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731BE831" w14:textId="6B94835B" w:rsidR="00DC1133" w:rsidRPr="00D6603E" w:rsidRDefault="00F053E7" w:rsidP="00F053E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6603E">
        <w:rPr>
          <w:rFonts w:ascii="Garamond" w:hAnsi="Garamond"/>
          <w:b/>
          <w:sz w:val="24"/>
          <w:szCs w:val="24"/>
          <w:lang w:val="sq-AL"/>
        </w:rPr>
        <w:t>VENDI</w:t>
      </w:r>
      <w:r w:rsidR="00592958" w:rsidRPr="00D6603E">
        <w:rPr>
          <w:rFonts w:ascii="Garamond" w:hAnsi="Garamond"/>
          <w:b/>
          <w:sz w:val="24"/>
          <w:szCs w:val="24"/>
          <w:lang w:val="sq-AL"/>
        </w:rPr>
        <w:t>M</w:t>
      </w:r>
    </w:p>
    <w:p w14:paraId="731BE835" w14:textId="77777777" w:rsidR="000E1F5D" w:rsidRPr="00D6603E" w:rsidRDefault="00592958" w:rsidP="00F053E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6603E">
        <w:rPr>
          <w:rFonts w:ascii="Garamond" w:hAnsi="Garamond"/>
          <w:b/>
          <w:sz w:val="24"/>
          <w:szCs w:val="24"/>
          <w:lang w:val="sq-AL"/>
        </w:rPr>
        <w:t>Nr.</w:t>
      </w:r>
      <w:r w:rsidR="000E64E6" w:rsidRPr="00D6603E">
        <w:rPr>
          <w:rFonts w:ascii="Garamond" w:hAnsi="Garamond"/>
          <w:b/>
          <w:sz w:val="24"/>
          <w:szCs w:val="24"/>
          <w:lang w:val="sq-AL"/>
        </w:rPr>
        <w:t xml:space="preserve"> 648</w:t>
      </w:r>
      <w:r w:rsidRPr="00D6603E">
        <w:rPr>
          <w:rFonts w:ascii="Garamond" w:hAnsi="Garamond"/>
          <w:b/>
          <w:sz w:val="24"/>
          <w:szCs w:val="24"/>
          <w:lang w:val="sq-AL"/>
        </w:rPr>
        <w:t>, datë</w:t>
      </w:r>
      <w:r w:rsidR="000E64E6" w:rsidRPr="00D6603E">
        <w:rPr>
          <w:rFonts w:ascii="Garamond" w:hAnsi="Garamond"/>
          <w:b/>
          <w:sz w:val="24"/>
          <w:szCs w:val="24"/>
          <w:lang w:val="sq-AL"/>
        </w:rPr>
        <w:t xml:space="preserve"> 2.10.2019</w:t>
      </w:r>
    </w:p>
    <w:p w14:paraId="731BE836" w14:textId="77777777" w:rsidR="00112106" w:rsidRPr="00D6603E" w:rsidRDefault="00112106" w:rsidP="00F053E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31BE83B" w14:textId="43B22639" w:rsidR="000E1F5D" w:rsidRPr="00D6603E" w:rsidRDefault="00592958" w:rsidP="00F053E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6603E">
        <w:rPr>
          <w:rFonts w:ascii="Garamond" w:hAnsi="Garamond"/>
          <w:b/>
          <w:sz w:val="24"/>
          <w:szCs w:val="24"/>
          <w:lang w:val="sq-AL"/>
        </w:rPr>
        <w:t>PËR</w:t>
      </w:r>
      <w:r w:rsidR="002F5996" w:rsidRPr="00D6603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97BE5" w:rsidRPr="00D6603E">
        <w:rPr>
          <w:rFonts w:ascii="Garamond" w:hAnsi="Garamond"/>
          <w:b/>
          <w:sz w:val="24"/>
          <w:szCs w:val="24"/>
          <w:lang w:val="sq-AL"/>
        </w:rPr>
        <w:t>DISA NDRYSHIME NË VENDIMIN NR.</w:t>
      </w:r>
      <w:r w:rsidR="00D6603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97BE5" w:rsidRPr="00D6603E">
        <w:rPr>
          <w:rFonts w:ascii="Garamond" w:hAnsi="Garamond"/>
          <w:b/>
          <w:sz w:val="24"/>
          <w:szCs w:val="24"/>
          <w:lang w:val="sq-AL"/>
        </w:rPr>
        <w:t>594, DATË 9.10.2018, TË KËSHILLIT TË MINISTRAVE, “PËR EMËRIMIN E KRYETARIT DHE TË ANËTARËVE TË KËSHILLIT DREJTUES TË FONDIT SHQIPTAR PËR ZHVILLIMIN E DIASPORËS”, TË NDRYSHUAR</w:t>
      </w:r>
    </w:p>
    <w:p w14:paraId="731BE83C" w14:textId="77777777" w:rsidR="00275C32" w:rsidRPr="00D6603E" w:rsidRDefault="00275C32" w:rsidP="008E24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1BE83D" w14:textId="1A71E1D3" w:rsidR="000E1F5D" w:rsidRPr="00D6603E" w:rsidRDefault="00592958" w:rsidP="008E24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603E">
        <w:rPr>
          <w:rFonts w:ascii="Garamond" w:hAnsi="Garamond"/>
          <w:sz w:val="24"/>
          <w:szCs w:val="24"/>
          <w:lang w:val="sq-AL"/>
        </w:rPr>
        <w:t>Në mbështetje të nenit 100 t</w:t>
      </w:r>
      <w:r w:rsidR="004E2A9E" w:rsidRPr="00D6603E">
        <w:rPr>
          <w:rFonts w:ascii="Garamond" w:hAnsi="Garamond"/>
          <w:sz w:val="24"/>
          <w:szCs w:val="24"/>
          <w:lang w:val="sq-AL"/>
        </w:rPr>
        <w:t>ë Kushtetutës</w:t>
      </w:r>
      <w:r w:rsidR="00DC1133" w:rsidRPr="00D6603E">
        <w:rPr>
          <w:rFonts w:ascii="Garamond" w:hAnsi="Garamond"/>
          <w:sz w:val="24"/>
          <w:szCs w:val="24"/>
          <w:lang w:val="sq-AL"/>
        </w:rPr>
        <w:t xml:space="preserve"> dhe </w:t>
      </w:r>
      <w:r w:rsidR="004E2A9E" w:rsidRPr="00D6603E">
        <w:rPr>
          <w:rFonts w:ascii="Garamond" w:hAnsi="Garamond"/>
          <w:sz w:val="24"/>
          <w:szCs w:val="24"/>
          <w:lang w:val="sq-AL"/>
        </w:rPr>
        <w:t>të pikës</w:t>
      </w:r>
      <w:r w:rsidR="0081511A" w:rsidRPr="00D6603E">
        <w:rPr>
          <w:rFonts w:ascii="Garamond" w:hAnsi="Garamond"/>
          <w:sz w:val="24"/>
          <w:szCs w:val="24"/>
          <w:lang w:val="sq-AL"/>
        </w:rPr>
        <w:t xml:space="preserve"> </w:t>
      </w:r>
      <w:r w:rsidRPr="00D6603E">
        <w:rPr>
          <w:rFonts w:ascii="Garamond" w:hAnsi="Garamond"/>
          <w:sz w:val="24"/>
          <w:szCs w:val="24"/>
          <w:lang w:val="sq-AL"/>
        </w:rPr>
        <w:t>3</w:t>
      </w:r>
      <w:r w:rsidR="00493DFC" w:rsidRPr="00D6603E">
        <w:rPr>
          <w:rFonts w:ascii="Garamond" w:hAnsi="Garamond"/>
          <w:sz w:val="24"/>
          <w:szCs w:val="24"/>
          <w:lang w:val="sq-AL"/>
        </w:rPr>
        <w:t>,</w:t>
      </w:r>
      <w:r w:rsidRPr="00D6603E">
        <w:rPr>
          <w:rFonts w:ascii="Garamond" w:hAnsi="Garamond"/>
          <w:sz w:val="24"/>
          <w:szCs w:val="24"/>
          <w:lang w:val="sq-AL"/>
        </w:rPr>
        <w:t xml:space="preserve"> të nenit 9, të </w:t>
      </w:r>
      <w:r w:rsidR="00B97BE5" w:rsidRPr="00D6603E">
        <w:rPr>
          <w:rFonts w:ascii="Garamond" w:hAnsi="Garamond"/>
          <w:sz w:val="24"/>
          <w:szCs w:val="24"/>
          <w:lang w:val="sq-AL"/>
        </w:rPr>
        <w:t xml:space="preserve">ligjit </w:t>
      </w:r>
      <w:r w:rsidRPr="00D6603E">
        <w:rPr>
          <w:rFonts w:ascii="Garamond" w:hAnsi="Garamond"/>
          <w:sz w:val="24"/>
          <w:szCs w:val="24"/>
          <w:lang w:val="sq-AL"/>
        </w:rPr>
        <w:t>nr.</w:t>
      </w:r>
      <w:r w:rsidR="002F1F86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Pr="00D6603E">
        <w:rPr>
          <w:rFonts w:ascii="Garamond" w:hAnsi="Garamond"/>
          <w:sz w:val="24"/>
          <w:szCs w:val="24"/>
          <w:lang w:val="sq-AL"/>
        </w:rPr>
        <w:t>32/</w:t>
      </w:r>
      <w:r w:rsidR="00B97BE5" w:rsidRPr="00D6603E">
        <w:rPr>
          <w:rFonts w:ascii="Garamond" w:hAnsi="Garamond"/>
          <w:sz w:val="24"/>
          <w:szCs w:val="24"/>
          <w:lang w:val="sq-AL"/>
        </w:rPr>
        <w:t xml:space="preserve">2018, </w:t>
      </w:r>
      <w:r w:rsidR="00DF6319" w:rsidRPr="00D6603E">
        <w:rPr>
          <w:rFonts w:ascii="Garamond" w:hAnsi="Garamond"/>
          <w:sz w:val="24"/>
          <w:szCs w:val="24"/>
          <w:lang w:val="sq-AL"/>
        </w:rPr>
        <w:t xml:space="preserve">“Për </w:t>
      </w:r>
      <w:r w:rsidR="00DC1133" w:rsidRPr="00D6603E">
        <w:rPr>
          <w:rFonts w:ascii="Garamond" w:hAnsi="Garamond"/>
          <w:sz w:val="24"/>
          <w:szCs w:val="24"/>
          <w:lang w:val="sq-AL"/>
        </w:rPr>
        <w:t>F</w:t>
      </w:r>
      <w:r w:rsidR="00DF6319" w:rsidRPr="00D6603E">
        <w:rPr>
          <w:rFonts w:ascii="Garamond" w:hAnsi="Garamond"/>
          <w:sz w:val="24"/>
          <w:szCs w:val="24"/>
          <w:lang w:val="sq-AL"/>
        </w:rPr>
        <w:t>ondin Shqiptar për Z</w:t>
      </w:r>
      <w:r w:rsidRPr="00D6603E">
        <w:rPr>
          <w:rFonts w:ascii="Garamond" w:hAnsi="Garamond"/>
          <w:sz w:val="24"/>
          <w:szCs w:val="24"/>
          <w:lang w:val="sq-AL"/>
        </w:rPr>
        <w:t>hvillimin e Diasporës”</w:t>
      </w:r>
      <w:r w:rsidR="00DC1133" w:rsidRPr="00D6603E">
        <w:rPr>
          <w:rFonts w:ascii="Garamond" w:hAnsi="Garamond"/>
          <w:sz w:val="24"/>
          <w:szCs w:val="24"/>
          <w:lang w:val="sq-AL"/>
        </w:rPr>
        <w:t>,</w:t>
      </w:r>
      <w:r w:rsidR="008F3D48" w:rsidRPr="00D6603E">
        <w:rPr>
          <w:rFonts w:ascii="Garamond" w:hAnsi="Garamond"/>
          <w:sz w:val="24"/>
          <w:szCs w:val="24"/>
          <w:lang w:val="sq-AL"/>
        </w:rPr>
        <w:t xml:space="preserve"> </w:t>
      </w:r>
      <w:r w:rsidRPr="00D6603E">
        <w:rPr>
          <w:rFonts w:ascii="Garamond" w:hAnsi="Garamond"/>
          <w:sz w:val="24"/>
          <w:szCs w:val="24"/>
          <w:lang w:val="sq-AL"/>
        </w:rPr>
        <w:t>me propozimin e ministrit të Shtetit për Diasporën, Këshilli i Ministrave</w:t>
      </w:r>
      <w:r w:rsidR="008F3D48" w:rsidRPr="00D6603E">
        <w:rPr>
          <w:rFonts w:ascii="Garamond" w:hAnsi="Garamond"/>
          <w:sz w:val="24"/>
          <w:szCs w:val="24"/>
          <w:lang w:val="sq-AL"/>
        </w:rPr>
        <w:t xml:space="preserve"> </w:t>
      </w:r>
    </w:p>
    <w:p w14:paraId="731BE83E" w14:textId="77777777" w:rsidR="0012236D" w:rsidRPr="00D6603E" w:rsidRDefault="0012236D" w:rsidP="008E24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1BE840" w14:textId="616A545C" w:rsidR="000E1F5D" w:rsidRPr="00D6603E" w:rsidRDefault="00F053E7" w:rsidP="00F053E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6603E">
        <w:rPr>
          <w:rFonts w:ascii="Garamond" w:hAnsi="Garamond"/>
          <w:sz w:val="24"/>
          <w:szCs w:val="24"/>
          <w:lang w:val="sq-AL"/>
        </w:rPr>
        <w:t>VENDOS</w:t>
      </w:r>
      <w:r w:rsidR="00592958" w:rsidRPr="00D6603E">
        <w:rPr>
          <w:rFonts w:ascii="Garamond" w:hAnsi="Garamond"/>
          <w:sz w:val="24"/>
          <w:szCs w:val="24"/>
          <w:lang w:val="sq-AL"/>
        </w:rPr>
        <w:t>I:</w:t>
      </w:r>
    </w:p>
    <w:p w14:paraId="731BE841" w14:textId="77777777" w:rsidR="00E70C2D" w:rsidRPr="00D6603E" w:rsidRDefault="00E70C2D" w:rsidP="008E24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1BE843" w14:textId="36C8780C" w:rsidR="0083005C" w:rsidRPr="00D6603E" w:rsidRDefault="0083005C" w:rsidP="008E24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603E">
        <w:rPr>
          <w:rFonts w:ascii="Garamond" w:hAnsi="Garamond"/>
          <w:sz w:val="24"/>
          <w:szCs w:val="24"/>
          <w:lang w:val="sq-AL"/>
        </w:rPr>
        <w:t>Në vendimin nr.</w:t>
      </w:r>
      <w:r w:rsidR="00D6603E">
        <w:rPr>
          <w:rFonts w:ascii="Garamond" w:hAnsi="Garamond"/>
          <w:sz w:val="24"/>
          <w:szCs w:val="24"/>
          <w:lang w:val="sq-AL"/>
        </w:rPr>
        <w:t xml:space="preserve"> </w:t>
      </w:r>
      <w:r w:rsidRPr="00D6603E">
        <w:rPr>
          <w:rFonts w:ascii="Garamond" w:hAnsi="Garamond"/>
          <w:sz w:val="24"/>
          <w:szCs w:val="24"/>
          <w:lang w:val="sq-AL"/>
        </w:rPr>
        <w:t>594, datë 9.10.2018, të Këshillit të Ministrave, të ndryshuar, bëhen ndryshimet, si më poshtë vijon:</w:t>
      </w:r>
    </w:p>
    <w:p w14:paraId="731BE845" w14:textId="056A87EE" w:rsidR="0041628A" w:rsidRPr="00D6603E" w:rsidRDefault="00F053E7" w:rsidP="008E24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603E">
        <w:rPr>
          <w:rFonts w:ascii="Garamond" w:hAnsi="Garamond"/>
          <w:sz w:val="24"/>
          <w:szCs w:val="24"/>
          <w:lang w:val="sq-AL"/>
        </w:rPr>
        <w:t xml:space="preserve">1. </w:t>
      </w:r>
      <w:r w:rsidR="00D21084" w:rsidRPr="00D6603E">
        <w:rPr>
          <w:rFonts w:ascii="Garamond" w:hAnsi="Garamond"/>
          <w:sz w:val="24"/>
          <w:szCs w:val="24"/>
          <w:lang w:val="sq-AL"/>
        </w:rPr>
        <w:t xml:space="preserve">Në </w:t>
      </w:r>
      <w:r w:rsidR="0045004C" w:rsidRPr="00D6603E">
        <w:rPr>
          <w:rFonts w:ascii="Garamond" w:hAnsi="Garamond"/>
          <w:sz w:val="24"/>
          <w:szCs w:val="24"/>
          <w:lang w:val="sq-AL"/>
        </w:rPr>
        <w:t>pikën 1</w:t>
      </w:r>
      <w:r w:rsidR="00102769" w:rsidRPr="00D6603E">
        <w:rPr>
          <w:rFonts w:ascii="Garamond" w:hAnsi="Garamond"/>
          <w:sz w:val="24"/>
          <w:szCs w:val="24"/>
          <w:lang w:val="sq-AL"/>
        </w:rPr>
        <w:t xml:space="preserve"> </w:t>
      </w:r>
      <w:r w:rsidR="00D21084" w:rsidRPr="00D6603E">
        <w:rPr>
          <w:rFonts w:ascii="Garamond" w:hAnsi="Garamond"/>
          <w:sz w:val="24"/>
          <w:szCs w:val="24"/>
          <w:lang w:val="sq-AL"/>
        </w:rPr>
        <w:t>bëhen këto ndryshime:</w:t>
      </w:r>
    </w:p>
    <w:p w14:paraId="731BE847" w14:textId="09365BC0" w:rsidR="0041628A" w:rsidRPr="00D6603E" w:rsidRDefault="0041628A" w:rsidP="008E24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603E">
        <w:rPr>
          <w:rFonts w:ascii="Garamond" w:hAnsi="Garamond"/>
          <w:sz w:val="24"/>
          <w:szCs w:val="24"/>
          <w:lang w:val="sq-AL"/>
        </w:rPr>
        <w:t>Për pjesën e mbetur të mandatit</w:t>
      </w:r>
      <w:r w:rsidR="00B97BE5" w:rsidRPr="00D6603E">
        <w:rPr>
          <w:rFonts w:ascii="Garamond" w:hAnsi="Garamond"/>
          <w:sz w:val="24"/>
          <w:szCs w:val="24"/>
          <w:lang w:val="sq-AL"/>
        </w:rPr>
        <w:t>,</w:t>
      </w:r>
      <w:r w:rsidRPr="00D6603E">
        <w:rPr>
          <w:rFonts w:ascii="Garamond" w:hAnsi="Garamond"/>
          <w:sz w:val="24"/>
          <w:szCs w:val="24"/>
          <w:lang w:val="sq-AL"/>
        </w:rPr>
        <w:t xml:space="preserve"> sipas pikës 4, të nenit 9, të ligjit nr.32/2018:</w:t>
      </w:r>
    </w:p>
    <w:p w14:paraId="731BE849" w14:textId="18F81F02" w:rsidR="006469F6" w:rsidRPr="00D6603E" w:rsidRDefault="0041628A" w:rsidP="008E24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603E">
        <w:rPr>
          <w:rFonts w:ascii="Garamond" w:hAnsi="Garamond"/>
          <w:sz w:val="24"/>
          <w:szCs w:val="24"/>
          <w:lang w:val="sq-AL"/>
        </w:rPr>
        <w:t>i</w:t>
      </w:r>
      <w:r w:rsidR="00D6603E">
        <w:rPr>
          <w:rFonts w:ascii="Garamond" w:hAnsi="Garamond"/>
          <w:sz w:val="24"/>
          <w:szCs w:val="24"/>
          <w:lang w:val="sq-AL"/>
        </w:rPr>
        <w:t>.</w:t>
      </w:r>
      <w:r w:rsidRPr="00D6603E">
        <w:rPr>
          <w:rFonts w:ascii="Garamond" w:hAnsi="Garamond"/>
          <w:sz w:val="24"/>
          <w:szCs w:val="24"/>
          <w:lang w:val="sq-AL"/>
        </w:rPr>
        <w:t xml:space="preserve">  </w:t>
      </w:r>
      <w:r w:rsidR="00D6603E">
        <w:rPr>
          <w:rFonts w:ascii="Garamond" w:hAnsi="Garamond"/>
          <w:sz w:val="24"/>
          <w:szCs w:val="24"/>
          <w:lang w:val="sq-AL"/>
        </w:rPr>
        <w:t>z</w:t>
      </w:r>
      <w:r w:rsidR="00A639CC" w:rsidRPr="00D6603E">
        <w:rPr>
          <w:rFonts w:ascii="Garamond" w:hAnsi="Garamond"/>
          <w:sz w:val="24"/>
          <w:szCs w:val="24"/>
          <w:lang w:val="sq-AL"/>
        </w:rPr>
        <w:t>nj</w:t>
      </w:r>
      <w:r w:rsidR="00ED3795" w:rsidRPr="00D6603E">
        <w:rPr>
          <w:rFonts w:ascii="Garamond" w:hAnsi="Garamond"/>
          <w:sz w:val="24"/>
          <w:szCs w:val="24"/>
          <w:lang w:val="sq-AL"/>
        </w:rPr>
        <w:t xml:space="preserve">. </w:t>
      </w:r>
      <w:r w:rsidR="00A639CC" w:rsidRPr="00D6603E">
        <w:rPr>
          <w:rFonts w:ascii="Garamond" w:hAnsi="Garamond"/>
          <w:sz w:val="24"/>
          <w:szCs w:val="24"/>
          <w:lang w:val="sq-AL"/>
        </w:rPr>
        <w:t>Dajna Sorensen</w:t>
      </w:r>
      <w:r w:rsidRPr="00D6603E">
        <w:rPr>
          <w:rFonts w:ascii="Garamond" w:hAnsi="Garamond"/>
          <w:sz w:val="24"/>
          <w:szCs w:val="24"/>
          <w:lang w:val="sq-AL"/>
        </w:rPr>
        <w:t xml:space="preserve"> emërohet</w:t>
      </w:r>
      <w:r w:rsidR="0053306A" w:rsidRPr="00D6603E">
        <w:rPr>
          <w:rFonts w:ascii="Garamond" w:hAnsi="Garamond"/>
          <w:sz w:val="24"/>
          <w:szCs w:val="24"/>
          <w:lang w:val="sq-AL"/>
        </w:rPr>
        <w:t xml:space="preserve"> n</w:t>
      </w:r>
      <w:r w:rsidR="00E30704" w:rsidRPr="00D6603E">
        <w:rPr>
          <w:rFonts w:ascii="Garamond" w:hAnsi="Garamond"/>
          <w:sz w:val="24"/>
          <w:szCs w:val="24"/>
          <w:lang w:val="sq-AL"/>
        </w:rPr>
        <w:t>ë</w:t>
      </w:r>
      <w:r w:rsidR="0053306A" w:rsidRPr="00D6603E">
        <w:rPr>
          <w:rFonts w:ascii="Garamond" w:hAnsi="Garamond"/>
          <w:sz w:val="24"/>
          <w:szCs w:val="24"/>
          <w:lang w:val="sq-AL"/>
        </w:rPr>
        <w:t xml:space="preserve"> vend t</w:t>
      </w:r>
      <w:r w:rsidR="00E30704" w:rsidRPr="00D6603E">
        <w:rPr>
          <w:rFonts w:ascii="Garamond" w:hAnsi="Garamond"/>
          <w:sz w:val="24"/>
          <w:szCs w:val="24"/>
          <w:lang w:val="sq-AL"/>
        </w:rPr>
        <w:t>ë</w:t>
      </w:r>
      <w:r w:rsidR="0053306A" w:rsidRPr="00D6603E">
        <w:rPr>
          <w:rFonts w:ascii="Garamond" w:hAnsi="Garamond"/>
          <w:sz w:val="24"/>
          <w:szCs w:val="24"/>
          <w:lang w:val="sq-AL"/>
        </w:rPr>
        <w:t xml:space="preserve"> </w:t>
      </w:r>
      <w:r w:rsidR="00B97BE5" w:rsidRPr="00D6603E">
        <w:rPr>
          <w:rFonts w:ascii="Garamond" w:hAnsi="Garamond"/>
          <w:sz w:val="24"/>
          <w:szCs w:val="24"/>
          <w:lang w:val="sq-AL"/>
        </w:rPr>
        <w:t>z</w:t>
      </w:r>
      <w:r w:rsidR="006469F6" w:rsidRPr="00D6603E">
        <w:rPr>
          <w:rFonts w:ascii="Garamond" w:hAnsi="Garamond"/>
          <w:sz w:val="24"/>
          <w:szCs w:val="24"/>
          <w:lang w:val="sq-AL"/>
        </w:rPr>
        <w:t>.</w:t>
      </w:r>
      <w:r w:rsidR="00ED3795" w:rsidRPr="00D6603E">
        <w:rPr>
          <w:rFonts w:ascii="Garamond" w:hAnsi="Garamond"/>
          <w:sz w:val="24"/>
          <w:szCs w:val="24"/>
          <w:lang w:val="sq-AL"/>
        </w:rPr>
        <w:t xml:space="preserve"> Elton Haxhi</w:t>
      </w:r>
      <w:r w:rsidR="006469F6" w:rsidRPr="00D6603E">
        <w:rPr>
          <w:rFonts w:ascii="Garamond" w:hAnsi="Garamond"/>
          <w:sz w:val="24"/>
          <w:szCs w:val="24"/>
          <w:lang w:val="sq-AL"/>
        </w:rPr>
        <w:t xml:space="preserve">, </w:t>
      </w:r>
      <w:r w:rsidR="0053306A" w:rsidRPr="00D6603E">
        <w:rPr>
          <w:rFonts w:ascii="Garamond" w:hAnsi="Garamond"/>
          <w:sz w:val="24"/>
          <w:szCs w:val="24"/>
          <w:lang w:val="sq-AL"/>
        </w:rPr>
        <w:t xml:space="preserve">si </w:t>
      </w:r>
      <w:r w:rsidR="00ED3795" w:rsidRPr="00D6603E">
        <w:rPr>
          <w:rFonts w:ascii="Garamond" w:hAnsi="Garamond"/>
          <w:sz w:val="24"/>
          <w:szCs w:val="24"/>
          <w:lang w:val="sq-AL"/>
        </w:rPr>
        <w:t>përfaqësues</w:t>
      </w:r>
      <w:r w:rsidR="006469F6" w:rsidRPr="00D6603E">
        <w:rPr>
          <w:rFonts w:ascii="Garamond" w:hAnsi="Garamond"/>
          <w:sz w:val="24"/>
          <w:szCs w:val="24"/>
          <w:lang w:val="sq-AL"/>
        </w:rPr>
        <w:t xml:space="preserve"> nga ministria përgjegjëse për </w:t>
      </w:r>
      <w:r w:rsidR="00ED3795" w:rsidRPr="00D6603E">
        <w:rPr>
          <w:rFonts w:ascii="Garamond" w:hAnsi="Garamond"/>
          <w:sz w:val="24"/>
          <w:szCs w:val="24"/>
          <w:lang w:val="sq-AL"/>
        </w:rPr>
        <w:t>financat</w:t>
      </w:r>
      <w:r w:rsidRPr="00D6603E">
        <w:rPr>
          <w:rFonts w:ascii="Garamond" w:hAnsi="Garamond"/>
          <w:sz w:val="24"/>
          <w:szCs w:val="24"/>
          <w:lang w:val="sq-AL"/>
        </w:rPr>
        <w:t>;</w:t>
      </w:r>
    </w:p>
    <w:p w14:paraId="731BE84A" w14:textId="4A3B7423" w:rsidR="006469F6" w:rsidRPr="00D6603E" w:rsidRDefault="0041628A" w:rsidP="008E24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603E">
        <w:rPr>
          <w:rFonts w:ascii="Garamond" w:hAnsi="Garamond"/>
          <w:sz w:val="24"/>
          <w:szCs w:val="24"/>
          <w:lang w:val="sq-AL"/>
        </w:rPr>
        <w:t>ii</w:t>
      </w:r>
      <w:r w:rsidR="00D6603E">
        <w:rPr>
          <w:rFonts w:ascii="Garamond" w:hAnsi="Garamond"/>
          <w:sz w:val="24"/>
          <w:szCs w:val="24"/>
          <w:lang w:val="sq-AL"/>
        </w:rPr>
        <w:t>.</w:t>
      </w:r>
      <w:r w:rsidRPr="00D6603E">
        <w:rPr>
          <w:rFonts w:ascii="Garamond" w:hAnsi="Garamond"/>
          <w:sz w:val="24"/>
          <w:szCs w:val="24"/>
          <w:lang w:val="sq-AL"/>
        </w:rPr>
        <w:t xml:space="preserve"> </w:t>
      </w:r>
      <w:r w:rsidR="00D6603E">
        <w:rPr>
          <w:rFonts w:ascii="Garamond" w:hAnsi="Garamond"/>
          <w:sz w:val="24"/>
          <w:szCs w:val="24"/>
          <w:lang w:val="sq-AL"/>
        </w:rPr>
        <w:t>z</w:t>
      </w:r>
      <w:r w:rsidR="00ED3795" w:rsidRPr="00D6603E">
        <w:rPr>
          <w:rFonts w:ascii="Garamond" w:hAnsi="Garamond"/>
          <w:sz w:val="24"/>
          <w:szCs w:val="24"/>
          <w:lang w:val="sq-AL"/>
        </w:rPr>
        <w:t>nj</w:t>
      </w:r>
      <w:r w:rsidR="003D2931" w:rsidRPr="00D6603E">
        <w:rPr>
          <w:rFonts w:ascii="Garamond" w:hAnsi="Garamond"/>
          <w:sz w:val="24"/>
          <w:szCs w:val="24"/>
          <w:lang w:val="sq-AL"/>
        </w:rPr>
        <w:t>.</w:t>
      </w:r>
      <w:r w:rsidR="00A639CC" w:rsidRPr="00D6603E">
        <w:rPr>
          <w:rFonts w:ascii="Garamond" w:hAnsi="Garamond"/>
          <w:sz w:val="24"/>
          <w:szCs w:val="24"/>
          <w:lang w:val="sq-AL"/>
        </w:rPr>
        <w:t xml:space="preserve"> Mira Hoxha</w:t>
      </w:r>
      <w:r w:rsidR="003D2931" w:rsidRPr="00D6603E">
        <w:rPr>
          <w:rFonts w:ascii="Garamond" w:hAnsi="Garamond"/>
          <w:sz w:val="24"/>
          <w:szCs w:val="24"/>
          <w:lang w:val="sq-AL"/>
        </w:rPr>
        <w:t xml:space="preserve"> </w:t>
      </w:r>
      <w:r w:rsidRPr="00D6603E">
        <w:rPr>
          <w:rFonts w:ascii="Garamond" w:hAnsi="Garamond"/>
          <w:sz w:val="24"/>
          <w:szCs w:val="24"/>
          <w:lang w:val="sq-AL"/>
        </w:rPr>
        <w:t xml:space="preserve">emërohet </w:t>
      </w:r>
      <w:r w:rsidR="003D2931" w:rsidRPr="00D6603E">
        <w:rPr>
          <w:rFonts w:ascii="Garamond" w:hAnsi="Garamond"/>
          <w:sz w:val="24"/>
          <w:szCs w:val="24"/>
          <w:lang w:val="sq-AL"/>
        </w:rPr>
        <w:t>n</w:t>
      </w:r>
      <w:r w:rsidR="00E30704" w:rsidRPr="00D6603E">
        <w:rPr>
          <w:rFonts w:ascii="Garamond" w:hAnsi="Garamond"/>
          <w:sz w:val="24"/>
          <w:szCs w:val="24"/>
          <w:lang w:val="sq-AL"/>
        </w:rPr>
        <w:t>ë</w:t>
      </w:r>
      <w:r w:rsidR="003D2931" w:rsidRPr="00D6603E">
        <w:rPr>
          <w:rFonts w:ascii="Garamond" w:hAnsi="Garamond"/>
          <w:sz w:val="24"/>
          <w:szCs w:val="24"/>
          <w:lang w:val="sq-AL"/>
        </w:rPr>
        <w:t xml:space="preserve"> vend t</w:t>
      </w:r>
      <w:r w:rsidR="00E30704" w:rsidRPr="00D6603E">
        <w:rPr>
          <w:rFonts w:ascii="Garamond" w:hAnsi="Garamond"/>
          <w:sz w:val="24"/>
          <w:szCs w:val="24"/>
          <w:lang w:val="sq-AL"/>
        </w:rPr>
        <w:t>ë</w:t>
      </w:r>
      <w:r w:rsidR="003D2931" w:rsidRPr="00D6603E">
        <w:rPr>
          <w:rFonts w:ascii="Garamond" w:hAnsi="Garamond"/>
          <w:sz w:val="24"/>
          <w:szCs w:val="24"/>
          <w:lang w:val="sq-AL"/>
        </w:rPr>
        <w:t xml:space="preserve"> </w:t>
      </w:r>
      <w:r w:rsidR="00A17E82" w:rsidRPr="00D6603E">
        <w:rPr>
          <w:rFonts w:ascii="Garamond" w:hAnsi="Garamond"/>
          <w:sz w:val="24"/>
          <w:szCs w:val="24"/>
          <w:lang w:val="sq-AL"/>
        </w:rPr>
        <w:t>z</w:t>
      </w:r>
      <w:r w:rsidR="006469F6" w:rsidRPr="00D6603E">
        <w:rPr>
          <w:rFonts w:ascii="Garamond" w:hAnsi="Garamond"/>
          <w:sz w:val="24"/>
          <w:szCs w:val="24"/>
          <w:lang w:val="sq-AL"/>
        </w:rPr>
        <w:t>.</w:t>
      </w:r>
      <w:r w:rsidR="00ED3795" w:rsidRPr="00D6603E">
        <w:rPr>
          <w:rFonts w:ascii="Garamond" w:hAnsi="Garamond"/>
          <w:sz w:val="24"/>
          <w:szCs w:val="24"/>
          <w:lang w:val="sq-AL"/>
        </w:rPr>
        <w:t xml:space="preserve"> Andris Stastoli</w:t>
      </w:r>
      <w:r w:rsidR="006469F6" w:rsidRPr="00D6603E">
        <w:rPr>
          <w:rFonts w:ascii="Garamond" w:hAnsi="Garamond"/>
          <w:sz w:val="24"/>
          <w:szCs w:val="24"/>
          <w:lang w:val="sq-AL"/>
        </w:rPr>
        <w:t xml:space="preserve">, </w:t>
      </w:r>
      <w:r w:rsidR="003D2931" w:rsidRPr="00D6603E">
        <w:rPr>
          <w:rFonts w:ascii="Garamond" w:hAnsi="Garamond"/>
          <w:sz w:val="24"/>
          <w:szCs w:val="24"/>
          <w:lang w:val="sq-AL"/>
        </w:rPr>
        <w:t xml:space="preserve">si </w:t>
      </w:r>
      <w:r w:rsidR="006469F6" w:rsidRPr="00D6603E">
        <w:rPr>
          <w:rFonts w:ascii="Garamond" w:hAnsi="Garamond"/>
          <w:sz w:val="24"/>
          <w:szCs w:val="24"/>
          <w:lang w:val="sq-AL"/>
        </w:rPr>
        <w:t xml:space="preserve">përfaqësues nga ministria përgjegjëse për </w:t>
      </w:r>
      <w:r w:rsidR="00ED3795" w:rsidRPr="00D6603E">
        <w:rPr>
          <w:rFonts w:ascii="Garamond" w:hAnsi="Garamond"/>
          <w:sz w:val="24"/>
          <w:szCs w:val="24"/>
          <w:lang w:val="sq-AL"/>
        </w:rPr>
        <w:t>pun</w:t>
      </w:r>
      <w:r w:rsidR="00B3111E" w:rsidRPr="00D6603E">
        <w:rPr>
          <w:rFonts w:ascii="Garamond" w:hAnsi="Garamond"/>
          <w:sz w:val="24"/>
          <w:szCs w:val="24"/>
          <w:lang w:val="sq-AL"/>
        </w:rPr>
        <w:t>ë</w:t>
      </w:r>
      <w:r w:rsidR="00ED3795" w:rsidRPr="00D6603E">
        <w:rPr>
          <w:rFonts w:ascii="Garamond" w:hAnsi="Garamond"/>
          <w:sz w:val="24"/>
          <w:szCs w:val="24"/>
          <w:lang w:val="sq-AL"/>
        </w:rPr>
        <w:t>t e jashtme</w:t>
      </w:r>
      <w:r w:rsidR="00B97BE5" w:rsidRPr="00D6603E">
        <w:rPr>
          <w:rFonts w:ascii="Garamond" w:hAnsi="Garamond"/>
          <w:sz w:val="24"/>
          <w:szCs w:val="24"/>
          <w:lang w:val="sq-AL"/>
        </w:rPr>
        <w:t>.</w:t>
      </w:r>
    </w:p>
    <w:p w14:paraId="731BE84C" w14:textId="1D3F24C2" w:rsidR="00667DF7" w:rsidRPr="00D6603E" w:rsidRDefault="00F053E7" w:rsidP="008E24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603E">
        <w:rPr>
          <w:rFonts w:ascii="Garamond" w:hAnsi="Garamond"/>
          <w:sz w:val="24"/>
          <w:szCs w:val="24"/>
          <w:lang w:val="sq-AL"/>
        </w:rPr>
        <w:t xml:space="preserve">2. </w:t>
      </w:r>
      <w:r w:rsidR="00575876" w:rsidRPr="00D6603E">
        <w:rPr>
          <w:rFonts w:ascii="Garamond" w:hAnsi="Garamond"/>
          <w:sz w:val="24"/>
          <w:szCs w:val="24"/>
          <w:lang w:val="sq-AL"/>
        </w:rPr>
        <w:t xml:space="preserve">Pika 2 ndryshohet </w:t>
      </w:r>
      <w:r w:rsidR="00ED3795" w:rsidRPr="00D6603E">
        <w:rPr>
          <w:rFonts w:ascii="Garamond" w:hAnsi="Garamond"/>
          <w:sz w:val="24"/>
          <w:szCs w:val="24"/>
          <w:lang w:val="sq-AL"/>
        </w:rPr>
        <w:t>si më poshtë</w:t>
      </w:r>
      <w:r w:rsidR="00497BAF" w:rsidRPr="00D6603E">
        <w:rPr>
          <w:rFonts w:ascii="Garamond" w:hAnsi="Garamond"/>
          <w:sz w:val="24"/>
          <w:szCs w:val="24"/>
          <w:lang w:val="sq-AL"/>
        </w:rPr>
        <w:t xml:space="preserve"> vijon</w:t>
      </w:r>
      <w:r w:rsidR="00ED3795" w:rsidRPr="00D6603E">
        <w:rPr>
          <w:rFonts w:ascii="Garamond" w:hAnsi="Garamond"/>
          <w:sz w:val="24"/>
          <w:szCs w:val="24"/>
          <w:lang w:val="sq-AL"/>
        </w:rPr>
        <w:t>:</w:t>
      </w:r>
    </w:p>
    <w:p w14:paraId="731BE84E" w14:textId="422594C1" w:rsidR="00667DF7" w:rsidRPr="00D6603E" w:rsidRDefault="00D6603E" w:rsidP="008E24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575876" w:rsidRPr="00D6603E">
        <w:rPr>
          <w:rFonts w:ascii="Garamond" w:hAnsi="Garamond"/>
          <w:sz w:val="24"/>
          <w:szCs w:val="24"/>
          <w:lang w:val="sq-AL"/>
        </w:rPr>
        <w:t>2.</w:t>
      </w:r>
      <w:r w:rsidR="00E70C2D" w:rsidRPr="00D6603E">
        <w:rPr>
          <w:rFonts w:ascii="Garamond" w:hAnsi="Garamond"/>
          <w:sz w:val="24"/>
          <w:szCs w:val="24"/>
          <w:lang w:val="sq-AL"/>
        </w:rPr>
        <w:t xml:space="preserve"> </w:t>
      </w:r>
      <w:r w:rsidR="003D2931" w:rsidRPr="00D6603E">
        <w:rPr>
          <w:rFonts w:ascii="Garamond" w:hAnsi="Garamond"/>
          <w:sz w:val="24"/>
          <w:szCs w:val="24"/>
          <w:lang w:val="sq-AL"/>
        </w:rPr>
        <w:t>Em</w:t>
      </w:r>
      <w:r w:rsidR="00E30704" w:rsidRPr="00D6603E">
        <w:rPr>
          <w:rFonts w:ascii="Garamond" w:hAnsi="Garamond"/>
          <w:sz w:val="24"/>
          <w:szCs w:val="24"/>
          <w:lang w:val="sq-AL"/>
        </w:rPr>
        <w:t>ë</w:t>
      </w:r>
      <w:r w:rsidR="00B3111E" w:rsidRPr="00D6603E">
        <w:rPr>
          <w:rFonts w:ascii="Garamond" w:hAnsi="Garamond"/>
          <w:sz w:val="24"/>
          <w:szCs w:val="24"/>
          <w:lang w:val="sq-AL"/>
        </w:rPr>
        <w:t>rohet</w:t>
      </w:r>
      <w:r w:rsidR="003D2931" w:rsidRPr="00D6603E">
        <w:rPr>
          <w:rFonts w:ascii="Garamond" w:hAnsi="Garamond"/>
          <w:sz w:val="24"/>
          <w:szCs w:val="24"/>
          <w:lang w:val="sq-AL"/>
        </w:rPr>
        <w:t xml:space="preserve"> </w:t>
      </w:r>
      <w:r w:rsidR="00A17E82" w:rsidRPr="00D6603E">
        <w:rPr>
          <w:rFonts w:ascii="Garamond" w:hAnsi="Garamond"/>
          <w:sz w:val="24"/>
          <w:szCs w:val="24"/>
          <w:lang w:val="sq-AL"/>
        </w:rPr>
        <w:t>z</w:t>
      </w:r>
      <w:r w:rsidR="00A639CC" w:rsidRPr="00D6603E">
        <w:rPr>
          <w:rFonts w:ascii="Garamond" w:hAnsi="Garamond"/>
          <w:sz w:val="24"/>
          <w:szCs w:val="24"/>
          <w:lang w:val="sq-AL"/>
        </w:rPr>
        <w:t>nj</w:t>
      </w:r>
      <w:r w:rsidR="00667DF7" w:rsidRPr="00D6603E">
        <w:rPr>
          <w:rFonts w:ascii="Garamond" w:hAnsi="Garamond"/>
          <w:sz w:val="24"/>
          <w:szCs w:val="24"/>
          <w:lang w:val="sq-AL"/>
        </w:rPr>
        <w:t>.</w:t>
      </w:r>
      <w:r w:rsidR="00A639CC" w:rsidRPr="00D6603E">
        <w:rPr>
          <w:rFonts w:ascii="Garamond" w:hAnsi="Garamond"/>
          <w:sz w:val="24"/>
          <w:szCs w:val="24"/>
          <w:lang w:val="sq-AL"/>
        </w:rPr>
        <w:t xml:space="preserve"> Dajna Sorensen</w:t>
      </w:r>
      <w:r w:rsidR="00667DF7" w:rsidRPr="00D6603E">
        <w:rPr>
          <w:rFonts w:ascii="Garamond" w:hAnsi="Garamond"/>
          <w:sz w:val="24"/>
          <w:szCs w:val="24"/>
          <w:lang w:val="sq-AL"/>
        </w:rPr>
        <w:t xml:space="preserve">, </w:t>
      </w:r>
      <w:r w:rsidR="00ED3795" w:rsidRPr="00D6603E">
        <w:rPr>
          <w:rFonts w:ascii="Garamond" w:hAnsi="Garamond"/>
          <w:sz w:val="24"/>
          <w:szCs w:val="24"/>
          <w:lang w:val="sq-AL"/>
        </w:rPr>
        <w:t>përfaqësues</w:t>
      </w:r>
      <w:r w:rsidR="00667DF7" w:rsidRPr="00D6603E">
        <w:rPr>
          <w:rFonts w:ascii="Garamond" w:hAnsi="Garamond"/>
          <w:sz w:val="24"/>
          <w:szCs w:val="24"/>
          <w:lang w:val="sq-AL"/>
        </w:rPr>
        <w:t xml:space="preserve"> </w:t>
      </w:r>
      <w:r w:rsidR="00ED3795" w:rsidRPr="00D6603E">
        <w:rPr>
          <w:rFonts w:ascii="Garamond" w:hAnsi="Garamond"/>
          <w:sz w:val="24"/>
          <w:szCs w:val="24"/>
          <w:lang w:val="sq-AL"/>
        </w:rPr>
        <w:t>nga ministria p</w:t>
      </w:r>
      <w:r w:rsidR="00B3111E" w:rsidRPr="00D6603E">
        <w:rPr>
          <w:rFonts w:ascii="Garamond" w:hAnsi="Garamond"/>
          <w:sz w:val="24"/>
          <w:szCs w:val="24"/>
          <w:lang w:val="sq-AL"/>
        </w:rPr>
        <w:t>ë</w:t>
      </w:r>
      <w:r w:rsidR="00ED3795" w:rsidRPr="00D6603E">
        <w:rPr>
          <w:rFonts w:ascii="Garamond" w:hAnsi="Garamond"/>
          <w:sz w:val="24"/>
          <w:szCs w:val="24"/>
          <w:lang w:val="sq-AL"/>
        </w:rPr>
        <w:t>rgjegj</w:t>
      </w:r>
      <w:r w:rsidR="00B3111E" w:rsidRPr="00D6603E">
        <w:rPr>
          <w:rFonts w:ascii="Garamond" w:hAnsi="Garamond"/>
          <w:sz w:val="24"/>
          <w:szCs w:val="24"/>
          <w:lang w:val="sq-AL"/>
        </w:rPr>
        <w:t>ë</w:t>
      </w:r>
      <w:r w:rsidR="00ED3795" w:rsidRPr="00D6603E">
        <w:rPr>
          <w:rFonts w:ascii="Garamond" w:hAnsi="Garamond"/>
          <w:sz w:val="24"/>
          <w:szCs w:val="24"/>
          <w:lang w:val="sq-AL"/>
        </w:rPr>
        <w:t>se</w:t>
      </w:r>
      <w:r w:rsidR="00B3111E" w:rsidRPr="00D6603E">
        <w:rPr>
          <w:rFonts w:ascii="Garamond" w:hAnsi="Garamond"/>
          <w:sz w:val="24"/>
          <w:szCs w:val="24"/>
          <w:lang w:val="sq-AL"/>
        </w:rPr>
        <w:t xml:space="preserve"> për financat, kryetar</w:t>
      </w:r>
      <w:r w:rsidR="00A17E82" w:rsidRPr="00D6603E">
        <w:rPr>
          <w:rFonts w:ascii="Garamond" w:hAnsi="Garamond"/>
          <w:sz w:val="24"/>
          <w:szCs w:val="24"/>
          <w:lang w:val="sq-AL"/>
        </w:rPr>
        <w:t xml:space="preserve"> i</w:t>
      </w:r>
      <w:r w:rsidR="00B3111E" w:rsidRPr="00D6603E">
        <w:rPr>
          <w:rFonts w:ascii="Garamond" w:hAnsi="Garamond"/>
          <w:sz w:val="24"/>
          <w:szCs w:val="24"/>
          <w:lang w:val="sq-AL"/>
        </w:rPr>
        <w:t xml:space="preserve"> </w:t>
      </w:r>
      <w:r w:rsidR="00A65D72" w:rsidRPr="00D6603E">
        <w:rPr>
          <w:rFonts w:ascii="Garamond" w:hAnsi="Garamond"/>
          <w:sz w:val="24"/>
          <w:szCs w:val="24"/>
          <w:lang w:val="sq-AL"/>
        </w:rPr>
        <w:t>Këshillit</w:t>
      </w:r>
      <w:r w:rsidR="00B3111E" w:rsidRPr="00D6603E">
        <w:rPr>
          <w:rFonts w:ascii="Garamond" w:hAnsi="Garamond"/>
          <w:sz w:val="24"/>
          <w:szCs w:val="24"/>
          <w:lang w:val="sq-AL"/>
        </w:rPr>
        <w:t xml:space="preserve"> Drejtues të Fondit Shqiptar për Zhvillimin e Diasporës</w:t>
      </w:r>
      <w:r w:rsidR="003D2931" w:rsidRPr="00D6603E">
        <w:rPr>
          <w:rFonts w:ascii="Garamond" w:hAnsi="Garamond"/>
          <w:sz w:val="24"/>
          <w:szCs w:val="24"/>
          <w:lang w:val="sq-AL"/>
        </w:rPr>
        <w:t>.</w:t>
      </w:r>
      <w:r w:rsidR="00575876" w:rsidRPr="00D6603E">
        <w:rPr>
          <w:rFonts w:ascii="Garamond" w:hAnsi="Garamond"/>
          <w:sz w:val="24"/>
          <w:szCs w:val="24"/>
          <w:lang w:val="sq-AL"/>
        </w:rPr>
        <w:t>”.</w:t>
      </w:r>
    </w:p>
    <w:p w14:paraId="731BE850" w14:textId="2389D134" w:rsidR="003C7927" w:rsidRPr="00D6603E" w:rsidRDefault="00B16D47" w:rsidP="008E24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603E">
        <w:rPr>
          <w:rFonts w:ascii="Garamond" w:hAnsi="Garamond"/>
          <w:sz w:val="24"/>
          <w:szCs w:val="24"/>
          <w:lang w:val="sq-AL"/>
        </w:rPr>
        <w:t>Ky vendim hyn në</w:t>
      </w:r>
      <w:r w:rsidR="00F053E7" w:rsidRPr="00D6603E">
        <w:rPr>
          <w:rFonts w:ascii="Garamond" w:hAnsi="Garamond"/>
          <w:sz w:val="24"/>
          <w:szCs w:val="24"/>
          <w:lang w:val="sq-AL"/>
        </w:rPr>
        <w:t xml:space="preserve"> fuqi menjëherë dhe botohet në </w:t>
      </w:r>
      <w:r w:rsidRPr="00D6603E">
        <w:rPr>
          <w:rFonts w:ascii="Garamond" w:hAnsi="Garamond"/>
          <w:sz w:val="24"/>
          <w:szCs w:val="24"/>
          <w:lang w:val="sq-AL"/>
        </w:rPr>
        <w:t xml:space="preserve">Fletoren </w:t>
      </w:r>
      <w:r w:rsidR="00F053E7" w:rsidRPr="00D6603E">
        <w:rPr>
          <w:rFonts w:ascii="Garamond" w:hAnsi="Garamond"/>
          <w:sz w:val="24"/>
          <w:szCs w:val="24"/>
          <w:lang w:val="sq-AL"/>
        </w:rPr>
        <w:t>Zyrtare</w:t>
      </w:r>
      <w:r w:rsidR="00592958" w:rsidRPr="00D6603E">
        <w:rPr>
          <w:rFonts w:ascii="Garamond" w:hAnsi="Garamond"/>
          <w:sz w:val="24"/>
          <w:szCs w:val="24"/>
          <w:lang w:val="sq-AL"/>
        </w:rPr>
        <w:t>.</w:t>
      </w:r>
    </w:p>
    <w:p w14:paraId="731BE851" w14:textId="77777777" w:rsidR="00DC1133" w:rsidRPr="00D6603E" w:rsidRDefault="00DC1133" w:rsidP="008E24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1BE853" w14:textId="18BFBA8E" w:rsidR="00DC1133" w:rsidRPr="00D6603E" w:rsidRDefault="00F053E7" w:rsidP="00F053E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6603E">
        <w:rPr>
          <w:rFonts w:ascii="Garamond" w:hAnsi="Garamond"/>
          <w:sz w:val="24"/>
          <w:szCs w:val="24"/>
          <w:lang w:val="sq-AL"/>
        </w:rPr>
        <w:t>KRYEMINIST</w:t>
      </w:r>
      <w:r w:rsidR="00D6603E">
        <w:rPr>
          <w:rFonts w:ascii="Garamond" w:hAnsi="Garamond"/>
          <w:sz w:val="24"/>
          <w:szCs w:val="24"/>
          <w:lang w:val="sq-AL"/>
        </w:rPr>
        <w:t>Ë</w:t>
      </w:r>
      <w:r w:rsidRPr="00D6603E">
        <w:rPr>
          <w:rFonts w:ascii="Garamond" w:hAnsi="Garamond"/>
          <w:sz w:val="24"/>
          <w:szCs w:val="24"/>
          <w:lang w:val="sq-AL"/>
        </w:rPr>
        <w:t>R</w:t>
      </w:r>
    </w:p>
    <w:p w14:paraId="731BE856" w14:textId="47C72056" w:rsidR="000E1F5D" w:rsidRPr="00D6603E" w:rsidRDefault="00F053E7" w:rsidP="00F053E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6603E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731BE857" w14:textId="77777777" w:rsidR="00E70C2D" w:rsidRPr="00D6603E" w:rsidRDefault="00E70C2D" w:rsidP="008E24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E70C2D" w:rsidRPr="00D6603E" w:rsidSect="00E70C2D">
      <w:headerReference w:type="default" r:id="rId14"/>
      <w:footerReference w:type="default" r:id="rId15"/>
      <w:pgSz w:w="11900" w:h="16840" w:code="9"/>
      <w:pgMar w:top="1440" w:right="1440" w:bottom="1440" w:left="1440" w:header="720" w:footer="42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478BAC" w14:textId="77777777" w:rsidR="00D6603E" w:rsidRDefault="00D6603E">
      <w:pPr>
        <w:spacing w:after="0" w:line="240" w:lineRule="auto"/>
      </w:pPr>
      <w:r>
        <w:separator/>
      </w:r>
    </w:p>
  </w:endnote>
  <w:endnote w:type="continuationSeparator" w:id="0">
    <w:p w14:paraId="0F680A76" w14:textId="77777777" w:rsidR="00D6603E" w:rsidRDefault="00D6603E">
      <w:pPr>
        <w:spacing w:after="0" w:line="240" w:lineRule="auto"/>
      </w:pPr>
      <w:r>
        <w:continuationSeparator/>
      </w:r>
    </w:p>
  </w:endnote>
  <w:endnote w:type="continuationNotice" w:id="1">
    <w:p w14:paraId="57316516" w14:textId="77777777" w:rsidR="00D6603E" w:rsidRDefault="00D660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swiss"/>
    <w:pitch w:val="variable"/>
    <w:sig w:usb0="00000003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121698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731BE862" w14:textId="77777777" w:rsidR="00D6603E" w:rsidRPr="00E70C2D" w:rsidRDefault="00D6603E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E70C2D">
          <w:rPr>
            <w:rFonts w:ascii="Times New Roman" w:hAnsi="Times New Roman" w:cs="Times New Roman"/>
            <w:sz w:val="24"/>
          </w:rPr>
          <w:fldChar w:fldCharType="begin"/>
        </w:r>
        <w:r w:rsidRPr="00E70C2D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70C2D">
          <w:rPr>
            <w:rFonts w:ascii="Times New Roman" w:hAnsi="Times New Roman" w:cs="Times New Roman"/>
            <w:sz w:val="24"/>
          </w:rPr>
          <w:fldChar w:fldCharType="separate"/>
        </w:r>
        <w:r w:rsidR="002F1F86">
          <w:rPr>
            <w:rFonts w:ascii="Times New Roman" w:hAnsi="Times New Roman" w:cs="Times New Roman"/>
            <w:noProof/>
            <w:sz w:val="24"/>
          </w:rPr>
          <w:t>1</w:t>
        </w:r>
        <w:r w:rsidRPr="00E70C2D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731BE863" w14:textId="77777777" w:rsidR="00D6603E" w:rsidRDefault="00D6603E">
    <w:pPr>
      <w:pStyle w:val="Footer"/>
      <w:tabs>
        <w:tab w:val="clear" w:pos="9360"/>
        <w:tab w:val="right" w:pos="9000"/>
      </w:tabs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1F743B" w14:textId="77777777" w:rsidR="00D6603E" w:rsidRDefault="00D6603E">
      <w:pPr>
        <w:spacing w:after="0" w:line="240" w:lineRule="auto"/>
      </w:pPr>
      <w:r>
        <w:separator/>
      </w:r>
    </w:p>
  </w:footnote>
  <w:footnote w:type="continuationSeparator" w:id="0">
    <w:p w14:paraId="368EC4DA" w14:textId="77777777" w:rsidR="00D6603E" w:rsidRDefault="00D6603E">
      <w:pPr>
        <w:spacing w:after="0" w:line="240" w:lineRule="auto"/>
      </w:pPr>
      <w:r>
        <w:continuationSeparator/>
      </w:r>
    </w:p>
  </w:footnote>
  <w:footnote w:type="continuationNotice" w:id="1">
    <w:p w14:paraId="3313579C" w14:textId="77777777" w:rsidR="00D6603E" w:rsidRDefault="00D6603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68EF93" w14:textId="77777777" w:rsidR="00D6603E" w:rsidRDefault="00D6603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B2BAB"/>
    <w:multiLevelType w:val="hybridMultilevel"/>
    <w:tmpl w:val="CF102B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8936FC"/>
    <w:multiLevelType w:val="hybridMultilevel"/>
    <w:tmpl w:val="73620E1E"/>
    <w:lvl w:ilvl="0" w:tplc="26E46B22">
      <w:numFmt w:val="bullet"/>
      <w:lvlText w:val="-"/>
      <w:lvlJc w:val="left"/>
      <w:pPr>
        <w:ind w:left="78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>
    <w:nsid w:val="35CF0345"/>
    <w:multiLevelType w:val="hybridMultilevel"/>
    <w:tmpl w:val="3C46B710"/>
    <w:styleLink w:val="ImportedStyle2"/>
    <w:lvl w:ilvl="0" w:tplc="6FBCF510">
      <w:start w:val="1"/>
      <w:numFmt w:val="lowerLetter"/>
      <w:lvlText w:val="%1)"/>
      <w:lvlJc w:val="left"/>
      <w:pPr>
        <w:tabs>
          <w:tab w:val="left" w:pos="585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086C548">
      <w:start w:val="1"/>
      <w:numFmt w:val="lowerLetter"/>
      <w:lvlText w:val="%2."/>
      <w:lvlJc w:val="left"/>
      <w:pPr>
        <w:tabs>
          <w:tab w:val="left" w:pos="585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565938">
      <w:start w:val="1"/>
      <w:numFmt w:val="lowerRoman"/>
      <w:lvlText w:val="%3."/>
      <w:lvlJc w:val="left"/>
      <w:pPr>
        <w:tabs>
          <w:tab w:val="left" w:pos="585"/>
        </w:tabs>
        <w:ind w:left="288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028EA64">
      <w:start w:val="1"/>
      <w:numFmt w:val="decimal"/>
      <w:lvlText w:val="%4."/>
      <w:lvlJc w:val="left"/>
      <w:pPr>
        <w:tabs>
          <w:tab w:val="left" w:pos="585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DF0492C">
      <w:start w:val="1"/>
      <w:numFmt w:val="lowerLetter"/>
      <w:lvlText w:val="%5."/>
      <w:lvlJc w:val="left"/>
      <w:pPr>
        <w:tabs>
          <w:tab w:val="left" w:pos="585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F52BF58">
      <w:start w:val="1"/>
      <w:numFmt w:val="lowerRoman"/>
      <w:lvlText w:val="%6."/>
      <w:lvlJc w:val="left"/>
      <w:pPr>
        <w:tabs>
          <w:tab w:val="left" w:pos="585"/>
        </w:tabs>
        <w:ind w:left="504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35C7E8C">
      <w:start w:val="1"/>
      <w:numFmt w:val="decimal"/>
      <w:lvlText w:val="%7."/>
      <w:lvlJc w:val="left"/>
      <w:pPr>
        <w:tabs>
          <w:tab w:val="left" w:pos="585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3ACCD20">
      <w:start w:val="1"/>
      <w:numFmt w:val="lowerLetter"/>
      <w:lvlText w:val="%8."/>
      <w:lvlJc w:val="left"/>
      <w:pPr>
        <w:tabs>
          <w:tab w:val="left" w:pos="585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34C10E">
      <w:start w:val="1"/>
      <w:numFmt w:val="lowerRoman"/>
      <w:lvlText w:val="%9."/>
      <w:lvlJc w:val="left"/>
      <w:pPr>
        <w:tabs>
          <w:tab w:val="left" w:pos="585"/>
        </w:tabs>
        <w:ind w:left="72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40E71478"/>
    <w:multiLevelType w:val="hybridMultilevel"/>
    <w:tmpl w:val="D0585F56"/>
    <w:styleLink w:val="ImportedStyle3"/>
    <w:lvl w:ilvl="0" w:tplc="CC22E556">
      <w:start w:val="1"/>
      <w:numFmt w:val="lowerLetter"/>
      <w:lvlText w:val="%1)"/>
      <w:lvlJc w:val="left"/>
      <w:pPr>
        <w:tabs>
          <w:tab w:val="left" w:pos="906"/>
        </w:tabs>
        <w:ind w:left="114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5426BEA">
      <w:start w:val="1"/>
      <w:numFmt w:val="lowerLetter"/>
      <w:lvlText w:val="%2."/>
      <w:lvlJc w:val="left"/>
      <w:pPr>
        <w:tabs>
          <w:tab w:val="left" w:pos="906"/>
        </w:tabs>
        <w:ind w:left="186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4EA9B4A">
      <w:start w:val="1"/>
      <w:numFmt w:val="lowerRoman"/>
      <w:lvlText w:val="%3."/>
      <w:lvlJc w:val="left"/>
      <w:pPr>
        <w:tabs>
          <w:tab w:val="left" w:pos="906"/>
        </w:tabs>
        <w:ind w:left="2585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2107220">
      <w:start w:val="1"/>
      <w:numFmt w:val="decimal"/>
      <w:lvlText w:val="%4."/>
      <w:lvlJc w:val="left"/>
      <w:pPr>
        <w:tabs>
          <w:tab w:val="left" w:pos="906"/>
        </w:tabs>
        <w:ind w:left="330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96364A">
      <w:start w:val="1"/>
      <w:numFmt w:val="lowerLetter"/>
      <w:lvlText w:val="%5."/>
      <w:lvlJc w:val="left"/>
      <w:pPr>
        <w:tabs>
          <w:tab w:val="left" w:pos="906"/>
        </w:tabs>
        <w:ind w:left="402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E32D7DC">
      <w:start w:val="1"/>
      <w:numFmt w:val="lowerRoman"/>
      <w:lvlText w:val="%6."/>
      <w:lvlJc w:val="left"/>
      <w:pPr>
        <w:tabs>
          <w:tab w:val="left" w:pos="906"/>
        </w:tabs>
        <w:ind w:left="4745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562C9D0">
      <w:start w:val="1"/>
      <w:numFmt w:val="decimal"/>
      <w:lvlText w:val="%7."/>
      <w:lvlJc w:val="left"/>
      <w:pPr>
        <w:tabs>
          <w:tab w:val="left" w:pos="906"/>
        </w:tabs>
        <w:ind w:left="546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7D8F6CE">
      <w:start w:val="1"/>
      <w:numFmt w:val="lowerLetter"/>
      <w:lvlText w:val="%8."/>
      <w:lvlJc w:val="left"/>
      <w:pPr>
        <w:tabs>
          <w:tab w:val="left" w:pos="906"/>
        </w:tabs>
        <w:ind w:left="618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A7A6818">
      <w:start w:val="1"/>
      <w:numFmt w:val="lowerRoman"/>
      <w:lvlText w:val="%9."/>
      <w:lvlJc w:val="left"/>
      <w:pPr>
        <w:tabs>
          <w:tab w:val="left" w:pos="906"/>
        </w:tabs>
        <w:ind w:left="6905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44CE6838"/>
    <w:multiLevelType w:val="hybridMultilevel"/>
    <w:tmpl w:val="229E748A"/>
    <w:lvl w:ilvl="0" w:tplc="DACC4CC8">
      <w:start w:val="3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>
    <w:nsid w:val="4AFC6164"/>
    <w:multiLevelType w:val="hybridMultilevel"/>
    <w:tmpl w:val="63F64DCC"/>
    <w:lvl w:ilvl="0" w:tplc="26E46B22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A0A7AE9"/>
    <w:multiLevelType w:val="hybridMultilevel"/>
    <w:tmpl w:val="D0585F56"/>
    <w:numStyleLink w:val="ImportedStyle3"/>
  </w:abstractNum>
  <w:abstractNum w:abstractNumId="7">
    <w:nsid w:val="5BDE11E3"/>
    <w:multiLevelType w:val="hybridMultilevel"/>
    <w:tmpl w:val="0E10C7C2"/>
    <w:lvl w:ilvl="0" w:tplc="9BB629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5F4030"/>
    <w:multiLevelType w:val="hybridMultilevel"/>
    <w:tmpl w:val="963E64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B56FD1"/>
    <w:multiLevelType w:val="hybridMultilevel"/>
    <w:tmpl w:val="DECE3CEC"/>
    <w:lvl w:ilvl="0" w:tplc="64B0398A">
      <w:start w:val="2"/>
      <w:numFmt w:val="bullet"/>
      <w:lvlText w:val="-"/>
      <w:lvlJc w:val="left"/>
      <w:pPr>
        <w:ind w:left="78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>
    <w:nsid w:val="65424F68"/>
    <w:multiLevelType w:val="hybridMultilevel"/>
    <w:tmpl w:val="3FE462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571546"/>
    <w:multiLevelType w:val="hybridMultilevel"/>
    <w:tmpl w:val="3C46B710"/>
    <w:numStyleLink w:val="ImportedStyle2"/>
  </w:abstractNum>
  <w:abstractNum w:abstractNumId="12">
    <w:nsid w:val="6EBC6A71"/>
    <w:multiLevelType w:val="hybridMultilevel"/>
    <w:tmpl w:val="6BB0C352"/>
    <w:numStyleLink w:val="ImportedStyle1"/>
  </w:abstractNum>
  <w:abstractNum w:abstractNumId="13">
    <w:nsid w:val="75516483"/>
    <w:multiLevelType w:val="hybridMultilevel"/>
    <w:tmpl w:val="9EE65F5C"/>
    <w:lvl w:ilvl="0" w:tplc="B314BC0C">
      <w:numFmt w:val="bullet"/>
      <w:lvlText w:val="-"/>
      <w:lvlJc w:val="left"/>
      <w:pPr>
        <w:ind w:left="114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4">
    <w:nsid w:val="7F286D70"/>
    <w:multiLevelType w:val="hybridMultilevel"/>
    <w:tmpl w:val="6BB0C352"/>
    <w:styleLink w:val="ImportedStyle1"/>
    <w:lvl w:ilvl="0" w:tplc="A5A423A4">
      <w:start w:val="1"/>
      <w:numFmt w:val="decimal"/>
      <w:lvlText w:val="%1."/>
      <w:lvlJc w:val="left"/>
      <w:pPr>
        <w:tabs>
          <w:tab w:val="num" w:pos="360"/>
        </w:tabs>
        <w:ind w:left="4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16A8E8E">
      <w:start w:val="1"/>
      <w:numFmt w:val="lowerLetter"/>
      <w:lvlText w:val="%2."/>
      <w:lvlJc w:val="left"/>
      <w:pPr>
        <w:tabs>
          <w:tab w:val="left" w:pos="360"/>
          <w:tab w:val="num" w:pos="1440"/>
        </w:tabs>
        <w:ind w:left="150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E4CC034">
      <w:start w:val="1"/>
      <w:numFmt w:val="lowerRoman"/>
      <w:lvlText w:val="%3."/>
      <w:lvlJc w:val="left"/>
      <w:pPr>
        <w:tabs>
          <w:tab w:val="left" w:pos="360"/>
          <w:tab w:val="num" w:pos="2160"/>
        </w:tabs>
        <w:ind w:left="2225" w:hanging="3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E6E4D00">
      <w:start w:val="1"/>
      <w:numFmt w:val="decimal"/>
      <w:lvlText w:val="%4."/>
      <w:lvlJc w:val="left"/>
      <w:pPr>
        <w:tabs>
          <w:tab w:val="left" w:pos="360"/>
          <w:tab w:val="num" w:pos="2880"/>
        </w:tabs>
        <w:ind w:left="294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08C9C7A">
      <w:start w:val="1"/>
      <w:numFmt w:val="lowerLetter"/>
      <w:lvlText w:val="%5."/>
      <w:lvlJc w:val="left"/>
      <w:pPr>
        <w:tabs>
          <w:tab w:val="left" w:pos="360"/>
          <w:tab w:val="num" w:pos="3600"/>
        </w:tabs>
        <w:ind w:left="366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5F4640C">
      <w:start w:val="1"/>
      <w:numFmt w:val="lowerRoman"/>
      <w:lvlText w:val="%6."/>
      <w:lvlJc w:val="left"/>
      <w:pPr>
        <w:tabs>
          <w:tab w:val="left" w:pos="360"/>
          <w:tab w:val="num" w:pos="4320"/>
        </w:tabs>
        <w:ind w:left="4385" w:hanging="3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D98D47E">
      <w:start w:val="1"/>
      <w:numFmt w:val="decimal"/>
      <w:lvlText w:val="%7."/>
      <w:lvlJc w:val="left"/>
      <w:pPr>
        <w:tabs>
          <w:tab w:val="left" w:pos="360"/>
          <w:tab w:val="num" w:pos="5040"/>
        </w:tabs>
        <w:ind w:left="510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20AD19C">
      <w:start w:val="1"/>
      <w:numFmt w:val="lowerLetter"/>
      <w:lvlText w:val="%8."/>
      <w:lvlJc w:val="left"/>
      <w:pPr>
        <w:tabs>
          <w:tab w:val="left" w:pos="360"/>
          <w:tab w:val="num" w:pos="5760"/>
        </w:tabs>
        <w:ind w:left="58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5F2EA66">
      <w:start w:val="1"/>
      <w:numFmt w:val="lowerRoman"/>
      <w:lvlText w:val="%9."/>
      <w:lvlJc w:val="left"/>
      <w:pPr>
        <w:tabs>
          <w:tab w:val="left" w:pos="360"/>
          <w:tab w:val="num" w:pos="6480"/>
        </w:tabs>
        <w:ind w:left="6545" w:hanging="3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4"/>
  </w:num>
  <w:num w:numId="2">
    <w:abstractNumId w:val="12"/>
  </w:num>
  <w:num w:numId="3">
    <w:abstractNumId w:val="2"/>
  </w:num>
  <w:num w:numId="4">
    <w:abstractNumId w:val="11"/>
  </w:num>
  <w:num w:numId="5">
    <w:abstractNumId w:val="11"/>
    <w:lvlOverride w:ilvl="0">
      <w:lvl w:ilvl="0" w:tplc="5ADE90AE">
        <w:start w:val="1"/>
        <w:numFmt w:val="lowerLetter"/>
        <w:lvlText w:val="%1)"/>
        <w:lvlJc w:val="left"/>
        <w:pPr>
          <w:tabs>
            <w:tab w:val="left" w:pos="600"/>
          </w:tabs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5EA4D5C">
        <w:start w:val="1"/>
        <w:numFmt w:val="lowerLetter"/>
        <w:lvlText w:val="%2."/>
        <w:lvlJc w:val="left"/>
        <w:pPr>
          <w:tabs>
            <w:tab w:val="left" w:pos="600"/>
          </w:tabs>
          <w:ind w:left="21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042FBC2">
        <w:start w:val="1"/>
        <w:numFmt w:val="lowerRoman"/>
        <w:lvlText w:val="%3."/>
        <w:lvlJc w:val="left"/>
        <w:pPr>
          <w:tabs>
            <w:tab w:val="left" w:pos="600"/>
          </w:tabs>
          <w:ind w:left="288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BC20356">
        <w:start w:val="1"/>
        <w:numFmt w:val="decimal"/>
        <w:lvlText w:val="%4."/>
        <w:lvlJc w:val="left"/>
        <w:pPr>
          <w:tabs>
            <w:tab w:val="left" w:pos="600"/>
          </w:tabs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85C7292">
        <w:start w:val="1"/>
        <w:numFmt w:val="lowerLetter"/>
        <w:lvlText w:val="%5."/>
        <w:lvlJc w:val="left"/>
        <w:pPr>
          <w:tabs>
            <w:tab w:val="left" w:pos="600"/>
          </w:tabs>
          <w:ind w:left="43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4E4EDBE">
        <w:start w:val="1"/>
        <w:numFmt w:val="lowerRoman"/>
        <w:lvlText w:val="%6."/>
        <w:lvlJc w:val="left"/>
        <w:pPr>
          <w:tabs>
            <w:tab w:val="left" w:pos="600"/>
          </w:tabs>
          <w:ind w:left="504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A8AB918">
        <w:start w:val="1"/>
        <w:numFmt w:val="decimal"/>
        <w:lvlText w:val="%7."/>
        <w:lvlJc w:val="left"/>
        <w:pPr>
          <w:tabs>
            <w:tab w:val="left" w:pos="600"/>
          </w:tabs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3242F58">
        <w:start w:val="1"/>
        <w:numFmt w:val="lowerLetter"/>
        <w:lvlText w:val="%8."/>
        <w:lvlJc w:val="left"/>
        <w:pPr>
          <w:tabs>
            <w:tab w:val="left" w:pos="600"/>
          </w:tabs>
          <w:ind w:left="64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C747ED8">
        <w:start w:val="1"/>
        <w:numFmt w:val="lowerRoman"/>
        <w:lvlText w:val="%9."/>
        <w:lvlJc w:val="left"/>
        <w:pPr>
          <w:tabs>
            <w:tab w:val="left" w:pos="600"/>
          </w:tabs>
          <w:ind w:left="720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11"/>
    <w:lvlOverride w:ilvl="0">
      <w:lvl w:ilvl="0" w:tplc="5ADE90AE">
        <w:start w:val="1"/>
        <w:numFmt w:val="lowerLetter"/>
        <w:lvlText w:val="%1)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5EA4D5C">
        <w:start w:val="1"/>
        <w:numFmt w:val="lowerLetter"/>
        <w:lvlText w:val="%2."/>
        <w:lvlJc w:val="left"/>
        <w:pPr>
          <w:ind w:left="21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042FBC2">
        <w:start w:val="1"/>
        <w:numFmt w:val="lowerRoman"/>
        <w:lvlText w:val="%3."/>
        <w:lvlJc w:val="left"/>
        <w:pPr>
          <w:ind w:left="288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BC20356">
        <w:start w:val="1"/>
        <w:numFmt w:val="decimal"/>
        <w:lvlText w:val="%4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85C7292">
        <w:start w:val="1"/>
        <w:numFmt w:val="lowerLetter"/>
        <w:lvlText w:val="%5."/>
        <w:lvlJc w:val="left"/>
        <w:pPr>
          <w:ind w:left="43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4E4EDBE">
        <w:start w:val="1"/>
        <w:numFmt w:val="lowerRoman"/>
        <w:lvlText w:val="%6."/>
        <w:lvlJc w:val="left"/>
        <w:pPr>
          <w:ind w:left="504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A8AB918">
        <w:start w:val="1"/>
        <w:numFmt w:val="decimal"/>
        <w:lvlText w:val="%7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3242F58">
        <w:start w:val="1"/>
        <w:numFmt w:val="lowerLetter"/>
        <w:lvlText w:val="%8."/>
        <w:lvlJc w:val="left"/>
        <w:pPr>
          <w:ind w:left="64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C747ED8">
        <w:start w:val="1"/>
        <w:numFmt w:val="lowerRoman"/>
        <w:lvlText w:val="%9."/>
        <w:lvlJc w:val="left"/>
        <w:pPr>
          <w:ind w:left="720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11"/>
    <w:lvlOverride w:ilvl="0">
      <w:lvl w:ilvl="0" w:tplc="5ADE90AE">
        <w:start w:val="1"/>
        <w:numFmt w:val="lowerLetter"/>
        <w:lvlText w:val="%1)"/>
        <w:lvlJc w:val="left"/>
        <w:pPr>
          <w:tabs>
            <w:tab w:val="left" w:pos="580"/>
          </w:tabs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5EA4D5C">
        <w:start w:val="1"/>
        <w:numFmt w:val="lowerLetter"/>
        <w:lvlText w:val="%2."/>
        <w:lvlJc w:val="left"/>
        <w:pPr>
          <w:tabs>
            <w:tab w:val="left" w:pos="580"/>
          </w:tabs>
          <w:ind w:left="21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042FBC2">
        <w:start w:val="1"/>
        <w:numFmt w:val="lowerRoman"/>
        <w:lvlText w:val="%3."/>
        <w:lvlJc w:val="left"/>
        <w:pPr>
          <w:tabs>
            <w:tab w:val="left" w:pos="580"/>
          </w:tabs>
          <w:ind w:left="288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BC20356">
        <w:start w:val="1"/>
        <w:numFmt w:val="decimal"/>
        <w:lvlText w:val="%4."/>
        <w:lvlJc w:val="left"/>
        <w:pPr>
          <w:tabs>
            <w:tab w:val="left" w:pos="580"/>
          </w:tabs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85C7292">
        <w:start w:val="1"/>
        <w:numFmt w:val="lowerLetter"/>
        <w:lvlText w:val="%5."/>
        <w:lvlJc w:val="left"/>
        <w:pPr>
          <w:tabs>
            <w:tab w:val="left" w:pos="580"/>
          </w:tabs>
          <w:ind w:left="43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4E4EDBE">
        <w:start w:val="1"/>
        <w:numFmt w:val="lowerRoman"/>
        <w:lvlText w:val="%6."/>
        <w:lvlJc w:val="left"/>
        <w:pPr>
          <w:tabs>
            <w:tab w:val="left" w:pos="580"/>
          </w:tabs>
          <w:ind w:left="504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A8AB918">
        <w:start w:val="1"/>
        <w:numFmt w:val="decimal"/>
        <w:lvlText w:val="%7."/>
        <w:lvlJc w:val="left"/>
        <w:pPr>
          <w:tabs>
            <w:tab w:val="left" w:pos="580"/>
          </w:tabs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3242F58">
        <w:start w:val="1"/>
        <w:numFmt w:val="lowerLetter"/>
        <w:lvlText w:val="%8."/>
        <w:lvlJc w:val="left"/>
        <w:pPr>
          <w:tabs>
            <w:tab w:val="left" w:pos="580"/>
          </w:tabs>
          <w:ind w:left="64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C747ED8">
        <w:start w:val="1"/>
        <w:numFmt w:val="lowerRoman"/>
        <w:lvlText w:val="%9."/>
        <w:lvlJc w:val="left"/>
        <w:pPr>
          <w:tabs>
            <w:tab w:val="left" w:pos="580"/>
          </w:tabs>
          <w:ind w:left="720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12"/>
    <w:lvlOverride w:ilvl="0">
      <w:startOverride w:val="5"/>
    </w:lvlOverride>
  </w:num>
  <w:num w:numId="9">
    <w:abstractNumId w:val="3"/>
  </w:num>
  <w:num w:numId="10">
    <w:abstractNumId w:val="6"/>
  </w:num>
  <w:num w:numId="11">
    <w:abstractNumId w:val="6"/>
    <w:lvlOverride w:ilvl="0">
      <w:lvl w:ilvl="0" w:tplc="BE2E7612">
        <w:start w:val="1"/>
        <w:numFmt w:val="lowerLetter"/>
        <w:suff w:val="nothing"/>
        <w:lvlText w:val="%1)"/>
        <w:lvlJc w:val="left"/>
        <w:pPr>
          <w:tabs>
            <w:tab w:val="left" w:pos="932"/>
          </w:tabs>
          <w:ind w:left="1145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30039AE">
        <w:start w:val="1"/>
        <w:numFmt w:val="lowerLetter"/>
        <w:lvlText w:val="%2."/>
        <w:lvlJc w:val="left"/>
        <w:pPr>
          <w:tabs>
            <w:tab w:val="left" w:pos="932"/>
            <w:tab w:val="num" w:pos="1865"/>
          </w:tabs>
          <w:ind w:left="2078" w:hanging="5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EC07FAA">
        <w:start w:val="1"/>
        <w:numFmt w:val="lowerRoman"/>
        <w:lvlText w:val="%3."/>
        <w:lvlJc w:val="left"/>
        <w:pPr>
          <w:tabs>
            <w:tab w:val="left" w:pos="932"/>
            <w:tab w:val="num" w:pos="2585"/>
          </w:tabs>
          <w:ind w:left="2798" w:hanging="5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B2692C2">
        <w:start w:val="1"/>
        <w:numFmt w:val="decimal"/>
        <w:lvlText w:val="%4."/>
        <w:lvlJc w:val="left"/>
        <w:pPr>
          <w:tabs>
            <w:tab w:val="left" w:pos="932"/>
            <w:tab w:val="num" w:pos="3305"/>
          </w:tabs>
          <w:ind w:left="3518" w:hanging="5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89A6C46">
        <w:start w:val="1"/>
        <w:numFmt w:val="lowerLetter"/>
        <w:lvlText w:val="%5."/>
        <w:lvlJc w:val="left"/>
        <w:pPr>
          <w:tabs>
            <w:tab w:val="left" w:pos="932"/>
            <w:tab w:val="num" w:pos="4025"/>
          </w:tabs>
          <w:ind w:left="4238" w:hanging="5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2E47384">
        <w:start w:val="1"/>
        <w:numFmt w:val="lowerRoman"/>
        <w:lvlText w:val="%6."/>
        <w:lvlJc w:val="left"/>
        <w:pPr>
          <w:tabs>
            <w:tab w:val="left" w:pos="932"/>
            <w:tab w:val="num" w:pos="4745"/>
          </w:tabs>
          <w:ind w:left="4958" w:hanging="5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6A6D630">
        <w:start w:val="1"/>
        <w:numFmt w:val="decimal"/>
        <w:lvlText w:val="%7."/>
        <w:lvlJc w:val="left"/>
        <w:pPr>
          <w:tabs>
            <w:tab w:val="left" w:pos="932"/>
            <w:tab w:val="num" w:pos="5465"/>
          </w:tabs>
          <w:ind w:left="5678" w:hanging="5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27656F4">
        <w:start w:val="1"/>
        <w:numFmt w:val="lowerLetter"/>
        <w:lvlText w:val="%8."/>
        <w:lvlJc w:val="left"/>
        <w:pPr>
          <w:tabs>
            <w:tab w:val="left" w:pos="932"/>
            <w:tab w:val="num" w:pos="6185"/>
          </w:tabs>
          <w:ind w:left="6398" w:hanging="5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A3A5250">
        <w:start w:val="1"/>
        <w:numFmt w:val="lowerRoman"/>
        <w:lvlText w:val="%9."/>
        <w:lvlJc w:val="left"/>
        <w:pPr>
          <w:tabs>
            <w:tab w:val="left" w:pos="932"/>
            <w:tab w:val="num" w:pos="6905"/>
          </w:tabs>
          <w:ind w:left="7118" w:hanging="5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6"/>
    <w:lvlOverride w:ilvl="0">
      <w:lvl w:ilvl="0" w:tplc="BE2E7612">
        <w:start w:val="1"/>
        <w:numFmt w:val="lowerLetter"/>
        <w:suff w:val="nothing"/>
        <w:lvlText w:val="%1)"/>
        <w:lvlJc w:val="left"/>
        <w:pPr>
          <w:tabs>
            <w:tab w:val="left" w:pos="935"/>
          </w:tabs>
          <w:ind w:left="1145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30039AE">
        <w:start w:val="1"/>
        <w:numFmt w:val="lowerLetter"/>
        <w:lvlText w:val="%2."/>
        <w:lvlJc w:val="left"/>
        <w:pPr>
          <w:tabs>
            <w:tab w:val="left" w:pos="935"/>
            <w:tab w:val="num" w:pos="1865"/>
          </w:tabs>
          <w:ind w:left="2075" w:hanging="5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EC07FAA">
        <w:start w:val="1"/>
        <w:numFmt w:val="lowerRoman"/>
        <w:lvlText w:val="%3."/>
        <w:lvlJc w:val="left"/>
        <w:pPr>
          <w:tabs>
            <w:tab w:val="left" w:pos="935"/>
            <w:tab w:val="num" w:pos="2585"/>
          </w:tabs>
          <w:ind w:left="2795" w:hanging="5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B2692C2">
        <w:start w:val="1"/>
        <w:numFmt w:val="decimal"/>
        <w:lvlText w:val="%4."/>
        <w:lvlJc w:val="left"/>
        <w:pPr>
          <w:tabs>
            <w:tab w:val="left" w:pos="935"/>
            <w:tab w:val="num" w:pos="3305"/>
          </w:tabs>
          <w:ind w:left="3515" w:hanging="5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89A6C46">
        <w:start w:val="1"/>
        <w:numFmt w:val="lowerLetter"/>
        <w:lvlText w:val="%5."/>
        <w:lvlJc w:val="left"/>
        <w:pPr>
          <w:tabs>
            <w:tab w:val="left" w:pos="935"/>
            <w:tab w:val="num" w:pos="4025"/>
          </w:tabs>
          <w:ind w:left="4235" w:hanging="5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2E47384">
        <w:start w:val="1"/>
        <w:numFmt w:val="lowerRoman"/>
        <w:lvlText w:val="%6."/>
        <w:lvlJc w:val="left"/>
        <w:pPr>
          <w:tabs>
            <w:tab w:val="left" w:pos="935"/>
            <w:tab w:val="num" w:pos="4745"/>
          </w:tabs>
          <w:ind w:left="4955" w:hanging="5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6A6D630">
        <w:start w:val="1"/>
        <w:numFmt w:val="decimal"/>
        <w:lvlText w:val="%7."/>
        <w:lvlJc w:val="left"/>
        <w:pPr>
          <w:tabs>
            <w:tab w:val="left" w:pos="935"/>
            <w:tab w:val="num" w:pos="5465"/>
          </w:tabs>
          <w:ind w:left="5675" w:hanging="5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27656F4">
        <w:start w:val="1"/>
        <w:numFmt w:val="lowerLetter"/>
        <w:lvlText w:val="%8."/>
        <w:lvlJc w:val="left"/>
        <w:pPr>
          <w:tabs>
            <w:tab w:val="left" w:pos="935"/>
            <w:tab w:val="num" w:pos="6185"/>
          </w:tabs>
          <w:ind w:left="6395" w:hanging="5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A3A5250">
        <w:start w:val="1"/>
        <w:numFmt w:val="lowerRoman"/>
        <w:lvlText w:val="%9."/>
        <w:lvlJc w:val="left"/>
        <w:pPr>
          <w:tabs>
            <w:tab w:val="left" w:pos="935"/>
            <w:tab w:val="num" w:pos="6905"/>
          </w:tabs>
          <w:ind w:left="7115" w:hanging="5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>
    <w:abstractNumId w:val="6"/>
    <w:lvlOverride w:ilvl="0">
      <w:lvl w:ilvl="0" w:tplc="BE2E7612">
        <w:start w:val="1"/>
        <w:numFmt w:val="lowerLetter"/>
        <w:lvlText w:val="%1)"/>
        <w:lvlJc w:val="left"/>
        <w:pPr>
          <w:tabs>
            <w:tab w:val="left" w:pos="360"/>
          </w:tabs>
          <w:ind w:left="1145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30039AE">
        <w:start w:val="1"/>
        <w:numFmt w:val="lowerLetter"/>
        <w:lvlText w:val="%2."/>
        <w:lvlJc w:val="left"/>
        <w:pPr>
          <w:tabs>
            <w:tab w:val="left" w:pos="360"/>
          </w:tabs>
          <w:ind w:left="1865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EC07FAA">
        <w:start w:val="1"/>
        <w:numFmt w:val="lowerRoman"/>
        <w:lvlText w:val="%3."/>
        <w:lvlJc w:val="left"/>
        <w:pPr>
          <w:tabs>
            <w:tab w:val="left" w:pos="360"/>
          </w:tabs>
          <w:ind w:left="2585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B2692C2">
        <w:start w:val="1"/>
        <w:numFmt w:val="decimal"/>
        <w:lvlText w:val="%4."/>
        <w:lvlJc w:val="left"/>
        <w:pPr>
          <w:tabs>
            <w:tab w:val="left" w:pos="360"/>
          </w:tabs>
          <w:ind w:left="3305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89A6C46">
        <w:start w:val="1"/>
        <w:numFmt w:val="lowerLetter"/>
        <w:lvlText w:val="%5."/>
        <w:lvlJc w:val="left"/>
        <w:pPr>
          <w:tabs>
            <w:tab w:val="left" w:pos="360"/>
          </w:tabs>
          <w:ind w:left="4025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2E47384">
        <w:start w:val="1"/>
        <w:numFmt w:val="lowerRoman"/>
        <w:lvlText w:val="%6."/>
        <w:lvlJc w:val="left"/>
        <w:pPr>
          <w:tabs>
            <w:tab w:val="left" w:pos="360"/>
          </w:tabs>
          <w:ind w:left="4745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6A6D630">
        <w:start w:val="1"/>
        <w:numFmt w:val="decimal"/>
        <w:lvlText w:val="%7."/>
        <w:lvlJc w:val="left"/>
        <w:pPr>
          <w:tabs>
            <w:tab w:val="left" w:pos="360"/>
          </w:tabs>
          <w:ind w:left="5465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27656F4">
        <w:start w:val="1"/>
        <w:numFmt w:val="lowerLetter"/>
        <w:lvlText w:val="%8."/>
        <w:lvlJc w:val="left"/>
        <w:pPr>
          <w:tabs>
            <w:tab w:val="left" w:pos="360"/>
          </w:tabs>
          <w:ind w:left="6185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A3A5250">
        <w:start w:val="1"/>
        <w:numFmt w:val="lowerRoman"/>
        <w:lvlText w:val="%9."/>
        <w:lvlJc w:val="left"/>
        <w:pPr>
          <w:tabs>
            <w:tab w:val="left" w:pos="360"/>
          </w:tabs>
          <w:ind w:left="6905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12"/>
    <w:lvlOverride w:ilvl="0">
      <w:startOverride w:val="6"/>
    </w:lvlOverride>
  </w:num>
  <w:num w:numId="15">
    <w:abstractNumId w:val="1"/>
  </w:num>
  <w:num w:numId="16">
    <w:abstractNumId w:val="13"/>
  </w:num>
  <w:num w:numId="17">
    <w:abstractNumId w:val="5"/>
  </w:num>
  <w:num w:numId="18">
    <w:abstractNumId w:val="4"/>
  </w:num>
  <w:num w:numId="19">
    <w:abstractNumId w:val="9"/>
  </w:num>
  <w:num w:numId="20">
    <w:abstractNumId w:val="7"/>
  </w:num>
  <w:num w:numId="21">
    <w:abstractNumId w:val="0"/>
  </w:num>
  <w:num w:numId="22">
    <w:abstractNumId w:val="8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hyphenationZone w:val="283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F5D"/>
    <w:rsid w:val="00024C95"/>
    <w:rsid w:val="00031981"/>
    <w:rsid w:val="000373CE"/>
    <w:rsid w:val="0004565F"/>
    <w:rsid w:val="00053F3E"/>
    <w:rsid w:val="0006068B"/>
    <w:rsid w:val="00072856"/>
    <w:rsid w:val="00080854"/>
    <w:rsid w:val="00081169"/>
    <w:rsid w:val="0009021B"/>
    <w:rsid w:val="000A6F9A"/>
    <w:rsid w:val="000D77A5"/>
    <w:rsid w:val="000E1F5D"/>
    <w:rsid w:val="000E553B"/>
    <w:rsid w:val="000E64E6"/>
    <w:rsid w:val="000F530F"/>
    <w:rsid w:val="00102769"/>
    <w:rsid w:val="00112106"/>
    <w:rsid w:val="0011302A"/>
    <w:rsid w:val="0012236D"/>
    <w:rsid w:val="0012562F"/>
    <w:rsid w:val="001714CE"/>
    <w:rsid w:val="00171804"/>
    <w:rsid w:val="00190966"/>
    <w:rsid w:val="001E1211"/>
    <w:rsid w:val="001E1F22"/>
    <w:rsid w:val="00226542"/>
    <w:rsid w:val="00230C96"/>
    <w:rsid w:val="00267E0D"/>
    <w:rsid w:val="00275C32"/>
    <w:rsid w:val="002945A4"/>
    <w:rsid w:val="002D5EE0"/>
    <w:rsid w:val="002D5FB0"/>
    <w:rsid w:val="002E4782"/>
    <w:rsid w:val="002F1F86"/>
    <w:rsid w:val="002F5996"/>
    <w:rsid w:val="002F5E9D"/>
    <w:rsid w:val="00323562"/>
    <w:rsid w:val="00331402"/>
    <w:rsid w:val="00382F78"/>
    <w:rsid w:val="00391663"/>
    <w:rsid w:val="003C1885"/>
    <w:rsid w:val="003C7927"/>
    <w:rsid w:val="003D2931"/>
    <w:rsid w:val="00410A3B"/>
    <w:rsid w:val="004144D1"/>
    <w:rsid w:val="0041628A"/>
    <w:rsid w:val="0045004C"/>
    <w:rsid w:val="00493DFC"/>
    <w:rsid w:val="00497BAF"/>
    <w:rsid w:val="004E2A9E"/>
    <w:rsid w:val="005113EF"/>
    <w:rsid w:val="005148ED"/>
    <w:rsid w:val="0053306A"/>
    <w:rsid w:val="005624E2"/>
    <w:rsid w:val="00564CF8"/>
    <w:rsid w:val="00575876"/>
    <w:rsid w:val="00592958"/>
    <w:rsid w:val="005A1080"/>
    <w:rsid w:val="005B4895"/>
    <w:rsid w:val="00601FCF"/>
    <w:rsid w:val="00611FC5"/>
    <w:rsid w:val="006469F6"/>
    <w:rsid w:val="00651A02"/>
    <w:rsid w:val="006526D2"/>
    <w:rsid w:val="00667DF7"/>
    <w:rsid w:val="006834E0"/>
    <w:rsid w:val="006A47B7"/>
    <w:rsid w:val="006F7431"/>
    <w:rsid w:val="00732F7A"/>
    <w:rsid w:val="0078000E"/>
    <w:rsid w:val="007C0B27"/>
    <w:rsid w:val="0081511A"/>
    <w:rsid w:val="0083005C"/>
    <w:rsid w:val="008329CB"/>
    <w:rsid w:val="00866653"/>
    <w:rsid w:val="0088661C"/>
    <w:rsid w:val="008928DB"/>
    <w:rsid w:val="008B6908"/>
    <w:rsid w:val="008D1361"/>
    <w:rsid w:val="008E243B"/>
    <w:rsid w:val="008F3D48"/>
    <w:rsid w:val="009236CF"/>
    <w:rsid w:val="00947DEA"/>
    <w:rsid w:val="009530A4"/>
    <w:rsid w:val="0095357C"/>
    <w:rsid w:val="009B1D71"/>
    <w:rsid w:val="009B4138"/>
    <w:rsid w:val="009B5655"/>
    <w:rsid w:val="009B597A"/>
    <w:rsid w:val="009B6225"/>
    <w:rsid w:val="009F55E9"/>
    <w:rsid w:val="00A117E6"/>
    <w:rsid w:val="00A14B2B"/>
    <w:rsid w:val="00A17E82"/>
    <w:rsid w:val="00A26502"/>
    <w:rsid w:val="00A26D6C"/>
    <w:rsid w:val="00A53CC5"/>
    <w:rsid w:val="00A639CC"/>
    <w:rsid w:val="00A65D72"/>
    <w:rsid w:val="00AB4B6B"/>
    <w:rsid w:val="00AD196F"/>
    <w:rsid w:val="00AF3960"/>
    <w:rsid w:val="00B143CC"/>
    <w:rsid w:val="00B16D47"/>
    <w:rsid w:val="00B25A4A"/>
    <w:rsid w:val="00B3111E"/>
    <w:rsid w:val="00B45E57"/>
    <w:rsid w:val="00B47F39"/>
    <w:rsid w:val="00B54CB7"/>
    <w:rsid w:val="00B75D78"/>
    <w:rsid w:val="00B97BE5"/>
    <w:rsid w:val="00BD1F4F"/>
    <w:rsid w:val="00C04221"/>
    <w:rsid w:val="00C07A93"/>
    <w:rsid w:val="00C27778"/>
    <w:rsid w:val="00C477A3"/>
    <w:rsid w:val="00CA6736"/>
    <w:rsid w:val="00CC19C4"/>
    <w:rsid w:val="00D21084"/>
    <w:rsid w:val="00D46AC3"/>
    <w:rsid w:val="00D50696"/>
    <w:rsid w:val="00D6603E"/>
    <w:rsid w:val="00DA16D1"/>
    <w:rsid w:val="00DC1133"/>
    <w:rsid w:val="00DD14DC"/>
    <w:rsid w:val="00DD308E"/>
    <w:rsid w:val="00DE2A16"/>
    <w:rsid w:val="00DF6319"/>
    <w:rsid w:val="00E066E3"/>
    <w:rsid w:val="00E30703"/>
    <w:rsid w:val="00E30704"/>
    <w:rsid w:val="00E65D00"/>
    <w:rsid w:val="00E70C2D"/>
    <w:rsid w:val="00ED3795"/>
    <w:rsid w:val="00EF2268"/>
    <w:rsid w:val="00F053E7"/>
    <w:rsid w:val="00F07FCD"/>
    <w:rsid w:val="00F244DA"/>
    <w:rsid w:val="00F63D62"/>
    <w:rsid w:val="00F81AB0"/>
    <w:rsid w:val="00FA4A1D"/>
    <w:rsid w:val="00FC03D4"/>
    <w:rsid w:val="00FC5864"/>
    <w:rsid w:val="00FD4A40"/>
    <w:rsid w:val="00FD57AB"/>
    <w:rsid w:val="00FD7EA3"/>
    <w:rsid w:val="00FF4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31BE8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Footer">
    <w:name w:val="footer"/>
    <w:link w:val="FooterChar"/>
    <w:uiPriority w:val="99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ListParagraph1">
    <w:name w:val="List Paragraph1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styleId="ListParagraph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3">
    <w:name w:val="Imported Style 3"/>
    <w:pPr>
      <w:numPr>
        <w:numId w:val="9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65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542"/>
    <w:rPr>
      <w:rFonts w:ascii="Segoe UI" w:eastAsia="Calibri" w:hAnsi="Segoe UI" w:cs="Segoe UI"/>
      <w:color w:val="000000"/>
      <w:sz w:val="18"/>
      <w:szCs w:val="18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8D13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361"/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FooterChar">
    <w:name w:val="Footer Char"/>
    <w:basedOn w:val="DefaultParagraphFont"/>
    <w:link w:val="Footer"/>
    <w:uiPriority w:val="99"/>
    <w:rsid w:val="00E70C2D"/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Footer">
    <w:name w:val="footer"/>
    <w:link w:val="FooterChar"/>
    <w:uiPriority w:val="99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ListParagraph1">
    <w:name w:val="List Paragraph1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styleId="ListParagraph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3">
    <w:name w:val="Imported Style 3"/>
    <w:pPr>
      <w:numPr>
        <w:numId w:val="9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65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542"/>
    <w:rPr>
      <w:rFonts w:ascii="Segoe UI" w:eastAsia="Calibri" w:hAnsi="Segoe UI" w:cs="Segoe UI"/>
      <w:color w:val="000000"/>
      <w:sz w:val="18"/>
      <w:szCs w:val="18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8D13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361"/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FooterChar">
    <w:name w:val="Footer Char"/>
    <w:basedOn w:val="DefaultParagraphFont"/>
    <w:link w:val="Footer"/>
    <w:uiPriority w:val="99"/>
    <w:rsid w:val="00E70C2D"/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8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648</Nr_x002e__x0020_akti>
    <Data_x0020_e_x0020_Krijimit xmlns="0e656187-b300-4fb0-8bf4-3a50f872073c">2019-10-04T11:48:37Z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2019-10-03T22:00:00Z</Date_x0020_protokolli>
    <Titulli xmlns="0e656187-b300-4fb0-8bf4-3a50f872073c">Për disa ndryshime në vendimin nr. 594, datë 9.10.2018, të Këshillit të Ministrave, “Për emërimin e kryetarit dhe të anëtarëve të këshillit drejtues të Fondit Shqiptar për Zhvillimin e Diasporës”, të ndryshuar</Titulli>
    <Modifikuesi xmlns="0e656187-b300-4fb0-8bf4-3a50f872073c">vjollca.pacrami</Modifikuesi>
    <Nr_x002e__x0020_prot_x0020_QBZ xmlns="0e656187-b300-4fb0-8bf4-3a50f872073c">1389</Nr_x002e__x0020_prot_x0020_QBZ>
    <Data_x0020_e_x0020_Modifikimit xmlns="0e656187-b300-4fb0-8bf4-3a50f872073c">2019-10-07T08:30:00Z</Data_x0020_e_x0020_Modifikimit>
    <Dekretuar xmlns="0e656187-b300-4fb0-8bf4-3a50f872073c">false</Dekretuar>
    <Data xmlns="0e656187-b300-4fb0-8bf4-3a50f872073c">2019-10-01T22:00:00Z</Data>
    <Nr_x002e__x0020_protokolli_x0020_i_x0020_aktit xmlns="0e656187-b300-4fb0-8bf4-3a50f872073c">4905/1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AFEC4198184C39A6F5719A0114BF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AFEC4198184C39A6F5719A0114BF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B9746-B7E9-4D21-A181-D9D7598F3614}">
  <ds:schemaRefs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1785397-8156-4271-BA4E-F4F873C11E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916488-E51C-45D6-9BDF-5925131A04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D78F196-5227-46A8-B3B5-65E9EB237EF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B51C197-D3AF-4CF2-BEDF-A6870CE781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B7BAB07-F29C-4DAD-8AB6-A5A20EE19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594, datë 9.10.2018, të Këshillit të Ministrave, “Për emërimin e kryetarit dhe të anëtarëve të këshillit drejtues të Fondit Shqiptar për Zhvillimin e Diasporës”, të ndryshuar</vt:lpstr>
    </vt:vector>
  </TitlesOfParts>
  <Company/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594, datë 9.10.2018, të Këshillit të Ministrave, “Për emërimin e kryetarit dhe të anëtarëve të këshillit drejtues të Fondit Shqiptar për Zhvillimin e Diasporës”, të ndryshuar</dc:title>
  <dc:creator>admin</dc:creator>
  <cp:lastModifiedBy>Jorina Kryeziu</cp:lastModifiedBy>
  <cp:revision>9</cp:revision>
  <cp:lastPrinted>2019-10-02T09:16:00Z</cp:lastPrinted>
  <dcterms:created xsi:type="dcterms:W3CDTF">2019-10-04T11:28:00Z</dcterms:created>
  <dcterms:modified xsi:type="dcterms:W3CDTF">2019-10-07T09:16:00Z</dcterms:modified>
</cp:coreProperties>
</file>