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560DDE" w14:textId="4FCCBD24" w:rsidR="00332E49" w:rsidRPr="00AB4A17" w:rsidRDefault="00332E49" w:rsidP="00AB4A17">
      <w:pPr>
        <w:ind w:firstLine="284"/>
        <w:jc w:val="center"/>
        <w:rPr>
          <w:rFonts w:ascii="Garamond" w:hAnsi="Garamond"/>
          <w:b/>
        </w:rPr>
      </w:pPr>
      <w:r w:rsidRPr="00AB4A17">
        <w:rPr>
          <w:rFonts w:ascii="Garamond" w:hAnsi="Garamond"/>
          <w:b/>
        </w:rPr>
        <w:t>VENDIM</w:t>
      </w:r>
    </w:p>
    <w:p w14:paraId="09560DE1" w14:textId="1A112C1B" w:rsidR="00332E49" w:rsidRPr="00AB4A17" w:rsidRDefault="004506A1" w:rsidP="00AB4A17">
      <w:pPr>
        <w:ind w:firstLine="284"/>
        <w:jc w:val="center"/>
        <w:rPr>
          <w:rFonts w:ascii="Garamond" w:hAnsi="Garamond"/>
          <w:b/>
        </w:rPr>
      </w:pPr>
      <w:r>
        <w:rPr>
          <w:rFonts w:ascii="Garamond" w:hAnsi="Garamond"/>
          <w:b/>
        </w:rPr>
        <w:t xml:space="preserve">Nr. </w:t>
      </w:r>
      <w:r w:rsidR="002C6E4E" w:rsidRPr="00AB4A17">
        <w:rPr>
          <w:rFonts w:ascii="Garamond" w:hAnsi="Garamond"/>
          <w:b/>
        </w:rPr>
        <w:t>657</w:t>
      </w:r>
      <w:r w:rsidR="00332E49" w:rsidRPr="00AB4A17">
        <w:rPr>
          <w:rFonts w:ascii="Garamond" w:hAnsi="Garamond"/>
          <w:b/>
        </w:rPr>
        <w:t xml:space="preserve">, </w:t>
      </w:r>
      <w:r w:rsidR="0018208E" w:rsidRPr="00AB4A17">
        <w:rPr>
          <w:rFonts w:ascii="Garamond" w:hAnsi="Garamond"/>
          <w:b/>
        </w:rPr>
        <w:t>d</w:t>
      </w:r>
      <w:r w:rsidR="00332E49" w:rsidRPr="00AB4A17">
        <w:rPr>
          <w:rFonts w:ascii="Garamond" w:hAnsi="Garamond"/>
          <w:b/>
        </w:rPr>
        <w:t xml:space="preserve">atë </w:t>
      </w:r>
      <w:r w:rsidR="002C6E4E" w:rsidRPr="00AB4A17">
        <w:rPr>
          <w:rFonts w:ascii="Garamond" w:hAnsi="Garamond"/>
          <w:b/>
        </w:rPr>
        <w:t>10.10.2019</w:t>
      </w:r>
    </w:p>
    <w:p w14:paraId="09560DE2" w14:textId="77777777" w:rsidR="00332E49" w:rsidRPr="00AB4A17" w:rsidRDefault="00332E49" w:rsidP="00AB4A17">
      <w:pPr>
        <w:ind w:firstLine="284"/>
        <w:jc w:val="center"/>
        <w:rPr>
          <w:rFonts w:ascii="Garamond" w:hAnsi="Garamond"/>
          <w:b/>
        </w:rPr>
      </w:pPr>
    </w:p>
    <w:p w14:paraId="09560DE6" w14:textId="6CE96D64" w:rsidR="00332E49" w:rsidRPr="00AB4A17" w:rsidRDefault="00441068" w:rsidP="00AB4A17">
      <w:pPr>
        <w:ind w:firstLine="284"/>
        <w:jc w:val="center"/>
        <w:rPr>
          <w:rFonts w:ascii="Garamond" w:hAnsi="Garamond"/>
          <w:b/>
        </w:rPr>
      </w:pPr>
      <w:r w:rsidRPr="00AB4A17">
        <w:rPr>
          <w:rFonts w:ascii="Garamond" w:hAnsi="Garamond"/>
          <w:b/>
        </w:rPr>
        <w:t xml:space="preserve">PËR </w:t>
      </w:r>
      <w:r w:rsidR="00332E49" w:rsidRPr="00AB4A17">
        <w:rPr>
          <w:rFonts w:ascii="Garamond" w:hAnsi="Garamond"/>
          <w:b/>
        </w:rPr>
        <w:t xml:space="preserve">DISA NDRYSHIME NË VENDIMIN </w:t>
      </w:r>
      <w:r w:rsidR="004506A1">
        <w:rPr>
          <w:rFonts w:ascii="Garamond" w:hAnsi="Garamond"/>
          <w:b/>
        </w:rPr>
        <w:t xml:space="preserve">NR. </w:t>
      </w:r>
      <w:r w:rsidR="0018208E" w:rsidRPr="00AB4A17">
        <w:rPr>
          <w:rFonts w:ascii="Garamond" w:hAnsi="Garamond"/>
          <w:b/>
        </w:rPr>
        <w:t xml:space="preserve">793, DATË 24.9.2010, TË KËSHILLIT TË MINISTRAVE, “PËR ZBATIMIN E LIGJIT </w:t>
      </w:r>
      <w:r w:rsidR="004506A1">
        <w:rPr>
          <w:rFonts w:ascii="Garamond" w:hAnsi="Garamond"/>
          <w:b/>
        </w:rPr>
        <w:t xml:space="preserve">NR. </w:t>
      </w:r>
      <w:r w:rsidR="0018208E" w:rsidRPr="00AB4A17">
        <w:rPr>
          <w:rFonts w:ascii="Garamond" w:hAnsi="Garamond"/>
          <w:b/>
        </w:rPr>
        <w:t>10142, DATË 15.5.2009, “PËR SIGURIMIN SHOQËROR SUPLEMENTAR TË USHTARAKËVE TË FORCAVE</w:t>
      </w:r>
      <w:r w:rsidR="004506A1">
        <w:rPr>
          <w:rFonts w:ascii="Garamond" w:hAnsi="Garamond"/>
          <w:b/>
        </w:rPr>
        <w:t xml:space="preserve"> </w:t>
      </w:r>
      <w:r w:rsidR="0018208E" w:rsidRPr="00AB4A17">
        <w:rPr>
          <w:rFonts w:ascii="Garamond" w:hAnsi="Garamond"/>
          <w:b/>
        </w:rPr>
        <w:t>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TË NDRYSHUAR”</w:t>
      </w:r>
    </w:p>
    <w:p w14:paraId="09560DE7" w14:textId="77777777" w:rsidR="00332E49" w:rsidRPr="00441068" w:rsidRDefault="00332E49" w:rsidP="00441068">
      <w:pPr>
        <w:ind w:firstLine="284"/>
        <w:jc w:val="both"/>
        <w:rPr>
          <w:rFonts w:ascii="Garamond" w:hAnsi="Garamond"/>
        </w:rPr>
      </w:pPr>
    </w:p>
    <w:p w14:paraId="09560DE9" w14:textId="7B38DF6A" w:rsidR="00332E49" w:rsidRPr="00441068" w:rsidRDefault="00332E49" w:rsidP="00441068">
      <w:pPr>
        <w:ind w:firstLine="284"/>
        <w:jc w:val="both"/>
        <w:rPr>
          <w:rFonts w:ascii="Garamond" w:hAnsi="Garamond"/>
        </w:rPr>
      </w:pPr>
      <w:r w:rsidRPr="00441068">
        <w:rPr>
          <w:rFonts w:ascii="Garamond" w:hAnsi="Garamond"/>
        </w:rPr>
        <w:t>Në mbështetje të nenit 100 të Kushtetutës, të</w:t>
      </w:r>
      <w:r w:rsidR="0033620C" w:rsidRPr="00441068">
        <w:rPr>
          <w:rFonts w:ascii="Garamond" w:hAnsi="Garamond"/>
        </w:rPr>
        <w:t xml:space="preserve"> nenit 5</w:t>
      </w:r>
      <w:r w:rsidR="0018208E" w:rsidRPr="00441068">
        <w:rPr>
          <w:rFonts w:ascii="Garamond" w:hAnsi="Garamond"/>
        </w:rPr>
        <w:t>,</w:t>
      </w:r>
      <w:r w:rsidR="0033620C" w:rsidRPr="00441068">
        <w:rPr>
          <w:rFonts w:ascii="Garamond" w:hAnsi="Garamond"/>
        </w:rPr>
        <w:t xml:space="preserve"> të</w:t>
      </w:r>
      <w:r w:rsidRPr="00441068">
        <w:rPr>
          <w:rFonts w:ascii="Garamond" w:hAnsi="Garamond"/>
        </w:rPr>
        <w:t xml:space="preserve"> </w:t>
      </w:r>
      <w:r w:rsidR="0018208E" w:rsidRPr="00441068">
        <w:rPr>
          <w:rFonts w:ascii="Garamond" w:hAnsi="Garamond"/>
        </w:rPr>
        <w:t>l</w:t>
      </w:r>
      <w:r w:rsidRPr="00441068">
        <w:rPr>
          <w:rFonts w:ascii="Garamond" w:hAnsi="Garamond"/>
        </w:rPr>
        <w:t xml:space="preserve">igjit </w:t>
      </w:r>
      <w:r w:rsidR="004506A1">
        <w:rPr>
          <w:rFonts w:ascii="Garamond" w:hAnsi="Garamond"/>
        </w:rPr>
        <w:t xml:space="preserve">nr. </w:t>
      </w:r>
      <w:r w:rsidR="00702763" w:rsidRPr="00441068">
        <w:rPr>
          <w:rFonts w:ascii="Garamond" w:hAnsi="Garamond"/>
        </w:rPr>
        <w:t>10142, datë 15.5.2009</w:t>
      </w:r>
      <w:r w:rsidR="0018208E" w:rsidRPr="00441068">
        <w:rPr>
          <w:rFonts w:ascii="Garamond" w:hAnsi="Garamond"/>
        </w:rPr>
        <w:t>, “Për s</w:t>
      </w:r>
      <w:r w:rsidR="00702763" w:rsidRPr="00441068">
        <w:rPr>
          <w:rFonts w:ascii="Garamond" w:hAnsi="Garamond"/>
        </w:rPr>
        <w:t xml:space="preserve">igurimin </w:t>
      </w:r>
      <w:r w:rsidR="0018208E" w:rsidRPr="00441068">
        <w:rPr>
          <w:rFonts w:ascii="Garamond" w:hAnsi="Garamond"/>
        </w:rPr>
        <w:t>shoqëror suplementar të u</w:t>
      </w:r>
      <w:r w:rsidRPr="00441068">
        <w:rPr>
          <w:rFonts w:ascii="Garamond" w:hAnsi="Garamond"/>
        </w:rPr>
        <w:t>shtarakëv</w:t>
      </w:r>
      <w:r w:rsidR="0018208E" w:rsidRPr="00441068">
        <w:rPr>
          <w:rFonts w:ascii="Garamond" w:hAnsi="Garamond"/>
        </w:rPr>
        <w:t>e të Forcave të Armatosura, të p</w:t>
      </w:r>
      <w:r w:rsidRPr="00441068">
        <w:rPr>
          <w:rFonts w:ascii="Garamond" w:hAnsi="Garamond"/>
        </w:rPr>
        <w:t>unonjësve të Policisë së Shtetit, të Gardës së Republikës, të Shërbimit Informativ të Shtetit, të Agjencisë së Inteligjencës dhe Sigurisë së Mbrojtjes, të Policisë së Burgjeve, të Policisë së Mbrojtjes ng</w:t>
      </w:r>
      <w:r w:rsidR="00C4268E" w:rsidRPr="00441068">
        <w:rPr>
          <w:rFonts w:ascii="Garamond" w:hAnsi="Garamond"/>
        </w:rPr>
        <w:t>a Zjarri dhe të Shpëtimit e të p</w:t>
      </w:r>
      <w:r w:rsidRPr="00441068">
        <w:rPr>
          <w:rFonts w:ascii="Garamond" w:hAnsi="Garamond"/>
        </w:rPr>
        <w:t>unonjësve të Shërbimit të Kontrollit të Brendshëm në Republikën e Shqipërisë”,</w:t>
      </w:r>
      <w:r w:rsidR="0018208E" w:rsidRPr="00441068">
        <w:rPr>
          <w:rFonts w:ascii="Garamond" w:hAnsi="Garamond"/>
        </w:rPr>
        <w:t xml:space="preserve"> të ndryshuar, me propozimin e m</w:t>
      </w:r>
      <w:r w:rsidRPr="00441068">
        <w:rPr>
          <w:rFonts w:ascii="Garamond" w:hAnsi="Garamond"/>
        </w:rPr>
        <w:t xml:space="preserve">inistrit të Financave dhe Ekonomisë, Këshilli i Ministrave </w:t>
      </w:r>
    </w:p>
    <w:p w14:paraId="09560DEA" w14:textId="77777777" w:rsidR="00332E49" w:rsidRPr="00441068" w:rsidRDefault="00332E49" w:rsidP="00441068">
      <w:pPr>
        <w:ind w:firstLine="284"/>
        <w:jc w:val="both"/>
        <w:rPr>
          <w:rFonts w:ascii="Garamond" w:hAnsi="Garamond"/>
        </w:rPr>
      </w:pPr>
    </w:p>
    <w:p w14:paraId="09560DEB" w14:textId="0946C8EC" w:rsidR="00332E49" w:rsidRPr="00441068" w:rsidRDefault="00441068" w:rsidP="00AB4A17">
      <w:pPr>
        <w:ind w:firstLine="284"/>
        <w:jc w:val="center"/>
        <w:rPr>
          <w:rFonts w:ascii="Garamond" w:hAnsi="Garamond"/>
        </w:rPr>
      </w:pPr>
      <w:r>
        <w:rPr>
          <w:rFonts w:ascii="Garamond" w:hAnsi="Garamond"/>
        </w:rPr>
        <w:t>VEND</w:t>
      </w:r>
      <w:r w:rsidR="00332E49" w:rsidRPr="00441068">
        <w:rPr>
          <w:rFonts w:ascii="Garamond" w:hAnsi="Garamond"/>
        </w:rPr>
        <w:t>O</w:t>
      </w:r>
      <w:r>
        <w:rPr>
          <w:rFonts w:ascii="Garamond" w:hAnsi="Garamond"/>
        </w:rPr>
        <w:t>S</w:t>
      </w:r>
      <w:r w:rsidR="00332E49" w:rsidRPr="00441068">
        <w:rPr>
          <w:rFonts w:ascii="Garamond" w:hAnsi="Garamond"/>
        </w:rPr>
        <w:t>I:</w:t>
      </w:r>
    </w:p>
    <w:p w14:paraId="09560DEC" w14:textId="77777777" w:rsidR="00332E49" w:rsidRPr="00441068" w:rsidRDefault="00332E49" w:rsidP="00441068">
      <w:pPr>
        <w:ind w:firstLine="284"/>
        <w:jc w:val="both"/>
        <w:rPr>
          <w:rFonts w:ascii="Garamond" w:hAnsi="Garamond"/>
        </w:rPr>
      </w:pPr>
    </w:p>
    <w:p w14:paraId="09560DED" w14:textId="215EBDF3" w:rsidR="00332E49" w:rsidRPr="00441068" w:rsidRDefault="00AB4A17" w:rsidP="00441068">
      <w:pPr>
        <w:ind w:firstLine="284"/>
        <w:jc w:val="both"/>
        <w:rPr>
          <w:rFonts w:ascii="Garamond" w:hAnsi="Garamond"/>
        </w:rPr>
      </w:pPr>
      <w:r>
        <w:rPr>
          <w:rFonts w:ascii="Garamond" w:hAnsi="Garamond"/>
        </w:rPr>
        <w:t xml:space="preserve">1. </w:t>
      </w:r>
      <w:r w:rsidR="0018208E" w:rsidRPr="00441068">
        <w:rPr>
          <w:rFonts w:ascii="Garamond" w:hAnsi="Garamond"/>
        </w:rPr>
        <w:t xml:space="preserve">Në </w:t>
      </w:r>
      <w:r w:rsidR="008B60BE" w:rsidRPr="00441068">
        <w:rPr>
          <w:rFonts w:ascii="Garamond" w:hAnsi="Garamond"/>
        </w:rPr>
        <w:t xml:space="preserve">kreun III, të </w:t>
      </w:r>
      <w:r w:rsidR="0018208E" w:rsidRPr="00441068">
        <w:rPr>
          <w:rFonts w:ascii="Garamond" w:hAnsi="Garamond"/>
        </w:rPr>
        <w:t>v</w:t>
      </w:r>
      <w:r w:rsidR="008B60BE" w:rsidRPr="00441068">
        <w:rPr>
          <w:rFonts w:ascii="Garamond" w:hAnsi="Garamond"/>
        </w:rPr>
        <w:t>endimit</w:t>
      </w:r>
      <w:r w:rsidR="00332E49" w:rsidRPr="00441068">
        <w:rPr>
          <w:rFonts w:ascii="Garamond" w:hAnsi="Garamond"/>
        </w:rPr>
        <w:t xml:space="preserve"> </w:t>
      </w:r>
      <w:r w:rsidR="004506A1">
        <w:rPr>
          <w:rFonts w:ascii="Garamond" w:hAnsi="Garamond"/>
        </w:rPr>
        <w:t xml:space="preserve">nr. </w:t>
      </w:r>
      <w:r w:rsidR="00332E49" w:rsidRPr="00441068">
        <w:rPr>
          <w:rFonts w:ascii="Garamond" w:hAnsi="Garamond"/>
        </w:rPr>
        <w:t>793, datë 24.9.2010</w:t>
      </w:r>
      <w:r w:rsidR="0018208E" w:rsidRPr="00441068">
        <w:rPr>
          <w:rFonts w:ascii="Garamond" w:hAnsi="Garamond"/>
        </w:rPr>
        <w:t xml:space="preserve">, të Këshillit të Ministrave, të ndryshuar, </w:t>
      </w:r>
      <w:r w:rsidR="00332E49" w:rsidRPr="00441068">
        <w:rPr>
          <w:rFonts w:ascii="Garamond" w:hAnsi="Garamond"/>
        </w:rPr>
        <w:t>bëhen ndryshime</w:t>
      </w:r>
      <w:r w:rsidR="00B771AD" w:rsidRPr="00441068">
        <w:rPr>
          <w:rFonts w:ascii="Garamond" w:hAnsi="Garamond"/>
        </w:rPr>
        <w:t>t, si më poshtë vijo</w:t>
      </w:r>
      <w:r w:rsidR="004506A1">
        <w:rPr>
          <w:rFonts w:ascii="Garamond" w:hAnsi="Garamond"/>
        </w:rPr>
        <w:t>j</w:t>
      </w:r>
      <w:r w:rsidR="00B771AD" w:rsidRPr="00441068">
        <w:rPr>
          <w:rFonts w:ascii="Garamond" w:hAnsi="Garamond"/>
        </w:rPr>
        <w:t>n</w:t>
      </w:r>
      <w:r w:rsidR="004506A1">
        <w:rPr>
          <w:rFonts w:ascii="Garamond" w:hAnsi="Garamond"/>
        </w:rPr>
        <w:t>ë</w:t>
      </w:r>
      <w:r w:rsidR="00332E49" w:rsidRPr="00441068">
        <w:rPr>
          <w:rFonts w:ascii="Garamond" w:hAnsi="Garamond"/>
        </w:rPr>
        <w:t>:</w:t>
      </w:r>
    </w:p>
    <w:p w14:paraId="09560DEF" w14:textId="2AE3D09E" w:rsidR="00332E49" w:rsidRPr="00441068" w:rsidRDefault="008B60BE" w:rsidP="00441068">
      <w:pPr>
        <w:ind w:firstLine="284"/>
        <w:jc w:val="both"/>
        <w:rPr>
          <w:rFonts w:ascii="Garamond" w:hAnsi="Garamond"/>
        </w:rPr>
      </w:pPr>
      <w:r w:rsidRPr="00441068">
        <w:rPr>
          <w:rFonts w:ascii="Garamond" w:hAnsi="Garamond"/>
        </w:rPr>
        <w:t xml:space="preserve">a) </w:t>
      </w:r>
      <w:r w:rsidR="00B771AD" w:rsidRPr="00441068">
        <w:rPr>
          <w:rFonts w:ascii="Garamond" w:hAnsi="Garamond"/>
        </w:rPr>
        <w:t xml:space="preserve">Në pikën 1, të shkronjës </w:t>
      </w:r>
      <w:r w:rsidRPr="00441068">
        <w:rPr>
          <w:rFonts w:ascii="Garamond" w:hAnsi="Garamond"/>
        </w:rPr>
        <w:t>“</w:t>
      </w:r>
      <w:r w:rsidR="00B771AD" w:rsidRPr="00441068">
        <w:rPr>
          <w:rFonts w:ascii="Garamond" w:hAnsi="Garamond"/>
        </w:rPr>
        <w:t>B</w:t>
      </w:r>
      <w:r w:rsidRPr="00441068">
        <w:rPr>
          <w:rFonts w:ascii="Garamond" w:hAnsi="Garamond"/>
        </w:rPr>
        <w:t>”</w:t>
      </w:r>
      <w:r w:rsidR="00B771AD" w:rsidRPr="00441068">
        <w:rPr>
          <w:rFonts w:ascii="Garamond" w:hAnsi="Garamond"/>
        </w:rPr>
        <w:t xml:space="preserve">, </w:t>
      </w:r>
      <w:r w:rsidR="00275032" w:rsidRPr="00441068">
        <w:rPr>
          <w:rFonts w:ascii="Garamond" w:hAnsi="Garamond"/>
        </w:rPr>
        <w:t>paragrafi</w:t>
      </w:r>
      <w:r w:rsidR="00332E49" w:rsidRPr="00441068">
        <w:rPr>
          <w:rFonts w:ascii="Garamond" w:hAnsi="Garamond"/>
        </w:rPr>
        <w:t xml:space="preserve"> “Vërtetim nga zyra e regjistrimit të pasurive nëse ka përfituar ose jo tokë, sipas ligjit </w:t>
      </w:r>
      <w:r w:rsidR="004506A1">
        <w:rPr>
          <w:rFonts w:ascii="Garamond" w:hAnsi="Garamond"/>
        </w:rPr>
        <w:t xml:space="preserve">nr. </w:t>
      </w:r>
      <w:r w:rsidR="00332E49" w:rsidRPr="00441068">
        <w:rPr>
          <w:rFonts w:ascii="Garamond" w:hAnsi="Garamond"/>
        </w:rPr>
        <w:t>7501,</w:t>
      </w:r>
      <w:r w:rsidR="00B771AD" w:rsidRPr="00441068">
        <w:rPr>
          <w:rFonts w:ascii="Garamond" w:hAnsi="Garamond"/>
        </w:rPr>
        <w:t xml:space="preserve"> </w:t>
      </w:r>
      <w:r w:rsidR="00332E49" w:rsidRPr="00441068">
        <w:rPr>
          <w:rFonts w:ascii="Garamond" w:hAnsi="Garamond"/>
        </w:rPr>
        <w:t>datë 19.7.1991</w:t>
      </w:r>
      <w:r w:rsidR="00B771AD" w:rsidRPr="00441068">
        <w:rPr>
          <w:rFonts w:ascii="Garamond" w:hAnsi="Garamond"/>
        </w:rPr>
        <w:t>,</w:t>
      </w:r>
      <w:r w:rsidR="00332E49" w:rsidRPr="00441068">
        <w:rPr>
          <w:rFonts w:ascii="Garamond" w:hAnsi="Garamond"/>
        </w:rPr>
        <w:t xml:space="preserve"> </w:t>
      </w:r>
      <w:r w:rsidR="00B771AD" w:rsidRPr="00441068">
        <w:rPr>
          <w:rFonts w:ascii="Garamond" w:hAnsi="Garamond"/>
        </w:rPr>
        <w:t>“Për tokën”</w:t>
      </w:r>
      <w:r w:rsidR="00332E49" w:rsidRPr="00441068">
        <w:rPr>
          <w:rFonts w:ascii="Garamond" w:hAnsi="Garamond"/>
        </w:rPr>
        <w:t>, të ndryshuar, dhe akteve të tjera ligjore e nënligjore, vetëm nga personat që janë banorë në fshatra”, shfuqizohet.</w:t>
      </w:r>
    </w:p>
    <w:p w14:paraId="09560DF0" w14:textId="6E244FBD" w:rsidR="0018208E" w:rsidRPr="00441068" w:rsidRDefault="008B60BE" w:rsidP="00441068">
      <w:pPr>
        <w:ind w:firstLine="284"/>
        <w:jc w:val="both"/>
        <w:rPr>
          <w:rFonts w:ascii="Garamond" w:hAnsi="Garamond"/>
        </w:rPr>
      </w:pPr>
      <w:r w:rsidRPr="00441068">
        <w:rPr>
          <w:rFonts w:ascii="Garamond" w:hAnsi="Garamond"/>
        </w:rPr>
        <w:t xml:space="preserve">b) </w:t>
      </w:r>
      <w:r w:rsidR="00332E49" w:rsidRPr="00441068">
        <w:rPr>
          <w:rFonts w:ascii="Garamond" w:hAnsi="Garamond"/>
        </w:rPr>
        <w:t xml:space="preserve">Në </w:t>
      </w:r>
      <w:r w:rsidR="00FB65ED" w:rsidRPr="00441068">
        <w:rPr>
          <w:rFonts w:ascii="Garamond" w:hAnsi="Garamond"/>
        </w:rPr>
        <w:t xml:space="preserve">shkronjën </w:t>
      </w:r>
      <w:r w:rsidRPr="00441068">
        <w:rPr>
          <w:rFonts w:ascii="Garamond" w:hAnsi="Garamond"/>
        </w:rPr>
        <w:t>“</w:t>
      </w:r>
      <w:r w:rsidR="00FB65ED" w:rsidRPr="00441068">
        <w:rPr>
          <w:rFonts w:ascii="Garamond" w:hAnsi="Garamond"/>
        </w:rPr>
        <w:t>F</w:t>
      </w:r>
      <w:r w:rsidRPr="00441068">
        <w:rPr>
          <w:rFonts w:ascii="Garamond" w:hAnsi="Garamond"/>
        </w:rPr>
        <w:t>”</w:t>
      </w:r>
      <w:r w:rsidR="00956919" w:rsidRPr="00441068">
        <w:rPr>
          <w:rFonts w:ascii="Garamond" w:hAnsi="Garamond"/>
        </w:rPr>
        <w:t>, në fund të fjalisë së parë shtohen</w:t>
      </w:r>
      <w:r w:rsidR="006E3460" w:rsidRPr="00441068">
        <w:rPr>
          <w:rFonts w:ascii="Garamond" w:hAnsi="Garamond"/>
        </w:rPr>
        <w:t xml:space="preserve"> </w:t>
      </w:r>
      <w:r w:rsidR="00FB65ED" w:rsidRPr="00441068">
        <w:rPr>
          <w:rFonts w:ascii="Garamond" w:hAnsi="Garamond"/>
        </w:rPr>
        <w:t>fjal</w:t>
      </w:r>
      <w:r w:rsidR="00956919" w:rsidRPr="00441068">
        <w:rPr>
          <w:rFonts w:ascii="Garamond" w:hAnsi="Garamond"/>
        </w:rPr>
        <w:t>ët,</w:t>
      </w:r>
      <w:r w:rsidR="00332E49" w:rsidRPr="00441068">
        <w:rPr>
          <w:rFonts w:ascii="Garamond" w:hAnsi="Garamond"/>
        </w:rPr>
        <w:t xml:space="preserve"> </w:t>
      </w:r>
      <w:r w:rsidR="00FB65ED" w:rsidRPr="00441068">
        <w:rPr>
          <w:rFonts w:ascii="Garamond" w:hAnsi="Garamond"/>
        </w:rPr>
        <w:t>me këtë përmbajtje</w:t>
      </w:r>
      <w:r w:rsidR="00956919" w:rsidRPr="00441068">
        <w:rPr>
          <w:rFonts w:ascii="Garamond" w:hAnsi="Garamond"/>
        </w:rPr>
        <w:t>:</w:t>
      </w:r>
      <w:r w:rsidR="00FB65ED" w:rsidRPr="00441068">
        <w:rPr>
          <w:rFonts w:ascii="Garamond" w:hAnsi="Garamond"/>
        </w:rPr>
        <w:t xml:space="preserve"> “... </w:t>
      </w:r>
      <w:r w:rsidR="00275032" w:rsidRPr="00441068">
        <w:rPr>
          <w:rFonts w:ascii="Garamond" w:hAnsi="Garamond"/>
        </w:rPr>
        <w:t>me</w:t>
      </w:r>
      <w:r w:rsidR="00332E49" w:rsidRPr="00441068">
        <w:rPr>
          <w:rFonts w:ascii="Garamond" w:hAnsi="Garamond"/>
        </w:rPr>
        <w:t xml:space="preserve"> përjashtim të </w:t>
      </w:r>
      <w:r w:rsidR="00275032" w:rsidRPr="00441068">
        <w:rPr>
          <w:rFonts w:ascii="Garamond" w:hAnsi="Garamond"/>
        </w:rPr>
        <w:t>personave</w:t>
      </w:r>
      <w:r w:rsidR="00332E49" w:rsidRPr="00441068">
        <w:rPr>
          <w:rFonts w:ascii="Garamond" w:hAnsi="Garamond"/>
        </w:rPr>
        <w:t xml:space="preserve">, të cilët kanë përfituar tokë sipas ligjit </w:t>
      </w:r>
      <w:r w:rsidR="004506A1">
        <w:rPr>
          <w:rFonts w:ascii="Garamond" w:hAnsi="Garamond"/>
        </w:rPr>
        <w:t xml:space="preserve">nr. </w:t>
      </w:r>
      <w:r w:rsidR="00332E49" w:rsidRPr="00441068">
        <w:rPr>
          <w:rFonts w:ascii="Garamond" w:hAnsi="Garamond"/>
        </w:rPr>
        <w:t>7501, datë 19.7.1991</w:t>
      </w:r>
      <w:r w:rsidR="00FB65ED" w:rsidRPr="00441068">
        <w:rPr>
          <w:rFonts w:ascii="Garamond" w:hAnsi="Garamond"/>
        </w:rPr>
        <w:t>,</w:t>
      </w:r>
      <w:r w:rsidR="00332E49" w:rsidRPr="00441068">
        <w:rPr>
          <w:rFonts w:ascii="Garamond" w:hAnsi="Garamond"/>
        </w:rPr>
        <w:t xml:space="preserve"> </w:t>
      </w:r>
      <w:r w:rsidR="00B771AD" w:rsidRPr="00441068">
        <w:rPr>
          <w:rFonts w:ascii="Garamond" w:hAnsi="Garamond"/>
        </w:rPr>
        <w:t>“Për tokën”</w:t>
      </w:r>
      <w:r w:rsidR="00332E49" w:rsidRPr="00441068">
        <w:rPr>
          <w:rFonts w:ascii="Garamond" w:hAnsi="Garamond"/>
        </w:rPr>
        <w:t>, të ndryshuar, dhe akteve të tjera ligjore e nënligjore dhe ushtrojnë aktivitet si persona të vetëpunësuar në bujqësi</w:t>
      </w:r>
      <w:r w:rsidR="005C6441" w:rsidRPr="00441068">
        <w:rPr>
          <w:rFonts w:ascii="Garamond" w:hAnsi="Garamond"/>
        </w:rPr>
        <w:t>.</w:t>
      </w:r>
      <w:r w:rsidR="00332E49" w:rsidRPr="00441068">
        <w:rPr>
          <w:rFonts w:ascii="Garamond" w:hAnsi="Garamond"/>
        </w:rPr>
        <w:t>”.</w:t>
      </w:r>
    </w:p>
    <w:p w14:paraId="09560DF2" w14:textId="1432911A" w:rsidR="00332E49" w:rsidRPr="00441068" w:rsidRDefault="00AB4A17" w:rsidP="00441068">
      <w:pPr>
        <w:ind w:firstLine="284"/>
        <w:jc w:val="both"/>
        <w:rPr>
          <w:rFonts w:ascii="Garamond" w:hAnsi="Garamond"/>
        </w:rPr>
      </w:pPr>
      <w:r>
        <w:rPr>
          <w:rFonts w:ascii="Garamond" w:hAnsi="Garamond"/>
        </w:rPr>
        <w:t xml:space="preserve">2. </w:t>
      </w:r>
      <w:r w:rsidR="00332E49" w:rsidRPr="00441068">
        <w:rPr>
          <w:rFonts w:ascii="Garamond" w:hAnsi="Garamond"/>
        </w:rPr>
        <w:t>Efekti financiar vjetor nga zb</w:t>
      </w:r>
      <w:r w:rsidR="007714AA" w:rsidRPr="00441068">
        <w:rPr>
          <w:rFonts w:ascii="Garamond" w:hAnsi="Garamond"/>
        </w:rPr>
        <w:t xml:space="preserve">atimi i këtij </w:t>
      </w:r>
      <w:r w:rsidR="00B771AD" w:rsidRPr="00441068">
        <w:rPr>
          <w:rFonts w:ascii="Garamond" w:hAnsi="Garamond"/>
        </w:rPr>
        <w:t>v</w:t>
      </w:r>
      <w:r w:rsidR="007714AA" w:rsidRPr="00441068">
        <w:rPr>
          <w:rFonts w:ascii="Garamond" w:hAnsi="Garamond"/>
        </w:rPr>
        <w:t>endimi llogaritet në</w:t>
      </w:r>
      <w:r w:rsidR="00332E49" w:rsidRPr="00441068">
        <w:rPr>
          <w:rFonts w:ascii="Garamond" w:hAnsi="Garamond"/>
        </w:rPr>
        <w:t xml:space="preserve"> shumën 18 milionë lekë. Për vitin 2019, efekti financiar llogaritet në shumën 10 milionë lekë</w:t>
      </w:r>
      <w:r w:rsidR="00956919" w:rsidRPr="00441068">
        <w:rPr>
          <w:rFonts w:ascii="Garamond" w:hAnsi="Garamond"/>
        </w:rPr>
        <w:t xml:space="preserve"> dhe përballohet nga</w:t>
      </w:r>
      <w:r w:rsidR="00332E49" w:rsidRPr="00441068">
        <w:rPr>
          <w:rFonts w:ascii="Garamond" w:hAnsi="Garamond"/>
        </w:rPr>
        <w:t xml:space="preserve"> fondet e parashikuara në buxhetin e Institutit të Sigurimeve Shoqërore të këtij viti.</w:t>
      </w:r>
    </w:p>
    <w:p w14:paraId="09560DF4" w14:textId="50CB0FFE" w:rsidR="00332E49" w:rsidRPr="00441068" w:rsidRDefault="00332E49" w:rsidP="00441068">
      <w:pPr>
        <w:ind w:firstLine="284"/>
        <w:jc w:val="both"/>
        <w:rPr>
          <w:rFonts w:ascii="Garamond" w:hAnsi="Garamond"/>
        </w:rPr>
      </w:pPr>
      <w:r w:rsidRPr="00441068">
        <w:rPr>
          <w:rFonts w:ascii="Garamond" w:hAnsi="Garamond"/>
        </w:rPr>
        <w:t>Ky vendim hyn në fuqi pas botimit në Fletoren</w:t>
      </w:r>
      <w:bookmarkStart w:id="0" w:name="_GoBack"/>
      <w:bookmarkEnd w:id="0"/>
      <w:r w:rsidRPr="00441068">
        <w:rPr>
          <w:rFonts w:ascii="Garamond" w:hAnsi="Garamond"/>
        </w:rPr>
        <w:t xml:space="preserve"> </w:t>
      </w:r>
      <w:r w:rsidR="00441068" w:rsidRPr="00441068">
        <w:rPr>
          <w:rFonts w:ascii="Garamond" w:hAnsi="Garamond"/>
        </w:rPr>
        <w:t>Zyrtare</w:t>
      </w:r>
      <w:r w:rsidRPr="00441068">
        <w:rPr>
          <w:rFonts w:ascii="Garamond" w:hAnsi="Garamond"/>
        </w:rPr>
        <w:t xml:space="preserve">. </w:t>
      </w:r>
    </w:p>
    <w:p w14:paraId="09560DF5" w14:textId="77777777" w:rsidR="00332E49" w:rsidRPr="00441068" w:rsidRDefault="00332E49" w:rsidP="00441068">
      <w:pPr>
        <w:ind w:firstLine="284"/>
        <w:jc w:val="both"/>
        <w:rPr>
          <w:rFonts w:ascii="Garamond" w:hAnsi="Garamond"/>
        </w:rPr>
      </w:pPr>
    </w:p>
    <w:p w14:paraId="09560DFD" w14:textId="534082DE" w:rsidR="00E735B8" w:rsidRPr="00441068" w:rsidRDefault="00E735B8" w:rsidP="00AB4A17">
      <w:pPr>
        <w:ind w:firstLine="284"/>
        <w:jc w:val="right"/>
        <w:rPr>
          <w:rFonts w:ascii="Garamond" w:eastAsia="Calibri" w:hAnsi="Garamond"/>
        </w:rPr>
      </w:pPr>
      <w:r w:rsidRPr="00441068">
        <w:rPr>
          <w:rFonts w:ascii="Garamond" w:eastAsia="Calibri" w:hAnsi="Garamond"/>
        </w:rPr>
        <w:t>ZËVENDËSKRYEMINIST</w:t>
      </w:r>
      <w:r w:rsidR="004506A1">
        <w:rPr>
          <w:rFonts w:ascii="Garamond" w:eastAsia="Calibri" w:hAnsi="Garamond"/>
        </w:rPr>
        <w:t>Ë</w:t>
      </w:r>
      <w:r w:rsidRPr="00441068">
        <w:rPr>
          <w:rFonts w:ascii="Garamond" w:eastAsia="Calibri" w:hAnsi="Garamond"/>
        </w:rPr>
        <w:t>R</w:t>
      </w:r>
    </w:p>
    <w:p w14:paraId="09560DFE" w14:textId="0A7B8277" w:rsidR="000E6042" w:rsidRPr="00AB4A17" w:rsidRDefault="00AB4A17" w:rsidP="00AB4A17">
      <w:pPr>
        <w:ind w:firstLine="284"/>
        <w:jc w:val="right"/>
        <w:rPr>
          <w:rFonts w:ascii="Garamond" w:eastAsia="Calibri" w:hAnsi="Garamond"/>
          <w:b/>
        </w:rPr>
      </w:pPr>
      <w:r w:rsidRPr="00AB4A17">
        <w:rPr>
          <w:rFonts w:ascii="Garamond" w:eastAsia="Calibri" w:hAnsi="Garamond"/>
          <w:b/>
        </w:rPr>
        <w:t>Erion Braçe</w:t>
      </w:r>
    </w:p>
    <w:p w14:paraId="09560E06" w14:textId="77777777" w:rsidR="008B4671" w:rsidRPr="0018208E" w:rsidRDefault="008B4671" w:rsidP="0018208E">
      <w:pPr>
        <w:rPr>
          <w:b/>
          <w:sz w:val="28"/>
          <w:szCs w:val="28"/>
        </w:rPr>
      </w:pPr>
    </w:p>
    <w:sectPr w:rsidR="008B4671" w:rsidRPr="0018208E" w:rsidSect="005C6441">
      <w:headerReference w:type="default" r:id="rId13"/>
      <w:footerReference w:type="default" r:id="rId14"/>
      <w:pgSz w:w="11907" w:h="16839" w:code="9"/>
      <w:pgMar w:top="1440" w:right="1440" w:bottom="1440" w:left="1440" w:header="720" w:footer="48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E7F60" w14:textId="77777777" w:rsidR="004506A1" w:rsidRDefault="004506A1" w:rsidP="001D3B75">
      <w:r>
        <w:separator/>
      </w:r>
    </w:p>
  </w:endnote>
  <w:endnote w:type="continuationSeparator" w:id="0">
    <w:p w14:paraId="2215A836" w14:textId="77777777" w:rsidR="004506A1" w:rsidRDefault="004506A1" w:rsidP="001D3B75">
      <w:r>
        <w:continuationSeparator/>
      </w:r>
    </w:p>
  </w:endnote>
  <w:endnote w:type="continuationNotice" w:id="1">
    <w:p w14:paraId="224174F1" w14:textId="77777777" w:rsidR="004506A1" w:rsidRDefault="004506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7337392"/>
      <w:docPartObj>
        <w:docPartGallery w:val="Page Numbers (Bottom of Page)"/>
        <w:docPartUnique/>
      </w:docPartObj>
    </w:sdtPr>
    <w:sdtEndPr>
      <w:rPr>
        <w:rFonts w:ascii="Times New Roman" w:hAnsi="Times New Roman" w:cs="Times New Roman"/>
      </w:rPr>
    </w:sdtEndPr>
    <w:sdtContent>
      <w:p w14:paraId="09560E0D" w14:textId="77777777" w:rsidR="004506A1" w:rsidRPr="005C6441" w:rsidRDefault="004506A1">
        <w:pPr>
          <w:pStyle w:val="Footer"/>
          <w:jc w:val="right"/>
          <w:rPr>
            <w:rFonts w:ascii="Times New Roman" w:hAnsi="Times New Roman" w:cs="Times New Roman"/>
          </w:rPr>
        </w:pPr>
        <w:r w:rsidRPr="005C6441">
          <w:rPr>
            <w:rFonts w:ascii="Times New Roman" w:hAnsi="Times New Roman" w:cs="Times New Roman"/>
          </w:rPr>
          <w:fldChar w:fldCharType="begin"/>
        </w:r>
        <w:r w:rsidRPr="005C6441">
          <w:rPr>
            <w:rFonts w:ascii="Times New Roman" w:hAnsi="Times New Roman" w:cs="Times New Roman"/>
          </w:rPr>
          <w:instrText>PAGE   \* MERGEFORMAT</w:instrText>
        </w:r>
        <w:r w:rsidRPr="005C6441">
          <w:rPr>
            <w:rFonts w:ascii="Times New Roman" w:hAnsi="Times New Roman" w:cs="Times New Roman"/>
          </w:rPr>
          <w:fldChar w:fldCharType="separate"/>
        </w:r>
        <w:r w:rsidR="005503AD">
          <w:rPr>
            <w:rFonts w:ascii="Times New Roman" w:hAnsi="Times New Roman" w:cs="Times New Roman"/>
            <w:noProof/>
          </w:rPr>
          <w:t>1</w:t>
        </w:r>
        <w:r w:rsidRPr="005C6441">
          <w:rPr>
            <w:rFonts w:ascii="Times New Roman" w:hAnsi="Times New Roman" w:cs="Times New Roman"/>
          </w:rPr>
          <w:fldChar w:fldCharType="end"/>
        </w:r>
      </w:p>
    </w:sdtContent>
  </w:sdt>
  <w:p w14:paraId="09560E0E" w14:textId="77777777" w:rsidR="004506A1" w:rsidRDefault="004506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A6430C" w14:textId="77777777" w:rsidR="004506A1" w:rsidRDefault="004506A1" w:rsidP="001D3B75">
      <w:r>
        <w:separator/>
      </w:r>
    </w:p>
  </w:footnote>
  <w:footnote w:type="continuationSeparator" w:id="0">
    <w:p w14:paraId="09B5CC10" w14:textId="77777777" w:rsidR="004506A1" w:rsidRDefault="004506A1" w:rsidP="001D3B75">
      <w:r>
        <w:continuationSeparator/>
      </w:r>
    </w:p>
  </w:footnote>
  <w:footnote w:type="continuationNotice" w:id="1">
    <w:p w14:paraId="3927639B" w14:textId="77777777" w:rsidR="004506A1" w:rsidRDefault="004506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060E3" w14:textId="77777777" w:rsidR="004506A1" w:rsidRDefault="004506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33CDC"/>
    <w:multiLevelType w:val="hybridMultilevel"/>
    <w:tmpl w:val="294E0BCA"/>
    <w:lvl w:ilvl="0" w:tplc="A34871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D1EA0"/>
    <w:multiLevelType w:val="hybridMultilevel"/>
    <w:tmpl w:val="6E38D82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90494"/>
    <w:multiLevelType w:val="multilevel"/>
    <w:tmpl w:val="A1F858DC"/>
    <w:lvl w:ilvl="0">
      <w:start w:val="1"/>
      <w:numFmt w:val="lowerLetter"/>
      <w:lvlText w:val="%1)"/>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CE45E0"/>
    <w:multiLevelType w:val="multilevel"/>
    <w:tmpl w:val="F044ED86"/>
    <w:lvl w:ilvl="0">
      <w:start w:val="1"/>
      <w:numFmt w:val="lowerLetter"/>
      <w:lvlText w:val="%1)"/>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D90615"/>
    <w:multiLevelType w:val="multilevel"/>
    <w:tmpl w:val="E4B8205C"/>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sq-AL" w:eastAsia="sq-AL" w:bidi="sq-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6D0DD0"/>
    <w:multiLevelType w:val="hybridMultilevel"/>
    <w:tmpl w:val="3500B766"/>
    <w:lvl w:ilvl="0" w:tplc="153271C8">
      <w:start w:val="1"/>
      <w:numFmt w:val="decimal"/>
      <w:lvlText w:val="%1."/>
      <w:lvlJc w:val="left"/>
      <w:pPr>
        <w:ind w:left="360" w:hanging="360"/>
      </w:pPr>
      <w:rPr>
        <w:rFonts w:hint="default"/>
        <w:color w:val="000000"/>
        <w:sz w:val="24"/>
      </w:rPr>
    </w:lvl>
    <w:lvl w:ilvl="1" w:tplc="04090017">
      <w:start w:val="1"/>
      <w:numFmt w:val="lowerLetter"/>
      <w:lvlText w:val="%2)"/>
      <w:lvlJc w:val="left"/>
      <w:pPr>
        <w:ind w:left="1080" w:hanging="360"/>
      </w:pPr>
      <w:rPr>
        <w:rFonts w:hint="default"/>
      </w:r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6021EC"/>
    <w:multiLevelType w:val="multilevel"/>
    <w:tmpl w:val="12D0112A"/>
    <w:lvl w:ilvl="0">
      <w:start w:val="41"/>
      <w:numFmt w:val="decimal"/>
      <w:lvlText w:val="%1)"/>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092B4C"/>
    <w:multiLevelType w:val="multilevel"/>
    <w:tmpl w:val="585C3268"/>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B71739"/>
    <w:multiLevelType w:val="hybridMultilevel"/>
    <w:tmpl w:val="3092AC88"/>
    <w:lvl w:ilvl="0" w:tplc="DC2E84C0">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A92956"/>
    <w:multiLevelType w:val="hybridMultilevel"/>
    <w:tmpl w:val="13A01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4E6EED"/>
    <w:multiLevelType w:val="multilevel"/>
    <w:tmpl w:val="8F08CAA4"/>
    <w:lvl w:ilvl="0">
      <w:start w:val="1"/>
      <w:numFmt w:val="lowerLetter"/>
      <w:lvlText w:val="%1)"/>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E839C0"/>
    <w:multiLevelType w:val="multilevel"/>
    <w:tmpl w:val="945AB0A4"/>
    <w:lvl w:ilvl="0">
      <w:start w:val="2015"/>
      <w:numFmt w:val="decimal"/>
      <w:lvlText w:val="9.12.%1,"/>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sq-AL" w:eastAsia="sq-AL" w:bidi="sq-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0B561C"/>
    <w:multiLevelType w:val="hybridMultilevel"/>
    <w:tmpl w:val="75B2B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760226"/>
    <w:multiLevelType w:val="hybridMultilevel"/>
    <w:tmpl w:val="75B2B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FD4BB7"/>
    <w:multiLevelType w:val="hybridMultilevel"/>
    <w:tmpl w:val="0382F05A"/>
    <w:lvl w:ilvl="0" w:tplc="153271C8">
      <w:start w:val="1"/>
      <w:numFmt w:val="decimal"/>
      <w:lvlText w:val="%1."/>
      <w:lvlJc w:val="left"/>
      <w:pPr>
        <w:ind w:left="360" w:hanging="360"/>
      </w:pPr>
      <w:rPr>
        <w:rFonts w:hint="default"/>
        <w:color w:val="000000"/>
        <w:sz w:val="24"/>
      </w:rPr>
    </w:lvl>
    <w:lvl w:ilvl="1" w:tplc="04090017">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745022F"/>
    <w:multiLevelType w:val="hybridMultilevel"/>
    <w:tmpl w:val="01821FC0"/>
    <w:lvl w:ilvl="0" w:tplc="153271C8">
      <w:start w:val="1"/>
      <w:numFmt w:val="decimal"/>
      <w:lvlText w:val="%1."/>
      <w:lvlJc w:val="left"/>
      <w:pPr>
        <w:ind w:left="360" w:hanging="360"/>
      </w:pPr>
      <w:rPr>
        <w:rFonts w:hint="default"/>
        <w:color w:val="000000"/>
        <w:sz w:val="24"/>
      </w:rPr>
    </w:lvl>
    <w:lvl w:ilvl="1" w:tplc="04090017">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A06415D"/>
    <w:multiLevelType w:val="multilevel"/>
    <w:tmpl w:val="B1407D2A"/>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CA545A"/>
    <w:multiLevelType w:val="multilevel"/>
    <w:tmpl w:val="ADD40E02"/>
    <w:lvl w:ilvl="0">
      <w:start w:val="1"/>
      <w:numFmt w:val="lowerLetter"/>
      <w:lvlText w:val="%1)"/>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sq-AL" w:eastAsia="sq-AL" w:bidi="sq-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256CE0"/>
    <w:multiLevelType w:val="hybridMultilevel"/>
    <w:tmpl w:val="5C06B1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8420F7"/>
    <w:multiLevelType w:val="hybridMultilevel"/>
    <w:tmpl w:val="8794A564"/>
    <w:lvl w:ilvl="0" w:tplc="025866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272496B"/>
    <w:multiLevelType w:val="hybridMultilevel"/>
    <w:tmpl w:val="C0B8F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C17C6D"/>
    <w:multiLevelType w:val="hybridMultilevel"/>
    <w:tmpl w:val="8978317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15:restartNumberingAfterBreak="0">
    <w:nsid w:val="4B123D94"/>
    <w:multiLevelType w:val="multilevel"/>
    <w:tmpl w:val="310E3BF0"/>
    <w:lvl w:ilvl="0">
      <w:start w:val="1"/>
      <w:numFmt w:val="lowerLetter"/>
      <w:lvlText w:val="%1)"/>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sq-AL" w:eastAsia="sq-AL" w:bidi="sq-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4F1BF4"/>
    <w:multiLevelType w:val="multilevel"/>
    <w:tmpl w:val="07328ADE"/>
    <w:lvl w:ilvl="0">
      <w:start w:val="2016"/>
      <w:numFmt w:val="decimal"/>
      <w:lvlText w:val="31.8.%1,"/>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64399C"/>
    <w:multiLevelType w:val="hybridMultilevel"/>
    <w:tmpl w:val="629ED638"/>
    <w:lvl w:ilvl="0" w:tplc="AC90A1EA">
      <w:start w:val="1"/>
      <w:numFmt w:val="upperRoman"/>
      <w:lvlText w:val="%1."/>
      <w:lvlJc w:val="left"/>
      <w:pPr>
        <w:ind w:left="99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DA3FEA"/>
    <w:multiLevelType w:val="hybridMultilevel"/>
    <w:tmpl w:val="D3866BDA"/>
    <w:lvl w:ilvl="0" w:tplc="9E0CBED6">
      <w:start w:val="1"/>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6" w15:restartNumberingAfterBreak="0">
    <w:nsid w:val="5B120D26"/>
    <w:multiLevelType w:val="multilevel"/>
    <w:tmpl w:val="5A2A6CE8"/>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F050450"/>
    <w:multiLevelType w:val="hybridMultilevel"/>
    <w:tmpl w:val="356850CE"/>
    <w:lvl w:ilvl="0" w:tplc="C6B83AF4">
      <w:start w:val="6"/>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619D1EA0"/>
    <w:multiLevelType w:val="multilevel"/>
    <w:tmpl w:val="118EBAE0"/>
    <w:lvl w:ilvl="0">
      <w:start w:val="2015"/>
      <w:numFmt w:val="decimal"/>
      <w:lvlText w:val="9.12.%1,"/>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sq-AL" w:eastAsia="sq-AL" w:bidi="sq-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8AE1BA7"/>
    <w:multiLevelType w:val="multilevel"/>
    <w:tmpl w:val="110C479A"/>
    <w:lvl w:ilvl="0">
      <w:start w:val="1"/>
      <w:numFmt w:val="bullet"/>
      <w:lvlText w:val="-"/>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D92AA4"/>
    <w:multiLevelType w:val="hybridMultilevel"/>
    <w:tmpl w:val="9650FF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C4026FD"/>
    <w:multiLevelType w:val="multilevel"/>
    <w:tmpl w:val="E996A7D8"/>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sq-AL" w:eastAsia="sq-AL" w:bidi="sq-AL"/>
      </w:rPr>
    </w:lvl>
    <w:lvl w:ilvl="1">
      <w:start w:val="1"/>
      <w:numFmt w:val="decimal"/>
      <w:lvlText w:val="%1.%2"/>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E5E6543"/>
    <w:multiLevelType w:val="hybridMultilevel"/>
    <w:tmpl w:val="CC8A6890"/>
    <w:lvl w:ilvl="0" w:tplc="E5989A1C">
      <w:start w:val="1"/>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15:restartNumberingAfterBreak="0">
    <w:nsid w:val="720D2BAD"/>
    <w:multiLevelType w:val="multilevel"/>
    <w:tmpl w:val="ACFA9F98"/>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sq-AL" w:eastAsia="sq-AL" w:bidi="sq-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2C95798"/>
    <w:multiLevelType w:val="multilevel"/>
    <w:tmpl w:val="4BECF1D6"/>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1772B4"/>
    <w:multiLevelType w:val="multilevel"/>
    <w:tmpl w:val="8C005798"/>
    <w:lvl w:ilvl="0">
      <w:start w:val="1"/>
      <w:numFmt w:val="lowerLetter"/>
      <w:lvlText w:val="%1)"/>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8CB6254"/>
    <w:multiLevelType w:val="multilevel"/>
    <w:tmpl w:val="1966BE60"/>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AA306FF"/>
    <w:multiLevelType w:val="multilevel"/>
    <w:tmpl w:val="0A04AB32"/>
    <w:lvl w:ilvl="0">
      <w:start w:val="1"/>
      <w:numFmt w:val="lowerLetter"/>
      <w:lvlText w:val="%1)"/>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ABA79C0"/>
    <w:multiLevelType w:val="multilevel"/>
    <w:tmpl w:val="196821AA"/>
    <w:lvl w:ilvl="0">
      <w:start w:val="2015"/>
      <w:numFmt w:val="decimal"/>
      <w:lvlText w:val="9.12.%1,"/>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sq-AL" w:eastAsia="sq-AL" w:bidi="sq-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B8A2A6B"/>
    <w:multiLevelType w:val="hybridMultilevel"/>
    <w:tmpl w:val="EA0A1F40"/>
    <w:lvl w:ilvl="0" w:tplc="30B604EA">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CC12CE"/>
    <w:multiLevelType w:val="hybridMultilevel"/>
    <w:tmpl w:val="3418E616"/>
    <w:lvl w:ilvl="0" w:tplc="1AE63C78">
      <w:start w:val="1"/>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1" w15:restartNumberingAfterBreak="0">
    <w:nsid w:val="7DB3202C"/>
    <w:multiLevelType w:val="multilevel"/>
    <w:tmpl w:val="FC7E3162"/>
    <w:lvl w:ilvl="0">
      <w:start w:val="6"/>
      <w:numFmt w:val="decimal"/>
      <w:lvlText w:val="%1."/>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E886D20"/>
    <w:multiLevelType w:val="multilevel"/>
    <w:tmpl w:val="7F70864C"/>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4"/>
  </w:num>
  <w:num w:numId="3">
    <w:abstractNumId w:val="1"/>
  </w:num>
  <w:num w:numId="4">
    <w:abstractNumId w:val="30"/>
  </w:num>
  <w:num w:numId="5">
    <w:abstractNumId w:val="7"/>
  </w:num>
  <w:num w:numId="6">
    <w:abstractNumId w:val="4"/>
  </w:num>
  <w:num w:numId="7">
    <w:abstractNumId w:val="42"/>
  </w:num>
  <w:num w:numId="8">
    <w:abstractNumId w:val="23"/>
  </w:num>
  <w:num w:numId="9">
    <w:abstractNumId w:val="29"/>
  </w:num>
  <w:num w:numId="10">
    <w:abstractNumId w:val="11"/>
  </w:num>
  <w:num w:numId="11">
    <w:abstractNumId w:val="6"/>
  </w:num>
  <w:num w:numId="12">
    <w:abstractNumId w:val="34"/>
  </w:num>
  <w:num w:numId="13">
    <w:abstractNumId w:val="10"/>
  </w:num>
  <w:num w:numId="14">
    <w:abstractNumId w:val="17"/>
  </w:num>
  <w:num w:numId="15">
    <w:abstractNumId w:val="35"/>
  </w:num>
  <w:num w:numId="16">
    <w:abstractNumId w:val="41"/>
  </w:num>
  <w:num w:numId="17">
    <w:abstractNumId w:val="31"/>
  </w:num>
  <w:num w:numId="18">
    <w:abstractNumId w:val="38"/>
  </w:num>
  <w:num w:numId="19">
    <w:abstractNumId w:val="28"/>
  </w:num>
  <w:num w:numId="20">
    <w:abstractNumId w:val="26"/>
  </w:num>
  <w:num w:numId="21">
    <w:abstractNumId w:val="22"/>
  </w:num>
  <w:num w:numId="22">
    <w:abstractNumId w:val="37"/>
  </w:num>
  <w:num w:numId="23">
    <w:abstractNumId w:val="3"/>
  </w:num>
  <w:num w:numId="24">
    <w:abstractNumId w:val="33"/>
  </w:num>
  <w:num w:numId="25">
    <w:abstractNumId w:val="36"/>
  </w:num>
  <w:num w:numId="26">
    <w:abstractNumId w:val="2"/>
  </w:num>
  <w:num w:numId="27">
    <w:abstractNumId w:val="16"/>
  </w:num>
  <w:num w:numId="28">
    <w:abstractNumId w:val="20"/>
  </w:num>
  <w:num w:numId="29">
    <w:abstractNumId w:val="0"/>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9"/>
  </w:num>
  <w:num w:numId="33">
    <w:abstractNumId w:val="32"/>
  </w:num>
  <w:num w:numId="34">
    <w:abstractNumId w:val="25"/>
  </w:num>
  <w:num w:numId="35">
    <w:abstractNumId w:val="40"/>
  </w:num>
  <w:num w:numId="36">
    <w:abstractNumId w:val="5"/>
  </w:num>
  <w:num w:numId="37">
    <w:abstractNumId w:val="14"/>
  </w:num>
  <w:num w:numId="38">
    <w:abstractNumId w:val="15"/>
  </w:num>
  <w:num w:numId="39">
    <w:abstractNumId w:val="39"/>
  </w:num>
  <w:num w:numId="40">
    <w:abstractNumId w:val="9"/>
  </w:num>
  <w:num w:numId="41">
    <w:abstractNumId w:val="12"/>
  </w:num>
  <w:num w:numId="42">
    <w:abstractNumId w:val="27"/>
  </w:num>
  <w:num w:numId="43">
    <w:abstractNumId w:val="8"/>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9FC"/>
    <w:rsid w:val="00036A40"/>
    <w:rsid w:val="00062CF8"/>
    <w:rsid w:val="00094614"/>
    <w:rsid w:val="000960D7"/>
    <w:rsid w:val="000962A2"/>
    <w:rsid w:val="00096727"/>
    <w:rsid w:val="000B4C80"/>
    <w:rsid w:val="000B621E"/>
    <w:rsid w:val="000D6DF7"/>
    <w:rsid w:val="000E2784"/>
    <w:rsid w:val="000E6042"/>
    <w:rsid w:val="000F1B6F"/>
    <w:rsid w:val="0010092D"/>
    <w:rsid w:val="001040C5"/>
    <w:rsid w:val="001056BB"/>
    <w:rsid w:val="00150A5E"/>
    <w:rsid w:val="00166242"/>
    <w:rsid w:val="00174D01"/>
    <w:rsid w:val="0018208E"/>
    <w:rsid w:val="0019573F"/>
    <w:rsid w:val="001A0663"/>
    <w:rsid w:val="001A6925"/>
    <w:rsid w:val="001D3B75"/>
    <w:rsid w:val="001D5AD9"/>
    <w:rsid w:val="00237DA0"/>
    <w:rsid w:val="002444B4"/>
    <w:rsid w:val="00275032"/>
    <w:rsid w:val="002800B8"/>
    <w:rsid w:val="0028601A"/>
    <w:rsid w:val="002B6E6C"/>
    <w:rsid w:val="002C6E4E"/>
    <w:rsid w:val="002D367E"/>
    <w:rsid w:val="002E0D27"/>
    <w:rsid w:val="00302245"/>
    <w:rsid w:val="0032439C"/>
    <w:rsid w:val="00332E49"/>
    <w:rsid w:val="0033620C"/>
    <w:rsid w:val="00382C99"/>
    <w:rsid w:val="00387D5C"/>
    <w:rsid w:val="003B03CF"/>
    <w:rsid w:val="003D30BB"/>
    <w:rsid w:val="003F4008"/>
    <w:rsid w:val="00407FF5"/>
    <w:rsid w:val="00440794"/>
    <w:rsid w:val="00441068"/>
    <w:rsid w:val="004506A1"/>
    <w:rsid w:val="004531F1"/>
    <w:rsid w:val="004563C7"/>
    <w:rsid w:val="004C39B1"/>
    <w:rsid w:val="004E2B9F"/>
    <w:rsid w:val="00505C95"/>
    <w:rsid w:val="0054466B"/>
    <w:rsid w:val="005503AD"/>
    <w:rsid w:val="005639A6"/>
    <w:rsid w:val="00570DED"/>
    <w:rsid w:val="005B2853"/>
    <w:rsid w:val="005C0018"/>
    <w:rsid w:val="005C190D"/>
    <w:rsid w:val="005C6441"/>
    <w:rsid w:val="005C7ECD"/>
    <w:rsid w:val="005E5A91"/>
    <w:rsid w:val="00634BB2"/>
    <w:rsid w:val="00645D45"/>
    <w:rsid w:val="00654411"/>
    <w:rsid w:val="00656090"/>
    <w:rsid w:val="006E3460"/>
    <w:rsid w:val="006F2A27"/>
    <w:rsid w:val="00702763"/>
    <w:rsid w:val="00716AD0"/>
    <w:rsid w:val="007279FA"/>
    <w:rsid w:val="00731FAD"/>
    <w:rsid w:val="00766254"/>
    <w:rsid w:val="007714AA"/>
    <w:rsid w:val="0077163C"/>
    <w:rsid w:val="00771885"/>
    <w:rsid w:val="00780BC8"/>
    <w:rsid w:val="00810156"/>
    <w:rsid w:val="00823CB5"/>
    <w:rsid w:val="00832C01"/>
    <w:rsid w:val="008A0DCD"/>
    <w:rsid w:val="008B1D26"/>
    <w:rsid w:val="008B373F"/>
    <w:rsid w:val="008B4671"/>
    <w:rsid w:val="008B60BE"/>
    <w:rsid w:val="008F6673"/>
    <w:rsid w:val="00901CCC"/>
    <w:rsid w:val="0090276C"/>
    <w:rsid w:val="00916288"/>
    <w:rsid w:val="0092152A"/>
    <w:rsid w:val="00940605"/>
    <w:rsid w:val="00952AD5"/>
    <w:rsid w:val="00956919"/>
    <w:rsid w:val="00962E85"/>
    <w:rsid w:val="009739FC"/>
    <w:rsid w:val="009860D0"/>
    <w:rsid w:val="009B2F3F"/>
    <w:rsid w:val="009E03B3"/>
    <w:rsid w:val="00A12444"/>
    <w:rsid w:val="00A32D76"/>
    <w:rsid w:val="00A926CA"/>
    <w:rsid w:val="00AA28AB"/>
    <w:rsid w:val="00AB4A17"/>
    <w:rsid w:val="00AF3014"/>
    <w:rsid w:val="00AF44D2"/>
    <w:rsid w:val="00AF4F6C"/>
    <w:rsid w:val="00AF74F7"/>
    <w:rsid w:val="00B11F32"/>
    <w:rsid w:val="00B23059"/>
    <w:rsid w:val="00B314A1"/>
    <w:rsid w:val="00B71E92"/>
    <w:rsid w:val="00B771AD"/>
    <w:rsid w:val="00C07B69"/>
    <w:rsid w:val="00C15CE8"/>
    <w:rsid w:val="00C2695B"/>
    <w:rsid w:val="00C4268E"/>
    <w:rsid w:val="00C6551F"/>
    <w:rsid w:val="00CB5ACC"/>
    <w:rsid w:val="00CF5BEF"/>
    <w:rsid w:val="00D336A1"/>
    <w:rsid w:val="00D63B1D"/>
    <w:rsid w:val="00D648D0"/>
    <w:rsid w:val="00D64B6C"/>
    <w:rsid w:val="00D910C3"/>
    <w:rsid w:val="00D9139B"/>
    <w:rsid w:val="00D972A0"/>
    <w:rsid w:val="00DB2C90"/>
    <w:rsid w:val="00DB37B4"/>
    <w:rsid w:val="00DE11CD"/>
    <w:rsid w:val="00E2000C"/>
    <w:rsid w:val="00E21DC0"/>
    <w:rsid w:val="00E735B8"/>
    <w:rsid w:val="00E741F5"/>
    <w:rsid w:val="00E8101A"/>
    <w:rsid w:val="00EA7F37"/>
    <w:rsid w:val="00EB7686"/>
    <w:rsid w:val="00EE3573"/>
    <w:rsid w:val="00EF5BCC"/>
    <w:rsid w:val="00F130BC"/>
    <w:rsid w:val="00F3614F"/>
    <w:rsid w:val="00F649A4"/>
    <w:rsid w:val="00F96CD2"/>
    <w:rsid w:val="00FB65ED"/>
    <w:rsid w:val="00FC099F"/>
    <w:rsid w:val="00FD5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560DDC"/>
  <w15:docId w15:val="{0383591F-8C3C-4C27-B2F5-73D74E11E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9FC"/>
    <w:rPr>
      <w:rFonts w:ascii="Times New Roman" w:eastAsia="Times New Roman" w:hAnsi="Times New Roman" w:cs="Times New Roman"/>
      <w:sz w:val="24"/>
      <w:szCs w:val="20"/>
      <w:lang w:val="sq-AL"/>
    </w:rPr>
  </w:style>
  <w:style w:type="paragraph" w:styleId="Heading4">
    <w:name w:val="heading 4"/>
    <w:basedOn w:val="Normal"/>
    <w:next w:val="Normal"/>
    <w:link w:val="Heading4Char"/>
    <w:qFormat/>
    <w:rsid w:val="009739FC"/>
    <w:pPr>
      <w:keepNext/>
      <w:ind w:left="4320" w:firstLine="720"/>
      <w:jc w:val="center"/>
      <w:outlineLvl w:val="3"/>
    </w:pPr>
    <w:rPr>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739FC"/>
    <w:rPr>
      <w:rFonts w:ascii="Times New Roman" w:eastAsia="Times New Roman" w:hAnsi="Times New Roman" w:cs="Times New Roman"/>
      <w:i/>
      <w:sz w:val="28"/>
      <w:szCs w:val="20"/>
    </w:rPr>
  </w:style>
  <w:style w:type="paragraph" w:customStyle="1" w:styleId="Default">
    <w:name w:val="Default"/>
    <w:rsid w:val="009739FC"/>
    <w:pPr>
      <w:autoSpaceDE w:val="0"/>
      <w:autoSpaceDN w:val="0"/>
      <w:adjustRightInd w:val="0"/>
    </w:pPr>
    <w:rPr>
      <w:rFonts w:ascii="Garamond" w:eastAsia="Times New Roman" w:hAnsi="Garamond" w:cs="Garamond"/>
      <w:color w:val="000000"/>
      <w:sz w:val="24"/>
      <w:szCs w:val="24"/>
    </w:rPr>
  </w:style>
  <w:style w:type="paragraph" w:styleId="ListParagraph">
    <w:name w:val="List Paragraph"/>
    <w:basedOn w:val="Normal"/>
    <w:uiPriority w:val="34"/>
    <w:qFormat/>
    <w:rsid w:val="009739FC"/>
    <w:pPr>
      <w:ind w:left="720"/>
    </w:pPr>
    <w:rPr>
      <w:szCs w:val="24"/>
    </w:rPr>
  </w:style>
  <w:style w:type="paragraph" w:customStyle="1" w:styleId="pircontent">
    <w:name w:val="pircontent"/>
    <w:basedOn w:val="Normal"/>
    <w:rsid w:val="009739FC"/>
    <w:pPr>
      <w:spacing w:before="100" w:beforeAutospacing="1" w:after="100" w:afterAutospacing="1"/>
    </w:pPr>
    <w:rPr>
      <w:szCs w:val="24"/>
      <w:lang w:val="en-US"/>
    </w:rPr>
  </w:style>
  <w:style w:type="paragraph" w:styleId="NoSpacing">
    <w:name w:val="No Spacing"/>
    <w:link w:val="NoSpacingChar"/>
    <w:uiPriority w:val="1"/>
    <w:qFormat/>
    <w:rsid w:val="009739FC"/>
    <w:rPr>
      <w:rFonts w:ascii="Calibri" w:eastAsia="Calibri" w:hAnsi="Calibri" w:cs="Times New Roman"/>
    </w:rPr>
  </w:style>
  <w:style w:type="paragraph" w:styleId="BodyText">
    <w:name w:val="Body Text"/>
    <w:basedOn w:val="Normal"/>
    <w:link w:val="BodyTextChar"/>
    <w:unhideWhenUsed/>
    <w:qFormat/>
    <w:rsid w:val="009739FC"/>
    <w:pPr>
      <w:spacing w:after="120" w:line="276" w:lineRule="auto"/>
    </w:pPr>
    <w:rPr>
      <w:rFonts w:ascii="Calibri" w:eastAsia="Calibri" w:hAnsi="Calibri"/>
      <w:sz w:val="20"/>
    </w:rPr>
  </w:style>
  <w:style w:type="character" w:customStyle="1" w:styleId="BodyTextChar">
    <w:name w:val="Body Text Char"/>
    <w:basedOn w:val="DefaultParagraphFont"/>
    <w:link w:val="BodyText"/>
    <w:rsid w:val="009739FC"/>
    <w:rPr>
      <w:rFonts w:ascii="Calibri" w:eastAsia="Calibri" w:hAnsi="Calibri" w:cs="Times New Roman"/>
      <w:sz w:val="20"/>
      <w:szCs w:val="20"/>
      <w:lang w:val="sq-AL"/>
    </w:rPr>
  </w:style>
  <w:style w:type="paragraph" w:styleId="Subtitle">
    <w:name w:val="Subtitle"/>
    <w:basedOn w:val="Normal"/>
    <w:link w:val="SubtitleChar"/>
    <w:qFormat/>
    <w:rsid w:val="009739FC"/>
    <w:pPr>
      <w:jc w:val="center"/>
    </w:pPr>
    <w:rPr>
      <w:b/>
    </w:rPr>
  </w:style>
  <w:style w:type="character" w:customStyle="1" w:styleId="SubtitleChar">
    <w:name w:val="Subtitle Char"/>
    <w:basedOn w:val="DefaultParagraphFont"/>
    <w:link w:val="Subtitle"/>
    <w:rsid w:val="009739FC"/>
    <w:rPr>
      <w:rFonts w:ascii="Times New Roman" w:eastAsia="Times New Roman" w:hAnsi="Times New Roman" w:cs="Times New Roman"/>
      <w:b/>
      <w:sz w:val="24"/>
      <w:szCs w:val="20"/>
    </w:rPr>
  </w:style>
  <w:style w:type="paragraph" w:styleId="NormalWeb">
    <w:name w:val="Normal (Web)"/>
    <w:basedOn w:val="Normal"/>
    <w:uiPriority w:val="99"/>
    <w:unhideWhenUsed/>
    <w:rsid w:val="00332E49"/>
    <w:pPr>
      <w:spacing w:before="100" w:beforeAutospacing="1" w:after="100" w:afterAutospacing="1"/>
    </w:pPr>
    <w:rPr>
      <w:szCs w:val="24"/>
      <w:lang w:val="en-US"/>
    </w:rPr>
  </w:style>
  <w:style w:type="character" w:customStyle="1" w:styleId="NoSpacingChar">
    <w:name w:val="No Spacing Char"/>
    <w:basedOn w:val="DefaultParagraphFont"/>
    <w:link w:val="NoSpacing"/>
    <w:uiPriority w:val="1"/>
    <w:locked/>
    <w:rsid w:val="0019573F"/>
    <w:rPr>
      <w:rFonts w:ascii="Calibri" w:eastAsia="Calibri" w:hAnsi="Calibri" w:cs="Times New Roman"/>
    </w:rPr>
  </w:style>
  <w:style w:type="character" w:customStyle="1" w:styleId="Footnote">
    <w:name w:val="Footnote_"/>
    <w:link w:val="Footnote0"/>
    <w:rsid w:val="00B71E92"/>
    <w:rPr>
      <w:rFonts w:ascii="Garamond" w:eastAsia="Garamond" w:hAnsi="Garamond" w:cs="Garamond"/>
      <w:sz w:val="16"/>
      <w:szCs w:val="16"/>
      <w:shd w:val="clear" w:color="auto" w:fill="FFFFFF"/>
    </w:rPr>
  </w:style>
  <w:style w:type="character" w:customStyle="1" w:styleId="Other">
    <w:name w:val="Other_"/>
    <w:link w:val="Other0"/>
    <w:rsid w:val="00B71E92"/>
    <w:rPr>
      <w:rFonts w:ascii="Garamond" w:eastAsia="Garamond" w:hAnsi="Garamond" w:cs="Garamond"/>
      <w:sz w:val="24"/>
      <w:szCs w:val="24"/>
      <w:shd w:val="clear" w:color="auto" w:fill="FFFFFF"/>
      <w:lang w:bidi="en-US"/>
    </w:rPr>
  </w:style>
  <w:style w:type="character" w:customStyle="1" w:styleId="Tablecaption">
    <w:name w:val="Table caption_"/>
    <w:link w:val="Tablecaption0"/>
    <w:rsid w:val="00B71E92"/>
    <w:rPr>
      <w:rFonts w:ascii="Garamond" w:eastAsia="Garamond" w:hAnsi="Garamond" w:cs="Garamond"/>
      <w:sz w:val="24"/>
      <w:szCs w:val="24"/>
      <w:shd w:val="clear" w:color="auto" w:fill="FFFFFF"/>
    </w:rPr>
  </w:style>
  <w:style w:type="character" w:customStyle="1" w:styleId="Heading1">
    <w:name w:val="Heading #1_"/>
    <w:link w:val="Heading10"/>
    <w:rsid w:val="00B71E92"/>
    <w:rPr>
      <w:rFonts w:ascii="Garamond" w:eastAsia="Garamond" w:hAnsi="Garamond" w:cs="Garamond"/>
      <w:b/>
      <w:bCs/>
      <w:sz w:val="60"/>
      <w:szCs w:val="60"/>
      <w:shd w:val="clear" w:color="auto" w:fill="FFFFFF"/>
    </w:rPr>
  </w:style>
  <w:style w:type="character" w:customStyle="1" w:styleId="Picturecaption">
    <w:name w:val="Picture caption_"/>
    <w:link w:val="Picturecaption0"/>
    <w:rsid w:val="00B71E92"/>
    <w:rPr>
      <w:rFonts w:ascii="Garamond" w:eastAsia="Garamond" w:hAnsi="Garamond" w:cs="Garamond"/>
      <w:b/>
      <w:bCs/>
      <w:sz w:val="16"/>
      <w:szCs w:val="16"/>
      <w:shd w:val="clear" w:color="auto" w:fill="FFFFFF"/>
    </w:rPr>
  </w:style>
  <w:style w:type="character" w:customStyle="1" w:styleId="Headerorfooter">
    <w:name w:val="Header or footer_"/>
    <w:link w:val="Headerorfooter0"/>
    <w:rsid w:val="00B71E92"/>
    <w:rPr>
      <w:rFonts w:ascii="Garamond" w:eastAsia="Garamond" w:hAnsi="Garamond" w:cs="Garamond"/>
      <w:sz w:val="24"/>
      <w:szCs w:val="24"/>
      <w:shd w:val="clear" w:color="auto" w:fill="FFFFFF"/>
    </w:rPr>
  </w:style>
  <w:style w:type="character" w:customStyle="1" w:styleId="Bodytext2">
    <w:name w:val="Body text (2)_"/>
    <w:link w:val="Bodytext20"/>
    <w:rsid w:val="00B71E92"/>
    <w:rPr>
      <w:rFonts w:ascii="Garamond" w:eastAsia="Garamond" w:hAnsi="Garamond" w:cs="Garamond"/>
      <w:shd w:val="clear" w:color="auto" w:fill="FFFFFF"/>
    </w:rPr>
  </w:style>
  <w:style w:type="character" w:customStyle="1" w:styleId="Bodytext3">
    <w:name w:val="Body text (3)_"/>
    <w:link w:val="Bodytext30"/>
    <w:rsid w:val="00B71E92"/>
    <w:rPr>
      <w:rFonts w:ascii="Garamond" w:eastAsia="Garamond" w:hAnsi="Garamond" w:cs="Garamond"/>
      <w:sz w:val="18"/>
      <w:szCs w:val="18"/>
      <w:shd w:val="clear" w:color="auto" w:fill="FFFFFF"/>
    </w:rPr>
  </w:style>
  <w:style w:type="character" w:customStyle="1" w:styleId="Bodytext7">
    <w:name w:val="Body text (7)_"/>
    <w:link w:val="Bodytext70"/>
    <w:rsid w:val="00B71E92"/>
    <w:rPr>
      <w:sz w:val="18"/>
      <w:szCs w:val="18"/>
      <w:shd w:val="clear" w:color="auto" w:fill="FFFFFF"/>
    </w:rPr>
  </w:style>
  <w:style w:type="paragraph" w:customStyle="1" w:styleId="Footnote0">
    <w:name w:val="Footnote"/>
    <w:basedOn w:val="Normal"/>
    <w:link w:val="Footnote"/>
    <w:rsid w:val="00B71E92"/>
    <w:pPr>
      <w:widowControl w:val="0"/>
      <w:shd w:val="clear" w:color="auto" w:fill="FFFFFF"/>
    </w:pPr>
    <w:rPr>
      <w:rFonts w:ascii="Garamond" w:eastAsia="Garamond" w:hAnsi="Garamond" w:cs="Garamond"/>
      <w:sz w:val="16"/>
      <w:szCs w:val="16"/>
      <w:lang w:val="en-US"/>
    </w:rPr>
  </w:style>
  <w:style w:type="character" w:customStyle="1" w:styleId="BodyTextChar1">
    <w:name w:val="Body Text Char1"/>
    <w:uiPriority w:val="99"/>
    <w:semiHidden/>
    <w:rsid w:val="00B71E92"/>
    <w:rPr>
      <w:sz w:val="24"/>
    </w:rPr>
  </w:style>
  <w:style w:type="paragraph" w:customStyle="1" w:styleId="Other0">
    <w:name w:val="Other"/>
    <w:basedOn w:val="Normal"/>
    <w:link w:val="Other"/>
    <w:rsid w:val="00B71E92"/>
    <w:pPr>
      <w:widowControl w:val="0"/>
      <w:shd w:val="clear" w:color="auto" w:fill="FFFFFF"/>
      <w:ind w:firstLine="300"/>
    </w:pPr>
    <w:rPr>
      <w:rFonts w:ascii="Garamond" w:eastAsia="Garamond" w:hAnsi="Garamond" w:cs="Garamond"/>
      <w:szCs w:val="24"/>
      <w:lang w:val="en-US" w:bidi="en-US"/>
    </w:rPr>
  </w:style>
  <w:style w:type="paragraph" w:customStyle="1" w:styleId="Tablecaption0">
    <w:name w:val="Table caption"/>
    <w:basedOn w:val="Normal"/>
    <w:link w:val="Tablecaption"/>
    <w:rsid w:val="00B71E92"/>
    <w:pPr>
      <w:widowControl w:val="0"/>
      <w:shd w:val="clear" w:color="auto" w:fill="FFFFFF"/>
    </w:pPr>
    <w:rPr>
      <w:rFonts w:ascii="Garamond" w:eastAsia="Garamond" w:hAnsi="Garamond" w:cs="Garamond"/>
      <w:szCs w:val="24"/>
      <w:lang w:val="en-US"/>
    </w:rPr>
  </w:style>
  <w:style w:type="paragraph" w:customStyle="1" w:styleId="Heading10">
    <w:name w:val="Heading #1"/>
    <w:basedOn w:val="Normal"/>
    <w:link w:val="Heading1"/>
    <w:rsid w:val="00B71E92"/>
    <w:pPr>
      <w:widowControl w:val="0"/>
      <w:shd w:val="clear" w:color="auto" w:fill="FFFFFF"/>
      <w:jc w:val="center"/>
      <w:outlineLvl w:val="0"/>
    </w:pPr>
    <w:rPr>
      <w:rFonts w:ascii="Garamond" w:eastAsia="Garamond" w:hAnsi="Garamond" w:cs="Garamond"/>
      <w:b/>
      <w:bCs/>
      <w:sz w:val="60"/>
      <w:szCs w:val="60"/>
      <w:lang w:val="en-US"/>
    </w:rPr>
  </w:style>
  <w:style w:type="paragraph" w:customStyle="1" w:styleId="Picturecaption0">
    <w:name w:val="Picture caption"/>
    <w:basedOn w:val="Normal"/>
    <w:link w:val="Picturecaption"/>
    <w:rsid w:val="00B71E92"/>
    <w:pPr>
      <w:widowControl w:val="0"/>
      <w:shd w:val="clear" w:color="auto" w:fill="FFFFFF"/>
    </w:pPr>
    <w:rPr>
      <w:rFonts w:ascii="Garamond" w:eastAsia="Garamond" w:hAnsi="Garamond" w:cs="Garamond"/>
      <w:b/>
      <w:bCs/>
      <w:sz w:val="16"/>
      <w:szCs w:val="16"/>
      <w:lang w:val="en-US"/>
    </w:rPr>
  </w:style>
  <w:style w:type="paragraph" w:customStyle="1" w:styleId="Headerorfooter0">
    <w:name w:val="Header or footer"/>
    <w:basedOn w:val="Normal"/>
    <w:link w:val="Headerorfooter"/>
    <w:rsid w:val="00B71E92"/>
    <w:pPr>
      <w:widowControl w:val="0"/>
      <w:shd w:val="clear" w:color="auto" w:fill="FFFFFF"/>
    </w:pPr>
    <w:rPr>
      <w:rFonts w:ascii="Garamond" w:eastAsia="Garamond" w:hAnsi="Garamond" w:cs="Garamond"/>
      <w:szCs w:val="24"/>
      <w:lang w:val="en-US"/>
    </w:rPr>
  </w:style>
  <w:style w:type="paragraph" w:customStyle="1" w:styleId="Bodytext20">
    <w:name w:val="Body text (2)"/>
    <w:basedOn w:val="Normal"/>
    <w:link w:val="Bodytext2"/>
    <w:rsid w:val="00B71E92"/>
    <w:pPr>
      <w:widowControl w:val="0"/>
      <w:shd w:val="clear" w:color="auto" w:fill="FFFFFF"/>
      <w:spacing w:after="260"/>
      <w:ind w:firstLine="300"/>
    </w:pPr>
    <w:rPr>
      <w:rFonts w:ascii="Garamond" w:eastAsia="Garamond" w:hAnsi="Garamond" w:cs="Garamond"/>
      <w:sz w:val="22"/>
      <w:szCs w:val="22"/>
      <w:lang w:val="en-US"/>
    </w:rPr>
  </w:style>
  <w:style w:type="paragraph" w:customStyle="1" w:styleId="Bodytext30">
    <w:name w:val="Body text (3)"/>
    <w:basedOn w:val="Normal"/>
    <w:link w:val="Bodytext3"/>
    <w:rsid w:val="00B71E92"/>
    <w:pPr>
      <w:widowControl w:val="0"/>
      <w:shd w:val="clear" w:color="auto" w:fill="FFFFFF"/>
      <w:ind w:firstLine="300"/>
    </w:pPr>
    <w:rPr>
      <w:rFonts w:ascii="Garamond" w:eastAsia="Garamond" w:hAnsi="Garamond" w:cs="Garamond"/>
      <w:sz w:val="18"/>
      <w:szCs w:val="18"/>
      <w:lang w:val="en-US"/>
    </w:rPr>
  </w:style>
  <w:style w:type="paragraph" w:customStyle="1" w:styleId="Bodytext70">
    <w:name w:val="Body text (7)"/>
    <w:basedOn w:val="Normal"/>
    <w:link w:val="Bodytext7"/>
    <w:rsid w:val="00B71E92"/>
    <w:pPr>
      <w:widowControl w:val="0"/>
      <w:shd w:val="clear" w:color="auto" w:fill="FFFFFF"/>
    </w:pPr>
    <w:rPr>
      <w:rFonts w:asciiTheme="minorHAnsi" w:eastAsiaTheme="minorHAnsi" w:hAnsiTheme="minorHAnsi" w:cstheme="minorBidi"/>
      <w:sz w:val="18"/>
      <w:szCs w:val="18"/>
      <w:lang w:val="en-US"/>
    </w:rPr>
  </w:style>
  <w:style w:type="paragraph" w:styleId="BalloonText">
    <w:name w:val="Balloon Text"/>
    <w:basedOn w:val="Normal"/>
    <w:link w:val="BalloonTextChar"/>
    <w:uiPriority w:val="99"/>
    <w:semiHidden/>
    <w:unhideWhenUsed/>
    <w:rsid w:val="00B71E92"/>
    <w:pPr>
      <w:widowControl w:val="0"/>
    </w:pPr>
    <w:rPr>
      <w:rFonts w:ascii="Tahoma" w:eastAsia="Arial Unicode MS" w:hAnsi="Tahoma" w:cs="Tahoma"/>
      <w:color w:val="000000"/>
      <w:sz w:val="16"/>
      <w:szCs w:val="16"/>
      <w:lang w:eastAsia="sq-AL" w:bidi="sq-AL"/>
    </w:rPr>
  </w:style>
  <w:style w:type="character" w:customStyle="1" w:styleId="BalloonTextChar">
    <w:name w:val="Balloon Text Char"/>
    <w:basedOn w:val="DefaultParagraphFont"/>
    <w:link w:val="BalloonText"/>
    <w:uiPriority w:val="99"/>
    <w:semiHidden/>
    <w:rsid w:val="00B71E92"/>
    <w:rPr>
      <w:rFonts w:ascii="Tahoma" w:eastAsia="Arial Unicode MS" w:hAnsi="Tahoma" w:cs="Tahoma"/>
      <w:color w:val="000000"/>
      <w:sz w:val="16"/>
      <w:szCs w:val="16"/>
      <w:lang w:val="sq-AL" w:eastAsia="sq-AL" w:bidi="sq-AL"/>
    </w:rPr>
  </w:style>
  <w:style w:type="paragraph" w:styleId="Header">
    <w:name w:val="header"/>
    <w:basedOn w:val="Normal"/>
    <w:link w:val="HeaderChar"/>
    <w:uiPriority w:val="99"/>
    <w:unhideWhenUsed/>
    <w:rsid w:val="00B71E92"/>
    <w:pPr>
      <w:widowControl w:val="0"/>
      <w:tabs>
        <w:tab w:val="center" w:pos="4680"/>
        <w:tab w:val="right" w:pos="9360"/>
      </w:tabs>
    </w:pPr>
    <w:rPr>
      <w:rFonts w:ascii="Arial Unicode MS" w:eastAsia="Arial Unicode MS" w:hAnsi="Arial Unicode MS" w:cs="Arial Unicode MS"/>
      <w:color w:val="000000"/>
      <w:szCs w:val="24"/>
      <w:lang w:eastAsia="sq-AL" w:bidi="sq-AL"/>
    </w:rPr>
  </w:style>
  <w:style w:type="character" w:customStyle="1" w:styleId="HeaderChar">
    <w:name w:val="Header Char"/>
    <w:basedOn w:val="DefaultParagraphFont"/>
    <w:link w:val="Header"/>
    <w:uiPriority w:val="99"/>
    <w:rsid w:val="00B71E92"/>
    <w:rPr>
      <w:rFonts w:ascii="Arial Unicode MS" w:eastAsia="Arial Unicode MS" w:hAnsi="Arial Unicode MS" w:cs="Arial Unicode MS"/>
      <w:color w:val="000000"/>
      <w:sz w:val="24"/>
      <w:szCs w:val="24"/>
      <w:lang w:val="sq-AL" w:eastAsia="sq-AL" w:bidi="sq-AL"/>
    </w:rPr>
  </w:style>
  <w:style w:type="paragraph" w:styleId="Footer">
    <w:name w:val="footer"/>
    <w:basedOn w:val="Normal"/>
    <w:link w:val="FooterChar"/>
    <w:uiPriority w:val="99"/>
    <w:unhideWhenUsed/>
    <w:rsid w:val="00B71E92"/>
    <w:pPr>
      <w:widowControl w:val="0"/>
      <w:tabs>
        <w:tab w:val="center" w:pos="4680"/>
        <w:tab w:val="right" w:pos="9360"/>
      </w:tabs>
    </w:pPr>
    <w:rPr>
      <w:rFonts w:ascii="Arial Unicode MS" w:eastAsia="Arial Unicode MS" w:hAnsi="Arial Unicode MS" w:cs="Arial Unicode MS"/>
      <w:color w:val="000000"/>
      <w:szCs w:val="24"/>
      <w:lang w:eastAsia="sq-AL" w:bidi="sq-AL"/>
    </w:rPr>
  </w:style>
  <w:style w:type="character" w:customStyle="1" w:styleId="FooterChar">
    <w:name w:val="Footer Char"/>
    <w:basedOn w:val="DefaultParagraphFont"/>
    <w:link w:val="Footer"/>
    <w:uiPriority w:val="99"/>
    <w:rsid w:val="00B71E92"/>
    <w:rPr>
      <w:rFonts w:ascii="Arial Unicode MS" w:eastAsia="Arial Unicode MS" w:hAnsi="Arial Unicode MS" w:cs="Arial Unicode MS"/>
      <w:color w:val="000000"/>
      <w:sz w:val="24"/>
      <w:szCs w:val="24"/>
      <w:lang w:val="sq-AL" w:eastAsia="sq-AL" w:bidi="sq-AL"/>
    </w:rPr>
  </w:style>
  <w:style w:type="character" w:styleId="CommentReference">
    <w:name w:val="annotation reference"/>
    <w:unhideWhenUsed/>
    <w:rsid w:val="00B71E92"/>
    <w:rPr>
      <w:sz w:val="16"/>
      <w:szCs w:val="16"/>
    </w:rPr>
  </w:style>
  <w:style w:type="paragraph" w:styleId="CommentText">
    <w:name w:val="annotation text"/>
    <w:basedOn w:val="Normal"/>
    <w:link w:val="CommentTextChar"/>
    <w:unhideWhenUsed/>
    <w:rsid w:val="00B71E92"/>
    <w:rPr>
      <w:sz w:val="20"/>
      <w:lang w:eastAsia="x-none"/>
    </w:rPr>
  </w:style>
  <w:style w:type="character" w:customStyle="1" w:styleId="CommentTextChar">
    <w:name w:val="Comment Text Char"/>
    <w:basedOn w:val="DefaultParagraphFont"/>
    <w:link w:val="CommentText"/>
    <w:rsid w:val="00B71E92"/>
    <w:rPr>
      <w:rFonts w:ascii="Times New Roman" w:eastAsia="Times New Roman" w:hAnsi="Times New Roman" w:cs="Times New Roman"/>
      <w:sz w:val="20"/>
      <w:szCs w:val="20"/>
      <w:lang w:val="sq-AL" w:eastAsia="x-none"/>
    </w:rPr>
  </w:style>
  <w:style w:type="paragraph" w:styleId="CommentSubject">
    <w:name w:val="annotation subject"/>
    <w:basedOn w:val="CommentText"/>
    <w:next w:val="CommentText"/>
    <w:link w:val="CommentSubjectChar"/>
    <w:uiPriority w:val="99"/>
    <w:semiHidden/>
    <w:unhideWhenUsed/>
    <w:rsid w:val="00B71E92"/>
    <w:rPr>
      <w:b/>
      <w:bCs/>
    </w:rPr>
  </w:style>
  <w:style w:type="character" w:customStyle="1" w:styleId="CommentSubjectChar">
    <w:name w:val="Comment Subject Char"/>
    <w:basedOn w:val="CommentTextChar"/>
    <w:link w:val="CommentSubject"/>
    <w:uiPriority w:val="99"/>
    <w:semiHidden/>
    <w:rsid w:val="00B71E92"/>
    <w:rPr>
      <w:rFonts w:ascii="Times New Roman" w:eastAsia="Times New Roman" w:hAnsi="Times New Roman" w:cs="Times New Roman"/>
      <w:b/>
      <w:bCs/>
      <w:sz w:val="20"/>
      <w:szCs w:val="20"/>
      <w:lang w:val="sq-AL" w:eastAsia="x-none"/>
    </w:rPr>
  </w:style>
  <w:style w:type="paragraph" w:customStyle="1" w:styleId="paragrafi0">
    <w:name w:val="paragrafi0"/>
    <w:basedOn w:val="Normal"/>
    <w:rsid w:val="008B4671"/>
    <w:pPr>
      <w:spacing w:before="100" w:beforeAutospacing="1" w:after="100" w:afterAutospacing="1"/>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7C8D7D42278B447F992AA50324987B7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657</Nr_x002e__x0020_akti>
    <Data_x0020_e_x0020_Krijimit xmlns="0e656187-b300-4fb0-8bf4-3a50f872073c">2019-10-16T10:47:04Z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2019-10-13T22:00:00Z</Date_x0020_protokolli>
    <Titulli xmlns="0e656187-b300-4fb0-8bf4-3a50f872073c">Për disa ndryshime në vendimin nr. 793, datë 24.9.2010, të Këshillit të Ministrave, "Për zbatimin e ligjit nr. 10 142,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të ndryshuar"</Titulli>
    <Modifikuesi xmlns="0e656187-b300-4fb0-8bf4-3a50f872073c">gladiola.cicako</Modifikuesi>
    <Nr_x002e__x0020_prot_x0020_QBZ xmlns="0e656187-b300-4fb0-8bf4-3a50f872073c">1421</Nr_x002e__x0020_prot_x0020_QBZ>
    <Data_x0020_e_x0020_Modifikimit xmlns="0e656187-b300-4fb0-8bf4-3a50f872073c">2019-10-16T13:45:16Z</Data_x0020_e_x0020_Modifikimit>
    <Dekretuar xmlns="0e656187-b300-4fb0-8bf4-3a50f872073c">false</Dekretuar>
    <Data xmlns="0e656187-b300-4fb0-8bf4-3a50f872073c">2019-10-09T22:00:00Z</Data>
    <Nr_x002e__x0020_protokolli_x0020_i_x0020_aktit xmlns="0e656187-b300-4fb0-8bf4-3a50f872073c">4892/1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C8D7D42278B447F992AA50324987B7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753D4-5B3E-40D0-913B-8B882F3E3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6229502-1A3F-4865-BE1B-7FEF0D740089}">
  <ds:schemaRefs>
    <ds:schemaRef ds:uri="http://schemas.microsoft.com/office/2006/metadata/properties"/>
    <ds:schemaRef ds:uri="http://www.w3.org/XML/1998/namespace"/>
    <ds:schemaRef ds:uri="http://purl.org/dc/elements/1.1/"/>
    <ds:schemaRef ds:uri="http://schemas.openxmlformats.org/package/2006/metadata/core-properties"/>
    <ds:schemaRef ds:uri="http://schemas.microsoft.com/office/2006/documentManagement/types"/>
    <ds:schemaRef ds:uri="http://purl.org/dc/dcmitype/"/>
    <ds:schemaRef ds:uri="http://purl.org/dc/terms/"/>
    <ds:schemaRef ds:uri="0e656187-b300-4fb0-8bf4-3a50f872073c"/>
  </ds:schemaRefs>
</ds:datastoreItem>
</file>

<file path=customXml/itemProps3.xml><?xml version="1.0" encoding="utf-8"?>
<ds:datastoreItem xmlns:ds="http://schemas.openxmlformats.org/officeDocument/2006/customXml" ds:itemID="{7FB87567-F79D-4C70-AB57-7796D10831F4}">
  <ds:schemaRefs>
    <ds:schemaRef ds:uri="http://schemas.microsoft.com/sharepoint/v3/contenttype/forms"/>
  </ds:schemaRefs>
</ds:datastoreItem>
</file>

<file path=customXml/itemProps4.xml><?xml version="1.0" encoding="utf-8"?>
<ds:datastoreItem xmlns:ds="http://schemas.openxmlformats.org/officeDocument/2006/customXml" ds:itemID="{3691EAF3-763E-41E7-A2C6-2E60358042A3}">
  <ds:schemaRefs>
    <ds:schemaRef ds:uri="http://schemas.microsoft.com/sharepoint/v3/contenttype/forms"/>
  </ds:schemaRefs>
</ds:datastoreItem>
</file>

<file path=customXml/itemProps5.xml><?xml version="1.0" encoding="utf-8"?>
<ds:datastoreItem xmlns:ds="http://schemas.openxmlformats.org/officeDocument/2006/customXml" ds:itemID="{AC30544B-9FC2-47D4-997A-D7E821154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ECAAAED3-925D-4C44-9858-93AA21322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330</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Për disa ndryshime në vendimin nr. 793, datë 24.9.2010, të Këshillit të Ministrave, "Për zbatimin e ligjit nr. 10 142, datë 15.5.2009, "Për sigurimin shoqëror suplementar të ushtarakëve të Forcave të Armatosura, të punonjësve të policisë së shtetit, të Ga</vt:lpstr>
    </vt:vector>
  </TitlesOfParts>
  <Company/>
  <LinksUpToDate>false</LinksUpToDate>
  <CharactersWithSpaces>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në vendimin nr. 793, datë 24.9.2010, të Këshillit të Ministrave, "Për zbatimin e ligjit nr. 10 142,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të ndryshuar"</dc:title>
  <dc:creator>sdollani</dc:creator>
  <cp:lastModifiedBy>Alma Lisaku</cp:lastModifiedBy>
  <cp:revision>13</cp:revision>
  <cp:lastPrinted>2019-10-10T08:22:00Z</cp:lastPrinted>
  <dcterms:created xsi:type="dcterms:W3CDTF">2019-10-09T08:41:00Z</dcterms:created>
  <dcterms:modified xsi:type="dcterms:W3CDTF">2019-10-17T08:00:00Z</dcterms:modified>
</cp:coreProperties>
</file>