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638B5" w14:textId="3909E9AB" w:rsidR="00FC11D2" w:rsidRPr="00E65CEB" w:rsidRDefault="00FC11D2" w:rsidP="00E65CEB">
      <w:pPr>
        <w:jc w:val="center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>VENDIM</w:t>
      </w:r>
    </w:p>
    <w:p w14:paraId="7F5638B8" w14:textId="700BF16E" w:rsidR="00FC11D2" w:rsidRPr="00E65CEB" w:rsidRDefault="00021DD4" w:rsidP="00E65CEB">
      <w:pPr>
        <w:jc w:val="center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>Nr.</w:t>
      </w:r>
      <w:r w:rsidR="000B1FD4">
        <w:rPr>
          <w:rFonts w:ascii="Garamond" w:hAnsi="Garamond"/>
          <w:b/>
        </w:rPr>
        <w:t xml:space="preserve"> </w:t>
      </w:r>
      <w:r w:rsidRPr="00E65CEB">
        <w:rPr>
          <w:rFonts w:ascii="Garamond" w:hAnsi="Garamond"/>
          <w:b/>
        </w:rPr>
        <w:t>686</w:t>
      </w:r>
      <w:r w:rsidR="00107854" w:rsidRPr="00E65CEB">
        <w:rPr>
          <w:rFonts w:ascii="Garamond" w:hAnsi="Garamond"/>
          <w:b/>
        </w:rPr>
        <w:t>, datë</w:t>
      </w:r>
      <w:r w:rsidRPr="00E65CEB">
        <w:rPr>
          <w:rFonts w:ascii="Garamond" w:hAnsi="Garamond"/>
          <w:b/>
        </w:rPr>
        <w:t xml:space="preserve"> 23.10.2019</w:t>
      </w:r>
    </w:p>
    <w:p w14:paraId="7F5638B9" w14:textId="77777777" w:rsidR="00FC11D2" w:rsidRPr="00E65CEB" w:rsidRDefault="00FC11D2" w:rsidP="00E65CEB">
      <w:pPr>
        <w:jc w:val="center"/>
        <w:rPr>
          <w:rFonts w:ascii="Garamond" w:hAnsi="Garamond"/>
          <w:b/>
        </w:rPr>
      </w:pPr>
    </w:p>
    <w:p w14:paraId="7F5638BD" w14:textId="47EA3E1D" w:rsidR="00FC11D2" w:rsidRDefault="00E65CEB" w:rsidP="00E65CEB">
      <w:pPr>
        <w:jc w:val="center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 xml:space="preserve">PËR </w:t>
      </w:r>
      <w:r w:rsidR="00D73ECD" w:rsidRPr="00E65CEB">
        <w:rPr>
          <w:rFonts w:ascii="Garamond" w:hAnsi="Garamond"/>
          <w:b/>
        </w:rPr>
        <w:t xml:space="preserve">KRYERJEN E </w:t>
      </w:r>
      <w:r w:rsidR="00084FE2" w:rsidRPr="00E65CEB">
        <w:rPr>
          <w:rFonts w:ascii="Garamond" w:hAnsi="Garamond"/>
          <w:b/>
        </w:rPr>
        <w:t xml:space="preserve">PRAKTIKËS </w:t>
      </w:r>
      <w:r w:rsidR="00D73ECD" w:rsidRPr="00E65CEB">
        <w:rPr>
          <w:rFonts w:ascii="Garamond" w:hAnsi="Garamond"/>
          <w:b/>
        </w:rPr>
        <w:t>PROFESIONALE PËR PROFESIONIN E RREGULLUAR TË MËSUESIT</w:t>
      </w:r>
    </w:p>
    <w:p w14:paraId="3BE55A46" w14:textId="2ED0F1E6" w:rsidR="00437A47" w:rsidRPr="00437A47" w:rsidRDefault="00437A47" w:rsidP="00E65CEB">
      <w:pPr>
        <w:jc w:val="center"/>
        <w:rPr>
          <w:rFonts w:ascii="Garamond" w:hAnsi="Garamond"/>
          <w:i/>
        </w:rPr>
      </w:pPr>
      <w:r w:rsidRPr="00437A47">
        <w:rPr>
          <w:rFonts w:ascii="Garamond" w:hAnsi="Garamond"/>
          <w:i/>
        </w:rPr>
        <w:t>(ndryshuar me VKM nr. 745, datë 20.11.2019)</w:t>
      </w:r>
    </w:p>
    <w:p w14:paraId="7F5638BE" w14:textId="77777777" w:rsidR="00FC11D2" w:rsidRPr="00E65CEB" w:rsidRDefault="00FC11D2" w:rsidP="00E65CEB">
      <w:pPr>
        <w:ind w:firstLine="284"/>
        <w:jc w:val="both"/>
        <w:rPr>
          <w:rFonts w:ascii="Garamond" w:hAnsi="Garamond"/>
        </w:rPr>
      </w:pPr>
    </w:p>
    <w:p w14:paraId="7F5638BF" w14:textId="5C2807B0" w:rsidR="00FC11D2" w:rsidRPr="00E65CEB" w:rsidRDefault="00FC11D2" w:rsidP="00E65CEB">
      <w:pPr>
        <w:ind w:firstLine="284"/>
        <w:jc w:val="both"/>
        <w:rPr>
          <w:rFonts w:ascii="Garamond" w:hAnsi="Garamond"/>
        </w:rPr>
      </w:pPr>
      <w:r w:rsidRPr="00E65CEB">
        <w:rPr>
          <w:rFonts w:ascii="Garamond" w:hAnsi="Garamond"/>
        </w:rPr>
        <w:t>Në mbështetje të nenit 100 të Kushtetutës,</w:t>
      </w:r>
      <w:r w:rsidR="00B073CE" w:rsidRPr="00E65CEB">
        <w:rPr>
          <w:rFonts w:ascii="Garamond" w:hAnsi="Garamond"/>
        </w:rPr>
        <w:t xml:space="preserve"> </w:t>
      </w:r>
      <w:r w:rsidR="008E54E8" w:rsidRPr="00E65CEB">
        <w:rPr>
          <w:rFonts w:ascii="Garamond" w:hAnsi="Garamond"/>
        </w:rPr>
        <w:t>të</w:t>
      </w:r>
      <w:r w:rsidR="00107854" w:rsidRPr="00E65CEB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>nenit 57, të ligjit nr.</w:t>
      </w:r>
      <w:r w:rsidR="000B1FD4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 xml:space="preserve">69/2012 “Për sistemin arsimor </w:t>
      </w:r>
      <w:proofErr w:type="spellStart"/>
      <w:r w:rsidR="00B073CE" w:rsidRPr="00E65CEB">
        <w:rPr>
          <w:rFonts w:ascii="Garamond" w:hAnsi="Garamond"/>
        </w:rPr>
        <w:t>parauniversitar</w:t>
      </w:r>
      <w:proofErr w:type="spellEnd"/>
      <w:r w:rsidR="00B073CE" w:rsidRPr="00E65CEB">
        <w:rPr>
          <w:rFonts w:ascii="Garamond" w:hAnsi="Garamond"/>
        </w:rPr>
        <w:t xml:space="preserve"> në Republikën e Shqipërisë”, të ndryshuar, </w:t>
      </w:r>
      <w:r w:rsidR="008E54E8" w:rsidRPr="00E65CEB">
        <w:rPr>
          <w:rFonts w:ascii="Garamond" w:hAnsi="Garamond"/>
        </w:rPr>
        <w:t>të</w:t>
      </w:r>
      <w:r w:rsidR="00107854" w:rsidRPr="00E65CEB">
        <w:rPr>
          <w:rFonts w:ascii="Garamond" w:hAnsi="Garamond"/>
        </w:rPr>
        <w:t xml:space="preserve"> </w:t>
      </w:r>
      <w:r w:rsidR="00D73ECD" w:rsidRPr="00E65CEB">
        <w:rPr>
          <w:rFonts w:ascii="Garamond" w:hAnsi="Garamond"/>
        </w:rPr>
        <w:t>nenit 11, të ligjit nr.</w:t>
      </w:r>
      <w:r w:rsidR="000B1FD4">
        <w:rPr>
          <w:rFonts w:ascii="Garamond" w:hAnsi="Garamond"/>
        </w:rPr>
        <w:t xml:space="preserve"> 10171, datë</w:t>
      </w:r>
      <w:r w:rsidRPr="00E65CEB">
        <w:rPr>
          <w:rFonts w:ascii="Garamond" w:hAnsi="Garamond"/>
        </w:rPr>
        <w:t xml:space="preserve"> 22.10.2009 “Për profesionet e rregulluara në Republikën e Shqipërisë”, të ndryshuar, me propozimin e ministrit të Arsimit</w:t>
      </w:r>
      <w:r w:rsidR="006965A7" w:rsidRPr="00E65CEB">
        <w:rPr>
          <w:rFonts w:ascii="Garamond" w:hAnsi="Garamond"/>
        </w:rPr>
        <w:t>,</w:t>
      </w:r>
      <w:r w:rsidRPr="00E65CEB">
        <w:rPr>
          <w:rFonts w:ascii="Garamond" w:hAnsi="Garamond"/>
        </w:rPr>
        <w:t xml:space="preserve"> Sportit dhe Rinisë, Këshilli i Ministrave </w:t>
      </w:r>
    </w:p>
    <w:p w14:paraId="7F5638C0" w14:textId="77777777" w:rsidR="0032610A" w:rsidRPr="00E65CEB" w:rsidRDefault="0032610A" w:rsidP="00E65CEB">
      <w:pPr>
        <w:ind w:firstLine="284"/>
        <w:jc w:val="both"/>
        <w:rPr>
          <w:rFonts w:ascii="Garamond" w:hAnsi="Garamond"/>
        </w:rPr>
      </w:pPr>
    </w:p>
    <w:p w14:paraId="7F5638C1" w14:textId="20E62AEF" w:rsidR="00FC11D2" w:rsidRPr="00E65CEB" w:rsidRDefault="00E65CEB" w:rsidP="00E65CE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C11D2" w:rsidRPr="00E65CEB">
        <w:rPr>
          <w:rFonts w:ascii="Garamond" w:hAnsi="Garamond"/>
        </w:rPr>
        <w:t>I:</w:t>
      </w:r>
    </w:p>
    <w:p w14:paraId="7F5638C2" w14:textId="77777777" w:rsidR="00FC11D2" w:rsidRPr="00E65CEB" w:rsidRDefault="00FC11D2" w:rsidP="00E65CEB">
      <w:pPr>
        <w:ind w:firstLine="284"/>
        <w:jc w:val="both"/>
        <w:rPr>
          <w:rFonts w:ascii="Garamond" w:hAnsi="Garamond"/>
        </w:rPr>
      </w:pPr>
    </w:p>
    <w:p w14:paraId="7F5638C3" w14:textId="175E8C20" w:rsidR="00FC11D2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C11D2" w:rsidRPr="00E65CEB">
        <w:rPr>
          <w:rFonts w:ascii="Garamond" w:hAnsi="Garamond"/>
        </w:rPr>
        <w:t>Miratimin e numrit të praktikantëve për kryerjen e praktikës profesionale</w:t>
      </w:r>
      <w:r w:rsidR="004E2DCC" w:rsidRPr="00E65CEB">
        <w:rPr>
          <w:rFonts w:ascii="Garamond" w:hAnsi="Garamond"/>
        </w:rPr>
        <w:t xml:space="preserve"> për profesionin e rregulluar të mësuesit, </w:t>
      </w:r>
      <w:r w:rsidR="00FC11D2" w:rsidRPr="00E65CEB">
        <w:rPr>
          <w:rFonts w:ascii="Garamond" w:hAnsi="Garamond"/>
        </w:rPr>
        <w:t xml:space="preserve">me kontratë të përkohshme, për sistemin arsimor </w:t>
      </w:r>
      <w:proofErr w:type="spellStart"/>
      <w:r w:rsidR="004E2DCC" w:rsidRPr="00E65CEB">
        <w:rPr>
          <w:rFonts w:ascii="Garamond" w:hAnsi="Garamond"/>
        </w:rPr>
        <w:t>parauniversitar</w:t>
      </w:r>
      <w:proofErr w:type="spellEnd"/>
      <w:r w:rsidR="004E2DCC" w:rsidRPr="00E65CEB">
        <w:rPr>
          <w:rFonts w:ascii="Garamond" w:hAnsi="Garamond"/>
        </w:rPr>
        <w:t xml:space="preserve">, i cili është </w:t>
      </w:r>
      <w:r w:rsidR="00437A47" w:rsidRPr="00437A47">
        <w:rPr>
          <w:rFonts w:ascii="Garamond" w:hAnsi="Garamond"/>
          <w:i/>
        </w:rPr>
        <w:t>2 300 (dy mijë e treqind) praktikantë</w:t>
      </w:r>
      <w:r w:rsidR="00437A47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 xml:space="preserve">për të gjitha </w:t>
      </w:r>
      <w:r w:rsidR="004E2DCC" w:rsidRPr="00E65CEB">
        <w:rPr>
          <w:rFonts w:ascii="Garamond" w:hAnsi="Garamond"/>
        </w:rPr>
        <w:t>institucionet</w:t>
      </w:r>
      <w:r w:rsidR="00B073CE" w:rsidRPr="00E65CEB">
        <w:rPr>
          <w:rFonts w:ascii="Garamond" w:hAnsi="Garamond"/>
        </w:rPr>
        <w:t xml:space="preserve"> arsimore vendore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përgjegjëse për arsimin </w:t>
      </w:r>
      <w:proofErr w:type="spellStart"/>
      <w:r w:rsidR="00B073CE" w:rsidRPr="00E65CEB">
        <w:rPr>
          <w:rFonts w:ascii="Garamond" w:hAnsi="Garamond"/>
        </w:rPr>
        <w:t>parauniversitar</w:t>
      </w:r>
      <w:proofErr w:type="spellEnd"/>
      <w:r w:rsidR="00B073CE" w:rsidRPr="00E65CEB">
        <w:rPr>
          <w:rFonts w:ascii="Garamond" w:hAnsi="Garamond"/>
        </w:rPr>
        <w:t xml:space="preserve">, për një vit shkollor. </w:t>
      </w:r>
    </w:p>
    <w:p w14:paraId="7F5638C5" w14:textId="0DD61D31" w:rsidR="000B421D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E2DCC" w:rsidRPr="00E65CEB">
        <w:rPr>
          <w:rFonts w:ascii="Garamond" w:hAnsi="Garamond"/>
        </w:rPr>
        <w:t>Institucioni arsimor vendor</w:t>
      </w:r>
      <w:r w:rsidR="002B3B1E" w:rsidRPr="00E65CEB">
        <w:rPr>
          <w:rFonts w:ascii="Garamond" w:hAnsi="Garamond"/>
        </w:rPr>
        <w:t>,</w:t>
      </w:r>
      <w:r w:rsidR="00212201" w:rsidRPr="00E65CEB">
        <w:rPr>
          <w:rFonts w:ascii="Garamond" w:hAnsi="Garamond"/>
        </w:rPr>
        <w:t xml:space="preserve"> përgjegjës</w:t>
      </w:r>
      <w:r w:rsidR="004E2DCC" w:rsidRPr="00E65CEB">
        <w:rPr>
          <w:rFonts w:ascii="Garamond" w:hAnsi="Garamond"/>
        </w:rPr>
        <w:t xml:space="preserve"> </w:t>
      </w:r>
      <w:r w:rsidR="008337C5" w:rsidRPr="00E65CEB">
        <w:rPr>
          <w:rFonts w:ascii="Garamond" w:hAnsi="Garamond"/>
        </w:rPr>
        <w:t>për</w:t>
      </w:r>
      <w:r w:rsidR="004E2DCC" w:rsidRPr="00E65CEB">
        <w:rPr>
          <w:rFonts w:ascii="Garamond" w:hAnsi="Garamond"/>
        </w:rPr>
        <w:t xml:space="preserve"> ar</w:t>
      </w:r>
      <w:bookmarkStart w:id="0" w:name="_GoBack"/>
      <w:bookmarkEnd w:id="0"/>
      <w:r w:rsidR="004E2DCC" w:rsidRPr="00E65CEB">
        <w:rPr>
          <w:rFonts w:ascii="Garamond" w:hAnsi="Garamond"/>
        </w:rPr>
        <w:t xml:space="preserve">simin </w:t>
      </w:r>
      <w:proofErr w:type="spellStart"/>
      <w:r w:rsidR="004E2DCC" w:rsidRPr="00E65CEB">
        <w:rPr>
          <w:rFonts w:ascii="Garamond" w:hAnsi="Garamond"/>
        </w:rPr>
        <w:t>parauniversitar</w:t>
      </w:r>
      <w:proofErr w:type="spellEnd"/>
      <w:r w:rsidR="002B3B1E" w:rsidRPr="00E65CEB">
        <w:rPr>
          <w:rFonts w:ascii="Garamond" w:hAnsi="Garamond"/>
        </w:rPr>
        <w:t>,</w:t>
      </w:r>
      <w:r w:rsidR="00212201" w:rsidRPr="00E65CEB">
        <w:rPr>
          <w:rFonts w:ascii="Garamond" w:hAnsi="Garamond"/>
        </w:rPr>
        <w:t xml:space="preserve"> i paguan praktika</w:t>
      </w:r>
      <w:r w:rsidR="004E2DCC" w:rsidRPr="00E65CEB">
        <w:rPr>
          <w:rFonts w:ascii="Garamond" w:hAnsi="Garamond"/>
        </w:rPr>
        <w:t>n</w:t>
      </w:r>
      <w:r w:rsidR="00212201" w:rsidRPr="00E65CEB">
        <w:rPr>
          <w:rFonts w:ascii="Garamond" w:hAnsi="Garamond"/>
        </w:rPr>
        <w:t>tit, çdo muaj, kontributet e sigurimeve shoqërore dhe shëndetësore, sipas parashikimeve të legjislacionit në fuqi.</w:t>
      </w:r>
    </w:p>
    <w:p w14:paraId="7F5638C7" w14:textId="6A2A8883" w:rsidR="007D2143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70528" w:rsidRPr="00E65CEB">
        <w:rPr>
          <w:rFonts w:ascii="Garamond" w:hAnsi="Garamond"/>
        </w:rPr>
        <w:t>S</w:t>
      </w:r>
      <w:r w:rsidR="009C2AF7" w:rsidRPr="00E65CEB">
        <w:rPr>
          <w:rFonts w:ascii="Garamond" w:hAnsi="Garamond"/>
        </w:rPr>
        <w:t xml:space="preserve">hpërndarja e numrit të praktikantëve për kryerjen e praktikës profesionale, me kontratë të përkohshme, për </w:t>
      </w:r>
      <w:r w:rsidR="00B073CE" w:rsidRPr="00E65CEB">
        <w:rPr>
          <w:rFonts w:ascii="Garamond" w:hAnsi="Garamond"/>
        </w:rPr>
        <w:t xml:space="preserve">të gjitha </w:t>
      </w:r>
      <w:r w:rsidR="000B421D" w:rsidRPr="00E65CEB">
        <w:rPr>
          <w:rFonts w:ascii="Garamond" w:hAnsi="Garamond"/>
        </w:rPr>
        <w:t>institucionet arsimore vendore</w:t>
      </w:r>
      <w:r w:rsidR="002B3B1E" w:rsidRPr="00E65CEB">
        <w:rPr>
          <w:rFonts w:ascii="Garamond" w:hAnsi="Garamond"/>
        </w:rPr>
        <w:t>,</w:t>
      </w:r>
      <w:r w:rsidR="000B421D" w:rsidRPr="00E65CEB">
        <w:rPr>
          <w:rFonts w:ascii="Garamond" w:hAnsi="Garamond"/>
        </w:rPr>
        <w:t xml:space="preserve"> përgjegjëse për arsimin </w:t>
      </w:r>
      <w:proofErr w:type="spellStart"/>
      <w:r w:rsidR="000B421D" w:rsidRPr="00E65CEB">
        <w:rPr>
          <w:rFonts w:ascii="Garamond" w:hAnsi="Garamond"/>
        </w:rPr>
        <w:t>parauniversitar</w:t>
      </w:r>
      <w:proofErr w:type="spellEnd"/>
      <w:r w:rsidR="009C2AF7" w:rsidRPr="00E65CEB">
        <w:rPr>
          <w:rFonts w:ascii="Garamond" w:hAnsi="Garamond"/>
        </w:rPr>
        <w:t xml:space="preserve">, </w:t>
      </w:r>
      <w:r w:rsidR="00B073CE" w:rsidRPr="00E65CEB">
        <w:rPr>
          <w:rFonts w:ascii="Garamond" w:hAnsi="Garamond"/>
        </w:rPr>
        <w:t>për secilin vit shkollor, bëhet me urdhër të ministrit përgjegjës për arsimin, bazuar në</w:t>
      </w:r>
      <w:r w:rsidR="009C2AF7" w:rsidRPr="00E65CEB">
        <w:rPr>
          <w:rFonts w:ascii="Garamond" w:hAnsi="Garamond"/>
        </w:rPr>
        <w:t xml:space="preserve"> kërkes</w:t>
      </w:r>
      <w:r w:rsidR="00B073CE" w:rsidRPr="00E65CEB">
        <w:rPr>
          <w:rFonts w:ascii="Garamond" w:hAnsi="Garamond"/>
        </w:rPr>
        <w:t xml:space="preserve">at e </w:t>
      </w:r>
      <w:r w:rsidR="000B421D" w:rsidRPr="00E65CEB">
        <w:rPr>
          <w:rFonts w:ascii="Garamond" w:hAnsi="Garamond"/>
        </w:rPr>
        <w:t>institucioneve arsimore vendore</w:t>
      </w:r>
      <w:r w:rsidR="002B3B1E" w:rsidRPr="00E65CEB">
        <w:rPr>
          <w:rFonts w:ascii="Garamond" w:hAnsi="Garamond"/>
        </w:rPr>
        <w:t>,</w:t>
      </w:r>
      <w:r w:rsidR="000B421D" w:rsidRPr="00E65CEB">
        <w:rPr>
          <w:rFonts w:ascii="Garamond" w:hAnsi="Garamond"/>
        </w:rPr>
        <w:t xml:space="preserve"> përgjegjëse për arsimin </w:t>
      </w:r>
      <w:proofErr w:type="spellStart"/>
      <w:r w:rsidR="000B421D" w:rsidRPr="00E65CEB">
        <w:rPr>
          <w:rFonts w:ascii="Garamond" w:hAnsi="Garamond"/>
        </w:rPr>
        <w:t>parauniversitar</w:t>
      </w:r>
      <w:proofErr w:type="spellEnd"/>
      <w:r w:rsidR="000B421D" w:rsidRPr="00E65CEB">
        <w:rPr>
          <w:rFonts w:ascii="Garamond" w:hAnsi="Garamond"/>
        </w:rPr>
        <w:t>.</w:t>
      </w:r>
    </w:p>
    <w:p w14:paraId="7F5638C9" w14:textId="7CC3EDC4" w:rsidR="00B073CE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B073CE" w:rsidRPr="00E65CEB">
        <w:rPr>
          <w:rFonts w:ascii="Garamond" w:hAnsi="Garamond"/>
        </w:rPr>
        <w:t>Efektet financiare për pagesën e kontributeve të sigurimeve shoqërore e shëndetësore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që rrjedhin nga zbatimi i këtij vendimi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për vitin 2019</w:t>
      </w:r>
      <w:r w:rsidR="002B3B1E" w:rsidRPr="00E65CEB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>mbulohen nga fondet e miratuara për Ministrinë e Arsimit, Sportit dhe Rinisë</w:t>
      </w:r>
      <w:r w:rsidR="002B3B1E" w:rsidRPr="00E65CEB">
        <w:rPr>
          <w:rFonts w:ascii="Garamond" w:hAnsi="Garamond"/>
        </w:rPr>
        <w:t xml:space="preserve"> në buxhetin e vitit 2019, </w:t>
      </w:r>
      <w:r w:rsidR="00B073CE" w:rsidRPr="00E65CEB">
        <w:rPr>
          <w:rFonts w:ascii="Garamond" w:hAnsi="Garamond"/>
        </w:rPr>
        <w:t xml:space="preserve">sipas numrit të praktikantëve të pranuar nga </w:t>
      </w:r>
      <w:r w:rsidR="00EA1DCA" w:rsidRPr="00E65CEB">
        <w:rPr>
          <w:rFonts w:ascii="Garamond" w:hAnsi="Garamond"/>
        </w:rPr>
        <w:t xml:space="preserve">institucionet </w:t>
      </w:r>
      <w:r w:rsidR="00B073CE" w:rsidRPr="00E65CEB">
        <w:rPr>
          <w:rFonts w:ascii="Garamond" w:hAnsi="Garamond"/>
        </w:rPr>
        <w:t>arsimore vendore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përgjegjëse për arsimin </w:t>
      </w:r>
      <w:proofErr w:type="spellStart"/>
      <w:r w:rsidR="00B073CE" w:rsidRPr="00E65CEB">
        <w:rPr>
          <w:rFonts w:ascii="Garamond" w:hAnsi="Garamond"/>
        </w:rPr>
        <w:t>parauniversitar</w:t>
      </w:r>
      <w:proofErr w:type="spellEnd"/>
      <w:r w:rsidR="00B073CE" w:rsidRPr="00E65CEB">
        <w:rPr>
          <w:rFonts w:ascii="Garamond" w:hAnsi="Garamond"/>
        </w:rPr>
        <w:t xml:space="preserve">. </w:t>
      </w:r>
    </w:p>
    <w:p w14:paraId="7F5638CB" w14:textId="31916927" w:rsidR="00FC11D2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C11D2" w:rsidRPr="00E65CEB">
        <w:rPr>
          <w:rFonts w:ascii="Garamond" w:hAnsi="Garamond"/>
        </w:rPr>
        <w:t>Ngarkohen Ministria e Arsimit, Sportit dhe Rinisë dhe Ministria e Financave dhe Ekonomisë për zbatimin e këtij vendimi.</w:t>
      </w:r>
    </w:p>
    <w:p w14:paraId="7F5638CD" w14:textId="4D229B71" w:rsidR="00FC11D2" w:rsidRPr="00E65CEB" w:rsidRDefault="00FC11D2" w:rsidP="00E65CEB">
      <w:pPr>
        <w:ind w:firstLine="284"/>
        <w:jc w:val="both"/>
        <w:rPr>
          <w:rFonts w:ascii="Garamond" w:hAnsi="Garamond"/>
        </w:rPr>
      </w:pPr>
      <w:r w:rsidRPr="00E65CEB">
        <w:rPr>
          <w:rFonts w:ascii="Garamond" w:hAnsi="Garamond"/>
        </w:rPr>
        <w:t xml:space="preserve">Ky vendim hyn në fuqi </w:t>
      </w:r>
      <w:r w:rsidR="00B26DB1" w:rsidRPr="00E65CEB">
        <w:rPr>
          <w:rFonts w:ascii="Garamond" w:hAnsi="Garamond"/>
        </w:rPr>
        <w:t xml:space="preserve">pas botimit në </w:t>
      </w:r>
      <w:r w:rsidR="00B7104D" w:rsidRPr="00E65CEB">
        <w:rPr>
          <w:rFonts w:ascii="Garamond" w:hAnsi="Garamond"/>
        </w:rPr>
        <w:t xml:space="preserve">Fletoren </w:t>
      </w:r>
      <w:r w:rsidR="00850614">
        <w:rPr>
          <w:rFonts w:ascii="Garamond" w:hAnsi="Garamond"/>
        </w:rPr>
        <w:t>Z</w:t>
      </w:r>
      <w:r w:rsidR="00B26DB1" w:rsidRPr="00E65CEB">
        <w:rPr>
          <w:rFonts w:ascii="Garamond" w:hAnsi="Garamond"/>
        </w:rPr>
        <w:t>yrtare.</w:t>
      </w:r>
    </w:p>
    <w:p w14:paraId="7F5638CE" w14:textId="77777777" w:rsidR="00FC11D2" w:rsidRPr="00E65CEB" w:rsidRDefault="00FC11D2" w:rsidP="00E65CEB">
      <w:pPr>
        <w:ind w:firstLine="284"/>
        <w:jc w:val="both"/>
        <w:rPr>
          <w:rFonts w:ascii="Garamond" w:hAnsi="Garamond"/>
        </w:rPr>
      </w:pPr>
    </w:p>
    <w:p w14:paraId="7F5638D0" w14:textId="6ABE4D32" w:rsidR="00FC11D2" w:rsidRPr="00E65CEB" w:rsidRDefault="00E65CEB" w:rsidP="00E65CE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0B1FD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7F5638D3" w14:textId="153E92CB" w:rsidR="00702187" w:rsidRPr="00E65CEB" w:rsidRDefault="00E65CEB" w:rsidP="00E65CEB">
      <w:pPr>
        <w:ind w:firstLine="284"/>
        <w:jc w:val="right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 xml:space="preserve">Edi </w:t>
      </w:r>
      <w:proofErr w:type="spellStart"/>
      <w:r w:rsidRPr="00E65CEB">
        <w:rPr>
          <w:rFonts w:ascii="Garamond" w:hAnsi="Garamond"/>
          <w:b/>
        </w:rPr>
        <w:t>Rama</w:t>
      </w:r>
      <w:proofErr w:type="spellEnd"/>
    </w:p>
    <w:p w14:paraId="7F5638D4" w14:textId="77777777" w:rsidR="00702187" w:rsidRPr="00E65CEB" w:rsidRDefault="00702187" w:rsidP="00E65CEB">
      <w:pPr>
        <w:ind w:firstLine="284"/>
        <w:jc w:val="both"/>
        <w:rPr>
          <w:rFonts w:ascii="Garamond" w:hAnsi="Garamond"/>
        </w:rPr>
      </w:pPr>
    </w:p>
    <w:p w14:paraId="7F5638D8" w14:textId="439E5AEE" w:rsidR="004423AC" w:rsidRPr="00E65CEB" w:rsidRDefault="00FC11D2" w:rsidP="00E65CEB">
      <w:pPr>
        <w:ind w:firstLine="284"/>
        <w:jc w:val="both"/>
        <w:rPr>
          <w:rFonts w:ascii="Garamond" w:hAnsi="Garamond"/>
        </w:rPr>
      </w:pPr>
      <w:r w:rsidRPr="00E65CEB">
        <w:rPr>
          <w:rFonts w:ascii="Garamond" w:hAnsi="Garamond"/>
        </w:rPr>
        <w:t xml:space="preserve"> </w:t>
      </w:r>
    </w:p>
    <w:sectPr w:rsidR="004423AC" w:rsidRPr="00E65CEB" w:rsidSect="009E519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7D349" w14:textId="77777777" w:rsidR="00437A47" w:rsidRDefault="00437A47" w:rsidP="002B3B1E">
      <w:r>
        <w:separator/>
      </w:r>
    </w:p>
  </w:endnote>
  <w:endnote w:type="continuationSeparator" w:id="0">
    <w:p w14:paraId="3E6D30D5" w14:textId="77777777" w:rsidR="00437A47" w:rsidRDefault="00437A47" w:rsidP="002B3B1E">
      <w:r>
        <w:continuationSeparator/>
      </w:r>
    </w:p>
  </w:endnote>
  <w:endnote w:type="continuationNotice" w:id="1">
    <w:p w14:paraId="0EC1A287" w14:textId="77777777" w:rsidR="00437A47" w:rsidRDefault="00437A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638DF" w14:textId="57348B82" w:rsidR="00437A47" w:rsidRPr="00702187" w:rsidRDefault="00437A47" w:rsidP="00BA6B1D">
    <w:pPr>
      <w:pStyle w:val="Footer"/>
      <w:rPr>
        <w:rFonts w:ascii="Times New Roman" w:hAnsi="Times New Roman"/>
      </w:rPr>
    </w:pPr>
  </w:p>
  <w:p w14:paraId="7F5638E0" w14:textId="77777777" w:rsidR="00437A47" w:rsidRDefault="00437A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011CE" w14:textId="77777777" w:rsidR="00437A47" w:rsidRDefault="00437A47" w:rsidP="002B3B1E">
      <w:r>
        <w:separator/>
      </w:r>
    </w:p>
  </w:footnote>
  <w:footnote w:type="continuationSeparator" w:id="0">
    <w:p w14:paraId="0A9FFF19" w14:textId="77777777" w:rsidR="00437A47" w:rsidRDefault="00437A47" w:rsidP="002B3B1E">
      <w:r>
        <w:continuationSeparator/>
      </w:r>
    </w:p>
  </w:footnote>
  <w:footnote w:type="continuationNotice" w:id="1">
    <w:p w14:paraId="1AE6A9BC" w14:textId="77777777" w:rsidR="00437A47" w:rsidRDefault="00437A4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71B98"/>
    <w:multiLevelType w:val="hybridMultilevel"/>
    <w:tmpl w:val="F6D4E0F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5D66C7F"/>
    <w:multiLevelType w:val="multilevel"/>
    <w:tmpl w:val="9608421E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E8"/>
    <w:rsid w:val="00013141"/>
    <w:rsid w:val="00021DD4"/>
    <w:rsid w:val="00084FE2"/>
    <w:rsid w:val="000B1FD4"/>
    <w:rsid w:val="000B421D"/>
    <w:rsid w:val="000F4AA9"/>
    <w:rsid w:val="00107854"/>
    <w:rsid w:val="00132551"/>
    <w:rsid w:val="00192BF8"/>
    <w:rsid w:val="001B56B6"/>
    <w:rsid w:val="00212201"/>
    <w:rsid w:val="00274438"/>
    <w:rsid w:val="002B3B1E"/>
    <w:rsid w:val="00325515"/>
    <w:rsid w:val="0032610A"/>
    <w:rsid w:val="003545F4"/>
    <w:rsid w:val="00437A47"/>
    <w:rsid w:val="004423AC"/>
    <w:rsid w:val="00466364"/>
    <w:rsid w:val="004B3D63"/>
    <w:rsid w:val="004E2DCC"/>
    <w:rsid w:val="006054C4"/>
    <w:rsid w:val="006965A7"/>
    <w:rsid w:val="006D6FAC"/>
    <w:rsid w:val="00702187"/>
    <w:rsid w:val="00763C0E"/>
    <w:rsid w:val="007D2143"/>
    <w:rsid w:val="00823305"/>
    <w:rsid w:val="008337C5"/>
    <w:rsid w:val="00850614"/>
    <w:rsid w:val="00887978"/>
    <w:rsid w:val="008C3858"/>
    <w:rsid w:val="008D587E"/>
    <w:rsid w:val="008E54E8"/>
    <w:rsid w:val="009C2AF7"/>
    <w:rsid w:val="009E519C"/>
    <w:rsid w:val="00A059D3"/>
    <w:rsid w:val="00A2589A"/>
    <w:rsid w:val="00A66544"/>
    <w:rsid w:val="00A90929"/>
    <w:rsid w:val="00AC3A49"/>
    <w:rsid w:val="00B073CE"/>
    <w:rsid w:val="00B26DB1"/>
    <w:rsid w:val="00B70528"/>
    <w:rsid w:val="00B7104D"/>
    <w:rsid w:val="00BA6B1D"/>
    <w:rsid w:val="00C4248C"/>
    <w:rsid w:val="00D24930"/>
    <w:rsid w:val="00D57666"/>
    <w:rsid w:val="00D73ECD"/>
    <w:rsid w:val="00E65CEB"/>
    <w:rsid w:val="00EA1DCA"/>
    <w:rsid w:val="00EE69E8"/>
    <w:rsid w:val="00F05FDB"/>
    <w:rsid w:val="00F801A2"/>
    <w:rsid w:val="00FC0233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38B2"/>
  <w15:docId w15:val="{F741EF9F-1E88-43A3-B83E-3E25F62D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1D2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FC11D2"/>
    <w:pPr>
      <w:keepNext/>
      <w:jc w:val="both"/>
      <w:outlineLvl w:val="0"/>
    </w:pPr>
    <w:rPr>
      <w:rFonts w:ascii="Arial" w:hAnsi="Arial" w:cs="Arial"/>
      <w:b/>
    </w:rPr>
  </w:style>
  <w:style w:type="paragraph" w:styleId="Heading4">
    <w:name w:val="heading 4"/>
    <w:basedOn w:val="Normal"/>
    <w:next w:val="Normal"/>
    <w:link w:val="Heading4Char"/>
    <w:qFormat/>
    <w:rsid w:val="00FC11D2"/>
    <w:pPr>
      <w:keepNext/>
      <w:spacing w:line="360" w:lineRule="auto"/>
      <w:jc w:val="center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11D2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FC11D2"/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paragraph" w:styleId="ListParagraph">
    <w:name w:val="List Paragraph"/>
    <w:basedOn w:val="Normal"/>
    <w:uiPriority w:val="34"/>
    <w:qFormat/>
    <w:rsid w:val="00FC11D2"/>
    <w:pPr>
      <w:ind w:left="720"/>
    </w:pPr>
  </w:style>
  <w:style w:type="character" w:styleId="CommentReference">
    <w:name w:val="annotation reference"/>
    <w:uiPriority w:val="99"/>
    <w:semiHidden/>
    <w:unhideWhenUsed/>
    <w:rsid w:val="00FC1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1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1D2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1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D2"/>
    <w:rPr>
      <w:rFonts w:ascii="Segoe UI" w:eastAsia="Times New Roman" w:hAnsi="Segoe UI" w:cs="Segoe UI"/>
      <w:sz w:val="18"/>
      <w:szCs w:val="18"/>
      <w:lang w:val="en-US"/>
    </w:rPr>
  </w:style>
  <w:style w:type="paragraph" w:styleId="BodyText">
    <w:name w:val="Body Text"/>
    <w:basedOn w:val="Normal"/>
    <w:link w:val="BodyTextChar"/>
    <w:rsid w:val="007D2143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D2143"/>
    <w:rPr>
      <w:rFonts w:ascii="Bookman Old Style" w:eastAsia="Times New Roman" w:hAnsi="Bookman Old Style" w:cs="Times New Roman"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B3B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B1E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3B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B1E"/>
    <w:rPr>
      <w:rFonts w:ascii="Bookman Old Style" w:eastAsia="Times New Roman" w:hAnsi="Bookman Old Style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2D6F2C3F7AB4261BB6330169B89D7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2019-11-26T10:57:51Z</Data_x0020_e_x0020_Krijimit>
    <Modifikuesi xmlns="0e656187-b300-4fb0-8bf4-3a50f872073c">Eliona.Lloja</Modifikuesi>
    <Data_x0020_e_x0020_Modifikimit xmlns="0e656187-b300-4fb0-8bf4-3a50f872073c">2019-11-26T10:57:51Z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2D6F2C3F7AB4261BB6330169B89D7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48676-87FB-4948-B56D-A2DA2D062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6F4C29-5EC3-47CD-ADD7-B876A5382930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13282EA-B8D9-46FC-A766-12016588C5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4F565A-6C85-4E38-BD76-495828BC4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E2BB45-ED4B-4304-A784-F457107BE40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20D31D-77D0-4B52-B445-3EA05F2DD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kryerjen e praktikës profesionale për profesionin e rregulluar të mësuesit</vt:lpstr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kryerjen e praktikës profesionale për profesionin e rregulluar të mësuesit</dc:title>
  <dc:creator>Voltisa Koci</dc:creator>
  <cp:lastModifiedBy>Elona Baci</cp:lastModifiedBy>
  <cp:revision>8</cp:revision>
  <cp:lastPrinted>2019-10-23T11:17:00Z</cp:lastPrinted>
  <dcterms:created xsi:type="dcterms:W3CDTF">2019-10-29T08:01:00Z</dcterms:created>
  <dcterms:modified xsi:type="dcterms:W3CDTF">2019-12-02T14:56:00Z</dcterms:modified>
</cp:coreProperties>
</file>