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85425" w14:textId="45761C86" w:rsidR="00361B2D" w:rsidRPr="0090490B" w:rsidRDefault="0090490B" w:rsidP="00904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490B">
        <w:rPr>
          <w:rFonts w:ascii="Garamond" w:hAnsi="Garamond"/>
          <w:b/>
          <w:sz w:val="24"/>
          <w:szCs w:val="24"/>
        </w:rPr>
        <w:t>VENDI</w:t>
      </w:r>
      <w:r w:rsidR="00361B2D" w:rsidRPr="0090490B">
        <w:rPr>
          <w:rFonts w:ascii="Garamond" w:hAnsi="Garamond"/>
          <w:b/>
          <w:sz w:val="24"/>
          <w:szCs w:val="24"/>
        </w:rPr>
        <w:t>M</w:t>
      </w:r>
    </w:p>
    <w:p w14:paraId="354F13B7" w14:textId="43744C9E" w:rsidR="0090490B" w:rsidRPr="0090490B" w:rsidRDefault="00361B2D" w:rsidP="00904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490B">
        <w:rPr>
          <w:rFonts w:ascii="Garamond" w:hAnsi="Garamond"/>
          <w:b/>
          <w:sz w:val="24"/>
          <w:szCs w:val="24"/>
        </w:rPr>
        <w:t>Nr.</w:t>
      </w:r>
      <w:r w:rsidR="00BE7C71">
        <w:rPr>
          <w:rFonts w:ascii="Garamond" w:hAnsi="Garamond"/>
          <w:b/>
          <w:sz w:val="24"/>
          <w:szCs w:val="24"/>
        </w:rPr>
        <w:t xml:space="preserve"> 698</w:t>
      </w:r>
      <w:r w:rsidRPr="0090490B">
        <w:rPr>
          <w:rFonts w:ascii="Garamond" w:hAnsi="Garamond"/>
          <w:b/>
          <w:sz w:val="24"/>
          <w:szCs w:val="24"/>
        </w:rPr>
        <w:t>, datë</w:t>
      </w:r>
      <w:r w:rsidR="00930242" w:rsidRPr="0090490B">
        <w:rPr>
          <w:rFonts w:ascii="Garamond" w:hAnsi="Garamond"/>
          <w:b/>
          <w:sz w:val="24"/>
          <w:szCs w:val="24"/>
        </w:rPr>
        <w:t xml:space="preserve"> 30.10.2019</w:t>
      </w:r>
    </w:p>
    <w:p w14:paraId="5A83A83F" w14:textId="77777777" w:rsidR="0090490B" w:rsidRDefault="0090490B" w:rsidP="00904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40B9CD4" w14:textId="6AE78049" w:rsidR="00361B2D" w:rsidRPr="0090490B" w:rsidRDefault="00BE7C71" w:rsidP="00904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</w:t>
      </w:r>
      <w:r w:rsidR="00361B2D" w:rsidRPr="0090490B">
        <w:rPr>
          <w:rFonts w:ascii="Garamond" w:hAnsi="Garamond"/>
          <w:b/>
          <w:sz w:val="24"/>
          <w:szCs w:val="24"/>
        </w:rPr>
        <w:t>HAPJEN E MISIONIT TË POSAÇËM TË REPUBLIKËS SË SHQIPËRISË NË KIEV, UKRAINË</w:t>
      </w:r>
    </w:p>
    <w:p w14:paraId="203C83C9" w14:textId="77777777" w:rsidR="004479D6" w:rsidRPr="00930242" w:rsidRDefault="004479D6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447BFF" w14:textId="463CFE11" w:rsidR="00361B2D" w:rsidRPr="00930242" w:rsidRDefault="00361B2D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0242">
        <w:rPr>
          <w:rFonts w:ascii="Garamond" w:hAnsi="Garamond"/>
          <w:sz w:val="24"/>
          <w:szCs w:val="24"/>
        </w:rPr>
        <w:t xml:space="preserve">Në mbështetje të nenit 100 të Kushtetutës dhe të nenit </w:t>
      </w:r>
      <w:r w:rsidR="00C20769" w:rsidRPr="00930242">
        <w:rPr>
          <w:rFonts w:ascii="Garamond" w:hAnsi="Garamond"/>
          <w:sz w:val="24"/>
          <w:szCs w:val="24"/>
        </w:rPr>
        <w:t>2</w:t>
      </w:r>
      <w:r w:rsidRPr="00930242">
        <w:rPr>
          <w:rFonts w:ascii="Garamond" w:hAnsi="Garamond"/>
          <w:sz w:val="24"/>
          <w:szCs w:val="24"/>
        </w:rPr>
        <w:t>2</w:t>
      </w:r>
      <w:r w:rsidR="00E2369F" w:rsidRPr="00930242">
        <w:rPr>
          <w:rFonts w:ascii="Garamond" w:hAnsi="Garamond"/>
          <w:sz w:val="24"/>
          <w:szCs w:val="24"/>
        </w:rPr>
        <w:t>,</w:t>
      </w:r>
      <w:r w:rsidRPr="00930242">
        <w:rPr>
          <w:rFonts w:ascii="Garamond" w:hAnsi="Garamond"/>
          <w:sz w:val="24"/>
          <w:szCs w:val="24"/>
        </w:rPr>
        <w:t xml:space="preserve"> të ligjit nr.</w:t>
      </w:r>
      <w:r w:rsidR="00BE7C71">
        <w:rPr>
          <w:rFonts w:ascii="Garamond" w:hAnsi="Garamond"/>
          <w:sz w:val="24"/>
          <w:szCs w:val="24"/>
        </w:rPr>
        <w:t xml:space="preserve"> </w:t>
      </w:r>
      <w:r w:rsidRPr="00930242">
        <w:rPr>
          <w:rFonts w:ascii="Garamond" w:hAnsi="Garamond"/>
          <w:sz w:val="24"/>
          <w:szCs w:val="24"/>
        </w:rPr>
        <w:t>23/2015</w:t>
      </w:r>
      <w:r w:rsidR="00E2369F" w:rsidRPr="00930242">
        <w:rPr>
          <w:rFonts w:ascii="Garamond" w:hAnsi="Garamond"/>
          <w:sz w:val="24"/>
          <w:szCs w:val="24"/>
        </w:rPr>
        <w:t>,</w:t>
      </w:r>
      <w:r w:rsidRPr="00930242">
        <w:rPr>
          <w:rFonts w:ascii="Garamond" w:hAnsi="Garamond"/>
          <w:sz w:val="24"/>
          <w:szCs w:val="24"/>
        </w:rPr>
        <w:t xml:space="preserve"> “Për shërbimin e jashtëm të Republikës së Shqipërisë”, me propozimin e </w:t>
      </w:r>
      <w:r w:rsidR="004479D6" w:rsidRPr="00930242">
        <w:rPr>
          <w:rFonts w:ascii="Garamond" w:hAnsi="Garamond"/>
          <w:sz w:val="24"/>
          <w:szCs w:val="24"/>
        </w:rPr>
        <w:t xml:space="preserve">Kryeministrit dhe </w:t>
      </w:r>
      <w:r w:rsidRPr="00930242">
        <w:rPr>
          <w:rFonts w:ascii="Garamond" w:hAnsi="Garamond"/>
          <w:sz w:val="24"/>
          <w:szCs w:val="24"/>
        </w:rPr>
        <w:t>minist</w:t>
      </w:r>
      <w:r w:rsidR="004479D6" w:rsidRPr="00930242">
        <w:rPr>
          <w:rFonts w:ascii="Garamond" w:hAnsi="Garamond"/>
          <w:sz w:val="24"/>
          <w:szCs w:val="24"/>
        </w:rPr>
        <w:t>r</w:t>
      </w:r>
      <w:r w:rsidR="00BE7C71">
        <w:rPr>
          <w:rFonts w:ascii="Garamond" w:hAnsi="Garamond"/>
          <w:sz w:val="24"/>
          <w:szCs w:val="24"/>
        </w:rPr>
        <w:t>it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  <w:r w:rsidRPr="00930242">
        <w:rPr>
          <w:rFonts w:ascii="Garamond" w:hAnsi="Garamond"/>
          <w:sz w:val="24"/>
          <w:szCs w:val="24"/>
        </w:rPr>
        <w:t>për Evropën dhe Punët e Jashtme, Këshilli i Ministrave</w:t>
      </w:r>
    </w:p>
    <w:p w14:paraId="16519264" w14:textId="77777777" w:rsidR="00E2369F" w:rsidRPr="00930242" w:rsidRDefault="00E2369F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D8FA68" w14:textId="0A252416" w:rsidR="00361B2D" w:rsidRPr="00930242" w:rsidRDefault="0090490B" w:rsidP="009049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61B2D" w:rsidRPr="00930242">
        <w:rPr>
          <w:rFonts w:ascii="Garamond" w:hAnsi="Garamond"/>
          <w:sz w:val="24"/>
          <w:szCs w:val="24"/>
        </w:rPr>
        <w:t>I:</w:t>
      </w:r>
    </w:p>
    <w:p w14:paraId="740B3B79" w14:textId="77777777" w:rsidR="00922B78" w:rsidRPr="00930242" w:rsidRDefault="00922B78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F58D09" w14:textId="0C9A2A62" w:rsidR="00361B2D" w:rsidRPr="00930242" w:rsidRDefault="0090490B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61B2D" w:rsidRPr="00930242">
        <w:rPr>
          <w:rFonts w:ascii="Garamond" w:hAnsi="Garamond"/>
          <w:sz w:val="24"/>
          <w:szCs w:val="24"/>
        </w:rPr>
        <w:t>Hapjen e Misionit të Posaçëm t</w:t>
      </w:r>
      <w:r w:rsidR="00266694" w:rsidRPr="00930242">
        <w:rPr>
          <w:rFonts w:ascii="Garamond" w:hAnsi="Garamond"/>
          <w:sz w:val="24"/>
          <w:szCs w:val="24"/>
        </w:rPr>
        <w:t>ë</w:t>
      </w:r>
      <w:r w:rsidR="00361B2D" w:rsidRPr="00930242">
        <w:rPr>
          <w:rFonts w:ascii="Garamond" w:hAnsi="Garamond"/>
          <w:sz w:val="24"/>
          <w:szCs w:val="24"/>
        </w:rPr>
        <w:t xml:space="preserve"> Republikës së Shqipërisë në Kiev, Ukrainë.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</w:p>
    <w:p w14:paraId="61450B27" w14:textId="2CEB9BC2" w:rsidR="00FD134A" w:rsidRPr="00930242" w:rsidRDefault="0090490B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D134A" w:rsidRPr="00930242">
        <w:rPr>
          <w:rFonts w:ascii="Garamond" w:hAnsi="Garamond"/>
          <w:sz w:val="24"/>
          <w:szCs w:val="24"/>
        </w:rPr>
        <w:t>Misioni i Posaçëm në Kiev, Ukrainë</w:t>
      </w:r>
      <w:r w:rsidR="004479D6" w:rsidRPr="00930242">
        <w:rPr>
          <w:rFonts w:ascii="Garamond" w:hAnsi="Garamond"/>
          <w:sz w:val="24"/>
          <w:szCs w:val="24"/>
        </w:rPr>
        <w:t>,</w:t>
      </w:r>
      <w:r w:rsidR="00FD134A" w:rsidRPr="00930242">
        <w:rPr>
          <w:rFonts w:ascii="Garamond" w:hAnsi="Garamond"/>
          <w:sz w:val="24"/>
          <w:szCs w:val="24"/>
        </w:rPr>
        <w:t xml:space="preserve"> do të </w:t>
      </w:r>
      <w:r w:rsidR="004479D6" w:rsidRPr="00930242">
        <w:rPr>
          <w:rFonts w:ascii="Garamond" w:hAnsi="Garamond"/>
          <w:sz w:val="24"/>
          <w:szCs w:val="24"/>
        </w:rPr>
        <w:t>ndjek</w:t>
      </w:r>
      <w:r w:rsidR="002102B5" w:rsidRPr="00930242">
        <w:rPr>
          <w:rFonts w:ascii="Garamond" w:hAnsi="Garamond"/>
          <w:sz w:val="24"/>
          <w:szCs w:val="24"/>
        </w:rPr>
        <w:t>ë</w:t>
      </w:r>
      <w:r w:rsidR="00943A2F" w:rsidRPr="00930242">
        <w:rPr>
          <w:rFonts w:ascii="Garamond" w:hAnsi="Garamond"/>
          <w:sz w:val="24"/>
          <w:szCs w:val="24"/>
        </w:rPr>
        <w:t xml:space="preserve"> </w:t>
      </w:r>
      <w:r w:rsidR="00FD134A" w:rsidRPr="00930242">
        <w:rPr>
          <w:rFonts w:ascii="Garamond" w:hAnsi="Garamond"/>
          <w:sz w:val="24"/>
          <w:szCs w:val="24"/>
        </w:rPr>
        <w:t>zhvillimet politike në vend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  <w:r w:rsidR="00FD134A" w:rsidRPr="00930242">
        <w:rPr>
          <w:rFonts w:ascii="Garamond" w:hAnsi="Garamond"/>
          <w:sz w:val="24"/>
          <w:szCs w:val="24"/>
        </w:rPr>
        <w:t xml:space="preserve">dhe </w:t>
      </w:r>
      <w:r w:rsidR="004479D6" w:rsidRPr="00930242">
        <w:rPr>
          <w:rFonts w:ascii="Garamond" w:hAnsi="Garamond"/>
          <w:sz w:val="24"/>
          <w:szCs w:val="24"/>
        </w:rPr>
        <w:t xml:space="preserve">do të </w:t>
      </w:r>
      <w:r w:rsidR="00FD134A" w:rsidRPr="00930242">
        <w:rPr>
          <w:rFonts w:ascii="Garamond" w:hAnsi="Garamond"/>
          <w:sz w:val="24"/>
          <w:szCs w:val="24"/>
        </w:rPr>
        <w:t xml:space="preserve">pasqyrojë aktivitetin e </w:t>
      </w:r>
      <w:r w:rsidR="004479D6" w:rsidRPr="00930242">
        <w:rPr>
          <w:rFonts w:ascii="Garamond" w:hAnsi="Garamond"/>
          <w:sz w:val="24"/>
          <w:szCs w:val="24"/>
        </w:rPr>
        <w:t>g</w:t>
      </w:r>
      <w:r w:rsidR="00FD134A" w:rsidRPr="00930242">
        <w:rPr>
          <w:rFonts w:ascii="Garamond" w:hAnsi="Garamond"/>
          <w:sz w:val="24"/>
          <w:szCs w:val="24"/>
        </w:rPr>
        <w:t>rupit tri</w:t>
      </w:r>
      <w:r w:rsidR="004479D6" w:rsidRPr="00930242">
        <w:rPr>
          <w:rFonts w:ascii="Garamond" w:hAnsi="Garamond"/>
          <w:sz w:val="24"/>
          <w:szCs w:val="24"/>
        </w:rPr>
        <w:t>palësh</w:t>
      </w:r>
      <w:r w:rsidR="00943A2F" w:rsidRPr="00930242">
        <w:rPr>
          <w:rFonts w:ascii="Garamond" w:hAnsi="Garamond"/>
          <w:sz w:val="24"/>
          <w:szCs w:val="24"/>
        </w:rPr>
        <w:t xml:space="preserve"> </w:t>
      </w:r>
      <w:r w:rsidR="00FD134A" w:rsidRPr="00930242">
        <w:rPr>
          <w:rFonts w:ascii="Garamond" w:hAnsi="Garamond"/>
          <w:sz w:val="24"/>
          <w:szCs w:val="24"/>
        </w:rPr>
        <w:t>të Kontaktit të OSBE</w:t>
      </w:r>
      <w:r w:rsidR="004479D6" w:rsidRPr="00930242">
        <w:rPr>
          <w:rFonts w:ascii="Garamond" w:hAnsi="Garamond"/>
          <w:sz w:val="24"/>
          <w:szCs w:val="24"/>
        </w:rPr>
        <w:t>-së</w:t>
      </w:r>
      <w:r w:rsidR="00FD134A" w:rsidRPr="00930242">
        <w:rPr>
          <w:rFonts w:ascii="Garamond" w:hAnsi="Garamond"/>
          <w:sz w:val="24"/>
          <w:szCs w:val="24"/>
        </w:rPr>
        <w:t xml:space="preserve"> për Ukrainën, në kuadër të marrjes së </w:t>
      </w:r>
      <w:r w:rsidR="004479D6" w:rsidRPr="00930242">
        <w:rPr>
          <w:rFonts w:ascii="Garamond" w:hAnsi="Garamond"/>
          <w:sz w:val="24"/>
          <w:szCs w:val="24"/>
        </w:rPr>
        <w:t>k</w:t>
      </w:r>
      <w:r w:rsidR="00FD134A" w:rsidRPr="00930242">
        <w:rPr>
          <w:rFonts w:ascii="Garamond" w:hAnsi="Garamond"/>
          <w:sz w:val="24"/>
          <w:szCs w:val="24"/>
        </w:rPr>
        <w:t xml:space="preserve">ryesisë së </w:t>
      </w:r>
      <w:r w:rsidR="004479D6" w:rsidRPr="00930242">
        <w:rPr>
          <w:rFonts w:ascii="Garamond" w:hAnsi="Garamond"/>
          <w:sz w:val="24"/>
          <w:szCs w:val="24"/>
        </w:rPr>
        <w:t>r</w:t>
      </w:r>
      <w:r w:rsidR="00FD134A" w:rsidRPr="00930242">
        <w:rPr>
          <w:rFonts w:ascii="Garamond" w:hAnsi="Garamond"/>
          <w:sz w:val="24"/>
          <w:szCs w:val="24"/>
        </w:rPr>
        <w:t>adhës së OSBE-s</w:t>
      </w:r>
      <w:r w:rsidR="004479D6" w:rsidRPr="00930242">
        <w:rPr>
          <w:rFonts w:ascii="Garamond" w:hAnsi="Garamond"/>
          <w:sz w:val="24"/>
          <w:szCs w:val="24"/>
        </w:rPr>
        <w:t>ë</w:t>
      </w:r>
      <w:r w:rsidR="00FD134A" w:rsidRPr="00930242">
        <w:rPr>
          <w:rFonts w:ascii="Garamond" w:hAnsi="Garamond"/>
          <w:sz w:val="24"/>
          <w:szCs w:val="24"/>
        </w:rPr>
        <w:t xml:space="preserve"> nga Shqipëria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  <w:r w:rsidR="00FD134A" w:rsidRPr="00930242">
        <w:rPr>
          <w:rFonts w:ascii="Garamond" w:hAnsi="Garamond"/>
          <w:sz w:val="24"/>
          <w:szCs w:val="24"/>
        </w:rPr>
        <w:t>për</w:t>
      </w:r>
      <w:r w:rsidR="00943A2F" w:rsidRPr="00930242">
        <w:rPr>
          <w:rFonts w:ascii="Garamond" w:hAnsi="Garamond"/>
          <w:sz w:val="24"/>
          <w:szCs w:val="24"/>
        </w:rPr>
        <w:t xml:space="preserve"> </w:t>
      </w:r>
      <w:r w:rsidR="00FD134A" w:rsidRPr="00930242">
        <w:rPr>
          <w:rFonts w:ascii="Garamond" w:hAnsi="Garamond"/>
          <w:sz w:val="24"/>
          <w:szCs w:val="24"/>
        </w:rPr>
        <w:t xml:space="preserve">vitin 2020, deri në mbarimin e </w:t>
      </w:r>
      <w:r w:rsidR="00943A2F" w:rsidRPr="00930242">
        <w:rPr>
          <w:rFonts w:ascii="Garamond" w:hAnsi="Garamond"/>
          <w:sz w:val="24"/>
          <w:szCs w:val="24"/>
        </w:rPr>
        <w:t>k</w:t>
      </w:r>
      <w:r w:rsidR="00FD134A" w:rsidRPr="00930242">
        <w:rPr>
          <w:rFonts w:ascii="Garamond" w:hAnsi="Garamond"/>
          <w:sz w:val="24"/>
          <w:szCs w:val="24"/>
        </w:rPr>
        <w:t xml:space="preserve">ryesisë së </w:t>
      </w:r>
      <w:r w:rsidR="00943A2F" w:rsidRPr="00930242">
        <w:rPr>
          <w:rFonts w:ascii="Garamond" w:hAnsi="Garamond"/>
          <w:sz w:val="24"/>
          <w:szCs w:val="24"/>
        </w:rPr>
        <w:t>r</w:t>
      </w:r>
      <w:r w:rsidR="00FD134A" w:rsidRPr="00930242">
        <w:rPr>
          <w:rFonts w:ascii="Garamond" w:hAnsi="Garamond"/>
          <w:sz w:val="24"/>
          <w:szCs w:val="24"/>
        </w:rPr>
        <w:t>adhës së OSBE-s</w:t>
      </w:r>
      <w:r w:rsidR="00BE7C71">
        <w:rPr>
          <w:rFonts w:ascii="Garamond" w:hAnsi="Garamond"/>
          <w:sz w:val="24"/>
          <w:szCs w:val="24"/>
        </w:rPr>
        <w:t>ë</w:t>
      </w:r>
      <w:r w:rsidR="00FD134A" w:rsidRPr="00930242">
        <w:rPr>
          <w:rFonts w:ascii="Garamond" w:hAnsi="Garamond"/>
          <w:sz w:val="24"/>
          <w:szCs w:val="24"/>
        </w:rPr>
        <w:t xml:space="preserve"> nga Shqipëria.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</w:p>
    <w:p w14:paraId="468F8327" w14:textId="57E28AE5" w:rsidR="00266694" w:rsidRPr="00930242" w:rsidRDefault="0090490B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66694" w:rsidRPr="00930242">
        <w:rPr>
          <w:rFonts w:ascii="Garamond" w:hAnsi="Garamond"/>
          <w:sz w:val="24"/>
          <w:szCs w:val="24"/>
        </w:rPr>
        <w:t>Misioni i Posaç</w:t>
      </w:r>
      <w:r w:rsidR="00C20769" w:rsidRPr="00930242">
        <w:rPr>
          <w:rFonts w:ascii="Garamond" w:hAnsi="Garamond"/>
          <w:sz w:val="24"/>
          <w:szCs w:val="24"/>
        </w:rPr>
        <w:t>ë</w:t>
      </w:r>
      <w:r w:rsidR="00266694" w:rsidRPr="00930242">
        <w:rPr>
          <w:rFonts w:ascii="Garamond" w:hAnsi="Garamond"/>
          <w:sz w:val="24"/>
          <w:szCs w:val="24"/>
        </w:rPr>
        <w:t xml:space="preserve">m </w:t>
      </w:r>
      <w:r w:rsidR="004479D6" w:rsidRPr="00930242">
        <w:rPr>
          <w:rFonts w:ascii="Garamond" w:hAnsi="Garamond"/>
          <w:sz w:val="24"/>
          <w:szCs w:val="24"/>
        </w:rPr>
        <w:t xml:space="preserve">do të </w:t>
      </w:r>
      <w:r w:rsidR="00C20769" w:rsidRPr="00930242">
        <w:rPr>
          <w:rFonts w:ascii="Garamond" w:hAnsi="Garamond"/>
          <w:sz w:val="24"/>
          <w:szCs w:val="24"/>
        </w:rPr>
        <w:t>drejtohet nga një diplomat karriere</w:t>
      </w:r>
      <w:r w:rsidR="004479D6" w:rsidRPr="00930242">
        <w:rPr>
          <w:rFonts w:ascii="Garamond" w:hAnsi="Garamond"/>
          <w:sz w:val="24"/>
          <w:szCs w:val="24"/>
        </w:rPr>
        <w:t>,</w:t>
      </w:r>
      <w:r w:rsidR="00C20769" w:rsidRPr="00930242">
        <w:rPr>
          <w:rFonts w:ascii="Garamond" w:hAnsi="Garamond"/>
          <w:sz w:val="24"/>
          <w:szCs w:val="24"/>
        </w:rPr>
        <w:t xml:space="preserve"> me gradë</w:t>
      </w:r>
      <w:r w:rsidR="004479D6" w:rsidRPr="00930242">
        <w:rPr>
          <w:rFonts w:ascii="Garamond" w:hAnsi="Garamond"/>
          <w:sz w:val="24"/>
          <w:szCs w:val="24"/>
        </w:rPr>
        <w:t>n</w:t>
      </w:r>
      <w:r w:rsidR="001231F3" w:rsidRPr="00930242">
        <w:rPr>
          <w:rFonts w:ascii="Garamond" w:hAnsi="Garamond"/>
          <w:sz w:val="24"/>
          <w:szCs w:val="24"/>
        </w:rPr>
        <w:t xml:space="preserve"> diplomatike </w:t>
      </w:r>
      <w:r w:rsidR="004479D6" w:rsidRPr="00930242">
        <w:rPr>
          <w:rFonts w:ascii="Garamond" w:hAnsi="Garamond"/>
          <w:sz w:val="24"/>
          <w:szCs w:val="24"/>
        </w:rPr>
        <w:t>“</w:t>
      </w:r>
      <w:r w:rsidR="001231F3" w:rsidRPr="00930242">
        <w:rPr>
          <w:rFonts w:ascii="Garamond" w:hAnsi="Garamond"/>
          <w:sz w:val="24"/>
          <w:szCs w:val="24"/>
        </w:rPr>
        <w:t>Ministër Këshilltar</w:t>
      </w:r>
      <w:r w:rsidR="004479D6" w:rsidRPr="00930242">
        <w:rPr>
          <w:rFonts w:ascii="Garamond" w:hAnsi="Garamond"/>
          <w:sz w:val="24"/>
          <w:szCs w:val="24"/>
        </w:rPr>
        <w:t>”</w:t>
      </w:r>
      <w:r w:rsidR="00C20769" w:rsidRPr="00930242">
        <w:rPr>
          <w:rFonts w:ascii="Garamond" w:hAnsi="Garamond"/>
          <w:sz w:val="24"/>
          <w:szCs w:val="24"/>
        </w:rPr>
        <w:t>, i cili do të qëndrojë në këtë detyrë deri në mbarimin e misionit të posaçëm.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</w:p>
    <w:p w14:paraId="4F077F21" w14:textId="325B9D31" w:rsidR="00266694" w:rsidRPr="00930242" w:rsidRDefault="0090490B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66694" w:rsidRPr="00930242">
        <w:rPr>
          <w:rFonts w:ascii="Garamond" w:hAnsi="Garamond"/>
          <w:sz w:val="24"/>
          <w:szCs w:val="24"/>
        </w:rPr>
        <w:t>Shpenzimet për hapjen e k</w:t>
      </w:r>
      <w:r w:rsidR="00C20769" w:rsidRPr="00930242">
        <w:rPr>
          <w:rFonts w:ascii="Garamond" w:hAnsi="Garamond"/>
          <w:sz w:val="24"/>
          <w:szCs w:val="24"/>
        </w:rPr>
        <w:t>ë</w:t>
      </w:r>
      <w:r w:rsidR="00266694" w:rsidRPr="00930242">
        <w:rPr>
          <w:rFonts w:ascii="Garamond" w:hAnsi="Garamond"/>
          <w:sz w:val="24"/>
          <w:szCs w:val="24"/>
        </w:rPr>
        <w:t xml:space="preserve">tij </w:t>
      </w:r>
      <w:r w:rsidR="00943A2F" w:rsidRPr="00930242">
        <w:rPr>
          <w:rFonts w:ascii="Garamond" w:hAnsi="Garamond"/>
          <w:sz w:val="24"/>
          <w:szCs w:val="24"/>
        </w:rPr>
        <w:t>m</w:t>
      </w:r>
      <w:r w:rsidR="00266694" w:rsidRPr="00930242">
        <w:rPr>
          <w:rFonts w:ascii="Garamond" w:hAnsi="Garamond"/>
          <w:sz w:val="24"/>
          <w:szCs w:val="24"/>
        </w:rPr>
        <w:t>isioni të përballohen nga buxheti i Ministrisë për Evropën dhe Punët e Jashtme, miratuar për vitin 2019.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</w:p>
    <w:p w14:paraId="6DF78F54" w14:textId="3EACED5D" w:rsidR="00361B2D" w:rsidRPr="00930242" w:rsidRDefault="0090490B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361B2D" w:rsidRPr="00930242">
        <w:rPr>
          <w:rFonts w:ascii="Garamond" w:hAnsi="Garamond"/>
          <w:sz w:val="24"/>
          <w:szCs w:val="24"/>
        </w:rPr>
        <w:t>Ngarkohet Ministria për Evropën dhe Punët e Jashtme për zbatimin e këtij vendimi.</w:t>
      </w:r>
      <w:r w:rsidR="004479D6" w:rsidRPr="00930242">
        <w:rPr>
          <w:rFonts w:ascii="Garamond" w:hAnsi="Garamond"/>
          <w:sz w:val="24"/>
          <w:szCs w:val="24"/>
        </w:rPr>
        <w:t xml:space="preserve"> </w:t>
      </w:r>
    </w:p>
    <w:p w14:paraId="0A6583B8" w14:textId="0E1D796C" w:rsidR="00361B2D" w:rsidRPr="00930242" w:rsidRDefault="00361B2D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0242">
        <w:rPr>
          <w:rFonts w:ascii="Garamond" w:hAnsi="Garamond"/>
          <w:sz w:val="24"/>
          <w:szCs w:val="24"/>
        </w:rPr>
        <w:t>Ky vendim hyn në</w:t>
      </w:r>
      <w:r w:rsidR="0090490B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930242">
        <w:rPr>
          <w:rFonts w:ascii="Garamond" w:hAnsi="Garamond"/>
          <w:sz w:val="24"/>
          <w:szCs w:val="24"/>
        </w:rPr>
        <w:t xml:space="preserve">. </w:t>
      </w:r>
    </w:p>
    <w:p w14:paraId="2385CE01" w14:textId="77777777" w:rsidR="0090490B" w:rsidRDefault="0090490B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DF77" w14:textId="00C6BBAF" w:rsidR="00361B2D" w:rsidRDefault="0090490B" w:rsidP="009049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BE7C71">
        <w:rPr>
          <w:rFonts w:ascii="Garamond" w:hAnsi="Garamond"/>
          <w:sz w:val="24"/>
          <w:szCs w:val="24"/>
        </w:rPr>
        <w:t>ËR</w:t>
      </w:r>
      <w:bookmarkStart w:id="0" w:name="_GoBack"/>
      <w:bookmarkEnd w:id="0"/>
    </w:p>
    <w:p w14:paraId="6A107F37" w14:textId="4D9F464A" w:rsidR="0090490B" w:rsidRPr="0090490B" w:rsidRDefault="0090490B" w:rsidP="009049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0490B">
        <w:rPr>
          <w:rFonts w:ascii="Garamond" w:hAnsi="Garamond"/>
          <w:b/>
          <w:sz w:val="24"/>
          <w:szCs w:val="24"/>
        </w:rPr>
        <w:t>Edi Rama</w:t>
      </w:r>
    </w:p>
    <w:p w14:paraId="6A74B224" w14:textId="77777777" w:rsidR="00922D96" w:rsidRPr="00930242" w:rsidRDefault="00922D96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22D96" w:rsidRPr="00930242" w:rsidSect="00450325">
      <w:pgSz w:w="11907" w:h="16839" w:code="9"/>
      <w:pgMar w:top="1440" w:right="1440" w:bottom="9" w:left="1440" w:header="720" w:footer="5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7B655" w14:textId="77777777" w:rsidR="00BE7C71" w:rsidRDefault="00BE7C71" w:rsidP="004479D6">
      <w:pPr>
        <w:spacing w:after="0" w:line="240" w:lineRule="auto"/>
      </w:pPr>
      <w:r>
        <w:separator/>
      </w:r>
    </w:p>
  </w:endnote>
  <w:endnote w:type="continuationSeparator" w:id="0">
    <w:p w14:paraId="3DFCA431" w14:textId="77777777" w:rsidR="00BE7C71" w:rsidRDefault="00BE7C71" w:rsidP="004479D6">
      <w:pPr>
        <w:spacing w:after="0" w:line="240" w:lineRule="auto"/>
      </w:pPr>
      <w:r>
        <w:continuationSeparator/>
      </w:r>
    </w:p>
  </w:endnote>
  <w:endnote w:type="continuationNotice" w:id="1">
    <w:p w14:paraId="7D0F77CC" w14:textId="77777777" w:rsidR="00BE7C71" w:rsidRDefault="00BE7C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65110" w14:textId="77777777" w:rsidR="00BE7C71" w:rsidRDefault="00BE7C71" w:rsidP="004479D6">
      <w:pPr>
        <w:spacing w:after="0" w:line="240" w:lineRule="auto"/>
      </w:pPr>
      <w:r>
        <w:separator/>
      </w:r>
    </w:p>
  </w:footnote>
  <w:footnote w:type="continuationSeparator" w:id="0">
    <w:p w14:paraId="53F14CFC" w14:textId="77777777" w:rsidR="00BE7C71" w:rsidRDefault="00BE7C71" w:rsidP="004479D6">
      <w:pPr>
        <w:spacing w:after="0" w:line="240" w:lineRule="auto"/>
      </w:pPr>
      <w:r>
        <w:continuationSeparator/>
      </w:r>
    </w:p>
  </w:footnote>
  <w:footnote w:type="continuationNotice" w:id="1">
    <w:p w14:paraId="4196DA0D" w14:textId="77777777" w:rsidR="00BE7C71" w:rsidRDefault="00BE7C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C01A71"/>
    <w:multiLevelType w:val="hybridMultilevel"/>
    <w:tmpl w:val="EF88D642"/>
    <w:lvl w:ilvl="0" w:tplc="4B4403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404"/>
    <w:rsid w:val="00033A47"/>
    <w:rsid w:val="000D7CA0"/>
    <w:rsid w:val="001231F3"/>
    <w:rsid w:val="002102B5"/>
    <w:rsid w:val="00266694"/>
    <w:rsid w:val="00300479"/>
    <w:rsid w:val="00361B2D"/>
    <w:rsid w:val="004446AD"/>
    <w:rsid w:val="004479D6"/>
    <w:rsid w:val="00450325"/>
    <w:rsid w:val="004A05D1"/>
    <w:rsid w:val="004C2BF3"/>
    <w:rsid w:val="00580404"/>
    <w:rsid w:val="00617DFC"/>
    <w:rsid w:val="00851F3E"/>
    <w:rsid w:val="008B6743"/>
    <w:rsid w:val="008E256D"/>
    <w:rsid w:val="0090490B"/>
    <w:rsid w:val="00922B78"/>
    <w:rsid w:val="00922D96"/>
    <w:rsid w:val="00930242"/>
    <w:rsid w:val="00943A2F"/>
    <w:rsid w:val="009D31A5"/>
    <w:rsid w:val="00B15708"/>
    <w:rsid w:val="00BE7C71"/>
    <w:rsid w:val="00C20769"/>
    <w:rsid w:val="00D92A64"/>
    <w:rsid w:val="00E2369F"/>
    <w:rsid w:val="00E84127"/>
    <w:rsid w:val="00FB6E75"/>
    <w:rsid w:val="00FD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0C5A22"/>
  <w15:docId w15:val="{04678648-366E-4E49-B9AE-3BAAF1A7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B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7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9D6"/>
  </w:style>
  <w:style w:type="paragraph" w:styleId="Footer">
    <w:name w:val="footer"/>
    <w:basedOn w:val="Normal"/>
    <w:link w:val="FooterChar"/>
    <w:uiPriority w:val="99"/>
    <w:unhideWhenUsed/>
    <w:rsid w:val="00447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8E84C044F54E798FAA84917DDB5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698</Nr_x002e__x0020_akti>
    <Data_x0020_e_x0020_Krijimit xmlns="0e656187-b300-4fb0-8bf4-3a50f872073c">2019-10-31T13:03:05Z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2019-10-30T23:00:00Z</Date_x0020_protokolli>
    <Titulli xmlns="0e656187-b300-4fb0-8bf4-3a50f872073c">Për hapjen e misionit të posaçëm të Republikës së Shqipërisë në Kiev, Ukrainë</Titulli>
    <Modifikuesi xmlns="0e656187-b300-4fb0-8bf4-3a50f872073c">ermira.bukaci</Modifikuesi>
    <Nr_x002e__x0020_prot_x0020_QBZ xmlns="0e656187-b300-4fb0-8bf4-3a50f872073c">1503</Nr_x002e__x0020_prot_x0020_QBZ>
    <Data_x0020_e_x0020_Modifikimit xmlns="0e656187-b300-4fb0-8bf4-3a50f872073c">2019-10-31T14:01:17Z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4939/1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8E84C044F54E798FAA84917DDB5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ED704-ED1C-41DB-B643-CA1CD45D5D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53A0C9-CB3D-4630-A0B3-A851AB203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41DA3D-DB12-471F-99BF-0BDBAD0F04A3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2B7B4BF-B8B1-4A66-8856-262B7269EE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C7A2A9-B0A7-424D-B677-F4B2913E9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8AF9BC-D287-4544-8785-951C79FC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misionit të posaçëm të Republikës së Shqipërisë në Kiev, Ukrainë</vt:lpstr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misionit të posaçëm të Republikës së Shqipërisë në Kiev, Ukrainë</dc:title>
  <dc:creator>Shpresa Shahaj</dc:creator>
  <cp:lastModifiedBy>Fjora Cahani</cp:lastModifiedBy>
  <cp:revision>8</cp:revision>
  <cp:lastPrinted>2019-10-30T08:28:00Z</cp:lastPrinted>
  <dcterms:created xsi:type="dcterms:W3CDTF">2019-10-29T14:11:00Z</dcterms:created>
  <dcterms:modified xsi:type="dcterms:W3CDTF">2019-10-31T14:21:00Z</dcterms:modified>
</cp:coreProperties>
</file>