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A5BF4" w14:textId="7C7FD7D7" w:rsidR="00302027" w:rsidRPr="00A753CB" w:rsidRDefault="002633F6" w:rsidP="00A753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53CB">
        <w:rPr>
          <w:rFonts w:ascii="Garamond" w:hAnsi="Garamond"/>
          <w:b/>
          <w:sz w:val="24"/>
          <w:szCs w:val="24"/>
        </w:rPr>
        <w:t>VENDIM</w:t>
      </w:r>
    </w:p>
    <w:p w14:paraId="076A5BF7" w14:textId="1018BE07" w:rsidR="0061240A" w:rsidRPr="00A753CB" w:rsidRDefault="009868A1" w:rsidP="00A753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53CB">
        <w:rPr>
          <w:rFonts w:ascii="Garamond" w:hAnsi="Garamond"/>
          <w:b/>
          <w:sz w:val="24"/>
          <w:szCs w:val="24"/>
        </w:rPr>
        <w:t>Nr.</w:t>
      </w:r>
      <w:r w:rsidR="00851EF7">
        <w:rPr>
          <w:rFonts w:ascii="Garamond" w:hAnsi="Garamond"/>
          <w:b/>
          <w:sz w:val="24"/>
          <w:szCs w:val="24"/>
        </w:rPr>
        <w:t xml:space="preserve"> </w:t>
      </w:r>
      <w:r w:rsidRPr="00A753CB">
        <w:rPr>
          <w:rFonts w:ascii="Garamond" w:hAnsi="Garamond"/>
          <w:b/>
          <w:sz w:val="24"/>
          <w:szCs w:val="24"/>
        </w:rPr>
        <w:t>702, datë 30.10.2019</w:t>
      </w:r>
    </w:p>
    <w:p w14:paraId="076A5BF9" w14:textId="77777777" w:rsidR="00AF7C5A" w:rsidRPr="00A753CB" w:rsidRDefault="00AF7C5A" w:rsidP="00A753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6A5BFC" w14:textId="62C72155" w:rsidR="00523477" w:rsidRPr="00A753CB" w:rsidRDefault="00523477" w:rsidP="00A753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53CB">
        <w:rPr>
          <w:rFonts w:ascii="Garamond" w:hAnsi="Garamond"/>
          <w:b/>
          <w:sz w:val="24"/>
          <w:szCs w:val="24"/>
        </w:rPr>
        <w:t>PËR</w:t>
      </w:r>
      <w:r w:rsidR="00A753CB" w:rsidRPr="00A753CB">
        <w:rPr>
          <w:rFonts w:ascii="Garamond" w:hAnsi="Garamond"/>
          <w:b/>
          <w:sz w:val="24"/>
          <w:szCs w:val="24"/>
        </w:rPr>
        <w:t xml:space="preserve"> </w:t>
      </w:r>
      <w:r w:rsidR="001E6678" w:rsidRPr="00A753CB">
        <w:rPr>
          <w:rFonts w:ascii="Garamond" w:hAnsi="Garamond"/>
          <w:b/>
          <w:sz w:val="24"/>
          <w:szCs w:val="24"/>
        </w:rPr>
        <w:t xml:space="preserve">SHFUQIZIMIN E VENDIMIT </w:t>
      </w:r>
      <w:r w:rsidRPr="00A753CB">
        <w:rPr>
          <w:rFonts w:ascii="Garamond" w:hAnsi="Garamond"/>
          <w:b/>
          <w:sz w:val="24"/>
          <w:szCs w:val="24"/>
        </w:rPr>
        <w:t>NR.</w:t>
      </w:r>
      <w:r w:rsidR="00851EF7">
        <w:rPr>
          <w:rFonts w:ascii="Garamond" w:hAnsi="Garamond"/>
          <w:b/>
          <w:sz w:val="24"/>
          <w:szCs w:val="24"/>
        </w:rPr>
        <w:t xml:space="preserve"> </w:t>
      </w:r>
      <w:r w:rsidRPr="00A753CB">
        <w:rPr>
          <w:rFonts w:ascii="Garamond" w:hAnsi="Garamond"/>
          <w:b/>
          <w:sz w:val="24"/>
          <w:szCs w:val="24"/>
        </w:rPr>
        <w:t>564</w:t>
      </w:r>
      <w:r w:rsidR="00AF7C5A" w:rsidRPr="00A753CB">
        <w:rPr>
          <w:rFonts w:ascii="Garamond" w:hAnsi="Garamond"/>
          <w:b/>
          <w:sz w:val="24"/>
          <w:szCs w:val="24"/>
        </w:rPr>
        <w:t>,</w:t>
      </w:r>
      <w:r w:rsidR="001E6678" w:rsidRPr="00A753CB">
        <w:rPr>
          <w:rFonts w:ascii="Garamond" w:hAnsi="Garamond"/>
          <w:b/>
          <w:sz w:val="24"/>
          <w:szCs w:val="24"/>
        </w:rPr>
        <w:t xml:space="preserve"> DATË  </w:t>
      </w:r>
      <w:r w:rsidRPr="00A753CB">
        <w:rPr>
          <w:rFonts w:ascii="Garamond" w:hAnsi="Garamond"/>
          <w:b/>
          <w:sz w:val="24"/>
          <w:szCs w:val="24"/>
        </w:rPr>
        <w:t>29.9.2018</w:t>
      </w:r>
      <w:r w:rsidR="00AF7C5A" w:rsidRPr="00A753CB">
        <w:rPr>
          <w:rFonts w:ascii="Garamond" w:hAnsi="Garamond"/>
          <w:b/>
          <w:sz w:val="24"/>
          <w:szCs w:val="24"/>
        </w:rPr>
        <w:t xml:space="preserve">, TË KËSHILLIT TË MINISTRAVE, “PËR DHURIMIN UNESCO-S </w:t>
      </w:r>
      <w:r w:rsidRPr="00A753CB">
        <w:rPr>
          <w:rFonts w:ascii="Garamond" w:hAnsi="Garamond"/>
          <w:b/>
          <w:sz w:val="24"/>
          <w:szCs w:val="24"/>
        </w:rPr>
        <w:t xml:space="preserve">TË IKONËS </w:t>
      </w:r>
      <w:r w:rsidR="00851EF7">
        <w:rPr>
          <w:rFonts w:ascii="Garamond" w:hAnsi="Garamond"/>
          <w:b/>
          <w:sz w:val="24"/>
          <w:szCs w:val="24"/>
        </w:rPr>
        <w:t>‘</w:t>
      </w:r>
      <w:r w:rsidRPr="00A753CB">
        <w:rPr>
          <w:rFonts w:ascii="Garamond" w:hAnsi="Garamond"/>
          <w:b/>
          <w:sz w:val="24"/>
          <w:szCs w:val="24"/>
        </w:rPr>
        <w:t>NGJALLJA E LLAZARIT</w:t>
      </w:r>
      <w:r w:rsidR="00851EF7">
        <w:rPr>
          <w:rFonts w:ascii="Garamond" w:hAnsi="Garamond"/>
          <w:b/>
          <w:sz w:val="24"/>
          <w:szCs w:val="24"/>
        </w:rPr>
        <w:t>’</w:t>
      </w:r>
      <w:r w:rsidRPr="00A753CB">
        <w:rPr>
          <w:rFonts w:ascii="Garamond" w:hAnsi="Garamond"/>
          <w:b/>
          <w:sz w:val="24"/>
          <w:szCs w:val="24"/>
        </w:rPr>
        <w:t>, NË KUADËR TË 60-VJETORIT</w:t>
      </w:r>
      <w:r w:rsidR="00AF7C5A" w:rsidRPr="00A753CB">
        <w:rPr>
          <w:rFonts w:ascii="Garamond" w:hAnsi="Garamond"/>
          <w:b/>
          <w:sz w:val="24"/>
          <w:szCs w:val="24"/>
        </w:rPr>
        <w:t xml:space="preserve"> </w:t>
      </w:r>
      <w:r w:rsidRPr="00A753CB">
        <w:rPr>
          <w:rFonts w:ascii="Garamond" w:hAnsi="Garamond"/>
          <w:b/>
          <w:sz w:val="24"/>
          <w:szCs w:val="24"/>
        </w:rPr>
        <w:t>TË AN</w:t>
      </w:r>
      <w:r w:rsidR="001E6678" w:rsidRPr="00A753CB">
        <w:rPr>
          <w:rFonts w:ascii="Garamond" w:hAnsi="Garamond"/>
          <w:b/>
          <w:sz w:val="24"/>
          <w:szCs w:val="24"/>
        </w:rPr>
        <w:t>Ë</w:t>
      </w:r>
      <w:r w:rsidRPr="00A753CB">
        <w:rPr>
          <w:rFonts w:ascii="Garamond" w:hAnsi="Garamond"/>
          <w:b/>
          <w:sz w:val="24"/>
          <w:szCs w:val="24"/>
        </w:rPr>
        <w:t>TAR</w:t>
      </w:r>
      <w:r w:rsidR="00992BF8" w:rsidRPr="00A753CB">
        <w:rPr>
          <w:rFonts w:ascii="Garamond" w:hAnsi="Garamond"/>
          <w:b/>
          <w:sz w:val="24"/>
          <w:szCs w:val="24"/>
        </w:rPr>
        <w:t>Ë</w:t>
      </w:r>
      <w:r w:rsidRPr="00A753CB">
        <w:rPr>
          <w:rFonts w:ascii="Garamond" w:hAnsi="Garamond"/>
          <w:b/>
          <w:sz w:val="24"/>
          <w:szCs w:val="24"/>
        </w:rPr>
        <w:t>SIMIT TË SHQIPËRISË NË KËTË ORGANIZATË”</w:t>
      </w:r>
    </w:p>
    <w:p w14:paraId="076A5BFD" w14:textId="77777777" w:rsidR="00523477" w:rsidRPr="00A753CB" w:rsidRDefault="00523477" w:rsidP="00A753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6A5BFE" w14:textId="113C0847" w:rsidR="005073BC" w:rsidRPr="00A753CB" w:rsidRDefault="001E6678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53CB">
        <w:rPr>
          <w:rFonts w:ascii="Garamond" w:hAnsi="Garamond"/>
          <w:sz w:val="24"/>
          <w:szCs w:val="24"/>
        </w:rPr>
        <w:t>Në mbështetje të nenit 100 të Kushtetutës dhe të nenit 113, të ligjit nr.</w:t>
      </w:r>
      <w:r w:rsidR="00851EF7">
        <w:rPr>
          <w:rFonts w:ascii="Garamond" w:hAnsi="Garamond"/>
          <w:sz w:val="24"/>
          <w:szCs w:val="24"/>
        </w:rPr>
        <w:t xml:space="preserve"> 44/2015</w:t>
      </w:r>
      <w:r w:rsidRPr="00A753CB">
        <w:rPr>
          <w:rFonts w:ascii="Garamond" w:hAnsi="Garamond"/>
          <w:sz w:val="24"/>
          <w:szCs w:val="24"/>
        </w:rPr>
        <w:t xml:space="preserve"> “Kodi i Procedurave Administrative të Republikës së Shqipërisë”, </w:t>
      </w:r>
      <w:r w:rsidR="005073BC" w:rsidRPr="00A753CB">
        <w:rPr>
          <w:rFonts w:ascii="Garamond" w:hAnsi="Garamond"/>
          <w:sz w:val="24"/>
          <w:szCs w:val="24"/>
        </w:rPr>
        <w:t>me propozimin e m</w:t>
      </w:r>
      <w:r w:rsidR="00612293" w:rsidRPr="00A753CB">
        <w:rPr>
          <w:rFonts w:ascii="Garamond" w:hAnsi="Garamond"/>
          <w:sz w:val="24"/>
          <w:szCs w:val="24"/>
        </w:rPr>
        <w:t xml:space="preserve">inistrit të </w:t>
      </w:r>
      <w:r w:rsidR="00AF7C5A" w:rsidRPr="00A753CB">
        <w:rPr>
          <w:rFonts w:ascii="Garamond" w:hAnsi="Garamond"/>
          <w:sz w:val="24"/>
          <w:szCs w:val="24"/>
        </w:rPr>
        <w:t>Kulturës, Këshilli i Ministrave</w:t>
      </w:r>
    </w:p>
    <w:p w14:paraId="076A5BFF" w14:textId="77777777" w:rsidR="00AF7C5A" w:rsidRPr="00A753CB" w:rsidRDefault="00AF7C5A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6A5C00" w14:textId="2AB8D97E" w:rsidR="00056197" w:rsidRPr="00A753CB" w:rsidRDefault="0061240A" w:rsidP="00A753C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53CB">
        <w:rPr>
          <w:rFonts w:ascii="Garamond" w:hAnsi="Garamond"/>
          <w:sz w:val="24"/>
          <w:szCs w:val="24"/>
        </w:rPr>
        <w:t>VENDOSI:</w:t>
      </w:r>
    </w:p>
    <w:p w14:paraId="076A5C01" w14:textId="77777777" w:rsidR="00AF7C5A" w:rsidRPr="00A753CB" w:rsidRDefault="00AF7C5A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6A5C02" w14:textId="5CAFE3E8" w:rsidR="001E6678" w:rsidRPr="00A753CB" w:rsidRDefault="00C251D0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53CB">
        <w:rPr>
          <w:rFonts w:ascii="Garamond" w:hAnsi="Garamond"/>
          <w:sz w:val="24"/>
          <w:szCs w:val="24"/>
        </w:rPr>
        <w:t>1.</w:t>
      </w:r>
      <w:r w:rsidR="00560470" w:rsidRPr="00A753CB">
        <w:rPr>
          <w:rFonts w:ascii="Garamond" w:hAnsi="Garamond"/>
          <w:sz w:val="24"/>
          <w:szCs w:val="24"/>
        </w:rPr>
        <w:t xml:space="preserve"> </w:t>
      </w:r>
      <w:r w:rsidR="00A753CB">
        <w:rPr>
          <w:rFonts w:ascii="Garamond" w:hAnsi="Garamond"/>
          <w:sz w:val="24"/>
          <w:szCs w:val="24"/>
        </w:rPr>
        <w:t>S</w:t>
      </w:r>
      <w:r w:rsidR="001E6678" w:rsidRPr="00A753CB">
        <w:rPr>
          <w:rFonts w:ascii="Garamond" w:hAnsi="Garamond"/>
          <w:sz w:val="24"/>
          <w:szCs w:val="24"/>
        </w:rPr>
        <w:t>hfuqizimin e vendimit nr.</w:t>
      </w:r>
      <w:r w:rsidR="00851EF7">
        <w:rPr>
          <w:rFonts w:ascii="Garamond" w:hAnsi="Garamond"/>
          <w:sz w:val="24"/>
          <w:szCs w:val="24"/>
        </w:rPr>
        <w:t xml:space="preserve"> </w:t>
      </w:r>
      <w:r w:rsidR="001E6678" w:rsidRPr="00A753CB">
        <w:rPr>
          <w:rFonts w:ascii="Garamond" w:hAnsi="Garamond"/>
          <w:sz w:val="24"/>
          <w:szCs w:val="24"/>
        </w:rPr>
        <w:t>564, datë 29.9.2018</w:t>
      </w:r>
      <w:r w:rsidR="00AF7C5A" w:rsidRPr="00A753CB">
        <w:rPr>
          <w:rFonts w:ascii="Garamond" w:hAnsi="Garamond"/>
          <w:sz w:val="24"/>
          <w:szCs w:val="24"/>
        </w:rPr>
        <w:t>,</w:t>
      </w:r>
      <w:r w:rsidR="001E6678" w:rsidRPr="00A753CB">
        <w:rPr>
          <w:rFonts w:ascii="Garamond" w:hAnsi="Garamond"/>
          <w:sz w:val="24"/>
          <w:szCs w:val="24"/>
        </w:rPr>
        <w:t xml:space="preserve"> </w:t>
      </w:r>
      <w:r w:rsidRPr="00A753CB">
        <w:rPr>
          <w:rFonts w:ascii="Garamond" w:hAnsi="Garamond"/>
          <w:sz w:val="24"/>
          <w:szCs w:val="24"/>
        </w:rPr>
        <w:t>të Këshillit të Ministrave</w:t>
      </w:r>
      <w:r w:rsidR="00AF7C5A" w:rsidRPr="00A753CB">
        <w:rPr>
          <w:rFonts w:ascii="Garamond" w:hAnsi="Garamond"/>
          <w:sz w:val="24"/>
          <w:szCs w:val="24"/>
        </w:rPr>
        <w:t>,</w:t>
      </w:r>
      <w:r w:rsidRPr="00A753CB">
        <w:rPr>
          <w:rFonts w:ascii="Garamond" w:hAnsi="Garamond"/>
          <w:sz w:val="24"/>
          <w:szCs w:val="24"/>
        </w:rPr>
        <w:t xml:space="preserve"> </w:t>
      </w:r>
      <w:r w:rsidR="001E6678" w:rsidRPr="00A753CB">
        <w:rPr>
          <w:rFonts w:ascii="Garamond" w:hAnsi="Garamond"/>
          <w:sz w:val="24"/>
          <w:szCs w:val="24"/>
        </w:rPr>
        <w:t xml:space="preserve">“Për </w:t>
      </w:r>
      <w:r w:rsidR="00AF7C5A" w:rsidRPr="00A753CB">
        <w:rPr>
          <w:rFonts w:ascii="Garamond" w:hAnsi="Garamond"/>
          <w:sz w:val="24"/>
          <w:szCs w:val="24"/>
        </w:rPr>
        <w:t>dhurimin UNESCO-s</w:t>
      </w:r>
      <w:r w:rsidR="001E6678" w:rsidRPr="00A753CB">
        <w:rPr>
          <w:rFonts w:ascii="Garamond" w:hAnsi="Garamond"/>
          <w:sz w:val="24"/>
          <w:szCs w:val="24"/>
        </w:rPr>
        <w:t xml:space="preserve"> të </w:t>
      </w:r>
      <w:r w:rsidR="00AF7C5A" w:rsidRPr="00A753CB">
        <w:rPr>
          <w:rFonts w:ascii="Garamond" w:hAnsi="Garamond"/>
          <w:sz w:val="24"/>
          <w:szCs w:val="24"/>
        </w:rPr>
        <w:t>i</w:t>
      </w:r>
      <w:r w:rsidR="001E6678" w:rsidRPr="00A753CB">
        <w:rPr>
          <w:rFonts w:ascii="Garamond" w:hAnsi="Garamond"/>
          <w:sz w:val="24"/>
          <w:szCs w:val="24"/>
        </w:rPr>
        <w:t xml:space="preserve">konës </w:t>
      </w:r>
      <w:r w:rsidR="00851EF7">
        <w:rPr>
          <w:rFonts w:ascii="Garamond" w:hAnsi="Garamond"/>
          <w:sz w:val="24"/>
          <w:szCs w:val="24"/>
        </w:rPr>
        <w:t>‘</w:t>
      </w:r>
      <w:r w:rsidR="001E6678" w:rsidRPr="00A753CB">
        <w:rPr>
          <w:rFonts w:ascii="Garamond" w:hAnsi="Garamond"/>
          <w:sz w:val="24"/>
          <w:szCs w:val="24"/>
        </w:rPr>
        <w:t xml:space="preserve">Ngjallja e </w:t>
      </w:r>
      <w:proofErr w:type="spellStart"/>
      <w:r w:rsidR="001E6678" w:rsidRPr="00A753CB">
        <w:rPr>
          <w:rFonts w:ascii="Garamond" w:hAnsi="Garamond"/>
          <w:sz w:val="24"/>
          <w:szCs w:val="24"/>
        </w:rPr>
        <w:t>Llazarit</w:t>
      </w:r>
      <w:proofErr w:type="spellEnd"/>
      <w:r w:rsidR="00851EF7">
        <w:rPr>
          <w:rFonts w:ascii="Garamond" w:hAnsi="Garamond"/>
          <w:sz w:val="24"/>
          <w:szCs w:val="24"/>
        </w:rPr>
        <w:t>’</w:t>
      </w:r>
      <w:r w:rsidR="001E6678" w:rsidRPr="00A753CB">
        <w:rPr>
          <w:rFonts w:ascii="Garamond" w:hAnsi="Garamond"/>
          <w:sz w:val="24"/>
          <w:szCs w:val="24"/>
        </w:rPr>
        <w:t xml:space="preserve">, në </w:t>
      </w:r>
      <w:r w:rsidR="00AF7C5A" w:rsidRPr="00A753CB">
        <w:rPr>
          <w:rFonts w:ascii="Garamond" w:hAnsi="Garamond"/>
          <w:sz w:val="24"/>
          <w:szCs w:val="24"/>
        </w:rPr>
        <w:t>k</w:t>
      </w:r>
      <w:r w:rsidR="001E6678" w:rsidRPr="00A753CB">
        <w:rPr>
          <w:rFonts w:ascii="Garamond" w:hAnsi="Garamond"/>
          <w:sz w:val="24"/>
          <w:szCs w:val="24"/>
        </w:rPr>
        <w:t>uadër të 60-</w:t>
      </w:r>
      <w:r w:rsidR="00AF7C5A" w:rsidRPr="00A753CB">
        <w:rPr>
          <w:rFonts w:ascii="Garamond" w:hAnsi="Garamond"/>
          <w:sz w:val="24"/>
          <w:szCs w:val="24"/>
        </w:rPr>
        <w:t>v</w:t>
      </w:r>
      <w:r w:rsidR="001E6678" w:rsidRPr="00A753CB">
        <w:rPr>
          <w:rFonts w:ascii="Garamond" w:hAnsi="Garamond"/>
          <w:sz w:val="24"/>
          <w:szCs w:val="24"/>
        </w:rPr>
        <w:t xml:space="preserve">jetorit të </w:t>
      </w:r>
      <w:r w:rsidR="00AF7C5A" w:rsidRPr="00A753CB">
        <w:rPr>
          <w:rFonts w:ascii="Garamond" w:hAnsi="Garamond"/>
          <w:sz w:val="24"/>
          <w:szCs w:val="24"/>
        </w:rPr>
        <w:t>a</w:t>
      </w:r>
      <w:r w:rsidR="001E6678" w:rsidRPr="00A753CB">
        <w:rPr>
          <w:rFonts w:ascii="Garamond" w:hAnsi="Garamond"/>
          <w:sz w:val="24"/>
          <w:szCs w:val="24"/>
        </w:rPr>
        <w:t xml:space="preserve">nëtarësimit të Shqipërisë në këtë </w:t>
      </w:r>
      <w:r w:rsidR="00AF7C5A" w:rsidRPr="00A753CB">
        <w:rPr>
          <w:rFonts w:ascii="Garamond" w:hAnsi="Garamond"/>
          <w:sz w:val="24"/>
          <w:szCs w:val="24"/>
        </w:rPr>
        <w:t>o</w:t>
      </w:r>
      <w:r w:rsidR="001E6678" w:rsidRPr="00A753CB">
        <w:rPr>
          <w:rFonts w:ascii="Garamond" w:hAnsi="Garamond"/>
          <w:sz w:val="24"/>
          <w:szCs w:val="24"/>
        </w:rPr>
        <w:t>rganizatë”.</w:t>
      </w:r>
    </w:p>
    <w:p w14:paraId="076A5C04" w14:textId="41BB2269" w:rsidR="00D03947" w:rsidRPr="00A753CB" w:rsidRDefault="00C251D0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53CB">
        <w:rPr>
          <w:rFonts w:ascii="Garamond" w:hAnsi="Garamond"/>
          <w:sz w:val="24"/>
          <w:szCs w:val="24"/>
        </w:rPr>
        <w:t>2.</w:t>
      </w:r>
      <w:r w:rsidR="00560470" w:rsidRPr="00A753CB">
        <w:rPr>
          <w:rFonts w:ascii="Garamond" w:hAnsi="Garamond"/>
          <w:sz w:val="24"/>
          <w:szCs w:val="24"/>
        </w:rPr>
        <w:t xml:space="preserve"> </w:t>
      </w:r>
      <w:r w:rsidR="00D03947" w:rsidRPr="00A753CB">
        <w:rPr>
          <w:rFonts w:ascii="Garamond" w:hAnsi="Garamond"/>
          <w:sz w:val="24"/>
          <w:szCs w:val="24"/>
        </w:rPr>
        <w:t>Ngarkohet Ministria e Kulturës për zbatimin e këtij vendimi.</w:t>
      </w:r>
    </w:p>
    <w:p w14:paraId="076A5C06" w14:textId="61456380" w:rsidR="00D203ED" w:rsidRDefault="0061240A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53CB">
        <w:rPr>
          <w:rFonts w:ascii="Garamond" w:hAnsi="Garamond"/>
          <w:sz w:val="24"/>
          <w:szCs w:val="24"/>
        </w:rPr>
        <w:t>Ky vendim hyn në fuqi menjëherë dhe botohet n</w:t>
      </w:r>
      <w:r w:rsidR="00A41E53" w:rsidRPr="00A753CB">
        <w:rPr>
          <w:rFonts w:ascii="Garamond" w:hAnsi="Garamond"/>
          <w:sz w:val="24"/>
          <w:szCs w:val="24"/>
        </w:rPr>
        <w:t>ë</w:t>
      </w:r>
      <w:r w:rsidRPr="00A753CB">
        <w:rPr>
          <w:rFonts w:ascii="Garamond" w:hAnsi="Garamond"/>
          <w:sz w:val="24"/>
          <w:szCs w:val="24"/>
        </w:rPr>
        <w:t xml:space="preserve"> </w:t>
      </w:r>
      <w:r w:rsidR="00AF7C5A" w:rsidRPr="00A753CB">
        <w:rPr>
          <w:rFonts w:ascii="Garamond" w:hAnsi="Garamond"/>
          <w:sz w:val="24"/>
          <w:szCs w:val="24"/>
        </w:rPr>
        <w:t xml:space="preserve">Fletoren </w:t>
      </w:r>
      <w:r w:rsidR="00A753CB" w:rsidRPr="00A753CB">
        <w:rPr>
          <w:rFonts w:ascii="Garamond" w:hAnsi="Garamond"/>
          <w:sz w:val="24"/>
          <w:szCs w:val="24"/>
        </w:rPr>
        <w:t>Zyrtare</w:t>
      </w:r>
      <w:r w:rsidRPr="00A753CB">
        <w:rPr>
          <w:rFonts w:ascii="Garamond" w:hAnsi="Garamond"/>
          <w:sz w:val="24"/>
          <w:szCs w:val="24"/>
        </w:rPr>
        <w:t>.</w:t>
      </w:r>
    </w:p>
    <w:p w14:paraId="3E0714D8" w14:textId="77777777" w:rsidR="00A753CB" w:rsidRDefault="00A753CB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B77929" w14:textId="42B4EE42" w:rsidR="00A753CB" w:rsidRDefault="00A753CB" w:rsidP="00851E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851EF7">
        <w:rPr>
          <w:rFonts w:ascii="Garamond" w:hAnsi="Garamond"/>
          <w:sz w:val="24"/>
          <w:szCs w:val="24"/>
        </w:rPr>
        <w:t>ËR</w:t>
      </w:r>
      <w:bookmarkStart w:id="0" w:name="_GoBack"/>
      <w:bookmarkEnd w:id="0"/>
    </w:p>
    <w:p w14:paraId="09AFF9CE" w14:textId="417838A1" w:rsidR="00A753CB" w:rsidRPr="00A753CB" w:rsidRDefault="00A753CB" w:rsidP="00851E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753CB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A753CB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76A5C11" w14:textId="77777777" w:rsidR="0061240A" w:rsidRPr="00A753CB" w:rsidRDefault="0061240A" w:rsidP="00A753C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76A5C12" w14:textId="77777777" w:rsidR="00147D8C" w:rsidRPr="00A753CB" w:rsidRDefault="00147D8C" w:rsidP="00A75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47D8C" w:rsidRPr="00A753CB" w:rsidSect="00AF7C5A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32A4A" w14:textId="77777777" w:rsidR="00851EF7" w:rsidRDefault="00851EF7" w:rsidP="00147D8C">
      <w:pPr>
        <w:spacing w:after="0" w:line="240" w:lineRule="auto"/>
      </w:pPr>
      <w:r>
        <w:separator/>
      </w:r>
    </w:p>
  </w:endnote>
  <w:endnote w:type="continuationSeparator" w:id="0">
    <w:p w14:paraId="46003AA0" w14:textId="77777777" w:rsidR="00851EF7" w:rsidRDefault="00851EF7" w:rsidP="00147D8C">
      <w:pPr>
        <w:spacing w:after="0" w:line="240" w:lineRule="auto"/>
      </w:pPr>
      <w:r>
        <w:continuationSeparator/>
      </w:r>
    </w:p>
  </w:endnote>
  <w:endnote w:type="continuationNotice" w:id="1">
    <w:p w14:paraId="56EF5A60" w14:textId="77777777" w:rsidR="00851EF7" w:rsidRDefault="00851E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36FE7" w14:textId="77777777" w:rsidR="00851EF7" w:rsidRDefault="00851E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21C44" w14:textId="77777777" w:rsidR="00851EF7" w:rsidRDefault="00851EF7" w:rsidP="00147D8C">
      <w:pPr>
        <w:spacing w:after="0" w:line="240" w:lineRule="auto"/>
      </w:pPr>
      <w:r>
        <w:separator/>
      </w:r>
    </w:p>
  </w:footnote>
  <w:footnote w:type="continuationSeparator" w:id="0">
    <w:p w14:paraId="154E318C" w14:textId="77777777" w:rsidR="00851EF7" w:rsidRDefault="00851EF7" w:rsidP="00147D8C">
      <w:pPr>
        <w:spacing w:after="0" w:line="240" w:lineRule="auto"/>
      </w:pPr>
      <w:r>
        <w:continuationSeparator/>
      </w:r>
    </w:p>
  </w:footnote>
  <w:footnote w:type="continuationNotice" w:id="1">
    <w:p w14:paraId="7CB80183" w14:textId="77777777" w:rsidR="00851EF7" w:rsidRDefault="00851E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CF676" w14:textId="77777777" w:rsidR="00851EF7" w:rsidRDefault="00851E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F26CB"/>
    <w:multiLevelType w:val="hybridMultilevel"/>
    <w:tmpl w:val="FCE22A72"/>
    <w:lvl w:ilvl="0" w:tplc="634E3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521097"/>
    <w:multiLevelType w:val="hybridMultilevel"/>
    <w:tmpl w:val="BA142544"/>
    <w:lvl w:ilvl="0" w:tplc="7FC4E6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1638C3"/>
    <w:multiLevelType w:val="hybridMultilevel"/>
    <w:tmpl w:val="0E960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C1D2A"/>
    <w:multiLevelType w:val="hybridMultilevel"/>
    <w:tmpl w:val="D5A49FEA"/>
    <w:lvl w:ilvl="0" w:tplc="654EBF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050419"/>
    <w:multiLevelType w:val="hybridMultilevel"/>
    <w:tmpl w:val="FE7CA0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B5911"/>
    <w:multiLevelType w:val="hybridMultilevel"/>
    <w:tmpl w:val="4524C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166B6"/>
    <w:multiLevelType w:val="hybridMultilevel"/>
    <w:tmpl w:val="E384F7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20932"/>
    <w:multiLevelType w:val="hybridMultilevel"/>
    <w:tmpl w:val="6AB620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17322"/>
    <w:multiLevelType w:val="hybridMultilevel"/>
    <w:tmpl w:val="561CC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0A"/>
    <w:rsid w:val="000010BE"/>
    <w:rsid w:val="00006048"/>
    <w:rsid w:val="00034E6C"/>
    <w:rsid w:val="00036B2F"/>
    <w:rsid w:val="00050A43"/>
    <w:rsid w:val="00056197"/>
    <w:rsid w:val="00066908"/>
    <w:rsid w:val="0007486D"/>
    <w:rsid w:val="000C1621"/>
    <w:rsid w:val="000E3EE1"/>
    <w:rsid w:val="000F16FD"/>
    <w:rsid w:val="00102D04"/>
    <w:rsid w:val="00113B04"/>
    <w:rsid w:val="00116DA4"/>
    <w:rsid w:val="00147D8C"/>
    <w:rsid w:val="00190524"/>
    <w:rsid w:val="001A6E4F"/>
    <w:rsid w:val="001A799A"/>
    <w:rsid w:val="001B7AFF"/>
    <w:rsid w:val="001D03AD"/>
    <w:rsid w:val="001D72F1"/>
    <w:rsid w:val="001E6678"/>
    <w:rsid w:val="001F06EF"/>
    <w:rsid w:val="001F4DD0"/>
    <w:rsid w:val="0022534D"/>
    <w:rsid w:val="00246267"/>
    <w:rsid w:val="00246771"/>
    <w:rsid w:val="00254659"/>
    <w:rsid w:val="0025570C"/>
    <w:rsid w:val="002633F6"/>
    <w:rsid w:val="00267883"/>
    <w:rsid w:val="00282E9E"/>
    <w:rsid w:val="002B2484"/>
    <w:rsid w:val="002C1050"/>
    <w:rsid w:val="002C5223"/>
    <w:rsid w:val="00302027"/>
    <w:rsid w:val="0030357C"/>
    <w:rsid w:val="00323683"/>
    <w:rsid w:val="003626BA"/>
    <w:rsid w:val="003735D4"/>
    <w:rsid w:val="003800B8"/>
    <w:rsid w:val="00382B70"/>
    <w:rsid w:val="003859C8"/>
    <w:rsid w:val="003A7389"/>
    <w:rsid w:val="003C5B95"/>
    <w:rsid w:val="003D11B2"/>
    <w:rsid w:val="003D6A20"/>
    <w:rsid w:val="00401B27"/>
    <w:rsid w:val="00410C81"/>
    <w:rsid w:val="0041479B"/>
    <w:rsid w:val="00424E11"/>
    <w:rsid w:val="004731DB"/>
    <w:rsid w:val="004771B2"/>
    <w:rsid w:val="00497749"/>
    <w:rsid w:val="004A386B"/>
    <w:rsid w:val="004B64FE"/>
    <w:rsid w:val="004B74C1"/>
    <w:rsid w:val="004C7F5D"/>
    <w:rsid w:val="004F557E"/>
    <w:rsid w:val="005073BC"/>
    <w:rsid w:val="005119B6"/>
    <w:rsid w:val="00523477"/>
    <w:rsid w:val="00531C01"/>
    <w:rsid w:val="00560470"/>
    <w:rsid w:val="00562AF8"/>
    <w:rsid w:val="005676E9"/>
    <w:rsid w:val="005679FE"/>
    <w:rsid w:val="00570B3C"/>
    <w:rsid w:val="005A2DD0"/>
    <w:rsid w:val="005C0164"/>
    <w:rsid w:val="005C3148"/>
    <w:rsid w:val="005D1865"/>
    <w:rsid w:val="005D5558"/>
    <w:rsid w:val="005E52D7"/>
    <w:rsid w:val="00612293"/>
    <w:rsid w:val="0061240A"/>
    <w:rsid w:val="00643D13"/>
    <w:rsid w:val="00654647"/>
    <w:rsid w:val="006778EC"/>
    <w:rsid w:val="00690698"/>
    <w:rsid w:val="006A55BA"/>
    <w:rsid w:val="006E7771"/>
    <w:rsid w:val="006F4950"/>
    <w:rsid w:val="00703113"/>
    <w:rsid w:val="0070721D"/>
    <w:rsid w:val="00740B1D"/>
    <w:rsid w:val="007709FE"/>
    <w:rsid w:val="007C7F5E"/>
    <w:rsid w:val="0080000F"/>
    <w:rsid w:val="0084307E"/>
    <w:rsid w:val="00851468"/>
    <w:rsid w:val="00851EF7"/>
    <w:rsid w:val="00854E9E"/>
    <w:rsid w:val="00862C30"/>
    <w:rsid w:val="00873F44"/>
    <w:rsid w:val="00875230"/>
    <w:rsid w:val="0088337C"/>
    <w:rsid w:val="008B1A11"/>
    <w:rsid w:val="009019C4"/>
    <w:rsid w:val="00943B58"/>
    <w:rsid w:val="009537B7"/>
    <w:rsid w:val="00955D79"/>
    <w:rsid w:val="0098382D"/>
    <w:rsid w:val="009859A7"/>
    <w:rsid w:val="009868A1"/>
    <w:rsid w:val="00992BF8"/>
    <w:rsid w:val="009A4466"/>
    <w:rsid w:val="009D0D78"/>
    <w:rsid w:val="009D225F"/>
    <w:rsid w:val="009D226D"/>
    <w:rsid w:val="009E2A75"/>
    <w:rsid w:val="00A05465"/>
    <w:rsid w:val="00A30266"/>
    <w:rsid w:val="00A41E53"/>
    <w:rsid w:val="00A753CB"/>
    <w:rsid w:val="00A91CEF"/>
    <w:rsid w:val="00AC0F5E"/>
    <w:rsid w:val="00AC1F74"/>
    <w:rsid w:val="00AD2C0D"/>
    <w:rsid w:val="00AD67E1"/>
    <w:rsid w:val="00AF7C5A"/>
    <w:rsid w:val="00B0208F"/>
    <w:rsid w:val="00B2089D"/>
    <w:rsid w:val="00B4287B"/>
    <w:rsid w:val="00B55F00"/>
    <w:rsid w:val="00B75BB3"/>
    <w:rsid w:val="00B96578"/>
    <w:rsid w:val="00BA3AEF"/>
    <w:rsid w:val="00BB3178"/>
    <w:rsid w:val="00BC706F"/>
    <w:rsid w:val="00BD4D9C"/>
    <w:rsid w:val="00BE38BB"/>
    <w:rsid w:val="00BE7732"/>
    <w:rsid w:val="00BF6078"/>
    <w:rsid w:val="00C251D0"/>
    <w:rsid w:val="00C606C4"/>
    <w:rsid w:val="00C60D4E"/>
    <w:rsid w:val="00C64E03"/>
    <w:rsid w:val="00C7206E"/>
    <w:rsid w:val="00C72A1F"/>
    <w:rsid w:val="00C977A6"/>
    <w:rsid w:val="00CA0B8D"/>
    <w:rsid w:val="00D03947"/>
    <w:rsid w:val="00D07D10"/>
    <w:rsid w:val="00D203ED"/>
    <w:rsid w:val="00D46A53"/>
    <w:rsid w:val="00D62D2B"/>
    <w:rsid w:val="00D74631"/>
    <w:rsid w:val="00DA7221"/>
    <w:rsid w:val="00DB7BC6"/>
    <w:rsid w:val="00DC7B4E"/>
    <w:rsid w:val="00E24519"/>
    <w:rsid w:val="00E54B78"/>
    <w:rsid w:val="00E9521B"/>
    <w:rsid w:val="00EA5B2C"/>
    <w:rsid w:val="00EA73CB"/>
    <w:rsid w:val="00F0673B"/>
    <w:rsid w:val="00F12061"/>
    <w:rsid w:val="00F23022"/>
    <w:rsid w:val="00F25315"/>
    <w:rsid w:val="00FC5B15"/>
    <w:rsid w:val="00FD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A5BF2"/>
  <w15:docId w15:val="{B10CA4C4-FD79-4B72-9436-AA6BF417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40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D8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D8C"/>
    <w:rPr>
      <w:lang w:val="sq-AL"/>
    </w:rPr>
  </w:style>
  <w:style w:type="table" w:styleId="TableGrid">
    <w:name w:val="Table Grid"/>
    <w:basedOn w:val="TableNormal"/>
    <w:uiPriority w:val="59"/>
    <w:rsid w:val="00147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2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06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702</Nr_x002e__x0020_akti>
    <Data_x0020_e_x0020_Krijimit xmlns="0e656187-b300-4fb0-8bf4-3a50f872073c">2019-10-31T13:03:33Z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2019-10-30T23:00:00Z</Date_x0020_protokolli>
    <Titulli xmlns="0e656187-b300-4fb0-8bf4-3a50f872073c">Për shfuqizimin e vendimit nr. 564, datë 29.9.2018, të Këshillit të Ministrave, "Për dhurimin e UNESCO-S të ikonës "Ngjallja e Llazarit", në kuadër të 60-vjetorit të anëtarësimit të Shqipërisë në këtë organizatë"</Titulli>
    <Modifikuesi xmlns="0e656187-b300-4fb0-8bf4-3a50f872073c">ermira.bukaci</Modifikuesi>
    <Nr_x002e__x0020_prot_x0020_QBZ xmlns="0e656187-b300-4fb0-8bf4-3a50f872073c">1507</Nr_x002e__x0020_prot_x0020_QBZ>
    <Data_x0020_e_x0020_Modifikimit xmlns="0e656187-b300-4fb0-8bf4-3a50f872073c">2019-10-31T14:46:25Z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3969/1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1049A7B13D495F9BA11F6346577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1049A7B13D495F9BA11F6346577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52AE8-6CB3-40E9-AA89-73720067E05C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14987B-5085-4963-9F64-8E79882DE4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65E45D-F7C1-4502-9A61-10D767CD0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EB7024-5E1A-4D13-9A3E-7F29EE1F229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3F1E523-0214-4376-B56B-F800863CBA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1D5D4B-E724-44A9-8272-1EDACC797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E31F550-8AB2-4CA8-9091-0E0816BE1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vendimit nr. 564, datë 29.9.2018, të Këshillit të Ministrave, "Për dhurimin e UNESCO-S të ikonës "Ngjallja e Llazarit", në kuadër të 60-vjetorit të anëtarësimit të Shqipërisë në këtë organizatë"</vt:lpstr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 564, datë 29.9.2018, të Këshillit të Ministrave, "Për dhurimin e UNESCO-S të ikonës "Ngjallja e Llazarit", në kuadër të 60-vjetorit të anëtarësimit të Shqipërisë në këtë organizatë"</dc:title>
  <dc:creator>Lejda Duro</dc:creator>
  <cp:lastModifiedBy>Fjora Cahani</cp:lastModifiedBy>
  <cp:revision>5</cp:revision>
  <cp:lastPrinted>2019-10-30T08:26:00Z</cp:lastPrinted>
  <dcterms:created xsi:type="dcterms:W3CDTF">2019-10-31T12:10:00Z</dcterms:created>
  <dcterms:modified xsi:type="dcterms:W3CDTF">2019-10-31T15:06:00Z</dcterms:modified>
</cp:coreProperties>
</file>