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3FA77" w14:textId="36DE77BB" w:rsidR="00062C6A" w:rsidRPr="00A43E1C" w:rsidRDefault="00A43E1C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E1C">
        <w:rPr>
          <w:rFonts w:ascii="Garamond" w:hAnsi="Garamond"/>
          <w:b/>
          <w:sz w:val="24"/>
          <w:szCs w:val="24"/>
        </w:rPr>
        <w:t>VENDI</w:t>
      </w:r>
      <w:r w:rsidR="00062C6A" w:rsidRPr="00A43E1C">
        <w:rPr>
          <w:rFonts w:ascii="Garamond" w:hAnsi="Garamond"/>
          <w:b/>
          <w:sz w:val="24"/>
          <w:szCs w:val="24"/>
        </w:rPr>
        <w:t>M</w:t>
      </w:r>
    </w:p>
    <w:p w14:paraId="7723FA7A" w14:textId="755FE3F9" w:rsidR="00062C6A" w:rsidRPr="00A43E1C" w:rsidRDefault="0069070A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E1C">
        <w:rPr>
          <w:rFonts w:ascii="Garamond" w:hAnsi="Garamond"/>
          <w:b/>
          <w:sz w:val="24"/>
          <w:szCs w:val="24"/>
        </w:rPr>
        <w:t>Nr.</w:t>
      </w:r>
      <w:r w:rsidR="008423CC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A43E1C">
        <w:rPr>
          <w:rFonts w:ascii="Garamond" w:hAnsi="Garamond"/>
          <w:b/>
          <w:sz w:val="24"/>
          <w:szCs w:val="24"/>
        </w:rPr>
        <w:t>704</w:t>
      </w:r>
      <w:r w:rsidR="00062C6A" w:rsidRPr="00A43E1C">
        <w:rPr>
          <w:rFonts w:ascii="Garamond" w:hAnsi="Garamond"/>
          <w:b/>
          <w:sz w:val="24"/>
          <w:szCs w:val="24"/>
        </w:rPr>
        <w:t>, datë</w:t>
      </w:r>
      <w:r w:rsidRPr="00A43E1C">
        <w:rPr>
          <w:rFonts w:ascii="Garamond" w:hAnsi="Garamond"/>
          <w:b/>
          <w:sz w:val="24"/>
          <w:szCs w:val="24"/>
        </w:rPr>
        <w:t xml:space="preserve"> 30.10.2019</w:t>
      </w:r>
    </w:p>
    <w:p w14:paraId="7723FA7B" w14:textId="77777777" w:rsidR="00062C6A" w:rsidRPr="00A43E1C" w:rsidRDefault="00062C6A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723FA7F" w14:textId="20752DF1" w:rsidR="007A308B" w:rsidRPr="00A43E1C" w:rsidRDefault="00A43E1C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E1C">
        <w:rPr>
          <w:rFonts w:ascii="Garamond" w:hAnsi="Garamond"/>
          <w:b/>
          <w:sz w:val="24"/>
          <w:szCs w:val="24"/>
        </w:rPr>
        <w:t xml:space="preserve">PËR </w:t>
      </w:r>
      <w:r w:rsidR="00CE1CF4" w:rsidRPr="00A43E1C">
        <w:rPr>
          <w:rFonts w:ascii="Garamond" w:hAnsi="Garamond"/>
          <w:b/>
          <w:sz w:val="24"/>
          <w:szCs w:val="24"/>
        </w:rPr>
        <w:t>NJË SHTESË FONDI NË BUXHETIN E VITIT 2019, MIRATUAR PËR MINISTRINË E MBROJTJES,</w:t>
      </w:r>
      <w:r w:rsidR="000B44AE" w:rsidRPr="00A43E1C">
        <w:rPr>
          <w:rFonts w:ascii="Garamond" w:hAnsi="Garamond"/>
          <w:b/>
          <w:sz w:val="24"/>
          <w:szCs w:val="24"/>
        </w:rPr>
        <w:t xml:space="preserve"> </w:t>
      </w:r>
      <w:r w:rsidR="00CE1CF4" w:rsidRPr="00A43E1C">
        <w:rPr>
          <w:rFonts w:ascii="Garamond" w:hAnsi="Garamond"/>
          <w:b/>
          <w:sz w:val="24"/>
          <w:szCs w:val="24"/>
        </w:rPr>
        <w:t>PËR</w:t>
      </w:r>
      <w:r w:rsidR="0026509C" w:rsidRPr="00A43E1C">
        <w:rPr>
          <w:rFonts w:ascii="Garamond" w:hAnsi="Garamond"/>
          <w:b/>
          <w:sz w:val="24"/>
          <w:szCs w:val="24"/>
        </w:rPr>
        <w:t xml:space="preserve"> RIKONSTRUKSIONIN DHE </w:t>
      </w:r>
      <w:r w:rsidR="0007711F" w:rsidRPr="00A43E1C">
        <w:rPr>
          <w:rFonts w:ascii="Garamond" w:hAnsi="Garamond"/>
          <w:b/>
          <w:sz w:val="24"/>
          <w:szCs w:val="24"/>
        </w:rPr>
        <w:t>RIND</w:t>
      </w:r>
      <w:r w:rsidR="0026509C" w:rsidRPr="00A43E1C">
        <w:rPr>
          <w:rFonts w:ascii="Garamond" w:hAnsi="Garamond"/>
          <w:b/>
          <w:sz w:val="24"/>
          <w:szCs w:val="24"/>
        </w:rPr>
        <w:t>Ë</w:t>
      </w:r>
      <w:r w:rsidR="0007711F" w:rsidRPr="00A43E1C">
        <w:rPr>
          <w:rFonts w:ascii="Garamond" w:hAnsi="Garamond"/>
          <w:b/>
          <w:sz w:val="24"/>
          <w:szCs w:val="24"/>
        </w:rPr>
        <w:t>RTIMIN E BANESAVE</w:t>
      </w:r>
      <w:r w:rsidR="000B44AE" w:rsidRPr="00A43E1C">
        <w:rPr>
          <w:rFonts w:ascii="Garamond" w:hAnsi="Garamond"/>
          <w:b/>
          <w:sz w:val="24"/>
          <w:szCs w:val="24"/>
        </w:rPr>
        <w:t xml:space="preserve"> </w:t>
      </w:r>
      <w:r w:rsidR="005B46D7" w:rsidRPr="00A43E1C">
        <w:rPr>
          <w:rFonts w:ascii="Garamond" w:hAnsi="Garamond"/>
          <w:b/>
          <w:sz w:val="24"/>
          <w:szCs w:val="24"/>
        </w:rPr>
        <w:t>T</w:t>
      </w:r>
      <w:r w:rsidR="00392F48" w:rsidRPr="00A43E1C">
        <w:rPr>
          <w:rFonts w:ascii="Garamond" w:hAnsi="Garamond"/>
          <w:b/>
          <w:sz w:val="24"/>
          <w:szCs w:val="24"/>
        </w:rPr>
        <w:t>Ë</w:t>
      </w:r>
      <w:r w:rsidR="005B46D7" w:rsidRPr="00A43E1C">
        <w:rPr>
          <w:rFonts w:ascii="Garamond" w:hAnsi="Garamond"/>
          <w:b/>
          <w:sz w:val="24"/>
          <w:szCs w:val="24"/>
        </w:rPr>
        <w:t xml:space="preserve"> </w:t>
      </w:r>
      <w:r w:rsidR="00D84B28" w:rsidRPr="00A43E1C">
        <w:rPr>
          <w:rFonts w:ascii="Garamond" w:hAnsi="Garamond"/>
          <w:b/>
          <w:sz w:val="24"/>
          <w:szCs w:val="24"/>
        </w:rPr>
        <w:t>PREKURA NGA T</w:t>
      </w:r>
      <w:r w:rsidR="0026509C" w:rsidRPr="00A43E1C">
        <w:rPr>
          <w:rFonts w:ascii="Garamond" w:hAnsi="Garamond"/>
          <w:b/>
          <w:sz w:val="24"/>
          <w:szCs w:val="24"/>
        </w:rPr>
        <w:t>Ë</w:t>
      </w:r>
      <w:r w:rsidR="00D84B28" w:rsidRPr="00A43E1C">
        <w:rPr>
          <w:rFonts w:ascii="Garamond" w:hAnsi="Garamond"/>
          <w:b/>
          <w:sz w:val="24"/>
          <w:szCs w:val="24"/>
        </w:rPr>
        <w:t>RMETI I DAT</w:t>
      </w:r>
      <w:r w:rsidR="0026509C" w:rsidRPr="00A43E1C">
        <w:rPr>
          <w:rFonts w:ascii="Garamond" w:hAnsi="Garamond"/>
          <w:b/>
          <w:sz w:val="24"/>
          <w:szCs w:val="24"/>
        </w:rPr>
        <w:t>Ë</w:t>
      </w:r>
      <w:r w:rsidR="00C94D91" w:rsidRPr="00A43E1C">
        <w:rPr>
          <w:rFonts w:ascii="Garamond" w:hAnsi="Garamond"/>
          <w:b/>
          <w:sz w:val="24"/>
          <w:szCs w:val="24"/>
        </w:rPr>
        <w:t>S</w:t>
      </w:r>
      <w:r w:rsidR="00D84B28" w:rsidRPr="00A43E1C">
        <w:rPr>
          <w:rFonts w:ascii="Garamond" w:hAnsi="Garamond"/>
          <w:b/>
          <w:sz w:val="24"/>
          <w:szCs w:val="24"/>
        </w:rPr>
        <w:t xml:space="preserve"> 21.9.2019 N</w:t>
      </w:r>
      <w:r w:rsidR="0026509C" w:rsidRPr="00A43E1C">
        <w:rPr>
          <w:rFonts w:ascii="Garamond" w:hAnsi="Garamond"/>
          <w:b/>
          <w:sz w:val="24"/>
          <w:szCs w:val="24"/>
        </w:rPr>
        <w:t>Ë</w:t>
      </w:r>
      <w:r w:rsidR="00D84B28" w:rsidRPr="00A43E1C">
        <w:rPr>
          <w:rFonts w:ascii="Garamond" w:hAnsi="Garamond"/>
          <w:b/>
          <w:sz w:val="24"/>
          <w:szCs w:val="24"/>
        </w:rPr>
        <w:t xml:space="preserve"> </w:t>
      </w:r>
      <w:r w:rsidR="0026509C" w:rsidRPr="00A43E1C">
        <w:rPr>
          <w:rFonts w:ascii="Garamond" w:hAnsi="Garamond"/>
          <w:b/>
          <w:sz w:val="24"/>
          <w:szCs w:val="24"/>
        </w:rPr>
        <w:t>QARQET TIRANË DHE DURRËS</w:t>
      </w:r>
    </w:p>
    <w:p w14:paraId="7723FA80" w14:textId="77777777" w:rsidR="007A308B" w:rsidRPr="00A43E1C" w:rsidRDefault="007A308B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82" w14:textId="043649EE" w:rsidR="00C11764" w:rsidRPr="00A43E1C" w:rsidRDefault="00C11764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Në mbështe</w:t>
      </w:r>
      <w:r w:rsidR="003C1B5D" w:rsidRPr="00A43E1C">
        <w:rPr>
          <w:rFonts w:ascii="Garamond" w:hAnsi="Garamond"/>
          <w:sz w:val="24"/>
          <w:szCs w:val="24"/>
        </w:rPr>
        <w:t>tje të nenit 100 të Kushtetutës</w:t>
      </w:r>
      <w:r w:rsidR="004F0CEF" w:rsidRPr="00A43E1C">
        <w:rPr>
          <w:rFonts w:ascii="Garamond" w:hAnsi="Garamond"/>
          <w:sz w:val="24"/>
          <w:szCs w:val="24"/>
        </w:rPr>
        <w:t xml:space="preserve">, </w:t>
      </w:r>
      <w:r w:rsidR="007A308B" w:rsidRPr="00A43E1C">
        <w:rPr>
          <w:rFonts w:ascii="Garamond" w:hAnsi="Garamond"/>
          <w:sz w:val="24"/>
          <w:szCs w:val="24"/>
        </w:rPr>
        <w:t>të neneve 5 e 45, të li</w:t>
      </w:r>
      <w:r w:rsidR="00B77BEB" w:rsidRPr="00A43E1C">
        <w:rPr>
          <w:rFonts w:ascii="Garamond" w:hAnsi="Garamond"/>
          <w:sz w:val="24"/>
          <w:szCs w:val="24"/>
        </w:rPr>
        <w:t>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B77BEB" w:rsidRPr="00A43E1C">
        <w:rPr>
          <w:rFonts w:ascii="Garamond" w:hAnsi="Garamond"/>
          <w:sz w:val="24"/>
          <w:szCs w:val="24"/>
        </w:rPr>
        <w:t>9936, datë 26.6.2008, “</w:t>
      </w:r>
      <w:r w:rsidR="007A308B" w:rsidRPr="00A43E1C">
        <w:rPr>
          <w:rFonts w:ascii="Garamond" w:hAnsi="Garamond"/>
          <w:sz w:val="24"/>
          <w:szCs w:val="24"/>
        </w:rPr>
        <w:t>Për menaxhimin e sistemit buxhetor në Republikën e Shqipërisë</w:t>
      </w:r>
      <w:r w:rsidR="00B77BEB" w:rsidRPr="00A43E1C">
        <w:rPr>
          <w:rFonts w:ascii="Garamond" w:hAnsi="Garamond"/>
          <w:sz w:val="24"/>
          <w:szCs w:val="24"/>
        </w:rPr>
        <w:t>”, të ndryshuar</w:t>
      </w:r>
      <w:r w:rsidR="004F0CEF" w:rsidRPr="00A43E1C">
        <w:rPr>
          <w:rFonts w:ascii="Garamond" w:hAnsi="Garamond"/>
          <w:sz w:val="24"/>
          <w:szCs w:val="24"/>
        </w:rPr>
        <w:t xml:space="preserve">, </w:t>
      </w:r>
      <w:r w:rsidR="00EC670F" w:rsidRPr="00A43E1C">
        <w:rPr>
          <w:rFonts w:ascii="Garamond" w:hAnsi="Garamond"/>
          <w:sz w:val="24"/>
          <w:szCs w:val="24"/>
        </w:rPr>
        <w:t>t</w:t>
      </w:r>
      <w:r w:rsidR="00BD0EFA" w:rsidRPr="00A43E1C">
        <w:rPr>
          <w:rFonts w:ascii="Garamond" w:hAnsi="Garamond"/>
          <w:sz w:val="24"/>
          <w:szCs w:val="24"/>
        </w:rPr>
        <w:t>ë</w:t>
      </w:r>
      <w:r w:rsidR="00EC670F" w:rsidRPr="00A43E1C">
        <w:rPr>
          <w:rFonts w:ascii="Garamond" w:hAnsi="Garamond"/>
          <w:sz w:val="24"/>
          <w:szCs w:val="24"/>
        </w:rPr>
        <w:t xml:space="preserve"> </w:t>
      </w:r>
      <w:r w:rsidR="00D84B28" w:rsidRPr="00A43E1C">
        <w:rPr>
          <w:rFonts w:ascii="Garamond" w:hAnsi="Garamond"/>
          <w:sz w:val="24"/>
          <w:szCs w:val="24"/>
        </w:rPr>
        <w:t>ligjit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D84B28" w:rsidRPr="00A43E1C">
        <w:rPr>
          <w:rFonts w:ascii="Garamond" w:hAnsi="Garamond"/>
          <w:sz w:val="24"/>
          <w:szCs w:val="24"/>
        </w:rPr>
        <w:t>9643, datë 20.11.2006, “Për prokurimin publik”, të ndryshuar</w:t>
      </w:r>
      <w:r w:rsidR="007C6E23" w:rsidRPr="00A43E1C">
        <w:rPr>
          <w:rFonts w:ascii="Garamond" w:hAnsi="Garamond"/>
          <w:sz w:val="24"/>
          <w:szCs w:val="24"/>
        </w:rPr>
        <w:t xml:space="preserve">, </w:t>
      </w:r>
      <w:r w:rsidR="007A308B" w:rsidRPr="00A43E1C">
        <w:rPr>
          <w:rFonts w:ascii="Garamond" w:hAnsi="Garamond"/>
          <w:sz w:val="24"/>
          <w:szCs w:val="24"/>
        </w:rPr>
        <w:t>dhe të ne</w:t>
      </w:r>
      <w:r w:rsidR="00B77BEB" w:rsidRPr="00A43E1C">
        <w:rPr>
          <w:rFonts w:ascii="Garamond" w:hAnsi="Garamond"/>
          <w:sz w:val="24"/>
          <w:szCs w:val="24"/>
        </w:rPr>
        <w:t>nit 13, të ligjit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B77BEB" w:rsidRPr="00A43E1C">
        <w:rPr>
          <w:rFonts w:ascii="Garamond" w:hAnsi="Garamond"/>
          <w:sz w:val="24"/>
          <w:szCs w:val="24"/>
        </w:rPr>
        <w:t>99/2018</w:t>
      </w:r>
      <w:r w:rsidR="004F0CEF" w:rsidRPr="00A43E1C">
        <w:rPr>
          <w:rFonts w:ascii="Garamond" w:hAnsi="Garamond"/>
          <w:sz w:val="24"/>
          <w:szCs w:val="24"/>
        </w:rPr>
        <w:t>,</w:t>
      </w:r>
      <w:r w:rsidR="00B77BEB" w:rsidRPr="00A43E1C">
        <w:rPr>
          <w:rFonts w:ascii="Garamond" w:hAnsi="Garamond"/>
          <w:sz w:val="24"/>
          <w:szCs w:val="24"/>
        </w:rPr>
        <w:t xml:space="preserve"> “Për buxhetin e vitit 2019”</w:t>
      </w:r>
      <w:r w:rsidRPr="00A43E1C">
        <w:rPr>
          <w:rFonts w:ascii="Garamond" w:hAnsi="Garamond"/>
          <w:sz w:val="24"/>
          <w:szCs w:val="24"/>
        </w:rPr>
        <w:t xml:space="preserve">, </w:t>
      </w:r>
      <w:r w:rsidR="004F0CEF" w:rsidRPr="00A43E1C">
        <w:rPr>
          <w:rFonts w:ascii="Garamond" w:hAnsi="Garamond"/>
          <w:sz w:val="24"/>
          <w:szCs w:val="24"/>
        </w:rPr>
        <w:t xml:space="preserve">të ndryshuar, </w:t>
      </w:r>
      <w:r w:rsidRPr="00A43E1C">
        <w:rPr>
          <w:rFonts w:ascii="Garamond" w:hAnsi="Garamond"/>
          <w:sz w:val="24"/>
          <w:szCs w:val="24"/>
        </w:rPr>
        <w:t>me propozimin e ministrit të M</w:t>
      </w:r>
      <w:r w:rsidR="003C1B5D" w:rsidRPr="00A43E1C">
        <w:rPr>
          <w:rFonts w:ascii="Garamond" w:hAnsi="Garamond"/>
          <w:sz w:val="24"/>
          <w:szCs w:val="24"/>
        </w:rPr>
        <w:t>brojtjes, Këshilli i Ministrave</w:t>
      </w:r>
    </w:p>
    <w:p w14:paraId="7723FA83" w14:textId="77777777" w:rsidR="00E93FA1" w:rsidRPr="00A43E1C" w:rsidRDefault="00E93FA1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84" w14:textId="76D6FAAE" w:rsidR="00E93FA1" w:rsidRPr="00A43E1C" w:rsidRDefault="00A43E1C" w:rsidP="00A43E1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3FA1" w:rsidRPr="00A43E1C">
        <w:rPr>
          <w:rFonts w:ascii="Garamond" w:hAnsi="Garamond"/>
          <w:sz w:val="24"/>
          <w:szCs w:val="24"/>
        </w:rPr>
        <w:t>I:</w:t>
      </w:r>
    </w:p>
    <w:p w14:paraId="7723FA85" w14:textId="77777777" w:rsidR="00E71008" w:rsidRPr="00A43E1C" w:rsidRDefault="00E71008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86" w14:textId="4A14C126" w:rsidR="00E71008" w:rsidRPr="00A43E1C" w:rsidRDefault="00A43E1C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A308B" w:rsidRPr="00A43E1C">
        <w:rPr>
          <w:rFonts w:ascii="Garamond" w:hAnsi="Garamond"/>
          <w:sz w:val="24"/>
          <w:szCs w:val="24"/>
        </w:rPr>
        <w:t>Ministrisë së Mb</w:t>
      </w:r>
      <w:r w:rsidR="00CC2AA9" w:rsidRPr="00A43E1C">
        <w:rPr>
          <w:rFonts w:ascii="Garamond" w:hAnsi="Garamond"/>
          <w:sz w:val="24"/>
          <w:szCs w:val="24"/>
        </w:rPr>
        <w:t>r</w:t>
      </w:r>
      <w:r w:rsidR="007A308B" w:rsidRPr="00A43E1C">
        <w:rPr>
          <w:rFonts w:ascii="Garamond" w:hAnsi="Garamond"/>
          <w:sz w:val="24"/>
          <w:szCs w:val="24"/>
        </w:rPr>
        <w:t>ojtjes, në buxh</w:t>
      </w:r>
      <w:r w:rsidR="00517747" w:rsidRPr="00A43E1C">
        <w:rPr>
          <w:rFonts w:ascii="Garamond" w:hAnsi="Garamond"/>
          <w:sz w:val="24"/>
          <w:szCs w:val="24"/>
        </w:rPr>
        <w:t>etin e miratuar</w:t>
      </w:r>
      <w:r w:rsidR="004F0CEF" w:rsidRPr="00A43E1C">
        <w:rPr>
          <w:rFonts w:ascii="Garamond" w:hAnsi="Garamond"/>
          <w:sz w:val="24"/>
          <w:szCs w:val="24"/>
        </w:rPr>
        <w:t xml:space="preserve"> për vitin 2019</w:t>
      </w:r>
      <w:r w:rsidR="0007711F" w:rsidRPr="00A43E1C">
        <w:rPr>
          <w:rFonts w:ascii="Garamond" w:hAnsi="Garamond"/>
          <w:sz w:val="24"/>
          <w:szCs w:val="24"/>
        </w:rPr>
        <w:t>,</w:t>
      </w:r>
      <w:r w:rsidR="00517747" w:rsidRPr="00A43E1C">
        <w:rPr>
          <w:rFonts w:ascii="Garamond" w:hAnsi="Garamond"/>
          <w:sz w:val="24"/>
          <w:szCs w:val="24"/>
        </w:rPr>
        <w:t xml:space="preserve"> </w:t>
      </w:r>
      <w:r w:rsidR="0007711F" w:rsidRPr="00A43E1C">
        <w:rPr>
          <w:rFonts w:ascii="Garamond" w:hAnsi="Garamond"/>
          <w:sz w:val="24"/>
          <w:szCs w:val="24"/>
        </w:rPr>
        <w:t xml:space="preserve">në programin buxhetor “Emergjencat </w:t>
      </w:r>
      <w:r w:rsidR="0033394E">
        <w:rPr>
          <w:rFonts w:ascii="Garamond" w:hAnsi="Garamond"/>
          <w:sz w:val="24"/>
          <w:szCs w:val="24"/>
        </w:rPr>
        <w:t>C</w:t>
      </w:r>
      <w:r w:rsidR="0007711F" w:rsidRPr="00A43E1C">
        <w:rPr>
          <w:rFonts w:ascii="Garamond" w:hAnsi="Garamond"/>
          <w:sz w:val="24"/>
          <w:szCs w:val="24"/>
        </w:rPr>
        <w:t>ivile” 10910</w:t>
      </w:r>
      <w:r w:rsidR="004F0CEF" w:rsidRPr="00A43E1C">
        <w:rPr>
          <w:rFonts w:ascii="Garamond" w:hAnsi="Garamond"/>
          <w:sz w:val="24"/>
          <w:szCs w:val="24"/>
        </w:rPr>
        <w:t>,</w:t>
      </w:r>
      <w:r w:rsidR="0007711F" w:rsidRPr="00A43E1C">
        <w:rPr>
          <w:rFonts w:ascii="Garamond" w:hAnsi="Garamond"/>
          <w:sz w:val="24"/>
          <w:szCs w:val="24"/>
        </w:rPr>
        <w:t xml:space="preserve"> </w:t>
      </w:r>
      <w:r w:rsidR="0011014C" w:rsidRPr="00A43E1C">
        <w:rPr>
          <w:rFonts w:ascii="Garamond" w:hAnsi="Garamond"/>
          <w:sz w:val="24"/>
          <w:szCs w:val="24"/>
        </w:rPr>
        <w:t>i shtohet fondi</w:t>
      </w:r>
      <w:r w:rsidR="00EC670F" w:rsidRPr="00A43E1C">
        <w:rPr>
          <w:rFonts w:ascii="Garamond" w:hAnsi="Garamond"/>
          <w:sz w:val="24"/>
          <w:szCs w:val="24"/>
        </w:rPr>
        <w:t xml:space="preserve"> prej </w:t>
      </w:r>
      <w:r w:rsidR="0002070E" w:rsidRPr="00A43E1C">
        <w:rPr>
          <w:rFonts w:ascii="Garamond" w:hAnsi="Garamond"/>
          <w:sz w:val="24"/>
          <w:szCs w:val="24"/>
        </w:rPr>
        <w:t>47</w:t>
      </w:r>
      <w:r w:rsidR="00C94D91" w:rsidRPr="00A43E1C">
        <w:rPr>
          <w:rFonts w:ascii="Garamond" w:hAnsi="Garamond"/>
          <w:sz w:val="24"/>
          <w:szCs w:val="24"/>
        </w:rPr>
        <w:t>0</w:t>
      </w:r>
      <w:r w:rsidR="0091274A" w:rsidRPr="00A43E1C">
        <w:rPr>
          <w:rFonts w:ascii="Garamond" w:hAnsi="Garamond"/>
          <w:sz w:val="24"/>
          <w:szCs w:val="24"/>
        </w:rPr>
        <w:t xml:space="preserve"> 000 000 (</w:t>
      </w:r>
      <w:r w:rsidR="004F0CEF" w:rsidRPr="00A43E1C">
        <w:rPr>
          <w:rFonts w:ascii="Garamond" w:hAnsi="Garamond"/>
          <w:sz w:val="24"/>
          <w:szCs w:val="24"/>
        </w:rPr>
        <w:t>k</w:t>
      </w:r>
      <w:r w:rsidR="0002070E" w:rsidRPr="00A43E1C">
        <w:rPr>
          <w:rFonts w:ascii="Garamond" w:hAnsi="Garamond"/>
          <w:sz w:val="24"/>
          <w:szCs w:val="24"/>
        </w:rPr>
        <w:t>atërqind e shtatëdhjetë</w:t>
      </w:r>
      <w:r w:rsidR="0007711F" w:rsidRPr="00A43E1C">
        <w:rPr>
          <w:rFonts w:ascii="Garamond" w:hAnsi="Garamond"/>
          <w:sz w:val="24"/>
          <w:szCs w:val="24"/>
        </w:rPr>
        <w:t xml:space="preserve"> </w:t>
      </w:r>
      <w:r w:rsidR="0011014C" w:rsidRPr="00A43E1C">
        <w:rPr>
          <w:rFonts w:ascii="Garamond" w:hAnsi="Garamond"/>
          <w:sz w:val="24"/>
          <w:szCs w:val="24"/>
        </w:rPr>
        <w:t>milion</w:t>
      </w:r>
      <w:r w:rsidR="0091274A" w:rsidRPr="00A43E1C">
        <w:rPr>
          <w:rFonts w:ascii="Garamond" w:hAnsi="Garamond"/>
          <w:sz w:val="24"/>
          <w:szCs w:val="24"/>
        </w:rPr>
        <w:t>ë</w:t>
      </w:r>
      <w:r w:rsidR="0011014C" w:rsidRPr="00A43E1C">
        <w:rPr>
          <w:rFonts w:ascii="Garamond" w:hAnsi="Garamond"/>
          <w:sz w:val="24"/>
          <w:szCs w:val="24"/>
        </w:rPr>
        <w:t>) lekësh</w:t>
      </w:r>
      <w:r w:rsidR="004F0CEF" w:rsidRPr="00A43E1C">
        <w:rPr>
          <w:rFonts w:ascii="Garamond" w:hAnsi="Garamond"/>
          <w:sz w:val="24"/>
          <w:szCs w:val="24"/>
        </w:rPr>
        <w:t xml:space="preserve"> </w:t>
      </w:r>
      <w:r w:rsidR="00517747" w:rsidRPr="00A43E1C">
        <w:rPr>
          <w:rFonts w:ascii="Garamond" w:hAnsi="Garamond"/>
          <w:sz w:val="24"/>
          <w:szCs w:val="24"/>
        </w:rPr>
        <w:t>nga fondi rezervë i buxhetit të shtetit</w:t>
      </w:r>
      <w:r w:rsidR="00CE1CF4" w:rsidRPr="00A43E1C">
        <w:rPr>
          <w:rFonts w:ascii="Garamond" w:hAnsi="Garamond"/>
          <w:sz w:val="24"/>
          <w:szCs w:val="24"/>
        </w:rPr>
        <w:t xml:space="preserve"> p</w:t>
      </w:r>
      <w:r w:rsidR="00392F48" w:rsidRPr="00A43E1C">
        <w:rPr>
          <w:rFonts w:ascii="Garamond" w:hAnsi="Garamond"/>
          <w:sz w:val="24"/>
          <w:szCs w:val="24"/>
        </w:rPr>
        <w:t>ë</w:t>
      </w:r>
      <w:r w:rsidR="00CE1CF4" w:rsidRPr="00A43E1C">
        <w:rPr>
          <w:rFonts w:ascii="Garamond" w:hAnsi="Garamond"/>
          <w:sz w:val="24"/>
          <w:szCs w:val="24"/>
        </w:rPr>
        <w:t>r vitin 2019</w:t>
      </w:r>
      <w:r w:rsidR="00517747" w:rsidRPr="00A43E1C">
        <w:rPr>
          <w:rFonts w:ascii="Garamond" w:hAnsi="Garamond"/>
          <w:sz w:val="24"/>
          <w:szCs w:val="24"/>
        </w:rPr>
        <w:t xml:space="preserve">, </w:t>
      </w:r>
      <w:r w:rsidR="00F61BD0" w:rsidRPr="00A43E1C">
        <w:rPr>
          <w:rFonts w:ascii="Garamond" w:hAnsi="Garamond"/>
          <w:sz w:val="24"/>
          <w:szCs w:val="24"/>
        </w:rPr>
        <w:t xml:space="preserve">për </w:t>
      </w:r>
      <w:r w:rsidR="0026509C" w:rsidRPr="00A43E1C">
        <w:rPr>
          <w:rFonts w:ascii="Garamond" w:hAnsi="Garamond"/>
          <w:sz w:val="24"/>
          <w:szCs w:val="24"/>
        </w:rPr>
        <w:t>rikonstruksionin dhe rindërtimin e shtëpive të dëmtuara nga tërmeti</w:t>
      </w:r>
      <w:r w:rsidR="004F0CEF" w:rsidRPr="00A43E1C">
        <w:rPr>
          <w:rFonts w:ascii="Garamond" w:hAnsi="Garamond"/>
          <w:sz w:val="24"/>
          <w:szCs w:val="24"/>
        </w:rPr>
        <w:t xml:space="preserve"> </w:t>
      </w:r>
      <w:r w:rsidR="0026509C" w:rsidRPr="00A43E1C">
        <w:rPr>
          <w:rFonts w:ascii="Garamond" w:hAnsi="Garamond"/>
          <w:sz w:val="24"/>
          <w:szCs w:val="24"/>
        </w:rPr>
        <w:t xml:space="preserve">në qarqet </w:t>
      </w:r>
      <w:r w:rsidR="002308C1" w:rsidRPr="00A43E1C">
        <w:rPr>
          <w:rFonts w:ascii="Garamond" w:hAnsi="Garamond"/>
          <w:sz w:val="24"/>
          <w:szCs w:val="24"/>
        </w:rPr>
        <w:t xml:space="preserve">Tiranë </w:t>
      </w:r>
      <w:r w:rsidR="0026509C" w:rsidRPr="00A43E1C">
        <w:rPr>
          <w:rFonts w:ascii="Garamond" w:hAnsi="Garamond"/>
          <w:sz w:val="24"/>
          <w:szCs w:val="24"/>
        </w:rPr>
        <w:t>dhe</w:t>
      </w:r>
      <w:r w:rsidR="002308C1" w:rsidRPr="00A43E1C">
        <w:rPr>
          <w:rFonts w:ascii="Garamond" w:hAnsi="Garamond"/>
          <w:sz w:val="24"/>
          <w:szCs w:val="24"/>
        </w:rPr>
        <w:t xml:space="preserve"> Durrës</w:t>
      </w:r>
      <w:r w:rsidR="0026509C" w:rsidRPr="00A43E1C">
        <w:rPr>
          <w:rFonts w:ascii="Garamond" w:hAnsi="Garamond"/>
          <w:sz w:val="24"/>
          <w:szCs w:val="24"/>
        </w:rPr>
        <w:t>.</w:t>
      </w:r>
      <w:r w:rsidR="004F0CEF" w:rsidRPr="00A43E1C">
        <w:rPr>
          <w:rFonts w:ascii="Garamond" w:hAnsi="Garamond"/>
          <w:sz w:val="24"/>
          <w:szCs w:val="24"/>
        </w:rPr>
        <w:t xml:space="preserve"> </w:t>
      </w:r>
    </w:p>
    <w:p w14:paraId="7723FA88" w14:textId="3B62F262" w:rsidR="0007711F" w:rsidRPr="00A43E1C" w:rsidRDefault="00A43E1C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7711F" w:rsidRPr="00A43E1C">
        <w:rPr>
          <w:rFonts w:ascii="Garamond" w:hAnsi="Garamond"/>
          <w:sz w:val="24"/>
          <w:szCs w:val="24"/>
        </w:rPr>
        <w:t>Ministria e Mbrojtjes caktohet organ</w:t>
      </w:r>
      <w:r w:rsidR="009E07D2" w:rsidRPr="00A43E1C">
        <w:rPr>
          <w:rFonts w:ascii="Garamond" w:hAnsi="Garamond"/>
          <w:sz w:val="24"/>
          <w:szCs w:val="24"/>
        </w:rPr>
        <w:t>i</w:t>
      </w:r>
      <w:r w:rsidR="0007711F" w:rsidRPr="00A43E1C">
        <w:rPr>
          <w:rFonts w:ascii="Garamond" w:hAnsi="Garamond"/>
          <w:sz w:val="24"/>
          <w:szCs w:val="24"/>
        </w:rPr>
        <w:t xml:space="preserve"> përgjegjës për përdorimin </w:t>
      </w:r>
      <w:r w:rsidR="009E07D2" w:rsidRPr="00A43E1C">
        <w:rPr>
          <w:rFonts w:ascii="Garamond" w:hAnsi="Garamond"/>
          <w:sz w:val="24"/>
          <w:szCs w:val="24"/>
        </w:rPr>
        <w:t>e</w:t>
      </w:r>
      <w:r w:rsidR="0007711F" w:rsidRPr="00A43E1C">
        <w:rPr>
          <w:rFonts w:ascii="Garamond" w:hAnsi="Garamond"/>
          <w:sz w:val="24"/>
          <w:szCs w:val="24"/>
        </w:rPr>
        <w:t xml:space="preserve"> fondeve për </w:t>
      </w:r>
      <w:r w:rsidR="0026509C" w:rsidRPr="00A43E1C">
        <w:rPr>
          <w:rFonts w:ascii="Garamond" w:hAnsi="Garamond"/>
          <w:sz w:val="24"/>
          <w:szCs w:val="24"/>
        </w:rPr>
        <w:t xml:space="preserve">rikonstruksionin dhe </w:t>
      </w:r>
      <w:r w:rsidR="0007711F" w:rsidRPr="00A43E1C">
        <w:rPr>
          <w:rFonts w:ascii="Garamond" w:hAnsi="Garamond"/>
          <w:sz w:val="24"/>
          <w:szCs w:val="24"/>
        </w:rPr>
        <w:t>rindërtimin e shtëpive të dëmtuara nga tërmeti</w:t>
      </w:r>
      <w:r w:rsidR="004867BE">
        <w:rPr>
          <w:rFonts w:ascii="Garamond" w:hAnsi="Garamond"/>
          <w:sz w:val="24"/>
          <w:szCs w:val="24"/>
        </w:rPr>
        <w:t>,</w:t>
      </w:r>
      <w:r w:rsidR="00415D17" w:rsidRPr="00A43E1C">
        <w:rPr>
          <w:rFonts w:ascii="Garamond" w:hAnsi="Garamond"/>
          <w:sz w:val="24"/>
          <w:szCs w:val="24"/>
        </w:rPr>
        <w:t xml:space="preserve"> n</w:t>
      </w:r>
      <w:r w:rsidR="0026509C" w:rsidRPr="00A43E1C">
        <w:rPr>
          <w:rFonts w:ascii="Garamond" w:hAnsi="Garamond"/>
          <w:sz w:val="24"/>
          <w:szCs w:val="24"/>
        </w:rPr>
        <w:t>ë</w:t>
      </w:r>
      <w:r w:rsidR="00415D17" w:rsidRPr="00A43E1C">
        <w:rPr>
          <w:rFonts w:ascii="Garamond" w:hAnsi="Garamond"/>
          <w:sz w:val="24"/>
          <w:szCs w:val="24"/>
        </w:rPr>
        <w:t xml:space="preserve"> qarqet </w:t>
      </w:r>
      <w:r w:rsidR="002308C1" w:rsidRPr="00A43E1C">
        <w:rPr>
          <w:rFonts w:ascii="Garamond" w:hAnsi="Garamond"/>
          <w:sz w:val="24"/>
          <w:szCs w:val="24"/>
        </w:rPr>
        <w:t>Tiranë dhe Durrës</w:t>
      </w:r>
      <w:r w:rsidR="009E07D2" w:rsidRPr="00A43E1C">
        <w:rPr>
          <w:rFonts w:ascii="Garamond" w:hAnsi="Garamond"/>
          <w:sz w:val="24"/>
          <w:szCs w:val="24"/>
        </w:rPr>
        <w:t>, sipas procedurave të prokurimit publik</w:t>
      </w:r>
      <w:r w:rsidR="0007711F" w:rsidRPr="00A43E1C">
        <w:rPr>
          <w:rFonts w:ascii="Garamond" w:hAnsi="Garamond"/>
          <w:sz w:val="24"/>
          <w:szCs w:val="24"/>
        </w:rPr>
        <w:t>.</w:t>
      </w:r>
      <w:r w:rsidR="009E07D2" w:rsidRPr="00A43E1C">
        <w:rPr>
          <w:rFonts w:ascii="Garamond" w:hAnsi="Garamond"/>
          <w:sz w:val="24"/>
          <w:szCs w:val="24"/>
        </w:rPr>
        <w:t xml:space="preserve"> </w:t>
      </w:r>
    </w:p>
    <w:p w14:paraId="7723FA8A" w14:textId="2EB9A331" w:rsidR="00C94D91" w:rsidRPr="00A43E1C" w:rsidRDefault="00A43E1C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94D91" w:rsidRPr="00A43E1C">
        <w:rPr>
          <w:rFonts w:ascii="Garamond" w:hAnsi="Garamond"/>
          <w:sz w:val="24"/>
          <w:szCs w:val="24"/>
        </w:rPr>
        <w:t>Të gjith</w:t>
      </w:r>
      <w:r w:rsidR="009E07D2" w:rsidRPr="00A43E1C">
        <w:rPr>
          <w:rFonts w:ascii="Garamond" w:hAnsi="Garamond"/>
          <w:sz w:val="24"/>
          <w:szCs w:val="24"/>
        </w:rPr>
        <w:t>a</w:t>
      </w:r>
      <w:r w:rsidR="00C94D91" w:rsidRPr="00A43E1C">
        <w:rPr>
          <w:rFonts w:ascii="Garamond" w:hAnsi="Garamond"/>
          <w:sz w:val="24"/>
          <w:szCs w:val="24"/>
        </w:rPr>
        <w:t xml:space="preserve"> fondet në programin buxhetor “</w:t>
      </w:r>
      <w:r w:rsidR="00EC670F" w:rsidRPr="00A43E1C">
        <w:rPr>
          <w:rFonts w:ascii="Garamond" w:hAnsi="Garamond"/>
          <w:sz w:val="24"/>
          <w:szCs w:val="24"/>
        </w:rPr>
        <w:t xml:space="preserve">Emergjencat </w:t>
      </w:r>
      <w:r w:rsidR="0033394E">
        <w:rPr>
          <w:rFonts w:ascii="Garamond" w:hAnsi="Garamond"/>
          <w:sz w:val="24"/>
          <w:szCs w:val="24"/>
        </w:rPr>
        <w:t>C</w:t>
      </w:r>
      <w:r w:rsidR="00751966" w:rsidRPr="00A43E1C">
        <w:rPr>
          <w:rFonts w:ascii="Garamond" w:hAnsi="Garamond"/>
          <w:sz w:val="24"/>
          <w:szCs w:val="24"/>
        </w:rPr>
        <w:t>ivile</w:t>
      </w:r>
      <w:r w:rsidR="00C94D91" w:rsidRPr="00A43E1C">
        <w:rPr>
          <w:rFonts w:ascii="Garamond" w:hAnsi="Garamond"/>
          <w:sz w:val="24"/>
          <w:szCs w:val="24"/>
        </w:rPr>
        <w:t>” 10910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për vitin 2019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do të përdoren për </w:t>
      </w:r>
      <w:r w:rsidR="002308C1" w:rsidRPr="00A43E1C">
        <w:rPr>
          <w:rFonts w:ascii="Garamond" w:hAnsi="Garamond"/>
          <w:sz w:val="24"/>
          <w:szCs w:val="24"/>
        </w:rPr>
        <w:t>qëllimin</w:t>
      </w:r>
      <w:r w:rsidR="00C94D91" w:rsidRPr="00A43E1C">
        <w:rPr>
          <w:rFonts w:ascii="Garamond" w:hAnsi="Garamond"/>
          <w:sz w:val="24"/>
          <w:szCs w:val="24"/>
        </w:rPr>
        <w:t xml:space="preserve"> e parashikuar në pikën 1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të këtij vendimi.</w:t>
      </w:r>
      <w:r w:rsidR="009E07D2" w:rsidRPr="00A43E1C">
        <w:rPr>
          <w:rFonts w:ascii="Garamond" w:hAnsi="Garamond"/>
          <w:sz w:val="24"/>
          <w:szCs w:val="24"/>
        </w:rPr>
        <w:t xml:space="preserve"> </w:t>
      </w:r>
    </w:p>
    <w:p w14:paraId="7723FA8C" w14:textId="18D2746D" w:rsidR="00C11764" w:rsidRPr="00A43E1C" w:rsidRDefault="00A43E1C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A308B" w:rsidRPr="00A43E1C">
        <w:rPr>
          <w:rFonts w:ascii="Garamond" w:hAnsi="Garamond"/>
          <w:sz w:val="24"/>
          <w:szCs w:val="24"/>
        </w:rPr>
        <w:t xml:space="preserve">Ngarkohen </w:t>
      </w:r>
      <w:r w:rsidR="000B44AE" w:rsidRPr="00A43E1C">
        <w:rPr>
          <w:rFonts w:ascii="Garamond" w:hAnsi="Garamond"/>
          <w:sz w:val="24"/>
          <w:szCs w:val="24"/>
        </w:rPr>
        <w:t>M</w:t>
      </w:r>
      <w:r w:rsidR="00B81C21" w:rsidRPr="00A43E1C">
        <w:rPr>
          <w:rFonts w:ascii="Garamond" w:hAnsi="Garamond"/>
          <w:sz w:val="24"/>
          <w:szCs w:val="24"/>
        </w:rPr>
        <w:t>inistri</w:t>
      </w:r>
      <w:r w:rsidR="000B44AE" w:rsidRPr="00A43E1C">
        <w:rPr>
          <w:rFonts w:ascii="Garamond" w:hAnsi="Garamond"/>
          <w:sz w:val="24"/>
          <w:szCs w:val="24"/>
        </w:rPr>
        <w:t xml:space="preserve">a e </w:t>
      </w:r>
      <w:r w:rsidR="00CC2AA9" w:rsidRPr="00A43E1C">
        <w:rPr>
          <w:rFonts w:ascii="Garamond" w:hAnsi="Garamond"/>
          <w:sz w:val="24"/>
          <w:szCs w:val="24"/>
        </w:rPr>
        <w:t xml:space="preserve">Mbrojtjes </w:t>
      </w:r>
      <w:r w:rsidR="007A308B" w:rsidRPr="00A43E1C">
        <w:rPr>
          <w:rFonts w:ascii="Garamond" w:hAnsi="Garamond"/>
          <w:sz w:val="24"/>
          <w:szCs w:val="24"/>
        </w:rPr>
        <w:t xml:space="preserve">dhe </w:t>
      </w:r>
      <w:r w:rsidR="000B44AE" w:rsidRPr="00A43E1C">
        <w:rPr>
          <w:rFonts w:ascii="Garamond" w:hAnsi="Garamond"/>
          <w:sz w:val="24"/>
          <w:szCs w:val="24"/>
        </w:rPr>
        <w:t>M</w:t>
      </w:r>
      <w:r w:rsidR="007A308B" w:rsidRPr="00A43E1C">
        <w:rPr>
          <w:rFonts w:ascii="Garamond" w:hAnsi="Garamond"/>
          <w:sz w:val="24"/>
          <w:szCs w:val="24"/>
        </w:rPr>
        <w:t>inistri</w:t>
      </w:r>
      <w:r w:rsidR="000B44AE" w:rsidRPr="00A43E1C">
        <w:rPr>
          <w:rFonts w:ascii="Garamond" w:hAnsi="Garamond"/>
          <w:sz w:val="24"/>
          <w:szCs w:val="24"/>
        </w:rPr>
        <w:t>a</w:t>
      </w:r>
      <w:r w:rsidR="007A308B" w:rsidRPr="00A43E1C">
        <w:rPr>
          <w:rFonts w:ascii="Garamond" w:hAnsi="Garamond"/>
          <w:sz w:val="24"/>
          <w:szCs w:val="24"/>
        </w:rPr>
        <w:t xml:space="preserve"> </w:t>
      </w:r>
      <w:r w:rsidR="000B44AE" w:rsidRPr="00A43E1C">
        <w:rPr>
          <w:rFonts w:ascii="Garamond" w:hAnsi="Garamond"/>
          <w:sz w:val="24"/>
          <w:szCs w:val="24"/>
        </w:rPr>
        <w:t xml:space="preserve">e </w:t>
      </w:r>
      <w:r w:rsidR="007A308B" w:rsidRPr="00A43E1C">
        <w:rPr>
          <w:rFonts w:ascii="Garamond" w:hAnsi="Garamond"/>
          <w:sz w:val="24"/>
          <w:szCs w:val="24"/>
        </w:rPr>
        <w:t>Financave dhe Ekonomi</w:t>
      </w:r>
      <w:r w:rsidR="0011014C" w:rsidRPr="00A43E1C">
        <w:rPr>
          <w:rFonts w:ascii="Garamond" w:hAnsi="Garamond"/>
          <w:sz w:val="24"/>
          <w:szCs w:val="24"/>
        </w:rPr>
        <w:t>së për zbatimin e këtij vendimi.</w:t>
      </w:r>
      <w:r w:rsidR="009E07D2" w:rsidRPr="00A43E1C">
        <w:rPr>
          <w:rFonts w:ascii="Garamond" w:hAnsi="Garamond"/>
          <w:sz w:val="24"/>
          <w:szCs w:val="24"/>
        </w:rPr>
        <w:t xml:space="preserve"> </w:t>
      </w:r>
    </w:p>
    <w:p w14:paraId="7723FA8E" w14:textId="4EDF28E9" w:rsidR="00E93FA1" w:rsidRPr="00A43E1C" w:rsidRDefault="00C11764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Ky vendim hyn në fuqi menjëherë</w:t>
      </w:r>
      <w:r w:rsidR="005815E8" w:rsidRPr="00A43E1C">
        <w:rPr>
          <w:rFonts w:ascii="Garamond" w:hAnsi="Garamond"/>
          <w:sz w:val="24"/>
          <w:szCs w:val="24"/>
        </w:rPr>
        <w:t xml:space="preserve"> </w:t>
      </w:r>
      <w:r w:rsidR="00ED23EC" w:rsidRPr="00A43E1C">
        <w:rPr>
          <w:rFonts w:ascii="Garamond" w:hAnsi="Garamond"/>
          <w:sz w:val="24"/>
          <w:szCs w:val="24"/>
        </w:rPr>
        <w:t>dhe botohet</w:t>
      </w:r>
      <w:r w:rsidR="00C413D1" w:rsidRPr="00A43E1C">
        <w:rPr>
          <w:rFonts w:ascii="Garamond" w:hAnsi="Garamond"/>
          <w:sz w:val="24"/>
          <w:szCs w:val="24"/>
        </w:rPr>
        <w:t xml:space="preserve"> në Fletoren </w:t>
      </w:r>
      <w:r w:rsidR="00A43E1C" w:rsidRPr="00A43E1C">
        <w:rPr>
          <w:rFonts w:ascii="Garamond" w:hAnsi="Garamond"/>
          <w:sz w:val="24"/>
          <w:szCs w:val="24"/>
        </w:rPr>
        <w:t>Zyrtare</w:t>
      </w:r>
      <w:r w:rsidRPr="00A43E1C">
        <w:rPr>
          <w:rFonts w:ascii="Garamond" w:hAnsi="Garamond"/>
          <w:sz w:val="24"/>
          <w:szCs w:val="24"/>
        </w:rPr>
        <w:t>.</w:t>
      </w:r>
    </w:p>
    <w:p w14:paraId="7723FA8F" w14:textId="77777777" w:rsidR="00C413D1" w:rsidRPr="00A43E1C" w:rsidRDefault="00C413D1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91" w14:textId="02A4C7E8" w:rsidR="009E07D2" w:rsidRPr="00A43E1C" w:rsidRDefault="00E93FA1" w:rsidP="00A43E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KRYEMINIS</w:t>
      </w:r>
      <w:r w:rsidR="00A43E1C">
        <w:rPr>
          <w:rFonts w:ascii="Garamond" w:hAnsi="Garamond"/>
          <w:sz w:val="24"/>
          <w:szCs w:val="24"/>
        </w:rPr>
        <w:t>T</w:t>
      </w:r>
      <w:r w:rsidR="004867BE">
        <w:rPr>
          <w:rFonts w:ascii="Garamond" w:hAnsi="Garamond"/>
          <w:sz w:val="24"/>
          <w:szCs w:val="24"/>
        </w:rPr>
        <w:t>Ë</w:t>
      </w:r>
      <w:r w:rsidR="00A43E1C">
        <w:rPr>
          <w:rFonts w:ascii="Garamond" w:hAnsi="Garamond"/>
          <w:sz w:val="24"/>
          <w:szCs w:val="24"/>
        </w:rPr>
        <w:t>R</w:t>
      </w:r>
    </w:p>
    <w:p w14:paraId="7723FA94" w14:textId="60BB5FCD" w:rsidR="00B74D00" w:rsidRPr="00A43E1C" w:rsidRDefault="00A43E1C" w:rsidP="00A43E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Edi </w:t>
      </w:r>
      <w:r w:rsidRPr="00A43E1C">
        <w:rPr>
          <w:rFonts w:ascii="Garamond" w:hAnsi="Garamond"/>
          <w:b/>
          <w:sz w:val="24"/>
          <w:szCs w:val="24"/>
        </w:rPr>
        <w:t xml:space="preserve">Rama </w:t>
      </w:r>
    </w:p>
    <w:p w14:paraId="7723FA95" w14:textId="77777777" w:rsidR="00EC670F" w:rsidRPr="00A43E1C" w:rsidRDefault="00EC670F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98" w14:textId="77777777" w:rsidR="000779A9" w:rsidRPr="00A43E1C" w:rsidRDefault="000779A9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779A9" w:rsidRPr="00A43E1C" w:rsidSect="00062C6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67A5F" w14:textId="77777777" w:rsidR="004867BE" w:rsidRDefault="004867BE" w:rsidP="00B10F23">
      <w:pPr>
        <w:spacing w:after="0" w:line="240" w:lineRule="auto"/>
      </w:pPr>
      <w:r>
        <w:separator/>
      </w:r>
    </w:p>
  </w:endnote>
  <w:endnote w:type="continuationSeparator" w:id="0">
    <w:p w14:paraId="24322812" w14:textId="77777777" w:rsidR="004867BE" w:rsidRDefault="004867BE" w:rsidP="00B10F23">
      <w:pPr>
        <w:spacing w:after="0" w:line="240" w:lineRule="auto"/>
      </w:pPr>
      <w:r>
        <w:continuationSeparator/>
      </w:r>
    </w:p>
  </w:endnote>
  <w:endnote w:type="continuationNotice" w:id="1">
    <w:p w14:paraId="06C0BDF4" w14:textId="77777777" w:rsidR="004867BE" w:rsidRDefault="004867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5018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23FA9F" w14:textId="77777777" w:rsidR="004867BE" w:rsidRDefault="004867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3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23FAA0" w14:textId="77777777" w:rsidR="004867BE" w:rsidRDefault="004867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F8E19" w14:textId="77777777" w:rsidR="004867BE" w:rsidRDefault="004867BE" w:rsidP="00B10F23">
      <w:pPr>
        <w:spacing w:after="0" w:line="240" w:lineRule="auto"/>
      </w:pPr>
      <w:r>
        <w:separator/>
      </w:r>
    </w:p>
  </w:footnote>
  <w:footnote w:type="continuationSeparator" w:id="0">
    <w:p w14:paraId="30D2CC88" w14:textId="77777777" w:rsidR="004867BE" w:rsidRDefault="004867BE" w:rsidP="00B10F23">
      <w:pPr>
        <w:spacing w:after="0" w:line="240" w:lineRule="auto"/>
      </w:pPr>
      <w:r>
        <w:continuationSeparator/>
      </w:r>
    </w:p>
  </w:footnote>
  <w:footnote w:type="continuationNotice" w:id="1">
    <w:p w14:paraId="0ABECEF7" w14:textId="77777777" w:rsidR="004867BE" w:rsidRDefault="004867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10FAA" w14:textId="77777777" w:rsidR="004867BE" w:rsidRDefault="004867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 w15:restartNumberingAfterBreak="0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1FF614E"/>
    <w:multiLevelType w:val="hybridMultilevel"/>
    <w:tmpl w:val="CA4E9E0C"/>
    <w:lvl w:ilvl="0" w:tplc="9BBE716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 w15:restartNumberingAfterBreak="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15B4"/>
    <w:rsid w:val="00014E02"/>
    <w:rsid w:val="0002070E"/>
    <w:rsid w:val="00030577"/>
    <w:rsid w:val="0006061B"/>
    <w:rsid w:val="00062C6A"/>
    <w:rsid w:val="00063222"/>
    <w:rsid w:val="0007711F"/>
    <w:rsid w:val="000779A9"/>
    <w:rsid w:val="00085669"/>
    <w:rsid w:val="000B1F71"/>
    <w:rsid w:val="000B44AE"/>
    <w:rsid w:val="000E0DEA"/>
    <w:rsid w:val="000E2B5F"/>
    <w:rsid w:val="000E4DF3"/>
    <w:rsid w:val="0010702F"/>
    <w:rsid w:val="0011014C"/>
    <w:rsid w:val="00116680"/>
    <w:rsid w:val="00123EEF"/>
    <w:rsid w:val="0013619A"/>
    <w:rsid w:val="00186EAE"/>
    <w:rsid w:val="001B41B6"/>
    <w:rsid w:val="001D59E1"/>
    <w:rsid w:val="001E14C1"/>
    <w:rsid w:val="00206F5A"/>
    <w:rsid w:val="002259B6"/>
    <w:rsid w:val="0022676F"/>
    <w:rsid w:val="002308C1"/>
    <w:rsid w:val="00235D53"/>
    <w:rsid w:val="00263727"/>
    <w:rsid w:val="0026509C"/>
    <w:rsid w:val="00292E20"/>
    <w:rsid w:val="00294AAA"/>
    <w:rsid w:val="002A1106"/>
    <w:rsid w:val="002A176F"/>
    <w:rsid w:val="002A2F6E"/>
    <w:rsid w:val="002A3E70"/>
    <w:rsid w:val="002B4472"/>
    <w:rsid w:val="002E064C"/>
    <w:rsid w:val="002E5742"/>
    <w:rsid w:val="00321DC9"/>
    <w:rsid w:val="0033394E"/>
    <w:rsid w:val="003411E5"/>
    <w:rsid w:val="00346C43"/>
    <w:rsid w:val="00351612"/>
    <w:rsid w:val="00392F48"/>
    <w:rsid w:val="003A7A6F"/>
    <w:rsid w:val="003C1B5D"/>
    <w:rsid w:val="003C1FFD"/>
    <w:rsid w:val="003C6329"/>
    <w:rsid w:val="003F2FE4"/>
    <w:rsid w:val="004111C4"/>
    <w:rsid w:val="00415D17"/>
    <w:rsid w:val="00423A0F"/>
    <w:rsid w:val="00435C9C"/>
    <w:rsid w:val="00451632"/>
    <w:rsid w:val="004867BE"/>
    <w:rsid w:val="004B4497"/>
    <w:rsid w:val="004C3617"/>
    <w:rsid w:val="004C589C"/>
    <w:rsid w:val="004C5C58"/>
    <w:rsid w:val="004D2002"/>
    <w:rsid w:val="004D5A99"/>
    <w:rsid w:val="004D68AD"/>
    <w:rsid w:val="004F0CEF"/>
    <w:rsid w:val="004F7AE6"/>
    <w:rsid w:val="00517747"/>
    <w:rsid w:val="00545377"/>
    <w:rsid w:val="0056102E"/>
    <w:rsid w:val="0057203D"/>
    <w:rsid w:val="005815E8"/>
    <w:rsid w:val="00590186"/>
    <w:rsid w:val="00593E7F"/>
    <w:rsid w:val="005B46D7"/>
    <w:rsid w:val="005E42A8"/>
    <w:rsid w:val="00666902"/>
    <w:rsid w:val="0069070A"/>
    <w:rsid w:val="00692DE8"/>
    <w:rsid w:val="006B04D6"/>
    <w:rsid w:val="006B456F"/>
    <w:rsid w:val="006C1E1C"/>
    <w:rsid w:val="006F25CC"/>
    <w:rsid w:val="006F31AB"/>
    <w:rsid w:val="00720472"/>
    <w:rsid w:val="00740890"/>
    <w:rsid w:val="00750348"/>
    <w:rsid w:val="00751966"/>
    <w:rsid w:val="007534A5"/>
    <w:rsid w:val="0077759F"/>
    <w:rsid w:val="007A308B"/>
    <w:rsid w:val="007C6E23"/>
    <w:rsid w:val="0081522C"/>
    <w:rsid w:val="00841DF5"/>
    <w:rsid w:val="008423CC"/>
    <w:rsid w:val="0088094F"/>
    <w:rsid w:val="008F3DFA"/>
    <w:rsid w:val="0091274A"/>
    <w:rsid w:val="0092603C"/>
    <w:rsid w:val="009763F1"/>
    <w:rsid w:val="009A7CBD"/>
    <w:rsid w:val="009E07D2"/>
    <w:rsid w:val="00A17322"/>
    <w:rsid w:val="00A27B15"/>
    <w:rsid w:val="00A31EA9"/>
    <w:rsid w:val="00A43E1C"/>
    <w:rsid w:val="00A46C55"/>
    <w:rsid w:val="00A72615"/>
    <w:rsid w:val="00A859EC"/>
    <w:rsid w:val="00A90D8E"/>
    <w:rsid w:val="00A97386"/>
    <w:rsid w:val="00AA0B9B"/>
    <w:rsid w:val="00AA7BAE"/>
    <w:rsid w:val="00AC7F69"/>
    <w:rsid w:val="00AF08DC"/>
    <w:rsid w:val="00B10F23"/>
    <w:rsid w:val="00B37F17"/>
    <w:rsid w:val="00B65E5B"/>
    <w:rsid w:val="00B70EED"/>
    <w:rsid w:val="00B74D00"/>
    <w:rsid w:val="00B76101"/>
    <w:rsid w:val="00B77BEB"/>
    <w:rsid w:val="00B81C21"/>
    <w:rsid w:val="00BB5B16"/>
    <w:rsid w:val="00BD0EFA"/>
    <w:rsid w:val="00BF3F22"/>
    <w:rsid w:val="00C11764"/>
    <w:rsid w:val="00C3100E"/>
    <w:rsid w:val="00C328A5"/>
    <w:rsid w:val="00C40B2E"/>
    <w:rsid w:val="00C413D1"/>
    <w:rsid w:val="00C52A3F"/>
    <w:rsid w:val="00C53AE9"/>
    <w:rsid w:val="00C54073"/>
    <w:rsid w:val="00C77287"/>
    <w:rsid w:val="00C7783F"/>
    <w:rsid w:val="00C8304F"/>
    <w:rsid w:val="00C90533"/>
    <w:rsid w:val="00C94D91"/>
    <w:rsid w:val="00C95A99"/>
    <w:rsid w:val="00CA0BED"/>
    <w:rsid w:val="00CB2660"/>
    <w:rsid w:val="00CC2AA9"/>
    <w:rsid w:val="00CE1CF4"/>
    <w:rsid w:val="00D108A4"/>
    <w:rsid w:val="00D110B0"/>
    <w:rsid w:val="00D1794F"/>
    <w:rsid w:val="00D35272"/>
    <w:rsid w:val="00D679D4"/>
    <w:rsid w:val="00D729FE"/>
    <w:rsid w:val="00D84B28"/>
    <w:rsid w:val="00D85469"/>
    <w:rsid w:val="00DA2582"/>
    <w:rsid w:val="00DB1B38"/>
    <w:rsid w:val="00DC16F5"/>
    <w:rsid w:val="00DC257E"/>
    <w:rsid w:val="00DE1E49"/>
    <w:rsid w:val="00E00136"/>
    <w:rsid w:val="00E1607B"/>
    <w:rsid w:val="00E22F58"/>
    <w:rsid w:val="00E3109A"/>
    <w:rsid w:val="00E63B12"/>
    <w:rsid w:val="00E71008"/>
    <w:rsid w:val="00E90F29"/>
    <w:rsid w:val="00E93FA1"/>
    <w:rsid w:val="00E95663"/>
    <w:rsid w:val="00E95AE9"/>
    <w:rsid w:val="00EA3DB2"/>
    <w:rsid w:val="00EC670F"/>
    <w:rsid w:val="00ED23EC"/>
    <w:rsid w:val="00EE2221"/>
    <w:rsid w:val="00EE4C78"/>
    <w:rsid w:val="00F065DA"/>
    <w:rsid w:val="00F23569"/>
    <w:rsid w:val="00F61BD0"/>
    <w:rsid w:val="00F778B8"/>
    <w:rsid w:val="00F832A3"/>
    <w:rsid w:val="00FA6443"/>
    <w:rsid w:val="00FB2253"/>
    <w:rsid w:val="00F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FA73"/>
  <w15:docId w15:val="{485E37B5-40DA-4C77-BB01-AAB1CE54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B961FD42A4AF59D1E7E2EEEF119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2019-11-12T13:58:22Z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2019-11-11T23:00:00Z</Date_x0020_protokolli>
    <Titulli xmlns="0e656187-b300-4fb0-8bf4-3a50f872073c">Për një shtesë fondi në buxhetin e vitit 2019, miratuar për Ministrinë e Mbrojtjes, për rikonstruksionin dhe rindërtimin e banesave të prekura nga tërmeti i datës 21.9.2019 në qarqet Tiranë dhe Durrës</Titulli>
    <Modifikuesi xmlns="0e656187-b300-4fb0-8bf4-3a50f872073c">vjollca.pacrami</Modifikuesi>
    <Nr_x002e__x0020_prot_x0020_QBZ xmlns="0e656187-b300-4fb0-8bf4-3a50f872073c">1547</Nr_x002e__x0020_prot_x0020_QBZ>
    <Data_x0020_e_x0020_Modifikimit xmlns="0e656187-b300-4fb0-8bf4-3a50f872073c">2019-11-13T08:36:50Z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5363/1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B961FD42A4AF59D1E7E2EEEF119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EAE08-5EEE-4DAE-8170-893601565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AAFF0B-8FE1-4E09-810A-179087D42985}">
  <ds:schemaRefs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4D0B8E7-5D8C-4AA6-8CE6-183D1BC3F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2F025D-A846-41D8-9686-AE3B30D63A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CCC3A1-1D8A-4CB5-83AB-663EB86E7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4FCB9F-C3AB-426B-B68F-BE1BAF9E4E7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AE9B0CE-5A42-4E2E-8604-8A6419E4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2019, miratuar për Ministrinë e Mbrojtjes, për rikonstruksionin dhe rindërtimin e banesave të prekura nga tërmeti i datës 21.9.2019 në qarqet Tiranë dhe Durrës</vt:lpstr>
    </vt:vector>
  </TitlesOfParts>
  <Company>Microsoft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2019, miratuar për Ministrinë e Mbrojtjes, për rikonstruksionin dhe rindërtimin e banesave të prekura nga tërmeti i datës 21.9.2019 në qarqet Tiranë dhe Durrës</dc:title>
  <dc:creator>Enerieta Tarelli</dc:creator>
  <cp:lastModifiedBy>Fjora Cahani</cp:lastModifiedBy>
  <cp:revision>9</cp:revision>
  <cp:lastPrinted>2019-11-11T09:11:00Z</cp:lastPrinted>
  <dcterms:created xsi:type="dcterms:W3CDTF">2019-11-12T13:49:00Z</dcterms:created>
  <dcterms:modified xsi:type="dcterms:W3CDTF">2019-11-13T08:50:00Z</dcterms:modified>
</cp:coreProperties>
</file>