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14B8D5" w14:textId="459EF812" w:rsidR="005D1ED1" w:rsidRPr="00601D26" w:rsidRDefault="00601D26" w:rsidP="00601D2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01D26">
        <w:rPr>
          <w:rFonts w:ascii="Garamond" w:hAnsi="Garamond"/>
          <w:b/>
          <w:sz w:val="24"/>
          <w:szCs w:val="24"/>
        </w:rPr>
        <w:t>VENDI</w:t>
      </w:r>
      <w:r w:rsidR="005D1ED1" w:rsidRPr="00601D26">
        <w:rPr>
          <w:rFonts w:ascii="Garamond" w:hAnsi="Garamond"/>
          <w:b/>
          <w:sz w:val="24"/>
          <w:szCs w:val="24"/>
        </w:rPr>
        <w:t>M</w:t>
      </w:r>
    </w:p>
    <w:p w14:paraId="6014B8D8" w14:textId="1EE6A5FD" w:rsidR="005D1ED1" w:rsidRPr="00601D26" w:rsidRDefault="00350BA4" w:rsidP="00601D2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01D26">
        <w:rPr>
          <w:rFonts w:ascii="Garamond" w:hAnsi="Garamond"/>
          <w:b/>
          <w:sz w:val="24"/>
          <w:szCs w:val="24"/>
        </w:rPr>
        <w:t>Nr.</w:t>
      </w:r>
      <w:r w:rsidR="00BB4A7A">
        <w:rPr>
          <w:rFonts w:ascii="Garamond" w:hAnsi="Garamond"/>
          <w:b/>
          <w:sz w:val="24"/>
          <w:szCs w:val="24"/>
        </w:rPr>
        <w:t xml:space="preserve"> </w:t>
      </w:r>
      <w:r w:rsidR="00883CCF" w:rsidRPr="00601D26">
        <w:rPr>
          <w:rFonts w:ascii="Garamond" w:hAnsi="Garamond"/>
          <w:b/>
          <w:sz w:val="24"/>
          <w:szCs w:val="24"/>
        </w:rPr>
        <w:t>748</w:t>
      </w:r>
      <w:r w:rsidRPr="00601D26">
        <w:rPr>
          <w:rFonts w:ascii="Garamond" w:hAnsi="Garamond"/>
          <w:b/>
          <w:sz w:val="24"/>
          <w:szCs w:val="24"/>
        </w:rPr>
        <w:t>,</w:t>
      </w:r>
      <w:r w:rsidR="005D1ED1" w:rsidRPr="00601D26">
        <w:rPr>
          <w:rFonts w:ascii="Garamond" w:hAnsi="Garamond"/>
          <w:b/>
          <w:sz w:val="24"/>
          <w:szCs w:val="24"/>
        </w:rPr>
        <w:t xml:space="preserve"> </w:t>
      </w:r>
      <w:r w:rsidR="00063212" w:rsidRPr="00601D26">
        <w:rPr>
          <w:rFonts w:ascii="Garamond" w:hAnsi="Garamond"/>
          <w:b/>
          <w:sz w:val="24"/>
          <w:szCs w:val="24"/>
        </w:rPr>
        <w:t>d</w:t>
      </w:r>
      <w:r w:rsidR="00883CCF" w:rsidRPr="00601D26">
        <w:rPr>
          <w:rFonts w:ascii="Garamond" w:hAnsi="Garamond"/>
          <w:b/>
          <w:sz w:val="24"/>
          <w:szCs w:val="24"/>
        </w:rPr>
        <w:t>atë 22.11.2019</w:t>
      </w:r>
    </w:p>
    <w:p w14:paraId="6014B8D9" w14:textId="77777777" w:rsidR="005D1ED1" w:rsidRPr="00601D26" w:rsidRDefault="005D1ED1" w:rsidP="00601D2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014B8DE" w14:textId="6ACC923A" w:rsidR="00403A9E" w:rsidRPr="00601D26" w:rsidRDefault="00601D26" w:rsidP="00601D2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601D26">
        <w:rPr>
          <w:rFonts w:ascii="Garamond" w:hAnsi="Garamond"/>
          <w:b/>
          <w:sz w:val="24"/>
          <w:szCs w:val="24"/>
        </w:rPr>
        <w:t xml:space="preserve">PËR </w:t>
      </w:r>
      <w:r w:rsidR="00403A9E" w:rsidRPr="00601D26">
        <w:rPr>
          <w:rFonts w:ascii="Garamond" w:hAnsi="Garamond"/>
          <w:b/>
          <w:sz w:val="24"/>
          <w:szCs w:val="24"/>
        </w:rPr>
        <w:t xml:space="preserve">HAPJEN E KONSULLATËS SË PËRGJITHSHME TË REPUBLIKËS SË SHQIPËRISË NË ULQIN, </w:t>
      </w:r>
      <w:r w:rsidR="00436D35" w:rsidRPr="00601D26">
        <w:rPr>
          <w:rFonts w:ascii="Garamond" w:hAnsi="Garamond"/>
          <w:b/>
          <w:sz w:val="24"/>
          <w:szCs w:val="24"/>
        </w:rPr>
        <w:t>MAL</w:t>
      </w:r>
      <w:r w:rsidR="00DD1EF6" w:rsidRPr="00601D26">
        <w:rPr>
          <w:rFonts w:ascii="Garamond" w:hAnsi="Garamond"/>
          <w:b/>
          <w:sz w:val="24"/>
          <w:szCs w:val="24"/>
        </w:rPr>
        <w:t xml:space="preserve"> </w:t>
      </w:r>
      <w:r w:rsidR="00436D35" w:rsidRPr="00601D26">
        <w:rPr>
          <w:rFonts w:ascii="Garamond" w:hAnsi="Garamond"/>
          <w:b/>
          <w:sz w:val="24"/>
          <w:szCs w:val="24"/>
        </w:rPr>
        <w:t>I</w:t>
      </w:r>
      <w:r w:rsidR="00DD1EF6" w:rsidRPr="00601D26">
        <w:rPr>
          <w:rFonts w:ascii="Garamond" w:hAnsi="Garamond"/>
          <w:b/>
          <w:sz w:val="24"/>
          <w:szCs w:val="24"/>
        </w:rPr>
        <w:t xml:space="preserve"> </w:t>
      </w:r>
      <w:r w:rsidR="0026044B" w:rsidRPr="00601D26">
        <w:rPr>
          <w:rFonts w:ascii="Garamond" w:hAnsi="Garamond"/>
          <w:b/>
          <w:sz w:val="24"/>
          <w:szCs w:val="24"/>
        </w:rPr>
        <w:t>ZI</w:t>
      </w:r>
      <w:bookmarkStart w:id="0" w:name="_GoBack"/>
      <w:bookmarkEnd w:id="0"/>
    </w:p>
    <w:p w14:paraId="6818E66D" w14:textId="77777777" w:rsidR="00601D26" w:rsidRDefault="00601D26" w:rsidP="00601D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14B8E0" w14:textId="3043BE9F" w:rsidR="00403A9E" w:rsidRPr="00601D26" w:rsidRDefault="00350BA4" w:rsidP="00601D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01D26">
        <w:rPr>
          <w:rFonts w:ascii="Garamond" w:hAnsi="Garamond"/>
          <w:sz w:val="24"/>
          <w:szCs w:val="24"/>
        </w:rPr>
        <w:t>Në mbështetje të nenit 100</w:t>
      </w:r>
      <w:r w:rsidR="00403A9E" w:rsidRPr="00601D26">
        <w:rPr>
          <w:rFonts w:ascii="Garamond" w:hAnsi="Garamond"/>
          <w:sz w:val="24"/>
          <w:szCs w:val="24"/>
        </w:rPr>
        <w:t xml:space="preserve"> të Kushtetutës</w:t>
      </w:r>
      <w:r w:rsidR="00EE0A72" w:rsidRPr="00601D26">
        <w:rPr>
          <w:rFonts w:ascii="Garamond" w:hAnsi="Garamond"/>
          <w:sz w:val="24"/>
          <w:szCs w:val="24"/>
        </w:rPr>
        <w:t xml:space="preserve"> dhe</w:t>
      </w:r>
      <w:r w:rsidR="00403A9E" w:rsidRPr="00601D26">
        <w:rPr>
          <w:rFonts w:ascii="Garamond" w:hAnsi="Garamond"/>
          <w:sz w:val="24"/>
          <w:szCs w:val="24"/>
        </w:rPr>
        <w:t xml:space="preserve"> të nenit 21, të ligjit </w:t>
      </w:r>
      <w:r w:rsidRPr="00601D26">
        <w:rPr>
          <w:rFonts w:ascii="Garamond" w:hAnsi="Garamond"/>
          <w:sz w:val="24"/>
          <w:szCs w:val="24"/>
        </w:rPr>
        <w:t>nr.</w:t>
      </w:r>
      <w:r w:rsidR="00BB4A7A">
        <w:rPr>
          <w:rFonts w:ascii="Garamond" w:hAnsi="Garamond"/>
          <w:sz w:val="24"/>
          <w:szCs w:val="24"/>
        </w:rPr>
        <w:t xml:space="preserve"> </w:t>
      </w:r>
      <w:r w:rsidR="00403A9E" w:rsidRPr="00601D26">
        <w:rPr>
          <w:rFonts w:ascii="Garamond" w:hAnsi="Garamond"/>
          <w:sz w:val="24"/>
          <w:szCs w:val="24"/>
        </w:rPr>
        <w:t xml:space="preserve">23/2015, “Për shërbimin e jashtëm të Republikës së Shqipërisë”, me propozimin e </w:t>
      </w:r>
      <w:r w:rsidR="00063212" w:rsidRPr="00601D26">
        <w:rPr>
          <w:rFonts w:ascii="Garamond" w:hAnsi="Garamond"/>
          <w:sz w:val="24"/>
          <w:szCs w:val="24"/>
        </w:rPr>
        <w:t xml:space="preserve">Kryeministrit dhe </w:t>
      </w:r>
      <w:r w:rsidR="00403A9E" w:rsidRPr="00601D26">
        <w:rPr>
          <w:rFonts w:ascii="Garamond" w:hAnsi="Garamond"/>
          <w:sz w:val="24"/>
          <w:szCs w:val="24"/>
        </w:rPr>
        <w:t>minist</w:t>
      </w:r>
      <w:r w:rsidR="00063212" w:rsidRPr="00601D26">
        <w:rPr>
          <w:rFonts w:ascii="Garamond" w:hAnsi="Garamond"/>
          <w:sz w:val="24"/>
          <w:szCs w:val="24"/>
        </w:rPr>
        <w:t>r</w:t>
      </w:r>
      <w:r w:rsidR="00BB4A7A">
        <w:rPr>
          <w:rFonts w:ascii="Garamond" w:hAnsi="Garamond"/>
          <w:sz w:val="24"/>
          <w:szCs w:val="24"/>
        </w:rPr>
        <w:t>it</w:t>
      </w:r>
      <w:r w:rsidR="00063212" w:rsidRPr="00601D26">
        <w:rPr>
          <w:rFonts w:ascii="Garamond" w:hAnsi="Garamond"/>
          <w:sz w:val="24"/>
          <w:szCs w:val="24"/>
        </w:rPr>
        <w:t xml:space="preserve"> për Evropën dhe </w:t>
      </w:r>
      <w:r w:rsidR="00403A9E" w:rsidRPr="00601D26">
        <w:rPr>
          <w:rFonts w:ascii="Garamond" w:hAnsi="Garamond"/>
          <w:sz w:val="24"/>
          <w:szCs w:val="24"/>
        </w:rPr>
        <w:t>Punë</w:t>
      </w:r>
      <w:r w:rsidR="00063212" w:rsidRPr="00601D26">
        <w:rPr>
          <w:rFonts w:ascii="Garamond" w:hAnsi="Garamond"/>
          <w:sz w:val="24"/>
          <w:szCs w:val="24"/>
        </w:rPr>
        <w:t>t e</w:t>
      </w:r>
      <w:r w:rsidRPr="00601D26">
        <w:rPr>
          <w:rFonts w:ascii="Garamond" w:hAnsi="Garamond"/>
          <w:sz w:val="24"/>
          <w:szCs w:val="24"/>
        </w:rPr>
        <w:t xml:space="preserve"> Jashtme, Këshilli i Ministrave</w:t>
      </w:r>
    </w:p>
    <w:p w14:paraId="6014B8E1" w14:textId="77777777" w:rsidR="00350BA4" w:rsidRPr="00601D26" w:rsidRDefault="00350BA4" w:rsidP="00601D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14B8E3" w14:textId="3983AE40" w:rsidR="00403A9E" w:rsidRPr="00601D26" w:rsidRDefault="00601D26" w:rsidP="00601D2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403A9E" w:rsidRPr="00601D26">
        <w:rPr>
          <w:rFonts w:ascii="Garamond" w:hAnsi="Garamond"/>
          <w:sz w:val="24"/>
          <w:szCs w:val="24"/>
        </w:rPr>
        <w:t>I:</w:t>
      </w:r>
    </w:p>
    <w:p w14:paraId="6014B8E4" w14:textId="77777777" w:rsidR="00350BA4" w:rsidRPr="00601D26" w:rsidRDefault="00350BA4" w:rsidP="00601D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14B8E6" w14:textId="069B2359" w:rsidR="00403A9E" w:rsidRPr="00601D26" w:rsidRDefault="00601D26" w:rsidP="00601D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403A9E" w:rsidRPr="00601D26">
        <w:rPr>
          <w:rFonts w:ascii="Garamond" w:hAnsi="Garamond"/>
          <w:sz w:val="24"/>
          <w:szCs w:val="24"/>
        </w:rPr>
        <w:t>Hapjen e Konsullatës së Përgjithshme të Republikës së Shqipërisë në Ulqin, Mal i Zi.</w:t>
      </w:r>
    </w:p>
    <w:p w14:paraId="6014B8E8" w14:textId="76BEF024" w:rsidR="00403A9E" w:rsidRPr="00601D26" w:rsidRDefault="00601D26" w:rsidP="00601D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403A9E" w:rsidRPr="00601D26">
        <w:rPr>
          <w:rFonts w:ascii="Garamond" w:hAnsi="Garamond"/>
          <w:sz w:val="24"/>
          <w:szCs w:val="24"/>
        </w:rPr>
        <w:t xml:space="preserve">Shpenzimet për hapjen e </w:t>
      </w:r>
      <w:r w:rsidR="00EA4E50" w:rsidRPr="00601D26">
        <w:rPr>
          <w:rFonts w:ascii="Garamond" w:hAnsi="Garamond"/>
          <w:sz w:val="24"/>
          <w:szCs w:val="24"/>
        </w:rPr>
        <w:t>këtij posti konsullor</w:t>
      </w:r>
      <w:r w:rsidR="00403A9E" w:rsidRPr="00601D26">
        <w:rPr>
          <w:rFonts w:ascii="Garamond" w:hAnsi="Garamond"/>
          <w:sz w:val="24"/>
          <w:szCs w:val="24"/>
        </w:rPr>
        <w:t xml:space="preserve"> të përballohen nga buxheti i vitit </w:t>
      </w:r>
      <w:r w:rsidR="00E7788A" w:rsidRPr="00601D26">
        <w:rPr>
          <w:rFonts w:ascii="Garamond" w:hAnsi="Garamond"/>
          <w:sz w:val="24"/>
          <w:szCs w:val="24"/>
        </w:rPr>
        <w:t>2020</w:t>
      </w:r>
      <w:r w:rsidR="00403A9E" w:rsidRPr="00601D26">
        <w:rPr>
          <w:rFonts w:ascii="Garamond" w:hAnsi="Garamond"/>
          <w:sz w:val="24"/>
          <w:szCs w:val="24"/>
        </w:rPr>
        <w:t xml:space="preserve">, miratuar për Ministrinë </w:t>
      </w:r>
      <w:r w:rsidR="00EA4E50" w:rsidRPr="00601D26">
        <w:rPr>
          <w:rFonts w:ascii="Garamond" w:hAnsi="Garamond"/>
          <w:sz w:val="24"/>
          <w:szCs w:val="24"/>
        </w:rPr>
        <w:t xml:space="preserve">për Evropën dhe Punët e </w:t>
      </w:r>
      <w:r w:rsidR="00403A9E" w:rsidRPr="00601D26">
        <w:rPr>
          <w:rFonts w:ascii="Garamond" w:hAnsi="Garamond"/>
          <w:sz w:val="24"/>
          <w:szCs w:val="24"/>
        </w:rPr>
        <w:t>Jashtme.</w:t>
      </w:r>
    </w:p>
    <w:p w14:paraId="6014B8EA" w14:textId="62D761BC" w:rsidR="00403A9E" w:rsidRPr="00601D26" w:rsidRDefault="00601D26" w:rsidP="00601D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403A9E" w:rsidRPr="00601D26">
        <w:rPr>
          <w:rFonts w:ascii="Garamond" w:hAnsi="Garamond"/>
          <w:sz w:val="24"/>
          <w:szCs w:val="24"/>
        </w:rPr>
        <w:t xml:space="preserve">Ngarkohet Ministria për Evropën dhe Punët e Jashtme </w:t>
      </w:r>
      <w:r>
        <w:rPr>
          <w:rFonts w:ascii="Garamond" w:hAnsi="Garamond"/>
          <w:sz w:val="24"/>
          <w:szCs w:val="24"/>
        </w:rPr>
        <w:t xml:space="preserve">për zbatimin e këtij vendimi. </w:t>
      </w:r>
    </w:p>
    <w:p w14:paraId="6014B8EC" w14:textId="5D826677" w:rsidR="00403A9E" w:rsidRPr="00601D26" w:rsidRDefault="00403A9E" w:rsidP="00601D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01D26">
        <w:rPr>
          <w:rFonts w:ascii="Garamond" w:hAnsi="Garamond"/>
          <w:sz w:val="24"/>
          <w:szCs w:val="24"/>
        </w:rPr>
        <w:t>Ky vendim hyn në fuqi pas botimit në Fletore</w:t>
      </w:r>
      <w:r w:rsidR="00350BA4" w:rsidRPr="00601D26">
        <w:rPr>
          <w:rFonts w:ascii="Garamond" w:hAnsi="Garamond"/>
          <w:sz w:val="24"/>
          <w:szCs w:val="24"/>
        </w:rPr>
        <w:t>n</w:t>
      </w:r>
      <w:r w:rsidRPr="00601D26">
        <w:rPr>
          <w:rFonts w:ascii="Garamond" w:hAnsi="Garamond"/>
          <w:sz w:val="24"/>
          <w:szCs w:val="24"/>
        </w:rPr>
        <w:t xml:space="preserve"> </w:t>
      </w:r>
      <w:r w:rsidR="00601D26" w:rsidRPr="00601D26">
        <w:rPr>
          <w:rFonts w:ascii="Garamond" w:hAnsi="Garamond"/>
          <w:sz w:val="24"/>
          <w:szCs w:val="24"/>
        </w:rPr>
        <w:t>Zyrtare</w:t>
      </w:r>
      <w:r w:rsidRPr="00601D26">
        <w:rPr>
          <w:rFonts w:ascii="Garamond" w:hAnsi="Garamond"/>
          <w:sz w:val="24"/>
          <w:szCs w:val="24"/>
        </w:rPr>
        <w:t>.</w:t>
      </w:r>
    </w:p>
    <w:p w14:paraId="6014B8ED" w14:textId="77777777" w:rsidR="00403A9E" w:rsidRPr="00601D26" w:rsidRDefault="00403A9E" w:rsidP="00601D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14B8EF" w14:textId="140547D6" w:rsidR="005D1ED1" w:rsidRPr="00601D26" w:rsidRDefault="00601D26" w:rsidP="00601D2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="00BB4A7A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</w:p>
    <w:p w14:paraId="6014B8F2" w14:textId="0DFF2810" w:rsidR="00C85B26" w:rsidRPr="00601D26" w:rsidRDefault="00601D26" w:rsidP="00601D2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01D26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601D26">
        <w:rPr>
          <w:rFonts w:ascii="Garamond" w:hAnsi="Garamond"/>
          <w:b/>
          <w:sz w:val="24"/>
          <w:szCs w:val="24"/>
        </w:rPr>
        <w:t>Rama</w:t>
      </w:r>
      <w:proofErr w:type="spellEnd"/>
    </w:p>
    <w:sectPr w:rsidR="00C85B26" w:rsidRPr="00601D2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490973"/>
    <w:multiLevelType w:val="hybridMultilevel"/>
    <w:tmpl w:val="08C81AB0"/>
    <w:lvl w:ilvl="0" w:tplc="6FB85B1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ED1"/>
    <w:rsid w:val="00011402"/>
    <w:rsid w:val="00063212"/>
    <w:rsid w:val="000A341D"/>
    <w:rsid w:val="001573F2"/>
    <w:rsid w:val="001A7EEF"/>
    <w:rsid w:val="001D3883"/>
    <w:rsid w:val="002104C2"/>
    <w:rsid w:val="0026044B"/>
    <w:rsid w:val="00350BA4"/>
    <w:rsid w:val="003578CE"/>
    <w:rsid w:val="00377F42"/>
    <w:rsid w:val="003B0FF8"/>
    <w:rsid w:val="0040388D"/>
    <w:rsid w:val="00403A9E"/>
    <w:rsid w:val="00436D35"/>
    <w:rsid w:val="005D1ED1"/>
    <w:rsid w:val="00601D26"/>
    <w:rsid w:val="00675A8A"/>
    <w:rsid w:val="00797166"/>
    <w:rsid w:val="00883CCF"/>
    <w:rsid w:val="00B022AB"/>
    <w:rsid w:val="00B14865"/>
    <w:rsid w:val="00B14BBC"/>
    <w:rsid w:val="00BB4A7A"/>
    <w:rsid w:val="00C85B26"/>
    <w:rsid w:val="00D120E6"/>
    <w:rsid w:val="00DD1EF6"/>
    <w:rsid w:val="00E30860"/>
    <w:rsid w:val="00E7788A"/>
    <w:rsid w:val="00EA4E50"/>
    <w:rsid w:val="00EC47A1"/>
    <w:rsid w:val="00EE0A72"/>
    <w:rsid w:val="00F11245"/>
    <w:rsid w:val="00F36FDA"/>
    <w:rsid w:val="00F6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4B8D2"/>
  <w15:docId w15:val="{7597E6D6-B779-4BAB-B116-62742CC4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1E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D1E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03A9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4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E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748</Nr_x002e__x0020_akti>
    <Data_x0020_e_x0020_Krijimit xmlns="0e656187-b300-4fb0-8bf4-3a50f872073c">2019-11-27T10:59:31Z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2019-11-26T23:00:00Z</Date_x0020_protokolli>
    <Titulli xmlns="0e656187-b300-4fb0-8bf4-3a50f872073c">Për hapjen e Konsullatës së Përgjithshme të Republikës së Shqipërisë në Ulqin, Mal i Zi</Titulli>
    <Modifikuesi xmlns="0e656187-b300-4fb0-8bf4-3a50f872073c">vjollca.pacrami</Modifikuesi>
    <Nr_x002e__x0020_prot_x0020_QBZ xmlns="0e656187-b300-4fb0-8bf4-3a50f872073c">1611</Nr_x002e__x0020_prot_x0020_QBZ>
    <Data_x0020_e_x0020_Modifikimit xmlns="0e656187-b300-4fb0-8bf4-3a50f872073c">2019-11-27T11:17:43Z</Data_x0020_e_x0020_Modifikimit>
    <Dekretuar xmlns="0e656187-b300-4fb0-8bf4-3a50f872073c">false</Dekretuar>
    <Data xmlns="0e656187-b300-4fb0-8bf4-3a50f872073c">2019-11-21T23:00:00Z</Data>
    <Nr_x002e__x0020_protokolli_x0020_i_x0020_aktit xmlns="0e656187-b300-4fb0-8bf4-3a50f872073c">5559/1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774055F5A7495FBF8F2F166F3DD3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774055F5A7495FBF8F2F166F3DD3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EFAA1-8D8A-4706-8260-48B55CC5DA61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4380182-CB18-48DE-9AE3-A100051FA2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C39934-FAB0-4A30-B04A-94D1B21187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2A136DE-0AF3-4DC6-AB3C-3F74FF29AEE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EDFA9F-446A-4058-BE8B-5945CD7F21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3697366-036B-4852-93CD-372532B5F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hapjen e Konsullatës së Përgjithshme të Republikës së Shqipërisë në Ulqin, Mal i Zi</vt:lpstr>
    </vt:vector>
  </TitlesOfParts>
  <Company/>
  <LinksUpToDate>false</LinksUpToDate>
  <CharactersWithSpaces>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hapjen e Konsullatës së Përgjithshme të Republikës së Shqipërisë në Ulqin, Mal i Zi</dc:title>
  <dc:creator>Fatma Muca</dc:creator>
  <cp:lastModifiedBy>Fjora Cahani</cp:lastModifiedBy>
  <cp:revision>5</cp:revision>
  <cp:lastPrinted>2019-11-25T10:04:00Z</cp:lastPrinted>
  <dcterms:created xsi:type="dcterms:W3CDTF">2019-11-27T10:54:00Z</dcterms:created>
  <dcterms:modified xsi:type="dcterms:W3CDTF">2019-11-27T11:24:00Z</dcterms:modified>
</cp:coreProperties>
</file>