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C07B0B" w14:textId="77777777" w:rsidR="009F12D6" w:rsidRPr="00683750" w:rsidRDefault="009F12D6" w:rsidP="00EA226D">
      <w:pPr>
        <w:ind w:firstLine="284"/>
        <w:jc w:val="both"/>
        <w:rPr>
          <w:rFonts w:ascii="Garamond" w:hAnsi="Garamond"/>
          <w:lang w:val="sq-AL"/>
        </w:rPr>
      </w:pPr>
    </w:p>
    <w:p w14:paraId="7DC07B0C" w14:textId="3578C3A7" w:rsidR="00CA5569" w:rsidRPr="00683750" w:rsidRDefault="00EA226D" w:rsidP="00EA226D">
      <w:pPr>
        <w:ind w:firstLine="284"/>
        <w:jc w:val="center"/>
        <w:rPr>
          <w:rFonts w:ascii="Garamond" w:hAnsi="Garamond"/>
          <w:b/>
          <w:lang w:val="sq-AL"/>
        </w:rPr>
      </w:pPr>
      <w:r w:rsidRPr="00683750">
        <w:rPr>
          <w:rFonts w:ascii="Garamond" w:hAnsi="Garamond"/>
          <w:b/>
          <w:lang w:val="sq-AL"/>
        </w:rPr>
        <w:t>VENDI</w:t>
      </w:r>
      <w:r w:rsidR="00CA5569" w:rsidRPr="00683750">
        <w:rPr>
          <w:rFonts w:ascii="Garamond" w:hAnsi="Garamond"/>
          <w:b/>
          <w:lang w:val="sq-AL"/>
        </w:rPr>
        <w:t>M</w:t>
      </w:r>
    </w:p>
    <w:p w14:paraId="7DC07B0F" w14:textId="58BBB51E" w:rsidR="00CA5569" w:rsidRPr="00683750" w:rsidRDefault="00CA5569" w:rsidP="00EA226D">
      <w:pPr>
        <w:ind w:firstLine="284"/>
        <w:jc w:val="center"/>
        <w:rPr>
          <w:rFonts w:ascii="Garamond" w:hAnsi="Garamond"/>
          <w:b/>
          <w:lang w:val="sq-AL"/>
        </w:rPr>
      </w:pPr>
      <w:r w:rsidRPr="00683750">
        <w:rPr>
          <w:rFonts w:ascii="Garamond" w:hAnsi="Garamond"/>
          <w:b/>
          <w:lang w:val="sq-AL"/>
        </w:rPr>
        <w:t>Nr</w:t>
      </w:r>
      <w:r w:rsidR="002C05C2" w:rsidRPr="00683750">
        <w:rPr>
          <w:rFonts w:ascii="Garamond" w:hAnsi="Garamond"/>
          <w:b/>
          <w:lang w:val="sq-AL"/>
        </w:rPr>
        <w:t>.</w:t>
      </w:r>
      <w:r w:rsidR="000B7D51">
        <w:rPr>
          <w:rFonts w:ascii="Garamond" w:hAnsi="Garamond"/>
          <w:b/>
          <w:lang w:val="sq-AL"/>
        </w:rPr>
        <w:t xml:space="preserve"> </w:t>
      </w:r>
      <w:r w:rsidR="004D3A18" w:rsidRPr="00683750">
        <w:rPr>
          <w:rFonts w:ascii="Garamond" w:hAnsi="Garamond"/>
          <w:b/>
          <w:lang w:val="sq-AL"/>
        </w:rPr>
        <w:t>755</w:t>
      </w:r>
      <w:r w:rsidR="00FF26D5" w:rsidRPr="00683750">
        <w:rPr>
          <w:rFonts w:ascii="Garamond" w:hAnsi="Garamond"/>
          <w:b/>
          <w:lang w:val="sq-AL"/>
        </w:rPr>
        <w:t>, datë</w:t>
      </w:r>
      <w:r w:rsidR="000B7D51">
        <w:rPr>
          <w:rFonts w:ascii="Garamond" w:hAnsi="Garamond"/>
          <w:b/>
          <w:lang w:val="sq-AL"/>
        </w:rPr>
        <w:t xml:space="preserve"> </w:t>
      </w:r>
      <w:r w:rsidR="004D3A18" w:rsidRPr="00683750">
        <w:rPr>
          <w:rFonts w:ascii="Garamond" w:hAnsi="Garamond"/>
          <w:b/>
          <w:lang w:val="sq-AL"/>
        </w:rPr>
        <w:t>30.11.2019</w:t>
      </w:r>
    </w:p>
    <w:p w14:paraId="7DC07B11" w14:textId="77777777" w:rsidR="009310F5" w:rsidRPr="00683750" w:rsidRDefault="009310F5" w:rsidP="00EA226D">
      <w:pPr>
        <w:ind w:firstLine="284"/>
        <w:jc w:val="center"/>
        <w:rPr>
          <w:rFonts w:ascii="Garamond" w:hAnsi="Garamond"/>
          <w:b/>
          <w:lang w:val="sq-AL"/>
        </w:rPr>
      </w:pPr>
    </w:p>
    <w:p w14:paraId="7DC07B14" w14:textId="458FA81D" w:rsidR="007C154A" w:rsidRPr="00683750" w:rsidRDefault="005D5C37" w:rsidP="00EA226D">
      <w:pPr>
        <w:ind w:firstLine="284"/>
        <w:jc w:val="center"/>
        <w:rPr>
          <w:rFonts w:ascii="Garamond" w:hAnsi="Garamond"/>
          <w:b/>
          <w:lang w:val="sq-AL"/>
        </w:rPr>
      </w:pPr>
      <w:r w:rsidRPr="00683750">
        <w:rPr>
          <w:rFonts w:ascii="Garamond" w:hAnsi="Garamond"/>
          <w:b/>
          <w:lang w:val="sq-AL"/>
        </w:rPr>
        <w:t>PËR</w:t>
      </w:r>
      <w:r w:rsidR="00EA226D" w:rsidRPr="00683750">
        <w:rPr>
          <w:rFonts w:ascii="Garamond" w:hAnsi="Garamond"/>
          <w:b/>
          <w:lang w:val="sq-AL"/>
        </w:rPr>
        <w:t xml:space="preserve"> </w:t>
      </w:r>
      <w:r w:rsidR="002A176E" w:rsidRPr="00683750">
        <w:rPr>
          <w:rFonts w:ascii="Garamond" w:hAnsi="Garamond"/>
          <w:b/>
          <w:lang w:val="sq-AL"/>
        </w:rPr>
        <w:t>NJË SHTESË NË VENDIMIN NR.</w:t>
      </w:r>
      <w:r w:rsidR="000B7D51">
        <w:rPr>
          <w:rFonts w:ascii="Garamond" w:hAnsi="Garamond"/>
          <w:b/>
          <w:lang w:val="sq-AL"/>
        </w:rPr>
        <w:t xml:space="preserve"> </w:t>
      </w:r>
      <w:r w:rsidRPr="00683750">
        <w:rPr>
          <w:rFonts w:ascii="Garamond" w:hAnsi="Garamond"/>
          <w:b/>
          <w:lang w:val="sq-AL"/>
        </w:rPr>
        <w:t>903, DATË 21.12.2016, TË KËSHILLIT TË MINISTRAVE, “PËR PËRCAKTIMIN E KRITEREVE PËR PËRFITIMIN E BURSAVE NGA FONDI I MBËSHTETJES STUDENTORE PËR STUDENTËT E SHKËLQYER, STUDENTËT QË STUDIOJNË NË PROGRAME STUDIMI NË FUSHAT PRIORITARE DHE STUDENTËT NË NEVOJË”, TË NDRYSHUAR</w:t>
      </w:r>
    </w:p>
    <w:p w14:paraId="7DC07B15" w14:textId="77777777" w:rsidR="007C154A" w:rsidRPr="00683750" w:rsidRDefault="007C154A" w:rsidP="00EA226D">
      <w:pPr>
        <w:ind w:firstLine="284"/>
        <w:jc w:val="both"/>
        <w:rPr>
          <w:rFonts w:ascii="Garamond" w:hAnsi="Garamond"/>
          <w:lang w:val="sq-AL"/>
        </w:rPr>
      </w:pPr>
    </w:p>
    <w:p w14:paraId="7DC07B16" w14:textId="14B4D54D" w:rsidR="005D5C37" w:rsidRPr="00683750" w:rsidRDefault="00484416" w:rsidP="00EA226D">
      <w:pPr>
        <w:ind w:firstLine="284"/>
        <w:jc w:val="both"/>
        <w:rPr>
          <w:rFonts w:ascii="Garamond" w:hAnsi="Garamond"/>
          <w:lang w:val="sq-AL"/>
        </w:rPr>
      </w:pPr>
      <w:r w:rsidRPr="00683750">
        <w:rPr>
          <w:rFonts w:ascii="Garamond" w:hAnsi="Garamond"/>
          <w:lang w:val="sq-AL"/>
        </w:rPr>
        <w:t>Në mbështetje të nenit 100 të Kushtetutës</w:t>
      </w:r>
      <w:r w:rsidR="002A176E" w:rsidRPr="00683750">
        <w:rPr>
          <w:rFonts w:ascii="Garamond" w:hAnsi="Garamond"/>
          <w:lang w:val="sq-AL"/>
        </w:rPr>
        <w:t>,</w:t>
      </w:r>
      <w:r w:rsidRPr="00683750">
        <w:rPr>
          <w:rFonts w:ascii="Garamond" w:hAnsi="Garamond"/>
          <w:lang w:val="sq-AL"/>
        </w:rPr>
        <w:t xml:space="preserve"> të neneve 4 e 112, të ligj</w:t>
      </w:r>
      <w:r w:rsidR="002A176E" w:rsidRPr="00683750">
        <w:rPr>
          <w:rFonts w:ascii="Garamond" w:hAnsi="Garamond"/>
          <w:lang w:val="sq-AL"/>
        </w:rPr>
        <w:t>it nr.</w:t>
      </w:r>
      <w:r w:rsidR="00D452B7">
        <w:rPr>
          <w:rFonts w:ascii="Garamond" w:hAnsi="Garamond"/>
          <w:lang w:val="sq-AL"/>
        </w:rPr>
        <w:t xml:space="preserve"> </w:t>
      </w:r>
      <w:r w:rsidRPr="00683750">
        <w:rPr>
          <w:rFonts w:ascii="Garamond" w:hAnsi="Garamond"/>
          <w:lang w:val="sq-AL"/>
        </w:rPr>
        <w:t xml:space="preserve">80/2015, “Për arsimin e lartë dhe kërkimin shkencor në institucionet e arsimit të lartë në Republikën e Shqipërisë”, të neneve 1 e 5, të </w:t>
      </w:r>
      <w:r w:rsidR="002A176E" w:rsidRPr="00683750">
        <w:rPr>
          <w:rFonts w:ascii="Garamond" w:hAnsi="Garamond"/>
          <w:lang w:val="sq-AL"/>
        </w:rPr>
        <w:t>ligjit nr.</w:t>
      </w:r>
      <w:r w:rsidR="00D452B7">
        <w:rPr>
          <w:rFonts w:ascii="Garamond" w:hAnsi="Garamond"/>
          <w:lang w:val="sq-AL"/>
        </w:rPr>
        <w:t xml:space="preserve"> </w:t>
      </w:r>
      <w:r w:rsidRPr="00683750">
        <w:rPr>
          <w:rFonts w:ascii="Garamond" w:hAnsi="Garamond"/>
          <w:lang w:val="sq-AL"/>
        </w:rPr>
        <w:t xml:space="preserve">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w:t>
      </w:r>
      <w:r w:rsidR="002A176E" w:rsidRPr="00683750">
        <w:rPr>
          <w:rFonts w:ascii="Garamond" w:hAnsi="Garamond"/>
          <w:lang w:val="sq-AL"/>
        </w:rPr>
        <w:t xml:space="preserve">të </w:t>
      </w:r>
      <w:r w:rsidRPr="00683750">
        <w:rPr>
          <w:rFonts w:ascii="Garamond" w:hAnsi="Garamond"/>
          <w:lang w:val="sq-AL"/>
        </w:rPr>
        <w:t>Shtet</w:t>
      </w:r>
      <w:r w:rsidR="002A176E" w:rsidRPr="00683750">
        <w:rPr>
          <w:rFonts w:ascii="Garamond" w:hAnsi="Garamond"/>
          <w:lang w:val="sq-AL"/>
        </w:rPr>
        <w:t>it</w:t>
      </w:r>
      <w:r w:rsidRPr="00683750">
        <w:rPr>
          <w:rFonts w:ascii="Garamond" w:hAnsi="Garamond"/>
          <w:lang w:val="sq-AL"/>
        </w:rPr>
        <w:t xml:space="preserve"> dhe të Policisë së Burgjeve, që humbin jetën në krye apo për shkak të detyrës”, të nenit 2, të </w:t>
      </w:r>
      <w:r w:rsidR="002A176E" w:rsidRPr="00683750">
        <w:rPr>
          <w:rFonts w:ascii="Garamond" w:hAnsi="Garamond"/>
          <w:lang w:val="sq-AL"/>
        </w:rPr>
        <w:t>ligjit nr.</w:t>
      </w:r>
      <w:r w:rsidR="00D452B7">
        <w:rPr>
          <w:rFonts w:ascii="Garamond" w:hAnsi="Garamond"/>
          <w:lang w:val="sq-AL"/>
        </w:rPr>
        <w:t xml:space="preserve"> </w:t>
      </w:r>
      <w:r w:rsidRPr="00683750">
        <w:rPr>
          <w:rFonts w:ascii="Garamond" w:hAnsi="Garamond"/>
          <w:lang w:val="sq-AL"/>
        </w:rPr>
        <w:t xml:space="preserve">7889, datë 14.12.1994, “Për statusin e invalidëve të punës”, të ndryshuar, të nenit 6, të </w:t>
      </w:r>
      <w:r w:rsidR="002A176E" w:rsidRPr="00683750">
        <w:rPr>
          <w:rFonts w:ascii="Garamond" w:hAnsi="Garamond"/>
          <w:lang w:val="sq-AL"/>
        </w:rPr>
        <w:t>ligjit nr.</w:t>
      </w:r>
      <w:r w:rsidR="00D452B7">
        <w:rPr>
          <w:rFonts w:ascii="Garamond" w:hAnsi="Garamond"/>
          <w:lang w:val="sq-AL"/>
        </w:rPr>
        <w:t xml:space="preserve"> </w:t>
      </w:r>
      <w:r w:rsidRPr="00683750">
        <w:rPr>
          <w:rFonts w:ascii="Garamond" w:hAnsi="Garamond"/>
          <w:lang w:val="sq-AL"/>
        </w:rPr>
        <w:t xml:space="preserve">8153, datë 31.10.1996, “Për statusin e jetimit”, të ndryshuar, të nenit 8, të </w:t>
      </w:r>
      <w:r w:rsidR="002A176E" w:rsidRPr="00683750">
        <w:rPr>
          <w:rFonts w:ascii="Garamond" w:hAnsi="Garamond"/>
          <w:lang w:val="sq-AL"/>
        </w:rPr>
        <w:t>ligjit nr.</w:t>
      </w:r>
      <w:r w:rsidR="00E7414A">
        <w:rPr>
          <w:rFonts w:ascii="Garamond" w:hAnsi="Garamond"/>
          <w:lang w:val="sq-AL"/>
        </w:rPr>
        <w:t xml:space="preserve"> </w:t>
      </w:r>
      <w:r w:rsidRPr="00683750">
        <w:rPr>
          <w:rFonts w:ascii="Garamond" w:hAnsi="Garamond"/>
          <w:lang w:val="sq-AL"/>
        </w:rPr>
        <w:t xml:space="preserve">8098, datë 28.3.1996, “Për statusin e të verbrit”, të ndryshuar, të nenit 8, të </w:t>
      </w:r>
      <w:r w:rsidR="002A176E" w:rsidRPr="00683750">
        <w:rPr>
          <w:rFonts w:ascii="Garamond" w:hAnsi="Garamond"/>
          <w:lang w:val="sq-AL"/>
        </w:rPr>
        <w:t>ligjit nr.</w:t>
      </w:r>
      <w:r w:rsidR="00D452B7">
        <w:rPr>
          <w:rFonts w:ascii="Garamond" w:hAnsi="Garamond"/>
          <w:lang w:val="sq-AL"/>
        </w:rPr>
        <w:t xml:space="preserve"> </w:t>
      </w:r>
      <w:r w:rsidRPr="00683750">
        <w:rPr>
          <w:rFonts w:ascii="Garamond" w:hAnsi="Garamond"/>
          <w:lang w:val="sq-AL"/>
        </w:rPr>
        <w:t xml:space="preserve">8626, datë 22.6.2000, “Për statusin e invalidit paraplegjik dhe tetraplegjik”, të ndryshuar, të nenit 12, të </w:t>
      </w:r>
      <w:r w:rsidR="002A176E" w:rsidRPr="00683750">
        <w:rPr>
          <w:rFonts w:ascii="Garamond" w:hAnsi="Garamond"/>
          <w:lang w:val="sq-AL"/>
        </w:rPr>
        <w:t>ligjit nr.</w:t>
      </w:r>
      <w:r w:rsidR="00E7414A">
        <w:rPr>
          <w:rFonts w:ascii="Garamond" w:hAnsi="Garamond"/>
          <w:lang w:val="sq-AL"/>
        </w:rPr>
        <w:t xml:space="preserve"> </w:t>
      </w:r>
      <w:r w:rsidRPr="00683750">
        <w:rPr>
          <w:rFonts w:ascii="Garamond" w:hAnsi="Garamond"/>
          <w:lang w:val="sq-AL"/>
        </w:rPr>
        <w:t>7748, datë 29.7.1993, “Për statusin e ish-të dënuarve dhe të përndjekurve politikë nga sistemi komunist”, të ndryshuar</w:t>
      </w:r>
      <w:r w:rsidR="002A176E" w:rsidRPr="00683750">
        <w:rPr>
          <w:rFonts w:ascii="Garamond" w:hAnsi="Garamond"/>
          <w:lang w:val="sq-AL"/>
        </w:rPr>
        <w:t>,</w:t>
      </w:r>
      <w:r w:rsidRPr="00683750">
        <w:rPr>
          <w:rFonts w:ascii="Garamond" w:hAnsi="Garamond"/>
          <w:lang w:val="sq-AL"/>
        </w:rPr>
        <w:t xml:space="preserve"> dhe</w:t>
      </w:r>
      <w:bookmarkStart w:id="0" w:name="_GoBack"/>
      <w:bookmarkEnd w:id="0"/>
      <w:r w:rsidRPr="00683750">
        <w:rPr>
          <w:rFonts w:ascii="Garamond" w:hAnsi="Garamond"/>
          <w:lang w:val="sq-AL"/>
        </w:rPr>
        <w:t xml:space="preserve"> të </w:t>
      </w:r>
      <w:r w:rsidR="002A176E" w:rsidRPr="00683750">
        <w:rPr>
          <w:rFonts w:ascii="Garamond" w:hAnsi="Garamond"/>
          <w:lang w:val="sq-AL"/>
        </w:rPr>
        <w:t>ligjit nr.</w:t>
      </w:r>
      <w:r w:rsidR="00D452B7">
        <w:rPr>
          <w:rFonts w:ascii="Garamond" w:hAnsi="Garamond"/>
          <w:lang w:val="sq-AL"/>
        </w:rPr>
        <w:t xml:space="preserve"> </w:t>
      </w:r>
      <w:r w:rsidRPr="00683750">
        <w:rPr>
          <w:rFonts w:ascii="Garamond" w:hAnsi="Garamond"/>
          <w:lang w:val="sq-AL"/>
        </w:rPr>
        <w:t>57/2019, “Për asistencën sociale në Republikën e Shqipërisë”, me propozimin e ministrit të Arsimit, Sportit dhe Rinisë</w:t>
      </w:r>
      <w:r w:rsidR="002048CE" w:rsidRPr="00683750">
        <w:rPr>
          <w:rFonts w:ascii="Garamond" w:hAnsi="Garamond"/>
          <w:lang w:val="sq-AL"/>
        </w:rPr>
        <w:t>,</w:t>
      </w:r>
      <w:r w:rsidR="002A176E" w:rsidRPr="00683750">
        <w:rPr>
          <w:rFonts w:ascii="Garamond" w:hAnsi="Garamond"/>
          <w:lang w:val="sq-AL"/>
        </w:rPr>
        <w:t xml:space="preserve"> Këshilli i Ministrave</w:t>
      </w:r>
    </w:p>
    <w:p w14:paraId="7DC07B17" w14:textId="77777777" w:rsidR="00AE445E" w:rsidRPr="00683750" w:rsidRDefault="00AE445E" w:rsidP="00EA226D">
      <w:pPr>
        <w:ind w:firstLine="284"/>
        <w:jc w:val="both"/>
        <w:rPr>
          <w:rFonts w:ascii="Garamond" w:hAnsi="Garamond"/>
          <w:lang w:val="sq-AL"/>
        </w:rPr>
      </w:pPr>
    </w:p>
    <w:p w14:paraId="7DC07B18" w14:textId="0E3F9252" w:rsidR="00CA5569" w:rsidRPr="00683750" w:rsidRDefault="00CA5569" w:rsidP="00EA226D">
      <w:pPr>
        <w:ind w:firstLine="284"/>
        <w:jc w:val="center"/>
        <w:rPr>
          <w:rFonts w:ascii="Garamond" w:hAnsi="Garamond"/>
          <w:lang w:val="sq-AL"/>
        </w:rPr>
      </w:pPr>
      <w:r w:rsidRPr="00683750">
        <w:rPr>
          <w:rFonts w:ascii="Garamond" w:hAnsi="Garamond"/>
          <w:lang w:val="sq-AL"/>
        </w:rPr>
        <w:t>VENDOSI:</w:t>
      </w:r>
    </w:p>
    <w:p w14:paraId="7DC07B19" w14:textId="77777777" w:rsidR="001E1EA6" w:rsidRPr="00683750" w:rsidRDefault="001E1EA6" w:rsidP="00EA226D">
      <w:pPr>
        <w:ind w:firstLine="284"/>
        <w:jc w:val="both"/>
        <w:rPr>
          <w:rFonts w:ascii="Garamond" w:hAnsi="Garamond"/>
          <w:lang w:val="sq-AL"/>
        </w:rPr>
      </w:pPr>
    </w:p>
    <w:p w14:paraId="7DC07B1A" w14:textId="1BCA8F39" w:rsidR="00543BA5" w:rsidRPr="00683750" w:rsidRDefault="00EA226D" w:rsidP="00EA226D">
      <w:pPr>
        <w:ind w:firstLine="284"/>
        <w:jc w:val="both"/>
        <w:rPr>
          <w:rFonts w:ascii="Garamond" w:hAnsi="Garamond"/>
          <w:lang w:val="sq-AL"/>
        </w:rPr>
      </w:pPr>
      <w:r w:rsidRPr="00683750">
        <w:rPr>
          <w:rFonts w:ascii="Garamond" w:hAnsi="Garamond"/>
          <w:lang w:val="sq-AL"/>
        </w:rPr>
        <w:t xml:space="preserve">1. </w:t>
      </w:r>
      <w:r w:rsidR="00036BA0" w:rsidRPr="00683750">
        <w:rPr>
          <w:rFonts w:ascii="Garamond" w:hAnsi="Garamond"/>
          <w:lang w:val="sq-AL"/>
        </w:rPr>
        <w:t xml:space="preserve">Pas </w:t>
      </w:r>
      <w:r w:rsidR="004305E7" w:rsidRPr="00683750">
        <w:rPr>
          <w:rFonts w:ascii="Garamond" w:hAnsi="Garamond"/>
          <w:lang w:val="sq-AL"/>
        </w:rPr>
        <w:t>pik</w:t>
      </w:r>
      <w:r w:rsidR="00543BA5" w:rsidRPr="00683750">
        <w:rPr>
          <w:rFonts w:ascii="Garamond" w:hAnsi="Garamond"/>
          <w:lang w:val="sq-AL"/>
        </w:rPr>
        <w:t>ë</w:t>
      </w:r>
      <w:r w:rsidR="00036BA0" w:rsidRPr="00683750">
        <w:rPr>
          <w:rFonts w:ascii="Garamond" w:hAnsi="Garamond"/>
          <w:lang w:val="sq-AL"/>
        </w:rPr>
        <w:t xml:space="preserve">s </w:t>
      </w:r>
      <w:r w:rsidR="00484416" w:rsidRPr="00683750">
        <w:rPr>
          <w:rFonts w:ascii="Garamond" w:hAnsi="Garamond"/>
          <w:lang w:val="sq-AL"/>
        </w:rPr>
        <w:t>14</w:t>
      </w:r>
      <w:r w:rsidR="002A176E" w:rsidRPr="00683750">
        <w:rPr>
          <w:rFonts w:ascii="Garamond" w:hAnsi="Garamond"/>
          <w:lang w:val="sq-AL"/>
        </w:rPr>
        <w:t>,</w:t>
      </w:r>
      <w:r w:rsidR="00036BA0" w:rsidRPr="00683750">
        <w:rPr>
          <w:rFonts w:ascii="Garamond" w:hAnsi="Garamond"/>
          <w:lang w:val="sq-AL"/>
        </w:rPr>
        <w:t xml:space="preserve"> </w:t>
      </w:r>
      <w:r w:rsidR="004305E7" w:rsidRPr="00683750">
        <w:rPr>
          <w:rFonts w:ascii="Garamond" w:hAnsi="Garamond"/>
          <w:lang w:val="sq-AL"/>
        </w:rPr>
        <w:t>t</w:t>
      </w:r>
      <w:r w:rsidR="00543BA5" w:rsidRPr="00683750">
        <w:rPr>
          <w:rFonts w:ascii="Garamond" w:hAnsi="Garamond"/>
          <w:lang w:val="sq-AL"/>
        </w:rPr>
        <w:t>ë</w:t>
      </w:r>
      <w:r w:rsidR="004305E7" w:rsidRPr="00683750">
        <w:rPr>
          <w:rFonts w:ascii="Garamond" w:hAnsi="Garamond"/>
          <w:lang w:val="sq-AL"/>
        </w:rPr>
        <w:t xml:space="preserve"> vendimit nr.</w:t>
      </w:r>
      <w:r w:rsidR="000B7D51">
        <w:rPr>
          <w:rFonts w:ascii="Garamond" w:hAnsi="Garamond"/>
          <w:lang w:val="sq-AL"/>
        </w:rPr>
        <w:t xml:space="preserve"> </w:t>
      </w:r>
      <w:r w:rsidR="00484416" w:rsidRPr="00683750">
        <w:rPr>
          <w:rFonts w:ascii="Garamond" w:hAnsi="Garamond"/>
          <w:lang w:val="sq-AL"/>
        </w:rPr>
        <w:t>903</w:t>
      </w:r>
      <w:r w:rsidR="004305E7" w:rsidRPr="00683750">
        <w:rPr>
          <w:rFonts w:ascii="Garamond" w:hAnsi="Garamond"/>
          <w:lang w:val="sq-AL"/>
        </w:rPr>
        <w:t>, dat</w:t>
      </w:r>
      <w:r w:rsidR="00543BA5" w:rsidRPr="00683750">
        <w:rPr>
          <w:rFonts w:ascii="Garamond" w:hAnsi="Garamond"/>
          <w:lang w:val="sq-AL"/>
        </w:rPr>
        <w:t>ë</w:t>
      </w:r>
      <w:r w:rsidR="004305E7" w:rsidRPr="00683750">
        <w:rPr>
          <w:rFonts w:ascii="Garamond" w:hAnsi="Garamond"/>
          <w:lang w:val="sq-AL"/>
        </w:rPr>
        <w:t xml:space="preserve"> </w:t>
      </w:r>
      <w:r w:rsidR="00484416" w:rsidRPr="00683750">
        <w:rPr>
          <w:rFonts w:ascii="Garamond" w:hAnsi="Garamond"/>
          <w:lang w:val="sq-AL"/>
        </w:rPr>
        <w:t>21</w:t>
      </w:r>
      <w:r w:rsidR="004305E7" w:rsidRPr="00683750">
        <w:rPr>
          <w:rFonts w:ascii="Garamond" w:hAnsi="Garamond"/>
          <w:lang w:val="sq-AL"/>
        </w:rPr>
        <w:t>.1</w:t>
      </w:r>
      <w:r w:rsidR="00484416" w:rsidRPr="00683750">
        <w:rPr>
          <w:rFonts w:ascii="Garamond" w:hAnsi="Garamond"/>
          <w:lang w:val="sq-AL"/>
        </w:rPr>
        <w:t>2</w:t>
      </w:r>
      <w:r w:rsidR="004305E7" w:rsidRPr="00683750">
        <w:rPr>
          <w:rFonts w:ascii="Garamond" w:hAnsi="Garamond"/>
          <w:lang w:val="sq-AL"/>
        </w:rPr>
        <w:t>.201</w:t>
      </w:r>
      <w:r w:rsidR="00484416" w:rsidRPr="00683750">
        <w:rPr>
          <w:rFonts w:ascii="Garamond" w:hAnsi="Garamond"/>
          <w:lang w:val="sq-AL"/>
        </w:rPr>
        <w:t>6</w:t>
      </w:r>
      <w:r w:rsidR="004305E7" w:rsidRPr="00683750">
        <w:rPr>
          <w:rFonts w:ascii="Garamond" w:hAnsi="Garamond"/>
          <w:lang w:val="sq-AL"/>
        </w:rPr>
        <w:t>, t</w:t>
      </w:r>
      <w:r w:rsidR="00543BA5" w:rsidRPr="00683750">
        <w:rPr>
          <w:rFonts w:ascii="Garamond" w:hAnsi="Garamond"/>
          <w:lang w:val="sq-AL"/>
        </w:rPr>
        <w:t>ë</w:t>
      </w:r>
      <w:r w:rsidR="004305E7" w:rsidRPr="00683750">
        <w:rPr>
          <w:rFonts w:ascii="Garamond" w:hAnsi="Garamond"/>
          <w:lang w:val="sq-AL"/>
        </w:rPr>
        <w:t xml:space="preserve"> K</w:t>
      </w:r>
      <w:r w:rsidR="00543BA5" w:rsidRPr="00683750">
        <w:rPr>
          <w:rFonts w:ascii="Garamond" w:hAnsi="Garamond"/>
          <w:lang w:val="sq-AL"/>
        </w:rPr>
        <w:t>ë</w:t>
      </w:r>
      <w:r w:rsidR="004305E7" w:rsidRPr="00683750">
        <w:rPr>
          <w:rFonts w:ascii="Garamond" w:hAnsi="Garamond"/>
          <w:lang w:val="sq-AL"/>
        </w:rPr>
        <w:t>shillit t</w:t>
      </w:r>
      <w:r w:rsidR="00543BA5" w:rsidRPr="00683750">
        <w:rPr>
          <w:rFonts w:ascii="Garamond" w:hAnsi="Garamond"/>
          <w:lang w:val="sq-AL"/>
        </w:rPr>
        <w:t>ë</w:t>
      </w:r>
      <w:r w:rsidR="004305E7" w:rsidRPr="00683750">
        <w:rPr>
          <w:rFonts w:ascii="Garamond" w:hAnsi="Garamond"/>
          <w:lang w:val="sq-AL"/>
        </w:rPr>
        <w:t xml:space="preserve"> Ministrave,</w:t>
      </w:r>
      <w:r w:rsidR="00543BA5" w:rsidRPr="00683750">
        <w:rPr>
          <w:rFonts w:ascii="Garamond" w:hAnsi="Garamond"/>
          <w:lang w:val="sq-AL"/>
        </w:rPr>
        <w:t xml:space="preserve"> </w:t>
      </w:r>
      <w:r w:rsidR="002A176E" w:rsidRPr="00683750">
        <w:rPr>
          <w:rFonts w:ascii="Garamond" w:hAnsi="Garamond"/>
          <w:lang w:val="sq-AL"/>
        </w:rPr>
        <w:t>të ndryshuar</w:t>
      </w:r>
      <w:r w:rsidR="00543BA5" w:rsidRPr="00683750">
        <w:rPr>
          <w:rFonts w:ascii="Garamond" w:hAnsi="Garamond"/>
          <w:lang w:val="sq-AL"/>
        </w:rPr>
        <w:t xml:space="preserve">, </w:t>
      </w:r>
      <w:r w:rsidR="00180381" w:rsidRPr="00683750">
        <w:rPr>
          <w:rFonts w:ascii="Garamond" w:hAnsi="Garamond"/>
          <w:lang w:val="sq-AL"/>
        </w:rPr>
        <w:t xml:space="preserve">shtohet pika </w:t>
      </w:r>
      <w:r w:rsidR="00484416" w:rsidRPr="00683750">
        <w:rPr>
          <w:rFonts w:ascii="Garamond" w:hAnsi="Garamond"/>
          <w:lang w:val="sq-AL"/>
        </w:rPr>
        <w:t>14</w:t>
      </w:r>
      <w:r w:rsidR="00180381" w:rsidRPr="00683750">
        <w:rPr>
          <w:rFonts w:ascii="Garamond" w:hAnsi="Garamond"/>
          <w:lang w:val="sq-AL"/>
        </w:rPr>
        <w:t>.</w:t>
      </w:r>
      <w:r w:rsidR="00036BA0" w:rsidRPr="00683750">
        <w:rPr>
          <w:rFonts w:ascii="Garamond" w:hAnsi="Garamond"/>
          <w:lang w:val="sq-AL"/>
        </w:rPr>
        <w:t>1</w:t>
      </w:r>
      <w:r w:rsidR="002A176E" w:rsidRPr="00683750">
        <w:rPr>
          <w:rFonts w:ascii="Garamond" w:hAnsi="Garamond"/>
          <w:lang w:val="sq-AL"/>
        </w:rPr>
        <w:t>,</w:t>
      </w:r>
      <w:r w:rsidR="00180381" w:rsidRPr="00683750">
        <w:rPr>
          <w:rFonts w:ascii="Garamond" w:hAnsi="Garamond"/>
          <w:lang w:val="sq-AL"/>
        </w:rPr>
        <w:t xml:space="preserve"> </w:t>
      </w:r>
      <w:r w:rsidR="00543BA5" w:rsidRPr="00683750">
        <w:rPr>
          <w:rFonts w:ascii="Garamond" w:hAnsi="Garamond"/>
          <w:lang w:val="sq-AL"/>
        </w:rPr>
        <w:t xml:space="preserve">me </w:t>
      </w:r>
      <w:r w:rsidR="002A176E" w:rsidRPr="00683750">
        <w:rPr>
          <w:rFonts w:ascii="Garamond" w:hAnsi="Garamond"/>
          <w:lang w:val="sq-AL"/>
        </w:rPr>
        <w:t xml:space="preserve">këtë </w:t>
      </w:r>
      <w:r w:rsidR="00543BA5" w:rsidRPr="00683750">
        <w:rPr>
          <w:rFonts w:ascii="Garamond" w:hAnsi="Garamond"/>
          <w:lang w:val="sq-AL"/>
        </w:rPr>
        <w:t>përmbajtje:</w:t>
      </w:r>
    </w:p>
    <w:p w14:paraId="7DC07B1C" w14:textId="0349FCE0" w:rsidR="00484416" w:rsidRPr="00683750" w:rsidRDefault="00484416" w:rsidP="00EA226D">
      <w:pPr>
        <w:ind w:firstLine="284"/>
        <w:jc w:val="both"/>
        <w:rPr>
          <w:rFonts w:ascii="Garamond" w:hAnsi="Garamond"/>
          <w:lang w:val="sq-AL"/>
        </w:rPr>
      </w:pPr>
      <w:r w:rsidRPr="00683750">
        <w:rPr>
          <w:rFonts w:ascii="Garamond" w:hAnsi="Garamond"/>
          <w:lang w:val="sq-AL"/>
        </w:rPr>
        <w:t>“</w:t>
      </w:r>
      <w:r w:rsidR="006C2ABC" w:rsidRPr="00683750">
        <w:rPr>
          <w:rFonts w:ascii="Garamond" w:hAnsi="Garamond"/>
          <w:lang w:val="sq-AL"/>
        </w:rPr>
        <w:t>14.</w:t>
      </w:r>
      <w:r w:rsidRPr="00683750">
        <w:rPr>
          <w:rFonts w:ascii="Garamond" w:hAnsi="Garamond"/>
          <w:lang w:val="sq-AL"/>
        </w:rPr>
        <w:t>1 Vetëm për vitin akademik 2019</w:t>
      </w:r>
      <w:r w:rsidR="000B7D51">
        <w:rPr>
          <w:rFonts w:ascii="Garamond" w:hAnsi="Garamond"/>
          <w:lang w:val="sq-AL"/>
        </w:rPr>
        <w:t>–</w:t>
      </w:r>
      <w:r w:rsidRPr="00683750">
        <w:rPr>
          <w:rFonts w:ascii="Garamond" w:hAnsi="Garamond"/>
          <w:lang w:val="sq-AL"/>
        </w:rPr>
        <w:t>2020 përfitojnë bursë në masën 15 000 (pesëmbëdhjetë mijë) lekë në muaj, studentët të cilët ndjekin studimet në institucionet publike të arsimit të lartë dhe janë anëtar</w:t>
      </w:r>
      <w:r w:rsidR="009414C6" w:rsidRPr="00683750">
        <w:rPr>
          <w:rFonts w:ascii="Garamond" w:hAnsi="Garamond"/>
          <w:lang w:val="sq-AL"/>
        </w:rPr>
        <w:t>ë</w:t>
      </w:r>
      <w:r w:rsidRPr="00683750">
        <w:rPr>
          <w:rFonts w:ascii="Garamond" w:hAnsi="Garamond"/>
          <w:lang w:val="sq-AL"/>
        </w:rPr>
        <w:t xml:space="preserve"> të familjeve që kanë humbur persona ose që janë shpallur të zhdukur në qarqet Durrës, Tiranë dhe Lezhë, për shkak të tërmetit të datës 26.11.2019. Institucio</w:t>
      </w:r>
      <w:r w:rsidR="002A176E" w:rsidRPr="00683750">
        <w:rPr>
          <w:rFonts w:ascii="Garamond" w:hAnsi="Garamond"/>
          <w:lang w:val="sq-AL"/>
        </w:rPr>
        <w:t>net publike të arsimit të lartë</w:t>
      </w:r>
      <w:r w:rsidRPr="00683750">
        <w:rPr>
          <w:rFonts w:ascii="Garamond" w:hAnsi="Garamond"/>
          <w:lang w:val="sq-AL"/>
        </w:rPr>
        <w:t xml:space="preserve"> identifikojnë studentët dhe dërgojnë listat e studentëve të identifikuar për miratim në ministrinë përgjegjëse për arsimin.”.</w:t>
      </w:r>
    </w:p>
    <w:p w14:paraId="7DC07B1E" w14:textId="09B4F927" w:rsidR="00484416" w:rsidRPr="00683750" w:rsidRDefault="00EA226D" w:rsidP="00EA226D">
      <w:pPr>
        <w:ind w:firstLine="284"/>
        <w:jc w:val="both"/>
        <w:rPr>
          <w:rFonts w:ascii="Garamond" w:hAnsi="Garamond"/>
          <w:lang w:val="sq-AL"/>
        </w:rPr>
      </w:pPr>
      <w:r w:rsidRPr="00683750">
        <w:rPr>
          <w:rFonts w:ascii="Garamond" w:hAnsi="Garamond"/>
          <w:lang w:val="sq-AL"/>
        </w:rPr>
        <w:t xml:space="preserve">2. </w:t>
      </w:r>
      <w:r w:rsidR="00484416" w:rsidRPr="00683750">
        <w:rPr>
          <w:rFonts w:ascii="Garamond" w:hAnsi="Garamond"/>
          <w:lang w:val="sq-AL"/>
        </w:rPr>
        <w:t>Ngarkohen Ministria</w:t>
      </w:r>
      <w:r w:rsidR="00D5431B" w:rsidRPr="00683750">
        <w:rPr>
          <w:rFonts w:ascii="Garamond" w:hAnsi="Garamond"/>
          <w:lang w:val="sq-AL"/>
        </w:rPr>
        <w:t xml:space="preserve"> e Arsimit, Sportit dhe Rinisë </w:t>
      </w:r>
      <w:r w:rsidR="00484416" w:rsidRPr="00683750">
        <w:rPr>
          <w:rFonts w:ascii="Garamond" w:hAnsi="Garamond"/>
          <w:lang w:val="sq-AL"/>
        </w:rPr>
        <w:t>dhe institucionet publike të arsimit të lartë për zbatimin e këtij vendimi</w:t>
      </w:r>
      <w:r w:rsidR="00D01FFA" w:rsidRPr="00683750">
        <w:rPr>
          <w:rFonts w:ascii="Garamond" w:hAnsi="Garamond"/>
          <w:lang w:val="sq-AL"/>
        </w:rPr>
        <w:t>.</w:t>
      </w:r>
    </w:p>
    <w:p w14:paraId="7DC07B20" w14:textId="544F672D" w:rsidR="005D4229" w:rsidRPr="00683750" w:rsidRDefault="00CA5569" w:rsidP="00EA226D">
      <w:pPr>
        <w:ind w:firstLine="284"/>
        <w:jc w:val="both"/>
        <w:rPr>
          <w:rFonts w:ascii="Garamond" w:hAnsi="Garamond"/>
          <w:lang w:val="sq-AL"/>
        </w:rPr>
      </w:pPr>
      <w:r w:rsidRPr="00683750">
        <w:rPr>
          <w:rFonts w:ascii="Garamond" w:hAnsi="Garamond"/>
          <w:lang w:val="sq-AL"/>
        </w:rPr>
        <w:t>Ky ven</w:t>
      </w:r>
      <w:r w:rsidR="00EA226D" w:rsidRPr="00683750">
        <w:rPr>
          <w:rFonts w:ascii="Garamond" w:hAnsi="Garamond"/>
          <w:lang w:val="sq-AL"/>
        </w:rPr>
        <w:t xml:space="preserve">dim hyn në fuqi pas botimit në </w:t>
      </w:r>
      <w:r w:rsidRPr="00683750">
        <w:rPr>
          <w:rFonts w:ascii="Garamond" w:hAnsi="Garamond"/>
          <w:lang w:val="sq-AL"/>
        </w:rPr>
        <w:t xml:space="preserve">Fletoren </w:t>
      </w:r>
      <w:r w:rsidR="00EA226D" w:rsidRPr="00683750">
        <w:rPr>
          <w:rFonts w:ascii="Garamond" w:hAnsi="Garamond"/>
          <w:lang w:val="sq-AL"/>
        </w:rPr>
        <w:t>Zyrtare</w:t>
      </w:r>
      <w:r w:rsidRPr="00683750">
        <w:rPr>
          <w:rFonts w:ascii="Garamond" w:hAnsi="Garamond"/>
          <w:lang w:val="sq-AL"/>
        </w:rPr>
        <w:t>.</w:t>
      </w:r>
    </w:p>
    <w:p w14:paraId="7DC07B22" w14:textId="77777777" w:rsidR="005D4229" w:rsidRPr="00683750" w:rsidRDefault="005D4229" w:rsidP="00EA226D">
      <w:pPr>
        <w:ind w:firstLine="284"/>
        <w:jc w:val="both"/>
        <w:rPr>
          <w:rFonts w:ascii="Garamond" w:hAnsi="Garamond"/>
          <w:lang w:val="sq-AL"/>
        </w:rPr>
      </w:pPr>
    </w:p>
    <w:p w14:paraId="7DC07B23" w14:textId="7A639874" w:rsidR="005D4229" w:rsidRPr="00683750" w:rsidRDefault="00EA226D" w:rsidP="00EA226D">
      <w:pPr>
        <w:ind w:firstLine="284"/>
        <w:jc w:val="right"/>
        <w:rPr>
          <w:rFonts w:ascii="Garamond" w:hAnsi="Garamond"/>
          <w:lang w:val="sq-AL"/>
        </w:rPr>
      </w:pPr>
      <w:r w:rsidRPr="00683750">
        <w:rPr>
          <w:rFonts w:ascii="Garamond" w:hAnsi="Garamond"/>
          <w:lang w:val="sq-AL"/>
        </w:rPr>
        <w:t>KRYEMINIST</w:t>
      </w:r>
      <w:r w:rsidR="00683750">
        <w:rPr>
          <w:rFonts w:ascii="Garamond" w:hAnsi="Garamond"/>
          <w:lang w:val="sq-AL"/>
        </w:rPr>
        <w:t>Ë</w:t>
      </w:r>
      <w:r w:rsidRPr="00683750">
        <w:rPr>
          <w:rFonts w:ascii="Garamond" w:hAnsi="Garamond"/>
          <w:lang w:val="sq-AL"/>
        </w:rPr>
        <w:t>R</w:t>
      </w:r>
    </w:p>
    <w:p w14:paraId="7DC07B26" w14:textId="144378F5" w:rsidR="00260A62" w:rsidRPr="00683750" w:rsidRDefault="00EA226D" w:rsidP="00EA226D">
      <w:pPr>
        <w:ind w:firstLine="284"/>
        <w:jc w:val="right"/>
        <w:rPr>
          <w:rFonts w:ascii="Garamond" w:hAnsi="Garamond"/>
          <w:b/>
          <w:lang w:val="sq-AL"/>
        </w:rPr>
      </w:pPr>
      <w:r w:rsidRPr="00683750">
        <w:rPr>
          <w:rFonts w:ascii="Garamond" w:hAnsi="Garamond"/>
          <w:b/>
          <w:lang w:val="sq-AL"/>
        </w:rPr>
        <w:t>Edi Rama</w:t>
      </w:r>
    </w:p>
    <w:p w14:paraId="7DC07B27" w14:textId="77777777" w:rsidR="006A7BB7" w:rsidRPr="00683750" w:rsidRDefault="006A7BB7" w:rsidP="00EA226D">
      <w:pPr>
        <w:ind w:firstLine="284"/>
        <w:jc w:val="right"/>
        <w:rPr>
          <w:rFonts w:ascii="Garamond" w:hAnsi="Garamond"/>
          <w:lang w:val="sq-AL"/>
        </w:rPr>
      </w:pPr>
    </w:p>
    <w:p w14:paraId="7DC07B2F" w14:textId="77777777" w:rsidR="00EC1239" w:rsidRPr="00683750" w:rsidRDefault="00EC1239" w:rsidP="00EA226D">
      <w:pPr>
        <w:ind w:firstLine="284"/>
        <w:jc w:val="both"/>
        <w:rPr>
          <w:rFonts w:ascii="Garamond" w:hAnsi="Garamond"/>
          <w:lang w:val="sq-AL"/>
        </w:rPr>
      </w:pPr>
    </w:p>
    <w:p w14:paraId="7DC07B30" w14:textId="77777777" w:rsidR="00EC1239" w:rsidRPr="00683750" w:rsidRDefault="00EC1239" w:rsidP="00EA226D">
      <w:pPr>
        <w:ind w:firstLine="284"/>
        <w:jc w:val="both"/>
        <w:rPr>
          <w:rFonts w:ascii="Garamond" w:hAnsi="Garamond"/>
          <w:lang w:val="sq-AL"/>
        </w:rPr>
      </w:pPr>
    </w:p>
    <w:p w14:paraId="7DC07B31" w14:textId="77777777" w:rsidR="00EC1239" w:rsidRPr="00683750" w:rsidRDefault="00EC1239" w:rsidP="00EA226D">
      <w:pPr>
        <w:ind w:firstLine="284"/>
        <w:jc w:val="both"/>
        <w:rPr>
          <w:rFonts w:ascii="Garamond" w:hAnsi="Garamond"/>
          <w:lang w:val="sq-AL"/>
        </w:rPr>
      </w:pPr>
    </w:p>
    <w:p w14:paraId="7DC07B32" w14:textId="77777777" w:rsidR="00EC1239" w:rsidRPr="00683750" w:rsidRDefault="00EC1239" w:rsidP="00EA226D">
      <w:pPr>
        <w:ind w:firstLine="284"/>
        <w:jc w:val="both"/>
        <w:rPr>
          <w:rFonts w:ascii="Garamond" w:hAnsi="Garamond"/>
          <w:lang w:val="sq-AL"/>
        </w:rPr>
      </w:pPr>
    </w:p>
    <w:p w14:paraId="7DC07B33" w14:textId="77777777" w:rsidR="00EC1239" w:rsidRPr="00683750" w:rsidRDefault="00EC1239" w:rsidP="00EA226D">
      <w:pPr>
        <w:ind w:firstLine="284"/>
        <w:jc w:val="both"/>
        <w:rPr>
          <w:rFonts w:ascii="Garamond" w:hAnsi="Garamond"/>
          <w:lang w:val="sq-AL"/>
        </w:rPr>
      </w:pPr>
    </w:p>
    <w:sectPr w:rsidR="00EC1239" w:rsidRPr="00683750" w:rsidSect="002A176E">
      <w:headerReference w:type="default" r:id="rId14"/>
      <w:footerReference w:type="default" r:id="rId15"/>
      <w:pgSz w:w="11907" w:h="16839" w:code="9"/>
      <w:pgMar w:top="1440" w:right="1440" w:bottom="1440" w:left="1440" w:header="720" w:footer="8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A1F33" w14:textId="77777777" w:rsidR="00683750" w:rsidRDefault="00683750" w:rsidP="007779C2">
      <w:r>
        <w:separator/>
      </w:r>
    </w:p>
  </w:endnote>
  <w:endnote w:type="continuationSeparator" w:id="0">
    <w:p w14:paraId="07169C29" w14:textId="77777777" w:rsidR="00683750" w:rsidRDefault="00683750" w:rsidP="007779C2">
      <w:r>
        <w:continuationSeparator/>
      </w:r>
    </w:p>
  </w:endnote>
  <w:endnote w:type="continuationNotice" w:id="1">
    <w:p w14:paraId="61BC7005" w14:textId="77777777" w:rsidR="00683750" w:rsidRDefault="00683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806852"/>
      <w:docPartObj>
        <w:docPartGallery w:val="Page Numbers (Bottom of Page)"/>
        <w:docPartUnique/>
      </w:docPartObj>
    </w:sdtPr>
    <w:sdtEndPr>
      <w:rPr>
        <w:rFonts w:ascii="Times New Roman" w:hAnsi="Times New Roman"/>
        <w:noProof/>
        <w:sz w:val="20"/>
        <w:szCs w:val="20"/>
      </w:rPr>
    </w:sdtEndPr>
    <w:sdtContent>
      <w:p w14:paraId="7DC07B3A" w14:textId="77777777" w:rsidR="00683750" w:rsidRPr="005D4229" w:rsidRDefault="00683750">
        <w:pPr>
          <w:pStyle w:val="Footer"/>
          <w:jc w:val="right"/>
          <w:rPr>
            <w:rFonts w:ascii="Times New Roman" w:hAnsi="Times New Roman"/>
            <w:sz w:val="20"/>
            <w:szCs w:val="20"/>
          </w:rPr>
        </w:pPr>
        <w:r w:rsidRPr="005D4229">
          <w:rPr>
            <w:rFonts w:ascii="Times New Roman" w:hAnsi="Times New Roman"/>
            <w:sz w:val="20"/>
            <w:szCs w:val="20"/>
          </w:rPr>
          <w:fldChar w:fldCharType="begin"/>
        </w:r>
        <w:r w:rsidRPr="005D4229">
          <w:rPr>
            <w:rFonts w:ascii="Times New Roman" w:hAnsi="Times New Roman"/>
            <w:sz w:val="20"/>
            <w:szCs w:val="20"/>
          </w:rPr>
          <w:instrText xml:space="preserve"> PAGE   \* MERGEFORMAT </w:instrText>
        </w:r>
        <w:r w:rsidRPr="005D4229">
          <w:rPr>
            <w:rFonts w:ascii="Times New Roman" w:hAnsi="Times New Roman"/>
            <w:sz w:val="20"/>
            <w:szCs w:val="20"/>
          </w:rPr>
          <w:fldChar w:fldCharType="separate"/>
        </w:r>
        <w:r w:rsidR="00E7414A">
          <w:rPr>
            <w:rFonts w:ascii="Times New Roman" w:hAnsi="Times New Roman"/>
            <w:noProof/>
            <w:sz w:val="20"/>
            <w:szCs w:val="20"/>
          </w:rPr>
          <w:t>1</w:t>
        </w:r>
        <w:r w:rsidRPr="005D4229">
          <w:rPr>
            <w:rFonts w:ascii="Times New Roman" w:hAnsi="Times New Roman"/>
            <w:noProof/>
            <w:sz w:val="20"/>
            <w:szCs w:val="20"/>
          </w:rPr>
          <w:fldChar w:fldCharType="end"/>
        </w:r>
      </w:p>
    </w:sdtContent>
  </w:sdt>
  <w:p w14:paraId="7DC07B3B" w14:textId="77777777" w:rsidR="00683750" w:rsidRDefault="006837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2636DC" w14:textId="77777777" w:rsidR="00683750" w:rsidRDefault="00683750" w:rsidP="007779C2">
      <w:r>
        <w:separator/>
      </w:r>
    </w:p>
  </w:footnote>
  <w:footnote w:type="continuationSeparator" w:id="0">
    <w:p w14:paraId="4B050A76" w14:textId="77777777" w:rsidR="00683750" w:rsidRDefault="00683750" w:rsidP="007779C2">
      <w:r>
        <w:continuationSeparator/>
      </w:r>
    </w:p>
  </w:footnote>
  <w:footnote w:type="continuationNotice" w:id="1">
    <w:p w14:paraId="123959C4" w14:textId="77777777" w:rsidR="00683750" w:rsidRDefault="0068375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C8BF1" w14:textId="77777777" w:rsidR="00683750" w:rsidRDefault="006837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03067"/>
    <w:multiLevelType w:val="hybridMultilevel"/>
    <w:tmpl w:val="0FF8DD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B5C4F5C"/>
    <w:multiLevelType w:val="hybridMultilevel"/>
    <w:tmpl w:val="69149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EF0391"/>
    <w:multiLevelType w:val="hybridMultilevel"/>
    <w:tmpl w:val="4766A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F1922"/>
    <w:multiLevelType w:val="hybridMultilevel"/>
    <w:tmpl w:val="69928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CE6D9D"/>
    <w:multiLevelType w:val="hybridMultilevel"/>
    <w:tmpl w:val="D004B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950809"/>
    <w:multiLevelType w:val="hybridMultilevel"/>
    <w:tmpl w:val="D2CC9DF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134EBA"/>
    <w:multiLevelType w:val="hybridMultilevel"/>
    <w:tmpl w:val="234EBF92"/>
    <w:lvl w:ilvl="0" w:tplc="0409000F">
      <w:start w:val="1"/>
      <w:numFmt w:val="decimal"/>
      <w:lvlText w:val="%1."/>
      <w:lvlJc w:val="left"/>
      <w:pPr>
        <w:ind w:left="720" w:hanging="360"/>
      </w:pPr>
    </w:lvl>
    <w:lvl w:ilvl="1" w:tplc="BF1870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652B3F"/>
    <w:multiLevelType w:val="hybridMultilevel"/>
    <w:tmpl w:val="494434BE"/>
    <w:lvl w:ilvl="0" w:tplc="A7C0FD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0"/>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EE7"/>
    <w:rsid w:val="0000512E"/>
    <w:rsid w:val="0002267F"/>
    <w:rsid w:val="000239F8"/>
    <w:rsid w:val="00036BA0"/>
    <w:rsid w:val="00043DCB"/>
    <w:rsid w:val="00051902"/>
    <w:rsid w:val="0005380B"/>
    <w:rsid w:val="00054371"/>
    <w:rsid w:val="00054678"/>
    <w:rsid w:val="0005533F"/>
    <w:rsid w:val="0006372E"/>
    <w:rsid w:val="00063E98"/>
    <w:rsid w:val="00072FC8"/>
    <w:rsid w:val="00084730"/>
    <w:rsid w:val="00097A51"/>
    <w:rsid w:val="000A04C4"/>
    <w:rsid w:val="000A19AB"/>
    <w:rsid w:val="000B7D51"/>
    <w:rsid w:val="000E5F82"/>
    <w:rsid w:val="000F402B"/>
    <w:rsid w:val="000F4A75"/>
    <w:rsid w:val="00117095"/>
    <w:rsid w:val="001347DB"/>
    <w:rsid w:val="00145445"/>
    <w:rsid w:val="00171349"/>
    <w:rsid w:val="001729E9"/>
    <w:rsid w:val="0017355D"/>
    <w:rsid w:val="00173836"/>
    <w:rsid w:val="00180381"/>
    <w:rsid w:val="001B1D14"/>
    <w:rsid w:val="001B3791"/>
    <w:rsid w:val="001C0531"/>
    <w:rsid w:val="001E1EA6"/>
    <w:rsid w:val="001F0FD7"/>
    <w:rsid w:val="002048CE"/>
    <w:rsid w:val="002055D2"/>
    <w:rsid w:val="0021022C"/>
    <w:rsid w:val="00222A8A"/>
    <w:rsid w:val="0022411D"/>
    <w:rsid w:val="002346FB"/>
    <w:rsid w:val="00245F46"/>
    <w:rsid w:val="00260A62"/>
    <w:rsid w:val="00293A08"/>
    <w:rsid w:val="002A176E"/>
    <w:rsid w:val="002A6296"/>
    <w:rsid w:val="002A65A6"/>
    <w:rsid w:val="002B04B4"/>
    <w:rsid w:val="002C05C2"/>
    <w:rsid w:val="002C21C4"/>
    <w:rsid w:val="002C6643"/>
    <w:rsid w:val="002D3BA3"/>
    <w:rsid w:val="002D5B2E"/>
    <w:rsid w:val="002E0611"/>
    <w:rsid w:val="002E08C9"/>
    <w:rsid w:val="0030336B"/>
    <w:rsid w:val="00306EA0"/>
    <w:rsid w:val="00312C8A"/>
    <w:rsid w:val="00314BEE"/>
    <w:rsid w:val="003152E2"/>
    <w:rsid w:val="003224BA"/>
    <w:rsid w:val="003224C7"/>
    <w:rsid w:val="003241D0"/>
    <w:rsid w:val="003324CE"/>
    <w:rsid w:val="003405B0"/>
    <w:rsid w:val="00350716"/>
    <w:rsid w:val="00355096"/>
    <w:rsid w:val="003571DB"/>
    <w:rsid w:val="00366053"/>
    <w:rsid w:val="00375659"/>
    <w:rsid w:val="003767FF"/>
    <w:rsid w:val="00380556"/>
    <w:rsid w:val="003805C2"/>
    <w:rsid w:val="00382AB2"/>
    <w:rsid w:val="003B280C"/>
    <w:rsid w:val="003B3BF7"/>
    <w:rsid w:val="003B576E"/>
    <w:rsid w:val="003C26C8"/>
    <w:rsid w:val="003D2828"/>
    <w:rsid w:val="003D4C0C"/>
    <w:rsid w:val="003F2717"/>
    <w:rsid w:val="0040003E"/>
    <w:rsid w:val="0040117D"/>
    <w:rsid w:val="004040CB"/>
    <w:rsid w:val="00415C0D"/>
    <w:rsid w:val="004205B9"/>
    <w:rsid w:val="004305E7"/>
    <w:rsid w:val="00434933"/>
    <w:rsid w:val="004360D3"/>
    <w:rsid w:val="00437125"/>
    <w:rsid w:val="00446BBD"/>
    <w:rsid w:val="004520BA"/>
    <w:rsid w:val="0045528B"/>
    <w:rsid w:val="00456255"/>
    <w:rsid w:val="00457997"/>
    <w:rsid w:val="00471EB4"/>
    <w:rsid w:val="004728CA"/>
    <w:rsid w:val="00475694"/>
    <w:rsid w:val="004757C6"/>
    <w:rsid w:val="00476D0B"/>
    <w:rsid w:val="004774A8"/>
    <w:rsid w:val="00484416"/>
    <w:rsid w:val="00494596"/>
    <w:rsid w:val="004A332A"/>
    <w:rsid w:val="004B1D9A"/>
    <w:rsid w:val="004B363C"/>
    <w:rsid w:val="004C797A"/>
    <w:rsid w:val="004D3A18"/>
    <w:rsid w:val="004E23F0"/>
    <w:rsid w:val="004E661B"/>
    <w:rsid w:val="004F0ED0"/>
    <w:rsid w:val="00501DCA"/>
    <w:rsid w:val="00512C1D"/>
    <w:rsid w:val="005211E6"/>
    <w:rsid w:val="00522AFF"/>
    <w:rsid w:val="0054063A"/>
    <w:rsid w:val="00542168"/>
    <w:rsid w:val="00543BA5"/>
    <w:rsid w:val="00547D52"/>
    <w:rsid w:val="00562EFA"/>
    <w:rsid w:val="0056541F"/>
    <w:rsid w:val="005831D8"/>
    <w:rsid w:val="00585940"/>
    <w:rsid w:val="00591252"/>
    <w:rsid w:val="00591C40"/>
    <w:rsid w:val="00596BAB"/>
    <w:rsid w:val="005A59B7"/>
    <w:rsid w:val="005B5FF3"/>
    <w:rsid w:val="005C0B05"/>
    <w:rsid w:val="005D1EB9"/>
    <w:rsid w:val="005D394F"/>
    <w:rsid w:val="005D4229"/>
    <w:rsid w:val="005D5C37"/>
    <w:rsid w:val="005E6706"/>
    <w:rsid w:val="005F7798"/>
    <w:rsid w:val="005F7B9E"/>
    <w:rsid w:val="005F7F2D"/>
    <w:rsid w:val="006028B6"/>
    <w:rsid w:val="006030A5"/>
    <w:rsid w:val="0061530B"/>
    <w:rsid w:val="006163C0"/>
    <w:rsid w:val="00616BB7"/>
    <w:rsid w:val="0062204E"/>
    <w:rsid w:val="00630B75"/>
    <w:rsid w:val="00631A93"/>
    <w:rsid w:val="00631EDD"/>
    <w:rsid w:val="00640CD7"/>
    <w:rsid w:val="00641DFC"/>
    <w:rsid w:val="006427B1"/>
    <w:rsid w:val="00650E31"/>
    <w:rsid w:val="00683750"/>
    <w:rsid w:val="00687ADA"/>
    <w:rsid w:val="00691E4E"/>
    <w:rsid w:val="00693A4D"/>
    <w:rsid w:val="00695837"/>
    <w:rsid w:val="00697AD4"/>
    <w:rsid w:val="006A7BB7"/>
    <w:rsid w:val="006B20A1"/>
    <w:rsid w:val="006B2819"/>
    <w:rsid w:val="006B2D9F"/>
    <w:rsid w:val="006B2E2D"/>
    <w:rsid w:val="006B41AE"/>
    <w:rsid w:val="006B4922"/>
    <w:rsid w:val="006C2ABC"/>
    <w:rsid w:val="006D06B6"/>
    <w:rsid w:val="006D1F69"/>
    <w:rsid w:val="006F293D"/>
    <w:rsid w:val="006F2F61"/>
    <w:rsid w:val="006F56D9"/>
    <w:rsid w:val="00707FED"/>
    <w:rsid w:val="00726B59"/>
    <w:rsid w:val="00741645"/>
    <w:rsid w:val="00744712"/>
    <w:rsid w:val="00751D08"/>
    <w:rsid w:val="00761A8F"/>
    <w:rsid w:val="00761F28"/>
    <w:rsid w:val="007779C2"/>
    <w:rsid w:val="007852A4"/>
    <w:rsid w:val="00790473"/>
    <w:rsid w:val="007A4702"/>
    <w:rsid w:val="007A48C0"/>
    <w:rsid w:val="007A6750"/>
    <w:rsid w:val="007B134A"/>
    <w:rsid w:val="007B461C"/>
    <w:rsid w:val="007C154A"/>
    <w:rsid w:val="007E7C8D"/>
    <w:rsid w:val="007F29EC"/>
    <w:rsid w:val="007F3C55"/>
    <w:rsid w:val="007F670C"/>
    <w:rsid w:val="008041F0"/>
    <w:rsid w:val="00804B45"/>
    <w:rsid w:val="00812554"/>
    <w:rsid w:val="00813012"/>
    <w:rsid w:val="0081340A"/>
    <w:rsid w:val="008172E1"/>
    <w:rsid w:val="00836E97"/>
    <w:rsid w:val="00853886"/>
    <w:rsid w:val="00854723"/>
    <w:rsid w:val="00862850"/>
    <w:rsid w:val="00865284"/>
    <w:rsid w:val="00865E8B"/>
    <w:rsid w:val="00871EE7"/>
    <w:rsid w:val="008821A3"/>
    <w:rsid w:val="00882B99"/>
    <w:rsid w:val="008B5A83"/>
    <w:rsid w:val="008D0711"/>
    <w:rsid w:val="008F27EA"/>
    <w:rsid w:val="008F5FEE"/>
    <w:rsid w:val="00915AD3"/>
    <w:rsid w:val="00926B84"/>
    <w:rsid w:val="009310F5"/>
    <w:rsid w:val="009369AD"/>
    <w:rsid w:val="009414C6"/>
    <w:rsid w:val="009447E7"/>
    <w:rsid w:val="00961BD1"/>
    <w:rsid w:val="00966478"/>
    <w:rsid w:val="00983444"/>
    <w:rsid w:val="00984563"/>
    <w:rsid w:val="00993022"/>
    <w:rsid w:val="009D79A8"/>
    <w:rsid w:val="009F12D6"/>
    <w:rsid w:val="00A1026C"/>
    <w:rsid w:val="00A1294D"/>
    <w:rsid w:val="00A174A2"/>
    <w:rsid w:val="00A2038B"/>
    <w:rsid w:val="00A257F6"/>
    <w:rsid w:val="00A26E49"/>
    <w:rsid w:val="00A279AC"/>
    <w:rsid w:val="00A338B2"/>
    <w:rsid w:val="00A62A6A"/>
    <w:rsid w:val="00A70814"/>
    <w:rsid w:val="00A826BB"/>
    <w:rsid w:val="00A85C83"/>
    <w:rsid w:val="00A86ECF"/>
    <w:rsid w:val="00AA3A4E"/>
    <w:rsid w:val="00AB54F5"/>
    <w:rsid w:val="00AC5839"/>
    <w:rsid w:val="00AC63E5"/>
    <w:rsid w:val="00AE445E"/>
    <w:rsid w:val="00AF562C"/>
    <w:rsid w:val="00B129BD"/>
    <w:rsid w:val="00B134A2"/>
    <w:rsid w:val="00B257C6"/>
    <w:rsid w:val="00B308F0"/>
    <w:rsid w:val="00B35092"/>
    <w:rsid w:val="00B45294"/>
    <w:rsid w:val="00B53A0D"/>
    <w:rsid w:val="00B6255F"/>
    <w:rsid w:val="00B82E25"/>
    <w:rsid w:val="00B840DC"/>
    <w:rsid w:val="00B85600"/>
    <w:rsid w:val="00B902C0"/>
    <w:rsid w:val="00B92163"/>
    <w:rsid w:val="00BA1F4E"/>
    <w:rsid w:val="00BB33A6"/>
    <w:rsid w:val="00BC7C59"/>
    <w:rsid w:val="00BD082C"/>
    <w:rsid w:val="00BE6D3D"/>
    <w:rsid w:val="00BF4E9D"/>
    <w:rsid w:val="00BF4EAB"/>
    <w:rsid w:val="00BF7A6E"/>
    <w:rsid w:val="00C006B8"/>
    <w:rsid w:val="00C01DC9"/>
    <w:rsid w:val="00C17F10"/>
    <w:rsid w:val="00C20DA8"/>
    <w:rsid w:val="00C41382"/>
    <w:rsid w:val="00C43FD3"/>
    <w:rsid w:val="00C4667D"/>
    <w:rsid w:val="00C5052E"/>
    <w:rsid w:val="00C52E12"/>
    <w:rsid w:val="00C550CC"/>
    <w:rsid w:val="00C964A9"/>
    <w:rsid w:val="00CA0FA9"/>
    <w:rsid w:val="00CA4158"/>
    <w:rsid w:val="00CA5569"/>
    <w:rsid w:val="00CA7CCF"/>
    <w:rsid w:val="00CA7E73"/>
    <w:rsid w:val="00CB069D"/>
    <w:rsid w:val="00CD1D36"/>
    <w:rsid w:val="00CD4A0E"/>
    <w:rsid w:val="00CF4308"/>
    <w:rsid w:val="00D01FFA"/>
    <w:rsid w:val="00D024DD"/>
    <w:rsid w:val="00D07F3E"/>
    <w:rsid w:val="00D10A88"/>
    <w:rsid w:val="00D10BBA"/>
    <w:rsid w:val="00D245B6"/>
    <w:rsid w:val="00D33147"/>
    <w:rsid w:val="00D4150E"/>
    <w:rsid w:val="00D452B7"/>
    <w:rsid w:val="00D540CE"/>
    <w:rsid w:val="00D5431B"/>
    <w:rsid w:val="00D55424"/>
    <w:rsid w:val="00D602B2"/>
    <w:rsid w:val="00D6330D"/>
    <w:rsid w:val="00D87E62"/>
    <w:rsid w:val="00D9483D"/>
    <w:rsid w:val="00DC3C8D"/>
    <w:rsid w:val="00DC7E6F"/>
    <w:rsid w:val="00DD44FE"/>
    <w:rsid w:val="00DD7168"/>
    <w:rsid w:val="00DE270B"/>
    <w:rsid w:val="00DF5ED6"/>
    <w:rsid w:val="00DF7ACD"/>
    <w:rsid w:val="00E04829"/>
    <w:rsid w:val="00E177D8"/>
    <w:rsid w:val="00E214EB"/>
    <w:rsid w:val="00E273F8"/>
    <w:rsid w:val="00E31EF6"/>
    <w:rsid w:val="00E5080C"/>
    <w:rsid w:val="00E5566D"/>
    <w:rsid w:val="00E57780"/>
    <w:rsid w:val="00E7414A"/>
    <w:rsid w:val="00E75E5E"/>
    <w:rsid w:val="00E94057"/>
    <w:rsid w:val="00EA084C"/>
    <w:rsid w:val="00EA226D"/>
    <w:rsid w:val="00EA73AD"/>
    <w:rsid w:val="00EB482E"/>
    <w:rsid w:val="00EC1239"/>
    <w:rsid w:val="00ED25B8"/>
    <w:rsid w:val="00EE7341"/>
    <w:rsid w:val="00F10ECD"/>
    <w:rsid w:val="00F121DA"/>
    <w:rsid w:val="00F20BD0"/>
    <w:rsid w:val="00F52F14"/>
    <w:rsid w:val="00F55457"/>
    <w:rsid w:val="00F8179E"/>
    <w:rsid w:val="00F9582A"/>
    <w:rsid w:val="00FA14EE"/>
    <w:rsid w:val="00FA55BB"/>
    <w:rsid w:val="00FA72F3"/>
    <w:rsid w:val="00FB26DE"/>
    <w:rsid w:val="00FC0087"/>
    <w:rsid w:val="00FD1101"/>
    <w:rsid w:val="00FE506A"/>
    <w:rsid w:val="00FE55F2"/>
    <w:rsid w:val="00FE6159"/>
    <w:rsid w:val="00FF2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C07B09"/>
  <w15:docId w15:val="{15E8A2E6-1776-4D81-99A1-5EDCBC36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569"/>
    <w:pPr>
      <w:spacing w:after="0" w:line="240" w:lineRule="auto"/>
    </w:pPr>
    <w:rPr>
      <w:rFonts w:ascii="Bookman Old Style" w:eastAsia="Times New Roman" w:hAnsi="Bookman Old Style" w:cs="Times New Roman"/>
      <w:sz w:val="24"/>
      <w:szCs w:val="24"/>
      <w:lang w:val="en-US"/>
    </w:rPr>
  </w:style>
  <w:style w:type="paragraph" w:styleId="Heading1">
    <w:name w:val="heading 1"/>
    <w:basedOn w:val="Normal"/>
    <w:next w:val="Normal"/>
    <w:link w:val="Heading1Char"/>
    <w:qFormat/>
    <w:rsid w:val="00CA5569"/>
    <w:pPr>
      <w:keepNext/>
      <w:jc w:val="both"/>
      <w:outlineLvl w:val="0"/>
    </w:pPr>
    <w:rPr>
      <w:rFonts w:ascii="Arial" w:hAnsi="Arial" w:cs="Arial"/>
      <w:b/>
    </w:rPr>
  </w:style>
  <w:style w:type="paragraph" w:styleId="Heading5">
    <w:name w:val="heading 5"/>
    <w:basedOn w:val="Normal"/>
    <w:next w:val="Normal"/>
    <w:link w:val="Heading5Char"/>
    <w:uiPriority w:val="9"/>
    <w:unhideWhenUsed/>
    <w:qFormat/>
    <w:rsid w:val="00CA556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569"/>
    <w:rPr>
      <w:rFonts w:ascii="Arial" w:eastAsia="Times New Roman" w:hAnsi="Arial" w:cs="Arial"/>
      <w:b/>
      <w:sz w:val="24"/>
      <w:szCs w:val="24"/>
      <w:lang w:val="en-US"/>
    </w:rPr>
  </w:style>
  <w:style w:type="character" w:customStyle="1" w:styleId="Heading5Char">
    <w:name w:val="Heading 5 Char"/>
    <w:basedOn w:val="DefaultParagraphFont"/>
    <w:link w:val="Heading5"/>
    <w:uiPriority w:val="9"/>
    <w:rsid w:val="00CA5569"/>
    <w:rPr>
      <w:rFonts w:ascii="Calibri" w:eastAsia="Times New Roman" w:hAnsi="Calibri" w:cs="Times New Roman"/>
      <w:b/>
      <w:bCs/>
      <w:i/>
      <w:iCs/>
      <w:sz w:val="26"/>
      <w:szCs w:val="26"/>
      <w:lang w:val="en-US"/>
    </w:rPr>
  </w:style>
  <w:style w:type="paragraph" w:customStyle="1" w:styleId="Style5">
    <w:name w:val="Style5"/>
    <w:basedOn w:val="Normal"/>
    <w:rsid w:val="00CA5569"/>
    <w:pPr>
      <w:jc w:val="center"/>
    </w:pPr>
    <w:rPr>
      <w:b/>
      <w:bCs/>
      <w:szCs w:val="20"/>
      <w:lang w:val="it-IT"/>
    </w:rPr>
  </w:style>
  <w:style w:type="paragraph" w:styleId="Header">
    <w:name w:val="header"/>
    <w:basedOn w:val="Normal"/>
    <w:link w:val="HeaderChar"/>
    <w:uiPriority w:val="99"/>
    <w:unhideWhenUsed/>
    <w:rsid w:val="007779C2"/>
    <w:pPr>
      <w:tabs>
        <w:tab w:val="center" w:pos="4680"/>
        <w:tab w:val="right" w:pos="9360"/>
      </w:tabs>
    </w:pPr>
  </w:style>
  <w:style w:type="character" w:customStyle="1" w:styleId="HeaderChar">
    <w:name w:val="Header Char"/>
    <w:basedOn w:val="DefaultParagraphFont"/>
    <w:link w:val="Header"/>
    <w:uiPriority w:val="99"/>
    <w:rsid w:val="007779C2"/>
    <w:rPr>
      <w:rFonts w:ascii="Bookman Old Style" w:eastAsia="Times New Roman" w:hAnsi="Bookman Old Style" w:cs="Times New Roman"/>
      <w:sz w:val="24"/>
      <w:szCs w:val="24"/>
      <w:lang w:val="en-US"/>
    </w:rPr>
  </w:style>
  <w:style w:type="paragraph" w:styleId="Footer">
    <w:name w:val="footer"/>
    <w:basedOn w:val="Normal"/>
    <w:link w:val="FooterChar"/>
    <w:uiPriority w:val="99"/>
    <w:unhideWhenUsed/>
    <w:rsid w:val="007779C2"/>
    <w:pPr>
      <w:tabs>
        <w:tab w:val="center" w:pos="4680"/>
        <w:tab w:val="right" w:pos="9360"/>
      </w:tabs>
    </w:pPr>
  </w:style>
  <w:style w:type="character" w:customStyle="1" w:styleId="FooterChar">
    <w:name w:val="Footer Char"/>
    <w:basedOn w:val="DefaultParagraphFont"/>
    <w:link w:val="Footer"/>
    <w:uiPriority w:val="99"/>
    <w:rsid w:val="007779C2"/>
    <w:rPr>
      <w:rFonts w:ascii="Bookman Old Style" w:eastAsia="Times New Roman" w:hAnsi="Bookman Old Style" w:cs="Times New Roman"/>
      <w:sz w:val="24"/>
      <w:szCs w:val="24"/>
      <w:lang w:val="en-US"/>
    </w:rPr>
  </w:style>
  <w:style w:type="paragraph" w:styleId="ListParagraph">
    <w:name w:val="List Paragraph"/>
    <w:basedOn w:val="Normal"/>
    <w:uiPriority w:val="34"/>
    <w:qFormat/>
    <w:rsid w:val="00501DCA"/>
    <w:pPr>
      <w:ind w:left="720"/>
      <w:contextualSpacing/>
    </w:pPr>
  </w:style>
  <w:style w:type="paragraph" w:styleId="NormalWeb">
    <w:name w:val="Normal (Web)"/>
    <w:basedOn w:val="Normal"/>
    <w:uiPriority w:val="99"/>
    <w:semiHidden/>
    <w:unhideWhenUsed/>
    <w:rsid w:val="00501DCA"/>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882B99"/>
    <w:rPr>
      <w:sz w:val="16"/>
      <w:szCs w:val="16"/>
    </w:rPr>
  </w:style>
  <w:style w:type="paragraph" w:styleId="CommentText">
    <w:name w:val="annotation text"/>
    <w:basedOn w:val="Normal"/>
    <w:link w:val="CommentTextChar"/>
    <w:uiPriority w:val="99"/>
    <w:semiHidden/>
    <w:unhideWhenUsed/>
    <w:rsid w:val="00882B99"/>
    <w:rPr>
      <w:sz w:val="20"/>
      <w:szCs w:val="20"/>
    </w:rPr>
  </w:style>
  <w:style w:type="character" w:customStyle="1" w:styleId="CommentTextChar">
    <w:name w:val="Comment Text Char"/>
    <w:basedOn w:val="DefaultParagraphFont"/>
    <w:link w:val="CommentText"/>
    <w:uiPriority w:val="99"/>
    <w:semiHidden/>
    <w:rsid w:val="00882B99"/>
    <w:rPr>
      <w:rFonts w:ascii="Bookman Old Style" w:eastAsia="Times New Roman" w:hAnsi="Bookman Old Styl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2B99"/>
    <w:rPr>
      <w:b/>
      <w:bCs/>
    </w:rPr>
  </w:style>
  <w:style w:type="character" w:customStyle="1" w:styleId="CommentSubjectChar">
    <w:name w:val="Comment Subject Char"/>
    <w:basedOn w:val="CommentTextChar"/>
    <w:link w:val="CommentSubject"/>
    <w:uiPriority w:val="99"/>
    <w:semiHidden/>
    <w:rsid w:val="00882B99"/>
    <w:rPr>
      <w:rFonts w:ascii="Bookman Old Style" w:eastAsia="Times New Roman" w:hAnsi="Bookman Old Style" w:cs="Times New Roman"/>
      <w:b/>
      <w:bCs/>
      <w:sz w:val="20"/>
      <w:szCs w:val="20"/>
      <w:lang w:val="en-US"/>
    </w:rPr>
  </w:style>
  <w:style w:type="paragraph" w:styleId="BalloonText">
    <w:name w:val="Balloon Text"/>
    <w:basedOn w:val="Normal"/>
    <w:link w:val="BalloonTextChar"/>
    <w:uiPriority w:val="99"/>
    <w:semiHidden/>
    <w:unhideWhenUsed/>
    <w:rsid w:val="00882B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B99"/>
    <w:rPr>
      <w:rFonts w:ascii="Segoe UI" w:eastAsia="Times New Roman" w:hAnsi="Segoe UI" w:cs="Segoe UI"/>
      <w:sz w:val="18"/>
      <w:szCs w:val="18"/>
      <w:lang w:val="en-US"/>
    </w:rPr>
  </w:style>
  <w:style w:type="paragraph" w:styleId="BodyText">
    <w:name w:val="Body Text"/>
    <w:basedOn w:val="Normal"/>
    <w:link w:val="BodyTextChar"/>
    <w:uiPriority w:val="99"/>
    <w:rsid w:val="00484416"/>
    <w:pPr>
      <w:jc w:val="both"/>
    </w:pPr>
    <w:rPr>
      <w:lang w:val="sq-AL"/>
    </w:rPr>
  </w:style>
  <w:style w:type="character" w:customStyle="1" w:styleId="BodyTextChar">
    <w:name w:val="Body Text Char"/>
    <w:basedOn w:val="DefaultParagraphFont"/>
    <w:link w:val="BodyText"/>
    <w:uiPriority w:val="99"/>
    <w:rsid w:val="00484416"/>
    <w:rPr>
      <w:rFonts w:ascii="Bookman Old Style" w:eastAsia="Times New Roman" w:hAnsi="Bookman Old Style" w:cs="Times New Roman"/>
      <w:sz w:val="24"/>
      <w:szCs w:val="24"/>
      <w:lang w:val="sq-AL"/>
    </w:rPr>
  </w:style>
  <w:style w:type="paragraph" w:customStyle="1" w:styleId="Paragrafi">
    <w:name w:val="Paragrafi"/>
    <w:link w:val="ParagrafiChar"/>
    <w:rsid w:val="005D5C3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D5C37"/>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369966">
      <w:bodyDiv w:val="1"/>
      <w:marLeft w:val="0"/>
      <w:marRight w:val="0"/>
      <w:marTop w:val="0"/>
      <w:marBottom w:val="0"/>
      <w:divBdr>
        <w:top w:val="none" w:sz="0" w:space="0" w:color="auto"/>
        <w:left w:val="none" w:sz="0" w:space="0" w:color="auto"/>
        <w:bottom w:val="none" w:sz="0" w:space="0" w:color="auto"/>
        <w:right w:val="none" w:sz="0" w:space="0" w:color="auto"/>
      </w:divBdr>
    </w:div>
    <w:div w:id="740182253">
      <w:bodyDiv w:val="1"/>
      <w:marLeft w:val="0"/>
      <w:marRight w:val="0"/>
      <w:marTop w:val="0"/>
      <w:marBottom w:val="0"/>
      <w:divBdr>
        <w:top w:val="none" w:sz="0" w:space="0" w:color="auto"/>
        <w:left w:val="none" w:sz="0" w:space="0" w:color="auto"/>
        <w:bottom w:val="none" w:sz="0" w:space="0" w:color="auto"/>
        <w:right w:val="none" w:sz="0" w:space="0" w:color="auto"/>
      </w:divBdr>
    </w:div>
    <w:div w:id="2012952957">
      <w:bodyDiv w:val="1"/>
      <w:marLeft w:val="0"/>
      <w:marRight w:val="0"/>
      <w:marTop w:val="0"/>
      <w:marBottom w:val="0"/>
      <w:divBdr>
        <w:top w:val="none" w:sz="0" w:space="0" w:color="auto"/>
        <w:left w:val="none" w:sz="0" w:space="0" w:color="auto"/>
        <w:bottom w:val="none" w:sz="0" w:space="0" w:color="auto"/>
        <w:right w:val="none" w:sz="0" w:space="0" w:color="auto"/>
      </w:divBdr>
      <w:divsChild>
        <w:div w:id="1843816061">
          <w:marLeft w:val="0"/>
          <w:marRight w:val="0"/>
          <w:marTop w:val="0"/>
          <w:marBottom w:val="0"/>
          <w:divBdr>
            <w:top w:val="none" w:sz="0" w:space="0" w:color="auto"/>
            <w:left w:val="none" w:sz="0" w:space="0" w:color="auto"/>
            <w:bottom w:val="none" w:sz="0" w:space="0" w:color="auto"/>
            <w:right w:val="none" w:sz="0" w:space="0" w:color="auto"/>
          </w:divBdr>
          <w:divsChild>
            <w:div w:id="1536189313">
              <w:marLeft w:val="0"/>
              <w:marRight w:val="0"/>
              <w:marTop w:val="0"/>
              <w:marBottom w:val="0"/>
              <w:divBdr>
                <w:top w:val="none" w:sz="0" w:space="0" w:color="auto"/>
                <w:left w:val="none" w:sz="0" w:space="0" w:color="auto"/>
                <w:bottom w:val="none" w:sz="0" w:space="0" w:color="auto"/>
                <w:right w:val="none" w:sz="0" w:space="0" w:color="auto"/>
              </w:divBdr>
              <w:divsChild>
                <w:div w:id="1176387798">
                  <w:marLeft w:val="0"/>
                  <w:marRight w:val="0"/>
                  <w:marTop w:val="0"/>
                  <w:marBottom w:val="0"/>
                  <w:divBdr>
                    <w:top w:val="none" w:sz="0" w:space="0" w:color="auto"/>
                    <w:left w:val="none" w:sz="0" w:space="0" w:color="auto"/>
                    <w:bottom w:val="none" w:sz="0" w:space="0" w:color="auto"/>
                    <w:right w:val="none" w:sz="0" w:space="0" w:color="auto"/>
                  </w:divBdr>
                  <w:divsChild>
                    <w:div w:id="1056855121">
                      <w:marLeft w:val="0"/>
                      <w:marRight w:val="0"/>
                      <w:marTop w:val="0"/>
                      <w:marBottom w:val="0"/>
                      <w:divBdr>
                        <w:top w:val="none" w:sz="0" w:space="0" w:color="auto"/>
                        <w:left w:val="none" w:sz="0" w:space="0" w:color="auto"/>
                        <w:bottom w:val="none" w:sz="0" w:space="0" w:color="auto"/>
                        <w:right w:val="none" w:sz="0" w:space="0" w:color="auto"/>
                      </w:divBdr>
                      <w:divsChild>
                        <w:div w:id="1514146695">
                          <w:marLeft w:val="0"/>
                          <w:marRight w:val="0"/>
                          <w:marTop w:val="0"/>
                          <w:marBottom w:val="0"/>
                          <w:divBdr>
                            <w:top w:val="none" w:sz="0" w:space="0" w:color="auto"/>
                            <w:left w:val="none" w:sz="0" w:space="0" w:color="auto"/>
                            <w:bottom w:val="none" w:sz="0" w:space="0" w:color="auto"/>
                            <w:right w:val="none" w:sz="0" w:space="0" w:color="auto"/>
                          </w:divBdr>
                          <w:divsChild>
                            <w:div w:id="481965986">
                              <w:marLeft w:val="0"/>
                              <w:marRight w:val="0"/>
                              <w:marTop w:val="0"/>
                              <w:marBottom w:val="0"/>
                              <w:divBdr>
                                <w:top w:val="none" w:sz="0" w:space="0" w:color="auto"/>
                                <w:left w:val="none" w:sz="0" w:space="0" w:color="auto"/>
                                <w:bottom w:val="none" w:sz="0" w:space="0" w:color="auto"/>
                                <w:right w:val="none" w:sz="0" w:space="0" w:color="auto"/>
                              </w:divBdr>
                              <w:divsChild>
                                <w:div w:id="874729705">
                                  <w:marLeft w:val="0"/>
                                  <w:marRight w:val="0"/>
                                  <w:marTop w:val="0"/>
                                  <w:marBottom w:val="0"/>
                                  <w:divBdr>
                                    <w:top w:val="none" w:sz="0" w:space="0" w:color="auto"/>
                                    <w:left w:val="none" w:sz="0" w:space="0" w:color="auto"/>
                                    <w:bottom w:val="none" w:sz="0" w:space="0" w:color="auto"/>
                                    <w:right w:val="none" w:sz="0" w:space="0" w:color="auto"/>
                                  </w:divBdr>
                                  <w:divsChild>
                                    <w:div w:id="747504755">
                                      <w:marLeft w:val="0"/>
                                      <w:marRight w:val="0"/>
                                      <w:marTop w:val="0"/>
                                      <w:marBottom w:val="0"/>
                                      <w:divBdr>
                                        <w:top w:val="none" w:sz="0" w:space="0" w:color="auto"/>
                                        <w:left w:val="none" w:sz="0" w:space="0" w:color="auto"/>
                                        <w:bottom w:val="none" w:sz="0" w:space="0" w:color="auto"/>
                                        <w:right w:val="none" w:sz="0" w:space="0" w:color="auto"/>
                                      </w:divBdr>
                                      <w:divsChild>
                                        <w:div w:id="1074661878">
                                          <w:marLeft w:val="0"/>
                                          <w:marRight w:val="0"/>
                                          <w:marTop w:val="0"/>
                                          <w:marBottom w:val="0"/>
                                          <w:divBdr>
                                            <w:top w:val="none" w:sz="0" w:space="0" w:color="auto"/>
                                            <w:left w:val="none" w:sz="0" w:space="0" w:color="auto"/>
                                            <w:bottom w:val="none" w:sz="0" w:space="0" w:color="auto"/>
                                            <w:right w:val="none" w:sz="0" w:space="0" w:color="auto"/>
                                          </w:divBdr>
                                          <w:divsChild>
                                            <w:div w:id="755251099">
                                              <w:marLeft w:val="0"/>
                                              <w:marRight w:val="0"/>
                                              <w:marTop w:val="0"/>
                                              <w:marBottom w:val="0"/>
                                              <w:divBdr>
                                                <w:top w:val="none" w:sz="0" w:space="0" w:color="auto"/>
                                                <w:left w:val="none" w:sz="0" w:space="0" w:color="auto"/>
                                                <w:bottom w:val="none" w:sz="0" w:space="0" w:color="auto"/>
                                                <w:right w:val="none" w:sz="0" w:space="0" w:color="auto"/>
                                              </w:divBdr>
                                              <w:divsChild>
                                                <w:div w:id="1507473450">
                                                  <w:marLeft w:val="0"/>
                                                  <w:marRight w:val="0"/>
                                                  <w:marTop w:val="0"/>
                                                  <w:marBottom w:val="0"/>
                                                  <w:divBdr>
                                                    <w:top w:val="none" w:sz="0" w:space="0" w:color="auto"/>
                                                    <w:left w:val="none" w:sz="0" w:space="0" w:color="auto"/>
                                                    <w:bottom w:val="none" w:sz="0" w:space="0" w:color="auto"/>
                                                    <w:right w:val="none" w:sz="0" w:space="0" w:color="auto"/>
                                                  </w:divBdr>
                                                  <w:divsChild>
                                                    <w:div w:id="112020618">
                                                      <w:marLeft w:val="0"/>
                                                      <w:marRight w:val="0"/>
                                                      <w:marTop w:val="0"/>
                                                      <w:marBottom w:val="0"/>
                                                      <w:divBdr>
                                                        <w:top w:val="none" w:sz="0" w:space="0" w:color="auto"/>
                                                        <w:left w:val="none" w:sz="0" w:space="0" w:color="auto"/>
                                                        <w:bottom w:val="none" w:sz="0" w:space="0" w:color="auto"/>
                                                        <w:right w:val="none" w:sz="0" w:space="0" w:color="auto"/>
                                                      </w:divBdr>
                                                      <w:divsChild>
                                                        <w:div w:id="1192911699">
                                                          <w:marLeft w:val="0"/>
                                                          <w:marRight w:val="0"/>
                                                          <w:marTop w:val="0"/>
                                                          <w:marBottom w:val="0"/>
                                                          <w:divBdr>
                                                            <w:top w:val="none" w:sz="0" w:space="0" w:color="auto"/>
                                                            <w:left w:val="none" w:sz="0" w:space="0" w:color="auto"/>
                                                            <w:bottom w:val="none" w:sz="0" w:space="0" w:color="auto"/>
                                                            <w:right w:val="none" w:sz="0" w:space="0" w:color="auto"/>
                                                          </w:divBdr>
                                                          <w:divsChild>
                                                            <w:div w:id="738140518">
                                                              <w:marLeft w:val="0"/>
                                                              <w:marRight w:val="0"/>
                                                              <w:marTop w:val="0"/>
                                                              <w:marBottom w:val="0"/>
                                                              <w:divBdr>
                                                                <w:top w:val="none" w:sz="0" w:space="0" w:color="auto"/>
                                                                <w:left w:val="none" w:sz="0" w:space="0" w:color="auto"/>
                                                                <w:bottom w:val="none" w:sz="0" w:space="0" w:color="auto"/>
                                                                <w:right w:val="none" w:sz="0" w:space="0" w:color="auto"/>
                                                              </w:divBdr>
                                                              <w:divsChild>
                                                                <w:div w:id="713695682">
                                                                  <w:marLeft w:val="0"/>
                                                                  <w:marRight w:val="0"/>
                                                                  <w:marTop w:val="0"/>
                                                                  <w:marBottom w:val="0"/>
                                                                  <w:divBdr>
                                                                    <w:top w:val="none" w:sz="0" w:space="0" w:color="auto"/>
                                                                    <w:left w:val="none" w:sz="0" w:space="0" w:color="auto"/>
                                                                    <w:bottom w:val="none" w:sz="0" w:space="0" w:color="auto"/>
                                                                    <w:right w:val="none" w:sz="0" w:space="0" w:color="auto"/>
                                                                  </w:divBdr>
                                                                  <w:divsChild>
                                                                    <w:div w:id="656081888">
                                                                      <w:marLeft w:val="0"/>
                                                                      <w:marRight w:val="0"/>
                                                                      <w:marTop w:val="0"/>
                                                                      <w:marBottom w:val="0"/>
                                                                      <w:divBdr>
                                                                        <w:top w:val="none" w:sz="0" w:space="0" w:color="auto"/>
                                                                        <w:left w:val="none" w:sz="0" w:space="0" w:color="auto"/>
                                                                        <w:bottom w:val="none" w:sz="0" w:space="0" w:color="auto"/>
                                                                        <w:right w:val="none" w:sz="0" w:space="0" w:color="auto"/>
                                                                      </w:divBdr>
                                                                      <w:divsChild>
                                                                        <w:div w:id="1722052743">
                                                                          <w:marLeft w:val="0"/>
                                                                          <w:marRight w:val="0"/>
                                                                          <w:marTop w:val="0"/>
                                                                          <w:marBottom w:val="0"/>
                                                                          <w:divBdr>
                                                                            <w:top w:val="none" w:sz="0" w:space="0" w:color="auto"/>
                                                                            <w:left w:val="none" w:sz="0" w:space="0" w:color="auto"/>
                                                                            <w:bottom w:val="none" w:sz="0" w:space="0" w:color="auto"/>
                                                                            <w:right w:val="none" w:sz="0" w:space="0" w:color="auto"/>
                                                                          </w:divBdr>
                                                                          <w:divsChild>
                                                                            <w:div w:id="861362745">
                                                                              <w:marLeft w:val="0"/>
                                                                              <w:marRight w:val="0"/>
                                                                              <w:marTop w:val="0"/>
                                                                              <w:marBottom w:val="0"/>
                                                                              <w:divBdr>
                                                                                <w:top w:val="none" w:sz="0" w:space="0" w:color="auto"/>
                                                                                <w:left w:val="none" w:sz="0" w:space="0" w:color="auto"/>
                                                                                <w:bottom w:val="none" w:sz="0" w:space="0" w:color="auto"/>
                                                                                <w:right w:val="none" w:sz="0" w:space="0" w:color="auto"/>
                                                                              </w:divBdr>
                                                                              <w:divsChild>
                                                                                <w:div w:id="248317415">
                                                                                  <w:marLeft w:val="0"/>
                                                                                  <w:marRight w:val="0"/>
                                                                                  <w:marTop w:val="0"/>
                                                                                  <w:marBottom w:val="0"/>
                                                                                  <w:divBdr>
                                                                                    <w:top w:val="none" w:sz="0" w:space="0" w:color="auto"/>
                                                                                    <w:left w:val="none" w:sz="0" w:space="0" w:color="auto"/>
                                                                                    <w:bottom w:val="none" w:sz="0" w:space="0" w:color="auto"/>
                                                                                    <w:right w:val="none" w:sz="0" w:space="0" w:color="auto"/>
                                                                                  </w:divBdr>
                                                                                </w:div>
                                                                                <w:div w:id="2085252551">
                                                                                  <w:marLeft w:val="0"/>
                                                                                  <w:marRight w:val="0"/>
                                                                                  <w:marTop w:val="0"/>
                                                                                  <w:marBottom w:val="0"/>
                                                                                  <w:divBdr>
                                                                                    <w:top w:val="none" w:sz="0" w:space="0" w:color="auto"/>
                                                                                    <w:left w:val="none" w:sz="0" w:space="0" w:color="auto"/>
                                                                                    <w:bottom w:val="none" w:sz="0" w:space="0" w:color="auto"/>
                                                                                    <w:right w:val="none" w:sz="0" w:space="0" w:color="auto"/>
                                                                                  </w:divBdr>
                                                                                </w:div>
                                                                                <w:div w:id="361177071">
                                                                                  <w:marLeft w:val="0"/>
                                                                                  <w:marRight w:val="0"/>
                                                                                  <w:marTop w:val="0"/>
                                                                                  <w:marBottom w:val="0"/>
                                                                                  <w:divBdr>
                                                                                    <w:top w:val="none" w:sz="0" w:space="0" w:color="auto"/>
                                                                                    <w:left w:val="none" w:sz="0" w:space="0" w:color="auto"/>
                                                                                    <w:bottom w:val="none" w:sz="0" w:space="0" w:color="auto"/>
                                                                                    <w:right w:val="none" w:sz="0" w:space="0" w:color="auto"/>
                                                                                  </w:divBdr>
                                                                                </w:div>
                                                                                <w:div w:id="678241200">
                                                                                  <w:marLeft w:val="0"/>
                                                                                  <w:marRight w:val="0"/>
                                                                                  <w:marTop w:val="0"/>
                                                                                  <w:marBottom w:val="0"/>
                                                                                  <w:divBdr>
                                                                                    <w:top w:val="none" w:sz="0" w:space="0" w:color="auto"/>
                                                                                    <w:left w:val="none" w:sz="0" w:space="0" w:color="auto"/>
                                                                                    <w:bottom w:val="none" w:sz="0" w:space="0" w:color="auto"/>
                                                                                    <w:right w:val="none" w:sz="0" w:space="0" w:color="auto"/>
                                                                                  </w:divBdr>
                                                                                </w:div>
                                                                                <w:div w:id="465244290">
                                                                                  <w:marLeft w:val="0"/>
                                                                                  <w:marRight w:val="0"/>
                                                                                  <w:marTop w:val="0"/>
                                                                                  <w:marBottom w:val="0"/>
                                                                                  <w:divBdr>
                                                                                    <w:top w:val="none" w:sz="0" w:space="0" w:color="auto"/>
                                                                                    <w:left w:val="none" w:sz="0" w:space="0" w:color="auto"/>
                                                                                    <w:bottom w:val="none" w:sz="0" w:space="0" w:color="auto"/>
                                                                                    <w:right w:val="none" w:sz="0" w:space="0" w:color="auto"/>
                                                                                  </w:divBdr>
                                                                                </w:div>
                                                                                <w:div w:id="1552382041">
                                                                                  <w:marLeft w:val="0"/>
                                                                                  <w:marRight w:val="0"/>
                                                                                  <w:marTop w:val="0"/>
                                                                                  <w:marBottom w:val="0"/>
                                                                                  <w:divBdr>
                                                                                    <w:top w:val="none" w:sz="0" w:space="0" w:color="auto"/>
                                                                                    <w:left w:val="none" w:sz="0" w:space="0" w:color="auto"/>
                                                                                    <w:bottom w:val="none" w:sz="0" w:space="0" w:color="auto"/>
                                                                                    <w:right w:val="none" w:sz="0" w:space="0" w:color="auto"/>
                                                                                  </w:divBdr>
                                                                                </w:div>
                                                                                <w:div w:id="724523019">
                                                                                  <w:marLeft w:val="0"/>
                                                                                  <w:marRight w:val="0"/>
                                                                                  <w:marTop w:val="0"/>
                                                                                  <w:marBottom w:val="0"/>
                                                                                  <w:divBdr>
                                                                                    <w:top w:val="none" w:sz="0" w:space="0" w:color="auto"/>
                                                                                    <w:left w:val="none" w:sz="0" w:space="0" w:color="auto"/>
                                                                                    <w:bottom w:val="none" w:sz="0" w:space="0" w:color="auto"/>
                                                                                    <w:right w:val="none" w:sz="0" w:space="0" w:color="auto"/>
                                                                                  </w:divBdr>
                                                                                </w:div>
                                                                                <w:div w:id="10209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755</Nr_x002e__x0020_akti>
    <Data_x0020_e_x0020_Krijimit xmlns="0e656187-b300-4fb0-8bf4-3a50f872073c">2019-11-30T16:17:55Z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2019-11-29T23:00:00Z</Date_x0020_protokolli>
    <Titulli xmlns="0e656187-b300-4fb0-8bf4-3a50f872073c">Vendim nr.903</Titulli>
    <Modifikuesi xmlns="0e656187-b300-4fb0-8bf4-3a50f872073c">ermira.bukaci</Modifikuesi>
    <Nr_x002e__x0020_prot_x0020_QBZ xmlns="0e656187-b300-4fb0-8bf4-3a50f872073c">1618</Nr_x002e__x0020_prot_x0020_QBZ>
    <Data_x0020_e_x0020_Modifikimit xmlns="0e656187-b300-4fb0-8bf4-3a50f872073c">2019-11-30T16:27:35Z</Data_x0020_e_x0020_Modifikimit>
    <Dekretuar xmlns="0e656187-b300-4fb0-8bf4-3a50f872073c">false</Dekretuar>
    <Data xmlns="0e656187-b300-4fb0-8bf4-3a50f872073c">2019-11-29T23:00:00Z</Data>
    <Nr_x002e__x0020_protokolli_x0020_i_x0020_aktit xmlns="0e656187-b300-4fb0-8bf4-3a50f872073c">5890/1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E60D9A28FD4D70A09B77E5347F3D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E60D9A28FD4D70A09B77E5347F3D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C8304-5EC6-4F18-AA6A-C2FEEAA10C3D}">
  <ds:schemaRefs>
    <ds:schemaRef ds:uri="http://purl.org/dc/elements/1.1/"/>
    <ds:schemaRef ds:uri="http://schemas.microsoft.com/office/2006/documentManagement/types"/>
    <ds:schemaRef ds:uri="0e656187-b300-4fb0-8bf4-3a50f872073c"/>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9D92AD6-8157-4B60-B1ED-136A229A6633}">
  <ds:schemaRefs>
    <ds:schemaRef ds:uri="http://schemas.microsoft.com/sharepoint/v3/contenttype/forms"/>
  </ds:schemaRefs>
</ds:datastoreItem>
</file>

<file path=customXml/itemProps3.xml><?xml version="1.0" encoding="utf-8"?>
<ds:datastoreItem xmlns:ds="http://schemas.openxmlformats.org/officeDocument/2006/customXml" ds:itemID="{7BDA76A6-85F4-4B90-8D8D-95C099779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26CBB00-FEE9-4325-AAFC-658AC3778B3A}">
  <ds:schemaRefs>
    <ds:schemaRef ds:uri="http://schemas.microsoft.com/sharepoint/v3/contenttype/forms"/>
  </ds:schemaRefs>
</ds:datastoreItem>
</file>

<file path=customXml/itemProps5.xml><?xml version="1.0" encoding="utf-8"?>
<ds:datastoreItem xmlns:ds="http://schemas.openxmlformats.org/officeDocument/2006/customXml" ds:itemID="{319C6863-DC1A-4729-9121-1B677CA43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0722F8-6766-4526-BC36-7F4326F0AA11}">
  <ds:schemaRefs>
    <ds:schemaRef ds:uri="http://schemas.openxmlformats.org/officeDocument/2006/bibliography"/>
  </ds:schemaRefs>
</ds:datastoreItem>
</file>

<file path=customXml/itemProps7.xml><?xml version="1.0" encoding="utf-8"?>
<ds:datastoreItem xmlns:ds="http://schemas.openxmlformats.org/officeDocument/2006/customXml" ds:itemID="{060065BE-42B1-43CF-9BE3-8CD2EE071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nr.903</vt:lpstr>
    </vt:vector>
  </TitlesOfParts>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nr.903</dc:title>
  <dc:creator>Voltisa Koci</dc:creator>
  <cp:lastModifiedBy>Entela Suli</cp:lastModifiedBy>
  <cp:revision>10</cp:revision>
  <cp:lastPrinted>2019-11-30T12:20:00Z</cp:lastPrinted>
  <dcterms:created xsi:type="dcterms:W3CDTF">2019-11-30T15:59:00Z</dcterms:created>
  <dcterms:modified xsi:type="dcterms:W3CDTF">2019-11-30T16:48:00Z</dcterms:modified>
</cp:coreProperties>
</file>