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F98C8" w14:textId="63239E13" w:rsidR="009B7961" w:rsidRPr="008255D9" w:rsidRDefault="003B63A1" w:rsidP="00310B3E">
      <w:pPr>
        <w:jc w:val="center"/>
        <w:rPr>
          <w:rFonts w:ascii="Garamond" w:hAnsi="Garamond"/>
          <w:b/>
          <w:lang w:val="sq-AL"/>
        </w:rPr>
      </w:pPr>
      <w:r w:rsidRPr="008255D9">
        <w:rPr>
          <w:rFonts w:ascii="Garamond" w:hAnsi="Garamond"/>
          <w:b/>
          <w:lang w:val="sq-AL"/>
        </w:rPr>
        <w:t>VENDIM</w:t>
      </w:r>
    </w:p>
    <w:p w14:paraId="486F98CA" w14:textId="008FA548" w:rsidR="00177E8E" w:rsidRPr="008255D9" w:rsidRDefault="00177E8E" w:rsidP="00310B3E">
      <w:pPr>
        <w:jc w:val="center"/>
        <w:rPr>
          <w:rFonts w:ascii="Garamond" w:hAnsi="Garamond"/>
          <w:b/>
          <w:lang w:val="sq-AL"/>
        </w:rPr>
      </w:pPr>
      <w:r w:rsidRPr="008255D9">
        <w:rPr>
          <w:rFonts w:ascii="Garamond" w:hAnsi="Garamond"/>
          <w:b/>
          <w:lang w:val="sq-AL"/>
        </w:rPr>
        <w:t>Nr.</w:t>
      </w:r>
      <w:r w:rsidR="00270956" w:rsidRPr="008255D9">
        <w:rPr>
          <w:rFonts w:ascii="Garamond" w:hAnsi="Garamond"/>
          <w:b/>
          <w:lang w:val="sq-AL"/>
        </w:rPr>
        <w:t xml:space="preserve"> </w:t>
      </w:r>
      <w:r w:rsidR="00EB77CA" w:rsidRPr="008255D9">
        <w:rPr>
          <w:rFonts w:ascii="Garamond" w:hAnsi="Garamond"/>
          <w:b/>
          <w:lang w:val="sq-AL"/>
        </w:rPr>
        <w:t>790</w:t>
      </w:r>
      <w:r w:rsidRPr="008255D9">
        <w:rPr>
          <w:rFonts w:ascii="Garamond" w:hAnsi="Garamond"/>
          <w:b/>
          <w:lang w:val="sq-AL"/>
        </w:rPr>
        <w:t xml:space="preserve">, </w:t>
      </w:r>
      <w:r w:rsidR="000672B3" w:rsidRPr="008255D9">
        <w:rPr>
          <w:rFonts w:ascii="Garamond" w:hAnsi="Garamond"/>
          <w:b/>
          <w:lang w:val="sq-AL"/>
        </w:rPr>
        <w:t>d</w:t>
      </w:r>
      <w:r w:rsidRPr="008255D9">
        <w:rPr>
          <w:rFonts w:ascii="Garamond" w:hAnsi="Garamond"/>
          <w:b/>
          <w:lang w:val="sq-AL"/>
        </w:rPr>
        <w:t>atë</w:t>
      </w:r>
      <w:r w:rsidR="00EB77CA" w:rsidRPr="008255D9">
        <w:rPr>
          <w:rFonts w:ascii="Garamond" w:hAnsi="Garamond"/>
          <w:b/>
          <w:lang w:val="sq-AL"/>
        </w:rPr>
        <w:t xml:space="preserve"> 11.12.2019</w:t>
      </w:r>
    </w:p>
    <w:p w14:paraId="486F98CB" w14:textId="77777777" w:rsidR="00177E8E" w:rsidRPr="008255D9" w:rsidRDefault="00177E8E" w:rsidP="00310B3E">
      <w:pPr>
        <w:jc w:val="center"/>
        <w:rPr>
          <w:rFonts w:ascii="Garamond" w:hAnsi="Garamond"/>
          <w:b/>
          <w:lang w:val="sq-AL"/>
        </w:rPr>
      </w:pPr>
    </w:p>
    <w:p w14:paraId="486F98CF" w14:textId="550E6D54" w:rsidR="00C72FD3" w:rsidRPr="008255D9" w:rsidRDefault="00310B3E" w:rsidP="00310B3E">
      <w:pPr>
        <w:jc w:val="center"/>
        <w:rPr>
          <w:rFonts w:ascii="Garamond" w:hAnsi="Garamond"/>
          <w:b/>
          <w:lang w:val="sq-AL"/>
        </w:rPr>
      </w:pPr>
      <w:r w:rsidRPr="008255D9">
        <w:rPr>
          <w:rFonts w:ascii="Garamond" w:hAnsi="Garamond"/>
          <w:b/>
          <w:lang w:val="sq-AL"/>
        </w:rPr>
        <w:t xml:space="preserve">PËR </w:t>
      </w:r>
      <w:r w:rsidR="00C41CCE" w:rsidRPr="008255D9">
        <w:rPr>
          <w:rFonts w:ascii="Garamond" w:hAnsi="Garamond"/>
          <w:b/>
          <w:lang w:val="sq-AL"/>
        </w:rPr>
        <w:t xml:space="preserve">SHPRONËSIMIN, PËR INTERES PUBLIK, TË </w:t>
      </w:r>
      <w:r w:rsidR="00636783" w:rsidRPr="008255D9">
        <w:rPr>
          <w:rFonts w:ascii="Garamond" w:hAnsi="Garamond"/>
          <w:b/>
          <w:lang w:val="sq-AL"/>
        </w:rPr>
        <w:t xml:space="preserve">PRONARIT TË </w:t>
      </w:r>
      <w:r w:rsidR="00C41CCE" w:rsidRPr="008255D9">
        <w:rPr>
          <w:rFonts w:ascii="Garamond" w:hAnsi="Garamond"/>
          <w:b/>
          <w:lang w:val="sq-AL"/>
        </w:rPr>
        <w:t>PASURI</w:t>
      </w:r>
      <w:r w:rsidR="00C72FD3" w:rsidRPr="008255D9">
        <w:rPr>
          <w:rFonts w:ascii="Garamond" w:hAnsi="Garamond"/>
          <w:b/>
          <w:lang w:val="sq-AL"/>
        </w:rPr>
        <w:t>SË</w:t>
      </w:r>
      <w:r w:rsidR="00636783" w:rsidRPr="008255D9">
        <w:rPr>
          <w:rFonts w:ascii="Garamond" w:hAnsi="Garamond"/>
          <w:b/>
          <w:lang w:val="sq-AL"/>
        </w:rPr>
        <w:t xml:space="preserve"> </w:t>
      </w:r>
      <w:r w:rsidR="00AD2BCE" w:rsidRPr="008255D9">
        <w:rPr>
          <w:rFonts w:ascii="Garamond" w:hAnsi="Garamond"/>
          <w:b/>
          <w:lang w:val="sq-AL"/>
        </w:rPr>
        <w:t>S</w:t>
      </w:r>
      <w:r w:rsidR="00C41CCE" w:rsidRPr="008255D9">
        <w:rPr>
          <w:rFonts w:ascii="Garamond" w:hAnsi="Garamond"/>
          <w:b/>
          <w:lang w:val="sq-AL"/>
        </w:rPr>
        <w:t xml:space="preserve">Ë PALUAJTSHME, PRONË PRIVATE, </w:t>
      </w:r>
      <w:r w:rsidR="00AD2BCE" w:rsidRPr="008255D9">
        <w:rPr>
          <w:rFonts w:ascii="Garamond" w:hAnsi="Garamond"/>
          <w:b/>
          <w:lang w:val="sq-AL"/>
        </w:rPr>
        <w:t>QË</w:t>
      </w:r>
      <w:r w:rsidR="00C72FD3" w:rsidRPr="008255D9">
        <w:rPr>
          <w:rFonts w:ascii="Garamond" w:hAnsi="Garamond"/>
          <w:b/>
          <w:lang w:val="sq-AL"/>
        </w:rPr>
        <w:t xml:space="preserve"> </w:t>
      </w:r>
      <w:r w:rsidR="00C41CCE" w:rsidRPr="008255D9">
        <w:rPr>
          <w:rFonts w:ascii="Garamond" w:hAnsi="Garamond"/>
          <w:b/>
          <w:lang w:val="sq-AL"/>
        </w:rPr>
        <w:t>PREKE</w:t>
      </w:r>
      <w:r w:rsidR="00C72FD3" w:rsidRPr="008255D9">
        <w:rPr>
          <w:rFonts w:ascii="Garamond" w:hAnsi="Garamond"/>
          <w:b/>
          <w:lang w:val="sq-AL"/>
        </w:rPr>
        <w:t>T</w:t>
      </w:r>
      <w:r w:rsidR="00C41CCE" w:rsidRPr="008255D9">
        <w:rPr>
          <w:rFonts w:ascii="Garamond" w:hAnsi="Garamond"/>
          <w:b/>
          <w:lang w:val="sq-AL"/>
        </w:rPr>
        <w:t xml:space="preserve"> NGA REALIZIMI I PROJEKTIT</w:t>
      </w:r>
      <w:r w:rsidR="003369B5" w:rsidRPr="008255D9">
        <w:rPr>
          <w:rFonts w:ascii="Garamond" w:hAnsi="Garamond"/>
          <w:b/>
          <w:lang w:val="sq-AL"/>
        </w:rPr>
        <w:t xml:space="preserve"> </w:t>
      </w:r>
      <w:r w:rsidR="00C72FD3" w:rsidRPr="008255D9">
        <w:rPr>
          <w:rFonts w:ascii="Garamond" w:hAnsi="Garamond"/>
          <w:b/>
          <w:lang w:val="sq-AL"/>
        </w:rPr>
        <w:t>“SISTEMIM BLLOQE</w:t>
      </w:r>
      <w:r w:rsidR="00BC10A4" w:rsidRPr="008255D9">
        <w:rPr>
          <w:rFonts w:ascii="Garamond" w:hAnsi="Garamond"/>
          <w:b/>
          <w:lang w:val="sq-AL"/>
        </w:rPr>
        <w:t>SH</w:t>
      </w:r>
      <w:r w:rsidR="00F961A2" w:rsidRPr="008255D9">
        <w:rPr>
          <w:rFonts w:ascii="Garamond" w:hAnsi="Garamond"/>
          <w:b/>
          <w:lang w:val="sq-AL"/>
        </w:rPr>
        <w:t xml:space="preserve"> BANIMI, </w:t>
      </w:r>
      <w:r w:rsidR="00C72FD3" w:rsidRPr="008255D9">
        <w:rPr>
          <w:rFonts w:ascii="Garamond" w:hAnsi="Garamond"/>
          <w:b/>
          <w:lang w:val="sq-AL"/>
        </w:rPr>
        <w:t xml:space="preserve">RRUGA </w:t>
      </w:r>
      <w:r w:rsidR="008255D9">
        <w:rPr>
          <w:rFonts w:ascii="Garamond" w:hAnsi="Garamond"/>
          <w:b/>
          <w:lang w:val="sq-AL"/>
        </w:rPr>
        <w:t>‘</w:t>
      </w:r>
      <w:r w:rsidR="00C72FD3" w:rsidRPr="008255D9">
        <w:rPr>
          <w:rFonts w:ascii="Garamond" w:hAnsi="Garamond"/>
          <w:b/>
          <w:lang w:val="sq-AL"/>
        </w:rPr>
        <w:t>SHABAN BUSHATI</w:t>
      </w:r>
      <w:r w:rsidR="008255D9">
        <w:rPr>
          <w:rFonts w:ascii="Garamond" w:hAnsi="Garamond"/>
          <w:b/>
          <w:lang w:val="sq-AL"/>
        </w:rPr>
        <w:t>’</w:t>
      </w:r>
      <w:r w:rsidR="00C72FD3" w:rsidRPr="008255D9">
        <w:rPr>
          <w:rFonts w:ascii="Garamond" w:hAnsi="Garamond"/>
          <w:b/>
          <w:lang w:val="sq-AL"/>
        </w:rPr>
        <w:t>, NË BASHKINË SHKODËR</w:t>
      </w:r>
      <w:r w:rsidR="00AD2BCE" w:rsidRPr="008255D9">
        <w:rPr>
          <w:rFonts w:ascii="Garamond" w:hAnsi="Garamond"/>
          <w:b/>
          <w:lang w:val="sq-AL"/>
        </w:rPr>
        <w:t>”</w:t>
      </w:r>
    </w:p>
    <w:p w14:paraId="486F98D0" w14:textId="77777777" w:rsidR="00EF51B2" w:rsidRPr="008255D9" w:rsidRDefault="00177E8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 </w:t>
      </w:r>
    </w:p>
    <w:p w14:paraId="486F98D1" w14:textId="63ACF5FA" w:rsidR="00C72FD3" w:rsidRPr="008255D9" w:rsidRDefault="004F701B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Në </w:t>
      </w:r>
      <w:r w:rsidR="00B876E8" w:rsidRPr="008255D9">
        <w:rPr>
          <w:rFonts w:ascii="Garamond" w:hAnsi="Garamond"/>
          <w:lang w:val="sq-AL"/>
        </w:rPr>
        <w:t>mbështetje</w:t>
      </w:r>
      <w:r w:rsidRPr="008255D9">
        <w:rPr>
          <w:rFonts w:ascii="Garamond" w:hAnsi="Garamond"/>
          <w:lang w:val="sq-AL"/>
        </w:rPr>
        <w:t xml:space="preserve"> të nenit 100 të Kushtetutës, të neneve 5, pika</w:t>
      </w:r>
      <w:r w:rsidR="005502E5" w:rsidRPr="008255D9">
        <w:rPr>
          <w:rFonts w:ascii="Garamond" w:hAnsi="Garamond"/>
          <w:lang w:val="sq-AL"/>
        </w:rPr>
        <w:t xml:space="preserve"> </w:t>
      </w:r>
      <w:r w:rsidRPr="008255D9">
        <w:rPr>
          <w:rFonts w:ascii="Garamond" w:hAnsi="Garamond"/>
          <w:lang w:val="sq-AL"/>
        </w:rPr>
        <w:t>1, 20 e 21, të</w:t>
      </w:r>
      <w:r w:rsidR="003369B5" w:rsidRPr="008255D9">
        <w:rPr>
          <w:rFonts w:ascii="Garamond" w:hAnsi="Garamond"/>
          <w:lang w:val="sq-AL"/>
        </w:rPr>
        <w:t xml:space="preserve"> </w:t>
      </w:r>
      <w:r w:rsidRPr="008255D9">
        <w:rPr>
          <w:rFonts w:ascii="Garamond" w:hAnsi="Garamond"/>
          <w:lang w:val="sq-AL"/>
        </w:rPr>
        <w:t>ligjit nr.</w:t>
      </w:r>
      <w:r w:rsidR="00270956" w:rsidRPr="008255D9">
        <w:rPr>
          <w:rFonts w:ascii="Garamond" w:hAnsi="Garamond"/>
          <w:lang w:val="sq-AL"/>
        </w:rPr>
        <w:t xml:space="preserve"> </w:t>
      </w:r>
      <w:r w:rsidRPr="008255D9">
        <w:rPr>
          <w:rFonts w:ascii="Garamond" w:hAnsi="Garamond"/>
          <w:lang w:val="sq-AL"/>
        </w:rPr>
        <w:t>8561, datë 22.12.1999, “Për shpronësimet dhe marrjen në përdorim të përkohshëm të pasurisë</w:t>
      </w:r>
      <w:r w:rsidR="00974ED6" w:rsidRPr="008255D9">
        <w:rPr>
          <w:rFonts w:ascii="Garamond" w:hAnsi="Garamond"/>
          <w:lang w:val="sq-AL"/>
        </w:rPr>
        <w:t>,</w:t>
      </w:r>
      <w:r w:rsidRPr="008255D9">
        <w:rPr>
          <w:rFonts w:ascii="Garamond" w:hAnsi="Garamond"/>
          <w:lang w:val="sq-AL"/>
        </w:rPr>
        <w:t xml:space="preserve"> pronë private</w:t>
      </w:r>
      <w:r w:rsidR="00974ED6" w:rsidRPr="008255D9">
        <w:rPr>
          <w:rFonts w:ascii="Garamond" w:hAnsi="Garamond"/>
          <w:lang w:val="sq-AL"/>
        </w:rPr>
        <w:t>,</w:t>
      </w:r>
      <w:r w:rsidRPr="008255D9">
        <w:rPr>
          <w:rFonts w:ascii="Garamond" w:hAnsi="Garamond"/>
          <w:lang w:val="sq-AL"/>
        </w:rPr>
        <w:t xml:space="preserve"> për interes publik”, të ndryshuar, me propozimin e ministrit të Brendshëm, Këshilli i Ministrave</w:t>
      </w:r>
    </w:p>
    <w:p w14:paraId="486F98D2" w14:textId="77777777" w:rsidR="003B63A1" w:rsidRPr="008255D9" w:rsidRDefault="003369B5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 </w:t>
      </w:r>
    </w:p>
    <w:p w14:paraId="486F98D3" w14:textId="0FC0BE35" w:rsidR="00177E8E" w:rsidRPr="008255D9" w:rsidRDefault="00177E8E" w:rsidP="00310B3E">
      <w:pPr>
        <w:jc w:val="center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>VENDOSI:</w:t>
      </w:r>
    </w:p>
    <w:p w14:paraId="486F98D4" w14:textId="77777777" w:rsidR="00EF51B2" w:rsidRPr="008255D9" w:rsidRDefault="00EF51B2" w:rsidP="00310B3E">
      <w:pPr>
        <w:ind w:firstLine="284"/>
        <w:jc w:val="both"/>
        <w:rPr>
          <w:rFonts w:ascii="Garamond" w:hAnsi="Garamond"/>
          <w:lang w:val="sq-AL"/>
        </w:rPr>
      </w:pPr>
    </w:p>
    <w:p w14:paraId="486F98D5" w14:textId="1EE78899" w:rsidR="00C41CCE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1. </w:t>
      </w:r>
      <w:r w:rsidR="00177E8E" w:rsidRPr="008255D9">
        <w:rPr>
          <w:rFonts w:ascii="Garamond" w:hAnsi="Garamond"/>
          <w:lang w:val="sq-AL"/>
        </w:rPr>
        <w:t>Shpronësimin</w:t>
      </w:r>
      <w:r w:rsidR="006D1D7A" w:rsidRPr="008255D9">
        <w:rPr>
          <w:rFonts w:ascii="Garamond" w:hAnsi="Garamond"/>
          <w:lang w:val="sq-AL"/>
        </w:rPr>
        <w:t>,</w:t>
      </w:r>
      <w:r w:rsidR="00177E8E" w:rsidRPr="008255D9">
        <w:rPr>
          <w:rFonts w:ascii="Garamond" w:hAnsi="Garamond"/>
          <w:lang w:val="sq-AL"/>
        </w:rPr>
        <w:t xml:space="preserve"> për interes publik</w:t>
      </w:r>
      <w:r w:rsidR="006D1D7A" w:rsidRPr="008255D9">
        <w:rPr>
          <w:rFonts w:ascii="Garamond" w:hAnsi="Garamond"/>
          <w:lang w:val="sq-AL"/>
        </w:rPr>
        <w:t>,</w:t>
      </w:r>
      <w:r w:rsidR="00177E8E" w:rsidRPr="008255D9">
        <w:rPr>
          <w:rFonts w:ascii="Garamond" w:hAnsi="Garamond"/>
          <w:lang w:val="sq-AL"/>
        </w:rPr>
        <w:t xml:space="preserve"> të pronar</w:t>
      </w:r>
      <w:r w:rsidR="004F701B" w:rsidRPr="008255D9">
        <w:rPr>
          <w:rFonts w:ascii="Garamond" w:hAnsi="Garamond"/>
          <w:lang w:val="sq-AL"/>
        </w:rPr>
        <w:t>it</w:t>
      </w:r>
      <w:r w:rsidR="00177E8E" w:rsidRPr="008255D9">
        <w:rPr>
          <w:rFonts w:ascii="Garamond" w:hAnsi="Garamond"/>
          <w:lang w:val="sq-AL"/>
        </w:rPr>
        <w:t xml:space="preserve"> të pasuri</w:t>
      </w:r>
      <w:r w:rsidR="004F701B" w:rsidRPr="008255D9">
        <w:rPr>
          <w:rFonts w:ascii="Garamond" w:hAnsi="Garamond"/>
          <w:lang w:val="sq-AL"/>
        </w:rPr>
        <w:t>së</w:t>
      </w:r>
      <w:r w:rsidR="00177E8E" w:rsidRPr="008255D9">
        <w:rPr>
          <w:rFonts w:ascii="Garamond" w:hAnsi="Garamond"/>
          <w:lang w:val="sq-AL"/>
        </w:rPr>
        <w:t xml:space="preserve"> të paluajtshme, pronë private, që preke</w:t>
      </w:r>
      <w:r w:rsidR="004F701B" w:rsidRPr="008255D9">
        <w:rPr>
          <w:rFonts w:ascii="Garamond" w:hAnsi="Garamond"/>
          <w:lang w:val="sq-AL"/>
        </w:rPr>
        <w:t>t</w:t>
      </w:r>
      <w:r w:rsidR="00177E8E" w:rsidRPr="008255D9">
        <w:rPr>
          <w:rFonts w:ascii="Garamond" w:hAnsi="Garamond"/>
          <w:lang w:val="sq-AL"/>
        </w:rPr>
        <w:t xml:space="preserve"> nga realizimi i projektit </w:t>
      </w:r>
      <w:r w:rsidR="004F701B" w:rsidRPr="008255D9">
        <w:rPr>
          <w:rFonts w:ascii="Garamond" w:hAnsi="Garamond"/>
          <w:lang w:val="sq-AL"/>
        </w:rPr>
        <w:t>“Sistemim blloqe</w:t>
      </w:r>
      <w:r w:rsidR="006D1D7A" w:rsidRPr="008255D9">
        <w:rPr>
          <w:rFonts w:ascii="Garamond" w:hAnsi="Garamond"/>
          <w:lang w:val="sq-AL"/>
        </w:rPr>
        <w:t>sh</w:t>
      </w:r>
      <w:r w:rsidR="004F701B" w:rsidRPr="008255D9">
        <w:rPr>
          <w:rFonts w:ascii="Garamond" w:hAnsi="Garamond"/>
          <w:lang w:val="sq-AL"/>
        </w:rPr>
        <w:t xml:space="preserve"> banimi</w:t>
      </w:r>
      <w:r w:rsidR="00F961A2" w:rsidRPr="008255D9">
        <w:rPr>
          <w:rFonts w:ascii="Garamond" w:hAnsi="Garamond"/>
          <w:lang w:val="sq-AL"/>
        </w:rPr>
        <w:t>,</w:t>
      </w:r>
      <w:r w:rsidR="004F701B" w:rsidRPr="008255D9">
        <w:rPr>
          <w:rFonts w:ascii="Garamond" w:hAnsi="Garamond"/>
          <w:lang w:val="sq-AL"/>
        </w:rPr>
        <w:t xml:space="preserve"> rruga </w:t>
      </w:r>
      <w:r w:rsidR="008255D9">
        <w:rPr>
          <w:rFonts w:ascii="Garamond" w:hAnsi="Garamond"/>
          <w:lang w:val="sq-AL"/>
        </w:rPr>
        <w:t>‘</w:t>
      </w:r>
      <w:r w:rsidR="004F701B" w:rsidRPr="008255D9">
        <w:rPr>
          <w:rFonts w:ascii="Garamond" w:hAnsi="Garamond"/>
          <w:lang w:val="sq-AL"/>
        </w:rPr>
        <w:t>Shaban Bushati</w:t>
      </w:r>
      <w:r w:rsidR="008255D9">
        <w:rPr>
          <w:rFonts w:ascii="Garamond" w:hAnsi="Garamond"/>
          <w:lang w:val="sq-AL"/>
        </w:rPr>
        <w:t>’</w:t>
      </w:r>
      <w:r w:rsidR="004F701B" w:rsidRPr="008255D9">
        <w:rPr>
          <w:rFonts w:ascii="Garamond" w:hAnsi="Garamond"/>
          <w:lang w:val="sq-AL"/>
        </w:rPr>
        <w:t>, në Bashkinë Shkodër</w:t>
      </w:r>
      <w:r w:rsidR="006D1D7A" w:rsidRPr="008255D9">
        <w:rPr>
          <w:rFonts w:ascii="Garamond" w:hAnsi="Garamond"/>
          <w:lang w:val="sq-AL"/>
        </w:rPr>
        <w:t>”</w:t>
      </w:r>
      <w:r w:rsidR="004F701B" w:rsidRPr="008255D9">
        <w:rPr>
          <w:rFonts w:ascii="Garamond" w:hAnsi="Garamond"/>
          <w:lang w:val="sq-AL"/>
        </w:rPr>
        <w:t>.</w:t>
      </w:r>
    </w:p>
    <w:p w14:paraId="486F98D7" w14:textId="69E04B3C" w:rsidR="00177E8E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2. </w:t>
      </w:r>
      <w:r w:rsidR="00177E8E" w:rsidRPr="008255D9">
        <w:rPr>
          <w:rFonts w:ascii="Garamond" w:hAnsi="Garamond"/>
          <w:lang w:val="sq-AL"/>
        </w:rPr>
        <w:t xml:space="preserve">Shpronësimi të bëhet në favor të Bashkisë </w:t>
      </w:r>
      <w:r w:rsidR="004F701B" w:rsidRPr="008255D9">
        <w:rPr>
          <w:rFonts w:ascii="Garamond" w:hAnsi="Garamond"/>
          <w:lang w:val="sq-AL"/>
        </w:rPr>
        <w:t>Shkodër.</w:t>
      </w:r>
    </w:p>
    <w:p w14:paraId="486F98D9" w14:textId="5CB32C70" w:rsidR="00F968BD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3. </w:t>
      </w:r>
      <w:r w:rsidR="00DD7C3E" w:rsidRPr="008255D9">
        <w:rPr>
          <w:rFonts w:ascii="Garamond" w:hAnsi="Garamond"/>
          <w:lang w:val="sq-AL"/>
        </w:rPr>
        <w:t>Pronar</w:t>
      </w:r>
      <w:r w:rsidR="004F701B" w:rsidRPr="008255D9">
        <w:rPr>
          <w:rFonts w:ascii="Garamond" w:hAnsi="Garamond"/>
          <w:lang w:val="sq-AL"/>
        </w:rPr>
        <w:t>i</w:t>
      </w:r>
      <w:r w:rsidR="00DD7C3E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>i</w:t>
      </w:r>
      <w:r w:rsidR="00DD7C3E" w:rsidRPr="008255D9">
        <w:rPr>
          <w:rFonts w:ascii="Garamond" w:hAnsi="Garamond"/>
          <w:lang w:val="sq-AL"/>
        </w:rPr>
        <w:t xml:space="preserve"> pasuri</w:t>
      </w:r>
      <w:r w:rsidR="004F701B" w:rsidRPr="008255D9">
        <w:rPr>
          <w:rFonts w:ascii="Garamond" w:hAnsi="Garamond"/>
          <w:lang w:val="sq-AL"/>
        </w:rPr>
        <w:t>së</w:t>
      </w:r>
      <w:r w:rsidR="00DD7C3E" w:rsidRPr="008255D9">
        <w:rPr>
          <w:rFonts w:ascii="Garamond" w:hAnsi="Garamond"/>
          <w:lang w:val="sq-AL"/>
        </w:rPr>
        <w:t xml:space="preserve"> të paluajtshme</w:t>
      </w:r>
      <w:r w:rsidR="00A35CC7" w:rsidRPr="008255D9">
        <w:rPr>
          <w:rFonts w:ascii="Garamond" w:hAnsi="Garamond"/>
          <w:lang w:val="sq-AL"/>
        </w:rPr>
        <w:t>,</w:t>
      </w:r>
      <w:r w:rsidR="00DD7C3E" w:rsidRPr="008255D9">
        <w:rPr>
          <w:rFonts w:ascii="Garamond" w:hAnsi="Garamond"/>
          <w:lang w:val="sq-AL"/>
        </w:rPr>
        <w:t xml:space="preserve"> që shpronësohe</w:t>
      </w:r>
      <w:r w:rsidR="004F701B" w:rsidRPr="008255D9">
        <w:rPr>
          <w:rFonts w:ascii="Garamond" w:hAnsi="Garamond"/>
          <w:lang w:val="sq-AL"/>
        </w:rPr>
        <w:t>t</w:t>
      </w:r>
      <w:r w:rsidR="00DD7C3E" w:rsidRPr="008255D9">
        <w:rPr>
          <w:rFonts w:ascii="Garamond" w:hAnsi="Garamond"/>
          <w:lang w:val="sq-AL"/>
        </w:rPr>
        <w:t>, të kompensohe</w:t>
      </w:r>
      <w:r w:rsidR="004F701B" w:rsidRPr="008255D9">
        <w:rPr>
          <w:rFonts w:ascii="Garamond" w:hAnsi="Garamond"/>
          <w:lang w:val="sq-AL"/>
        </w:rPr>
        <w:t>t</w:t>
      </w:r>
      <w:r w:rsidR="00942951" w:rsidRPr="008255D9">
        <w:rPr>
          <w:rFonts w:ascii="Garamond" w:hAnsi="Garamond"/>
          <w:lang w:val="sq-AL"/>
        </w:rPr>
        <w:t xml:space="preserve"> në vlerë të plotë</w:t>
      </w:r>
      <w:r w:rsidR="00974ED6" w:rsidRPr="008255D9">
        <w:rPr>
          <w:rFonts w:ascii="Garamond" w:hAnsi="Garamond"/>
          <w:lang w:val="sq-AL"/>
        </w:rPr>
        <w:t>, sipas masës përkatëse</w:t>
      </w:r>
      <w:r w:rsidR="00DD7C3E" w:rsidRPr="008255D9">
        <w:rPr>
          <w:rFonts w:ascii="Garamond" w:hAnsi="Garamond"/>
          <w:lang w:val="sq-AL"/>
        </w:rPr>
        <w:t xml:space="preserve"> që paraqitet në tabelën </w:t>
      </w:r>
      <w:r w:rsidR="00942951" w:rsidRPr="008255D9">
        <w:rPr>
          <w:rFonts w:ascii="Garamond" w:hAnsi="Garamond"/>
          <w:lang w:val="sq-AL"/>
        </w:rPr>
        <w:t>bashkëlidhur</w:t>
      </w:r>
      <w:r w:rsidR="00DD7C3E" w:rsidRPr="008255D9">
        <w:rPr>
          <w:rFonts w:ascii="Garamond" w:hAnsi="Garamond"/>
          <w:lang w:val="sq-AL"/>
        </w:rPr>
        <w:t xml:space="preserve"> këtij vendimi, për pasurinë </w:t>
      </w:r>
      <w:r w:rsidR="00F968BD" w:rsidRPr="008255D9">
        <w:rPr>
          <w:rFonts w:ascii="Garamond" w:hAnsi="Garamond"/>
          <w:lang w:val="sq-AL"/>
        </w:rPr>
        <w:t>“</w:t>
      </w:r>
      <w:r w:rsidR="004F701B" w:rsidRPr="008255D9">
        <w:rPr>
          <w:rFonts w:ascii="Garamond" w:hAnsi="Garamond"/>
          <w:lang w:val="sq-AL"/>
        </w:rPr>
        <w:t>truall</w:t>
      </w:r>
      <w:r w:rsidR="00F968BD" w:rsidRPr="008255D9">
        <w:rPr>
          <w:rFonts w:ascii="Garamond" w:hAnsi="Garamond"/>
          <w:lang w:val="sq-AL"/>
        </w:rPr>
        <w:t>”, me sipërfaqe 5</w:t>
      </w:r>
      <w:r w:rsidR="004F701B" w:rsidRPr="008255D9">
        <w:rPr>
          <w:rFonts w:ascii="Garamond" w:hAnsi="Garamond"/>
          <w:lang w:val="sq-AL"/>
        </w:rPr>
        <w:t>00</w:t>
      </w:r>
      <w:r w:rsidR="00F968BD" w:rsidRPr="008255D9">
        <w:rPr>
          <w:rFonts w:ascii="Garamond" w:hAnsi="Garamond"/>
          <w:lang w:val="sq-AL"/>
        </w:rPr>
        <w:t xml:space="preserve"> </w:t>
      </w:r>
      <w:r w:rsidR="00942951" w:rsidRPr="008255D9">
        <w:rPr>
          <w:rFonts w:ascii="Garamond" w:hAnsi="Garamond"/>
          <w:lang w:val="sq-AL"/>
        </w:rPr>
        <w:t xml:space="preserve">(pesëqind) </w:t>
      </w:r>
      <w:r w:rsidR="00F968BD" w:rsidRPr="008255D9">
        <w:rPr>
          <w:rFonts w:ascii="Garamond" w:hAnsi="Garamond"/>
          <w:lang w:val="sq-AL"/>
        </w:rPr>
        <w:t xml:space="preserve">m², me vlerë të përgjithshme prej </w:t>
      </w:r>
      <w:r w:rsidR="004F701B" w:rsidRPr="008255D9">
        <w:rPr>
          <w:rFonts w:ascii="Garamond" w:hAnsi="Garamond"/>
          <w:lang w:val="sq-AL"/>
        </w:rPr>
        <w:t>4</w:t>
      </w:r>
      <w:r w:rsidR="008C3706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>255</w:t>
      </w:r>
      <w:r w:rsidR="008C3706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>500</w:t>
      </w:r>
      <w:r w:rsidR="00F968BD" w:rsidRPr="008255D9">
        <w:rPr>
          <w:rFonts w:ascii="Garamond" w:hAnsi="Garamond"/>
          <w:lang w:val="sq-AL"/>
        </w:rPr>
        <w:t xml:space="preserve"> (</w:t>
      </w:r>
      <w:r w:rsidR="004F701B" w:rsidRPr="008255D9">
        <w:rPr>
          <w:rFonts w:ascii="Garamond" w:hAnsi="Garamond"/>
          <w:lang w:val="sq-AL"/>
        </w:rPr>
        <w:t>ka</w:t>
      </w:r>
      <w:r w:rsidR="00F968BD" w:rsidRPr="008255D9">
        <w:rPr>
          <w:rFonts w:ascii="Garamond" w:hAnsi="Garamond"/>
          <w:lang w:val="sq-AL"/>
        </w:rPr>
        <w:t>të</w:t>
      </w:r>
      <w:r w:rsidR="004F701B" w:rsidRPr="008255D9">
        <w:rPr>
          <w:rFonts w:ascii="Garamond" w:hAnsi="Garamond"/>
          <w:lang w:val="sq-AL"/>
        </w:rPr>
        <w:t>r milion</w:t>
      </w:r>
      <w:r w:rsidR="00942951" w:rsidRPr="008255D9">
        <w:rPr>
          <w:rFonts w:ascii="Garamond" w:hAnsi="Garamond"/>
          <w:lang w:val="sq-AL"/>
        </w:rPr>
        <w:t>ë</w:t>
      </w:r>
      <w:r w:rsidR="004F701B" w:rsidRPr="008255D9">
        <w:rPr>
          <w:rFonts w:ascii="Garamond" w:hAnsi="Garamond"/>
          <w:lang w:val="sq-AL"/>
        </w:rPr>
        <w:t xml:space="preserve"> e dy</w:t>
      </w:r>
      <w:r w:rsidR="00F968BD" w:rsidRPr="008255D9">
        <w:rPr>
          <w:rFonts w:ascii="Garamond" w:hAnsi="Garamond"/>
          <w:lang w:val="sq-AL"/>
        </w:rPr>
        <w:t xml:space="preserve">qind e </w:t>
      </w:r>
      <w:r w:rsidR="004F701B" w:rsidRPr="008255D9">
        <w:rPr>
          <w:rFonts w:ascii="Garamond" w:hAnsi="Garamond"/>
          <w:lang w:val="sq-AL"/>
        </w:rPr>
        <w:t>pes</w:t>
      </w:r>
      <w:r w:rsidR="00F968BD" w:rsidRPr="008255D9">
        <w:rPr>
          <w:rFonts w:ascii="Garamond" w:hAnsi="Garamond"/>
          <w:lang w:val="sq-AL"/>
        </w:rPr>
        <w:t>ë</w:t>
      </w:r>
      <w:r w:rsidR="004F701B" w:rsidRPr="008255D9">
        <w:rPr>
          <w:rFonts w:ascii="Garamond" w:hAnsi="Garamond"/>
          <w:lang w:val="sq-AL"/>
        </w:rPr>
        <w:t>dhjetë e pesë</w:t>
      </w:r>
      <w:r w:rsidR="00F968BD" w:rsidRPr="008255D9">
        <w:rPr>
          <w:rFonts w:ascii="Garamond" w:hAnsi="Garamond"/>
          <w:lang w:val="sq-AL"/>
        </w:rPr>
        <w:t xml:space="preserve"> mijë e </w:t>
      </w:r>
      <w:r w:rsidR="004F701B" w:rsidRPr="008255D9">
        <w:rPr>
          <w:rFonts w:ascii="Garamond" w:hAnsi="Garamond"/>
          <w:lang w:val="sq-AL"/>
        </w:rPr>
        <w:t>pes</w:t>
      </w:r>
      <w:r w:rsidR="00F968BD" w:rsidRPr="008255D9">
        <w:rPr>
          <w:rFonts w:ascii="Garamond" w:hAnsi="Garamond"/>
          <w:lang w:val="sq-AL"/>
        </w:rPr>
        <w:t>ëqind) lekë</w:t>
      </w:r>
      <w:r w:rsidR="00942951" w:rsidRPr="008255D9">
        <w:rPr>
          <w:rFonts w:ascii="Garamond" w:hAnsi="Garamond"/>
          <w:lang w:val="sq-AL"/>
        </w:rPr>
        <w:t>sh</w:t>
      </w:r>
      <w:r w:rsidR="00F968BD" w:rsidRPr="008255D9">
        <w:rPr>
          <w:rFonts w:ascii="Garamond" w:hAnsi="Garamond"/>
          <w:lang w:val="sq-AL"/>
        </w:rPr>
        <w:t>.</w:t>
      </w:r>
    </w:p>
    <w:p w14:paraId="486F98DB" w14:textId="60BCB740" w:rsidR="00F968BD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4. </w:t>
      </w:r>
      <w:r w:rsidR="00DD7C3E" w:rsidRPr="008255D9">
        <w:rPr>
          <w:rFonts w:ascii="Garamond" w:hAnsi="Garamond"/>
          <w:lang w:val="sq-AL"/>
        </w:rPr>
        <w:t>Vlera e përgjithshme e shpronësimit</w:t>
      </w:r>
      <w:r w:rsidR="002B208A" w:rsidRPr="008255D9">
        <w:rPr>
          <w:rFonts w:ascii="Garamond" w:hAnsi="Garamond"/>
          <w:lang w:val="sq-AL"/>
        </w:rPr>
        <w:t>,</w:t>
      </w:r>
      <w:r w:rsidR="00DD7C3E" w:rsidRPr="008255D9">
        <w:rPr>
          <w:rFonts w:ascii="Garamond" w:hAnsi="Garamond"/>
          <w:lang w:val="sq-AL"/>
        </w:rPr>
        <w:t xml:space="preserve"> prej </w:t>
      </w:r>
      <w:r w:rsidR="004F701B" w:rsidRPr="008255D9">
        <w:rPr>
          <w:rFonts w:ascii="Garamond" w:hAnsi="Garamond"/>
          <w:lang w:val="sq-AL"/>
        </w:rPr>
        <w:t>4</w:t>
      </w:r>
      <w:r w:rsidR="008C3706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>255</w:t>
      </w:r>
      <w:r w:rsidR="008C3706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>500 (katër milion</w:t>
      </w:r>
      <w:r w:rsidR="00942951" w:rsidRPr="008255D9">
        <w:rPr>
          <w:rFonts w:ascii="Garamond" w:hAnsi="Garamond"/>
          <w:lang w:val="sq-AL"/>
        </w:rPr>
        <w:t>ë</w:t>
      </w:r>
      <w:r w:rsidR="004F701B" w:rsidRPr="008255D9">
        <w:rPr>
          <w:rFonts w:ascii="Garamond" w:hAnsi="Garamond"/>
          <w:lang w:val="sq-AL"/>
        </w:rPr>
        <w:t xml:space="preserve"> e dyqind e pesëdhjetë e pesë mijë e pesëqind) lekë</w:t>
      </w:r>
      <w:r w:rsidR="00942951" w:rsidRPr="008255D9">
        <w:rPr>
          <w:rFonts w:ascii="Garamond" w:hAnsi="Garamond"/>
          <w:lang w:val="sq-AL"/>
        </w:rPr>
        <w:t>sh</w:t>
      </w:r>
      <w:r w:rsidR="00F968BD" w:rsidRPr="008255D9">
        <w:rPr>
          <w:rFonts w:ascii="Garamond" w:hAnsi="Garamond"/>
          <w:lang w:val="sq-AL"/>
        </w:rPr>
        <w:t xml:space="preserve">, të përballohet nga të ardhurat e Bashkisë </w:t>
      </w:r>
      <w:r w:rsidR="004F701B" w:rsidRPr="008255D9">
        <w:rPr>
          <w:rFonts w:ascii="Garamond" w:hAnsi="Garamond"/>
          <w:lang w:val="sq-AL"/>
        </w:rPr>
        <w:t>Shkod</w:t>
      </w:r>
      <w:r w:rsidR="00F968BD" w:rsidRPr="008255D9">
        <w:rPr>
          <w:rFonts w:ascii="Garamond" w:hAnsi="Garamond"/>
          <w:lang w:val="sq-AL"/>
        </w:rPr>
        <w:t>ë</w:t>
      </w:r>
      <w:r w:rsidR="004F701B" w:rsidRPr="008255D9">
        <w:rPr>
          <w:rFonts w:ascii="Garamond" w:hAnsi="Garamond"/>
          <w:lang w:val="sq-AL"/>
        </w:rPr>
        <w:t>r</w:t>
      </w:r>
      <w:r w:rsidR="00F968BD" w:rsidRPr="008255D9">
        <w:rPr>
          <w:rFonts w:ascii="Garamond" w:hAnsi="Garamond"/>
          <w:lang w:val="sq-AL"/>
        </w:rPr>
        <w:t xml:space="preserve">, </w:t>
      </w:r>
      <w:r w:rsidR="004F701B" w:rsidRPr="008255D9">
        <w:rPr>
          <w:rFonts w:ascii="Garamond" w:hAnsi="Garamond"/>
          <w:lang w:val="sq-AL"/>
        </w:rPr>
        <w:t>planifikuar në buxhetin e saj, me vendim të këshillit bashkiak.</w:t>
      </w:r>
      <w:r w:rsidR="003369B5" w:rsidRPr="008255D9">
        <w:rPr>
          <w:rFonts w:ascii="Garamond" w:hAnsi="Garamond"/>
          <w:lang w:val="sq-AL"/>
        </w:rPr>
        <w:t xml:space="preserve">  </w:t>
      </w:r>
      <w:r w:rsidR="00F968BD" w:rsidRPr="008255D9">
        <w:rPr>
          <w:rFonts w:ascii="Garamond" w:hAnsi="Garamond"/>
          <w:lang w:val="sq-AL"/>
        </w:rPr>
        <w:t xml:space="preserve"> </w:t>
      </w:r>
    </w:p>
    <w:p w14:paraId="486F98DD" w14:textId="6B7F173C" w:rsidR="00B55E12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5. </w:t>
      </w:r>
      <w:r w:rsidR="004F701B" w:rsidRPr="008255D9">
        <w:rPr>
          <w:rFonts w:ascii="Garamond" w:hAnsi="Garamond"/>
          <w:lang w:val="sq-AL"/>
        </w:rPr>
        <w:t xml:space="preserve">Shpronësimi të fillojë menjëherë pas botimit të këtij vendimi në Fletoren </w:t>
      </w:r>
      <w:r w:rsidR="008255D9">
        <w:rPr>
          <w:rFonts w:ascii="Garamond" w:hAnsi="Garamond"/>
          <w:lang w:val="sq-AL"/>
        </w:rPr>
        <w:t>Z</w:t>
      </w:r>
      <w:r w:rsidR="004F701B" w:rsidRPr="008255D9">
        <w:rPr>
          <w:rFonts w:ascii="Garamond" w:hAnsi="Garamond"/>
          <w:lang w:val="sq-AL"/>
        </w:rPr>
        <w:t>yrtare. Afati i përfundimit të shpronësimit të jetë tre muaj pas datës së hyrjes në fuqi të këtij vendimi.</w:t>
      </w:r>
    </w:p>
    <w:p w14:paraId="486F98DE" w14:textId="535A2F26" w:rsidR="00B55E12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6. </w:t>
      </w:r>
      <w:r w:rsidR="00B55E12" w:rsidRPr="008255D9">
        <w:rPr>
          <w:rFonts w:ascii="Garamond" w:hAnsi="Garamond"/>
          <w:lang w:val="sq-AL"/>
        </w:rPr>
        <w:t xml:space="preserve">Shpenzimet procedurale, në vlerën 70 000 (shtatëdhjetë mijë) lekë, të përballohen nga buxheti i miratuar për Ministrinë </w:t>
      </w:r>
      <w:r w:rsidR="00CC497D" w:rsidRPr="008255D9">
        <w:rPr>
          <w:rFonts w:ascii="Garamond" w:hAnsi="Garamond"/>
          <w:lang w:val="sq-AL"/>
        </w:rPr>
        <w:t>e</w:t>
      </w:r>
      <w:r w:rsidR="00B55E12" w:rsidRPr="008255D9">
        <w:rPr>
          <w:rFonts w:ascii="Garamond" w:hAnsi="Garamond"/>
          <w:lang w:val="sq-AL"/>
        </w:rPr>
        <w:t xml:space="preserve"> Brendshme.</w:t>
      </w:r>
    </w:p>
    <w:p w14:paraId="486F98E0" w14:textId="4AFA1B1C" w:rsidR="004F701B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7. </w:t>
      </w:r>
      <w:r w:rsidR="004F701B" w:rsidRPr="008255D9">
        <w:rPr>
          <w:rFonts w:ascii="Garamond" w:hAnsi="Garamond"/>
          <w:lang w:val="sq-AL"/>
        </w:rPr>
        <w:t xml:space="preserve">Pronari i pasurisë së paluajtshme, që shpronësohet, sipas tabelës bashkëlidhur këtij vendimi, të kompensohet, për efekt shpronësimi, pasi të ketë paraqitur pranë Bashkisë Shkodër certifikatën e pronësisë, hartën treguese të regjistrimit, si dhe kartelën e pasurisë. </w:t>
      </w:r>
    </w:p>
    <w:p w14:paraId="486F98E2" w14:textId="77EEE666" w:rsidR="001A1D4F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8. </w:t>
      </w:r>
      <w:r w:rsidR="004F701B" w:rsidRPr="008255D9">
        <w:rPr>
          <w:rFonts w:ascii="Garamond" w:hAnsi="Garamond"/>
          <w:lang w:val="sq-AL"/>
        </w:rPr>
        <w:t>Afati i përfundimit të punimeve të objektit të jetë në përputhje me afatet e parashikuara nga Bashkia Shkodër</w:t>
      </w:r>
      <w:r w:rsidR="001A1D4F" w:rsidRPr="008255D9">
        <w:rPr>
          <w:rFonts w:ascii="Garamond" w:hAnsi="Garamond"/>
          <w:lang w:val="sq-AL"/>
        </w:rPr>
        <w:t>.</w:t>
      </w:r>
    </w:p>
    <w:p w14:paraId="486F98E4" w14:textId="2309C01B" w:rsidR="00177E8E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9. </w:t>
      </w:r>
      <w:r w:rsidR="004F701B" w:rsidRPr="008255D9">
        <w:rPr>
          <w:rFonts w:ascii="Garamond" w:hAnsi="Garamond"/>
          <w:lang w:val="sq-AL"/>
        </w:rPr>
        <w:t>Agjencia Shtetërore e Kadastrës, brenda 30 (tridhjetë) ditëve nga data e miratimit të këtij vendimi, në bashkëpunim me Bashkinë Shkodër, të fillojnë procedurat për hedhjen e gjurmës së projektit në hartën kadastrale, sipas planimetrisë së shpronësimit</w:t>
      </w:r>
      <w:r w:rsidR="00CC497D" w:rsidRPr="008255D9">
        <w:rPr>
          <w:rFonts w:ascii="Garamond" w:hAnsi="Garamond"/>
          <w:lang w:val="sq-AL"/>
        </w:rPr>
        <w:t>,</w:t>
      </w:r>
      <w:r w:rsidR="004F701B" w:rsidRPr="008255D9">
        <w:rPr>
          <w:rFonts w:ascii="Garamond" w:hAnsi="Garamond"/>
          <w:lang w:val="sq-AL"/>
        </w:rPr>
        <w:t xml:space="preserve"> të miratuar, dhe të bëjnë kalimin e pronësisë për pasurinë e shpronësuar në favor të Bashkisë Shkodër.</w:t>
      </w:r>
    </w:p>
    <w:p w14:paraId="486F98E6" w14:textId="65C03938" w:rsidR="004F701B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10. </w:t>
      </w:r>
      <w:r w:rsidR="004F701B" w:rsidRPr="008255D9">
        <w:rPr>
          <w:rFonts w:ascii="Garamond" w:hAnsi="Garamond"/>
          <w:lang w:val="sq-AL"/>
        </w:rPr>
        <w:t xml:space="preserve">Agjencia Shtetërore e Kadastrës të pezullojë të gjitha transaksionet me pasurinë e shpronësuar, deri </w:t>
      </w:r>
      <w:r w:rsidR="00974ED6" w:rsidRPr="008255D9">
        <w:rPr>
          <w:rFonts w:ascii="Garamond" w:hAnsi="Garamond"/>
          <w:lang w:val="sq-AL"/>
        </w:rPr>
        <w:t>në momentin kur do të realizohen</w:t>
      </w:r>
      <w:r w:rsidR="004F701B" w:rsidRPr="008255D9">
        <w:rPr>
          <w:rFonts w:ascii="Garamond" w:hAnsi="Garamond"/>
          <w:lang w:val="sq-AL"/>
        </w:rPr>
        <w:t xml:space="preserve"> procesi i hedhjes së gjurmës së projektit në hartën kadastrale dhe kalimi i pronësisë për pasurinë e shpronësuar.</w:t>
      </w:r>
      <w:r w:rsidR="003369B5" w:rsidRPr="008255D9">
        <w:rPr>
          <w:rFonts w:ascii="Garamond" w:hAnsi="Garamond"/>
          <w:lang w:val="sq-AL"/>
        </w:rPr>
        <w:t xml:space="preserve"> </w:t>
      </w:r>
      <w:r w:rsidR="004F701B" w:rsidRPr="008255D9">
        <w:rPr>
          <w:rFonts w:ascii="Garamond" w:hAnsi="Garamond"/>
          <w:lang w:val="sq-AL"/>
        </w:rPr>
        <w:t xml:space="preserve"> </w:t>
      </w:r>
    </w:p>
    <w:p w14:paraId="486F98E9" w14:textId="76DC3B54" w:rsidR="004F701B" w:rsidRPr="008255D9" w:rsidRDefault="00310B3E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 xml:space="preserve">11. </w:t>
      </w:r>
      <w:r w:rsidR="004F701B" w:rsidRPr="008255D9">
        <w:rPr>
          <w:rFonts w:ascii="Garamond" w:hAnsi="Garamond"/>
          <w:lang w:val="sq-AL"/>
        </w:rPr>
        <w:t>Ngarkohen Ministria e Brendshme, Agjencia Shtetërore e Kadastrës dhe Bashkia Shkodër për zbatimin e këtij vendimi</w:t>
      </w:r>
      <w:r w:rsidR="00270956" w:rsidRPr="008255D9">
        <w:rPr>
          <w:rFonts w:ascii="Garamond" w:hAnsi="Garamond"/>
          <w:lang w:val="sq-AL"/>
        </w:rPr>
        <w:t>.</w:t>
      </w:r>
    </w:p>
    <w:p w14:paraId="486F98EA" w14:textId="1CBF52E5" w:rsidR="004F701B" w:rsidRPr="008255D9" w:rsidRDefault="004F701B" w:rsidP="00310B3E">
      <w:pPr>
        <w:ind w:firstLine="284"/>
        <w:jc w:val="both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>Ky vendim hyn në</w:t>
      </w:r>
      <w:r w:rsidR="00310B3E" w:rsidRPr="008255D9">
        <w:rPr>
          <w:rFonts w:ascii="Garamond" w:hAnsi="Garamond"/>
          <w:lang w:val="sq-AL"/>
        </w:rPr>
        <w:t xml:space="preserve"> fuqi menjëherë dhe botohet në Fletoren Zyrtare</w:t>
      </w:r>
      <w:r w:rsidRPr="008255D9">
        <w:rPr>
          <w:rFonts w:ascii="Garamond" w:hAnsi="Garamond"/>
          <w:lang w:val="sq-AL"/>
        </w:rPr>
        <w:t>.</w:t>
      </w:r>
    </w:p>
    <w:p w14:paraId="486F98EB" w14:textId="77777777" w:rsidR="008F0CD8" w:rsidRPr="008255D9" w:rsidRDefault="008F0CD8" w:rsidP="00310B3E">
      <w:pPr>
        <w:ind w:firstLine="284"/>
        <w:jc w:val="both"/>
        <w:rPr>
          <w:rFonts w:ascii="Garamond" w:hAnsi="Garamond"/>
          <w:lang w:val="sq-AL"/>
        </w:rPr>
      </w:pPr>
    </w:p>
    <w:p w14:paraId="486F98F2" w14:textId="4E498E13" w:rsidR="001D00E7" w:rsidRPr="008255D9" w:rsidRDefault="001D00E7" w:rsidP="00310B3E">
      <w:pPr>
        <w:ind w:firstLine="284"/>
        <w:jc w:val="right"/>
        <w:rPr>
          <w:rFonts w:ascii="Garamond" w:hAnsi="Garamond"/>
          <w:lang w:val="sq-AL"/>
        </w:rPr>
      </w:pPr>
      <w:r w:rsidRPr="008255D9">
        <w:rPr>
          <w:rFonts w:ascii="Garamond" w:hAnsi="Garamond"/>
          <w:lang w:val="sq-AL"/>
        </w:rPr>
        <w:t>ZËVENDËSKRYEMINIST</w:t>
      </w:r>
      <w:r w:rsidR="00270956" w:rsidRPr="008255D9">
        <w:rPr>
          <w:rFonts w:ascii="Garamond" w:hAnsi="Garamond"/>
          <w:lang w:val="sq-AL"/>
        </w:rPr>
        <w:t>Ë</w:t>
      </w:r>
      <w:r w:rsidRPr="008255D9">
        <w:rPr>
          <w:rFonts w:ascii="Garamond" w:hAnsi="Garamond"/>
          <w:lang w:val="sq-AL"/>
        </w:rPr>
        <w:t>R</w:t>
      </w:r>
    </w:p>
    <w:p w14:paraId="486F98F3" w14:textId="0DF8B87F" w:rsidR="001D00E7" w:rsidRPr="008255D9" w:rsidRDefault="00310B3E" w:rsidP="00310B3E">
      <w:pPr>
        <w:ind w:firstLine="284"/>
        <w:jc w:val="right"/>
        <w:rPr>
          <w:rFonts w:ascii="Garamond" w:hAnsi="Garamond"/>
          <w:b/>
          <w:lang w:val="sq-AL"/>
        </w:rPr>
      </w:pPr>
      <w:r w:rsidRPr="008255D9">
        <w:rPr>
          <w:rFonts w:ascii="Garamond" w:hAnsi="Garamond"/>
          <w:b/>
          <w:lang w:val="sq-AL"/>
        </w:rPr>
        <w:t>Erion Braçe</w:t>
      </w:r>
    </w:p>
    <w:p w14:paraId="218A2185" w14:textId="77777777" w:rsidR="00F35C38" w:rsidRPr="008255D9" w:rsidRDefault="00F35C38" w:rsidP="00310B3E">
      <w:pPr>
        <w:ind w:firstLine="284"/>
        <w:jc w:val="right"/>
        <w:rPr>
          <w:rFonts w:ascii="Garamond" w:hAnsi="Garamond"/>
          <w:b/>
          <w:lang w:val="sq-AL"/>
        </w:rPr>
      </w:pPr>
    </w:p>
    <w:p w14:paraId="3C91855C" w14:textId="77777777" w:rsidR="00F35C38" w:rsidRPr="008255D9" w:rsidRDefault="00F35C38" w:rsidP="00310B3E">
      <w:pPr>
        <w:ind w:firstLine="284"/>
        <w:jc w:val="right"/>
        <w:rPr>
          <w:rFonts w:ascii="Garamond" w:hAnsi="Garamond"/>
          <w:b/>
          <w:lang w:val="sq-AL"/>
        </w:rPr>
      </w:pPr>
    </w:p>
    <w:p w14:paraId="52FA20F9" w14:textId="77777777" w:rsidR="00F35C38" w:rsidRPr="008255D9" w:rsidRDefault="00F35C38" w:rsidP="00100360">
      <w:pPr>
        <w:rPr>
          <w:rFonts w:ascii="Garamond" w:hAnsi="Garamond"/>
          <w:b/>
          <w:lang w:val="sq-AL"/>
        </w:rPr>
      </w:pPr>
    </w:p>
    <w:p w14:paraId="2A027D60" w14:textId="14B58167" w:rsidR="00F35C38" w:rsidRPr="005618F6" w:rsidRDefault="005618F6" w:rsidP="005618F6">
      <w:pPr>
        <w:ind w:firstLine="284"/>
        <w:jc w:val="center"/>
        <w:rPr>
          <w:rFonts w:ascii="Garamond" w:eastAsia="Times New Roman" w:hAnsi="Garamond" w:cs="Calibri"/>
          <w:bCs/>
          <w:szCs w:val="18"/>
          <w:lang w:val="sq-AL"/>
        </w:rPr>
      </w:pPr>
      <w:r w:rsidRPr="005618F6">
        <w:rPr>
          <w:rFonts w:ascii="Garamond" w:eastAsia="Times New Roman" w:hAnsi="Garamond" w:cs="Calibri"/>
          <w:bCs/>
          <w:szCs w:val="18"/>
          <w:lang w:val="sq-AL"/>
        </w:rPr>
        <w:lastRenderedPageBreak/>
        <w:t xml:space="preserve">LISTA E PRONAVE DHE E PRONARIT QË DO TË SHPRONËSOHET PËR </w:t>
      </w:r>
      <w:r w:rsidR="005E101F">
        <w:rPr>
          <w:rFonts w:ascii="Garamond" w:eastAsia="Times New Roman" w:hAnsi="Garamond" w:cs="Calibri"/>
          <w:bCs/>
          <w:szCs w:val="18"/>
          <w:lang w:val="sq-AL"/>
        </w:rPr>
        <w:t>PRO</w:t>
      </w:r>
      <w:bookmarkStart w:id="0" w:name="_GoBack"/>
      <w:bookmarkEnd w:id="0"/>
      <w:r w:rsidRPr="005E101F">
        <w:rPr>
          <w:rFonts w:ascii="Garamond" w:eastAsia="Times New Roman" w:hAnsi="Garamond" w:cs="Calibri"/>
          <w:bCs/>
          <w:szCs w:val="18"/>
          <w:lang w:val="sq-AL"/>
        </w:rPr>
        <w:t>JEKTIN</w:t>
      </w:r>
      <w:r>
        <w:rPr>
          <w:rFonts w:ascii="Garamond" w:eastAsia="Times New Roman" w:hAnsi="Garamond" w:cs="Calibri"/>
          <w:bCs/>
          <w:szCs w:val="18"/>
          <w:lang w:val="sq-AL"/>
        </w:rPr>
        <w:t xml:space="preserve"> “</w:t>
      </w:r>
      <w:r w:rsidRPr="005618F6">
        <w:rPr>
          <w:rFonts w:ascii="Garamond" w:eastAsia="Times New Roman" w:hAnsi="Garamond" w:cs="Calibri"/>
          <w:bCs/>
          <w:szCs w:val="18"/>
          <w:lang w:val="sq-AL"/>
        </w:rPr>
        <w:t xml:space="preserve">SISTEMIM BLLOQE BANIMI RRUGA </w:t>
      </w:r>
      <w:r>
        <w:rPr>
          <w:rFonts w:ascii="Garamond" w:eastAsia="Times New Roman" w:hAnsi="Garamond" w:cs="Calibri"/>
          <w:bCs/>
          <w:szCs w:val="18"/>
          <w:lang w:val="sq-AL"/>
        </w:rPr>
        <w:t>‘</w:t>
      </w:r>
      <w:r w:rsidRPr="005618F6">
        <w:rPr>
          <w:rFonts w:ascii="Garamond" w:eastAsia="Times New Roman" w:hAnsi="Garamond" w:cs="Calibri"/>
          <w:bCs/>
          <w:szCs w:val="18"/>
          <w:lang w:val="sq-AL"/>
        </w:rPr>
        <w:t>SHABAN BUSHATI</w:t>
      </w:r>
      <w:r>
        <w:rPr>
          <w:rFonts w:ascii="Garamond" w:eastAsia="Times New Roman" w:hAnsi="Garamond" w:cs="Calibri"/>
          <w:bCs/>
          <w:szCs w:val="18"/>
          <w:lang w:val="sq-AL"/>
        </w:rPr>
        <w:t>’</w:t>
      </w:r>
      <w:r w:rsidRPr="005618F6">
        <w:rPr>
          <w:rFonts w:ascii="Garamond" w:eastAsia="Times New Roman" w:hAnsi="Garamond" w:cs="Calibri"/>
          <w:bCs/>
          <w:szCs w:val="18"/>
          <w:lang w:val="sq-AL"/>
        </w:rPr>
        <w:t>, BASHKIA SHKODËR</w:t>
      </w:r>
      <w:r>
        <w:rPr>
          <w:rFonts w:ascii="Garamond" w:eastAsia="Times New Roman" w:hAnsi="Garamond" w:cs="Calibri"/>
          <w:bCs/>
          <w:szCs w:val="18"/>
          <w:lang w:val="sq-AL"/>
        </w:rPr>
        <w:t>”</w:t>
      </w:r>
    </w:p>
    <w:p w14:paraId="6E5B265B" w14:textId="77777777" w:rsidR="00F35C38" w:rsidRPr="008255D9" w:rsidRDefault="00F35C38" w:rsidP="00F35C38">
      <w:pPr>
        <w:ind w:firstLine="284"/>
        <w:rPr>
          <w:rFonts w:ascii="Garamond" w:eastAsia="Times New Roman" w:hAnsi="Garamond" w:cs="Calibri"/>
          <w:b/>
          <w:bCs/>
          <w:sz w:val="18"/>
          <w:szCs w:val="18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1"/>
        <w:gridCol w:w="1335"/>
        <w:gridCol w:w="928"/>
        <w:gridCol w:w="832"/>
        <w:gridCol w:w="490"/>
        <w:gridCol w:w="555"/>
        <w:gridCol w:w="1537"/>
        <w:gridCol w:w="812"/>
        <w:gridCol w:w="1098"/>
        <w:gridCol w:w="1195"/>
      </w:tblGrid>
      <w:tr w:rsidR="00100360" w:rsidRPr="008255D9" w14:paraId="67C6442A" w14:textId="77777777" w:rsidTr="00100360">
        <w:tc>
          <w:tcPr>
            <w:tcW w:w="253" w:type="pct"/>
            <w:vAlign w:val="bottom"/>
          </w:tcPr>
          <w:p w14:paraId="5B194911" w14:textId="1170F485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726" w:type="pct"/>
            <w:vAlign w:val="center"/>
          </w:tcPr>
          <w:p w14:paraId="7414E5B1" w14:textId="68B6641C" w:rsidR="00F35C38" w:rsidRPr="008255D9" w:rsidRDefault="00F35C38" w:rsidP="000B2879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Emër </w:t>
            </w:r>
            <w:r w:rsidR="000B287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</w:t>
            </w: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biemër (pronari që shpronësohet)</w:t>
            </w:r>
          </w:p>
        </w:tc>
        <w:tc>
          <w:tcPr>
            <w:tcW w:w="506" w:type="pct"/>
            <w:vAlign w:val="center"/>
          </w:tcPr>
          <w:p w14:paraId="60BCB34E" w14:textId="75BE25DA" w:rsidR="00F35C38" w:rsidRPr="008255D9" w:rsidRDefault="00F35C38" w:rsidP="000B2879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Zona </w:t>
            </w:r>
            <w:r w:rsidR="000B287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</w:t>
            </w: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adastrale</w:t>
            </w:r>
          </w:p>
        </w:tc>
        <w:tc>
          <w:tcPr>
            <w:tcW w:w="454" w:type="pct"/>
            <w:vAlign w:val="center"/>
          </w:tcPr>
          <w:p w14:paraId="4237A8DA" w14:textId="2CC0541F" w:rsidR="00F35C38" w:rsidRPr="008255D9" w:rsidRDefault="00F35C38" w:rsidP="000B2879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Nr. i </w:t>
            </w:r>
            <w:r w:rsidR="000B287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</w:t>
            </w: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248" w:type="pct"/>
            <w:vAlign w:val="center"/>
          </w:tcPr>
          <w:p w14:paraId="6C559426" w14:textId="14003D75" w:rsidR="00F35C38" w:rsidRPr="008255D9" w:rsidRDefault="000B2879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</w:t>
            </w:r>
            <w:r w:rsidR="00F35C38"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ol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287" w:type="pct"/>
            <w:vAlign w:val="center"/>
          </w:tcPr>
          <w:p w14:paraId="2A2177A8" w14:textId="23E2E3C4" w:rsidR="00F35C38" w:rsidRPr="008255D9" w:rsidRDefault="000B2879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F</w:t>
            </w:r>
            <w:r w:rsidR="00F35C38"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aqe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60F839A0" w14:textId="527FE842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Sipërfaqja e truallit që shpronësohet/m</w:t>
            </w: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43" w:type="pct"/>
            <w:vAlign w:val="center"/>
          </w:tcPr>
          <w:p w14:paraId="2DC7A7E9" w14:textId="05865C13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i truallit lekë/m²</w:t>
            </w:r>
          </w:p>
        </w:tc>
        <w:tc>
          <w:tcPr>
            <w:tcW w:w="598" w:type="pct"/>
            <w:vAlign w:val="center"/>
          </w:tcPr>
          <w:p w14:paraId="5F8167FD" w14:textId="73475B56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e truallit/lekë</w:t>
            </w:r>
          </w:p>
        </w:tc>
        <w:tc>
          <w:tcPr>
            <w:tcW w:w="651" w:type="pct"/>
            <w:vAlign w:val="center"/>
          </w:tcPr>
          <w:p w14:paraId="027F46A8" w14:textId="42FA0C24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100360" w:rsidRPr="008255D9" w14:paraId="25999276" w14:textId="77777777" w:rsidTr="008759A0">
        <w:tc>
          <w:tcPr>
            <w:tcW w:w="253" w:type="pct"/>
            <w:vAlign w:val="center"/>
          </w:tcPr>
          <w:p w14:paraId="3C31F4C0" w14:textId="5AB29799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726" w:type="pct"/>
            <w:vAlign w:val="center"/>
          </w:tcPr>
          <w:p w14:paraId="63872D09" w14:textId="74436650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Artan Ferit Salihi</w:t>
            </w:r>
          </w:p>
        </w:tc>
        <w:tc>
          <w:tcPr>
            <w:tcW w:w="506" w:type="pct"/>
            <w:vAlign w:val="center"/>
          </w:tcPr>
          <w:p w14:paraId="53D79074" w14:textId="3108CCB0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8591</w:t>
            </w:r>
          </w:p>
        </w:tc>
        <w:tc>
          <w:tcPr>
            <w:tcW w:w="454" w:type="pct"/>
            <w:vAlign w:val="center"/>
          </w:tcPr>
          <w:p w14:paraId="0FCD9859" w14:textId="395CDD11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4/1072</w:t>
            </w:r>
          </w:p>
        </w:tc>
        <w:tc>
          <w:tcPr>
            <w:tcW w:w="248" w:type="pct"/>
            <w:vAlign w:val="center"/>
          </w:tcPr>
          <w:p w14:paraId="5D5A3884" w14:textId="7668A783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87" w:type="pct"/>
            <w:vAlign w:val="center"/>
          </w:tcPr>
          <w:p w14:paraId="693703E8" w14:textId="68BD0A3F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835" w:type="pct"/>
            <w:vAlign w:val="center"/>
          </w:tcPr>
          <w:p w14:paraId="7E9DC0F5" w14:textId="02168B63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500</w:t>
            </w:r>
          </w:p>
        </w:tc>
        <w:tc>
          <w:tcPr>
            <w:tcW w:w="443" w:type="pct"/>
            <w:vAlign w:val="center"/>
          </w:tcPr>
          <w:p w14:paraId="05006381" w14:textId="36B1CD04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8,511</w:t>
            </w:r>
          </w:p>
        </w:tc>
        <w:tc>
          <w:tcPr>
            <w:tcW w:w="598" w:type="pct"/>
            <w:vAlign w:val="center"/>
          </w:tcPr>
          <w:p w14:paraId="7AF5FFEF" w14:textId="30985689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4,255,500</w:t>
            </w:r>
          </w:p>
        </w:tc>
        <w:tc>
          <w:tcPr>
            <w:tcW w:w="651" w:type="pct"/>
            <w:vAlign w:val="center"/>
          </w:tcPr>
          <w:p w14:paraId="4A687D3E" w14:textId="46D0679D" w:rsidR="00F35C38" w:rsidRPr="008255D9" w:rsidRDefault="00F35C38" w:rsidP="008759A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</w:t>
            </w:r>
            <w:r w:rsidR="000B287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8255D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ZVRPP</w:t>
            </w:r>
            <w:r w:rsidR="000B287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100360" w:rsidRPr="008255D9" w14:paraId="4FA5782E" w14:textId="77777777" w:rsidTr="00100360">
        <w:tc>
          <w:tcPr>
            <w:tcW w:w="253" w:type="pct"/>
          </w:tcPr>
          <w:p w14:paraId="0F9471AB" w14:textId="77777777" w:rsidR="00F35C38" w:rsidRPr="008255D9" w:rsidRDefault="00F35C38" w:rsidP="00100360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726" w:type="pct"/>
          </w:tcPr>
          <w:p w14:paraId="4CD95475" w14:textId="7F2ADC5F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506" w:type="pct"/>
          </w:tcPr>
          <w:p w14:paraId="4889F434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54" w:type="pct"/>
          </w:tcPr>
          <w:p w14:paraId="6F6A57B6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</w:tcPr>
          <w:p w14:paraId="5DB3E5BD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287" w:type="pct"/>
          </w:tcPr>
          <w:p w14:paraId="598170FB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35" w:type="pct"/>
          </w:tcPr>
          <w:p w14:paraId="55D8278C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</w:tcPr>
          <w:p w14:paraId="607201F2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598" w:type="pct"/>
          </w:tcPr>
          <w:p w14:paraId="10C183D3" w14:textId="485AE32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255D9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4 255 500</w:t>
            </w:r>
          </w:p>
        </w:tc>
        <w:tc>
          <w:tcPr>
            <w:tcW w:w="651" w:type="pct"/>
          </w:tcPr>
          <w:p w14:paraId="6AEAE022" w14:textId="77777777" w:rsidR="00F35C38" w:rsidRPr="008255D9" w:rsidRDefault="00F35C38" w:rsidP="00F35C38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</w:tr>
    </w:tbl>
    <w:p w14:paraId="39DB6593" w14:textId="77777777" w:rsidR="00F35C38" w:rsidRPr="008255D9" w:rsidRDefault="00F35C38" w:rsidP="00F35C38">
      <w:pPr>
        <w:ind w:firstLine="284"/>
        <w:rPr>
          <w:rFonts w:ascii="Garamond" w:hAnsi="Garamond"/>
          <w:b/>
          <w:lang w:val="sq-AL"/>
        </w:rPr>
      </w:pPr>
    </w:p>
    <w:sectPr w:rsidR="00F35C38" w:rsidRPr="008255D9" w:rsidSect="00844F81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C0392" w14:textId="77777777" w:rsidR="005E101F" w:rsidRDefault="005E101F" w:rsidP="00EB4613">
      <w:r>
        <w:separator/>
      </w:r>
    </w:p>
  </w:endnote>
  <w:endnote w:type="continuationSeparator" w:id="0">
    <w:p w14:paraId="6D572395" w14:textId="77777777" w:rsidR="005E101F" w:rsidRDefault="005E101F" w:rsidP="00EB4613">
      <w:r>
        <w:continuationSeparator/>
      </w:r>
    </w:p>
  </w:endnote>
  <w:endnote w:type="continuationNotice" w:id="1">
    <w:p w14:paraId="7F583CD4" w14:textId="77777777" w:rsidR="005E101F" w:rsidRDefault="005E10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081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6F98FE" w14:textId="77777777" w:rsidR="005E101F" w:rsidRDefault="005E10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3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6F98FF" w14:textId="77777777" w:rsidR="005E101F" w:rsidRDefault="005E10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484C64" w14:textId="77777777" w:rsidR="005E101F" w:rsidRDefault="005E101F" w:rsidP="00EB4613">
      <w:r>
        <w:separator/>
      </w:r>
    </w:p>
  </w:footnote>
  <w:footnote w:type="continuationSeparator" w:id="0">
    <w:p w14:paraId="3191BBC7" w14:textId="77777777" w:rsidR="005E101F" w:rsidRDefault="005E101F" w:rsidP="00EB4613">
      <w:r>
        <w:continuationSeparator/>
      </w:r>
    </w:p>
  </w:footnote>
  <w:footnote w:type="continuationNotice" w:id="1">
    <w:p w14:paraId="56B2033B" w14:textId="77777777" w:rsidR="005E101F" w:rsidRDefault="005E10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C24F6" w14:textId="77777777" w:rsidR="005E101F" w:rsidRDefault="005E10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F28EE"/>
    <w:multiLevelType w:val="hybridMultilevel"/>
    <w:tmpl w:val="E4EA65C8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B4129"/>
    <w:multiLevelType w:val="hybridMultilevel"/>
    <w:tmpl w:val="017A0E46"/>
    <w:lvl w:ilvl="0" w:tplc="0409000F">
      <w:start w:val="1"/>
      <w:numFmt w:val="decimal"/>
      <w:lvlText w:val="%1."/>
      <w:lvlJc w:val="lef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35E70B7B"/>
    <w:multiLevelType w:val="hybridMultilevel"/>
    <w:tmpl w:val="49C20C50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C751F"/>
    <w:multiLevelType w:val="hybridMultilevel"/>
    <w:tmpl w:val="F0AED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B070F8"/>
    <w:multiLevelType w:val="hybridMultilevel"/>
    <w:tmpl w:val="A768B05E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91098"/>
    <w:multiLevelType w:val="hybridMultilevel"/>
    <w:tmpl w:val="77964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74F00"/>
    <w:multiLevelType w:val="hybridMultilevel"/>
    <w:tmpl w:val="2B247A08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F7D47"/>
    <w:multiLevelType w:val="hybridMultilevel"/>
    <w:tmpl w:val="D534D4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0E3FF0"/>
    <w:multiLevelType w:val="hybridMultilevel"/>
    <w:tmpl w:val="5AAE2E7E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972402"/>
    <w:multiLevelType w:val="hybridMultilevel"/>
    <w:tmpl w:val="28F21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5"/>
  </w:num>
  <w:num w:numId="6">
    <w:abstractNumId w:val="2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8E"/>
    <w:rsid w:val="00030892"/>
    <w:rsid w:val="00053C5B"/>
    <w:rsid w:val="000672B3"/>
    <w:rsid w:val="000B2879"/>
    <w:rsid w:val="000D75A1"/>
    <w:rsid w:val="00100360"/>
    <w:rsid w:val="00113980"/>
    <w:rsid w:val="00141DD4"/>
    <w:rsid w:val="001675AC"/>
    <w:rsid w:val="00177E8E"/>
    <w:rsid w:val="001A1D4F"/>
    <w:rsid w:val="001A30CC"/>
    <w:rsid w:val="001B642E"/>
    <w:rsid w:val="001D00E7"/>
    <w:rsid w:val="001D5C9F"/>
    <w:rsid w:val="002204B1"/>
    <w:rsid w:val="00236CCC"/>
    <w:rsid w:val="00270956"/>
    <w:rsid w:val="00271827"/>
    <w:rsid w:val="0027695E"/>
    <w:rsid w:val="002B208A"/>
    <w:rsid w:val="002F08BB"/>
    <w:rsid w:val="00310B3E"/>
    <w:rsid w:val="00310E62"/>
    <w:rsid w:val="00332759"/>
    <w:rsid w:val="003369B5"/>
    <w:rsid w:val="0034090F"/>
    <w:rsid w:val="00356A1B"/>
    <w:rsid w:val="00382B9F"/>
    <w:rsid w:val="003A679E"/>
    <w:rsid w:val="003B63A1"/>
    <w:rsid w:val="003B7040"/>
    <w:rsid w:val="003C6796"/>
    <w:rsid w:val="00456457"/>
    <w:rsid w:val="0048178A"/>
    <w:rsid w:val="004F701B"/>
    <w:rsid w:val="005078E2"/>
    <w:rsid w:val="00520312"/>
    <w:rsid w:val="0052071C"/>
    <w:rsid w:val="00542348"/>
    <w:rsid w:val="005502E5"/>
    <w:rsid w:val="005618F6"/>
    <w:rsid w:val="005837B6"/>
    <w:rsid w:val="00587ECE"/>
    <w:rsid w:val="00594347"/>
    <w:rsid w:val="005B0BDB"/>
    <w:rsid w:val="005E101F"/>
    <w:rsid w:val="00614775"/>
    <w:rsid w:val="006304E4"/>
    <w:rsid w:val="00636783"/>
    <w:rsid w:val="00676216"/>
    <w:rsid w:val="006B761D"/>
    <w:rsid w:val="006B7952"/>
    <w:rsid w:val="006C5CE8"/>
    <w:rsid w:val="006D1D7A"/>
    <w:rsid w:val="006E4627"/>
    <w:rsid w:val="007045E8"/>
    <w:rsid w:val="0075242B"/>
    <w:rsid w:val="007833D9"/>
    <w:rsid w:val="007D4540"/>
    <w:rsid w:val="007E4ADA"/>
    <w:rsid w:val="00805EFD"/>
    <w:rsid w:val="008255D9"/>
    <w:rsid w:val="00844F81"/>
    <w:rsid w:val="008759A0"/>
    <w:rsid w:val="008C3706"/>
    <w:rsid w:val="008F0CD8"/>
    <w:rsid w:val="00942951"/>
    <w:rsid w:val="00943B45"/>
    <w:rsid w:val="00974ED6"/>
    <w:rsid w:val="009804EB"/>
    <w:rsid w:val="0098403F"/>
    <w:rsid w:val="00997E48"/>
    <w:rsid w:val="009A30FE"/>
    <w:rsid w:val="009B7961"/>
    <w:rsid w:val="009E498D"/>
    <w:rsid w:val="00A2047E"/>
    <w:rsid w:val="00A35CC7"/>
    <w:rsid w:val="00AB0FB3"/>
    <w:rsid w:val="00AD2BCE"/>
    <w:rsid w:val="00B07FB0"/>
    <w:rsid w:val="00B55E12"/>
    <w:rsid w:val="00B7070F"/>
    <w:rsid w:val="00B7696D"/>
    <w:rsid w:val="00B876E8"/>
    <w:rsid w:val="00BA3F8C"/>
    <w:rsid w:val="00BC10A4"/>
    <w:rsid w:val="00BE5761"/>
    <w:rsid w:val="00BF285D"/>
    <w:rsid w:val="00C30D7C"/>
    <w:rsid w:val="00C41CCE"/>
    <w:rsid w:val="00C44D42"/>
    <w:rsid w:val="00C72FD3"/>
    <w:rsid w:val="00C93444"/>
    <w:rsid w:val="00CC497D"/>
    <w:rsid w:val="00D06520"/>
    <w:rsid w:val="00D540B8"/>
    <w:rsid w:val="00DB472A"/>
    <w:rsid w:val="00DC1E13"/>
    <w:rsid w:val="00DD7C3E"/>
    <w:rsid w:val="00DF01BF"/>
    <w:rsid w:val="00E03239"/>
    <w:rsid w:val="00E0413B"/>
    <w:rsid w:val="00E27956"/>
    <w:rsid w:val="00E40DED"/>
    <w:rsid w:val="00E92A04"/>
    <w:rsid w:val="00EB4613"/>
    <w:rsid w:val="00EB77CA"/>
    <w:rsid w:val="00ED1E99"/>
    <w:rsid w:val="00EE25A0"/>
    <w:rsid w:val="00EE4190"/>
    <w:rsid w:val="00EF51B2"/>
    <w:rsid w:val="00F30703"/>
    <w:rsid w:val="00F35C38"/>
    <w:rsid w:val="00F60B3C"/>
    <w:rsid w:val="00F64350"/>
    <w:rsid w:val="00F961A2"/>
    <w:rsid w:val="00F968BD"/>
    <w:rsid w:val="00FC62DE"/>
    <w:rsid w:val="00FE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F98C6"/>
  <w15:docId w15:val="{EF68440B-63F7-4D9F-A286-73CB6CAC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E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9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0F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46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613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46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613"/>
    <w:rPr>
      <w:rFonts w:ascii="Times New Roman" w:eastAsia="MS Mincho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C429A934643A6BF6BAA65995CB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790</Nr_x002e__x0020_akti>
    <Data_x0020_e_x0020_Krijimit xmlns="0e656187-b300-4fb0-8bf4-3a50f872073c">2019-12-12T13:22:41Z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shpronësimin, për interes publik, të pronarit të pasurisë së paluajtshme, pronë private, që preket nga realizimi i projektit “sistemim blloqesh banimi, rruga “Shaban Bushati”, në bashkinë Shkodër”</Titulli>
    <Modifikuesi xmlns="0e656187-b300-4fb0-8bf4-3a50f872073c">jorina.kryeziu</Modifikuesi>
    <Nr_x002e__x0020_prot_x0020_QBZ xmlns="0e656187-b300-4fb0-8bf4-3a50f872073c">1680</Nr_x002e__x0020_prot_x0020_QBZ>
    <Data_x0020_e_x0020_Modifikimit xmlns="0e656187-b300-4fb0-8bf4-3a50f872073c">2019-12-12T14:12:38Z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5879/1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C429A934643A6BF6BAA65995CB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1828-E329-4206-8D08-5E9CA4700A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FFF876-1ACE-4335-807C-EEEAD409A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87CF04-D705-499B-8479-85A80E9F42E6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7188C81-45DB-43E2-A4FD-93A0C96B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39BE16-36C2-47C4-9E47-7B2605E096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18B318-1430-47FD-B12A-85438AED0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“sistemim blloqesh banimi, rruga “Shaban Bushati”, në bashkinë Shkodër”</vt:lpstr>
    </vt:vector>
  </TitlesOfParts>
  <Company>Microsoft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“sistemim blloqesh banimi, rruga “Shaban Bushati”, në bashkinë Shkodër”</dc:title>
  <dc:creator>Ana Vocaj</dc:creator>
  <cp:lastModifiedBy>Entela Suli</cp:lastModifiedBy>
  <cp:revision>13</cp:revision>
  <cp:lastPrinted>2019-12-11T08:13:00Z</cp:lastPrinted>
  <dcterms:created xsi:type="dcterms:W3CDTF">2019-12-12T12:23:00Z</dcterms:created>
  <dcterms:modified xsi:type="dcterms:W3CDTF">2019-12-12T14:32:00Z</dcterms:modified>
</cp:coreProperties>
</file>