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75C85" w14:textId="7AA3894C" w:rsidR="00114823" w:rsidRPr="00F6126B" w:rsidRDefault="00F6126B" w:rsidP="00F6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6126B">
        <w:rPr>
          <w:rFonts w:ascii="Garamond" w:hAnsi="Garamond"/>
          <w:b/>
          <w:sz w:val="24"/>
          <w:szCs w:val="24"/>
        </w:rPr>
        <w:t>VE</w:t>
      </w:r>
      <w:r w:rsidR="00D95110" w:rsidRPr="00F6126B">
        <w:rPr>
          <w:rFonts w:ascii="Garamond" w:hAnsi="Garamond"/>
          <w:b/>
          <w:sz w:val="24"/>
          <w:szCs w:val="24"/>
        </w:rPr>
        <w:t>N</w:t>
      </w:r>
      <w:r w:rsidRPr="00F6126B">
        <w:rPr>
          <w:rFonts w:ascii="Garamond" w:hAnsi="Garamond"/>
          <w:b/>
          <w:sz w:val="24"/>
          <w:szCs w:val="24"/>
        </w:rPr>
        <w:t>DI</w:t>
      </w:r>
      <w:r w:rsidR="00D95110" w:rsidRPr="00F6126B">
        <w:rPr>
          <w:rFonts w:ascii="Garamond" w:hAnsi="Garamond"/>
          <w:b/>
          <w:sz w:val="24"/>
          <w:szCs w:val="24"/>
        </w:rPr>
        <w:t>M</w:t>
      </w:r>
    </w:p>
    <w:p w14:paraId="78875C88" w14:textId="7A666B83" w:rsidR="00610B1C" w:rsidRPr="00F6126B" w:rsidRDefault="001405FE" w:rsidP="00F6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6126B">
        <w:rPr>
          <w:rFonts w:ascii="Garamond" w:hAnsi="Garamond"/>
          <w:b/>
          <w:sz w:val="24"/>
          <w:szCs w:val="24"/>
        </w:rPr>
        <w:t>Nr.</w:t>
      </w:r>
      <w:r w:rsidR="005F4E23">
        <w:rPr>
          <w:rFonts w:ascii="Garamond" w:hAnsi="Garamond"/>
          <w:b/>
          <w:sz w:val="24"/>
          <w:szCs w:val="24"/>
        </w:rPr>
        <w:t xml:space="preserve"> </w:t>
      </w:r>
      <w:r w:rsidR="00D60617" w:rsidRPr="00F6126B">
        <w:rPr>
          <w:rFonts w:ascii="Garamond" w:hAnsi="Garamond"/>
          <w:b/>
          <w:sz w:val="24"/>
          <w:szCs w:val="24"/>
        </w:rPr>
        <w:t>816</w:t>
      </w:r>
      <w:r w:rsidR="00302981" w:rsidRPr="00F6126B">
        <w:rPr>
          <w:rFonts w:ascii="Garamond" w:hAnsi="Garamond"/>
          <w:b/>
          <w:sz w:val="24"/>
          <w:szCs w:val="24"/>
        </w:rPr>
        <w:t>, datë</w:t>
      </w:r>
      <w:r w:rsidR="00970F2D" w:rsidRPr="00F6126B">
        <w:rPr>
          <w:rFonts w:ascii="Garamond" w:hAnsi="Garamond"/>
          <w:b/>
          <w:sz w:val="24"/>
          <w:szCs w:val="24"/>
        </w:rPr>
        <w:t xml:space="preserve"> </w:t>
      </w:r>
      <w:r w:rsidR="00D60617" w:rsidRPr="00F6126B">
        <w:rPr>
          <w:rFonts w:ascii="Garamond" w:hAnsi="Garamond"/>
          <w:b/>
          <w:sz w:val="24"/>
          <w:szCs w:val="24"/>
        </w:rPr>
        <w:t>18.12.2019</w:t>
      </w:r>
    </w:p>
    <w:p w14:paraId="4C40482C" w14:textId="77777777" w:rsidR="00F6126B" w:rsidRPr="00F6126B" w:rsidRDefault="00F6126B" w:rsidP="00F6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875C8C" w14:textId="09FB3056" w:rsidR="005F7715" w:rsidRPr="00F6126B" w:rsidRDefault="009A0666" w:rsidP="00F6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6126B">
        <w:rPr>
          <w:rFonts w:ascii="Garamond" w:hAnsi="Garamond"/>
          <w:b/>
          <w:sz w:val="24"/>
          <w:szCs w:val="24"/>
        </w:rPr>
        <w:t xml:space="preserve">PËR </w:t>
      </w:r>
      <w:r w:rsidR="00C95F2D" w:rsidRPr="00F6126B">
        <w:rPr>
          <w:rFonts w:ascii="Garamond" w:hAnsi="Garamond"/>
          <w:b/>
          <w:sz w:val="24"/>
          <w:szCs w:val="24"/>
        </w:rPr>
        <w:t xml:space="preserve">DISA </w:t>
      </w:r>
      <w:r w:rsidR="00F13E8C" w:rsidRPr="00F6126B">
        <w:rPr>
          <w:rFonts w:ascii="Garamond" w:hAnsi="Garamond"/>
          <w:b/>
          <w:sz w:val="24"/>
          <w:szCs w:val="24"/>
        </w:rPr>
        <w:t>SHTES</w:t>
      </w:r>
      <w:r w:rsidR="00C95F2D" w:rsidRPr="00F6126B">
        <w:rPr>
          <w:rFonts w:ascii="Garamond" w:hAnsi="Garamond"/>
          <w:b/>
          <w:sz w:val="24"/>
          <w:szCs w:val="24"/>
        </w:rPr>
        <w:t>A</w:t>
      </w:r>
      <w:r w:rsidR="00F13E8C" w:rsidRPr="00F6126B">
        <w:rPr>
          <w:rFonts w:ascii="Garamond" w:hAnsi="Garamond"/>
          <w:b/>
          <w:sz w:val="24"/>
          <w:szCs w:val="24"/>
        </w:rPr>
        <w:t xml:space="preserve"> </w:t>
      </w:r>
      <w:r w:rsidR="00C03CE3" w:rsidRPr="00F6126B">
        <w:rPr>
          <w:rFonts w:ascii="Garamond" w:hAnsi="Garamond"/>
          <w:b/>
          <w:sz w:val="24"/>
          <w:szCs w:val="24"/>
        </w:rPr>
        <w:t>DHE NDRYSHIM</w:t>
      </w:r>
      <w:r w:rsidR="00C95F2D" w:rsidRPr="00F6126B">
        <w:rPr>
          <w:rFonts w:ascii="Garamond" w:hAnsi="Garamond"/>
          <w:b/>
          <w:sz w:val="24"/>
          <w:szCs w:val="24"/>
        </w:rPr>
        <w:t>E</w:t>
      </w:r>
      <w:r w:rsidR="00C03CE3" w:rsidRPr="00F6126B">
        <w:rPr>
          <w:rFonts w:ascii="Garamond" w:hAnsi="Garamond"/>
          <w:b/>
          <w:sz w:val="24"/>
          <w:szCs w:val="24"/>
        </w:rPr>
        <w:t xml:space="preserve"> </w:t>
      </w:r>
      <w:r w:rsidR="00D95110" w:rsidRPr="00F6126B">
        <w:rPr>
          <w:rFonts w:ascii="Garamond" w:hAnsi="Garamond"/>
          <w:b/>
          <w:sz w:val="24"/>
          <w:szCs w:val="24"/>
        </w:rPr>
        <w:t>NË VENDIMIN NR.</w:t>
      </w:r>
      <w:r w:rsidR="005F4E23">
        <w:rPr>
          <w:rFonts w:ascii="Garamond" w:hAnsi="Garamond"/>
          <w:b/>
          <w:sz w:val="24"/>
          <w:szCs w:val="24"/>
        </w:rPr>
        <w:t xml:space="preserve"> </w:t>
      </w:r>
      <w:r w:rsidR="00D95110" w:rsidRPr="00F6126B">
        <w:rPr>
          <w:rFonts w:ascii="Garamond" w:hAnsi="Garamond"/>
          <w:b/>
          <w:sz w:val="24"/>
          <w:szCs w:val="24"/>
        </w:rPr>
        <w:t>513,</w:t>
      </w:r>
      <w:r w:rsidR="005F4E23">
        <w:rPr>
          <w:rFonts w:ascii="Garamond" w:hAnsi="Garamond"/>
          <w:b/>
          <w:sz w:val="24"/>
          <w:szCs w:val="24"/>
        </w:rPr>
        <w:t xml:space="preserve"> </w:t>
      </w:r>
      <w:r w:rsidR="00D95110" w:rsidRPr="00F6126B">
        <w:rPr>
          <w:rFonts w:ascii="Garamond" w:hAnsi="Garamond"/>
          <w:b/>
          <w:sz w:val="24"/>
          <w:szCs w:val="24"/>
        </w:rPr>
        <w:t>DATË 13.6.2013, TË KËSHILLIT TË MINISTRAVE</w:t>
      </w:r>
      <w:r w:rsidR="00702589" w:rsidRPr="00F6126B">
        <w:rPr>
          <w:rFonts w:ascii="Garamond" w:hAnsi="Garamond"/>
          <w:b/>
          <w:sz w:val="24"/>
          <w:szCs w:val="24"/>
        </w:rPr>
        <w:t xml:space="preserve">, </w:t>
      </w:r>
      <w:r w:rsidR="00D95110" w:rsidRPr="00F6126B">
        <w:rPr>
          <w:rFonts w:ascii="Garamond" w:hAnsi="Garamond"/>
          <w:b/>
          <w:sz w:val="24"/>
          <w:szCs w:val="24"/>
        </w:rPr>
        <w:t>“</w:t>
      </w:r>
      <w:r w:rsidR="001A0173" w:rsidRPr="00F6126B">
        <w:rPr>
          <w:rFonts w:ascii="Garamond" w:hAnsi="Garamond"/>
          <w:b/>
          <w:sz w:val="24"/>
          <w:szCs w:val="24"/>
        </w:rPr>
        <w:t>PËR PËRCAKTIMIN E KRITEREVE, TË PROCEDURAVE E TË DOKUMENTACIONIT PËR HYRJEN, QËNDRIMIN DHE TRAJTIMIN E TË HU</w:t>
      </w:r>
      <w:r w:rsidR="00702589" w:rsidRPr="00F6126B">
        <w:rPr>
          <w:rFonts w:ascii="Garamond" w:hAnsi="Garamond"/>
          <w:b/>
          <w:sz w:val="24"/>
          <w:szCs w:val="24"/>
        </w:rPr>
        <w:t>AJVE NË REPUBLIKËN E SHQIPËRISË</w:t>
      </w:r>
      <w:r w:rsidR="001A0173" w:rsidRPr="00F6126B">
        <w:rPr>
          <w:rFonts w:ascii="Garamond" w:hAnsi="Garamond"/>
          <w:b/>
          <w:sz w:val="24"/>
          <w:szCs w:val="24"/>
        </w:rPr>
        <w:t xml:space="preserve">”, </w:t>
      </w:r>
      <w:r w:rsidR="00D95110" w:rsidRPr="00F6126B">
        <w:rPr>
          <w:rFonts w:ascii="Garamond" w:hAnsi="Garamond"/>
          <w:b/>
          <w:sz w:val="24"/>
          <w:szCs w:val="24"/>
        </w:rPr>
        <w:t>TË NDRYSHUAR</w:t>
      </w:r>
    </w:p>
    <w:p w14:paraId="78875C8D" w14:textId="77777777" w:rsidR="00843D2D" w:rsidRPr="00F6126B" w:rsidRDefault="00843D2D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875C8E" w14:textId="6F8EDDF7" w:rsidR="00610B1C" w:rsidRPr="00F6126B" w:rsidRDefault="00843D2D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126B">
        <w:rPr>
          <w:rFonts w:ascii="Garamond" w:hAnsi="Garamond"/>
          <w:sz w:val="24"/>
          <w:szCs w:val="24"/>
        </w:rPr>
        <w:t>Në mbështet</w:t>
      </w:r>
      <w:r w:rsidR="00AA37E9" w:rsidRPr="00F6126B">
        <w:rPr>
          <w:rFonts w:ascii="Garamond" w:hAnsi="Garamond"/>
          <w:sz w:val="24"/>
          <w:szCs w:val="24"/>
        </w:rPr>
        <w:t xml:space="preserve">je </w:t>
      </w:r>
      <w:r w:rsidR="00756F47" w:rsidRPr="00F6126B">
        <w:rPr>
          <w:rFonts w:ascii="Garamond" w:hAnsi="Garamond"/>
          <w:sz w:val="24"/>
          <w:szCs w:val="24"/>
        </w:rPr>
        <w:t xml:space="preserve">të </w:t>
      </w:r>
      <w:r w:rsidR="001405FE" w:rsidRPr="00F6126B">
        <w:rPr>
          <w:rFonts w:ascii="Garamond" w:hAnsi="Garamond"/>
          <w:sz w:val="24"/>
          <w:szCs w:val="24"/>
        </w:rPr>
        <w:t xml:space="preserve">nenit 100 të Kushtetutës </w:t>
      </w:r>
      <w:r w:rsidRPr="00F6126B">
        <w:rPr>
          <w:rFonts w:ascii="Garamond" w:hAnsi="Garamond"/>
          <w:sz w:val="24"/>
          <w:szCs w:val="24"/>
        </w:rPr>
        <w:t xml:space="preserve">dhe </w:t>
      </w:r>
      <w:r w:rsidR="001405FE" w:rsidRPr="00F6126B">
        <w:rPr>
          <w:rFonts w:ascii="Garamond" w:hAnsi="Garamond"/>
          <w:sz w:val="24"/>
          <w:szCs w:val="24"/>
        </w:rPr>
        <w:t xml:space="preserve">të </w:t>
      </w:r>
      <w:r w:rsidRPr="00F6126B">
        <w:rPr>
          <w:rFonts w:ascii="Garamond" w:hAnsi="Garamond"/>
          <w:sz w:val="24"/>
          <w:szCs w:val="24"/>
        </w:rPr>
        <w:t>nenit 30</w:t>
      </w:r>
      <w:r w:rsidR="001405FE" w:rsidRPr="00F6126B">
        <w:rPr>
          <w:rFonts w:ascii="Garamond" w:hAnsi="Garamond"/>
          <w:sz w:val="24"/>
          <w:szCs w:val="24"/>
        </w:rPr>
        <w:t>,</w:t>
      </w:r>
      <w:r w:rsidR="00AA37E9" w:rsidRPr="00F6126B">
        <w:rPr>
          <w:rFonts w:ascii="Garamond" w:hAnsi="Garamond"/>
          <w:sz w:val="24"/>
          <w:szCs w:val="24"/>
        </w:rPr>
        <w:t xml:space="preserve"> të</w:t>
      </w:r>
      <w:r w:rsidR="00702589" w:rsidRPr="00F6126B">
        <w:rPr>
          <w:rFonts w:ascii="Garamond" w:hAnsi="Garamond"/>
          <w:sz w:val="24"/>
          <w:szCs w:val="24"/>
        </w:rPr>
        <w:t xml:space="preserve"> </w:t>
      </w:r>
      <w:r w:rsidRPr="00F6126B">
        <w:rPr>
          <w:rFonts w:ascii="Garamond" w:hAnsi="Garamond"/>
          <w:sz w:val="24"/>
          <w:szCs w:val="24"/>
        </w:rPr>
        <w:t>ligjit nr.</w:t>
      </w:r>
      <w:r w:rsidR="005F4E23">
        <w:rPr>
          <w:rFonts w:ascii="Garamond" w:hAnsi="Garamond"/>
          <w:sz w:val="24"/>
          <w:szCs w:val="24"/>
        </w:rPr>
        <w:t xml:space="preserve"> </w:t>
      </w:r>
      <w:r w:rsidRPr="00F6126B">
        <w:rPr>
          <w:rFonts w:ascii="Garamond" w:hAnsi="Garamond"/>
          <w:sz w:val="24"/>
          <w:szCs w:val="24"/>
        </w:rPr>
        <w:t>108/2013, “Për të huajt”</w:t>
      </w:r>
      <w:r w:rsidR="00702589" w:rsidRPr="00F6126B">
        <w:rPr>
          <w:rFonts w:ascii="Garamond" w:hAnsi="Garamond"/>
          <w:sz w:val="24"/>
          <w:szCs w:val="24"/>
        </w:rPr>
        <w:t>,</w:t>
      </w:r>
      <w:r w:rsidR="007D2097" w:rsidRPr="00F6126B">
        <w:rPr>
          <w:rFonts w:ascii="Garamond" w:hAnsi="Garamond"/>
          <w:sz w:val="24"/>
          <w:szCs w:val="24"/>
        </w:rPr>
        <w:t xml:space="preserve"> </w:t>
      </w:r>
      <w:r w:rsidR="00702589" w:rsidRPr="00F6126B">
        <w:rPr>
          <w:rFonts w:ascii="Garamond" w:hAnsi="Garamond"/>
          <w:sz w:val="24"/>
          <w:szCs w:val="24"/>
        </w:rPr>
        <w:t>të</w:t>
      </w:r>
      <w:r w:rsidR="007D2097" w:rsidRPr="00F6126B">
        <w:rPr>
          <w:rFonts w:ascii="Garamond" w:hAnsi="Garamond"/>
          <w:sz w:val="24"/>
          <w:szCs w:val="24"/>
        </w:rPr>
        <w:t xml:space="preserve"> ndryshuar</w:t>
      </w:r>
      <w:r w:rsidRPr="00F6126B">
        <w:rPr>
          <w:rFonts w:ascii="Garamond" w:hAnsi="Garamond"/>
          <w:sz w:val="24"/>
          <w:szCs w:val="24"/>
        </w:rPr>
        <w:t>, me propozim</w:t>
      </w:r>
      <w:r w:rsidR="001405FE" w:rsidRPr="00F6126B">
        <w:rPr>
          <w:rFonts w:ascii="Garamond" w:hAnsi="Garamond"/>
          <w:sz w:val="24"/>
          <w:szCs w:val="24"/>
        </w:rPr>
        <w:t>in</w:t>
      </w:r>
      <w:r w:rsidRPr="00F6126B">
        <w:rPr>
          <w:rFonts w:ascii="Garamond" w:hAnsi="Garamond"/>
          <w:sz w:val="24"/>
          <w:szCs w:val="24"/>
        </w:rPr>
        <w:t xml:space="preserve"> </w:t>
      </w:r>
      <w:r w:rsidR="001405FE" w:rsidRPr="00F6126B">
        <w:rPr>
          <w:rFonts w:ascii="Garamond" w:hAnsi="Garamond"/>
          <w:sz w:val="24"/>
          <w:szCs w:val="24"/>
        </w:rPr>
        <w:t>e</w:t>
      </w:r>
      <w:r w:rsidRPr="00F6126B">
        <w:rPr>
          <w:rFonts w:ascii="Garamond" w:hAnsi="Garamond"/>
          <w:sz w:val="24"/>
          <w:szCs w:val="24"/>
        </w:rPr>
        <w:t xml:space="preserve"> </w:t>
      </w:r>
      <w:r w:rsidR="00073EE1" w:rsidRPr="00F6126B">
        <w:rPr>
          <w:rFonts w:ascii="Garamond" w:hAnsi="Garamond"/>
          <w:sz w:val="24"/>
          <w:szCs w:val="24"/>
        </w:rPr>
        <w:t xml:space="preserve">Kryeministrit dhe </w:t>
      </w:r>
      <w:r w:rsidR="005F4E23">
        <w:rPr>
          <w:rFonts w:ascii="Garamond" w:hAnsi="Garamond"/>
          <w:sz w:val="24"/>
          <w:szCs w:val="24"/>
        </w:rPr>
        <w:t>minist</w:t>
      </w:r>
      <w:r w:rsidR="00702589" w:rsidRPr="00F6126B">
        <w:rPr>
          <w:rFonts w:ascii="Garamond" w:hAnsi="Garamond"/>
          <w:sz w:val="24"/>
          <w:szCs w:val="24"/>
        </w:rPr>
        <w:t>r</w:t>
      </w:r>
      <w:r w:rsidR="005F4E23">
        <w:rPr>
          <w:rFonts w:ascii="Garamond" w:hAnsi="Garamond"/>
          <w:sz w:val="24"/>
          <w:szCs w:val="24"/>
        </w:rPr>
        <w:t>it</w:t>
      </w:r>
      <w:r w:rsidR="00302981" w:rsidRPr="00F6126B">
        <w:rPr>
          <w:rFonts w:ascii="Garamond" w:hAnsi="Garamond"/>
          <w:sz w:val="24"/>
          <w:szCs w:val="24"/>
        </w:rPr>
        <w:t xml:space="preserve"> për Evropën dhe</w:t>
      </w:r>
      <w:r w:rsidRPr="00F6126B">
        <w:rPr>
          <w:rFonts w:ascii="Garamond" w:hAnsi="Garamond"/>
          <w:sz w:val="24"/>
          <w:szCs w:val="24"/>
        </w:rPr>
        <w:t xml:space="preserve"> Punë</w:t>
      </w:r>
      <w:r w:rsidR="00302981" w:rsidRPr="00F6126B">
        <w:rPr>
          <w:rFonts w:ascii="Garamond" w:hAnsi="Garamond"/>
          <w:sz w:val="24"/>
          <w:szCs w:val="24"/>
        </w:rPr>
        <w:t>t e</w:t>
      </w:r>
      <w:r w:rsidRPr="00F6126B">
        <w:rPr>
          <w:rFonts w:ascii="Garamond" w:hAnsi="Garamond"/>
          <w:sz w:val="24"/>
          <w:szCs w:val="24"/>
        </w:rPr>
        <w:t xml:space="preserve"> Jashtme</w:t>
      </w:r>
      <w:r w:rsidR="00DC5881" w:rsidRPr="00F6126B">
        <w:rPr>
          <w:rFonts w:ascii="Garamond" w:hAnsi="Garamond"/>
          <w:sz w:val="24"/>
          <w:szCs w:val="24"/>
        </w:rPr>
        <w:t>, Këshilli i Ministrave</w:t>
      </w:r>
    </w:p>
    <w:p w14:paraId="78875C8F" w14:textId="77777777" w:rsidR="000C071C" w:rsidRPr="00F6126B" w:rsidRDefault="00DC5881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126B">
        <w:rPr>
          <w:rFonts w:ascii="Garamond" w:hAnsi="Garamond"/>
          <w:sz w:val="24"/>
          <w:szCs w:val="24"/>
        </w:rPr>
        <w:t xml:space="preserve"> </w:t>
      </w:r>
    </w:p>
    <w:p w14:paraId="78875C91" w14:textId="437C5572" w:rsidR="00357E85" w:rsidRPr="00F6126B" w:rsidRDefault="00F6126B" w:rsidP="00F612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57E85" w:rsidRPr="00F6126B">
        <w:rPr>
          <w:rFonts w:ascii="Garamond" w:hAnsi="Garamond"/>
          <w:sz w:val="24"/>
          <w:szCs w:val="24"/>
        </w:rPr>
        <w:t>I:</w:t>
      </w:r>
    </w:p>
    <w:p w14:paraId="78875C92" w14:textId="77777777" w:rsidR="00610B1C" w:rsidRPr="00F6126B" w:rsidRDefault="00610B1C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875C94" w14:textId="56E64417" w:rsidR="00610B1C" w:rsidRPr="00F6126B" w:rsidRDefault="00F6126B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10B1C" w:rsidRPr="00F6126B">
        <w:rPr>
          <w:rFonts w:ascii="Garamond" w:hAnsi="Garamond"/>
          <w:sz w:val="24"/>
          <w:szCs w:val="24"/>
        </w:rPr>
        <w:t>N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 xml:space="preserve"> vendimin nr.</w:t>
      </w:r>
      <w:r w:rsidR="005F4E23">
        <w:rPr>
          <w:rFonts w:ascii="Garamond" w:hAnsi="Garamond"/>
          <w:sz w:val="24"/>
          <w:szCs w:val="24"/>
        </w:rPr>
        <w:t xml:space="preserve"> </w:t>
      </w:r>
      <w:r w:rsidR="00610B1C" w:rsidRPr="00F6126B">
        <w:rPr>
          <w:rFonts w:ascii="Garamond" w:hAnsi="Garamond"/>
          <w:sz w:val="24"/>
          <w:szCs w:val="24"/>
        </w:rPr>
        <w:t>513, dat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 xml:space="preserve"> 13.6.2019, t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 xml:space="preserve"> K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>shillit t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 xml:space="preserve"> Ministrave, t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 xml:space="preserve"> ndryshuar, b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>hen k</w:t>
      </w:r>
      <w:r w:rsidR="00B73028" w:rsidRPr="00F6126B">
        <w:rPr>
          <w:rFonts w:ascii="Garamond" w:hAnsi="Garamond"/>
          <w:sz w:val="24"/>
          <w:szCs w:val="24"/>
        </w:rPr>
        <w:t>ë</w:t>
      </w:r>
      <w:r w:rsidR="00610B1C" w:rsidRPr="00F6126B">
        <w:rPr>
          <w:rFonts w:ascii="Garamond" w:hAnsi="Garamond"/>
          <w:sz w:val="24"/>
          <w:szCs w:val="24"/>
        </w:rPr>
        <w:t>to shtesa dhe ndryshime:</w:t>
      </w:r>
    </w:p>
    <w:p w14:paraId="78875C96" w14:textId="5ACF0DD5" w:rsidR="00D46F0C" w:rsidRPr="00F6126B" w:rsidRDefault="00F6126B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405FE" w:rsidRPr="00F6126B">
        <w:rPr>
          <w:rFonts w:ascii="Garamond" w:hAnsi="Garamond"/>
          <w:sz w:val="24"/>
          <w:szCs w:val="24"/>
        </w:rPr>
        <w:t>Në aneksin nr.</w:t>
      </w:r>
      <w:r w:rsidR="005F4E23">
        <w:rPr>
          <w:rFonts w:ascii="Garamond" w:hAnsi="Garamond"/>
          <w:sz w:val="24"/>
          <w:szCs w:val="24"/>
        </w:rPr>
        <w:t xml:space="preserve"> </w:t>
      </w:r>
      <w:r w:rsidR="001405FE" w:rsidRPr="00F6126B">
        <w:rPr>
          <w:rFonts w:ascii="Garamond" w:hAnsi="Garamond"/>
          <w:sz w:val="24"/>
          <w:szCs w:val="24"/>
        </w:rPr>
        <w:t>3, “Lista</w:t>
      </w:r>
      <w:r w:rsidR="00702589" w:rsidRPr="00F6126B">
        <w:rPr>
          <w:rFonts w:ascii="Garamond" w:hAnsi="Garamond"/>
          <w:sz w:val="24"/>
          <w:szCs w:val="24"/>
        </w:rPr>
        <w:t xml:space="preserve"> e shteteve, shtetasit e të cilë</w:t>
      </w:r>
      <w:r w:rsidR="001405FE" w:rsidRPr="00F6126B">
        <w:rPr>
          <w:rFonts w:ascii="Garamond" w:hAnsi="Garamond"/>
          <w:sz w:val="24"/>
          <w:szCs w:val="24"/>
        </w:rPr>
        <w:t>ve hyjnë pa viz</w:t>
      </w:r>
      <w:r w:rsidR="00D46F0C" w:rsidRPr="00F6126B">
        <w:rPr>
          <w:rFonts w:ascii="Garamond" w:hAnsi="Garamond"/>
          <w:sz w:val="24"/>
          <w:szCs w:val="24"/>
        </w:rPr>
        <w:t>ë</w:t>
      </w:r>
      <w:r w:rsidR="001405FE" w:rsidRPr="00F6126B">
        <w:rPr>
          <w:rFonts w:ascii="Garamond" w:hAnsi="Garamond"/>
          <w:sz w:val="24"/>
          <w:szCs w:val="24"/>
        </w:rPr>
        <w:t xml:space="preserve"> në Republikën e Shqipërisë dhe çfarë dokumenti duhet të paraqesin”, që i bashkëlidhet v</w:t>
      </w:r>
      <w:r w:rsidR="00D04AE6" w:rsidRPr="00F6126B">
        <w:rPr>
          <w:rFonts w:ascii="Garamond" w:hAnsi="Garamond"/>
          <w:sz w:val="24"/>
          <w:szCs w:val="24"/>
        </w:rPr>
        <w:t>endimi</w:t>
      </w:r>
      <w:r w:rsidR="001405FE" w:rsidRPr="00F6126B">
        <w:rPr>
          <w:rFonts w:ascii="Garamond" w:hAnsi="Garamond"/>
          <w:sz w:val="24"/>
          <w:szCs w:val="24"/>
        </w:rPr>
        <w:t>t</w:t>
      </w:r>
      <w:r w:rsidR="00610B1C" w:rsidRPr="00F6126B">
        <w:rPr>
          <w:rFonts w:ascii="Garamond" w:hAnsi="Garamond"/>
          <w:sz w:val="24"/>
          <w:szCs w:val="24"/>
        </w:rPr>
        <w:t>,</w:t>
      </w:r>
      <w:r w:rsidR="009479ED" w:rsidRPr="00F6126B">
        <w:rPr>
          <w:rFonts w:ascii="Garamond" w:hAnsi="Garamond"/>
          <w:sz w:val="24"/>
          <w:szCs w:val="24"/>
        </w:rPr>
        <w:t xml:space="preserve"> </w:t>
      </w:r>
      <w:r w:rsidR="003B51C0" w:rsidRPr="00F6126B">
        <w:rPr>
          <w:rFonts w:ascii="Garamond" w:hAnsi="Garamond"/>
          <w:sz w:val="24"/>
          <w:szCs w:val="24"/>
        </w:rPr>
        <w:t>shtohe</w:t>
      </w:r>
      <w:r w:rsidR="007D2097" w:rsidRPr="00F6126B">
        <w:rPr>
          <w:rFonts w:ascii="Garamond" w:hAnsi="Garamond"/>
          <w:sz w:val="24"/>
          <w:szCs w:val="24"/>
        </w:rPr>
        <w:t>t</w:t>
      </w:r>
      <w:r w:rsidR="001405FE" w:rsidRPr="00F6126B">
        <w:rPr>
          <w:rFonts w:ascii="Garamond" w:hAnsi="Garamond"/>
          <w:sz w:val="24"/>
          <w:szCs w:val="24"/>
        </w:rPr>
        <w:t xml:space="preserve"> </w:t>
      </w:r>
      <w:r w:rsidR="007D2097" w:rsidRPr="00F6126B">
        <w:rPr>
          <w:rFonts w:ascii="Garamond" w:hAnsi="Garamond"/>
          <w:sz w:val="24"/>
          <w:szCs w:val="24"/>
        </w:rPr>
        <w:t>shteti “</w:t>
      </w:r>
      <w:r w:rsidR="001A0173" w:rsidRPr="00F6126B">
        <w:rPr>
          <w:rFonts w:ascii="Garamond" w:hAnsi="Garamond"/>
          <w:sz w:val="24"/>
          <w:szCs w:val="24"/>
        </w:rPr>
        <w:t xml:space="preserve">Kinë, </w:t>
      </w:r>
      <w:r w:rsidR="007D2097" w:rsidRPr="00F6126B">
        <w:rPr>
          <w:rFonts w:ascii="Garamond" w:hAnsi="Garamond"/>
          <w:sz w:val="24"/>
          <w:szCs w:val="24"/>
        </w:rPr>
        <w:t>Republika Popullore</w:t>
      </w:r>
      <w:r w:rsidR="00F13E8C" w:rsidRPr="00F6126B">
        <w:rPr>
          <w:rFonts w:ascii="Garamond" w:hAnsi="Garamond"/>
          <w:sz w:val="24"/>
          <w:szCs w:val="24"/>
        </w:rPr>
        <w:t>*</w:t>
      </w:r>
      <w:r w:rsidR="007D2097" w:rsidRPr="00F6126B">
        <w:rPr>
          <w:rFonts w:ascii="Garamond" w:hAnsi="Garamond"/>
          <w:sz w:val="24"/>
          <w:szCs w:val="24"/>
        </w:rPr>
        <w:t>”</w:t>
      </w:r>
      <w:r w:rsidR="00917954" w:rsidRPr="00F6126B">
        <w:rPr>
          <w:rFonts w:ascii="Garamond" w:hAnsi="Garamond"/>
          <w:sz w:val="24"/>
          <w:szCs w:val="24"/>
        </w:rPr>
        <w:t xml:space="preserve">, </w:t>
      </w:r>
      <w:r w:rsidR="00AE0CA5" w:rsidRPr="00F6126B">
        <w:rPr>
          <w:rFonts w:ascii="Garamond" w:hAnsi="Garamond"/>
          <w:sz w:val="24"/>
          <w:szCs w:val="24"/>
        </w:rPr>
        <w:t>me dokumentin pasaportë</w:t>
      </w:r>
      <w:r w:rsidR="007D2097" w:rsidRPr="00F6126B">
        <w:rPr>
          <w:rFonts w:ascii="Garamond" w:hAnsi="Garamond"/>
          <w:sz w:val="24"/>
          <w:szCs w:val="24"/>
        </w:rPr>
        <w:t>.</w:t>
      </w:r>
    </w:p>
    <w:p w14:paraId="78875C98" w14:textId="5452784C" w:rsidR="00D46F0C" w:rsidRPr="00F6126B" w:rsidRDefault="00F6126B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02589" w:rsidRPr="00F6126B">
        <w:rPr>
          <w:rFonts w:ascii="Garamond" w:hAnsi="Garamond"/>
          <w:sz w:val="24"/>
          <w:szCs w:val="24"/>
        </w:rPr>
        <w:t>Në aneksin nr.</w:t>
      </w:r>
      <w:r w:rsidR="005F4E23">
        <w:rPr>
          <w:rFonts w:ascii="Garamond" w:hAnsi="Garamond"/>
          <w:sz w:val="24"/>
          <w:szCs w:val="24"/>
        </w:rPr>
        <w:t xml:space="preserve"> </w:t>
      </w:r>
      <w:r w:rsidR="00D46F0C" w:rsidRPr="00F6126B">
        <w:rPr>
          <w:rFonts w:ascii="Garamond" w:hAnsi="Garamond"/>
          <w:sz w:val="24"/>
          <w:szCs w:val="24"/>
        </w:rPr>
        <w:t>4, “Lista</w:t>
      </w:r>
      <w:r w:rsidR="00610B1C" w:rsidRPr="00F6126B">
        <w:rPr>
          <w:rFonts w:ascii="Garamond" w:hAnsi="Garamond"/>
          <w:sz w:val="24"/>
          <w:szCs w:val="24"/>
        </w:rPr>
        <w:t xml:space="preserve"> e shteteve, shtetasit e të cila</w:t>
      </w:r>
      <w:r w:rsidR="00D46F0C" w:rsidRPr="00F6126B">
        <w:rPr>
          <w:rFonts w:ascii="Garamond" w:hAnsi="Garamond"/>
          <w:sz w:val="24"/>
          <w:szCs w:val="24"/>
        </w:rPr>
        <w:t>ve hyjnë me vizë në Republikën e Shqipërisë dhe përfaqësitë ku mund të bëhet aplikimi,</w:t>
      </w:r>
      <w:r w:rsidR="00C03CE3" w:rsidRPr="00F6126B">
        <w:rPr>
          <w:rFonts w:ascii="Garamond" w:hAnsi="Garamond"/>
          <w:sz w:val="24"/>
          <w:szCs w:val="24"/>
        </w:rPr>
        <w:t xml:space="preserve"> </w:t>
      </w:r>
      <w:r w:rsidR="00D46F0C" w:rsidRPr="00F6126B">
        <w:rPr>
          <w:rFonts w:ascii="Garamond" w:hAnsi="Garamond"/>
          <w:sz w:val="24"/>
          <w:szCs w:val="24"/>
        </w:rPr>
        <w:t>si dhe tarifa përkatëse e shërbimit me vizë</w:t>
      </w:r>
      <w:r w:rsidR="00702589" w:rsidRPr="00F6126B">
        <w:rPr>
          <w:rFonts w:ascii="Garamond" w:hAnsi="Garamond"/>
          <w:sz w:val="24"/>
          <w:szCs w:val="24"/>
        </w:rPr>
        <w:t>”</w:t>
      </w:r>
      <w:r w:rsidR="00970F2D" w:rsidRPr="00F6126B">
        <w:rPr>
          <w:rFonts w:ascii="Garamond" w:hAnsi="Garamond"/>
          <w:sz w:val="24"/>
          <w:szCs w:val="24"/>
        </w:rPr>
        <w:t>,</w:t>
      </w:r>
      <w:r w:rsidR="00D46F0C" w:rsidRPr="00F6126B">
        <w:rPr>
          <w:rFonts w:ascii="Garamond" w:hAnsi="Garamond"/>
          <w:sz w:val="24"/>
          <w:szCs w:val="24"/>
        </w:rPr>
        <w:t xml:space="preserve"> që i bashkëlidhet vendimit, të ndryshuar, hiqet shteti “Kinë, Republika Popullore”, </w:t>
      </w:r>
      <w:r w:rsidR="00F13C62" w:rsidRPr="00F6126B">
        <w:rPr>
          <w:rFonts w:ascii="Garamond" w:hAnsi="Garamond"/>
          <w:sz w:val="24"/>
          <w:szCs w:val="24"/>
        </w:rPr>
        <w:t>për vizat</w:t>
      </w:r>
      <w:r w:rsidR="00D46F0C" w:rsidRPr="00F6126B">
        <w:rPr>
          <w:rFonts w:ascii="Garamond" w:hAnsi="Garamond"/>
          <w:sz w:val="24"/>
          <w:szCs w:val="24"/>
        </w:rPr>
        <w:t xml:space="preserve"> “C”.</w:t>
      </w:r>
    </w:p>
    <w:p w14:paraId="78875C9A" w14:textId="183AA603" w:rsidR="00357E85" w:rsidRPr="00F6126B" w:rsidRDefault="00F6126B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37119" w:rsidRPr="00F6126B">
        <w:rPr>
          <w:rFonts w:ascii="Garamond" w:hAnsi="Garamond"/>
          <w:sz w:val="24"/>
          <w:szCs w:val="24"/>
        </w:rPr>
        <w:t>N</w:t>
      </w:r>
      <w:r w:rsidR="00302CAC" w:rsidRPr="00F6126B">
        <w:rPr>
          <w:rFonts w:ascii="Garamond" w:hAnsi="Garamond"/>
          <w:sz w:val="24"/>
          <w:szCs w:val="24"/>
        </w:rPr>
        <w:t>g</w:t>
      </w:r>
      <w:r w:rsidR="001405FE" w:rsidRPr="00F6126B">
        <w:rPr>
          <w:rFonts w:ascii="Garamond" w:hAnsi="Garamond"/>
          <w:sz w:val="24"/>
          <w:szCs w:val="24"/>
        </w:rPr>
        <w:t>arkohen</w:t>
      </w:r>
      <w:r w:rsidR="00137119" w:rsidRPr="00F6126B">
        <w:rPr>
          <w:rFonts w:ascii="Garamond" w:hAnsi="Garamond"/>
          <w:sz w:val="24"/>
          <w:szCs w:val="24"/>
        </w:rPr>
        <w:t xml:space="preserve"> </w:t>
      </w:r>
      <w:r w:rsidR="00302CAC" w:rsidRPr="00F6126B">
        <w:rPr>
          <w:rFonts w:ascii="Garamond" w:hAnsi="Garamond"/>
          <w:sz w:val="24"/>
          <w:szCs w:val="24"/>
        </w:rPr>
        <w:t>Mi</w:t>
      </w:r>
      <w:r w:rsidR="00137119" w:rsidRPr="00F6126B">
        <w:rPr>
          <w:rFonts w:ascii="Garamond" w:hAnsi="Garamond"/>
          <w:sz w:val="24"/>
          <w:szCs w:val="24"/>
        </w:rPr>
        <w:t xml:space="preserve">nistria </w:t>
      </w:r>
      <w:r w:rsidR="00302981" w:rsidRPr="00F6126B">
        <w:rPr>
          <w:rFonts w:ascii="Garamond" w:hAnsi="Garamond"/>
          <w:sz w:val="24"/>
          <w:szCs w:val="24"/>
        </w:rPr>
        <w:t>për Evropën dhe</w:t>
      </w:r>
      <w:r w:rsidR="00137119" w:rsidRPr="00F6126B">
        <w:rPr>
          <w:rFonts w:ascii="Garamond" w:hAnsi="Garamond"/>
          <w:sz w:val="24"/>
          <w:szCs w:val="24"/>
        </w:rPr>
        <w:t xml:space="preserve"> </w:t>
      </w:r>
      <w:r w:rsidR="00302CAC" w:rsidRPr="00F6126B">
        <w:rPr>
          <w:rFonts w:ascii="Garamond" w:hAnsi="Garamond"/>
          <w:sz w:val="24"/>
          <w:szCs w:val="24"/>
        </w:rPr>
        <w:t>P</w:t>
      </w:r>
      <w:r w:rsidR="00137119" w:rsidRPr="00F6126B">
        <w:rPr>
          <w:rFonts w:ascii="Garamond" w:hAnsi="Garamond"/>
          <w:sz w:val="24"/>
          <w:szCs w:val="24"/>
        </w:rPr>
        <w:t>u</w:t>
      </w:r>
      <w:r w:rsidR="00302CAC" w:rsidRPr="00F6126B">
        <w:rPr>
          <w:rFonts w:ascii="Garamond" w:hAnsi="Garamond"/>
          <w:sz w:val="24"/>
          <w:szCs w:val="24"/>
        </w:rPr>
        <w:t>në</w:t>
      </w:r>
      <w:r w:rsidR="00302981" w:rsidRPr="00F6126B">
        <w:rPr>
          <w:rFonts w:ascii="Garamond" w:hAnsi="Garamond"/>
          <w:sz w:val="24"/>
          <w:szCs w:val="24"/>
        </w:rPr>
        <w:t xml:space="preserve">t e </w:t>
      </w:r>
      <w:r w:rsidR="00302CAC" w:rsidRPr="00F6126B">
        <w:rPr>
          <w:rFonts w:ascii="Garamond" w:hAnsi="Garamond"/>
          <w:sz w:val="24"/>
          <w:szCs w:val="24"/>
        </w:rPr>
        <w:t>J</w:t>
      </w:r>
      <w:r w:rsidR="00137119" w:rsidRPr="00F6126B">
        <w:rPr>
          <w:rFonts w:ascii="Garamond" w:hAnsi="Garamond"/>
          <w:sz w:val="24"/>
          <w:szCs w:val="24"/>
        </w:rPr>
        <w:t xml:space="preserve">ashtme </w:t>
      </w:r>
      <w:r w:rsidR="000E7C9C" w:rsidRPr="00F6126B">
        <w:rPr>
          <w:rFonts w:ascii="Garamond" w:hAnsi="Garamond"/>
          <w:sz w:val="24"/>
          <w:szCs w:val="24"/>
        </w:rPr>
        <w:t xml:space="preserve">dhe </w:t>
      </w:r>
      <w:r w:rsidR="00D04AE6" w:rsidRPr="00F6126B">
        <w:rPr>
          <w:rFonts w:ascii="Garamond" w:hAnsi="Garamond"/>
          <w:sz w:val="24"/>
          <w:szCs w:val="24"/>
        </w:rPr>
        <w:t>Ministri</w:t>
      </w:r>
      <w:r w:rsidR="000E7C9C" w:rsidRPr="00F6126B">
        <w:rPr>
          <w:rFonts w:ascii="Garamond" w:hAnsi="Garamond"/>
          <w:sz w:val="24"/>
          <w:szCs w:val="24"/>
        </w:rPr>
        <w:t>a</w:t>
      </w:r>
      <w:r w:rsidR="00D04AE6" w:rsidRPr="00F6126B">
        <w:rPr>
          <w:rFonts w:ascii="Garamond" w:hAnsi="Garamond"/>
          <w:sz w:val="24"/>
          <w:szCs w:val="24"/>
        </w:rPr>
        <w:t xml:space="preserve"> </w:t>
      </w:r>
      <w:r w:rsidR="000E7C9C" w:rsidRPr="00F6126B">
        <w:rPr>
          <w:rFonts w:ascii="Garamond" w:hAnsi="Garamond"/>
          <w:sz w:val="24"/>
          <w:szCs w:val="24"/>
        </w:rPr>
        <w:t>e</w:t>
      </w:r>
      <w:r w:rsidR="00D04AE6" w:rsidRPr="00F6126B">
        <w:rPr>
          <w:rFonts w:ascii="Garamond" w:hAnsi="Garamond"/>
          <w:sz w:val="24"/>
          <w:szCs w:val="24"/>
        </w:rPr>
        <w:t xml:space="preserve"> Brendshme </w:t>
      </w:r>
      <w:r w:rsidR="00357E85" w:rsidRPr="00F6126B">
        <w:rPr>
          <w:rFonts w:ascii="Garamond" w:hAnsi="Garamond"/>
          <w:sz w:val="24"/>
          <w:szCs w:val="24"/>
        </w:rPr>
        <w:t xml:space="preserve">për zbatimin e këtij vendimi. </w:t>
      </w:r>
    </w:p>
    <w:p w14:paraId="78875C9C" w14:textId="3D5424DA" w:rsidR="00357E85" w:rsidRPr="00F6126B" w:rsidRDefault="00646692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126B">
        <w:rPr>
          <w:rFonts w:ascii="Garamond" w:hAnsi="Garamond"/>
          <w:sz w:val="24"/>
          <w:szCs w:val="24"/>
        </w:rPr>
        <w:t xml:space="preserve">Ky vendim hyn </w:t>
      </w:r>
      <w:r w:rsidR="004B4572" w:rsidRPr="00F6126B">
        <w:rPr>
          <w:rFonts w:ascii="Garamond" w:hAnsi="Garamond"/>
          <w:sz w:val="24"/>
          <w:szCs w:val="24"/>
        </w:rPr>
        <w:t xml:space="preserve">në fuqi </w:t>
      </w:r>
      <w:r w:rsidR="00813F2D" w:rsidRPr="00F6126B">
        <w:rPr>
          <w:rFonts w:ascii="Garamond" w:hAnsi="Garamond"/>
          <w:sz w:val="24"/>
          <w:szCs w:val="24"/>
        </w:rPr>
        <w:t xml:space="preserve">menjëherë dhe </w:t>
      </w:r>
      <w:r w:rsidR="00E763E1" w:rsidRPr="00F6126B">
        <w:rPr>
          <w:rFonts w:ascii="Garamond" w:hAnsi="Garamond"/>
          <w:sz w:val="24"/>
          <w:szCs w:val="24"/>
        </w:rPr>
        <w:t>bot</w:t>
      </w:r>
      <w:r w:rsidR="00813F2D" w:rsidRPr="00F6126B">
        <w:rPr>
          <w:rFonts w:ascii="Garamond" w:hAnsi="Garamond"/>
          <w:sz w:val="24"/>
          <w:szCs w:val="24"/>
        </w:rPr>
        <w:t xml:space="preserve">ohet </w:t>
      </w:r>
      <w:r w:rsidR="00A02A6B" w:rsidRPr="00F6126B">
        <w:rPr>
          <w:rFonts w:ascii="Garamond" w:hAnsi="Garamond"/>
          <w:sz w:val="24"/>
          <w:szCs w:val="24"/>
        </w:rPr>
        <w:t>në Fletore</w:t>
      </w:r>
      <w:r w:rsidR="006B7EAC" w:rsidRPr="00F6126B">
        <w:rPr>
          <w:rFonts w:ascii="Garamond" w:hAnsi="Garamond"/>
          <w:sz w:val="24"/>
          <w:szCs w:val="24"/>
        </w:rPr>
        <w:t>n</w:t>
      </w:r>
      <w:r w:rsidR="00A02A6B" w:rsidRPr="00F6126B">
        <w:rPr>
          <w:rFonts w:ascii="Garamond" w:hAnsi="Garamond"/>
          <w:sz w:val="24"/>
          <w:szCs w:val="24"/>
        </w:rPr>
        <w:t xml:space="preserve"> </w:t>
      </w:r>
      <w:r w:rsidR="00F6126B" w:rsidRPr="00F6126B">
        <w:rPr>
          <w:rFonts w:ascii="Garamond" w:hAnsi="Garamond"/>
          <w:sz w:val="24"/>
          <w:szCs w:val="24"/>
        </w:rPr>
        <w:t>Zyrtare</w:t>
      </w:r>
      <w:r w:rsidR="00357E85" w:rsidRPr="00F6126B">
        <w:rPr>
          <w:rFonts w:ascii="Garamond" w:hAnsi="Garamond"/>
          <w:sz w:val="24"/>
          <w:szCs w:val="24"/>
        </w:rPr>
        <w:t xml:space="preserve">. </w:t>
      </w:r>
    </w:p>
    <w:p w14:paraId="78875C9D" w14:textId="77777777" w:rsidR="00575D70" w:rsidRPr="00F6126B" w:rsidRDefault="00575D70" w:rsidP="00F6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875C9F" w14:textId="2DD6517B" w:rsidR="00357E85" w:rsidRPr="00F6126B" w:rsidRDefault="005D3677" w:rsidP="00F612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6126B">
        <w:rPr>
          <w:rFonts w:ascii="Garamond" w:hAnsi="Garamond"/>
          <w:sz w:val="24"/>
          <w:szCs w:val="24"/>
        </w:rPr>
        <w:t>KRYEMINIST</w:t>
      </w:r>
      <w:r w:rsidR="005F4E23">
        <w:rPr>
          <w:rFonts w:ascii="Garamond" w:hAnsi="Garamond"/>
          <w:sz w:val="24"/>
          <w:szCs w:val="24"/>
        </w:rPr>
        <w:t>Ë</w:t>
      </w:r>
      <w:r w:rsidRPr="00F6126B">
        <w:rPr>
          <w:rFonts w:ascii="Garamond" w:hAnsi="Garamond"/>
          <w:sz w:val="24"/>
          <w:szCs w:val="24"/>
        </w:rPr>
        <w:t>R</w:t>
      </w:r>
      <w:bookmarkStart w:id="0" w:name="_GoBack"/>
      <w:bookmarkEnd w:id="0"/>
    </w:p>
    <w:p w14:paraId="78875CA2" w14:textId="3165D5CA" w:rsidR="009F332B" w:rsidRPr="00F6126B" w:rsidRDefault="00F6126B" w:rsidP="00F6126B">
      <w:pPr>
        <w:spacing w:after="0" w:line="240" w:lineRule="auto"/>
        <w:ind w:firstLine="284"/>
        <w:jc w:val="right"/>
        <w:rPr>
          <w:rFonts w:ascii="Times New Roman" w:hAnsi="Times New Roman"/>
          <w:b/>
          <w:sz w:val="28"/>
        </w:rPr>
      </w:pPr>
      <w:r w:rsidRPr="00F6126B">
        <w:rPr>
          <w:rFonts w:ascii="Garamond" w:hAnsi="Garamond"/>
          <w:b/>
          <w:sz w:val="24"/>
          <w:szCs w:val="24"/>
        </w:rPr>
        <w:t>Edi Rama</w:t>
      </w:r>
    </w:p>
    <w:sectPr w:rsidR="009F332B" w:rsidRPr="00F6126B" w:rsidSect="00610B1C">
      <w:headerReference w:type="default" r:id="rId12"/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59899" w14:textId="77777777" w:rsidR="005F4E23" w:rsidRDefault="005F4E23" w:rsidP="00364593">
      <w:pPr>
        <w:spacing w:after="0" w:line="240" w:lineRule="auto"/>
      </w:pPr>
      <w:r>
        <w:separator/>
      </w:r>
    </w:p>
  </w:endnote>
  <w:endnote w:type="continuationSeparator" w:id="0">
    <w:p w14:paraId="7765779F" w14:textId="77777777" w:rsidR="005F4E23" w:rsidRDefault="005F4E23" w:rsidP="00364593">
      <w:pPr>
        <w:spacing w:after="0" w:line="240" w:lineRule="auto"/>
      </w:pPr>
      <w:r>
        <w:continuationSeparator/>
      </w:r>
    </w:p>
  </w:endnote>
  <w:endnote w:type="continuationNotice" w:id="1">
    <w:p w14:paraId="5EA39479" w14:textId="77777777" w:rsidR="005F4E23" w:rsidRDefault="005F4E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03454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8875CAB" w14:textId="77777777" w:rsidR="005F4E23" w:rsidRPr="00610B1C" w:rsidRDefault="005F4E2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10B1C">
          <w:rPr>
            <w:rFonts w:ascii="Times New Roman" w:hAnsi="Times New Roman" w:cs="Times New Roman"/>
            <w:sz w:val="24"/>
          </w:rPr>
          <w:fldChar w:fldCharType="begin"/>
        </w:r>
        <w:r w:rsidRPr="00610B1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10B1C">
          <w:rPr>
            <w:rFonts w:ascii="Times New Roman" w:hAnsi="Times New Roman" w:cs="Times New Roman"/>
            <w:sz w:val="24"/>
          </w:rPr>
          <w:fldChar w:fldCharType="separate"/>
        </w:r>
        <w:r w:rsidR="00371BC4">
          <w:rPr>
            <w:rFonts w:ascii="Times New Roman" w:hAnsi="Times New Roman" w:cs="Times New Roman"/>
            <w:noProof/>
            <w:sz w:val="24"/>
          </w:rPr>
          <w:t>1</w:t>
        </w:r>
        <w:r w:rsidRPr="00610B1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8875CAC" w14:textId="77777777" w:rsidR="005F4E23" w:rsidRDefault="005F4E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B36C1" w14:textId="77777777" w:rsidR="005F4E23" w:rsidRDefault="005F4E23" w:rsidP="00364593">
      <w:pPr>
        <w:spacing w:after="0" w:line="240" w:lineRule="auto"/>
      </w:pPr>
      <w:r>
        <w:separator/>
      </w:r>
    </w:p>
  </w:footnote>
  <w:footnote w:type="continuationSeparator" w:id="0">
    <w:p w14:paraId="7FE20124" w14:textId="77777777" w:rsidR="005F4E23" w:rsidRDefault="005F4E23" w:rsidP="00364593">
      <w:pPr>
        <w:spacing w:after="0" w:line="240" w:lineRule="auto"/>
      </w:pPr>
      <w:r>
        <w:continuationSeparator/>
      </w:r>
    </w:p>
  </w:footnote>
  <w:footnote w:type="continuationNotice" w:id="1">
    <w:p w14:paraId="2E6150FD" w14:textId="77777777" w:rsidR="005F4E23" w:rsidRDefault="005F4E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3BFA" w14:textId="77777777" w:rsidR="005F4E23" w:rsidRDefault="005F4E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7B2285"/>
    <w:multiLevelType w:val="hybridMultilevel"/>
    <w:tmpl w:val="E640C2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5"/>
    <w:rsid w:val="00006BD3"/>
    <w:rsid w:val="00042870"/>
    <w:rsid w:val="000643F7"/>
    <w:rsid w:val="00073EE1"/>
    <w:rsid w:val="00077FD7"/>
    <w:rsid w:val="000849A9"/>
    <w:rsid w:val="000938F9"/>
    <w:rsid w:val="000C071C"/>
    <w:rsid w:val="000E0A9D"/>
    <w:rsid w:val="000E7C9C"/>
    <w:rsid w:val="00114823"/>
    <w:rsid w:val="00116293"/>
    <w:rsid w:val="00127D5D"/>
    <w:rsid w:val="00137119"/>
    <w:rsid w:val="001405FE"/>
    <w:rsid w:val="00146126"/>
    <w:rsid w:val="00152238"/>
    <w:rsid w:val="00152E0B"/>
    <w:rsid w:val="00154B5D"/>
    <w:rsid w:val="0016023F"/>
    <w:rsid w:val="00161D17"/>
    <w:rsid w:val="00166CC3"/>
    <w:rsid w:val="00184384"/>
    <w:rsid w:val="001A0173"/>
    <w:rsid w:val="001D4715"/>
    <w:rsid w:val="001D5D51"/>
    <w:rsid w:val="001E20AD"/>
    <w:rsid w:val="001F09FE"/>
    <w:rsid w:val="00203995"/>
    <w:rsid w:val="0020578F"/>
    <w:rsid w:val="00221FBA"/>
    <w:rsid w:val="00227A66"/>
    <w:rsid w:val="002464E8"/>
    <w:rsid w:val="0026729F"/>
    <w:rsid w:val="002778E7"/>
    <w:rsid w:val="002A4D4A"/>
    <w:rsid w:val="002A7873"/>
    <w:rsid w:val="002B4CE2"/>
    <w:rsid w:val="002B7000"/>
    <w:rsid w:val="002E530E"/>
    <w:rsid w:val="00302981"/>
    <w:rsid w:val="00302CAC"/>
    <w:rsid w:val="003331C4"/>
    <w:rsid w:val="00336799"/>
    <w:rsid w:val="00345A0C"/>
    <w:rsid w:val="003558FA"/>
    <w:rsid w:val="00357E85"/>
    <w:rsid w:val="00362477"/>
    <w:rsid w:val="003636A2"/>
    <w:rsid w:val="00364593"/>
    <w:rsid w:val="00364730"/>
    <w:rsid w:val="00366E0B"/>
    <w:rsid w:val="00371BC4"/>
    <w:rsid w:val="003B51C0"/>
    <w:rsid w:val="003C0161"/>
    <w:rsid w:val="003C62AB"/>
    <w:rsid w:val="003D4191"/>
    <w:rsid w:val="003F69E5"/>
    <w:rsid w:val="00422442"/>
    <w:rsid w:val="0042606B"/>
    <w:rsid w:val="00433207"/>
    <w:rsid w:val="00485E57"/>
    <w:rsid w:val="00491F9B"/>
    <w:rsid w:val="004A0C28"/>
    <w:rsid w:val="004B4572"/>
    <w:rsid w:val="004D1332"/>
    <w:rsid w:val="004E349C"/>
    <w:rsid w:val="004E77A7"/>
    <w:rsid w:val="004F32D1"/>
    <w:rsid w:val="0052029D"/>
    <w:rsid w:val="00537159"/>
    <w:rsid w:val="005440F8"/>
    <w:rsid w:val="005510CD"/>
    <w:rsid w:val="00565533"/>
    <w:rsid w:val="00574E0E"/>
    <w:rsid w:val="00575D70"/>
    <w:rsid w:val="00583590"/>
    <w:rsid w:val="005969E4"/>
    <w:rsid w:val="005D0BEE"/>
    <w:rsid w:val="005D3677"/>
    <w:rsid w:val="005D510C"/>
    <w:rsid w:val="005F4E23"/>
    <w:rsid w:val="005F7715"/>
    <w:rsid w:val="00610B1C"/>
    <w:rsid w:val="00614057"/>
    <w:rsid w:val="00646692"/>
    <w:rsid w:val="00656479"/>
    <w:rsid w:val="0067102B"/>
    <w:rsid w:val="00682E0E"/>
    <w:rsid w:val="00686746"/>
    <w:rsid w:val="00693483"/>
    <w:rsid w:val="00694187"/>
    <w:rsid w:val="006A105E"/>
    <w:rsid w:val="006A1C8D"/>
    <w:rsid w:val="006B7EAC"/>
    <w:rsid w:val="006C3776"/>
    <w:rsid w:val="006C3EC6"/>
    <w:rsid w:val="006D7118"/>
    <w:rsid w:val="007019F5"/>
    <w:rsid w:val="00702589"/>
    <w:rsid w:val="00756F47"/>
    <w:rsid w:val="0076504A"/>
    <w:rsid w:val="0078421F"/>
    <w:rsid w:val="007D2097"/>
    <w:rsid w:val="007E2474"/>
    <w:rsid w:val="00813F2D"/>
    <w:rsid w:val="00843D2D"/>
    <w:rsid w:val="00873732"/>
    <w:rsid w:val="008B244E"/>
    <w:rsid w:val="008B61BD"/>
    <w:rsid w:val="008C375C"/>
    <w:rsid w:val="008E29C7"/>
    <w:rsid w:val="008E48F3"/>
    <w:rsid w:val="0090382A"/>
    <w:rsid w:val="0090467F"/>
    <w:rsid w:val="00913CF6"/>
    <w:rsid w:val="00917954"/>
    <w:rsid w:val="0093689E"/>
    <w:rsid w:val="009479ED"/>
    <w:rsid w:val="00964524"/>
    <w:rsid w:val="00970F2D"/>
    <w:rsid w:val="009750D5"/>
    <w:rsid w:val="009A0666"/>
    <w:rsid w:val="009C5750"/>
    <w:rsid w:val="009C6331"/>
    <w:rsid w:val="009D76D3"/>
    <w:rsid w:val="009E4378"/>
    <w:rsid w:val="009F332B"/>
    <w:rsid w:val="009F45A4"/>
    <w:rsid w:val="00A02A6B"/>
    <w:rsid w:val="00A23357"/>
    <w:rsid w:val="00A47F07"/>
    <w:rsid w:val="00A508A8"/>
    <w:rsid w:val="00A67872"/>
    <w:rsid w:val="00A6799F"/>
    <w:rsid w:val="00A83164"/>
    <w:rsid w:val="00A939A3"/>
    <w:rsid w:val="00AA37E9"/>
    <w:rsid w:val="00AE0CA5"/>
    <w:rsid w:val="00B027F4"/>
    <w:rsid w:val="00B24098"/>
    <w:rsid w:val="00B35BE5"/>
    <w:rsid w:val="00B73028"/>
    <w:rsid w:val="00BA11A9"/>
    <w:rsid w:val="00BC29EF"/>
    <w:rsid w:val="00BD0224"/>
    <w:rsid w:val="00C03CE3"/>
    <w:rsid w:val="00C439DA"/>
    <w:rsid w:val="00C555F6"/>
    <w:rsid w:val="00C85B26"/>
    <w:rsid w:val="00C956AF"/>
    <w:rsid w:val="00C95F2D"/>
    <w:rsid w:val="00CA360E"/>
    <w:rsid w:val="00CA4771"/>
    <w:rsid w:val="00CC1A34"/>
    <w:rsid w:val="00CF35D2"/>
    <w:rsid w:val="00CF6562"/>
    <w:rsid w:val="00D04AE6"/>
    <w:rsid w:val="00D04CE6"/>
    <w:rsid w:val="00D20FBD"/>
    <w:rsid w:val="00D34649"/>
    <w:rsid w:val="00D46F0C"/>
    <w:rsid w:val="00D60617"/>
    <w:rsid w:val="00D65EFD"/>
    <w:rsid w:val="00D95110"/>
    <w:rsid w:val="00DC5881"/>
    <w:rsid w:val="00DF60C8"/>
    <w:rsid w:val="00DF742B"/>
    <w:rsid w:val="00E30860"/>
    <w:rsid w:val="00E41533"/>
    <w:rsid w:val="00E438CF"/>
    <w:rsid w:val="00E54FBE"/>
    <w:rsid w:val="00E651C1"/>
    <w:rsid w:val="00E73F66"/>
    <w:rsid w:val="00E763E1"/>
    <w:rsid w:val="00E822CA"/>
    <w:rsid w:val="00EA007F"/>
    <w:rsid w:val="00EE399A"/>
    <w:rsid w:val="00EE6620"/>
    <w:rsid w:val="00F034EA"/>
    <w:rsid w:val="00F13C62"/>
    <w:rsid w:val="00F13E8C"/>
    <w:rsid w:val="00F34A89"/>
    <w:rsid w:val="00F6126B"/>
    <w:rsid w:val="00F96E48"/>
    <w:rsid w:val="00FA0EDF"/>
    <w:rsid w:val="00FB1175"/>
    <w:rsid w:val="00FB4567"/>
    <w:rsid w:val="00FD3BB9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75C82"/>
  <w15:docId w15:val="{443D4A84-ED4B-48EE-A7DA-0645EBA9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556AD95384F9F9D92ED4E0A986F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816</Nr_x002e__x0020_akti>
    <Data_x0020_e_x0020_Krijimit xmlns="0e656187-b300-4fb0-8bf4-3a50f872073c">2019-12-19T12:24:43Z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disa shtesa dhe ndryshime në vendimin nr.513, datë 13.6.2013, të Këshillit të Ministrave, “Për përcaktimin e kritereve, të procedurave e të dokumentacionit për hyrjen, qëndrimin dhe trajtimin e të huajve në Republikën e Shqipërisë”, të ndryshuar</Titulli>
    <Modifikuesi xmlns="0e656187-b300-4fb0-8bf4-3a50f872073c">gladiola.cicako</Modifikuesi>
    <Nr_x002e__x0020_prot_x0020_QBZ xmlns="0e656187-b300-4fb0-8bf4-3a50f872073c">1727</Nr_x002e__x0020_prot_x0020_QBZ>
    <Data_x0020_e_x0020_Modifikimit xmlns="0e656187-b300-4fb0-8bf4-3a50f872073c">2019-12-19T12:33:47Z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6092/1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556AD95384F9F9D92ED4E0A986F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C6D48D-8B20-401F-B841-2EE009F0C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D20A37-07CE-4DF4-B4E4-54FEBB745451}">
  <ds:schemaRefs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65474D7-7998-4ED9-B612-32BDA54B7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5F4A5C-65B7-497A-8C11-1CCFE28C87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2F43B8-9371-4014-8384-1A4BFB6C8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nr.513, datë 13.6.2013, të Këshillit të Ministrave, “Për përcaktimin e kritereve, të procedurave e të dokumentacionit për hyrjen, qëndrimin dhe trajtimin e të huajve në Republikën e Shqipërisë”, të ndryshuar</vt:lpstr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nr.513, datë 13.6.2013, të Këshillit të Ministrave, “Për përcaktimin e kritereve, të procedurave e të dokumentacionit për hyrjen, qëndrimin dhe trajtimin e të huajve në Republikën e Shqipërisë”, të ndryshuar</dc:title>
  <dc:creator>Fatma Muca</dc:creator>
  <cp:lastModifiedBy>Vilma Belishta</cp:lastModifiedBy>
  <cp:revision>5</cp:revision>
  <cp:lastPrinted>2019-12-17T16:49:00Z</cp:lastPrinted>
  <dcterms:created xsi:type="dcterms:W3CDTF">2019-12-19T12:11:00Z</dcterms:created>
  <dcterms:modified xsi:type="dcterms:W3CDTF">2019-12-19T12:58:00Z</dcterms:modified>
</cp:coreProperties>
</file>