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87590" w14:textId="7C92A0D0" w:rsidR="00456CF3" w:rsidRPr="00783050" w:rsidRDefault="00ED1F9E" w:rsidP="00ED1F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050">
        <w:rPr>
          <w:rFonts w:ascii="Garamond" w:hAnsi="Garamond"/>
          <w:b/>
          <w:sz w:val="24"/>
          <w:szCs w:val="24"/>
          <w:lang w:val="sq-AL"/>
        </w:rPr>
        <w:t>VENDI</w:t>
      </w:r>
      <w:r w:rsidR="00642A44" w:rsidRPr="00783050">
        <w:rPr>
          <w:rFonts w:ascii="Garamond" w:hAnsi="Garamond"/>
          <w:b/>
          <w:sz w:val="24"/>
          <w:szCs w:val="24"/>
          <w:lang w:val="sq-AL"/>
        </w:rPr>
        <w:t>M</w:t>
      </w:r>
    </w:p>
    <w:p w14:paraId="06D87594" w14:textId="768672A3" w:rsidR="00642A44" w:rsidRPr="00783050" w:rsidRDefault="000774E8" w:rsidP="00ED1F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050">
        <w:rPr>
          <w:rFonts w:ascii="Garamond" w:hAnsi="Garamond"/>
          <w:b/>
          <w:sz w:val="24"/>
          <w:szCs w:val="24"/>
          <w:lang w:val="sq-AL"/>
        </w:rPr>
        <w:t>Nr.</w:t>
      </w:r>
      <w:r w:rsidR="007830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3050">
        <w:rPr>
          <w:rFonts w:ascii="Garamond" w:hAnsi="Garamond"/>
          <w:b/>
          <w:sz w:val="24"/>
          <w:szCs w:val="24"/>
          <w:lang w:val="sq-AL"/>
        </w:rPr>
        <w:t>846</w:t>
      </w:r>
      <w:r w:rsidR="00642A44" w:rsidRPr="0078305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783050">
        <w:rPr>
          <w:rFonts w:ascii="Garamond" w:hAnsi="Garamond"/>
          <w:b/>
          <w:sz w:val="24"/>
          <w:szCs w:val="24"/>
          <w:lang w:val="sq-AL"/>
        </w:rPr>
        <w:t>24.12.2019</w:t>
      </w:r>
    </w:p>
    <w:p w14:paraId="06D87598" w14:textId="77777777" w:rsidR="00642A44" w:rsidRPr="00783050" w:rsidRDefault="00642A44" w:rsidP="00ED1F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D8759B" w14:textId="798C5C4A" w:rsidR="007062E7" w:rsidRPr="00783050" w:rsidRDefault="00ED1F9E" w:rsidP="00ED1F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05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13767" w:rsidRPr="00783050">
        <w:rPr>
          <w:rFonts w:ascii="Garamond" w:hAnsi="Garamond"/>
          <w:b/>
          <w:sz w:val="24"/>
          <w:szCs w:val="24"/>
          <w:lang w:val="sq-AL"/>
        </w:rPr>
        <w:t>MIRATIMIN DHE PUBLIKIMIN ZYRTAR TË NOMENKLATURËS SË</w:t>
      </w:r>
      <w:r w:rsidR="00437B78" w:rsidRPr="007830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13767" w:rsidRPr="00783050">
        <w:rPr>
          <w:rFonts w:ascii="Garamond" w:hAnsi="Garamond"/>
          <w:b/>
          <w:sz w:val="24"/>
          <w:szCs w:val="24"/>
          <w:lang w:val="sq-AL"/>
        </w:rPr>
        <w:t>KOMBINUAR TË MALLRAVE, 2020</w:t>
      </w:r>
      <w:r w:rsidR="00B13767" w:rsidRPr="00CD5516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06D8759C" w14:textId="77777777" w:rsidR="007062E7" w:rsidRPr="00783050" w:rsidRDefault="007062E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8759D" w14:textId="4303DF3E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>Në mbështetje të nenit 100 të Kushtetutës dhe të neneve 1 e 12</w:t>
      </w:r>
      <w:r w:rsidR="00456CF3" w:rsidRPr="00783050">
        <w:rPr>
          <w:rFonts w:ascii="Garamond" w:hAnsi="Garamond"/>
          <w:sz w:val="24"/>
          <w:szCs w:val="24"/>
          <w:lang w:val="sq-AL"/>
        </w:rPr>
        <w:t>,</w:t>
      </w:r>
      <w:r w:rsidRPr="0078305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783050">
        <w:rPr>
          <w:rFonts w:ascii="Garamond" w:hAnsi="Garamond"/>
          <w:sz w:val="24"/>
          <w:szCs w:val="24"/>
          <w:lang w:val="sq-AL"/>
        </w:rPr>
        <w:t xml:space="preserve"> </w:t>
      </w:r>
      <w:r w:rsidRPr="00783050">
        <w:rPr>
          <w:rFonts w:ascii="Garamond" w:hAnsi="Garamond"/>
          <w:sz w:val="24"/>
          <w:szCs w:val="24"/>
          <w:lang w:val="sq-AL"/>
        </w:rPr>
        <w:t>9461, datë 21.12.2005</w:t>
      </w:r>
      <w:r w:rsidR="00456CF3" w:rsidRPr="00783050">
        <w:rPr>
          <w:rFonts w:ascii="Garamond" w:hAnsi="Garamond"/>
          <w:sz w:val="24"/>
          <w:szCs w:val="24"/>
          <w:lang w:val="sq-AL"/>
        </w:rPr>
        <w:t>,</w:t>
      </w:r>
      <w:r w:rsidRPr="00783050">
        <w:rPr>
          <w:rFonts w:ascii="Garamond" w:hAnsi="Garamond"/>
          <w:sz w:val="24"/>
          <w:szCs w:val="24"/>
          <w:lang w:val="sq-AL"/>
        </w:rPr>
        <w:t xml:space="preserve"> “Për </w:t>
      </w:r>
      <w:r w:rsidR="00CD5516" w:rsidRPr="00783050">
        <w:rPr>
          <w:rFonts w:ascii="Garamond" w:hAnsi="Garamond"/>
          <w:sz w:val="24"/>
          <w:szCs w:val="24"/>
          <w:lang w:val="sq-AL"/>
        </w:rPr>
        <w:t xml:space="preserve">Nomenklaturën e Kombinuar të Mallrave dhe </w:t>
      </w:r>
      <w:r w:rsidRPr="00783050">
        <w:rPr>
          <w:rFonts w:ascii="Garamond" w:hAnsi="Garamond"/>
          <w:sz w:val="24"/>
          <w:szCs w:val="24"/>
          <w:lang w:val="sq-AL"/>
        </w:rPr>
        <w:t xml:space="preserve">tarifën </w:t>
      </w:r>
      <w:r w:rsidR="00C73963" w:rsidRPr="00783050">
        <w:rPr>
          <w:rFonts w:ascii="Garamond" w:hAnsi="Garamond"/>
          <w:sz w:val="24"/>
          <w:szCs w:val="24"/>
          <w:lang w:val="sq-AL"/>
        </w:rPr>
        <w:t xml:space="preserve">e integruar </w:t>
      </w:r>
      <w:r w:rsidRPr="00783050">
        <w:rPr>
          <w:rFonts w:ascii="Garamond" w:hAnsi="Garamond"/>
          <w:sz w:val="24"/>
          <w:szCs w:val="24"/>
          <w:lang w:val="sq-AL"/>
        </w:rPr>
        <w:t>doganore”,</w:t>
      </w:r>
      <w:r w:rsidR="00456CF3" w:rsidRPr="00783050">
        <w:rPr>
          <w:rFonts w:ascii="Garamond" w:hAnsi="Garamond"/>
          <w:sz w:val="24"/>
          <w:szCs w:val="24"/>
          <w:lang w:val="sq-AL"/>
        </w:rPr>
        <w:t xml:space="preserve"> të ndryshuar, me propozimin e m</w:t>
      </w:r>
      <w:r w:rsidRPr="00783050">
        <w:rPr>
          <w:rFonts w:ascii="Garamond" w:hAnsi="Garamond"/>
          <w:sz w:val="24"/>
          <w:szCs w:val="24"/>
          <w:lang w:val="sq-AL"/>
        </w:rPr>
        <w:t>inistrit të Financave dhe Ekonomisë, Këshilli i Ministrave</w:t>
      </w:r>
    </w:p>
    <w:p w14:paraId="06D875A0" w14:textId="77777777" w:rsidR="00437B78" w:rsidRPr="00783050" w:rsidRDefault="00437B78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875A1" w14:textId="696601D3" w:rsidR="007062E7" w:rsidRPr="00783050" w:rsidRDefault="00ED1F9E" w:rsidP="00ED1F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>VENDOS</w:t>
      </w:r>
      <w:r w:rsidR="007062E7" w:rsidRPr="00783050">
        <w:rPr>
          <w:rFonts w:ascii="Garamond" w:hAnsi="Garamond"/>
          <w:sz w:val="24"/>
          <w:szCs w:val="24"/>
          <w:lang w:val="sq-AL"/>
        </w:rPr>
        <w:t>I:</w:t>
      </w:r>
    </w:p>
    <w:p w14:paraId="06D875A4" w14:textId="77777777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875A5" w14:textId="0698208C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>1. Miratimin dhe publikimin zyrtar të Nomenklaturës së Kombinuar të Mallrave 2020</w:t>
      </w:r>
      <w:r w:rsidR="00456CF3" w:rsidRPr="00783050">
        <w:rPr>
          <w:rFonts w:ascii="Garamond" w:hAnsi="Garamond"/>
          <w:sz w:val="24"/>
          <w:szCs w:val="24"/>
          <w:lang w:val="sq-AL"/>
        </w:rPr>
        <w:t>, sipas lidhjes nr.</w:t>
      </w:r>
      <w:r w:rsidR="00783050">
        <w:rPr>
          <w:rFonts w:ascii="Garamond" w:hAnsi="Garamond"/>
          <w:sz w:val="24"/>
          <w:szCs w:val="24"/>
          <w:lang w:val="sq-AL"/>
        </w:rPr>
        <w:t xml:space="preserve"> </w:t>
      </w:r>
      <w:r w:rsidRPr="00783050">
        <w:rPr>
          <w:rFonts w:ascii="Garamond" w:hAnsi="Garamond"/>
          <w:sz w:val="24"/>
          <w:szCs w:val="24"/>
          <w:lang w:val="sq-AL"/>
        </w:rPr>
        <w:t>1 që i bashkëlidhet këtij vendimi.</w:t>
      </w:r>
    </w:p>
    <w:p w14:paraId="06D875A7" w14:textId="3FD1191D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>2. Vendi</w:t>
      </w:r>
      <w:r w:rsidR="00A80A90" w:rsidRPr="00783050">
        <w:rPr>
          <w:rFonts w:ascii="Garamond" w:hAnsi="Garamond"/>
          <w:sz w:val="24"/>
          <w:szCs w:val="24"/>
          <w:lang w:val="sq-AL"/>
        </w:rPr>
        <w:t>mi n</w:t>
      </w:r>
      <w:r w:rsidR="00456CF3" w:rsidRPr="00783050">
        <w:rPr>
          <w:rFonts w:ascii="Garamond" w:hAnsi="Garamond"/>
          <w:sz w:val="24"/>
          <w:szCs w:val="24"/>
          <w:lang w:val="sq-AL"/>
        </w:rPr>
        <w:t>r.</w:t>
      </w:r>
      <w:r w:rsidR="00783050">
        <w:rPr>
          <w:rFonts w:ascii="Garamond" w:hAnsi="Garamond"/>
          <w:sz w:val="24"/>
          <w:szCs w:val="24"/>
          <w:lang w:val="sq-AL"/>
        </w:rPr>
        <w:t xml:space="preserve"> </w:t>
      </w:r>
      <w:r w:rsidR="00C809C5" w:rsidRPr="00783050">
        <w:rPr>
          <w:rFonts w:ascii="Garamond" w:hAnsi="Garamond"/>
          <w:sz w:val="24"/>
          <w:szCs w:val="24"/>
          <w:lang w:val="sq-AL"/>
        </w:rPr>
        <w:t>775, datë 26.12.2018</w:t>
      </w:r>
      <w:r w:rsidR="00456CF3" w:rsidRPr="00783050">
        <w:rPr>
          <w:rFonts w:ascii="Garamond" w:hAnsi="Garamond"/>
          <w:sz w:val="24"/>
          <w:szCs w:val="24"/>
          <w:lang w:val="sq-AL"/>
        </w:rPr>
        <w:t>,</w:t>
      </w:r>
      <w:r w:rsidRPr="00783050">
        <w:rPr>
          <w:rFonts w:ascii="Garamond" w:hAnsi="Garamond"/>
          <w:sz w:val="24"/>
          <w:szCs w:val="24"/>
          <w:lang w:val="sq-AL"/>
        </w:rPr>
        <w:t xml:space="preserve"> </w:t>
      </w:r>
      <w:r w:rsidR="00456CF3" w:rsidRPr="00783050">
        <w:rPr>
          <w:rFonts w:ascii="Garamond" w:hAnsi="Garamond"/>
          <w:sz w:val="24"/>
          <w:szCs w:val="24"/>
          <w:lang w:val="sq-AL"/>
        </w:rPr>
        <w:t xml:space="preserve">i Këshillit të Ministrave, </w:t>
      </w:r>
      <w:r w:rsidRPr="00783050">
        <w:rPr>
          <w:rFonts w:ascii="Garamond" w:hAnsi="Garamond"/>
          <w:sz w:val="24"/>
          <w:szCs w:val="24"/>
          <w:lang w:val="sq-AL"/>
        </w:rPr>
        <w:t>“Për miratimin dhe publikimin zyrtar të Nomenklaturës së Kombinuar të</w:t>
      </w:r>
      <w:r w:rsidR="00C809C5" w:rsidRPr="00783050">
        <w:rPr>
          <w:rFonts w:ascii="Garamond" w:hAnsi="Garamond"/>
          <w:sz w:val="24"/>
          <w:szCs w:val="24"/>
          <w:lang w:val="sq-AL"/>
        </w:rPr>
        <w:t xml:space="preserve"> Mallrave, 2019</w:t>
      </w:r>
      <w:r w:rsidR="00456CF3" w:rsidRPr="00783050">
        <w:rPr>
          <w:rFonts w:ascii="Garamond" w:hAnsi="Garamond"/>
          <w:sz w:val="24"/>
          <w:szCs w:val="24"/>
          <w:lang w:val="sq-AL"/>
        </w:rPr>
        <w:t>”, si dhe çdo dispozitë tjetër</w:t>
      </w:r>
      <w:r w:rsidRPr="00783050">
        <w:rPr>
          <w:rFonts w:ascii="Garamond" w:hAnsi="Garamond"/>
          <w:sz w:val="24"/>
          <w:szCs w:val="24"/>
          <w:lang w:val="sq-AL"/>
        </w:rPr>
        <w:t xml:space="preserve"> që bie në kundërshtim me këtë vendim, shfuqizohe</w:t>
      </w:r>
      <w:r w:rsidR="00AC77E5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783050">
        <w:rPr>
          <w:rFonts w:ascii="Garamond" w:hAnsi="Garamond"/>
          <w:sz w:val="24"/>
          <w:szCs w:val="24"/>
          <w:lang w:val="sq-AL"/>
        </w:rPr>
        <w:t>.</w:t>
      </w:r>
    </w:p>
    <w:p w14:paraId="06D875A8" w14:textId="0EE40FAA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>3. Ngarkohen Ministria e Financave dhe Ekonomisë dhe Drejtoria e Përgjithshme e Doganave për zbatimin e këtij vendimi.</w:t>
      </w:r>
    </w:p>
    <w:p w14:paraId="06D875AA" w14:textId="1FB21D14" w:rsidR="00B13767" w:rsidRPr="00783050" w:rsidRDefault="00B13767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 xml:space="preserve">Ky vendim hyn në fuqi më 1 janar 2020 dhe botohet në Fletoren </w:t>
      </w:r>
      <w:r w:rsidR="00783050" w:rsidRPr="00783050">
        <w:rPr>
          <w:rFonts w:ascii="Garamond" w:hAnsi="Garamond"/>
          <w:sz w:val="24"/>
          <w:szCs w:val="24"/>
          <w:lang w:val="sq-AL"/>
        </w:rPr>
        <w:t>Zyrtare</w:t>
      </w:r>
      <w:r w:rsidRPr="00783050">
        <w:rPr>
          <w:rFonts w:ascii="Garamond" w:hAnsi="Garamond"/>
          <w:sz w:val="24"/>
          <w:szCs w:val="24"/>
          <w:lang w:val="sq-AL"/>
        </w:rPr>
        <w:t>.</w:t>
      </w:r>
    </w:p>
    <w:p w14:paraId="06D875AC" w14:textId="77777777" w:rsidR="00437B78" w:rsidRPr="00783050" w:rsidRDefault="00437B78" w:rsidP="00ED1F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875AD" w14:textId="7CF19302" w:rsidR="00B13767" w:rsidRPr="00783050" w:rsidRDefault="00ED1F9E" w:rsidP="00ED1F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3050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06D875B0" w14:textId="6FF46788" w:rsidR="00B13767" w:rsidRPr="00783050" w:rsidRDefault="00ED1F9E" w:rsidP="00ED1F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83050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B13767" w:rsidRPr="00783050" w:rsidSect="00437B78">
      <w:headerReference w:type="default" r:id="rId14"/>
      <w:footerReference w:type="default" r:id="rId15"/>
      <w:pgSz w:w="11906" w:h="16838" w:code="9"/>
      <w:pgMar w:top="1440" w:right="1440" w:bottom="1440" w:left="1440" w:header="0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F5557" w14:textId="77777777" w:rsidR="00783050" w:rsidRDefault="00783050" w:rsidP="0055222D">
      <w:pPr>
        <w:spacing w:after="0" w:line="240" w:lineRule="auto"/>
      </w:pPr>
      <w:r>
        <w:separator/>
      </w:r>
    </w:p>
  </w:endnote>
  <w:endnote w:type="continuationSeparator" w:id="0">
    <w:p w14:paraId="251AB673" w14:textId="77777777" w:rsidR="00783050" w:rsidRDefault="00783050" w:rsidP="0055222D">
      <w:pPr>
        <w:spacing w:after="0" w:line="240" w:lineRule="auto"/>
      </w:pPr>
      <w:r>
        <w:continuationSeparator/>
      </w:r>
    </w:p>
  </w:endnote>
  <w:endnote w:type="continuationNotice" w:id="1">
    <w:p w14:paraId="0C7C34A2" w14:textId="77777777" w:rsidR="00783050" w:rsidRDefault="007830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20515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875BE" w14:textId="77777777" w:rsidR="00783050" w:rsidRDefault="00783050">
        <w:pPr>
          <w:pStyle w:val="Footer"/>
          <w:jc w:val="right"/>
        </w:pPr>
        <w:r w:rsidRPr="00437B78">
          <w:rPr>
            <w:rFonts w:ascii="Times New Roman" w:hAnsi="Times New Roman" w:cs="Times New Roman"/>
            <w:sz w:val="24"/>
          </w:rPr>
          <w:fldChar w:fldCharType="begin"/>
        </w:r>
        <w:r w:rsidRPr="00437B7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37B78">
          <w:rPr>
            <w:rFonts w:ascii="Times New Roman" w:hAnsi="Times New Roman" w:cs="Times New Roman"/>
            <w:sz w:val="24"/>
          </w:rPr>
          <w:fldChar w:fldCharType="separate"/>
        </w:r>
        <w:r w:rsidR="00AC77E5">
          <w:rPr>
            <w:rFonts w:ascii="Times New Roman" w:hAnsi="Times New Roman" w:cs="Times New Roman"/>
            <w:noProof/>
            <w:sz w:val="24"/>
          </w:rPr>
          <w:t>1</w:t>
        </w:r>
        <w:r w:rsidRPr="00437B7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6D875BF" w14:textId="77777777" w:rsidR="00783050" w:rsidRDefault="007830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D1C20" w14:textId="77777777" w:rsidR="00783050" w:rsidRDefault="00783050" w:rsidP="0055222D">
      <w:pPr>
        <w:spacing w:after="0" w:line="240" w:lineRule="auto"/>
      </w:pPr>
      <w:r>
        <w:separator/>
      </w:r>
    </w:p>
  </w:footnote>
  <w:footnote w:type="continuationSeparator" w:id="0">
    <w:p w14:paraId="2899420F" w14:textId="77777777" w:rsidR="00783050" w:rsidRDefault="00783050" w:rsidP="0055222D">
      <w:pPr>
        <w:spacing w:after="0" w:line="240" w:lineRule="auto"/>
      </w:pPr>
      <w:r>
        <w:continuationSeparator/>
      </w:r>
    </w:p>
  </w:footnote>
  <w:footnote w:type="continuationNotice" w:id="1">
    <w:p w14:paraId="6C8A86E7" w14:textId="77777777" w:rsidR="00783050" w:rsidRDefault="00783050">
      <w:pPr>
        <w:spacing w:after="0" w:line="240" w:lineRule="auto"/>
      </w:pPr>
    </w:p>
  </w:footnote>
  <w:footnote w:id="2">
    <w:p w14:paraId="06D875C0" w14:textId="0E843C80" w:rsidR="00783050" w:rsidRPr="00783050" w:rsidRDefault="00783050" w:rsidP="00E625DF">
      <w:pPr>
        <w:pStyle w:val="Default"/>
        <w:jc w:val="both"/>
        <w:rPr>
          <w:rFonts w:ascii="Garamond" w:hAnsi="Garamond"/>
          <w:sz w:val="22"/>
          <w:szCs w:val="22"/>
          <w:lang w:val="sq-AL"/>
        </w:rPr>
      </w:pPr>
      <w:r w:rsidRPr="00783050">
        <w:rPr>
          <w:rStyle w:val="FootnoteReference"/>
          <w:rFonts w:ascii="Garamond" w:hAnsi="Garamond"/>
          <w:sz w:val="22"/>
          <w:szCs w:val="22"/>
          <w:lang w:val="sq-AL"/>
        </w:rPr>
        <w:footnoteRef/>
      </w:r>
      <w:r w:rsidR="00CD5516">
        <w:rPr>
          <w:rFonts w:ascii="Garamond" w:hAnsi="Garamond"/>
          <w:sz w:val="22"/>
          <w:szCs w:val="22"/>
          <w:lang w:val="sq-AL"/>
        </w:rPr>
        <w:t xml:space="preserve"> </w:t>
      </w:r>
      <w:r w:rsidRPr="00783050">
        <w:rPr>
          <w:rFonts w:ascii="Garamond" w:hAnsi="Garamond"/>
          <w:sz w:val="22"/>
          <w:szCs w:val="22"/>
          <w:lang w:val="sq-AL"/>
        </w:rPr>
        <w:t>Ky vendim është përafruar pjesërisht me rregulloren zbatuese të Komisionit</w:t>
      </w:r>
      <w:r w:rsidRPr="00783050">
        <w:rPr>
          <w:rFonts w:ascii="Garamond" w:hAnsi="Garamond"/>
          <w:color w:val="auto"/>
          <w:sz w:val="22"/>
          <w:szCs w:val="22"/>
          <w:lang w:val="sq-AL"/>
        </w:rPr>
        <w:t xml:space="preserve"> (EU) </w:t>
      </w:r>
      <w:r w:rsidRPr="00783050">
        <w:rPr>
          <w:rFonts w:ascii="Garamond" w:hAnsi="Garamond"/>
          <w:sz w:val="22"/>
          <w:szCs w:val="22"/>
          <w:lang w:val="sq-AL"/>
        </w:rPr>
        <w:t>2019/1776, amendim i rregullores së Këshillit Evropian</w:t>
      </w:r>
      <w:r w:rsidR="00CD5516">
        <w:rPr>
          <w:rFonts w:ascii="Garamond" w:hAnsi="Garamond"/>
          <w:sz w:val="22"/>
          <w:szCs w:val="22"/>
          <w:lang w:val="sq-AL"/>
        </w:rPr>
        <w:t xml:space="preserve"> </w:t>
      </w:r>
      <w:r w:rsidRPr="00783050">
        <w:rPr>
          <w:rFonts w:ascii="Garamond" w:hAnsi="Garamond"/>
          <w:sz w:val="22"/>
          <w:szCs w:val="22"/>
          <w:lang w:val="sq-AL"/>
        </w:rPr>
        <w:t xml:space="preserve">(EEC) </w:t>
      </w:r>
      <w:r w:rsidR="00640D9C">
        <w:rPr>
          <w:rFonts w:ascii="Garamond" w:hAnsi="Garamond"/>
          <w:sz w:val="22"/>
          <w:szCs w:val="22"/>
          <w:lang w:val="sq-AL"/>
        </w:rPr>
        <w:t>nr.</w:t>
      </w:r>
      <w:r w:rsidRPr="00783050">
        <w:rPr>
          <w:rFonts w:ascii="Garamond" w:hAnsi="Garamond"/>
          <w:sz w:val="22"/>
          <w:szCs w:val="22"/>
          <w:lang w:val="sq-AL"/>
        </w:rPr>
        <w:t xml:space="preserve"> 2658/87, Fletorja </w:t>
      </w:r>
      <w:r w:rsidR="00640D9C" w:rsidRPr="00783050">
        <w:rPr>
          <w:rFonts w:ascii="Garamond" w:hAnsi="Garamond"/>
          <w:sz w:val="22"/>
          <w:szCs w:val="22"/>
          <w:lang w:val="sq-AL"/>
        </w:rPr>
        <w:t xml:space="preserve">Zyrtare </w:t>
      </w:r>
      <w:r w:rsidRPr="00783050">
        <w:rPr>
          <w:rFonts w:ascii="Garamond" w:hAnsi="Garamond"/>
          <w:sz w:val="22"/>
          <w:szCs w:val="22"/>
          <w:lang w:val="sq-AL"/>
        </w:rPr>
        <w:t xml:space="preserve">e Bashkimit Evropian, seria </w:t>
      </w:r>
      <w:r w:rsidRPr="00783050">
        <w:rPr>
          <w:rFonts w:ascii="Garamond" w:hAnsi="Garamond"/>
          <w:color w:val="auto"/>
          <w:sz w:val="22"/>
          <w:szCs w:val="22"/>
          <w:lang w:val="sq-AL"/>
        </w:rPr>
        <w:t>L 280</w:t>
      </w:r>
      <w:r w:rsidRPr="00783050">
        <w:rPr>
          <w:rFonts w:ascii="Garamond" w:hAnsi="Garamond"/>
          <w:sz w:val="22"/>
          <w:szCs w:val="22"/>
          <w:lang w:val="sq-AL"/>
        </w:rPr>
        <w:t>, datë 31.10.2019.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875BD" w14:textId="77777777" w:rsidR="00783050" w:rsidRDefault="00783050" w:rsidP="006330AF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B768D"/>
    <w:multiLevelType w:val="hybridMultilevel"/>
    <w:tmpl w:val="200029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579EE"/>
    <w:multiLevelType w:val="hybridMultilevel"/>
    <w:tmpl w:val="E5AA6CC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56358"/>
    <w:multiLevelType w:val="hybridMultilevel"/>
    <w:tmpl w:val="30BCF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9171E"/>
    <w:multiLevelType w:val="hybridMultilevel"/>
    <w:tmpl w:val="1ACC6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01C27"/>
    <w:multiLevelType w:val="hybridMultilevel"/>
    <w:tmpl w:val="68782E2A"/>
    <w:lvl w:ilvl="0" w:tplc="2564FAC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8316D2"/>
    <w:multiLevelType w:val="hybridMultilevel"/>
    <w:tmpl w:val="06125E7A"/>
    <w:lvl w:ilvl="0" w:tplc="875C3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D4238"/>
    <w:multiLevelType w:val="hybridMultilevel"/>
    <w:tmpl w:val="CD723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30CB0"/>
    <w:multiLevelType w:val="hybridMultilevel"/>
    <w:tmpl w:val="C5920D8C"/>
    <w:lvl w:ilvl="0" w:tplc="EFC6FCF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A6C09B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EE268E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522654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3E747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B0C39F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3BE72C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A06E29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95409D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3BBE3111"/>
    <w:multiLevelType w:val="hybridMultilevel"/>
    <w:tmpl w:val="221CCF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6A65D0"/>
    <w:multiLevelType w:val="hybridMultilevel"/>
    <w:tmpl w:val="40FED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82808"/>
    <w:multiLevelType w:val="hybridMultilevel"/>
    <w:tmpl w:val="E5044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23030"/>
    <w:multiLevelType w:val="hybridMultilevel"/>
    <w:tmpl w:val="9C04C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A53C1"/>
    <w:multiLevelType w:val="hybridMultilevel"/>
    <w:tmpl w:val="EBC0AA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91CEE"/>
    <w:multiLevelType w:val="hybridMultilevel"/>
    <w:tmpl w:val="043E1DF6"/>
    <w:lvl w:ilvl="0" w:tplc="8A0EC198">
      <w:start w:val="1"/>
      <w:numFmt w:val="lowerLetter"/>
      <w:lvlText w:val="(%1)"/>
      <w:lvlJc w:val="left"/>
      <w:pPr>
        <w:ind w:left="7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4" w15:restartNumberingAfterBreak="0">
    <w:nsid w:val="5D73458A"/>
    <w:multiLevelType w:val="hybridMultilevel"/>
    <w:tmpl w:val="31F61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41D7F"/>
    <w:multiLevelType w:val="hybridMultilevel"/>
    <w:tmpl w:val="B96E6276"/>
    <w:lvl w:ilvl="0" w:tplc="55BCA84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805DD"/>
    <w:multiLevelType w:val="hybridMultilevel"/>
    <w:tmpl w:val="7A9653FC"/>
    <w:lvl w:ilvl="0" w:tplc="37D091F8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300954"/>
    <w:multiLevelType w:val="hybridMultilevel"/>
    <w:tmpl w:val="EEB2D098"/>
    <w:lvl w:ilvl="0" w:tplc="3476E6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64124"/>
    <w:multiLevelType w:val="hybridMultilevel"/>
    <w:tmpl w:val="9B5ED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A5035"/>
    <w:multiLevelType w:val="hybridMultilevel"/>
    <w:tmpl w:val="A81EF8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8"/>
  </w:num>
  <w:num w:numId="5">
    <w:abstractNumId w:val="19"/>
  </w:num>
  <w:num w:numId="6">
    <w:abstractNumId w:val="16"/>
  </w:num>
  <w:num w:numId="7">
    <w:abstractNumId w:val="2"/>
  </w:num>
  <w:num w:numId="8">
    <w:abstractNumId w:val="8"/>
  </w:num>
  <w:num w:numId="9">
    <w:abstractNumId w:val="11"/>
  </w:num>
  <w:num w:numId="10">
    <w:abstractNumId w:val="3"/>
  </w:num>
  <w:num w:numId="11">
    <w:abstractNumId w:val="10"/>
  </w:num>
  <w:num w:numId="12">
    <w:abstractNumId w:val="5"/>
  </w:num>
  <w:num w:numId="13">
    <w:abstractNumId w:val="14"/>
  </w:num>
  <w:num w:numId="14">
    <w:abstractNumId w:val="17"/>
  </w:num>
  <w:num w:numId="15">
    <w:abstractNumId w:val="6"/>
  </w:num>
  <w:num w:numId="16">
    <w:abstractNumId w:val="12"/>
  </w:num>
  <w:num w:numId="17">
    <w:abstractNumId w:val="1"/>
  </w:num>
  <w:num w:numId="18">
    <w:abstractNumId w:val="0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90"/>
    <w:rsid w:val="0000185B"/>
    <w:rsid w:val="0000319A"/>
    <w:rsid w:val="00006F93"/>
    <w:rsid w:val="00007117"/>
    <w:rsid w:val="000202BD"/>
    <w:rsid w:val="00022DFB"/>
    <w:rsid w:val="000242C6"/>
    <w:rsid w:val="00024E48"/>
    <w:rsid w:val="0003342F"/>
    <w:rsid w:val="000339B9"/>
    <w:rsid w:val="00034249"/>
    <w:rsid w:val="000377A8"/>
    <w:rsid w:val="00042A2A"/>
    <w:rsid w:val="00042E6B"/>
    <w:rsid w:val="00045F40"/>
    <w:rsid w:val="0005023F"/>
    <w:rsid w:val="000502F4"/>
    <w:rsid w:val="00052F52"/>
    <w:rsid w:val="00054366"/>
    <w:rsid w:val="000605EC"/>
    <w:rsid w:val="000774E8"/>
    <w:rsid w:val="000873E6"/>
    <w:rsid w:val="000A5E5C"/>
    <w:rsid w:val="000A5F61"/>
    <w:rsid w:val="000A71CD"/>
    <w:rsid w:val="000B245B"/>
    <w:rsid w:val="000B277E"/>
    <w:rsid w:val="000B4FCC"/>
    <w:rsid w:val="000B5EC9"/>
    <w:rsid w:val="000B7048"/>
    <w:rsid w:val="000C20AF"/>
    <w:rsid w:val="000C3671"/>
    <w:rsid w:val="000C660C"/>
    <w:rsid w:val="000D5164"/>
    <w:rsid w:val="000E2A92"/>
    <w:rsid w:val="000E45B3"/>
    <w:rsid w:val="000E7863"/>
    <w:rsid w:val="000F1D68"/>
    <w:rsid w:val="000F35B2"/>
    <w:rsid w:val="000F7762"/>
    <w:rsid w:val="00107427"/>
    <w:rsid w:val="00110A9A"/>
    <w:rsid w:val="001112FB"/>
    <w:rsid w:val="001124D2"/>
    <w:rsid w:val="001154A1"/>
    <w:rsid w:val="001179AF"/>
    <w:rsid w:val="00117D71"/>
    <w:rsid w:val="00141259"/>
    <w:rsid w:val="00151D78"/>
    <w:rsid w:val="00153431"/>
    <w:rsid w:val="00157A0B"/>
    <w:rsid w:val="0016097F"/>
    <w:rsid w:val="001616BD"/>
    <w:rsid w:val="00163DD0"/>
    <w:rsid w:val="001761C0"/>
    <w:rsid w:val="00181D12"/>
    <w:rsid w:val="00183005"/>
    <w:rsid w:val="00192BE6"/>
    <w:rsid w:val="0019788D"/>
    <w:rsid w:val="001B7079"/>
    <w:rsid w:val="001C36AE"/>
    <w:rsid w:val="001C4D56"/>
    <w:rsid w:val="001C4E1C"/>
    <w:rsid w:val="001C4F66"/>
    <w:rsid w:val="001C4F91"/>
    <w:rsid w:val="001C741A"/>
    <w:rsid w:val="001C75DF"/>
    <w:rsid w:val="001D5B18"/>
    <w:rsid w:val="001D5ED9"/>
    <w:rsid w:val="001D60B3"/>
    <w:rsid w:val="001F35B8"/>
    <w:rsid w:val="001F395F"/>
    <w:rsid w:val="002042CA"/>
    <w:rsid w:val="002050CF"/>
    <w:rsid w:val="002101CE"/>
    <w:rsid w:val="002116CC"/>
    <w:rsid w:val="002130F3"/>
    <w:rsid w:val="00214888"/>
    <w:rsid w:val="0022604B"/>
    <w:rsid w:val="002301A5"/>
    <w:rsid w:val="00235CD0"/>
    <w:rsid w:val="00240414"/>
    <w:rsid w:val="0024539E"/>
    <w:rsid w:val="00254EA2"/>
    <w:rsid w:val="00255134"/>
    <w:rsid w:val="00257303"/>
    <w:rsid w:val="002622A5"/>
    <w:rsid w:val="0027627B"/>
    <w:rsid w:val="00277FB9"/>
    <w:rsid w:val="0028101E"/>
    <w:rsid w:val="00287076"/>
    <w:rsid w:val="002870CD"/>
    <w:rsid w:val="00291D57"/>
    <w:rsid w:val="002975D9"/>
    <w:rsid w:val="002B0190"/>
    <w:rsid w:val="002B24A4"/>
    <w:rsid w:val="002B31B1"/>
    <w:rsid w:val="002B7749"/>
    <w:rsid w:val="002C19BC"/>
    <w:rsid w:val="002C4790"/>
    <w:rsid w:val="002C7071"/>
    <w:rsid w:val="002C778B"/>
    <w:rsid w:val="002D6AC9"/>
    <w:rsid w:val="002D6BED"/>
    <w:rsid w:val="00300FD5"/>
    <w:rsid w:val="0030397C"/>
    <w:rsid w:val="003120A3"/>
    <w:rsid w:val="003176F2"/>
    <w:rsid w:val="00317F65"/>
    <w:rsid w:val="00323F03"/>
    <w:rsid w:val="00332D8F"/>
    <w:rsid w:val="00333F16"/>
    <w:rsid w:val="00341D66"/>
    <w:rsid w:val="003420FB"/>
    <w:rsid w:val="00346661"/>
    <w:rsid w:val="00357076"/>
    <w:rsid w:val="00361B0E"/>
    <w:rsid w:val="00362F08"/>
    <w:rsid w:val="00367820"/>
    <w:rsid w:val="003721F0"/>
    <w:rsid w:val="00374645"/>
    <w:rsid w:val="00382D13"/>
    <w:rsid w:val="003851EE"/>
    <w:rsid w:val="00395DBF"/>
    <w:rsid w:val="003967CC"/>
    <w:rsid w:val="003B066C"/>
    <w:rsid w:val="003B677B"/>
    <w:rsid w:val="003B79DF"/>
    <w:rsid w:val="003D01CF"/>
    <w:rsid w:val="003D59AA"/>
    <w:rsid w:val="003E16A7"/>
    <w:rsid w:val="003E62E8"/>
    <w:rsid w:val="003E6E4F"/>
    <w:rsid w:val="003F07EF"/>
    <w:rsid w:val="00401000"/>
    <w:rsid w:val="004067BF"/>
    <w:rsid w:val="004121FE"/>
    <w:rsid w:val="0041655F"/>
    <w:rsid w:val="004236C6"/>
    <w:rsid w:val="00424D3B"/>
    <w:rsid w:val="004334D9"/>
    <w:rsid w:val="00437B78"/>
    <w:rsid w:val="00442179"/>
    <w:rsid w:val="00445693"/>
    <w:rsid w:val="0045073E"/>
    <w:rsid w:val="00456CF3"/>
    <w:rsid w:val="00462C17"/>
    <w:rsid w:val="0047331A"/>
    <w:rsid w:val="00477F41"/>
    <w:rsid w:val="004858D4"/>
    <w:rsid w:val="00490628"/>
    <w:rsid w:val="0049650C"/>
    <w:rsid w:val="004A029E"/>
    <w:rsid w:val="004A2114"/>
    <w:rsid w:val="004B48BA"/>
    <w:rsid w:val="004B55E8"/>
    <w:rsid w:val="004B5D04"/>
    <w:rsid w:val="004B621C"/>
    <w:rsid w:val="004B7FC6"/>
    <w:rsid w:val="004C09E2"/>
    <w:rsid w:val="004C3005"/>
    <w:rsid w:val="004C4672"/>
    <w:rsid w:val="004F45A4"/>
    <w:rsid w:val="00503A4D"/>
    <w:rsid w:val="005168BB"/>
    <w:rsid w:val="00516A66"/>
    <w:rsid w:val="00521C6B"/>
    <w:rsid w:val="0052734C"/>
    <w:rsid w:val="00527693"/>
    <w:rsid w:val="00531076"/>
    <w:rsid w:val="00551098"/>
    <w:rsid w:val="0055222D"/>
    <w:rsid w:val="005558F7"/>
    <w:rsid w:val="005678FB"/>
    <w:rsid w:val="00570665"/>
    <w:rsid w:val="0057239D"/>
    <w:rsid w:val="00575096"/>
    <w:rsid w:val="00584052"/>
    <w:rsid w:val="00584545"/>
    <w:rsid w:val="005865B9"/>
    <w:rsid w:val="00587501"/>
    <w:rsid w:val="005A0181"/>
    <w:rsid w:val="005B6B53"/>
    <w:rsid w:val="005B73B5"/>
    <w:rsid w:val="005C6231"/>
    <w:rsid w:val="005C7642"/>
    <w:rsid w:val="005D3196"/>
    <w:rsid w:val="005D5555"/>
    <w:rsid w:val="005E2C5B"/>
    <w:rsid w:val="005E4D21"/>
    <w:rsid w:val="005F39E2"/>
    <w:rsid w:val="005F534D"/>
    <w:rsid w:val="005F6C06"/>
    <w:rsid w:val="0060179C"/>
    <w:rsid w:val="006033D2"/>
    <w:rsid w:val="00620AB3"/>
    <w:rsid w:val="006239B8"/>
    <w:rsid w:val="00627EB5"/>
    <w:rsid w:val="00632804"/>
    <w:rsid w:val="00632807"/>
    <w:rsid w:val="006330AF"/>
    <w:rsid w:val="00636C4C"/>
    <w:rsid w:val="00640D9C"/>
    <w:rsid w:val="00642A44"/>
    <w:rsid w:val="00650327"/>
    <w:rsid w:val="00654AB4"/>
    <w:rsid w:val="0065695F"/>
    <w:rsid w:val="00674ED8"/>
    <w:rsid w:val="006773F0"/>
    <w:rsid w:val="00684163"/>
    <w:rsid w:val="006956AF"/>
    <w:rsid w:val="00695D2A"/>
    <w:rsid w:val="006964E3"/>
    <w:rsid w:val="00696E41"/>
    <w:rsid w:val="0069721B"/>
    <w:rsid w:val="006A052F"/>
    <w:rsid w:val="006A29A7"/>
    <w:rsid w:val="006A6AA7"/>
    <w:rsid w:val="006A7DC6"/>
    <w:rsid w:val="006B037E"/>
    <w:rsid w:val="006B659F"/>
    <w:rsid w:val="006C3155"/>
    <w:rsid w:val="006D5511"/>
    <w:rsid w:val="006F1ABE"/>
    <w:rsid w:val="00703282"/>
    <w:rsid w:val="007062E7"/>
    <w:rsid w:val="0071058D"/>
    <w:rsid w:val="00710710"/>
    <w:rsid w:val="0072549C"/>
    <w:rsid w:val="00726385"/>
    <w:rsid w:val="00732F84"/>
    <w:rsid w:val="007429A8"/>
    <w:rsid w:val="007518A9"/>
    <w:rsid w:val="00754464"/>
    <w:rsid w:val="00755D6D"/>
    <w:rsid w:val="007677E7"/>
    <w:rsid w:val="00774F89"/>
    <w:rsid w:val="007809C1"/>
    <w:rsid w:val="00783050"/>
    <w:rsid w:val="00784010"/>
    <w:rsid w:val="00786BF5"/>
    <w:rsid w:val="00792D5A"/>
    <w:rsid w:val="007A6FE9"/>
    <w:rsid w:val="007B3A40"/>
    <w:rsid w:val="007C0BBC"/>
    <w:rsid w:val="007C5583"/>
    <w:rsid w:val="007C5CC6"/>
    <w:rsid w:val="007C6E2B"/>
    <w:rsid w:val="007E25D7"/>
    <w:rsid w:val="007E2B09"/>
    <w:rsid w:val="007F0ACE"/>
    <w:rsid w:val="00800FB3"/>
    <w:rsid w:val="008040E9"/>
    <w:rsid w:val="0081015C"/>
    <w:rsid w:val="00811DF5"/>
    <w:rsid w:val="008135E0"/>
    <w:rsid w:val="00817A65"/>
    <w:rsid w:val="00821A9F"/>
    <w:rsid w:val="00821B4B"/>
    <w:rsid w:val="00825807"/>
    <w:rsid w:val="00831513"/>
    <w:rsid w:val="0083450B"/>
    <w:rsid w:val="008356A1"/>
    <w:rsid w:val="00843694"/>
    <w:rsid w:val="008472D2"/>
    <w:rsid w:val="0085355B"/>
    <w:rsid w:val="00855A35"/>
    <w:rsid w:val="00855C2A"/>
    <w:rsid w:val="00861A86"/>
    <w:rsid w:val="00862872"/>
    <w:rsid w:val="008800FC"/>
    <w:rsid w:val="00881F73"/>
    <w:rsid w:val="008822FE"/>
    <w:rsid w:val="008834A7"/>
    <w:rsid w:val="00884A22"/>
    <w:rsid w:val="00887D54"/>
    <w:rsid w:val="00891D78"/>
    <w:rsid w:val="0089619A"/>
    <w:rsid w:val="008A664A"/>
    <w:rsid w:val="008A70CE"/>
    <w:rsid w:val="008B1670"/>
    <w:rsid w:val="008B4891"/>
    <w:rsid w:val="008C036F"/>
    <w:rsid w:val="008C76DB"/>
    <w:rsid w:val="008D3A75"/>
    <w:rsid w:val="008D7182"/>
    <w:rsid w:val="008E09F8"/>
    <w:rsid w:val="008E5FA2"/>
    <w:rsid w:val="008E6FFF"/>
    <w:rsid w:val="008F15CC"/>
    <w:rsid w:val="008F76C4"/>
    <w:rsid w:val="008F77B9"/>
    <w:rsid w:val="00913D92"/>
    <w:rsid w:val="009155EA"/>
    <w:rsid w:val="00915FD4"/>
    <w:rsid w:val="009303F4"/>
    <w:rsid w:val="009442AA"/>
    <w:rsid w:val="00952922"/>
    <w:rsid w:val="0095343F"/>
    <w:rsid w:val="00953F2A"/>
    <w:rsid w:val="009610F8"/>
    <w:rsid w:val="0096170B"/>
    <w:rsid w:val="00974CD2"/>
    <w:rsid w:val="00981FCB"/>
    <w:rsid w:val="009821CD"/>
    <w:rsid w:val="0098537F"/>
    <w:rsid w:val="0098553C"/>
    <w:rsid w:val="00990DAD"/>
    <w:rsid w:val="00993714"/>
    <w:rsid w:val="0099416A"/>
    <w:rsid w:val="009945F8"/>
    <w:rsid w:val="009A0044"/>
    <w:rsid w:val="009B304B"/>
    <w:rsid w:val="009B364D"/>
    <w:rsid w:val="009B794A"/>
    <w:rsid w:val="009C3270"/>
    <w:rsid w:val="009C5352"/>
    <w:rsid w:val="009C59B3"/>
    <w:rsid w:val="009C7221"/>
    <w:rsid w:val="009D511F"/>
    <w:rsid w:val="009D7142"/>
    <w:rsid w:val="009E34C4"/>
    <w:rsid w:val="009E4632"/>
    <w:rsid w:val="009E502E"/>
    <w:rsid w:val="009F21F1"/>
    <w:rsid w:val="009F2DBD"/>
    <w:rsid w:val="009F7A01"/>
    <w:rsid w:val="00A0265A"/>
    <w:rsid w:val="00A0515C"/>
    <w:rsid w:val="00A176FB"/>
    <w:rsid w:val="00A3018B"/>
    <w:rsid w:val="00A324F4"/>
    <w:rsid w:val="00A413F0"/>
    <w:rsid w:val="00A4314D"/>
    <w:rsid w:val="00A458EE"/>
    <w:rsid w:val="00A45B13"/>
    <w:rsid w:val="00A45EA2"/>
    <w:rsid w:val="00A5447A"/>
    <w:rsid w:val="00A54AAA"/>
    <w:rsid w:val="00A54B7E"/>
    <w:rsid w:val="00A560E8"/>
    <w:rsid w:val="00A601D2"/>
    <w:rsid w:val="00A61EA9"/>
    <w:rsid w:val="00A63614"/>
    <w:rsid w:val="00A76B84"/>
    <w:rsid w:val="00A80A90"/>
    <w:rsid w:val="00A9158E"/>
    <w:rsid w:val="00A9347A"/>
    <w:rsid w:val="00A959B9"/>
    <w:rsid w:val="00AA6999"/>
    <w:rsid w:val="00AB04A5"/>
    <w:rsid w:val="00AB076C"/>
    <w:rsid w:val="00AB417D"/>
    <w:rsid w:val="00AB793E"/>
    <w:rsid w:val="00AC5F72"/>
    <w:rsid w:val="00AC77E5"/>
    <w:rsid w:val="00AE3BAB"/>
    <w:rsid w:val="00AE45EC"/>
    <w:rsid w:val="00AE6B31"/>
    <w:rsid w:val="00AE72B2"/>
    <w:rsid w:val="00B03AFF"/>
    <w:rsid w:val="00B06A23"/>
    <w:rsid w:val="00B13767"/>
    <w:rsid w:val="00B236FA"/>
    <w:rsid w:val="00B279B1"/>
    <w:rsid w:val="00B327F2"/>
    <w:rsid w:val="00B3407C"/>
    <w:rsid w:val="00B36359"/>
    <w:rsid w:val="00B4566E"/>
    <w:rsid w:val="00B4697F"/>
    <w:rsid w:val="00B748FC"/>
    <w:rsid w:val="00B82700"/>
    <w:rsid w:val="00B92264"/>
    <w:rsid w:val="00B9712A"/>
    <w:rsid w:val="00BB7B5B"/>
    <w:rsid w:val="00BC6CA8"/>
    <w:rsid w:val="00BE5C7B"/>
    <w:rsid w:val="00BF1A15"/>
    <w:rsid w:val="00BF21DC"/>
    <w:rsid w:val="00BF58BC"/>
    <w:rsid w:val="00C01AA4"/>
    <w:rsid w:val="00C05C7F"/>
    <w:rsid w:val="00C127A0"/>
    <w:rsid w:val="00C12E88"/>
    <w:rsid w:val="00C20AFE"/>
    <w:rsid w:val="00C26096"/>
    <w:rsid w:val="00C27A29"/>
    <w:rsid w:val="00C3700F"/>
    <w:rsid w:val="00C5035A"/>
    <w:rsid w:val="00C51EFF"/>
    <w:rsid w:val="00C55292"/>
    <w:rsid w:val="00C5767F"/>
    <w:rsid w:val="00C71648"/>
    <w:rsid w:val="00C73963"/>
    <w:rsid w:val="00C7703D"/>
    <w:rsid w:val="00C77EAE"/>
    <w:rsid w:val="00C809C5"/>
    <w:rsid w:val="00C81768"/>
    <w:rsid w:val="00C855F4"/>
    <w:rsid w:val="00C970F2"/>
    <w:rsid w:val="00CC6371"/>
    <w:rsid w:val="00CD39B5"/>
    <w:rsid w:val="00CD4176"/>
    <w:rsid w:val="00CD5516"/>
    <w:rsid w:val="00CE2B70"/>
    <w:rsid w:val="00CE2B83"/>
    <w:rsid w:val="00CE6124"/>
    <w:rsid w:val="00CF4157"/>
    <w:rsid w:val="00CF7C00"/>
    <w:rsid w:val="00D02614"/>
    <w:rsid w:val="00D02F96"/>
    <w:rsid w:val="00D05006"/>
    <w:rsid w:val="00D05381"/>
    <w:rsid w:val="00D104AE"/>
    <w:rsid w:val="00D1405D"/>
    <w:rsid w:val="00D3219D"/>
    <w:rsid w:val="00D33C29"/>
    <w:rsid w:val="00D34015"/>
    <w:rsid w:val="00D4373D"/>
    <w:rsid w:val="00D50F28"/>
    <w:rsid w:val="00D51BD4"/>
    <w:rsid w:val="00D51C1A"/>
    <w:rsid w:val="00D52054"/>
    <w:rsid w:val="00D5331D"/>
    <w:rsid w:val="00D60A45"/>
    <w:rsid w:val="00D62555"/>
    <w:rsid w:val="00D628F3"/>
    <w:rsid w:val="00D6543F"/>
    <w:rsid w:val="00D65495"/>
    <w:rsid w:val="00D7134C"/>
    <w:rsid w:val="00D72564"/>
    <w:rsid w:val="00D752C1"/>
    <w:rsid w:val="00D773BD"/>
    <w:rsid w:val="00D85259"/>
    <w:rsid w:val="00D961BD"/>
    <w:rsid w:val="00DA7F44"/>
    <w:rsid w:val="00DB2DDF"/>
    <w:rsid w:val="00DB55D7"/>
    <w:rsid w:val="00DB7417"/>
    <w:rsid w:val="00DB7A42"/>
    <w:rsid w:val="00DC08D9"/>
    <w:rsid w:val="00DD1868"/>
    <w:rsid w:val="00DD2DA6"/>
    <w:rsid w:val="00DD5A50"/>
    <w:rsid w:val="00DE2854"/>
    <w:rsid w:val="00DE441C"/>
    <w:rsid w:val="00DE63D6"/>
    <w:rsid w:val="00DE7230"/>
    <w:rsid w:val="00DF02BB"/>
    <w:rsid w:val="00DF2A82"/>
    <w:rsid w:val="00DF4812"/>
    <w:rsid w:val="00E12781"/>
    <w:rsid w:val="00E14245"/>
    <w:rsid w:val="00E162B1"/>
    <w:rsid w:val="00E25680"/>
    <w:rsid w:val="00E309A7"/>
    <w:rsid w:val="00E31B63"/>
    <w:rsid w:val="00E346E7"/>
    <w:rsid w:val="00E43C00"/>
    <w:rsid w:val="00E53E12"/>
    <w:rsid w:val="00E55309"/>
    <w:rsid w:val="00E55664"/>
    <w:rsid w:val="00E625DF"/>
    <w:rsid w:val="00E92922"/>
    <w:rsid w:val="00E9405A"/>
    <w:rsid w:val="00E94684"/>
    <w:rsid w:val="00EA0C28"/>
    <w:rsid w:val="00EA4D34"/>
    <w:rsid w:val="00EA6D6C"/>
    <w:rsid w:val="00EB3527"/>
    <w:rsid w:val="00EC1084"/>
    <w:rsid w:val="00EC2B12"/>
    <w:rsid w:val="00EC64AE"/>
    <w:rsid w:val="00ED0191"/>
    <w:rsid w:val="00ED0BA2"/>
    <w:rsid w:val="00ED1AC9"/>
    <w:rsid w:val="00ED1F9E"/>
    <w:rsid w:val="00ED299F"/>
    <w:rsid w:val="00ED714A"/>
    <w:rsid w:val="00ED786E"/>
    <w:rsid w:val="00EE7BD7"/>
    <w:rsid w:val="00EF1685"/>
    <w:rsid w:val="00EF21E6"/>
    <w:rsid w:val="00F010AB"/>
    <w:rsid w:val="00F11E1B"/>
    <w:rsid w:val="00F14F39"/>
    <w:rsid w:val="00F210DD"/>
    <w:rsid w:val="00F2211B"/>
    <w:rsid w:val="00F270F8"/>
    <w:rsid w:val="00F32B8B"/>
    <w:rsid w:val="00F525DD"/>
    <w:rsid w:val="00F55B14"/>
    <w:rsid w:val="00F712BD"/>
    <w:rsid w:val="00F7248C"/>
    <w:rsid w:val="00F74566"/>
    <w:rsid w:val="00F81B4C"/>
    <w:rsid w:val="00F860F1"/>
    <w:rsid w:val="00F90407"/>
    <w:rsid w:val="00F91A74"/>
    <w:rsid w:val="00FA0398"/>
    <w:rsid w:val="00FA4503"/>
    <w:rsid w:val="00FA6BC2"/>
    <w:rsid w:val="00FB05C0"/>
    <w:rsid w:val="00FB22E7"/>
    <w:rsid w:val="00FC0371"/>
    <w:rsid w:val="00FC0B99"/>
    <w:rsid w:val="00FD1E46"/>
    <w:rsid w:val="00FE32E4"/>
    <w:rsid w:val="00FE5A56"/>
    <w:rsid w:val="00FF0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D8758C"/>
  <w15:docId w15:val="{D33B5759-FF31-48FE-8BCD-F7FF1B74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22D"/>
  </w:style>
  <w:style w:type="paragraph" w:styleId="Footer">
    <w:name w:val="footer"/>
    <w:basedOn w:val="Normal"/>
    <w:link w:val="FooterChar"/>
    <w:uiPriority w:val="99"/>
    <w:unhideWhenUsed/>
    <w:rsid w:val="00552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22D"/>
  </w:style>
  <w:style w:type="character" w:styleId="CommentReference">
    <w:name w:val="annotation reference"/>
    <w:basedOn w:val="DefaultParagraphFont"/>
    <w:uiPriority w:val="99"/>
    <w:semiHidden/>
    <w:unhideWhenUsed/>
    <w:rsid w:val="00245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3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3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3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534D"/>
    <w:pPr>
      <w:ind w:left="720"/>
      <w:contextualSpacing/>
    </w:pPr>
    <w:rPr>
      <w:lang w:val="en-GB"/>
    </w:rPr>
  </w:style>
  <w:style w:type="character" w:customStyle="1" w:styleId="Style1">
    <w:name w:val="Style1"/>
    <w:basedOn w:val="DefaultParagraphFont"/>
    <w:uiPriority w:val="1"/>
    <w:rsid w:val="001D5ED9"/>
    <w:rPr>
      <w:rFonts w:ascii="Times New Roman" w:hAnsi="Times New Roman"/>
      <w:color w:val="4A442A" w:themeColor="background2" w:themeShade="40"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2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2564"/>
    <w:rPr>
      <w:rFonts w:ascii="Courier New" w:eastAsia="Times New Roman" w:hAnsi="Courier New" w:cs="Courier New"/>
      <w:sz w:val="20"/>
      <w:szCs w:val="20"/>
      <w:lang w:val="en-US"/>
    </w:rPr>
  </w:style>
  <w:style w:type="paragraph" w:styleId="Title">
    <w:name w:val="Title"/>
    <w:basedOn w:val="Normal"/>
    <w:link w:val="TitleChar"/>
    <w:uiPriority w:val="99"/>
    <w:qFormat/>
    <w:rsid w:val="00D4373D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99"/>
    <w:rsid w:val="00D4373D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customStyle="1" w:styleId="Default">
    <w:name w:val="Default"/>
    <w:rsid w:val="00BE5C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TitulliChar">
    <w:name w:val="Titulli Char"/>
    <w:link w:val="Titulli"/>
    <w:uiPriority w:val="99"/>
    <w:locked/>
    <w:rsid w:val="00642A44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642A44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BodyText">
    <w:name w:val="Body Text"/>
    <w:basedOn w:val="Normal"/>
    <w:link w:val="BodyTextChar"/>
    <w:uiPriority w:val="99"/>
    <w:unhideWhenUsed/>
    <w:rsid w:val="007062E7"/>
    <w:pPr>
      <w:spacing w:after="120"/>
    </w:pPr>
    <w:rPr>
      <w:rFonts w:ascii="Calibri" w:eastAsia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7062E7"/>
    <w:rPr>
      <w:rFonts w:ascii="Calibri" w:eastAsia="Calibri" w:hAnsi="Calibri" w:cs="Times New Roman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7062E7"/>
    <w:pPr>
      <w:spacing w:after="120"/>
    </w:pPr>
    <w:rPr>
      <w:rFonts w:ascii="Calibri" w:eastAsia="Calibri" w:hAnsi="Calibri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7062E7"/>
    <w:rPr>
      <w:rFonts w:ascii="Calibri" w:eastAsia="Calibri" w:hAnsi="Calibri" w:cs="Times New Roman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137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7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0109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47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7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11058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63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2138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620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9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81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316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1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903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110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9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443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596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6145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86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C291573E94BA3A97C2DB99A46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846</Nr_x002e__x0020_akti>
    <Data_x0020_e_x0020_Krijimit xmlns="0e656187-b300-4fb0-8bf4-3a50f872073c">2019-12-27T09:47:02Z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miratimin dhe publikimin zyrtar të nomenklaturës së kombinuar të mallrave,2020</Titulli>
    <Modifikuesi xmlns="0e656187-b300-4fb0-8bf4-3a50f872073c">ermira.bukaci</Modifikuesi>
    <Nr_x002e__x0020_prot_x0020_QBZ xmlns="0e656187-b300-4fb0-8bf4-3a50f872073c">1794</Nr_x002e__x0020_prot_x0020_QBZ>
    <Data_x0020_e_x0020_Modifikimit xmlns="0e656187-b300-4fb0-8bf4-3a50f872073c">2019-12-27T09:51:24Z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C291573E94BA3A97C2DB99A46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57000-0457-46A5-9B01-4313AC3FC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3EE675-D392-458D-9B98-EBB37ECF15E7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BBA3280-04FC-41DD-87E7-D7AA4ADBDE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E8DA0F-7DF1-496D-8B3C-91836E4E6F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AF48A2-A15D-4233-AE4B-021988EB3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93A726-D187-4E39-A0E4-6571ED7B0FB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F994018-0CE8-4BD3-925C-41BD4656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dhe publikimin zyrtar të nomenklaturës së kombinuar të mallrave,2020</vt:lpstr>
      <vt:lpstr/>
    </vt:vector>
  </TitlesOfParts>
  <Company>Agenzia delle Entrate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dhe publikimin zyrtar të nomenklaturës së kombinuar të mallrave,2020</dc:title>
  <dc:creator>Agenzia delle entrate</dc:creator>
  <cp:lastModifiedBy>Alma Lisaku</cp:lastModifiedBy>
  <cp:revision>14</cp:revision>
  <cp:lastPrinted>2019-12-24T10:17:00Z</cp:lastPrinted>
  <dcterms:created xsi:type="dcterms:W3CDTF">2019-12-27T09:06:00Z</dcterms:created>
  <dcterms:modified xsi:type="dcterms:W3CDTF">2019-12-27T09:58:00Z</dcterms:modified>
</cp:coreProperties>
</file>