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5A91E3" w14:textId="77777777" w:rsidR="00287F5E" w:rsidRPr="005C18AA" w:rsidRDefault="00287F5E" w:rsidP="005C18A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C18AA">
        <w:rPr>
          <w:rFonts w:ascii="Garamond" w:hAnsi="Garamond"/>
          <w:b/>
          <w:sz w:val="24"/>
          <w:szCs w:val="24"/>
        </w:rPr>
        <w:t>VENDIM</w:t>
      </w:r>
    </w:p>
    <w:p w14:paraId="288C2AD3" w14:textId="29F85ADE" w:rsidR="00B70653" w:rsidRPr="005C18AA" w:rsidRDefault="005C18AA" w:rsidP="005C18A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C18AA">
        <w:rPr>
          <w:rFonts w:ascii="Garamond" w:hAnsi="Garamond"/>
          <w:b/>
          <w:sz w:val="24"/>
          <w:szCs w:val="24"/>
        </w:rPr>
        <w:t>Nr</w:t>
      </w:r>
      <w:r w:rsidR="00E64757" w:rsidRPr="005C18AA">
        <w:rPr>
          <w:rFonts w:ascii="Garamond" w:hAnsi="Garamond"/>
          <w:b/>
          <w:sz w:val="24"/>
          <w:szCs w:val="24"/>
        </w:rPr>
        <w:t>.</w:t>
      </w:r>
      <w:r w:rsidR="00003034">
        <w:rPr>
          <w:rFonts w:ascii="Garamond" w:hAnsi="Garamond"/>
          <w:b/>
          <w:sz w:val="24"/>
          <w:szCs w:val="24"/>
        </w:rPr>
        <w:t xml:space="preserve"> </w:t>
      </w:r>
      <w:r w:rsidR="00E64757" w:rsidRPr="005C18AA">
        <w:rPr>
          <w:rFonts w:ascii="Garamond" w:hAnsi="Garamond"/>
          <w:b/>
          <w:sz w:val="24"/>
          <w:szCs w:val="24"/>
        </w:rPr>
        <w:t>30</w:t>
      </w:r>
      <w:r w:rsidR="00DE35BF" w:rsidRPr="005C18AA">
        <w:rPr>
          <w:rFonts w:ascii="Garamond" w:hAnsi="Garamond"/>
          <w:b/>
          <w:sz w:val="24"/>
          <w:szCs w:val="24"/>
        </w:rPr>
        <w:t>, date 22</w:t>
      </w:r>
      <w:r w:rsidR="007A12CF" w:rsidRPr="005C18AA">
        <w:rPr>
          <w:rFonts w:ascii="Garamond" w:hAnsi="Garamond"/>
          <w:b/>
          <w:sz w:val="24"/>
          <w:szCs w:val="24"/>
        </w:rPr>
        <w:t>.1.2020</w:t>
      </w:r>
    </w:p>
    <w:p w14:paraId="13C4EAA0" w14:textId="77777777" w:rsidR="005C18AA" w:rsidRPr="005C18AA" w:rsidRDefault="005C18AA" w:rsidP="005C18A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DD5C720" w14:textId="522C8446" w:rsidR="005C18AA" w:rsidRPr="005C18AA" w:rsidRDefault="005C18AA" w:rsidP="005C18A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C18AA">
        <w:rPr>
          <w:rFonts w:ascii="Garamond" w:hAnsi="Garamond"/>
          <w:b/>
          <w:sz w:val="24"/>
          <w:szCs w:val="24"/>
        </w:rPr>
        <w:t>PËR NJË NDRYSHIM NË VENDIMIN NR.</w:t>
      </w:r>
      <w:r w:rsidR="00003034">
        <w:rPr>
          <w:rFonts w:ascii="Garamond" w:hAnsi="Garamond"/>
          <w:b/>
          <w:sz w:val="24"/>
          <w:szCs w:val="24"/>
        </w:rPr>
        <w:t xml:space="preserve"> </w:t>
      </w:r>
      <w:r w:rsidRPr="005C18AA">
        <w:rPr>
          <w:rFonts w:ascii="Garamond" w:hAnsi="Garamond"/>
          <w:b/>
          <w:sz w:val="24"/>
          <w:szCs w:val="24"/>
        </w:rPr>
        <w:t>886, DATË 3.11.2010, TË KËSHILLIT TË MINISTRAVE, “PËR MIRATIMIN E LISTËS PËRFUNDIMTARE TË PRONAVE TË PALUAJTSHME PUBLIKE, SHTETËRORE, QË TRANSFEROHEN NË PRONËSI</w:t>
      </w:r>
      <w:r w:rsidR="00003034">
        <w:rPr>
          <w:rFonts w:ascii="Garamond" w:hAnsi="Garamond"/>
          <w:b/>
          <w:sz w:val="24"/>
          <w:szCs w:val="24"/>
        </w:rPr>
        <w:t xml:space="preserve"> </w:t>
      </w:r>
      <w:r w:rsidRPr="005C18AA">
        <w:rPr>
          <w:rFonts w:ascii="Garamond" w:hAnsi="Garamond"/>
          <w:b/>
          <w:sz w:val="24"/>
          <w:szCs w:val="24"/>
        </w:rPr>
        <w:t>OSE NË PËRDORIM TË BASHKISË BELSH, TË QARKUT TË ELBASANIT”</w:t>
      </w:r>
    </w:p>
    <w:p w14:paraId="4D44FA6E" w14:textId="77777777" w:rsidR="005C18AA" w:rsidRPr="005C18AA" w:rsidRDefault="005C18AA" w:rsidP="005C18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4825B3" w14:textId="71CA1D65" w:rsidR="005C18AA" w:rsidRPr="005C18AA" w:rsidRDefault="005C18AA" w:rsidP="005C18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C18AA">
        <w:rPr>
          <w:rFonts w:ascii="Garamond" w:hAnsi="Garamond"/>
          <w:sz w:val="24"/>
          <w:szCs w:val="24"/>
        </w:rPr>
        <w:t>Në mbështetje të nenit 100</w:t>
      </w:r>
      <w:r w:rsidR="00003034">
        <w:rPr>
          <w:rFonts w:ascii="Garamond" w:hAnsi="Garamond"/>
          <w:sz w:val="24"/>
          <w:szCs w:val="24"/>
        </w:rPr>
        <w:t>,</w:t>
      </w:r>
      <w:r w:rsidRPr="005C18AA">
        <w:rPr>
          <w:rFonts w:ascii="Garamond" w:hAnsi="Garamond"/>
          <w:sz w:val="24"/>
          <w:szCs w:val="24"/>
        </w:rPr>
        <w:t xml:space="preserve"> të Kushtetutës dhe të nenit 17, të ligjit nr.</w:t>
      </w:r>
      <w:r w:rsidR="00003034">
        <w:rPr>
          <w:rFonts w:ascii="Garamond" w:hAnsi="Garamond"/>
          <w:sz w:val="24"/>
          <w:szCs w:val="24"/>
        </w:rPr>
        <w:t xml:space="preserve"> </w:t>
      </w:r>
      <w:r w:rsidRPr="005C18AA">
        <w:rPr>
          <w:rFonts w:ascii="Garamond" w:hAnsi="Garamond"/>
          <w:sz w:val="24"/>
          <w:szCs w:val="24"/>
        </w:rPr>
        <w:t>8744,</w:t>
      </w:r>
      <w:r w:rsidR="00003034" w:rsidRPr="005C18AA">
        <w:rPr>
          <w:rFonts w:ascii="Garamond" w:hAnsi="Garamond"/>
          <w:sz w:val="24"/>
          <w:szCs w:val="24"/>
        </w:rPr>
        <w:t xml:space="preserve"> datë</w:t>
      </w:r>
      <w:r w:rsidRPr="005C18AA">
        <w:rPr>
          <w:rFonts w:ascii="Garamond" w:hAnsi="Garamond"/>
          <w:sz w:val="24"/>
          <w:szCs w:val="24"/>
        </w:rPr>
        <w:t xml:space="preserve"> 22.2.2001, “Për transferimin e pronave të paluajtshme publike të shtetit në njësitë e qeverisjes vendore”, të ndryshuar, me propozimin e Zëvendëskryeministrit, Këshilli i Ministrave</w:t>
      </w:r>
    </w:p>
    <w:p w14:paraId="6CDB38C3" w14:textId="77777777" w:rsidR="005C18AA" w:rsidRPr="005C18AA" w:rsidRDefault="005C18AA" w:rsidP="005C18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1D90E5" w14:textId="4BAC8B05" w:rsidR="005C18AA" w:rsidRPr="005C18AA" w:rsidRDefault="005C18AA" w:rsidP="005C18A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Pr="005C18AA">
        <w:rPr>
          <w:rFonts w:ascii="Garamond" w:hAnsi="Garamond"/>
          <w:sz w:val="24"/>
          <w:szCs w:val="24"/>
        </w:rPr>
        <w:t>I:</w:t>
      </w:r>
    </w:p>
    <w:p w14:paraId="564C6500" w14:textId="77777777" w:rsidR="005C18AA" w:rsidRPr="005C18AA" w:rsidRDefault="005C18AA" w:rsidP="005C18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BCB9999" w14:textId="71D694BD" w:rsidR="005C18AA" w:rsidRPr="005C18AA" w:rsidRDefault="005C18AA" w:rsidP="005C18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5C18AA">
        <w:rPr>
          <w:rFonts w:ascii="Garamond" w:hAnsi="Garamond"/>
          <w:sz w:val="24"/>
          <w:szCs w:val="24"/>
        </w:rPr>
        <w:t>Në listën e inventarit, që i bashkëlidhet vendimit nr.</w:t>
      </w:r>
      <w:r w:rsidR="00003034">
        <w:rPr>
          <w:rFonts w:ascii="Garamond" w:hAnsi="Garamond"/>
          <w:sz w:val="24"/>
          <w:szCs w:val="24"/>
        </w:rPr>
        <w:t xml:space="preserve"> </w:t>
      </w:r>
      <w:r w:rsidRPr="005C18AA">
        <w:rPr>
          <w:rFonts w:ascii="Garamond" w:hAnsi="Garamond"/>
          <w:sz w:val="24"/>
          <w:szCs w:val="24"/>
        </w:rPr>
        <w:t>886, datë 3.11.2010, të Këshillit të Ministrave, të dhënat e pronës me numër rendor 361 (treqind e gjashtëdhjetë e një) zëvendësohen me të dhënat e përcaktuara në formularët, gjithsej 3 (tr</w:t>
      </w:r>
      <w:r w:rsidR="00003034">
        <w:rPr>
          <w:rFonts w:ascii="Garamond" w:hAnsi="Garamond"/>
          <w:sz w:val="24"/>
          <w:szCs w:val="24"/>
        </w:rPr>
        <w:t>i</w:t>
      </w:r>
      <w:r w:rsidRPr="005C18AA">
        <w:rPr>
          <w:rFonts w:ascii="Garamond" w:hAnsi="Garamond"/>
          <w:sz w:val="24"/>
          <w:szCs w:val="24"/>
        </w:rPr>
        <w:t>) fletë, dhe planvendosjet, që i bashkëlidhen këtij vendimi dhe janë pjesë përbërëse e tij.</w:t>
      </w:r>
    </w:p>
    <w:p w14:paraId="43BDC725" w14:textId="460B72FE" w:rsidR="005C18AA" w:rsidRPr="005C18AA" w:rsidRDefault="005C18AA" w:rsidP="005C18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DA2703">
        <w:rPr>
          <w:rFonts w:ascii="Garamond" w:hAnsi="Garamond"/>
          <w:sz w:val="24"/>
          <w:szCs w:val="24"/>
        </w:rPr>
        <w:t>Ngarkohen b</w:t>
      </w:r>
      <w:bookmarkStart w:id="0" w:name="_GoBack"/>
      <w:bookmarkEnd w:id="0"/>
      <w:r w:rsidRPr="005C18AA">
        <w:rPr>
          <w:rFonts w:ascii="Garamond" w:hAnsi="Garamond"/>
          <w:sz w:val="24"/>
          <w:szCs w:val="24"/>
        </w:rPr>
        <w:t>ashkia Belsh dhe Agjencia Shtetërore e Kadastrës për ndjekjen e zbatimin e këtij vendimi.</w:t>
      </w:r>
    </w:p>
    <w:p w14:paraId="6E82E4EA" w14:textId="541A06AD" w:rsidR="005C18AA" w:rsidRPr="005C18AA" w:rsidRDefault="005C18AA" w:rsidP="005C18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C18AA">
        <w:rPr>
          <w:rFonts w:ascii="Garamond" w:hAnsi="Garamond"/>
          <w:sz w:val="24"/>
          <w:szCs w:val="24"/>
        </w:rPr>
        <w:t>Ky vendim hyn në</w:t>
      </w:r>
      <w:r>
        <w:rPr>
          <w:rFonts w:ascii="Garamond" w:hAnsi="Garamond"/>
          <w:sz w:val="24"/>
          <w:szCs w:val="24"/>
        </w:rPr>
        <w:t xml:space="preserve"> fuqi menjëherë dhe botohet në </w:t>
      </w:r>
      <w:r w:rsidRPr="005C18AA">
        <w:rPr>
          <w:rFonts w:ascii="Garamond" w:hAnsi="Garamond"/>
          <w:sz w:val="24"/>
          <w:szCs w:val="24"/>
        </w:rPr>
        <w:t>Fletoren Zyrtare.</w:t>
      </w:r>
    </w:p>
    <w:p w14:paraId="202D25BF" w14:textId="77777777" w:rsidR="005C18AA" w:rsidRPr="005C18AA" w:rsidRDefault="005C18AA" w:rsidP="005C18A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7F0DDBC3" w14:textId="28B45A49" w:rsidR="005C18AA" w:rsidRPr="005C18AA" w:rsidRDefault="005C18AA" w:rsidP="005C18A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C18AA">
        <w:rPr>
          <w:rFonts w:ascii="Garamond" w:hAnsi="Garamond"/>
          <w:sz w:val="24"/>
          <w:szCs w:val="24"/>
        </w:rPr>
        <w:t>KRYEMINIST</w:t>
      </w:r>
      <w:r w:rsidR="00003034">
        <w:rPr>
          <w:rFonts w:ascii="Garamond" w:hAnsi="Garamond"/>
          <w:sz w:val="24"/>
          <w:szCs w:val="24"/>
        </w:rPr>
        <w:t>Ë</w:t>
      </w:r>
      <w:r w:rsidRPr="005C18AA">
        <w:rPr>
          <w:rFonts w:ascii="Garamond" w:hAnsi="Garamond"/>
          <w:sz w:val="24"/>
          <w:szCs w:val="24"/>
        </w:rPr>
        <w:t>R</w:t>
      </w:r>
    </w:p>
    <w:p w14:paraId="79B88777" w14:textId="463D3527" w:rsidR="005C18AA" w:rsidRPr="005C18AA" w:rsidRDefault="005C18AA" w:rsidP="005C18A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C18AA">
        <w:rPr>
          <w:rFonts w:ascii="Garamond" w:hAnsi="Garamond"/>
          <w:b/>
          <w:sz w:val="24"/>
          <w:szCs w:val="24"/>
        </w:rPr>
        <w:t>Edi Rama</w:t>
      </w:r>
    </w:p>
    <w:p w14:paraId="1E66EC2A" w14:textId="5D528890" w:rsidR="005C18AA" w:rsidRDefault="00881B54">
      <w:r>
        <w:rPr>
          <w:noProof/>
          <w:lang w:val="en-US"/>
        </w:rPr>
        <w:lastRenderedPageBreak/>
        <w:drawing>
          <wp:inline distT="0" distB="0" distL="0" distR="0" wp14:anchorId="3ECAC254" wp14:editId="273FF77D">
            <wp:extent cx="5943600" cy="801687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et_Page_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1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489BA3C8" wp14:editId="76DA5498">
            <wp:extent cx="5943600" cy="790194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et_Page_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0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424DE9C8" wp14:editId="30EC4A86">
            <wp:extent cx="3721100" cy="822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et_Page_3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11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3C188" w14:textId="4E330514" w:rsidR="00881B54" w:rsidRDefault="00DE5D4A">
      <w:r>
        <w:rPr>
          <w:noProof/>
          <w:lang w:val="en-US"/>
        </w:rPr>
        <w:lastRenderedPageBreak/>
        <w:drawing>
          <wp:inline distT="0" distB="0" distL="0" distR="0" wp14:anchorId="1656C083" wp14:editId="4D2652C1">
            <wp:extent cx="5821680" cy="8229600"/>
            <wp:effectExtent l="0" t="0" r="762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vendosje_Page_0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16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19712" w14:textId="545571C8" w:rsidR="00DE5D4A" w:rsidRDefault="00E21210">
      <w:r>
        <w:rPr>
          <w:noProof/>
          <w:lang w:val="en-US"/>
        </w:rPr>
        <w:lastRenderedPageBreak/>
        <w:drawing>
          <wp:inline distT="0" distB="0" distL="0" distR="0" wp14:anchorId="38C7FAE5" wp14:editId="019885F9">
            <wp:extent cx="5797550" cy="8229600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vendosje_Page_0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75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6DD194AD" wp14:editId="7A2941FF">
            <wp:extent cx="5782310" cy="8229600"/>
            <wp:effectExtent l="0" t="0" r="889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vendosje_Page_02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8231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125C014E" wp14:editId="383D4925">
            <wp:extent cx="5781040" cy="8229600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vendosje_Page_03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810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29C7ED97" wp14:editId="3D24C610">
            <wp:extent cx="5782310" cy="8229600"/>
            <wp:effectExtent l="0" t="0" r="889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vendosje_Page_04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8231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420EBBB0" wp14:editId="5B27A598">
            <wp:extent cx="5788025" cy="8229600"/>
            <wp:effectExtent l="0" t="0" r="3175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vendosje_Page_05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8802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14CB0EB8" wp14:editId="1D2C4D1A">
            <wp:extent cx="5783580" cy="8229600"/>
            <wp:effectExtent l="0" t="0" r="762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vendosje_Page_06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835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00175331" wp14:editId="261AC326">
            <wp:extent cx="5781040" cy="8229600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vendosje_Page_07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810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421391D9" wp14:editId="1079137B">
            <wp:extent cx="5774055" cy="8229600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vendosje_Page_08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7405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38F95CE1" wp14:editId="777B8A35">
            <wp:extent cx="5781675" cy="8229600"/>
            <wp:effectExtent l="0" t="0" r="9525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vendosje_Page_09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16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0E1076E1" wp14:editId="47DFE853">
            <wp:extent cx="5775960" cy="8229600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vendosje_Page_10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7596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547846FD" wp14:editId="489B9D57">
            <wp:extent cx="5787390" cy="8229600"/>
            <wp:effectExtent l="0" t="0" r="381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vendosje_Page_11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8739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39FCFE47" wp14:editId="0D332427">
            <wp:extent cx="5780405" cy="8229600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vendosje_Page_12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8040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51A1743B" wp14:editId="60E496A6">
            <wp:extent cx="5779770" cy="8229600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vendosje_Page_13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797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74134992" wp14:editId="11C1F6C2">
            <wp:extent cx="5777230" cy="8229600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vendosje_Page_14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7723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31D03279" wp14:editId="06CB2492">
            <wp:extent cx="5809615" cy="8229600"/>
            <wp:effectExtent l="0" t="0" r="635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vendosje_Page_15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80961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5490B0E8" wp14:editId="434215FF">
            <wp:extent cx="5804535" cy="8229600"/>
            <wp:effectExtent l="0" t="0" r="5715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vendosje_Page_16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8045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4DFB4F8A" wp14:editId="34836C3D">
            <wp:extent cx="5780405" cy="8229600"/>
            <wp:effectExtent l="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vendosje_Page_17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8040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26FFC8F9" wp14:editId="0D65FD9D">
            <wp:extent cx="5781040" cy="8229600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vendosje_Page_18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810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51042977" wp14:editId="0B8A13E5">
            <wp:extent cx="5777230" cy="8229600"/>
            <wp:effectExtent l="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vendosje_Page_19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7723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3D05B293" wp14:editId="6DE7786D">
            <wp:extent cx="5779135" cy="8229600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vendosje_Page_20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791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7E03C151" wp14:editId="4AD32471">
            <wp:extent cx="5781040" cy="8229600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vendosje_Page_21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810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05997102" wp14:editId="333E60AE">
            <wp:extent cx="5778500" cy="8229600"/>
            <wp:effectExtent l="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vendosje_Page_22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785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706F8567" wp14:editId="5E48575C">
            <wp:extent cx="5783580" cy="8229600"/>
            <wp:effectExtent l="0" t="0" r="762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vendosje_Page_23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835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0F85010B" wp14:editId="0CCDADCA">
            <wp:extent cx="5807075" cy="8229600"/>
            <wp:effectExtent l="0" t="0" r="3175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vendosje_Page_24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8070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44483639" wp14:editId="2A7024AD">
            <wp:extent cx="5779770" cy="8229600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vendosje_Page_25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797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6CFAEC4E" wp14:editId="48AE3E9B">
            <wp:extent cx="5779770" cy="8229600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vendosje_Page_26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797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5D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2CF"/>
    <w:rsid w:val="00003034"/>
    <w:rsid w:val="0000480B"/>
    <w:rsid w:val="00210378"/>
    <w:rsid w:val="00287F5E"/>
    <w:rsid w:val="005C18AA"/>
    <w:rsid w:val="0075263E"/>
    <w:rsid w:val="007A12CF"/>
    <w:rsid w:val="007B68FA"/>
    <w:rsid w:val="00850A99"/>
    <w:rsid w:val="00881B54"/>
    <w:rsid w:val="00B70653"/>
    <w:rsid w:val="00DA2703"/>
    <w:rsid w:val="00DE35BF"/>
    <w:rsid w:val="00DE5D4A"/>
    <w:rsid w:val="00E21210"/>
    <w:rsid w:val="00E64757"/>
    <w:rsid w:val="00F914B5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C2AD3"/>
  <w15:docId w15:val="{FA5A41C1-1446-4346-92E8-C073A513C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18A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1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B54"/>
    <w:rPr>
      <w:rFonts w:ascii="Tahoma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g"/><Relationship Id="rId18" Type="http://schemas.openxmlformats.org/officeDocument/2006/relationships/image" Target="media/image8.jpg"/><Relationship Id="rId26" Type="http://schemas.openxmlformats.org/officeDocument/2006/relationships/image" Target="media/image16.jpg"/><Relationship Id="rId39" Type="http://schemas.openxmlformats.org/officeDocument/2006/relationships/image" Target="media/image29.jpg"/><Relationship Id="rId21" Type="http://schemas.openxmlformats.org/officeDocument/2006/relationships/image" Target="media/image11.jpg"/><Relationship Id="rId34" Type="http://schemas.openxmlformats.org/officeDocument/2006/relationships/image" Target="media/image24.jpg"/><Relationship Id="rId42" Type="http://schemas.openxmlformats.org/officeDocument/2006/relationships/theme" Target="theme/theme1.xml"/><Relationship Id="rId7" Type="http://schemas.openxmlformats.org/officeDocument/2006/relationships/numbering" Target="numbering.xml"/><Relationship Id="rId2" Type="http://schemas.openxmlformats.org/officeDocument/2006/relationships/customXml" Target="../customXml/item2.xml"/><Relationship Id="rId16" Type="http://schemas.openxmlformats.org/officeDocument/2006/relationships/image" Target="media/image6.jpg"/><Relationship Id="rId20" Type="http://schemas.openxmlformats.org/officeDocument/2006/relationships/image" Target="media/image10.jpg"/><Relationship Id="rId29" Type="http://schemas.openxmlformats.org/officeDocument/2006/relationships/image" Target="media/image19.jp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g"/><Relationship Id="rId24" Type="http://schemas.openxmlformats.org/officeDocument/2006/relationships/image" Target="media/image14.jpg"/><Relationship Id="rId32" Type="http://schemas.openxmlformats.org/officeDocument/2006/relationships/image" Target="media/image22.jpg"/><Relationship Id="rId37" Type="http://schemas.openxmlformats.org/officeDocument/2006/relationships/image" Target="media/image27.jpg"/><Relationship Id="rId40" Type="http://schemas.openxmlformats.org/officeDocument/2006/relationships/image" Target="media/image30.jpg"/><Relationship Id="rId5" Type="http://schemas.openxmlformats.org/officeDocument/2006/relationships/customXml" Target="../customXml/item5.xml"/><Relationship Id="rId15" Type="http://schemas.openxmlformats.org/officeDocument/2006/relationships/image" Target="media/image5.jpg"/><Relationship Id="rId23" Type="http://schemas.openxmlformats.org/officeDocument/2006/relationships/image" Target="media/image13.jpg"/><Relationship Id="rId28" Type="http://schemas.openxmlformats.org/officeDocument/2006/relationships/image" Target="media/image18.jpg"/><Relationship Id="rId36" Type="http://schemas.openxmlformats.org/officeDocument/2006/relationships/image" Target="media/image26.jpg"/><Relationship Id="rId10" Type="http://schemas.openxmlformats.org/officeDocument/2006/relationships/webSettings" Target="webSettings.xml"/><Relationship Id="rId19" Type="http://schemas.openxmlformats.org/officeDocument/2006/relationships/image" Target="media/image9.jpg"/><Relationship Id="rId31" Type="http://schemas.openxmlformats.org/officeDocument/2006/relationships/image" Target="media/image21.jp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4.jpg"/><Relationship Id="rId22" Type="http://schemas.openxmlformats.org/officeDocument/2006/relationships/image" Target="media/image12.jpg"/><Relationship Id="rId27" Type="http://schemas.openxmlformats.org/officeDocument/2006/relationships/image" Target="media/image17.jpg"/><Relationship Id="rId30" Type="http://schemas.openxmlformats.org/officeDocument/2006/relationships/image" Target="media/image20.jpg"/><Relationship Id="rId35" Type="http://schemas.openxmlformats.org/officeDocument/2006/relationships/image" Target="media/image25.jpg"/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12" Type="http://schemas.openxmlformats.org/officeDocument/2006/relationships/image" Target="media/image2.jpg"/><Relationship Id="rId17" Type="http://schemas.openxmlformats.org/officeDocument/2006/relationships/image" Target="media/image7.jpg"/><Relationship Id="rId25" Type="http://schemas.openxmlformats.org/officeDocument/2006/relationships/image" Target="media/image15.jpg"/><Relationship Id="rId33" Type="http://schemas.openxmlformats.org/officeDocument/2006/relationships/image" Target="media/image23.jpg"/><Relationship Id="rId38" Type="http://schemas.openxmlformats.org/officeDocument/2006/relationships/image" Target="media/image2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</Nr_x002e__x0020_akti>
    <Data_x0020_e_x0020_Krijimit xmlns="0e656187-b300-4fb0-8bf4-3a50f872073c">2020-01-23T15:19:48Z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2020-01-22T23:00:00Z</Date_x0020_protokolli>
    <Titulli xmlns="0e656187-b300-4fb0-8bf4-3a50f872073c"> Për një ndryshim në vendimin nr.886, datë 3.11.2010, të Këshillit të Ministrave, “Për miratimin e listës përfundimtare të pronave të paluajtshme publike, shtetërore, që transferohen në pronësi ose në përdorim të bashkisë Belsh, të qarkut të Elbasanit”</Titulli>
    <Modifikuesi xmlns="0e656187-b300-4fb0-8bf4-3a50f872073c">alma.lisaku</Modifikuesi>
    <Nr_x002e__x0020_prot_x0020_QBZ xmlns="0e656187-b300-4fb0-8bf4-3a50f872073c">119</Nr_x002e__x0020_prot_x0020_QBZ>
    <Data_x0020_e_x0020_Modifikimit xmlns="0e656187-b300-4fb0-8bf4-3a50f872073c">2020-01-24T08:26:23Z</Data_x0020_e_x0020_Modifikimit>
    <Dekretuar xmlns="0e656187-b300-4fb0-8bf4-3a50f872073c">false</Dekretuar>
    <Data xmlns="0e656187-b300-4fb0-8bf4-3a50f872073c">2020-01-21T23:00:00Z</Data>
    <Nr_x002e__x0020_protokolli_x0020_i_x0020_aktit xmlns="0e656187-b300-4fb0-8bf4-3a50f872073c">5543/2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D98940DEC14B90BFBF98B56AD755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D98940DEC14B90BFBF98B56AD755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0D990E-C66B-418E-BDC4-6BBC7D3F2A19}">
  <ds:schemaRefs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746F4AD-A803-46DA-A687-4612A6A150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B7EFC7-972B-4549-AD6D-30B4836F89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BCEEAE5-FFFB-4C7B-9412-45B7147C7C0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9B7ED6C-1706-49D1-A61A-106B520C86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685F034-5542-44D3-B4E0-54F8F8632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nr.886, datë 3.11.2010, të Këshillit të Ministrave, “Për miratimin e listës përfundimtare të pronave të paluajtshme publike, shtetërore, që transferohen në pronësi ose në përdorim të bashkisë Belsh, të qarkut të Elbasanit”</vt:lpstr>
    </vt:vector>
  </TitlesOfParts>
  <Company/>
  <LinksUpToDate>false</LinksUpToDate>
  <CharactersWithSpaces>1126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nr.886, datë 3.11.2010, të Këshillit të Ministrave, “Për miratimin e listës përfundimtare të pronave të paluajtshme publike, shtetërore, që transferohen në pronësi ose në përdorim të bashkisë Belsh, të qarkut të Elbasanit”</dc:title>
  <dc:creator>Entela Suli</dc:creator>
  <cp:lastModifiedBy>Entela Suli</cp:lastModifiedBy>
  <cp:revision>16</cp:revision>
  <dcterms:created xsi:type="dcterms:W3CDTF">2020-01-23T15:16:00Z</dcterms:created>
  <dcterms:modified xsi:type="dcterms:W3CDTF">2020-01-24T10:26:00Z</dcterms:modified>
</cp:coreProperties>
</file>