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bookmarkStart w:id="0" w:name="_GoBack"/>
      <w:bookmarkEnd w:id="0"/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65E0CC44" w:rsidR="00BE7E95" w:rsidRPr="00BE7E95" w:rsidRDefault="00BE7E95" w:rsidP="0050135C">
      <w:pPr>
        <w:ind w:firstLine="284"/>
        <w:jc w:val="center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>(ndryshuar me vendimin nr.306, datë 15.4.2020</w:t>
      </w:r>
      <w:r w:rsidR="004D2B6B">
        <w:rPr>
          <w:rFonts w:ascii="Garamond" w:hAnsi="Garamond"/>
          <w:i/>
        </w:rPr>
        <w:t xml:space="preserve"> dhe</w:t>
      </w:r>
      <w:r w:rsidR="004D2B6B" w:rsidRPr="004D2B6B">
        <w:t xml:space="preserve"> </w:t>
      </w:r>
      <w:r w:rsidR="004D2B6B">
        <w:rPr>
          <w:rFonts w:ascii="Garamond" w:hAnsi="Garamond"/>
          <w:i/>
        </w:rPr>
        <w:t>n</w:t>
      </w:r>
      <w:r w:rsidR="004D2B6B" w:rsidRPr="004D2B6B">
        <w:rPr>
          <w:rFonts w:ascii="Garamond" w:hAnsi="Garamond"/>
          <w:i/>
        </w:rPr>
        <w:t>r.336, datë 23.4.2020</w:t>
      </w:r>
      <w:r w:rsidRPr="00BE7E95">
        <w:rPr>
          <w:rFonts w:ascii="Garamond" w:hAnsi="Garamond"/>
          <w:i/>
        </w:rPr>
        <w:t>)</w:t>
      </w:r>
    </w:p>
    <w:p w14:paraId="3B3747E9" w14:textId="77777777" w:rsidR="00F36F56" w:rsidRPr="00BE7E95" w:rsidRDefault="00F36F56" w:rsidP="0050135C">
      <w:pPr>
        <w:ind w:firstLine="284"/>
        <w:jc w:val="both"/>
        <w:rPr>
          <w:rFonts w:ascii="Garamond" w:hAnsi="Garamond"/>
          <w:i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1E3787E" w14:textId="77777777" w:rsidR="004D2B6B" w:rsidRP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 xml:space="preserve">1. Përdorimin e fondit të rindërtimit, në masën 8 305 346 289 (tetë miliardë e treqind e pesë milionë e treqind e dyzet e gjashtë mijë e dyqind e tetëdhjetë e nëntë) lekë pa TVSH, për financimin e rindërtimit të banesave individuale dhe ndërtimin e  rikonstruksionin e infrastrukturës publike si dhe çdo ndërhyrje tjetër në funksion të rindërtimit të këtyre banesave. </w:t>
      </w:r>
    </w:p>
    <w:p w14:paraId="4E926080" w14:textId="77777777" w:rsidR="004D2B6B" w:rsidRP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608CE976" w14:textId="77777777" w:rsidR="004D2B6B" w:rsidRP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>a) Fondit Shqiptar të Zhvillimit në masën 6 465 467 211 (gjashtë miliardë e katërqind e gjashtëdhjetë e pesë milionë e katërqind e gjashtëdhjetë e shtatë mijë e dyqind e njëmbëdhjetë) lekë pa TVSH, për financimin e rindërtimit të banesave individuale brenda dhe jashtë zonave të reja, për zhvillim, ndërtimin dhe  rikonstruksionin e infrastrukturës publike si dhe e çdo ndërhyrje tjetër në funksion të rindërtimit të banesave individuale, jashtë zonave të reja për zhvillim.</w:t>
      </w:r>
    </w:p>
    <w:p w14:paraId="2E08688B" w14:textId="77777777" w:rsid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>b) Bashkisë Tiranë i transferohet fondi në masën 1 839 879 078 (një miliard e tetëqind e tridhjetë e nëntë milionë e tetëqind e shtatëdhjetë e nëntë mijë e shtatëdhjetë e tetë) lekë pa TVSH, në formën e transfertës së pakushtëzuar, për financimin e rindërtimit të banesave individuale.</w:t>
      </w:r>
    </w:p>
    <w:p w14:paraId="65CA3C13" w14:textId="77777777" w:rsidR="004D2B6B" w:rsidRP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>2.1 Përdorimi i fondit, i miratuar në buxhetin e vitit 2020, do të jetë 7 573 362 960 (shtatë miliardë e  pesëqind e shtatëdhjetë e tre milionë e treqind e gjashtëdhjetë e dy mijë e nëntëqind e gjashtëdhjetë) lekë pa TVSH, nga të cilat:</w:t>
      </w:r>
    </w:p>
    <w:p w14:paraId="47885535" w14:textId="011C378F" w:rsidR="004D2B6B" w:rsidRP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>a) Fondit Shqiptar të Zhvillimit, në buxhetin e miratuar për vitin 2020, në zërin “Shpenzime kapitale me financim të brendshëm” të programit 06210 “Programe zhvillimi”, i shtohet fondi prej 5 733 483 882 (pesë miliardë e shtatëqind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 si dhe çdo ndërhyrje tjetër në funksion të rindërtimit të banesave individuale, jash</w:t>
      </w:r>
      <w:r>
        <w:rPr>
          <w:rFonts w:ascii="Garamond" w:hAnsi="Garamond"/>
          <w:i/>
        </w:rPr>
        <w:t>të zonave të reja për zhvillim.</w:t>
      </w:r>
    </w:p>
    <w:p w14:paraId="32BD6A4A" w14:textId="54399BC2" w:rsidR="004D2B6B" w:rsidRDefault="004D2B6B" w:rsidP="004D2B6B">
      <w:pPr>
        <w:ind w:firstLine="284"/>
        <w:jc w:val="both"/>
        <w:rPr>
          <w:rFonts w:ascii="Garamond" w:hAnsi="Garamond"/>
          <w:i/>
        </w:rPr>
      </w:pPr>
      <w:r w:rsidRPr="004D2B6B">
        <w:rPr>
          <w:rFonts w:ascii="Garamond" w:hAnsi="Garamond"/>
          <w:i/>
        </w:rPr>
        <w:t>b) Bashkisë Tiranë i transferohet fondi në masën 1 839 879 078 (një miliard e tetëqind e tridhjetë e nëntë milionë e tetëqind e shtatëdhjetë e nëntë mijë e shtatëdhjetë e tetë) lekë pa TVSH, në formën e transfertës së pakushtëzuar, për financimin e rindërtimit të banesave individuale.</w:t>
      </w:r>
    </w:p>
    <w:p w14:paraId="3B3747F8" w14:textId="678B3F71" w:rsidR="00CD4247" w:rsidRPr="0050135C" w:rsidRDefault="0069435F" w:rsidP="004D2B6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FFBA2" w14:textId="77777777" w:rsidR="004D2B6B" w:rsidRDefault="004D2B6B" w:rsidP="00EE6B5D">
      <w:r>
        <w:separator/>
      </w:r>
    </w:p>
  </w:endnote>
  <w:endnote w:type="continuationSeparator" w:id="0">
    <w:p w14:paraId="7CEAE5B9" w14:textId="77777777" w:rsidR="004D2B6B" w:rsidRDefault="004D2B6B" w:rsidP="00EE6B5D">
      <w:r>
        <w:continuationSeparator/>
      </w:r>
    </w:p>
  </w:endnote>
  <w:endnote w:type="continuationNotice" w:id="1">
    <w:p w14:paraId="5F2D0C45" w14:textId="77777777" w:rsidR="004D2B6B" w:rsidRDefault="004D2B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4D2B6B" w:rsidRDefault="004D2B6B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C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4D2B6B" w:rsidRDefault="004D2B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278A2" w14:textId="77777777" w:rsidR="004D2B6B" w:rsidRDefault="004D2B6B" w:rsidP="00EE6B5D">
      <w:r>
        <w:separator/>
      </w:r>
    </w:p>
  </w:footnote>
  <w:footnote w:type="continuationSeparator" w:id="0">
    <w:p w14:paraId="37643E67" w14:textId="77777777" w:rsidR="004D2B6B" w:rsidRDefault="004D2B6B" w:rsidP="00EE6B5D">
      <w:r>
        <w:continuationSeparator/>
      </w:r>
    </w:p>
  </w:footnote>
  <w:footnote w:type="continuationNotice" w:id="1">
    <w:p w14:paraId="67D4E25F" w14:textId="77777777" w:rsidR="004D2B6B" w:rsidRDefault="004D2B6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4D2B6B" w:rsidRDefault="004D2B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80697"/>
    <w:rsid w:val="00097C8F"/>
    <w:rsid w:val="000B44AC"/>
    <w:rsid w:val="000F3B45"/>
    <w:rsid w:val="00104E37"/>
    <w:rsid w:val="001D7A26"/>
    <w:rsid w:val="001E4AD9"/>
    <w:rsid w:val="0024127A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A13CF0"/>
    <w:rsid w:val="00A179BB"/>
    <w:rsid w:val="00B10B3A"/>
    <w:rsid w:val="00B22FA3"/>
    <w:rsid w:val="00B34F4D"/>
    <w:rsid w:val="00B44CDE"/>
    <w:rsid w:val="00B55C3A"/>
    <w:rsid w:val="00BD304D"/>
    <w:rsid w:val="00BE7E95"/>
    <w:rsid w:val="00BF64A1"/>
    <w:rsid w:val="00CB5010"/>
    <w:rsid w:val="00CD4247"/>
    <w:rsid w:val="00D462B0"/>
    <w:rsid w:val="00DA52A0"/>
    <w:rsid w:val="00DE09FD"/>
    <w:rsid w:val="00E36D96"/>
    <w:rsid w:val="00E57339"/>
    <w:rsid w:val="00E92E1B"/>
    <w:rsid w:val="00EC31DE"/>
    <w:rsid w:val="00EE25C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FF88BEE8-B532-432C-B779-25931362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8047DF7D4014C769CBC3BF3C2829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2020-04-28T13:41:52Z</Data_x0020_e_x0020_Krijimit>
    <Modifikuesi xmlns="0e656187-b300-4fb0-8bf4-3a50f872073c">localadmin</Modifikuesi>
    <Data_x0020_e_x0020_Modifikimit xmlns="0e656187-b300-4fb0-8bf4-3a50f872073c">2020-04-28T13:41:52Z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8047DF7D4014C769CBC3BF3C2829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3CD1F-05A4-485C-BA5A-CE82E2328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799563-1570-4BFC-B039-8D875F869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7F777D-AC4E-431E-BAA3-FC47B8F13103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E595ADD-35C4-41EF-BD4B-1918FA4C32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ED9241-D339-4731-A684-98747F1A3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AA62A8-B880-4385-82F4-9E09AC63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Elona Baci</cp:lastModifiedBy>
  <cp:revision>8</cp:revision>
  <cp:lastPrinted>2020-03-05T12:44:00Z</cp:lastPrinted>
  <dcterms:created xsi:type="dcterms:W3CDTF">2020-03-06T11:36:00Z</dcterms:created>
  <dcterms:modified xsi:type="dcterms:W3CDTF">2020-04-30T11:21:00Z</dcterms:modified>
</cp:coreProperties>
</file>