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10688B97" w:rsidR="00BE7E95" w:rsidRPr="00BE7E95" w:rsidRDefault="00BE7E95" w:rsidP="0050135C">
      <w:pPr>
        <w:ind w:firstLine="284"/>
        <w:jc w:val="center"/>
        <w:rPr>
          <w:rFonts w:ascii="Garamond" w:hAnsi="Garamond"/>
          <w:i/>
        </w:rPr>
      </w:pPr>
      <w:r w:rsidRPr="00BE7E95">
        <w:rPr>
          <w:rFonts w:ascii="Garamond" w:hAnsi="Garamond"/>
          <w:i/>
        </w:rPr>
        <w:t>(ndryshuar me vendimin nr.306, datë 15.4.2020</w:t>
      </w:r>
      <w:r w:rsidR="004D2B6B">
        <w:rPr>
          <w:rFonts w:ascii="Garamond" w:hAnsi="Garamond"/>
          <w:i/>
        </w:rPr>
        <w:t xml:space="preserve"> dhe</w:t>
      </w:r>
      <w:r w:rsidR="004D2B6B" w:rsidRPr="004D2B6B">
        <w:t xml:space="preserve"> </w:t>
      </w:r>
      <w:r w:rsidR="004D2B6B">
        <w:rPr>
          <w:rFonts w:ascii="Garamond" w:hAnsi="Garamond"/>
          <w:i/>
        </w:rPr>
        <w:t>n</w:t>
      </w:r>
      <w:r w:rsidR="004D2B6B" w:rsidRPr="004D2B6B">
        <w:rPr>
          <w:rFonts w:ascii="Garamond" w:hAnsi="Garamond"/>
          <w:i/>
        </w:rPr>
        <w:t>r.336, datë 23.4.2020</w:t>
      </w:r>
      <w:r w:rsidR="00991B26">
        <w:rPr>
          <w:rFonts w:ascii="Garamond" w:hAnsi="Garamond"/>
          <w:i/>
        </w:rPr>
        <w:t>, n</w:t>
      </w:r>
      <w:r w:rsidR="00991B26" w:rsidRPr="00991B26">
        <w:rPr>
          <w:rFonts w:ascii="Garamond" w:hAnsi="Garamond"/>
          <w:i/>
        </w:rPr>
        <w:t>r. 374, datë 6.5.2020</w:t>
      </w:r>
      <w:r w:rsidRPr="00BE7E95">
        <w:rPr>
          <w:rFonts w:ascii="Garamond" w:hAnsi="Garamond"/>
          <w:i/>
        </w:rPr>
        <w:t>)</w:t>
      </w:r>
    </w:p>
    <w:p w14:paraId="3B3747E9" w14:textId="77777777" w:rsidR="00F36F56" w:rsidRPr="00BE7E95" w:rsidRDefault="00F36F56" w:rsidP="0050135C">
      <w:pPr>
        <w:ind w:firstLine="284"/>
        <w:jc w:val="both"/>
        <w:rPr>
          <w:rFonts w:ascii="Garamond" w:hAnsi="Garamond"/>
          <w:i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Përdorimin e fondit të rindërtimit, në masën 8 606 191 662 (tetë miliardë e gjashtëqind e gjashtë milionë e njëqind e nëntëdhjetë e një mijë e gjashtëqind e gjashtëdhjetë e dy) lekë pa TVSH, për financimin e rindërtimit të banesave individuale dhe ndërtimin e rikonstruksionin e infrastrukturës publike si dhe çdo ndërhyrje tjetër në funksion të rindërtimit të këtyre banesave. </w:t>
      </w:r>
    </w:p>
    <w:p w14:paraId="4E926080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608CE976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a) Fondit Shqiptar të Zhvillimit në masën 6 465 467 211 (gjashtë miliardë e katërqind e gjashtëdhjetë e pesë milionë e katërqind e gjashtëdhjetë e shtatë mijë e dyqind e njëmbëdhjetë) lekë pa TVSH,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43536DD0" w14:textId="77777777" w:rsid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2FD502DE" w14:textId="3F59ADA0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2.1 Përdorimi i fondit, i miratuar në buxhetin e vitit 2</w:t>
      </w:r>
      <w:r>
        <w:rPr>
          <w:rFonts w:ascii="Garamond" w:hAnsi="Garamond"/>
          <w:i/>
        </w:rPr>
        <w:t>020, do të jetë</w:t>
      </w:r>
      <w:bookmarkStart w:id="0" w:name="_GoBack"/>
      <w:bookmarkEnd w:id="0"/>
      <w:r w:rsidRPr="00991B26">
        <w:rPr>
          <w:rFonts w:ascii="Garamond" w:hAnsi="Garamond"/>
          <w:i/>
        </w:rPr>
        <w:t xml:space="preserve"> 7 633 532 035 (shtatë miliardë e gjashtëqind e tridhjetë e tre milionë e pesëqind e tridhjetë e dy mijë e tridhjetë e pesë) lekë pa TVSH, nga të cilat:</w:t>
      </w:r>
    </w:p>
    <w:p w14:paraId="47885535" w14:textId="011C378F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a) Fondit Shqiptar të Zhvillimit, në buxhetin e miratuar për vitin 2020, në zërin “Shpenzime kapitale me financim të brendshëm” të programit 06210 “Programe zhvillimi”, i shtohet fondi prej 5 733 483 882 (pesë miliardë e shtatëqind e tridhjetë e tre milionë e katërqind e tetëdhjetë e tre mijë e tetëqind e tetëdhjetë e dy) lekësh pa TVSH,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0E211A85" w14:textId="77777777" w:rsid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1 900 048 153 (një miliard e nëntëqind milionë e dyzet e tetë mijë e njëqind e pesëdhjetë e tre)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3B3747F8" w14:textId="678B3F71" w:rsidR="00CD4247" w:rsidRPr="0050135C" w:rsidRDefault="0069435F" w:rsidP="00991B2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F5162" w14:textId="77777777" w:rsidR="00991B26" w:rsidRDefault="00991B26" w:rsidP="00EE6B5D">
      <w:r>
        <w:separator/>
      </w:r>
    </w:p>
  </w:endnote>
  <w:endnote w:type="continuationSeparator" w:id="0">
    <w:p w14:paraId="05A6FEDC" w14:textId="77777777" w:rsidR="00991B26" w:rsidRDefault="00991B26" w:rsidP="00EE6B5D">
      <w:r>
        <w:continuationSeparator/>
      </w:r>
    </w:p>
  </w:endnote>
  <w:endnote w:type="continuationNotice" w:id="1">
    <w:p w14:paraId="7EBE3BF4" w14:textId="77777777" w:rsidR="00991B26" w:rsidRDefault="00991B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991B26" w:rsidRDefault="00991B26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B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991B26" w:rsidRDefault="00991B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31FAD" w14:textId="77777777" w:rsidR="00991B26" w:rsidRDefault="00991B26" w:rsidP="00EE6B5D">
      <w:r>
        <w:separator/>
      </w:r>
    </w:p>
  </w:footnote>
  <w:footnote w:type="continuationSeparator" w:id="0">
    <w:p w14:paraId="2F5A4A54" w14:textId="77777777" w:rsidR="00991B26" w:rsidRDefault="00991B26" w:rsidP="00EE6B5D">
      <w:r>
        <w:continuationSeparator/>
      </w:r>
    </w:p>
  </w:footnote>
  <w:footnote w:type="continuationNotice" w:id="1">
    <w:p w14:paraId="45B7E7A7" w14:textId="77777777" w:rsidR="00991B26" w:rsidRDefault="00991B2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991B26" w:rsidRDefault="00991B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567E"/>
    <w:rsid w:val="00063C8F"/>
    <w:rsid w:val="00080697"/>
    <w:rsid w:val="00097C8F"/>
    <w:rsid w:val="000B44AC"/>
    <w:rsid w:val="000F3B45"/>
    <w:rsid w:val="00104E37"/>
    <w:rsid w:val="001D7A26"/>
    <w:rsid w:val="001E4AD9"/>
    <w:rsid w:val="0024127A"/>
    <w:rsid w:val="002469B2"/>
    <w:rsid w:val="002762FD"/>
    <w:rsid w:val="00276E21"/>
    <w:rsid w:val="0029068E"/>
    <w:rsid w:val="002B34DE"/>
    <w:rsid w:val="002B72D8"/>
    <w:rsid w:val="0032014A"/>
    <w:rsid w:val="00341419"/>
    <w:rsid w:val="003456AE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90659D"/>
    <w:rsid w:val="00911A4C"/>
    <w:rsid w:val="00991B26"/>
    <w:rsid w:val="00A13CF0"/>
    <w:rsid w:val="00A179BB"/>
    <w:rsid w:val="00AA2B9C"/>
    <w:rsid w:val="00B10B3A"/>
    <w:rsid w:val="00B22FA3"/>
    <w:rsid w:val="00B34F4D"/>
    <w:rsid w:val="00B44CDE"/>
    <w:rsid w:val="00B55C3A"/>
    <w:rsid w:val="00BD304D"/>
    <w:rsid w:val="00BE7E95"/>
    <w:rsid w:val="00BF64A1"/>
    <w:rsid w:val="00CB5010"/>
    <w:rsid w:val="00CD4247"/>
    <w:rsid w:val="00D462B0"/>
    <w:rsid w:val="00DA52A0"/>
    <w:rsid w:val="00DE09FD"/>
    <w:rsid w:val="00E36D96"/>
    <w:rsid w:val="00E57339"/>
    <w:rsid w:val="00E92E1B"/>
    <w:rsid w:val="00EC31DE"/>
    <w:rsid w:val="00EE25CE"/>
    <w:rsid w:val="00EE6B5D"/>
    <w:rsid w:val="00EF3F1C"/>
    <w:rsid w:val="00F309C9"/>
    <w:rsid w:val="00F32F70"/>
    <w:rsid w:val="00F36F56"/>
    <w:rsid w:val="00F4012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FF88BEE8-B532-432C-B779-25931362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2020-05-12T08:28:44Z</Data_x0020_e_x0020_Krijimit>
    <Modifikuesi xmlns="0e656187-b300-4fb0-8bf4-3a50f872073c">Eliona.Lloja</Modifikuesi>
    <Data_x0020_e_x0020_Modifikimit xmlns="0e656187-b300-4fb0-8bf4-3a50f872073c">2020-05-12T08:28:44Z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734E1CB41416CBFC4FC427F2EFA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734E1CB41416CBFC4FC427F2EFA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BC03E-41CF-4646-870A-5FB606D0DCF8}">
  <ds:schemaRefs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D665A36-8E76-49E9-9070-9EC50E1AA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65A33-9403-4774-B292-CF336E90E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027163-0B14-4F34-80B4-0D918BC26B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FCFFA9-828C-434E-A1FE-7CDFE4153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91EDB2-3335-4E02-9498-A9F909B4E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Elona Baci</cp:lastModifiedBy>
  <cp:revision>9</cp:revision>
  <cp:lastPrinted>2020-03-05T12:44:00Z</cp:lastPrinted>
  <dcterms:created xsi:type="dcterms:W3CDTF">2020-03-06T11:36:00Z</dcterms:created>
  <dcterms:modified xsi:type="dcterms:W3CDTF">2020-05-12T09:35:00Z</dcterms:modified>
</cp:coreProperties>
</file>