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0E37BE" w14:textId="269CAA44" w:rsidR="00E568BF" w:rsidRPr="003147E0" w:rsidRDefault="00E568BF" w:rsidP="003147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1A0E37BF" w14:textId="77777777" w:rsidR="003147E0" w:rsidRDefault="003147E0" w:rsidP="003147E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1A0E37C0" w14:textId="1B68C6E7" w:rsidR="00E568BF" w:rsidRPr="004064CF" w:rsidRDefault="00E568BF" w:rsidP="004064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064CF">
        <w:rPr>
          <w:rFonts w:ascii="Garamond" w:hAnsi="Garamond"/>
          <w:b/>
          <w:sz w:val="24"/>
          <w:szCs w:val="24"/>
        </w:rPr>
        <w:t>VENDIM</w:t>
      </w:r>
    </w:p>
    <w:p w14:paraId="1A0E37C3" w14:textId="0A0AD354" w:rsidR="00E568BF" w:rsidRPr="004064CF" w:rsidRDefault="0047691E" w:rsidP="004064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064CF">
        <w:rPr>
          <w:rFonts w:ascii="Garamond" w:hAnsi="Garamond"/>
          <w:b/>
          <w:sz w:val="24"/>
          <w:szCs w:val="24"/>
        </w:rPr>
        <w:t>Nr.</w:t>
      </w:r>
      <w:r w:rsidR="00E528DC">
        <w:rPr>
          <w:rFonts w:ascii="Garamond" w:hAnsi="Garamond"/>
          <w:b/>
          <w:sz w:val="24"/>
          <w:szCs w:val="24"/>
        </w:rPr>
        <w:t>24</w:t>
      </w:r>
      <w:bookmarkStart w:id="0" w:name="_GoBack"/>
      <w:bookmarkEnd w:id="0"/>
      <w:r w:rsidR="00AB5F71" w:rsidRPr="004064CF">
        <w:rPr>
          <w:rFonts w:ascii="Garamond" w:hAnsi="Garamond"/>
          <w:b/>
          <w:sz w:val="24"/>
          <w:szCs w:val="24"/>
        </w:rPr>
        <w:t>2</w:t>
      </w:r>
      <w:r w:rsidR="00E568BF" w:rsidRPr="004064CF">
        <w:rPr>
          <w:rFonts w:ascii="Garamond" w:hAnsi="Garamond"/>
          <w:b/>
          <w:sz w:val="24"/>
          <w:szCs w:val="24"/>
        </w:rPr>
        <w:t xml:space="preserve">, datë </w:t>
      </w:r>
      <w:r w:rsidR="00AB5F71" w:rsidRPr="004064CF">
        <w:rPr>
          <w:rFonts w:ascii="Garamond" w:hAnsi="Garamond"/>
          <w:b/>
          <w:sz w:val="24"/>
          <w:szCs w:val="24"/>
        </w:rPr>
        <w:t>22.3.2020</w:t>
      </w:r>
    </w:p>
    <w:p w14:paraId="1A0E37C4" w14:textId="77777777" w:rsidR="00682FA0" w:rsidRPr="004064CF" w:rsidRDefault="00682FA0" w:rsidP="004064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A0E37C8" w14:textId="7705C78E" w:rsidR="00682FA0" w:rsidRPr="004064CF" w:rsidRDefault="00682FA0" w:rsidP="004064C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064CF">
        <w:rPr>
          <w:rFonts w:ascii="Garamond" w:hAnsi="Garamond"/>
          <w:b/>
          <w:sz w:val="24"/>
          <w:szCs w:val="24"/>
        </w:rPr>
        <w:t>PËR</w:t>
      </w:r>
      <w:r w:rsidR="00561311" w:rsidRPr="004064CF">
        <w:rPr>
          <w:rFonts w:ascii="Garamond" w:hAnsi="Garamond"/>
          <w:b/>
          <w:sz w:val="24"/>
          <w:szCs w:val="24"/>
        </w:rPr>
        <w:t xml:space="preserve"> </w:t>
      </w:r>
      <w:r w:rsidR="003147E0" w:rsidRPr="004064CF">
        <w:rPr>
          <w:rFonts w:ascii="Garamond" w:hAnsi="Garamond"/>
          <w:b/>
          <w:sz w:val="24"/>
          <w:szCs w:val="24"/>
        </w:rPr>
        <w:t xml:space="preserve">DISA SHTESA NË VENDIMIN NR.203, DATË 26.2.2020, TË KËSHILLIT TË MINISTRAVE, “PËR PROCEDURAT QË PËRDOREN  </w:t>
      </w:r>
      <w:r w:rsidR="008B0BA1" w:rsidRPr="004064CF">
        <w:rPr>
          <w:rFonts w:ascii="Garamond" w:hAnsi="Garamond"/>
          <w:b/>
          <w:sz w:val="24"/>
          <w:szCs w:val="24"/>
        </w:rPr>
        <w:t>PËR LIDHJEN E KONTRATAVE QË</w:t>
      </w:r>
      <w:r w:rsidR="003147E0" w:rsidRPr="004064CF">
        <w:rPr>
          <w:rFonts w:ascii="Garamond" w:hAnsi="Garamond"/>
          <w:b/>
          <w:sz w:val="24"/>
          <w:szCs w:val="24"/>
        </w:rPr>
        <w:t xml:space="preserve"> </w:t>
      </w:r>
      <w:r w:rsidR="008B0BA1" w:rsidRPr="004064CF">
        <w:rPr>
          <w:rFonts w:ascii="Garamond" w:hAnsi="Garamond"/>
          <w:b/>
          <w:sz w:val="24"/>
          <w:szCs w:val="24"/>
        </w:rPr>
        <w:t>DIKTOHEN NGA INTERESA</w:t>
      </w:r>
      <w:r w:rsidR="003147E0" w:rsidRPr="004064CF">
        <w:rPr>
          <w:rFonts w:ascii="Garamond" w:hAnsi="Garamond"/>
          <w:b/>
          <w:sz w:val="24"/>
          <w:szCs w:val="24"/>
        </w:rPr>
        <w:t xml:space="preserve"> </w:t>
      </w:r>
      <w:r w:rsidR="008B0BA1" w:rsidRPr="004064CF">
        <w:rPr>
          <w:rFonts w:ascii="Garamond" w:hAnsi="Garamond"/>
          <w:b/>
          <w:sz w:val="24"/>
          <w:szCs w:val="24"/>
        </w:rPr>
        <w:t>THELBËSORË TË SHTETIT</w:t>
      </w:r>
      <w:r w:rsidR="003147E0" w:rsidRPr="004064CF">
        <w:rPr>
          <w:rFonts w:ascii="Garamond" w:hAnsi="Garamond"/>
          <w:b/>
          <w:sz w:val="24"/>
          <w:szCs w:val="24"/>
        </w:rPr>
        <w:t>”</w:t>
      </w:r>
    </w:p>
    <w:p w14:paraId="1A0E37C9" w14:textId="77777777" w:rsidR="00C875AF" w:rsidRPr="00561311" w:rsidRDefault="00C875AF" w:rsidP="005613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0E37CA" w14:textId="77777777" w:rsidR="00747F12" w:rsidRPr="00561311" w:rsidRDefault="00747F12" w:rsidP="005613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0E37CB" w14:textId="0855E1BC" w:rsidR="008B0BA1" w:rsidRPr="00561311" w:rsidRDefault="008B0BA1" w:rsidP="005613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1311">
        <w:rPr>
          <w:rFonts w:ascii="Garamond" w:hAnsi="Garamond"/>
          <w:sz w:val="24"/>
          <w:szCs w:val="24"/>
        </w:rPr>
        <w:t>Në  mbështetje  të  nenit  100  të  Kushtetutës, të neneve 79 e vijues të Kodit Civil , të nenit 6, të ligjit nr.9643, datë 20.11.2006, “Për prokurimin publik”,</w:t>
      </w:r>
      <w:r w:rsidR="003E26FC" w:rsidRPr="00561311">
        <w:rPr>
          <w:rFonts w:ascii="Garamond" w:hAnsi="Garamond"/>
          <w:sz w:val="24"/>
          <w:szCs w:val="24"/>
        </w:rPr>
        <w:t xml:space="preserve"> të ndryshuar,</w:t>
      </w:r>
      <w:r w:rsidRPr="00561311">
        <w:rPr>
          <w:rFonts w:ascii="Garamond" w:hAnsi="Garamond"/>
          <w:sz w:val="24"/>
          <w:szCs w:val="24"/>
        </w:rPr>
        <w:t xml:space="preserve"> të</w:t>
      </w:r>
      <w:r w:rsidR="00747F12" w:rsidRPr="00561311">
        <w:rPr>
          <w:rFonts w:ascii="Garamond" w:hAnsi="Garamond"/>
          <w:sz w:val="24"/>
          <w:szCs w:val="24"/>
        </w:rPr>
        <w:t xml:space="preserve"> </w:t>
      </w:r>
      <w:r w:rsidRPr="00561311">
        <w:rPr>
          <w:rFonts w:ascii="Garamond" w:hAnsi="Garamond"/>
          <w:sz w:val="24"/>
          <w:szCs w:val="24"/>
        </w:rPr>
        <w:t>ligjit nr.</w:t>
      </w:r>
      <w:r w:rsidR="003147E0" w:rsidRPr="00561311">
        <w:rPr>
          <w:rFonts w:ascii="Garamond" w:hAnsi="Garamond"/>
          <w:sz w:val="24"/>
          <w:szCs w:val="24"/>
        </w:rPr>
        <w:t>8457, datë</w:t>
      </w:r>
      <w:r w:rsidR="00443A45" w:rsidRPr="00561311">
        <w:rPr>
          <w:rFonts w:ascii="Garamond" w:hAnsi="Garamond"/>
          <w:sz w:val="24"/>
          <w:szCs w:val="24"/>
        </w:rPr>
        <w:t xml:space="preserve"> </w:t>
      </w:r>
      <w:r w:rsidR="003147E0" w:rsidRPr="00561311">
        <w:rPr>
          <w:rFonts w:ascii="Garamond" w:hAnsi="Garamond"/>
          <w:sz w:val="24"/>
          <w:szCs w:val="24"/>
        </w:rPr>
        <w:t>11.2.1999, “</w:t>
      </w:r>
      <w:r w:rsidRPr="00561311">
        <w:rPr>
          <w:rFonts w:ascii="Garamond" w:hAnsi="Garamond"/>
          <w:sz w:val="24"/>
          <w:szCs w:val="24"/>
        </w:rPr>
        <w:t>Për informacionin e klasifikuar “sekret shtetëror</w:t>
      </w:r>
      <w:r w:rsidR="003147E0" w:rsidRPr="00561311">
        <w:rPr>
          <w:rFonts w:ascii="Garamond" w:hAnsi="Garamond"/>
          <w:sz w:val="24"/>
          <w:szCs w:val="24"/>
        </w:rPr>
        <w:t>”</w:t>
      </w:r>
      <w:r w:rsidRPr="00561311">
        <w:rPr>
          <w:rFonts w:ascii="Garamond" w:hAnsi="Garamond"/>
          <w:sz w:val="24"/>
          <w:szCs w:val="24"/>
        </w:rPr>
        <w:t>”, të  ndryshuar,</w:t>
      </w:r>
      <w:r w:rsidR="00CC5554" w:rsidRPr="00561311">
        <w:rPr>
          <w:rFonts w:ascii="Garamond" w:hAnsi="Garamond"/>
          <w:sz w:val="24"/>
          <w:szCs w:val="24"/>
        </w:rPr>
        <w:t xml:space="preserve"> </w:t>
      </w:r>
      <w:r w:rsidR="003147E0" w:rsidRPr="00561311">
        <w:rPr>
          <w:rFonts w:ascii="Garamond" w:hAnsi="Garamond"/>
          <w:sz w:val="24"/>
          <w:szCs w:val="24"/>
        </w:rPr>
        <w:t xml:space="preserve">të </w:t>
      </w:r>
      <w:r w:rsidR="00C875AF" w:rsidRPr="00561311">
        <w:rPr>
          <w:rFonts w:ascii="Garamond" w:hAnsi="Garamond"/>
          <w:sz w:val="24"/>
          <w:szCs w:val="24"/>
        </w:rPr>
        <w:t>pik</w:t>
      </w:r>
      <w:r w:rsidR="005D2B19" w:rsidRPr="00561311">
        <w:rPr>
          <w:rFonts w:ascii="Garamond" w:hAnsi="Garamond"/>
          <w:sz w:val="24"/>
          <w:szCs w:val="24"/>
        </w:rPr>
        <w:t>ë</w:t>
      </w:r>
      <w:r w:rsidR="00C875AF" w:rsidRPr="00561311">
        <w:rPr>
          <w:rFonts w:ascii="Garamond" w:hAnsi="Garamond"/>
          <w:sz w:val="24"/>
          <w:szCs w:val="24"/>
        </w:rPr>
        <w:t>s 5</w:t>
      </w:r>
      <w:r w:rsidR="003147E0" w:rsidRPr="00561311">
        <w:rPr>
          <w:rFonts w:ascii="Garamond" w:hAnsi="Garamond"/>
          <w:sz w:val="24"/>
          <w:szCs w:val="24"/>
        </w:rPr>
        <w:t>,</w:t>
      </w:r>
      <w:r w:rsidR="00C875AF" w:rsidRPr="00561311">
        <w:rPr>
          <w:rFonts w:ascii="Garamond" w:hAnsi="Garamond"/>
          <w:sz w:val="24"/>
          <w:szCs w:val="24"/>
        </w:rPr>
        <w:t xml:space="preserve"> të nenit 7</w:t>
      </w:r>
      <w:r w:rsidR="003147E0" w:rsidRPr="00561311">
        <w:rPr>
          <w:rFonts w:ascii="Garamond" w:hAnsi="Garamond"/>
          <w:sz w:val="24"/>
          <w:szCs w:val="24"/>
        </w:rPr>
        <w:t>, të</w:t>
      </w:r>
      <w:r w:rsidR="00442A06" w:rsidRPr="00561311">
        <w:rPr>
          <w:rFonts w:ascii="Garamond" w:hAnsi="Garamond"/>
          <w:sz w:val="24"/>
          <w:szCs w:val="24"/>
        </w:rPr>
        <w:t xml:space="preserve"> </w:t>
      </w:r>
      <w:r w:rsidR="003147E0" w:rsidRPr="00561311">
        <w:rPr>
          <w:rFonts w:ascii="Garamond" w:hAnsi="Garamond"/>
          <w:sz w:val="24"/>
          <w:szCs w:val="24"/>
        </w:rPr>
        <w:t>l</w:t>
      </w:r>
      <w:r w:rsidR="00442A06" w:rsidRPr="00561311">
        <w:rPr>
          <w:rFonts w:ascii="Garamond" w:hAnsi="Garamond"/>
          <w:sz w:val="24"/>
          <w:szCs w:val="24"/>
        </w:rPr>
        <w:t>igji</w:t>
      </w:r>
      <w:r w:rsidR="003147E0" w:rsidRPr="00561311">
        <w:rPr>
          <w:rFonts w:ascii="Garamond" w:hAnsi="Garamond"/>
          <w:sz w:val="24"/>
          <w:szCs w:val="24"/>
        </w:rPr>
        <w:t>t</w:t>
      </w:r>
      <w:r w:rsidR="00442A06" w:rsidRPr="00561311">
        <w:rPr>
          <w:rFonts w:ascii="Garamond" w:hAnsi="Garamond"/>
          <w:sz w:val="24"/>
          <w:szCs w:val="24"/>
        </w:rPr>
        <w:t xml:space="preserve"> nr</w:t>
      </w:r>
      <w:r w:rsidR="003147E0" w:rsidRPr="00561311">
        <w:rPr>
          <w:rFonts w:ascii="Garamond" w:hAnsi="Garamond"/>
          <w:sz w:val="24"/>
          <w:szCs w:val="24"/>
        </w:rPr>
        <w:t>.</w:t>
      </w:r>
      <w:r w:rsidR="00442A06" w:rsidRPr="00561311">
        <w:rPr>
          <w:rFonts w:ascii="Garamond" w:hAnsi="Garamond"/>
          <w:sz w:val="24"/>
          <w:szCs w:val="24"/>
        </w:rPr>
        <w:t>15/2016</w:t>
      </w:r>
      <w:r w:rsidR="003147E0" w:rsidRPr="00561311">
        <w:rPr>
          <w:rFonts w:ascii="Garamond" w:hAnsi="Garamond"/>
          <w:sz w:val="24"/>
          <w:szCs w:val="24"/>
        </w:rPr>
        <w:t>, “Pë</w:t>
      </w:r>
      <w:r w:rsidR="00442A06" w:rsidRPr="00561311">
        <w:rPr>
          <w:rFonts w:ascii="Garamond" w:hAnsi="Garamond"/>
          <w:sz w:val="24"/>
          <w:szCs w:val="24"/>
        </w:rPr>
        <w:t>r parandalimin dhe luftimin e infeksi</w:t>
      </w:r>
      <w:r w:rsidR="003147E0" w:rsidRPr="00561311">
        <w:rPr>
          <w:rFonts w:ascii="Garamond" w:hAnsi="Garamond"/>
          <w:sz w:val="24"/>
          <w:szCs w:val="24"/>
        </w:rPr>
        <w:t xml:space="preserve">oneve dhe </w:t>
      </w:r>
      <w:r w:rsidR="00C31F1D" w:rsidRPr="00561311">
        <w:rPr>
          <w:rFonts w:ascii="Garamond" w:hAnsi="Garamond"/>
          <w:sz w:val="24"/>
          <w:szCs w:val="24"/>
        </w:rPr>
        <w:t>sëmundjeve</w:t>
      </w:r>
      <w:r w:rsidR="003147E0" w:rsidRPr="00561311">
        <w:rPr>
          <w:rFonts w:ascii="Garamond" w:hAnsi="Garamond"/>
          <w:sz w:val="24"/>
          <w:szCs w:val="24"/>
        </w:rPr>
        <w:t xml:space="preserve"> infek</w:t>
      </w:r>
      <w:r w:rsidR="003E26FC" w:rsidRPr="00561311">
        <w:rPr>
          <w:rFonts w:ascii="Garamond" w:hAnsi="Garamond"/>
          <w:sz w:val="24"/>
          <w:szCs w:val="24"/>
        </w:rPr>
        <w:t>tive”</w:t>
      </w:r>
      <w:r w:rsidR="003147E0" w:rsidRPr="00561311">
        <w:rPr>
          <w:rFonts w:ascii="Garamond" w:hAnsi="Garamond"/>
          <w:sz w:val="24"/>
          <w:szCs w:val="24"/>
        </w:rPr>
        <w:t xml:space="preserve">, </w:t>
      </w:r>
      <w:r w:rsidR="003E26FC" w:rsidRPr="00561311">
        <w:rPr>
          <w:rFonts w:ascii="Garamond" w:hAnsi="Garamond"/>
          <w:sz w:val="24"/>
          <w:szCs w:val="24"/>
        </w:rPr>
        <w:t xml:space="preserve">dhe </w:t>
      </w:r>
      <w:r w:rsidR="003147E0" w:rsidRPr="00561311">
        <w:rPr>
          <w:rFonts w:ascii="Garamond" w:hAnsi="Garamond"/>
          <w:sz w:val="24"/>
          <w:szCs w:val="24"/>
        </w:rPr>
        <w:t>të l</w:t>
      </w:r>
      <w:r w:rsidR="00442A06" w:rsidRPr="00561311">
        <w:rPr>
          <w:rFonts w:ascii="Garamond" w:hAnsi="Garamond"/>
          <w:sz w:val="24"/>
          <w:szCs w:val="24"/>
        </w:rPr>
        <w:t>igji</w:t>
      </w:r>
      <w:r w:rsidR="003E26FC" w:rsidRPr="00561311">
        <w:rPr>
          <w:rFonts w:ascii="Garamond" w:hAnsi="Garamond"/>
          <w:sz w:val="24"/>
          <w:szCs w:val="24"/>
        </w:rPr>
        <w:t>t</w:t>
      </w:r>
      <w:r w:rsidR="003147E0" w:rsidRPr="00561311">
        <w:rPr>
          <w:rFonts w:ascii="Garamond" w:hAnsi="Garamond"/>
          <w:sz w:val="24"/>
          <w:szCs w:val="24"/>
        </w:rPr>
        <w:t xml:space="preserve"> nr.</w:t>
      </w:r>
      <w:r w:rsidR="00442A06" w:rsidRPr="00561311">
        <w:rPr>
          <w:rFonts w:ascii="Garamond" w:hAnsi="Garamond"/>
          <w:sz w:val="24"/>
          <w:szCs w:val="24"/>
        </w:rPr>
        <w:t>10107</w:t>
      </w:r>
      <w:r w:rsidR="003147E0" w:rsidRPr="00561311">
        <w:rPr>
          <w:rFonts w:ascii="Garamond" w:hAnsi="Garamond"/>
          <w:sz w:val="24"/>
          <w:szCs w:val="24"/>
        </w:rPr>
        <w:t>, datë 30.</w:t>
      </w:r>
      <w:r w:rsidR="00442A06" w:rsidRPr="00561311">
        <w:rPr>
          <w:rFonts w:ascii="Garamond" w:hAnsi="Garamond"/>
          <w:sz w:val="24"/>
          <w:szCs w:val="24"/>
        </w:rPr>
        <w:t>3.3009</w:t>
      </w:r>
      <w:r w:rsidR="003147E0" w:rsidRPr="00561311">
        <w:rPr>
          <w:rFonts w:ascii="Garamond" w:hAnsi="Garamond"/>
          <w:sz w:val="24"/>
          <w:szCs w:val="24"/>
        </w:rPr>
        <w:t>, “Për kujdesin shëndetësor në Republikë</w:t>
      </w:r>
      <w:r w:rsidR="00442A06" w:rsidRPr="00561311">
        <w:rPr>
          <w:rFonts w:ascii="Garamond" w:hAnsi="Garamond"/>
          <w:sz w:val="24"/>
          <w:szCs w:val="24"/>
        </w:rPr>
        <w:t>n e Shqip</w:t>
      </w:r>
      <w:r w:rsidR="003147E0" w:rsidRPr="00561311">
        <w:rPr>
          <w:rFonts w:ascii="Garamond" w:hAnsi="Garamond"/>
          <w:sz w:val="24"/>
          <w:szCs w:val="24"/>
        </w:rPr>
        <w:t>ë</w:t>
      </w:r>
      <w:r w:rsidR="00442A06" w:rsidRPr="00561311">
        <w:rPr>
          <w:rFonts w:ascii="Garamond" w:hAnsi="Garamond"/>
          <w:sz w:val="24"/>
          <w:szCs w:val="24"/>
        </w:rPr>
        <w:t>ris</w:t>
      </w:r>
      <w:r w:rsidR="003147E0" w:rsidRPr="00561311">
        <w:rPr>
          <w:rFonts w:ascii="Garamond" w:hAnsi="Garamond"/>
          <w:sz w:val="24"/>
          <w:szCs w:val="24"/>
        </w:rPr>
        <w:t>ë</w:t>
      </w:r>
      <w:r w:rsidR="00442A06" w:rsidRPr="00561311">
        <w:rPr>
          <w:rFonts w:ascii="Garamond" w:hAnsi="Garamond"/>
          <w:sz w:val="24"/>
          <w:szCs w:val="24"/>
        </w:rPr>
        <w:t>”</w:t>
      </w:r>
      <w:r w:rsidR="003147E0" w:rsidRPr="00561311">
        <w:rPr>
          <w:rFonts w:ascii="Garamond" w:hAnsi="Garamond"/>
          <w:sz w:val="24"/>
          <w:szCs w:val="24"/>
        </w:rPr>
        <w:t>,</w:t>
      </w:r>
      <w:r w:rsidR="00C31F1D" w:rsidRPr="00561311">
        <w:rPr>
          <w:rFonts w:ascii="Garamond" w:hAnsi="Garamond"/>
          <w:sz w:val="24"/>
          <w:szCs w:val="24"/>
        </w:rPr>
        <w:t xml:space="preserve"> të ndryshuar</w:t>
      </w:r>
      <w:r w:rsidR="00477133" w:rsidRPr="00561311">
        <w:rPr>
          <w:rFonts w:ascii="Garamond" w:hAnsi="Garamond"/>
          <w:sz w:val="24"/>
          <w:szCs w:val="24"/>
        </w:rPr>
        <w:t>,</w:t>
      </w:r>
      <w:r w:rsidRPr="00561311">
        <w:rPr>
          <w:rFonts w:ascii="Garamond" w:hAnsi="Garamond"/>
          <w:sz w:val="24"/>
          <w:szCs w:val="24"/>
        </w:rPr>
        <w:t xml:space="preserve"> me</w:t>
      </w:r>
      <w:r w:rsidR="003147E0" w:rsidRPr="00561311">
        <w:rPr>
          <w:rFonts w:ascii="Garamond" w:hAnsi="Garamond"/>
          <w:sz w:val="24"/>
          <w:szCs w:val="24"/>
        </w:rPr>
        <w:t xml:space="preserve"> propozimin e m</w:t>
      </w:r>
      <w:r w:rsidR="00581258" w:rsidRPr="00561311">
        <w:rPr>
          <w:rFonts w:ascii="Garamond" w:hAnsi="Garamond"/>
          <w:sz w:val="24"/>
          <w:szCs w:val="24"/>
        </w:rPr>
        <w:t>inistrit t</w:t>
      </w:r>
      <w:r w:rsidR="00C875AF" w:rsidRPr="00561311">
        <w:rPr>
          <w:rFonts w:ascii="Garamond" w:hAnsi="Garamond"/>
          <w:sz w:val="24"/>
          <w:szCs w:val="24"/>
        </w:rPr>
        <w:t>ë</w:t>
      </w:r>
      <w:r w:rsidR="00581258" w:rsidRPr="00561311">
        <w:rPr>
          <w:rFonts w:ascii="Garamond" w:hAnsi="Garamond"/>
          <w:sz w:val="24"/>
          <w:szCs w:val="24"/>
        </w:rPr>
        <w:t xml:space="preserve"> Sh</w:t>
      </w:r>
      <w:r w:rsidR="00C875AF" w:rsidRPr="00561311">
        <w:rPr>
          <w:rFonts w:ascii="Garamond" w:hAnsi="Garamond"/>
          <w:sz w:val="24"/>
          <w:szCs w:val="24"/>
        </w:rPr>
        <w:t>ë</w:t>
      </w:r>
      <w:r w:rsidR="00581258" w:rsidRPr="00561311">
        <w:rPr>
          <w:rFonts w:ascii="Garamond" w:hAnsi="Garamond"/>
          <w:sz w:val="24"/>
          <w:szCs w:val="24"/>
        </w:rPr>
        <w:t>nd</w:t>
      </w:r>
      <w:r w:rsidR="003147E0" w:rsidRPr="00561311">
        <w:rPr>
          <w:rFonts w:ascii="Garamond" w:hAnsi="Garamond"/>
          <w:sz w:val="24"/>
          <w:szCs w:val="24"/>
        </w:rPr>
        <w:t>e</w:t>
      </w:r>
      <w:r w:rsidR="00581258" w:rsidRPr="00561311">
        <w:rPr>
          <w:rFonts w:ascii="Garamond" w:hAnsi="Garamond"/>
          <w:sz w:val="24"/>
          <w:szCs w:val="24"/>
        </w:rPr>
        <w:t>t</w:t>
      </w:r>
      <w:r w:rsidR="00C875AF" w:rsidRPr="00561311">
        <w:rPr>
          <w:rFonts w:ascii="Garamond" w:hAnsi="Garamond"/>
          <w:sz w:val="24"/>
          <w:szCs w:val="24"/>
        </w:rPr>
        <w:t>ë</w:t>
      </w:r>
      <w:r w:rsidR="00581258" w:rsidRPr="00561311">
        <w:rPr>
          <w:rFonts w:ascii="Garamond" w:hAnsi="Garamond"/>
          <w:sz w:val="24"/>
          <w:szCs w:val="24"/>
        </w:rPr>
        <w:t>sis</w:t>
      </w:r>
      <w:r w:rsidR="00C875AF" w:rsidRPr="00561311">
        <w:rPr>
          <w:rFonts w:ascii="Garamond" w:hAnsi="Garamond"/>
          <w:sz w:val="24"/>
          <w:szCs w:val="24"/>
        </w:rPr>
        <w:t>ë</w:t>
      </w:r>
      <w:r w:rsidR="00581258" w:rsidRPr="00561311">
        <w:rPr>
          <w:rFonts w:ascii="Garamond" w:hAnsi="Garamond"/>
          <w:sz w:val="24"/>
          <w:szCs w:val="24"/>
        </w:rPr>
        <w:t xml:space="preserve"> dhe Mbrojtjes Sociale, K</w:t>
      </w:r>
      <w:r w:rsidR="003147E0" w:rsidRPr="00561311">
        <w:rPr>
          <w:rFonts w:ascii="Garamond" w:hAnsi="Garamond"/>
          <w:sz w:val="24"/>
          <w:szCs w:val="24"/>
        </w:rPr>
        <w:t>ëshilli i Ministrave</w:t>
      </w:r>
    </w:p>
    <w:p w14:paraId="1A0E37CC" w14:textId="77777777" w:rsidR="008B0BA1" w:rsidRPr="00561311" w:rsidRDefault="008B0BA1" w:rsidP="005613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0E37CE" w14:textId="6F8E4DA5" w:rsidR="006B241C" w:rsidRPr="00561311" w:rsidRDefault="00561311" w:rsidP="004064C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6B241C" w:rsidRPr="00561311">
        <w:rPr>
          <w:rFonts w:ascii="Garamond" w:hAnsi="Garamond"/>
          <w:sz w:val="24"/>
          <w:szCs w:val="24"/>
        </w:rPr>
        <w:t>I:</w:t>
      </w:r>
    </w:p>
    <w:p w14:paraId="1A0E37CF" w14:textId="77777777" w:rsidR="00747F12" w:rsidRPr="00561311" w:rsidRDefault="00747F12" w:rsidP="005613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0E37D1" w14:textId="77777777" w:rsidR="00161C68" w:rsidRPr="00561311" w:rsidRDefault="00581258" w:rsidP="005613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1311">
        <w:rPr>
          <w:rFonts w:ascii="Garamond" w:hAnsi="Garamond"/>
          <w:sz w:val="24"/>
          <w:szCs w:val="24"/>
        </w:rPr>
        <w:t>N</w:t>
      </w:r>
      <w:r w:rsidR="00C875AF" w:rsidRPr="00561311">
        <w:rPr>
          <w:rFonts w:ascii="Garamond" w:hAnsi="Garamond"/>
          <w:sz w:val="24"/>
          <w:szCs w:val="24"/>
        </w:rPr>
        <w:t>ë</w:t>
      </w:r>
      <w:r w:rsidR="003147E0" w:rsidRPr="00561311">
        <w:rPr>
          <w:rFonts w:ascii="Garamond" w:hAnsi="Garamond"/>
          <w:sz w:val="24"/>
          <w:szCs w:val="24"/>
        </w:rPr>
        <w:t xml:space="preserve"> v</w:t>
      </w:r>
      <w:r w:rsidRPr="00561311">
        <w:rPr>
          <w:rFonts w:ascii="Garamond" w:hAnsi="Garamond"/>
          <w:sz w:val="24"/>
          <w:szCs w:val="24"/>
        </w:rPr>
        <w:t xml:space="preserve">endimin </w:t>
      </w:r>
      <w:r w:rsidR="003147E0" w:rsidRPr="00561311">
        <w:rPr>
          <w:rFonts w:ascii="Garamond" w:hAnsi="Garamond"/>
          <w:sz w:val="24"/>
          <w:szCs w:val="24"/>
        </w:rPr>
        <w:t>n</w:t>
      </w:r>
      <w:r w:rsidRPr="00561311">
        <w:rPr>
          <w:rFonts w:ascii="Garamond" w:hAnsi="Garamond"/>
          <w:sz w:val="24"/>
          <w:szCs w:val="24"/>
        </w:rPr>
        <w:t>r.203, datë 26.2.2020</w:t>
      </w:r>
      <w:r w:rsidR="003147E0" w:rsidRPr="00561311">
        <w:rPr>
          <w:rFonts w:ascii="Garamond" w:hAnsi="Garamond"/>
          <w:sz w:val="24"/>
          <w:szCs w:val="24"/>
        </w:rPr>
        <w:t>,</w:t>
      </w:r>
      <w:r w:rsidRPr="00561311">
        <w:rPr>
          <w:rFonts w:ascii="Garamond" w:hAnsi="Garamond"/>
          <w:sz w:val="24"/>
          <w:szCs w:val="24"/>
        </w:rPr>
        <w:t xml:space="preserve"> </w:t>
      </w:r>
      <w:r w:rsidR="003147E0" w:rsidRPr="00561311">
        <w:rPr>
          <w:rFonts w:ascii="Garamond" w:hAnsi="Garamond"/>
          <w:sz w:val="24"/>
          <w:szCs w:val="24"/>
        </w:rPr>
        <w:t>të Këshillit të Ministrave,</w:t>
      </w:r>
      <w:r w:rsidRPr="00561311">
        <w:rPr>
          <w:rFonts w:ascii="Garamond" w:hAnsi="Garamond"/>
          <w:sz w:val="24"/>
          <w:szCs w:val="24"/>
        </w:rPr>
        <w:t xml:space="preserve"> </w:t>
      </w:r>
      <w:r w:rsidR="00747F12" w:rsidRPr="00561311">
        <w:rPr>
          <w:rFonts w:ascii="Garamond" w:hAnsi="Garamond"/>
          <w:sz w:val="24"/>
          <w:szCs w:val="24"/>
        </w:rPr>
        <w:t>shtohet k</w:t>
      </w:r>
      <w:r w:rsidR="00161C68" w:rsidRPr="00561311">
        <w:rPr>
          <w:rFonts w:ascii="Garamond" w:hAnsi="Garamond"/>
          <w:sz w:val="24"/>
          <w:szCs w:val="24"/>
        </w:rPr>
        <w:t>reu VIII</w:t>
      </w:r>
      <w:r w:rsidR="00747F12" w:rsidRPr="00561311">
        <w:rPr>
          <w:rFonts w:ascii="Garamond" w:hAnsi="Garamond"/>
          <w:sz w:val="24"/>
          <w:szCs w:val="24"/>
        </w:rPr>
        <w:t>,</w:t>
      </w:r>
      <w:r w:rsidR="00161C68" w:rsidRPr="00561311">
        <w:rPr>
          <w:rFonts w:ascii="Garamond" w:hAnsi="Garamond"/>
          <w:sz w:val="24"/>
          <w:szCs w:val="24"/>
        </w:rPr>
        <w:t xml:space="preserve"> me k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161C68" w:rsidRPr="00561311">
        <w:rPr>
          <w:rFonts w:ascii="Garamond" w:hAnsi="Garamond"/>
          <w:sz w:val="24"/>
          <w:szCs w:val="24"/>
        </w:rPr>
        <w:t>t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161C68" w:rsidRPr="00561311">
        <w:rPr>
          <w:rFonts w:ascii="Garamond" w:hAnsi="Garamond"/>
          <w:sz w:val="24"/>
          <w:szCs w:val="24"/>
        </w:rPr>
        <w:t xml:space="preserve"> p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161C68" w:rsidRPr="00561311">
        <w:rPr>
          <w:rFonts w:ascii="Garamond" w:hAnsi="Garamond"/>
          <w:sz w:val="24"/>
          <w:szCs w:val="24"/>
        </w:rPr>
        <w:t xml:space="preserve">rmbajtje: </w:t>
      </w:r>
    </w:p>
    <w:p w14:paraId="1A0E37D3" w14:textId="08C5B834" w:rsidR="00161C68" w:rsidRPr="00561311" w:rsidRDefault="00080A52" w:rsidP="005613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1311">
        <w:rPr>
          <w:rFonts w:ascii="Garamond" w:hAnsi="Garamond"/>
          <w:sz w:val="24"/>
          <w:szCs w:val="24"/>
        </w:rPr>
        <w:t>“</w:t>
      </w:r>
      <w:r w:rsidR="00161C68" w:rsidRPr="00561311">
        <w:rPr>
          <w:rFonts w:ascii="Garamond" w:hAnsi="Garamond"/>
          <w:sz w:val="24"/>
          <w:szCs w:val="24"/>
        </w:rPr>
        <w:t>VIII DISPOZITA KALIMTARE</w:t>
      </w:r>
      <w:r w:rsidR="007A0A0C" w:rsidRPr="00561311">
        <w:rPr>
          <w:rFonts w:ascii="Garamond" w:hAnsi="Garamond"/>
          <w:sz w:val="24"/>
          <w:szCs w:val="24"/>
        </w:rPr>
        <w:t xml:space="preserve"> P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7A0A0C" w:rsidRPr="00561311">
        <w:rPr>
          <w:rFonts w:ascii="Garamond" w:hAnsi="Garamond"/>
          <w:sz w:val="24"/>
          <w:szCs w:val="24"/>
        </w:rPr>
        <w:t xml:space="preserve">R </w:t>
      </w:r>
      <w:r w:rsidR="006718AA" w:rsidRPr="00561311">
        <w:rPr>
          <w:rFonts w:ascii="Garamond" w:hAnsi="Garamond"/>
          <w:sz w:val="24"/>
          <w:szCs w:val="24"/>
        </w:rPr>
        <w:t>PROCEDURAT</w:t>
      </w:r>
      <w:r w:rsidR="007A0A0C" w:rsidRPr="00561311">
        <w:rPr>
          <w:rFonts w:ascii="Garamond" w:hAnsi="Garamond"/>
          <w:sz w:val="24"/>
          <w:szCs w:val="24"/>
        </w:rPr>
        <w:t xml:space="preserve"> Q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7A0A0C" w:rsidRPr="00561311">
        <w:rPr>
          <w:rFonts w:ascii="Garamond" w:hAnsi="Garamond"/>
          <w:sz w:val="24"/>
          <w:szCs w:val="24"/>
        </w:rPr>
        <w:t xml:space="preserve"> LIDHEN ME EPIDEMIN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7A0A0C" w:rsidRPr="00561311">
        <w:rPr>
          <w:rFonts w:ascii="Garamond" w:hAnsi="Garamond"/>
          <w:sz w:val="24"/>
          <w:szCs w:val="24"/>
        </w:rPr>
        <w:t xml:space="preserve"> E SHKAKTUAR NGA INFEKSIONI COVID-19</w:t>
      </w:r>
    </w:p>
    <w:p w14:paraId="1A0E37D5" w14:textId="6C3A06E8" w:rsidR="00581258" w:rsidRPr="00561311" w:rsidRDefault="00561311" w:rsidP="005613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55253A" w:rsidRPr="00561311">
        <w:rPr>
          <w:rFonts w:ascii="Garamond" w:hAnsi="Garamond"/>
          <w:sz w:val="24"/>
          <w:szCs w:val="24"/>
        </w:rPr>
        <w:t xml:space="preserve"> </w:t>
      </w:r>
      <w:r w:rsidR="00477133" w:rsidRPr="00561311">
        <w:rPr>
          <w:rFonts w:ascii="Garamond" w:hAnsi="Garamond"/>
          <w:sz w:val="24"/>
          <w:szCs w:val="24"/>
        </w:rPr>
        <w:t>“Autoritet</w:t>
      </w:r>
      <w:r w:rsidR="00747F12" w:rsidRPr="00561311">
        <w:rPr>
          <w:rFonts w:ascii="Garamond" w:hAnsi="Garamond"/>
          <w:sz w:val="24"/>
          <w:szCs w:val="24"/>
        </w:rPr>
        <w:t>et</w:t>
      </w:r>
      <w:r w:rsidR="00477133" w:rsidRPr="00561311">
        <w:rPr>
          <w:rFonts w:ascii="Garamond" w:hAnsi="Garamond"/>
          <w:sz w:val="24"/>
          <w:szCs w:val="24"/>
        </w:rPr>
        <w:t xml:space="preserve"> kontraktor</w:t>
      </w:r>
      <w:r w:rsidR="00747F12" w:rsidRPr="00561311">
        <w:rPr>
          <w:rFonts w:ascii="Garamond" w:hAnsi="Garamond"/>
          <w:sz w:val="24"/>
          <w:szCs w:val="24"/>
        </w:rPr>
        <w:t>e</w:t>
      </w:r>
      <w:r w:rsidR="00477133" w:rsidRPr="00561311">
        <w:rPr>
          <w:rFonts w:ascii="Garamond" w:hAnsi="Garamond"/>
          <w:sz w:val="24"/>
          <w:szCs w:val="24"/>
        </w:rPr>
        <w:t>”</w:t>
      </w:r>
      <w:r w:rsidR="00E13207" w:rsidRPr="00561311">
        <w:rPr>
          <w:rFonts w:ascii="Garamond" w:hAnsi="Garamond"/>
          <w:sz w:val="24"/>
          <w:szCs w:val="24"/>
        </w:rPr>
        <w:t xml:space="preserve">, </w:t>
      </w:r>
      <w:r w:rsidR="00747F12" w:rsidRPr="00561311">
        <w:rPr>
          <w:rFonts w:ascii="Garamond" w:hAnsi="Garamond"/>
          <w:sz w:val="24"/>
          <w:szCs w:val="24"/>
        </w:rPr>
        <w:t xml:space="preserve">të referuara </w:t>
      </w:r>
      <w:r w:rsidR="00E13207" w:rsidRPr="00561311">
        <w:rPr>
          <w:rFonts w:ascii="Garamond" w:hAnsi="Garamond"/>
          <w:sz w:val="24"/>
          <w:szCs w:val="24"/>
        </w:rPr>
        <w:t>n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E13207" w:rsidRPr="00561311">
        <w:rPr>
          <w:rFonts w:ascii="Garamond" w:hAnsi="Garamond"/>
          <w:sz w:val="24"/>
          <w:szCs w:val="24"/>
        </w:rPr>
        <w:t xml:space="preserve"> shkronj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E13207" w:rsidRPr="00561311">
        <w:rPr>
          <w:rFonts w:ascii="Garamond" w:hAnsi="Garamond"/>
          <w:sz w:val="24"/>
          <w:szCs w:val="24"/>
        </w:rPr>
        <w:t>n “a”</w:t>
      </w:r>
      <w:r w:rsidR="00747F12" w:rsidRPr="00561311">
        <w:rPr>
          <w:rFonts w:ascii="Garamond" w:hAnsi="Garamond"/>
          <w:sz w:val="24"/>
          <w:szCs w:val="24"/>
        </w:rPr>
        <w:t>,</w:t>
      </w:r>
      <w:r w:rsidR="00E13207" w:rsidRPr="00561311">
        <w:rPr>
          <w:rFonts w:ascii="Garamond" w:hAnsi="Garamond"/>
          <w:sz w:val="24"/>
          <w:szCs w:val="24"/>
        </w:rPr>
        <w:t xml:space="preserve"> t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E13207" w:rsidRPr="00561311">
        <w:rPr>
          <w:rFonts w:ascii="Garamond" w:hAnsi="Garamond"/>
          <w:sz w:val="24"/>
          <w:szCs w:val="24"/>
        </w:rPr>
        <w:t xml:space="preserve"> </w:t>
      </w:r>
      <w:r w:rsidR="00747F12" w:rsidRPr="00561311">
        <w:rPr>
          <w:rFonts w:ascii="Garamond" w:hAnsi="Garamond"/>
          <w:sz w:val="24"/>
          <w:szCs w:val="24"/>
        </w:rPr>
        <w:t>k</w:t>
      </w:r>
      <w:r w:rsidR="00E13207" w:rsidRPr="00561311">
        <w:rPr>
          <w:rFonts w:ascii="Garamond" w:hAnsi="Garamond"/>
          <w:sz w:val="24"/>
          <w:szCs w:val="24"/>
        </w:rPr>
        <w:t>reut III</w:t>
      </w:r>
      <w:r w:rsidR="00EE16B2" w:rsidRPr="00561311">
        <w:rPr>
          <w:rFonts w:ascii="Garamond" w:hAnsi="Garamond"/>
          <w:sz w:val="24"/>
          <w:szCs w:val="24"/>
        </w:rPr>
        <w:t>, t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EE16B2" w:rsidRPr="00561311">
        <w:rPr>
          <w:rFonts w:ascii="Garamond" w:hAnsi="Garamond"/>
          <w:sz w:val="24"/>
          <w:szCs w:val="24"/>
        </w:rPr>
        <w:t xml:space="preserve"> k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EE16B2" w:rsidRPr="00561311">
        <w:rPr>
          <w:rFonts w:ascii="Garamond" w:hAnsi="Garamond"/>
          <w:sz w:val="24"/>
          <w:szCs w:val="24"/>
        </w:rPr>
        <w:t>tij vendimi,</w:t>
      </w:r>
      <w:r w:rsidR="00E13207" w:rsidRPr="00561311">
        <w:rPr>
          <w:rFonts w:ascii="Garamond" w:hAnsi="Garamond"/>
          <w:sz w:val="24"/>
          <w:szCs w:val="24"/>
        </w:rPr>
        <w:t xml:space="preserve"> </w:t>
      </w:r>
      <w:r w:rsidR="00477133" w:rsidRPr="00561311">
        <w:rPr>
          <w:rFonts w:ascii="Garamond" w:hAnsi="Garamond"/>
          <w:sz w:val="24"/>
          <w:szCs w:val="24"/>
        </w:rPr>
        <w:t xml:space="preserve"> janë Kryeministria, të gjitha ministritë dhe institucionet e varësisë së Ministrisë së Shëndetësisë dhe Mbrojtjes Sociale, të deleguara me urdhër të ministrit përkatës</w:t>
      </w:r>
      <w:r w:rsidR="00747F12" w:rsidRPr="00561311">
        <w:rPr>
          <w:rFonts w:ascii="Garamond" w:hAnsi="Garamond"/>
          <w:sz w:val="24"/>
          <w:szCs w:val="24"/>
        </w:rPr>
        <w:t>.</w:t>
      </w:r>
    </w:p>
    <w:p w14:paraId="1A0E37D7" w14:textId="0927E29A" w:rsidR="00747F12" w:rsidRPr="00561311" w:rsidRDefault="00561311" w:rsidP="005613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EE16B2" w:rsidRPr="00561311">
        <w:rPr>
          <w:rFonts w:ascii="Garamond" w:hAnsi="Garamond"/>
          <w:sz w:val="24"/>
          <w:szCs w:val="24"/>
        </w:rPr>
        <w:t>P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EE16B2" w:rsidRPr="00561311">
        <w:rPr>
          <w:rFonts w:ascii="Garamond" w:hAnsi="Garamond"/>
          <w:sz w:val="24"/>
          <w:szCs w:val="24"/>
        </w:rPr>
        <w:t>r</w:t>
      </w:r>
      <w:r w:rsidR="009854BF" w:rsidRPr="00561311">
        <w:rPr>
          <w:rFonts w:ascii="Garamond" w:hAnsi="Garamond"/>
          <w:sz w:val="24"/>
          <w:szCs w:val="24"/>
        </w:rPr>
        <w:t xml:space="preserve"> procedur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9854BF" w:rsidRPr="00561311">
        <w:rPr>
          <w:rFonts w:ascii="Garamond" w:hAnsi="Garamond"/>
          <w:sz w:val="24"/>
          <w:szCs w:val="24"/>
        </w:rPr>
        <w:t xml:space="preserve">n </w:t>
      </w:r>
      <w:r w:rsidR="00EE16B2" w:rsidRPr="00561311">
        <w:rPr>
          <w:rFonts w:ascii="Garamond" w:hAnsi="Garamond"/>
          <w:sz w:val="24"/>
          <w:szCs w:val="24"/>
        </w:rPr>
        <w:t>e drejtp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EE16B2" w:rsidRPr="00561311">
        <w:rPr>
          <w:rFonts w:ascii="Garamond" w:hAnsi="Garamond"/>
          <w:sz w:val="24"/>
          <w:szCs w:val="24"/>
        </w:rPr>
        <w:t>rdrejt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EE16B2" w:rsidRPr="00561311">
        <w:rPr>
          <w:rFonts w:ascii="Garamond" w:hAnsi="Garamond"/>
          <w:sz w:val="24"/>
          <w:szCs w:val="24"/>
        </w:rPr>
        <w:t xml:space="preserve">, </w:t>
      </w:r>
      <w:r w:rsidR="009854BF" w:rsidRPr="00561311">
        <w:rPr>
          <w:rFonts w:ascii="Garamond" w:hAnsi="Garamond"/>
          <w:sz w:val="24"/>
          <w:szCs w:val="24"/>
        </w:rPr>
        <w:t>t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9854BF" w:rsidRPr="00561311">
        <w:rPr>
          <w:rFonts w:ascii="Garamond" w:hAnsi="Garamond"/>
          <w:sz w:val="24"/>
          <w:szCs w:val="24"/>
        </w:rPr>
        <w:t xml:space="preserve"> p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9854BF" w:rsidRPr="00561311">
        <w:rPr>
          <w:rFonts w:ascii="Garamond" w:hAnsi="Garamond"/>
          <w:sz w:val="24"/>
          <w:szCs w:val="24"/>
        </w:rPr>
        <w:t>rcaktuar n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9854BF" w:rsidRPr="00561311">
        <w:rPr>
          <w:rFonts w:ascii="Garamond" w:hAnsi="Garamond"/>
          <w:sz w:val="24"/>
          <w:szCs w:val="24"/>
        </w:rPr>
        <w:t xml:space="preserve"> </w:t>
      </w:r>
      <w:r w:rsidR="00AC6C27" w:rsidRPr="00561311">
        <w:rPr>
          <w:rFonts w:ascii="Garamond" w:hAnsi="Garamond"/>
          <w:sz w:val="24"/>
          <w:szCs w:val="24"/>
        </w:rPr>
        <w:t>nënndarjen</w:t>
      </w:r>
      <w:r w:rsidR="009854BF" w:rsidRPr="00561311">
        <w:rPr>
          <w:rFonts w:ascii="Garamond" w:hAnsi="Garamond"/>
          <w:sz w:val="24"/>
          <w:szCs w:val="24"/>
        </w:rPr>
        <w:t xml:space="preserve"> IV.1, t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9854BF" w:rsidRPr="00561311">
        <w:rPr>
          <w:rFonts w:ascii="Garamond" w:hAnsi="Garamond"/>
          <w:sz w:val="24"/>
          <w:szCs w:val="24"/>
        </w:rPr>
        <w:t xml:space="preserve"> </w:t>
      </w:r>
      <w:r w:rsidR="00747F12" w:rsidRPr="00561311">
        <w:rPr>
          <w:rFonts w:ascii="Garamond" w:hAnsi="Garamond"/>
          <w:sz w:val="24"/>
          <w:szCs w:val="24"/>
        </w:rPr>
        <w:t>k</w:t>
      </w:r>
      <w:r w:rsidR="009854BF" w:rsidRPr="00561311">
        <w:rPr>
          <w:rFonts w:ascii="Garamond" w:hAnsi="Garamond"/>
          <w:sz w:val="24"/>
          <w:szCs w:val="24"/>
        </w:rPr>
        <w:t>reut IV, t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9854BF" w:rsidRPr="00561311">
        <w:rPr>
          <w:rFonts w:ascii="Garamond" w:hAnsi="Garamond"/>
          <w:sz w:val="24"/>
          <w:szCs w:val="24"/>
        </w:rPr>
        <w:t xml:space="preserve"> k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9854BF" w:rsidRPr="00561311">
        <w:rPr>
          <w:rFonts w:ascii="Garamond" w:hAnsi="Garamond"/>
          <w:sz w:val="24"/>
          <w:szCs w:val="24"/>
        </w:rPr>
        <w:t>tij vendimi, nuk zbatohen dispozitat e parashikuara p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9854BF" w:rsidRPr="00561311">
        <w:rPr>
          <w:rFonts w:ascii="Garamond" w:hAnsi="Garamond"/>
          <w:sz w:val="24"/>
          <w:szCs w:val="24"/>
        </w:rPr>
        <w:t>r procedur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9854BF" w:rsidRPr="00561311">
        <w:rPr>
          <w:rFonts w:ascii="Garamond" w:hAnsi="Garamond"/>
          <w:sz w:val="24"/>
          <w:szCs w:val="24"/>
        </w:rPr>
        <w:t xml:space="preserve">n e </w:t>
      </w:r>
      <w:r w:rsidR="00AC6C27" w:rsidRPr="00561311">
        <w:rPr>
          <w:rFonts w:ascii="Garamond" w:hAnsi="Garamond"/>
          <w:sz w:val="24"/>
          <w:szCs w:val="24"/>
        </w:rPr>
        <w:t>ankimit</w:t>
      </w:r>
      <w:r w:rsidR="0055253A" w:rsidRPr="00561311">
        <w:rPr>
          <w:rFonts w:ascii="Garamond" w:hAnsi="Garamond"/>
          <w:sz w:val="24"/>
          <w:szCs w:val="24"/>
        </w:rPr>
        <w:t>.</w:t>
      </w:r>
    </w:p>
    <w:p w14:paraId="1A0E37D9" w14:textId="5A2CEC36" w:rsidR="00F566EA" w:rsidRPr="00561311" w:rsidRDefault="00561311" w:rsidP="005613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9854BF" w:rsidRPr="00561311">
        <w:rPr>
          <w:rFonts w:ascii="Garamond" w:hAnsi="Garamond"/>
          <w:sz w:val="24"/>
          <w:szCs w:val="24"/>
        </w:rPr>
        <w:t>Komisioni i vler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9854BF" w:rsidRPr="00561311">
        <w:rPr>
          <w:rFonts w:ascii="Garamond" w:hAnsi="Garamond"/>
          <w:sz w:val="24"/>
          <w:szCs w:val="24"/>
        </w:rPr>
        <w:t>simit, i p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9854BF" w:rsidRPr="00561311">
        <w:rPr>
          <w:rFonts w:ascii="Garamond" w:hAnsi="Garamond"/>
          <w:sz w:val="24"/>
          <w:szCs w:val="24"/>
        </w:rPr>
        <w:t>rcaktuar n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9854BF" w:rsidRPr="00561311">
        <w:rPr>
          <w:rFonts w:ascii="Garamond" w:hAnsi="Garamond"/>
          <w:sz w:val="24"/>
          <w:szCs w:val="24"/>
        </w:rPr>
        <w:t xml:space="preserve"> pik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9854BF" w:rsidRPr="00561311">
        <w:rPr>
          <w:rFonts w:ascii="Garamond" w:hAnsi="Garamond"/>
          <w:sz w:val="24"/>
          <w:szCs w:val="24"/>
        </w:rPr>
        <w:t>n 2</w:t>
      </w:r>
      <w:r w:rsidR="007A0A0C" w:rsidRPr="00561311">
        <w:rPr>
          <w:rFonts w:ascii="Garamond" w:hAnsi="Garamond"/>
          <w:sz w:val="24"/>
          <w:szCs w:val="24"/>
        </w:rPr>
        <w:t>, t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7A0A0C" w:rsidRPr="00561311">
        <w:rPr>
          <w:rFonts w:ascii="Garamond" w:hAnsi="Garamond"/>
          <w:sz w:val="24"/>
          <w:szCs w:val="24"/>
        </w:rPr>
        <w:t xml:space="preserve"> </w:t>
      </w:r>
      <w:r w:rsidR="00747F12" w:rsidRPr="00561311">
        <w:rPr>
          <w:rFonts w:ascii="Garamond" w:hAnsi="Garamond"/>
          <w:sz w:val="24"/>
          <w:szCs w:val="24"/>
        </w:rPr>
        <w:t>k</w:t>
      </w:r>
      <w:r w:rsidR="007A0A0C" w:rsidRPr="00561311">
        <w:rPr>
          <w:rFonts w:ascii="Garamond" w:hAnsi="Garamond"/>
          <w:sz w:val="24"/>
          <w:szCs w:val="24"/>
        </w:rPr>
        <w:t>reut V, t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7A0A0C" w:rsidRPr="00561311">
        <w:rPr>
          <w:rFonts w:ascii="Garamond" w:hAnsi="Garamond"/>
          <w:sz w:val="24"/>
          <w:szCs w:val="24"/>
        </w:rPr>
        <w:t xml:space="preserve"> k</w:t>
      </w:r>
      <w:r w:rsidR="0055253A" w:rsidRPr="00561311">
        <w:rPr>
          <w:rFonts w:ascii="Garamond" w:hAnsi="Garamond"/>
          <w:sz w:val="24"/>
          <w:szCs w:val="24"/>
        </w:rPr>
        <w:t>ë</w:t>
      </w:r>
      <w:r w:rsidR="007A0A0C" w:rsidRPr="00561311">
        <w:rPr>
          <w:rFonts w:ascii="Garamond" w:hAnsi="Garamond"/>
          <w:sz w:val="24"/>
          <w:szCs w:val="24"/>
        </w:rPr>
        <w:t>tij vendimi, kryesohet</w:t>
      </w:r>
      <w:r w:rsidR="00747F12" w:rsidRPr="00561311">
        <w:rPr>
          <w:rFonts w:ascii="Garamond" w:hAnsi="Garamond"/>
          <w:sz w:val="24"/>
          <w:szCs w:val="24"/>
        </w:rPr>
        <w:t xml:space="preserve"> </w:t>
      </w:r>
      <w:r w:rsidR="00443A45" w:rsidRPr="00561311">
        <w:rPr>
          <w:rFonts w:ascii="Garamond" w:hAnsi="Garamond"/>
          <w:sz w:val="24"/>
          <w:szCs w:val="24"/>
        </w:rPr>
        <w:t>nga një</w:t>
      </w:r>
      <w:r w:rsidR="00A860F2" w:rsidRPr="00561311">
        <w:rPr>
          <w:rFonts w:ascii="Garamond" w:hAnsi="Garamond"/>
          <w:sz w:val="24"/>
          <w:szCs w:val="24"/>
        </w:rPr>
        <w:t xml:space="preserve"> </w:t>
      </w:r>
      <w:r w:rsidR="00AC6C27" w:rsidRPr="00561311">
        <w:rPr>
          <w:rFonts w:ascii="Garamond" w:hAnsi="Garamond"/>
          <w:sz w:val="24"/>
          <w:szCs w:val="24"/>
        </w:rPr>
        <w:t xml:space="preserve">nëpunës </w:t>
      </w:r>
      <w:r w:rsidR="00747F12" w:rsidRPr="00561311">
        <w:rPr>
          <w:rFonts w:ascii="Garamond" w:hAnsi="Garamond"/>
          <w:sz w:val="24"/>
          <w:szCs w:val="24"/>
        </w:rPr>
        <w:t>i</w:t>
      </w:r>
      <w:r w:rsidR="00AC6C27" w:rsidRPr="00561311">
        <w:rPr>
          <w:rFonts w:ascii="Garamond" w:hAnsi="Garamond"/>
          <w:sz w:val="24"/>
          <w:szCs w:val="24"/>
        </w:rPr>
        <w:t xml:space="preserve"> nivelit drejtues të lartë të autoritetit </w:t>
      </w:r>
      <w:r w:rsidR="00A860F2" w:rsidRPr="00561311">
        <w:rPr>
          <w:rFonts w:ascii="Garamond" w:hAnsi="Garamond"/>
          <w:sz w:val="24"/>
          <w:szCs w:val="24"/>
        </w:rPr>
        <w:t>kontraktor dhe</w:t>
      </w:r>
      <w:r w:rsidR="00747F12" w:rsidRPr="00561311">
        <w:rPr>
          <w:rFonts w:ascii="Garamond" w:hAnsi="Garamond"/>
          <w:sz w:val="24"/>
          <w:szCs w:val="24"/>
        </w:rPr>
        <w:t xml:space="preserve"> </w:t>
      </w:r>
      <w:r w:rsidR="00A860F2" w:rsidRPr="00561311">
        <w:rPr>
          <w:rFonts w:ascii="Garamond" w:hAnsi="Garamond"/>
          <w:sz w:val="24"/>
          <w:szCs w:val="24"/>
        </w:rPr>
        <w:t>ka në përbërje të tij</w:t>
      </w:r>
      <w:r w:rsidR="00443A45" w:rsidRPr="00561311">
        <w:rPr>
          <w:rFonts w:ascii="Garamond" w:hAnsi="Garamond"/>
          <w:sz w:val="24"/>
          <w:szCs w:val="24"/>
        </w:rPr>
        <w:t xml:space="preserve"> nëpunës me arsim të</w:t>
      </w:r>
      <w:r w:rsidR="00A860F2" w:rsidRPr="00561311">
        <w:rPr>
          <w:rFonts w:ascii="Garamond" w:hAnsi="Garamond"/>
          <w:sz w:val="24"/>
          <w:szCs w:val="24"/>
        </w:rPr>
        <w:t xml:space="preserve"> lart</w:t>
      </w:r>
      <w:r w:rsidR="00443A45" w:rsidRPr="00561311">
        <w:rPr>
          <w:rFonts w:ascii="Garamond" w:hAnsi="Garamond"/>
          <w:sz w:val="24"/>
          <w:szCs w:val="24"/>
        </w:rPr>
        <w:t>ë</w:t>
      </w:r>
      <w:r w:rsidR="00F566EA" w:rsidRPr="00561311">
        <w:rPr>
          <w:rFonts w:ascii="Garamond" w:hAnsi="Garamond"/>
          <w:sz w:val="24"/>
          <w:szCs w:val="24"/>
        </w:rPr>
        <w:t>.”</w:t>
      </w:r>
      <w:r w:rsidR="00443A45" w:rsidRPr="00561311">
        <w:rPr>
          <w:rFonts w:ascii="Garamond" w:hAnsi="Garamond"/>
          <w:sz w:val="24"/>
          <w:szCs w:val="24"/>
        </w:rPr>
        <w:t>.</w:t>
      </w:r>
      <w:r w:rsidR="00F566EA" w:rsidRPr="00561311">
        <w:rPr>
          <w:rFonts w:ascii="Garamond" w:hAnsi="Garamond"/>
          <w:sz w:val="24"/>
          <w:szCs w:val="24"/>
        </w:rPr>
        <w:t xml:space="preserve">  </w:t>
      </w:r>
    </w:p>
    <w:p w14:paraId="1A0E37DB" w14:textId="2970985A" w:rsidR="00E568BF" w:rsidRPr="00561311" w:rsidRDefault="00E568BF" w:rsidP="005613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61311">
        <w:rPr>
          <w:rFonts w:ascii="Garamond" w:hAnsi="Garamond"/>
          <w:sz w:val="24"/>
          <w:szCs w:val="24"/>
        </w:rPr>
        <w:t xml:space="preserve">Ky </w:t>
      </w:r>
      <w:r w:rsidR="009C7501" w:rsidRPr="00561311">
        <w:rPr>
          <w:rFonts w:ascii="Garamond" w:hAnsi="Garamond"/>
          <w:sz w:val="24"/>
          <w:szCs w:val="24"/>
        </w:rPr>
        <w:t>vendim</w:t>
      </w:r>
      <w:r w:rsidRPr="00561311">
        <w:rPr>
          <w:rFonts w:ascii="Garamond" w:hAnsi="Garamond"/>
          <w:sz w:val="24"/>
          <w:szCs w:val="24"/>
        </w:rPr>
        <w:t xml:space="preserve"> hyn në fuqi menjëherë</w:t>
      </w:r>
      <w:r w:rsidR="009C7501" w:rsidRPr="00561311">
        <w:rPr>
          <w:rFonts w:ascii="Garamond" w:hAnsi="Garamond"/>
          <w:sz w:val="24"/>
          <w:szCs w:val="24"/>
        </w:rPr>
        <w:t xml:space="preserve"> dhe botohet në Fletoren </w:t>
      </w:r>
      <w:r w:rsidR="00561311" w:rsidRPr="00561311">
        <w:rPr>
          <w:rFonts w:ascii="Garamond" w:hAnsi="Garamond"/>
          <w:sz w:val="24"/>
          <w:szCs w:val="24"/>
        </w:rPr>
        <w:t>Zyrtare</w:t>
      </w:r>
      <w:r w:rsidRPr="00561311">
        <w:rPr>
          <w:rFonts w:ascii="Garamond" w:hAnsi="Garamond"/>
          <w:sz w:val="24"/>
          <w:szCs w:val="24"/>
        </w:rPr>
        <w:t>.</w:t>
      </w:r>
    </w:p>
    <w:p w14:paraId="1A0E37DC" w14:textId="77777777" w:rsidR="00443A45" w:rsidRPr="00561311" w:rsidRDefault="00443A45" w:rsidP="005613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0E37DE" w14:textId="09873700" w:rsidR="00E568BF" w:rsidRPr="00561311" w:rsidRDefault="00E568BF" w:rsidP="0056131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61311">
        <w:rPr>
          <w:rFonts w:ascii="Garamond" w:hAnsi="Garamond"/>
          <w:sz w:val="24"/>
          <w:szCs w:val="24"/>
        </w:rPr>
        <w:t>KRYEMINIST</w:t>
      </w:r>
      <w:r w:rsidR="00561311">
        <w:rPr>
          <w:rFonts w:ascii="Garamond" w:hAnsi="Garamond"/>
          <w:sz w:val="24"/>
          <w:szCs w:val="24"/>
        </w:rPr>
        <w:t>ËR</w:t>
      </w:r>
    </w:p>
    <w:p w14:paraId="1A0E37E1" w14:textId="7D16BC12" w:rsidR="003147E0" w:rsidRPr="00561311" w:rsidRDefault="00561311" w:rsidP="0056131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61311">
        <w:rPr>
          <w:rFonts w:ascii="Garamond" w:hAnsi="Garamond"/>
          <w:b/>
          <w:sz w:val="24"/>
          <w:szCs w:val="24"/>
        </w:rPr>
        <w:t>Edi Rama</w:t>
      </w:r>
    </w:p>
    <w:p w14:paraId="1A0E37E2" w14:textId="77777777" w:rsidR="00E568BF" w:rsidRPr="003147E0" w:rsidRDefault="00E568BF" w:rsidP="003147E0">
      <w:pPr>
        <w:pStyle w:val="ListParagraph"/>
        <w:tabs>
          <w:tab w:val="center" w:pos="4680"/>
          <w:tab w:val="left" w:pos="8154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1A0E37E3" w14:textId="77777777" w:rsidR="009D6636" w:rsidRPr="003147E0" w:rsidRDefault="009D6636" w:rsidP="003147E0">
      <w:pPr>
        <w:pStyle w:val="ListParagraph"/>
        <w:tabs>
          <w:tab w:val="center" w:pos="4680"/>
          <w:tab w:val="left" w:pos="8154"/>
        </w:tabs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1A0E37E4" w14:textId="77777777" w:rsidR="00443A45" w:rsidRDefault="00443A45" w:rsidP="003147E0">
      <w:pPr>
        <w:spacing w:after="0" w:line="240" w:lineRule="auto"/>
        <w:rPr>
          <w:rFonts w:ascii="Times New Roman" w:hAnsi="Times New Roman"/>
          <w:sz w:val="28"/>
          <w:szCs w:val="28"/>
          <w:lang w:val="sq-AL"/>
        </w:rPr>
      </w:pPr>
    </w:p>
    <w:p w14:paraId="1A0E37E5" w14:textId="77777777" w:rsidR="00443A45" w:rsidRPr="00443A45" w:rsidRDefault="00443A45" w:rsidP="00443A45">
      <w:pPr>
        <w:rPr>
          <w:rFonts w:ascii="Times New Roman" w:hAnsi="Times New Roman"/>
          <w:sz w:val="28"/>
          <w:szCs w:val="28"/>
          <w:lang w:val="sq-AL"/>
        </w:rPr>
      </w:pPr>
    </w:p>
    <w:p w14:paraId="1A0E37E6" w14:textId="77777777" w:rsidR="00443A45" w:rsidRDefault="00443A45" w:rsidP="00443A45">
      <w:pPr>
        <w:rPr>
          <w:rFonts w:ascii="Times New Roman" w:hAnsi="Times New Roman"/>
          <w:sz w:val="28"/>
          <w:szCs w:val="28"/>
          <w:lang w:val="sq-AL"/>
        </w:rPr>
      </w:pPr>
    </w:p>
    <w:p w14:paraId="1A0E37E7" w14:textId="77777777" w:rsidR="00344D41" w:rsidRPr="00443A45" w:rsidRDefault="00443A45" w:rsidP="00443A45">
      <w:pPr>
        <w:tabs>
          <w:tab w:val="left" w:pos="8831"/>
        </w:tabs>
        <w:rPr>
          <w:rFonts w:ascii="Times New Roman" w:hAnsi="Times New Roman"/>
          <w:sz w:val="28"/>
          <w:szCs w:val="28"/>
          <w:lang w:val="sq-AL"/>
        </w:rPr>
      </w:pPr>
      <w:r>
        <w:rPr>
          <w:rFonts w:ascii="Times New Roman" w:hAnsi="Times New Roman"/>
          <w:sz w:val="28"/>
          <w:szCs w:val="28"/>
          <w:lang w:val="sq-AL"/>
        </w:rPr>
        <w:tab/>
      </w:r>
    </w:p>
    <w:sectPr w:rsidR="00344D41" w:rsidRPr="00443A45" w:rsidSect="003147E0">
      <w:headerReference w:type="default" r:id="rId13"/>
      <w:footerReference w:type="default" r:id="rId14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12D944" w14:textId="77777777" w:rsidR="00E528DC" w:rsidRDefault="00E528DC" w:rsidP="00443A45">
      <w:pPr>
        <w:spacing w:after="0" w:line="240" w:lineRule="auto"/>
      </w:pPr>
      <w:r>
        <w:separator/>
      </w:r>
    </w:p>
  </w:endnote>
  <w:endnote w:type="continuationSeparator" w:id="0">
    <w:p w14:paraId="681A9362" w14:textId="77777777" w:rsidR="00E528DC" w:rsidRDefault="00E528DC" w:rsidP="00443A45">
      <w:pPr>
        <w:spacing w:after="0" w:line="240" w:lineRule="auto"/>
      </w:pPr>
      <w:r>
        <w:continuationSeparator/>
      </w:r>
    </w:p>
  </w:endnote>
  <w:endnote w:type="continuationNotice" w:id="1">
    <w:p w14:paraId="1593714D" w14:textId="77777777" w:rsidR="00E528DC" w:rsidRDefault="00E528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2496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0E37EE" w14:textId="77777777" w:rsidR="00E528DC" w:rsidRDefault="00E528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33E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A0E37EF" w14:textId="77777777" w:rsidR="00E528DC" w:rsidRDefault="00E528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0F82BA" w14:textId="77777777" w:rsidR="00E528DC" w:rsidRDefault="00E528DC" w:rsidP="00443A45">
      <w:pPr>
        <w:spacing w:after="0" w:line="240" w:lineRule="auto"/>
      </w:pPr>
      <w:r>
        <w:separator/>
      </w:r>
    </w:p>
  </w:footnote>
  <w:footnote w:type="continuationSeparator" w:id="0">
    <w:p w14:paraId="7B0F25A0" w14:textId="77777777" w:rsidR="00E528DC" w:rsidRDefault="00E528DC" w:rsidP="00443A45">
      <w:pPr>
        <w:spacing w:after="0" w:line="240" w:lineRule="auto"/>
      </w:pPr>
      <w:r>
        <w:continuationSeparator/>
      </w:r>
    </w:p>
  </w:footnote>
  <w:footnote w:type="continuationNotice" w:id="1">
    <w:p w14:paraId="5C944A5D" w14:textId="77777777" w:rsidR="00E528DC" w:rsidRDefault="00E528D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628193" w14:textId="77777777" w:rsidR="00E528DC" w:rsidRDefault="00E528D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A90EC8"/>
    <w:multiLevelType w:val="hybridMultilevel"/>
    <w:tmpl w:val="7D42C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B51FE8"/>
    <w:multiLevelType w:val="hybridMultilevel"/>
    <w:tmpl w:val="86F625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C564F4"/>
    <w:multiLevelType w:val="hybridMultilevel"/>
    <w:tmpl w:val="48069ED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67C6B42"/>
    <w:multiLevelType w:val="hybridMultilevel"/>
    <w:tmpl w:val="744E67D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4FB3220"/>
    <w:multiLevelType w:val="hybridMultilevel"/>
    <w:tmpl w:val="744E67D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31D67FE"/>
    <w:multiLevelType w:val="hybridMultilevel"/>
    <w:tmpl w:val="8C8AF8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BF"/>
    <w:rsid w:val="00080A52"/>
    <w:rsid w:val="00091B29"/>
    <w:rsid w:val="000A067D"/>
    <w:rsid w:val="000B37A5"/>
    <w:rsid w:val="000E557C"/>
    <w:rsid w:val="001070E9"/>
    <w:rsid w:val="00161C68"/>
    <w:rsid w:val="00166409"/>
    <w:rsid w:val="001F5BEB"/>
    <w:rsid w:val="00270D8F"/>
    <w:rsid w:val="002B59B0"/>
    <w:rsid w:val="002D2FE0"/>
    <w:rsid w:val="002F1DD3"/>
    <w:rsid w:val="003147E0"/>
    <w:rsid w:val="00322F4D"/>
    <w:rsid w:val="00344D41"/>
    <w:rsid w:val="003500EC"/>
    <w:rsid w:val="003E26FC"/>
    <w:rsid w:val="003F51E1"/>
    <w:rsid w:val="004064CF"/>
    <w:rsid w:val="00442A06"/>
    <w:rsid w:val="00443A45"/>
    <w:rsid w:val="0047691E"/>
    <w:rsid w:val="00477133"/>
    <w:rsid w:val="004C3B1B"/>
    <w:rsid w:val="0055253A"/>
    <w:rsid w:val="00561311"/>
    <w:rsid w:val="00581258"/>
    <w:rsid w:val="005A05FC"/>
    <w:rsid w:val="005A5EE7"/>
    <w:rsid w:val="005D2B19"/>
    <w:rsid w:val="005F1C69"/>
    <w:rsid w:val="00645365"/>
    <w:rsid w:val="00661657"/>
    <w:rsid w:val="006718AA"/>
    <w:rsid w:val="00682FA0"/>
    <w:rsid w:val="006B241C"/>
    <w:rsid w:val="006D0370"/>
    <w:rsid w:val="0072111F"/>
    <w:rsid w:val="00747F12"/>
    <w:rsid w:val="007546DE"/>
    <w:rsid w:val="007A0A0C"/>
    <w:rsid w:val="0084701D"/>
    <w:rsid w:val="00847EC4"/>
    <w:rsid w:val="00861AE9"/>
    <w:rsid w:val="008B0BA1"/>
    <w:rsid w:val="009854BF"/>
    <w:rsid w:val="009A27DF"/>
    <w:rsid w:val="009A61CE"/>
    <w:rsid w:val="009C7501"/>
    <w:rsid w:val="009D6636"/>
    <w:rsid w:val="00A236BD"/>
    <w:rsid w:val="00A30B5E"/>
    <w:rsid w:val="00A60945"/>
    <w:rsid w:val="00A725EC"/>
    <w:rsid w:val="00A81F5E"/>
    <w:rsid w:val="00A860F2"/>
    <w:rsid w:val="00AB5F71"/>
    <w:rsid w:val="00AC6C27"/>
    <w:rsid w:val="00B1004F"/>
    <w:rsid w:val="00B133E0"/>
    <w:rsid w:val="00B55A68"/>
    <w:rsid w:val="00B65829"/>
    <w:rsid w:val="00BC1117"/>
    <w:rsid w:val="00BF33EC"/>
    <w:rsid w:val="00C0720C"/>
    <w:rsid w:val="00C31F1D"/>
    <w:rsid w:val="00C40CB9"/>
    <w:rsid w:val="00C82CA0"/>
    <w:rsid w:val="00C85AEA"/>
    <w:rsid w:val="00C875AF"/>
    <w:rsid w:val="00CC5554"/>
    <w:rsid w:val="00D214A4"/>
    <w:rsid w:val="00DE5088"/>
    <w:rsid w:val="00E13207"/>
    <w:rsid w:val="00E528DC"/>
    <w:rsid w:val="00E568BF"/>
    <w:rsid w:val="00EA0E33"/>
    <w:rsid w:val="00EE16B2"/>
    <w:rsid w:val="00EE3FF6"/>
    <w:rsid w:val="00EF4D7F"/>
    <w:rsid w:val="00F566EA"/>
    <w:rsid w:val="00F71AA6"/>
    <w:rsid w:val="00F8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E37BE"/>
  <w15:docId w15:val="{C846BC00-86E3-4E2C-9C0E-6B5E66F8D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8BF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68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B241C"/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43A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A45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43A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A45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25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242</Nr_x002e__x0020_akti>
    <Data_x0020_e_x0020_Krijimit xmlns="0e656187-b300-4fb0-8bf4-3a50f872073c">2020-03-23T09:29:17Z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2020-03-22T23:00:00Z</Date_x0020_protokolli>
    <Titulli xmlns="0e656187-b300-4fb0-8bf4-3a50f872073c">Për diisa shtesa në vendimin  nr.203, datë 26.2.2020, të Këshillit të Ministrave, "Për procedurat që përdoren për lidhjen e kontratave që diktohen nga interesa thelbësorë të shtetit"</Titulli>
    <Modifikuesi xmlns="0e656187-b300-4fb0-8bf4-3a50f872073c">gladiola.cicako</Modifikuesi>
    <Nr_x002e__x0020_prot_x0020_QBZ xmlns="0e656187-b300-4fb0-8bf4-3a50f872073c">484</Nr_x002e__x0020_prot_x0020_QBZ>
    <Data_x0020_e_x0020_Modifikimit xmlns="0e656187-b300-4fb0-8bf4-3a50f872073c">2020-03-23T09:33:59Z</Data_x0020_e_x0020_Modifikimit>
    <Dekretuar xmlns="0e656187-b300-4fb0-8bf4-3a50f872073c">false</Dekretuar>
    <Data xmlns="0e656187-b300-4fb0-8bf4-3a50f872073c">2020-03-21T23:00:00Z</Data>
    <Nr_x002e__x0020_protokolli_x0020_i_x0020_aktit xmlns="0e656187-b300-4fb0-8bf4-3a50f872073c">1802/1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FC683704014D688B1A18979052BE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FC683704014D688B1A18979052BE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155ED-066D-4DA5-B1C0-5F3AE83566C8}">
  <ds:schemaRefs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D1F9A52-6004-41C0-BB9E-B112F2F7AE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045A94-4BCC-48C6-96CD-3A8BA2090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A4FBC9-ECED-4815-8311-858082327E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77D6241-D97B-487B-854B-03394FFAB4E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06D2FDD-F549-443F-B6F8-6CB7EAB7E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diisa shtesa në vendimin nr.203, datë 26.2.2020, të Këshillit të Ministrave, "Për procedurat që përdoren për lidhjen e kontratave që diktohen nga interesa thelbësorë të shtetit"</vt:lpstr>
    </vt:vector>
  </TitlesOfParts>
  <Company>Microsoft</Company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diisa shtesa në vendimin nr.203, datë 26.2.2020, të Këshillit të Ministrave, "Për procedurat që përdoren për lidhjen e kontratave që diktohen nga interesa thelbësorë të shtetit"</dc:title>
  <dc:creator>Drejtori Juridik</dc:creator>
  <cp:lastModifiedBy>Entela Suli</cp:lastModifiedBy>
  <cp:revision>6</cp:revision>
  <dcterms:created xsi:type="dcterms:W3CDTF">2020-03-23T09:31:00Z</dcterms:created>
  <dcterms:modified xsi:type="dcterms:W3CDTF">2020-03-23T09:41:00Z</dcterms:modified>
</cp:coreProperties>
</file>