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390D9" w14:textId="10D3BF9B" w:rsidR="00F3036B" w:rsidRPr="0099492A" w:rsidRDefault="0099492A" w:rsidP="0099492A">
      <w:pPr>
        <w:ind w:firstLine="284"/>
        <w:jc w:val="center"/>
        <w:rPr>
          <w:rFonts w:ascii="Garamond" w:hAnsi="Garamond"/>
          <w:b/>
        </w:rPr>
      </w:pPr>
      <w:r w:rsidRPr="0099492A">
        <w:rPr>
          <w:rFonts w:ascii="Garamond" w:hAnsi="Garamond"/>
          <w:b/>
        </w:rPr>
        <w:t>VEND</w:t>
      </w:r>
      <w:bookmarkStart w:id="0" w:name="OLE_LINK10"/>
      <w:bookmarkStart w:id="1" w:name="OLE_LINK9"/>
      <w:r w:rsidRPr="0099492A">
        <w:rPr>
          <w:rFonts w:ascii="Garamond" w:hAnsi="Garamond"/>
          <w:b/>
        </w:rPr>
        <w:t>I</w:t>
      </w:r>
      <w:r w:rsidR="00F3036B" w:rsidRPr="0099492A">
        <w:rPr>
          <w:rFonts w:ascii="Garamond" w:hAnsi="Garamond"/>
          <w:b/>
        </w:rPr>
        <w:t>M</w:t>
      </w:r>
    </w:p>
    <w:bookmarkEnd w:id="0"/>
    <w:bookmarkEnd w:id="1"/>
    <w:p w14:paraId="39E390DD" w14:textId="77777777" w:rsidR="00F3036B" w:rsidRPr="0099492A" w:rsidRDefault="007D421C" w:rsidP="0099492A">
      <w:pPr>
        <w:ind w:firstLine="284"/>
        <w:jc w:val="center"/>
        <w:rPr>
          <w:rFonts w:ascii="Garamond" w:hAnsi="Garamond"/>
          <w:b/>
        </w:rPr>
      </w:pPr>
      <w:r w:rsidRPr="0099492A">
        <w:rPr>
          <w:rFonts w:ascii="Garamond" w:hAnsi="Garamond"/>
          <w:b/>
        </w:rPr>
        <w:t xml:space="preserve">Nr.281, </w:t>
      </w:r>
      <w:r w:rsidR="00F3036B" w:rsidRPr="0099492A">
        <w:rPr>
          <w:rFonts w:ascii="Garamond" w:hAnsi="Garamond"/>
          <w:b/>
        </w:rPr>
        <w:t xml:space="preserve">datë </w:t>
      </w:r>
      <w:r w:rsidRPr="0099492A">
        <w:rPr>
          <w:rFonts w:ascii="Garamond" w:hAnsi="Garamond"/>
          <w:b/>
        </w:rPr>
        <w:t>7.4.2020</w:t>
      </w:r>
    </w:p>
    <w:p w14:paraId="39E390DE" w14:textId="77777777" w:rsidR="00806C8B" w:rsidRPr="0099492A" w:rsidRDefault="00806C8B" w:rsidP="0099492A">
      <w:pPr>
        <w:ind w:firstLine="284"/>
        <w:jc w:val="center"/>
        <w:rPr>
          <w:rFonts w:ascii="Garamond" w:hAnsi="Garamond"/>
          <w:b/>
        </w:rPr>
      </w:pPr>
    </w:p>
    <w:p w14:paraId="39E390E2" w14:textId="30AFA176" w:rsidR="00F3036B" w:rsidRPr="0099492A" w:rsidRDefault="00F3036B" w:rsidP="0099492A">
      <w:pPr>
        <w:ind w:firstLine="284"/>
        <w:jc w:val="center"/>
        <w:rPr>
          <w:rFonts w:ascii="Garamond" w:hAnsi="Garamond"/>
          <w:b/>
        </w:rPr>
      </w:pPr>
      <w:r w:rsidRPr="0099492A">
        <w:rPr>
          <w:rFonts w:ascii="Garamond" w:hAnsi="Garamond"/>
          <w:b/>
        </w:rPr>
        <w:t>PËR</w:t>
      </w:r>
      <w:r w:rsidR="0099492A" w:rsidRPr="0099492A">
        <w:rPr>
          <w:rFonts w:ascii="Garamond" w:hAnsi="Garamond"/>
          <w:b/>
        </w:rPr>
        <w:t xml:space="preserve"> </w:t>
      </w:r>
      <w:r w:rsidRPr="0099492A">
        <w:rPr>
          <w:rFonts w:ascii="Garamond" w:hAnsi="Garamond"/>
          <w:b/>
        </w:rPr>
        <w:t>DHËNIEN E MIRATIMIT PËR LIDHJEN E KONTRATËS  PËR KALIMIN E PRONËS SHTETËRORE NË PRONË PRIVATE, NDËRMJET MINISTRISË SË FINANCAVE DHE EKONOMISË, SI SHITËS, DHE SHOQËRISË “LION CONSTRUCTION”,  SH.P.K., SI BLERËS, PËR PASURITË SHTETËRORE NR.6/76 DHE NR.6/187, NË FUNKSION TË PLANEVE TË PËRGJITHSHME VENDORE</w:t>
      </w:r>
    </w:p>
    <w:p w14:paraId="39E390E3" w14:textId="77777777" w:rsidR="00F3036B" w:rsidRPr="00280EAA" w:rsidRDefault="00F3036B" w:rsidP="0099492A">
      <w:pPr>
        <w:ind w:firstLine="284"/>
        <w:jc w:val="both"/>
        <w:rPr>
          <w:rFonts w:ascii="Garamond" w:hAnsi="Garamond"/>
        </w:rPr>
      </w:pPr>
    </w:p>
    <w:p w14:paraId="39E390E4" w14:textId="5CD1F8D1" w:rsidR="00F3036B" w:rsidRPr="00280EAA" w:rsidRDefault="00F3036B" w:rsidP="0099492A">
      <w:pPr>
        <w:ind w:firstLine="284"/>
        <w:jc w:val="both"/>
        <w:rPr>
          <w:rFonts w:ascii="Garamond" w:hAnsi="Garamond"/>
        </w:rPr>
      </w:pPr>
      <w:r w:rsidRPr="00280EAA">
        <w:rPr>
          <w:rFonts w:ascii="Garamond" w:hAnsi="Garamond"/>
        </w:rPr>
        <w:t xml:space="preserve">Në mbështetje të nenit 100 të Kushtetutës, të aktit normativ me fuqinë e </w:t>
      </w:r>
      <w:r w:rsidR="00806C8B" w:rsidRPr="00280EAA">
        <w:rPr>
          <w:rFonts w:ascii="Garamond" w:hAnsi="Garamond"/>
        </w:rPr>
        <w:t xml:space="preserve"> </w:t>
      </w:r>
      <w:r w:rsidRPr="00280EAA">
        <w:rPr>
          <w:rFonts w:ascii="Garamond" w:hAnsi="Garamond"/>
        </w:rPr>
        <w:t>ligjit  nr.4, datë 9.7.2008, të Këshillit të Ministrave, “Për privatizimin dhe dhënien në përdorim shoqërive tregtare dhe institucioneve shtetërore të ndërmarrjeve apo objekteve të veçanta, mjeteve kryesore dhe mjeteve të xhiros së këtyre ndërmarrjeve”, miratuar me ligjin nr.9967, datë 24.7.2008, të ndryshuar, dhe në vijim, të vendimit nr.807, datë 11.12.2019, të Këshillit të Ministrave, “Për përcaktimin e kritereve dhe të kushteve për kalimin e pronës shtetërore në pronë private, në funksion të planeve të përgjit</w:t>
      </w:r>
      <w:r w:rsidR="00806C8B" w:rsidRPr="00280EAA">
        <w:rPr>
          <w:rFonts w:ascii="Garamond" w:hAnsi="Garamond"/>
        </w:rPr>
        <w:t>h</w:t>
      </w:r>
      <w:r w:rsidRPr="00280EAA">
        <w:rPr>
          <w:rFonts w:ascii="Garamond" w:hAnsi="Garamond"/>
        </w:rPr>
        <w:t>shme vendore”, me propozimin e ministrit të Financave dhe Ekonomisë, Këshilli i Ministrave</w:t>
      </w:r>
    </w:p>
    <w:p w14:paraId="39E390E5" w14:textId="77777777" w:rsidR="00806C8B" w:rsidRPr="00280EAA" w:rsidRDefault="00806C8B" w:rsidP="0099492A">
      <w:pPr>
        <w:ind w:firstLine="284"/>
        <w:jc w:val="both"/>
        <w:rPr>
          <w:rFonts w:ascii="Garamond" w:hAnsi="Garamond"/>
        </w:rPr>
      </w:pPr>
    </w:p>
    <w:p w14:paraId="39E390E7" w14:textId="791CB5E4" w:rsidR="00F3036B" w:rsidRPr="00280EAA" w:rsidRDefault="0099492A" w:rsidP="0099492A">
      <w:pPr>
        <w:ind w:firstLine="284"/>
        <w:jc w:val="center"/>
        <w:rPr>
          <w:rFonts w:ascii="Garamond" w:hAnsi="Garamond"/>
        </w:rPr>
      </w:pPr>
      <w:r>
        <w:rPr>
          <w:rFonts w:ascii="Garamond" w:hAnsi="Garamond"/>
        </w:rPr>
        <w:t>VENDOS</w:t>
      </w:r>
      <w:r w:rsidR="00F3036B" w:rsidRPr="00280EAA">
        <w:rPr>
          <w:rFonts w:ascii="Garamond" w:hAnsi="Garamond"/>
        </w:rPr>
        <w:t>I:</w:t>
      </w:r>
    </w:p>
    <w:p w14:paraId="39E390E8" w14:textId="77777777" w:rsidR="00806C8B" w:rsidRPr="00280EAA" w:rsidRDefault="00806C8B" w:rsidP="0099492A">
      <w:pPr>
        <w:ind w:firstLine="284"/>
        <w:jc w:val="both"/>
        <w:rPr>
          <w:rFonts w:ascii="Garamond" w:hAnsi="Garamond"/>
        </w:rPr>
      </w:pPr>
    </w:p>
    <w:p w14:paraId="39E390EA" w14:textId="6F6B7B10" w:rsidR="00F3036B" w:rsidRPr="00C40520" w:rsidRDefault="00C40520" w:rsidP="00C40520">
      <w:pPr>
        <w:ind w:firstLine="284"/>
        <w:jc w:val="both"/>
        <w:rPr>
          <w:rFonts w:ascii="Garamond" w:hAnsi="Garamond"/>
        </w:rPr>
      </w:pPr>
      <w:r>
        <w:rPr>
          <w:rFonts w:ascii="Garamond" w:hAnsi="Garamond"/>
        </w:rPr>
        <w:t>1.</w:t>
      </w:r>
      <w:r w:rsidR="00F3036B" w:rsidRPr="00C40520">
        <w:rPr>
          <w:rFonts w:ascii="Garamond" w:hAnsi="Garamond"/>
        </w:rPr>
        <w:t xml:space="preserve">Dhënien e miratimit për lidhjen e kontratës për kalimin e pronës shtetërore në pronë private, ndërmjet Ministrisë së Financave dhe Ekonomisë, si shitës, dhe shoqërisë “LION CONSTRUCTION”, sh.p.k., si blerës, për pasuritë shtetërore nr.6/76, me sipërfaqe 205 m2, dhe nr.6/187, me sipërfaqe 85 m2, në funksion të planeve të përgjithshme vendore, sipas genplanit dhe tekstit të projektkontratës që i bashkëlidhen dhe janë pjesë përbërëse të këtij vendimi.    </w:t>
      </w:r>
    </w:p>
    <w:p w14:paraId="39E390EC" w14:textId="095CFAA5" w:rsidR="00F3036B" w:rsidRPr="00280EAA" w:rsidRDefault="00C40520" w:rsidP="00C40520">
      <w:pPr>
        <w:ind w:firstLine="284"/>
        <w:jc w:val="both"/>
        <w:rPr>
          <w:rFonts w:ascii="Garamond" w:hAnsi="Garamond"/>
        </w:rPr>
      </w:pPr>
      <w:r>
        <w:rPr>
          <w:rFonts w:ascii="Garamond" w:hAnsi="Garamond"/>
        </w:rPr>
        <w:t>2.</w:t>
      </w:r>
      <w:r w:rsidR="00F3036B" w:rsidRPr="00280EAA">
        <w:rPr>
          <w:rFonts w:ascii="Garamond" w:hAnsi="Garamond"/>
        </w:rPr>
        <w:t xml:space="preserve">Ngarkohet Ministria e Financave dhe Ekonomisë për zbatimin e këtij vendimi. </w:t>
      </w:r>
    </w:p>
    <w:p w14:paraId="39E390EE" w14:textId="565B4440" w:rsidR="00F3036B" w:rsidRPr="00280EAA" w:rsidRDefault="00F3036B" w:rsidP="0099492A">
      <w:pPr>
        <w:ind w:firstLine="284"/>
        <w:jc w:val="both"/>
        <w:rPr>
          <w:rFonts w:ascii="Garamond" w:hAnsi="Garamond"/>
        </w:rPr>
      </w:pPr>
      <w:r w:rsidRPr="00280EAA">
        <w:rPr>
          <w:rFonts w:ascii="Garamond" w:hAnsi="Garamond"/>
        </w:rPr>
        <w:t>Ky ven</w:t>
      </w:r>
      <w:r w:rsidR="0099492A">
        <w:rPr>
          <w:rFonts w:ascii="Garamond" w:hAnsi="Garamond"/>
        </w:rPr>
        <w:t xml:space="preserve">dim hyn në fuqi pas botimit në </w:t>
      </w:r>
      <w:r w:rsidRPr="00280EAA">
        <w:rPr>
          <w:rFonts w:ascii="Garamond" w:hAnsi="Garamond"/>
        </w:rPr>
        <w:t xml:space="preserve">Fletoren </w:t>
      </w:r>
      <w:r w:rsidR="0099492A" w:rsidRPr="00280EAA">
        <w:rPr>
          <w:rFonts w:ascii="Garamond" w:hAnsi="Garamond"/>
        </w:rPr>
        <w:t>Zyrtare</w:t>
      </w:r>
      <w:r w:rsidRPr="00280EAA">
        <w:rPr>
          <w:rFonts w:ascii="Garamond" w:hAnsi="Garamond"/>
        </w:rPr>
        <w:t>.</w:t>
      </w:r>
    </w:p>
    <w:p w14:paraId="39E390EF" w14:textId="77777777" w:rsidR="00F3036B" w:rsidRPr="00280EAA" w:rsidRDefault="00F3036B" w:rsidP="0099492A">
      <w:pPr>
        <w:ind w:firstLine="284"/>
        <w:jc w:val="both"/>
        <w:rPr>
          <w:rFonts w:ascii="Garamond" w:hAnsi="Garamond"/>
        </w:rPr>
      </w:pPr>
    </w:p>
    <w:p w14:paraId="39E390F1" w14:textId="216B4148" w:rsidR="00F3036B" w:rsidRPr="00280EAA" w:rsidRDefault="0099492A" w:rsidP="0099492A">
      <w:pPr>
        <w:ind w:firstLine="284"/>
        <w:jc w:val="right"/>
        <w:rPr>
          <w:rFonts w:ascii="Garamond" w:hAnsi="Garamond"/>
        </w:rPr>
      </w:pPr>
      <w:r>
        <w:rPr>
          <w:rFonts w:ascii="Garamond" w:hAnsi="Garamond"/>
        </w:rPr>
        <w:t>KRYEM</w:t>
      </w:r>
      <w:r w:rsidR="00F3036B" w:rsidRPr="00280EAA">
        <w:rPr>
          <w:rFonts w:ascii="Garamond" w:hAnsi="Garamond"/>
        </w:rPr>
        <w:t>I</w:t>
      </w:r>
      <w:r w:rsidR="00C40520">
        <w:rPr>
          <w:rFonts w:ascii="Garamond" w:hAnsi="Garamond"/>
        </w:rPr>
        <w:t>NISTËR</w:t>
      </w:r>
    </w:p>
    <w:p w14:paraId="39E390F4" w14:textId="5846DD54" w:rsidR="00F3036B" w:rsidRPr="0099492A" w:rsidRDefault="0099492A" w:rsidP="0099492A">
      <w:pPr>
        <w:ind w:firstLine="284"/>
        <w:jc w:val="right"/>
        <w:rPr>
          <w:rFonts w:ascii="Garamond" w:hAnsi="Garamond"/>
          <w:b/>
        </w:rPr>
      </w:pPr>
      <w:r w:rsidRPr="0099492A">
        <w:rPr>
          <w:rFonts w:ascii="Garamond" w:hAnsi="Garamond"/>
          <w:b/>
        </w:rPr>
        <w:t>Edi Rama</w:t>
      </w:r>
    </w:p>
    <w:p w14:paraId="39E390F5" w14:textId="3AFF9883" w:rsidR="00806C8B" w:rsidRDefault="00D04E65" w:rsidP="0099492A">
      <w:pPr>
        <w:jc w:val="both"/>
        <w:rPr>
          <w:b/>
          <w:noProof/>
          <w:sz w:val="28"/>
          <w:szCs w:val="28"/>
        </w:rPr>
      </w:pPr>
      <w:r>
        <w:rPr>
          <w:b/>
          <w:noProof/>
          <w:sz w:val="28"/>
          <w:szCs w:val="28"/>
          <w:lang w:val="en-US"/>
        </w:rPr>
        <w:lastRenderedPageBreak/>
        <w:drawing>
          <wp:inline distT="0" distB="0" distL="0" distR="0" wp14:anchorId="332EDE85" wp14:editId="2775854E">
            <wp:extent cx="5731510" cy="74174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verbal dhe Gen plan_Page_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Pr>
          <w:b/>
          <w:noProof/>
          <w:sz w:val="28"/>
          <w:szCs w:val="28"/>
          <w:lang w:val="en-US"/>
        </w:rPr>
        <w:lastRenderedPageBreak/>
        <w:drawing>
          <wp:inline distT="0" distB="0" distL="0" distR="0" wp14:anchorId="7A8AAACF" wp14:editId="0BAEDB8C">
            <wp:extent cx="5731510" cy="74174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verbal dhe Gen plan_Page_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4E294760" w14:textId="77777777" w:rsidR="00D04E65" w:rsidRDefault="00D04E65" w:rsidP="0099492A">
      <w:pPr>
        <w:jc w:val="both"/>
        <w:rPr>
          <w:b/>
          <w:noProof/>
          <w:sz w:val="28"/>
          <w:szCs w:val="28"/>
        </w:rPr>
      </w:pPr>
    </w:p>
    <w:p w14:paraId="20A40C96" w14:textId="77777777" w:rsidR="00D04E65" w:rsidRDefault="00D04E65" w:rsidP="0099492A">
      <w:pPr>
        <w:jc w:val="both"/>
        <w:rPr>
          <w:b/>
          <w:noProof/>
          <w:sz w:val="28"/>
          <w:szCs w:val="28"/>
        </w:rPr>
      </w:pPr>
    </w:p>
    <w:p w14:paraId="5083A0BF" w14:textId="77777777" w:rsidR="00D04E65" w:rsidRDefault="00D04E65" w:rsidP="0099492A">
      <w:pPr>
        <w:jc w:val="both"/>
        <w:rPr>
          <w:b/>
          <w:noProof/>
          <w:sz w:val="28"/>
          <w:szCs w:val="28"/>
        </w:rPr>
      </w:pPr>
    </w:p>
    <w:p w14:paraId="64BA9973" w14:textId="77777777" w:rsidR="00D04E65" w:rsidRDefault="00D04E65" w:rsidP="0099492A">
      <w:pPr>
        <w:jc w:val="both"/>
        <w:rPr>
          <w:b/>
          <w:noProof/>
          <w:sz w:val="28"/>
          <w:szCs w:val="28"/>
        </w:rPr>
      </w:pPr>
    </w:p>
    <w:p w14:paraId="659DB75A" w14:textId="77777777" w:rsidR="00D04E65" w:rsidRDefault="00D04E65" w:rsidP="0099492A">
      <w:pPr>
        <w:jc w:val="both"/>
        <w:rPr>
          <w:b/>
          <w:noProof/>
          <w:sz w:val="28"/>
          <w:szCs w:val="28"/>
        </w:rPr>
      </w:pPr>
    </w:p>
    <w:p w14:paraId="6E8FEB15" w14:textId="77777777" w:rsidR="00D04E65" w:rsidRDefault="00D04E65" w:rsidP="0099492A">
      <w:pPr>
        <w:jc w:val="both"/>
        <w:rPr>
          <w:b/>
          <w:noProof/>
          <w:sz w:val="28"/>
          <w:szCs w:val="28"/>
        </w:rPr>
      </w:pPr>
    </w:p>
    <w:p w14:paraId="223A7A58" w14:textId="77777777" w:rsidR="00D04E65" w:rsidRDefault="00D04E65" w:rsidP="0099492A">
      <w:pPr>
        <w:jc w:val="both"/>
        <w:rPr>
          <w:b/>
          <w:noProof/>
          <w:sz w:val="28"/>
          <w:szCs w:val="28"/>
        </w:rPr>
      </w:pPr>
      <w:bookmarkStart w:id="2" w:name="_GoBack"/>
      <w:bookmarkEnd w:id="2"/>
    </w:p>
    <w:sectPr w:rsidR="00D04E65" w:rsidSect="00750E85">
      <w:headerReference w:type="default" r:id="rId15"/>
      <w:footerReference w:type="default" r:id="rId16"/>
      <w:pgSz w:w="11906" w:h="16838" w:code="9"/>
      <w:pgMar w:top="1440" w:right="1440" w:bottom="1440" w:left="1440" w:header="734" w:footer="4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DDA01" w14:textId="77777777" w:rsidR="00C40520" w:rsidRDefault="00C40520" w:rsidP="001B285A">
      <w:r>
        <w:separator/>
      </w:r>
    </w:p>
  </w:endnote>
  <w:endnote w:type="continuationSeparator" w:id="0">
    <w:p w14:paraId="4D74009D" w14:textId="77777777" w:rsidR="00C40520" w:rsidRDefault="00C40520" w:rsidP="001B285A">
      <w:r>
        <w:continuationSeparator/>
      </w:r>
    </w:p>
  </w:endnote>
  <w:endnote w:type="continuationNotice" w:id="1">
    <w:p w14:paraId="51FE3FF1" w14:textId="77777777" w:rsidR="00C40520" w:rsidRDefault="00C40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15136"/>
      <w:docPartObj>
        <w:docPartGallery w:val="Page Numbers (Bottom of Page)"/>
        <w:docPartUnique/>
      </w:docPartObj>
    </w:sdtPr>
    <w:sdtEndPr>
      <w:rPr>
        <w:noProof/>
      </w:rPr>
    </w:sdtEndPr>
    <w:sdtContent>
      <w:p w14:paraId="39E39104" w14:textId="77777777" w:rsidR="00C40520" w:rsidRDefault="00C40520">
        <w:pPr>
          <w:pStyle w:val="Footer"/>
          <w:jc w:val="right"/>
        </w:pPr>
        <w:r>
          <w:fldChar w:fldCharType="begin"/>
        </w:r>
        <w:r>
          <w:instrText xml:space="preserve"> PAGE   \* MERGEFORMAT </w:instrText>
        </w:r>
        <w:r>
          <w:fldChar w:fldCharType="separate"/>
        </w:r>
        <w:r w:rsidR="002E782E">
          <w:rPr>
            <w:noProof/>
          </w:rPr>
          <w:t>3</w:t>
        </w:r>
        <w:r>
          <w:rPr>
            <w:noProof/>
          </w:rPr>
          <w:fldChar w:fldCharType="end"/>
        </w:r>
      </w:p>
    </w:sdtContent>
  </w:sdt>
  <w:p w14:paraId="39E39105" w14:textId="77777777" w:rsidR="00C40520" w:rsidRDefault="00C405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677D4" w14:textId="77777777" w:rsidR="00C40520" w:rsidRDefault="00C40520" w:rsidP="001B285A">
      <w:r>
        <w:separator/>
      </w:r>
    </w:p>
  </w:footnote>
  <w:footnote w:type="continuationSeparator" w:id="0">
    <w:p w14:paraId="0CC5D568" w14:textId="77777777" w:rsidR="00C40520" w:rsidRDefault="00C40520" w:rsidP="001B285A">
      <w:r>
        <w:continuationSeparator/>
      </w:r>
    </w:p>
  </w:footnote>
  <w:footnote w:type="continuationNotice" w:id="1">
    <w:p w14:paraId="26A064F9" w14:textId="77777777" w:rsidR="00C40520" w:rsidRDefault="00C405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4A2B6" w14:textId="77777777" w:rsidR="00C40520" w:rsidRDefault="00C405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A5BD1"/>
    <w:multiLevelType w:val="hybridMultilevel"/>
    <w:tmpl w:val="775A31A0"/>
    <w:lvl w:ilvl="0" w:tplc="32FE9F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AD236A"/>
    <w:multiLevelType w:val="singleLevel"/>
    <w:tmpl w:val="BF7EBE16"/>
    <w:lvl w:ilvl="0">
      <w:start w:val="1"/>
      <w:numFmt w:val="bullet"/>
      <w:lvlText w:val="-"/>
      <w:lvlJc w:val="left"/>
      <w:pPr>
        <w:tabs>
          <w:tab w:val="num" w:pos="360"/>
        </w:tabs>
        <w:ind w:left="360" w:hanging="360"/>
      </w:pPr>
      <w:rPr>
        <w:rFonts w:hint="default"/>
      </w:rPr>
    </w:lvl>
  </w:abstractNum>
  <w:abstractNum w:abstractNumId="2">
    <w:nsid w:val="1191223A"/>
    <w:multiLevelType w:val="hybridMultilevel"/>
    <w:tmpl w:val="486E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5B0602"/>
    <w:multiLevelType w:val="hybridMultilevel"/>
    <w:tmpl w:val="C400CAA6"/>
    <w:lvl w:ilvl="0" w:tplc="F42849D0">
      <w:start w:val="1"/>
      <w:numFmt w:val="lowerLetter"/>
      <w:lvlText w:val="%1)"/>
      <w:lvlJc w:val="left"/>
      <w:pPr>
        <w:tabs>
          <w:tab w:val="num" w:pos="757"/>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AA1741"/>
    <w:multiLevelType w:val="hybridMultilevel"/>
    <w:tmpl w:val="B7C80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A3277D"/>
    <w:multiLevelType w:val="hybridMultilevel"/>
    <w:tmpl w:val="1B2A7008"/>
    <w:lvl w:ilvl="0" w:tplc="828825FA">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o"/>
      <w:lvlJc w:val="left"/>
      <w:pPr>
        <w:tabs>
          <w:tab w:val="num" w:pos="1043"/>
        </w:tabs>
        <w:ind w:left="1043" w:hanging="360"/>
      </w:pPr>
      <w:rPr>
        <w:rFonts w:ascii="Courier New" w:hAnsi="Courier New" w:cs="Courier New" w:hint="default"/>
      </w:rPr>
    </w:lvl>
    <w:lvl w:ilvl="2" w:tplc="04090005" w:tentative="1">
      <w:start w:val="1"/>
      <w:numFmt w:val="bullet"/>
      <w:lvlText w:val=""/>
      <w:lvlJc w:val="left"/>
      <w:pPr>
        <w:tabs>
          <w:tab w:val="num" w:pos="1763"/>
        </w:tabs>
        <w:ind w:left="1763" w:hanging="360"/>
      </w:pPr>
      <w:rPr>
        <w:rFonts w:ascii="Wingdings" w:hAnsi="Wingdings" w:hint="default"/>
      </w:rPr>
    </w:lvl>
    <w:lvl w:ilvl="3" w:tplc="04090001" w:tentative="1">
      <w:start w:val="1"/>
      <w:numFmt w:val="bullet"/>
      <w:lvlText w:val=""/>
      <w:lvlJc w:val="left"/>
      <w:pPr>
        <w:tabs>
          <w:tab w:val="num" w:pos="2483"/>
        </w:tabs>
        <w:ind w:left="2483" w:hanging="360"/>
      </w:pPr>
      <w:rPr>
        <w:rFonts w:ascii="Symbol" w:hAnsi="Symbol" w:hint="default"/>
      </w:rPr>
    </w:lvl>
    <w:lvl w:ilvl="4" w:tplc="04090003" w:tentative="1">
      <w:start w:val="1"/>
      <w:numFmt w:val="bullet"/>
      <w:lvlText w:val="o"/>
      <w:lvlJc w:val="left"/>
      <w:pPr>
        <w:tabs>
          <w:tab w:val="num" w:pos="3203"/>
        </w:tabs>
        <w:ind w:left="3203" w:hanging="360"/>
      </w:pPr>
      <w:rPr>
        <w:rFonts w:ascii="Courier New" w:hAnsi="Courier New" w:cs="Courier New" w:hint="default"/>
      </w:rPr>
    </w:lvl>
    <w:lvl w:ilvl="5" w:tplc="04090005" w:tentative="1">
      <w:start w:val="1"/>
      <w:numFmt w:val="bullet"/>
      <w:lvlText w:val=""/>
      <w:lvlJc w:val="left"/>
      <w:pPr>
        <w:tabs>
          <w:tab w:val="num" w:pos="3923"/>
        </w:tabs>
        <w:ind w:left="3923" w:hanging="360"/>
      </w:pPr>
      <w:rPr>
        <w:rFonts w:ascii="Wingdings" w:hAnsi="Wingdings" w:hint="default"/>
      </w:rPr>
    </w:lvl>
    <w:lvl w:ilvl="6" w:tplc="04090001" w:tentative="1">
      <w:start w:val="1"/>
      <w:numFmt w:val="bullet"/>
      <w:lvlText w:val=""/>
      <w:lvlJc w:val="left"/>
      <w:pPr>
        <w:tabs>
          <w:tab w:val="num" w:pos="4643"/>
        </w:tabs>
        <w:ind w:left="4643" w:hanging="360"/>
      </w:pPr>
      <w:rPr>
        <w:rFonts w:ascii="Symbol" w:hAnsi="Symbol" w:hint="default"/>
      </w:rPr>
    </w:lvl>
    <w:lvl w:ilvl="7" w:tplc="04090003" w:tentative="1">
      <w:start w:val="1"/>
      <w:numFmt w:val="bullet"/>
      <w:lvlText w:val="o"/>
      <w:lvlJc w:val="left"/>
      <w:pPr>
        <w:tabs>
          <w:tab w:val="num" w:pos="5363"/>
        </w:tabs>
        <w:ind w:left="5363" w:hanging="360"/>
      </w:pPr>
      <w:rPr>
        <w:rFonts w:ascii="Courier New" w:hAnsi="Courier New" w:cs="Courier New" w:hint="default"/>
      </w:rPr>
    </w:lvl>
    <w:lvl w:ilvl="8" w:tplc="04090005" w:tentative="1">
      <w:start w:val="1"/>
      <w:numFmt w:val="bullet"/>
      <w:lvlText w:val=""/>
      <w:lvlJc w:val="left"/>
      <w:pPr>
        <w:tabs>
          <w:tab w:val="num" w:pos="6083"/>
        </w:tabs>
        <w:ind w:left="6083" w:hanging="360"/>
      </w:pPr>
      <w:rPr>
        <w:rFonts w:ascii="Wingdings" w:hAnsi="Wingdings" w:hint="default"/>
      </w:rPr>
    </w:lvl>
  </w:abstractNum>
  <w:abstractNum w:abstractNumId="6">
    <w:nsid w:val="4B8D2806"/>
    <w:multiLevelType w:val="hybridMultilevel"/>
    <w:tmpl w:val="67687096"/>
    <w:lvl w:ilvl="0" w:tplc="778A7E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F1E01"/>
    <w:multiLevelType w:val="hybridMultilevel"/>
    <w:tmpl w:val="76F060DA"/>
    <w:lvl w:ilvl="0" w:tplc="24309198">
      <w:start w:val="1"/>
      <w:numFmt w:val="decimal"/>
      <w:lvlText w:val="%1."/>
      <w:lvlJc w:val="left"/>
      <w:pPr>
        <w:tabs>
          <w:tab w:val="num" w:pos="720"/>
        </w:tabs>
        <w:ind w:left="720" w:hanging="360"/>
      </w:pPr>
      <w:rPr>
        <w:b/>
      </w:rPr>
    </w:lvl>
    <w:lvl w:ilvl="1" w:tplc="188C2EE2">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E810C63"/>
    <w:multiLevelType w:val="hybridMultilevel"/>
    <w:tmpl w:val="F2682340"/>
    <w:lvl w:ilvl="0" w:tplc="12F8234E">
      <w:start w:val="1"/>
      <w:numFmt w:val="decimal"/>
      <w:lvlText w:val="%1."/>
      <w:lvlJc w:val="left"/>
      <w:pPr>
        <w:ind w:left="45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num w:numId="1">
    <w:abstractNumId w:val="7"/>
  </w:num>
  <w:num w:numId="2">
    <w:abstractNumId w:val="1"/>
  </w:num>
  <w:num w:numId="3">
    <w:abstractNumId w:val="3"/>
  </w:num>
  <w:num w:numId="4">
    <w:abstractNumId w:val="5"/>
  </w:num>
  <w:num w:numId="5">
    <w:abstractNumId w:val="6"/>
  </w:num>
  <w:num w:numId="6">
    <w:abstractNumId w:val="2"/>
  </w:num>
  <w:num w:numId="7">
    <w:abstractNumId w:val="4"/>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F59"/>
    <w:rsid w:val="00001C38"/>
    <w:rsid w:val="00005937"/>
    <w:rsid w:val="000061EB"/>
    <w:rsid w:val="00011371"/>
    <w:rsid w:val="00016459"/>
    <w:rsid w:val="000208AF"/>
    <w:rsid w:val="00021B7B"/>
    <w:rsid w:val="0002538E"/>
    <w:rsid w:val="00037B8A"/>
    <w:rsid w:val="000400D7"/>
    <w:rsid w:val="00044E7E"/>
    <w:rsid w:val="00054928"/>
    <w:rsid w:val="000635C8"/>
    <w:rsid w:val="00066862"/>
    <w:rsid w:val="00072BD8"/>
    <w:rsid w:val="00093C75"/>
    <w:rsid w:val="0009700A"/>
    <w:rsid w:val="000A3EF1"/>
    <w:rsid w:val="000A5165"/>
    <w:rsid w:val="000A5437"/>
    <w:rsid w:val="000C06BA"/>
    <w:rsid w:val="000C19CF"/>
    <w:rsid w:val="000C7115"/>
    <w:rsid w:val="000E004D"/>
    <w:rsid w:val="000E0E4F"/>
    <w:rsid w:val="000E6425"/>
    <w:rsid w:val="0010191F"/>
    <w:rsid w:val="00101E89"/>
    <w:rsid w:val="00112F50"/>
    <w:rsid w:val="001205FE"/>
    <w:rsid w:val="001326CF"/>
    <w:rsid w:val="00132D0F"/>
    <w:rsid w:val="001348CE"/>
    <w:rsid w:val="00134DBD"/>
    <w:rsid w:val="001352C3"/>
    <w:rsid w:val="001409BA"/>
    <w:rsid w:val="00143AB5"/>
    <w:rsid w:val="00156B7D"/>
    <w:rsid w:val="001624D1"/>
    <w:rsid w:val="00180A02"/>
    <w:rsid w:val="0018251B"/>
    <w:rsid w:val="0019156E"/>
    <w:rsid w:val="001A3CAA"/>
    <w:rsid w:val="001B285A"/>
    <w:rsid w:val="001B5929"/>
    <w:rsid w:val="001C079D"/>
    <w:rsid w:val="001C0C90"/>
    <w:rsid w:val="001C3BF0"/>
    <w:rsid w:val="001D7686"/>
    <w:rsid w:val="001E314D"/>
    <w:rsid w:val="001E425F"/>
    <w:rsid w:val="001F30B9"/>
    <w:rsid w:val="001F5BAF"/>
    <w:rsid w:val="00200ADE"/>
    <w:rsid w:val="00210407"/>
    <w:rsid w:val="00221269"/>
    <w:rsid w:val="00221D8C"/>
    <w:rsid w:val="00224884"/>
    <w:rsid w:val="00231A36"/>
    <w:rsid w:val="00232BF0"/>
    <w:rsid w:val="00235EE9"/>
    <w:rsid w:val="00247217"/>
    <w:rsid w:val="00247746"/>
    <w:rsid w:val="00251F19"/>
    <w:rsid w:val="00257203"/>
    <w:rsid w:val="002629C5"/>
    <w:rsid w:val="00280EAA"/>
    <w:rsid w:val="002879BA"/>
    <w:rsid w:val="0029396A"/>
    <w:rsid w:val="002B3183"/>
    <w:rsid w:val="002B6356"/>
    <w:rsid w:val="002C194E"/>
    <w:rsid w:val="002C1E2A"/>
    <w:rsid w:val="002C47DC"/>
    <w:rsid w:val="002D222A"/>
    <w:rsid w:val="002E782E"/>
    <w:rsid w:val="002F1F6A"/>
    <w:rsid w:val="002F24DC"/>
    <w:rsid w:val="002F3371"/>
    <w:rsid w:val="003012DF"/>
    <w:rsid w:val="00301F16"/>
    <w:rsid w:val="00305D6F"/>
    <w:rsid w:val="00317AC2"/>
    <w:rsid w:val="003244B3"/>
    <w:rsid w:val="00330082"/>
    <w:rsid w:val="0033389F"/>
    <w:rsid w:val="00337269"/>
    <w:rsid w:val="00353550"/>
    <w:rsid w:val="00357F1C"/>
    <w:rsid w:val="0036338B"/>
    <w:rsid w:val="00363AF3"/>
    <w:rsid w:val="0037402C"/>
    <w:rsid w:val="00377B5F"/>
    <w:rsid w:val="00380439"/>
    <w:rsid w:val="0038049A"/>
    <w:rsid w:val="00384DC8"/>
    <w:rsid w:val="00385183"/>
    <w:rsid w:val="0038698E"/>
    <w:rsid w:val="003903B3"/>
    <w:rsid w:val="00391B9A"/>
    <w:rsid w:val="00392101"/>
    <w:rsid w:val="00395E51"/>
    <w:rsid w:val="00396D6A"/>
    <w:rsid w:val="003A05EF"/>
    <w:rsid w:val="003C2F80"/>
    <w:rsid w:val="003C37C0"/>
    <w:rsid w:val="003C4FE6"/>
    <w:rsid w:val="003C7110"/>
    <w:rsid w:val="003D3DD0"/>
    <w:rsid w:val="003E09CC"/>
    <w:rsid w:val="003F4FDF"/>
    <w:rsid w:val="00400763"/>
    <w:rsid w:val="00402A8C"/>
    <w:rsid w:val="00421953"/>
    <w:rsid w:val="0042330C"/>
    <w:rsid w:val="004302A3"/>
    <w:rsid w:val="0043226E"/>
    <w:rsid w:val="00435F27"/>
    <w:rsid w:val="00437F4E"/>
    <w:rsid w:val="00474DC3"/>
    <w:rsid w:val="00475702"/>
    <w:rsid w:val="004834F5"/>
    <w:rsid w:val="00485AD7"/>
    <w:rsid w:val="00485D1E"/>
    <w:rsid w:val="004A0E82"/>
    <w:rsid w:val="004A1711"/>
    <w:rsid w:val="004A2B64"/>
    <w:rsid w:val="004A4C6D"/>
    <w:rsid w:val="004A6F61"/>
    <w:rsid w:val="004B0D5E"/>
    <w:rsid w:val="004B1199"/>
    <w:rsid w:val="004B1CC0"/>
    <w:rsid w:val="004C574A"/>
    <w:rsid w:val="004D1E26"/>
    <w:rsid w:val="004D38C3"/>
    <w:rsid w:val="004D4BA4"/>
    <w:rsid w:val="004E0592"/>
    <w:rsid w:val="004E3090"/>
    <w:rsid w:val="004F25CB"/>
    <w:rsid w:val="00501902"/>
    <w:rsid w:val="00502BF9"/>
    <w:rsid w:val="0050648F"/>
    <w:rsid w:val="005119FE"/>
    <w:rsid w:val="00522B64"/>
    <w:rsid w:val="00522C26"/>
    <w:rsid w:val="00524FAC"/>
    <w:rsid w:val="0053583C"/>
    <w:rsid w:val="005373F6"/>
    <w:rsid w:val="00544116"/>
    <w:rsid w:val="00553636"/>
    <w:rsid w:val="00556029"/>
    <w:rsid w:val="005604D9"/>
    <w:rsid w:val="005740DC"/>
    <w:rsid w:val="0057421C"/>
    <w:rsid w:val="00580049"/>
    <w:rsid w:val="00582077"/>
    <w:rsid w:val="00585179"/>
    <w:rsid w:val="005906DC"/>
    <w:rsid w:val="00593C00"/>
    <w:rsid w:val="00596FC6"/>
    <w:rsid w:val="005976D0"/>
    <w:rsid w:val="005C4164"/>
    <w:rsid w:val="005E1636"/>
    <w:rsid w:val="005E4FA6"/>
    <w:rsid w:val="005E661B"/>
    <w:rsid w:val="005F2A4F"/>
    <w:rsid w:val="005F478B"/>
    <w:rsid w:val="005F7356"/>
    <w:rsid w:val="005F7FFC"/>
    <w:rsid w:val="00603585"/>
    <w:rsid w:val="0060485E"/>
    <w:rsid w:val="00605EE4"/>
    <w:rsid w:val="006102FA"/>
    <w:rsid w:val="00613C5E"/>
    <w:rsid w:val="00626474"/>
    <w:rsid w:val="00633E33"/>
    <w:rsid w:val="00636423"/>
    <w:rsid w:val="00645CD0"/>
    <w:rsid w:val="006600E6"/>
    <w:rsid w:val="006705F8"/>
    <w:rsid w:val="00672C98"/>
    <w:rsid w:val="00680816"/>
    <w:rsid w:val="006815B6"/>
    <w:rsid w:val="00682D75"/>
    <w:rsid w:val="00691D93"/>
    <w:rsid w:val="00692021"/>
    <w:rsid w:val="006A5796"/>
    <w:rsid w:val="006B2B71"/>
    <w:rsid w:val="006B2D31"/>
    <w:rsid w:val="006B7864"/>
    <w:rsid w:val="006C5A87"/>
    <w:rsid w:val="006D0DD8"/>
    <w:rsid w:val="006D72EE"/>
    <w:rsid w:val="006E4A25"/>
    <w:rsid w:val="006F0F1B"/>
    <w:rsid w:val="006F3655"/>
    <w:rsid w:val="006F46CA"/>
    <w:rsid w:val="006F788B"/>
    <w:rsid w:val="007069CB"/>
    <w:rsid w:val="007100AE"/>
    <w:rsid w:val="00736717"/>
    <w:rsid w:val="00743D31"/>
    <w:rsid w:val="00745771"/>
    <w:rsid w:val="00750E85"/>
    <w:rsid w:val="00751E20"/>
    <w:rsid w:val="007606EC"/>
    <w:rsid w:val="00771154"/>
    <w:rsid w:val="00772ABA"/>
    <w:rsid w:val="007742AC"/>
    <w:rsid w:val="007855A0"/>
    <w:rsid w:val="0079758F"/>
    <w:rsid w:val="007C3CC0"/>
    <w:rsid w:val="007C608D"/>
    <w:rsid w:val="007C69E4"/>
    <w:rsid w:val="007D2130"/>
    <w:rsid w:val="007D421C"/>
    <w:rsid w:val="007E3B3C"/>
    <w:rsid w:val="007E5EEB"/>
    <w:rsid w:val="007F17C8"/>
    <w:rsid w:val="007F5C38"/>
    <w:rsid w:val="008067D7"/>
    <w:rsid w:val="00806C8B"/>
    <w:rsid w:val="00812A8A"/>
    <w:rsid w:val="00814056"/>
    <w:rsid w:val="00817BFE"/>
    <w:rsid w:val="0082098C"/>
    <w:rsid w:val="00827DD4"/>
    <w:rsid w:val="00837C4E"/>
    <w:rsid w:val="00846E31"/>
    <w:rsid w:val="0085129C"/>
    <w:rsid w:val="008533A1"/>
    <w:rsid w:val="00854D7F"/>
    <w:rsid w:val="00855F25"/>
    <w:rsid w:val="008603CA"/>
    <w:rsid w:val="008630F1"/>
    <w:rsid w:val="00872177"/>
    <w:rsid w:val="008923AF"/>
    <w:rsid w:val="00895D2A"/>
    <w:rsid w:val="008A127C"/>
    <w:rsid w:val="008B4D99"/>
    <w:rsid w:val="008B7824"/>
    <w:rsid w:val="008C11AB"/>
    <w:rsid w:val="008D1556"/>
    <w:rsid w:val="008E0712"/>
    <w:rsid w:val="008E2A87"/>
    <w:rsid w:val="008E4646"/>
    <w:rsid w:val="008F3BE6"/>
    <w:rsid w:val="008F4869"/>
    <w:rsid w:val="008F5C03"/>
    <w:rsid w:val="008F6C72"/>
    <w:rsid w:val="008F71A2"/>
    <w:rsid w:val="00900708"/>
    <w:rsid w:val="0090305F"/>
    <w:rsid w:val="0091385C"/>
    <w:rsid w:val="00917231"/>
    <w:rsid w:val="00917F02"/>
    <w:rsid w:val="0092149B"/>
    <w:rsid w:val="00923F44"/>
    <w:rsid w:val="009421BF"/>
    <w:rsid w:val="009435CD"/>
    <w:rsid w:val="00943E66"/>
    <w:rsid w:val="009525D9"/>
    <w:rsid w:val="0096161E"/>
    <w:rsid w:val="00961876"/>
    <w:rsid w:val="0096552E"/>
    <w:rsid w:val="00973547"/>
    <w:rsid w:val="00983F1D"/>
    <w:rsid w:val="00984852"/>
    <w:rsid w:val="00984C48"/>
    <w:rsid w:val="00992C08"/>
    <w:rsid w:val="0099492A"/>
    <w:rsid w:val="009956C6"/>
    <w:rsid w:val="009A1E60"/>
    <w:rsid w:val="009B0C3A"/>
    <w:rsid w:val="009C0FE0"/>
    <w:rsid w:val="009C4DCF"/>
    <w:rsid w:val="009D0A9F"/>
    <w:rsid w:val="009D68D6"/>
    <w:rsid w:val="009D702C"/>
    <w:rsid w:val="009E48FA"/>
    <w:rsid w:val="009E4AF9"/>
    <w:rsid w:val="00A062A0"/>
    <w:rsid w:val="00A15487"/>
    <w:rsid w:val="00A21B7F"/>
    <w:rsid w:val="00A24264"/>
    <w:rsid w:val="00A26BD0"/>
    <w:rsid w:val="00A31D97"/>
    <w:rsid w:val="00A37239"/>
    <w:rsid w:val="00A52358"/>
    <w:rsid w:val="00A55321"/>
    <w:rsid w:val="00A57811"/>
    <w:rsid w:val="00A57E56"/>
    <w:rsid w:val="00A672D5"/>
    <w:rsid w:val="00A738E1"/>
    <w:rsid w:val="00A817ED"/>
    <w:rsid w:val="00A83970"/>
    <w:rsid w:val="00A85A69"/>
    <w:rsid w:val="00A96275"/>
    <w:rsid w:val="00A97053"/>
    <w:rsid w:val="00AA0252"/>
    <w:rsid w:val="00AA2094"/>
    <w:rsid w:val="00AA74D6"/>
    <w:rsid w:val="00AB0CA1"/>
    <w:rsid w:val="00AB33E3"/>
    <w:rsid w:val="00AC1678"/>
    <w:rsid w:val="00AC7E38"/>
    <w:rsid w:val="00AD2168"/>
    <w:rsid w:val="00AF2FA3"/>
    <w:rsid w:val="00AF5AC9"/>
    <w:rsid w:val="00B02B9D"/>
    <w:rsid w:val="00B07432"/>
    <w:rsid w:val="00B17C34"/>
    <w:rsid w:val="00B423EA"/>
    <w:rsid w:val="00B46755"/>
    <w:rsid w:val="00B46C84"/>
    <w:rsid w:val="00B51B2B"/>
    <w:rsid w:val="00B526D6"/>
    <w:rsid w:val="00B61FB3"/>
    <w:rsid w:val="00B75659"/>
    <w:rsid w:val="00B93D67"/>
    <w:rsid w:val="00BD0F8A"/>
    <w:rsid w:val="00BD382A"/>
    <w:rsid w:val="00BD6F1A"/>
    <w:rsid w:val="00BE41D1"/>
    <w:rsid w:val="00BE5D33"/>
    <w:rsid w:val="00BF122C"/>
    <w:rsid w:val="00BF25AD"/>
    <w:rsid w:val="00C04174"/>
    <w:rsid w:val="00C0508E"/>
    <w:rsid w:val="00C05699"/>
    <w:rsid w:val="00C06759"/>
    <w:rsid w:val="00C07323"/>
    <w:rsid w:val="00C15513"/>
    <w:rsid w:val="00C203A1"/>
    <w:rsid w:val="00C2249E"/>
    <w:rsid w:val="00C258A4"/>
    <w:rsid w:val="00C31137"/>
    <w:rsid w:val="00C31DC4"/>
    <w:rsid w:val="00C35AD3"/>
    <w:rsid w:val="00C402EC"/>
    <w:rsid w:val="00C40520"/>
    <w:rsid w:val="00C41779"/>
    <w:rsid w:val="00C44D6B"/>
    <w:rsid w:val="00C513A6"/>
    <w:rsid w:val="00C5342E"/>
    <w:rsid w:val="00C54980"/>
    <w:rsid w:val="00C648ED"/>
    <w:rsid w:val="00C6766C"/>
    <w:rsid w:val="00C744D4"/>
    <w:rsid w:val="00C7772B"/>
    <w:rsid w:val="00C87225"/>
    <w:rsid w:val="00C873B8"/>
    <w:rsid w:val="00C90A44"/>
    <w:rsid w:val="00CA0242"/>
    <w:rsid w:val="00CA0DE5"/>
    <w:rsid w:val="00CA6B97"/>
    <w:rsid w:val="00CB2565"/>
    <w:rsid w:val="00CC1493"/>
    <w:rsid w:val="00CC4EC0"/>
    <w:rsid w:val="00CD16A6"/>
    <w:rsid w:val="00CE0A66"/>
    <w:rsid w:val="00CE151C"/>
    <w:rsid w:val="00CE3C40"/>
    <w:rsid w:val="00CF08AA"/>
    <w:rsid w:val="00CF200C"/>
    <w:rsid w:val="00CF3429"/>
    <w:rsid w:val="00D03358"/>
    <w:rsid w:val="00D04E65"/>
    <w:rsid w:val="00D10918"/>
    <w:rsid w:val="00D113D8"/>
    <w:rsid w:val="00D118F4"/>
    <w:rsid w:val="00D16A20"/>
    <w:rsid w:val="00D310FC"/>
    <w:rsid w:val="00D32D18"/>
    <w:rsid w:val="00D33342"/>
    <w:rsid w:val="00D3673A"/>
    <w:rsid w:val="00D40E39"/>
    <w:rsid w:val="00D41A5F"/>
    <w:rsid w:val="00D466B9"/>
    <w:rsid w:val="00D5147D"/>
    <w:rsid w:val="00D54805"/>
    <w:rsid w:val="00D65951"/>
    <w:rsid w:val="00D77EFD"/>
    <w:rsid w:val="00D832C4"/>
    <w:rsid w:val="00D83A58"/>
    <w:rsid w:val="00D92537"/>
    <w:rsid w:val="00DB08FF"/>
    <w:rsid w:val="00DB55CE"/>
    <w:rsid w:val="00DB6995"/>
    <w:rsid w:val="00DD043B"/>
    <w:rsid w:val="00DD0EF6"/>
    <w:rsid w:val="00DD4CC2"/>
    <w:rsid w:val="00DD5BF4"/>
    <w:rsid w:val="00DD6836"/>
    <w:rsid w:val="00DF266A"/>
    <w:rsid w:val="00DF463F"/>
    <w:rsid w:val="00DF644E"/>
    <w:rsid w:val="00E16E86"/>
    <w:rsid w:val="00E4230C"/>
    <w:rsid w:val="00E45488"/>
    <w:rsid w:val="00E503F3"/>
    <w:rsid w:val="00E524BF"/>
    <w:rsid w:val="00E5437A"/>
    <w:rsid w:val="00E55147"/>
    <w:rsid w:val="00E562F6"/>
    <w:rsid w:val="00E60FE1"/>
    <w:rsid w:val="00E62A16"/>
    <w:rsid w:val="00E63B34"/>
    <w:rsid w:val="00E64AD8"/>
    <w:rsid w:val="00E676D3"/>
    <w:rsid w:val="00E715DE"/>
    <w:rsid w:val="00E722BC"/>
    <w:rsid w:val="00E758D2"/>
    <w:rsid w:val="00E826A6"/>
    <w:rsid w:val="00E83E84"/>
    <w:rsid w:val="00E94258"/>
    <w:rsid w:val="00E9439E"/>
    <w:rsid w:val="00E97F49"/>
    <w:rsid w:val="00EA50BD"/>
    <w:rsid w:val="00EB544B"/>
    <w:rsid w:val="00EF59D6"/>
    <w:rsid w:val="00F05816"/>
    <w:rsid w:val="00F07538"/>
    <w:rsid w:val="00F108DC"/>
    <w:rsid w:val="00F1266D"/>
    <w:rsid w:val="00F14CBD"/>
    <w:rsid w:val="00F174B1"/>
    <w:rsid w:val="00F20A34"/>
    <w:rsid w:val="00F23AF0"/>
    <w:rsid w:val="00F257BF"/>
    <w:rsid w:val="00F27BEA"/>
    <w:rsid w:val="00F3036B"/>
    <w:rsid w:val="00F4731B"/>
    <w:rsid w:val="00F52F19"/>
    <w:rsid w:val="00F71A44"/>
    <w:rsid w:val="00F7357C"/>
    <w:rsid w:val="00FA46D6"/>
    <w:rsid w:val="00FB4E51"/>
    <w:rsid w:val="00FB718A"/>
    <w:rsid w:val="00FC196B"/>
    <w:rsid w:val="00FC197B"/>
    <w:rsid w:val="00FC6209"/>
    <w:rsid w:val="00FC6F59"/>
    <w:rsid w:val="00FD05B1"/>
    <w:rsid w:val="00FD12BF"/>
    <w:rsid w:val="00FE1DD3"/>
    <w:rsid w:val="00FF5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E390D6"/>
  <w15:docId w15:val="{218ACF59-BE04-4F4C-A9C1-334D8DDF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34"/>
    <w:rPr>
      <w:sz w:val="24"/>
      <w:szCs w:val="24"/>
      <w:lang w:val="sq-AL"/>
    </w:rPr>
  </w:style>
  <w:style w:type="paragraph" w:styleId="Heading8">
    <w:name w:val="heading 8"/>
    <w:basedOn w:val="Normal"/>
    <w:next w:val="Normal"/>
    <w:qFormat/>
    <w:rsid w:val="00FC6F5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C6F59"/>
    <w:pPr>
      <w:jc w:val="both"/>
    </w:pPr>
    <w:rPr>
      <w:noProof/>
      <w:sz w:val="28"/>
      <w:szCs w:val="20"/>
    </w:rPr>
  </w:style>
  <w:style w:type="paragraph" w:styleId="Title">
    <w:name w:val="Title"/>
    <w:basedOn w:val="Normal"/>
    <w:qFormat/>
    <w:rsid w:val="00FC6F59"/>
    <w:pPr>
      <w:jc w:val="center"/>
    </w:pPr>
    <w:rPr>
      <w:b/>
      <w:noProof/>
      <w:sz w:val="28"/>
      <w:szCs w:val="20"/>
    </w:rPr>
  </w:style>
  <w:style w:type="paragraph" w:customStyle="1" w:styleId="paragrafi0">
    <w:name w:val="paragrafi0"/>
    <w:basedOn w:val="Normal"/>
    <w:rsid w:val="00C87225"/>
    <w:pPr>
      <w:spacing w:before="100" w:beforeAutospacing="1" w:after="100" w:afterAutospacing="1"/>
    </w:pPr>
  </w:style>
  <w:style w:type="character" w:customStyle="1" w:styleId="grame">
    <w:name w:val="grame"/>
    <w:basedOn w:val="DefaultParagraphFont"/>
    <w:rsid w:val="00C87225"/>
  </w:style>
  <w:style w:type="paragraph" w:styleId="ListParagraph">
    <w:name w:val="List Paragraph"/>
    <w:basedOn w:val="Normal"/>
    <w:uiPriority w:val="34"/>
    <w:qFormat/>
    <w:rsid w:val="00C87225"/>
    <w:pPr>
      <w:ind w:left="720"/>
    </w:pPr>
  </w:style>
  <w:style w:type="paragraph" w:styleId="BalloonText">
    <w:name w:val="Balloon Text"/>
    <w:basedOn w:val="Normal"/>
    <w:link w:val="BalloonTextChar"/>
    <w:uiPriority w:val="99"/>
    <w:semiHidden/>
    <w:unhideWhenUsed/>
    <w:rsid w:val="00D32D18"/>
    <w:rPr>
      <w:rFonts w:ascii="Tahoma" w:hAnsi="Tahoma" w:cs="Tahoma"/>
      <w:sz w:val="16"/>
      <w:szCs w:val="16"/>
    </w:rPr>
  </w:style>
  <w:style w:type="character" w:customStyle="1" w:styleId="BalloonTextChar">
    <w:name w:val="Balloon Text Char"/>
    <w:basedOn w:val="DefaultParagraphFont"/>
    <w:link w:val="BalloonText"/>
    <w:uiPriority w:val="99"/>
    <w:semiHidden/>
    <w:rsid w:val="00D32D18"/>
    <w:rPr>
      <w:rFonts w:ascii="Tahoma" w:hAnsi="Tahoma" w:cs="Tahoma"/>
      <w:sz w:val="16"/>
      <w:szCs w:val="16"/>
    </w:rPr>
  </w:style>
  <w:style w:type="paragraph" w:styleId="NoSpacing">
    <w:name w:val="No Spacing"/>
    <w:uiPriority w:val="1"/>
    <w:qFormat/>
    <w:rsid w:val="00D77EFD"/>
    <w:rPr>
      <w:sz w:val="24"/>
      <w:szCs w:val="24"/>
      <w:lang w:val="sq-AL"/>
    </w:rPr>
  </w:style>
  <w:style w:type="paragraph" w:styleId="Footer">
    <w:name w:val="footer"/>
    <w:basedOn w:val="Normal"/>
    <w:link w:val="FooterChar"/>
    <w:uiPriority w:val="99"/>
    <w:unhideWhenUsed/>
    <w:rsid w:val="00983F1D"/>
    <w:pPr>
      <w:tabs>
        <w:tab w:val="center" w:pos="4680"/>
        <w:tab w:val="right" w:pos="9360"/>
      </w:tabs>
    </w:pPr>
  </w:style>
  <w:style w:type="character" w:customStyle="1" w:styleId="FooterChar">
    <w:name w:val="Footer Char"/>
    <w:basedOn w:val="DefaultParagraphFont"/>
    <w:link w:val="Footer"/>
    <w:uiPriority w:val="99"/>
    <w:rsid w:val="00983F1D"/>
    <w:rPr>
      <w:sz w:val="24"/>
      <w:szCs w:val="24"/>
      <w:lang w:val="sq-AL"/>
    </w:rPr>
  </w:style>
  <w:style w:type="paragraph" w:styleId="Header">
    <w:name w:val="header"/>
    <w:basedOn w:val="Normal"/>
    <w:link w:val="HeaderChar"/>
    <w:uiPriority w:val="99"/>
    <w:unhideWhenUsed/>
    <w:rsid w:val="001B285A"/>
    <w:pPr>
      <w:tabs>
        <w:tab w:val="center" w:pos="4680"/>
        <w:tab w:val="right" w:pos="9360"/>
      </w:tabs>
    </w:pPr>
  </w:style>
  <w:style w:type="character" w:customStyle="1" w:styleId="HeaderChar">
    <w:name w:val="Header Char"/>
    <w:basedOn w:val="DefaultParagraphFont"/>
    <w:link w:val="Header"/>
    <w:uiPriority w:val="99"/>
    <w:rsid w:val="001B285A"/>
    <w:rPr>
      <w:sz w:val="24"/>
      <w:szCs w:val="24"/>
      <w:lang w:val="sq-AL"/>
    </w:rPr>
  </w:style>
  <w:style w:type="character" w:customStyle="1" w:styleId="BodyTextChar">
    <w:name w:val="Body Text Char"/>
    <w:basedOn w:val="DefaultParagraphFont"/>
    <w:link w:val="BodyText"/>
    <w:rsid w:val="00522B64"/>
    <w:rPr>
      <w:noProof/>
      <w:sz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822369">
      <w:bodyDiv w:val="1"/>
      <w:marLeft w:val="0"/>
      <w:marRight w:val="0"/>
      <w:marTop w:val="0"/>
      <w:marBottom w:val="0"/>
      <w:divBdr>
        <w:top w:val="none" w:sz="0" w:space="0" w:color="auto"/>
        <w:left w:val="none" w:sz="0" w:space="0" w:color="auto"/>
        <w:bottom w:val="none" w:sz="0" w:space="0" w:color="auto"/>
        <w:right w:val="none" w:sz="0" w:space="0" w:color="auto"/>
      </w:divBdr>
    </w:div>
    <w:div w:id="2003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281</Nr_x002e__x0020_akti>
    <Data_x0020_e_x0020_Krijimit xmlns="0e656187-b300-4fb0-8bf4-3a50f872073c">2020-04-09T08:33:41Z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2020-04-07T22:00:00Z</Date_x0020_protokolli>
    <Titulli xmlns="0e656187-b300-4fb0-8bf4-3a50f872073c">Për dhënien e miratimit për lidhjen e kontratës për kalimin e pronës shtetërore në pronë private, ndërmjet Ministrisë së Financave dhe Ekonomisë, si shitës, dhe shoqërisë "Lion Construction", sh.p.k., si blerës, për pasuritë shtetëror nr.6/76 dhe nr.6/187, në funksion të planeve të përgjithshme vendore</Titulli>
    <Modifikuesi xmlns="0e656187-b300-4fb0-8bf4-3a50f872073c">gladiola.cicako</Modifikuesi>
    <Nr_x002e__x0020_prot_x0020_QBZ xmlns="0e656187-b300-4fb0-8bf4-3a50f872073c">585</Nr_x002e__x0020_prot_x0020_QBZ>
    <Data_x0020_e_x0020_Modifikimit xmlns="0e656187-b300-4fb0-8bf4-3a50f872073c">2020-04-09T09:57:20Z</Data_x0020_e_x0020_Modifikimit>
    <Dekretuar xmlns="0e656187-b300-4fb0-8bf4-3a50f872073c">false</Dekretuar>
    <Data xmlns="0e656187-b300-4fb0-8bf4-3a50f872073c">2020-04-06T22:00:00Z</Data>
    <Nr_x002e__x0020_protokolli_x0020_i_x0020_aktit xmlns="0e656187-b300-4fb0-8bf4-3a50f872073c">1886/1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13F5848172E4989BE7BCB675351D2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13F5848172E4989BE7BCB675351D2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C08B-505F-47F7-8596-A28F5B1F0DFF}">
  <ds:schemaRefs>
    <ds:schemaRef ds:uri="http://www.w3.org/XML/1998/namespace"/>
    <ds:schemaRef ds:uri="http://purl.org/dc/elements/1.1/"/>
    <ds:schemaRef ds:uri="http://purl.org/dc/terms/"/>
    <ds:schemaRef ds:uri="0e656187-b300-4fb0-8bf4-3a50f872073c"/>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913EEB1-FBB7-4C40-A9C4-B3E3161A56F9}">
  <ds:schemaRefs>
    <ds:schemaRef ds:uri="http://schemas.microsoft.com/sharepoint/v3/contenttype/forms"/>
  </ds:schemaRefs>
</ds:datastoreItem>
</file>

<file path=customXml/itemProps3.xml><?xml version="1.0" encoding="utf-8"?>
<ds:datastoreItem xmlns:ds="http://schemas.openxmlformats.org/officeDocument/2006/customXml" ds:itemID="{2DB68FD5-90C1-40FE-8827-855338BFE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B965EA3-C20F-4407-9F4F-EBAD745DDA06}">
  <ds:schemaRefs>
    <ds:schemaRef ds:uri="http://schemas.microsoft.com/sharepoint/v3/contenttype/forms"/>
  </ds:schemaRefs>
</ds:datastoreItem>
</file>

<file path=customXml/itemProps5.xml><?xml version="1.0" encoding="utf-8"?>
<ds:datastoreItem xmlns:ds="http://schemas.openxmlformats.org/officeDocument/2006/customXml" ds:itemID="{BFB62A15-EDB5-450C-9366-25FC93FC0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F9B35B4-066E-4BDA-A46E-29AC976F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Për dhënien e miratimit për lidhjen e kontratës për kalimin e pronës shtetërore në pronë private, ndërmjet Ministrisë së Financave dhe Ekonomisë, si shitës, dhe shoqërisë "Lion Construction", sh.p.k., si blerës, për pasuritë shtetëror nr.6/76 dhe nr.6/187</vt:lpstr>
    </vt:vector>
  </TitlesOfParts>
  <Company>Microsoft</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dhënien e miratimit për lidhjen e kontratës për kalimin e pronës shtetërore në pronë private, ndërmjet Ministrisë së Financave dhe Ekonomisë, si shitës, dhe shoqërisë "Lion Construction", sh.p.k., si blerës, për pasuritë shtetëror nr.6/76 dhe nr.6/187, në funksion të planeve të përgjithshme vendore</dc:title>
  <dc:creator>dhhoxha</dc:creator>
  <cp:lastModifiedBy>Entela Suli</cp:lastModifiedBy>
  <cp:revision>14</cp:revision>
  <cp:lastPrinted>2020-04-07T16:58:00Z</cp:lastPrinted>
  <dcterms:created xsi:type="dcterms:W3CDTF">2020-04-09T08:30:00Z</dcterms:created>
  <dcterms:modified xsi:type="dcterms:W3CDTF">2020-04-09T17:52:00Z</dcterms:modified>
</cp:coreProperties>
</file>