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37AFD" w14:textId="034A4763" w:rsidR="008243D3" w:rsidRPr="0040723D" w:rsidRDefault="0040723D" w:rsidP="004072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23D">
        <w:rPr>
          <w:rFonts w:ascii="Garamond" w:hAnsi="Garamond"/>
          <w:b/>
          <w:sz w:val="24"/>
          <w:szCs w:val="24"/>
        </w:rPr>
        <w:t>VENDI</w:t>
      </w:r>
      <w:r w:rsidR="008243D3" w:rsidRPr="0040723D">
        <w:rPr>
          <w:rFonts w:ascii="Garamond" w:hAnsi="Garamond"/>
          <w:b/>
          <w:sz w:val="24"/>
          <w:szCs w:val="24"/>
        </w:rPr>
        <w:t>M</w:t>
      </w:r>
    </w:p>
    <w:p w14:paraId="3D837B00" w14:textId="77777777" w:rsidR="008243D3" w:rsidRPr="0040723D" w:rsidRDefault="00381284" w:rsidP="004072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23D">
        <w:rPr>
          <w:rFonts w:ascii="Garamond" w:hAnsi="Garamond"/>
          <w:b/>
          <w:sz w:val="24"/>
          <w:szCs w:val="24"/>
        </w:rPr>
        <w:t>Nr.306</w:t>
      </w:r>
      <w:r w:rsidR="008243D3" w:rsidRPr="0040723D">
        <w:rPr>
          <w:rFonts w:ascii="Garamond" w:hAnsi="Garamond"/>
          <w:b/>
          <w:sz w:val="24"/>
          <w:szCs w:val="24"/>
        </w:rPr>
        <w:t xml:space="preserve">, datë </w:t>
      </w:r>
      <w:r w:rsidRPr="0040723D">
        <w:rPr>
          <w:rFonts w:ascii="Garamond" w:hAnsi="Garamond"/>
          <w:b/>
          <w:sz w:val="24"/>
          <w:szCs w:val="24"/>
        </w:rPr>
        <w:t>15.4.2020</w:t>
      </w:r>
    </w:p>
    <w:p w14:paraId="3D837B01" w14:textId="77777777" w:rsidR="008243D3" w:rsidRPr="0040723D" w:rsidRDefault="008243D3" w:rsidP="004072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D837B05" w14:textId="1CB9529C" w:rsidR="008243D3" w:rsidRPr="0040723D" w:rsidRDefault="0040723D" w:rsidP="0040723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0723D">
        <w:rPr>
          <w:rFonts w:ascii="Garamond" w:hAnsi="Garamond"/>
          <w:b/>
          <w:sz w:val="24"/>
          <w:szCs w:val="24"/>
        </w:rPr>
        <w:t xml:space="preserve">PËR </w:t>
      </w:r>
      <w:r w:rsidR="008243D3" w:rsidRPr="0040723D">
        <w:rPr>
          <w:rFonts w:ascii="Garamond" w:hAnsi="Garamond"/>
          <w:b/>
          <w:sz w:val="24"/>
          <w:szCs w:val="24"/>
        </w:rPr>
        <w:t>DISA NDRYSHIME NË VENDIMIN NR.202, DATË 5.3.2020, TË KËSHILLIT TË MINISTRAVE, “PËR PËRDORIMIN E FONDIT TË RINDËRTIMIT, MIR</w:t>
      </w:r>
      <w:r w:rsidRPr="0040723D">
        <w:rPr>
          <w:rFonts w:ascii="Garamond" w:hAnsi="Garamond"/>
          <w:b/>
          <w:sz w:val="24"/>
          <w:szCs w:val="24"/>
        </w:rPr>
        <w:t>ATUAR NË BUXHETIN E VITIT 2020,</w:t>
      </w:r>
      <w:r w:rsidR="008243D3" w:rsidRPr="0040723D">
        <w:rPr>
          <w:rFonts w:ascii="Garamond" w:hAnsi="Garamond"/>
          <w:b/>
          <w:sz w:val="24"/>
          <w:szCs w:val="24"/>
        </w:rPr>
        <w:t>PËR FINANCIMIN E RINDËRTIMIT TË BANESAVE INDIVIDUALE”</w:t>
      </w:r>
    </w:p>
    <w:p w14:paraId="3D837B06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07" w14:textId="5E8A70FA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723D">
        <w:rPr>
          <w:rFonts w:ascii="Garamond" w:hAnsi="Garamond"/>
          <w:sz w:val="24"/>
          <w:szCs w:val="24"/>
        </w:rPr>
        <w:t>Në mbështetje të nenit 100 të Kushtetutës, të neneve 13, shkronja “b”, nënndarja “i”, dhe 36, të aktit normativ nr.9, datë 16.12.2019, të Këshillit Ministrave, “Për përballimin e pasojave të fatkeqësisë natyrore”, miratuar me ligjin nr.97/2019, të ligjit nr.9936, datë 26.6.2008, “Për menaxhimin</w:t>
      </w:r>
      <w:r w:rsidR="001173D4" w:rsidRPr="0040723D">
        <w:rPr>
          <w:rFonts w:ascii="Garamond" w:hAnsi="Garamond"/>
          <w:sz w:val="24"/>
          <w:szCs w:val="24"/>
        </w:rPr>
        <w:t xml:space="preserve"> e sistemit</w:t>
      </w:r>
      <w:r w:rsidRPr="0040723D">
        <w:rPr>
          <w:rFonts w:ascii="Garamond" w:hAnsi="Garamond"/>
          <w:sz w:val="24"/>
          <w:szCs w:val="24"/>
        </w:rPr>
        <w:t xml:space="preserve"> buxhetor në Republikën e Shqipërisë”, të ndryshuar, dhe të ligjit nr.88/2019, “Për buxhetin e vitit 2020”, të ndryshuar, me propozimin e ministrit të Shtetit për Rindërtimin, Këshilli i Ministrave </w:t>
      </w:r>
    </w:p>
    <w:p w14:paraId="3D837B08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09" w14:textId="326A6808" w:rsidR="008243D3" w:rsidRPr="0040723D" w:rsidRDefault="0040723D" w:rsidP="0040723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243D3" w:rsidRPr="0040723D">
        <w:rPr>
          <w:rFonts w:ascii="Garamond" w:hAnsi="Garamond"/>
          <w:sz w:val="24"/>
          <w:szCs w:val="24"/>
        </w:rPr>
        <w:t>I:</w:t>
      </w:r>
    </w:p>
    <w:p w14:paraId="3D837B0A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0B" w14:textId="1B487542" w:rsidR="008243D3" w:rsidRPr="0040723D" w:rsidRDefault="0040723D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243D3" w:rsidRPr="0040723D">
        <w:rPr>
          <w:rFonts w:ascii="Garamond" w:hAnsi="Garamond"/>
          <w:sz w:val="24"/>
          <w:szCs w:val="24"/>
        </w:rPr>
        <w:t>Pikat 1 dhe 2, të vendimit nr.202, datë 5.3.2020, të Këshillit të Ministrave, ndryshohen, si më poshtë vijon:</w:t>
      </w:r>
    </w:p>
    <w:p w14:paraId="3D837B0D" w14:textId="631385F5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723D">
        <w:rPr>
          <w:rFonts w:ascii="Garamond" w:hAnsi="Garamond"/>
          <w:sz w:val="24"/>
          <w:szCs w:val="24"/>
        </w:rPr>
        <w:t xml:space="preserve">“1. Përdorimin e fondit të rindërtimit, miratuar në buxhetin e vitit 2020, në masën 7 280 349 288 (shtatë miliardë e dyqind e tetëdhjetë milionë e treqind e dyzet e nëntë mijë e dyqind e tetëdhjetë e tetë) lekë pa TVSH, për financimin e rindërtimit të banesave individuale, sipas projekteve model të miratuara.  </w:t>
      </w:r>
    </w:p>
    <w:p w14:paraId="3D837B0F" w14:textId="7F06E2E3" w:rsidR="008243D3" w:rsidRPr="0040723D" w:rsidRDefault="0040723D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243D3" w:rsidRPr="0040723D">
        <w:rPr>
          <w:rFonts w:ascii="Garamond" w:hAnsi="Garamond"/>
          <w:sz w:val="24"/>
          <w:szCs w:val="24"/>
        </w:rPr>
        <w:t xml:space="preserve">Fondi i përcaktuar në pikën 1, të këtij vendimi, t’u kalojë njësive zbatuese, sipas detajimit të mëposhtëm: </w:t>
      </w:r>
    </w:p>
    <w:p w14:paraId="3D837B11" w14:textId="463B2B54" w:rsidR="008243D3" w:rsidRPr="0040723D" w:rsidRDefault="0040723D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8243D3" w:rsidRPr="0040723D">
        <w:rPr>
          <w:rFonts w:ascii="Garamond" w:hAnsi="Garamond"/>
          <w:sz w:val="24"/>
          <w:szCs w:val="24"/>
        </w:rPr>
        <w:t>Fondit Shqiptar të Zhvillimit, në buxhetin e miratuar për vitin 2020, në zërin “Shpenzime kapitale me financim të brendshëm”, të programit 06210 “Programe zhvillimi”, në masën prej 5 440 470 210 (pesë miliardë e katërqind e dyzet milionë e katërqind e shtatëdhjetë mijë e dyqind e dhjetë) lekësh pa TVSH.</w:t>
      </w:r>
    </w:p>
    <w:p w14:paraId="3D837B13" w14:textId="66FA21EF" w:rsidR="008243D3" w:rsidRPr="0040723D" w:rsidRDefault="0040723D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243D3" w:rsidRPr="0040723D">
        <w:rPr>
          <w:rFonts w:ascii="Garamond" w:hAnsi="Garamond"/>
          <w:sz w:val="24"/>
          <w:szCs w:val="24"/>
        </w:rPr>
        <w:t>Bashkisë Tiranë i transferohet fondi në masën 1 839 879 078 (një miliardë e tetëqind e tridhjetë e nëntë milionë e tetëqind e shtatëdhjetë e nëntë mijë e shtatëdhjetë e tetë) lekësh pa TVSH, në formën e transfertës së pakushtëzuar.”.</w:t>
      </w:r>
    </w:p>
    <w:p w14:paraId="3D837B15" w14:textId="24F4C7A9" w:rsidR="008243D3" w:rsidRPr="0040723D" w:rsidRDefault="0040723D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243D3" w:rsidRPr="0040723D">
        <w:rPr>
          <w:rFonts w:ascii="Garamond" w:hAnsi="Garamond"/>
          <w:sz w:val="24"/>
          <w:szCs w:val="24"/>
        </w:rPr>
        <w:t>Ngarkohen ministri i Shtetit për Rindërtimin, Ministria e Financave dhe Ekonomisë, Fondi Shqiptar i Zhvillimit dhe Bashkia Tiranë për zbatimin e këtij vendimi.</w:t>
      </w:r>
    </w:p>
    <w:p w14:paraId="3D837B17" w14:textId="6EE009CC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723D">
        <w:rPr>
          <w:rFonts w:ascii="Garamond" w:hAnsi="Garamond"/>
          <w:sz w:val="24"/>
          <w:szCs w:val="24"/>
        </w:rPr>
        <w:t xml:space="preserve">Ky vendim hyn në fuqi menjëherë dhe botohet </w:t>
      </w:r>
      <w:r w:rsidR="0040723D">
        <w:rPr>
          <w:rFonts w:ascii="Garamond" w:hAnsi="Garamond"/>
          <w:sz w:val="24"/>
          <w:szCs w:val="24"/>
        </w:rPr>
        <w:t>në Fletoren Zyrtare</w:t>
      </w:r>
      <w:r w:rsidRPr="0040723D">
        <w:rPr>
          <w:rFonts w:ascii="Garamond" w:hAnsi="Garamond"/>
          <w:sz w:val="24"/>
          <w:szCs w:val="24"/>
        </w:rPr>
        <w:t>.</w:t>
      </w:r>
    </w:p>
    <w:p w14:paraId="3D837B18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1A" w14:textId="3D3CF465" w:rsidR="008243D3" w:rsidRPr="0040723D" w:rsidRDefault="0040723D" w:rsidP="004072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C233D5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R</w:t>
      </w:r>
    </w:p>
    <w:p w14:paraId="3D837B1D" w14:textId="0747A83F" w:rsidR="008243D3" w:rsidRPr="0040723D" w:rsidRDefault="0040723D" w:rsidP="004072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0723D">
        <w:rPr>
          <w:rFonts w:ascii="Garamond" w:hAnsi="Garamond"/>
          <w:b/>
          <w:sz w:val="24"/>
          <w:szCs w:val="24"/>
        </w:rPr>
        <w:t>Edi Rama</w:t>
      </w:r>
    </w:p>
    <w:p w14:paraId="3D837B1E" w14:textId="77777777" w:rsidR="00547C07" w:rsidRPr="0040723D" w:rsidRDefault="00547C07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4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5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6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7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8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9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A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B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C" w14:textId="77777777" w:rsidR="008243D3" w:rsidRPr="0040723D" w:rsidRDefault="008243D3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837B2D" w14:textId="77777777" w:rsidR="00704108" w:rsidRPr="0040723D" w:rsidRDefault="00704108" w:rsidP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694432" w14:textId="77777777" w:rsidR="0040723D" w:rsidRPr="0040723D" w:rsidRDefault="00407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0723D" w:rsidRPr="0040723D" w:rsidSect="001173D4">
      <w:headerReference w:type="default" r:id="rId14"/>
      <w:footerReference w:type="default" r:id="rId15"/>
      <w:pgSz w:w="11909" w:h="16840" w:code="9"/>
      <w:pgMar w:top="1440" w:right="1440" w:bottom="1440" w:left="1440" w:header="0" w:footer="45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636FF3" w14:textId="77777777" w:rsidR="00C233D5" w:rsidRDefault="00C233D5" w:rsidP="00DC4327">
      <w:pPr>
        <w:spacing w:after="0" w:line="240" w:lineRule="auto"/>
      </w:pPr>
      <w:r>
        <w:separator/>
      </w:r>
    </w:p>
  </w:endnote>
  <w:endnote w:type="continuationSeparator" w:id="0">
    <w:p w14:paraId="0F0E14E3" w14:textId="77777777" w:rsidR="00C233D5" w:rsidRDefault="00C233D5" w:rsidP="00DC4327">
      <w:pPr>
        <w:spacing w:after="0" w:line="240" w:lineRule="auto"/>
      </w:pPr>
      <w:r>
        <w:continuationSeparator/>
      </w:r>
    </w:p>
  </w:endnote>
  <w:endnote w:type="continuationNotice" w:id="1">
    <w:p w14:paraId="0EA92CC4" w14:textId="77777777" w:rsidR="00C233D5" w:rsidRDefault="00C233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110654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3D837B36" w14:textId="77777777" w:rsidR="00C233D5" w:rsidRPr="001173D4" w:rsidRDefault="00C233D5">
        <w:pPr>
          <w:pStyle w:val="Footer"/>
          <w:jc w:val="right"/>
          <w:rPr>
            <w:rFonts w:ascii="Times New Roman" w:hAnsi="Times New Roman"/>
            <w:sz w:val="24"/>
          </w:rPr>
        </w:pPr>
        <w:r w:rsidRPr="001173D4">
          <w:rPr>
            <w:rFonts w:ascii="Times New Roman" w:hAnsi="Times New Roman"/>
            <w:sz w:val="24"/>
          </w:rPr>
          <w:fldChar w:fldCharType="begin"/>
        </w:r>
        <w:r w:rsidRPr="001173D4">
          <w:rPr>
            <w:rFonts w:ascii="Times New Roman" w:hAnsi="Times New Roman"/>
            <w:sz w:val="24"/>
          </w:rPr>
          <w:instrText>PAGE   \* MERGEFORMAT</w:instrText>
        </w:r>
        <w:r w:rsidRPr="001173D4">
          <w:rPr>
            <w:rFonts w:ascii="Times New Roman" w:hAnsi="Times New Roman"/>
            <w:sz w:val="24"/>
          </w:rPr>
          <w:fldChar w:fldCharType="separate"/>
        </w:r>
        <w:r w:rsidR="003B0F2F">
          <w:rPr>
            <w:rFonts w:ascii="Times New Roman" w:hAnsi="Times New Roman"/>
            <w:sz w:val="24"/>
          </w:rPr>
          <w:t>1</w:t>
        </w:r>
        <w:r w:rsidRPr="001173D4">
          <w:rPr>
            <w:rFonts w:ascii="Times New Roman" w:hAnsi="Times New Roman"/>
            <w:sz w:val="24"/>
          </w:rPr>
          <w:fldChar w:fldCharType="end"/>
        </w:r>
      </w:p>
    </w:sdtContent>
  </w:sdt>
  <w:p w14:paraId="3D837B37" w14:textId="77777777" w:rsidR="00C233D5" w:rsidRDefault="00C233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B8BC9" w14:textId="77777777" w:rsidR="00C233D5" w:rsidRDefault="00C233D5" w:rsidP="00DC4327">
      <w:pPr>
        <w:spacing w:after="0" w:line="240" w:lineRule="auto"/>
      </w:pPr>
      <w:r>
        <w:separator/>
      </w:r>
    </w:p>
  </w:footnote>
  <w:footnote w:type="continuationSeparator" w:id="0">
    <w:p w14:paraId="59FDE688" w14:textId="77777777" w:rsidR="00C233D5" w:rsidRDefault="00C233D5" w:rsidP="00DC4327">
      <w:pPr>
        <w:spacing w:after="0" w:line="240" w:lineRule="auto"/>
      </w:pPr>
      <w:r>
        <w:continuationSeparator/>
      </w:r>
    </w:p>
  </w:footnote>
  <w:footnote w:type="continuationNotice" w:id="1">
    <w:p w14:paraId="1D84BFDC" w14:textId="77777777" w:rsidR="00C233D5" w:rsidRDefault="00C233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09756" w14:textId="77777777" w:rsidR="00C233D5" w:rsidRDefault="00C233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82417"/>
    <w:multiLevelType w:val="hybridMultilevel"/>
    <w:tmpl w:val="3070946C"/>
    <w:lvl w:ilvl="0" w:tplc="75FCB0E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D392A96"/>
    <w:multiLevelType w:val="hybridMultilevel"/>
    <w:tmpl w:val="7A0EFC82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55EF3"/>
    <w:multiLevelType w:val="hybridMultilevel"/>
    <w:tmpl w:val="C0343B54"/>
    <w:lvl w:ilvl="0" w:tplc="8F1EDAD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C02EA8"/>
    <w:multiLevelType w:val="hybridMultilevel"/>
    <w:tmpl w:val="59F4432E"/>
    <w:lvl w:ilvl="0" w:tplc="A462ABA2">
      <w:start w:val="1"/>
      <w:numFmt w:val="lowerLetter"/>
      <w:lvlText w:val="%1)"/>
      <w:lvlJc w:val="left"/>
      <w:pPr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E306C5"/>
    <w:multiLevelType w:val="hybridMultilevel"/>
    <w:tmpl w:val="AEAC8A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B62D4A"/>
    <w:multiLevelType w:val="hybridMultilevel"/>
    <w:tmpl w:val="266A288C"/>
    <w:lvl w:ilvl="0" w:tplc="F3DE5286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65656E"/>
    <w:multiLevelType w:val="hybridMultilevel"/>
    <w:tmpl w:val="B9100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7D22"/>
    <w:multiLevelType w:val="hybridMultilevel"/>
    <w:tmpl w:val="43CE834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2A877D8"/>
    <w:multiLevelType w:val="hybridMultilevel"/>
    <w:tmpl w:val="0E90F0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4E10A4"/>
    <w:multiLevelType w:val="hybridMultilevel"/>
    <w:tmpl w:val="4F60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5603DC"/>
    <w:multiLevelType w:val="multilevel"/>
    <w:tmpl w:val="6EA88C1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2">
    <w:nsid w:val="4E987424"/>
    <w:multiLevelType w:val="hybridMultilevel"/>
    <w:tmpl w:val="C402F5CE"/>
    <w:lvl w:ilvl="0" w:tplc="89F2A8E0">
      <w:start w:val="1"/>
      <w:numFmt w:val="decimal"/>
      <w:lvlText w:val="%1."/>
      <w:lvlJc w:val="left"/>
      <w:pPr>
        <w:ind w:left="63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E97BCE"/>
    <w:multiLevelType w:val="hybridMultilevel"/>
    <w:tmpl w:val="B0681992"/>
    <w:lvl w:ilvl="0" w:tplc="BD389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926644"/>
    <w:multiLevelType w:val="hybridMultilevel"/>
    <w:tmpl w:val="2A30F41E"/>
    <w:lvl w:ilvl="0" w:tplc="BC56B41E">
      <w:start w:val="1"/>
      <w:numFmt w:val="lowerLetter"/>
      <w:lvlText w:val="%1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FA33CB"/>
    <w:multiLevelType w:val="hybridMultilevel"/>
    <w:tmpl w:val="8D6035C4"/>
    <w:lvl w:ilvl="0" w:tplc="7B1EBE0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7404A9D"/>
    <w:multiLevelType w:val="hybridMultilevel"/>
    <w:tmpl w:val="3E42D1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E42A21"/>
    <w:multiLevelType w:val="hybridMultilevel"/>
    <w:tmpl w:val="CF50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2A5A60"/>
    <w:multiLevelType w:val="hybridMultilevel"/>
    <w:tmpl w:val="B0D8D8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C8735E"/>
    <w:multiLevelType w:val="hybridMultilevel"/>
    <w:tmpl w:val="3E0816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DCC61CB"/>
    <w:multiLevelType w:val="hybridMultilevel"/>
    <w:tmpl w:val="61E6333A"/>
    <w:lvl w:ilvl="0" w:tplc="B052D7C8">
      <w:start w:val="1"/>
      <w:numFmt w:val="lowerLetter"/>
      <w:lvlText w:val="%1)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20"/>
  </w:num>
  <w:num w:numId="5">
    <w:abstractNumId w:val="10"/>
  </w:num>
  <w:num w:numId="6">
    <w:abstractNumId w:val="21"/>
  </w:num>
  <w:num w:numId="7">
    <w:abstractNumId w:val="3"/>
  </w:num>
  <w:num w:numId="8">
    <w:abstractNumId w:val="13"/>
  </w:num>
  <w:num w:numId="9">
    <w:abstractNumId w:val="17"/>
  </w:num>
  <w:num w:numId="10">
    <w:abstractNumId w:val="22"/>
  </w:num>
  <w:num w:numId="11">
    <w:abstractNumId w:val="2"/>
  </w:num>
  <w:num w:numId="12">
    <w:abstractNumId w:val="14"/>
  </w:num>
  <w:num w:numId="13">
    <w:abstractNumId w:val="19"/>
  </w:num>
  <w:num w:numId="14">
    <w:abstractNumId w:val="11"/>
  </w:num>
  <w:num w:numId="15">
    <w:abstractNumId w:val="8"/>
  </w:num>
  <w:num w:numId="16">
    <w:abstractNumId w:val="15"/>
  </w:num>
  <w:num w:numId="17">
    <w:abstractNumId w:val="7"/>
  </w:num>
  <w:num w:numId="18">
    <w:abstractNumId w:val="16"/>
  </w:num>
  <w:num w:numId="19">
    <w:abstractNumId w:val="9"/>
  </w:num>
  <w:num w:numId="20">
    <w:abstractNumId w:val="0"/>
  </w:num>
  <w:num w:numId="21">
    <w:abstractNumId w:val="18"/>
  </w:num>
  <w:num w:numId="22">
    <w:abstractNumId w:val="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45"/>
    <w:rsid w:val="00004A66"/>
    <w:rsid w:val="00027E8D"/>
    <w:rsid w:val="00032701"/>
    <w:rsid w:val="00035BE8"/>
    <w:rsid w:val="00037542"/>
    <w:rsid w:val="00041AB7"/>
    <w:rsid w:val="00054AA3"/>
    <w:rsid w:val="00071DBB"/>
    <w:rsid w:val="00080FE5"/>
    <w:rsid w:val="0009790F"/>
    <w:rsid w:val="000B3E62"/>
    <w:rsid w:val="000B45C0"/>
    <w:rsid w:val="000B654C"/>
    <w:rsid w:val="000D4A2C"/>
    <w:rsid w:val="000E26B2"/>
    <w:rsid w:val="000F0338"/>
    <w:rsid w:val="001173D4"/>
    <w:rsid w:val="001326D3"/>
    <w:rsid w:val="00162A45"/>
    <w:rsid w:val="00172892"/>
    <w:rsid w:val="00174E71"/>
    <w:rsid w:val="001A4352"/>
    <w:rsid w:val="001B380A"/>
    <w:rsid w:val="001D58F2"/>
    <w:rsid w:val="001F0F1F"/>
    <w:rsid w:val="001F4600"/>
    <w:rsid w:val="001F731E"/>
    <w:rsid w:val="00240F81"/>
    <w:rsid w:val="00262574"/>
    <w:rsid w:val="00281C83"/>
    <w:rsid w:val="0028537C"/>
    <w:rsid w:val="0029254B"/>
    <w:rsid w:val="002A0FFF"/>
    <w:rsid w:val="002B509B"/>
    <w:rsid w:val="002E18AE"/>
    <w:rsid w:val="002E5763"/>
    <w:rsid w:val="002F59FE"/>
    <w:rsid w:val="00320B7A"/>
    <w:rsid w:val="00336886"/>
    <w:rsid w:val="00343000"/>
    <w:rsid w:val="00346FE2"/>
    <w:rsid w:val="003609D7"/>
    <w:rsid w:val="00366743"/>
    <w:rsid w:val="00381284"/>
    <w:rsid w:val="003865A1"/>
    <w:rsid w:val="003948F7"/>
    <w:rsid w:val="00395FF3"/>
    <w:rsid w:val="003A3358"/>
    <w:rsid w:val="003B0F2F"/>
    <w:rsid w:val="003B109B"/>
    <w:rsid w:val="003B3F3E"/>
    <w:rsid w:val="003D2C33"/>
    <w:rsid w:val="003E46B1"/>
    <w:rsid w:val="003E5CE1"/>
    <w:rsid w:val="003F006E"/>
    <w:rsid w:val="00400C61"/>
    <w:rsid w:val="0040723D"/>
    <w:rsid w:val="00414F4B"/>
    <w:rsid w:val="00461427"/>
    <w:rsid w:val="004614F2"/>
    <w:rsid w:val="004655E7"/>
    <w:rsid w:val="00466795"/>
    <w:rsid w:val="00466B91"/>
    <w:rsid w:val="00466EA7"/>
    <w:rsid w:val="004674C5"/>
    <w:rsid w:val="00477342"/>
    <w:rsid w:val="0048138F"/>
    <w:rsid w:val="004B1636"/>
    <w:rsid w:val="004B4D65"/>
    <w:rsid w:val="004B5BCA"/>
    <w:rsid w:val="004C02EF"/>
    <w:rsid w:val="004C236F"/>
    <w:rsid w:val="004C5CD0"/>
    <w:rsid w:val="004D2927"/>
    <w:rsid w:val="004D6221"/>
    <w:rsid w:val="004E7B52"/>
    <w:rsid w:val="0051330B"/>
    <w:rsid w:val="00547C07"/>
    <w:rsid w:val="00552061"/>
    <w:rsid w:val="00553982"/>
    <w:rsid w:val="00557A98"/>
    <w:rsid w:val="0056177B"/>
    <w:rsid w:val="00594C92"/>
    <w:rsid w:val="005A2B07"/>
    <w:rsid w:val="00605485"/>
    <w:rsid w:val="00611A59"/>
    <w:rsid w:val="00620349"/>
    <w:rsid w:val="00622B5A"/>
    <w:rsid w:val="00653C10"/>
    <w:rsid w:val="006603ED"/>
    <w:rsid w:val="006938BF"/>
    <w:rsid w:val="00696D02"/>
    <w:rsid w:val="006A3BEB"/>
    <w:rsid w:val="006C788A"/>
    <w:rsid w:val="006D2298"/>
    <w:rsid w:val="006D3541"/>
    <w:rsid w:val="006D7293"/>
    <w:rsid w:val="006F22D5"/>
    <w:rsid w:val="00704108"/>
    <w:rsid w:val="007179AD"/>
    <w:rsid w:val="00742101"/>
    <w:rsid w:val="007551FF"/>
    <w:rsid w:val="0077172A"/>
    <w:rsid w:val="00775D22"/>
    <w:rsid w:val="007B7D8B"/>
    <w:rsid w:val="007E69E9"/>
    <w:rsid w:val="00807478"/>
    <w:rsid w:val="0081227C"/>
    <w:rsid w:val="008153FD"/>
    <w:rsid w:val="008243D3"/>
    <w:rsid w:val="00852588"/>
    <w:rsid w:val="00866A6B"/>
    <w:rsid w:val="00866E17"/>
    <w:rsid w:val="00891AD2"/>
    <w:rsid w:val="0089552C"/>
    <w:rsid w:val="008B72A4"/>
    <w:rsid w:val="008C7E47"/>
    <w:rsid w:val="00906329"/>
    <w:rsid w:val="009066DF"/>
    <w:rsid w:val="0091430C"/>
    <w:rsid w:val="00940FF2"/>
    <w:rsid w:val="00995B16"/>
    <w:rsid w:val="009A3173"/>
    <w:rsid w:val="009B286E"/>
    <w:rsid w:val="009C0139"/>
    <w:rsid w:val="009D73D2"/>
    <w:rsid w:val="00A071B6"/>
    <w:rsid w:val="00A22388"/>
    <w:rsid w:val="00A26987"/>
    <w:rsid w:val="00A31DE4"/>
    <w:rsid w:val="00A3259C"/>
    <w:rsid w:val="00A727C7"/>
    <w:rsid w:val="00A74ABE"/>
    <w:rsid w:val="00A74BDB"/>
    <w:rsid w:val="00A81E5C"/>
    <w:rsid w:val="00A924C4"/>
    <w:rsid w:val="00A94FFD"/>
    <w:rsid w:val="00AB6E39"/>
    <w:rsid w:val="00AD177F"/>
    <w:rsid w:val="00B36C8C"/>
    <w:rsid w:val="00B40820"/>
    <w:rsid w:val="00B43674"/>
    <w:rsid w:val="00B5030E"/>
    <w:rsid w:val="00B51528"/>
    <w:rsid w:val="00B73128"/>
    <w:rsid w:val="00B93862"/>
    <w:rsid w:val="00BA324B"/>
    <w:rsid w:val="00BC52C5"/>
    <w:rsid w:val="00BF2DA8"/>
    <w:rsid w:val="00BF685B"/>
    <w:rsid w:val="00BF7BDD"/>
    <w:rsid w:val="00C07881"/>
    <w:rsid w:val="00C233D5"/>
    <w:rsid w:val="00C41612"/>
    <w:rsid w:val="00C514FB"/>
    <w:rsid w:val="00C56C02"/>
    <w:rsid w:val="00C73CF0"/>
    <w:rsid w:val="00C827E9"/>
    <w:rsid w:val="00C85703"/>
    <w:rsid w:val="00CC40BB"/>
    <w:rsid w:val="00D03E98"/>
    <w:rsid w:val="00D150D8"/>
    <w:rsid w:val="00D50656"/>
    <w:rsid w:val="00D554C0"/>
    <w:rsid w:val="00D8069E"/>
    <w:rsid w:val="00DC4327"/>
    <w:rsid w:val="00DC604F"/>
    <w:rsid w:val="00DE4D40"/>
    <w:rsid w:val="00E14205"/>
    <w:rsid w:val="00E3652F"/>
    <w:rsid w:val="00E436FC"/>
    <w:rsid w:val="00E56A21"/>
    <w:rsid w:val="00E77E63"/>
    <w:rsid w:val="00E97F4E"/>
    <w:rsid w:val="00EA3085"/>
    <w:rsid w:val="00EB4BF7"/>
    <w:rsid w:val="00EC2128"/>
    <w:rsid w:val="00ED27B9"/>
    <w:rsid w:val="00EF45BF"/>
    <w:rsid w:val="00EF69BC"/>
    <w:rsid w:val="00F0038F"/>
    <w:rsid w:val="00F16CD4"/>
    <w:rsid w:val="00F54028"/>
    <w:rsid w:val="00F63A88"/>
    <w:rsid w:val="00F73ED6"/>
    <w:rsid w:val="00FB03D6"/>
    <w:rsid w:val="00FB7F64"/>
    <w:rsid w:val="00FC6598"/>
    <w:rsid w:val="00FD7B9D"/>
    <w:rsid w:val="00FF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837AFA"/>
  <w15:docId w15:val="{EBF9E5FF-C9C4-45F6-AB67-91F40011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A45"/>
    <w:pPr>
      <w:spacing w:after="200" w:line="276" w:lineRule="auto"/>
    </w:pPr>
    <w:rPr>
      <w:rFonts w:ascii="Calibri" w:eastAsia="Times New Roman" w:hAnsi="Calibri" w:cs="Times New Roman"/>
      <w:noProof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45C0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noProof w:val="0"/>
      <w:color w:val="2C6EAB" w:themeColor="accent1" w:themeShade="B5"/>
      <w:sz w:val="32"/>
      <w:szCs w:val="32"/>
      <w:lang w:val="es-ES_tradn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0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6"/>
      <w:szCs w:val="26"/>
      <w:lang w:val="es-ES_tradn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A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162A4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2A45"/>
    <w:pPr>
      <w:spacing w:before="100" w:beforeAutospacing="1" w:after="100" w:afterAutospacing="1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162A45"/>
    <w:rPr>
      <w:rFonts w:ascii="Calibri" w:eastAsia="Times New Roman" w:hAnsi="Calibri" w:cs="Times New Roman"/>
      <w:noProof/>
      <w:lang w:val="sq-AL"/>
    </w:rPr>
  </w:style>
  <w:style w:type="character" w:customStyle="1" w:styleId="BodyTextChar">
    <w:name w:val="Body Text Char"/>
    <w:link w:val="BodyText"/>
    <w:rsid w:val="00162A45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162A4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noProof w:val="0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162A45"/>
    <w:rPr>
      <w:rFonts w:ascii="Calibri" w:eastAsia="Times New Roman" w:hAnsi="Calibri" w:cs="Times New Roman"/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162A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A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A45"/>
    <w:rPr>
      <w:rFonts w:ascii="Calibri" w:eastAsia="Times New Roman" w:hAnsi="Calibri" w:cs="Times New Roman"/>
      <w:noProof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A45"/>
    <w:rPr>
      <w:rFonts w:ascii="Segoe UI" w:eastAsia="Times New Roman" w:hAnsi="Segoe UI" w:cs="Segoe UI"/>
      <w:noProof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A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A45"/>
    <w:rPr>
      <w:rFonts w:ascii="Calibri" w:eastAsia="Times New Roman" w:hAnsi="Calibri" w:cs="Times New Roman"/>
      <w:b/>
      <w:bCs/>
      <w:noProof/>
      <w:sz w:val="20"/>
      <w:szCs w:val="20"/>
      <w:lang w:val="sq-AL"/>
    </w:rPr>
  </w:style>
  <w:style w:type="character" w:customStyle="1" w:styleId="Heading10">
    <w:name w:val="Heading #1_"/>
    <w:link w:val="Heading11"/>
    <w:rsid w:val="00ED27B9"/>
    <w:rPr>
      <w:rFonts w:ascii="Garamond" w:eastAsia="Garamond" w:hAnsi="Garamond" w:cs="Garamond"/>
      <w:b/>
      <w:bCs/>
      <w:sz w:val="80"/>
      <w:szCs w:val="80"/>
      <w:shd w:val="clear" w:color="auto" w:fill="FFFFFF"/>
    </w:rPr>
  </w:style>
  <w:style w:type="paragraph" w:customStyle="1" w:styleId="Heading11">
    <w:name w:val="Heading #1"/>
    <w:basedOn w:val="Normal"/>
    <w:link w:val="Heading10"/>
    <w:rsid w:val="00ED27B9"/>
    <w:pPr>
      <w:widowControl w:val="0"/>
      <w:shd w:val="clear" w:color="auto" w:fill="FFFFFF"/>
      <w:spacing w:after="140" w:line="240" w:lineRule="auto"/>
      <w:jc w:val="center"/>
      <w:outlineLvl w:val="0"/>
    </w:pPr>
    <w:rPr>
      <w:rFonts w:ascii="Garamond" w:eastAsia="Garamond" w:hAnsi="Garamond" w:cs="Garamond"/>
      <w:b/>
      <w:bCs/>
      <w:noProof w:val="0"/>
      <w:sz w:val="80"/>
      <w:szCs w:val="8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4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327"/>
    <w:rPr>
      <w:rFonts w:ascii="Calibri" w:eastAsia="Times New Roman" w:hAnsi="Calibri" w:cs="Times New Roman"/>
      <w:noProof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0B45C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_tradnl" w:eastAsia="en-GB"/>
    </w:rPr>
  </w:style>
  <w:style w:type="table" w:styleId="TableGrid">
    <w:name w:val="Table Grid"/>
    <w:basedOn w:val="TableNormal"/>
    <w:uiPriority w:val="39"/>
    <w:rsid w:val="000B4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2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4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5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9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9F3804C7164573B13836369A03C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2020-04-21T12:31:44Z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disa ndryshime në vendimin nr.202, datë 5.3.2020, të Këshillit të Ministrave, “Për përdorimin e fondit të rindërtimit, miratuar në buxhetin e vitit 2020, për financimin e rindërtimit të banesave individuale”</Titulli>
    <Modifikuesi xmlns="0e656187-b300-4fb0-8bf4-3a50f872073c">gladiola.cicako</Modifikuesi>
    <Nr_x002e__x0020_prot_x0020_QBZ xmlns="0e656187-b300-4fb0-8bf4-3a50f872073c">632</Nr_x002e__x0020_prot_x0020_QBZ>
    <Data_x0020_e_x0020_Modifikimit xmlns="0e656187-b300-4fb0-8bf4-3a50f872073c">2020-04-21T12:36:31Z</Data_x0020_e_x0020_Modifikimit>
    <Dekretuar xmlns="0e656187-b300-4fb0-8bf4-3a50f872073c">false</Dekretuar>
    <Data xmlns="0e656187-b300-4fb0-8bf4-3a50f872073c">2020-04-14T22:00:00Z</Data>
    <Nr_x002e__x0020_protokolli_x0020_i_x0020_aktit xmlns="0e656187-b300-4fb0-8bf4-3a50f872073c">2039/1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9F3804C7164573B13836369A03C6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350EF-9482-4638-93CB-75C2A5C02F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29C5D9-DB15-4FB7-8342-700E5701CD38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69B41E6-FE85-41A6-B6D3-FB1A177F29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E7D9D5-8722-4F6A-8C06-59EAC3B0C39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848DA24-7D83-4891-8DB3-C202469A501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938B2BE-B69D-4F75-8F06-51F006469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1899E74-70B0-4194-A040-E3A5F6390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nr.202, datë 5.3.2020, të Këshillit të Ministrave, “Për përdorimin e fondit të rindërtimit, miratuar në buxhetin e vitit 2020, për financimin e rindërtimit të banesave individuale”</vt:lpstr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nr.202, datë 5.3.2020, të Këshillit të Ministrave, “Për përdorimin e fondit të rindërtimit, miratuar në buxhetin e vitit 2020, për financimin e rindërtimit të banesave individuale”</dc:title>
  <dc:creator>User</dc:creator>
  <cp:lastModifiedBy>Entela Suli</cp:lastModifiedBy>
  <cp:revision>6</cp:revision>
  <cp:lastPrinted>2020-04-15T13:20:00Z</cp:lastPrinted>
  <dcterms:created xsi:type="dcterms:W3CDTF">2020-04-21T12:34:00Z</dcterms:created>
  <dcterms:modified xsi:type="dcterms:W3CDTF">2020-04-21T16:53:00Z</dcterms:modified>
</cp:coreProperties>
</file>