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7B0E9148" w:rsidR="00AC0A81" w:rsidRPr="00861B00" w:rsidRDefault="00AC0A81" w:rsidP="00861B00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</w:t>
      </w:r>
      <w:r w:rsidR="00861B00" w:rsidRPr="00861B00">
        <w:rPr>
          <w:rFonts w:ascii="Garamond" w:hAnsi="Garamond"/>
          <w:i/>
        </w:rPr>
        <w:t>r. 481, datë 30.7.2021</w:t>
      </w:r>
      <w:r w:rsidRPr="00861B00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71427DA" w:rsidR="00063C40" w:rsidRPr="00861B00" w:rsidRDefault="00063C40" w:rsidP="00861B00">
      <w:pPr>
        <w:ind w:firstLine="284"/>
        <w:jc w:val="both"/>
        <w:rPr>
          <w:rFonts w:ascii="Garamond" w:hAnsi="Garamond"/>
          <w:i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 w:rsidRPr="00861B00">
        <w:rPr>
          <w:rFonts w:ascii="Garamond" w:hAnsi="Garamond"/>
          <w:i/>
        </w:rPr>
        <w:t xml:space="preserve">1 611 987 454 (një miliard e gjashtëqind e njëmbëdhjetë milionë e nëntëqind e tetëdhjetë e shtatë mijë e katërqind e pesëdhjetë e katër) lekë pa TVSH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37112985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861B00" w:rsidRPr="00861B00">
        <w:rPr>
          <w:rFonts w:ascii="Garamond" w:hAnsi="Garamond"/>
        </w:rPr>
        <w:t xml:space="preserve">1 177 622 177 (një </w:t>
      </w:r>
      <w:r w:rsidR="00861B00" w:rsidRPr="00861B00">
        <w:rPr>
          <w:rFonts w:ascii="Garamond" w:hAnsi="Garamond"/>
          <w:i/>
        </w:rPr>
        <w:lastRenderedPageBreak/>
        <w:t>miliard e njëqind e shtatëdhjetë e shtatë milionë e gjashtëqind e njëzet e dy mijë e njëqind e shtatëdhjetë e shtatë) lekë pa TVSH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bookmarkStart w:id="0" w:name="_GoBack"/>
      <w:bookmarkEnd w:id="0"/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11A10D64" w:rsidR="00063C40" w:rsidRPr="00063C40" w:rsidRDefault="00063C40" w:rsidP="00063C4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>b) Bashkisë Tiranë, në buxhetin e miratuar për vitin 2021, i transferohet fondi prej 434 365 277 (katërqind e tridhjetë e katër milionë e treqind e gjashtëdhjetë e pesë mijë e dyqind e shtatëdhjetë e shtatë) lekësh, pa TVSH, në formën e transfertës së pakushtëzuar, për financimin e ndërtimit dhe të rikonstruksionit të infrastrukturës publike, në zonat e reja të shpallura për zhvillim, në Bashkinë Tiranë.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E9DC48" w14:textId="77777777" w:rsidR="00077B3F" w:rsidRDefault="00077B3F" w:rsidP="0043203C">
      <w:r>
        <w:separator/>
      </w:r>
    </w:p>
  </w:endnote>
  <w:endnote w:type="continuationSeparator" w:id="0">
    <w:p w14:paraId="37A7CF07" w14:textId="77777777" w:rsidR="00077B3F" w:rsidRDefault="00077B3F" w:rsidP="0043203C">
      <w:r>
        <w:continuationSeparator/>
      </w:r>
    </w:p>
  </w:endnote>
  <w:endnote w:type="continuationNotice" w:id="1">
    <w:p w14:paraId="061A3F33" w14:textId="77777777" w:rsidR="00077B3F" w:rsidRDefault="00077B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53DE0" w14:textId="77777777" w:rsidR="00077B3F" w:rsidRDefault="00077B3F" w:rsidP="0043203C">
      <w:r>
        <w:separator/>
      </w:r>
    </w:p>
  </w:footnote>
  <w:footnote w:type="continuationSeparator" w:id="0">
    <w:p w14:paraId="12B44594" w14:textId="77777777" w:rsidR="00077B3F" w:rsidRDefault="00077B3F" w:rsidP="0043203C">
      <w:r>
        <w:continuationSeparator/>
      </w:r>
    </w:p>
  </w:footnote>
  <w:footnote w:type="continuationNotice" w:id="1">
    <w:p w14:paraId="65F0A2B4" w14:textId="77777777" w:rsidR="00077B3F" w:rsidRDefault="00077B3F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77B3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B7931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78A771-5667-4BD3-BC39-51C44AEA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2021-09-01T10:02:00Z</dcterms:created>
  <dcterms:modified xsi:type="dcterms:W3CDTF">2021-09-01T10:02:00Z</dcterms:modified>
</cp:coreProperties>
</file>