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3055C6A2" w:rsidR="00AC0A81" w:rsidRPr="00B53638" w:rsidRDefault="00AC0A81" w:rsidP="00861B00">
      <w:pPr>
        <w:jc w:val="center"/>
        <w:rPr>
          <w:rFonts w:ascii="Garamond" w:hAnsi="Garamond"/>
          <w:i/>
        </w:rPr>
      </w:pPr>
      <w:r w:rsidRPr="00B51574">
        <w:rPr>
          <w:rFonts w:ascii="Garamond" w:hAnsi="Garamond"/>
          <w:b/>
          <w:i/>
        </w:rPr>
        <w:t>PËR PËRDORIMIN E FONDIT TË RINDËRTIMIT, PËR FINANCIMIN E NDËRTIMIT DHE TË RIKONSTRUKSIONIT TË INFRASTRUKTURËS PUBLIKE, NË ZONAT E REJA TË SHPALLURA PËR ZHVILLIM TË DETYRUAR</w:t>
      </w:r>
      <w:r w:rsidRPr="00AC0A81">
        <w:rPr>
          <w:rFonts w:ascii="Garamond" w:hAnsi="Garamond"/>
          <w:b/>
        </w:rPr>
        <w:t xml:space="preserve"> </w:t>
      </w:r>
      <w:r w:rsidRPr="00AC0A81">
        <w:rPr>
          <w:rFonts w:ascii="Garamond" w:hAnsi="Garamond"/>
          <w:i/>
        </w:rPr>
        <w:t>(ndryshuar me VKM nr. 337, datë 23.4.2020</w:t>
      </w:r>
      <w:r w:rsidR="00B51574">
        <w:rPr>
          <w:rFonts w:ascii="Garamond" w:hAnsi="Garamond"/>
          <w:i/>
        </w:rPr>
        <w:t>;</w:t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B51574">
        <w:rPr>
          <w:rFonts w:ascii="Garamond" w:hAnsi="Garamond"/>
          <w:i/>
        </w:rPr>
        <w:t>;</w:t>
      </w:r>
      <w:r w:rsidR="008E013D">
        <w:rPr>
          <w:rFonts w:ascii="Garamond" w:hAnsi="Garamond"/>
          <w:i/>
        </w:rPr>
        <w:t xml:space="preserve"> n</w:t>
      </w:r>
      <w:r w:rsidR="008E013D" w:rsidRPr="008E013D">
        <w:rPr>
          <w:rFonts w:ascii="Garamond" w:hAnsi="Garamond"/>
          <w:i/>
        </w:rPr>
        <w:t>r. 761, datë 23.9.2020</w:t>
      </w:r>
      <w:r w:rsidR="00B51574">
        <w:rPr>
          <w:rFonts w:ascii="Garamond" w:hAnsi="Garamond"/>
          <w:i/>
        </w:rPr>
        <w:t>;</w:t>
      </w:r>
      <w:bookmarkStart w:id="0" w:name="_GoBack"/>
      <w:bookmarkEnd w:id="0"/>
      <w:r w:rsidR="00B24FA0">
        <w:rPr>
          <w:rFonts w:ascii="Garamond" w:hAnsi="Garamond"/>
          <w:i/>
        </w:rPr>
        <w:t xml:space="preserve">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="00063C40">
        <w:rPr>
          <w:rFonts w:ascii="Garamond" w:hAnsi="Garamond"/>
          <w:i/>
        </w:rPr>
        <w:t xml:space="preserve">; </w:t>
      </w:r>
      <w:r w:rsidR="00063C40" w:rsidRPr="00063C40">
        <w:rPr>
          <w:rFonts w:ascii="Garamond" w:hAnsi="Garamond"/>
          <w:i/>
        </w:rPr>
        <w:t xml:space="preserve">nr. </w:t>
      </w:r>
      <w:r w:rsidR="00063C40" w:rsidRPr="00063C40">
        <w:rPr>
          <w:rFonts w:ascii="Garamond" w:eastAsiaTheme="minorHAnsi" w:hAnsi="Garamond" w:cs="Garamond"/>
          <w:bCs/>
          <w:i/>
          <w:color w:val="000000"/>
          <w:szCs w:val="24"/>
        </w:rPr>
        <w:t>425, datë 8.7.2021</w:t>
      </w:r>
      <w:r w:rsidR="00861B00" w:rsidRPr="00861B00">
        <w:rPr>
          <w:rFonts w:ascii="Garamond" w:eastAsiaTheme="minorHAnsi" w:hAnsi="Garamond" w:cs="Garamond"/>
          <w:bCs/>
          <w:i/>
          <w:color w:val="000000"/>
          <w:szCs w:val="24"/>
        </w:rPr>
        <w:t xml:space="preserve">; </w:t>
      </w:r>
      <w:r w:rsidR="00861B00" w:rsidRPr="00861B00">
        <w:rPr>
          <w:rFonts w:ascii="Garamond" w:hAnsi="Garamond"/>
          <w:i/>
        </w:rPr>
        <w:t>nr. 481, datë 30.7.2021</w:t>
      </w:r>
      <w:r w:rsidR="008F066F">
        <w:rPr>
          <w:rFonts w:ascii="Garamond" w:hAnsi="Garamond"/>
          <w:i/>
        </w:rPr>
        <w:t xml:space="preserve">; nr. </w:t>
      </w:r>
      <w:r w:rsidR="008F066F" w:rsidRPr="008F066F">
        <w:rPr>
          <w:rFonts w:ascii="Garamond" w:eastAsiaTheme="minorHAnsi" w:hAnsi="Garamond"/>
          <w:bCs/>
          <w:i/>
          <w:color w:val="000000"/>
          <w:szCs w:val="24"/>
        </w:rPr>
        <w:t>591, datë 13.10.2021</w:t>
      </w:r>
      <w:r w:rsidR="00DC26BD">
        <w:rPr>
          <w:rFonts w:ascii="Garamond" w:eastAsiaTheme="minorHAnsi" w:hAnsi="Garamond"/>
          <w:bCs/>
          <w:i/>
          <w:color w:val="000000"/>
          <w:szCs w:val="24"/>
        </w:rPr>
        <w:t xml:space="preserve">; nr. </w:t>
      </w:r>
      <w:r w:rsidR="00DC26BD" w:rsidRPr="00DC26BD">
        <w:rPr>
          <w:rFonts w:ascii="Garamond" w:eastAsiaTheme="minorHAnsi" w:hAnsi="Garamond"/>
          <w:bCs/>
          <w:i/>
          <w:color w:val="000000"/>
          <w:szCs w:val="24"/>
        </w:rPr>
        <w:t>853, datë 29.12.2021</w:t>
      </w:r>
      <w:r w:rsidR="00CB5141">
        <w:rPr>
          <w:rFonts w:ascii="Garamond" w:eastAsiaTheme="minorHAnsi" w:hAnsi="Garamond"/>
          <w:bCs/>
          <w:i/>
          <w:color w:val="000000"/>
          <w:szCs w:val="24"/>
        </w:rPr>
        <w:t>; nr</w:t>
      </w:r>
      <w:r w:rsidR="00CB5141" w:rsidRPr="00CB5141">
        <w:rPr>
          <w:rFonts w:ascii="Garamond" w:eastAsiaTheme="minorHAnsi" w:hAnsi="Garamond"/>
          <w:bCs/>
          <w:i/>
          <w:color w:val="000000"/>
          <w:szCs w:val="24"/>
        </w:rPr>
        <w:t xml:space="preserve">. </w:t>
      </w:r>
      <w:r w:rsidR="00CB5141" w:rsidRPr="00CB5141">
        <w:rPr>
          <w:rFonts w:ascii="Garamond" w:eastAsia="MS Mincho" w:hAnsi="Garamond" w:cs="MS Mincho"/>
          <w:bCs/>
          <w:i/>
          <w:color w:val="000000"/>
          <w:szCs w:val="24"/>
        </w:rPr>
        <w:t>182, datë 30.3.2022</w:t>
      </w:r>
      <w:r w:rsidR="00B53638">
        <w:rPr>
          <w:rFonts w:ascii="Garamond" w:eastAsia="MS Mincho" w:hAnsi="Garamond" w:cs="MS Mincho"/>
          <w:bCs/>
          <w:i/>
          <w:color w:val="000000"/>
          <w:szCs w:val="24"/>
        </w:rPr>
        <w:t xml:space="preserve">; </w:t>
      </w:r>
      <w:r w:rsidR="00B53638" w:rsidRPr="00B53638">
        <w:rPr>
          <w:rFonts w:ascii="Garamond" w:eastAsia="Calibri" w:hAnsi="Garamond"/>
          <w:i/>
        </w:rPr>
        <w:t>nr. 802, datë 12.12.2022</w:t>
      </w:r>
      <w:r w:rsidR="00B51574">
        <w:rPr>
          <w:rFonts w:ascii="Garamond" w:eastAsia="Calibri" w:hAnsi="Garamond"/>
          <w:i/>
        </w:rPr>
        <w:t>; nr. 280, datë 4.5.2023</w:t>
      </w:r>
      <w:r w:rsidRPr="00B53638">
        <w:rPr>
          <w:rFonts w:ascii="Garamond" w:hAnsi="Garamond"/>
          <w:i/>
        </w:rPr>
        <w:t>)</w:t>
      </w:r>
    </w:p>
    <w:p w14:paraId="37E48AF1" w14:textId="77777777" w:rsidR="00063C40" w:rsidRDefault="00063C40" w:rsidP="00EF736C">
      <w:pPr>
        <w:ind w:firstLine="284"/>
        <w:jc w:val="right"/>
        <w:rPr>
          <w:rFonts w:ascii="Garamond" w:hAnsi="Garamond"/>
          <w:i/>
        </w:rPr>
      </w:pPr>
    </w:p>
    <w:p w14:paraId="611FD1D3" w14:textId="2EFAC818" w:rsidR="00EF736C" w:rsidRPr="00AC0A81" w:rsidRDefault="00B51574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F736C">
        <w:rPr>
          <w:rFonts w:ascii="Garamond" w:hAnsi="Garamond"/>
          <w:i/>
        </w:rPr>
        <w:t xml:space="preserve">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120EF4FE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1. Përdorimin e fondit të rindërtimit, në masën </w:t>
      </w:r>
      <w:r w:rsidR="00861B00" w:rsidRPr="00861B00">
        <w:rPr>
          <w:rFonts w:ascii="Garamond" w:hAnsi="Garamond"/>
          <w:i/>
        </w:rPr>
        <w:t xml:space="preserve">13 180 466 653 (trembëdhjetë miliardë e njëqind e tetëdhjetë milionë e katërqind e gjashtëdhjetë e gjashtë mijë e gjashtëqind e pesëdhjetë e tre) lekë pa TVSH </w:t>
      </w:r>
      <w:r w:rsidRPr="00861B00">
        <w:rPr>
          <w:rFonts w:ascii="Garamond" w:hAnsi="Garamond"/>
          <w:i/>
        </w:rPr>
        <w:t>, për financimin e ndërtimit dhe të rikonstruksionit</w:t>
      </w:r>
      <w:r w:rsidRPr="00B24FA0">
        <w:rPr>
          <w:rFonts w:ascii="Garamond" w:hAnsi="Garamond"/>
          <w:i/>
        </w:rPr>
        <w:t xml:space="preserve">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09F3A392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a) Fondit Shqiptar të Zhvillimit, në masën </w:t>
      </w:r>
      <w:r w:rsidR="00861B00" w:rsidRPr="00861B00">
        <w:rPr>
          <w:rFonts w:ascii="Garamond" w:hAnsi="Garamond"/>
          <w:i/>
        </w:rPr>
        <w:t>4 770 482 221 (katër miliardë e shtatëqind e shtatëdhjetë milionë e katërqind e tetëdhjetë e dy mijë e dyqind e njëzet e një) lekë pa TVSH</w:t>
      </w:r>
      <w:r w:rsidRPr="00861B00">
        <w:rPr>
          <w:rFonts w:ascii="Garamond" w:hAnsi="Garamond"/>
          <w:i/>
        </w:rPr>
        <w:t>,</w:t>
      </w:r>
      <w:r w:rsidRPr="00B24FA0">
        <w:rPr>
          <w:rFonts w:ascii="Garamond" w:hAnsi="Garamond"/>
          <w:i/>
        </w:rPr>
        <w:t xml:space="preserve">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2EEA282F" w14:textId="353177BB" w:rsidR="00063C40" w:rsidRPr="00067FF8" w:rsidRDefault="00063C40" w:rsidP="00067FF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3.1 Përdorimi i fondit, miratuar në buxhetin e vitit 2021, do të jetë në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masën</w:t>
      </w:r>
      <w:r w:rsidR="00861B00"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1 931 788 178 (një miliard e nëntëqind e tridhjetë e një milionë e shtatëqind e tetëdhjetë e tetë mijë e njëqind e shtatëdhjetë e tetë) lekë pa TVSH 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 nga të cilat:</w:t>
      </w:r>
    </w:p>
    <w:p w14:paraId="6814559C" w14:textId="416E41C7" w:rsidR="00063C40" w:rsidRPr="00861B00" w:rsidRDefault="00063C40" w:rsidP="00861B00">
      <w:pPr>
        <w:ind w:firstLine="284"/>
        <w:jc w:val="both"/>
        <w:rPr>
          <w:rFonts w:ascii="Garamond" w:hAnsi="Garamond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1 277 622 177 (një miliard e dyqind e shtatëdhjetë e shtatë milionë e gjashtëqind e njëzet e dy mijë e njëqind e shtatëdhjetë e shtatë) lekë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lastRenderedPageBreak/>
        <w:t>pa TVSH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</w:t>
      </w: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për financimin e ndërtimit dhe të rikonstruksionit të infrastrukturës publike në zonat e reja të shpallura për zhvillim, në bashkitë Durrës, Kamzë, Kavajë, Krujë, Kurbin, Lezhë, Mirditë, Shijak e Vorë.</w:t>
      </w:r>
    </w:p>
    <w:p w14:paraId="6F2526E6" w14:textId="3670D82A" w:rsidR="00063C40" w:rsidRDefault="00063C40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b) Bashkisë Tiranë, në buxhetin e miratuar për vitin 2021, i transferohet fondi prej 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 xml:space="preserve">654 166 001 (gjashtëqind e pesëdhjetë e katër milionë e njëqind e gjashtëdhjetë e gjashtë mijë e një) </w:t>
      </w:r>
      <w:r w:rsidRPr="008F066F">
        <w:rPr>
          <w:rFonts w:ascii="Garamond" w:eastAsia="Calibri" w:hAnsi="Garamond" w:cs="Garamond"/>
          <w:i/>
          <w:color w:val="000000"/>
          <w:szCs w:val="24"/>
        </w:rPr>
        <w:t>lekësh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, pa TVSH, në formën e transfertës së pakushtëzuar, për financimin e ndërtimit dhe të rikonstruksionit të infrastrukturës publike, në zonat e reja të shpallura për zhvillim, në Bashkinë Tiranë.</w:t>
      </w:r>
    </w:p>
    <w:p w14:paraId="7C08171C" w14:textId="3DF4ACC6" w:rsidR="008F066F" w:rsidRDefault="008F066F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  <w:r w:rsidRPr="008F066F">
        <w:rPr>
          <w:rFonts w:ascii="Garamond" w:eastAsiaTheme="minorHAnsi" w:hAnsi="Garamond"/>
          <w:i/>
          <w:color w:val="000000"/>
          <w:szCs w:val="24"/>
        </w:rPr>
        <w:t>Efekti financiar shtesë do të përballohet nga hapësira buxhetore e siguruar pas ngurtësimit të projekteve me ecuri të ngadaltë.</w:t>
      </w:r>
    </w:p>
    <w:p w14:paraId="48B0BC8A" w14:textId="22BF09EC" w:rsidR="00CB5141" w:rsidRDefault="00CB5141" w:rsidP="00B5363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3.2. Përdorimi i fondit, miratuar në buxhetin e vitit 2022, të jetë në masën </w:t>
      </w:r>
      <w:r w:rsidR="00B53638" w:rsidRPr="00B53638">
        <w:rPr>
          <w:rFonts w:ascii="Garamond" w:eastAsia="MS Mincho" w:hAnsi="Garamond" w:cs="MS Mincho"/>
          <w:i/>
          <w:color w:val="000000"/>
          <w:szCs w:val="24"/>
        </w:rPr>
        <w:t xml:space="preserve">1 265 498 838 (një miliard e dyqind e gjashtëdhjetë e pesë milionë e katërqind e nëntëdhjetë e tetë mijë e tetëqind e tridhjetë e tetë) lekë </w:t>
      </w: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 pa TVSH, i cili i shtohet Fondit Shqiptar të Zhvillimit, në buxhetin e miratuar për vitin 2022, në zërin “Shpenzime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Vorë.</w:t>
      </w:r>
    </w:p>
    <w:p w14:paraId="4CFA75D1" w14:textId="60F3F356" w:rsidR="00B53638" w:rsidRDefault="00B53638" w:rsidP="00B53638">
      <w:pPr>
        <w:ind w:firstLine="284"/>
        <w:jc w:val="both"/>
        <w:rPr>
          <w:rFonts w:ascii="Garamond" w:eastAsia="Calibri" w:hAnsi="Garamond"/>
          <w:i/>
        </w:rPr>
      </w:pPr>
      <w:r w:rsidRPr="00B53638">
        <w:rPr>
          <w:rFonts w:ascii="Garamond" w:eastAsia="Calibri" w:hAnsi="Garamond"/>
          <w:i/>
        </w:rPr>
        <w:t>3.3 Përdorimin e fondit të rindërtimit, miratuar për vitin 2022, në masën 387 370 974 (treqind e tetëdhjetë e shtatë milionë e treqind e shtatëdhjetë mijë e nëntëqind e shtatëdhjetë e katër) lekë pa TVSH</w:t>
      </w:r>
      <w:r w:rsidRPr="00B53638">
        <w:rPr>
          <w:rFonts w:ascii="Garamond" w:hAnsi="Garamond"/>
          <w:i/>
        </w:rPr>
        <w:t>, për financimin e rikonstruksionit dhe ndërtimit të infrastrukturës publike, në funksion të rindërtimit të banesave individuale, në Bashkin</w:t>
      </w:r>
      <w:r w:rsidRPr="00B53638">
        <w:rPr>
          <w:rFonts w:ascii="Garamond" w:eastAsia="Calibri" w:hAnsi="Garamond"/>
          <w:i/>
        </w:rPr>
        <w:t>ë Tiranë, i cili përballohet nga shpenzimet buxhetore të fondit të rindërtimit, miratuar për vitin 2022, dhe i transferohet Bashkisë Tiranë në formën e transfertës së pakushtëzuar.</w:t>
      </w:r>
    </w:p>
    <w:p w14:paraId="00B18066" w14:textId="3497684D" w:rsidR="00B51574" w:rsidRPr="00B51574" w:rsidRDefault="00B51574" w:rsidP="00B53638">
      <w:pPr>
        <w:ind w:firstLine="284"/>
        <w:jc w:val="both"/>
        <w:rPr>
          <w:rFonts w:ascii="Garamond" w:eastAsia="Calibri" w:hAnsi="Garamond"/>
          <w:i/>
        </w:rPr>
      </w:pPr>
      <w:r w:rsidRPr="00B51574">
        <w:rPr>
          <w:rFonts w:ascii="Garamond" w:eastAsia="Calibri" w:hAnsi="Garamond"/>
          <w:i/>
          <w:color w:val="000000"/>
          <w:szCs w:val="24"/>
        </w:rPr>
        <w:t xml:space="preserve">3.4. </w:t>
      </w:r>
      <w:r w:rsidRPr="00B51574">
        <w:rPr>
          <w:rFonts w:ascii="Garamond" w:eastAsia="MS Mincho" w:hAnsi="Garamond"/>
          <w:i/>
          <w:color w:val="000000"/>
          <w:szCs w:val="24"/>
        </w:rPr>
        <w:t xml:space="preserve">Përdorimi i fondit të miratuar në buxhetin e vitit 2023, në masën </w:t>
      </w:r>
      <w:r w:rsidRPr="00B51574">
        <w:rPr>
          <w:rFonts w:ascii="Garamond" w:eastAsia="Calibri" w:hAnsi="Garamond"/>
          <w:i/>
          <w:color w:val="000000"/>
          <w:szCs w:val="24"/>
        </w:rPr>
        <w:t xml:space="preserve">200 000 000 (dyqind milionë) </w:t>
      </w:r>
      <w:r w:rsidRPr="00B51574">
        <w:rPr>
          <w:rFonts w:ascii="Garamond" w:eastAsia="MS Mincho" w:hAnsi="Garamond"/>
          <w:i/>
          <w:color w:val="000000"/>
          <w:szCs w:val="24"/>
        </w:rPr>
        <w:t>lekë pa TVSH, i shtohet Fondit Shqiptar të Zhvillimit, në buxhetin e miratuar për vitin 2023, në zërin ‘Shpenzime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Vorë’.</w:t>
      </w:r>
    </w:p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7678A" w14:textId="77777777" w:rsidR="001D0C7E" w:rsidRDefault="001D0C7E" w:rsidP="0043203C">
      <w:r>
        <w:separator/>
      </w:r>
    </w:p>
  </w:endnote>
  <w:endnote w:type="continuationSeparator" w:id="0">
    <w:p w14:paraId="72E29815" w14:textId="77777777" w:rsidR="001D0C7E" w:rsidRDefault="001D0C7E" w:rsidP="0043203C">
      <w:r>
        <w:continuationSeparator/>
      </w:r>
    </w:p>
  </w:endnote>
  <w:endnote w:type="continuationNotice" w:id="1">
    <w:p w14:paraId="37DB11E5" w14:textId="77777777" w:rsidR="001D0C7E" w:rsidRDefault="001D0C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5987FE" w14:textId="77777777" w:rsidR="001D0C7E" w:rsidRDefault="001D0C7E" w:rsidP="0043203C">
      <w:r>
        <w:separator/>
      </w:r>
    </w:p>
  </w:footnote>
  <w:footnote w:type="continuationSeparator" w:id="0">
    <w:p w14:paraId="730B0B22" w14:textId="77777777" w:rsidR="001D0C7E" w:rsidRDefault="001D0C7E" w:rsidP="0043203C">
      <w:r>
        <w:continuationSeparator/>
      </w:r>
    </w:p>
  </w:footnote>
  <w:footnote w:type="continuationNotice" w:id="1">
    <w:p w14:paraId="4C4F5F87" w14:textId="77777777" w:rsidR="001D0C7E" w:rsidRDefault="001D0C7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31065"/>
    <w:rsid w:val="00063C40"/>
    <w:rsid w:val="00063C8F"/>
    <w:rsid w:val="00067FF8"/>
    <w:rsid w:val="00072914"/>
    <w:rsid w:val="00077B3F"/>
    <w:rsid w:val="00080697"/>
    <w:rsid w:val="00097C8F"/>
    <w:rsid w:val="000B306E"/>
    <w:rsid w:val="000B44AC"/>
    <w:rsid w:val="000F3B45"/>
    <w:rsid w:val="00104E37"/>
    <w:rsid w:val="00105949"/>
    <w:rsid w:val="001D0C7E"/>
    <w:rsid w:val="001D7A26"/>
    <w:rsid w:val="001E4AD9"/>
    <w:rsid w:val="001F461A"/>
    <w:rsid w:val="00237B3A"/>
    <w:rsid w:val="002469B2"/>
    <w:rsid w:val="0026663E"/>
    <w:rsid w:val="002762FD"/>
    <w:rsid w:val="00276E21"/>
    <w:rsid w:val="00286ABE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03079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1B00"/>
    <w:rsid w:val="00867B8D"/>
    <w:rsid w:val="008A02E4"/>
    <w:rsid w:val="008E013D"/>
    <w:rsid w:val="008E7BC6"/>
    <w:rsid w:val="008F066F"/>
    <w:rsid w:val="0090659D"/>
    <w:rsid w:val="00911A4C"/>
    <w:rsid w:val="00912831"/>
    <w:rsid w:val="0093203B"/>
    <w:rsid w:val="00A009E1"/>
    <w:rsid w:val="00A13CF0"/>
    <w:rsid w:val="00A16121"/>
    <w:rsid w:val="00A179BB"/>
    <w:rsid w:val="00A41C85"/>
    <w:rsid w:val="00A60AB2"/>
    <w:rsid w:val="00AB3DE4"/>
    <w:rsid w:val="00AC0A81"/>
    <w:rsid w:val="00AF4854"/>
    <w:rsid w:val="00B10B3A"/>
    <w:rsid w:val="00B22FA3"/>
    <w:rsid w:val="00B24FA0"/>
    <w:rsid w:val="00B44CDE"/>
    <w:rsid w:val="00B51574"/>
    <w:rsid w:val="00B53638"/>
    <w:rsid w:val="00B76AAC"/>
    <w:rsid w:val="00BB7931"/>
    <w:rsid w:val="00BD304D"/>
    <w:rsid w:val="00C923CB"/>
    <w:rsid w:val="00CB5010"/>
    <w:rsid w:val="00CB5141"/>
    <w:rsid w:val="00CB6B8F"/>
    <w:rsid w:val="00CD4247"/>
    <w:rsid w:val="00CD7E60"/>
    <w:rsid w:val="00D462B0"/>
    <w:rsid w:val="00DA52A0"/>
    <w:rsid w:val="00DA6321"/>
    <w:rsid w:val="00DB0415"/>
    <w:rsid w:val="00DC26BD"/>
    <w:rsid w:val="00DE09FD"/>
    <w:rsid w:val="00E36D96"/>
    <w:rsid w:val="00E477FE"/>
    <w:rsid w:val="00E86961"/>
    <w:rsid w:val="00E94D7C"/>
    <w:rsid w:val="00EB0988"/>
    <w:rsid w:val="00EC31DE"/>
    <w:rsid w:val="00EF3F1C"/>
    <w:rsid w:val="00EF736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  <w15:docId w15:val="{7C84ED55-1C79-41C9-81BD-33084BD5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55021BE-F401-47A6-8F80-FBAE4801E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6733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Sara Mborja</cp:lastModifiedBy>
  <cp:revision>2</cp:revision>
  <cp:lastPrinted>2020-04-17T13:18:00Z</cp:lastPrinted>
  <dcterms:created xsi:type="dcterms:W3CDTF">2023-05-25T08:14:00Z</dcterms:created>
  <dcterms:modified xsi:type="dcterms:W3CDTF">2023-05-25T08:14:00Z</dcterms:modified>
</cp:coreProperties>
</file>