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B0DFD7" w14:textId="01A2125F" w:rsidR="00CA5569" w:rsidRPr="00DA7CD1" w:rsidRDefault="00DA7CD1" w:rsidP="00DA7CD1">
      <w:pPr>
        <w:jc w:val="center"/>
        <w:rPr>
          <w:rFonts w:ascii="Garamond" w:hAnsi="Garamond"/>
          <w:b/>
        </w:rPr>
      </w:pPr>
      <w:r w:rsidRPr="00DA7CD1">
        <w:rPr>
          <w:rFonts w:ascii="Garamond" w:hAnsi="Garamond"/>
          <w:b/>
        </w:rPr>
        <w:t>VENDI</w:t>
      </w:r>
      <w:r w:rsidR="00CA5569" w:rsidRPr="00DA7CD1">
        <w:rPr>
          <w:rFonts w:ascii="Garamond" w:hAnsi="Garamond"/>
          <w:b/>
        </w:rPr>
        <w:t>M</w:t>
      </w:r>
      <w:bookmarkStart w:id="0" w:name="_GoBack"/>
      <w:bookmarkEnd w:id="0"/>
    </w:p>
    <w:p w14:paraId="2BB0DFDC" w14:textId="77777777" w:rsidR="00CA5569" w:rsidRPr="00DA7CD1" w:rsidRDefault="00CA5569" w:rsidP="00DA7CD1">
      <w:pPr>
        <w:jc w:val="center"/>
        <w:rPr>
          <w:rFonts w:ascii="Garamond" w:hAnsi="Garamond"/>
          <w:b/>
        </w:rPr>
      </w:pPr>
      <w:r w:rsidRPr="00DA7CD1">
        <w:rPr>
          <w:rFonts w:ascii="Garamond" w:hAnsi="Garamond"/>
          <w:b/>
        </w:rPr>
        <w:t>Nr</w:t>
      </w:r>
      <w:r w:rsidR="002C05C2" w:rsidRPr="00DA7CD1">
        <w:rPr>
          <w:rFonts w:ascii="Garamond" w:hAnsi="Garamond"/>
          <w:b/>
        </w:rPr>
        <w:t>.</w:t>
      </w:r>
      <w:r w:rsidR="00C070FE" w:rsidRPr="00DA7CD1">
        <w:rPr>
          <w:rFonts w:ascii="Garamond" w:hAnsi="Garamond"/>
          <w:b/>
        </w:rPr>
        <w:t>331</w:t>
      </w:r>
      <w:r w:rsidR="00732A2B" w:rsidRPr="00DA7CD1">
        <w:rPr>
          <w:rFonts w:ascii="Garamond" w:hAnsi="Garamond"/>
          <w:b/>
        </w:rPr>
        <w:t>, datë</w:t>
      </w:r>
      <w:r w:rsidR="00CD2BDE" w:rsidRPr="00DA7CD1">
        <w:rPr>
          <w:rFonts w:ascii="Garamond" w:hAnsi="Garamond"/>
          <w:b/>
        </w:rPr>
        <w:t xml:space="preserve"> </w:t>
      </w:r>
      <w:r w:rsidR="00C070FE" w:rsidRPr="00DA7CD1">
        <w:rPr>
          <w:rFonts w:ascii="Garamond" w:hAnsi="Garamond"/>
          <w:b/>
        </w:rPr>
        <w:t>22.4.2020</w:t>
      </w:r>
    </w:p>
    <w:p w14:paraId="2BB0DFDD" w14:textId="77777777" w:rsidR="00BD5E02" w:rsidRPr="00DA7CD1" w:rsidRDefault="00BD5E02" w:rsidP="00DA7CD1">
      <w:pPr>
        <w:jc w:val="center"/>
        <w:rPr>
          <w:rFonts w:ascii="Garamond" w:hAnsi="Garamond"/>
          <w:b/>
        </w:rPr>
      </w:pPr>
    </w:p>
    <w:p w14:paraId="2BB0DFE3" w14:textId="284302CE" w:rsidR="00732A2B" w:rsidRPr="00DA7CD1" w:rsidRDefault="00CA5569" w:rsidP="00DA7CD1">
      <w:pPr>
        <w:jc w:val="center"/>
        <w:rPr>
          <w:rFonts w:ascii="Garamond" w:hAnsi="Garamond"/>
          <w:b/>
        </w:rPr>
      </w:pPr>
      <w:r w:rsidRPr="00DA7CD1">
        <w:rPr>
          <w:rFonts w:ascii="Garamond" w:hAnsi="Garamond"/>
          <w:b/>
        </w:rPr>
        <w:t>PËR</w:t>
      </w:r>
      <w:r w:rsidR="00DA7CD1" w:rsidRPr="00DA7CD1">
        <w:rPr>
          <w:rFonts w:ascii="Garamond" w:hAnsi="Garamond"/>
          <w:b/>
        </w:rPr>
        <w:t xml:space="preserve"> </w:t>
      </w:r>
      <w:r w:rsidR="00CD2BDE" w:rsidRPr="00DA7CD1">
        <w:rPr>
          <w:rFonts w:ascii="Garamond" w:hAnsi="Garamond"/>
          <w:b/>
        </w:rPr>
        <w:t>NJË SHTESË NË VENDIMIN NR.</w:t>
      </w:r>
      <w:r w:rsidR="00732A2B" w:rsidRPr="00DA7CD1">
        <w:rPr>
          <w:rFonts w:ascii="Garamond" w:hAnsi="Garamond"/>
          <w:b/>
        </w:rPr>
        <w:t>649, DATË 14.9.2011, TË KËSHILLIT TË MINISTRAVE, “PËR PËRCAKTIMIN E LISTËS SË SPECIALITETEVE, NËNSPECIALITETEVE APO SPECIALITETEVE PLOTËSUESE PËR PROFESIONET E RREGULLUARA”,</w:t>
      </w:r>
      <w:r w:rsidR="00253DE7" w:rsidRPr="00DA7CD1">
        <w:rPr>
          <w:rFonts w:ascii="Garamond" w:hAnsi="Garamond"/>
          <w:b/>
        </w:rPr>
        <w:t xml:space="preserve"> </w:t>
      </w:r>
      <w:r w:rsidR="00732A2B" w:rsidRPr="00DA7CD1">
        <w:rPr>
          <w:rFonts w:ascii="Garamond" w:hAnsi="Garamond"/>
          <w:b/>
        </w:rPr>
        <w:t>TË NDRYSHUAR</w:t>
      </w:r>
    </w:p>
    <w:p w14:paraId="2BB0DFE4" w14:textId="77777777" w:rsidR="00CD2BDE" w:rsidRPr="00DA7CD1" w:rsidRDefault="00CD2BDE" w:rsidP="00DA7CD1">
      <w:pPr>
        <w:ind w:firstLine="284"/>
        <w:jc w:val="both"/>
        <w:rPr>
          <w:rFonts w:ascii="Garamond" w:hAnsi="Garamond"/>
        </w:rPr>
      </w:pPr>
    </w:p>
    <w:p w14:paraId="2BB0DFE5" w14:textId="2DCF5C6C" w:rsidR="00B61C56" w:rsidRPr="00DA7CD1" w:rsidRDefault="00732A2B" w:rsidP="00DA7CD1">
      <w:pPr>
        <w:ind w:firstLine="284"/>
        <w:jc w:val="both"/>
        <w:rPr>
          <w:rFonts w:ascii="Garamond" w:eastAsiaTheme="minorHAnsi" w:hAnsi="Garamond"/>
        </w:rPr>
      </w:pPr>
      <w:r w:rsidRPr="00DA7CD1">
        <w:rPr>
          <w:rFonts w:ascii="Garamond" w:eastAsiaTheme="minorHAnsi" w:hAnsi="Garamond"/>
        </w:rPr>
        <w:t>Në mbështetje të nenit 1</w:t>
      </w:r>
      <w:r w:rsidR="00C337D6" w:rsidRPr="00DA7CD1">
        <w:rPr>
          <w:rFonts w:ascii="Garamond" w:eastAsiaTheme="minorHAnsi" w:hAnsi="Garamond"/>
        </w:rPr>
        <w:t>00 të Kushtetutës, të nenit 13</w:t>
      </w:r>
      <w:r w:rsidR="00CD2BDE" w:rsidRPr="00DA7CD1">
        <w:rPr>
          <w:rFonts w:ascii="Garamond" w:eastAsiaTheme="minorHAnsi" w:hAnsi="Garamond"/>
        </w:rPr>
        <w:t>,</w:t>
      </w:r>
      <w:r w:rsidR="00C337D6" w:rsidRPr="00DA7CD1">
        <w:rPr>
          <w:rFonts w:ascii="Garamond" w:eastAsiaTheme="minorHAnsi" w:hAnsi="Garamond"/>
        </w:rPr>
        <w:t xml:space="preserve"> </w:t>
      </w:r>
      <w:r w:rsidR="00CD2BDE" w:rsidRPr="00DA7CD1">
        <w:rPr>
          <w:rFonts w:ascii="Garamond" w:eastAsiaTheme="minorHAnsi" w:hAnsi="Garamond"/>
        </w:rPr>
        <w:t>të ligjit nr.</w:t>
      </w:r>
      <w:r w:rsidRPr="00DA7CD1">
        <w:rPr>
          <w:rFonts w:ascii="Garamond" w:eastAsiaTheme="minorHAnsi" w:hAnsi="Garamond"/>
        </w:rPr>
        <w:t>10171, datë 22.10.2009, “Për profesionet e rregulluara në Republikën e Shqipër</w:t>
      </w:r>
      <w:r w:rsidR="009740D2" w:rsidRPr="00DA7CD1">
        <w:rPr>
          <w:rFonts w:ascii="Garamond" w:eastAsiaTheme="minorHAnsi" w:hAnsi="Garamond"/>
        </w:rPr>
        <w:t xml:space="preserve">isë”, </w:t>
      </w:r>
      <w:r w:rsidR="00CD2BDE" w:rsidRPr="00DA7CD1">
        <w:rPr>
          <w:rFonts w:ascii="Garamond" w:eastAsiaTheme="minorHAnsi" w:hAnsi="Garamond"/>
        </w:rPr>
        <w:t>të</w:t>
      </w:r>
      <w:r w:rsidRPr="00DA7CD1">
        <w:rPr>
          <w:rFonts w:ascii="Garamond" w:eastAsiaTheme="minorHAnsi" w:hAnsi="Garamond"/>
        </w:rPr>
        <w:t xml:space="preserve"> </w:t>
      </w:r>
      <w:r w:rsidR="00A57DED" w:rsidRPr="00DA7CD1">
        <w:rPr>
          <w:rFonts w:ascii="Garamond" w:eastAsiaTheme="minorHAnsi" w:hAnsi="Garamond"/>
        </w:rPr>
        <w:t>ndryshuar</w:t>
      </w:r>
      <w:r w:rsidR="00CD2BDE" w:rsidRPr="00DA7CD1">
        <w:rPr>
          <w:rFonts w:ascii="Garamond" w:eastAsiaTheme="minorHAnsi" w:hAnsi="Garamond"/>
        </w:rPr>
        <w:t>,</w:t>
      </w:r>
      <w:r w:rsidR="00A57DED" w:rsidRPr="00DA7CD1">
        <w:rPr>
          <w:rFonts w:ascii="Garamond" w:eastAsiaTheme="minorHAnsi" w:hAnsi="Garamond"/>
        </w:rPr>
        <w:t xml:space="preserve"> dhe të</w:t>
      </w:r>
      <w:r w:rsidR="004A5F9D" w:rsidRPr="00DA7CD1">
        <w:rPr>
          <w:rFonts w:ascii="Garamond" w:eastAsiaTheme="minorHAnsi" w:hAnsi="Garamond"/>
        </w:rPr>
        <w:t xml:space="preserve"> </w:t>
      </w:r>
      <w:r w:rsidR="00A57DED" w:rsidRPr="00DA7CD1">
        <w:rPr>
          <w:rFonts w:ascii="Garamond" w:eastAsiaTheme="minorHAnsi" w:hAnsi="Garamond"/>
        </w:rPr>
        <w:t>pikës 2</w:t>
      </w:r>
      <w:r w:rsidR="00CD2BDE" w:rsidRPr="00DA7CD1">
        <w:rPr>
          <w:rFonts w:ascii="Garamond" w:eastAsiaTheme="minorHAnsi" w:hAnsi="Garamond"/>
        </w:rPr>
        <w:t>,</w:t>
      </w:r>
      <w:r w:rsidR="00A57DED" w:rsidRPr="00DA7CD1">
        <w:rPr>
          <w:rFonts w:ascii="Garamond" w:eastAsiaTheme="minorHAnsi" w:hAnsi="Garamond"/>
        </w:rPr>
        <w:t xml:space="preserve"> të nenit 7</w:t>
      </w:r>
      <w:r w:rsidR="00CD2BDE" w:rsidRPr="00DA7CD1">
        <w:rPr>
          <w:rFonts w:ascii="Garamond" w:eastAsiaTheme="minorHAnsi" w:hAnsi="Garamond"/>
        </w:rPr>
        <w:t>,</w:t>
      </w:r>
      <w:r w:rsidR="00A57DED" w:rsidRPr="00DA7CD1">
        <w:rPr>
          <w:rFonts w:ascii="Garamond" w:eastAsiaTheme="minorHAnsi" w:hAnsi="Garamond"/>
        </w:rPr>
        <w:t xml:space="preserve"> </w:t>
      </w:r>
      <w:r w:rsidRPr="00DA7CD1">
        <w:rPr>
          <w:rFonts w:ascii="Garamond" w:eastAsiaTheme="minorHAnsi" w:hAnsi="Garamond"/>
        </w:rPr>
        <w:t xml:space="preserve">të ligjit nr.40/2016, “Për Urdhrin e Psikologut në Republikën e Shqipërisë”, me propozimin e ministrit </w:t>
      </w:r>
      <w:r w:rsidR="009740D2" w:rsidRPr="00DA7CD1">
        <w:rPr>
          <w:rFonts w:ascii="Garamond" w:eastAsiaTheme="minorHAnsi" w:hAnsi="Garamond"/>
        </w:rPr>
        <w:t xml:space="preserve">të Shëndetësisë dhe Mbrojtjes Sociale dhe </w:t>
      </w:r>
      <w:r w:rsidR="00CD2BDE" w:rsidRPr="00DA7CD1">
        <w:rPr>
          <w:rFonts w:ascii="Garamond" w:eastAsiaTheme="minorHAnsi" w:hAnsi="Garamond"/>
        </w:rPr>
        <w:t xml:space="preserve">të </w:t>
      </w:r>
      <w:r w:rsidR="009740D2" w:rsidRPr="00DA7CD1">
        <w:rPr>
          <w:rFonts w:ascii="Garamond" w:eastAsiaTheme="minorHAnsi" w:hAnsi="Garamond"/>
        </w:rPr>
        <w:t xml:space="preserve">ministrit </w:t>
      </w:r>
      <w:r w:rsidRPr="00DA7CD1">
        <w:rPr>
          <w:rFonts w:ascii="Garamond" w:eastAsiaTheme="minorHAnsi" w:hAnsi="Garamond"/>
        </w:rPr>
        <w:t>të Arsimit, Sportit dhe Rinisë, Këshilli i Ministrave</w:t>
      </w:r>
    </w:p>
    <w:p w14:paraId="2BB0DFE6" w14:textId="77777777" w:rsidR="00BD5E02" w:rsidRPr="00DA7CD1" w:rsidRDefault="00BD5E02" w:rsidP="00DA7CD1">
      <w:pPr>
        <w:ind w:firstLine="284"/>
        <w:jc w:val="both"/>
        <w:rPr>
          <w:rFonts w:ascii="Garamond" w:eastAsiaTheme="minorHAnsi" w:hAnsi="Garamond"/>
        </w:rPr>
      </w:pPr>
    </w:p>
    <w:p w14:paraId="2BB0DFE9" w14:textId="45564728" w:rsidR="00732A2B" w:rsidRPr="00DA7CD1" w:rsidRDefault="00732A2B" w:rsidP="00DA7CD1">
      <w:pPr>
        <w:jc w:val="center"/>
        <w:rPr>
          <w:rFonts w:ascii="Garamond" w:hAnsi="Garamond"/>
        </w:rPr>
      </w:pPr>
      <w:r w:rsidRPr="00DA7CD1">
        <w:rPr>
          <w:rFonts w:ascii="Garamond" w:hAnsi="Garamond"/>
        </w:rPr>
        <w:t>VENDOSI:</w:t>
      </w:r>
    </w:p>
    <w:p w14:paraId="2BB0DFEA" w14:textId="77777777" w:rsidR="00BD5E02" w:rsidRPr="00DA7CD1" w:rsidRDefault="00BD5E02" w:rsidP="00DA7CD1">
      <w:pPr>
        <w:ind w:firstLine="284"/>
        <w:jc w:val="both"/>
        <w:rPr>
          <w:rFonts w:ascii="Garamond" w:hAnsi="Garamond"/>
        </w:rPr>
      </w:pPr>
    </w:p>
    <w:p w14:paraId="2BB0DFED" w14:textId="4BBB5A6B" w:rsidR="00C43A03" w:rsidRPr="00DA7CD1" w:rsidRDefault="00DA7CD1" w:rsidP="00DA7CD1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1. </w:t>
      </w:r>
      <w:r w:rsidR="00CD2BDE" w:rsidRPr="00DA7CD1">
        <w:rPr>
          <w:rFonts w:ascii="Garamond" w:eastAsiaTheme="minorHAnsi" w:hAnsi="Garamond"/>
        </w:rPr>
        <w:t>Në vendimin nr.</w:t>
      </w:r>
      <w:r w:rsidR="00732A2B" w:rsidRPr="00DA7CD1">
        <w:rPr>
          <w:rFonts w:ascii="Garamond" w:eastAsiaTheme="minorHAnsi" w:hAnsi="Garamond"/>
        </w:rPr>
        <w:t xml:space="preserve">649, datë 14.9.2011, të Këshillit të Ministrave, </w:t>
      </w:r>
      <w:r w:rsidR="00C337D6" w:rsidRPr="00DA7CD1">
        <w:rPr>
          <w:rFonts w:ascii="Garamond" w:eastAsiaTheme="minorHAnsi" w:hAnsi="Garamond"/>
        </w:rPr>
        <w:t xml:space="preserve">të ndryshuar, </w:t>
      </w:r>
      <w:r w:rsidR="00732A2B" w:rsidRPr="00DA7CD1">
        <w:rPr>
          <w:rFonts w:ascii="Garamond" w:eastAsiaTheme="minorHAnsi" w:hAnsi="Garamond"/>
        </w:rPr>
        <w:t>në shtojcën 1 “Lista e specialiteteve, nënspecialiteteve apo specialiteteve plotësuese për profesionet</w:t>
      </w:r>
      <w:r w:rsidR="00CD2BDE" w:rsidRPr="00DA7CD1">
        <w:rPr>
          <w:rFonts w:ascii="Garamond" w:eastAsiaTheme="minorHAnsi" w:hAnsi="Garamond"/>
        </w:rPr>
        <w:t xml:space="preserve"> e rregulluara”, pas ndarjes XI</w:t>
      </w:r>
      <w:r w:rsidR="00732A2B" w:rsidRPr="00DA7CD1">
        <w:rPr>
          <w:rFonts w:ascii="Garamond" w:eastAsiaTheme="minorHAnsi" w:hAnsi="Garamond"/>
        </w:rPr>
        <w:t xml:space="preserve"> shtohet ndarja XII, me këtë përmbajtje:</w:t>
      </w:r>
    </w:p>
    <w:p w14:paraId="2BB0DFEF" w14:textId="5D06E3EF" w:rsidR="00C43A03" w:rsidRPr="00DA7CD1" w:rsidRDefault="00732A2B" w:rsidP="00DA7CD1">
      <w:pPr>
        <w:ind w:firstLine="284"/>
        <w:jc w:val="both"/>
        <w:rPr>
          <w:rFonts w:ascii="Garamond" w:eastAsiaTheme="minorHAnsi" w:hAnsi="Garamond"/>
        </w:rPr>
      </w:pPr>
      <w:r w:rsidRPr="00DA7CD1">
        <w:rPr>
          <w:rFonts w:ascii="Garamond" w:eastAsiaTheme="minorHAnsi" w:hAnsi="Garamond"/>
        </w:rPr>
        <w:t xml:space="preserve">“XII. </w:t>
      </w:r>
      <w:r w:rsidR="00121780" w:rsidRPr="00DA7CD1">
        <w:rPr>
          <w:rFonts w:ascii="Garamond" w:eastAsiaTheme="minorHAnsi" w:hAnsi="Garamond"/>
        </w:rPr>
        <w:t xml:space="preserve">Profesioni i psikologut </w:t>
      </w:r>
      <w:r w:rsidRPr="00DA7CD1">
        <w:rPr>
          <w:rFonts w:ascii="Garamond" w:eastAsiaTheme="minorHAnsi" w:hAnsi="Garamond"/>
        </w:rPr>
        <w:t xml:space="preserve">(Diplomë e ciklit </w:t>
      </w:r>
      <w:r w:rsidR="00121780" w:rsidRPr="00DA7CD1">
        <w:rPr>
          <w:rFonts w:ascii="Garamond" w:eastAsiaTheme="minorHAnsi" w:hAnsi="Garamond"/>
        </w:rPr>
        <w:t>të dytë ose ekuivalente me të).”.</w:t>
      </w:r>
    </w:p>
    <w:p w14:paraId="2BB0DFF0" w14:textId="6C6332AB" w:rsidR="00CA5569" w:rsidRPr="00DA7CD1" w:rsidRDefault="00DA7CD1" w:rsidP="00DA7CD1">
      <w:pPr>
        <w:ind w:firstLine="284"/>
        <w:jc w:val="both"/>
        <w:rPr>
          <w:rFonts w:ascii="Garamond" w:eastAsiaTheme="minorHAnsi" w:hAnsi="Garamond"/>
        </w:rPr>
      </w:pPr>
      <w:r>
        <w:rPr>
          <w:rFonts w:ascii="Garamond" w:eastAsiaTheme="minorHAnsi" w:hAnsi="Garamond"/>
        </w:rPr>
        <w:t xml:space="preserve">2. </w:t>
      </w:r>
      <w:r w:rsidR="00253DE7" w:rsidRPr="00DA7CD1">
        <w:rPr>
          <w:rFonts w:ascii="Garamond" w:eastAsiaTheme="minorHAnsi" w:hAnsi="Garamond"/>
        </w:rPr>
        <w:t>Ngarkohen</w:t>
      </w:r>
      <w:r w:rsidR="00732A2B" w:rsidRPr="00DA7CD1">
        <w:rPr>
          <w:rFonts w:ascii="Garamond" w:eastAsiaTheme="minorHAnsi" w:hAnsi="Garamond"/>
        </w:rPr>
        <w:t xml:space="preserve"> Ministria e Shëndetësisë dhe Mbrojtjes Sociale dhe Ministria e Arsimit, Sportit dhe Rinisë për zbatimin e këtij vendimi. </w:t>
      </w:r>
    </w:p>
    <w:p w14:paraId="2BB0DFF2" w14:textId="05B3FAF0" w:rsidR="00A8665C" w:rsidRPr="00DA7CD1" w:rsidRDefault="00CA5569" w:rsidP="00DA7CD1">
      <w:pPr>
        <w:ind w:firstLine="284"/>
        <w:jc w:val="both"/>
        <w:rPr>
          <w:rFonts w:ascii="Garamond" w:hAnsi="Garamond"/>
        </w:rPr>
      </w:pPr>
      <w:r w:rsidRPr="00DA7CD1">
        <w:rPr>
          <w:rFonts w:ascii="Garamond" w:hAnsi="Garamond"/>
        </w:rPr>
        <w:t xml:space="preserve">Ky vendim hyn në fuqi pas botimit në Fletoren </w:t>
      </w:r>
      <w:r w:rsidR="00DA7CD1" w:rsidRPr="00DA7CD1">
        <w:rPr>
          <w:rFonts w:ascii="Garamond" w:hAnsi="Garamond"/>
        </w:rPr>
        <w:t>Zyrtare</w:t>
      </w:r>
      <w:r w:rsidRPr="00DA7CD1">
        <w:rPr>
          <w:rFonts w:ascii="Garamond" w:hAnsi="Garamond"/>
        </w:rPr>
        <w:t>.</w:t>
      </w:r>
    </w:p>
    <w:p w14:paraId="2BB0DFF3" w14:textId="77777777" w:rsidR="00CD2BDE" w:rsidRPr="00DA7CD1" w:rsidRDefault="00CD2BDE" w:rsidP="00DA7CD1">
      <w:pPr>
        <w:ind w:firstLine="284"/>
        <w:jc w:val="both"/>
        <w:rPr>
          <w:rFonts w:ascii="Garamond" w:hAnsi="Garamond"/>
        </w:rPr>
      </w:pPr>
    </w:p>
    <w:p w14:paraId="2BB0DFF5" w14:textId="10DEFD91" w:rsidR="00C43A03" w:rsidRPr="00DA7CD1" w:rsidRDefault="00DA7CD1" w:rsidP="00DA7CD1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KRYEMINIST</w:t>
      </w:r>
      <w:r w:rsidR="00511022">
        <w:rPr>
          <w:rFonts w:ascii="Garamond" w:hAnsi="Garamond"/>
        </w:rPr>
        <w:t>Ë</w:t>
      </w:r>
      <w:r>
        <w:rPr>
          <w:rFonts w:ascii="Garamond" w:hAnsi="Garamond"/>
        </w:rPr>
        <w:t>R</w:t>
      </w:r>
    </w:p>
    <w:p w14:paraId="2BB0DFF8" w14:textId="4D269AA1" w:rsidR="00EC1239" w:rsidRPr="00DA7CD1" w:rsidRDefault="00DA7CD1" w:rsidP="00DA7CD1">
      <w:pPr>
        <w:ind w:firstLine="284"/>
        <w:jc w:val="right"/>
        <w:rPr>
          <w:rFonts w:ascii="Garamond" w:hAnsi="Garamond"/>
          <w:b/>
        </w:rPr>
      </w:pPr>
      <w:r w:rsidRPr="00DA7CD1">
        <w:rPr>
          <w:rFonts w:ascii="Garamond" w:hAnsi="Garamond"/>
          <w:b/>
        </w:rPr>
        <w:t>Edi Rama</w:t>
      </w:r>
    </w:p>
    <w:p w14:paraId="2BB0DFF9" w14:textId="77777777" w:rsidR="00BD5E02" w:rsidRPr="00DA7CD1" w:rsidRDefault="00BD5E02" w:rsidP="00DA7CD1">
      <w:pPr>
        <w:ind w:firstLine="284"/>
        <w:jc w:val="both"/>
        <w:rPr>
          <w:rFonts w:ascii="Garamond" w:hAnsi="Garamond"/>
        </w:rPr>
      </w:pPr>
    </w:p>
    <w:p w14:paraId="2BB0DFFE" w14:textId="77777777" w:rsidR="00BD5E02" w:rsidRPr="00DA7CD1" w:rsidRDefault="00BD5E02" w:rsidP="00DA7CD1">
      <w:pPr>
        <w:ind w:firstLine="284"/>
        <w:jc w:val="both"/>
        <w:rPr>
          <w:rFonts w:ascii="Garamond" w:hAnsi="Garamond"/>
        </w:rPr>
      </w:pPr>
    </w:p>
    <w:p w14:paraId="2BB0DFFF" w14:textId="77777777" w:rsidR="00BD5E02" w:rsidRPr="00DA7CD1" w:rsidRDefault="00BD5E02" w:rsidP="00DA7CD1">
      <w:pPr>
        <w:ind w:firstLine="284"/>
        <w:jc w:val="both"/>
        <w:rPr>
          <w:rFonts w:ascii="Garamond" w:hAnsi="Garamond"/>
        </w:rPr>
      </w:pPr>
    </w:p>
    <w:sectPr w:rsidR="00BD5E02" w:rsidRPr="00DA7CD1" w:rsidSect="00BD5E02">
      <w:headerReference w:type="default" r:id="rId14"/>
      <w:footerReference w:type="default" r:id="rId15"/>
      <w:pgSz w:w="11907" w:h="16839" w:code="9"/>
      <w:pgMar w:top="1440" w:right="1440" w:bottom="1620" w:left="1440" w:header="720" w:footer="8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270108" w14:textId="77777777" w:rsidR="00511022" w:rsidRDefault="00511022" w:rsidP="007779C2">
      <w:r>
        <w:separator/>
      </w:r>
    </w:p>
  </w:endnote>
  <w:endnote w:type="continuationSeparator" w:id="0">
    <w:p w14:paraId="6DBC74D6" w14:textId="77777777" w:rsidR="00511022" w:rsidRDefault="00511022" w:rsidP="007779C2">
      <w:r>
        <w:continuationSeparator/>
      </w:r>
    </w:p>
  </w:endnote>
  <w:endnote w:type="continuationNotice" w:id="1">
    <w:p w14:paraId="7F21F425" w14:textId="77777777" w:rsidR="00511022" w:rsidRDefault="00511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2775266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BB0E008" w14:textId="77777777" w:rsidR="00511022" w:rsidRPr="00BD5E02" w:rsidRDefault="00511022">
        <w:pPr>
          <w:pStyle w:val="Footer"/>
          <w:jc w:val="right"/>
          <w:rPr>
            <w:rFonts w:ascii="Times New Roman" w:hAnsi="Times New Roman"/>
          </w:rPr>
        </w:pPr>
        <w:r w:rsidRPr="00BD5E02">
          <w:rPr>
            <w:rFonts w:ascii="Times New Roman" w:hAnsi="Times New Roman"/>
          </w:rPr>
          <w:fldChar w:fldCharType="begin"/>
        </w:r>
        <w:r w:rsidRPr="00BD5E02">
          <w:rPr>
            <w:rFonts w:ascii="Times New Roman" w:hAnsi="Times New Roman"/>
          </w:rPr>
          <w:instrText xml:space="preserve"> PAGE   \* MERGEFORMAT </w:instrText>
        </w:r>
        <w:r w:rsidRPr="00BD5E02">
          <w:rPr>
            <w:rFonts w:ascii="Times New Roman" w:hAnsi="Times New Roman"/>
          </w:rPr>
          <w:fldChar w:fldCharType="separate"/>
        </w:r>
        <w:r w:rsidR="006458BC">
          <w:rPr>
            <w:rFonts w:ascii="Times New Roman" w:hAnsi="Times New Roman"/>
            <w:noProof/>
          </w:rPr>
          <w:t>1</w:t>
        </w:r>
        <w:r w:rsidRPr="00BD5E02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43EB03" w14:textId="77777777" w:rsidR="00511022" w:rsidRDefault="00511022" w:rsidP="007779C2">
      <w:r>
        <w:separator/>
      </w:r>
    </w:p>
  </w:footnote>
  <w:footnote w:type="continuationSeparator" w:id="0">
    <w:p w14:paraId="09252F5E" w14:textId="77777777" w:rsidR="00511022" w:rsidRDefault="00511022" w:rsidP="007779C2">
      <w:r>
        <w:continuationSeparator/>
      </w:r>
    </w:p>
  </w:footnote>
  <w:footnote w:type="continuationNotice" w:id="1">
    <w:p w14:paraId="21D6E993" w14:textId="77777777" w:rsidR="00511022" w:rsidRDefault="005110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A3EE5B" w14:textId="77777777" w:rsidR="00511022" w:rsidRDefault="005110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C6BD7"/>
    <w:multiLevelType w:val="hybridMultilevel"/>
    <w:tmpl w:val="49604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03067"/>
    <w:multiLevelType w:val="hybridMultilevel"/>
    <w:tmpl w:val="0FF8D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5C4F5C"/>
    <w:multiLevelType w:val="hybridMultilevel"/>
    <w:tmpl w:val="69149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96FC2"/>
    <w:multiLevelType w:val="hybridMultilevel"/>
    <w:tmpl w:val="85ACC13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9EF0391"/>
    <w:multiLevelType w:val="hybridMultilevel"/>
    <w:tmpl w:val="D7AA3A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3F1922"/>
    <w:multiLevelType w:val="hybridMultilevel"/>
    <w:tmpl w:val="69928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E6D9D"/>
    <w:multiLevelType w:val="hybridMultilevel"/>
    <w:tmpl w:val="D004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177E7A"/>
    <w:multiLevelType w:val="hybridMultilevel"/>
    <w:tmpl w:val="EBE67880"/>
    <w:lvl w:ilvl="0" w:tplc="041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950809"/>
    <w:multiLevelType w:val="hybridMultilevel"/>
    <w:tmpl w:val="D2CC9DF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0184E3C"/>
    <w:multiLevelType w:val="hybridMultilevel"/>
    <w:tmpl w:val="B0808E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134EBA"/>
    <w:multiLevelType w:val="hybridMultilevel"/>
    <w:tmpl w:val="234EB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F1870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6A7899"/>
    <w:multiLevelType w:val="hybridMultilevel"/>
    <w:tmpl w:val="9FE6B38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8FA6AF2"/>
    <w:multiLevelType w:val="hybridMultilevel"/>
    <w:tmpl w:val="A356CC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652B3F"/>
    <w:multiLevelType w:val="hybridMultilevel"/>
    <w:tmpl w:val="494434BE"/>
    <w:lvl w:ilvl="0" w:tplc="A7C0FD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12"/>
  </w:num>
  <w:num w:numId="12">
    <w:abstractNumId w:val="11"/>
  </w:num>
  <w:num w:numId="13">
    <w:abstractNumId w:val="7"/>
  </w:num>
  <w:num w:numId="14">
    <w:abstractNumId w:val="0"/>
  </w:num>
  <w:num w:numId="15">
    <w:abstractNumId w:val="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E7"/>
    <w:rsid w:val="0000512E"/>
    <w:rsid w:val="000239F8"/>
    <w:rsid w:val="00036A86"/>
    <w:rsid w:val="00036BA0"/>
    <w:rsid w:val="00043DCB"/>
    <w:rsid w:val="00051902"/>
    <w:rsid w:val="00054371"/>
    <w:rsid w:val="00054678"/>
    <w:rsid w:val="0005533F"/>
    <w:rsid w:val="00060C93"/>
    <w:rsid w:val="0006372E"/>
    <w:rsid w:val="00063E98"/>
    <w:rsid w:val="00070FD8"/>
    <w:rsid w:val="00072FC8"/>
    <w:rsid w:val="00084730"/>
    <w:rsid w:val="00097A51"/>
    <w:rsid w:val="000A04C4"/>
    <w:rsid w:val="000A19AB"/>
    <w:rsid w:val="000E4AFD"/>
    <w:rsid w:val="000E5F82"/>
    <w:rsid w:val="000F402B"/>
    <w:rsid w:val="000F4A75"/>
    <w:rsid w:val="00105107"/>
    <w:rsid w:val="00111A9E"/>
    <w:rsid w:val="00117095"/>
    <w:rsid w:val="00121780"/>
    <w:rsid w:val="001347DB"/>
    <w:rsid w:val="00145445"/>
    <w:rsid w:val="00160491"/>
    <w:rsid w:val="00171349"/>
    <w:rsid w:val="001729E9"/>
    <w:rsid w:val="00173836"/>
    <w:rsid w:val="00180381"/>
    <w:rsid w:val="001A6C2D"/>
    <w:rsid w:val="001B1764"/>
    <w:rsid w:val="001C0531"/>
    <w:rsid w:val="001C165A"/>
    <w:rsid w:val="001E1EA6"/>
    <w:rsid w:val="001F0FD7"/>
    <w:rsid w:val="002055D2"/>
    <w:rsid w:val="0021022C"/>
    <w:rsid w:val="00222A8A"/>
    <w:rsid w:val="0022411D"/>
    <w:rsid w:val="002346FB"/>
    <w:rsid w:val="00237448"/>
    <w:rsid w:val="00244896"/>
    <w:rsid w:val="00245F46"/>
    <w:rsid w:val="002513C3"/>
    <w:rsid w:val="00253DE7"/>
    <w:rsid w:val="00260A62"/>
    <w:rsid w:val="00270FB8"/>
    <w:rsid w:val="00293A08"/>
    <w:rsid w:val="002A6296"/>
    <w:rsid w:val="002A65A6"/>
    <w:rsid w:val="002B04B4"/>
    <w:rsid w:val="002C05C2"/>
    <w:rsid w:val="002C21C4"/>
    <w:rsid w:val="002C6643"/>
    <w:rsid w:val="002D3BA3"/>
    <w:rsid w:val="002D5B2E"/>
    <w:rsid w:val="002E0611"/>
    <w:rsid w:val="002E08C9"/>
    <w:rsid w:val="00306EA0"/>
    <w:rsid w:val="00312C8A"/>
    <w:rsid w:val="00314BEE"/>
    <w:rsid w:val="003152E2"/>
    <w:rsid w:val="003224BA"/>
    <w:rsid w:val="003224C7"/>
    <w:rsid w:val="003241D0"/>
    <w:rsid w:val="003324CE"/>
    <w:rsid w:val="00332FA3"/>
    <w:rsid w:val="003405B0"/>
    <w:rsid w:val="00350F00"/>
    <w:rsid w:val="003571DB"/>
    <w:rsid w:val="00366053"/>
    <w:rsid w:val="00373A61"/>
    <w:rsid w:val="00375659"/>
    <w:rsid w:val="003767FF"/>
    <w:rsid w:val="00380556"/>
    <w:rsid w:val="003805C2"/>
    <w:rsid w:val="00382AB2"/>
    <w:rsid w:val="003B280C"/>
    <w:rsid w:val="003B3BF7"/>
    <w:rsid w:val="003B576E"/>
    <w:rsid w:val="003C26C8"/>
    <w:rsid w:val="003D2828"/>
    <w:rsid w:val="003D4C0C"/>
    <w:rsid w:val="003D524E"/>
    <w:rsid w:val="003F2717"/>
    <w:rsid w:val="0040003E"/>
    <w:rsid w:val="0040117D"/>
    <w:rsid w:val="004040CB"/>
    <w:rsid w:val="00415C0D"/>
    <w:rsid w:val="004205B9"/>
    <w:rsid w:val="004305E7"/>
    <w:rsid w:val="00434933"/>
    <w:rsid w:val="00437125"/>
    <w:rsid w:val="00446BBD"/>
    <w:rsid w:val="004520BA"/>
    <w:rsid w:val="0045528B"/>
    <w:rsid w:val="00456255"/>
    <w:rsid w:val="00457997"/>
    <w:rsid w:val="004613B1"/>
    <w:rsid w:val="00471EB4"/>
    <w:rsid w:val="004728CA"/>
    <w:rsid w:val="00475694"/>
    <w:rsid w:val="004757C6"/>
    <w:rsid w:val="00494596"/>
    <w:rsid w:val="004A332A"/>
    <w:rsid w:val="004A5F9D"/>
    <w:rsid w:val="004B1D9A"/>
    <w:rsid w:val="004B363C"/>
    <w:rsid w:val="004C797A"/>
    <w:rsid w:val="004E23F0"/>
    <w:rsid w:val="004E661B"/>
    <w:rsid w:val="004F0ED0"/>
    <w:rsid w:val="00501DCA"/>
    <w:rsid w:val="00511022"/>
    <w:rsid w:val="00512C1D"/>
    <w:rsid w:val="005211E6"/>
    <w:rsid w:val="00522AFF"/>
    <w:rsid w:val="0054063A"/>
    <w:rsid w:val="00542168"/>
    <w:rsid w:val="00543BA5"/>
    <w:rsid w:val="00547D52"/>
    <w:rsid w:val="00562EFA"/>
    <w:rsid w:val="0056541F"/>
    <w:rsid w:val="005831D8"/>
    <w:rsid w:val="00585940"/>
    <w:rsid w:val="00591252"/>
    <w:rsid w:val="005A59B7"/>
    <w:rsid w:val="005B5FF3"/>
    <w:rsid w:val="005C0B05"/>
    <w:rsid w:val="005D1EB9"/>
    <w:rsid w:val="005D394F"/>
    <w:rsid w:val="005D4229"/>
    <w:rsid w:val="005E6706"/>
    <w:rsid w:val="005F4754"/>
    <w:rsid w:val="005F7798"/>
    <w:rsid w:val="005F7B9E"/>
    <w:rsid w:val="005F7F2D"/>
    <w:rsid w:val="006028B6"/>
    <w:rsid w:val="006030A5"/>
    <w:rsid w:val="0061530B"/>
    <w:rsid w:val="006163C0"/>
    <w:rsid w:val="00616A47"/>
    <w:rsid w:val="00616BB7"/>
    <w:rsid w:val="0062204E"/>
    <w:rsid w:val="00626E7D"/>
    <w:rsid w:val="00630B75"/>
    <w:rsid w:val="00631A93"/>
    <w:rsid w:val="00631EDD"/>
    <w:rsid w:val="00641DFC"/>
    <w:rsid w:val="006427B1"/>
    <w:rsid w:val="006458BC"/>
    <w:rsid w:val="00650E31"/>
    <w:rsid w:val="00673459"/>
    <w:rsid w:val="006872F4"/>
    <w:rsid w:val="00687ADA"/>
    <w:rsid w:val="00691E4E"/>
    <w:rsid w:val="00691EE8"/>
    <w:rsid w:val="00693A4D"/>
    <w:rsid w:val="00695837"/>
    <w:rsid w:val="00697AD4"/>
    <w:rsid w:val="006B20A1"/>
    <w:rsid w:val="006B2819"/>
    <w:rsid w:val="006B2D9F"/>
    <w:rsid w:val="006B2E2D"/>
    <w:rsid w:val="006B41AE"/>
    <w:rsid w:val="006B4922"/>
    <w:rsid w:val="006D06B6"/>
    <w:rsid w:val="006D1F69"/>
    <w:rsid w:val="006E4617"/>
    <w:rsid w:val="006F293D"/>
    <w:rsid w:val="006F2F61"/>
    <w:rsid w:val="00707FED"/>
    <w:rsid w:val="00726B59"/>
    <w:rsid w:val="00732A2B"/>
    <w:rsid w:val="00741645"/>
    <w:rsid w:val="00744712"/>
    <w:rsid w:val="00761A8F"/>
    <w:rsid w:val="00761F28"/>
    <w:rsid w:val="007779C2"/>
    <w:rsid w:val="007838F6"/>
    <w:rsid w:val="007852A4"/>
    <w:rsid w:val="00790473"/>
    <w:rsid w:val="007A4702"/>
    <w:rsid w:val="007A48C0"/>
    <w:rsid w:val="007A6750"/>
    <w:rsid w:val="007B134A"/>
    <w:rsid w:val="007B461C"/>
    <w:rsid w:val="007E234E"/>
    <w:rsid w:val="007E7C8D"/>
    <w:rsid w:val="007F29EC"/>
    <w:rsid w:val="007F3C55"/>
    <w:rsid w:val="007F670C"/>
    <w:rsid w:val="008041F0"/>
    <w:rsid w:val="00804B45"/>
    <w:rsid w:val="00812554"/>
    <w:rsid w:val="00813012"/>
    <w:rsid w:val="0081340A"/>
    <w:rsid w:val="00814356"/>
    <w:rsid w:val="008172E1"/>
    <w:rsid w:val="00836E97"/>
    <w:rsid w:val="008416CF"/>
    <w:rsid w:val="00853886"/>
    <w:rsid w:val="00854723"/>
    <w:rsid w:val="00862850"/>
    <w:rsid w:val="00865284"/>
    <w:rsid w:val="00871EE7"/>
    <w:rsid w:val="008821A3"/>
    <w:rsid w:val="00882B99"/>
    <w:rsid w:val="00896D01"/>
    <w:rsid w:val="008A0DB2"/>
    <w:rsid w:val="008B5A83"/>
    <w:rsid w:val="008D0711"/>
    <w:rsid w:val="008F27EA"/>
    <w:rsid w:val="008F5FEE"/>
    <w:rsid w:val="00915AD3"/>
    <w:rsid w:val="0091759E"/>
    <w:rsid w:val="00926B84"/>
    <w:rsid w:val="009310F5"/>
    <w:rsid w:val="009355D9"/>
    <w:rsid w:val="009369AD"/>
    <w:rsid w:val="009447E7"/>
    <w:rsid w:val="009550F9"/>
    <w:rsid w:val="00961BD1"/>
    <w:rsid w:val="00966478"/>
    <w:rsid w:val="009740D2"/>
    <w:rsid w:val="00983444"/>
    <w:rsid w:val="00993022"/>
    <w:rsid w:val="009938A8"/>
    <w:rsid w:val="009B4536"/>
    <w:rsid w:val="009D79A8"/>
    <w:rsid w:val="00A1026C"/>
    <w:rsid w:val="00A118F4"/>
    <w:rsid w:val="00A1294D"/>
    <w:rsid w:val="00A174A2"/>
    <w:rsid w:val="00A2038B"/>
    <w:rsid w:val="00A257F6"/>
    <w:rsid w:val="00A26E49"/>
    <w:rsid w:val="00A279AC"/>
    <w:rsid w:val="00A44287"/>
    <w:rsid w:val="00A57DED"/>
    <w:rsid w:val="00A70814"/>
    <w:rsid w:val="00A74353"/>
    <w:rsid w:val="00A8010C"/>
    <w:rsid w:val="00A826BB"/>
    <w:rsid w:val="00A85C83"/>
    <w:rsid w:val="00A8665C"/>
    <w:rsid w:val="00A86ECF"/>
    <w:rsid w:val="00AA3A4E"/>
    <w:rsid w:val="00AA7515"/>
    <w:rsid w:val="00AB54F5"/>
    <w:rsid w:val="00AC5839"/>
    <w:rsid w:val="00AC63E5"/>
    <w:rsid w:val="00AE445E"/>
    <w:rsid w:val="00AF0848"/>
    <w:rsid w:val="00AF562C"/>
    <w:rsid w:val="00AF7919"/>
    <w:rsid w:val="00B129BD"/>
    <w:rsid w:val="00B134A2"/>
    <w:rsid w:val="00B257C6"/>
    <w:rsid w:val="00B308F0"/>
    <w:rsid w:val="00B344B9"/>
    <w:rsid w:val="00B35092"/>
    <w:rsid w:val="00B45294"/>
    <w:rsid w:val="00B53A0D"/>
    <w:rsid w:val="00B61C56"/>
    <w:rsid w:val="00B6255F"/>
    <w:rsid w:val="00B73C9D"/>
    <w:rsid w:val="00B82E25"/>
    <w:rsid w:val="00B840DC"/>
    <w:rsid w:val="00B85600"/>
    <w:rsid w:val="00B902C0"/>
    <w:rsid w:val="00B912BF"/>
    <w:rsid w:val="00B92163"/>
    <w:rsid w:val="00B97E6B"/>
    <w:rsid w:val="00BA1F4E"/>
    <w:rsid w:val="00BB33A6"/>
    <w:rsid w:val="00BB5F97"/>
    <w:rsid w:val="00BC7C59"/>
    <w:rsid w:val="00BD082C"/>
    <w:rsid w:val="00BD5E02"/>
    <w:rsid w:val="00BE116A"/>
    <w:rsid w:val="00BE2F03"/>
    <w:rsid w:val="00BF4E9D"/>
    <w:rsid w:val="00BF4EAB"/>
    <w:rsid w:val="00BF78E7"/>
    <w:rsid w:val="00BF7A6E"/>
    <w:rsid w:val="00C006B8"/>
    <w:rsid w:val="00C01DC9"/>
    <w:rsid w:val="00C070FE"/>
    <w:rsid w:val="00C17F10"/>
    <w:rsid w:val="00C20DA8"/>
    <w:rsid w:val="00C337D6"/>
    <w:rsid w:val="00C41382"/>
    <w:rsid w:val="00C43A03"/>
    <w:rsid w:val="00C43FD3"/>
    <w:rsid w:val="00C4667D"/>
    <w:rsid w:val="00C5052E"/>
    <w:rsid w:val="00C52E12"/>
    <w:rsid w:val="00C54E56"/>
    <w:rsid w:val="00C550CC"/>
    <w:rsid w:val="00C5636A"/>
    <w:rsid w:val="00C71B3A"/>
    <w:rsid w:val="00C9551D"/>
    <w:rsid w:val="00C964A9"/>
    <w:rsid w:val="00CA0FA9"/>
    <w:rsid w:val="00CA5569"/>
    <w:rsid w:val="00CA7CCF"/>
    <w:rsid w:val="00CA7E73"/>
    <w:rsid w:val="00CB069D"/>
    <w:rsid w:val="00CB3903"/>
    <w:rsid w:val="00CD1D36"/>
    <w:rsid w:val="00CD2BDE"/>
    <w:rsid w:val="00CD4A0E"/>
    <w:rsid w:val="00CF398A"/>
    <w:rsid w:val="00CF4308"/>
    <w:rsid w:val="00D024DD"/>
    <w:rsid w:val="00D07F3E"/>
    <w:rsid w:val="00D10A88"/>
    <w:rsid w:val="00D10BBA"/>
    <w:rsid w:val="00D245B6"/>
    <w:rsid w:val="00D33147"/>
    <w:rsid w:val="00D4150E"/>
    <w:rsid w:val="00D42991"/>
    <w:rsid w:val="00D540CE"/>
    <w:rsid w:val="00D55424"/>
    <w:rsid w:val="00D556BE"/>
    <w:rsid w:val="00D602B2"/>
    <w:rsid w:val="00D6330D"/>
    <w:rsid w:val="00D87E62"/>
    <w:rsid w:val="00D9483D"/>
    <w:rsid w:val="00DA7CD1"/>
    <w:rsid w:val="00DC3C8D"/>
    <w:rsid w:val="00DC7E6F"/>
    <w:rsid w:val="00DD7168"/>
    <w:rsid w:val="00DE02AA"/>
    <w:rsid w:val="00DE270B"/>
    <w:rsid w:val="00DF5ED6"/>
    <w:rsid w:val="00DF7ACD"/>
    <w:rsid w:val="00E04829"/>
    <w:rsid w:val="00E177D8"/>
    <w:rsid w:val="00E214EB"/>
    <w:rsid w:val="00E31EF6"/>
    <w:rsid w:val="00E5080C"/>
    <w:rsid w:val="00E54F4F"/>
    <w:rsid w:val="00E5566D"/>
    <w:rsid w:val="00E57780"/>
    <w:rsid w:val="00E75E5E"/>
    <w:rsid w:val="00E774FE"/>
    <w:rsid w:val="00E94057"/>
    <w:rsid w:val="00EA084C"/>
    <w:rsid w:val="00EA73AD"/>
    <w:rsid w:val="00EB2196"/>
    <w:rsid w:val="00EB482E"/>
    <w:rsid w:val="00EB7E37"/>
    <w:rsid w:val="00EC1239"/>
    <w:rsid w:val="00ED25B8"/>
    <w:rsid w:val="00ED4552"/>
    <w:rsid w:val="00EE7341"/>
    <w:rsid w:val="00EF230B"/>
    <w:rsid w:val="00F10ECD"/>
    <w:rsid w:val="00F121DA"/>
    <w:rsid w:val="00F152A8"/>
    <w:rsid w:val="00F20BD0"/>
    <w:rsid w:val="00F37BEA"/>
    <w:rsid w:val="00F55457"/>
    <w:rsid w:val="00F8179E"/>
    <w:rsid w:val="00F9582A"/>
    <w:rsid w:val="00FA14EE"/>
    <w:rsid w:val="00FA5160"/>
    <w:rsid w:val="00FA55BB"/>
    <w:rsid w:val="00FA72F3"/>
    <w:rsid w:val="00FB26DE"/>
    <w:rsid w:val="00FC0087"/>
    <w:rsid w:val="00FD1101"/>
    <w:rsid w:val="00FE506A"/>
    <w:rsid w:val="00FE55F2"/>
    <w:rsid w:val="00FE6159"/>
    <w:rsid w:val="00FF0670"/>
    <w:rsid w:val="00FF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B0DFD4"/>
  <w15:docId w15:val="{45430034-A5D6-4B54-9E4E-6379CA22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569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CA5569"/>
    <w:pPr>
      <w:keepNext/>
      <w:jc w:val="both"/>
      <w:outlineLvl w:val="0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A556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569"/>
    <w:rPr>
      <w:rFonts w:ascii="Arial" w:eastAsia="Times New Roman" w:hAnsi="Arial" w:cs="Arial"/>
      <w:b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A5569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Style5">
    <w:name w:val="Style5"/>
    <w:basedOn w:val="Normal"/>
    <w:rsid w:val="00CA5569"/>
    <w:pPr>
      <w:jc w:val="center"/>
    </w:pPr>
    <w:rPr>
      <w:b/>
      <w:bCs/>
      <w:szCs w:val="20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777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9C2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7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9C2"/>
    <w:rPr>
      <w:rFonts w:ascii="Bookman Old Style" w:eastAsia="Times New Roman" w:hAnsi="Bookman Old Style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01DC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01DCA"/>
    <w:pPr>
      <w:spacing w:before="100" w:beforeAutospacing="1" w:after="100" w:afterAutospacing="1"/>
    </w:pPr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82B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2B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2B99"/>
    <w:rPr>
      <w:rFonts w:ascii="Bookman Old Style" w:eastAsia="Times New Roman" w:hAnsi="Bookman Old Style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2B99"/>
    <w:rPr>
      <w:rFonts w:ascii="Bookman Old Style" w:eastAsia="Times New Roman" w:hAnsi="Bookman Old Style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B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2B9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550F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9550F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8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4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965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2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504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6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251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7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20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91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140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95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081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2052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627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317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5252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61177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78241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65244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523820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45230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0933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DB5A76B0DE443AA09D7B1FA650AAF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331</Nr_x002e__x0020_akti>
    <Data_x0020_e_x0020_Krijimit xmlns="0e656187-b300-4fb0-8bf4-3a50f872073c">2020-04-29T14:44:16Z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2020-04-26T22:00:00Z</Date_x0020_protokolli>
    <Titulli xmlns="0e656187-b300-4fb0-8bf4-3a50f872073c">Për një shtesë në vendimin nr.649, datë 14.9.2011, të Këshillit të Ministrave, “Për përcaktimin e listës së specialiteteve, nënspecialiteteve apo specialiteteve plotësuese për profesionet e rregulluara”, të ndryshuar</Titulli>
    <Modifikuesi xmlns="0e656187-b300-4fb0-8bf4-3a50f872073c">gladiola.cicako</Modifikuesi>
    <Nr_x002e__x0020_prot_x0020_QBZ xmlns="0e656187-b300-4fb0-8bf4-3a50f872073c">673</Nr_x002e__x0020_prot_x0020_QBZ>
    <Data_x0020_e_x0020_Modifikimit xmlns="0e656187-b300-4fb0-8bf4-3a50f872073c">2020-04-29T15:14:01Z</Data_x0020_e_x0020_Modifikimit>
    <Dekretuar xmlns="0e656187-b300-4fb0-8bf4-3a50f872073c">false</Dekretuar>
    <Data xmlns="0e656187-b300-4fb0-8bf4-3a50f872073c">2020-04-21T22:00:00Z</Data>
    <Nr_x002e__x0020_protokolli_x0020_i_x0020_aktit xmlns="0e656187-b300-4fb0-8bf4-3a50f872073c">2157/1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6DB5A76B0DE443AA09D7B1FA650AAF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7696-D444-4FAC-8C67-375B6737FC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C365C95-238F-4D82-9882-FBBC20325916}">
  <ds:schemaRefs>
    <ds:schemaRef ds:uri="http://schemas.microsoft.com/office/2006/metadata/properties"/>
    <ds:schemaRef ds:uri="0e656187-b300-4fb0-8bf4-3a50f872073c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41B5114-90E2-4ECC-9377-06697E8989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B15FA4-C815-420B-89E2-A7EC5550F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A830563-7B1F-49FC-A490-82FED5405C3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F13E893-1139-4123-BD5D-1A64C623C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0A28079E-676F-4F74-AFF6-297AB179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shtesë në vendimin nr.649, datë 14.9.2011, të Këshillit të Ministrave, “Për përcaktimin e listës së specialiteteve, nënspecialiteteve apo specialiteteve plotësuese për profesionet e rregulluara”, të ndryshuar</vt:lpstr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shtesë në vendimin nr.649, datë 14.9.2011, të Këshillit të Ministrave, “Për përcaktimin e listës së specialiteteve, nënspecialiteteve apo specialiteteve plotësuese për profesionet e rregulluara”, të ndryshuar</dc:title>
  <dc:creator>Voltisa Koci</dc:creator>
  <cp:lastModifiedBy>Entela Suli</cp:lastModifiedBy>
  <cp:revision>5</cp:revision>
  <cp:lastPrinted>2020-04-22T10:41:00Z</cp:lastPrinted>
  <dcterms:created xsi:type="dcterms:W3CDTF">2020-04-29T14:44:00Z</dcterms:created>
  <dcterms:modified xsi:type="dcterms:W3CDTF">2020-04-29T15:39:00Z</dcterms:modified>
</cp:coreProperties>
</file>