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2F204" w14:textId="4B07C484" w:rsidR="00AA3B01" w:rsidRPr="0046502A" w:rsidRDefault="0046502A" w:rsidP="004650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502A">
        <w:rPr>
          <w:rFonts w:ascii="Garamond" w:hAnsi="Garamond"/>
          <w:b/>
          <w:sz w:val="24"/>
          <w:szCs w:val="24"/>
        </w:rPr>
        <w:t>VENDI</w:t>
      </w:r>
      <w:r w:rsidR="00AA3B01" w:rsidRPr="0046502A">
        <w:rPr>
          <w:rFonts w:ascii="Garamond" w:hAnsi="Garamond"/>
          <w:b/>
          <w:sz w:val="24"/>
          <w:szCs w:val="24"/>
        </w:rPr>
        <w:t>M</w:t>
      </w:r>
    </w:p>
    <w:p w14:paraId="3B92F207" w14:textId="66121ACA" w:rsidR="00AA3B01" w:rsidRPr="0046502A" w:rsidRDefault="00E224CF" w:rsidP="004650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502A">
        <w:rPr>
          <w:rFonts w:ascii="Garamond" w:hAnsi="Garamond"/>
          <w:b/>
          <w:sz w:val="24"/>
          <w:szCs w:val="24"/>
        </w:rPr>
        <w:t>Nr.</w:t>
      </w:r>
      <w:r w:rsidR="00BB0E4E">
        <w:rPr>
          <w:rFonts w:ascii="Garamond" w:hAnsi="Garamond"/>
          <w:b/>
          <w:sz w:val="24"/>
          <w:szCs w:val="24"/>
        </w:rPr>
        <w:t xml:space="preserve"> </w:t>
      </w:r>
      <w:r w:rsidR="00E2587D" w:rsidRPr="0046502A">
        <w:rPr>
          <w:rFonts w:ascii="Garamond" w:hAnsi="Garamond"/>
          <w:b/>
          <w:sz w:val="24"/>
          <w:szCs w:val="24"/>
        </w:rPr>
        <w:t>396</w:t>
      </w:r>
      <w:r w:rsidR="002A1CFE" w:rsidRPr="0046502A">
        <w:rPr>
          <w:rFonts w:ascii="Garamond" w:hAnsi="Garamond"/>
          <w:b/>
          <w:sz w:val="24"/>
          <w:szCs w:val="24"/>
        </w:rPr>
        <w:t xml:space="preserve">, datë </w:t>
      </w:r>
      <w:r w:rsidR="00E2587D" w:rsidRPr="0046502A">
        <w:rPr>
          <w:rFonts w:ascii="Garamond" w:hAnsi="Garamond"/>
          <w:b/>
          <w:sz w:val="24"/>
          <w:szCs w:val="24"/>
        </w:rPr>
        <w:t>13.5.2020</w:t>
      </w:r>
    </w:p>
    <w:p w14:paraId="3B92F208" w14:textId="77777777" w:rsidR="00B377CF" w:rsidRPr="0046502A" w:rsidRDefault="00B377CF" w:rsidP="004650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B92F20C" w14:textId="5F9A98A3" w:rsidR="002651E1" w:rsidRPr="0046502A" w:rsidRDefault="00E65070" w:rsidP="004650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502A">
        <w:rPr>
          <w:rFonts w:ascii="Garamond" w:hAnsi="Garamond"/>
          <w:b/>
          <w:sz w:val="24"/>
          <w:szCs w:val="24"/>
        </w:rPr>
        <w:t>PËR</w:t>
      </w:r>
      <w:r w:rsidR="0046502A" w:rsidRPr="0046502A">
        <w:rPr>
          <w:rFonts w:ascii="Garamond" w:hAnsi="Garamond"/>
          <w:b/>
          <w:sz w:val="24"/>
          <w:szCs w:val="24"/>
        </w:rPr>
        <w:t xml:space="preserve"> </w:t>
      </w:r>
      <w:r w:rsidR="00F267BB" w:rsidRPr="0046502A">
        <w:rPr>
          <w:rFonts w:ascii="Garamond" w:hAnsi="Garamond"/>
          <w:b/>
          <w:sz w:val="24"/>
          <w:szCs w:val="24"/>
        </w:rPr>
        <w:t>DISA</w:t>
      </w:r>
      <w:r w:rsidR="00427DBF" w:rsidRPr="0046502A">
        <w:rPr>
          <w:rFonts w:ascii="Garamond" w:hAnsi="Garamond"/>
          <w:b/>
          <w:sz w:val="24"/>
          <w:szCs w:val="24"/>
        </w:rPr>
        <w:t xml:space="preserve"> NDRYSHIM</w:t>
      </w:r>
      <w:r w:rsidR="00F267BB" w:rsidRPr="0046502A">
        <w:rPr>
          <w:rFonts w:ascii="Garamond" w:hAnsi="Garamond"/>
          <w:b/>
          <w:sz w:val="24"/>
          <w:szCs w:val="24"/>
        </w:rPr>
        <w:t>E</w:t>
      </w:r>
      <w:r w:rsidR="00E224CF" w:rsidRPr="0046502A">
        <w:rPr>
          <w:rFonts w:ascii="Garamond" w:hAnsi="Garamond"/>
          <w:b/>
          <w:sz w:val="24"/>
          <w:szCs w:val="24"/>
        </w:rPr>
        <w:t xml:space="preserve"> NË VENDIMIN NR.</w:t>
      </w:r>
      <w:r w:rsidR="00BB0E4E">
        <w:rPr>
          <w:rFonts w:ascii="Garamond" w:hAnsi="Garamond"/>
          <w:b/>
          <w:sz w:val="24"/>
          <w:szCs w:val="24"/>
        </w:rPr>
        <w:t xml:space="preserve"> </w:t>
      </w:r>
      <w:r w:rsidR="00427DBF" w:rsidRPr="0046502A">
        <w:rPr>
          <w:rFonts w:ascii="Garamond" w:hAnsi="Garamond"/>
          <w:b/>
          <w:sz w:val="24"/>
          <w:szCs w:val="24"/>
        </w:rPr>
        <w:t>687</w:t>
      </w:r>
      <w:r w:rsidR="002651E1" w:rsidRPr="0046502A">
        <w:rPr>
          <w:rFonts w:ascii="Garamond" w:hAnsi="Garamond"/>
          <w:b/>
          <w:sz w:val="24"/>
          <w:szCs w:val="24"/>
        </w:rPr>
        <w:t>, DATË 2</w:t>
      </w:r>
      <w:r w:rsidR="00427DBF" w:rsidRPr="0046502A">
        <w:rPr>
          <w:rFonts w:ascii="Garamond" w:hAnsi="Garamond"/>
          <w:b/>
          <w:sz w:val="24"/>
          <w:szCs w:val="24"/>
        </w:rPr>
        <w:t>2</w:t>
      </w:r>
      <w:r w:rsidR="002651E1" w:rsidRPr="0046502A">
        <w:rPr>
          <w:rFonts w:ascii="Garamond" w:hAnsi="Garamond"/>
          <w:b/>
          <w:sz w:val="24"/>
          <w:szCs w:val="24"/>
        </w:rPr>
        <w:t>.</w:t>
      </w:r>
      <w:r w:rsidR="00427DBF" w:rsidRPr="0046502A">
        <w:rPr>
          <w:rFonts w:ascii="Garamond" w:hAnsi="Garamond"/>
          <w:b/>
          <w:sz w:val="24"/>
          <w:szCs w:val="24"/>
        </w:rPr>
        <w:t>11</w:t>
      </w:r>
      <w:r w:rsidR="002651E1" w:rsidRPr="0046502A">
        <w:rPr>
          <w:rFonts w:ascii="Garamond" w:hAnsi="Garamond"/>
          <w:b/>
          <w:sz w:val="24"/>
          <w:szCs w:val="24"/>
        </w:rPr>
        <w:t>.201</w:t>
      </w:r>
      <w:r w:rsidR="00427DBF" w:rsidRPr="0046502A">
        <w:rPr>
          <w:rFonts w:ascii="Garamond" w:hAnsi="Garamond"/>
          <w:b/>
          <w:sz w:val="24"/>
          <w:szCs w:val="24"/>
        </w:rPr>
        <w:t>7</w:t>
      </w:r>
      <w:r w:rsidR="00A440D2" w:rsidRPr="0046502A">
        <w:rPr>
          <w:rFonts w:ascii="Garamond" w:hAnsi="Garamond"/>
          <w:b/>
          <w:sz w:val="24"/>
          <w:szCs w:val="24"/>
        </w:rPr>
        <w:t>,</w:t>
      </w:r>
      <w:r w:rsidR="002651E1" w:rsidRPr="0046502A">
        <w:rPr>
          <w:rFonts w:ascii="Garamond" w:hAnsi="Garamond"/>
          <w:b/>
          <w:sz w:val="24"/>
          <w:szCs w:val="24"/>
        </w:rPr>
        <w:t xml:space="preserve"> TË KËSHILLIT TË MINISTRAVE</w:t>
      </w:r>
      <w:r w:rsidR="00A440D2" w:rsidRPr="0046502A">
        <w:rPr>
          <w:rFonts w:ascii="Garamond" w:hAnsi="Garamond"/>
          <w:b/>
          <w:sz w:val="24"/>
          <w:szCs w:val="24"/>
        </w:rPr>
        <w:t>,</w:t>
      </w:r>
      <w:r w:rsidR="002651E1" w:rsidRPr="0046502A">
        <w:rPr>
          <w:rFonts w:ascii="Garamond" w:hAnsi="Garamond"/>
          <w:b/>
          <w:sz w:val="24"/>
          <w:szCs w:val="24"/>
        </w:rPr>
        <w:t xml:space="preserve"> “</w:t>
      </w:r>
      <w:r w:rsidR="00427DBF" w:rsidRPr="0046502A">
        <w:rPr>
          <w:rFonts w:ascii="Garamond" w:hAnsi="Garamond"/>
          <w:b/>
          <w:sz w:val="24"/>
          <w:szCs w:val="24"/>
        </w:rPr>
        <w:t>PËR MIRATIMIN</w:t>
      </w:r>
      <w:r w:rsidR="008D25D2" w:rsidRPr="0046502A">
        <w:rPr>
          <w:rFonts w:ascii="Garamond" w:hAnsi="Garamond"/>
          <w:b/>
          <w:sz w:val="24"/>
          <w:szCs w:val="24"/>
        </w:rPr>
        <w:t xml:space="preserve"> </w:t>
      </w:r>
      <w:r w:rsidR="00427DBF" w:rsidRPr="0046502A">
        <w:rPr>
          <w:rFonts w:ascii="Garamond" w:hAnsi="Garamond"/>
          <w:b/>
          <w:sz w:val="24"/>
          <w:szCs w:val="24"/>
        </w:rPr>
        <w:t>E METODOLOGJISË PËR PËRCAKTIMIN E ÇMIMIT VJETOR TË BLERJES SË ENERGJISË ELEKTRIKE, QË DO T’U PAGUHET PRODHUESVE EKZISTUES ME PËRPARËSI”</w:t>
      </w:r>
    </w:p>
    <w:p w14:paraId="3B92F20D" w14:textId="77777777" w:rsidR="00E65070" w:rsidRPr="0046502A" w:rsidRDefault="00E65070" w:rsidP="004650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B92F20E" w14:textId="48DE9C93" w:rsidR="00BF24B4" w:rsidRPr="0046502A" w:rsidRDefault="002651E1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502A">
        <w:rPr>
          <w:rFonts w:ascii="Garamond" w:hAnsi="Garamond"/>
          <w:sz w:val="24"/>
          <w:szCs w:val="24"/>
        </w:rPr>
        <w:t xml:space="preserve">Në mbështetje të nenit 100 të Kushtetutës </w:t>
      </w:r>
      <w:r w:rsidR="00427DBF" w:rsidRPr="0046502A">
        <w:rPr>
          <w:rFonts w:ascii="Garamond" w:hAnsi="Garamond"/>
          <w:sz w:val="24"/>
          <w:szCs w:val="24"/>
        </w:rPr>
        <w:t xml:space="preserve">dhe të pikave 2 </w:t>
      </w:r>
      <w:r w:rsidR="002D43CA" w:rsidRPr="0046502A">
        <w:rPr>
          <w:rFonts w:ascii="Garamond" w:hAnsi="Garamond"/>
          <w:sz w:val="24"/>
          <w:szCs w:val="24"/>
        </w:rPr>
        <w:t>e 3, të nenit 22, të ligjit nr.</w:t>
      </w:r>
      <w:r w:rsidR="00BB0E4E">
        <w:rPr>
          <w:rFonts w:ascii="Garamond" w:hAnsi="Garamond"/>
          <w:sz w:val="24"/>
          <w:szCs w:val="24"/>
        </w:rPr>
        <w:t xml:space="preserve"> </w:t>
      </w:r>
      <w:r w:rsidR="00427DBF" w:rsidRPr="0046502A">
        <w:rPr>
          <w:rFonts w:ascii="Garamond" w:hAnsi="Garamond"/>
          <w:sz w:val="24"/>
          <w:szCs w:val="24"/>
        </w:rPr>
        <w:t>7/2017, “Për nxitjen e përdorimit të energjisë nga burimet e rinovueshme”,</w:t>
      </w:r>
      <w:r w:rsidR="00D70FDA" w:rsidRPr="0046502A">
        <w:rPr>
          <w:rFonts w:ascii="Garamond" w:hAnsi="Garamond"/>
          <w:sz w:val="24"/>
          <w:szCs w:val="24"/>
        </w:rPr>
        <w:t xml:space="preserve"> </w:t>
      </w:r>
      <w:r w:rsidR="00C8006C" w:rsidRPr="0046502A">
        <w:rPr>
          <w:rFonts w:ascii="Garamond" w:hAnsi="Garamond"/>
          <w:sz w:val="24"/>
          <w:szCs w:val="24"/>
        </w:rPr>
        <w:t xml:space="preserve">me propozim të ministrit të Infrastrukturës dhe Energjisë, </w:t>
      </w:r>
      <w:r w:rsidR="00607FCF" w:rsidRPr="0046502A">
        <w:rPr>
          <w:rFonts w:ascii="Garamond" w:hAnsi="Garamond"/>
          <w:sz w:val="24"/>
          <w:szCs w:val="24"/>
        </w:rPr>
        <w:t>K</w:t>
      </w:r>
      <w:r w:rsidR="00427DBF" w:rsidRPr="0046502A">
        <w:rPr>
          <w:rFonts w:ascii="Garamond" w:hAnsi="Garamond"/>
          <w:sz w:val="24"/>
          <w:szCs w:val="24"/>
        </w:rPr>
        <w:t>ë</w:t>
      </w:r>
      <w:r w:rsidR="00F8672B" w:rsidRPr="0046502A">
        <w:rPr>
          <w:rFonts w:ascii="Garamond" w:hAnsi="Garamond"/>
          <w:sz w:val="24"/>
          <w:szCs w:val="24"/>
        </w:rPr>
        <w:t>shilli i Ministrave</w:t>
      </w:r>
    </w:p>
    <w:p w14:paraId="3B92F20F" w14:textId="77777777" w:rsidR="00BF24B4" w:rsidRPr="0046502A" w:rsidRDefault="00BF24B4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92F211" w14:textId="5B6C5035" w:rsidR="002651E1" w:rsidRPr="0046502A" w:rsidRDefault="002651E1" w:rsidP="004650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6502A">
        <w:rPr>
          <w:rFonts w:ascii="Garamond" w:hAnsi="Garamond"/>
          <w:sz w:val="24"/>
          <w:szCs w:val="24"/>
        </w:rPr>
        <w:t>VENDOSI:</w:t>
      </w:r>
    </w:p>
    <w:p w14:paraId="3B92F213" w14:textId="77777777" w:rsidR="002651E1" w:rsidRPr="0046502A" w:rsidRDefault="002651E1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92F214" w14:textId="1F299ACE" w:rsidR="00544AA9" w:rsidRPr="0046502A" w:rsidRDefault="00D4459A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502A">
        <w:rPr>
          <w:rFonts w:ascii="Garamond" w:hAnsi="Garamond"/>
          <w:sz w:val="24"/>
          <w:szCs w:val="24"/>
        </w:rPr>
        <w:t xml:space="preserve">1. </w:t>
      </w:r>
      <w:r w:rsidR="00BF24B4" w:rsidRPr="0046502A">
        <w:rPr>
          <w:rFonts w:ascii="Garamond" w:hAnsi="Garamond"/>
          <w:sz w:val="24"/>
          <w:szCs w:val="24"/>
        </w:rPr>
        <w:t>N</w:t>
      </w:r>
      <w:r w:rsidR="00526E74" w:rsidRPr="0046502A">
        <w:rPr>
          <w:rFonts w:ascii="Garamond" w:hAnsi="Garamond"/>
          <w:sz w:val="24"/>
          <w:szCs w:val="24"/>
        </w:rPr>
        <w:t>ë</w:t>
      </w:r>
      <w:r w:rsidR="00BF24B4" w:rsidRPr="0046502A">
        <w:rPr>
          <w:rFonts w:ascii="Garamond" w:hAnsi="Garamond"/>
          <w:sz w:val="24"/>
          <w:szCs w:val="24"/>
        </w:rPr>
        <w:t xml:space="preserve"> </w:t>
      </w:r>
      <w:r w:rsidR="00082346" w:rsidRPr="0046502A">
        <w:rPr>
          <w:rFonts w:ascii="Garamond" w:hAnsi="Garamond"/>
          <w:sz w:val="24"/>
          <w:szCs w:val="24"/>
        </w:rPr>
        <w:t xml:space="preserve">pikën 3, të </w:t>
      </w:r>
      <w:r w:rsidR="00607FCF" w:rsidRPr="0046502A">
        <w:rPr>
          <w:rFonts w:ascii="Garamond" w:hAnsi="Garamond"/>
          <w:sz w:val="24"/>
          <w:szCs w:val="24"/>
        </w:rPr>
        <w:t>v</w:t>
      </w:r>
      <w:r w:rsidR="0015519F" w:rsidRPr="0046502A">
        <w:rPr>
          <w:rFonts w:ascii="Garamond" w:hAnsi="Garamond"/>
          <w:sz w:val="24"/>
          <w:szCs w:val="24"/>
        </w:rPr>
        <w:t>endimi</w:t>
      </w:r>
      <w:r w:rsidR="00082346" w:rsidRPr="0046502A">
        <w:rPr>
          <w:rFonts w:ascii="Garamond" w:hAnsi="Garamond"/>
          <w:sz w:val="24"/>
          <w:szCs w:val="24"/>
        </w:rPr>
        <w:t>t</w:t>
      </w:r>
      <w:r w:rsidR="00090545" w:rsidRPr="0046502A">
        <w:rPr>
          <w:rFonts w:ascii="Garamond" w:hAnsi="Garamond"/>
          <w:sz w:val="24"/>
          <w:szCs w:val="24"/>
        </w:rPr>
        <w:t xml:space="preserve"> nr.</w:t>
      </w:r>
      <w:r w:rsidR="00BB0E4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607FCF" w:rsidRPr="0046502A">
        <w:rPr>
          <w:rFonts w:ascii="Garamond" w:hAnsi="Garamond"/>
          <w:sz w:val="24"/>
          <w:szCs w:val="24"/>
        </w:rPr>
        <w:t>687</w:t>
      </w:r>
      <w:r w:rsidR="00BF24B4" w:rsidRPr="0046502A">
        <w:rPr>
          <w:rFonts w:ascii="Garamond" w:hAnsi="Garamond"/>
          <w:sz w:val="24"/>
          <w:szCs w:val="24"/>
        </w:rPr>
        <w:t>, datë 2</w:t>
      </w:r>
      <w:r w:rsidR="00607FCF" w:rsidRPr="0046502A">
        <w:rPr>
          <w:rFonts w:ascii="Garamond" w:hAnsi="Garamond"/>
          <w:sz w:val="24"/>
          <w:szCs w:val="24"/>
        </w:rPr>
        <w:t>2</w:t>
      </w:r>
      <w:r w:rsidR="00BF24B4" w:rsidRPr="0046502A">
        <w:rPr>
          <w:rFonts w:ascii="Garamond" w:hAnsi="Garamond"/>
          <w:sz w:val="24"/>
          <w:szCs w:val="24"/>
        </w:rPr>
        <w:t>.</w:t>
      </w:r>
      <w:r w:rsidR="00607FCF" w:rsidRPr="0046502A">
        <w:rPr>
          <w:rFonts w:ascii="Garamond" w:hAnsi="Garamond"/>
          <w:sz w:val="24"/>
          <w:szCs w:val="24"/>
        </w:rPr>
        <w:t>11</w:t>
      </w:r>
      <w:r w:rsidR="00BF24B4" w:rsidRPr="0046502A">
        <w:rPr>
          <w:rFonts w:ascii="Garamond" w:hAnsi="Garamond"/>
          <w:sz w:val="24"/>
          <w:szCs w:val="24"/>
        </w:rPr>
        <w:t>.201</w:t>
      </w:r>
      <w:r w:rsidR="00607FCF" w:rsidRPr="0046502A">
        <w:rPr>
          <w:rFonts w:ascii="Garamond" w:hAnsi="Garamond"/>
          <w:sz w:val="24"/>
          <w:szCs w:val="24"/>
        </w:rPr>
        <w:t>7</w:t>
      </w:r>
      <w:r w:rsidR="00AA78E9" w:rsidRPr="0046502A">
        <w:rPr>
          <w:rFonts w:ascii="Garamond" w:hAnsi="Garamond"/>
          <w:sz w:val="24"/>
          <w:szCs w:val="24"/>
        </w:rPr>
        <w:t>,</w:t>
      </w:r>
      <w:r w:rsidR="00BF24B4" w:rsidRPr="0046502A">
        <w:rPr>
          <w:rFonts w:ascii="Garamond" w:hAnsi="Garamond"/>
          <w:sz w:val="24"/>
          <w:szCs w:val="24"/>
        </w:rPr>
        <w:t xml:space="preserve"> të Këshillit të Ministrave, </w:t>
      </w:r>
      <w:r w:rsidR="00B6660B" w:rsidRPr="0046502A">
        <w:rPr>
          <w:rFonts w:ascii="Garamond" w:hAnsi="Garamond"/>
          <w:sz w:val="24"/>
          <w:szCs w:val="24"/>
        </w:rPr>
        <w:t xml:space="preserve">fjalët </w:t>
      </w:r>
      <w:r w:rsidR="00544AA9" w:rsidRPr="0046502A">
        <w:rPr>
          <w:rFonts w:ascii="Garamond" w:hAnsi="Garamond"/>
          <w:sz w:val="24"/>
          <w:szCs w:val="24"/>
        </w:rPr>
        <w:t>“</w:t>
      </w:r>
      <w:r w:rsidR="00B6660B" w:rsidRPr="0046502A">
        <w:rPr>
          <w:rFonts w:ascii="Garamond" w:hAnsi="Garamond"/>
          <w:sz w:val="24"/>
          <w:szCs w:val="24"/>
        </w:rPr>
        <w:t xml:space="preserve">... </w:t>
      </w:r>
      <w:r w:rsidR="00544AA9" w:rsidRPr="0046502A">
        <w:rPr>
          <w:rFonts w:ascii="Garamond" w:hAnsi="Garamond"/>
          <w:sz w:val="24"/>
          <w:szCs w:val="24"/>
        </w:rPr>
        <w:t>në masën 1.30</w:t>
      </w:r>
      <w:r w:rsidR="00B6660B" w:rsidRPr="0046502A">
        <w:rPr>
          <w:rFonts w:ascii="Garamond" w:hAnsi="Garamond"/>
          <w:sz w:val="24"/>
          <w:szCs w:val="24"/>
        </w:rPr>
        <w:t xml:space="preserve"> ...</w:t>
      </w:r>
      <w:r w:rsidR="00544AA9" w:rsidRPr="0046502A">
        <w:rPr>
          <w:rFonts w:ascii="Garamond" w:hAnsi="Garamond"/>
          <w:sz w:val="24"/>
          <w:szCs w:val="24"/>
        </w:rPr>
        <w:t>” zëvendësohe</w:t>
      </w:r>
      <w:r w:rsidR="00B6660B" w:rsidRPr="0046502A">
        <w:rPr>
          <w:rFonts w:ascii="Garamond" w:hAnsi="Garamond"/>
          <w:sz w:val="24"/>
          <w:szCs w:val="24"/>
        </w:rPr>
        <w:t>n</w:t>
      </w:r>
      <w:r w:rsidR="00544AA9" w:rsidRPr="0046502A">
        <w:rPr>
          <w:rFonts w:ascii="Garamond" w:hAnsi="Garamond"/>
          <w:sz w:val="24"/>
          <w:szCs w:val="24"/>
        </w:rPr>
        <w:t xml:space="preserve"> me “</w:t>
      </w:r>
      <w:r w:rsidR="00B6660B" w:rsidRPr="0046502A">
        <w:rPr>
          <w:rFonts w:ascii="Garamond" w:hAnsi="Garamond"/>
          <w:sz w:val="24"/>
          <w:szCs w:val="24"/>
        </w:rPr>
        <w:t xml:space="preserve">... </w:t>
      </w:r>
      <w:r w:rsidR="00C44789" w:rsidRPr="0046502A">
        <w:rPr>
          <w:rFonts w:ascii="Garamond" w:hAnsi="Garamond"/>
          <w:sz w:val="24"/>
          <w:szCs w:val="24"/>
        </w:rPr>
        <w:t xml:space="preserve">në masën </w:t>
      </w:r>
      <w:r w:rsidR="00544AA9" w:rsidRPr="0046502A">
        <w:rPr>
          <w:rFonts w:ascii="Garamond" w:hAnsi="Garamond"/>
          <w:sz w:val="24"/>
          <w:szCs w:val="24"/>
        </w:rPr>
        <w:t>1.</w:t>
      </w:r>
      <w:r w:rsidR="00C44789" w:rsidRPr="0046502A">
        <w:rPr>
          <w:rFonts w:ascii="Garamond" w:hAnsi="Garamond"/>
          <w:sz w:val="24"/>
          <w:szCs w:val="24"/>
        </w:rPr>
        <w:t>2</w:t>
      </w:r>
      <w:r w:rsidR="00544AA9" w:rsidRPr="0046502A">
        <w:rPr>
          <w:rFonts w:ascii="Garamond" w:hAnsi="Garamond"/>
          <w:sz w:val="24"/>
          <w:szCs w:val="24"/>
        </w:rPr>
        <w:t>0</w:t>
      </w:r>
      <w:r w:rsidR="00B6660B" w:rsidRPr="0046502A">
        <w:rPr>
          <w:rFonts w:ascii="Garamond" w:hAnsi="Garamond"/>
          <w:sz w:val="24"/>
          <w:szCs w:val="24"/>
        </w:rPr>
        <w:t xml:space="preserve"> ...</w:t>
      </w:r>
      <w:r w:rsidR="00544AA9" w:rsidRPr="0046502A">
        <w:rPr>
          <w:rFonts w:ascii="Garamond" w:hAnsi="Garamond"/>
          <w:sz w:val="24"/>
          <w:szCs w:val="24"/>
        </w:rPr>
        <w:t>”.</w:t>
      </w:r>
      <w:r w:rsidR="00C44789" w:rsidRPr="0046502A">
        <w:rPr>
          <w:rFonts w:ascii="Garamond" w:hAnsi="Garamond"/>
          <w:sz w:val="24"/>
          <w:szCs w:val="24"/>
        </w:rPr>
        <w:t>”</w:t>
      </w:r>
    </w:p>
    <w:p w14:paraId="3B92F216" w14:textId="53763D20" w:rsidR="00544AA9" w:rsidRPr="0046502A" w:rsidRDefault="00C44789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502A">
        <w:rPr>
          <w:rFonts w:ascii="Garamond" w:hAnsi="Garamond"/>
          <w:sz w:val="24"/>
          <w:szCs w:val="24"/>
        </w:rPr>
        <w:t>2</w:t>
      </w:r>
      <w:r w:rsidR="00544AA9" w:rsidRPr="0046502A">
        <w:rPr>
          <w:rFonts w:ascii="Garamond" w:hAnsi="Garamond"/>
          <w:sz w:val="24"/>
          <w:szCs w:val="24"/>
        </w:rPr>
        <w:t>. Ngarkohet ERE për përcaktimin e çmimit të aplikueshëm për prodhuesit ekzistues me përparë</w:t>
      </w:r>
      <w:r w:rsidR="002A3D1F" w:rsidRPr="0046502A">
        <w:rPr>
          <w:rFonts w:ascii="Garamond" w:hAnsi="Garamond"/>
          <w:sz w:val="24"/>
          <w:szCs w:val="24"/>
        </w:rPr>
        <w:t>si</w:t>
      </w:r>
      <w:r w:rsidR="00082346" w:rsidRPr="0046502A">
        <w:rPr>
          <w:rFonts w:ascii="Garamond" w:hAnsi="Garamond"/>
          <w:sz w:val="24"/>
          <w:szCs w:val="24"/>
        </w:rPr>
        <w:t>,</w:t>
      </w:r>
      <w:r w:rsidR="002A3D1F" w:rsidRPr="0046502A">
        <w:rPr>
          <w:rFonts w:ascii="Garamond" w:hAnsi="Garamond"/>
          <w:sz w:val="24"/>
          <w:szCs w:val="24"/>
        </w:rPr>
        <w:t xml:space="preserve"> brenda 3</w:t>
      </w:r>
      <w:r w:rsidR="00544AA9" w:rsidRPr="0046502A">
        <w:rPr>
          <w:rFonts w:ascii="Garamond" w:hAnsi="Garamond"/>
          <w:sz w:val="24"/>
          <w:szCs w:val="24"/>
        </w:rPr>
        <w:t>0</w:t>
      </w:r>
      <w:r w:rsidR="00082346" w:rsidRPr="0046502A">
        <w:rPr>
          <w:rFonts w:ascii="Garamond" w:hAnsi="Garamond"/>
          <w:sz w:val="24"/>
          <w:szCs w:val="24"/>
        </w:rPr>
        <w:t xml:space="preserve"> (tridhjetë)</w:t>
      </w:r>
      <w:r w:rsidR="00544AA9" w:rsidRPr="0046502A">
        <w:rPr>
          <w:rFonts w:ascii="Garamond" w:hAnsi="Garamond"/>
          <w:sz w:val="24"/>
          <w:szCs w:val="24"/>
        </w:rPr>
        <w:t xml:space="preserve"> ditëve nga hyrja në fuqi e këtij vendimi.</w:t>
      </w:r>
    </w:p>
    <w:p w14:paraId="3B92F218" w14:textId="624E9529" w:rsidR="00045364" w:rsidRPr="0046502A" w:rsidRDefault="00045364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502A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46502A" w:rsidRPr="0046502A">
        <w:rPr>
          <w:rFonts w:ascii="Garamond" w:hAnsi="Garamond"/>
          <w:sz w:val="24"/>
          <w:szCs w:val="24"/>
        </w:rPr>
        <w:t>Zyrtare</w:t>
      </w:r>
      <w:r w:rsidRPr="0046502A">
        <w:rPr>
          <w:rFonts w:ascii="Garamond" w:hAnsi="Garamond"/>
          <w:sz w:val="24"/>
          <w:szCs w:val="24"/>
        </w:rPr>
        <w:t>.</w:t>
      </w:r>
    </w:p>
    <w:p w14:paraId="3B92F219" w14:textId="77777777" w:rsidR="00045364" w:rsidRPr="0046502A" w:rsidRDefault="00045364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92F21B" w14:textId="6CB1465B" w:rsidR="00045364" w:rsidRPr="0046502A" w:rsidRDefault="00E224CF" w:rsidP="004650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6502A">
        <w:rPr>
          <w:rFonts w:ascii="Garamond" w:hAnsi="Garamond"/>
          <w:sz w:val="24"/>
          <w:szCs w:val="24"/>
        </w:rPr>
        <w:t>KRYEMINIST</w:t>
      </w:r>
      <w:r w:rsidR="0046502A">
        <w:rPr>
          <w:rFonts w:ascii="Garamond" w:hAnsi="Garamond"/>
          <w:sz w:val="24"/>
          <w:szCs w:val="24"/>
        </w:rPr>
        <w:t>ËR</w:t>
      </w:r>
    </w:p>
    <w:p w14:paraId="3B92F21E" w14:textId="1A9C29D2" w:rsidR="00AA78E9" w:rsidRPr="0046502A" w:rsidRDefault="0046502A" w:rsidP="004650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6502A">
        <w:rPr>
          <w:rFonts w:ascii="Garamond" w:hAnsi="Garamond"/>
          <w:b/>
          <w:sz w:val="24"/>
          <w:szCs w:val="24"/>
        </w:rPr>
        <w:t>Edi Rama</w:t>
      </w:r>
    </w:p>
    <w:p w14:paraId="3B92F21F" w14:textId="77777777" w:rsidR="008D25D2" w:rsidRPr="0046502A" w:rsidRDefault="008D25D2" w:rsidP="0046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D25D2" w:rsidRPr="0046502A" w:rsidSect="008D25D2">
      <w:headerReference w:type="default" r:id="rId15"/>
      <w:footerReference w:type="default" r:id="rId16"/>
      <w:pgSz w:w="11906" w:h="16838" w:code="9"/>
      <w:pgMar w:top="1440" w:right="1440" w:bottom="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B38EDE" w14:textId="77777777" w:rsidR="00BB0E4E" w:rsidRDefault="00BB0E4E" w:rsidP="008E676E">
      <w:pPr>
        <w:spacing w:after="0" w:line="240" w:lineRule="auto"/>
      </w:pPr>
      <w:r>
        <w:separator/>
      </w:r>
    </w:p>
  </w:endnote>
  <w:endnote w:type="continuationSeparator" w:id="0">
    <w:p w14:paraId="472DBC34" w14:textId="77777777" w:rsidR="00BB0E4E" w:rsidRDefault="00BB0E4E" w:rsidP="008E676E">
      <w:pPr>
        <w:spacing w:after="0" w:line="240" w:lineRule="auto"/>
      </w:pPr>
      <w:r>
        <w:continuationSeparator/>
      </w:r>
    </w:p>
  </w:endnote>
  <w:endnote w:type="continuationNotice" w:id="1">
    <w:p w14:paraId="6E02789A" w14:textId="77777777" w:rsidR="00BB0E4E" w:rsidRDefault="00BB0E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CBEBB" w14:textId="77777777" w:rsidR="00BB0E4E" w:rsidRDefault="00BB0E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5115C" w14:textId="77777777" w:rsidR="00BB0E4E" w:rsidRDefault="00BB0E4E" w:rsidP="008E676E">
      <w:pPr>
        <w:spacing w:after="0" w:line="240" w:lineRule="auto"/>
      </w:pPr>
      <w:r>
        <w:separator/>
      </w:r>
    </w:p>
  </w:footnote>
  <w:footnote w:type="continuationSeparator" w:id="0">
    <w:p w14:paraId="4CBC076E" w14:textId="77777777" w:rsidR="00BB0E4E" w:rsidRDefault="00BB0E4E" w:rsidP="008E676E">
      <w:pPr>
        <w:spacing w:after="0" w:line="240" w:lineRule="auto"/>
      </w:pPr>
      <w:r>
        <w:continuationSeparator/>
      </w:r>
    </w:p>
  </w:footnote>
  <w:footnote w:type="continuationNotice" w:id="1">
    <w:p w14:paraId="17DF39ED" w14:textId="77777777" w:rsidR="00BB0E4E" w:rsidRDefault="00BB0E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31B8C" w14:textId="77777777" w:rsidR="00BB0E4E" w:rsidRDefault="00BB0E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EDB"/>
    <w:multiLevelType w:val="hybridMultilevel"/>
    <w:tmpl w:val="59A6A2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74D11"/>
    <w:multiLevelType w:val="hybridMultilevel"/>
    <w:tmpl w:val="CD26CF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9943EA"/>
    <w:multiLevelType w:val="hybridMultilevel"/>
    <w:tmpl w:val="E172505C"/>
    <w:lvl w:ilvl="0" w:tplc="639E080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50AB9"/>
    <w:multiLevelType w:val="hybridMultilevel"/>
    <w:tmpl w:val="3F34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D51F0"/>
    <w:multiLevelType w:val="hybridMultilevel"/>
    <w:tmpl w:val="B204F99A"/>
    <w:lvl w:ilvl="0" w:tplc="0C06AD70">
      <w:start w:val="1"/>
      <w:numFmt w:val="lowerRoman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EFD3F5E"/>
    <w:multiLevelType w:val="hybridMultilevel"/>
    <w:tmpl w:val="1C600582"/>
    <w:lvl w:ilvl="0" w:tplc="1BC6D5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C3538"/>
    <w:multiLevelType w:val="hybridMultilevel"/>
    <w:tmpl w:val="965E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E63D5"/>
    <w:multiLevelType w:val="hybridMultilevel"/>
    <w:tmpl w:val="80E43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A110B"/>
    <w:multiLevelType w:val="hybridMultilevel"/>
    <w:tmpl w:val="C798B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3F14DA"/>
    <w:multiLevelType w:val="hybridMultilevel"/>
    <w:tmpl w:val="8334F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E247D"/>
    <w:multiLevelType w:val="hybridMultilevel"/>
    <w:tmpl w:val="E1D4F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F6321F"/>
    <w:multiLevelType w:val="hybridMultilevel"/>
    <w:tmpl w:val="F2EA8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A06558"/>
    <w:multiLevelType w:val="hybridMultilevel"/>
    <w:tmpl w:val="E4901EB0"/>
    <w:lvl w:ilvl="0" w:tplc="8DFA4B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AE5335B"/>
    <w:multiLevelType w:val="hybridMultilevel"/>
    <w:tmpl w:val="CF8CE5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7A0CB9"/>
    <w:multiLevelType w:val="hybridMultilevel"/>
    <w:tmpl w:val="7458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3312AD"/>
    <w:multiLevelType w:val="hybridMultilevel"/>
    <w:tmpl w:val="98CA0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A34FD7"/>
    <w:multiLevelType w:val="hybridMultilevel"/>
    <w:tmpl w:val="FA8EB5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6F2144"/>
    <w:multiLevelType w:val="hybridMultilevel"/>
    <w:tmpl w:val="AAEEF60C"/>
    <w:lvl w:ilvl="0" w:tplc="04090017">
      <w:start w:val="1"/>
      <w:numFmt w:val="lowerLetter"/>
      <w:lvlText w:val="%1)"/>
      <w:lvlJc w:val="left"/>
      <w:pPr>
        <w:ind w:left="187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8">
    <w:nsid w:val="44D2757D"/>
    <w:multiLevelType w:val="hybridMultilevel"/>
    <w:tmpl w:val="E0DE52B2"/>
    <w:lvl w:ilvl="0" w:tplc="E2A2FB2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A3D43E4"/>
    <w:multiLevelType w:val="hybridMultilevel"/>
    <w:tmpl w:val="FB8C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C5FC8"/>
    <w:multiLevelType w:val="hybridMultilevel"/>
    <w:tmpl w:val="3378F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C463F0"/>
    <w:multiLevelType w:val="hybridMultilevel"/>
    <w:tmpl w:val="106410D0"/>
    <w:lvl w:ilvl="0" w:tplc="4B6825D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3A024A"/>
    <w:multiLevelType w:val="hybridMultilevel"/>
    <w:tmpl w:val="8CCA9BCA"/>
    <w:lvl w:ilvl="0" w:tplc="962EF8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1A7504"/>
    <w:multiLevelType w:val="hybridMultilevel"/>
    <w:tmpl w:val="12C2DBD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>
    <w:nsid w:val="60B96D1E"/>
    <w:multiLevelType w:val="hybridMultilevel"/>
    <w:tmpl w:val="B9F457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7C46B3"/>
    <w:multiLevelType w:val="hybridMultilevel"/>
    <w:tmpl w:val="BF0E2D7A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>
    <w:nsid w:val="6E685E2F"/>
    <w:multiLevelType w:val="hybridMultilevel"/>
    <w:tmpl w:val="49F80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F4460E"/>
    <w:multiLevelType w:val="hybridMultilevel"/>
    <w:tmpl w:val="8B18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0B3495"/>
    <w:multiLevelType w:val="hybridMultilevel"/>
    <w:tmpl w:val="059CAC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854BB6"/>
    <w:multiLevelType w:val="hybridMultilevel"/>
    <w:tmpl w:val="9FEA7974"/>
    <w:lvl w:ilvl="0" w:tplc="EA707DE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AB78E3"/>
    <w:multiLevelType w:val="hybridMultilevel"/>
    <w:tmpl w:val="A8D0A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3"/>
  </w:num>
  <w:num w:numId="6">
    <w:abstractNumId w:val="11"/>
  </w:num>
  <w:num w:numId="7">
    <w:abstractNumId w:val="22"/>
  </w:num>
  <w:num w:numId="8">
    <w:abstractNumId w:val="14"/>
  </w:num>
  <w:num w:numId="9">
    <w:abstractNumId w:val="30"/>
  </w:num>
  <w:num w:numId="10">
    <w:abstractNumId w:val="5"/>
  </w:num>
  <w:num w:numId="11">
    <w:abstractNumId w:val="20"/>
  </w:num>
  <w:num w:numId="12">
    <w:abstractNumId w:val="27"/>
  </w:num>
  <w:num w:numId="13">
    <w:abstractNumId w:val="19"/>
  </w:num>
  <w:num w:numId="14">
    <w:abstractNumId w:val="3"/>
  </w:num>
  <w:num w:numId="15">
    <w:abstractNumId w:val="8"/>
  </w:num>
  <w:num w:numId="16">
    <w:abstractNumId w:val="24"/>
  </w:num>
  <w:num w:numId="17">
    <w:abstractNumId w:val="26"/>
  </w:num>
  <w:num w:numId="18">
    <w:abstractNumId w:val="12"/>
  </w:num>
  <w:num w:numId="19">
    <w:abstractNumId w:val="9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9"/>
  </w:num>
  <w:num w:numId="24">
    <w:abstractNumId w:val="0"/>
  </w:num>
  <w:num w:numId="25">
    <w:abstractNumId w:val="2"/>
  </w:num>
  <w:num w:numId="26">
    <w:abstractNumId w:val="7"/>
  </w:num>
  <w:num w:numId="27">
    <w:abstractNumId w:val="25"/>
  </w:num>
  <w:num w:numId="28">
    <w:abstractNumId w:val="16"/>
  </w:num>
  <w:num w:numId="29">
    <w:abstractNumId w:val="10"/>
  </w:num>
  <w:num w:numId="30">
    <w:abstractNumId w:val="28"/>
  </w:num>
  <w:num w:numId="31">
    <w:abstractNumId w:val="15"/>
  </w:num>
  <w:num w:numId="32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166E"/>
    <w:rsid w:val="000115B5"/>
    <w:rsid w:val="00012826"/>
    <w:rsid w:val="00031775"/>
    <w:rsid w:val="00031C77"/>
    <w:rsid w:val="0003480C"/>
    <w:rsid w:val="00036F84"/>
    <w:rsid w:val="0003737B"/>
    <w:rsid w:val="00044909"/>
    <w:rsid w:val="00044EBD"/>
    <w:rsid w:val="00045364"/>
    <w:rsid w:val="000554DE"/>
    <w:rsid w:val="0005727F"/>
    <w:rsid w:val="0006612E"/>
    <w:rsid w:val="0007300A"/>
    <w:rsid w:val="00082346"/>
    <w:rsid w:val="00084603"/>
    <w:rsid w:val="000854D4"/>
    <w:rsid w:val="00086900"/>
    <w:rsid w:val="00090545"/>
    <w:rsid w:val="0009294A"/>
    <w:rsid w:val="000952CE"/>
    <w:rsid w:val="000979A1"/>
    <w:rsid w:val="000A0D5D"/>
    <w:rsid w:val="000A6AA7"/>
    <w:rsid w:val="000B14B9"/>
    <w:rsid w:val="000B4BEB"/>
    <w:rsid w:val="000D34D9"/>
    <w:rsid w:val="000E7C1B"/>
    <w:rsid w:val="000F3C51"/>
    <w:rsid w:val="000F633F"/>
    <w:rsid w:val="00100499"/>
    <w:rsid w:val="00102DA2"/>
    <w:rsid w:val="00103AEA"/>
    <w:rsid w:val="001162FE"/>
    <w:rsid w:val="0013351D"/>
    <w:rsid w:val="0013612F"/>
    <w:rsid w:val="00147875"/>
    <w:rsid w:val="001503A6"/>
    <w:rsid w:val="0015269F"/>
    <w:rsid w:val="0015519F"/>
    <w:rsid w:val="00156407"/>
    <w:rsid w:val="00163F73"/>
    <w:rsid w:val="00170541"/>
    <w:rsid w:val="00171AE6"/>
    <w:rsid w:val="00192BBA"/>
    <w:rsid w:val="001942EA"/>
    <w:rsid w:val="00196EAB"/>
    <w:rsid w:val="00197BA9"/>
    <w:rsid w:val="001A1E06"/>
    <w:rsid w:val="001B42FC"/>
    <w:rsid w:val="001B6A14"/>
    <w:rsid w:val="001C30DD"/>
    <w:rsid w:val="001C3549"/>
    <w:rsid w:val="001D2C9F"/>
    <w:rsid w:val="001D4570"/>
    <w:rsid w:val="001D5EFA"/>
    <w:rsid w:val="001D7258"/>
    <w:rsid w:val="001E013B"/>
    <w:rsid w:val="001E05CC"/>
    <w:rsid w:val="001E11B4"/>
    <w:rsid w:val="001E6479"/>
    <w:rsid w:val="001E7067"/>
    <w:rsid w:val="001F1DF3"/>
    <w:rsid w:val="00204171"/>
    <w:rsid w:val="002060D7"/>
    <w:rsid w:val="002152E3"/>
    <w:rsid w:val="00222199"/>
    <w:rsid w:val="00225374"/>
    <w:rsid w:val="002316A3"/>
    <w:rsid w:val="002421A2"/>
    <w:rsid w:val="00242F33"/>
    <w:rsid w:val="00251759"/>
    <w:rsid w:val="00256DD2"/>
    <w:rsid w:val="00261652"/>
    <w:rsid w:val="002641BD"/>
    <w:rsid w:val="0026424A"/>
    <w:rsid w:val="00264652"/>
    <w:rsid w:val="00264EC7"/>
    <w:rsid w:val="002651E1"/>
    <w:rsid w:val="002810C7"/>
    <w:rsid w:val="00283A2D"/>
    <w:rsid w:val="0028507B"/>
    <w:rsid w:val="00292921"/>
    <w:rsid w:val="00294C27"/>
    <w:rsid w:val="00297FBE"/>
    <w:rsid w:val="002A1CFE"/>
    <w:rsid w:val="002A3D1F"/>
    <w:rsid w:val="002B2CFB"/>
    <w:rsid w:val="002B56D9"/>
    <w:rsid w:val="002B6B57"/>
    <w:rsid w:val="002B717C"/>
    <w:rsid w:val="002C0BC3"/>
    <w:rsid w:val="002C1C31"/>
    <w:rsid w:val="002C3412"/>
    <w:rsid w:val="002C7D7D"/>
    <w:rsid w:val="002D0120"/>
    <w:rsid w:val="002D1126"/>
    <w:rsid w:val="002D11DD"/>
    <w:rsid w:val="002D43CA"/>
    <w:rsid w:val="002D527A"/>
    <w:rsid w:val="002D7BF1"/>
    <w:rsid w:val="002E2B36"/>
    <w:rsid w:val="002F100E"/>
    <w:rsid w:val="002F19F6"/>
    <w:rsid w:val="002F1A24"/>
    <w:rsid w:val="002F42BB"/>
    <w:rsid w:val="002F71A9"/>
    <w:rsid w:val="00300122"/>
    <w:rsid w:val="00300503"/>
    <w:rsid w:val="00300B67"/>
    <w:rsid w:val="00301AD6"/>
    <w:rsid w:val="003056E6"/>
    <w:rsid w:val="00311DF1"/>
    <w:rsid w:val="00313BB1"/>
    <w:rsid w:val="0031545C"/>
    <w:rsid w:val="00323B38"/>
    <w:rsid w:val="00325BBB"/>
    <w:rsid w:val="0033066F"/>
    <w:rsid w:val="0033335B"/>
    <w:rsid w:val="00335F30"/>
    <w:rsid w:val="003409A4"/>
    <w:rsid w:val="003452E4"/>
    <w:rsid w:val="0035197D"/>
    <w:rsid w:val="00354A46"/>
    <w:rsid w:val="00356379"/>
    <w:rsid w:val="00365F92"/>
    <w:rsid w:val="003661A8"/>
    <w:rsid w:val="00367211"/>
    <w:rsid w:val="00370A9C"/>
    <w:rsid w:val="003715C2"/>
    <w:rsid w:val="00371FEA"/>
    <w:rsid w:val="00374F25"/>
    <w:rsid w:val="0038287A"/>
    <w:rsid w:val="003832B9"/>
    <w:rsid w:val="00393096"/>
    <w:rsid w:val="0039451E"/>
    <w:rsid w:val="003B2FD8"/>
    <w:rsid w:val="003B49FE"/>
    <w:rsid w:val="003B656A"/>
    <w:rsid w:val="003B77AF"/>
    <w:rsid w:val="003D4140"/>
    <w:rsid w:val="003D4FA1"/>
    <w:rsid w:val="003D66B9"/>
    <w:rsid w:val="003D6DCE"/>
    <w:rsid w:val="003E2934"/>
    <w:rsid w:val="003E7DF7"/>
    <w:rsid w:val="003F427D"/>
    <w:rsid w:val="003F780E"/>
    <w:rsid w:val="00400029"/>
    <w:rsid w:val="004165F6"/>
    <w:rsid w:val="004204E3"/>
    <w:rsid w:val="004214FE"/>
    <w:rsid w:val="00423BD6"/>
    <w:rsid w:val="00427DBF"/>
    <w:rsid w:val="0043349C"/>
    <w:rsid w:val="00450308"/>
    <w:rsid w:val="0045634C"/>
    <w:rsid w:val="0046502A"/>
    <w:rsid w:val="00473B5D"/>
    <w:rsid w:val="004749D2"/>
    <w:rsid w:val="00477735"/>
    <w:rsid w:val="00480C1D"/>
    <w:rsid w:val="0049795E"/>
    <w:rsid w:val="004A1D7D"/>
    <w:rsid w:val="004A32BC"/>
    <w:rsid w:val="004A563D"/>
    <w:rsid w:val="004A76B9"/>
    <w:rsid w:val="004C52D3"/>
    <w:rsid w:val="004D04DA"/>
    <w:rsid w:val="004E1456"/>
    <w:rsid w:val="004E5AA2"/>
    <w:rsid w:val="004E7200"/>
    <w:rsid w:val="004F1929"/>
    <w:rsid w:val="005015B0"/>
    <w:rsid w:val="0050480C"/>
    <w:rsid w:val="0051019D"/>
    <w:rsid w:val="00513C74"/>
    <w:rsid w:val="00515F59"/>
    <w:rsid w:val="00517557"/>
    <w:rsid w:val="00517DBB"/>
    <w:rsid w:val="005236C4"/>
    <w:rsid w:val="00526E74"/>
    <w:rsid w:val="005274F6"/>
    <w:rsid w:val="0053040A"/>
    <w:rsid w:val="00534278"/>
    <w:rsid w:val="0053737D"/>
    <w:rsid w:val="00540E6D"/>
    <w:rsid w:val="005431D0"/>
    <w:rsid w:val="00544AA9"/>
    <w:rsid w:val="0055039B"/>
    <w:rsid w:val="00555A10"/>
    <w:rsid w:val="00556FDC"/>
    <w:rsid w:val="005576B2"/>
    <w:rsid w:val="00562252"/>
    <w:rsid w:val="00567EA0"/>
    <w:rsid w:val="00574230"/>
    <w:rsid w:val="0057525C"/>
    <w:rsid w:val="00576028"/>
    <w:rsid w:val="005852CE"/>
    <w:rsid w:val="0058591E"/>
    <w:rsid w:val="0059306D"/>
    <w:rsid w:val="00594A4E"/>
    <w:rsid w:val="005A29BA"/>
    <w:rsid w:val="005A4BBC"/>
    <w:rsid w:val="005A5110"/>
    <w:rsid w:val="005A56F4"/>
    <w:rsid w:val="005A65C4"/>
    <w:rsid w:val="005A7341"/>
    <w:rsid w:val="005B743B"/>
    <w:rsid w:val="005C1DF0"/>
    <w:rsid w:val="005C3C9E"/>
    <w:rsid w:val="005C4C5E"/>
    <w:rsid w:val="005C76A3"/>
    <w:rsid w:val="005D1A48"/>
    <w:rsid w:val="005D416E"/>
    <w:rsid w:val="005D6B39"/>
    <w:rsid w:val="005D7FD1"/>
    <w:rsid w:val="005F4EC2"/>
    <w:rsid w:val="005F501B"/>
    <w:rsid w:val="005F582E"/>
    <w:rsid w:val="00607FCF"/>
    <w:rsid w:val="00616090"/>
    <w:rsid w:val="00624E87"/>
    <w:rsid w:val="006253CB"/>
    <w:rsid w:val="0062690A"/>
    <w:rsid w:val="0063153C"/>
    <w:rsid w:val="00637832"/>
    <w:rsid w:val="006409A2"/>
    <w:rsid w:val="0065011C"/>
    <w:rsid w:val="00650BBE"/>
    <w:rsid w:val="00653ED7"/>
    <w:rsid w:val="0065472D"/>
    <w:rsid w:val="00656F61"/>
    <w:rsid w:val="006622DC"/>
    <w:rsid w:val="00666487"/>
    <w:rsid w:val="006839F0"/>
    <w:rsid w:val="00684C04"/>
    <w:rsid w:val="00684D9A"/>
    <w:rsid w:val="00686C76"/>
    <w:rsid w:val="00695874"/>
    <w:rsid w:val="006A33F4"/>
    <w:rsid w:val="006B002D"/>
    <w:rsid w:val="006B214A"/>
    <w:rsid w:val="006B21D4"/>
    <w:rsid w:val="006B522B"/>
    <w:rsid w:val="006B739A"/>
    <w:rsid w:val="006C2AFA"/>
    <w:rsid w:val="006C6A18"/>
    <w:rsid w:val="006D1A77"/>
    <w:rsid w:val="006D7748"/>
    <w:rsid w:val="006E25F8"/>
    <w:rsid w:val="006F3CCB"/>
    <w:rsid w:val="00700724"/>
    <w:rsid w:val="00711F31"/>
    <w:rsid w:val="00713316"/>
    <w:rsid w:val="00716E8B"/>
    <w:rsid w:val="00720E1B"/>
    <w:rsid w:val="007248CE"/>
    <w:rsid w:val="0072595B"/>
    <w:rsid w:val="00737E8B"/>
    <w:rsid w:val="00744FE4"/>
    <w:rsid w:val="007617DB"/>
    <w:rsid w:val="007654C7"/>
    <w:rsid w:val="00767F23"/>
    <w:rsid w:val="00770AA6"/>
    <w:rsid w:val="00772F72"/>
    <w:rsid w:val="00773AAA"/>
    <w:rsid w:val="00776234"/>
    <w:rsid w:val="00776866"/>
    <w:rsid w:val="007813CD"/>
    <w:rsid w:val="00782247"/>
    <w:rsid w:val="00783042"/>
    <w:rsid w:val="00794566"/>
    <w:rsid w:val="007955D4"/>
    <w:rsid w:val="0079567D"/>
    <w:rsid w:val="00795ABC"/>
    <w:rsid w:val="007A0752"/>
    <w:rsid w:val="007A3E33"/>
    <w:rsid w:val="007A6881"/>
    <w:rsid w:val="007B1BEC"/>
    <w:rsid w:val="007B3A1A"/>
    <w:rsid w:val="007B571A"/>
    <w:rsid w:val="007D0C58"/>
    <w:rsid w:val="007D47AF"/>
    <w:rsid w:val="007E3646"/>
    <w:rsid w:val="007E372C"/>
    <w:rsid w:val="007E3F80"/>
    <w:rsid w:val="007F44E9"/>
    <w:rsid w:val="007F610D"/>
    <w:rsid w:val="007F6258"/>
    <w:rsid w:val="007F6AC8"/>
    <w:rsid w:val="00807C09"/>
    <w:rsid w:val="00814010"/>
    <w:rsid w:val="00814A4F"/>
    <w:rsid w:val="00816C25"/>
    <w:rsid w:val="00817720"/>
    <w:rsid w:val="00821BF4"/>
    <w:rsid w:val="00827664"/>
    <w:rsid w:val="00843FDE"/>
    <w:rsid w:val="00843FEB"/>
    <w:rsid w:val="00853076"/>
    <w:rsid w:val="00863AC2"/>
    <w:rsid w:val="00863E64"/>
    <w:rsid w:val="0086689F"/>
    <w:rsid w:val="0087008E"/>
    <w:rsid w:val="0087186A"/>
    <w:rsid w:val="00872114"/>
    <w:rsid w:val="0087708F"/>
    <w:rsid w:val="008820E5"/>
    <w:rsid w:val="00886852"/>
    <w:rsid w:val="00890159"/>
    <w:rsid w:val="008906E3"/>
    <w:rsid w:val="00891246"/>
    <w:rsid w:val="00895642"/>
    <w:rsid w:val="008A49F7"/>
    <w:rsid w:val="008A6AE3"/>
    <w:rsid w:val="008A7A50"/>
    <w:rsid w:val="008A7AE9"/>
    <w:rsid w:val="008A7C62"/>
    <w:rsid w:val="008B380C"/>
    <w:rsid w:val="008C1930"/>
    <w:rsid w:val="008C40BB"/>
    <w:rsid w:val="008C6A05"/>
    <w:rsid w:val="008D25D2"/>
    <w:rsid w:val="008D750F"/>
    <w:rsid w:val="008E3EF9"/>
    <w:rsid w:val="008E4708"/>
    <w:rsid w:val="008E6741"/>
    <w:rsid w:val="008E676E"/>
    <w:rsid w:val="008F357C"/>
    <w:rsid w:val="008F5483"/>
    <w:rsid w:val="009022B2"/>
    <w:rsid w:val="0090374C"/>
    <w:rsid w:val="0090542C"/>
    <w:rsid w:val="00905D90"/>
    <w:rsid w:val="00922A04"/>
    <w:rsid w:val="00926E47"/>
    <w:rsid w:val="009347E2"/>
    <w:rsid w:val="00937C28"/>
    <w:rsid w:val="009421E7"/>
    <w:rsid w:val="00945740"/>
    <w:rsid w:val="00946F49"/>
    <w:rsid w:val="00961EF9"/>
    <w:rsid w:val="009628DA"/>
    <w:rsid w:val="00965619"/>
    <w:rsid w:val="00972FD2"/>
    <w:rsid w:val="009732F2"/>
    <w:rsid w:val="009744BD"/>
    <w:rsid w:val="00976BD0"/>
    <w:rsid w:val="009807DF"/>
    <w:rsid w:val="00982CF9"/>
    <w:rsid w:val="0098412E"/>
    <w:rsid w:val="00987BBB"/>
    <w:rsid w:val="00991694"/>
    <w:rsid w:val="00993109"/>
    <w:rsid w:val="009956F4"/>
    <w:rsid w:val="0099787B"/>
    <w:rsid w:val="009A01AE"/>
    <w:rsid w:val="009A627D"/>
    <w:rsid w:val="009B02D5"/>
    <w:rsid w:val="009B0FCB"/>
    <w:rsid w:val="009B1886"/>
    <w:rsid w:val="009B2697"/>
    <w:rsid w:val="009B2BF3"/>
    <w:rsid w:val="009B5021"/>
    <w:rsid w:val="009C075E"/>
    <w:rsid w:val="009C0B85"/>
    <w:rsid w:val="009C1DA2"/>
    <w:rsid w:val="009C7A9E"/>
    <w:rsid w:val="009E2978"/>
    <w:rsid w:val="009E2B07"/>
    <w:rsid w:val="009E4CF8"/>
    <w:rsid w:val="009F2A4F"/>
    <w:rsid w:val="009F2E00"/>
    <w:rsid w:val="009F667E"/>
    <w:rsid w:val="009F7125"/>
    <w:rsid w:val="00A00420"/>
    <w:rsid w:val="00A00F62"/>
    <w:rsid w:val="00A05041"/>
    <w:rsid w:val="00A11D6F"/>
    <w:rsid w:val="00A11D77"/>
    <w:rsid w:val="00A15A89"/>
    <w:rsid w:val="00A16104"/>
    <w:rsid w:val="00A21B10"/>
    <w:rsid w:val="00A2405B"/>
    <w:rsid w:val="00A25208"/>
    <w:rsid w:val="00A33668"/>
    <w:rsid w:val="00A34C7F"/>
    <w:rsid w:val="00A37B85"/>
    <w:rsid w:val="00A418E5"/>
    <w:rsid w:val="00A440D2"/>
    <w:rsid w:val="00A50200"/>
    <w:rsid w:val="00A52B60"/>
    <w:rsid w:val="00A53351"/>
    <w:rsid w:val="00A56480"/>
    <w:rsid w:val="00A56BB2"/>
    <w:rsid w:val="00A57039"/>
    <w:rsid w:val="00A61BF2"/>
    <w:rsid w:val="00A647F7"/>
    <w:rsid w:val="00A739A1"/>
    <w:rsid w:val="00A93FBC"/>
    <w:rsid w:val="00A95F91"/>
    <w:rsid w:val="00A97F05"/>
    <w:rsid w:val="00AA3B01"/>
    <w:rsid w:val="00AA6522"/>
    <w:rsid w:val="00AA6C99"/>
    <w:rsid w:val="00AA78E9"/>
    <w:rsid w:val="00AB2D95"/>
    <w:rsid w:val="00AB5E4D"/>
    <w:rsid w:val="00AB67B9"/>
    <w:rsid w:val="00AC0CD3"/>
    <w:rsid w:val="00AC4C1B"/>
    <w:rsid w:val="00AC6210"/>
    <w:rsid w:val="00AD7B13"/>
    <w:rsid w:val="00AE4A92"/>
    <w:rsid w:val="00AF1F51"/>
    <w:rsid w:val="00AF421B"/>
    <w:rsid w:val="00AF6783"/>
    <w:rsid w:val="00B0104B"/>
    <w:rsid w:val="00B024DF"/>
    <w:rsid w:val="00B03553"/>
    <w:rsid w:val="00B04338"/>
    <w:rsid w:val="00B059A3"/>
    <w:rsid w:val="00B06EF1"/>
    <w:rsid w:val="00B161C6"/>
    <w:rsid w:val="00B26415"/>
    <w:rsid w:val="00B31757"/>
    <w:rsid w:val="00B34A89"/>
    <w:rsid w:val="00B35FBD"/>
    <w:rsid w:val="00B377CF"/>
    <w:rsid w:val="00B51A1A"/>
    <w:rsid w:val="00B6660B"/>
    <w:rsid w:val="00B6725A"/>
    <w:rsid w:val="00B73733"/>
    <w:rsid w:val="00B7562A"/>
    <w:rsid w:val="00B761AC"/>
    <w:rsid w:val="00B93E59"/>
    <w:rsid w:val="00BA20F9"/>
    <w:rsid w:val="00BA423C"/>
    <w:rsid w:val="00BA4E91"/>
    <w:rsid w:val="00BB0E4E"/>
    <w:rsid w:val="00BB21A2"/>
    <w:rsid w:val="00BB23BD"/>
    <w:rsid w:val="00BB66A2"/>
    <w:rsid w:val="00BC2418"/>
    <w:rsid w:val="00BD07C2"/>
    <w:rsid w:val="00BD1EDF"/>
    <w:rsid w:val="00BD2C54"/>
    <w:rsid w:val="00BD39AF"/>
    <w:rsid w:val="00BD52E8"/>
    <w:rsid w:val="00BD584F"/>
    <w:rsid w:val="00BD6696"/>
    <w:rsid w:val="00BD72AA"/>
    <w:rsid w:val="00BE0EE8"/>
    <w:rsid w:val="00BE2909"/>
    <w:rsid w:val="00BE60C5"/>
    <w:rsid w:val="00BF24B4"/>
    <w:rsid w:val="00BF33AF"/>
    <w:rsid w:val="00BF5207"/>
    <w:rsid w:val="00C01427"/>
    <w:rsid w:val="00C01BE9"/>
    <w:rsid w:val="00C04A79"/>
    <w:rsid w:val="00C04F43"/>
    <w:rsid w:val="00C06F32"/>
    <w:rsid w:val="00C1202D"/>
    <w:rsid w:val="00C21BA3"/>
    <w:rsid w:val="00C25E6F"/>
    <w:rsid w:val="00C35442"/>
    <w:rsid w:val="00C44789"/>
    <w:rsid w:val="00C44D6A"/>
    <w:rsid w:val="00C46922"/>
    <w:rsid w:val="00C47799"/>
    <w:rsid w:val="00C56AD5"/>
    <w:rsid w:val="00C66B85"/>
    <w:rsid w:val="00C70CF8"/>
    <w:rsid w:val="00C75C1E"/>
    <w:rsid w:val="00C8006C"/>
    <w:rsid w:val="00C8599B"/>
    <w:rsid w:val="00C87035"/>
    <w:rsid w:val="00C9632B"/>
    <w:rsid w:val="00C979B8"/>
    <w:rsid w:val="00CA52A4"/>
    <w:rsid w:val="00CB1B3B"/>
    <w:rsid w:val="00CB368A"/>
    <w:rsid w:val="00CB4FCF"/>
    <w:rsid w:val="00CC1483"/>
    <w:rsid w:val="00CC1507"/>
    <w:rsid w:val="00CC5D89"/>
    <w:rsid w:val="00CD163A"/>
    <w:rsid w:val="00CD1DAC"/>
    <w:rsid w:val="00CD420F"/>
    <w:rsid w:val="00CE6A24"/>
    <w:rsid w:val="00CE7E89"/>
    <w:rsid w:val="00CF0A2D"/>
    <w:rsid w:val="00CF4835"/>
    <w:rsid w:val="00D035C5"/>
    <w:rsid w:val="00D07AC7"/>
    <w:rsid w:val="00D15D1D"/>
    <w:rsid w:val="00D2015B"/>
    <w:rsid w:val="00D21567"/>
    <w:rsid w:val="00D21771"/>
    <w:rsid w:val="00D2190C"/>
    <w:rsid w:val="00D26968"/>
    <w:rsid w:val="00D277C6"/>
    <w:rsid w:val="00D278A7"/>
    <w:rsid w:val="00D3468A"/>
    <w:rsid w:val="00D42D97"/>
    <w:rsid w:val="00D4459A"/>
    <w:rsid w:val="00D47D47"/>
    <w:rsid w:val="00D55D96"/>
    <w:rsid w:val="00D67AA3"/>
    <w:rsid w:val="00D70FDA"/>
    <w:rsid w:val="00D717BB"/>
    <w:rsid w:val="00D755C5"/>
    <w:rsid w:val="00D76209"/>
    <w:rsid w:val="00D77633"/>
    <w:rsid w:val="00D8209F"/>
    <w:rsid w:val="00D8371E"/>
    <w:rsid w:val="00D85D0C"/>
    <w:rsid w:val="00D8784E"/>
    <w:rsid w:val="00D9249E"/>
    <w:rsid w:val="00D92528"/>
    <w:rsid w:val="00D92FEE"/>
    <w:rsid w:val="00D939E5"/>
    <w:rsid w:val="00D94BE9"/>
    <w:rsid w:val="00DA6809"/>
    <w:rsid w:val="00DB3CF8"/>
    <w:rsid w:val="00DB66BD"/>
    <w:rsid w:val="00DB7E15"/>
    <w:rsid w:val="00DC0B54"/>
    <w:rsid w:val="00DC1336"/>
    <w:rsid w:val="00DC71F6"/>
    <w:rsid w:val="00DC77A6"/>
    <w:rsid w:val="00DC7951"/>
    <w:rsid w:val="00DD44C4"/>
    <w:rsid w:val="00DD5D6C"/>
    <w:rsid w:val="00DE10DB"/>
    <w:rsid w:val="00DF4605"/>
    <w:rsid w:val="00DF542F"/>
    <w:rsid w:val="00E00F5D"/>
    <w:rsid w:val="00E0249A"/>
    <w:rsid w:val="00E04340"/>
    <w:rsid w:val="00E06217"/>
    <w:rsid w:val="00E11536"/>
    <w:rsid w:val="00E15125"/>
    <w:rsid w:val="00E17974"/>
    <w:rsid w:val="00E224CF"/>
    <w:rsid w:val="00E23363"/>
    <w:rsid w:val="00E24C3F"/>
    <w:rsid w:val="00E25088"/>
    <w:rsid w:val="00E2587D"/>
    <w:rsid w:val="00E26387"/>
    <w:rsid w:val="00E30B5E"/>
    <w:rsid w:val="00E312F8"/>
    <w:rsid w:val="00E31934"/>
    <w:rsid w:val="00E35018"/>
    <w:rsid w:val="00E376A5"/>
    <w:rsid w:val="00E40B6D"/>
    <w:rsid w:val="00E41573"/>
    <w:rsid w:val="00E454B1"/>
    <w:rsid w:val="00E5056D"/>
    <w:rsid w:val="00E50DC9"/>
    <w:rsid w:val="00E53820"/>
    <w:rsid w:val="00E636AF"/>
    <w:rsid w:val="00E65070"/>
    <w:rsid w:val="00E659CD"/>
    <w:rsid w:val="00E672B5"/>
    <w:rsid w:val="00E845F2"/>
    <w:rsid w:val="00E87502"/>
    <w:rsid w:val="00E97384"/>
    <w:rsid w:val="00EA2D9A"/>
    <w:rsid w:val="00EA3BF2"/>
    <w:rsid w:val="00EA3C9B"/>
    <w:rsid w:val="00EA629D"/>
    <w:rsid w:val="00EB0618"/>
    <w:rsid w:val="00EB1248"/>
    <w:rsid w:val="00EC00F2"/>
    <w:rsid w:val="00EC3C66"/>
    <w:rsid w:val="00EC41E3"/>
    <w:rsid w:val="00ED5C69"/>
    <w:rsid w:val="00EE3935"/>
    <w:rsid w:val="00EF1160"/>
    <w:rsid w:val="00EF498C"/>
    <w:rsid w:val="00F04E70"/>
    <w:rsid w:val="00F06B53"/>
    <w:rsid w:val="00F06F52"/>
    <w:rsid w:val="00F13873"/>
    <w:rsid w:val="00F2025C"/>
    <w:rsid w:val="00F23800"/>
    <w:rsid w:val="00F262B1"/>
    <w:rsid w:val="00F267BB"/>
    <w:rsid w:val="00F26ECA"/>
    <w:rsid w:val="00F30AD9"/>
    <w:rsid w:val="00F40B32"/>
    <w:rsid w:val="00F4672D"/>
    <w:rsid w:val="00F509F9"/>
    <w:rsid w:val="00F541EE"/>
    <w:rsid w:val="00F546D7"/>
    <w:rsid w:val="00F56887"/>
    <w:rsid w:val="00F60243"/>
    <w:rsid w:val="00F6555B"/>
    <w:rsid w:val="00F77349"/>
    <w:rsid w:val="00F77649"/>
    <w:rsid w:val="00F8072B"/>
    <w:rsid w:val="00F85528"/>
    <w:rsid w:val="00F8672B"/>
    <w:rsid w:val="00F87F92"/>
    <w:rsid w:val="00F90990"/>
    <w:rsid w:val="00F91E20"/>
    <w:rsid w:val="00F97F07"/>
    <w:rsid w:val="00FA2BB5"/>
    <w:rsid w:val="00FA7793"/>
    <w:rsid w:val="00FC02EC"/>
    <w:rsid w:val="00FC058A"/>
    <w:rsid w:val="00FC1D99"/>
    <w:rsid w:val="00FC24C7"/>
    <w:rsid w:val="00FC4B54"/>
    <w:rsid w:val="00FD4BFB"/>
    <w:rsid w:val="00FE561E"/>
    <w:rsid w:val="00FE7C59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2F2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8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71E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D8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71E"/>
    <w:rPr>
      <w:rFonts w:ascii="Calibri" w:eastAsia="Calibri" w:hAnsi="Calibri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8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71E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D8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71E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A74F686604A75A319B23AAD27EE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2020-05-15T14:40:29Z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disa ndryshime në vendimin nr.687, datë 22.11.2017, të Këshillit të Ministrave, “Për miratimin e metodologjisë për përcaktimin e çmimit vjetor të blerjes së energjisë elektrike, që do t’u paguhet prodhuesve ekzistues me përparësi”</Titulli>
    <Modifikuesi xmlns="0e656187-b300-4fb0-8bf4-3a50f872073c">vjollca.pacrami</Modifikuesi>
    <Nr_x002e__x0020_prot_x0020_QBZ xmlns="0e656187-b300-4fb0-8bf4-3a50f872073c">785</Nr_x002e__x0020_prot_x0020_QBZ>
    <Data_x0020_e_x0020_Modifikimit xmlns="0e656187-b300-4fb0-8bf4-3a50f872073c">2020-05-18T06:38:56Z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A74F686604A75A319B23AAD27EE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E7462-A75C-442B-9039-8CB00C3DB2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FA5BC0-D662-4FBF-B5DC-32E3633B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ECB8FA-6124-4778-B9C4-E14B6C0638A5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17CD99-A7C7-4168-93BB-FD1B1C6158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F6CD51F-BF9D-45D7-82EF-AC918CBA4D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3ABCC0-D9B7-4E60-89F4-FF616C8E4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4899549-8B33-453F-984B-466B626ED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nr.687, datë 22.11.2017, të Këshillit të Ministrave, “Për miratimin e metodologjisë për përcaktimin e çmimit vjetor të blerjes së energjisë elektrike, që do t’u paguhet prodhuesve ekzistues me përparësi”</vt:lpstr>
    </vt:vector>
  </TitlesOfParts>
  <Company>Government of Albania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nr.687, datë 22.11.2017, të Këshillit të Ministrave, “Për miratimin e metodologjisë për përcaktimin e çmimit vjetor të blerjes së energjisë elektrike, që do t’u paguhet prodhuesve ekzistues me përparësi”</dc:title>
  <dc:creator>Neila Peka</dc:creator>
  <cp:lastModifiedBy>Fjora Cahani</cp:lastModifiedBy>
  <cp:revision>6</cp:revision>
  <cp:lastPrinted>2020-05-13T13:41:00Z</cp:lastPrinted>
  <dcterms:created xsi:type="dcterms:W3CDTF">2020-05-15T14:20:00Z</dcterms:created>
  <dcterms:modified xsi:type="dcterms:W3CDTF">2020-05-18T09:44:00Z</dcterms:modified>
</cp:coreProperties>
</file>