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E29E9" w14:textId="18DFA31D" w:rsidR="00557018" w:rsidRPr="006A1F5B" w:rsidRDefault="006A1F5B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VENDI</w:t>
      </w:r>
      <w:r w:rsidR="00557018" w:rsidRPr="006A1F5B">
        <w:rPr>
          <w:rFonts w:ascii="Garamond" w:hAnsi="Garamond"/>
          <w:b/>
        </w:rPr>
        <w:t>M</w:t>
      </w:r>
    </w:p>
    <w:p w14:paraId="74BE29EC" w14:textId="303D9DC8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Nr.</w:t>
      </w:r>
      <w:r w:rsidR="00923B64">
        <w:rPr>
          <w:rFonts w:ascii="Garamond" w:hAnsi="Garamond"/>
          <w:b/>
        </w:rPr>
        <w:t xml:space="preserve"> </w:t>
      </w:r>
      <w:r w:rsidR="00EF485F" w:rsidRPr="006A1F5B">
        <w:rPr>
          <w:rFonts w:ascii="Garamond" w:hAnsi="Garamond"/>
          <w:b/>
        </w:rPr>
        <w:t>441</w:t>
      </w:r>
      <w:r w:rsidRPr="006A1F5B">
        <w:rPr>
          <w:rFonts w:ascii="Garamond" w:hAnsi="Garamond"/>
          <w:b/>
        </w:rPr>
        <w:t xml:space="preserve">, datë </w:t>
      </w:r>
      <w:r w:rsidR="00EF485F" w:rsidRPr="006A1F5B">
        <w:rPr>
          <w:rFonts w:ascii="Garamond" w:hAnsi="Garamond"/>
          <w:b/>
        </w:rPr>
        <w:t>3.6.2020</w:t>
      </w:r>
    </w:p>
    <w:p w14:paraId="74BE29EE" w14:textId="77777777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</w:p>
    <w:p w14:paraId="71C355EA" w14:textId="5D643616" w:rsidR="00332F06" w:rsidRPr="00332F06" w:rsidRDefault="00332F06" w:rsidP="00332F06">
      <w:pPr>
        <w:ind w:firstLine="284"/>
        <w:jc w:val="center"/>
        <w:rPr>
          <w:rFonts w:ascii="Garamond" w:hAnsi="Garamond"/>
          <w:b/>
          <w:i/>
        </w:rPr>
      </w:pPr>
      <w:r w:rsidRPr="00332F06">
        <w:rPr>
          <w:rFonts w:ascii="Garamond" w:hAnsi="Garamond"/>
          <w:b/>
          <w:i/>
        </w:rPr>
        <w:t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KAMZË, MIRDITË, KRUJË, KURBIN, LEZHË, SHIJAK DHE VORË.</w:t>
      </w:r>
    </w:p>
    <w:p w14:paraId="74BE29F2" w14:textId="6DC3E804" w:rsidR="00557018" w:rsidRDefault="00332F06" w:rsidP="00332F06">
      <w:pPr>
        <w:ind w:firstLine="284"/>
        <w:jc w:val="center"/>
        <w:rPr>
          <w:rFonts w:ascii="Garamond" w:hAnsi="Garamond"/>
          <w:i/>
        </w:rPr>
      </w:pPr>
      <w:r w:rsidRPr="00332F06">
        <w:rPr>
          <w:rFonts w:ascii="Garamond" w:hAnsi="Garamond"/>
          <w:b/>
          <w:i/>
        </w:rPr>
        <w:t xml:space="preserve"> </w:t>
      </w:r>
      <w:r w:rsidRPr="00332F06">
        <w:rPr>
          <w:rFonts w:ascii="Garamond" w:hAnsi="Garamond"/>
          <w:i/>
        </w:rPr>
        <w:t>( Ndryshuar me VKM nr. 588, datë 22.7.2020)</w:t>
      </w:r>
    </w:p>
    <w:p w14:paraId="58F92CCE" w14:textId="77777777" w:rsidR="00332F06" w:rsidRDefault="00332F06" w:rsidP="00332F06">
      <w:pPr>
        <w:ind w:firstLine="284"/>
        <w:jc w:val="center"/>
        <w:rPr>
          <w:rFonts w:ascii="Garamond" w:hAnsi="Garamond"/>
          <w:i/>
        </w:rPr>
      </w:pPr>
    </w:p>
    <w:p w14:paraId="6A38B56C" w14:textId="0A7523D5" w:rsidR="00332F06" w:rsidRPr="00332F06" w:rsidRDefault="00332F06" w:rsidP="00332F06">
      <w:pPr>
        <w:ind w:firstLine="284"/>
        <w:jc w:val="right"/>
        <w:rPr>
          <w:rFonts w:ascii="Garamond" w:hAnsi="Garamond"/>
          <w:i/>
        </w:rPr>
      </w:pPr>
      <w:r w:rsidRPr="00332F06">
        <w:rPr>
          <w:rFonts w:ascii="Garamond" w:hAnsi="Garamond"/>
          <w:i/>
        </w:rPr>
        <w:t>( I p</w:t>
      </w:r>
      <w:r w:rsidRPr="00332F06">
        <w:rPr>
          <w:rFonts w:ascii="Garamond" w:hAnsi="Garamond"/>
          <w:i/>
        </w:rPr>
        <w:t>ë</w:t>
      </w:r>
      <w:r w:rsidRPr="00332F06">
        <w:rPr>
          <w:rFonts w:ascii="Garamond" w:hAnsi="Garamond"/>
          <w:i/>
        </w:rPr>
        <w:t>rdit</w:t>
      </w:r>
      <w:r w:rsidRPr="00332F06">
        <w:rPr>
          <w:rFonts w:ascii="Garamond" w:hAnsi="Garamond"/>
          <w:i/>
        </w:rPr>
        <w:t>ë</w:t>
      </w:r>
      <w:r w:rsidRPr="00332F06">
        <w:rPr>
          <w:rFonts w:ascii="Garamond" w:hAnsi="Garamond"/>
          <w:i/>
        </w:rPr>
        <w:t>suar)</w:t>
      </w:r>
    </w:p>
    <w:p w14:paraId="1B5ACD81" w14:textId="77777777" w:rsidR="00332F06" w:rsidRPr="006A1F5B" w:rsidRDefault="00332F06" w:rsidP="006A1F5B">
      <w:pPr>
        <w:ind w:firstLine="284"/>
        <w:jc w:val="both"/>
        <w:rPr>
          <w:rFonts w:ascii="Garamond" w:hAnsi="Garamond"/>
        </w:rPr>
      </w:pPr>
    </w:p>
    <w:p w14:paraId="74BE29F3" w14:textId="1ACB4721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>Në mbështetje të nenit 100 të Kushtetutës, të neneve 13, shkronja “b”, nënndarja “i”, dhe 36, të aktit normativ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97/2019,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74BE29F4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74BE29F5" w14:textId="6EDF8B6E" w:rsidR="00557018" w:rsidRPr="006A1F5B" w:rsidRDefault="006A1F5B" w:rsidP="006A1F5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57018" w:rsidRPr="006A1F5B">
        <w:rPr>
          <w:rFonts w:ascii="Garamond" w:hAnsi="Garamond"/>
        </w:rPr>
        <w:t>I:</w:t>
      </w:r>
    </w:p>
    <w:p w14:paraId="74BE29F6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62D094C9" w14:textId="77777777" w:rsidR="00332F06" w:rsidRPr="00332F06" w:rsidRDefault="00332F06" w:rsidP="00332F06">
      <w:pPr>
        <w:ind w:firstLine="284"/>
        <w:jc w:val="both"/>
        <w:rPr>
          <w:rFonts w:ascii="Garamond" w:hAnsi="Garamond"/>
          <w:i/>
        </w:rPr>
      </w:pPr>
      <w:r w:rsidRPr="00332F06">
        <w:rPr>
          <w:rFonts w:ascii="Garamond" w:hAnsi="Garamond"/>
        </w:rPr>
        <w:t>1</w:t>
      </w:r>
      <w:r w:rsidRPr="00332F06">
        <w:rPr>
          <w:rFonts w:ascii="Garamond" w:hAnsi="Garamond"/>
          <w:i/>
        </w:rPr>
        <w:t xml:space="preserve">. Përdorimin e fondit të rindërtimit, miratuar në buxhetin e vitit 2020, për financimin e hartimit të projektit për miratimin e lejeve të ndërtimit, përfshirë kostot për shërbime të rilevimeve topografike, vlerësimin e ndikimit në mjedis dhe të shërbimeve gjeologjike që i takojnë nëntokës e punimeve në themel, për ndërtimin e njësive të banimit në ndërtesa (pallat), në zonat e shpallura për zhvillim të detyruar, në bashkitë Durrës, Kamzë, Mirditë Kavajë, Krujë, Kurbin, Lezhë, Shijak dhe Vorë, në masën 254 159 368  (dyqind e pesëdhjetë e katër milionë e njëqind e pesëdhjetë e nëntë mijë e treqind e gjashtëdhjetë e tetë) lekë pa TVSH. </w:t>
      </w:r>
    </w:p>
    <w:p w14:paraId="76E8DB5A" w14:textId="79CFD360" w:rsidR="00332F06" w:rsidRPr="00332F06" w:rsidRDefault="00332F06" w:rsidP="00332F06">
      <w:pPr>
        <w:ind w:firstLine="284"/>
        <w:jc w:val="both"/>
        <w:rPr>
          <w:rFonts w:ascii="Garamond" w:hAnsi="Garamond"/>
          <w:i/>
        </w:rPr>
      </w:pPr>
      <w:r w:rsidRPr="00332F06">
        <w:rPr>
          <w:rFonts w:ascii="Garamond" w:hAnsi="Garamond"/>
          <w:i/>
        </w:rPr>
        <w:t>2. Fondit Shqiptar të Zhvillimit, në buxhetin e miratuar për vitin 2020, në zërin “Shpenzime kapitale me financim të brendshëm”, të programit 06210 “Programe zhvillimi”, i kalohet fondi në masën në masën 254 159 368  (dyqind e pesëdhjetë e katër  milionë e njëqind e pesëdhjetë e nëntë mijë e treqind e gjashtëdhjetë e tetë) lekë pa TVSH, për financimin e hartimit të projekteve sipas përcaktimeve të pikës 1, të këtij vendimi.</w:t>
      </w:r>
    </w:p>
    <w:p w14:paraId="74BE29FB" w14:textId="12054FE1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57018" w:rsidRPr="006A1F5B">
        <w:rPr>
          <w:rFonts w:ascii="Garamond" w:hAnsi="Garamond"/>
        </w:rPr>
        <w:t>Fondet e mbetura të papërdorura, pas përfundimit të procedurave të prokurimit në zbatim të këtij vendimi, kthehen në zërin “Fondi për rindërtim”, të buxhetit të shtetit.</w:t>
      </w:r>
    </w:p>
    <w:p w14:paraId="74BE29FD" w14:textId="70D617D8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57018" w:rsidRPr="006A1F5B">
        <w:rPr>
          <w:rFonts w:ascii="Garamond" w:hAnsi="Garamond"/>
        </w:rPr>
        <w:t>Ngarkohen ministri i Shtetit për Rindërtimin, Ministria e Financave dhe Ekonomisë</w:t>
      </w:r>
      <w:r w:rsidR="00E52B33" w:rsidRPr="006A1F5B">
        <w:rPr>
          <w:rFonts w:ascii="Garamond" w:hAnsi="Garamond"/>
        </w:rPr>
        <w:t xml:space="preserve"> dhe</w:t>
      </w:r>
      <w:r w:rsidR="00557018" w:rsidRPr="006A1F5B">
        <w:rPr>
          <w:rFonts w:ascii="Garamond" w:hAnsi="Garamond"/>
        </w:rPr>
        <w:t xml:space="preserve"> Fondi Shqiptar i Zhvillimit për zbatimin e këtij vendimi.</w:t>
      </w:r>
    </w:p>
    <w:p w14:paraId="74BE29FF" w14:textId="259ABE0F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 xml:space="preserve"> Ky vendim hyn në fuqi menjëherë dhe botohet </w:t>
      </w:r>
      <w:r w:rsidR="006A1F5B" w:rsidRPr="006A1F5B">
        <w:rPr>
          <w:rFonts w:ascii="Garamond" w:hAnsi="Garamond"/>
        </w:rPr>
        <w:t>në Fletoren Zyrtare</w:t>
      </w:r>
      <w:r w:rsidRPr="006A1F5B">
        <w:rPr>
          <w:rFonts w:ascii="Garamond" w:hAnsi="Garamond"/>
        </w:rPr>
        <w:t>.</w:t>
      </w:r>
    </w:p>
    <w:p w14:paraId="74BE2A00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A02" w14:textId="6D88B2BB" w:rsidR="00557018" w:rsidRPr="006A1F5B" w:rsidRDefault="00923B64" w:rsidP="00923B6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4BE2A05" w14:textId="732FCC53" w:rsidR="00B83282" w:rsidRPr="00923B64" w:rsidRDefault="00923B64" w:rsidP="00923B64">
      <w:pPr>
        <w:ind w:firstLine="284"/>
        <w:jc w:val="right"/>
        <w:rPr>
          <w:rFonts w:ascii="Garamond" w:hAnsi="Garamond"/>
          <w:b/>
        </w:rPr>
      </w:pPr>
      <w:r w:rsidRPr="00923B64">
        <w:rPr>
          <w:rFonts w:ascii="Garamond" w:hAnsi="Garamond"/>
          <w:b/>
        </w:rPr>
        <w:t>Edi Rama</w:t>
      </w:r>
    </w:p>
    <w:p w14:paraId="74BE2A0A" w14:textId="77777777" w:rsidR="00B83282" w:rsidRPr="00EC31DE" w:rsidRDefault="00B83282" w:rsidP="00557018">
      <w:pPr>
        <w:jc w:val="center"/>
        <w:rPr>
          <w:sz w:val="28"/>
          <w:szCs w:val="28"/>
        </w:rPr>
      </w:pPr>
    </w:p>
    <w:p w14:paraId="74BE2A0B" w14:textId="77777777" w:rsidR="00DE09FD" w:rsidRPr="00557018" w:rsidRDefault="00DE09FD" w:rsidP="00557018"/>
    <w:sectPr w:rsidR="00DE09FD" w:rsidRPr="00557018" w:rsidSect="00557018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A3832" w14:textId="77777777" w:rsidR="00736C3D" w:rsidRDefault="00736C3D" w:rsidP="00557018">
      <w:r>
        <w:separator/>
      </w:r>
    </w:p>
  </w:endnote>
  <w:endnote w:type="continuationSeparator" w:id="0">
    <w:p w14:paraId="53D0C07E" w14:textId="77777777" w:rsidR="00736C3D" w:rsidRDefault="00736C3D" w:rsidP="00557018">
      <w:r>
        <w:continuationSeparator/>
      </w:r>
    </w:p>
  </w:endnote>
  <w:endnote w:type="continuationNotice" w:id="1">
    <w:p w14:paraId="5AC5E8AB" w14:textId="77777777" w:rsidR="00736C3D" w:rsidRDefault="00736C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E2A14" w14:textId="46CB7018" w:rsidR="001260C4" w:rsidRDefault="001260C4">
    <w:pPr>
      <w:pStyle w:val="Footer"/>
      <w:jc w:val="right"/>
    </w:pPr>
  </w:p>
  <w:p w14:paraId="74BE2A15" w14:textId="77777777" w:rsidR="001260C4" w:rsidRDefault="001260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70D91" w14:textId="77777777" w:rsidR="00736C3D" w:rsidRDefault="00736C3D" w:rsidP="00557018">
      <w:r>
        <w:separator/>
      </w:r>
    </w:p>
  </w:footnote>
  <w:footnote w:type="continuationSeparator" w:id="0">
    <w:p w14:paraId="6CC5A648" w14:textId="77777777" w:rsidR="00736C3D" w:rsidRDefault="00736C3D" w:rsidP="00557018">
      <w:r>
        <w:continuationSeparator/>
      </w:r>
    </w:p>
  </w:footnote>
  <w:footnote w:type="continuationNotice" w:id="1">
    <w:p w14:paraId="238A406F" w14:textId="77777777" w:rsidR="00736C3D" w:rsidRDefault="00736C3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63C8F"/>
    <w:rsid w:val="00064AE9"/>
    <w:rsid w:val="00080697"/>
    <w:rsid w:val="00097C8F"/>
    <w:rsid w:val="000B44AC"/>
    <w:rsid w:val="000C3889"/>
    <w:rsid w:val="000F3B45"/>
    <w:rsid w:val="00104E37"/>
    <w:rsid w:val="00113F76"/>
    <w:rsid w:val="001260C4"/>
    <w:rsid w:val="0016635F"/>
    <w:rsid w:val="001D7A26"/>
    <w:rsid w:val="001E4AD9"/>
    <w:rsid w:val="001F461A"/>
    <w:rsid w:val="002469B2"/>
    <w:rsid w:val="002762FD"/>
    <w:rsid w:val="00276E21"/>
    <w:rsid w:val="0029068E"/>
    <w:rsid w:val="002B34DE"/>
    <w:rsid w:val="002B72D8"/>
    <w:rsid w:val="0032014A"/>
    <w:rsid w:val="0032025C"/>
    <w:rsid w:val="00320EF9"/>
    <w:rsid w:val="00332F06"/>
    <w:rsid w:val="0033402E"/>
    <w:rsid w:val="00341419"/>
    <w:rsid w:val="003456AE"/>
    <w:rsid w:val="004529AC"/>
    <w:rsid w:val="004762A4"/>
    <w:rsid w:val="004F1DF0"/>
    <w:rsid w:val="004F5A11"/>
    <w:rsid w:val="004F6066"/>
    <w:rsid w:val="00502048"/>
    <w:rsid w:val="00557018"/>
    <w:rsid w:val="00575B3A"/>
    <w:rsid w:val="005D219A"/>
    <w:rsid w:val="005D2474"/>
    <w:rsid w:val="005D279D"/>
    <w:rsid w:val="005E502A"/>
    <w:rsid w:val="006A1F5B"/>
    <w:rsid w:val="006A4C41"/>
    <w:rsid w:val="006F4E78"/>
    <w:rsid w:val="00736C3D"/>
    <w:rsid w:val="007421EF"/>
    <w:rsid w:val="0077116C"/>
    <w:rsid w:val="00777B8A"/>
    <w:rsid w:val="007901B6"/>
    <w:rsid w:val="007A6FDE"/>
    <w:rsid w:val="007E1E71"/>
    <w:rsid w:val="007F7A97"/>
    <w:rsid w:val="00806197"/>
    <w:rsid w:val="008355E7"/>
    <w:rsid w:val="0085209E"/>
    <w:rsid w:val="008A02E4"/>
    <w:rsid w:val="0090659D"/>
    <w:rsid w:val="00911A4C"/>
    <w:rsid w:val="00923B64"/>
    <w:rsid w:val="00974A1D"/>
    <w:rsid w:val="00A13CF0"/>
    <w:rsid w:val="00A179BB"/>
    <w:rsid w:val="00A674D9"/>
    <w:rsid w:val="00B10B3A"/>
    <w:rsid w:val="00B143EC"/>
    <w:rsid w:val="00B22FA3"/>
    <w:rsid w:val="00B44CDE"/>
    <w:rsid w:val="00B83282"/>
    <w:rsid w:val="00BD304D"/>
    <w:rsid w:val="00CB5010"/>
    <w:rsid w:val="00CD4247"/>
    <w:rsid w:val="00CF3A98"/>
    <w:rsid w:val="00D462B0"/>
    <w:rsid w:val="00DA52A0"/>
    <w:rsid w:val="00DE09FD"/>
    <w:rsid w:val="00E36D96"/>
    <w:rsid w:val="00E52B33"/>
    <w:rsid w:val="00E60BE7"/>
    <w:rsid w:val="00EA5190"/>
    <w:rsid w:val="00EC31DE"/>
    <w:rsid w:val="00EF3F1C"/>
    <w:rsid w:val="00EF485F"/>
    <w:rsid w:val="00F32F70"/>
    <w:rsid w:val="00F36F56"/>
    <w:rsid w:val="00F54BE7"/>
    <w:rsid w:val="00F87AF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E29E6"/>
  <w15:docId w15:val="{A6EB891D-8909-467A-B576-49A66B5B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BD29FE81142E299FF5B11F61E74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2020-06-05T09:12:23Z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2020-06-03T22:00:00Z</Date_x0020_protokolli>
    <Titulli xmlns="0e656187-b300-4fb0-8bf4-3a50f872073c"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</Titulli>
    <Modifikuesi xmlns="0e656187-b300-4fb0-8bf4-3a50f872073c">ermira.bukaci</Modifikuesi>
    <Nr_x002e__x0020_prot_x0020_QBZ xmlns="0e656187-b300-4fb0-8bf4-3a50f872073c">879</Nr_x002e__x0020_prot_x0020_QBZ>
    <Data_x0020_e_x0020_Modifikimit xmlns="0e656187-b300-4fb0-8bf4-3a50f872073c">2020-06-05T10:11:32Z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2789/1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BD29FE81142E299FF5B11F61E74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415CE-0FBC-426B-A59E-2320AF7DE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937341-C43F-4E7C-A548-20BC46438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DF0274-41C6-4C27-B6AB-E1E17414DF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055978-5C99-4117-9876-31BF2D38AD3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5742626-9915-49F2-B6E7-EEA71D69E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804DFA-B17D-44BC-ADAF-BF98D3F96EC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738264F-D6A6-4DE6-B28B-233B6DC4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hartimit të projekteve për miratimin e lejeve të ndërtimit, për ndërtimin e njësive të banimit në ndërtesa (pallat), në zonat e shpallura për zhvillim të detyruar,</vt:lpstr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</dc:title>
  <dc:creator>user1</dc:creator>
  <cp:lastModifiedBy>Vilma Belishta</cp:lastModifiedBy>
  <cp:revision>2</cp:revision>
  <cp:lastPrinted>2020-06-03T12:53:00Z</cp:lastPrinted>
  <dcterms:created xsi:type="dcterms:W3CDTF">2020-08-19T09:12:00Z</dcterms:created>
  <dcterms:modified xsi:type="dcterms:W3CDTF">2020-08-19T09:12:00Z</dcterms:modified>
</cp:coreProperties>
</file>