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D4CF415" w14:textId="287CCC15" w:rsidR="00BE1DCD" w:rsidRPr="007C0374" w:rsidRDefault="000D76F1" w:rsidP="000D76F1">
      <w:pPr>
        <w:ind w:firstLine="284"/>
        <w:jc w:val="center"/>
        <w:rPr>
          <w:rFonts w:ascii="Garamond" w:hAnsi="Garamond"/>
          <w:b/>
          <w:sz w:val="24"/>
          <w:szCs w:val="24"/>
          <w:lang w:val="sq-AL"/>
        </w:rPr>
      </w:pPr>
      <w:r w:rsidRPr="007C0374">
        <w:rPr>
          <w:rFonts w:ascii="Garamond" w:hAnsi="Garamond"/>
          <w:b/>
          <w:sz w:val="24"/>
          <w:szCs w:val="24"/>
          <w:lang w:val="sq-AL"/>
        </w:rPr>
        <w:t>VENDI</w:t>
      </w:r>
      <w:r w:rsidR="00BE1DCD" w:rsidRPr="007C0374">
        <w:rPr>
          <w:rFonts w:ascii="Garamond" w:hAnsi="Garamond"/>
          <w:b/>
          <w:sz w:val="24"/>
          <w:szCs w:val="24"/>
          <w:lang w:val="sq-AL"/>
        </w:rPr>
        <w:t>M</w:t>
      </w:r>
    </w:p>
    <w:p w14:paraId="0D4CF418" w14:textId="7779CC6B" w:rsidR="00BE1DCD" w:rsidRPr="007C0374" w:rsidRDefault="00BE1DCD" w:rsidP="000D76F1">
      <w:pPr>
        <w:ind w:firstLine="284"/>
        <w:jc w:val="center"/>
        <w:rPr>
          <w:rFonts w:ascii="Garamond" w:hAnsi="Garamond"/>
          <w:b/>
          <w:sz w:val="24"/>
          <w:szCs w:val="24"/>
          <w:lang w:val="sq-AL"/>
        </w:rPr>
      </w:pPr>
      <w:r w:rsidRPr="007C0374">
        <w:rPr>
          <w:rFonts w:ascii="Garamond" w:hAnsi="Garamond"/>
          <w:b/>
          <w:sz w:val="24"/>
          <w:szCs w:val="24"/>
          <w:lang w:val="sq-AL"/>
        </w:rPr>
        <w:t>Nr.</w:t>
      </w:r>
      <w:r w:rsidR="007C0374" w:rsidRPr="007C0374">
        <w:rPr>
          <w:rFonts w:ascii="Garamond" w:hAnsi="Garamond"/>
          <w:b/>
          <w:sz w:val="24"/>
          <w:szCs w:val="24"/>
          <w:lang w:val="sq-AL"/>
        </w:rPr>
        <w:t xml:space="preserve"> </w:t>
      </w:r>
      <w:r w:rsidR="003F7E98" w:rsidRPr="007C0374">
        <w:rPr>
          <w:rFonts w:ascii="Garamond" w:hAnsi="Garamond"/>
          <w:b/>
          <w:sz w:val="24"/>
          <w:szCs w:val="24"/>
          <w:lang w:val="sq-AL"/>
        </w:rPr>
        <w:t>463</w:t>
      </w:r>
      <w:r w:rsidRPr="007C0374">
        <w:rPr>
          <w:rFonts w:ascii="Garamond" w:hAnsi="Garamond"/>
          <w:b/>
          <w:sz w:val="24"/>
          <w:szCs w:val="24"/>
          <w:lang w:val="sq-AL"/>
        </w:rPr>
        <w:t>, datë</w:t>
      </w:r>
      <w:r w:rsidR="006E4202" w:rsidRPr="007C0374">
        <w:rPr>
          <w:rFonts w:ascii="Garamond" w:hAnsi="Garamond"/>
          <w:b/>
          <w:sz w:val="24"/>
          <w:szCs w:val="24"/>
          <w:lang w:val="sq-AL"/>
        </w:rPr>
        <w:t xml:space="preserve"> </w:t>
      </w:r>
      <w:r w:rsidR="003F7E98" w:rsidRPr="007C0374">
        <w:rPr>
          <w:rFonts w:ascii="Garamond" w:hAnsi="Garamond"/>
          <w:b/>
          <w:sz w:val="24"/>
          <w:szCs w:val="24"/>
          <w:lang w:val="sq-AL"/>
        </w:rPr>
        <w:t>10.6.2020</w:t>
      </w:r>
    </w:p>
    <w:p w14:paraId="0D4CF419" w14:textId="77777777" w:rsidR="003C688C" w:rsidRPr="007C0374" w:rsidRDefault="003C688C" w:rsidP="000D76F1">
      <w:pPr>
        <w:ind w:firstLine="284"/>
        <w:jc w:val="center"/>
        <w:rPr>
          <w:rFonts w:ascii="Garamond" w:hAnsi="Garamond"/>
          <w:b/>
          <w:sz w:val="24"/>
          <w:szCs w:val="24"/>
          <w:lang w:val="sq-AL"/>
        </w:rPr>
      </w:pPr>
    </w:p>
    <w:p w14:paraId="0D4CF41D" w14:textId="541CD163" w:rsidR="0060534A" w:rsidRPr="007C0374" w:rsidRDefault="000D76F1" w:rsidP="000D76F1">
      <w:pPr>
        <w:ind w:firstLine="284"/>
        <w:jc w:val="center"/>
        <w:rPr>
          <w:rFonts w:ascii="Garamond" w:hAnsi="Garamond"/>
          <w:b/>
          <w:sz w:val="24"/>
          <w:szCs w:val="24"/>
          <w:lang w:val="sq-AL"/>
        </w:rPr>
      </w:pPr>
      <w:r w:rsidRPr="007C0374">
        <w:rPr>
          <w:rFonts w:ascii="Garamond" w:hAnsi="Garamond"/>
          <w:b/>
          <w:sz w:val="24"/>
          <w:szCs w:val="24"/>
          <w:lang w:val="sq-AL"/>
        </w:rPr>
        <w:t xml:space="preserve">PËR </w:t>
      </w:r>
      <w:r w:rsidR="00B93710" w:rsidRPr="007C0374">
        <w:rPr>
          <w:rFonts w:ascii="Garamond" w:hAnsi="Garamond"/>
          <w:b/>
          <w:sz w:val="24"/>
          <w:szCs w:val="24"/>
          <w:lang w:val="sq-AL"/>
        </w:rPr>
        <w:t>DISA</w:t>
      </w:r>
      <w:r w:rsidR="00F26104" w:rsidRPr="007C0374">
        <w:rPr>
          <w:rFonts w:ascii="Garamond" w:hAnsi="Garamond"/>
          <w:b/>
          <w:sz w:val="24"/>
          <w:szCs w:val="24"/>
          <w:lang w:val="sq-AL"/>
        </w:rPr>
        <w:t xml:space="preserve"> NDRYSHIME DHE SHTESA </w:t>
      </w:r>
      <w:r w:rsidR="006E4202" w:rsidRPr="007C0374">
        <w:rPr>
          <w:rFonts w:ascii="Garamond" w:hAnsi="Garamond"/>
          <w:b/>
          <w:sz w:val="24"/>
          <w:szCs w:val="24"/>
          <w:lang w:val="sq-AL"/>
        </w:rPr>
        <w:t>NË VENDIMIN NR.</w:t>
      </w:r>
      <w:r w:rsidR="001E1BA9">
        <w:rPr>
          <w:rFonts w:ascii="Garamond" w:hAnsi="Garamond"/>
          <w:b/>
          <w:sz w:val="24"/>
          <w:szCs w:val="24"/>
          <w:lang w:val="sq-AL"/>
        </w:rPr>
        <w:t xml:space="preserve"> </w:t>
      </w:r>
      <w:r w:rsidR="00B93710" w:rsidRPr="007C0374">
        <w:rPr>
          <w:rFonts w:ascii="Garamond" w:hAnsi="Garamond"/>
          <w:b/>
          <w:sz w:val="24"/>
          <w:szCs w:val="24"/>
          <w:lang w:val="sq-AL"/>
        </w:rPr>
        <w:t>231,</w:t>
      </w:r>
    </w:p>
    <w:p w14:paraId="0D4CF41E" w14:textId="2CE05B1E" w:rsidR="003C688C" w:rsidRPr="007C0374" w:rsidRDefault="000D3EFD" w:rsidP="000D76F1">
      <w:pPr>
        <w:ind w:firstLine="284"/>
        <w:jc w:val="center"/>
        <w:rPr>
          <w:rFonts w:ascii="Garamond" w:hAnsi="Garamond"/>
          <w:b/>
          <w:sz w:val="24"/>
          <w:szCs w:val="24"/>
          <w:lang w:val="sq-AL"/>
        </w:rPr>
      </w:pPr>
      <w:r w:rsidRPr="007C0374">
        <w:rPr>
          <w:rFonts w:ascii="Garamond" w:hAnsi="Garamond"/>
          <w:b/>
          <w:sz w:val="24"/>
          <w:szCs w:val="24"/>
          <w:lang w:val="sq-AL"/>
        </w:rPr>
        <w:t xml:space="preserve">DATË </w:t>
      </w:r>
      <w:r w:rsidR="006E4202" w:rsidRPr="007C0374">
        <w:rPr>
          <w:rFonts w:ascii="Garamond" w:hAnsi="Garamond"/>
          <w:b/>
          <w:sz w:val="24"/>
          <w:szCs w:val="24"/>
          <w:lang w:val="sq-AL"/>
        </w:rPr>
        <w:t>17.</w:t>
      </w:r>
      <w:r w:rsidR="00B93710" w:rsidRPr="007C0374">
        <w:rPr>
          <w:rFonts w:ascii="Garamond" w:hAnsi="Garamond"/>
          <w:b/>
          <w:sz w:val="24"/>
          <w:szCs w:val="24"/>
          <w:lang w:val="sq-AL"/>
        </w:rPr>
        <w:t>4.2019</w:t>
      </w:r>
      <w:r w:rsidR="006E4202" w:rsidRPr="007C0374">
        <w:rPr>
          <w:rFonts w:ascii="Garamond" w:hAnsi="Garamond"/>
          <w:b/>
          <w:sz w:val="24"/>
          <w:szCs w:val="24"/>
          <w:lang w:val="sq-AL"/>
        </w:rPr>
        <w:t>,</w:t>
      </w:r>
      <w:r w:rsidR="00B93710" w:rsidRPr="007C0374">
        <w:rPr>
          <w:rFonts w:ascii="Garamond" w:hAnsi="Garamond"/>
          <w:b/>
          <w:sz w:val="24"/>
          <w:szCs w:val="24"/>
          <w:lang w:val="sq-AL"/>
        </w:rPr>
        <w:t xml:space="preserve"> TË KËSH</w:t>
      </w:r>
      <w:r w:rsidRPr="007C0374">
        <w:rPr>
          <w:rFonts w:ascii="Garamond" w:hAnsi="Garamond"/>
          <w:b/>
          <w:sz w:val="24"/>
          <w:szCs w:val="24"/>
          <w:lang w:val="sq-AL"/>
        </w:rPr>
        <w:t xml:space="preserve">ILLIT TË MINISTRAVE, “PËR </w:t>
      </w:r>
      <w:r w:rsidR="00B93710" w:rsidRPr="007C0374">
        <w:rPr>
          <w:rFonts w:ascii="Garamond" w:hAnsi="Garamond"/>
          <w:b/>
          <w:sz w:val="24"/>
          <w:szCs w:val="24"/>
          <w:lang w:val="sq-AL"/>
        </w:rPr>
        <w:t>SHPRONËSIMIN, PËR INTERES PUBLIK, TË PRONARËVE</w:t>
      </w:r>
      <w:r w:rsidR="006E4202" w:rsidRPr="007C0374">
        <w:rPr>
          <w:rFonts w:ascii="Garamond" w:hAnsi="Garamond"/>
          <w:b/>
          <w:sz w:val="24"/>
          <w:szCs w:val="24"/>
          <w:lang w:val="sq-AL"/>
        </w:rPr>
        <w:t xml:space="preserve"> </w:t>
      </w:r>
      <w:r w:rsidR="00B93710" w:rsidRPr="007C0374">
        <w:rPr>
          <w:rFonts w:ascii="Garamond" w:hAnsi="Garamond"/>
          <w:b/>
          <w:sz w:val="24"/>
          <w:szCs w:val="24"/>
          <w:lang w:val="sq-AL"/>
        </w:rPr>
        <w:t>TË PASURIVE TË PALUAJTSHME, PRONË PRIVATE, QË PREKEN NGA REALIZIMI I PROJEKTIT “REHABILITIMI I SEGMENTIT RRUGOR “PALLATI ME SHIGJET</w:t>
      </w:r>
      <w:r w:rsidR="0060534A" w:rsidRPr="007C0374">
        <w:rPr>
          <w:rFonts w:ascii="Garamond" w:hAnsi="Garamond"/>
          <w:b/>
          <w:sz w:val="24"/>
          <w:szCs w:val="24"/>
          <w:lang w:val="sq-AL"/>
        </w:rPr>
        <w:t xml:space="preserve">A – </w:t>
      </w:r>
      <w:proofErr w:type="spellStart"/>
      <w:r w:rsidR="0060534A" w:rsidRPr="007C0374">
        <w:rPr>
          <w:rFonts w:ascii="Garamond" w:hAnsi="Garamond"/>
          <w:b/>
          <w:sz w:val="24"/>
          <w:szCs w:val="24"/>
          <w:lang w:val="sq-AL"/>
        </w:rPr>
        <w:t>RRETHRROTULLIMI</w:t>
      </w:r>
      <w:proofErr w:type="spellEnd"/>
      <w:r w:rsidR="0060534A" w:rsidRPr="007C0374">
        <w:rPr>
          <w:rFonts w:ascii="Garamond" w:hAnsi="Garamond"/>
          <w:b/>
          <w:sz w:val="24"/>
          <w:szCs w:val="24"/>
          <w:lang w:val="sq-AL"/>
        </w:rPr>
        <w:t xml:space="preserve"> </w:t>
      </w:r>
      <w:r w:rsidR="001E1BA9">
        <w:rPr>
          <w:rFonts w:ascii="Garamond" w:hAnsi="Garamond"/>
          <w:b/>
          <w:sz w:val="24"/>
          <w:szCs w:val="24"/>
          <w:lang w:val="sq-AL"/>
        </w:rPr>
        <w:t>‘</w:t>
      </w:r>
      <w:r w:rsidR="0060534A" w:rsidRPr="007C0374">
        <w:rPr>
          <w:rFonts w:ascii="Garamond" w:hAnsi="Garamond"/>
          <w:b/>
          <w:sz w:val="24"/>
          <w:szCs w:val="24"/>
          <w:lang w:val="sq-AL"/>
        </w:rPr>
        <w:t>SHQIPONJA</w:t>
      </w:r>
      <w:r w:rsidR="001E1BA9">
        <w:rPr>
          <w:rFonts w:ascii="Garamond" w:hAnsi="Garamond"/>
          <w:b/>
          <w:sz w:val="24"/>
          <w:szCs w:val="24"/>
          <w:lang w:val="sq-AL"/>
        </w:rPr>
        <w:t>’</w:t>
      </w:r>
      <w:r w:rsidR="00E2381C" w:rsidRPr="007C0374">
        <w:rPr>
          <w:rFonts w:ascii="Garamond" w:hAnsi="Garamond"/>
          <w:b/>
          <w:sz w:val="24"/>
          <w:szCs w:val="24"/>
          <w:lang w:val="sq-AL"/>
        </w:rPr>
        <w:t>”</w:t>
      </w:r>
      <w:r w:rsidR="00B93710" w:rsidRPr="007C0374">
        <w:rPr>
          <w:rFonts w:ascii="Garamond" w:hAnsi="Garamond"/>
          <w:b/>
          <w:sz w:val="24"/>
          <w:szCs w:val="24"/>
          <w:lang w:val="sq-AL"/>
        </w:rPr>
        <w:t>,</w:t>
      </w:r>
      <w:r w:rsidR="00F26104" w:rsidRPr="007C0374">
        <w:rPr>
          <w:rFonts w:ascii="Garamond" w:hAnsi="Garamond"/>
          <w:b/>
          <w:sz w:val="24"/>
          <w:szCs w:val="24"/>
          <w:lang w:val="sq-AL"/>
        </w:rPr>
        <w:t xml:space="preserve"> </w:t>
      </w:r>
      <w:r w:rsidR="006E4202" w:rsidRPr="007C0374">
        <w:rPr>
          <w:rFonts w:ascii="Garamond" w:hAnsi="Garamond"/>
          <w:b/>
          <w:sz w:val="24"/>
          <w:szCs w:val="24"/>
          <w:lang w:val="sq-AL"/>
        </w:rPr>
        <w:t xml:space="preserve">TË </w:t>
      </w:r>
      <w:r w:rsidR="00B93710" w:rsidRPr="007C0374">
        <w:rPr>
          <w:rFonts w:ascii="Garamond" w:hAnsi="Garamond"/>
          <w:b/>
          <w:sz w:val="24"/>
          <w:szCs w:val="24"/>
          <w:lang w:val="sq-AL"/>
        </w:rPr>
        <w:t>NDRYSHUAR</w:t>
      </w:r>
    </w:p>
    <w:p w14:paraId="0D4CF41F" w14:textId="77777777" w:rsidR="002825D7" w:rsidRPr="007C0374" w:rsidRDefault="002825D7" w:rsidP="000D76F1">
      <w:pPr>
        <w:ind w:firstLine="284"/>
        <w:jc w:val="both"/>
        <w:rPr>
          <w:rFonts w:ascii="Garamond" w:hAnsi="Garamond"/>
          <w:sz w:val="24"/>
          <w:szCs w:val="24"/>
          <w:lang w:val="sq-AL"/>
        </w:rPr>
      </w:pPr>
    </w:p>
    <w:p w14:paraId="0D4CF420" w14:textId="48AE8D34" w:rsidR="003C688C" w:rsidRPr="007C0374" w:rsidRDefault="00BE1DCD" w:rsidP="000D76F1">
      <w:pPr>
        <w:ind w:firstLine="284"/>
        <w:jc w:val="both"/>
        <w:rPr>
          <w:rFonts w:ascii="Garamond" w:hAnsi="Garamond"/>
          <w:sz w:val="24"/>
          <w:szCs w:val="24"/>
          <w:lang w:val="sq-AL"/>
        </w:rPr>
      </w:pPr>
      <w:r w:rsidRPr="007C0374">
        <w:rPr>
          <w:rFonts w:ascii="Garamond" w:hAnsi="Garamond"/>
          <w:sz w:val="24"/>
          <w:szCs w:val="24"/>
          <w:lang w:val="sq-AL"/>
        </w:rPr>
        <w:t xml:space="preserve">Në </w:t>
      </w:r>
      <w:r w:rsidR="00BB136B" w:rsidRPr="007C0374">
        <w:rPr>
          <w:rFonts w:ascii="Garamond" w:hAnsi="Garamond"/>
          <w:sz w:val="24"/>
          <w:szCs w:val="24"/>
          <w:lang w:val="sq-AL"/>
        </w:rPr>
        <w:t>mbështetje</w:t>
      </w:r>
      <w:r w:rsidRPr="007C0374">
        <w:rPr>
          <w:rFonts w:ascii="Garamond" w:hAnsi="Garamond"/>
          <w:sz w:val="24"/>
          <w:szCs w:val="24"/>
          <w:lang w:val="sq-AL"/>
        </w:rPr>
        <w:t xml:space="preserve"> të nenit 100 të Kushte</w:t>
      </w:r>
      <w:r w:rsidR="005565B7" w:rsidRPr="007C0374">
        <w:rPr>
          <w:rFonts w:ascii="Garamond" w:hAnsi="Garamond"/>
          <w:sz w:val="24"/>
          <w:szCs w:val="24"/>
          <w:lang w:val="sq-AL"/>
        </w:rPr>
        <w:t xml:space="preserve">tutës, të neneve 5, 20 e 21, të </w:t>
      </w:r>
      <w:r w:rsidRPr="007C0374">
        <w:rPr>
          <w:rFonts w:ascii="Garamond" w:hAnsi="Garamond"/>
          <w:sz w:val="24"/>
          <w:szCs w:val="24"/>
          <w:lang w:val="sq-AL"/>
        </w:rPr>
        <w:t>ligjit nr.</w:t>
      </w:r>
      <w:r w:rsidR="00925FF1">
        <w:rPr>
          <w:rFonts w:ascii="Garamond" w:hAnsi="Garamond"/>
          <w:sz w:val="24"/>
          <w:szCs w:val="24"/>
          <w:lang w:val="sq-AL"/>
        </w:rPr>
        <w:t xml:space="preserve"> </w:t>
      </w:r>
      <w:r w:rsidRPr="007C0374">
        <w:rPr>
          <w:rFonts w:ascii="Garamond" w:hAnsi="Garamond"/>
          <w:sz w:val="24"/>
          <w:szCs w:val="24"/>
          <w:lang w:val="sq-AL"/>
        </w:rPr>
        <w:t>8561, datë 22.12.1999, “Për shpronësimet dhe marrjen në përdorim të përkohshëm të pasurisë</w:t>
      </w:r>
      <w:r w:rsidR="001907CE" w:rsidRPr="007C0374">
        <w:rPr>
          <w:rFonts w:ascii="Garamond" w:hAnsi="Garamond"/>
          <w:sz w:val="24"/>
          <w:szCs w:val="24"/>
          <w:lang w:val="sq-AL"/>
        </w:rPr>
        <w:t>,</w:t>
      </w:r>
      <w:r w:rsidRPr="007C0374">
        <w:rPr>
          <w:rFonts w:ascii="Garamond" w:hAnsi="Garamond"/>
          <w:sz w:val="24"/>
          <w:szCs w:val="24"/>
          <w:lang w:val="sq-AL"/>
        </w:rPr>
        <w:t xml:space="preserve"> pronë private</w:t>
      </w:r>
      <w:r w:rsidR="001907CE" w:rsidRPr="007C0374">
        <w:rPr>
          <w:rFonts w:ascii="Garamond" w:hAnsi="Garamond"/>
          <w:sz w:val="24"/>
          <w:szCs w:val="24"/>
          <w:lang w:val="sq-AL"/>
        </w:rPr>
        <w:t>,</w:t>
      </w:r>
      <w:r w:rsidRPr="007C0374">
        <w:rPr>
          <w:rFonts w:ascii="Garamond" w:hAnsi="Garamond"/>
          <w:sz w:val="24"/>
          <w:szCs w:val="24"/>
          <w:lang w:val="sq-AL"/>
        </w:rPr>
        <w:t xml:space="preserve"> për interes publik”, të </w:t>
      </w:r>
      <w:r w:rsidR="00FE7CE1" w:rsidRPr="007C0374">
        <w:rPr>
          <w:rFonts w:ascii="Garamond" w:hAnsi="Garamond"/>
          <w:sz w:val="24"/>
          <w:szCs w:val="24"/>
          <w:lang w:val="sq-AL"/>
        </w:rPr>
        <w:t>ndryshuar</w:t>
      </w:r>
      <w:r w:rsidR="00FE331A" w:rsidRPr="007C0374">
        <w:rPr>
          <w:rFonts w:ascii="Garamond" w:hAnsi="Garamond"/>
          <w:sz w:val="24"/>
          <w:szCs w:val="24"/>
          <w:lang w:val="sq-AL"/>
        </w:rPr>
        <w:t xml:space="preserve">, të </w:t>
      </w:r>
      <w:r w:rsidR="00BC1303" w:rsidRPr="007C0374">
        <w:rPr>
          <w:rFonts w:ascii="Garamond" w:hAnsi="Garamond"/>
          <w:sz w:val="24"/>
          <w:szCs w:val="24"/>
          <w:lang w:val="sq-AL"/>
        </w:rPr>
        <w:t xml:space="preserve"> </w:t>
      </w:r>
      <w:r w:rsidRPr="007C0374">
        <w:rPr>
          <w:rFonts w:ascii="Garamond" w:hAnsi="Garamond"/>
          <w:sz w:val="24"/>
          <w:szCs w:val="24"/>
          <w:lang w:val="sq-AL"/>
        </w:rPr>
        <w:t>ligjit</w:t>
      </w:r>
      <w:r w:rsidR="00BC1303" w:rsidRPr="007C0374">
        <w:rPr>
          <w:rFonts w:ascii="Garamond" w:hAnsi="Garamond"/>
          <w:sz w:val="24"/>
          <w:szCs w:val="24"/>
          <w:lang w:val="sq-AL"/>
        </w:rPr>
        <w:t xml:space="preserve"> </w:t>
      </w:r>
      <w:r w:rsidR="006E4202" w:rsidRPr="007C0374">
        <w:rPr>
          <w:rFonts w:ascii="Garamond" w:hAnsi="Garamond"/>
          <w:sz w:val="24"/>
          <w:szCs w:val="24"/>
          <w:lang w:val="sq-AL"/>
        </w:rPr>
        <w:t>nr.</w:t>
      </w:r>
      <w:r w:rsidR="00925FF1">
        <w:rPr>
          <w:rFonts w:ascii="Garamond" w:hAnsi="Garamond"/>
          <w:sz w:val="24"/>
          <w:szCs w:val="24"/>
          <w:lang w:val="sq-AL"/>
        </w:rPr>
        <w:t xml:space="preserve"> </w:t>
      </w:r>
      <w:r w:rsidR="006E4202" w:rsidRPr="007C0374">
        <w:rPr>
          <w:rFonts w:ascii="Garamond" w:hAnsi="Garamond"/>
          <w:sz w:val="24"/>
          <w:szCs w:val="24"/>
          <w:lang w:val="sq-AL"/>
        </w:rPr>
        <w:t xml:space="preserve">9936, </w:t>
      </w:r>
      <w:r w:rsidRPr="007C0374">
        <w:rPr>
          <w:rFonts w:ascii="Garamond" w:hAnsi="Garamond"/>
          <w:sz w:val="24"/>
          <w:szCs w:val="24"/>
          <w:lang w:val="sq-AL"/>
        </w:rPr>
        <w:t>datë 26.6.2008, “Për menaxhimin e sistemit buxhetor në Republikën e Shqipërisë”</w:t>
      </w:r>
      <w:r w:rsidR="00D87358" w:rsidRPr="007C0374">
        <w:rPr>
          <w:rFonts w:ascii="Garamond" w:hAnsi="Garamond"/>
          <w:sz w:val="24"/>
          <w:szCs w:val="24"/>
          <w:lang w:val="sq-AL"/>
        </w:rPr>
        <w:t xml:space="preserve">, </w:t>
      </w:r>
      <w:r w:rsidR="001907CE" w:rsidRPr="007C0374">
        <w:rPr>
          <w:rFonts w:ascii="Garamond" w:hAnsi="Garamond"/>
          <w:sz w:val="24"/>
          <w:szCs w:val="24"/>
          <w:lang w:val="sq-AL"/>
        </w:rPr>
        <w:t xml:space="preserve">të ndryshuar, </w:t>
      </w:r>
      <w:r w:rsidRPr="007C0374">
        <w:rPr>
          <w:rFonts w:ascii="Garamond" w:hAnsi="Garamond"/>
          <w:sz w:val="24"/>
          <w:szCs w:val="24"/>
          <w:lang w:val="sq-AL"/>
        </w:rPr>
        <w:t xml:space="preserve">dhe të ligjit </w:t>
      </w:r>
      <w:r w:rsidR="0068730C" w:rsidRPr="007C0374">
        <w:rPr>
          <w:rFonts w:ascii="Garamond" w:hAnsi="Garamond"/>
          <w:sz w:val="24"/>
          <w:szCs w:val="24"/>
          <w:lang w:val="sq-AL"/>
        </w:rPr>
        <w:t>nr.</w:t>
      </w:r>
      <w:r w:rsidR="00090B15">
        <w:rPr>
          <w:rFonts w:ascii="Garamond" w:hAnsi="Garamond"/>
          <w:sz w:val="24"/>
          <w:szCs w:val="24"/>
          <w:lang w:val="sq-AL"/>
        </w:rPr>
        <w:t xml:space="preserve"> </w:t>
      </w:r>
      <w:r w:rsidR="0068730C" w:rsidRPr="007C0374">
        <w:rPr>
          <w:rFonts w:ascii="Garamond" w:hAnsi="Garamond"/>
          <w:sz w:val="24"/>
          <w:szCs w:val="24"/>
          <w:lang w:val="sq-AL"/>
        </w:rPr>
        <w:t xml:space="preserve">88/2019, “Për buxhetin e vitit 2020”, të ndryshuar, </w:t>
      </w:r>
      <w:r w:rsidRPr="007C0374">
        <w:rPr>
          <w:rFonts w:ascii="Garamond" w:hAnsi="Garamond"/>
          <w:sz w:val="24"/>
          <w:szCs w:val="24"/>
          <w:lang w:val="sq-AL"/>
        </w:rPr>
        <w:t>me propozimin e ministrit të Infrastrukturës dhe En</w:t>
      </w:r>
      <w:r w:rsidR="0092068D" w:rsidRPr="007C0374">
        <w:rPr>
          <w:rFonts w:ascii="Garamond" w:hAnsi="Garamond"/>
          <w:sz w:val="24"/>
          <w:szCs w:val="24"/>
          <w:lang w:val="sq-AL"/>
        </w:rPr>
        <w:t>ergjisë, Këshilli i Ministrave</w:t>
      </w:r>
    </w:p>
    <w:p w14:paraId="0D4CF421" w14:textId="77777777" w:rsidR="00BE1DCD" w:rsidRPr="007C0374" w:rsidRDefault="00BE1DCD" w:rsidP="000D76F1">
      <w:pPr>
        <w:ind w:firstLine="284"/>
        <w:jc w:val="both"/>
        <w:rPr>
          <w:rFonts w:ascii="Garamond" w:hAnsi="Garamond"/>
          <w:sz w:val="24"/>
          <w:szCs w:val="24"/>
          <w:lang w:val="sq-AL"/>
        </w:rPr>
      </w:pPr>
    </w:p>
    <w:p w14:paraId="0D4CF422" w14:textId="17964ED4" w:rsidR="00BE1DCD" w:rsidRPr="007C0374" w:rsidRDefault="000D76F1" w:rsidP="000D76F1">
      <w:pPr>
        <w:ind w:firstLine="284"/>
        <w:jc w:val="center"/>
        <w:rPr>
          <w:rFonts w:ascii="Garamond" w:hAnsi="Garamond"/>
          <w:sz w:val="24"/>
          <w:szCs w:val="24"/>
          <w:lang w:val="sq-AL"/>
        </w:rPr>
      </w:pPr>
      <w:r w:rsidRPr="007C0374">
        <w:rPr>
          <w:rFonts w:ascii="Garamond" w:hAnsi="Garamond"/>
          <w:sz w:val="24"/>
          <w:szCs w:val="24"/>
          <w:lang w:val="sq-AL"/>
        </w:rPr>
        <w:t>VENDOS</w:t>
      </w:r>
      <w:r w:rsidR="00BE1DCD" w:rsidRPr="007C0374">
        <w:rPr>
          <w:rFonts w:ascii="Garamond" w:hAnsi="Garamond"/>
          <w:sz w:val="24"/>
          <w:szCs w:val="24"/>
          <w:lang w:val="sq-AL"/>
        </w:rPr>
        <w:t>I:</w:t>
      </w:r>
    </w:p>
    <w:p w14:paraId="0D4CF423" w14:textId="77777777" w:rsidR="003C688C" w:rsidRPr="007C0374" w:rsidRDefault="003C688C" w:rsidP="000D76F1">
      <w:pPr>
        <w:ind w:firstLine="284"/>
        <w:jc w:val="both"/>
        <w:rPr>
          <w:rFonts w:ascii="Garamond" w:hAnsi="Garamond"/>
          <w:sz w:val="24"/>
          <w:szCs w:val="24"/>
          <w:lang w:val="sq-AL"/>
        </w:rPr>
      </w:pPr>
    </w:p>
    <w:p w14:paraId="0D4CF424" w14:textId="6B6BD7BC" w:rsidR="00BE1DCD" w:rsidRPr="007C0374" w:rsidRDefault="000D76F1" w:rsidP="000D76F1">
      <w:pPr>
        <w:ind w:firstLine="284"/>
        <w:jc w:val="both"/>
        <w:rPr>
          <w:rFonts w:ascii="Garamond" w:hAnsi="Garamond"/>
          <w:sz w:val="24"/>
          <w:szCs w:val="24"/>
          <w:lang w:val="sq-AL"/>
        </w:rPr>
      </w:pPr>
      <w:r w:rsidRPr="007C0374">
        <w:rPr>
          <w:rFonts w:ascii="Garamond" w:hAnsi="Garamond"/>
          <w:sz w:val="24"/>
          <w:szCs w:val="24"/>
          <w:lang w:val="sq-AL"/>
        </w:rPr>
        <w:t xml:space="preserve">1. </w:t>
      </w:r>
      <w:r w:rsidR="002D622D" w:rsidRPr="007C0374">
        <w:rPr>
          <w:rFonts w:ascii="Garamond" w:hAnsi="Garamond"/>
          <w:sz w:val="24"/>
          <w:szCs w:val="24"/>
          <w:lang w:val="sq-AL"/>
        </w:rPr>
        <w:t>Në v</w:t>
      </w:r>
      <w:r w:rsidR="00BE1DCD" w:rsidRPr="007C0374">
        <w:rPr>
          <w:rFonts w:ascii="Garamond" w:hAnsi="Garamond"/>
          <w:sz w:val="24"/>
          <w:szCs w:val="24"/>
          <w:lang w:val="sq-AL"/>
        </w:rPr>
        <w:t xml:space="preserve">endimin </w:t>
      </w:r>
      <w:r w:rsidR="00D31C40" w:rsidRPr="007C0374">
        <w:rPr>
          <w:rFonts w:ascii="Garamond" w:hAnsi="Garamond"/>
          <w:sz w:val="24"/>
          <w:szCs w:val="24"/>
          <w:lang w:val="sq-AL"/>
        </w:rPr>
        <w:t>nr.</w:t>
      </w:r>
      <w:r w:rsidR="00090B15">
        <w:rPr>
          <w:rFonts w:ascii="Garamond" w:hAnsi="Garamond"/>
          <w:sz w:val="24"/>
          <w:szCs w:val="24"/>
          <w:lang w:val="sq-AL"/>
        </w:rPr>
        <w:t xml:space="preserve"> </w:t>
      </w:r>
      <w:r w:rsidR="00D31C40" w:rsidRPr="007C0374">
        <w:rPr>
          <w:rFonts w:ascii="Garamond" w:hAnsi="Garamond"/>
          <w:sz w:val="24"/>
          <w:szCs w:val="24"/>
          <w:lang w:val="sq-AL"/>
        </w:rPr>
        <w:t>231</w:t>
      </w:r>
      <w:r w:rsidR="00BE1DCD" w:rsidRPr="007C0374">
        <w:rPr>
          <w:rFonts w:ascii="Garamond" w:hAnsi="Garamond"/>
          <w:sz w:val="24"/>
          <w:szCs w:val="24"/>
          <w:lang w:val="sq-AL"/>
        </w:rPr>
        <w:t xml:space="preserve">, datë </w:t>
      </w:r>
      <w:r w:rsidR="006E4202" w:rsidRPr="007C0374">
        <w:rPr>
          <w:rFonts w:ascii="Garamond" w:hAnsi="Garamond"/>
          <w:sz w:val="24"/>
          <w:szCs w:val="24"/>
          <w:lang w:val="sq-AL"/>
        </w:rPr>
        <w:t>17.</w:t>
      </w:r>
      <w:r w:rsidR="00D31C40" w:rsidRPr="007C0374">
        <w:rPr>
          <w:rFonts w:ascii="Garamond" w:hAnsi="Garamond"/>
          <w:sz w:val="24"/>
          <w:szCs w:val="24"/>
          <w:lang w:val="sq-AL"/>
        </w:rPr>
        <w:t>4.2019</w:t>
      </w:r>
      <w:r w:rsidR="00BE1DCD" w:rsidRPr="007C0374">
        <w:rPr>
          <w:rFonts w:ascii="Garamond" w:hAnsi="Garamond"/>
          <w:sz w:val="24"/>
          <w:szCs w:val="24"/>
          <w:lang w:val="sq-AL"/>
        </w:rPr>
        <w:t>, të Këshillit të Ministrave,</w:t>
      </w:r>
      <w:r w:rsidR="006E4202" w:rsidRPr="007C0374">
        <w:rPr>
          <w:rFonts w:ascii="Garamond" w:hAnsi="Garamond"/>
          <w:sz w:val="24"/>
          <w:szCs w:val="24"/>
          <w:lang w:val="sq-AL"/>
        </w:rPr>
        <w:t xml:space="preserve"> të</w:t>
      </w:r>
      <w:r w:rsidR="001C0684" w:rsidRPr="007C0374">
        <w:rPr>
          <w:rFonts w:ascii="Garamond" w:hAnsi="Garamond"/>
          <w:sz w:val="24"/>
          <w:szCs w:val="24"/>
          <w:lang w:val="sq-AL"/>
        </w:rPr>
        <w:t xml:space="preserve"> ndryshuar,</w:t>
      </w:r>
      <w:r w:rsidR="00BE1DCD" w:rsidRPr="007C0374">
        <w:rPr>
          <w:rFonts w:ascii="Garamond" w:hAnsi="Garamond"/>
          <w:sz w:val="24"/>
          <w:szCs w:val="24"/>
          <w:lang w:val="sq-AL"/>
        </w:rPr>
        <w:t xml:space="preserve"> bëhen</w:t>
      </w:r>
      <w:r w:rsidR="006E4202" w:rsidRPr="007C0374">
        <w:rPr>
          <w:rFonts w:ascii="Garamond" w:hAnsi="Garamond"/>
          <w:sz w:val="24"/>
          <w:szCs w:val="24"/>
          <w:lang w:val="sq-AL"/>
        </w:rPr>
        <w:t xml:space="preserve"> këto</w:t>
      </w:r>
      <w:r w:rsidR="004667BE" w:rsidRPr="007C0374">
        <w:rPr>
          <w:rFonts w:ascii="Garamond" w:hAnsi="Garamond"/>
          <w:sz w:val="24"/>
          <w:szCs w:val="24"/>
          <w:lang w:val="sq-AL"/>
        </w:rPr>
        <w:t xml:space="preserve"> ndryshime dhe </w:t>
      </w:r>
      <w:r w:rsidR="00BE1DCD" w:rsidRPr="007C0374">
        <w:rPr>
          <w:rFonts w:ascii="Garamond" w:hAnsi="Garamond"/>
          <w:sz w:val="24"/>
          <w:szCs w:val="24"/>
          <w:lang w:val="sq-AL"/>
        </w:rPr>
        <w:t>shtesa:</w:t>
      </w:r>
    </w:p>
    <w:p w14:paraId="0D4CF426" w14:textId="1732A69D" w:rsidR="00AC15F4" w:rsidRPr="007C0374" w:rsidRDefault="000D76F1" w:rsidP="000D76F1">
      <w:pPr>
        <w:ind w:firstLine="284"/>
        <w:jc w:val="both"/>
        <w:rPr>
          <w:rFonts w:ascii="Garamond" w:hAnsi="Garamond"/>
          <w:sz w:val="24"/>
          <w:szCs w:val="24"/>
          <w:lang w:val="sq-AL"/>
        </w:rPr>
      </w:pPr>
      <w:r w:rsidRPr="007C0374">
        <w:rPr>
          <w:rFonts w:ascii="Garamond" w:hAnsi="Garamond"/>
          <w:sz w:val="24"/>
          <w:szCs w:val="24"/>
          <w:lang w:val="sq-AL"/>
        </w:rPr>
        <w:t xml:space="preserve">a) </w:t>
      </w:r>
      <w:r w:rsidR="0039322B" w:rsidRPr="007C0374">
        <w:rPr>
          <w:rFonts w:ascii="Garamond" w:hAnsi="Garamond"/>
          <w:sz w:val="24"/>
          <w:szCs w:val="24"/>
          <w:lang w:val="sq-AL"/>
        </w:rPr>
        <w:t xml:space="preserve">Pikat 3 dhe </w:t>
      </w:r>
      <w:r w:rsidR="003C44DD" w:rsidRPr="007C0374">
        <w:rPr>
          <w:rFonts w:ascii="Garamond" w:hAnsi="Garamond"/>
          <w:sz w:val="24"/>
          <w:szCs w:val="24"/>
          <w:lang w:val="sq-AL"/>
        </w:rPr>
        <w:t xml:space="preserve">4 </w:t>
      </w:r>
      <w:r w:rsidR="00AC15F4" w:rsidRPr="007C0374">
        <w:rPr>
          <w:rFonts w:ascii="Garamond" w:hAnsi="Garamond"/>
          <w:sz w:val="24"/>
          <w:szCs w:val="24"/>
          <w:lang w:val="sq-AL"/>
        </w:rPr>
        <w:t xml:space="preserve">ndryshohen </w:t>
      </w:r>
      <w:r w:rsidR="006E4202" w:rsidRPr="007C0374">
        <w:rPr>
          <w:rFonts w:ascii="Garamond" w:hAnsi="Garamond"/>
          <w:sz w:val="24"/>
          <w:szCs w:val="24"/>
          <w:lang w:val="sq-AL"/>
        </w:rPr>
        <w:t>si më poshtë vijon</w:t>
      </w:r>
      <w:r w:rsidR="00AC15F4" w:rsidRPr="007C0374">
        <w:rPr>
          <w:rFonts w:ascii="Garamond" w:hAnsi="Garamond"/>
          <w:sz w:val="24"/>
          <w:szCs w:val="24"/>
          <w:lang w:val="sq-AL"/>
        </w:rPr>
        <w:t>:</w:t>
      </w:r>
    </w:p>
    <w:p w14:paraId="0D4CF428" w14:textId="429C6A5A" w:rsidR="00637C1C" w:rsidRPr="007C0374" w:rsidRDefault="00F14B94" w:rsidP="000D76F1">
      <w:pPr>
        <w:ind w:firstLine="284"/>
        <w:jc w:val="both"/>
        <w:rPr>
          <w:rFonts w:ascii="Garamond" w:hAnsi="Garamond"/>
          <w:sz w:val="24"/>
          <w:szCs w:val="24"/>
          <w:lang w:val="sq-AL"/>
        </w:rPr>
      </w:pPr>
      <w:r w:rsidRPr="007C0374">
        <w:rPr>
          <w:rFonts w:ascii="Garamond" w:hAnsi="Garamond"/>
          <w:sz w:val="24"/>
          <w:szCs w:val="24"/>
          <w:lang w:val="sq-AL"/>
        </w:rPr>
        <w:t>“</w:t>
      </w:r>
      <w:r w:rsidR="00AC15F4" w:rsidRPr="007C0374">
        <w:rPr>
          <w:rFonts w:ascii="Garamond" w:hAnsi="Garamond"/>
          <w:sz w:val="24"/>
          <w:szCs w:val="24"/>
          <w:lang w:val="sq-AL"/>
        </w:rPr>
        <w:t>3.</w:t>
      </w:r>
      <w:r w:rsidRPr="007C0374">
        <w:rPr>
          <w:rFonts w:ascii="Garamond" w:hAnsi="Garamond"/>
          <w:sz w:val="24"/>
          <w:szCs w:val="24"/>
          <w:lang w:val="sq-AL"/>
        </w:rPr>
        <w:t xml:space="preserve"> </w:t>
      </w:r>
      <w:r w:rsidR="00AC15F4" w:rsidRPr="007C0374">
        <w:rPr>
          <w:rFonts w:ascii="Garamond" w:hAnsi="Garamond"/>
          <w:sz w:val="24"/>
          <w:szCs w:val="24"/>
          <w:lang w:val="sq-AL"/>
        </w:rPr>
        <w:t>Pronarët e pasurive të paluajtshme</w:t>
      </w:r>
      <w:r w:rsidR="006E4202" w:rsidRPr="007C0374">
        <w:rPr>
          <w:rFonts w:ascii="Garamond" w:hAnsi="Garamond"/>
          <w:sz w:val="24"/>
          <w:szCs w:val="24"/>
          <w:lang w:val="sq-AL"/>
        </w:rPr>
        <w:t>, pronë private,</w:t>
      </w:r>
      <w:r w:rsidR="00AC15F4" w:rsidRPr="007C0374">
        <w:rPr>
          <w:rFonts w:ascii="Garamond" w:hAnsi="Garamond"/>
          <w:sz w:val="24"/>
          <w:szCs w:val="24"/>
          <w:lang w:val="sq-AL"/>
        </w:rPr>
        <w:t xml:space="preserve"> që shpronësohen</w:t>
      </w:r>
      <w:r w:rsidR="006E4202" w:rsidRPr="007C0374">
        <w:rPr>
          <w:rFonts w:ascii="Garamond" w:hAnsi="Garamond"/>
          <w:sz w:val="24"/>
          <w:szCs w:val="24"/>
          <w:lang w:val="sq-AL"/>
        </w:rPr>
        <w:t>,</w:t>
      </w:r>
      <w:r w:rsidR="00AC15F4" w:rsidRPr="007C0374">
        <w:rPr>
          <w:rFonts w:ascii="Garamond" w:hAnsi="Garamond"/>
          <w:sz w:val="24"/>
          <w:szCs w:val="24"/>
          <w:lang w:val="sq-AL"/>
        </w:rPr>
        <w:t xml:space="preserve"> të kompensohen në vlerë të plotë</w:t>
      </w:r>
      <w:r w:rsidR="006E4202" w:rsidRPr="007C0374">
        <w:rPr>
          <w:rFonts w:ascii="Garamond" w:hAnsi="Garamond"/>
          <w:sz w:val="24"/>
          <w:szCs w:val="24"/>
          <w:lang w:val="sq-AL"/>
        </w:rPr>
        <w:t xml:space="preserve"> sipas masës</w:t>
      </w:r>
      <w:r w:rsidR="00AC15F4" w:rsidRPr="007C0374">
        <w:rPr>
          <w:rFonts w:ascii="Garamond" w:hAnsi="Garamond"/>
          <w:sz w:val="24"/>
          <w:szCs w:val="24"/>
          <w:lang w:val="sq-AL"/>
        </w:rPr>
        <w:t xml:space="preserve"> përkatës</w:t>
      </w:r>
      <w:r w:rsidR="006E4202" w:rsidRPr="007C0374">
        <w:rPr>
          <w:rFonts w:ascii="Garamond" w:hAnsi="Garamond"/>
          <w:sz w:val="24"/>
          <w:szCs w:val="24"/>
          <w:lang w:val="sq-AL"/>
        </w:rPr>
        <w:t>e</w:t>
      </w:r>
      <w:r w:rsidR="00AC15F4" w:rsidRPr="007C0374">
        <w:rPr>
          <w:rFonts w:ascii="Garamond" w:hAnsi="Garamond"/>
          <w:sz w:val="24"/>
          <w:szCs w:val="24"/>
          <w:lang w:val="sq-AL"/>
        </w:rPr>
        <w:t xml:space="preserve"> që paraqitet në tabelën bashkëlidhur këtij vendimi, për pasuritë e llojit “truall”, “tokë arë” dhe “ndërtesë”, me n</w:t>
      </w:r>
      <w:r w:rsidR="00525F62" w:rsidRPr="007C0374">
        <w:rPr>
          <w:rFonts w:ascii="Garamond" w:hAnsi="Garamond"/>
          <w:sz w:val="24"/>
          <w:szCs w:val="24"/>
          <w:lang w:val="sq-AL"/>
        </w:rPr>
        <w:t xml:space="preserve">jë vlerë të përgjithshme prej </w:t>
      </w:r>
      <w:r w:rsidR="00525A5B" w:rsidRPr="007C0374">
        <w:rPr>
          <w:rFonts w:ascii="Garamond" w:hAnsi="Garamond"/>
          <w:sz w:val="24"/>
          <w:szCs w:val="24"/>
          <w:lang w:val="sq-AL"/>
        </w:rPr>
        <w:t>1 637 923 893.36</w:t>
      </w:r>
      <w:r w:rsidR="00525F62" w:rsidRPr="007C0374">
        <w:rPr>
          <w:rFonts w:ascii="Garamond" w:hAnsi="Garamond"/>
          <w:sz w:val="24"/>
          <w:szCs w:val="24"/>
          <w:lang w:val="sq-AL"/>
        </w:rPr>
        <w:t xml:space="preserve"> </w:t>
      </w:r>
      <w:r w:rsidR="006E4202" w:rsidRPr="007C0374">
        <w:rPr>
          <w:rFonts w:ascii="Garamond" w:hAnsi="Garamond"/>
          <w:sz w:val="24"/>
          <w:szCs w:val="24"/>
          <w:lang w:val="sq-AL"/>
        </w:rPr>
        <w:t xml:space="preserve"> </w:t>
      </w:r>
      <w:r w:rsidR="00AC15F4" w:rsidRPr="007C0374">
        <w:rPr>
          <w:rFonts w:ascii="Garamond" w:hAnsi="Garamond"/>
          <w:sz w:val="24"/>
          <w:szCs w:val="24"/>
          <w:lang w:val="sq-AL"/>
        </w:rPr>
        <w:t>(një miliard e</w:t>
      </w:r>
      <w:r w:rsidR="00525A5B" w:rsidRPr="007C0374">
        <w:rPr>
          <w:rFonts w:ascii="Garamond" w:hAnsi="Garamond"/>
          <w:sz w:val="24"/>
          <w:szCs w:val="24"/>
          <w:lang w:val="sq-AL"/>
        </w:rPr>
        <w:t xml:space="preserve"> gjashtëqind e tridhjetë e shta</w:t>
      </w:r>
      <w:r w:rsidR="006E4202" w:rsidRPr="007C0374">
        <w:rPr>
          <w:rFonts w:ascii="Garamond" w:hAnsi="Garamond"/>
          <w:sz w:val="24"/>
          <w:szCs w:val="24"/>
          <w:lang w:val="sq-AL"/>
        </w:rPr>
        <w:t>të milionë e nëntëqind e njëzet</w:t>
      </w:r>
      <w:r w:rsidR="00525A5B" w:rsidRPr="007C0374">
        <w:rPr>
          <w:rFonts w:ascii="Garamond" w:hAnsi="Garamond"/>
          <w:sz w:val="24"/>
          <w:szCs w:val="24"/>
          <w:lang w:val="sq-AL"/>
        </w:rPr>
        <w:t xml:space="preserve"> e tre mijë e tetëqind e nëntëdhjetë e tre pikë tridhjetë e gjashtë</w:t>
      </w:r>
      <w:r w:rsidR="00525F62" w:rsidRPr="007C0374">
        <w:rPr>
          <w:rFonts w:ascii="Garamond" w:hAnsi="Garamond"/>
          <w:sz w:val="24"/>
          <w:szCs w:val="24"/>
          <w:lang w:val="sq-AL"/>
        </w:rPr>
        <w:t>) lekë</w:t>
      </w:r>
      <w:r w:rsidR="00AC15F4" w:rsidRPr="007C0374">
        <w:rPr>
          <w:rFonts w:ascii="Garamond" w:hAnsi="Garamond"/>
          <w:sz w:val="24"/>
          <w:szCs w:val="24"/>
          <w:lang w:val="sq-AL"/>
        </w:rPr>
        <w:t>.</w:t>
      </w:r>
    </w:p>
    <w:p w14:paraId="0D4CF42A" w14:textId="77777777" w:rsidR="0039322B" w:rsidRPr="007C0374" w:rsidRDefault="006E4202" w:rsidP="000D76F1">
      <w:pPr>
        <w:ind w:firstLine="284"/>
        <w:jc w:val="both"/>
        <w:rPr>
          <w:rFonts w:ascii="Garamond" w:hAnsi="Garamond"/>
          <w:sz w:val="24"/>
          <w:szCs w:val="24"/>
          <w:lang w:val="sq-AL"/>
        </w:rPr>
      </w:pPr>
      <w:r w:rsidRPr="007C0374">
        <w:rPr>
          <w:rFonts w:ascii="Garamond" w:hAnsi="Garamond"/>
          <w:sz w:val="24"/>
          <w:szCs w:val="24"/>
          <w:lang w:val="sq-AL"/>
        </w:rPr>
        <w:t>4. Vlera</w:t>
      </w:r>
      <w:r w:rsidR="00E272DC" w:rsidRPr="007C0374">
        <w:rPr>
          <w:rFonts w:ascii="Garamond" w:hAnsi="Garamond"/>
          <w:sz w:val="24"/>
          <w:szCs w:val="24"/>
          <w:lang w:val="sq-AL"/>
        </w:rPr>
        <w:t xml:space="preserve"> e përgjithshme </w:t>
      </w:r>
      <w:r w:rsidR="0039322B" w:rsidRPr="007C0374">
        <w:rPr>
          <w:rFonts w:ascii="Garamond" w:hAnsi="Garamond"/>
          <w:sz w:val="24"/>
          <w:szCs w:val="24"/>
          <w:lang w:val="sq-AL"/>
        </w:rPr>
        <w:t xml:space="preserve">e shpronësimit, </w:t>
      </w:r>
      <w:r w:rsidR="00E272DC" w:rsidRPr="007C0374">
        <w:rPr>
          <w:rFonts w:ascii="Garamond" w:hAnsi="Garamond"/>
          <w:sz w:val="24"/>
          <w:szCs w:val="24"/>
          <w:lang w:val="sq-AL"/>
        </w:rPr>
        <w:t xml:space="preserve">prej </w:t>
      </w:r>
      <w:r w:rsidR="003D6B69" w:rsidRPr="007C0374">
        <w:rPr>
          <w:rFonts w:ascii="Garamond" w:hAnsi="Garamond"/>
          <w:sz w:val="24"/>
          <w:szCs w:val="24"/>
          <w:lang w:val="sq-AL"/>
        </w:rPr>
        <w:t>1 637 923 893.36 (një miliard e gjashtëqind e tridhjetë e shtatë milionë e nëntëqind e njëzet e tre mijë e tetëqind e nëntëdhjetë e tre pikë tridhjetë e gjashtë) lekë</w:t>
      </w:r>
      <w:r w:rsidR="00E272DC" w:rsidRPr="007C0374">
        <w:rPr>
          <w:rFonts w:ascii="Garamond" w:hAnsi="Garamond"/>
          <w:sz w:val="24"/>
          <w:szCs w:val="24"/>
          <w:lang w:val="sq-AL"/>
        </w:rPr>
        <w:t>sh</w:t>
      </w:r>
      <w:r w:rsidR="0039322B" w:rsidRPr="007C0374">
        <w:rPr>
          <w:rFonts w:ascii="Garamond" w:hAnsi="Garamond"/>
          <w:sz w:val="24"/>
          <w:szCs w:val="24"/>
          <w:lang w:val="sq-AL"/>
        </w:rPr>
        <w:t>, të përballohet, si më poshtë vijon:</w:t>
      </w:r>
    </w:p>
    <w:p w14:paraId="0D4CF42C" w14:textId="65E15819" w:rsidR="00C658AD" w:rsidRPr="007C0374" w:rsidRDefault="00F47E70" w:rsidP="000D76F1">
      <w:pPr>
        <w:ind w:firstLine="284"/>
        <w:jc w:val="both"/>
        <w:rPr>
          <w:rFonts w:ascii="Garamond" w:hAnsi="Garamond"/>
          <w:sz w:val="24"/>
          <w:szCs w:val="24"/>
          <w:lang w:val="sq-AL"/>
        </w:rPr>
      </w:pPr>
      <w:r w:rsidRPr="007C0374">
        <w:rPr>
          <w:rFonts w:ascii="Garamond" w:hAnsi="Garamond"/>
          <w:sz w:val="24"/>
          <w:szCs w:val="24"/>
          <w:lang w:val="sq-AL"/>
        </w:rPr>
        <w:t xml:space="preserve">- </w:t>
      </w:r>
      <w:r w:rsidR="00C658AD" w:rsidRPr="007C0374">
        <w:rPr>
          <w:rFonts w:ascii="Garamond" w:hAnsi="Garamond"/>
          <w:sz w:val="24"/>
          <w:szCs w:val="24"/>
          <w:lang w:val="sq-AL"/>
        </w:rPr>
        <w:t>1 224 874 430.42 (një miliard e dyqind e njëzet e katër milionë e tetëqind e shtatëdhjetë e katër mijë e katërqind e tridhjetë pikë dyzet e dy) lekë, nga buxheti i vitit 2019, miratuar për Ministrinë e Infrastrukturës dhe Energjisë;</w:t>
      </w:r>
    </w:p>
    <w:p w14:paraId="0D4CF42E" w14:textId="10FD986B" w:rsidR="00C658AD" w:rsidRPr="007C0374" w:rsidRDefault="00F47E70" w:rsidP="000D76F1">
      <w:pPr>
        <w:ind w:firstLine="284"/>
        <w:jc w:val="both"/>
        <w:rPr>
          <w:rFonts w:ascii="Garamond" w:hAnsi="Garamond"/>
          <w:sz w:val="24"/>
          <w:szCs w:val="24"/>
          <w:lang w:val="sq-AL"/>
        </w:rPr>
      </w:pPr>
      <w:r w:rsidRPr="007C0374">
        <w:rPr>
          <w:rFonts w:ascii="Garamond" w:hAnsi="Garamond"/>
          <w:sz w:val="24"/>
          <w:szCs w:val="24"/>
          <w:lang w:val="sq-AL"/>
        </w:rPr>
        <w:t>-</w:t>
      </w:r>
      <w:r w:rsidR="0039322B" w:rsidRPr="007C0374">
        <w:rPr>
          <w:rFonts w:ascii="Garamond" w:hAnsi="Garamond"/>
          <w:sz w:val="24"/>
          <w:szCs w:val="24"/>
          <w:lang w:val="sq-AL"/>
        </w:rPr>
        <w:t xml:space="preserve"> 158 067 603.10 (njëqind e pesëdhjetë e tetë milionë e gjashtëdhjetë e shtatë mijë e gjashtëqind e tre pikë dhjetë) lekë, nga buxheti i miratuar p</w:t>
      </w:r>
      <w:r w:rsidR="00E272DC" w:rsidRPr="007C0374">
        <w:rPr>
          <w:rFonts w:ascii="Garamond" w:hAnsi="Garamond"/>
          <w:sz w:val="24"/>
          <w:szCs w:val="24"/>
          <w:lang w:val="sq-AL"/>
        </w:rPr>
        <w:t>ër Autoritetin Rrugor Shqiptar</w:t>
      </w:r>
      <w:r w:rsidR="00C658AD" w:rsidRPr="007C0374">
        <w:rPr>
          <w:rFonts w:ascii="Garamond" w:hAnsi="Garamond"/>
          <w:sz w:val="24"/>
          <w:szCs w:val="24"/>
          <w:lang w:val="sq-AL"/>
        </w:rPr>
        <w:t>;</w:t>
      </w:r>
    </w:p>
    <w:p w14:paraId="0D4CF430" w14:textId="6BCCF279" w:rsidR="00A05D9C" w:rsidRPr="007C0374" w:rsidRDefault="00F47E70" w:rsidP="000D76F1">
      <w:pPr>
        <w:ind w:firstLine="284"/>
        <w:jc w:val="both"/>
        <w:rPr>
          <w:rFonts w:ascii="Garamond" w:hAnsi="Garamond"/>
          <w:sz w:val="24"/>
          <w:szCs w:val="24"/>
          <w:lang w:val="sq-AL"/>
        </w:rPr>
      </w:pPr>
      <w:r w:rsidRPr="007C0374">
        <w:rPr>
          <w:rFonts w:ascii="Garamond" w:hAnsi="Garamond"/>
          <w:sz w:val="24"/>
          <w:szCs w:val="24"/>
          <w:lang w:val="sq-AL"/>
        </w:rPr>
        <w:t xml:space="preserve">- </w:t>
      </w:r>
      <w:r w:rsidR="00A05D9C" w:rsidRPr="007C0374">
        <w:rPr>
          <w:rFonts w:ascii="Garamond" w:hAnsi="Garamond"/>
          <w:sz w:val="24"/>
          <w:szCs w:val="24"/>
          <w:lang w:val="sq-AL"/>
        </w:rPr>
        <w:t xml:space="preserve">200 000 </w:t>
      </w:r>
      <w:r w:rsidR="00E272DC" w:rsidRPr="007C0374">
        <w:rPr>
          <w:rFonts w:ascii="Garamond" w:hAnsi="Garamond"/>
          <w:sz w:val="24"/>
          <w:szCs w:val="24"/>
          <w:lang w:val="sq-AL"/>
        </w:rPr>
        <w:t>000 (dyqind milionë) lekë, nga fondi r</w:t>
      </w:r>
      <w:r w:rsidR="00A05D9C" w:rsidRPr="007C0374">
        <w:rPr>
          <w:rFonts w:ascii="Garamond" w:hAnsi="Garamond"/>
          <w:sz w:val="24"/>
          <w:szCs w:val="24"/>
          <w:lang w:val="sq-AL"/>
        </w:rPr>
        <w:t xml:space="preserve">ezervë i buxhetit të </w:t>
      </w:r>
      <w:r w:rsidR="00E272DC" w:rsidRPr="007C0374">
        <w:rPr>
          <w:rFonts w:ascii="Garamond" w:hAnsi="Garamond"/>
          <w:sz w:val="24"/>
          <w:szCs w:val="24"/>
          <w:lang w:val="sq-AL"/>
        </w:rPr>
        <w:t>shtetit për vitin 2020;</w:t>
      </w:r>
    </w:p>
    <w:p w14:paraId="0D4CF432" w14:textId="307EEF3D" w:rsidR="00A05D9C" w:rsidRPr="007C0374" w:rsidRDefault="00F47E70" w:rsidP="000D76F1">
      <w:pPr>
        <w:ind w:firstLine="284"/>
        <w:jc w:val="both"/>
        <w:rPr>
          <w:rFonts w:ascii="Garamond" w:hAnsi="Garamond"/>
          <w:sz w:val="24"/>
          <w:szCs w:val="24"/>
          <w:lang w:val="sq-AL"/>
        </w:rPr>
      </w:pPr>
      <w:r w:rsidRPr="007C0374">
        <w:rPr>
          <w:rFonts w:ascii="Garamond" w:hAnsi="Garamond"/>
          <w:sz w:val="24"/>
          <w:szCs w:val="24"/>
          <w:lang w:val="sq-AL"/>
        </w:rPr>
        <w:t xml:space="preserve">- </w:t>
      </w:r>
      <w:r w:rsidR="00A05D9C" w:rsidRPr="007C0374">
        <w:rPr>
          <w:rFonts w:ascii="Garamond" w:hAnsi="Garamond"/>
          <w:sz w:val="24"/>
          <w:szCs w:val="24"/>
          <w:lang w:val="sq-AL"/>
        </w:rPr>
        <w:t>54 981 859.84 (pesëdhjetë e katër milionë e nëntëqind e tetëdhjetë e një mijë e tetëqind e pesëdhjetë e nëntë pikë tetëdhjetë e katër) lekë, nga buxheti i miratuar për Ministrinë e Infrastrukturës dhe Energjisë, për vitin 2021.</w:t>
      </w:r>
      <w:r w:rsidR="006E4202" w:rsidRPr="007C0374">
        <w:rPr>
          <w:rFonts w:ascii="Garamond" w:hAnsi="Garamond"/>
          <w:sz w:val="24"/>
          <w:szCs w:val="24"/>
          <w:lang w:val="sq-AL"/>
        </w:rPr>
        <w:t>”.</w:t>
      </w:r>
    </w:p>
    <w:p w14:paraId="0D4CF434" w14:textId="10ACC490" w:rsidR="00661CE8" w:rsidRPr="007C0374" w:rsidRDefault="00F47E70" w:rsidP="000D76F1">
      <w:pPr>
        <w:ind w:firstLine="284"/>
        <w:jc w:val="both"/>
        <w:rPr>
          <w:rFonts w:ascii="Garamond" w:hAnsi="Garamond"/>
          <w:sz w:val="24"/>
          <w:szCs w:val="24"/>
          <w:lang w:val="sq-AL"/>
        </w:rPr>
      </w:pPr>
      <w:r w:rsidRPr="007C0374">
        <w:rPr>
          <w:rFonts w:ascii="Garamond" w:hAnsi="Garamond"/>
          <w:sz w:val="24"/>
          <w:szCs w:val="24"/>
          <w:lang w:val="sq-AL"/>
        </w:rPr>
        <w:t xml:space="preserve">b) </w:t>
      </w:r>
      <w:r w:rsidR="00BA2885" w:rsidRPr="007C0374">
        <w:rPr>
          <w:rFonts w:ascii="Garamond" w:hAnsi="Garamond"/>
          <w:sz w:val="24"/>
          <w:szCs w:val="24"/>
          <w:lang w:val="sq-AL"/>
        </w:rPr>
        <w:t>Vlera e shpenzimeve procedural</w:t>
      </w:r>
      <w:r w:rsidR="00256DA2" w:rsidRPr="007C0374">
        <w:rPr>
          <w:rFonts w:ascii="Garamond" w:hAnsi="Garamond"/>
          <w:sz w:val="24"/>
          <w:szCs w:val="24"/>
          <w:lang w:val="sq-AL"/>
        </w:rPr>
        <w:t>e</w:t>
      </w:r>
      <w:r w:rsidR="006E4202" w:rsidRPr="007C0374">
        <w:rPr>
          <w:rFonts w:ascii="Garamond" w:hAnsi="Garamond"/>
          <w:sz w:val="24"/>
          <w:szCs w:val="24"/>
          <w:lang w:val="sq-AL"/>
        </w:rPr>
        <w:t>,</w:t>
      </w:r>
      <w:r w:rsidR="00BA2885" w:rsidRPr="007C0374">
        <w:rPr>
          <w:rFonts w:ascii="Garamond" w:hAnsi="Garamond"/>
          <w:sz w:val="24"/>
          <w:szCs w:val="24"/>
          <w:lang w:val="sq-AL"/>
        </w:rPr>
        <w:t xml:space="preserve"> prej </w:t>
      </w:r>
      <w:r w:rsidR="003A3A25" w:rsidRPr="007C0374">
        <w:rPr>
          <w:rFonts w:ascii="Garamond" w:hAnsi="Garamond"/>
          <w:sz w:val="24"/>
          <w:szCs w:val="24"/>
          <w:lang w:val="sq-AL"/>
        </w:rPr>
        <w:t>50 000 (pesë</w:t>
      </w:r>
      <w:r w:rsidR="00637C1C" w:rsidRPr="007C0374">
        <w:rPr>
          <w:rFonts w:ascii="Garamond" w:hAnsi="Garamond"/>
          <w:sz w:val="24"/>
          <w:szCs w:val="24"/>
          <w:lang w:val="sq-AL"/>
        </w:rPr>
        <w:t>dhjetë mij</w:t>
      </w:r>
      <w:r w:rsidR="00BA2885" w:rsidRPr="007C0374">
        <w:rPr>
          <w:rFonts w:ascii="Garamond" w:hAnsi="Garamond"/>
          <w:sz w:val="24"/>
          <w:szCs w:val="24"/>
          <w:lang w:val="sq-AL"/>
        </w:rPr>
        <w:t xml:space="preserve">ë) </w:t>
      </w:r>
      <w:r w:rsidR="00877FA2" w:rsidRPr="007C0374">
        <w:rPr>
          <w:rFonts w:ascii="Garamond" w:hAnsi="Garamond"/>
          <w:sz w:val="24"/>
          <w:szCs w:val="24"/>
          <w:lang w:val="sq-AL"/>
        </w:rPr>
        <w:t>lekë</w:t>
      </w:r>
      <w:r w:rsidR="006E4202" w:rsidRPr="007C0374">
        <w:rPr>
          <w:rFonts w:ascii="Garamond" w:hAnsi="Garamond"/>
          <w:sz w:val="24"/>
          <w:szCs w:val="24"/>
          <w:lang w:val="sq-AL"/>
        </w:rPr>
        <w:t>sh</w:t>
      </w:r>
      <w:r w:rsidR="00BA2885" w:rsidRPr="007C0374">
        <w:rPr>
          <w:rFonts w:ascii="Garamond" w:hAnsi="Garamond"/>
          <w:sz w:val="24"/>
          <w:szCs w:val="24"/>
          <w:lang w:val="sq-AL"/>
        </w:rPr>
        <w:t>,</w:t>
      </w:r>
      <w:r w:rsidR="00C658AD" w:rsidRPr="007C0374">
        <w:rPr>
          <w:rFonts w:ascii="Garamond" w:hAnsi="Garamond"/>
          <w:sz w:val="24"/>
          <w:szCs w:val="24"/>
          <w:lang w:val="sq-AL"/>
        </w:rPr>
        <w:t xml:space="preserve"> </w:t>
      </w:r>
      <w:r w:rsidR="006E4202" w:rsidRPr="007C0374">
        <w:rPr>
          <w:rFonts w:ascii="Garamond" w:hAnsi="Garamond"/>
          <w:sz w:val="24"/>
          <w:szCs w:val="24"/>
          <w:lang w:val="sq-AL"/>
        </w:rPr>
        <w:t>përballohet</w:t>
      </w:r>
      <w:r w:rsidR="00661CE8" w:rsidRPr="007C0374">
        <w:rPr>
          <w:rFonts w:ascii="Garamond" w:hAnsi="Garamond"/>
          <w:sz w:val="24"/>
          <w:szCs w:val="24"/>
          <w:lang w:val="sq-AL"/>
        </w:rPr>
        <w:t xml:space="preserve"> nga buxheti i miratuar për Ministrinë e Infrastrukturës dhe Energjisë. </w:t>
      </w:r>
    </w:p>
    <w:p w14:paraId="0D4CF436" w14:textId="0D2E9327" w:rsidR="00637C1C" w:rsidRPr="007C0374" w:rsidRDefault="00F47E70" w:rsidP="000D76F1">
      <w:pPr>
        <w:ind w:firstLine="284"/>
        <w:jc w:val="both"/>
        <w:rPr>
          <w:rFonts w:ascii="Garamond" w:hAnsi="Garamond"/>
          <w:sz w:val="24"/>
          <w:szCs w:val="24"/>
          <w:lang w:val="sq-AL"/>
        </w:rPr>
      </w:pPr>
      <w:r w:rsidRPr="007C0374">
        <w:rPr>
          <w:rFonts w:ascii="Garamond" w:hAnsi="Garamond"/>
          <w:sz w:val="24"/>
          <w:szCs w:val="24"/>
          <w:lang w:val="sq-AL"/>
        </w:rPr>
        <w:t xml:space="preserve">c) </w:t>
      </w:r>
      <w:r w:rsidR="007807B0" w:rsidRPr="007C0374">
        <w:rPr>
          <w:rFonts w:ascii="Garamond" w:hAnsi="Garamond"/>
          <w:sz w:val="24"/>
          <w:szCs w:val="24"/>
          <w:lang w:val="sq-AL"/>
        </w:rPr>
        <w:t xml:space="preserve">Tabelës </w:t>
      </w:r>
      <w:r w:rsidR="009B51DF" w:rsidRPr="007C0374">
        <w:rPr>
          <w:rFonts w:ascii="Garamond" w:hAnsi="Garamond"/>
          <w:sz w:val="24"/>
          <w:szCs w:val="24"/>
          <w:lang w:val="sq-AL"/>
        </w:rPr>
        <w:t>bashkëlidhur v</w:t>
      </w:r>
      <w:r w:rsidR="006E4202" w:rsidRPr="007C0374">
        <w:rPr>
          <w:rFonts w:ascii="Garamond" w:hAnsi="Garamond"/>
          <w:sz w:val="24"/>
          <w:szCs w:val="24"/>
          <w:lang w:val="sq-AL"/>
        </w:rPr>
        <w:t>endimit</w:t>
      </w:r>
      <w:r w:rsidR="007807B0" w:rsidRPr="007C0374">
        <w:rPr>
          <w:rFonts w:ascii="Garamond" w:hAnsi="Garamond"/>
          <w:sz w:val="24"/>
          <w:szCs w:val="24"/>
          <w:lang w:val="sq-AL"/>
        </w:rPr>
        <w:t xml:space="preserve"> nr.</w:t>
      </w:r>
      <w:r w:rsidR="00CA4436">
        <w:rPr>
          <w:rFonts w:ascii="Garamond" w:hAnsi="Garamond"/>
          <w:sz w:val="24"/>
          <w:szCs w:val="24"/>
          <w:lang w:val="sq-AL"/>
        </w:rPr>
        <w:t xml:space="preserve"> </w:t>
      </w:r>
      <w:r w:rsidR="007807B0" w:rsidRPr="007C0374">
        <w:rPr>
          <w:rFonts w:ascii="Garamond" w:hAnsi="Garamond"/>
          <w:sz w:val="24"/>
          <w:szCs w:val="24"/>
          <w:lang w:val="sq-AL"/>
        </w:rPr>
        <w:t xml:space="preserve">231, datë </w:t>
      </w:r>
      <w:r w:rsidR="006E4202" w:rsidRPr="007C0374">
        <w:rPr>
          <w:rFonts w:ascii="Garamond" w:hAnsi="Garamond"/>
          <w:sz w:val="24"/>
          <w:szCs w:val="24"/>
          <w:lang w:val="sq-AL"/>
        </w:rPr>
        <w:t>17.</w:t>
      </w:r>
      <w:r w:rsidR="007807B0" w:rsidRPr="007C0374">
        <w:rPr>
          <w:rFonts w:ascii="Garamond" w:hAnsi="Garamond"/>
          <w:sz w:val="24"/>
          <w:szCs w:val="24"/>
          <w:lang w:val="sq-AL"/>
        </w:rPr>
        <w:t xml:space="preserve">4.2019, të Këshillit të Ministrave, </w:t>
      </w:r>
      <w:r w:rsidR="006E4202" w:rsidRPr="007C0374">
        <w:rPr>
          <w:rFonts w:ascii="Garamond" w:hAnsi="Garamond"/>
          <w:sz w:val="24"/>
          <w:szCs w:val="24"/>
          <w:lang w:val="sq-AL"/>
        </w:rPr>
        <w:t>të</w:t>
      </w:r>
      <w:r w:rsidR="007807B0" w:rsidRPr="007C0374">
        <w:rPr>
          <w:rFonts w:ascii="Garamond" w:hAnsi="Garamond"/>
          <w:sz w:val="24"/>
          <w:szCs w:val="24"/>
          <w:lang w:val="sq-AL"/>
        </w:rPr>
        <w:t xml:space="preserve"> ndryshuar</w:t>
      </w:r>
      <w:r w:rsidR="00637C1C" w:rsidRPr="007C0374">
        <w:rPr>
          <w:rFonts w:ascii="Garamond" w:hAnsi="Garamond"/>
          <w:sz w:val="24"/>
          <w:szCs w:val="24"/>
          <w:lang w:val="sq-AL"/>
        </w:rPr>
        <w:t>, i shtohet</w:t>
      </w:r>
      <w:r w:rsidR="00776CA2" w:rsidRPr="007C0374">
        <w:rPr>
          <w:rFonts w:ascii="Garamond" w:hAnsi="Garamond"/>
          <w:sz w:val="24"/>
          <w:szCs w:val="24"/>
          <w:lang w:val="sq-AL"/>
        </w:rPr>
        <w:t xml:space="preserve"> </w:t>
      </w:r>
      <w:r w:rsidR="00637C1C" w:rsidRPr="007C0374">
        <w:rPr>
          <w:rFonts w:ascii="Garamond" w:hAnsi="Garamond"/>
          <w:sz w:val="24"/>
          <w:szCs w:val="24"/>
          <w:lang w:val="sq-AL"/>
        </w:rPr>
        <w:t>tabela bashkëlidhur këtij vendimi.</w:t>
      </w:r>
    </w:p>
    <w:p w14:paraId="0D4CF438" w14:textId="7128FC05" w:rsidR="003A60F2" w:rsidRPr="007C0374" w:rsidRDefault="00F47E70" w:rsidP="000D76F1">
      <w:pPr>
        <w:ind w:firstLine="284"/>
        <w:jc w:val="both"/>
        <w:rPr>
          <w:rFonts w:ascii="Garamond" w:hAnsi="Garamond"/>
          <w:sz w:val="24"/>
          <w:szCs w:val="24"/>
          <w:lang w:val="sq-AL"/>
        </w:rPr>
      </w:pPr>
      <w:r w:rsidRPr="007C0374">
        <w:rPr>
          <w:rFonts w:ascii="Garamond" w:hAnsi="Garamond"/>
          <w:sz w:val="24"/>
          <w:szCs w:val="24"/>
          <w:lang w:val="sq-AL"/>
        </w:rPr>
        <w:t xml:space="preserve">2. </w:t>
      </w:r>
      <w:r w:rsidR="000011AD" w:rsidRPr="007C0374">
        <w:rPr>
          <w:rFonts w:ascii="Garamond" w:hAnsi="Garamond"/>
          <w:sz w:val="24"/>
          <w:szCs w:val="24"/>
          <w:lang w:val="sq-AL"/>
        </w:rPr>
        <w:t xml:space="preserve">Ngarkohen </w:t>
      </w:r>
      <w:r w:rsidR="004558AF" w:rsidRPr="007C0374">
        <w:rPr>
          <w:rFonts w:ascii="Garamond" w:hAnsi="Garamond"/>
          <w:sz w:val="24"/>
          <w:szCs w:val="24"/>
          <w:lang w:val="sq-AL"/>
        </w:rPr>
        <w:t>Ministria e Financave dhe Ekon</w:t>
      </w:r>
      <w:bookmarkStart w:id="0" w:name="_GoBack"/>
      <w:bookmarkEnd w:id="0"/>
      <w:r w:rsidR="004558AF" w:rsidRPr="007C0374">
        <w:rPr>
          <w:rFonts w:ascii="Garamond" w:hAnsi="Garamond"/>
          <w:sz w:val="24"/>
          <w:szCs w:val="24"/>
          <w:lang w:val="sq-AL"/>
        </w:rPr>
        <w:t xml:space="preserve">omisë, </w:t>
      </w:r>
      <w:r w:rsidR="000011AD" w:rsidRPr="007C0374">
        <w:rPr>
          <w:rFonts w:ascii="Garamond" w:hAnsi="Garamond"/>
          <w:sz w:val="24"/>
          <w:szCs w:val="24"/>
          <w:lang w:val="sq-AL"/>
        </w:rPr>
        <w:t>Ministria e</w:t>
      </w:r>
      <w:r w:rsidR="001A3305" w:rsidRPr="007C0374">
        <w:rPr>
          <w:rFonts w:ascii="Garamond" w:hAnsi="Garamond"/>
          <w:sz w:val="24"/>
          <w:szCs w:val="24"/>
          <w:lang w:val="sq-AL"/>
        </w:rPr>
        <w:t xml:space="preserve"> Infrastrukturës dhe Energjisë, </w:t>
      </w:r>
      <w:r w:rsidR="000011AD" w:rsidRPr="007C0374">
        <w:rPr>
          <w:rFonts w:ascii="Garamond" w:hAnsi="Garamond"/>
          <w:sz w:val="24"/>
          <w:szCs w:val="24"/>
          <w:lang w:val="sq-AL"/>
        </w:rPr>
        <w:t xml:space="preserve">Autoriteti Rrugor Shqiptar, Agjencia Shtetërore e Kadastrës dhe Drejtoria Vendore Tiranë për zbatimin e këtij vendimi. </w:t>
      </w:r>
    </w:p>
    <w:p w14:paraId="0D4CF43A" w14:textId="5136FE88" w:rsidR="00BE1DCD" w:rsidRPr="007C0374" w:rsidRDefault="00BE1DCD" w:rsidP="000D76F1">
      <w:pPr>
        <w:ind w:firstLine="284"/>
        <w:jc w:val="both"/>
        <w:rPr>
          <w:rFonts w:ascii="Garamond" w:hAnsi="Garamond"/>
          <w:sz w:val="24"/>
          <w:szCs w:val="24"/>
          <w:lang w:val="sq-AL"/>
        </w:rPr>
      </w:pPr>
      <w:r w:rsidRPr="007C0374">
        <w:rPr>
          <w:rFonts w:ascii="Garamond" w:hAnsi="Garamond"/>
          <w:sz w:val="24"/>
          <w:szCs w:val="24"/>
          <w:lang w:val="sq-AL"/>
        </w:rPr>
        <w:t>Ky vendim hyn në fuqi men</w:t>
      </w:r>
      <w:r w:rsidR="00F64311" w:rsidRPr="007C0374">
        <w:rPr>
          <w:rFonts w:ascii="Garamond" w:hAnsi="Garamond"/>
          <w:sz w:val="24"/>
          <w:szCs w:val="24"/>
          <w:lang w:val="sq-AL"/>
        </w:rPr>
        <w:t xml:space="preserve">jëherë dhe botohet në Fletoren </w:t>
      </w:r>
      <w:r w:rsidR="000D76F1" w:rsidRPr="007C0374">
        <w:rPr>
          <w:rFonts w:ascii="Garamond" w:hAnsi="Garamond"/>
          <w:sz w:val="24"/>
          <w:szCs w:val="24"/>
          <w:lang w:val="sq-AL"/>
        </w:rPr>
        <w:t>Zyrtare</w:t>
      </w:r>
      <w:r w:rsidRPr="007C0374">
        <w:rPr>
          <w:rFonts w:ascii="Garamond" w:hAnsi="Garamond"/>
          <w:sz w:val="24"/>
          <w:szCs w:val="24"/>
          <w:lang w:val="sq-AL"/>
        </w:rPr>
        <w:t>.</w:t>
      </w:r>
    </w:p>
    <w:p w14:paraId="0D4CF43B" w14:textId="77777777" w:rsidR="0007380C" w:rsidRPr="007C0374" w:rsidRDefault="0007380C" w:rsidP="000D76F1">
      <w:pPr>
        <w:ind w:firstLine="284"/>
        <w:jc w:val="both"/>
        <w:rPr>
          <w:rFonts w:ascii="Garamond" w:hAnsi="Garamond"/>
          <w:sz w:val="24"/>
          <w:szCs w:val="24"/>
          <w:lang w:val="sq-AL"/>
        </w:rPr>
      </w:pPr>
    </w:p>
    <w:p w14:paraId="0D4CF43D" w14:textId="60FC78FA" w:rsidR="0007380C" w:rsidRPr="007C0374" w:rsidRDefault="000D76F1" w:rsidP="000D76F1">
      <w:pPr>
        <w:ind w:firstLine="284"/>
        <w:jc w:val="right"/>
        <w:rPr>
          <w:rFonts w:ascii="Garamond" w:hAnsi="Garamond"/>
          <w:sz w:val="24"/>
          <w:szCs w:val="24"/>
          <w:lang w:val="sq-AL"/>
        </w:rPr>
      </w:pPr>
      <w:r w:rsidRPr="007C0374">
        <w:rPr>
          <w:rFonts w:ascii="Garamond" w:hAnsi="Garamond"/>
          <w:sz w:val="24"/>
          <w:szCs w:val="24"/>
          <w:lang w:val="sq-AL"/>
        </w:rPr>
        <w:t>KRYEMINISTËR</w:t>
      </w:r>
    </w:p>
    <w:p w14:paraId="0D4CF440" w14:textId="0266F709" w:rsidR="00DF4B3F" w:rsidRPr="007C0374" w:rsidRDefault="000D76F1" w:rsidP="000D76F1">
      <w:pPr>
        <w:ind w:firstLine="284"/>
        <w:jc w:val="right"/>
        <w:rPr>
          <w:rFonts w:ascii="Garamond" w:hAnsi="Garamond"/>
          <w:b/>
          <w:sz w:val="24"/>
          <w:szCs w:val="24"/>
          <w:lang w:val="sq-AL"/>
        </w:rPr>
      </w:pPr>
      <w:r w:rsidRPr="007C0374">
        <w:rPr>
          <w:rFonts w:ascii="Garamond" w:hAnsi="Garamond"/>
          <w:b/>
          <w:sz w:val="24"/>
          <w:szCs w:val="24"/>
          <w:lang w:val="sq-AL"/>
        </w:rPr>
        <w:t xml:space="preserve">Edi </w:t>
      </w:r>
      <w:proofErr w:type="spellStart"/>
      <w:r w:rsidRPr="007C0374">
        <w:rPr>
          <w:rFonts w:ascii="Garamond" w:hAnsi="Garamond"/>
          <w:b/>
          <w:sz w:val="24"/>
          <w:szCs w:val="24"/>
          <w:lang w:val="sq-AL"/>
        </w:rPr>
        <w:t>Rama</w:t>
      </w:r>
      <w:proofErr w:type="spellEnd"/>
    </w:p>
    <w:p w14:paraId="23CE792B" w14:textId="77777777" w:rsidR="008B589A" w:rsidRPr="007C0374" w:rsidRDefault="008B589A" w:rsidP="006E4202">
      <w:pPr>
        <w:pStyle w:val="BodyText"/>
        <w:jc w:val="center"/>
        <w:rPr>
          <w:rFonts w:ascii="Times New Roman" w:hAnsi="Times New Roman"/>
          <w:smallCaps/>
          <w:sz w:val="28"/>
          <w:szCs w:val="28"/>
          <w:lang w:val="sq-AL"/>
        </w:rPr>
        <w:sectPr w:rsidR="008B589A" w:rsidRPr="007C0374" w:rsidSect="008B589A">
          <w:footerReference w:type="default" r:id="rId14"/>
          <w:pgSz w:w="11907" w:h="16839" w:code="9"/>
          <w:pgMar w:top="1418" w:right="1418" w:bottom="1418" w:left="1418" w:header="1304" w:footer="1134" w:gutter="0"/>
          <w:cols w:space="720"/>
          <w:docGrid w:linePitch="360"/>
        </w:sectPr>
      </w:pPr>
    </w:p>
    <w:tbl>
      <w:tblPr>
        <w:tblW w:w="5683" w:type="pct"/>
        <w:jc w:val="center"/>
        <w:tblLook w:val="04A0" w:firstRow="1" w:lastRow="0" w:firstColumn="1" w:lastColumn="0" w:noHBand="0" w:noVBand="1"/>
      </w:tblPr>
      <w:tblGrid>
        <w:gridCol w:w="390"/>
        <w:gridCol w:w="620"/>
        <w:gridCol w:w="724"/>
        <w:gridCol w:w="781"/>
        <w:gridCol w:w="735"/>
        <w:gridCol w:w="848"/>
        <w:gridCol w:w="580"/>
        <w:gridCol w:w="738"/>
        <w:gridCol w:w="811"/>
        <w:gridCol w:w="714"/>
        <w:gridCol w:w="920"/>
        <w:gridCol w:w="811"/>
        <w:gridCol w:w="714"/>
        <w:gridCol w:w="729"/>
        <w:gridCol w:w="781"/>
        <w:gridCol w:w="816"/>
        <w:gridCol w:w="781"/>
        <w:gridCol w:w="568"/>
        <w:gridCol w:w="864"/>
        <w:gridCol w:w="920"/>
        <w:gridCol w:w="1430"/>
      </w:tblGrid>
      <w:tr w:rsidR="00C0174E" w:rsidRPr="007C0374" w14:paraId="187FA9B1" w14:textId="77777777" w:rsidTr="000631B6">
        <w:trPr>
          <w:trHeight w:val="139"/>
          <w:jc w:val="center"/>
        </w:trPr>
        <w:tc>
          <w:tcPr>
            <w:tcW w:w="121" w:type="pct"/>
            <w:tcBorders>
              <w:top w:val="nil"/>
              <w:left w:val="nil"/>
              <w:bottom w:val="nil"/>
              <w:right w:val="nil"/>
            </w:tcBorders>
            <w:shd w:val="clear" w:color="auto" w:fill="auto"/>
            <w:noWrap/>
            <w:vAlign w:val="bottom"/>
            <w:hideMark/>
          </w:tcPr>
          <w:p w14:paraId="5B2BCCCE" w14:textId="77777777" w:rsidR="00C0174E" w:rsidRPr="007C0374" w:rsidRDefault="00C0174E" w:rsidP="00C0174E">
            <w:pPr>
              <w:rPr>
                <w:rFonts w:ascii="Garamond" w:hAnsi="Garamond"/>
                <w:b/>
                <w:bCs/>
                <w:sz w:val="12"/>
                <w:szCs w:val="12"/>
                <w:lang w:val="sq-AL" w:eastAsia="sq-AL"/>
              </w:rPr>
            </w:pPr>
            <w:r w:rsidRPr="007C0374">
              <w:rPr>
                <w:rFonts w:ascii="Garamond" w:hAnsi="Garamond"/>
                <w:b/>
                <w:bCs/>
                <w:sz w:val="12"/>
                <w:szCs w:val="12"/>
                <w:lang w:val="sq-AL" w:eastAsia="sq-AL"/>
              </w:rPr>
              <w:lastRenderedPageBreak/>
              <w:t xml:space="preserve">  </w:t>
            </w:r>
          </w:p>
        </w:tc>
        <w:tc>
          <w:tcPr>
            <w:tcW w:w="4879" w:type="pct"/>
            <w:gridSpan w:val="20"/>
            <w:vMerge w:val="restart"/>
            <w:tcBorders>
              <w:top w:val="nil"/>
              <w:left w:val="nil"/>
              <w:bottom w:val="nil"/>
              <w:right w:val="nil"/>
            </w:tcBorders>
            <w:shd w:val="clear" w:color="auto" w:fill="auto"/>
            <w:vAlign w:val="center"/>
            <w:hideMark/>
          </w:tcPr>
          <w:p w14:paraId="3A5CE310" w14:textId="2D648A31" w:rsidR="00C0174E" w:rsidRPr="00CA4436" w:rsidRDefault="00C0174E" w:rsidP="00CA4436">
            <w:pPr>
              <w:jc w:val="center"/>
              <w:rPr>
                <w:rFonts w:ascii="Garamond" w:hAnsi="Garamond"/>
                <w:bCs/>
                <w:color w:val="000000"/>
                <w:sz w:val="12"/>
                <w:szCs w:val="12"/>
                <w:lang w:val="sq-AL" w:eastAsia="sq-AL"/>
              </w:rPr>
            </w:pPr>
            <w:r w:rsidRPr="00CA4436">
              <w:rPr>
                <w:rFonts w:ascii="Garamond" w:hAnsi="Garamond"/>
                <w:bCs/>
                <w:color w:val="000000"/>
                <w:sz w:val="16"/>
                <w:szCs w:val="12"/>
                <w:lang w:val="sq-AL" w:eastAsia="sq-AL"/>
              </w:rPr>
              <w:t xml:space="preserve">LISTA EMËRORE  E PRONARËVE TË PASURIVE, PRONË PRIVATE,  PASURITË E </w:t>
            </w:r>
            <w:r w:rsidR="00CA4436" w:rsidRPr="00CA4436">
              <w:rPr>
                <w:rFonts w:ascii="Garamond" w:hAnsi="Garamond"/>
                <w:bCs/>
                <w:color w:val="000000"/>
                <w:sz w:val="16"/>
                <w:szCs w:val="12"/>
                <w:lang w:val="sq-AL" w:eastAsia="sq-AL"/>
              </w:rPr>
              <w:t>PALUAJTSHME</w:t>
            </w:r>
            <w:r w:rsidRPr="00CA4436">
              <w:rPr>
                <w:rFonts w:ascii="Garamond" w:hAnsi="Garamond"/>
                <w:bCs/>
                <w:color w:val="000000"/>
                <w:sz w:val="16"/>
                <w:szCs w:val="12"/>
                <w:lang w:val="sq-AL" w:eastAsia="sq-AL"/>
              </w:rPr>
              <w:t xml:space="preserve"> TË </w:t>
            </w:r>
            <w:proofErr w:type="spellStart"/>
            <w:r w:rsidRPr="00CA4436">
              <w:rPr>
                <w:rFonts w:ascii="Garamond" w:hAnsi="Garamond"/>
                <w:bCs/>
                <w:color w:val="000000"/>
                <w:sz w:val="16"/>
                <w:szCs w:val="12"/>
                <w:lang w:val="sq-AL" w:eastAsia="sq-AL"/>
              </w:rPr>
              <w:t>TË</w:t>
            </w:r>
            <w:proofErr w:type="spellEnd"/>
            <w:r w:rsidRPr="00CA4436">
              <w:rPr>
                <w:rFonts w:ascii="Garamond" w:hAnsi="Garamond"/>
                <w:bCs/>
                <w:color w:val="000000"/>
                <w:sz w:val="16"/>
                <w:szCs w:val="12"/>
                <w:lang w:val="sq-AL" w:eastAsia="sq-AL"/>
              </w:rPr>
              <w:t xml:space="preserve"> CILËVE, PREKEN NGA DISA NDRYSHIME DHE SHTESA NË VENDIMIN NR. 231, DATË 17.04.2019 TË KËSHILLIT TË MINISTRAVE, “PËR SHPRONËSIMIN, PËR INTERES PUBLIK, TË PRONARËVE TË PASURIVE TË PALUAJTSHME, PRONË PRIVATE, QË PREKEN NGA REALIZIMI I PROJEKTIT “REHABILITIMI I SEGMENTIT RRUGOR </w:t>
            </w:r>
            <w:r w:rsidR="00CA4436">
              <w:rPr>
                <w:rFonts w:ascii="Garamond" w:hAnsi="Garamond"/>
                <w:bCs/>
                <w:color w:val="000000"/>
                <w:sz w:val="16"/>
                <w:szCs w:val="12"/>
                <w:lang w:val="sq-AL" w:eastAsia="sq-AL"/>
              </w:rPr>
              <w:t>‘</w:t>
            </w:r>
            <w:r w:rsidRPr="00CA4436">
              <w:rPr>
                <w:rFonts w:ascii="Garamond" w:hAnsi="Garamond"/>
                <w:bCs/>
                <w:color w:val="000000"/>
                <w:sz w:val="16"/>
                <w:szCs w:val="12"/>
                <w:lang w:val="sq-AL" w:eastAsia="sq-AL"/>
              </w:rPr>
              <w:t xml:space="preserve">PALLATI ME SHIGJETA – </w:t>
            </w:r>
            <w:proofErr w:type="spellStart"/>
            <w:r w:rsidRPr="00CA4436">
              <w:rPr>
                <w:rFonts w:ascii="Garamond" w:hAnsi="Garamond"/>
                <w:bCs/>
                <w:color w:val="000000"/>
                <w:sz w:val="16"/>
                <w:szCs w:val="12"/>
                <w:lang w:val="sq-AL" w:eastAsia="sq-AL"/>
              </w:rPr>
              <w:t>RRETHRROTULLIMI</w:t>
            </w:r>
            <w:proofErr w:type="spellEnd"/>
            <w:r w:rsidRPr="00CA4436">
              <w:rPr>
                <w:rFonts w:ascii="Garamond" w:hAnsi="Garamond"/>
                <w:bCs/>
                <w:color w:val="000000"/>
                <w:sz w:val="16"/>
                <w:szCs w:val="12"/>
                <w:lang w:val="sq-AL" w:eastAsia="sq-AL"/>
              </w:rPr>
              <w:t xml:space="preserve"> </w:t>
            </w:r>
            <w:r w:rsidR="00CA4436">
              <w:rPr>
                <w:rFonts w:ascii="Garamond" w:hAnsi="Garamond"/>
                <w:bCs/>
                <w:color w:val="000000"/>
                <w:sz w:val="16"/>
                <w:szCs w:val="12"/>
                <w:lang w:val="sq-AL" w:eastAsia="sq-AL"/>
              </w:rPr>
              <w:t>‘</w:t>
            </w:r>
            <w:r w:rsidRPr="00CA4436">
              <w:rPr>
                <w:rFonts w:ascii="Garamond" w:hAnsi="Garamond"/>
                <w:bCs/>
                <w:color w:val="000000"/>
                <w:sz w:val="16"/>
                <w:szCs w:val="12"/>
                <w:lang w:val="sq-AL" w:eastAsia="sq-AL"/>
              </w:rPr>
              <w:t>SHQIPONJA</w:t>
            </w:r>
            <w:r w:rsidR="00CA4436">
              <w:rPr>
                <w:rFonts w:ascii="Garamond" w:hAnsi="Garamond"/>
                <w:bCs/>
                <w:color w:val="000000"/>
                <w:sz w:val="16"/>
                <w:szCs w:val="12"/>
                <w:lang w:val="sq-AL" w:eastAsia="sq-AL"/>
              </w:rPr>
              <w:t>’”’</w:t>
            </w:r>
            <w:r w:rsidRPr="00CA4436">
              <w:rPr>
                <w:rFonts w:ascii="Garamond" w:hAnsi="Garamond"/>
                <w:bCs/>
                <w:color w:val="000000"/>
                <w:sz w:val="16"/>
                <w:szCs w:val="12"/>
                <w:lang w:val="sq-AL" w:eastAsia="sq-AL"/>
              </w:rPr>
              <w:t>, I NDRYSHUAR</w:t>
            </w:r>
          </w:p>
        </w:tc>
      </w:tr>
      <w:tr w:rsidR="00C0174E" w:rsidRPr="007C0374" w14:paraId="3C7111C9" w14:textId="77777777" w:rsidTr="000631B6">
        <w:trPr>
          <w:trHeight w:val="139"/>
          <w:jc w:val="center"/>
        </w:trPr>
        <w:tc>
          <w:tcPr>
            <w:tcW w:w="121" w:type="pct"/>
            <w:tcBorders>
              <w:top w:val="nil"/>
              <w:left w:val="nil"/>
              <w:bottom w:val="nil"/>
              <w:right w:val="nil"/>
            </w:tcBorders>
            <w:shd w:val="clear" w:color="auto" w:fill="auto"/>
            <w:noWrap/>
            <w:vAlign w:val="bottom"/>
            <w:hideMark/>
          </w:tcPr>
          <w:p w14:paraId="749DACB6" w14:textId="77777777" w:rsidR="00C0174E" w:rsidRPr="007C0374" w:rsidRDefault="00C0174E" w:rsidP="00C0174E">
            <w:pPr>
              <w:rPr>
                <w:rFonts w:ascii="Garamond" w:hAnsi="Garamond"/>
                <w:b/>
                <w:bCs/>
                <w:sz w:val="12"/>
                <w:szCs w:val="12"/>
                <w:lang w:val="sq-AL" w:eastAsia="sq-AL"/>
              </w:rPr>
            </w:pPr>
          </w:p>
        </w:tc>
        <w:tc>
          <w:tcPr>
            <w:tcW w:w="4879" w:type="pct"/>
            <w:gridSpan w:val="20"/>
            <w:vMerge/>
            <w:tcBorders>
              <w:top w:val="nil"/>
              <w:left w:val="nil"/>
              <w:bottom w:val="nil"/>
              <w:right w:val="nil"/>
            </w:tcBorders>
            <w:vAlign w:val="center"/>
            <w:hideMark/>
          </w:tcPr>
          <w:p w14:paraId="5FF7B1E9" w14:textId="77777777" w:rsidR="00C0174E" w:rsidRPr="007C0374" w:rsidRDefault="00C0174E" w:rsidP="00C0174E">
            <w:pPr>
              <w:rPr>
                <w:rFonts w:ascii="Garamond" w:hAnsi="Garamond"/>
                <w:b/>
                <w:bCs/>
                <w:color w:val="000000"/>
                <w:sz w:val="12"/>
                <w:szCs w:val="12"/>
                <w:lang w:val="sq-AL" w:eastAsia="sq-AL"/>
              </w:rPr>
            </w:pPr>
          </w:p>
        </w:tc>
      </w:tr>
      <w:tr w:rsidR="0030476F" w:rsidRPr="007C0374" w14:paraId="18900A15" w14:textId="77777777" w:rsidTr="000631B6">
        <w:trPr>
          <w:trHeight w:val="139"/>
          <w:jc w:val="center"/>
        </w:trPr>
        <w:tc>
          <w:tcPr>
            <w:tcW w:w="121" w:type="pct"/>
            <w:tcBorders>
              <w:top w:val="nil"/>
              <w:left w:val="nil"/>
              <w:bottom w:val="nil"/>
              <w:right w:val="nil"/>
            </w:tcBorders>
            <w:shd w:val="clear" w:color="auto" w:fill="auto"/>
            <w:noWrap/>
            <w:vAlign w:val="bottom"/>
            <w:hideMark/>
          </w:tcPr>
          <w:p w14:paraId="58C41333" w14:textId="77777777" w:rsidR="00C0174E" w:rsidRPr="007C0374" w:rsidRDefault="00C0174E" w:rsidP="00C0174E">
            <w:pPr>
              <w:rPr>
                <w:rFonts w:ascii="Garamond" w:hAnsi="Garamond"/>
                <w:b/>
                <w:bCs/>
                <w:sz w:val="12"/>
                <w:szCs w:val="12"/>
                <w:lang w:val="sq-AL" w:eastAsia="sq-AL"/>
              </w:rPr>
            </w:pPr>
          </w:p>
        </w:tc>
        <w:tc>
          <w:tcPr>
            <w:tcW w:w="192" w:type="pct"/>
            <w:tcBorders>
              <w:top w:val="nil"/>
              <w:left w:val="nil"/>
              <w:bottom w:val="nil"/>
              <w:right w:val="nil"/>
            </w:tcBorders>
            <w:shd w:val="clear" w:color="auto" w:fill="auto"/>
            <w:vAlign w:val="center"/>
            <w:hideMark/>
          </w:tcPr>
          <w:p w14:paraId="75217ACB" w14:textId="77777777" w:rsidR="00C0174E" w:rsidRPr="007C0374" w:rsidRDefault="00C0174E" w:rsidP="00C0174E">
            <w:pPr>
              <w:jc w:val="center"/>
              <w:rPr>
                <w:rFonts w:ascii="Garamond" w:hAnsi="Garamond"/>
                <w:b/>
                <w:bCs/>
                <w:color w:val="000000"/>
                <w:sz w:val="12"/>
                <w:szCs w:val="12"/>
                <w:lang w:val="sq-AL" w:eastAsia="sq-AL"/>
              </w:rPr>
            </w:pPr>
          </w:p>
        </w:tc>
        <w:tc>
          <w:tcPr>
            <w:tcW w:w="224" w:type="pct"/>
            <w:tcBorders>
              <w:top w:val="nil"/>
              <w:left w:val="nil"/>
              <w:bottom w:val="nil"/>
              <w:right w:val="nil"/>
            </w:tcBorders>
            <w:shd w:val="clear" w:color="auto" w:fill="auto"/>
            <w:vAlign w:val="center"/>
            <w:hideMark/>
          </w:tcPr>
          <w:p w14:paraId="2070B3D6" w14:textId="77777777" w:rsidR="00C0174E" w:rsidRPr="007C0374" w:rsidRDefault="00C0174E" w:rsidP="00C0174E">
            <w:pPr>
              <w:jc w:val="center"/>
              <w:rPr>
                <w:rFonts w:ascii="Garamond" w:hAnsi="Garamond"/>
                <w:b/>
                <w:bCs/>
                <w:color w:val="000000"/>
                <w:sz w:val="12"/>
                <w:szCs w:val="12"/>
                <w:lang w:val="sq-AL" w:eastAsia="sq-AL"/>
              </w:rPr>
            </w:pPr>
          </w:p>
        </w:tc>
        <w:tc>
          <w:tcPr>
            <w:tcW w:w="242" w:type="pct"/>
            <w:tcBorders>
              <w:top w:val="nil"/>
              <w:left w:val="nil"/>
              <w:bottom w:val="nil"/>
              <w:right w:val="nil"/>
            </w:tcBorders>
            <w:shd w:val="clear" w:color="auto" w:fill="auto"/>
            <w:vAlign w:val="center"/>
            <w:hideMark/>
          </w:tcPr>
          <w:p w14:paraId="1EAFD669" w14:textId="77777777" w:rsidR="00C0174E" w:rsidRPr="007C0374" w:rsidRDefault="00C0174E" w:rsidP="00C0174E">
            <w:pPr>
              <w:jc w:val="center"/>
              <w:rPr>
                <w:rFonts w:ascii="Garamond" w:hAnsi="Garamond"/>
                <w:b/>
                <w:bCs/>
                <w:color w:val="000000"/>
                <w:sz w:val="12"/>
                <w:szCs w:val="12"/>
                <w:lang w:val="sq-AL" w:eastAsia="sq-AL"/>
              </w:rPr>
            </w:pPr>
          </w:p>
        </w:tc>
        <w:tc>
          <w:tcPr>
            <w:tcW w:w="227" w:type="pct"/>
            <w:tcBorders>
              <w:top w:val="nil"/>
              <w:left w:val="nil"/>
              <w:bottom w:val="nil"/>
              <w:right w:val="nil"/>
            </w:tcBorders>
            <w:shd w:val="clear" w:color="auto" w:fill="auto"/>
            <w:vAlign w:val="center"/>
            <w:hideMark/>
          </w:tcPr>
          <w:p w14:paraId="5AC1406D" w14:textId="77777777" w:rsidR="00C0174E" w:rsidRPr="007C0374" w:rsidRDefault="00C0174E" w:rsidP="00C0174E">
            <w:pPr>
              <w:jc w:val="center"/>
              <w:rPr>
                <w:rFonts w:ascii="Garamond" w:hAnsi="Garamond"/>
                <w:b/>
                <w:bCs/>
                <w:color w:val="000000"/>
                <w:sz w:val="12"/>
                <w:szCs w:val="12"/>
                <w:lang w:val="sq-AL" w:eastAsia="sq-AL"/>
              </w:rPr>
            </w:pPr>
          </w:p>
        </w:tc>
        <w:tc>
          <w:tcPr>
            <w:tcW w:w="262" w:type="pct"/>
            <w:tcBorders>
              <w:top w:val="nil"/>
              <w:left w:val="nil"/>
              <w:bottom w:val="nil"/>
              <w:right w:val="nil"/>
            </w:tcBorders>
            <w:shd w:val="clear" w:color="auto" w:fill="auto"/>
            <w:vAlign w:val="center"/>
            <w:hideMark/>
          </w:tcPr>
          <w:p w14:paraId="42D17DF9" w14:textId="77777777" w:rsidR="00C0174E" w:rsidRPr="007C0374" w:rsidRDefault="00C0174E" w:rsidP="00C0174E">
            <w:pPr>
              <w:jc w:val="center"/>
              <w:rPr>
                <w:rFonts w:ascii="Garamond" w:hAnsi="Garamond"/>
                <w:b/>
                <w:bCs/>
                <w:color w:val="000000"/>
                <w:sz w:val="12"/>
                <w:szCs w:val="12"/>
                <w:lang w:val="sq-AL" w:eastAsia="sq-AL"/>
              </w:rPr>
            </w:pPr>
          </w:p>
        </w:tc>
        <w:tc>
          <w:tcPr>
            <w:tcW w:w="179" w:type="pct"/>
            <w:tcBorders>
              <w:top w:val="nil"/>
              <w:left w:val="nil"/>
              <w:bottom w:val="nil"/>
              <w:right w:val="nil"/>
            </w:tcBorders>
            <w:shd w:val="clear" w:color="auto" w:fill="auto"/>
            <w:vAlign w:val="center"/>
            <w:hideMark/>
          </w:tcPr>
          <w:p w14:paraId="79DA9444" w14:textId="77777777" w:rsidR="00C0174E" w:rsidRPr="007C0374" w:rsidRDefault="00C0174E" w:rsidP="00C0174E">
            <w:pPr>
              <w:jc w:val="center"/>
              <w:rPr>
                <w:rFonts w:ascii="Garamond" w:hAnsi="Garamond"/>
                <w:b/>
                <w:bCs/>
                <w:color w:val="000000"/>
                <w:sz w:val="12"/>
                <w:szCs w:val="12"/>
                <w:lang w:val="sq-AL" w:eastAsia="sq-AL"/>
              </w:rPr>
            </w:pPr>
          </w:p>
        </w:tc>
        <w:tc>
          <w:tcPr>
            <w:tcW w:w="238" w:type="pct"/>
            <w:tcBorders>
              <w:top w:val="nil"/>
              <w:left w:val="nil"/>
              <w:bottom w:val="nil"/>
              <w:right w:val="nil"/>
            </w:tcBorders>
            <w:shd w:val="clear" w:color="auto" w:fill="auto"/>
            <w:vAlign w:val="center"/>
            <w:hideMark/>
          </w:tcPr>
          <w:p w14:paraId="5176FA99" w14:textId="77777777" w:rsidR="00C0174E" w:rsidRPr="007C0374" w:rsidRDefault="00C0174E" w:rsidP="00C0174E">
            <w:pPr>
              <w:jc w:val="center"/>
              <w:rPr>
                <w:rFonts w:ascii="Garamond" w:hAnsi="Garamond"/>
                <w:b/>
                <w:bCs/>
                <w:color w:val="000000"/>
                <w:sz w:val="12"/>
                <w:szCs w:val="12"/>
                <w:lang w:val="sq-AL" w:eastAsia="sq-AL"/>
              </w:rPr>
            </w:pPr>
          </w:p>
        </w:tc>
        <w:tc>
          <w:tcPr>
            <w:tcW w:w="251" w:type="pct"/>
            <w:tcBorders>
              <w:top w:val="nil"/>
              <w:left w:val="nil"/>
              <w:bottom w:val="nil"/>
              <w:right w:val="nil"/>
            </w:tcBorders>
            <w:shd w:val="clear" w:color="auto" w:fill="auto"/>
            <w:vAlign w:val="center"/>
            <w:hideMark/>
          </w:tcPr>
          <w:p w14:paraId="5C78B033" w14:textId="77777777" w:rsidR="00C0174E" w:rsidRPr="007C0374" w:rsidRDefault="00C0174E" w:rsidP="00C0174E">
            <w:pPr>
              <w:jc w:val="center"/>
              <w:rPr>
                <w:rFonts w:ascii="Garamond" w:hAnsi="Garamond"/>
                <w:b/>
                <w:bCs/>
                <w:color w:val="000000"/>
                <w:sz w:val="12"/>
                <w:szCs w:val="12"/>
                <w:lang w:val="sq-AL" w:eastAsia="sq-AL"/>
              </w:rPr>
            </w:pPr>
          </w:p>
        </w:tc>
        <w:tc>
          <w:tcPr>
            <w:tcW w:w="221" w:type="pct"/>
            <w:tcBorders>
              <w:top w:val="nil"/>
              <w:left w:val="nil"/>
              <w:bottom w:val="nil"/>
              <w:right w:val="nil"/>
            </w:tcBorders>
            <w:shd w:val="clear" w:color="auto" w:fill="auto"/>
            <w:vAlign w:val="center"/>
            <w:hideMark/>
          </w:tcPr>
          <w:p w14:paraId="1D0C6E98" w14:textId="77777777" w:rsidR="00C0174E" w:rsidRPr="007C0374" w:rsidRDefault="00C0174E" w:rsidP="00C0174E">
            <w:pPr>
              <w:jc w:val="center"/>
              <w:rPr>
                <w:rFonts w:ascii="Garamond" w:hAnsi="Garamond"/>
                <w:b/>
                <w:bCs/>
                <w:color w:val="000000"/>
                <w:sz w:val="12"/>
                <w:szCs w:val="12"/>
                <w:lang w:val="sq-AL" w:eastAsia="sq-AL"/>
              </w:rPr>
            </w:pPr>
          </w:p>
        </w:tc>
        <w:tc>
          <w:tcPr>
            <w:tcW w:w="285" w:type="pct"/>
            <w:tcBorders>
              <w:top w:val="nil"/>
              <w:left w:val="nil"/>
              <w:bottom w:val="nil"/>
              <w:right w:val="nil"/>
            </w:tcBorders>
            <w:shd w:val="clear" w:color="auto" w:fill="auto"/>
            <w:vAlign w:val="center"/>
            <w:hideMark/>
          </w:tcPr>
          <w:p w14:paraId="00FB7D70" w14:textId="77777777" w:rsidR="00C0174E" w:rsidRPr="007C0374" w:rsidRDefault="00C0174E" w:rsidP="00C0174E">
            <w:pPr>
              <w:jc w:val="center"/>
              <w:rPr>
                <w:rFonts w:ascii="Garamond" w:hAnsi="Garamond"/>
                <w:b/>
                <w:bCs/>
                <w:color w:val="000000"/>
                <w:sz w:val="12"/>
                <w:szCs w:val="12"/>
                <w:lang w:val="sq-AL" w:eastAsia="sq-AL"/>
              </w:rPr>
            </w:pPr>
          </w:p>
        </w:tc>
        <w:tc>
          <w:tcPr>
            <w:tcW w:w="251" w:type="pct"/>
            <w:tcBorders>
              <w:top w:val="nil"/>
              <w:left w:val="nil"/>
              <w:bottom w:val="nil"/>
              <w:right w:val="nil"/>
            </w:tcBorders>
            <w:shd w:val="clear" w:color="auto" w:fill="auto"/>
            <w:vAlign w:val="center"/>
            <w:hideMark/>
          </w:tcPr>
          <w:p w14:paraId="4B07D85A" w14:textId="77777777" w:rsidR="00C0174E" w:rsidRPr="007C0374" w:rsidRDefault="00C0174E" w:rsidP="00C0174E">
            <w:pPr>
              <w:jc w:val="center"/>
              <w:rPr>
                <w:rFonts w:ascii="Garamond" w:hAnsi="Garamond"/>
                <w:b/>
                <w:bCs/>
                <w:color w:val="000000"/>
                <w:sz w:val="12"/>
                <w:szCs w:val="12"/>
                <w:lang w:val="sq-AL" w:eastAsia="sq-AL"/>
              </w:rPr>
            </w:pPr>
          </w:p>
        </w:tc>
        <w:tc>
          <w:tcPr>
            <w:tcW w:w="221" w:type="pct"/>
            <w:tcBorders>
              <w:top w:val="nil"/>
              <w:left w:val="nil"/>
              <w:bottom w:val="nil"/>
              <w:right w:val="nil"/>
            </w:tcBorders>
            <w:shd w:val="clear" w:color="auto" w:fill="auto"/>
            <w:vAlign w:val="center"/>
            <w:hideMark/>
          </w:tcPr>
          <w:p w14:paraId="0703C40D" w14:textId="77777777" w:rsidR="00C0174E" w:rsidRPr="007C0374" w:rsidRDefault="00C0174E" w:rsidP="00C0174E">
            <w:pPr>
              <w:jc w:val="center"/>
              <w:rPr>
                <w:rFonts w:ascii="Garamond" w:hAnsi="Garamond"/>
                <w:b/>
                <w:bCs/>
                <w:color w:val="000000"/>
                <w:sz w:val="12"/>
                <w:szCs w:val="12"/>
                <w:lang w:val="sq-AL" w:eastAsia="sq-AL"/>
              </w:rPr>
            </w:pPr>
          </w:p>
        </w:tc>
        <w:tc>
          <w:tcPr>
            <w:tcW w:w="226" w:type="pct"/>
            <w:tcBorders>
              <w:top w:val="nil"/>
              <w:left w:val="nil"/>
              <w:bottom w:val="nil"/>
              <w:right w:val="nil"/>
            </w:tcBorders>
            <w:shd w:val="clear" w:color="auto" w:fill="auto"/>
            <w:vAlign w:val="center"/>
            <w:hideMark/>
          </w:tcPr>
          <w:p w14:paraId="3684CD03" w14:textId="77777777" w:rsidR="00C0174E" w:rsidRPr="007C0374" w:rsidRDefault="00C0174E" w:rsidP="00C0174E">
            <w:pPr>
              <w:jc w:val="center"/>
              <w:rPr>
                <w:rFonts w:ascii="Garamond" w:hAnsi="Garamond"/>
                <w:b/>
                <w:bCs/>
                <w:color w:val="000000"/>
                <w:sz w:val="12"/>
                <w:szCs w:val="12"/>
                <w:lang w:val="sq-AL" w:eastAsia="sq-AL"/>
              </w:rPr>
            </w:pPr>
          </w:p>
        </w:tc>
        <w:tc>
          <w:tcPr>
            <w:tcW w:w="242" w:type="pct"/>
            <w:tcBorders>
              <w:top w:val="nil"/>
              <w:left w:val="nil"/>
              <w:bottom w:val="nil"/>
              <w:right w:val="nil"/>
            </w:tcBorders>
            <w:shd w:val="clear" w:color="auto" w:fill="auto"/>
            <w:vAlign w:val="center"/>
            <w:hideMark/>
          </w:tcPr>
          <w:p w14:paraId="1FB9BEF6" w14:textId="77777777" w:rsidR="00C0174E" w:rsidRPr="007C0374" w:rsidRDefault="00C0174E" w:rsidP="00C0174E">
            <w:pPr>
              <w:jc w:val="center"/>
              <w:rPr>
                <w:rFonts w:ascii="Garamond" w:hAnsi="Garamond"/>
                <w:b/>
                <w:bCs/>
                <w:color w:val="000000"/>
                <w:sz w:val="12"/>
                <w:szCs w:val="12"/>
                <w:lang w:val="sq-AL" w:eastAsia="sq-AL"/>
              </w:rPr>
            </w:pPr>
          </w:p>
        </w:tc>
        <w:tc>
          <w:tcPr>
            <w:tcW w:w="252" w:type="pct"/>
            <w:tcBorders>
              <w:top w:val="nil"/>
              <w:left w:val="nil"/>
              <w:bottom w:val="nil"/>
              <w:right w:val="nil"/>
            </w:tcBorders>
            <w:shd w:val="clear" w:color="auto" w:fill="auto"/>
            <w:vAlign w:val="center"/>
            <w:hideMark/>
          </w:tcPr>
          <w:p w14:paraId="33DFB929" w14:textId="77777777" w:rsidR="00C0174E" w:rsidRPr="007C0374" w:rsidRDefault="00C0174E" w:rsidP="00C0174E">
            <w:pPr>
              <w:jc w:val="center"/>
              <w:rPr>
                <w:rFonts w:ascii="Garamond" w:hAnsi="Garamond"/>
                <w:b/>
                <w:bCs/>
                <w:color w:val="000000"/>
                <w:sz w:val="12"/>
                <w:szCs w:val="12"/>
                <w:lang w:val="sq-AL" w:eastAsia="sq-AL"/>
              </w:rPr>
            </w:pPr>
          </w:p>
        </w:tc>
        <w:tc>
          <w:tcPr>
            <w:tcW w:w="242" w:type="pct"/>
            <w:tcBorders>
              <w:top w:val="nil"/>
              <w:left w:val="nil"/>
              <w:bottom w:val="nil"/>
              <w:right w:val="nil"/>
            </w:tcBorders>
            <w:shd w:val="clear" w:color="auto" w:fill="auto"/>
            <w:vAlign w:val="center"/>
            <w:hideMark/>
          </w:tcPr>
          <w:p w14:paraId="28CF32E9" w14:textId="77777777" w:rsidR="00C0174E" w:rsidRPr="007C0374" w:rsidRDefault="00C0174E" w:rsidP="00C0174E">
            <w:pPr>
              <w:jc w:val="center"/>
              <w:rPr>
                <w:rFonts w:ascii="Garamond" w:hAnsi="Garamond"/>
                <w:b/>
                <w:bCs/>
                <w:color w:val="000000"/>
                <w:sz w:val="12"/>
                <w:szCs w:val="12"/>
                <w:lang w:val="sq-AL" w:eastAsia="sq-AL"/>
              </w:rPr>
            </w:pPr>
          </w:p>
        </w:tc>
        <w:tc>
          <w:tcPr>
            <w:tcW w:w="176" w:type="pct"/>
            <w:tcBorders>
              <w:top w:val="nil"/>
              <w:left w:val="nil"/>
              <w:bottom w:val="nil"/>
              <w:right w:val="nil"/>
            </w:tcBorders>
            <w:shd w:val="clear" w:color="auto" w:fill="auto"/>
            <w:vAlign w:val="center"/>
            <w:hideMark/>
          </w:tcPr>
          <w:p w14:paraId="2FE0E665" w14:textId="77777777" w:rsidR="00C0174E" w:rsidRPr="007C0374" w:rsidRDefault="00C0174E" w:rsidP="00C0174E">
            <w:pPr>
              <w:jc w:val="center"/>
              <w:rPr>
                <w:rFonts w:ascii="Garamond" w:hAnsi="Garamond"/>
                <w:b/>
                <w:bCs/>
                <w:color w:val="000000"/>
                <w:sz w:val="12"/>
                <w:szCs w:val="12"/>
                <w:lang w:val="sq-AL" w:eastAsia="sq-AL"/>
              </w:rPr>
            </w:pPr>
          </w:p>
        </w:tc>
        <w:tc>
          <w:tcPr>
            <w:tcW w:w="267" w:type="pct"/>
            <w:tcBorders>
              <w:top w:val="nil"/>
              <w:left w:val="nil"/>
              <w:bottom w:val="nil"/>
              <w:right w:val="nil"/>
            </w:tcBorders>
            <w:shd w:val="clear" w:color="auto" w:fill="auto"/>
            <w:vAlign w:val="center"/>
            <w:hideMark/>
          </w:tcPr>
          <w:p w14:paraId="61F36AAF" w14:textId="77777777" w:rsidR="00C0174E" w:rsidRPr="007C0374" w:rsidRDefault="00C0174E" w:rsidP="00C0174E">
            <w:pPr>
              <w:jc w:val="center"/>
              <w:rPr>
                <w:rFonts w:ascii="Garamond" w:hAnsi="Garamond"/>
                <w:b/>
                <w:bCs/>
                <w:color w:val="000000"/>
                <w:sz w:val="12"/>
                <w:szCs w:val="12"/>
                <w:lang w:val="sq-AL" w:eastAsia="sq-AL"/>
              </w:rPr>
            </w:pPr>
          </w:p>
        </w:tc>
        <w:tc>
          <w:tcPr>
            <w:tcW w:w="285" w:type="pct"/>
            <w:tcBorders>
              <w:top w:val="nil"/>
              <w:left w:val="nil"/>
              <w:bottom w:val="nil"/>
              <w:right w:val="nil"/>
            </w:tcBorders>
            <w:shd w:val="clear" w:color="auto" w:fill="auto"/>
            <w:vAlign w:val="center"/>
            <w:hideMark/>
          </w:tcPr>
          <w:p w14:paraId="5250AC0A" w14:textId="77777777" w:rsidR="00C0174E" w:rsidRPr="007C0374" w:rsidRDefault="00C0174E" w:rsidP="00C0174E">
            <w:pPr>
              <w:jc w:val="center"/>
              <w:rPr>
                <w:rFonts w:ascii="Garamond" w:hAnsi="Garamond"/>
                <w:b/>
                <w:bCs/>
                <w:color w:val="000000"/>
                <w:sz w:val="12"/>
                <w:szCs w:val="12"/>
                <w:lang w:val="sq-AL" w:eastAsia="sq-AL"/>
              </w:rPr>
            </w:pPr>
          </w:p>
        </w:tc>
        <w:tc>
          <w:tcPr>
            <w:tcW w:w="397" w:type="pct"/>
            <w:tcBorders>
              <w:top w:val="nil"/>
              <w:left w:val="nil"/>
              <w:bottom w:val="nil"/>
              <w:right w:val="nil"/>
            </w:tcBorders>
            <w:shd w:val="clear" w:color="auto" w:fill="auto"/>
            <w:vAlign w:val="center"/>
            <w:hideMark/>
          </w:tcPr>
          <w:p w14:paraId="7BE4EE1F" w14:textId="77777777" w:rsidR="00C0174E" w:rsidRPr="007C0374" w:rsidRDefault="00C0174E" w:rsidP="00C0174E">
            <w:pPr>
              <w:jc w:val="center"/>
              <w:rPr>
                <w:rFonts w:ascii="Garamond" w:hAnsi="Garamond"/>
                <w:b/>
                <w:bCs/>
                <w:color w:val="000000"/>
                <w:sz w:val="12"/>
                <w:szCs w:val="12"/>
                <w:lang w:val="sq-AL" w:eastAsia="sq-AL"/>
              </w:rPr>
            </w:pPr>
          </w:p>
        </w:tc>
      </w:tr>
      <w:tr w:rsidR="00C0174E" w:rsidRPr="007C0374" w14:paraId="18ADD37B" w14:textId="77777777" w:rsidTr="000631B6">
        <w:trPr>
          <w:trHeight w:val="139"/>
          <w:jc w:val="center"/>
        </w:trPr>
        <w:tc>
          <w:tcPr>
            <w:tcW w:w="121" w:type="pct"/>
            <w:vMerge w:val="restart"/>
            <w:tcBorders>
              <w:top w:val="single" w:sz="4" w:space="0" w:color="auto"/>
              <w:left w:val="single" w:sz="4" w:space="0" w:color="auto"/>
              <w:bottom w:val="single" w:sz="4" w:space="0" w:color="auto"/>
              <w:right w:val="single" w:sz="4" w:space="0" w:color="auto"/>
            </w:tcBorders>
            <w:shd w:val="clear" w:color="000000" w:fill="A6A6A6"/>
            <w:noWrap/>
            <w:vAlign w:val="center"/>
            <w:hideMark/>
          </w:tcPr>
          <w:p w14:paraId="68DF93FB" w14:textId="6079F5F8" w:rsidR="00C0174E" w:rsidRPr="007C0374" w:rsidRDefault="00C0174E" w:rsidP="00C0174E">
            <w:pPr>
              <w:jc w:val="center"/>
              <w:rPr>
                <w:rFonts w:ascii="Garamond" w:hAnsi="Garamond"/>
                <w:b/>
                <w:bCs/>
                <w:sz w:val="12"/>
                <w:szCs w:val="12"/>
                <w:lang w:val="sq-AL" w:eastAsia="sq-AL"/>
              </w:rPr>
            </w:pPr>
            <w:r w:rsidRPr="007C0374">
              <w:rPr>
                <w:rFonts w:ascii="Garamond" w:hAnsi="Garamond"/>
                <w:b/>
                <w:bCs/>
                <w:sz w:val="12"/>
                <w:szCs w:val="12"/>
                <w:lang w:val="sq-AL" w:eastAsia="sq-AL"/>
              </w:rPr>
              <w:t>Nr</w:t>
            </w:r>
            <w:r w:rsidR="00CC4619">
              <w:rPr>
                <w:rFonts w:ascii="Garamond" w:hAnsi="Garamond"/>
                <w:b/>
                <w:bCs/>
                <w:sz w:val="12"/>
                <w:szCs w:val="12"/>
                <w:lang w:val="sq-AL" w:eastAsia="sq-AL"/>
              </w:rPr>
              <w:t>.</w:t>
            </w:r>
          </w:p>
        </w:tc>
        <w:tc>
          <w:tcPr>
            <w:tcW w:w="192" w:type="pct"/>
            <w:vMerge w:val="restart"/>
            <w:tcBorders>
              <w:top w:val="single" w:sz="4" w:space="0" w:color="auto"/>
              <w:left w:val="single" w:sz="4" w:space="0" w:color="auto"/>
              <w:bottom w:val="single" w:sz="4" w:space="0" w:color="auto"/>
              <w:right w:val="single" w:sz="4" w:space="0" w:color="auto"/>
            </w:tcBorders>
            <w:shd w:val="clear" w:color="000000" w:fill="A6A6A6"/>
            <w:noWrap/>
            <w:vAlign w:val="center"/>
            <w:hideMark/>
          </w:tcPr>
          <w:p w14:paraId="643CE18B" w14:textId="77777777" w:rsidR="00C0174E" w:rsidRPr="007C0374" w:rsidRDefault="00C0174E" w:rsidP="00C0174E">
            <w:pPr>
              <w:jc w:val="center"/>
              <w:rPr>
                <w:rFonts w:ascii="Garamond" w:hAnsi="Garamond"/>
                <w:b/>
                <w:bCs/>
                <w:sz w:val="12"/>
                <w:szCs w:val="12"/>
                <w:lang w:val="sq-AL" w:eastAsia="sq-AL"/>
              </w:rPr>
            </w:pPr>
            <w:r w:rsidRPr="007C0374">
              <w:rPr>
                <w:rFonts w:ascii="Garamond" w:hAnsi="Garamond"/>
                <w:b/>
                <w:bCs/>
                <w:sz w:val="12"/>
                <w:szCs w:val="12"/>
                <w:lang w:val="sq-AL" w:eastAsia="sq-AL"/>
              </w:rPr>
              <w:t>Emri</w:t>
            </w:r>
          </w:p>
        </w:tc>
        <w:tc>
          <w:tcPr>
            <w:tcW w:w="224" w:type="pct"/>
            <w:vMerge w:val="restart"/>
            <w:tcBorders>
              <w:top w:val="single" w:sz="4" w:space="0" w:color="auto"/>
              <w:left w:val="single" w:sz="4" w:space="0" w:color="auto"/>
              <w:bottom w:val="single" w:sz="4" w:space="0" w:color="auto"/>
              <w:right w:val="single" w:sz="4" w:space="0" w:color="auto"/>
            </w:tcBorders>
            <w:shd w:val="clear" w:color="000000" w:fill="A6A6A6"/>
            <w:noWrap/>
            <w:vAlign w:val="center"/>
            <w:hideMark/>
          </w:tcPr>
          <w:p w14:paraId="0EA577C7" w14:textId="77777777" w:rsidR="00C0174E" w:rsidRPr="007C0374" w:rsidRDefault="00C0174E" w:rsidP="00C0174E">
            <w:pPr>
              <w:jc w:val="center"/>
              <w:rPr>
                <w:rFonts w:ascii="Garamond" w:hAnsi="Garamond"/>
                <w:b/>
                <w:bCs/>
                <w:sz w:val="12"/>
                <w:szCs w:val="12"/>
                <w:lang w:val="sq-AL" w:eastAsia="sq-AL"/>
              </w:rPr>
            </w:pPr>
            <w:r w:rsidRPr="007C0374">
              <w:rPr>
                <w:rFonts w:ascii="Garamond" w:hAnsi="Garamond"/>
                <w:b/>
                <w:bCs/>
                <w:sz w:val="12"/>
                <w:szCs w:val="12"/>
                <w:lang w:val="sq-AL" w:eastAsia="sq-AL"/>
              </w:rPr>
              <w:t>Atësia</w:t>
            </w:r>
          </w:p>
        </w:tc>
        <w:tc>
          <w:tcPr>
            <w:tcW w:w="242" w:type="pct"/>
            <w:vMerge w:val="restart"/>
            <w:tcBorders>
              <w:top w:val="single" w:sz="4" w:space="0" w:color="auto"/>
              <w:left w:val="single" w:sz="4" w:space="0" w:color="auto"/>
              <w:bottom w:val="single" w:sz="4" w:space="0" w:color="auto"/>
              <w:right w:val="single" w:sz="4" w:space="0" w:color="auto"/>
            </w:tcBorders>
            <w:shd w:val="clear" w:color="000000" w:fill="A6A6A6"/>
            <w:noWrap/>
            <w:vAlign w:val="center"/>
            <w:hideMark/>
          </w:tcPr>
          <w:p w14:paraId="7CF0BE71" w14:textId="77777777" w:rsidR="00C0174E" w:rsidRPr="007C0374" w:rsidRDefault="00C0174E" w:rsidP="00C0174E">
            <w:pPr>
              <w:jc w:val="center"/>
              <w:rPr>
                <w:rFonts w:ascii="Garamond" w:hAnsi="Garamond"/>
                <w:b/>
                <w:bCs/>
                <w:sz w:val="12"/>
                <w:szCs w:val="12"/>
                <w:lang w:val="sq-AL" w:eastAsia="sq-AL"/>
              </w:rPr>
            </w:pPr>
            <w:r w:rsidRPr="007C0374">
              <w:rPr>
                <w:rFonts w:ascii="Garamond" w:hAnsi="Garamond"/>
                <w:b/>
                <w:bCs/>
                <w:sz w:val="12"/>
                <w:szCs w:val="12"/>
                <w:lang w:val="sq-AL" w:eastAsia="sq-AL"/>
              </w:rPr>
              <w:t>Mbiemri</w:t>
            </w:r>
          </w:p>
        </w:tc>
        <w:tc>
          <w:tcPr>
            <w:tcW w:w="907" w:type="pct"/>
            <w:gridSpan w:val="4"/>
            <w:tcBorders>
              <w:top w:val="single" w:sz="4" w:space="0" w:color="auto"/>
              <w:left w:val="nil"/>
              <w:bottom w:val="single" w:sz="4" w:space="0" w:color="auto"/>
              <w:right w:val="single" w:sz="4" w:space="0" w:color="auto"/>
            </w:tcBorders>
            <w:shd w:val="clear" w:color="000000" w:fill="A6A6A6"/>
            <w:noWrap/>
            <w:vAlign w:val="center"/>
            <w:hideMark/>
          </w:tcPr>
          <w:p w14:paraId="3AC6FB3F" w14:textId="77777777" w:rsidR="00C0174E" w:rsidRPr="007C0374" w:rsidRDefault="00C0174E" w:rsidP="00C0174E">
            <w:pPr>
              <w:jc w:val="center"/>
              <w:rPr>
                <w:rFonts w:ascii="Garamond" w:hAnsi="Garamond"/>
                <w:b/>
                <w:bCs/>
                <w:sz w:val="12"/>
                <w:szCs w:val="12"/>
                <w:lang w:val="sq-AL" w:eastAsia="sq-AL"/>
              </w:rPr>
            </w:pPr>
            <w:r w:rsidRPr="007C0374">
              <w:rPr>
                <w:rFonts w:ascii="Garamond" w:hAnsi="Garamond"/>
                <w:b/>
                <w:bCs/>
                <w:sz w:val="12"/>
                <w:szCs w:val="12"/>
                <w:lang w:val="sq-AL" w:eastAsia="sq-AL"/>
              </w:rPr>
              <w:t> </w:t>
            </w:r>
          </w:p>
        </w:tc>
        <w:tc>
          <w:tcPr>
            <w:tcW w:w="756" w:type="pct"/>
            <w:gridSpan w:val="3"/>
            <w:vMerge w:val="restart"/>
            <w:tcBorders>
              <w:top w:val="single" w:sz="4" w:space="0" w:color="auto"/>
              <w:left w:val="single" w:sz="4" w:space="0" w:color="auto"/>
              <w:bottom w:val="single" w:sz="4" w:space="0" w:color="auto"/>
              <w:right w:val="single" w:sz="4" w:space="0" w:color="auto"/>
            </w:tcBorders>
            <w:shd w:val="clear" w:color="000000" w:fill="A6A6A6"/>
            <w:noWrap/>
            <w:vAlign w:val="center"/>
            <w:hideMark/>
          </w:tcPr>
          <w:p w14:paraId="7EA18603" w14:textId="77777777" w:rsidR="00C0174E" w:rsidRPr="007C0374" w:rsidRDefault="00C0174E" w:rsidP="00C0174E">
            <w:pPr>
              <w:jc w:val="center"/>
              <w:rPr>
                <w:rFonts w:ascii="Garamond" w:hAnsi="Garamond"/>
                <w:b/>
                <w:bCs/>
                <w:sz w:val="12"/>
                <w:szCs w:val="12"/>
                <w:lang w:val="sq-AL" w:eastAsia="sq-AL"/>
              </w:rPr>
            </w:pPr>
            <w:r w:rsidRPr="007C0374">
              <w:rPr>
                <w:rFonts w:ascii="Garamond" w:hAnsi="Garamond"/>
                <w:b/>
                <w:bCs/>
                <w:sz w:val="12"/>
                <w:szCs w:val="12"/>
                <w:lang w:val="sq-AL" w:eastAsia="sq-AL"/>
              </w:rPr>
              <w:t>TOKË TRUALL</w:t>
            </w:r>
          </w:p>
        </w:tc>
        <w:tc>
          <w:tcPr>
            <w:tcW w:w="697" w:type="pct"/>
            <w:gridSpan w:val="3"/>
            <w:vMerge w:val="restart"/>
            <w:tcBorders>
              <w:top w:val="single" w:sz="4" w:space="0" w:color="auto"/>
              <w:left w:val="single" w:sz="4" w:space="0" w:color="auto"/>
              <w:bottom w:val="single" w:sz="4" w:space="0" w:color="auto"/>
              <w:right w:val="single" w:sz="4" w:space="0" w:color="auto"/>
            </w:tcBorders>
            <w:shd w:val="clear" w:color="000000" w:fill="A6A6A6"/>
            <w:noWrap/>
            <w:vAlign w:val="center"/>
            <w:hideMark/>
          </w:tcPr>
          <w:p w14:paraId="159F1109" w14:textId="77777777" w:rsidR="00C0174E" w:rsidRPr="007C0374" w:rsidRDefault="00C0174E" w:rsidP="00C0174E">
            <w:pPr>
              <w:jc w:val="center"/>
              <w:rPr>
                <w:rFonts w:ascii="Garamond" w:hAnsi="Garamond"/>
                <w:b/>
                <w:bCs/>
                <w:sz w:val="12"/>
                <w:szCs w:val="12"/>
                <w:lang w:val="sq-AL" w:eastAsia="sq-AL"/>
              </w:rPr>
            </w:pPr>
            <w:r w:rsidRPr="007C0374">
              <w:rPr>
                <w:rFonts w:ascii="Garamond" w:hAnsi="Garamond"/>
                <w:b/>
                <w:bCs/>
                <w:sz w:val="12"/>
                <w:szCs w:val="12"/>
                <w:lang w:val="sq-AL" w:eastAsia="sq-AL"/>
              </w:rPr>
              <w:t>TOKË ARË</w:t>
            </w:r>
          </w:p>
        </w:tc>
        <w:tc>
          <w:tcPr>
            <w:tcW w:w="494" w:type="pct"/>
            <w:gridSpan w:val="2"/>
            <w:vMerge w:val="restart"/>
            <w:tcBorders>
              <w:top w:val="single" w:sz="4" w:space="0" w:color="auto"/>
              <w:left w:val="single" w:sz="4" w:space="0" w:color="auto"/>
              <w:bottom w:val="single" w:sz="4" w:space="0" w:color="auto"/>
              <w:right w:val="single" w:sz="4" w:space="0" w:color="auto"/>
            </w:tcBorders>
            <w:shd w:val="clear" w:color="000000" w:fill="A6A6A6"/>
            <w:noWrap/>
            <w:vAlign w:val="center"/>
            <w:hideMark/>
          </w:tcPr>
          <w:p w14:paraId="125D4822" w14:textId="77777777" w:rsidR="00C0174E" w:rsidRPr="007C0374" w:rsidRDefault="00C0174E" w:rsidP="00C0174E">
            <w:pPr>
              <w:jc w:val="center"/>
              <w:rPr>
                <w:rFonts w:ascii="Garamond" w:hAnsi="Garamond"/>
                <w:b/>
                <w:bCs/>
                <w:sz w:val="12"/>
                <w:szCs w:val="12"/>
                <w:lang w:val="sq-AL" w:eastAsia="sq-AL"/>
              </w:rPr>
            </w:pPr>
            <w:r w:rsidRPr="007C0374">
              <w:rPr>
                <w:rFonts w:ascii="Garamond" w:hAnsi="Garamond"/>
                <w:b/>
                <w:bCs/>
                <w:sz w:val="12"/>
                <w:szCs w:val="12"/>
                <w:lang w:val="sq-AL" w:eastAsia="sq-AL"/>
              </w:rPr>
              <w:t xml:space="preserve">NDËRTESË  </w:t>
            </w:r>
            <w:proofErr w:type="spellStart"/>
            <w:r w:rsidRPr="007C0374">
              <w:rPr>
                <w:rFonts w:ascii="Garamond" w:hAnsi="Garamond"/>
                <w:b/>
                <w:bCs/>
                <w:sz w:val="12"/>
                <w:szCs w:val="12"/>
                <w:lang w:val="sq-AL" w:eastAsia="sq-AL"/>
              </w:rPr>
              <w:t>SOC</w:t>
            </w:r>
            <w:proofErr w:type="spellEnd"/>
            <w:r w:rsidRPr="007C0374">
              <w:rPr>
                <w:rFonts w:ascii="Garamond" w:hAnsi="Garamond"/>
                <w:b/>
                <w:bCs/>
                <w:sz w:val="12"/>
                <w:szCs w:val="12"/>
                <w:lang w:val="sq-AL" w:eastAsia="sq-AL"/>
              </w:rPr>
              <w:t xml:space="preserve">. </w:t>
            </w:r>
            <w:proofErr w:type="spellStart"/>
            <w:r w:rsidRPr="007C0374">
              <w:rPr>
                <w:rFonts w:ascii="Garamond" w:hAnsi="Garamond"/>
                <w:b/>
                <w:bCs/>
                <w:sz w:val="12"/>
                <w:szCs w:val="12"/>
                <w:lang w:val="sq-AL" w:eastAsia="sq-AL"/>
              </w:rPr>
              <w:t>EK</w:t>
            </w:r>
            <w:proofErr w:type="spellEnd"/>
          </w:p>
        </w:tc>
        <w:tc>
          <w:tcPr>
            <w:tcW w:w="685" w:type="pct"/>
            <w:gridSpan w:val="3"/>
            <w:vMerge w:val="restart"/>
            <w:tcBorders>
              <w:top w:val="single" w:sz="4" w:space="0" w:color="auto"/>
              <w:left w:val="single" w:sz="4" w:space="0" w:color="auto"/>
              <w:bottom w:val="single" w:sz="4" w:space="0" w:color="auto"/>
              <w:right w:val="single" w:sz="4" w:space="0" w:color="auto"/>
            </w:tcBorders>
            <w:shd w:val="clear" w:color="000000" w:fill="A6A6A6"/>
            <w:noWrap/>
            <w:vAlign w:val="center"/>
            <w:hideMark/>
          </w:tcPr>
          <w:p w14:paraId="1FA50D3B" w14:textId="77777777" w:rsidR="00C0174E" w:rsidRPr="007C0374" w:rsidRDefault="00C0174E" w:rsidP="00C0174E">
            <w:pPr>
              <w:jc w:val="center"/>
              <w:rPr>
                <w:rFonts w:ascii="Garamond" w:hAnsi="Garamond"/>
                <w:b/>
                <w:bCs/>
                <w:sz w:val="12"/>
                <w:szCs w:val="12"/>
                <w:lang w:val="sq-AL" w:eastAsia="sq-AL"/>
              </w:rPr>
            </w:pPr>
            <w:r w:rsidRPr="007C0374">
              <w:rPr>
                <w:rFonts w:ascii="Garamond" w:hAnsi="Garamond"/>
                <w:b/>
                <w:bCs/>
                <w:sz w:val="12"/>
                <w:szCs w:val="12"/>
                <w:lang w:val="sq-AL" w:eastAsia="sq-AL"/>
              </w:rPr>
              <w:t>OBJEKT BANIMI</w:t>
            </w:r>
          </w:p>
        </w:tc>
        <w:tc>
          <w:tcPr>
            <w:tcW w:w="285" w:type="pct"/>
            <w:vMerge w:val="restart"/>
            <w:tcBorders>
              <w:top w:val="single" w:sz="4" w:space="0" w:color="auto"/>
              <w:left w:val="single" w:sz="4" w:space="0" w:color="auto"/>
              <w:bottom w:val="single" w:sz="4" w:space="0" w:color="auto"/>
              <w:right w:val="single" w:sz="4" w:space="0" w:color="auto"/>
            </w:tcBorders>
            <w:shd w:val="clear" w:color="000000" w:fill="A6A6A6"/>
            <w:vAlign w:val="center"/>
            <w:hideMark/>
          </w:tcPr>
          <w:p w14:paraId="19F951D9" w14:textId="23BDB7D2" w:rsidR="00C0174E" w:rsidRPr="007C0374" w:rsidRDefault="00C0174E" w:rsidP="00CC4619">
            <w:pPr>
              <w:jc w:val="center"/>
              <w:rPr>
                <w:rFonts w:ascii="Garamond" w:hAnsi="Garamond"/>
                <w:b/>
                <w:bCs/>
                <w:sz w:val="12"/>
                <w:szCs w:val="12"/>
                <w:lang w:val="sq-AL" w:eastAsia="sq-AL"/>
              </w:rPr>
            </w:pPr>
            <w:r w:rsidRPr="007C0374">
              <w:rPr>
                <w:rFonts w:ascii="Garamond" w:hAnsi="Garamond"/>
                <w:b/>
                <w:bCs/>
                <w:sz w:val="12"/>
                <w:szCs w:val="12"/>
                <w:lang w:val="sq-AL" w:eastAsia="sq-AL"/>
              </w:rPr>
              <w:t xml:space="preserve">VLERA </w:t>
            </w:r>
            <w:r w:rsidR="00CC4619">
              <w:rPr>
                <w:rFonts w:ascii="Garamond" w:hAnsi="Garamond"/>
                <w:b/>
                <w:bCs/>
                <w:sz w:val="12"/>
                <w:szCs w:val="12"/>
                <w:lang w:val="sq-AL" w:eastAsia="sq-AL"/>
              </w:rPr>
              <w:t>t</w:t>
            </w:r>
            <w:r w:rsidRPr="007C0374">
              <w:rPr>
                <w:rFonts w:ascii="Garamond" w:hAnsi="Garamond"/>
                <w:b/>
                <w:bCs/>
                <w:sz w:val="12"/>
                <w:szCs w:val="12"/>
                <w:lang w:val="sq-AL" w:eastAsia="sq-AL"/>
              </w:rPr>
              <w:t>otale (LEKË)</w:t>
            </w:r>
          </w:p>
        </w:tc>
        <w:tc>
          <w:tcPr>
            <w:tcW w:w="397" w:type="pct"/>
            <w:vMerge w:val="restart"/>
            <w:tcBorders>
              <w:top w:val="single" w:sz="4" w:space="0" w:color="auto"/>
              <w:left w:val="single" w:sz="4" w:space="0" w:color="auto"/>
              <w:bottom w:val="single" w:sz="4" w:space="0" w:color="auto"/>
              <w:right w:val="single" w:sz="4" w:space="0" w:color="auto"/>
            </w:tcBorders>
            <w:shd w:val="clear" w:color="000000" w:fill="A6A6A6"/>
            <w:noWrap/>
            <w:vAlign w:val="center"/>
            <w:hideMark/>
          </w:tcPr>
          <w:p w14:paraId="0CC5BB44" w14:textId="44574CA6" w:rsidR="00C0174E" w:rsidRPr="007C0374" w:rsidRDefault="00CC4619" w:rsidP="00C0174E">
            <w:pPr>
              <w:jc w:val="center"/>
              <w:rPr>
                <w:rFonts w:ascii="Garamond" w:hAnsi="Garamond"/>
                <w:b/>
                <w:bCs/>
                <w:sz w:val="12"/>
                <w:szCs w:val="12"/>
                <w:lang w:val="sq-AL" w:eastAsia="sq-AL"/>
              </w:rPr>
            </w:pPr>
            <w:r w:rsidRPr="007C0374">
              <w:rPr>
                <w:rFonts w:ascii="Garamond" w:hAnsi="Garamond"/>
                <w:b/>
                <w:bCs/>
                <w:sz w:val="12"/>
                <w:szCs w:val="12"/>
                <w:lang w:val="sq-AL" w:eastAsia="sq-AL"/>
              </w:rPr>
              <w:t>SHËNIME</w:t>
            </w:r>
          </w:p>
        </w:tc>
      </w:tr>
      <w:tr w:rsidR="00C0174E" w:rsidRPr="007C0374" w14:paraId="46027A42" w14:textId="77777777" w:rsidTr="000A7A9E">
        <w:trPr>
          <w:trHeight w:val="135"/>
          <w:jc w:val="center"/>
        </w:trPr>
        <w:tc>
          <w:tcPr>
            <w:tcW w:w="121" w:type="pct"/>
            <w:vMerge/>
            <w:tcBorders>
              <w:top w:val="single" w:sz="4" w:space="0" w:color="auto"/>
              <w:left w:val="single" w:sz="4" w:space="0" w:color="auto"/>
              <w:bottom w:val="single" w:sz="4" w:space="0" w:color="auto"/>
              <w:right w:val="single" w:sz="4" w:space="0" w:color="auto"/>
            </w:tcBorders>
            <w:vAlign w:val="center"/>
            <w:hideMark/>
          </w:tcPr>
          <w:p w14:paraId="5F96DCDD" w14:textId="77777777" w:rsidR="00C0174E" w:rsidRPr="007C0374" w:rsidRDefault="00C0174E" w:rsidP="00C0174E">
            <w:pPr>
              <w:rPr>
                <w:rFonts w:ascii="Garamond" w:hAnsi="Garamond"/>
                <w:b/>
                <w:bCs/>
                <w:sz w:val="12"/>
                <w:szCs w:val="12"/>
                <w:lang w:val="sq-AL" w:eastAsia="sq-AL"/>
              </w:rPr>
            </w:pPr>
          </w:p>
        </w:tc>
        <w:tc>
          <w:tcPr>
            <w:tcW w:w="192" w:type="pct"/>
            <w:vMerge/>
            <w:tcBorders>
              <w:top w:val="single" w:sz="4" w:space="0" w:color="auto"/>
              <w:left w:val="single" w:sz="4" w:space="0" w:color="auto"/>
              <w:bottom w:val="single" w:sz="4" w:space="0" w:color="auto"/>
              <w:right w:val="single" w:sz="4" w:space="0" w:color="auto"/>
            </w:tcBorders>
            <w:vAlign w:val="center"/>
            <w:hideMark/>
          </w:tcPr>
          <w:p w14:paraId="39A3F98E" w14:textId="77777777" w:rsidR="00C0174E" w:rsidRPr="007C0374" w:rsidRDefault="00C0174E" w:rsidP="00C0174E">
            <w:pPr>
              <w:rPr>
                <w:rFonts w:ascii="Garamond" w:hAnsi="Garamond"/>
                <w:b/>
                <w:bCs/>
                <w:sz w:val="12"/>
                <w:szCs w:val="12"/>
                <w:lang w:val="sq-AL" w:eastAsia="sq-AL"/>
              </w:rPr>
            </w:pPr>
          </w:p>
        </w:tc>
        <w:tc>
          <w:tcPr>
            <w:tcW w:w="224" w:type="pct"/>
            <w:vMerge/>
            <w:tcBorders>
              <w:top w:val="single" w:sz="4" w:space="0" w:color="auto"/>
              <w:left w:val="single" w:sz="4" w:space="0" w:color="auto"/>
              <w:bottom w:val="single" w:sz="4" w:space="0" w:color="auto"/>
              <w:right w:val="single" w:sz="4" w:space="0" w:color="auto"/>
            </w:tcBorders>
            <w:vAlign w:val="center"/>
            <w:hideMark/>
          </w:tcPr>
          <w:p w14:paraId="62A98C4F" w14:textId="77777777" w:rsidR="00C0174E" w:rsidRPr="007C0374" w:rsidRDefault="00C0174E" w:rsidP="00C0174E">
            <w:pPr>
              <w:rPr>
                <w:rFonts w:ascii="Garamond" w:hAnsi="Garamond"/>
                <w:b/>
                <w:bCs/>
                <w:sz w:val="12"/>
                <w:szCs w:val="12"/>
                <w:lang w:val="sq-AL" w:eastAsia="sq-AL"/>
              </w:rPr>
            </w:pPr>
          </w:p>
        </w:tc>
        <w:tc>
          <w:tcPr>
            <w:tcW w:w="242" w:type="pct"/>
            <w:vMerge/>
            <w:tcBorders>
              <w:top w:val="single" w:sz="4" w:space="0" w:color="auto"/>
              <w:left w:val="single" w:sz="4" w:space="0" w:color="auto"/>
              <w:bottom w:val="single" w:sz="4" w:space="0" w:color="auto"/>
              <w:right w:val="single" w:sz="4" w:space="0" w:color="auto"/>
            </w:tcBorders>
            <w:vAlign w:val="center"/>
            <w:hideMark/>
          </w:tcPr>
          <w:p w14:paraId="1D7896BB" w14:textId="77777777" w:rsidR="00C0174E" w:rsidRPr="007C0374" w:rsidRDefault="00C0174E" w:rsidP="00C0174E">
            <w:pPr>
              <w:rPr>
                <w:rFonts w:ascii="Garamond" w:hAnsi="Garamond"/>
                <w:b/>
                <w:bCs/>
                <w:sz w:val="12"/>
                <w:szCs w:val="12"/>
                <w:lang w:val="sq-AL" w:eastAsia="sq-AL"/>
              </w:rPr>
            </w:pPr>
          </w:p>
        </w:tc>
        <w:tc>
          <w:tcPr>
            <w:tcW w:w="227" w:type="pct"/>
            <w:vMerge w:val="restart"/>
            <w:tcBorders>
              <w:top w:val="nil"/>
              <w:left w:val="single" w:sz="4" w:space="0" w:color="auto"/>
              <w:bottom w:val="single" w:sz="4" w:space="0" w:color="auto"/>
              <w:right w:val="single" w:sz="4" w:space="0" w:color="auto"/>
            </w:tcBorders>
            <w:shd w:val="clear" w:color="000000" w:fill="A6A6A6"/>
            <w:vAlign w:val="center"/>
            <w:hideMark/>
          </w:tcPr>
          <w:p w14:paraId="363B4A38" w14:textId="011EEC15" w:rsidR="00C0174E" w:rsidRPr="007C0374" w:rsidRDefault="00C0174E" w:rsidP="00CC4619">
            <w:pPr>
              <w:jc w:val="center"/>
              <w:rPr>
                <w:rFonts w:ascii="Garamond" w:hAnsi="Garamond"/>
                <w:b/>
                <w:bCs/>
                <w:sz w:val="12"/>
                <w:szCs w:val="12"/>
                <w:lang w:val="sq-AL" w:eastAsia="sq-AL"/>
              </w:rPr>
            </w:pPr>
            <w:r w:rsidRPr="007C0374">
              <w:rPr>
                <w:rFonts w:ascii="Garamond" w:hAnsi="Garamond"/>
                <w:b/>
                <w:bCs/>
                <w:sz w:val="12"/>
                <w:szCs w:val="12"/>
                <w:lang w:val="sq-AL" w:eastAsia="sq-AL"/>
              </w:rPr>
              <w:t xml:space="preserve">Zona </w:t>
            </w:r>
            <w:r w:rsidR="00CC4619">
              <w:rPr>
                <w:rFonts w:ascii="Garamond" w:hAnsi="Garamond"/>
                <w:b/>
                <w:bCs/>
                <w:sz w:val="12"/>
                <w:szCs w:val="12"/>
                <w:lang w:val="sq-AL" w:eastAsia="sq-AL"/>
              </w:rPr>
              <w:t>k</w:t>
            </w:r>
            <w:r w:rsidRPr="007C0374">
              <w:rPr>
                <w:rFonts w:ascii="Garamond" w:hAnsi="Garamond"/>
                <w:b/>
                <w:bCs/>
                <w:sz w:val="12"/>
                <w:szCs w:val="12"/>
                <w:lang w:val="sq-AL" w:eastAsia="sq-AL"/>
              </w:rPr>
              <w:t>adastrale</w:t>
            </w:r>
          </w:p>
        </w:tc>
        <w:tc>
          <w:tcPr>
            <w:tcW w:w="262" w:type="pct"/>
            <w:vMerge w:val="restart"/>
            <w:tcBorders>
              <w:top w:val="nil"/>
              <w:left w:val="single" w:sz="4" w:space="0" w:color="auto"/>
              <w:bottom w:val="single" w:sz="4" w:space="0" w:color="auto"/>
              <w:right w:val="single" w:sz="4" w:space="0" w:color="auto"/>
            </w:tcBorders>
            <w:shd w:val="clear" w:color="000000" w:fill="A6A6A6"/>
            <w:vAlign w:val="center"/>
            <w:hideMark/>
          </w:tcPr>
          <w:p w14:paraId="1B9B085C" w14:textId="154DB087" w:rsidR="00C0174E" w:rsidRPr="007C0374" w:rsidRDefault="00C0174E" w:rsidP="00CC4619">
            <w:pPr>
              <w:jc w:val="center"/>
              <w:rPr>
                <w:rFonts w:ascii="Garamond" w:hAnsi="Garamond"/>
                <w:b/>
                <w:bCs/>
                <w:sz w:val="12"/>
                <w:szCs w:val="12"/>
                <w:lang w:val="sq-AL" w:eastAsia="sq-AL"/>
              </w:rPr>
            </w:pPr>
            <w:r w:rsidRPr="007C0374">
              <w:rPr>
                <w:rFonts w:ascii="Garamond" w:hAnsi="Garamond"/>
                <w:b/>
                <w:bCs/>
                <w:sz w:val="12"/>
                <w:szCs w:val="12"/>
                <w:lang w:val="sq-AL" w:eastAsia="sq-AL"/>
              </w:rPr>
              <w:t xml:space="preserve">Numri </w:t>
            </w:r>
            <w:r w:rsidR="00CC4619">
              <w:rPr>
                <w:rFonts w:ascii="Garamond" w:hAnsi="Garamond"/>
                <w:b/>
                <w:bCs/>
                <w:sz w:val="12"/>
                <w:szCs w:val="12"/>
                <w:lang w:val="sq-AL" w:eastAsia="sq-AL"/>
              </w:rPr>
              <w:t>i p</w:t>
            </w:r>
            <w:r w:rsidRPr="007C0374">
              <w:rPr>
                <w:rFonts w:ascii="Garamond" w:hAnsi="Garamond"/>
                <w:b/>
                <w:bCs/>
                <w:sz w:val="12"/>
                <w:szCs w:val="12"/>
                <w:lang w:val="sq-AL" w:eastAsia="sq-AL"/>
              </w:rPr>
              <w:t>asurisë</w:t>
            </w:r>
          </w:p>
        </w:tc>
        <w:tc>
          <w:tcPr>
            <w:tcW w:w="179" w:type="pct"/>
            <w:vMerge w:val="restart"/>
            <w:tcBorders>
              <w:top w:val="nil"/>
              <w:left w:val="single" w:sz="4" w:space="0" w:color="auto"/>
              <w:bottom w:val="single" w:sz="4" w:space="0" w:color="auto"/>
              <w:right w:val="single" w:sz="4" w:space="0" w:color="auto"/>
            </w:tcBorders>
            <w:shd w:val="clear" w:color="000000" w:fill="A6A6A6"/>
            <w:vAlign w:val="center"/>
            <w:hideMark/>
          </w:tcPr>
          <w:p w14:paraId="259C65E0" w14:textId="37535F3E" w:rsidR="00C0174E" w:rsidRPr="007C0374" w:rsidRDefault="00C0174E" w:rsidP="00CC4619">
            <w:pPr>
              <w:jc w:val="center"/>
              <w:rPr>
                <w:rFonts w:ascii="Garamond" w:hAnsi="Garamond"/>
                <w:b/>
                <w:bCs/>
                <w:sz w:val="12"/>
                <w:szCs w:val="12"/>
                <w:lang w:val="sq-AL" w:eastAsia="sq-AL"/>
              </w:rPr>
            </w:pPr>
            <w:r w:rsidRPr="007C0374">
              <w:rPr>
                <w:rFonts w:ascii="Garamond" w:hAnsi="Garamond"/>
                <w:b/>
                <w:bCs/>
                <w:sz w:val="12"/>
                <w:szCs w:val="12"/>
                <w:lang w:val="sq-AL" w:eastAsia="sq-AL"/>
              </w:rPr>
              <w:t xml:space="preserve">   </w:t>
            </w:r>
            <w:proofErr w:type="spellStart"/>
            <w:r w:rsidRPr="007C0374">
              <w:rPr>
                <w:rFonts w:ascii="Garamond" w:hAnsi="Garamond"/>
                <w:b/>
                <w:bCs/>
                <w:sz w:val="12"/>
                <w:szCs w:val="12"/>
                <w:lang w:val="sq-AL" w:eastAsia="sq-AL"/>
              </w:rPr>
              <w:t>Sip</w:t>
            </w:r>
            <w:proofErr w:type="spellEnd"/>
            <w:r w:rsidRPr="007C0374">
              <w:rPr>
                <w:rFonts w:ascii="Garamond" w:hAnsi="Garamond"/>
                <w:b/>
                <w:bCs/>
                <w:sz w:val="12"/>
                <w:szCs w:val="12"/>
                <w:lang w:val="sq-AL" w:eastAsia="sq-AL"/>
              </w:rPr>
              <w:t xml:space="preserve">. </w:t>
            </w:r>
            <w:r w:rsidR="00CC4619">
              <w:rPr>
                <w:rFonts w:ascii="Garamond" w:hAnsi="Garamond"/>
                <w:b/>
                <w:bCs/>
                <w:sz w:val="12"/>
                <w:szCs w:val="12"/>
                <w:lang w:val="sq-AL" w:eastAsia="sq-AL"/>
              </w:rPr>
              <w:t>t</w:t>
            </w:r>
            <w:r w:rsidRPr="007C0374">
              <w:rPr>
                <w:rFonts w:ascii="Garamond" w:hAnsi="Garamond"/>
                <w:b/>
                <w:bCs/>
                <w:sz w:val="12"/>
                <w:szCs w:val="12"/>
                <w:lang w:val="sq-AL" w:eastAsia="sq-AL"/>
              </w:rPr>
              <w:t>otale m</w:t>
            </w:r>
            <w:r w:rsidRPr="00CC4619">
              <w:rPr>
                <w:rFonts w:ascii="Garamond" w:hAnsi="Garamond"/>
                <w:b/>
                <w:bCs/>
                <w:sz w:val="12"/>
                <w:szCs w:val="12"/>
                <w:vertAlign w:val="superscript"/>
                <w:lang w:val="sq-AL" w:eastAsia="sq-AL"/>
              </w:rPr>
              <w:t>2</w:t>
            </w:r>
          </w:p>
        </w:tc>
        <w:tc>
          <w:tcPr>
            <w:tcW w:w="238" w:type="pct"/>
            <w:vMerge w:val="restart"/>
            <w:tcBorders>
              <w:top w:val="nil"/>
              <w:left w:val="single" w:sz="4" w:space="0" w:color="auto"/>
              <w:bottom w:val="single" w:sz="4" w:space="0" w:color="auto"/>
              <w:right w:val="single" w:sz="4" w:space="0" w:color="auto"/>
            </w:tcBorders>
            <w:shd w:val="clear" w:color="000000" w:fill="A6A6A6"/>
            <w:vAlign w:val="center"/>
            <w:hideMark/>
          </w:tcPr>
          <w:p w14:paraId="7BFCFB8B" w14:textId="5974AC0E" w:rsidR="00C0174E" w:rsidRPr="007C0374" w:rsidRDefault="00C0174E" w:rsidP="00CC4619">
            <w:pPr>
              <w:jc w:val="center"/>
              <w:rPr>
                <w:rFonts w:ascii="Garamond" w:hAnsi="Garamond"/>
                <w:b/>
                <w:bCs/>
                <w:sz w:val="12"/>
                <w:szCs w:val="12"/>
                <w:lang w:val="sq-AL" w:eastAsia="sq-AL"/>
              </w:rPr>
            </w:pPr>
            <w:r w:rsidRPr="007C0374">
              <w:rPr>
                <w:rFonts w:ascii="Garamond" w:hAnsi="Garamond"/>
                <w:b/>
                <w:bCs/>
                <w:sz w:val="12"/>
                <w:szCs w:val="12"/>
                <w:lang w:val="sq-AL" w:eastAsia="sq-AL"/>
              </w:rPr>
              <w:t xml:space="preserve">Lloji </w:t>
            </w:r>
            <w:r w:rsidR="00CC4619">
              <w:rPr>
                <w:rFonts w:ascii="Garamond" w:hAnsi="Garamond"/>
                <w:b/>
                <w:bCs/>
                <w:sz w:val="12"/>
                <w:szCs w:val="12"/>
                <w:lang w:val="sq-AL" w:eastAsia="sq-AL"/>
              </w:rPr>
              <w:t>i p</w:t>
            </w:r>
            <w:r w:rsidR="00CC4619" w:rsidRPr="007C0374">
              <w:rPr>
                <w:rFonts w:ascii="Garamond" w:hAnsi="Garamond"/>
                <w:b/>
                <w:bCs/>
                <w:sz w:val="12"/>
                <w:szCs w:val="12"/>
                <w:lang w:val="sq-AL" w:eastAsia="sq-AL"/>
              </w:rPr>
              <w:t>asurisë</w:t>
            </w:r>
          </w:p>
        </w:tc>
        <w:tc>
          <w:tcPr>
            <w:tcW w:w="756" w:type="pct"/>
            <w:gridSpan w:val="3"/>
            <w:vMerge/>
            <w:tcBorders>
              <w:top w:val="nil"/>
              <w:left w:val="single" w:sz="4" w:space="0" w:color="auto"/>
              <w:bottom w:val="single" w:sz="4" w:space="0" w:color="auto"/>
              <w:right w:val="single" w:sz="4" w:space="0" w:color="auto"/>
            </w:tcBorders>
            <w:vAlign w:val="center"/>
            <w:hideMark/>
          </w:tcPr>
          <w:p w14:paraId="334AF40A" w14:textId="77777777" w:rsidR="00C0174E" w:rsidRPr="007C0374" w:rsidRDefault="00C0174E" w:rsidP="00C0174E">
            <w:pPr>
              <w:rPr>
                <w:rFonts w:ascii="Garamond" w:hAnsi="Garamond"/>
                <w:b/>
                <w:bCs/>
                <w:sz w:val="12"/>
                <w:szCs w:val="12"/>
                <w:lang w:val="sq-AL" w:eastAsia="sq-AL"/>
              </w:rPr>
            </w:pPr>
          </w:p>
        </w:tc>
        <w:tc>
          <w:tcPr>
            <w:tcW w:w="697" w:type="pct"/>
            <w:gridSpan w:val="3"/>
            <w:vMerge/>
            <w:tcBorders>
              <w:top w:val="nil"/>
              <w:left w:val="single" w:sz="4" w:space="0" w:color="auto"/>
              <w:bottom w:val="single" w:sz="4" w:space="0" w:color="auto"/>
              <w:right w:val="single" w:sz="4" w:space="0" w:color="auto"/>
            </w:tcBorders>
            <w:vAlign w:val="center"/>
            <w:hideMark/>
          </w:tcPr>
          <w:p w14:paraId="5D80F6E0" w14:textId="77777777" w:rsidR="00C0174E" w:rsidRPr="007C0374" w:rsidRDefault="00C0174E" w:rsidP="00C0174E">
            <w:pPr>
              <w:rPr>
                <w:rFonts w:ascii="Garamond" w:hAnsi="Garamond"/>
                <w:b/>
                <w:bCs/>
                <w:sz w:val="12"/>
                <w:szCs w:val="12"/>
                <w:lang w:val="sq-AL" w:eastAsia="sq-AL"/>
              </w:rPr>
            </w:pPr>
          </w:p>
        </w:tc>
        <w:tc>
          <w:tcPr>
            <w:tcW w:w="494" w:type="pct"/>
            <w:gridSpan w:val="2"/>
            <w:vMerge/>
            <w:tcBorders>
              <w:top w:val="nil"/>
              <w:left w:val="single" w:sz="4" w:space="0" w:color="auto"/>
              <w:bottom w:val="single" w:sz="4" w:space="0" w:color="auto"/>
              <w:right w:val="single" w:sz="4" w:space="0" w:color="auto"/>
            </w:tcBorders>
            <w:vAlign w:val="center"/>
            <w:hideMark/>
          </w:tcPr>
          <w:p w14:paraId="378BE803" w14:textId="77777777" w:rsidR="00C0174E" w:rsidRPr="007C0374" w:rsidRDefault="00C0174E" w:rsidP="00C0174E">
            <w:pPr>
              <w:rPr>
                <w:rFonts w:ascii="Garamond" w:hAnsi="Garamond"/>
                <w:b/>
                <w:bCs/>
                <w:sz w:val="12"/>
                <w:szCs w:val="12"/>
                <w:lang w:val="sq-AL" w:eastAsia="sq-AL"/>
              </w:rPr>
            </w:pPr>
          </w:p>
        </w:tc>
        <w:tc>
          <w:tcPr>
            <w:tcW w:w="685" w:type="pct"/>
            <w:gridSpan w:val="3"/>
            <w:vMerge/>
            <w:tcBorders>
              <w:top w:val="nil"/>
              <w:left w:val="single" w:sz="4" w:space="0" w:color="auto"/>
              <w:bottom w:val="single" w:sz="4" w:space="0" w:color="auto"/>
              <w:right w:val="single" w:sz="4" w:space="0" w:color="auto"/>
            </w:tcBorders>
            <w:vAlign w:val="center"/>
            <w:hideMark/>
          </w:tcPr>
          <w:p w14:paraId="0D507F81" w14:textId="77777777" w:rsidR="00C0174E" w:rsidRPr="007C0374" w:rsidRDefault="00C0174E" w:rsidP="00C0174E">
            <w:pPr>
              <w:rPr>
                <w:rFonts w:ascii="Garamond" w:hAnsi="Garamond"/>
                <w:b/>
                <w:bCs/>
                <w:sz w:val="12"/>
                <w:szCs w:val="12"/>
                <w:lang w:val="sq-AL" w:eastAsia="sq-AL"/>
              </w:rPr>
            </w:pPr>
          </w:p>
        </w:tc>
        <w:tc>
          <w:tcPr>
            <w:tcW w:w="285" w:type="pct"/>
            <w:vMerge/>
            <w:tcBorders>
              <w:top w:val="single" w:sz="4" w:space="0" w:color="auto"/>
              <w:left w:val="single" w:sz="4" w:space="0" w:color="auto"/>
              <w:bottom w:val="single" w:sz="4" w:space="0" w:color="auto"/>
              <w:right w:val="single" w:sz="4" w:space="0" w:color="auto"/>
            </w:tcBorders>
            <w:vAlign w:val="center"/>
            <w:hideMark/>
          </w:tcPr>
          <w:p w14:paraId="6438251E" w14:textId="77777777" w:rsidR="00C0174E" w:rsidRPr="007C0374" w:rsidRDefault="00C0174E" w:rsidP="00C0174E">
            <w:pPr>
              <w:rPr>
                <w:rFonts w:ascii="Garamond" w:hAnsi="Garamond"/>
                <w:b/>
                <w:bCs/>
                <w:sz w:val="12"/>
                <w:szCs w:val="12"/>
                <w:lang w:val="sq-AL" w:eastAsia="sq-AL"/>
              </w:rPr>
            </w:pPr>
          </w:p>
        </w:tc>
        <w:tc>
          <w:tcPr>
            <w:tcW w:w="397" w:type="pct"/>
            <w:vMerge/>
            <w:tcBorders>
              <w:top w:val="single" w:sz="4" w:space="0" w:color="auto"/>
              <w:left w:val="single" w:sz="4" w:space="0" w:color="auto"/>
              <w:bottom w:val="single" w:sz="4" w:space="0" w:color="auto"/>
              <w:right w:val="single" w:sz="4" w:space="0" w:color="auto"/>
            </w:tcBorders>
            <w:vAlign w:val="center"/>
            <w:hideMark/>
          </w:tcPr>
          <w:p w14:paraId="58F4E503" w14:textId="77777777" w:rsidR="00C0174E" w:rsidRPr="007C0374" w:rsidRDefault="00C0174E" w:rsidP="00C0174E">
            <w:pPr>
              <w:rPr>
                <w:rFonts w:ascii="Garamond" w:hAnsi="Garamond"/>
                <w:b/>
                <w:bCs/>
                <w:sz w:val="12"/>
                <w:szCs w:val="12"/>
                <w:lang w:val="sq-AL" w:eastAsia="sq-AL"/>
              </w:rPr>
            </w:pPr>
          </w:p>
        </w:tc>
      </w:tr>
      <w:tr w:rsidR="0030476F" w:rsidRPr="007C0374" w14:paraId="7A2D7A2A" w14:textId="77777777" w:rsidTr="000631B6">
        <w:trPr>
          <w:trHeight w:val="139"/>
          <w:jc w:val="center"/>
        </w:trPr>
        <w:tc>
          <w:tcPr>
            <w:tcW w:w="121" w:type="pct"/>
            <w:vMerge/>
            <w:tcBorders>
              <w:top w:val="single" w:sz="4" w:space="0" w:color="auto"/>
              <w:left w:val="single" w:sz="4" w:space="0" w:color="auto"/>
              <w:bottom w:val="single" w:sz="4" w:space="0" w:color="auto"/>
              <w:right w:val="single" w:sz="4" w:space="0" w:color="auto"/>
            </w:tcBorders>
            <w:vAlign w:val="center"/>
            <w:hideMark/>
          </w:tcPr>
          <w:p w14:paraId="68190B78" w14:textId="77777777" w:rsidR="00C0174E" w:rsidRPr="007C0374" w:rsidRDefault="00C0174E" w:rsidP="00C0174E">
            <w:pPr>
              <w:rPr>
                <w:rFonts w:ascii="Garamond" w:hAnsi="Garamond"/>
                <w:b/>
                <w:bCs/>
                <w:sz w:val="12"/>
                <w:szCs w:val="12"/>
                <w:lang w:val="sq-AL" w:eastAsia="sq-AL"/>
              </w:rPr>
            </w:pPr>
          </w:p>
        </w:tc>
        <w:tc>
          <w:tcPr>
            <w:tcW w:w="192" w:type="pct"/>
            <w:vMerge/>
            <w:tcBorders>
              <w:top w:val="single" w:sz="4" w:space="0" w:color="auto"/>
              <w:left w:val="single" w:sz="4" w:space="0" w:color="auto"/>
              <w:bottom w:val="single" w:sz="4" w:space="0" w:color="auto"/>
              <w:right w:val="single" w:sz="4" w:space="0" w:color="auto"/>
            </w:tcBorders>
            <w:vAlign w:val="center"/>
            <w:hideMark/>
          </w:tcPr>
          <w:p w14:paraId="23D9DE1A" w14:textId="77777777" w:rsidR="00C0174E" w:rsidRPr="007C0374" w:rsidRDefault="00C0174E" w:rsidP="00C0174E">
            <w:pPr>
              <w:rPr>
                <w:rFonts w:ascii="Garamond" w:hAnsi="Garamond"/>
                <w:b/>
                <w:bCs/>
                <w:sz w:val="12"/>
                <w:szCs w:val="12"/>
                <w:lang w:val="sq-AL" w:eastAsia="sq-AL"/>
              </w:rPr>
            </w:pPr>
          </w:p>
        </w:tc>
        <w:tc>
          <w:tcPr>
            <w:tcW w:w="224" w:type="pct"/>
            <w:vMerge/>
            <w:tcBorders>
              <w:top w:val="single" w:sz="4" w:space="0" w:color="auto"/>
              <w:left w:val="single" w:sz="4" w:space="0" w:color="auto"/>
              <w:bottom w:val="single" w:sz="4" w:space="0" w:color="auto"/>
              <w:right w:val="single" w:sz="4" w:space="0" w:color="auto"/>
            </w:tcBorders>
            <w:vAlign w:val="center"/>
            <w:hideMark/>
          </w:tcPr>
          <w:p w14:paraId="782A474F" w14:textId="77777777" w:rsidR="00C0174E" w:rsidRPr="007C0374" w:rsidRDefault="00C0174E" w:rsidP="00C0174E">
            <w:pPr>
              <w:rPr>
                <w:rFonts w:ascii="Garamond" w:hAnsi="Garamond"/>
                <w:b/>
                <w:bCs/>
                <w:sz w:val="12"/>
                <w:szCs w:val="12"/>
                <w:lang w:val="sq-AL" w:eastAsia="sq-AL"/>
              </w:rPr>
            </w:pPr>
          </w:p>
        </w:tc>
        <w:tc>
          <w:tcPr>
            <w:tcW w:w="242" w:type="pct"/>
            <w:vMerge/>
            <w:tcBorders>
              <w:top w:val="single" w:sz="4" w:space="0" w:color="auto"/>
              <w:left w:val="single" w:sz="4" w:space="0" w:color="auto"/>
              <w:bottom w:val="single" w:sz="4" w:space="0" w:color="auto"/>
              <w:right w:val="single" w:sz="4" w:space="0" w:color="auto"/>
            </w:tcBorders>
            <w:vAlign w:val="center"/>
            <w:hideMark/>
          </w:tcPr>
          <w:p w14:paraId="08FEA6ED" w14:textId="77777777" w:rsidR="00C0174E" w:rsidRPr="007C0374" w:rsidRDefault="00C0174E" w:rsidP="00C0174E">
            <w:pPr>
              <w:rPr>
                <w:rFonts w:ascii="Garamond" w:hAnsi="Garamond"/>
                <w:b/>
                <w:bCs/>
                <w:sz w:val="12"/>
                <w:szCs w:val="12"/>
                <w:lang w:val="sq-AL" w:eastAsia="sq-AL"/>
              </w:rPr>
            </w:pPr>
          </w:p>
        </w:tc>
        <w:tc>
          <w:tcPr>
            <w:tcW w:w="227" w:type="pct"/>
            <w:vMerge/>
            <w:tcBorders>
              <w:top w:val="nil"/>
              <w:left w:val="single" w:sz="4" w:space="0" w:color="auto"/>
              <w:bottom w:val="single" w:sz="4" w:space="0" w:color="auto"/>
              <w:right w:val="single" w:sz="4" w:space="0" w:color="auto"/>
            </w:tcBorders>
            <w:vAlign w:val="center"/>
            <w:hideMark/>
          </w:tcPr>
          <w:p w14:paraId="2C568414" w14:textId="77777777" w:rsidR="00C0174E" w:rsidRPr="007C0374" w:rsidRDefault="00C0174E" w:rsidP="00C0174E">
            <w:pPr>
              <w:rPr>
                <w:rFonts w:ascii="Garamond" w:hAnsi="Garamond"/>
                <w:b/>
                <w:bCs/>
                <w:sz w:val="12"/>
                <w:szCs w:val="12"/>
                <w:lang w:val="sq-AL" w:eastAsia="sq-AL"/>
              </w:rPr>
            </w:pPr>
          </w:p>
        </w:tc>
        <w:tc>
          <w:tcPr>
            <w:tcW w:w="262" w:type="pct"/>
            <w:vMerge/>
            <w:tcBorders>
              <w:top w:val="nil"/>
              <w:left w:val="single" w:sz="4" w:space="0" w:color="auto"/>
              <w:bottom w:val="single" w:sz="4" w:space="0" w:color="auto"/>
              <w:right w:val="single" w:sz="4" w:space="0" w:color="auto"/>
            </w:tcBorders>
            <w:vAlign w:val="center"/>
            <w:hideMark/>
          </w:tcPr>
          <w:p w14:paraId="0E15ACAA" w14:textId="77777777" w:rsidR="00C0174E" w:rsidRPr="007C0374" w:rsidRDefault="00C0174E" w:rsidP="00C0174E">
            <w:pPr>
              <w:rPr>
                <w:rFonts w:ascii="Garamond" w:hAnsi="Garamond"/>
                <w:b/>
                <w:bCs/>
                <w:sz w:val="12"/>
                <w:szCs w:val="12"/>
                <w:lang w:val="sq-AL" w:eastAsia="sq-AL"/>
              </w:rPr>
            </w:pPr>
          </w:p>
        </w:tc>
        <w:tc>
          <w:tcPr>
            <w:tcW w:w="179" w:type="pct"/>
            <w:vMerge/>
            <w:tcBorders>
              <w:top w:val="nil"/>
              <w:left w:val="single" w:sz="4" w:space="0" w:color="auto"/>
              <w:bottom w:val="single" w:sz="4" w:space="0" w:color="auto"/>
              <w:right w:val="single" w:sz="4" w:space="0" w:color="auto"/>
            </w:tcBorders>
            <w:vAlign w:val="center"/>
            <w:hideMark/>
          </w:tcPr>
          <w:p w14:paraId="708DAE7A" w14:textId="77777777" w:rsidR="00C0174E" w:rsidRPr="007C0374" w:rsidRDefault="00C0174E" w:rsidP="00C0174E">
            <w:pPr>
              <w:rPr>
                <w:rFonts w:ascii="Garamond" w:hAnsi="Garamond"/>
                <w:b/>
                <w:bCs/>
                <w:sz w:val="12"/>
                <w:szCs w:val="12"/>
                <w:lang w:val="sq-AL" w:eastAsia="sq-AL"/>
              </w:rPr>
            </w:pPr>
          </w:p>
        </w:tc>
        <w:tc>
          <w:tcPr>
            <w:tcW w:w="238" w:type="pct"/>
            <w:vMerge/>
            <w:tcBorders>
              <w:top w:val="nil"/>
              <w:left w:val="single" w:sz="4" w:space="0" w:color="auto"/>
              <w:bottom w:val="single" w:sz="4" w:space="0" w:color="auto"/>
              <w:right w:val="single" w:sz="4" w:space="0" w:color="auto"/>
            </w:tcBorders>
            <w:vAlign w:val="center"/>
            <w:hideMark/>
          </w:tcPr>
          <w:p w14:paraId="066B6B6B" w14:textId="77777777" w:rsidR="00C0174E" w:rsidRPr="007C0374" w:rsidRDefault="00C0174E" w:rsidP="00C0174E">
            <w:pPr>
              <w:rPr>
                <w:rFonts w:ascii="Garamond" w:hAnsi="Garamond"/>
                <w:b/>
                <w:bCs/>
                <w:sz w:val="12"/>
                <w:szCs w:val="12"/>
                <w:lang w:val="sq-AL" w:eastAsia="sq-AL"/>
              </w:rPr>
            </w:pPr>
          </w:p>
        </w:tc>
        <w:tc>
          <w:tcPr>
            <w:tcW w:w="251" w:type="pct"/>
            <w:tcBorders>
              <w:top w:val="nil"/>
              <w:left w:val="nil"/>
              <w:bottom w:val="single" w:sz="4" w:space="0" w:color="auto"/>
              <w:right w:val="single" w:sz="4" w:space="0" w:color="auto"/>
            </w:tcBorders>
            <w:shd w:val="clear" w:color="000000" w:fill="A6A6A6"/>
            <w:noWrap/>
            <w:vAlign w:val="center"/>
            <w:hideMark/>
          </w:tcPr>
          <w:p w14:paraId="6204AD54" w14:textId="77777777" w:rsidR="00C0174E" w:rsidRPr="007C0374" w:rsidRDefault="00C0174E" w:rsidP="00C0174E">
            <w:pPr>
              <w:jc w:val="center"/>
              <w:rPr>
                <w:rFonts w:ascii="Garamond" w:hAnsi="Garamond"/>
                <w:b/>
                <w:bCs/>
                <w:sz w:val="12"/>
                <w:szCs w:val="12"/>
                <w:lang w:val="sq-AL" w:eastAsia="sq-AL"/>
              </w:rPr>
            </w:pPr>
            <w:r w:rsidRPr="007C0374">
              <w:rPr>
                <w:rFonts w:ascii="Garamond" w:hAnsi="Garamond"/>
                <w:b/>
                <w:bCs/>
                <w:sz w:val="12"/>
                <w:szCs w:val="12"/>
                <w:lang w:val="sq-AL" w:eastAsia="sq-AL"/>
              </w:rPr>
              <w:t>Sipërfaqja</w:t>
            </w:r>
          </w:p>
        </w:tc>
        <w:tc>
          <w:tcPr>
            <w:tcW w:w="221" w:type="pct"/>
            <w:tcBorders>
              <w:top w:val="nil"/>
              <w:left w:val="nil"/>
              <w:bottom w:val="single" w:sz="4" w:space="0" w:color="auto"/>
              <w:right w:val="single" w:sz="4" w:space="0" w:color="auto"/>
            </w:tcBorders>
            <w:shd w:val="clear" w:color="000000" w:fill="A6A6A6"/>
            <w:noWrap/>
            <w:vAlign w:val="center"/>
            <w:hideMark/>
          </w:tcPr>
          <w:p w14:paraId="687A57F7" w14:textId="77777777" w:rsidR="00C0174E" w:rsidRPr="007C0374" w:rsidRDefault="00C0174E" w:rsidP="00C0174E">
            <w:pPr>
              <w:jc w:val="center"/>
              <w:rPr>
                <w:rFonts w:ascii="Garamond" w:hAnsi="Garamond"/>
                <w:b/>
                <w:bCs/>
                <w:sz w:val="12"/>
                <w:szCs w:val="12"/>
                <w:lang w:val="sq-AL" w:eastAsia="sq-AL"/>
              </w:rPr>
            </w:pPr>
            <w:r w:rsidRPr="007C0374">
              <w:rPr>
                <w:rFonts w:ascii="Garamond" w:hAnsi="Garamond"/>
                <w:b/>
                <w:bCs/>
                <w:sz w:val="12"/>
                <w:szCs w:val="12"/>
                <w:lang w:val="sq-AL" w:eastAsia="sq-AL"/>
              </w:rPr>
              <w:t>Çmimi</w:t>
            </w:r>
          </w:p>
        </w:tc>
        <w:tc>
          <w:tcPr>
            <w:tcW w:w="285" w:type="pct"/>
            <w:tcBorders>
              <w:top w:val="nil"/>
              <w:left w:val="nil"/>
              <w:bottom w:val="single" w:sz="4" w:space="0" w:color="auto"/>
              <w:right w:val="single" w:sz="4" w:space="0" w:color="auto"/>
            </w:tcBorders>
            <w:shd w:val="clear" w:color="000000" w:fill="A6A6A6"/>
            <w:noWrap/>
            <w:vAlign w:val="center"/>
            <w:hideMark/>
          </w:tcPr>
          <w:p w14:paraId="388D8083" w14:textId="77777777" w:rsidR="00C0174E" w:rsidRPr="007C0374" w:rsidRDefault="00C0174E" w:rsidP="00C0174E">
            <w:pPr>
              <w:jc w:val="center"/>
              <w:rPr>
                <w:rFonts w:ascii="Garamond" w:hAnsi="Garamond"/>
                <w:b/>
                <w:bCs/>
                <w:sz w:val="12"/>
                <w:szCs w:val="12"/>
                <w:lang w:val="sq-AL" w:eastAsia="sq-AL"/>
              </w:rPr>
            </w:pPr>
            <w:r w:rsidRPr="007C0374">
              <w:rPr>
                <w:rFonts w:ascii="Garamond" w:hAnsi="Garamond"/>
                <w:b/>
                <w:bCs/>
                <w:sz w:val="12"/>
                <w:szCs w:val="12"/>
                <w:lang w:val="sq-AL" w:eastAsia="sq-AL"/>
              </w:rPr>
              <w:t>Vlera</w:t>
            </w:r>
          </w:p>
        </w:tc>
        <w:tc>
          <w:tcPr>
            <w:tcW w:w="251" w:type="pct"/>
            <w:tcBorders>
              <w:top w:val="nil"/>
              <w:left w:val="nil"/>
              <w:bottom w:val="single" w:sz="4" w:space="0" w:color="auto"/>
              <w:right w:val="single" w:sz="4" w:space="0" w:color="auto"/>
            </w:tcBorders>
            <w:shd w:val="clear" w:color="000000" w:fill="A6A6A6"/>
            <w:noWrap/>
            <w:vAlign w:val="center"/>
            <w:hideMark/>
          </w:tcPr>
          <w:p w14:paraId="2787FD01" w14:textId="77777777" w:rsidR="00C0174E" w:rsidRPr="007C0374" w:rsidRDefault="00C0174E" w:rsidP="00C0174E">
            <w:pPr>
              <w:jc w:val="center"/>
              <w:rPr>
                <w:rFonts w:ascii="Garamond" w:hAnsi="Garamond"/>
                <w:b/>
                <w:bCs/>
                <w:sz w:val="12"/>
                <w:szCs w:val="12"/>
                <w:lang w:val="sq-AL" w:eastAsia="sq-AL"/>
              </w:rPr>
            </w:pPr>
            <w:r w:rsidRPr="007C0374">
              <w:rPr>
                <w:rFonts w:ascii="Garamond" w:hAnsi="Garamond"/>
                <w:b/>
                <w:bCs/>
                <w:sz w:val="12"/>
                <w:szCs w:val="12"/>
                <w:lang w:val="sq-AL" w:eastAsia="sq-AL"/>
              </w:rPr>
              <w:t>Sipërfaqja</w:t>
            </w:r>
          </w:p>
        </w:tc>
        <w:tc>
          <w:tcPr>
            <w:tcW w:w="221" w:type="pct"/>
            <w:tcBorders>
              <w:top w:val="nil"/>
              <w:left w:val="nil"/>
              <w:bottom w:val="single" w:sz="4" w:space="0" w:color="auto"/>
              <w:right w:val="single" w:sz="4" w:space="0" w:color="auto"/>
            </w:tcBorders>
            <w:shd w:val="clear" w:color="000000" w:fill="A6A6A6"/>
            <w:noWrap/>
            <w:vAlign w:val="center"/>
            <w:hideMark/>
          </w:tcPr>
          <w:p w14:paraId="2701D9EB" w14:textId="77777777" w:rsidR="00C0174E" w:rsidRPr="007C0374" w:rsidRDefault="00C0174E" w:rsidP="00C0174E">
            <w:pPr>
              <w:jc w:val="center"/>
              <w:rPr>
                <w:rFonts w:ascii="Garamond" w:hAnsi="Garamond"/>
                <w:b/>
                <w:bCs/>
                <w:sz w:val="12"/>
                <w:szCs w:val="12"/>
                <w:lang w:val="sq-AL" w:eastAsia="sq-AL"/>
              </w:rPr>
            </w:pPr>
            <w:r w:rsidRPr="007C0374">
              <w:rPr>
                <w:rFonts w:ascii="Garamond" w:hAnsi="Garamond"/>
                <w:b/>
                <w:bCs/>
                <w:sz w:val="12"/>
                <w:szCs w:val="12"/>
                <w:lang w:val="sq-AL" w:eastAsia="sq-AL"/>
              </w:rPr>
              <w:t>Çmimi</w:t>
            </w:r>
          </w:p>
        </w:tc>
        <w:tc>
          <w:tcPr>
            <w:tcW w:w="226" w:type="pct"/>
            <w:tcBorders>
              <w:top w:val="nil"/>
              <w:left w:val="nil"/>
              <w:bottom w:val="single" w:sz="4" w:space="0" w:color="auto"/>
              <w:right w:val="single" w:sz="4" w:space="0" w:color="auto"/>
            </w:tcBorders>
            <w:shd w:val="clear" w:color="000000" w:fill="A6A6A6"/>
            <w:noWrap/>
            <w:vAlign w:val="center"/>
            <w:hideMark/>
          </w:tcPr>
          <w:p w14:paraId="0D11DBF3" w14:textId="77777777" w:rsidR="00C0174E" w:rsidRPr="007C0374" w:rsidRDefault="00C0174E" w:rsidP="00C0174E">
            <w:pPr>
              <w:jc w:val="center"/>
              <w:rPr>
                <w:rFonts w:ascii="Garamond" w:hAnsi="Garamond"/>
                <w:b/>
                <w:bCs/>
                <w:sz w:val="12"/>
                <w:szCs w:val="12"/>
                <w:lang w:val="sq-AL" w:eastAsia="sq-AL"/>
              </w:rPr>
            </w:pPr>
            <w:r w:rsidRPr="007C0374">
              <w:rPr>
                <w:rFonts w:ascii="Garamond" w:hAnsi="Garamond"/>
                <w:b/>
                <w:bCs/>
                <w:sz w:val="12"/>
                <w:szCs w:val="12"/>
                <w:lang w:val="sq-AL" w:eastAsia="sq-AL"/>
              </w:rPr>
              <w:t>Vlera</w:t>
            </w:r>
          </w:p>
        </w:tc>
        <w:tc>
          <w:tcPr>
            <w:tcW w:w="242" w:type="pct"/>
            <w:tcBorders>
              <w:top w:val="nil"/>
              <w:left w:val="nil"/>
              <w:bottom w:val="single" w:sz="4" w:space="0" w:color="auto"/>
              <w:right w:val="single" w:sz="4" w:space="0" w:color="auto"/>
            </w:tcBorders>
            <w:shd w:val="clear" w:color="000000" w:fill="A6A6A6"/>
            <w:noWrap/>
            <w:vAlign w:val="center"/>
            <w:hideMark/>
          </w:tcPr>
          <w:p w14:paraId="012FA903" w14:textId="77777777" w:rsidR="00C0174E" w:rsidRPr="007C0374" w:rsidRDefault="00C0174E" w:rsidP="00C0174E">
            <w:pPr>
              <w:jc w:val="center"/>
              <w:rPr>
                <w:rFonts w:ascii="Garamond" w:hAnsi="Garamond"/>
                <w:b/>
                <w:bCs/>
                <w:sz w:val="12"/>
                <w:szCs w:val="12"/>
                <w:lang w:val="sq-AL" w:eastAsia="sq-AL"/>
              </w:rPr>
            </w:pPr>
            <w:r w:rsidRPr="007C0374">
              <w:rPr>
                <w:rFonts w:ascii="Garamond" w:hAnsi="Garamond"/>
                <w:b/>
                <w:bCs/>
                <w:sz w:val="12"/>
                <w:szCs w:val="12"/>
                <w:lang w:val="sq-AL" w:eastAsia="sq-AL"/>
              </w:rPr>
              <w:t>Sipërfaqja</w:t>
            </w:r>
          </w:p>
        </w:tc>
        <w:tc>
          <w:tcPr>
            <w:tcW w:w="252" w:type="pct"/>
            <w:tcBorders>
              <w:top w:val="nil"/>
              <w:left w:val="nil"/>
              <w:bottom w:val="single" w:sz="4" w:space="0" w:color="auto"/>
              <w:right w:val="single" w:sz="4" w:space="0" w:color="auto"/>
            </w:tcBorders>
            <w:shd w:val="clear" w:color="000000" w:fill="A6A6A6"/>
            <w:vAlign w:val="center"/>
            <w:hideMark/>
          </w:tcPr>
          <w:p w14:paraId="1C738041" w14:textId="77777777" w:rsidR="00C0174E" w:rsidRPr="007C0374" w:rsidRDefault="00C0174E" w:rsidP="00C0174E">
            <w:pPr>
              <w:jc w:val="center"/>
              <w:rPr>
                <w:rFonts w:ascii="Garamond" w:hAnsi="Garamond"/>
                <w:b/>
                <w:bCs/>
                <w:sz w:val="12"/>
                <w:szCs w:val="12"/>
                <w:lang w:val="sq-AL" w:eastAsia="sq-AL"/>
              </w:rPr>
            </w:pPr>
            <w:r w:rsidRPr="007C0374">
              <w:rPr>
                <w:rFonts w:ascii="Garamond" w:hAnsi="Garamond"/>
                <w:b/>
                <w:bCs/>
                <w:sz w:val="12"/>
                <w:szCs w:val="12"/>
                <w:lang w:val="sq-AL" w:eastAsia="sq-AL"/>
              </w:rPr>
              <w:t>Vlera sipas preventivit</w:t>
            </w:r>
          </w:p>
        </w:tc>
        <w:tc>
          <w:tcPr>
            <w:tcW w:w="242" w:type="pct"/>
            <w:tcBorders>
              <w:top w:val="nil"/>
              <w:left w:val="nil"/>
              <w:bottom w:val="single" w:sz="4" w:space="0" w:color="auto"/>
              <w:right w:val="single" w:sz="4" w:space="0" w:color="auto"/>
            </w:tcBorders>
            <w:shd w:val="clear" w:color="000000" w:fill="A6A6A6"/>
            <w:noWrap/>
            <w:vAlign w:val="center"/>
            <w:hideMark/>
          </w:tcPr>
          <w:p w14:paraId="160BFEE1" w14:textId="77777777" w:rsidR="00C0174E" w:rsidRPr="007C0374" w:rsidRDefault="00C0174E" w:rsidP="00C0174E">
            <w:pPr>
              <w:jc w:val="center"/>
              <w:rPr>
                <w:rFonts w:ascii="Garamond" w:hAnsi="Garamond"/>
                <w:b/>
                <w:bCs/>
                <w:sz w:val="12"/>
                <w:szCs w:val="12"/>
                <w:lang w:val="sq-AL" w:eastAsia="sq-AL"/>
              </w:rPr>
            </w:pPr>
            <w:r w:rsidRPr="007C0374">
              <w:rPr>
                <w:rFonts w:ascii="Garamond" w:hAnsi="Garamond"/>
                <w:b/>
                <w:bCs/>
                <w:sz w:val="12"/>
                <w:szCs w:val="12"/>
                <w:lang w:val="sq-AL" w:eastAsia="sq-AL"/>
              </w:rPr>
              <w:t>Sipërfaqja</w:t>
            </w:r>
          </w:p>
        </w:tc>
        <w:tc>
          <w:tcPr>
            <w:tcW w:w="176" w:type="pct"/>
            <w:tcBorders>
              <w:top w:val="nil"/>
              <w:left w:val="nil"/>
              <w:bottom w:val="single" w:sz="4" w:space="0" w:color="auto"/>
              <w:right w:val="single" w:sz="4" w:space="0" w:color="auto"/>
            </w:tcBorders>
            <w:shd w:val="clear" w:color="000000" w:fill="A6A6A6"/>
            <w:noWrap/>
            <w:vAlign w:val="center"/>
            <w:hideMark/>
          </w:tcPr>
          <w:p w14:paraId="653DC4BB" w14:textId="77777777" w:rsidR="00C0174E" w:rsidRPr="007C0374" w:rsidRDefault="00C0174E" w:rsidP="00C0174E">
            <w:pPr>
              <w:jc w:val="center"/>
              <w:rPr>
                <w:rFonts w:ascii="Garamond" w:hAnsi="Garamond"/>
                <w:b/>
                <w:bCs/>
                <w:sz w:val="12"/>
                <w:szCs w:val="12"/>
                <w:lang w:val="sq-AL" w:eastAsia="sq-AL"/>
              </w:rPr>
            </w:pPr>
            <w:r w:rsidRPr="007C0374">
              <w:rPr>
                <w:rFonts w:ascii="Garamond" w:hAnsi="Garamond"/>
                <w:b/>
                <w:bCs/>
                <w:sz w:val="12"/>
                <w:szCs w:val="12"/>
                <w:lang w:val="sq-AL" w:eastAsia="sq-AL"/>
              </w:rPr>
              <w:t>Çmimi</w:t>
            </w:r>
          </w:p>
        </w:tc>
        <w:tc>
          <w:tcPr>
            <w:tcW w:w="267" w:type="pct"/>
            <w:tcBorders>
              <w:top w:val="nil"/>
              <w:left w:val="nil"/>
              <w:bottom w:val="single" w:sz="4" w:space="0" w:color="auto"/>
              <w:right w:val="single" w:sz="4" w:space="0" w:color="auto"/>
            </w:tcBorders>
            <w:shd w:val="clear" w:color="000000" w:fill="A6A6A6"/>
            <w:noWrap/>
            <w:vAlign w:val="center"/>
            <w:hideMark/>
          </w:tcPr>
          <w:p w14:paraId="0DB12AF7" w14:textId="77777777" w:rsidR="00C0174E" w:rsidRPr="007C0374" w:rsidRDefault="00C0174E" w:rsidP="00C0174E">
            <w:pPr>
              <w:jc w:val="center"/>
              <w:rPr>
                <w:rFonts w:ascii="Garamond" w:hAnsi="Garamond"/>
                <w:b/>
                <w:bCs/>
                <w:sz w:val="12"/>
                <w:szCs w:val="12"/>
                <w:lang w:val="sq-AL" w:eastAsia="sq-AL"/>
              </w:rPr>
            </w:pPr>
            <w:r w:rsidRPr="007C0374">
              <w:rPr>
                <w:rFonts w:ascii="Garamond" w:hAnsi="Garamond"/>
                <w:b/>
                <w:bCs/>
                <w:sz w:val="12"/>
                <w:szCs w:val="12"/>
                <w:lang w:val="sq-AL" w:eastAsia="sq-AL"/>
              </w:rPr>
              <w:t>Vlera</w:t>
            </w:r>
          </w:p>
        </w:tc>
        <w:tc>
          <w:tcPr>
            <w:tcW w:w="285" w:type="pct"/>
            <w:vMerge/>
            <w:tcBorders>
              <w:top w:val="single" w:sz="4" w:space="0" w:color="auto"/>
              <w:left w:val="single" w:sz="4" w:space="0" w:color="auto"/>
              <w:bottom w:val="single" w:sz="4" w:space="0" w:color="auto"/>
              <w:right w:val="single" w:sz="4" w:space="0" w:color="auto"/>
            </w:tcBorders>
            <w:vAlign w:val="center"/>
            <w:hideMark/>
          </w:tcPr>
          <w:p w14:paraId="60CA0C9C" w14:textId="77777777" w:rsidR="00C0174E" w:rsidRPr="007C0374" w:rsidRDefault="00C0174E" w:rsidP="00C0174E">
            <w:pPr>
              <w:rPr>
                <w:rFonts w:ascii="Garamond" w:hAnsi="Garamond"/>
                <w:b/>
                <w:bCs/>
                <w:sz w:val="12"/>
                <w:szCs w:val="12"/>
                <w:lang w:val="sq-AL" w:eastAsia="sq-AL"/>
              </w:rPr>
            </w:pPr>
          </w:p>
        </w:tc>
        <w:tc>
          <w:tcPr>
            <w:tcW w:w="397" w:type="pct"/>
            <w:vMerge/>
            <w:tcBorders>
              <w:top w:val="single" w:sz="4" w:space="0" w:color="auto"/>
              <w:left w:val="single" w:sz="4" w:space="0" w:color="auto"/>
              <w:bottom w:val="single" w:sz="4" w:space="0" w:color="auto"/>
              <w:right w:val="single" w:sz="4" w:space="0" w:color="auto"/>
            </w:tcBorders>
            <w:vAlign w:val="center"/>
            <w:hideMark/>
          </w:tcPr>
          <w:p w14:paraId="4252B66E" w14:textId="77777777" w:rsidR="00C0174E" w:rsidRPr="007C0374" w:rsidRDefault="00C0174E" w:rsidP="00C0174E">
            <w:pPr>
              <w:rPr>
                <w:rFonts w:ascii="Garamond" w:hAnsi="Garamond"/>
                <w:b/>
                <w:bCs/>
                <w:sz w:val="12"/>
                <w:szCs w:val="12"/>
                <w:lang w:val="sq-AL" w:eastAsia="sq-AL"/>
              </w:rPr>
            </w:pPr>
          </w:p>
        </w:tc>
      </w:tr>
      <w:tr w:rsidR="0030476F" w:rsidRPr="007C0374" w14:paraId="5B37B10B" w14:textId="77777777" w:rsidTr="000631B6">
        <w:trPr>
          <w:trHeight w:val="139"/>
          <w:jc w:val="center"/>
        </w:trPr>
        <w:tc>
          <w:tcPr>
            <w:tcW w:w="121" w:type="pct"/>
            <w:vMerge/>
            <w:tcBorders>
              <w:top w:val="single" w:sz="4" w:space="0" w:color="auto"/>
              <w:left w:val="single" w:sz="4" w:space="0" w:color="auto"/>
              <w:bottom w:val="single" w:sz="4" w:space="0" w:color="auto"/>
              <w:right w:val="single" w:sz="4" w:space="0" w:color="auto"/>
            </w:tcBorders>
            <w:vAlign w:val="center"/>
            <w:hideMark/>
          </w:tcPr>
          <w:p w14:paraId="3DB4A627" w14:textId="77777777" w:rsidR="00C0174E" w:rsidRPr="007C0374" w:rsidRDefault="00C0174E" w:rsidP="00C0174E">
            <w:pPr>
              <w:rPr>
                <w:rFonts w:ascii="Garamond" w:hAnsi="Garamond"/>
                <w:b/>
                <w:bCs/>
                <w:sz w:val="12"/>
                <w:szCs w:val="12"/>
                <w:lang w:val="sq-AL" w:eastAsia="sq-AL"/>
              </w:rPr>
            </w:pPr>
          </w:p>
        </w:tc>
        <w:tc>
          <w:tcPr>
            <w:tcW w:w="192" w:type="pct"/>
            <w:vMerge/>
            <w:tcBorders>
              <w:top w:val="single" w:sz="4" w:space="0" w:color="auto"/>
              <w:left w:val="single" w:sz="4" w:space="0" w:color="auto"/>
              <w:bottom w:val="single" w:sz="4" w:space="0" w:color="auto"/>
              <w:right w:val="single" w:sz="4" w:space="0" w:color="auto"/>
            </w:tcBorders>
            <w:vAlign w:val="center"/>
            <w:hideMark/>
          </w:tcPr>
          <w:p w14:paraId="5656FA9C" w14:textId="77777777" w:rsidR="00C0174E" w:rsidRPr="007C0374" w:rsidRDefault="00C0174E" w:rsidP="00C0174E">
            <w:pPr>
              <w:rPr>
                <w:rFonts w:ascii="Garamond" w:hAnsi="Garamond"/>
                <w:b/>
                <w:bCs/>
                <w:sz w:val="12"/>
                <w:szCs w:val="12"/>
                <w:lang w:val="sq-AL" w:eastAsia="sq-AL"/>
              </w:rPr>
            </w:pPr>
          </w:p>
        </w:tc>
        <w:tc>
          <w:tcPr>
            <w:tcW w:w="224" w:type="pct"/>
            <w:vMerge/>
            <w:tcBorders>
              <w:top w:val="single" w:sz="4" w:space="0" w:color="auto"/>
              <w:left w:val="single" w:sz="4" w:space="0" w:color="auto"/>
              <w:bottom w:val="single" w:sz="4" w:space="0" w:color="auto"/>
              <w:right w:val="single" w:sz="4" w:space="0" w:color="auto"/>
            </w:tcBorders>
            <w:vAlign w:val="center"/>
            <w:hideMark/>
          </w:tcPr>
          <w:p w14:paraId="61D927B5" w14:textId="77777777" w:rsidR="00C0174E" w:rsidRPr="007C0374" w:rsidRDefault="00C0174E" w:rsidP="00C0174E">
            <w:pPr>
              <w:rPr>
                <w:rFonts w:ascii="Garamond" w:hAnsi="Garamond"/>
                <w:b/>
                <w:bCs/>
                <w:sz w:val="12"/>
                <w:szCs w:val="12"/>
                <w:lang w:val="sq-AL" w:eastAsia="sq-AL"/>
              </w:rPr>
            </w:pPr>
          </w:p>
        </w:tc>
        <w:tc>
          <w:tcPr>
            <w:tcW w:w="242" w:type="pct"/>
            <w:vMerge/>
            <w:tcBorders>
              <w:top w:val="single" w:sz="4" w:space="0" w:color="auto"/>
              <w:left w:val="single" w:sz="4" w:space="0" w:color="auto"/>
              <w:bottom w:val="single" w:sz="4" w:space="0" w:color="auto"/>
              <w:right w:val="single" w:sz="4" w:space="0" w:color="auto"/>
            </w:tcBorders>
            <w:vAlign w:val="center"/>
            <w:hideMark/>
          </w:tcPr>
          <w:p w14:paraId="62D54051" w14:textId="77777777" w:rsidR="00C0174E" w:rsidRPr="007C0374" w:rsidRDefault="00C0174E" w:rsidP="00C0174E">
            <w:pPr>
              <w:rPr>
                <w:rFonts w:ascii="Garamond" w:hAnsi="Garamond"/>
                <w:b/>
                <w:bCs/>
                <w:sz w:val="12"/>
                <w:szCs w:val="12"/>
                <w:lang w:val="sq-AL" w:eastAsia="sq-AL"/>
              </w:rPr>
            </w:pPr>
          </w:p>
        </w:tc>
        <w:tc>
          <w:tcPr>
            <w:tcW w:w="227" w:type="pct"/>
            <w:vMerge/>
            <w:tcBorders>
              <w:top w:val="nil"/>
              <w:left w:val="single" w:sz="4" w:space="0" w:color="auto"/>
              <w:bottom w:val="single" w:sz="4" w:space="0" w:color="auto"/>
              <w:right w:val="single" w:sz="4" w:space="0" w:color="auto"/>
            </w:tcBorders>
            <w:vAlign w:val="center"/>
            <w:hideMark/>
          </w:tcPr>
          <w:p w14:paraId="2A113D0B" w14:textId="77777777" w:rsidR="00C0174E" w:rsidRPr="007C0374" w:rsidRDefault="00C0174E" w:rsidP="00C0174E">
            <w:pPr>
              <w:rPr>
                <w:rFonts w:ascii="Garamond" w:hAnsi="Garamond"/>
                <w:b/>
                <w:bCs/>
                <w:sz w:val="12"/>
                <w:szCs w:val="12"/>
                <w:lang w:val="sq-AL" w:eastAsia="sq-AL"/>
              </w:rPr>
            </w:pPr>
          </w:p>
        </w:tc>
        <w:tc>
          <w:tcPr>
            <w:tcW w:w="262" w:type="pct"/>
            <w:vMerge/>
            <w:tcBorders>
              <w:top w:val="nil"/>
              <w:left w:val="single" w:sz="4" w:space="0" w:color="auto"/>
              <w:bottom w:val="single" w:sz="4" w:space="0" w:color="auto"/>
              <w:right w:val="single" w:sz="4" w:space="0" w:color="auto"/>
            </w:tcBorders>
            <w:vAlign w:val="center"/>
            <w:hideMark/>
          </w:tcPr>
          <w:p w14:paraId="725F8BC3" w14:textId="77777777" w:rsidR="00C0174E" w:rsidRPr="007C0374" w:rsidRDefault="00C0174E" w:rsidP="00C0174E">
            <w:pPr>
              <w:rPr>
                <w:rFonts w:ascii="Garamond" w:hAnsi="Garamond"/>
                <w:b/>
                <w:bCs/>
                <w:sz w:val="12"/>
                <w:szCs w:val="12"/>
                <w:lang w:val="sq-AL" w:eastAsia="sq-AL"/>
              </w:rPr>
            </w:pPr>
          </w:p>
        </w:tc>
        <w:tc>
          <w:tcPr>
            <w:tcW w:w="179" w:type="pct"/>
            <w:vMerge/>
            <w:tcBorders>
              <w:top w:val="nil"/>
              <w:left w:val="single" w:sz="4" w:space="0" w:color="auto"/>
              <w:bottom w:val="single" w:sz="4" w:space="0" w:color="auto"/>
              <w:right w:val="single" w:sz="4" w:space="0" w:color="auto"/>
            </w:tcBorders>
            <w:vAlign w:val="center"/>
            <w:hideMark/>
          </w:tcPr>
          <w:p w14:paraId="56819D97" w14:textId="77777777" w:rsidR="00C0174E" w:rsidRPr="007C0374" w:rsidRDefault="00C0174E" w:rsidP="00C0174E">
            <w:pPr>
              <w:rPr>
                <w:rFonts w:ascii="Garamond" w:hAnsi="Garamond"/>
                <w:b/>
                <w:bCs/>
                <w:sz w:val="12"/>
                <w:szCs w:val="12"/>
                <w:lang w:val="sq-AL" w:eastAsia="sq-AL"/>
              </w:rPr>
            </w:pPr>
          </w:p>
        </w:tc>
        <w:tc>
          <w:tcPr>
            <w:tcW w:w="238" w:type="pct"/>
            <w:vMerge/>
            <w:tcBorders>
              <w:top w:val="nil"/>
              <w:left w:val="single" w:sz="4" w:space="0" w:color="auto"/>
              <w:bottom w:val="single" w:sz="4" w:space="0" w:color="auto"/>
              <w:right w:val="single" w:sz="4" w:space="0" w:color="auto"/>
            </w:tcBorders>
            <w:vAlign w:val="center"/>
            <w:hideMark/>
          </w:tcPr>
          <w:p w14:paraId="45879D78" w14:textId="77777777" w:rsidR="00C0174E" w:rsidRPr="007C0374" w:rsidRDefault="00C0174E" w:rsidP="00C0174E">
            <w:pPr>
              <w:rPr>
                <w:rFonts w:ascii="Garamond" w:hAnsi="Garamond"/>
                <w:b/>
                <w:bCs/>
                <w:sz w:val="12"/>
                <w:szCs w:val="12"/>
                <w:lang w:val="sq-AL" w:eastAsia="sq-AL"/>
              </w:rPr>
            </w:pPr>
          </w:p>
        </w:tc>
        <w:tc>
          <w:tcPr>
            <w:tcW w:w="251" w:type="pct"/>
            <w:tcBorders>
              <w:top w:val="nil"/>
              <w:left w:val="nil"/>
              <w:bottom w:val="single" w:sz="4" w:space="0" w:color="auto"/>
              <w:right w:val="single" w:sz="4" w:space="0" w:color="auto"/>
            </w:tcBorders>
            <w:shd w:val="clear" w:color="000000" w:fill="A6A6A6"/>
            <w:noWrap/>
            <w:vAlign w:val="center"/>
            <w:hideMark/>
          </w:tcPr>
          <w:p w14:paraId="7EB0E8D8" w14:textId="642442BC" w:rsidR="00C0174E" w:rsidRPr="007C0374" w:rsidRDefault="00C0174E" w:rsidP="00C0174E">
            <w:pPr>
              <w:jc w:val="center"/>
              <w:rPr>
                <w:rFonts w:ascii="Garamond" w:hAnsi="Garamond"/>
                <w:b/>
                <w:bCs/>
                <w:sz w:val="12"/>
                <w:szCs w:val="12"/>
                <w:lang w:val="sq-AL" w:eastAsia="sq-AL"/>
              </w:rPr>
            </w:pPr>
            <w:r w:rsidRPr="007C0374">
              <w:rPr>
                <w:rFonts w:ascii="Garamond" w:hAnsi="Garamond"/>
                <w:b/>
                <w:bCs/>
                <w:sz w:val="12"/>
                <w:szCs w:val="12"/>
                <w:lang w:val="sq-AL" w:eastAsia="sq-AL"/>
              </w:rPr>
              <w:t xml:space="preserve">e </w:t>
            </w:r>
            <w:proofErr w:type="spellStart"/>
            <w:r w:rsidRPr="007C0374">
              <w:rPr>
                <w:rFonts w:ascii="Garamond" w:hAnsi="Garamond"/>
                <w:b/>
                <w:bCs/>
                <w:sz w:val="12"/>
                <w:szCs w:val="12"/>
                <w:lang w:val="sq-AL" w:eastAsia="sq-AL"/>
              </w:rPr>
              <w:t>shpr</w:t>
            </w:r>
            <w:proofErr w:type="spellEnd"/>
            <w:r w:rsidRPr="007C0374">
              <w:rPr>
                <w:rFonts w:ascii="Garamond" w:hAnsi="Garamond"/>
                <w:b/>
                <w:bCs/>
                <w:sz w:val="12"/>
                <w:szCs w:val="12"/>
                <w:lang w:val="sq-AL" w:eastAsia="sq-AL"/>
              </w:rPr>
              <w:t>.</w:t>
            </w:r>
            <w:r w:rsidR="00CC4619">
              <w:rPr>
                <w:rFonts w:ascii="Garamond" w:hAnsi="Garamond"/>
                <w:b/>
                <w:bCs/>
                <w:sz w:val="12"/>
                <w:szCs w:val="12"/>
                <w:lang w:val="sq-AL" w:eastAsia="sq-AL"/>
              </w:rPr>
              <w:t xml:space="preserve"> </w:t>
            </w:r>
            <w:r w:rsidRPr="007C0374">
              <w:rPr>
                <w:rFonts w:ascii="Garamond" w:hAnsi="Garamond"/>
                <w:b/>
                <w:bCs/>
                <w:sz w:val="12"/>
                <w:szCs w:val="12"/>
                <w:lang w:val="sq-AL" w:eastAsia="sq-AL"/>
              </w:rPr>
              <w:t>(m</w:t>
            </w:r>
            <w:r w:rsidRPr="00CC4619">
              <w:rPr>
                <w:rFonts w:ascii="Garamond" w:hAnsi="Garamond"/>
                <w:b/>
                <w:bCs/>
                <w:sz w:val="12"/>
                <w:szCs w:val="12"/>
                <w:vertAlign w:val="superscript"/>
                <w:lang w:val="sq-AL" w:eastAsia="sq-AL"/>
              </w:rPr>
              <w:t>2</w:t>
            </w:r>
            <w:r w:rsidRPr="007C0374">
              <w:rPr>
                <w:rFonts w:ascii="Garamond" w:hAnsi="Garamond"/>
                <w:b/>
                <w:bCs/>
                <w:sz w:val="12"/>
                <w:szCs w:val="12"/>
                <w:lang w:val="sq-AL" w:eastAsia="sq-AL"/>
              </w:rPr>
              <w:t>)</w:t>
            </w:r>
          </w:p>
        </w:tc>
        <w:tc>
          <w:tcPr>
            <w:tcW w:w="221" w:type="pct"/>
            <w:tcBorders>
              <w:top w:val="nil"/>
              <w:left w:val="nil"/>
              <w:bottom w:val="single" w:sz="4" w:space="0" w:color="auto"/>
              <w:right w:val="single" w:sz="4" w:space="0" w:color="auto"/>
            </w:tcBorders>
            <w:shd w:val="clear" w:color="000000" w:fill="A6A6A6"/>
            <w:noWrap/>
            <w:vAlign w:val="center"/>
            <w:hideMark/>
          </w:tcPr>
          <w:p w14:paraId="63E1A805" w14:textId="77777777" w:rsidR="00C0174E" w:rsidRPr="007C0374" w:rsidRDefault="00C0174E" w:rsidP="00C0174E">
            <w:pPr>
              <w:jc w:val="center"/>
              <w:rPr>
                <w:rFonts w:ascii="Garamond" w:hAnsi="Garamond"/>
                <w:b/>
                <w:bCs/>
                <w:sz w:val="12"/>
                <w:szCs w:val="12"/>
                <w:lang w:val="sq-AL" w:eastAsia="sq-AL"/>
              </w:rPr>
            </w:pPr>
            <w:r w:rsidRPr="007C0374">
              <w:rPr>
                <w:rFonts w:ascii="Garamond" w:hAnsi="Garamond"/>
                <w:b/>
                <w:bCs/>
                <w:sz w:val="12"/>
                <w:szCs w:val="12"/>
                <w:lang w:val="sq-AL" w:eastAsia="sq-AL"/>
              </w:rPr>
              <w:t>(lekë/m</w:t>
            </w:r>
            <w:r w:rsidRPr="00CC4619">
              <w:rPr>
                <w:rFonts w:ascii="Garamond" w:hAnsi="Garamond"/>
                <w:b/>
                <w:bCs/>
                <w:sz w:val="12"/>
                <w:szCs w:val="12"/>
                <w:vertAlign w:val="superscript"/>
                <w:lang w:val="sq-AL" w:eastAsia="sq-AL"/>
              </w:rPr>
              <w:t>2</w:t>
            </w:r>
            <w:r w:rsidRPr="007C0374">
              <w:rPr>
                <w:rFonts w:ascii="Garamond" w:hAnsi="Garamond"/>
                <w:b/>
                <w:bCs/>
                <w:sz w:val="12"/>
                <w:szCs w:val="12"/>
                <w:lang w:val="sq-AL" w:eastAsia="sq-AL"/>
              </w:rPr>
              <w:t>)</w:t>
            </w:r>
          </w:p>
        </w:tc>
        <w:tc>
          <w:tcPr>
            <w:tcW w:w="285" w:type="pct"/>
            <w:tcBorders>
              <w:top w:val="nil"/>
              <w:left w:val="nil"/>
              <w:bottom w:val="single" w:sz="4" w:space="0" w:color="auto"/>
              <w:right w:val="single" w:sz="4" w:space="0" w:color="auto"/>
            </w:tcBorders>
            <w:shd w:val="clear" w:color="000000" w:fill="A6A6A6"/>
            <w:noWrap/>
            <w:vAlign w:val="center"/>
            <w:hideMark/>
          </w:tcPr>
          <w:p w14:paraId="62F7A3E7" w14:textId="77777777" w:rsidR="00C0174E" w:rsidRPr="007C0374" w:rsidRDefault="00C0174E" w:rsidP="00C0174E">
            <w:pPr>
              <w:jc w:val="center"/>
              <w:rPr>
                <w:rFonts w:ascii="Garamond" w:hAnsi="Garamond"/>
                <w:b/>
                <w:bCs/>
                <w:sz w:val="12"/>
                <w:szCs w:val="12"/>
                <w:lang w:val="sq-AL" w:eastAsia="sq-AL"/>
              </w:rPr>
            </w:pPr>
            <w:r w:rsidRPr="007C0374">
              <w:rPr>
                <w:rFonts w:ascii="Garamond" w:hAnsi="Garamond"/>
                <w:b/>
                <w:bCs/>
                <w:sz w:val="12"/>
                <w:szCs w:val="12"/>
                <w:lang w:val="sq-AL" w:eastAsia="sq-AL"/>
              </w:rPr>
              <w:t>lekë</w:t>
            </w:r>
          </w:p>
        </w:tc>
        <w:tc>
          <w:tcPr>
            <w:tcW w:w="251" w:type="pct"/>
            <w:tcBorders>
              <w:top w:val="nil"/>
              <w:left w:val="nil"/>
              <w:bottom w:val="single" w:sz="4" w:space="0" w:color="auto"/>
              <w:right w:val="single" w:sz="4" w:space="0" w:color="auto"/>
            </w:tcBorders>
            <w:shd w:val="clear" w:color="000000" w:fill="A6A6A6"/>
            <w:noWrap/>
            <w:vAlign w:val="center"/>
            <w:hideMark/>
          </w:tcPr>
          <w:p w14:paraId="5157B7D3" w14:textId="4ED008E6" w:rsidR="00C0174E" w:rsidRPr="007C0374" w:rsidRDefault="00C0174E" w:rsidP="00C0174E">
            <w:pPr>
              <w:jc w:val="center"/>
              <w:rPr>
                <w:rFonts w:ascii="Garamond" w:hAnsi="Garamond"/>
                <w:b/>
                <w:bCs/>
                <w:sz w:val="12"/>
                <w:szCs w:val="12"/>
                <w:lang w:val="sq-AL" w:eastAsia="sq-AL"/>
              </w:rPr>
            </w:pPr>
            <w:r w:rsidRPr="007C0374">
              <w:rPr>
                <w:rFonts w:ascii="Garamond" w:hAnsi="Garamond"/>
                <w:b/>
                <w:bCs/>
                <w:sz w:val="12"/>
                <w:szCs w:val="12"/>
                <w:lang w:val="sq-AL" w:eastAsia="sq-AL"/>
              </w:rPr>
              <w:t xml:space="preserve">e </w:t>
            </w:r>
            <w:proofErr w:type="spellStart"/>
            <w:r w:rsidRPr="007C0374">
              <w:rPr>
                <w:rFonts w:ascii="Garamond" w:hAnsi="Garamond"/>
                <w:b/>
                <w:bCs/>
                <w:sz w:val="12"/>
                <w:szCs w:val="12"/>
                <w:lang w:val="sq-AL" w:eastAsia="sq-AL"/>
              </w:rPr>
              <w:t>shpr</w:t>
            </w:r>
            <w:proofErr w:type="spellEnd"/>
            <w:r w:rsidRPr="007C0374">
              <w:rPr>
                <w:rFonts w:ascii="Garamond" w:hAnsi="Garamond"/>
                <w:b/>
                <w:bCs/>
                <w:sz w:val="12"/>
                <w:szCs w:val="12"/>
                <w:lang w:val="sq-AL" w:eastAsia="sq-AL"/>
              </w:rPr>
              <w:t>.</w:t>
            </w:r>
            <w:r w:rsidR="00CA4436">
              <w:rPr>
                <w:rFonts w:ascii="Garamond" w:hAnsi="Garamond"/>
                <w:b/>
                <w:bCs/>
                <w:sz w:val="12"/>
                <w:szCs w:val="12"/>
                <w:lang w:val="sq-AL" w:eastAsia="sq-AL"/>
              </w:rPr>
              <w:t xml:space="preserve"> </w:t>
            </w:r>
            <w:r w:rsidRPr="007C0374">
              <w:rPr>
                <w:rFonts w:ascii="Garamond" w:hAnsi="Garamond"/>
                <w:b/>
                <w:bCs/>
                <w:sz w:val="12"/>
                <w:szCs w:val="12"/>
                <w:lang w:val="sq-AL" w:eastAsia="sq-AL"/>
              </w:rPr>
              <w:t>(m</w:t>
            </w:r>
            <w:r w:rsidRPr="00CA4436">
              <w:rPr>
                <w:rFonts w:ascii="Garamond" w:hAnsi="Garamond"/>
                <w:b/>
                <w:bCs/>
                <w:sz w:val="12"/>
                <w:szCs w:val="12"/>
                <w:vertAlign w:val="superscript"/>
                <w:lang w:val="sq-AL" w:eastAsia="sq-AL"/>
              </w:rPr>
              <w:t>2</w:t>
            </w:r>
            <w:r w:rsidRPr="007C0374">
              <w:rPr>
                <w:rFonts w:ascii="Garamond" w:hAnsi="Garamond"/>
                <w:b/>
                <w:bCs/>
                <w:sz w:val="12"/>
                <w:szCs w:val="12"/>
                <w:lang w:val="sq-AL" w:eastAsia="sq-AL"/>
              </w:rPr>
              <w:t>)</w:t>
            </w:r>
          </w:p>
        </w:tc>
        <w:tc>
          <w:tcPr>
            <w:tcW w:w="221" w:type="pct"/>
            <w:tcBorders>
              <w:top w:val="nil"/>
              <w:left w:val="nil"/>
              <w:bottom w:val="single" w:sz="4" w:space="0" w:color="auto"/>
              <w:right w:val="single" w:sz="4" w:space="0" w:color="auto"/>
            </w:tcBorders>
            <w:shd w:val="clear" w:color="000000" w:fill="A6A6A6"/>
            <w:noWrap/>
            <w:vAlign w:val="center"/>
            <w:hideMark/>
          </w:tcPr>
          <w:p w14:paraId="2D33EA80" w14:textId="77777777" w:rsidR="00C0174E" w:rsidRPr="007C0374" w:rsidRDefault="00C0174E" w:rsidP="00C0174E">
            <w:pPr>
              <w:jc w:val="center"/>
              <w:rPr>
                <w:rFonts w:ascii="Garamond" w:hAnsi="Garamond"/>
                <w:b/>
                <w:bCs/>
                <w:sz w:val="12"/>
                <w:szCs w:val="12"/>
                <w:lang w:val="sq-AL" w:eastAsia="sq-AL"/>
              </w:rPr>
            </w:pPr>
            <w:r w:rsidRPr="007C0374">
              <w:rPr>
                <w:rFonts w:ascii="Garamond" w:hAnsi="Garamond"/>
                <w:b/>
                <w:bCs/>
                <w:sz w:val="12"/>
                <w:szCs w:val="12"/>
                <w:lang w:val="sq-AL" w:eastAsia="sq-AL"/>
              </w:rPr>
              <w:t>(lekë/m</w:t>
            </w:r>
            <w:r w:rsidRPr="00CA4436">
              <w:rPr>
                <w:rFonts w:ascii="Garamond" w:hAnsi="Garamond"/>
                <w:b/>
                <w:bCs/>
                <w:sz w:val="12"/>
                <w:szCs w:val="12"/>
                <w:vertAlign w:val="superscript"/>
                <w:lang w:val="sq-AL" w:eastAsia="sq-AL"/>
              </w:rPr>
              <w:t>2</w:t>
            </w:r>
            <w:r w:rsidRPr="007C0374">
              <w:rPr>
                <w:rFonts w:ascii="Garamond" w:hAnsi="Garamond"/>
                <w:b/>
                <w:bCs/>
                <w:sz w:val="12"/>
                <w:szCs w:val="12"/>
                <w:lang w:val="sq-AL" w:eastAsia="sq-AL"/>
              </w:rPr>
              <w:t>)</w:t>
            </w:r>
          </w:p>
        </w:tc>
        <w:tc>
          <w:tcPr>
            <w:tcW w:w="226" w:type="pct"/>
            <w:tcBorders>
              <w:top w:val="nil"/>
              <w:left w:val="nil"/>
              <w:bottom w:val="single" w:sz="4" w:space="0" w:color="auto"/>
              <w:right w:val="single" w:sz="4" w:space="0" w:color="auto"/>
            </w:tcBorders>
            <w:shd w:val="clear" w:color="000000" w:fill="A6A6A6"/>
            <w:noWrap/>
            <w:vAlign w:val="center"/>
            <w:hideMark/>
          </w:tcPr>
          <w:p w14:paraId="3BB809F7" w14:textId="77777777" w:rsidR="00C0174E" w:rsidRPr="007C0374" w:rsidRDefault="00C0174E" w:rsidP="00C0174E">
            <w:pPr>
              <w:jc w:val="center"/>
              <w:rPr>
                <w:rFonts w:ascii="Garamond" w:hAnsi="Garamond"/>
                <w:b/>
                <w:bCs/>
                <w:sz w:val="12"/>
                <w:szCs w:val="12"/>
                <w:lang w:val="sq-AL" w:eastAsia="sq-AL"/>
              </w:rPr>
            </w:pPr>
            <w:r w:rsidRPr="007C0374">
              <w:rPr>
                <w:rFonts w:ascii="Garamond" w:hAnsi="Garamond"/>
                <w:b/>
                <w:bCs/>
                <w:sz w:val="12"/>
                <w:szCs w:val="12"/>
                <w:lang w:val="sq-AL" w:eastAsia="sq-AL"/>
              </w:rPr>
              <w:t>lekë</w:t>
            </w:r>
          </w:p>
        </w:tc>
        <w:tc>
          <w:tcPr>
            <w:tcW w:w="242" w:type="pct"/>
            <w:tcBorders>
              <w:top w:val="nil"/>
              <w:left w:val="nil"/>
              <w:bottom w:val="single" w:sz="4" w:space="0" w:color="auto"/>
              <w:right w:val="single" w:sz="4" w:space="0" w:color="auto"/>
            </w:tcBorders>
            <w:shd w:val="clear" w:color="000000" w:fill="A6A6A6"/>
            <w:noWrap/>
            <w:vAlign w:val="center"/>
            <w:hideMark/>
          </w:tcPr>
          <w:p w14:paraId="1E631DED" w14:textId="77777777" w:rsidR="00C0174E" w:rsidRPr="007C0374" w:rsidRDefault="00C0174E" w:rsidP="00C0174E">
            <w:pPr>
              <w:jc w:val="center"/>
              <w:rPr>
                <w:rFonts w:ascii="Garamond" w:hAnsi="Garamond"/>
                <w:b/>
                <w:bCs/>
                <w:sz w:val="12"/>
                <w:szCs w:val="12"/>
                <w:lang w:val="sq-AL" w:eastAsia="sq-AL"/>
              </w:rPr>
            </w:pPr>
            <w:r w:rsidRPr="007C0374">
              <w:rPr>
                <w:rFonts w:ascii="Garamond" w:hAnsi="Garamond"/>
                <w:b/>
                <w:bCs/>
                <w:sz w:val="12"/>
                <w:szCs w:val="12"/>
                <w:lang w:val="sq-AL" w:eastAsia="sq-AL"/>
              </w:rPr>
              <w:t xml:space="preserve">e </w:t>
            </w:r>
            <w:proofErr w:type="spellStart"/>
            <w:r w:rsidRPr="007C0374">
              <w:rPr>
                <w:rFonts w:ascii="Garamond" w:hAnsi="Garamond"/>
                <w:b/>
                <w:bCs/>
                <w:sz w:val="12"/>
                <w:szCs w:val="12"/>
                <w:lang w:val="sq-AL" w:eastAsia="sq-AL"/>
              </w:rPr>
              <w:t>shpr</w:t>
            </w:r>
            <w:proofErr w:type="spellEnd"/>
            <w:r w:rsidRPr="007C0374">
              <w:rPr>
                <w:rFonts w:ascii="Garamond" w:hAnsi="Garamond"/>
                <w:b/>
                <w:bCs/>
                <w:sz w:val="12"/>
                <w:szCs w:val="12"/>
                <w:lang w:val="sq-AL" w:eastAsia="sq-AL"/>
              </w:rPr>
              <w:t>.(m</w:t>
            </w:r>
            <w:r w:rsidRPr="00CC4619">
              <w:rPr>
                <w:rFonts w:ascii="Garamond" w:hAnsi="Garamond"/>
                <w:b/>
                <w:bCs/>
                <w:sz w:val="12"/>
                <w:szCs w:val="12"/>
                <w:vertAlign w:val="superscript"/>
                <w:lang w:val="sq-AL" w:eastAsia="sq-AL"/>
              </w:rPr>
              <w:t>2</w:t>
            </w:r>
            <w:r w:rsidRPr="007C0374">
              <w:rPr>
                <w:rFonts w:ascii="Garamond" w:hAnsi="Garamond"/>
                <w:b/>
                <w:bCs/>
                <w:sz w:val="12"/>
                <w:szCs w:val="12"/>
                <w:lang w:val="sq-AL" w:eastAsia="sq-AL"/>
              </w:rPr>
              <w:t>)</w:t>
            </w:r>
          </w:p>
        </w:tc>
        <w:tc>
          <w:tcPr>
            <w:tcW w:w="252" w:type="pct"/>
            <w:tcBorders>
              <w:top w:val="nil"/>
              <w:left w:val="nil"/>
              <w:bottom w:val="single" w:sz="4" w:space="0" w:color="auto"/>
              <w:right w:val="single" w:sz="4" w:space="0" w:color="auto"/>
            </w:tcBorders>
            <w:shd w:val="clear" w:color="000000" w:fill="A6A6A6"/>
            <w:noWrap/>
            <w:vAlign w:val="center"/>
            <w:hideMark/>
          </w:tcPr>
          <w:p w14:paraId="5B7FD4BA" w14:textId="77777777" w:rsidR="00C0174E" w:rsidRPr="007C0374" w:rsidRDefault="00C0174E" w:rsidP="00C0174E">
            <w:pPr>
              <w:jc w:val="center"/>
              <w:rPr>
                <w:rFonts w:ascii="Garamond" w:hAnsi="Garamond"/>
                <w:b/>
                <w:bCs/>
                <w:sz w:val="12"/>
                <w:szCs w:val="12"/>
                <w:lang w:val="sq-AL" w:eastAsia="sq-AL"/>
              </w:rPr>
            </w:pPr>
            <w:r w:rsidRPr="007C0374">
              <w:rPr>
                <w:rFonts w:ascii="Garamond" w:hAnsi="Garamond"/>
                <w:b/>
                <w:bCs/>
                <w:sz w:val="12"/>
                <w:szCs w:val="12"/>
                <w:lang w:val="sq-AL" w:eastAsia="sq-AL"/>
              </w:rPr>
              <w:t>lekë</w:t>
            </w:r>
          </w:p>
        </w:tc>
        <w:tc>
          <w:tcPr>
            <w:tcW w:w="242" w:type="pct"/>
            <w:tcBorders>
              <w:top w:val="nil"/>
              <w:left w:val="nil"/>
              <w:bottom w:val="single" w:sz="4" w:space="0" w:color="auto"/>
              <w:right w:val="single" w:sz="4" w:space="0" w:color="auto"/>
            </w:tcBorders>
            <w:shd w:val="clear" w:color="000000" w:fill="A6A6A6"/>
            <w:noWrap/>
            <w:vAlign w:val="center"/>
            <w:hideMark/>
          </w:tcPr>
          <w:p w14:paraId="5210D649" w14:textId="77777777" w:rsidR="00C0174E" w:rsidRPr="007C0374" w:rsidRDefault="00C0174E" w:rsidP="00C0174E">
            <w:pPr>
              <w:jc w:val="center"/>
              <w:rPr>
                <w:rFonts w:ascii="Garamond" w:hAnsi="Garamond"/>
                <w:b/>
                <w:bCs/>
                <w:sz w:val="12"/>
                <w:szCs w:val="12"/>
                <w:lang w:val="sq-AL" w:eastAsia="sq-AL"/>
              </w:rPr>
            </w:pPr>
            <w:r w:rsidRPr="007C0374">
              <w:rPr>
                <w:rFonts w:ascii="Garamond" w:hAnsi="Garamond"/>
                <w:b/>
                <w:bCs/>
                <w:sz w:val="12"/>
                <w:szCs w:val="12"/>
                <w:lang w:val="sq-AL" w:eastAsia="sq-AL"/>
              </w:rPr>
              <w:t xml:space="preserve">e </w:t>
            </w:r>
            <w:proofErr w:type="spellStart"/>
            <w:r w:rsidRPr="007C0374">
              <w:rPr>
                <w:rFonts w:ascii="Garamond" w:hAnsi="Garamond"/>
                <w:b/>
                <w:bCs/>
                <w:sz w:val="12"/>
                <w:szCs w:val="12"/>
                <w:lang w:val="sq-AL" w:eastAsia="sq-AL"/>
              </w:rPr>
              <w:t>shpr</w:t>
            </w:r>
            <w:proofErr w:type="spellEnd"/>
            <w:r w:rsidRPr="007C0374">
              <w:rPr>
                <w:rFonts w:ascii="Garamond" w:hAnsi="Garamond"/>
                <w:b/>
                <w:bCs/>
                <w:sz w:val="12"/>
                <w:szCs w:val="12"/>
                <w:lang w:val="sq-AL" w:eastAsia="sq-AL"/>
              </w:rPr>
              <w:t>.(m</w:t>
            </w:r>
            <w:r w:rsidRPr="00CC4619">
              <w:rPr>
                <w:rFonts w:ascii="Garamond" w:hAnsi="Garamond"/>
                <w:b/>
                <w:bCs/>
                <w:sz w:val="12"/>
                <w:szCs w:val="12"/>
                <w:vertAlign w:val="superscript"/>
                <w:lang w:val="sq-AL" w:eastAsia="sq-AL"/>
              </w:rPr>
              <w:t>2</w:t>
            </w:r>
            <w:r w:rsidRPr="007C0374">
              <w:rPr>
                <w:rFonts w:ascii="Garamond" w:hAnsi="Garamond"/>
                <w:b/>
                <w:bCs/>
                <w:sz w:val="12"/>
                <w:szCs w:val="12"/>
                <w:lang w:val="sq-AL" w:eastAsia="sq-AL"/>
              </w:rPr>
              <w:t>)</w:t>
            </w:r>
          </w:p>
        </w:tc>
        <w:tc>
          <w:tcPr>
            <w:tcW w:w="176" w:type="pct"/>
            <w:tcBorders>
              <w:top w:val="nil"/>
              <w:left w:val="nil"/>
              <w:bottom w:val="single" w:sz="4" w:space="0" w:color="auto"/>
              <w:right w:val="single" w:sz="4" w:space="0" w:color="auto"/>
            </w:tcBorders>
            <w:shd w:val="clear" w:color="000000" w:fill="A6A6A6"/>
            <w:noWrap/>
            <w:vAlign w:val="center"/>
            <w:hideMark/>
          </w:tcPr>
          <w:p w14:paraId="6AF98BE1" w14:textId="77777777" w:rsidR="00C0174E" w:rsidRPr="007C0374" w:rsidRDefault="00C0174E" w:rsidP="00C0174E">
            <w:pPr>
              <w:jc w:val="center"/>
              <w:rPr>
                <w:rFonts w:ascii="Garamond" w:hAnsi="Garamond"/>
                <w:b/>
                <w:bCs/>
                <w:sz w:val="12"/>
                <w:szCs w:val="12"/>
                <w:lang w:val="sq-AL" w:eastAsia="sq-AL"/>
              </w:rPr>
            </w:pPr>
            <w:r w:rsidRPr="007C0374">
              <w:rPr>
                <w:rFonts w:ascii="Garamond" w:hAnsi="Garamond"/>
                <w:b/>
                <w:bCs/>
                <w:sz w:val="12"/>
                <w:szCs w:val="12"/>
                <w:lang w:val="sq-AL" w:eastAsia="sq-AL"/>
              </w:rPr>
              <w:t>m</w:t>
            </w:r>
            <w:r w:rsidRPr="00CC4619">
              <w:rPr>
                <w:rFonts w:ascii="Garamond" w:hAnsi="Garamond"/>
                <w:b/>
                <w:bCs/>
                <w:sz w:val="12"/>
                <w:szCs w:val="12"/>
                <w:vertAlign w:val="superscript"/>
                <w:lang w:val="sq-AL" w:eastAsia="sq-AL"/>
              </w:rPr>
              <w:t>2</w:t>
            </w:r>
          </w:p>
        </w:tc>
        <w:tc>
          <w:tcPr>
            <w:tcW w:w="267" w:type="pct"/>
            <w:tcBorders>
              <w:top w:val="nil"/>
              <w:left w:val="nil"/>
              <w:bottom w:val="single" w:sz="4" w:space="0" w:color="auto"/>
              <w:right w:val="single" w:sz="4" w:space="0" w:color="auto"/>
            </w:tcBorders>
            <w:shd w:val="clear" w:color="000000" w:fill="A6A6A6"/>
            <w:noWrap/>
            <w:vAlign w:val="center"/>
            <w:hideMark/>
          </w:tcPr>
          <w:p w14:paraId="02781D05" w14:textId="77777777" w:rsidR="00C0174E" w:rsidRPr="007C0374" w:rsidRDefault="00C0174E" w:rsidP="00C0174E">
            <w:pPr>
              <w:jc w:val="center"/>
              <w:rPr>
                <w:rFonts w:ascii="Garamond" w:hAnsi="Garamond"/>
                <w:b/>
                <w:bCs/>
                <w:sz w:val="12"/>
                <w:szCs w:val="12"/>
                <w:lang w:val="sq-AL" w:eastAsia="sq-AL"/>
              </w:rPr>
            </w:pPr>
            <w:r w:rsidRPr="007C0374">
              <w:rPr>
                <w:rFonts w:ascii="Garamond" w:hAnsi="Garamond"/>
                <w:b/>
                <w:bCs/>
                <w:sz w:val="12"/>
                <w:szCs w:val="12"/>
                <w:lang w:val="sq-AL" w:eastAsia="sq-AL"/>
              </w:rPr>
              <w:t>lekë</w:t>
            </w:r>
          </w:p>
        </w:tc>
        <w:tc>
          <w:tcPr>
            <w:tcW w:w="285" w:type="pct"/>
            <w:vMerge/>
            <w:tcBorders>
              <w:top w:val="single" w:sz="4" w:space="0" w:color="auto"/>
              <w:left w:val="single" w:sz="4" w:space="0" w:color="auto"/>
              <w:bottom w:val="single" w:sz="4" w:space="0" w:color="auto"/>
              <w:right w:val="single" w:sz="4" w:space="0" w:color="auto"/>
            </w:tcBorders>
            <w:vAlign w:val="center"/>
            <w:hideMark/>
          </w:tcPr>
          <w:p w14:paraId="54FDFA0B" w14:textId="77777777" w:rsidR="00C0174E" w:rsidRPr="007C0374" w:rsidRDefault="00C0174E" w:rsidP="00C0174E">
            <w:pPr>
              <w:rPr>
                <w:rFonts w:ascii="Garamond" w:hAnsi="Garamond"/>
                <w:b/>
                <w:bCs/>
                <w:sz w:val="12"/>
                <w:szCs w:val="12"/>
                <w:lang w:val="sq-AL" w:eastAsia="sq-AL"/>
              </w:rPr>
            </w:pPr>
          </w:p>
        </w:tc>
        <w:tc>
          <w:tcPr>
            <w:tcW w:w="397" w:type="pct"/>
            <w:vMerge/>
            <w:tcBorders>
              <w:top w:val="single" w:sz="4" w:space="0" w:color="auto"/>
              <w:left w:val="single" w:sz="4" w:space="0" w:color="auto"/>
              <w:bottom w:val="single" w:sz="4" w:space="0" w:color="auto"/>
              <w:right w:val="single" w:sz="4" w:space="0" w:color="auto"/>
            </w:tcBorders>
            <w:vAlign w:val="center"/>
            <w:hideMark/>
          </w:tcPr>
          <w:p w14:paraId="2E6E5ECD" w14:textId="77777777" w:rsidR="00C0174E" w:rsidRPr="007C0374" w:rsidRDefault="00C0174E" w:rsidP="00C0174E">
            <w:pPr>
              <w:rPr>
                <w:rFonts w:ascii="Garamond" w:hAnsi="Garamond"/>
                <w:b/>
                <w:bCs/>
                <w:sz w:val="12"/>
                <w:szCs w:val="12"/>
                <w:lang w:val="sq-AL" w:eastAsia="sq-AL"/>
              </w:rPr>
            </w:pPr>
          </w:p>
        </w:tc>
      </w:tr>
      <w:tr w:rsidR="00C0174E" w:rsidRPr="007C0374" w14:paraId="6CC21FF0" w14:textId="77777777" w:rsidTr="000631B6">
        <w:trPr>
          <w:trHeight w:val="139"/>
          <w:jc w:val="center"/>
        </w:trPr>
        <w:tc>
          <w:tcPr>
            <w:tcW w:w="121" w:type="pct"/>
            <w:tcBorders>
              <w:top w:val="nil"/>
              <w:left w:val="single" w:sz="8" w:space="0" w:color="auto"/>
              <w:bottom w:val="single" w:sz="4" w:space="0" w:color="auto"/>
              <w:right w:val="single" w:sz="4" w:space="0" w:color="auto"/>
            </w:tcBorders>
            <w:shd w:val="clear" w:color="auto" w:fill="auto"/>
            <w:noWrap/>
            <w:vAlign w:val="center"/>
            <w:hideMark/>
          </w:tcPr>
          <w:p w14:paraId="028FD348" w14:textId="77777777" w:rsidR="00C0174E" w:rsidRPr="007C0374" w:rsidRDefault="00C0174E" w:rsidP="00C0174E">
            <w:pPr>
              <w:jc w:val="center"/>
              <w:rPr>
                <w:rFonts w:ascii="Garamond" w:hAnsi="Garamond"/>
                <w:b/>
                <w:bCs/>
                <w:sz w:val="12"/>
                <w:szCs w:val="12"/>
                <w:lang w:val="sq-AL" w:eastAsia="sq-AL"/>
              </w:rPr>
            </w:pPr>
            <w:r w:rsidRPr="007C0374">
              <w:rPr>
                <w:rFonts w:ascii="Garamond" w:hAnsi="Garamond"/>
                <w:b/>
                <w:bCs/>
                <w:sz w:val="12"/>
                <w:szCs w:val="12"/>
                <w:lang w:val="sq-AL" w:eastAsia="sq-AL"/>
              </w:rPr>
              <w:t>1</w:t>
            </w:r>
          </w:p>
        </w:tc>
        <w:tc>
          <w:tcPr>
            <w:tcW w:w="657" w:type="pct"/>
            <w:gridSpan w:val="3"/>
            <w:tcBorders>
              <w:top w:val="single" w:sz="4" w:space="0" w:color="auto"/>
              <w:left w:val="nil"/>
              <w:bottom w:val="single" w:sz="4" w:space="0" w:color="auto"/>
              <w:right w:val="single" w:sz="4" w:space="0" w:color="auto"/>
            </w:tcBorders>
            <w:shd w:val="clear" w:color="auto" w:fill="auto"/>
            <w:noWrap/>
            <w:vAlign w:val="center"/>
            <w:hideMark/>
          </w:tcPr>
          <w:p w14:paraId="62A9344A" w14:textId="77777777" w:rsidR="00C0174E" w:rsidRPr="007C0374" w:rsidRDefault="00C0174E" w:rsidP="00C0174E">
            <w:pPr>
              <w:jc w:val="center"/>
              <w:rPr>
                <w:rFonts w:ascii="Garamond" w:hAnsi="Garamond"/>
                <w:sz w:val="12"/>
                <w:szCs w:val="12"/>
                <w:lang w:val="sq-AL" w:eastAsia="sq-AL"/>
              </w:rPr>
            </w:pPr>
            <w:proofErr w:type="spellStart"/>
            <w:r w:rsidRPr="007C0374">
              <w:rPr>
                <w:rFonts w:ascii="Garamond" w:hAnsi="Garamond"/>
                <w:sz w:val="12"/>
                <w:szCs w:val="12"/>
                <w:lang w:val="sq-AL" w:eastAsia="sq-AL"/>
              </w:rPr>
              <w:t>Bp</w:t>
            </w:r>
            <w:proofErr w:type="spellEnd"/>
            <w:r w:rsidRPr="007C0374">
              <w:rPr>
                <w:rFonts w:ascii="Garamond" w:hAnsi="Garamond"/>
                <w:sz w:val="12"/>
                <w:szCs w:val="12"/>
                <w:lang w:val="sq-AL" w:eastAsia="sq-AL"/>
              </w:rPr>
              <w:t xml:space="preserve"> </w:t>
            </w:r>
            <w:proofErr w:type="spellStart"/>
            <w:r w:rsidRPr="007C0374">
              <w:rPr>
                <w:rFonts w:ascii="Garamond" w:hAnsi="Garamond"/>
                <w:sz w:val="12"/>
                <w:szCs w:val="12"/>
                <w:lang w:val="sq-AL" w:eastAsia="sq-AL"/>
              </w:rPr>
              <w:t>Llagami,Saraçi</w:t>
            </w:r>
            <w:proofErr w:type="spellEnd"/>
          </w:p>
        </w:tc>
        <w:tc>
          <w:tcPr>
            <w:tcW w:w="227" w:type="pct"/>
            <w:tcBorders>
              <w:top w:val="nil"/>
              <w:left w:val="nil"/>
              <w:bottom w:val="single" w:sz="4" w:space="0" w:color="auto"/>
              <w:right w:val="single" w:sz="4" w:space="0" w:color="auto"/>
            </w:tcBorders>
            <w:shd w:val="clear" w:color="auto" w:fill="auto"/>
            <w:noWrap/>
            <w:vAlign w:val="center"/>
            <w:hideMark/>
          </w:tcPr>
          <w:p w14:paraId="1047F180"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8210</w:t>
            </w:r>
          </w:p>
        </w:tc>
        <w:tc>
          <w:tcPr>
            <w:tcW w:w="262" w:type="pct"/>
            <w:tcBorders>
              <w:top w:val="nil"/>
              <w:left w:val="nil"/>
              <w:bottom w:val="single" w:sz="4" w:space="0" w:color="auto"/>
              <w:right w:val="single" w:sz="4" w:space="0" w:color="auto"/>
            </w:tcBorders>
            <w:shd w:val="clear" w:color="auto" w:fill="auto"/>
            <w:noWrap/>
            <w:vAlign w:val="center"/>
            <w:hideMark/>
          </w:tcPr>
          <w:p w14:paraId="33087439"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7/272</w:t>
            </w:r>
          </w:p>
        </w:tc>
        <w:tc>
          <w:tcPr>
            <w:tcW w:w="179" w:type="pct"/>
            <w:tcBorders>
              <w:top w:val="nil"/>
              <w:left w:val="nil"/>
              <w:bottom w:val="single" w:sz="4" w:space="0" w:color="auto"/>
              <w:right w:val="single" w:sz="4" w:space="0" w:color="auto"/>
            </w:tcBorders>
            <w:shd w:val="clear" w:color="auto" w:fill="auto"/>
            <w:noWrap/>
            <w:vAlign w:val="center"/>
            <w:hideMark/>
          </w:tcPr>
          <w:p w14:paraId="665F7570"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680</w:t>
            </w:r>
          </w:p>
        </w:tc>
        <w:tc>
          <w:tcPr>
            <w:tcW w:w="238" w:type="pct"/>
            <w:tcBorders>
              <w:top w:val="nil"/>
              <w:left w:val="nil"/>
              <w:bottom w:val="single" w:sz="4" w:space="0" w:color="auto"/>
              <w:right w:val="single" w:sz="4" w:space="0" w:color="auto"/>
            </w:tcBorders>
            <w:shd w:val="clear" w:color="auto" w:fill="auto"/>
            <w:vAlign w:val="center"/>
            <w:hideMark/>
          </w:tcPr>
          <w:p w14:paraId="77293582" w14:textId="69856BD9" w:rsidR="00C0174E" w:rsidRPr="007C0374" w:rsidRDefault="000631B6" w:rsidP="00C0174E">
            <w:pPr>
              <w:jc w:val="center"/>
              <w:rPr>
                <w:rFonts w:ascii="Garamond" w:hAnsi="Garamond"/>
                <w:sz w:val="12"/>
                <w:szCs w:val="12"/>
                <w:lang w:val="sq-AL" w:eastAsia="sq-AL"/>
              </w:rPr>
            </w:pPr>
            <w:r w:rsidRPr="007C0374">
              <w:rPr>
                <w:rFonts w:ascii="Garamond" w:hAnsi="Garamond"/>
                <w:sz w:val="12"/>
                <w:szCs w:val="12"/>
                <w:lang w:val="sq-AL" w:eastAsia="sq-AL"/>
              </w:rPr>
              <w:t>truall</w:t>
            </w:r>
          </w:p>
        </w:tc>
        <w:tc>
          <w:tcPr>
            <w:tcW w:w="251" w:type="pct"/>
            <w:tcBorders>
              <w:top w:val="nil"/>
              <w:left w:val="nil"/>
              <w:bottom w:val="single" w:sz="4" w:space="0" w:color="auto"/>
              <w:right w:val="single" w:sz="4" w:space="0" w:color="auto"/>
            </w:tcBorders>
            <w:shd w:val="clear" w:color="auto" w:fill="auto"/>
            <w:noWrap/>
            <w:vAlign w:val="center"/>
            <w:hideMark/>
          </w:tcPr>
          <w:p w14:paraId="02F6A4AE"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680</w:t>
            </w:r>
          </w:p>
        </w:tc>
        <w:tc>
          <w:tcPr>
            <w:tcW w:w="221" w:type="pct"/>
            <w:tcBorders>
              <w:top w:val="nil"/>
              <w:left w:val="nil"/>
              <w:bottom w:val="single" w:sz="4" w:space="0" w:color="auto"/>
              <w:right w:val="single" w:sz="4" w:space="0" w:color="auto"/>
            </w:tcBorders>
            <w:shd w:val="clear" w:color="auto" w:fill="auto"/>
            <w:noWrap/>
            <w:vAlign w:val="center"/>
            <w:hideMark/>
          </w:tcPr>
          <w:p w14:paraId="4B1862C7"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38,614.00</w:t>
            </w:r>
          </w:p>
        </w:tc>
        <w:tc>
          <w:tcPr>
            <w:tcW w:w="285" w:type="pct"/>
            <w:tcBorders>
              <w:top w:val="nil"/>
              <w:left w:val="nil"/>
              <w:bottom w:val="nil"/>
              <w:right w:val="single" w:sz="4" w:space="0" w:color="auto"/>
            </w:tcBorders>
            <w:shd w:val="clear" w:color="auto" w:fill="auto"/>
            <w:noWrap/>
            <w:vAlign w:val="center"/>
            <w:hideMark/>
          </w:tcPr>
          <w:p w14:paraId="019255A6"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26,257,520.00</w:t>
            </w:r>
          </w:p>
        </w:tc>
        <w:tc>
          <w:tcPr>
            <w:tcW w:w="251" w:type="pct"/>
            <w:tcBorders>
              <w:top w:val="nil"/>
              <w:left w:val="nil"/>
              <w:bottom w:val="single" w:sz="4" w:space="0" w:color="auto"/>
              <w:right w:val="single" w:sz="4" w:space="0" w:color="auto"/>
            </w:tcBorders>
            <w:shd w:val="clear" w:color="auto" w:fill="auto"/>
            <w:noWrap/>
            <w:vAlign w:val="center"/>
            <w:hideMark/>
          </w:tcPr>
          <w:p w14:paraId="65EC7441"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 </w:t>
            </w:r>
          </w:p>
        </w:tc>
        <w:tc>
          <w:tcPr>
            <w:tcW w:w="221" w:type="pct"/>
            <w:tcBorders>
              <w:top w:val="nil"/>
              <w:left w:val="nil"/>
              <w:bottom w:val="single" w:sz="4" w:space="0" w:color="auto"/>
              <w:right w:val="single" w:sz="4" w:space="0" w:color="auto"/>
            </w:tcBorders>
            <w:shd w:val="clear" w:color="auto" w:fill="auto"/>
            <w:noWrap/>
            <w:vAlign w:val="center"/>
            <w:hideMark/>
          </w:tcPr>
          <w:p w14:paraId="3B34CF3C"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 </w:t>
            </w:r>
          </w:p>
        </w:tc>
        <w:tc>
          <w:tcPr>
            <w:tcW w:w="226" w:type="pct"/>
            <w:tcBorders>
              <w:top w:val="nil"/>
              <w:left w:val="nil"/>
              <w:bottom w:val="single" w:sz="4" w:space="0" w:color="auto"/>
              <w:right w:val="single" w:sz="4" w:space="0" w:color="auto"/>
            </w:tcBorders>
            <w:shd w:val="clear" w:color="auto" w:fill="auto"/>
            <w:noWrap/>
            <w:vAlign w:val="center"/>
            <w:hideMark/>
          </w:tcPr>
          <w:p w14:paraId="73FF0C22"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 </w:t>
            </w:r>
          </w:p>
        </w:tc>
        <w:tc>
          <w:tcPr>
            <w:tcW w:w="242" w:type="pct"/>
            <w:tcBorders>
              <w:top w:val="nil"/>
              <w:left w:val="nil"/>
              <w:bottom w:val="single" w:sz="4" w:space="0" w:color="auto"/>
              <w:right w:val="single" w:sz="4" w:space="0" w:color="auto"/>
            </w:tcBorders>
            <w:shd w:val="clear" w:color="auto" w:fill="auto"/>
            <w:noWrap/>
            <w:vAlign w:val="center"/>
            <w:hideMark/>
          </w:tcPr>
          <w:p w14:paraId="1A815E4E"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 </w:t>
            </w:r>
          </w:p>
        </w:tc>
        <w:tc>
          <w:tcPr>
            <w:tcW w:w="252" w:type="pct"/>
            <w:tcBorders>
              <w:top w:val="nil"/>
              <w:left w:val="nil"/>
              <w:bottom w:val="single" w:sz="4" w:space="0" w:color="auto"/>
              <w:right w:val="single" w:sz="4" w:space="0" w:color="auto"/>
            </w:tcBorders>
            <w:shd w:val="clear" w:color="auto" w:fill="auto"/>
            <w:noWrap/>
            <w:vAlign w:val="center"/>
            <w:hideMark/>
          </w:tcPr>
          <w:p w14:paraId="700B83D1"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 </w:t>
            </w:r>
          </w:p>
        </w:tc>
        <w:tc>
          <w:tcPr>
            <w:tcW w:w="242" w:type="pct"/>
            <w:tcBorders>
              <w:top w:val="nil"/>
              <w:left w:val="nil"/>
              <w:bottom w:val="single" w:sz="4" w:space="0" w:color="auto"/>
              <w:right w:val="single" w:sz="4" w:space="0" w:color="auto"/>
            </w:tcBorders>
            <w:shd w:val="clear" w:color="auto" w:fill="auto"/>
            <w:noWrap/>
            <w:vAlign w:val="center"/>
            <w:hideMark/>
          </w:tcPr>
          <w:p w14:paraId="04CCCC96"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 </w:t>
            </w:r>
          </w:p>
        </w:tc>
        <w:tc>
          <w:tcPr>
            <w:tcW w:w="176" w:type="pct"/>
            <w:tcBorders>
              <w:top w:val="nil"/>
              <w:left w:val="nil"/>
              <w:bottom w:val="single" w:sz="4" w:space="0" w:color="auto"/>
              <w:right w:val="single" w:sz="4" w:space="0" w:color="auto"/>
            </w:tcBorders>
            <w:shd w:val="clear" w:color="auto" w:fill="auto"/>
            <w:noWrap/>
            <w:vAlign w:val="center"/>
            <w:hideMark/>
          </w:tcPr>
          <w:p w14:paraId="3FD13A15"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 </w:t>
            </w:r>
          </w:p>
        </w:tc>
        <w:tc>
          <w:tcPr>
            <w:tcW w:w="267" w:type="pct"/>
            <w:tcBorders>
              <w:top w:val="nil"/>
              <w:left w:val="nil"/>
              <w:bottom w:val="nil"/>
              <w:right w:val="single" w:sz="4" w:space="0" w:color="auto"/>
            </w:tcBorders>
            <w:shd w:val="clear" w:color="auto" w:fill="auto"/>
            <w:noWrap/>
            <w:vAlign w:val="center"/>
            <w:hideMark/>
          </w:tcPr>
          <w:p w14:paraId="58AE1C2E"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 </w:t>
            </w:r>
          </w:p>
        </w:tc>
        <w:tc>
          <w:tcPr>
            <w:tcW w:w="285" w:type="pct"/>
            <w:tcBorders>
              <w:top w:val="nil"/>
              <w:left w:val="nil"/>
              <w:bottom w:val="single" w:sz="4" w:space="0" w:color="auto"/>
              <w:right w:val="single" w:sz="4" w:space="0" w:color="auto"/>
            </w:tcBorders>
            <w:shd w:val="clear" w:color="auto" w:fill="auto"/>
            <w:noWrap/>
            <w:vAlign w:val="center"/>
            <w:hideMark/>
          </w:tcPr>
          <w:p w14:paraId="2A7C07C6"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26,257,520.00</w:t>
            </w:r>
          </w:p>
        </w:tc>
        <w:tc>
          <w:tcPr>
            <w:tcW w:w="397" w:type="pct"/>
            <w:tcBorders>
              <w:top w:val="nil"/>
              <w:left w:val="nil"/>
              <w:bottom w:val="single" w:sz="4" w:space="0" w:color="auto"/>
              <w:right w:val="single" w:sz="8" w:space="0" w:color="auto"/>
            </w:tcBorders>
            <w:shd w:val="clear" w:color="auto" w:fill="auto"/>
            <w:noWrap/>
            <w:vAlign w:val="center"/>
            <w:hideMark/>
          </w:tcPr>
          <w:p w14:paraId="73430274" w14:textId="241C19A2" w:rsidR="00C0174E" w:rsidRPr="007C0374" w:rsidRDefault="00906999" w:rsidP="00906999">
            <w:pPr>
              <w:jc w:val="center"/>
              <w:rPr>
                <w:rFonts w:ascii="Garamond" w:hAnsi="Garamond"/>
                <w:sz w:val="12"/>
                <w:szCs w:val="12"/>
                <w:lang w:val="sq-AL" w:eastAsia="sq-AL"/>
              </w:rPr>
            </w:pPr>
            <w:r w:rsidRPr="007C0374">
              <w:rPr>
                <w:rFonts w:ascii="Garamond" w:hAnsi="Garamond"/>
                <w:sz w:val="12"/>
                <w:szCs w:val="12"/>
                <w:lang w:val="sq-AL" w:eastAsia="sq-AL"/>
              </w:rPr>
              <w:t>Konfirmuar</w:t>
            </w:r>
            <w:r>
              <w:rPr>
                <w:rFonts w:ascii="Garamond" w:hAnsi="Garamond"/>
                <w:sz w:val="12"/>
                <w:szCs w:val="12"/>
                <w:lang w:val="sq-AL" w:eastAsia="sq-AL"/>
              </w:rPr>
              <w:t xml:space="preserve"> </w:t>
            </w:r>
            <w:r w:rsidRPr="007C0374">
              <w:rPr>
                <w:rFonts w:ascii="Garamond" w:hAnsi="Garamond"/>
                <w:sz w:val="12"/>
                <w:szCs w:val="12"/>
                <w:lang w:val="sq-AL" w:eastAsia="sq-AL"/>
              </w:rPr>
              <w:t>nga ASHK</w:t>
            </w:r>
            <w:r>
              <w:rPr>
                <w:rFonts w:ascii="Garamond" w:hAnsi="Garamond"/>
                <w:sz w:val="12"/>
                <w:szCs w:val="12"/>
                <w:lang w:val="sq-AL" w:eastAsia="sq-AL"/>
              </w:rPr>
              <w:t>-ja</w:t>
            </w:r>
          </w:p>
        </w:tc>
      </w:tr>
      <w:tr w:rsidR="00C0174E" w:rsidRPr="007C0374" w14:paraId="2C624D06" w14:textId="77777777" w:rsidTr="000631B6">
        <w:trPr>
          <w:trHeight w:val="139"/>
          <w:jc w:val="center"/>
        </w:trPr>
        <w:tc>
          <w:tcPr>
            <w:tcW w:w="121" w:type="pct"/>
            <w:tcBorders>
              <w:top w:val="nil"/>
              <w:left w:val="single" w:sz="8" w:space="0" w:color="auto"/>
              <w:bottom w:val="single" w:sz="4" w:space="0" w:color="auto"/>
              <w:right w:val="single" w:sz="4" w:space="0" w:color="auto"/>
            </w:tcBorders>
            <w:shd w:val="clear" w:color="auto" w:fill="auto"/>
            <w:noWrap/>
            <w:vAlign w:val="center"/>
            <w:hideMark/>
          </w:tcPr>
          <w:p w14:paraId="6E502781" w14:textId="77777777" w:rsidR="00C0174E" w:rsidRPr="007C0374" w:rsidRDefault="00C0174E" w:rsidP="00C0174E">
            <w:pPr>
              <w:jc w:val="center"/>
              <w:rPr>
                <w:rFonts w:ascii="Garamond" w:hAnsi="Garamond"/>
                <w:b/>
                <w:bCs/>
                <w:sz w:val="12"/>
                <w:szCs w:val="12"/>
                <w:lang w:val="sq-AL" w:eastAsia="sq-AL"/>
              </w:rPr>
            </w:pPr>
            <w:r w:rsidRPr="007C0374">
              <w:rPr>
                <w:rFonts w:ascii="Garamond" w:hAnsi="Garamond"/>
                <w:b/>
                <w:bCs/>
                <w:sz w:val="12"/>
                <w:szCs w:val="12"/>
                <w:lang w:val="sq-AL" w:eastAsia="sq-AL"/>
              </w:rPr>
              <w:t>2</w:t>
            </w:r>
          </w:p>
        </w:tc>
        <w:tc>
          <w:tcPr>
            <w:tcW w:w="657" w:type="pct"/>
            <w:gridSpan w:val="3"/>
            <w:tcBorders>
              <w:top w:val="single" w:sz="4" w:space="0" w:color="auto"/>
              <w:left w:val="nil"/>
              <w:bottom w:val="single" w:sz="4" w:space="0" w:color="auto"/>
              <w:right w:val="single" w:sz="4" w:space="0" w:color="000000"/>
            </w:tcBorders>
            <w:shd w:val="clear" w:color="auto" w:fill="auto"/>
            <w:noWrap/>
            <w:vAlign w:val="center"/>
            <w:hideMark/>
          </w:tcPr>
          <w:p w14:paraId="140880AB" w14:textId="77777777" w:rsidR="00C0174E" w:rsidRPr="007C0374" w:rsidRDefault="00C0174E" w:rsidP="00C0174E">
            <w:pPr>
              <w:jc w:val="center"/>
              <w:rPr>
                <w:rFonts w:ascii="Garamond" w:hAnsi="Garamond"/>
                <w:sz w:val="12"/>
                <w:szCs w:val="12"/>
                <w:lang w:val="sq-AL" w:eastAsia="sq-AL"/>
              </w:rPr>
            </w:pPr>
            <w:proofErr w:type="spellStart"/>
            <w:r w:rsidRPr="007C0374">
              <w:rPr>
                <w:rFonts w:ascii="Garamond" w:hAnsi="Garamond"/>
                <w:sz w:val="12"/>
                <w:szCs w:val="12"/>
                <w:lang w:val="sq-AL" w:eastAsia="sq-AL"/>
              </w:rPr>
              <w:t>Bp</w:t>
            </w:r>
            <w:proofErr w:type="spellEnd"/>
            <w:r w:rsidRPr="007C0374">
              <w:rPr>
                <w:rFonts w:ascii="Garamond" w:hAnsi="Garamond"/>
                <w:sz w:val="12"/>
                <w:szCs w:val="12"/>
                <w:lang w:val="sq-AL" w:eastAsia="sq-AL"/>
              </w:rPr>
              <w:t xml:space="preserve"> Peto, </w:t>
            </w:r>
            <w:proofErr w:type="spellStart"/>
            <w:r w:rsidRPr="007C0374">
              <w:rPr>
                <w:rFonts w:ascii="Garamond" w:hAnsi="Garamond"/>
                <w:sz w:val="12"/>
                <w:szCs w:val="12"/>
                <w:lang w:val="sq-AL" w:eastAsia="sq-AL"/>
              </w:rPr>
              <w:t>Rebeshi</w:t>
            </w:r>
            <w:proofErr w:type="spellEnd"/>
          </w:p>
        </w:tc>
        <w:tc>
          <w:tcPr>
            <w:tcW w:w="227" w:type="pct"/>
            <w:tcBorders>
              <w:top w:val="nil"/>
              <w:left w:val="nil"/>
              <w:bottom w:val="single" w:sz="4" w:space="0" w:color="auto"/>
              <w:right w:val="single" w:sz="4" w:space="0" w:color="auto"/>
            </w:tcBorders>
            <w:shd w:val="clear" w:color="auto" w:fill="auto"/>
            <w:noWrap/>
            <w:vAlign w:val="center"/>
            <w:hideMark/>
          </w:tcPr>
          <w:p w14:paraId="253CDCE4"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8210</w:t>
            </w:r>
          </w:p>
        </w:tc>
        <w:tc>
          <w:tcPr>
            <w:tcW w:w="262" w:type="pct"/>
            <w:tcBorders>
              <w:top w:val="nil"/>
              <w:left w:val="nil"/>
              <w:bottom w:val="single" w:sz="4" w:space="0" w:color="auto"/>
              <w:right w:val="single" w:sz="4" w:space="0" w:color="auto"/>
            </w:tcBorders>
            <w:shd w:val="clear" w:color="auto" w:fill="auto"/>
            <w:noWrap/>
            <w:vAlign w:val="center"/>
            <w:hideMark/>
          </w:tcPr>
          <w:p w14:paraId="2AF2D638"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7/533</w:t>
            </w:r>
          </w:p>
        </w:tc>
        <w:tc>
          <w:tcPr>
            <w:tcW w:w="179" w:type="pct"/>
            <w:tcBorders>
              <w:top w:val="nil"/>
              <w:left w:val="nil"/>
              <w:bottom w:val="single" w:sz="4" w:space="0" w:color="auto"/>
              <w:right w:val="single" w:sz="4" w:space="0" w:color="auto"/>
            </w:tcBorders>
            <w:shd w:val="clear" w:color="auto" w:fill="auto"/>
            <w:noWrap/>
            <w:vAlign w:val="center"/>
            <w:hideMark/>
          </w:tcPr>
          <w:p w14:paraId="4110EF72"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1937</w:t>
            </w:r>
          </w:p>
        </w:tc>
        <w:tc>
          <w:tcPr>
            <w:tcW w:w="238" w:type="pct"/>
            <w:tcBorders>
              <w:top w:val="nil"/>
              <w:left w:val="nil"/>
              <w:bottom w:val="single" w:sz="4" w:space="0" w:color="auto"/>
              <w:right w:val="single" w:sz="4" w:space="0" w:color="auto"/>
            </w:tcBorders>
            <w:shd w:val="clear" w:color="auto" w:fill="auto"/>
            <w:vAlign w:val="center"/>
            <w:hideMark/>
          </w:tcPr>
          <w:p w14:paraId="41BEBEBB" w14:textId="678EE78C" w:rsidR="00C0174E" w:rsidRPr="007C0374" w:rsidRDefault="000631B6" w:rsidP="00C0174E">
            <w:pPr>
              <w:jc w:val="center"/>
              <w:rPr>
                <w:rFonts w:ascii="Garamond" w:hAnsi="Garamond"/>
                <w:sz w:val="12"/>
                <w:szCs w:val="12"/>
                <w:lang w:val="sq-AL" w:eastAsia="sq-AL"/>
              </w:rPr>
            </w:pPr>
            <w:r w:rsidRPr="007C0374">
              <w:rPr>
                <w:rFonts w:ascii="Garamond" w:hAnsi="Garamond"/>
                <w:sz w:val="12"/>
                <w:szCs w:val="12"/>
                <w:lang w:val="sq-AL" w:eastAsia="sq-AL"/>
              </w:rPr>
              <w:t>truall</w:t>
            </w:r>
          </w:p>
        </w:tc>
        <w:tc>
          <w:tcPr>
            <w:tcW w:w="251" w:type="pct"/>
            <w:tcBorders>
              <w:top w:val="nil"/>
              <w:left w:val="nil"/>
              <w:bottom w:val="single" w:sz="4" w:space="0" w:color="auto"/>
              <w:right w:val="single" w:sz="4" w:space="0" w:color="auto"/>
            </w:tcBorders>
            <w:shd w:val="clear" w:color="auto" w:fill="auto"/>
            <w:noWrap/>
            <w:vAlign w:val="center"/>
            <w:hideMark/>
          </w:tcPr>
          <w:p w14:paraId="4DA7EF5D"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310.6</w:t>
            </w:r>
          </w:p>
        </w:tc>
        <w:tc>
          <w:tcPr>
            <w:tcW w:w="221" w:type="pct"/>
            <w:tcBorders>
              <w:top w:val="nil"/>
              <w:left w:val="nil"/>
              <w:bottom w:val="single" w:sz="4" w:space="0" w:color="auto"/>
              <w:right w:val="single" w:sz="4" w:space="0" w:color="auto"/>
            </w:tcBorders>
            <w:shd w:val="clear" w:color="auto" w:fill="auto"/>
            <w:noWrap/>
            <w:vAlign w:val="center"/>
            <w:hideMark/>
          </w:tcPr>
          <w:p w14:paraId="3E969E0C"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38,614.00</w:t>
            </w:r>
          </w:p>
        </w:tc>
        <w:tc>
          <w:tcPr>
            <w:tcW w:w="285" w:type="pct"/>
            <w:tcBorders>
              <w:top w:val="single" w:sz="4" w:space="0" w:color="auto"/>
              <w:left w:val="nil"/>
              <w:bottom w:val="nil"/>
              <w:right w:val="single" w:sz="4" w:space="0" w:color="auto"/>
            </w:tcBorders>
            <w:shd w:val="clear" w:color="auto" w:fill="auto"/>
            <w:noWrap/>
            <w:vAlign w:val="center"/>
            <w:hideMark/>
          </w:tcPr>
          <w:p w14:paraId="333A1557"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11,993,508.40</w:t>
            </w:r>
          </w:p>
        </w:tc>
        <w:tc>
          <w:tcPr>
            <w:tcW w:w="251" w:type="pct"/>
            <w:tcBorders>
              <w:top w:val="nil"/>
              <w:left w:val="nil"/>
              <w:bottom w:val="single" w:sz="4" w:space="0" w:color="auto"/>
              <w:right w:val="single" w:sz="4" w:space="0" w:color="auto"/>
            </w:tcBorders>
            <w:shd w:val="clear" w:color="auto" w:fill="auto"/>
            <w:noWrap/>
            <w:vAlign w:val="center"/>
            <w:hideMark/>
          </w:tcPr>
          <w:p w14:paraId="5651826C"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 </w:t>
            </w:r>
          </w:p>
        </w:tc>
        <w:tc>
          <w:tcPr>
            <w:tcW w:w="221" w:type="pct"/>
            <w:tcBorders>
              <w:top w:val="nil"/>
              <w:left w:val="nil"/>
              <w:bottom w:val="single" w:sz="4" w:space="0" w:color="auto"/>
              <w:right w:val="single" w:sz="4" w:space="0" w:color="auto"/>
            </w:tcBorders>
            <w:shd w:val="clear" w:color="auto" w:fill="auto"/>
            <w:noWrap/>
            <w:vAlign w:val="center"/>
            <w:hideMark/>
          </w:tcPr>
          <w:p w14:paraId="10053E95"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 </w:t>
            </w:r>
          </w:p>
        </w:tc>
        <w:tc>
          <w:tcPr>
            <w:tcW w:w="226" w:type="pct"/>
            <w:tcBorders>
              <w:top w:val="nil"/>
              <w:left w:val="nil"/>
              <w:bottom w:val="single" w:sz="4" w:space="0" w:color="auto"/>
              <w:right w:val="single" w:sz="4" w:space="0" w:color="auto"/>
            </w:tcBorders>
            <w:shd w:val="clear" w:color="auto" w:fill="auto"/>
            <w:noWrap/>
            <w:vAlign w:val="center"/>
            <w:hideMark/>
          </w:tcPr>
          <w:p w14:paraId="343E8956"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 </w:t>
            </w:r>
          </w:p>
        </w:tc>
        <w:tc>
          <w:tcPr>
            <w:tcW w:w="242" w:type="pct"/>
            <w:tcBorders>
              <w:top w:val="nil"/>
              <w:left w:val="nil"/>
              <w:bottom w:val="single" w:sz="4" w:space="0" w:color="auto"/>
              <w:right w:val="single" w:sz="4" w:space="0" w:color="auto"/>
            </w:tcBorders>
            <w:shd w:val="clear" w:color="auto" w:fill="auto"/>
            <w:noWrap/>
            <w:vAlign w:val="center"/>
            <w:hideMark/>
          </w:tcPr>
          <w:p w14:paraId="5E276C5A"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 </w:t>
            </w:r>
          </w:p>
        </w:tc>
        <w:tc>
          <w:tcPr>
            <w:tcW w:w="252" w:type="pct"/>
            <w:tcBorders>
              <w:top w:val="nil"/>
              <w:left w:val="nil"/>
              <w:bottom w:val="single" w:sz="4" w:space="0" w:color="auto"/>
              <w:right w:val="single" w:sz="4" w:space="0" w:color="auto"/>
            </w:tcBorders>
            <w:shd w:val="clear" w:color="auto" w:fill="auto"/>
            <w:noWrap/>
            <w:vAlign w:val="center"/>
            <w:hideMark/>
          </w:tcPr>
          <w:p w14:paraId="297496CF"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 </w:t>
            </w:r>
          </w:p>
        </w:tc>
        <w:tc>
          <w:tcPr>
            <w:tcW w:w="242" w:type="pct"/>
            <w:tcBorders>
              <w:top w:val="nil"/>
              <w:left w:val="nil"/>
              <w:bottom w:val="single" w:sz="4" w:space="0" w:color="auto"/>
              <w:right w:val="single" w:sz="4" w:space="0" w:color="auto"/>
            </w:tcBorders>
            <w:shd w:val="clear" w:color="auto" w:fill="auto"/>
            <w:noWrap/>
            <w:vAlign w:val="center"/>
            <w:hideMark/>
          </w:tcPr>
          <w:p w14:paraId="78CA3C11"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 </w:t>
            </w:r>
          </w:p>
        </w:tc>
        <w:tc>
          <w:tcPr>
            <w:tcW w:w="176" w:type="pct"/>
            <w:tcBorders>
              <w:top w:val="nil"/>
              <w:left w:val="nil"/>
              <w:bottom w:val="single" w:sz="4" w:space="0" w:color="auto"/>
              <w:right w:val="single" w:sz="4" w:space="0" w:color="auto"/>
            </w:tcBorders>
            <w:shd w:val="clear" w:color="auto" w:fill="auto"/>
            <w:noWrap/>
            <w:vAlign w:val="center"/>
            <w:hideMark/>
          </w:tcPr>
          <w:p w14:paraId="016F5336"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 </w:t>
            </w:r>
          </w:p>
        </w:tc>
        <w:tc>
          <w:tcPr>
            <w:tcW w:w="267" w:type="pct"/>
            <w:tcBorders>
              <w:top w:val="single" w:sz="4" w:space="0" w:color="auto"/>
              <w:left w:val="nil"/>
              <w:bottom w:val="nil"/>
              <w:right w:val="single" w:sz="4" w:space="0" w:color="auto"/>
            </w:tcBorders>
            <w:shd w:val="clear" w:color="auto" w:fill="auto"/>
            <w:noWrap/>
            <w:vAlign w:val="center"/>
            <w:hideMark/>
          </w:tcPr>
          <w:p w14:paraId="26D7FBFC"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 </w:t>
            </w:r>
          </w:p>
        </w:tc>
        <w:tc>
          <w:tcPr>
            <w:tcW w:w="285" w:type="pct"/>
            <w:tcBorders>
              <w:top w:val="nil"/>
              <w:left w:val="nil"/>
              <w:bottom w:val="single" w:sz="4" w:space="0" w:color="auto"/>
              <w:right w:val="single" w:sz="4" w:space="0" w:color="auto"/>
            </w:tcBorders>
            <w:shd w:val="clear" w:color="auto" w:fill="auto"/>
            <w:noWrap/>
            <w:vAlign w:val="center"/>
            <w:hideMark/>
          </w:tcPr>
          <w:p w14:paraId="46EAC352"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11,993,508.40</w:t>
            </w:r>
          </w:p>
        </w:tc>
        <w:tc>
          <w:tcPr>
            <w:tcW w:w="397" w:type="pct"/>
            <w:tcBorders>
              <w:top w:val="nil"/>
              <w:left w:val="nil"/>
              <w:bottom w:val="single" w:sz="4" w:space="0" w:color="auto"/>
              <w:right w:val="single" w:sz="8" w:space="0" w:color="auto"/>
            </w:tcBorders>
            <w:shd w:val="clear" w:color="auto" w:fill="auto"/>
            <w:noWrap/>
            <w:vAlign w:val="center"/>
            <w:hideMark/>
          </w:tcPr>
          <w:p w14:paraId="3753FECA" w14:textId="439EA6D3" w:rsidR="00C0174E" w:rsidRPr="007C0374" w:rsidRDefault="00906999" w:rsidP="00906999">
            <w:pPr>
              <w:jc w:val="center"/>
              <w:rPr>
                <w:rFonts w:ascii="Garamond" w:hAnsi="Garamond"/>
                <w:sz w:val="12"/>
                <w:szCs w:val="12"/>
                <w:lang w:val="sq-AL" w:eastAsia="sq-AL"/>
              </w:rPr>
            </w:pPr>
            <w:r w:rsidRPr="007C0374">
              <w:rPr>
                <w:rFonts w:ascii="Garamond" w:hAnsi="Garamond"/>
                <w:sz w:val="12"/>
                <w:szCs w:val="12"/>
                <w:lang w:val="sq-AL" w:eastAsia="sq-AL"/>
              </w:rPr>
              <w:t>Konfirmuar</w:t>
            </w:r>
            <w:r>
              <w:rPr>
                <w:rFonts w:ascii="Garamond" w:hAnsi="Garamond"/>
                <w:sz w:val="12"/>
                <w:szCs w:val="12"/>
                <w:lang w:val="sq-AL" w:eastAsia="sq-AL"/>
              </w:rPr>
              <w:t xml:space="preserve"> </w:t>
            </w:r>
            <w:r w:rsidRPr="007C0374">
              <w:rPr>
                <w:rFonts w:ascii="Garamond" w:hAnsi="Garamond"/>
                <w:sz w:val="12"/>
                <w:szCs w:val="12"/>
                <w:lang w:val="sq-AL" w:eastAsia="sq-AL"/>
              </w:rPr>
              <w:t>nga ASHK</w:t>
            </w:r>
            <w:r>
              <w:rPr>
                <w:rFonts w:ascii="Garamond" w:hAnsi="Garamond"/>
                <w:sz w:val="12"/>
                <w:szCs w:val="12"/>
                <w:lang w:val="sq-AL" w:eastAsia="sq-AL"/>
              </w:rPr>
              <w:t>-ja</w:t>
            </w:r>
          </w:p>
        </w:tc>
      </w:tr>
      <w:tr w:rsidR="0030476F" w:rsidRPr="007C0374" w14:paraId="2E30FD42" w14:textId="77777777" w:rsidTr="000631B6">
        <w:trPr>
          <w:trHeight w:val="139"/>
          <w:jc w:val="center"/>
        </w:trPr>
        <w:tc>
          <w:tcPr>
            <w:tcW w:w="121" w:type="pct"/>
            <w:tcBorders>
              <w:top w:val="nil"/>
              <w:left w:val="single" w:sz="8" w:space="0" w:color="auto"/>
              <w:bottom w:val="single" w:sz="4" w:space="0" w:color="auto"/>
              <w:right w:val="single" w:sz="4" w:space="0" w:color="auto"/>
            </w:tcBorders>
            <w:shd w:val="clear" w:color="auto" w:fill="auto"/>
            <w:noWrap/>
            <w:vAlign w:val="center"/>
            <w:hideMark/>
          </w:tcPr>
          <w:p w14:paraId="52319726" w14:textId="77777777" w:rsidR="00C0174E" w:rsidRPr="007C0374" w:rsidRDefault="00C0174E" w:rsidP="00C0174E">
            <w:pPr>
              <w:jc w:val="center"/>
              <w:rPr>
                <w:rFonts w:ascii="Garamond" w:hAnsi="Garamond"/>
                <w:b/>
                <w:bCs/>
                <w:sz w:val="12"/>
                <w:szCs w:val="12"/>
                <w:lang w:val="sq-AL" w:eastAsia="sq-AL"/>
              </w:rPr>
            </w:pPr>
            <w:r w:rsidRPr="007C0374">
              <w:rPr>
                <w:rFonts w:ascii="Garamond" w:hAnsi="Garamond"/>
                <w:b/>
                <w:bCs/>
                <w:sz w:val="12"/>
                <w:szCs w:val="12"/>
                <w:lang w:val="sq-AL" w:eastAsia="sq-AL"/>
              </w:rPr>
              <w:t>3</w:t>
            </w:r>
          </w:p>
        </w:tc>
        <w:tc>
          <w:tcPr>
            <w:tcW w:w="192" w:type="pct"/>
            <w:tcBorders>
              <w:top w:val="nil"/>
              <w:left w:val="nil"/>
              <w:bottom w:val="single" w:sz="4" w:space="0" w:color="auto"/>
              <w:right w:val="single" w:sz="4" w:space="0" w:color="auto"/>
            </w:tcBorders>
            <w:shd w:val="clear" w:color="auto" w:fill="auto"/>
            <w:noWrap/>
            <w:vAlign w:val="center"/>
            <w:hideMark/>
          </w:tcPr>
          <w:p w14:paraId="538080F1" w14:textId="77777777" w:rsidR="00C0174E" w:rsidRPr="007C0374" w:rsidRDefault="00C0174E" w:rsidP="00C0174E">
            <w:pPr>
              <w:jc w:val="center"/>
              <w:rPr>
                <w:rFonts w:ascii="Garamond" w:hAnsi="Garamond"/>
                <w:sz w:val="12"/>
                <w:szCs w:val="12"/>
                <w:lang w:val="sq-AL" w:eastAsia="sq-AL"/>
              </w:rPr>
            </w:pPr>
            <w:proofErr w:type="spellStart"/>
            <w:r w:rsidRPr="007C0374">
              <w:rPr>
                <w:rFonts w:ascii="Garamond" w:hAnsi="Garamond"/>
                <w:sz w:val="12"/>
                <w:szCs w:val="12"/>
                <w:lang w:val="sq-AL" w:eastAsia="sq-AL"/>
              </w:rPr>
              <w:t>Erjon</w:t>
            </w:r>
            <w:proofErr w:type="spellEnd"/>
          </w:p>
        </w:tc>
        <w:tc>
          <w:tcPr>
            <w:tcW w:w="224" w:type="pct"/>
            <w:tcBorders>
              <w:top w:val="nil"/>
              <w:left w:val="nil"/>
              <w:bottom w:val="single" w:sz="4" w:space="0" w:color="auto"/>
              <w:right w:val="single" w:sz="4" w:space="0" w:color="auto"/>
            </w:tcBorders>
            <w:shd w:val="clear" w:color="auto" w:fill="auto"/>
            <w:noWrap/>
            <w:vAlign w:val="center"/>
            <w:hideMark/>
          </w:tcPr>
          <w:p w14:paraId="03DF8C39"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Dashi</w:t>
            </w:r>
          </w:p>
        </w:tc>
        <w:tc>
          <w:tcPr>
            <w:tcW w:w="242" w:type="pct"/>
            <w:tcBorders>
              <w:top w:val="nil"/>
              <w:left w:val="nil"/>
              <w:bottom w:val="single" w:sz="4" w:space="0" w:color="auto"/>
              <w:right w:val="single" w:sz="4" w:space="0" w:color="auto"/>
            </w:tcBorders>
            <w:shd w:val="clear" w:color="auto" w:fill="auto"/>
            <w:noWrap/>
            <w:vAlign w:val="center"/>
            <w:hideMark/>
          </w:tcPr>
          <w:p w14:paraId="3213250C" w14:textId="77777777" w:rsidR="00C0174E" w:rsidRPr="007C0374" w:rsidRDefault="00C0174E" w:rsidP="00C0174E">
            <w:pPr>
              <w:jc w:val="center"/>
              <w:rPr>
                <w:rFonts w:ascii="Garamond" w:hAnsi="Garamond"/>
                <w:sz w:val="12"/>
                <w:szCs w:val="12"/>
                <w:lang w:val="sq-AL" w:eastAsia="sq-AL"/>
              </w:rPr>
            </w:pPr>
            <w:proofErr w:type="spellStart"/>
            <w:r w:rsidRPr="007C0374">
              <w:rPr>
                <w:rFonts w:ascii="Garamond" w:hAnsi="Garamond"/>
                <w:sz w:val="12"/>
                <w:szCs w:val="12"/>
                <w:lang w:val="sq-AL" w:eastAsia="sq-AL"/>
              </w:rPr>
              <w:t>Satko</w:t>
            </w:r>
            <w:proofErr w:type="spellEnd"/>
          </w:p>
        </w:tc>
        <w:tc>
          <w:tcPr>
            <w:tcW w:w="227" w:type="pct"/>
            <w:tcBorders>
              <w:top w:val="nil"/>
              <w:left w:val="nil"/>
              <w:bottom w:val="single" w:sz="4" w:space="0" w:color="auto"/>
              <w:right w:val="single" w:sz="4" w:space="0" w:color="auto"/>
            </w:tcBorders>
            <w:shd w:val="clear" w:color="auto" w:fill="auto"/>
            <w:noWrap/>
            <w:vAlign w:val="center"/>
            <w:hideMark/>
          </w:tcPr>
          <w:p w14:paraId="23811BFF"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8210</w:t>
            </w:r>
          </w:p>
        </w:tc>
        <w:tc>
          <w:tcPr>
            <w:tcW w:w="262" w:type="pct"/>
            <w:tcBorders>
              <w:top w:val="nil"/>
              <w:left w:val="nil"/>
              <w:bottom w:val="single" w:sz="4" w:space="0" w:color="auto"/>
              <w:right w:val="single" w:sz="4" w:space="0" w:color="auto"/>
            </w:tcBorders>
            <w:shd w:val="clear" w:color="auto" w:fill="auto"/>
            <w:noWrap/>
            <w:vAlign w:val="center"/>
            <w:hideMark/>
          </w:tcPr>
          <w:p w14:paraId="2B1BC8ED"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7/475</w:t>
            </w:r>
          </w:p>
        </w:tc>
        <w:tc>
          <w:tcPr>
            <w:tcW w:w="179" w:type="pct"/>
            <w:tcBorders>
              <w:top w:val="nil"/>
              <w:left w:val="nil"/>
              <w:bottom w:val="single" w:sz="4" w:space="0" w:color="auto"/>
              <w:right w:val="single" w:sz="4" w:space="0" w:color="auto"/>
            </w:tcBorders>
            <w:shd w:val="clear" w:color="auto" w:fill="auto"/>
            <w:noWrap/>
            <w:vAlign w:val="center"/>
            <w:hideMark/>
          </w:tcPr>
          <w:p w14:paraId="63F7E3EB"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1422</w:t>
            </w:r>
          </w:p>
        </w:tc>
        <w:tc>
          <w:tcPr>
            <w:tcW w:w="238" w:type="pct"/>
            <w:tcBorders>
              <w:top w:val="nil"/>
              <w:left w:val="nil"/>
              <w:bottom w:val="single" w:sz="4" w:space="0" w:color="auto"/>
              <w:right w:val="single" w:sz="4" w:space="0" w:color="auto"/>
            </w:tcBorders>
            <w:shd w:val="clear" w:color="auto" w:fill="auto"/>
            <w:vAlign w:val="center"/>
            <w:hideMark/>
          </w:tcPr>
          <w:p w14:paraId="37EF9493" w14:textId="28C9D81C" w:rsidR="00C0174E" w:rsidRPr="007C0374" w:rsidRDefault="000631B6" w:rsidP="00C0174E">
            <w:pPr>
              <w:jc w:val="center"/>
              <w:rPr>
                <w:rFonts w:ascii="Garamond" w:hAnsi="Garamond"/>
                <w:sz w:val="12"/>
                <w:szCs w:val="12"/>
                <w:lang w:val="sq-AL" w:eastAsia="sq-AL"/>
              </w:rPr>
            </w:pPr>
            <w:r w:rsidRPr="007C0374">
              <w:rPr>
                <w:rFonts w:ascii="Garamond" w:hAnsi="Garamond"/>
                <w:sz w:val="12"/>
                <w:szCs w:val="12"/>
                <w:lang w:val="sq-AL" w:eastAsia="sq-AL"/>
              </w:rPr>
              <w:t>truall</w:t>
            </w:r>
          </w:p>
        </w:tc>
        <w:tc>
          <w:tcPr>
            <w:tcW w:w="251" w:type="pct"/>
            <w:tcBorders>
              <w:top w:val="nil"/>
              <w:left w:val="nil"/>
              <w:bottom w:val="single" w:sz="4" w:space="0" w:color="auto"/>
              <w:right w:val="single" w:sz="4" w:space="0" w:color="auto"/>
            </w:tcBorders>
            <w:shd w:val="clear" w:color="auto" w:fill="auto"/>
            <w:noWrap/>
            <w:vAlign w:val="center"/>
            <w:hideMark/>
          </w:tcPr>
          <w:p w14:paraId="7D239BF2"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28.8</w:t>
            </w:r>
          </w:p>
        </w:tc>
        <w:tc>
          <w:tcPr>
            <w:tcW w:w="221" w:type="pct"/>
            <w:tcBorders>
              <w:top w:val="nil"/>
              <w:left w:val="nil"/>
              <w:bottom w:val="single" w:sz="4" w:space="0" w:color="auto"/>
              <w:right w:val="single" w:sz="4" w:space="0" w:color="auto"/>
            </w:tcBorders>
            <w:shd w:val="clear" w:color="auto" w:fill="auto"/>
            <w:noWrap/>
            <w:vAlign w:val="center"/>
            <w:hideMark/>
          </w:tcPr>
          <w:p w14:paraId="5A229D3B"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38,614.00</w:t>
            </w:r>
          </w:p>
        </w:tc>
        <w:tc>
          <w:tcPr>
            <w:tcW w:w="285" w:type="pct"/>
            <w:tcBorders>
              <w:top w:val="single" w:sz="4" w:space="0" w:color="auto"/>
              <w:left w:val="nil"/>
              <w:bottom w:val="nil"/>
              <w:right w:val="single" w:sz="4" w:space="0" w:color="auto"/>
            </w:tcBorders>
            <w:shd w:val="clear" w:color="auto" w:fill="auto"/>
            <w:noWrap/>
            <w:vAlign w:val="center"/>
            <w:hideMark/>
          </w:tcPr>
          <w:p w14:paraId="7CF6C642"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1,112,083.20</w:t>
            </w:r>
          </w:p>
        </w:tc>
        <w:tc>
          <w:tcPr>
            <w:tcW w:w="251" w:type="pct"/>
            <w:tcBorders>
              <w:top w:val="nil"/>
              <w:left w:val="nil"/>
              <w:bottom w:val="single" w:sz="4" w:space="0" w:color="auto"/>
              <w:right w:val="single" w:sz="4" w:space="0" w:color="auto"/>
            </w:tcBorders>
            <w:shd w:val="clear" w:color="auto" w:fill="auto"/>
            <w:noWrap/>
            <w:vAlign w:val="center"/>
            <w:hideMark/>
          </w:tcPr>
          <w:p w14:paraId="2220CC69"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 </w:t>
            </w:r>
          </w:p>
        </w:tc>
        <w:tc>
          <w:tcPr>
            <w:tcW w:w="221" w:type="pct"/>
            <w:tcBorders>
              <w:top w:val="nil"/>
              <w:left w:val="nil"/>
              <w:bottom w:val="single" w:sz="4" w:space="0" w:color="auto"/>
              <w:right w:val="single" w:sz="4" w:space="0" w:color="auto"/>
            </w:tcBorders>
            <w:shd w:val="clear" w:color="auto" w:fill="auto"/>
            <w:noWrap/>
            <w:vAlign w:val="center"/>
            <w:hideMark/>
          </w:tcPr>
          <w:p w14:paraId="5F4EAA7D"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 </w:t>
            </w:r>
          </w:p>
        </w:tc>
        <w:tc>
          <w:tcPr>
            <w:tcW w:w="226" w:type="pct"/>
            <w:tcBorders>
              <w:top w:val="nil"/>
              <w:left w:val="nil"/>
              <w:bottom w:val="single" w:sz="4" w:space="0" w:color="auto"/>
              <w:right w:val="single" w:sz="4" w:space="0" w:color="auto"/>
            </w:tcBorders>
            <w:shd w:val="clear" w:color="auto" w:fill="auto"/>
            <w:noWrap/>
            <w:vAlign w:val="center"/>
            <w:hideMark/>
          </w:tcPr>
          <w:p w14:paraId="67EF6F26"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 </w:t>
            </w:r>
          </w:p>
        </w:tc>
        <w:tc>
          <w:tcPr>
            <w:tcW w:w="242" w:type="pct"/>
            <w:tcBorders>
              <w:top w:val="nil"/>
              <w:left w:val="nil"/>
              <w:bottom w:val="single" w:sz="4" w:space="0" w:color="auto"/>
              <w:right w:val="single" w:sz="4" w:space="0" w:color="auto"/>
            </w:tcBorders>
            <w:shd w:val="clear" w:color="auto" w:fill="auto"/>
            <w:noWrap/>
            <w:vAlign w:val="center"/>
            <w:hideMark/>
          </w:tcPr>
          <w:p w14:paraId="6787FAAA"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 </w:t>
            </w:r>
          </w:p>
        </w:tc>
        <w:tc>
          <w:tcPr>
            <w:tcW w:w="252" w:type="pct"/>
            <w:tcBorders>
              <w:top w:val="nil"/>
              <w:left w:val="nil"/>
              <w:bottom w:val="single" w:sz="4" w:space="0" w:color="auto"/>
              <w:right w:val="single" w:sz="4" w:space="0" w:color="auto"/>
            </w:tcBorders>
            <w:shd w:val="clear" w:color="auto" w:fill="auto"/>
            <w:noWrap/>
            <w:vAlign w:val="center"/>
            <w:hideMark/>
          </w:tcPr>
          <w:p w14:paraId="66A8413E"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 </w:t>
            </w:r>
          </w:p>
        </w:tc>
        <w:tc>
          <w:tcPr>
            <w:tcW w:w="242" w:type="pct"/>
            <w:tcBorders>
              <w:top w:val="nil"/>
              <w:left w:val="nil"/>
              <w:bottom w:val="single" w:sz="4" w:space="0" w:color="auto"/>
              <w:right w:val="single" w:sz="4" w:space="0" w:color="auto"/>
            </w:tcBorders>
            <w:shd w:val="clear" w:color="auto" w:fill="auto"/>
            <w:noWrap/>
            <w:vAlign w:val="center"/>
            <w:hideMark/>
          </w:tcPr>
          <w:p w14:paraId="5FDBE088"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 </w:t>
            </w:r>
          </w:p>
        </w:tc>
        <w:tc>
          <w:tcPr>
            <w:tcW w:w="176" w:type="pct"/>
            <w:tcBorders>
              <w:top w:val="nil"/>
              <w:left w:val="nil"/>
              <w:bottom w:val="single" w:sz="4" w:space="0" w:color="auto"/>
              <w:right w:val="single" w:sz="4" w:space="0" w:color="auto"/>
            </w:tcBorders>
            <w:shd w:val="clear" w:color="auto" w:fill="auto"/>
            <w:noWrap/>
            <w:vAlign w:val="center"/>
            <w:hideMark/>
          </w:tcPr>
          <w:p w14:paraId="1141A8A9"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 </w:t>
            </w:r>
          </w:p>
        </w:tc>
        <w:tc>
          <w:tcPr>
            <w:tcW w:w="267" w:type="pct"/>
            <w:tcBorders>
              <w:top w:val="single" w:sz="4" w:space="0" w:color="auto"/>
              <w:left w:val="nil"/>
              <w:bottom w:val="nil"/>
              <w:right w:val="single" w:sz="4" w:space="0" w:color="auto"/>
            </w:tcBorders>
            <w:shd w:val="clear" w:color="auto" w:fill="auto"/>
            <w:noWrap/>
            <w:vAlign w:val="center"/>
            <w:hideMark/>
          </w:tcPr>
          <w:p w14:paraId="1EF01A69"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 </w:t>
            </w:r>
          </w:p>
        </w:tc>
        <w:tc>
          <w:tcPr>
            <w:tcW w:w="285" w:type="pct"/>
            <w:tcBorders>
              <w:top w:val="nil"/>
              <w:left w:val="nil"/>
              <w:bottom w:val="single" w:sz="4" w:space="0" w:color="auto"/>
              <w:right w:val="single" w:sz="4" w:space="0" w:color="auto"/>
            </w:tcBorders>
            <w:shd w:val="clear" w:color="auto" w:fill="auto"/>
            <w:noWrap/>
            <w:vAlign w:val="center"/>
            <w:hideMark/>
          </w:tcPr>
          <w:p w14:paraId="7C31FEC4"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1,112,083.20</w:t>
            </w:r>
          </w:p>
        </w:tc>
        <w:tc>
          <w:tcPr>
            <w:tcW w:w="397" w:type="pct"/>
            <w:tcBorders>
              <w:top w:val="nil"/>
              <w:left w:val="nil"/>
              <w:bottom w:val="single" w:sz="4" w:space="0" w:color="auto"/>
              <w:right w:val="single" w:sz="8" w:space="0" w:color="auto"/>
            </w:tcBorders>
            <w:shd w:val="clear" w:color="auto" w:fill="auto"/>
            <w:noWrap/>
            <w:vAlign w:val="center"/>
            <w:hideMark/>
          </w:tcPr>
          <w:p w14:paraId="25079021" w14:textId="2FAE9914" w:rsidR="00C0174E" w:rsidRPr="007C0374" w:rsidRDefault="00906999" w:rsidP="00906999">
            <w:pPr>
              <w:jc w:val="center"/>
              <w:rPr>
                <w:rFonts w:ascii="Garamond" w:hAnsi="Garamond"/>
                <w:sz w:val="12"/>
                <w:szCs w:val="12"/>
                <w:lang w:val="sq-AL" w:eastAsia="sq-AL"/>
              </w:rPr>
            </w:pPr>
            <w:r w:rsidRPr="007C0374">
              <w:rPr>
                <w:rFonts w:ascii="Garamond" w:hAnsi="Garamond"/>
                <w:sz w:val="12"/>
                <w:szCs w:val="12"/>
                <w:lang w:val="sq-AL" w:eastAsia="sq-AL"/>
              </w:rPr>
              <w:t>Konfirmuar</w:t>
            </w:r>
            <w:r>
              <w:rPr>
                <w:rFonts w:ascii="Garamond" w:hAnsi="Garamond"/>
                <w:sz w:val="12"/>
                <w:szCs w:val="12"/>
                <w:lang w:val="sq-AL" w:eastAsia="sq-AL"/>
              </w:rPr>
              <w:t xml:space="preserve"> </w:t>
            </w:r>
            <w:r w:rsidRPr="007C0374">
              <w:rPr>
                <w:rFonts w:ascii="Garamond" w:hAnsi="Garamond"/>
                <w:sz w:val="12"/>
                <w:szCs w:val="12"/>
                <w:lang w:val="sq-AL" w:eastAsia="sq-AL"/>
              </w:rPr>
              <w:t>nga ASHK</w:t>
            </w:r>
            <w:r>
              <w:rPr>
                <w:rFonts w:ascii="Garamond" w:hAnsi="Garamond"/>
                <w:sz w:val="12"/>
                <w:szCs w:val="12"/>
                <w:lang w:val="sq-AL" w:eastAsia="sq-AL"/>
              </w:rPr>
              <w:t>-ja</w:t>
            </w:r>
          </w:p>
        </w:tc>
      </w:tr>
      <w:tr w:rsidR="00C0174E" w:rsidRPr="007C0374" w14:paraId="0E0A5E59" w14:textId="77777777" w:rsidTr="000631B6">
        <w:trPr>
          <w:trHeight w:val="139"/>
          <w:jc w:val="center"/>
        </w:trPr>
        <w:tc>
          <w:tcPr>
            <w:tcW w:w="121" w:type="pct"/>
            <w:tcBorders>
              <w:top w:val="nil"/>
              <w:left w:val="single" w:sz="8" w:space="0" w:color="auto"/>
              <w:bottom w:val="single" w:sz="4" w:space="0" w:color="auto"/>
              <w:right w:val="single" w:sz="4" w:space="0" w:color="auto"/>
            </w:tcBorders>
            <w:shd w:val="clear" w:color="auto" w:fill="auto"/>
            <w:noWrap/>
            <w:vAlign w:val="center"/>
            <w:hideMark/>
          </w:tcPr>
          <w:p w14:paraId="28709A74" w14:textId="77777777" w:rsidR="00C0174E" w:rsidRPr="007C0374" w:rsidRDefault="00C0174E" w:rsidP="00C0174E">
            <w:pPr>
              <w:jc w:val="center"/>
              <w:rPr>
                <w:rFonts w:ascii="Garamond" w:hAnsi="Garamond"/>
                <w:b/>
                <w:bCs/>
                <w:sz w:val="12"/>
                <w:szCs w:val="12"/>
                <w:lang w:val="sq-AL" w:eastAsia="sq-AL"/>
              </w:rPr>
            </w:pPr>
            <w:r w:rsidRPr="007C0374">
              <w:rPr>
                <w:rFonts w:ascii="Garamond" w:hAnsi="Garamond"/>
                <w:b/>
                <w:bCs/>
                <w:sz w:val="12"/>
                <w:szCs w:val="12"/>
                <w:lang w:val="sq-AL" w:eastAsia="sq-AL"/>
              </w:rPr>
              <w:t>4</w:t>
            </w:r>
          </w:p>
        </w:tc>
        <w:tc>
          <w:tcPr>
            <w:tcW w:w="657" w:type="pct"/>
            <w:gridSpan w:val="3"/>
            <w:tcBorders>
              <w:top w:val="single" w:sz="4" w:space="0" w:color="auto"/>
              <w:left w:val="nil"/>
              <w:bottom w:val="single" w:sz="4" w:space="0" w:color="auto"/>
              <w:right w:val="single" w:sz="4" w:space="0" w:color="auto"/>
            </w:tcBorders>
            <w:shd w:val="clear" w:color="auto" w:fill="auto"/>
            <w:noWrap/>
            <w:vAlign w:val="center"/>
            <w:hideMark/>
          </w:tcPr>
          <w:p w14:paraId="02E226F1" w14:textId="77777777" w:rsidR="00C0174E" w:rsidRPr="007C0374" w:rsidRDefault="00C0174E" w:rsidP="00C0174E">
            <w:pPr>
              <w:jc w:val="center"/>
              <w:rPr>
                <w:rFonts w:ascii="Garamond" w:hAnsi="Garamond"/>
                <w:sz w:val="12"/>
                <w:szCs w:val="12"/>
                <w:lang w:val="sq-AL" w:eastAsia="sq-AL"/>
              </w:rPr>
            </w:pPr>
            <w:proofErr w:type="spellStart"/>
            <w:r w:rsidRPr="007C0374">
              <w:rPr>
                <w:rFonts w:ascii="Garamond" w:hAnsi="Garamond"/>
                <w:sz w:val="12"/>
                <w:szCs w:val="12"/>
                <w:lang w:val="sq-AL" w:eastAsia="sq-AL"/>
              </w:rPr>
              <w:t>Bp</w:t>
            </w:r>
            <w:proofErr w:type="spellEnd"/>
            <w:r w:rsidRPr="007C0374">
              <w:rPr>
                <w:rFonts w:ascii="Garamond" w:hAnsi="Garamond"/>
                <w:sz w:val="12"/>
                <w:szCs w:val="12"/>
                <w:lang w:val="sq-AL" w:eastAsia="sq-AL"/>
              </w:rPr>
              <w:t xml:space="preserve">  </w:t>
            </w:r>
            <w:proofErr w:type="spellStart"/>
            <w:r w:rsidRPr="007C0374">
              <w:rPr>
                <w:rFonts w:ascii="Garamond" w:hAnsi="Garamond"/>
                <w:sz w:val="12"/>
                <w:szCs w:val="12"/>
                <w:lang w:val="sq-AL" w:eastAsia="sq-AL"/>
              </w:rPr>
              <w:t>Llagami,Saraçi</w:t>
            </w:r>
            <w:proofErr w:type="spellEnd"/>
          </w:p>
        </w:tc>
        <w:tc>
          <w:tcPr>
            <w:tcW w:w="227" w:type="pct"/>
            <w:tcBorders>
              <w:top w:val="nil"/>
              <w:left w:val="nil"/>
              <w:bottom w:val="single" w:sz="4" w:space="0" w:color="auto"/>
              <w:right w:val="single" w:sz="4" w:space="0" w:color="auto"/>
            </w:tcBorders>
            <w:shd w:val="clear" w:color="auto" w:fill="auto"/>
            <w:noWrap/>
            <w:vAlign w:val="center"/>
            <w:hideMark/>
          </w:tcPr>
          <w:p w14:paraId="38FC9403"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8210</w:t>
            </w:r>
          </w:p>
        </w:tc>
        <w:tc>
          <w:tcPr>
            <w:tcW w:w="262" w:type="pct"/>
            <w:tcBorders>
              <w:top w:val="nil"/>
              <w:left w:val="nil"/>
              <w:bottom w:val="single" w:sz="4" w:space="0" w:color="auto"/>
              <w:right w:val="single" w:sz="4" w:space="0" w:color="auto"/>
            </w:tcBorders>
            <w:shd w:val="clear" w:color="auto" w:fill="auto"/>
            <w:noWrap/>
            <w:vAlign w:val="center"/>
            <w:hideMark/>
          </w:tcPr>
          <w:p w14:paraId="4CC7143A"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7/503</w:t>
            </w:r>
          </w:p>
        </w:tc>
        <w:tc>
          <w:tcPr>
            <w:tcW w:w="179" w:type="pct"/>
            <w:tcBorders>
              <w:top w:val="nil"/>
              <w:left w:val="nil"/>
              <w:bottom w:val="single" w:sz="4" w:space="0" w:color="auto"/>
              <w:right w:val="single" w:sz="4" w:space="0" w:color="auto"/>
            </w:tcBorders>
            <w:shd w:val="clear" w:color="auto" w:fill="auto"/>
            <w:noWrap/>
            <w:vAlign w:val="center"/>
            <w:hideMark/>
          </w:tcPr>
          <w:p w14:paraId="0C5FDD73"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805.6</w:t>
            </w:r>
          </w:p>
        </w:tc>
        <w:tc>
          <w:tcPr>
            <w:tcW w:w="238" w:type="pct"/>
            <w:tcBorders>
              <w:top w:val="nil"/>
              <w:left w:val="nil"/>
              <w:bottom w:val="single" w:sz="4" w:space="0" w:color="auto"/>
              <w:right w:val="single" w:sz="4" w:space="0" w:color="auto"/>
            </w:tcBorders>
            <w:shd w:val="clear" w:color="auto" w:fill="auto"/>
            <w:vAlign w:val="center"/>
            <w:hideMark/>
          </w:tcPr>
          <w:p w14:paraId="54BF393A" w14:textId="27DA1CB7" w:rsidR="00C0174E" w:rsidRPr="007C0374" w:rsidRDefault="000631B6" w:rsidP="00C0174E">
            <w:pPr>
              <w:jc w:val="center"/>
              <w:rPr>
                <w:rFonts w:ascii="Garamond" w:hAnsi="Garamond"/>
                <w:sz w:val="12"/>
                <w:szCs w:val="12"/>
                <w:lang w:val="sq-AL" w:eastAsia="sq-AL"/>
              </w:rPr>
            </w:pPr>
            <w:r w:rsidRPr="007C0374">
              <w:rPr>
                <w:rFonts w:ascii="Garamond" w:hAnsi="Garamond"/>
                <w:sz w:val="12"/>
                <w:szCs w:val="12"/>
                <w:lang w:val="sq-AL" w:eastAsia="sq-AL"/>
              </w:rPr>
              <w:t>truall</w:t>
            </w:r>
          </w:p>
        </w:tc>
        <w:tc>
          <w:tcPr>
            <w:tcW w:w="251" w:type="pct"/>
            <w:tcBorders>
              <w:top w:val="nil"/>
              <w:left w:val="nil"/>
              <w:bottom w:val="single" w:sz="4" w:space="0" w:color="auto"/>
              <w:right w:val="single" w:sz="4" w:space="0" w:color="auto"/>
            </w:tcBorders>
            <w:shd w:val="clear" w:color="auto" w:fill="auto"/>
            <w:noWrap/>
            <w:vAlign w:val="center"/>
            <w:hideMark/>
          </w:tcPr>
          <w:p w14:paraId="4703459B"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30</w:t>
            </w:r>
          </w:p>
        </w:tc>
        <w:tc>
          <w:tcPr>
            <w:tcW w:w="221" w:type="pct"/>
            <w:tcBorders>
              <w:top w:val="nil"/>
              <w:left w:val="nil"/>
              <w:bottom w:val="single" w:sz="4" w:space="0" w:color="auto"/>
              <w:right w:val="single" w:sz="4" w:space="0" w:color="auto"/>
            </w:tcBorders>
            <w:shd w:val="clear" w:color="auto" w:fill="auto"/>
            <w:noWrap/>
            <w:vAlign w:val="center"/>
            <w:hideMark/>
          </w:tcPr>
          <w:p w14:paraId="6392157C"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38,614.00</w:t>
            </w:r>
          </w:p>
        </w:tc>
        <w:tc>
          <w:tcPr>
            <w:tcW w:w="285" w:type="pct"/>
            <w:tcBorders>
              <w:top w:val="single" w:sz="4" w:space="0" w:color="auto"/>
              <w:left w:val="nil"/>
              <w:bottom w:val="nil"/>
              <w:right w:val="single" w:sz="4" w:space="0" w:color="auto"/>
            </w:tcBorders>
            <w:shd w:val="clear" w:color="auto" w:fill="auto"/>
            <w:noWrap/>
            <w:vAlign w:val="center"/>
            <w:hideMark/>
          </w:tcPr>
          <w:p w14:paraId="764F2F81"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1,158,420.00</w:t>
            </w:r>
          </w:p>
        </w:tc>
        <w:tc>
          <w:tcPr>
            <w:tcW w:w="251" w:type="pct"/>
            <w:tcBorders>
              <w:top w:val="nil"/>
              <w:left w:val="nil"/>
              <w:bottom w:val="single" w:sz="4" w:space="0" w:color="auto"/>
              <w:right w:val="single" w:sz="4" w:space="0" w:color="auto"/>
            </w:tcBorders>
            <w:shd w:val="clear" w:color="auto" w:fill="auto"/>
            <w:noWrap/>
            <w:vAlign w:val="center"/>
            <w:hideMark/>
          </w:tcPr>
          <w:p w14:paraId="56DE528F"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 </w:t>
            </w:r>
          </w:p>
        </w:tc>
        <w:tc>
          <w:tcPr>
            <w:tcW w:w="221" w:type="pct"/>
            <w:tcBorders>
              <w:top w:val="nil"/>
              <w:left w:val="nil"/>
              <w:bottom w:val="single" w:sz="4" w:space="0" w:color="auto"/>
              <w:right w:val="single" w:sz="4" w:space="0" w:color="auto"/>
            </w:tcBorders>
            <w:shd w:val="clear" w:color="auto" w:fill="auto"/>
            <w:noWrap/>
            <w:vAlign w:val="center"/>
            <w:hideMark/>
          </w:tcPr>
          <w:p w14:paraId="2A122AF7"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 </w:t>
            </w:r>
          </w:p>
        </w:tc>
        <w:tc>
          <w:tcPr>
            <w:tcW w:w="226" w:type="pct"/>
            <w:tcBorders>
              <w:top w:val="nil"/>
              <w:left w:val="nil"/>
              <w:bottom w:val="single" w:sz="4" w:space="0" w:color="auto"/>
              <w:right w:val="single" w:sz="4" w:space="0" w:color="auto"/>
            </w:tcBorders>
            <w:shd w:val="clear" w:color="auto" w:fill="auto"/>
            <w:noWrap/>
            <w:vAlign w:val="center"/>
            <w:hideMark/>
          </w:tcPr>
          <w:p w14:paraId="1607189B"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 </w:t>
            </w:r>
          </w:p>
        </w:tc>
        <w:tc>
          <w:tcPr>
            <w:tcW w:w="242" w:type="pct"/>
            <w:tcBorders>
              <w:top w:val="nil"/>
              <w:left w:val="nil"/>
              <w:bottom w:val="single" w:sz="4" w:space="0" w:color="auto"/>
              <w:right w:val="single" w:sz="4" w:space="0" w:color="auto"/>
            </w:tcBorders>
            <w:shd w:val="clear" w:color="auto" w:fill="auto"/>
            <w:noWrap/>
            <w:vAlign w:val="center"/>
            <w:hideMark/>
          </w:tcPr>
          <w:p w14:paraId="2947A1BD"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 </w:t>
            </w:r>
          </w:p>
        </w:tc>
        <w:tc>
          <w:tcPr>
            <w:tcW w:w="252" w:type="pct"/>
            <w:tcBorders>
              <w:top w:val="nil"/>
              <w:left w:val="nil"/>
              <w:bottom w:val="single" w:sz="4" w:space="0" w:color="auto"/>
              <w:right w:val="single" w:sz="4" w:space="0" w:color="auto"/>
            </w:tcBorders>
            <w:shd w:val="clear" w:color="auto" w:fill="auto"/>
            <w:noWrap/>
            <w:vAlign w:val="center"/>
            <w:hideMark/>
          </w:tcPr>
          <w:p w14:paraId="3C14A8AD"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 </w:t>
            </w:r>
          </w:p>
        </w:tc>
        <w:tc>
          <w:tcPr>
            <w:tcW w:w="242" w:type="pct"/>
            <w:tcBorders>
              <w:top w:val="nil"/>
              <w:left w:val="nil"/>
              <w:bottom w:val="single" w:sz="4" w:space="0" w:color="auto"/>
              <w:right w:val="single" w:sz="4" w:space="0" w:color="auto"/>
            </w:tcBorders>
            <w:shd w:val="clear" w:color="auto" w:fill="auto"/>
            <w:noWrap/>
            <w:vAlign w:val="center"/>
            <w:hideMark/>
          </w:tcPr>
          <w:p w14:paraId="7F97C697"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 </w:t>
            </w:r>
          </w:p>
        </w:tc>
        <w:tc>
          <w:tcPr>
            <w:tcW w:w="176" w:type="pct"/>
            <w:tcBorders>
              <w:top w:val="nil"/>
              <w:left w:val="nil"/>
              <w:bottom w:val="single" w:sz="4" w:space="0" w:color="auto"/>
              <w:right w:val="single" w:sz="4" w:space="0" w:color="auto"/>
            </w:tcBorders>
            <w:shd w:val="clear" w:color="auto" w:fill="auto"/>
            <w:noWrap/>
            <w:vAlign w:val="center"/>
            <w:hideMark/>
          </w:tcPr>
          <w:p w14:paraId="7CAA9593"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 </w:t>
            </w:r>
          </w:p>
        </w:tc>
        <w:tc>
          <w:tcPr>
            <w:tcW w:w="267" w:type="pct"/>
            <w:tcBorders>
              <w:top w:val="single" w:sz="4" w:space="0" w:color="auto"/>
              <w:left w:val="nil"/>
              <w:bottom w:val="nil"/>
              <w:right w:val="single" w:sz="4" w:space="0" w:color="auto"/>
            </w:tcBorders>
            <w:shd w:val="clear" w:color="auto" w:fill="auto"/>
            <w:noWrap/>
            <w:vAlign w:val="center"/>
            <w:hideMark/>
          </w:tcPr>
          <w:p w14:paraId="37391905"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 </w:t>
            </w:r>
          </w:p>
        </w:tc>
        <w:tc>
          <w:tcPr>
            <w:tcW w:w="285" w:type="pct"/>
            <w:tcBorders>
              <w:top w:val="nil"/>
              <w:left w:val="nil"/>
              <w:bottom w:val="single" w:sz="4" w:space="0" w:color="auto"/>
              <w:right w:val="single" w:sz="4" w:space="0" w:color="auto"/>
            </w:tcBorders>
            <w:shd w:val="clear" w:color="auto" w:fill="auto"/>
            <w:noWrap/>
            <w:vAlign w:val="center"/>
            <w:hideMark/>
          </w:tcPr>
          <w:p w14:paraId="2481AEF5"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1,158,420.00</w:t>
            </w:r>
          </w:p>
        </w:tc>
        <w:tc>
          <w:tcPr>
            <w:tcW w:w="397" w:type="pct"/>
            <w:tcBorders>
              <w:top w:val="nil"/>
              <w:left w:val="nil"/>
              <w:bottom w:val="single" w:sz="4" w:space="0" w:color="auto"/>
              <w:right w:val="single" w:sz="8" w:space="0" w:color="auto"/>
            </w:tcBorders>
            <w:shd w:val="clear" w:color="auto" w:fill="auto"/>
            <w:vAlign w:val="center"/>
            <w:hideMark/>
          </w:tcPr>
          <w:p w14:paraId="1E21B430" w14:textId="64417D1E" w:rsidR="00C0174E" w:rsidRPr="007C0374" w:rsidRDefault="00906999" w:rsidP="00266E52">
            <w:pPr>
              <w:jc w:val="center"/>
              <w:rPr>
                <w:rFonts w:ascii="Garamond" w:hAnsi="Garamond"/>
                <w:sz w:val="12"/>
                <w:szCs w:val="12"/>
                <w:lang w:val="sq-AL" w:eastAsia="sq-AL"/>
              </w:rPr>
            </w:pPr>
            <w:r w:rsidRPr="007C0374">
              <w:rPr>
                <w:rFonts w:ascii="Garamond" w:hAnsi="Garamond"/>
                <w:sz w:val="12"/>
                <w:szCs w:val="12"/>
                <w:lang w:val="sq-AL" w:eastAsia="sq-AL"/>
              </w:rPr>
              <w:t>Konfirmuar</w:t>
            </w:r>
            <w:r>
              <w:rPr>
                <w:rFonts w:ascii="Garamond" w:hAnsi="Garamond"/>
                <w:sz w:val="12"/>
                <w:szCs w:val="12"/>
                <w:lang w:val="sq-AL" w:eastAsia="sq-AL"/>
              </w:rPr>
              <w:t xml:space="preserve"> </w:t>
            </w:r>
            <w:r w:rsidRPr="007C0374">
              <w:rPr>
                <w:rFonts w:ascii="Garamond" w:hAnsi="Garamond"/>
                <w:sz w:val="12"/>
                <w:szCs w:val="12"/>
                <w:lang w:val="sq-AL" w:eastAsia="sq-AL"/>
              </w:rPr>
              <w:t>nga ASHK</w:t>
            </w:r>
            <w:r>
              <w:rPr>
                <w:rFonts w:ascii="Garamond" w:hAnsi="Garamond"/>
                <w:sz w:val="12"/>
                <w:szCs w:val="12"/>
                <w:lang w:val="sq-AL" w:eastAsia="sq-AL"/>
              </w:rPr>
              <w:t>-ja</w:t>
            </w:r>
            <w:r w:rsidR="00C0174E" w:rsidRPr="007C0374">
              <w:rPr>
                <w:rFonts w:ascii="Garamond" w:hAnsi="Garamond"/>
                <w:sz w:val="12"/>
                <w:szCs w:val="12"/>
                <w:lang w:val="sq-AL" w:eastAsia="sq-AL"/>
              </w:rPr>
              <w:br/>
              <w:t>(n</w:t>
            </w:r>
            <w:r w:rsidR="00266E52">
              <w:rPr>
                <w:rFonts w:ascii="Garamond" w:hAnsi="Garamond"/>
                <w:sz w:val="12"/>
                <w:szCs w:val="12"/>
                <w:lang w:val="sq-AL" w:eastAsia="sq-AL"/>
              </w:rPr>
              <w:t>ë</w:t>
            </w:r>
            <w:r w:rsidR="00C0174E" w:rsidRPr="007C0374">
              <w:rPr>
                <w:rFonts w:ascii="Garamond" w:hAnsi="Garamond"/>
                <w:sz w:val="12"/>
                <w:szCs w:val="12"/>
                <w:lang w:val="sq-AL" w:eastAsia="sq-AL"/>
              </w:rPr>
              <w:t xml:space="preserve"> seksionin D dhe E ka sh</w:t>
            </w:r>
            <w:r w:rsidR="00266E52">
              <w:rPr>
                <w:rFonts w:ascii="Garamond" w:hAnsi="Garamond"/>
                <w:sz w:val="12"/>
                <w:szCs w:val="12"/>
                <w:lang w:val="sq-AL" w:eastAsia="sq-AL"/>
              </w:rPr>
              <w:t>ë</w:t>
            </w:r>
            <w:r w:rsidR="00C0174E" w:rsidRPr="007C0374">
              <w:rPr>
                <w:rFonts w:ascii="Garamond" w:hAnsi="Garamond"/>
                <w:sz w:val="12"/>
                <w:szCs w:val="12"/>
                <w:lang w:val="sq-AL" w:eastAsia="sq-AL"/>
              </w:rPr>
              <w:t>nimin</w:t>
            </w:r>
            <w:r w:rsidR="00C0174E" w:rsidRPr="007C0374">
              <w:rPr>
                <w:rFonts w:ascii="Garamond" w:hAnsi="Garamond"/>
                <w:sz w:val="12"/>
                <w:szCs w:val="12"/>
                <w:lang w:val="sq-AL" w:eastAsia="sq-AL"/>
              </w:rPr>
              <w:br/>
              <w:t xml:space="preserve"> q</w:t>
            </w:r>
            <w:r w:rsidR="00266E52">
              <w:rPr>
                <w:rFonts w:ascii="Garamond" w:hAnsi="Garamond"/>
                <w:sz w:val="12"/>
                <w:szCs w:val="12"/>
                <w:lang w:val="sq-AL" w:eastAsia="sq-AL"/>
              </w:rPr>
              <w:t>ë</w:t>
            </w:r>
            <w:r w:rsidR="00C0174E" w:rsidRPr="007C0374">
              <w:rPr>
                <w:rFonts w:ascii="Garamond" w:hAnsi="Garamond"/>
                <w:sz w:val="12"/>
                <w:szCs w:val="12"/>
                <w:lang w:val="sq-AL" w:eastAsia="sq-AL"/>
              </w:rPr>
              <w:t xml:space="preserve"> mbi </w:t>
            </w:r>
            <w:r w:rsidR="00266E52" w:rsidRPr="007C0374">
              <w:rPr>
                <w:rFonts w:ascii="Garamond" w:hAnsi="Garamond"/>
                <w:sz w:val="12"/>
                <w:szCs w:val="12"/>
                <w:lang w:val="sq-AL" w:eastAsia="sq-AL"/>
              </w:rPr>
              <w:t>këtë</w:t>
            </w:r>
            <w:r w:rsidR="00C0174E" w:rsidRPr="007C0374">
              <w:rPr>
                <w:rFonts w:ascii="Garamond" w:hAnsi="Garamond"/>
                <w:sz w:val="12"/>
                <w:szCs w:val="12"/>
                <w:lang w:val="sq-AL" w:eastAsia="sq-AL"/>
              </w:rPr>
              <w:t xml:space="preserve"> pas ka </w:t>
            </w:r>
            <w:r w:rsidR="00266E52" w:rsidRPr="007C0374">
              <w:rPr>
                <w:rFonts w:ascii="Garamond" w:hAnsi="Garamond"/>
                <w:sz w:val="12"/>
                <w:szCs w:val="12"/>
                <w:lang w:val="sq-AL" w:eastAsia="sq-AL"/>
              </w:rPr>
              <w:t>ndërtime</w:t>
            </w:r>
            <w:r w:rsidR="00C0174E" w:rsidRPr="007C0374">
              <w:rPr>
                <w:rFonts w:ascii="Garamond" w:hAnsi="Garamond"/>
                <w:sz w:val="12"/>
                <w:szCs w:val="12"/>
                <w:lang w:val="sq-AL" w:eastAsia="sq-AL"/>
              </w:rPr>
              <w:br/>
              <w:t xml:space="preserve"> </w:t>
            </w:r>
            <w:proofErr w:type="spellStart"/>
            <w:r w:rsidR="00C0174E" w:rsidRPr="007C0374">
              <w:rPr>
                <w:rFonts w:ascii="Garamond" w:hAnsi="Garamond"/>
                <w:sz w:val="12"/>
                <w:szCs w:val="12"/>
                <w:lang w:val="sq-AL" w:eastAsia="sq-AL"/>
              </w:rPr>
              <w:t>informale</w:t>
            </w:r>
            <w:proofErr w:type="spellEnd"/>
            <w:r w:rsidR="00C0174E" w:rsidRPr="007C0374">
              <w:rPr>
                <w:rFonts w:ascii="Garamond" w:hAnsi="Garamond"/>
                <w:sz w:val="12"/>
                <w:szCs w:val="12"/>
                <w:lang w:val="sq-AL" w:eastAsia="sq-AL"/>
              </w:rPr>
              <w:t xml:space="preserve"> dhe formale)</w:t>
            </w:r>
          </w:p>
        </w:tc>
      </w:tr>
      <w:tr w:rsidR="00C0174E" w:rsidRPr="007C0374" w14:paraId="1FDB9F89" w14:textId="77777777" w:rsidTr="000631B6">
        <w:trPr>
          <w:trHeight w:val="139"/>
          <w:jc w:val="center"/>
        </w:trPr>
        <w:tc>
          <w:tcPr>
            <w:tcW w:w="121" w:type="pct"/>
            <w:tcBorders>
              <w:top w:val="nil"/>
              <w:left w:val="single" w:sz="8" w:space="0" w:color="auto"/>
              <w:bottom w:val="single" w:sz="4" w:space="0" w:color="auto"/>
              <w:right w:val="single" w:sz="4" w:space="0" w:color="auto"/>
            </w:tcBorders>
            <w:shd w:val="clear" w:color="auto" w:fill="auto"/>
            <w:noWrap/>
            <w:vAlign w:val="center"/>
            <w:hideMark/>
          </w:tcPr>
          <w:p w14:paraId="3ED225B1" w14:textId="77777777" w:rsidR="00C0174E" w:rsidRPr="007C0374" w:rsidRDefault="00C0174E" w:rsidP="00C0174E">
            <w:pPr>
              <w:jc w:val="center"/>
              <w:rPr>
                <w:rFonts w:ascii="Garamond" w:hAnsi="Garamond"/>
                <w:b/>
                <w:bCs/>
                <w:sz w:val="12"/>
                <w:szCs w:val="12"/>
                <w:lang w:val="sq-AL" w:eastAsia="sq-AL"/>
              </w:rPr>
            </w:pPr>
            <w:r w:rsidRPr="007C0374">
              <w:rPr>
                <w:rFonts w:ascii="Garamond" w:hAnsi="Garamond"/>
                <w:b/>
                <w:bCs/>
                <w:sz w:val="12"/>
                <w:szCs w:val="12"/>
                <w:lang w:val="sq-AL" w:eastAsia="sq-AL"/>
              </w:rPr>
              <w:t>5</w:t>
            </w:r>
          </w:p>
        </w:tc>
        <w:tc>
          <w:tcPr>
            <w:tcW w:w="657" w:type="pct"/>
            <w:gridSpan w:val="3"/>
            <w:tcBorders>
              <w:top w:val="single" w:sz="4" w:space="0" w:color="auto"/>
              <w:left w:val="nil"/>
              <w:bottom w:val="single" w:sz="4" w:space="0" w:color="auto"/>
              <w:right w:val="single" w:sz="4" w:space="0" w:color="auto"/>
            </w:tcBorders>
            <w:shd w:val="clear" w:color="auto" w:fill="auto"/>
            <w:noWrap/>
            <w:vAlign w:val="center"/>
            <w:hideMark/>
          </w:tcPr>
          <w:p w14:paraId="1EFCDB55" w14:textId="77777777" w:rsidR="00C0174E" w:rsidRPr="007C0374" w:rsidRDefault="00C0174E" w:rsidP="00C0174E">
            <w:pPr>
              <w:jc w:val="center"/>
              <w:rPr>
                <w:rFonts w:ascii="Garamond" w:hAnsi="Garamond"/>
                <w:sz w:val="12"/>
                <w:szCs w:val="12"/>
                <w:lang w:val="sq-AL" w:eastAsia="sq-AL"/>
              </w:rPr>
            </w:pPr>
            <w:proofErr w:type="spellStart"/>
            <w:r w:rsidRPr="007C0374">
              <w:rPr>
                <w:rFonts w:ascii="Garamond" w:hAnsi="Garamond"/>
                <w:sz w:val="12"/>
                <w:szCs w:val="12"/>
                <w:lang w:val="sq-AL" w:eastAsia="sq-AL"/>
              </w:rPr>
              <w:t>Bp</w:t>
            </w:r>
            <w:proofErr w:type="spellEnd"/>
            <w:r w:rsidRPr="007C0374">
              <w:rPr>
                <w:rFonts w:ascii="Garamond" w:hAnsi="Garamond"/>
                <w:sz w:val="12"/>
                <w:szCs w:val="12"/>
                <w:lang w:val="sq-AL" w:eastAsia="sq-AL"/>
              </w:rPr>
              <w:t xml:space="preserve">  </w:t>
            </w:r>
            <w:proofErr w:type="spellStart"/>
            <w:r w:rsidRPr="007C0374">
              <w:rPr>
                <w:rFonts w:ascii="Garamond" w:hAnsi="Garamond"/>
                <w:sz w:val="12"/>
                <w:szCs w:val="12"/>
                <w:lang w:val="sq-AL" w:eastAsia="sq-AL"/>
              </w:rPr>
              <w:t>Llagami,Saraçi</w:t>
            </w:r>
            <w:proofErr w:type="spellEnd"/>
          </w:p>
        </w:tc>
        <w:tc>
          <w:tcPr>
            <w:tcW w:w="227" w:type="pct"/>
            <w:tcBorders>
              <w:top w:val="nil"/>
              <w:left w:val="nil"/>
              <w:bottom w:val="single" w:sz="4" w:space="0" w:color="auto"/>
              <w:right w:val="single" w:sz="4" w:space="0" w:color="auto"/>
            </w:tcBorders>
            <w:shd w:val="clear" w:color="auto" w:fill="auto"/>
            <w:noWrap/>
            <w:vAlign w:val="center"/>
            <w:hideMark/>
          </w:tcPr>
          <w:p w14:paraId="65771229"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8210</w:t>
            </w:r>
          </w:p>
        </w:tc>
        <w:tc>
          <w:tcPr>
            <w:tcW w:w="262" w:type="pct"/>
            <w:tcBorders>
              <w:top w:val="nil"/>
              <w:left w:val="nil"/>
              <w:bottom w:val="single" w:sz="4" w:space="0" w:color="auto"/>
              <w:right w:val="single" w:sz="4" w:space="0" w:color="auto"/>
            </w:tcBorders>
            <w:shd w:val="clear" w:color="auto" w:fill="auto"/>
            <w:noWrap/>
            <w:vAlign w:val="center"/>
            <w:hideMark/>
          </w:tcPr>
          <w:p w14:paraId="24009746"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7/413</w:t>
            </w:r>
          </w:p>
        </w:tc>
        <w:tc>
          <w:tcPr>
            <w:tcW w:w="179" w:type="pct"/>
            <w:tcBorders>
              <w:top w:val="nil"/>
              <w:left w:val="nil"/>
              <w:bottom w:val="single" w:sz="4" w:space="0" w:color="auto"/>
              <w:right w:val="single" w:sz="4" w:space="0" w:color="auto"/>
            </w:tcBorders>
            <w:shd w:val="clear" w:color="auto" w:fill="auto"/>
            <w:noWrap/>
            <w:vAlign w:val="center"/>
            <w:hideMark/>
          </w:tcPr>
          <w:p w14:paraId="45B80CE1"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400</w:t>
            </w:r>
          </w:p>
        </w:tc>
        <w:tc>
          <w:tcPr>
            <w:tcW w:w="238" w:type="pct"/>
            <w:tcBorders>
              <w:top w:val="nil"/>
              <w:left w:val="nil"/>
              <w:bottom w:val="single" w:sz="4" w:space="0" w:color="auto"/>
              <w:right w:val="single" w:sz="4" w:space="0" w:color="auto"/>
            </w:tcBorders>
            <w:shd w:val="clear" w:color="auto" w:fill="auto"/>
            <w:vAlign w:val="center"/>
            <w:hideMark/>
          </w:tcPr>
          <w:p w14:paraId="40D2F346" w14:textId="27300F4B" w:rsidR="00C0174E" w:rsidRPr="007C0374" w:rsidRDefault="000631B6" w:rsidP="00C0174E">
            <w:pPr>
              <w:jc w:val="center"/>
              <w:rPr>
                <w:rFonts w:ascii="Garamond" w:hAnsi="Garamond"/>
                <w:sz w:val="12"/>
                <w:szCs w:val="12"/>
                <w:lang w:val="sq-AL" w:eastAsia="sq-AL"/>
              </w:rPr>
            </w:pPr>
            <w:r w:rsidRPr="007C0374">
              <w:rPr>
                <w:rFonts w:ascii="Garamond" w:hAnsi="Garamond"/>
                <w:sz w:val="12"/>
                <w:szCs w:val="12"/>
                <w:lang w:val="sq-AL" w:eastAsia="sq-AL"/>
              </w:rPr>
              <w:t>truall</w:t>
            </w:r>
          </w:p>
        </w:tc>
        <w:tc>
          <w:tcPr>
            <w:tcW w:w="251" w:type="pct"/>
            <w:tcBorders>
              <w:top w:val="nil"/>
              <w:left w:val="nil"/>
              <w:bottom w:val="single" w:sz="4" w:space="0" w:color="auto"/>
              <w:right w:val="single" w:sz="4" w:space="0" w:color="auto"/>
            </w:tcBorders>
            <w:shd w:val="clear" w:color="auto" w:fill="auto"/>
            <w:noWrap/>
            <w:vAlign w:val="center"/>
            <w:hideMark/>
          </w:tcPr>
          <w:p w14:paraId="77CB8E9B"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57</w:t>
            </w:r>
          </w:p>
        </w:tc>
        <w:tc>
          <w:tcPr>
            <w:tcW w:w="221" w:type="pct"/>
            <w:tcBorders>
              <w:top w:val="nil"/>
              <w:left w:val="nil"/>
              <w:bottom w:val="single" w:sz="4" w:space="0" w:color="auto"/>
              <w:right w:val="single" w:sz="4" w:space="0" w:color="auto"/>
            </w:tcBorders>
            <w:shd w:val="clear" w:color="auto" w:fill="auto"/>
            <w:noWrap/>
            <w:vAlign w:val="center"/>
            <w:hideMark/>
          </w:tcPr>
          <w:p w14:paraId="572AC9C4"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38,614.00</w:t>
            </w:r>
          </w:p>
        </w:tc>
        <w:tc>
          <w:tcPr>
            <w:tcW w:w="285" w:type="pct"/>
            <w:tcBorders>
              <w:top w:val="single" w:sz="4" w:space="0" w:color="auto"/>
              <w:left w:val="nil"/>
              <w:bottom w:val="nil"/>
              <w:right w:val="single" w:sz="4" w:space="0" w:color="auto"/>
            </w:tcBorders>
            <w:shd w:val="clear" w:color="auto" w:fill="auto"/>
            <w:noWrap/>
            <w:vAlign w:val="center"/>
            <w:hideMark/>
          </w:tcPr>
          <w:p w14:paraId="1F8B4EFA"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2,200,998.00</w:t>
            </w:r>
          </w:p>
        </w:tc>
        <w:tc>
          <w:tcPr>
            <w:tcW w:w="251" w:type="pct"/>
            <w:tcBorders>
              <w:top w:val="nil"/>
              <w:left w:val="nil"/>
              <w:bottom w:val="single" w:sz="4" w:space="0" w:color="auto"/>
              <w:right w:val="single" w:sz="4" w:space="0" w:color="auto"/>
            </w:tcBorders>
            <w:shd w:val="clear" w:color="auto" w:fill="auto"/>
            <w:noWrap/>
            <w:vAlign w:val="center"/>
            <w:hideMark/>
          </w:tcPr>
          <w:p w14:paraId="3E61A071"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 </w:t>
            </w:r>
          </w:p>
        </w:tc>
        <w:tc>
          <w:tcPr>
            <w:tcW w:w="221" w:type="pct"/>
            <w:tcBorders>
              <w:top w:val="nil"/>
              <w:left w:val="nil"/>
              <w:bottom w:val="single" w:sz="4" w:space="0" w:color="auto"/>
              <w:right w:val="single" w:sz="4" w:space="0" w:color="auto"/>
            </w:tcBorders>
            <w:shd w:val="clear" w:color="auto" w:fill="auto"/>
            <w:noWrap/>
            <w:vAlign w:val="center"/>
            <w:hideMark/>
          </w:tcPr>
          <w:p w14:paraId="4254DDCD"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 </w:t>
            </w:r>
          </w:p>
        </w:tc>
        <w:tc>
          <w:tcPr>
            <w:tcW w:w="226" w:type="pct"/>
            <w:tcBorders>
              <w:top w:val="nil"/>
              <w:left w:val="nil"/>
              <w:bottom w:val="single" w:sz="4" w:space="0" w:color="auto"/>
              <w:right w:val="single" w:sz="4" w:space="0" w:color="auto"/>
            </w:tcBorders>
            <w:shd w:val="clear" w:color="auto" w:fill="auto"/>
            <w:noWrap/>
            <w:vAlign w:val="center"/>
            <w:hideMark/>
          </w:tcPr>
          <w:p w14:paraId="4CCDD7A4"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 </w:t>
            </w:r>
          </w:p>
        </w:tc>
        <w:tc>
          <w:tcPr>
            <w:tcW w:w="242" w:type="pct"/>
            <w:tcBorders>
              <w:top w:val="nil"/>
              <w:left w:val="nil"/>
              <w:bottom w:val="single" w:sz="4" w:space="0" w:color="auto"/>
              <w:right w:val="single" w:sz="4" w:space="0" w:color="auto"/>
            </w:tcBorders>
            <w:shd w:val="clear" w:color="auto" w:fill="auto"/>
            <w:noWrap/>
            <w:vAlign w:val="center"/>
            <w:hideMark/>
          </w:tcPr>
          <w:p w14:paraId="0FD68413"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 </w:t>
            </w:r>
          </w:p>
        </w:tc>
        <w:tc>
          <w:tcPr>
            <w:tcW w:w="252" w:type="pct"/>
            <w:tcBorders>
              <w:top w:val="nil"/>
              <w:left w:val="nil"/>
              <w:bottom w:val="single" w:sz="4" w:space="0" w:color="auto"/>
              <w:right w:val="single" w:sz="4" w:space="0" w:color="auto"/>
            </w:tcBorders>
            <w:shd w:val="clear" w:color="auto" w:fill="auto"/>
            <w:noWrap/>
            <w:vAlign w:val="center"/>
            <w:hideMark/>
          </w:tcPr>
          <w:p w14:paraId="33958A0B"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 </w:t>
            </w:r>
          </w:p>
        </w:tc>
        <w:tc>
          <w:tcPr>
            <w:tcW w:w="242" w:type="pct"/>
            <w:tcBorders>
              <w:top w:val="nil"/>
              <w:left w:val="nil"/>
              <w:bottom w:val="single" w:sz="4" w:space="0" w:color="auto"/>
              <w:right w:val="single" w:sz="4" w:space="0" w:color="auto"/>
            </w:tcBorders>
            <w:shd w:val="clear" w:color="auto" w:fill="auto"/>
            <w:noWrap/>
            <w:vAlign w:val="center"/>
            <w:hideMark/>
          </w:tcPr>
          <w:p w14:paraId="0ADDAA3B"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 </w:t>
            </w:r>
          </w:p>
        </w:tc>
        <w:tc>
          <w:tcPr>
            <w:tcW w:w="176" w:type="pct"/>
            <w:tcBorders>
              <w:top w:val="nil"/>
              <w:left w:val="nil"/>
              <w:bottom w:val="single" w:sz="4" w:space="0" w:color="auto"/>
              <w:right w:val="single" w:sz="4" w:space="0" w:color="auto"/>
            </w:tcBorders>
            <w:shd w:val="clear" w:color="auto" w:fill="auto"/>
            <w:noWrap/>
            <w:vAlign w:val="center"/>
            <w:hideMark/>
          </w:tcPr>
          <w:p w14:paraId="74D851ED"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 </w:t>
            </w:r>
          </w:p>
        </w:tc>
        <w:tc>
          <w:tcPr>
            <w:tcW w:w="267" w:type="pct"/>
            <w:tcBorders>
              <w:top w:val="single" w:sz="4" w:space="0" w:color="auto"/>
              <w:left w:val="nil"/>
              <w:bottom w:val="nil"/>
              <w:right w:val="single" w:sz="4" w:space="0" w:color="auto"/>
            </w:tcBorders>
            <w:shd w:val="clear" w:color="auto" w:fill="auto"/>
            <w:noWrap/>
            <w:vAlign w:val="center"/>
            <w:hideMark/>
          </w:tcPr>
          <w:p w14:paraId="29CBEFA7"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 </w:t>
            </w:r>
          </w:p>
        </w:tc>
        <w:tc>
          <w:tcPr>
            <w:tcW w:w="285" w:type="pct"/>
            <w:tcBorders>
              <w:top w:val="nil"/>
              <w:left w:val="nil"/>
              <w:bottom w:val="single" w:sz="4" w:space="0" w:color="auto"/>
              <w:right w:val="single" w:sz="4" w:space="0" w:color="auto"/>
            </w:tcBorders>
            <w:shd w:val="clear" w:color="auto" w:fill="auto"/>
            <w:noWrap/>
            <w:vAlign w:val="center"/>
            <w:hideMark/>
          </w:tcPr>
          <w:p w14:paraId="0FB5AB91"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2,200,998.00</w:t>
            </w:r>
          </w:p>
        </w:tc>
        <w:tc>
          <w:tcPr>
            <w:tcW w:w="397" w:type="pct"/>
            <w:tcBorders>
              <w:top w:val="nil"/>
              <w:left w:val="nil"/>
              <w:bottom w:val="single" w:sz="4" w:space="0" w:color="auto"/>
              <w:right w:val="single" w:sz="8" w:space="0" w:color="auto"/>
            </w:tcBorders>
            <w:shd w:val="clear" w:color="auto" w:fill="auto"/>
            <w:noWrap/>
            <w:vAlign w:val="center"/>
            <w:hideMark/>
          </w:tcPr>
          <w:p w14:paraId="4783A19B" w14:textId="786ACFF8" w:rsidR="00C0174E" w:rsidRPr="007C0374" w:rsidRDefault="00AE09AA" w:rsidP="00AE09AA">
            <w:pPr>
              <w:jc w:val="center"/>
              <w:rPr>
                <w:rFonts w:ascii="Garamond" w:hAnsi="Garamond"/>
                <w:sz w:val="12"/>
                <w:szCs w:val="12"/>
                <w:lang w:val="sq-AL" w:eastAsia="sq-AL"/>
              </w:rPr>
            </w:pPr>
            <w:r w:rsidRPr="007C0374">
              <w:rPr>
                <w:rFonts w:ascii="Garamond" w:hAnsi="Garamond"/>
                <w:sz w:val="12"/>
                <w:szCs w:val="12"/>
                <w:lang w:val="sq-AL" w:eastAsia="sq-AL"/>
              </w:rPr>
              <w:t>Konfirmuar</w:t>
            </w:r>
            <w:r>
              <w:rPr>
                <w:rFonts w:ascii="Garamond" w:hAnsi="Garamond"/>
                <w:sz w:val="12"/>
                <w:szCs w:val="12"/>
                <w:lang w:val="sq-AL" w:eastAsia="sq-AL"/>
              </w:rPr>
              <w:t xml:space="preserve"> </w:t>
            </w:r>
            <w:r w:rsidRPr="007C0374">
              <w:rPr>
                <w:rFonts w:ascii="Garamond" w:hAnsi="Garamond"/>
                <w:sz w:val="12"/>
                <w:szCs w:val="12"/>
                <w:lang w:val="sq-AL" w:eastAsia="sq-AL"/>
              </w:rPr>
              <w:t>nga ASHK</w:t>
            </w:r>
            <w:r>
              <w:rPr>
                <w:rFonts w:ascii="Garamond" w:hAnsi="Garamond"/>
                <w:sz w:val="12"/>
                <w:szCs w:val="12"/>
                <w:lang w:val="sq-AL" w:eastAsia="sq-AL"/>
              </w:rPr>
              <w:t>-ja</w:t>
            </w:r>
          </w:p>
        </w:tc>
      </w:tr>
      <w:tr w:rsidR="00C0174E" w:rsidRPr="007C0374" w14:paraId="74AA42B8" w14:textId="77777777" w:rsidTr="000631B6">
        <w:trPr>
          <w:trHeight w:val="139"/>
          <w:jc w:val="center"/>
        </w:trPr>
        <w:tc>
          <w:tcPr>
            <w:tcW w:w="121" w:type="pct"/>
            <w:tcBorders>
              <w:top w:val="nil"/>
              <w:left w:val="single" w:sz="8" w:space="0" w:color="auto"/>
              <w:bottom w:val="single" w:sz="4" w:space="0" w:color="auto"/>
              <w:right w:val="single" w:sz="4" w:space="0" w:color="auto"/>
            </w:tcBorders>
            <w:shd w:val="clear" w:color="auto" w:fill="auto"/>
            <w:noWrap/>
            <w:vAlign w:val="center"/>
            <w:hideMark/>
          </w:tcPr>
          <w:p w14:paraId="478417A5" w14:textId="77777777" w:rsidR="00C0174E" w:rsidRPr="007C0374" w:rsidRDefault="00C0174E" w:rsidP="00C0174E">
            <w:pPr>
              <w:jc w:val="center"/>
              <w:rPr>
                <w:rFonts w:ascii="Garamond" w:hAnsi="Garamond"/>
                <w:b/>
                <w:bCs/>
                <w:sz w:val="12"/>
                <w:szCs w:val="12"/>
                <w:lang w:val="sq-AL" w:eastAsia="sq-AL"/>
              </w:rPr>
            </w:pPr>
            <w:r w:rsidRPr="007C0374">
              <w:rPr>
                <w:rFonts w:ascii="Garamond" w:hAnsi="Garamond"/>
                <w:b/>
                <w:bCs/>
                <w:sz w:val="12"/>
                <w:szCs w:val="12"/>
                <w:lang w:val="sq-AL" w:eastAsia="sq-AL"/>
              </w:rPr>
              <w:t>6</w:t>
            </w:r>
          </w:p>
        </w:tc>
        <w:tc>
          <w:tcPr>
            <w:tcW w:w="657" w:type="pct"/>
            <w:gridSpan w:val="3"/>
            <w:tcBorders>
              <w:top w:val="single" w:sz="4" w:space="0" w:color="auto"/>
              <w:left w:val="nil"/>
              <w:bottom w:val="single" w:sz="4" w:space="0" w:color="auto"/>
              <w:right w:val="single" w:sz="4" w:space="0" w:color="auto"/>
            </w:tcBorders>
            <w:shd w:val="clear" w:color="auto" w:fill="auto"/>
            <w:noWrap/>
            <w:vAlign w:val="center"/>
            <w:hideMark/>
          </w:tcPr>
          <w:p w14:paraId="318BFCB8" w14:textId="77777777" w:rsidR="00C0174E" w:rsidRPr="007C0374" w:rsidRDefault="00C0174E" w:rsidP="00C0174E">
            <w:pPr>
              <w:jc w:val="center"/>
              <w:rPr>
                <w:rFonts w:ascii="Garamond" w:hAnsi="Garamond"/>
                <w:sz w:val="12"/>
                <w:szCs w:val="12"/>
                <w:lang w:val="sq-AL" w:eastAsia="sq-AL"/>
              </w:rPr>
            </w:pPr>
            <w:proofErr w:type="spellStart"/>
            <w:r w:rsidRPr="007C0374">
              <w:rPr>
                <w:rFonts w:ascii="Garamond" w:hAnsi="Garamond"/>
                <w:sz w:val="12"/>
                <w:szCs w:val="12"/>
                <w:lang w:val="sq-AL" w:eastAsia="sq-AL"/>
              </w:rPr>
              <w:t>Bp</w:t>
            </w:r>
            <w:proofErr w:type="spellEnd"/>
            <w:r w:rsidRPr="007C0374">
              <w:rPr>
                <w:rFonts w:ascii="Garamond" w:hAnsi="Garamond"/>
                <w:sz w:val="12"/>
                <w:szCs w:val="12"/>
                <w:lang w:val="sq-AL" w:eastAsia="sq-AL"/>
              </w:rPr>
              <w:t xml:space="preserve">  </w:t>
            </w:r>
            <w:proofErr w:type="spellStart"/>
            <w:r w:rsidRPr="007C0374">
              <w:rPr>
                <w:rFonts w:ascii="Garamond" w:hAnsi="Garamond"/>
                <w:sz w:val="12"/>
                <w:szCs w:val="12"/>
                <w:lang w:val="sq-AL" w:eastAsia="sq-AL"/>
              </w:rPr>
              <w:t>Llagami,Saraçi</w:t>
            </w:r>
            <w:proofErr w:type="spellEnd"/>
          </w:p>
        </w:tc>
        <w:tc>
          <w:tcPr>
            <w:tcW w:w="227" w:type="pct"/>
            <w:tcBorders>
              <w:top w:val="nil"/>
              <w:left w:val="nil"/>
              <w:bottom w:val="single" w:sz="4" w:space="0" w:color="auto"/>
              <w:right w:val="single" w:sz="4" w:space="0" w:color="auto"/>
            </w:tcBorders>
            <w:shd w:val="clear" w:color="auto" w:fill="auto"/>
            <w:noWrap/>
            <w:vAlign w:val="center"/>
            <w:hideMark/>
          </w:tcPr>
          <w:p w14:paraId="626AE846"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8210</w:t>
            </w:r>
          </w:p>
        </w:tc>
        <w:tc>
          <w:tcPr>
            <w:tcW w:w="262" w:type="pct"/>
            <w:tcBorders>
              <w:top w:val="nil"/>
              <w:left w:val="nil"/>
              <w:bottom w:val="single" w:sz="4" w:space="0" w:color="auto"/>
              <w:right w:val="single" w:sz="4" w:space="0" w:color="auto"/>
            </w:tcBorders>
            <w:shd w:val="clear" w:color="auto" w:fill="auto"/>
            <w:noWrap/>
            <w:vAlign w:val="center"/>
            <w:hideMark/>
          </w:tcPr>
          <w:p w14:paraId="3A5D9F92"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7/530</w:t>
            </w:r>
          </w:p>
        </w:tc>
        <w:tc>
          <w:tcPr>
            <w:tcW w:w="179" w:type="pct"/>
            <w:tcBorders>
              <w:top w:val="nil"/>
              <w:left w:val="nil"/>
              <w:bottom w:val="single" w:sz="4" w:space="0" w:color="auto"/>
              <w:right w:val="single" w:sz="4" w:space="0" w:color="auto"/>
            </w:tcBorders>
            <w:shd w:val="clear" w:color="auto" w:fill="auto"/>
            <w:noWrap/>
            <w:vAlign w:val="center"/>
            <w:hideMark/>
          </w:tcPr>
          <w:p w14:paraId="34BF6B39"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255.5</w:t>
            </w:r>
          </w:p>
        </w:tc>
        <w:tc>
          <w:tcPr>
            <w:tcW w:w="238" w:type="pct"/>
            <w:tcBorders>
              <w:top w:val="nil"/>
              <w:left w:val="nil"/>
              <w:bottom w:val="single" w:sz="4" w:space="0" w:color="auto"/>
              <w:right w:val="single" w:sz="4" w:space="0" w:color="auto"/>
            </w:tcBorders>
            <w:shd w:val="clear" w:color="auto" w:fill="auto"/>
            <w:vAlign w:val="center"/>
            <w:hideMark/>
          </w:tcPr>
          <w:p w14:paraId="2E81329D" w14:textId="7229B7CA" w:rsidR="00C0174E" w:rsidRPr="007C0374" w:rsidRDefault="000631B6" w:rsidP="00C0174E">
            <w:pPr>
              <w:jc w:val="center"/>
              <w:rPr>
                <w:rFonts w:ascii="Garamond" w:hAnsi="Garamond"/>
                <w:sz w:val="12"/>
                <w:szCs w:val="12"/>
                <w:lang w:val="sq-AL" w:eastAsia="sq-AL"/>
              </w:rPr>
            </w:pPr>
            <w:r w:rsidRPr="007C0374">
              <w:rPr>
                <w:rFonts w:ascii="Garamond" w:hAnsi="Garamond"/>
                <w:sz w:val="12"/>
                <w:szCs w:val="12"/>
                <w:lang w:val="sq-AL" w:eastAsia="sq-AL"/>
              </w:rPr>
              <w:t>truall</w:t>
            </w:r>
          </w:p>
        </w:tc>
        <w:tc>
          <w:tcPr>
            <w:tcW w:w="251" w:type="pct"/>
            <w:tcBorders>
              <w:top w:val="nil"/>
              <w:left w:val="nil"/>
              <w:bottom w:val="single" w:sz="4" w:space="0" w:color="auto"/>
              <w:right w:val="single" w:sz="4" w:space="0" w:color="auto"/>
            </w:tcBorders>
            <w:shd w:val="clear" w:color="auto" w:fill="auto"/>
            <w:noWrap/>
            <w:vAlign w:val="center"/>
            <w:hideMark/>
          </w:tcPr>
          <w:p w14:paraId="2D7F80C3"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186.3</w:t>
            </w:r>
          </w:p>
        </w:tc>
        <w:tc>
          <w:tcPr>
            <w:tcW w:w="221" w:type="pct"/>
            <w:tcBorders>
              <w:top w:val="nil"/>
              <w:left w:val="nil"/>
              <w:bottom w:val="single" w:sz="4" w:space="0" w:color="auto"/>
              <w:right w:val="single" w:sz="4" w:space="0" w:color="auto"/>
            </w:tcBorders>
            <w:shd w:val="clear" w:color="auto" w:fill="auto"/>
            <w:noWrap/>
            <w:vAlign w:val="center"/>
            <w:hideMark/>
          </w:tcPr>
          <w:p w14:paraId="0F7B7682"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38,614.00</w:t>
            </w:r>
          </w:p>
        </w:tc>
        <w:tc>
          <w:tcPr>
            <w:tcW w:w="285" w:type="pct"/>
            <w:tcBorders>
              <w:top w:val="single" w:sz="4" w:space="0" w:color="auto"/>
              <w:left w:val="nil"/>
              <w:bottom w:val="nil"/>
              <w:right w:val="single" w:sz="4" w:space="0" w:color="auto"/>
            </w:tcBorders>
            <w:shd w:val="clear" w:color="auto" w:fill="auto"/>
            <w:noWrap/>
            <w:vAlign w:val="center"/>
            <w:hideMark/>
          </w:tcPr>
          <w:p w14:paraId="0E7E1F83"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7,193,788.20</w:t>
            </w:r>
          </w:p>
        </w:tc>
        <w:tc>
          <w:tcPr>
            <w:tcW w:w="251" w:type="pct"/>
            <w:tcBorders>
              <w:top w:val="nil"/>
              <w:left w:val="nil"/>
              <w:bottom w:val="single" w:sz="4" w:space="0" w:color="auto"/>
              <w:right w:val="single" w:sz="4" w:space="0" w:color="auto"/>
            </w:tcBorders>
            <w:shd w:val="clear" w:color="auto" w:fill="auto"/>
            <w:noWrap/>
            <w:vAlign w:val="center"/>
            <w:hideMark/>
          </w:tcPr>
          <w:p w14:paraId="178BA69B"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 </w:t>
            </w:r>
          </w:p>
        </w:tc>
        <w:tc>
          <w:tcPr>
            <w:tcW w:w="221" w:type="pct"/>
            <w:tcBorders>
              <w:top w:val="nil"/>
              <w:left w:val="nil"/>
              <w:bottom w:val="single" w:sz="4" w:space="0" w:color="auto"/>
              <w:right w:val="single" w:sz="4" w:space="0" w:color="auto"/>
            </w:tcBorders>
            <w:shd w:val="clear" w:color="auto" w:fill="auto"/>
            <w:noWrap/>
            <w:vAlign w:val="center"/>
            <w:hideMark/>
          </w:tcPr>
          <w:p w14:paraId="63833CC2"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 </w:t>
            </w:r>
          </w:p>
        </w:tc>
        <w:tc>
          <w:tcPr>
            <w:tcW w:w="226" w:type="pct"/>
            <w:tcBorders>
              <w:top w:val="nil"/>
              <w:left w:val="nil"/>
              <w:bottom w:val="single" w:sz="4" w:space="0" w:color="auto"/>
              <w:right w:val="single" w:sz="4" w:space="0" w:color="auto"/>
            </w:tcBorders>
            <w:shd w:val="clear" w:color="auto" w:fill="auto"/>
            <w:noWrap/>
            <w:vAlign w:val="center"/>
            <w:hideMark/>
          </w:tcPr>
          <w:p w14:paraId="3CBEBE03"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 </w:t>
            </w:r>
          </w:p>
        </w:tc>
        <w:tc>
          <w:tcPr>
            <w:tcW w:w="242" w:type="pct"/>
            <w:tcBorders>
              <w:top w:val="nil"/>
              <w:left w:val="nil"/>
              <w:bottom w:val="single" w:sz="4" w:space="0" w:color="auto"/>
              <w:right w:val="single" w:sz="4" w:space="0" w:color="auto"/>
            </w:tcBorders>
            <w:shd w:val="clear" w:color="auto" w:fill="auto"/>
            <w:noWrap/>
            <w:vAlign w:val="center"/>
            <w:hideMark/>
          </w:tcPr>
          <w:p w14:paraId="7C8C4344"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 </w:t>
            </w:r>
          </w:p>
        </w:tc>
        <w:tc>
          <w:tcPr>
            <w:tcW w:w="252" w:type="pct"/>
            <w:tcBorders>
              <w:top w:val="nil"/>
              <w:left w:val="nil"/>
              <w:bottom w:val="single" w:sz="4" w:space="0" w:color="auto"/>
              <w:right w:val="single" w:sz="4" w:space="0" w:color="auto"/>
            </w:tcBorders>
            <w:shd w:val="clear" w:color="auto" w:fill="auto"/>
            <w:noWrap/>
            <w:vAlign w:val="center"/>
            <w:hideMark/>
          </w:tcPr>
          <w:p w14:paraId="2BFD812A"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 </w:t>
            </w:r>
          </w:p>
        </w:tc>
        <w:tc>
          <w:tcPr>
            <w:tcW w:w="242" w:type="pct"/>
            <w:tcBorders>
              <w:top w:val="nil"/>
              <w:left w:val="nil"/>
              <w:bottom w:val="single" w:sz="4" w:space="0" w:color="auto"/>
              <w:right w:val="single" w:sz="4" w:space="0" w:color="auto"/>
            </w:tcBorders>
            <w:shd w:val="clear" w:color="auto" w:fill="auto"/>
            <w:noWrap/>
            <w:vAlign w:val="center"/>
            <w:hideMark/>
          </w:tcPr>
          <w:p w14:paraId="3750ECAB"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 </w:t>
            </w:r>
          </w:p>
        </w:tc>
        <w:tc>
          <w:tcPr>
            <w:tcW w:w="176" w:type="pct"/>
            <w:tcBorders>
              <w:top w:val="nil"/>
              <w:left w:val="nil"/>
              <w:bottom w:val="single" w:sz="4" w:space="0" w:color="auto"/>
              <w:right w:val="single" w:sz="4" w:space="0" w:color="auto"/>
            </w:tcBorders>
            <w:shd w:val="clear" w:color="auto" w:fill="auto"/>
            <w:noWrap/>
            <w:vAlign w:val="center"/>
            <w:hideMark/>
          </w:tcPr>
          <w:p w14:paraId="36942FBE"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 </w:t>
            </w:r>
          </w:p>
        </w:tc>
        <w:tc>
          <w:tcPr>
            <w:tcW w:w="267" w:type="pct"/>
            <w:tcBorders>
              <w:top w:val="single" w:sz="4" w:space="0" w:color="auto"/>
              <w:left w:val="nil"/>
              <w:bottom w:val="nil"/>
              <w:right w:val="single" w:sz="4" w:space="0" w:color="auto"/>
            </w:tcBorders>
            <w:shd w:val="clear" w:color="auto" w:fill="auto"/>
            <w:noWrap/>
            <w:vAlign w:val="center"/>
            <w:hideMark/>
          </w:tcPr>
          <w:p w14:paraId="6DF85AC5"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 </w:t>
            </w:r>
          </w:p>
        </w:tc>
        <w:tc>
          <w:tcPr>
            <w:tcW w:w="285" w:type="pct"/>
            <w:tcBorders>
              <w:top w:val="nil"/>
              <w:left w:val="nil"/>
              <w:bottom w:val="single" w:sz="4" w:space="0" w:color="auto"/>
              <w:right w:val="single" w:sz="4" w:space="0" w:color="auto"/>
            </w:tcBorders>
            <w:shd w:val="clear" w:color="auto" w:fill="auto"/>
            <w:noWrap/>
            <w:vAlign w:val="center"/>
            <w:hideMark/>
          </w:tcPr>
          <w:p w14:paraId="6BBF3418"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7,193,788.20</w:t>
            </w:r>
          </w:p>
        </w:tc>
        <w:tc>
          <w:tcPr>
            <w:tcW w:w="397" w:type="pct"/>
            <w:tcBorders>
              <w:top w:val="nil"/>
              <w:left w:val="nil"/>
              <w:bottom w:val="single" w:sz="4" w:space="0" w:color="auto"/>
              <w:right w:val="single" w:sz="8" w:space="0" w:color="auto"/>
            </w:tcBorders>
            <w:shd w:val="clear" w:color="auto" w:fill="auto"/>
            <w:noWrap/>
            <w:vAlign w:val="center"/>
            <w:hideMark/>
          </w:tcPr>
          <w:p w14:paraId="213E78BA" w14:textId="4B22E170" w:rsidR="00C0174E" w:rsidRPr="007C0374" w:rsidRDefault="00AE09AA" w:rsidP="00AE09AA">
            <w:pPr>
              <w:jc w:val="center"/>
              <w:rPr>
                <w:rFonts w:ascii="Garamond" w:hAnsi="Garamond"/>
                <w:sz w:val="12"/>
                <w:szCs w:val="12"/>
                <w:lang w:val="sq-AL" w:eastAsia="sq-AL"/>
              </w:rPr>
            </w:pPr>
            <w:r w:rsidRPr="007C0374">
              <w:rPr>
                <w:rFonts w:ascii="Garamond" w:hAnsi="Garamond"/>
                <w:sz w:val="12"/>
                <w:szCs w:val="12"/>
                <w:lang w:val="sq-AL" w:eastAsia="sq-AL"/>
              </w:rPr>
              <w:t>Konfirmuar</w:t>
            </w:r>
            <w:r>
              <w:rPr>
                <w:rFonts w:ascii="Garamond" w:hAnsi="Garamond"/>
                <w:sz w:val="12"/>
                <w:szCs w:val="12"/>
                <w:lang w:val="sq-AL" w:eastAsia="sq-AL"/>
              </w:rPr>
              <w:t xml:space="preserve"> </w:t>
            </w:r>
            <w:r w:rsidRPr="007C0374">
              <w:rPr>
                <w:rFonts w:ascii="Garamond" w:hAnsi="Garamond"/>
                <w:sz w:val="12"/>
                <w:szCs w:val="12"/>
                <w:lang w:val="sq-AL" w:eastAsia="sq-AL"/>
              </w:rPr>
              <w:t>nga ASHK</w:t>
            </w:r>
            <w:r>
              <w:rPr>
                <w:rFonts w:ascii="Garamond" w:hAnsi="Garamond"/>
                <w:sz w:val="12"/>
                <w:szCs w:val="12"/>
                <w:lang w:val="sq-AL" w:eastAsia="sq-AL"/>
              </w:rPr>
              <w:t>-ja</w:t>
            </w:r>
          </w:p>
        </w:tc>
      </w:tr>
      <w:tr w:rsidR="0030476F" w:rsidRPr="007C0374" w14:paraId="0FD1340A" w14:textId="77777777" w:rsidTr="000631B6">
        <w:trPr>
          <w:trHeight w:val="139"/>
          <w:jc w:val="center"/>
        </w:trPr>
        <w:tc>
          <w:tcPr>
            <w:tcW w:w="121" w:type="pct"/>
            <w:tcBorders>
              <w:top w:val="nil"/>
              <w:left w:val="single" w:sz="8" w:space="0" w:color="auto"/>
              <w:bottom w:val="single" w:sz="4" w:space="0" w:color="auto"/>
              <w:right w:val="single" w:sz="4" w:space="0" w:color="auto"/>
            </w:tcBorders>
            <w:shd w:val="clear" w:color="auto" w:fill="auto"/>
            <w:noWrap/>
            <w:vAlign w:val="center"/>
            <w:hideMark/>
          </w:tcPr>
          <w:p w14:paraId="42CE942A" w14:textId="77777777" w:rsidR="00C0174E" w:rsidRPr="007C0374" w:rsidRDefault="00C0174E" w:rsidP="00C0174E">
            <w:pPr>
              <w:jc w:val="center"/>
              <w:rPr>
                <w:rFonts w:ascii="Garamond" w:hAnsi="Garamond"/>
                <w:b/>
                <w:bCs/>
                <w:sz w:val="12"/>
                <w:szCs w:val="12"/>
                <w:lang w:val="sq-AL" w:eastAsia="sq-AL"/>
              </w:rPr>
            </w:pPr>
            <w:r w:rsidRPr="007C0374">
              <w:rPr>
                <w:rFonts w:ascii="Garamond" w:hAnsi="Garamond"/>
                <w:b/>
                <w:bCs/>
                <w:sz w:val="12"/>
                <w:szCs w:val="12"/>
                <w:lang w:val="sq-AL" w:eastAsia="sq-AL"/>
              </w:rPr>
              <w:t>7</w:t>
            </w:r>
          </w:p>
        </w:tc>
        <w:tc>
          <w:tcPr>
            <w:tcW w:w="192" w:type="pct"/>
            <w:tcBorders>
              <w:top w:val="nil"/>
              <w:left w:val="nil"/>
              <w:bottom w:val="single" w:sz="4" w:space="0" w:color="auto"/>
              <w:right w:val="single" w:sz="4" w:space="0" w:color="auto"/>
            </w:tcBorders>
            <w:shd w:val="clear" w:color="auto" w:fill="auto"/>
            <w:noWrap/>
            <w:vAlign w:val="center"/>
            <w:hideMark/>
          </w:tcPr>
          <w:p w14:paraId="0A16EAE6"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Dashi</w:t>
            </w:r>
          </w:p>
        </w:tc>
        <w:tc>
          <w:tcPr>
            <w:tcW w:w="224" w:type="pct"/>
            <w:tcBorders>
              <w:top w:val="nil"/>
              <w:left w:val="nil"/>
              <w:bottom w:val="single" w:sz="4" w:space="0" w:color="auto"/>
              <w:right w:val="single" w:sz="4" w:space="0" w:color="auto"/>
            </w:tcBorders>
            <w:shd w:val="clear" w:color="auto" w:fill="auto"/>
            <w:noWrap/>
            <w:vAlign w:val="center"/>
            <w:hideMark/>
          </w:tcPr>
          <w:p w14:paraId="2C3E32A7"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Alo</w:t>
            </w:r>
          </w:p>
        </w:tc>
        <w:tc>
          <w:tcPr>
            <w:tcW w:w="242" w:type="pct"/>
            <w:tcBorders>
              <w:top w:val="nil"/>
              <w:left w:val="nil"/>
              <w:bottom w:val="single" w:sz="4" w:space="0" w:color="auto"/>
              <w:right w:val="single" w:sz="4" w:space="0" w:color="auto"/>
            </w:tcBorders>
            <w:shd w:val="clear" w:color="auto" w:fill="auto"/>
            <w:noWrap/>
            <w:vAlign w:val="center"/>
            <w:hideMark/>
          </w:tcPr>
          <w:p w14:paraId="6929F3E0" w14:textId="77777777" w:rsidR="00C0174E" w:rsidRPr="007C0374" w:rsidRDefault="00C0174E" w:rsidP="00C0174E">
            <w:pPr>
              <w:jc w:val="center"/>
              <w:rPr>
                <w:rFonts w:ascii="Garamond" w:hAnsi="Garamond"/>
                <w:sz w:val="12"/>
                <w:szCs w:val="12"/>
                <w:lang w:val="sq-AL" w:eastAsia="sq-AL"/>
              </w:rPr>
            </w:pPr>
            <w:proofErr w:type="spellStart"/>
            <w:r w:rsidRPr="007C0374">
              <w:rPr>
                <w:rFonts w:ascii="Garamond" w:hAnsi="Garamond"/>
                <w:sz w:val="12"/>
                <w:szCs w:val="12"/>
                <w:lang w:val="sq-AL" w:eastAsia="sq-AL"/>
              </w:rPr>
              <w:t>Satko</w:t>
            </w:r>
            <w:proofErr w:type="spellEnd"/>
          </w:p>
        </w:tc>
        <w:tc>
          <w:tcPr>
            <w:tcW w:w="227" w:type="pct"/>
            <w:tcBorders>
              <w:top w:val="nil"/>
              <w:left w:val="nil"/>
              <w:bottom w:val="single" w:sz="4" w:space="0" w:color="auto"/>
              <w:right w:val="single" w:sz="4" w:space="0" w:color="auto"/>
            </w:tcBorders>
            <w:shd w:val="clear" w:color="auto" w:fill="auto"/>
            <w:noWrap/>
            <w:vAlign w:val="center"/>
            <w:hideMark/>
          </w:tcPr>
          <w:p w14:paraId="097DD5F5"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8210</w:t>
            </w:r>
          </w:p>
        </w:tc>
        <w:tc>
          <w:tcPr>
            <w:tcW w:w="262" w:type="pct"/>
            <w:tcBorders>
              <w:top w:val="nil"/>
              <w:left w:val="nil"/>
              <w:bottom w:val="single" w:sz="4" w:space="0" w:color="auto"/>
              <w:right w:val="single" w:sz="4" w:space="0" w:color="auto"/>
            </w:tcBorders>
            <w:shd w:val="clear" w:color="auto" w:fill="auto"/>
            <w:noWrap/>
            <w:vAlign w:val="center"/>
            <w:hideMark/>
          </w:tcPr>
          <w:p w14:paraId="3B85DBF7"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7/476</w:t>
            </w:r>
          </w:p>
        </w:tc>
        <w:tc>
          <w:tcPr>
            <w:tcW w:w="179" w:type="pct"/>
            <w:tcBorders>
              <w:top w:val="nil"/>
              <w:left w:val="nil"/>
              <w:bottom w:val="single" w:sz="4" w:space="0" w:color="auto"/>
              <w:right w:val="single" w:sz="4" w:space="0" w:color="auto"/>
            </w:tcBorders>
            <w:shd w:val="clear" w:color="auto" w:fill="auto"/>
            <w:noWrap/>
            <w:vAlign w:val="center"/>
            <w:hideMark/>
          </w:tcPr>
          <w:p w14:paraId="195462E8"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378</w:t>
            </w:r>
          </w:p>
        </w:tc>
        <w:tc>
          <w:tcPr>
            <w:tcW w:w="238" w:type="pct"/>
            <w:tcBorders>
              <w:top w:val="nil"/>
              <w:left w:val="nil"/>
              <w:bottom w:val="single" w:sz="4" w:space="0" w:color="auto"/>
              <w:right w:val="single" w:sz="4" w:space="0" w:color="auto"/>
            </w:tcBorders>
            <w:shd w:val="clear" w:color="auto" w:fill="auto"/>
            <w:vAlign w:val="center"/>
            <w:hideMark/>
          </w:tcPr>
          <w:p w14:paraId="55631F65" w14:textId="5BB6261A" w:rsidR="00C0174E" w:rsidRPr="007C0374" w:rsidRDefault="000631B6" w:rsidP="00C0174E">
            <w:pPr>
              <w:jc w:val="center"/>
              <w:rPr>
                <w:rFonts w:ascii="Garamond" w:hAnsi="Garamond"/>
                <w:sz w:val="12"/>
                <w:szCs w:val="12"/>
                <w:lang w:val="sq-AL" w:eastAsia="sq-AL"/>
              </w:rPr>
            </w:pPr>
            <w:r w:rsidRPr="007C0374">
              <w:rPr>
                <w:rFonts w:ascii="Garamond" w:hAnsi="Garamond"/>
                <w:sz w:val="12"/>
                <w:szCs w:val="12"/>
                <w:lang w:val="sq-AL" w:eastAsia="sq-AL"/>
              </w:rPr>
              <w:t>truall</w:t>
            </w:r>
          </w:p>
        </w:tc>
        <w:tc>
          <w:tcPr>
            <w:tcW w:w="251" w:type="pct"/>
            <w:tcBorders>
              <w:top w:val="nil"/>
              <w:left w:val="nil"/>
              <w:bottom w:val="single" w:sz="4" w:space="0" w:color="auto"/>
              <w:right w:val="single" w:sz="4" w:space="0" w:color="auto"/>
            </w:tcBorders>
            <w:shd w:val="clear" w:color="auto" w:fill="auto"/>
            <w:noWrap/>
            <w:vAlign w:val="center"/>
            <w:hideMark/>
          </w:tcPr>
          <w:p w14:paraId="56B8399C"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77.9</w:t>
            </w:r>
          </w:p>
        </w:tc>
        <w:tc>
          <w:tcPr>
            <w:tcW w:w="221" w:type="pct"/>
            <w:tcBorders>
              <w:top w:val="nil"/>
              <w:left w:val="nil"/>
              <w:bottom w:val="single" w:sz="4" w:space="0" w:color="auto"/>
              <w:right w:val="single" w:sz="4" w:space="0" w:color="auto"/>
            </w:tcBorders>
            <w:shd w:val="clear" w:color="auto" w:fill="auto"/>
            <w:noWrap/>
            <w:vAlign w:val="center"/>
            <w:hideMark/>
          </w:tcPr>
          <w:p w14:paraId="7487004B"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38,614.00</w:t>
            </w:r>
          </w:p>
        </w:tc>
        <w:tc>
          <w:tcPr>
            <w:tcW w:w="285" w:type="pct"/>
            <w:tcBorders>
              <w:top w:val="single" w:sz="4" w:space="0" w:color="auto"/>
              <w:left w:val="nil"/>
              <w:bottom w:val="nil"/>
              <w:right w:val="single" w:sz="4" w:space="0" w:color="auto"/>
            </w:tcBorders>
            <w:shd w:val="clear" w:color="auto" w:fill="auto"/>
            <w:noWrap/>
            <w:vAlign w:val="center"/>
            <w:hideMark/>
          </w:tcPr>
          <w:p w14:paraId="7A23294A"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3,008,030.60</w:t>
            </w:r>
          </w:p>
        </w:tc>
        <w:tc>
          <w:tcPr>
            <w:tcW w:w="251" w:type="pct"/>
            <w:tcBorders>
              <w:top w:val="nil"/>
              <w:left w:val="nil"/>
              <w:bottom w:val="single" w:sz="4" w:space="0" w:color="auto"/>
              <w:right w:val="single" w:sz="4" w:space="0" w:color="auto"/>
            </w:tcBorders>
            <w:shd w:val="clear" w:color="auto" w:fill="auto"/>
            <w:noWrap/>
            <w:vAlign w:val="center"/>
            <w:hideMark/>
          </w:tcPr>
          <w:p w14:paraId="31F3F964"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 </w:t>
            </w:r>
          </w:p>
        </w:tc>
        <w:tc>
          <w:tcPr>
            <w:tcW w:w="221" w:type="pct"/>
            <w:tcBorders>
              <w:top w:val="nil"/>
              <w:left w:val="nil"/>
              <w:bottom w:val="single" w:sz="4" w:space="0" w:color="auto"/>
              <w:right w:val="single" w:sz="4" w:space="0" w:color="auto"/>
            </w:tcBorders>
            <w:shd w:val="clear" w:color="auto" w:fill="auto"/>
            <w:noWrap/>
            <w:vAlign w:val="center"/>
            <w:hideMark/>
          </w:tcPr>
          <w:p w14:paraId="77B32E64"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 </w:t>
            </w:r>
          </w:p>
        </w:tc>
        <w:tc>
          <w:tcPr>
            <w:tcW w:w="226" w:type="pct"/>
            <w:tcBorders>
              <w:top w:val="nil"/>
              <w:left w:val="nil"/>
              <w:bottom w:val="single" w:sz="4" w:space="0" w:color="auto"/>
              <w:right w:val="single" w:sz="4" w:space="0" w:color="auto"/>
            </w:tcBorders>
            <w:shd w:val="clear" w:color="auto" w:fill="auto"/>
            <w:noWrap/>
            <w:vAlign w:val="center"/>
            <w:hideMark/>
          </w:tcPr>
          <w:p w14:paraId="3007B3F5"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 </w:t>
            </w:r>
          </w:p>
        </w:tc>
        <w:tc>
          <w:tcPr>
            <w:tcW w:w="242" w:type="pct"/>
            <w:tcBorders>
              <w:top w:val="nil"/>
              <w:left w:val="nil"/>
              <w:bottom w:val="single" w:sz="4" w:space="0" w:color="auto"/>
              <w:right w:val="single" w:sz="4" w:space="0" w:color="auto"/>
            </w:tcBorders>
            <w:shd w:val="clear" w:color="auto" w:fill="auto"/>
            <w:noWrap/>
            <w:vAlign w:val="center"/>
            <w:hideMark/>
          </w:tcPr>
          <w:p w14:paraId="328F7AC6"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 </w:t>
            </w:r>
          </w:p>
        </w:tc>
        <w:tc>
          <w:tcPr>
            <w:tcW w:w="252" w:type="pct"/>
            <w:tcBorders>
              <w:top w:val="nil"/>
              <w:left w:val="nil"/>
              <w:bottom w:val="single" w:sz="4" w:space="0" w:color="auto"/>
              <w:right w:val="single" w:sz="4" w:space="0" w:color="auto"/>
            </w:tcBorders>
            <w:shd w:val="clear" w:color="auto" w:fill="auto"/>
            <w:noWrap/>
            <w:vAlign w:val="center"/>
            <w:hideMark/>
          </w:tcPr>
          <w:p w14:paraId="4565BD52"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 </w:t>
            </w:r>
          </w:p>
        </w:tc>
        <w:tc>
          <w:tcPr>
            <w:tcW w:w="242" w:type="pct"/>
            <w:tcBorders>
              <w:top w:val="nil"/>
              <w:left w:val="nil"/>
              <w:bottom w:val="single" w:sz="4" w:space="0" w:color="auto"/>
              <w:right w:val="single" w:sz="4" w:space="0" w:color="auto"/>
            </w:tcBorders>
            <w:shd w:val="clear" w:color="auto" w:fill="auto"/>
            <w:noWrap/>
            <w:vAlign w:val="center"/>
            <w:hideMark/>
          </w:tcPr>
          <w:p w14:paraId="6B1CBFE3"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 </w:t>
            </w:r>
          </w:p>
        </w:tc>
        <w:tc>
          <w:tcPr>
            <w:tcW w:w="176" w:type="pct"/>
            <w:tcBorders>
              <w:top w:val="nil"/>
              <w:left w:val="nil"/>
              <w:bottom w:val="single" w:sz="4" w:space="0" w:color="auto"/>
              <w:right w:val="single" w:sz="4" w:space="0" w:color="auto"/>
            </w:tcBorders>
            <w:shd w:val="clear" w:color="auto" w:fill="auto"/>
            <w:noWrap/>
            <w:vAlign w:val="center"/>
            <w:hideMark/>
          </w:tcPr>
          <w:p w14:paraId="48FA6425"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 </w:t>
            </w:r>
          </w:p>
        </w:tc>
        <w:tc>
          <w:tcPr>
            <w:tcW w:w="267" w:type="pct"/>
            <w:tcBorders>
              <w:top w:val="single" w:sz="4" w:space="0" w:color="auto"/>
              <w:left w:val="nil"/>
              <w:bottom w:val="nil"/>
              <w:right w:val="single" w:sz="4" w:space="0" w:color="auto"/>
            </w:tcBorders>
            <w:shd w:val="clear" w:color="auto" w:fill="auto"/>
            <w:noWrap/>
            <w:vAlign w:val="center"/>
            <w:hideMark/>
          </w:tcPr>
          <w:p w14:paraId="48E0C2DF"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 </w:t>
            </w:r>
          </w:p>
        </w:tc>
        <w:tc>
          <w:tcPr>
            <w:tcW w:w="285" w:type="pct"/>
            <w:tcBorders>
              <w:top w:val="nil"/>
              <w:left w:val="nil"/>
              <w:bottom w:val="single" w:sz="4" w:space="0" w:color="auto"/>
              <w:right w:val="single" w:sz="4" w:space="0" w:color="auto"/>
            </w:tcBorders>
            <w:shd w:val="clear" w:color="auto" w:fill="auto"/>
            <w:noWrap/>
            <w:vAlign w:val="center"/>
            <w:hideMark/>
          </w:tcPr>
          <w:p w14:paraId="71A0C046"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3,008,030.60</w:t>
            </w:r>
          </w:p>
        </w:tc>
        <w:tc>
          <w:tcPr>
            <w:tcW w:w="397" w:type="pct"/>
            <w:tcBorders>
              <w:top w:val="nil"/>
              <w:left w:val="nil"/>
              <w:bottom w:val="single" w:sz="4" w:space="0" w:color="auto"/>
              <w:right w:val="single" w:sz="8" w:space="0" w:color="auto"/>
            </w:tcBorders>
            <w:shd w:val="clear" w:color="auto" w:fill="auto"/>
            <w:noWrap/>
            <w:vAlign w:val="center"/>
            <w:hideMark/>
          </w:tcPr>
          <w:p w14:paraId="3EFD2069" w14:textId="421A43BA" w:rsidR="00C0174E" w:rsidRPr="007C0374" w:rsidRDefault="00AE09AA" w:rsidP="00AE09AA">
            <w:pPr>
              <w:jc w:val="center"/>
              <w:rPr>
                <w:rFonts w:ascii="Garamond" w:hAnsi="Garamond"/>
                <w:sz w:val="12"/>
                <w:szCs w:val="12"/>
                <w:lang w:val="sq-AL" w:eastAsia="sq-AL"/>
              </w:rPr>
            </w:pPr>
            <w:r w:rsidRPr="007C0374">
              <w:rPr>
                <w:rFonts w:ascii="Garamond" w:hAnsi="Garamond"/>
                <w:sz w:val="12"/>
                <w:szCs w:val="12"/>
                <w:lang w:val="sq-AL" w:eastAsia="sq-AL"/>
              </w:rPr>
              <w:t>Konfirmuar</w:t>
            </w:r>
            <w:r>
              <w:rPr>
                <w:rFonts w:ascii="Garamond" w:hAnsi="Garamond"/>
                <w:sz w:val="12"/>
                <w:szCs w:val="12"/>
                <w:lang w:val="sq-AL" w:eastAsia="sq-AL"/>
              </w:rPr>
              <w:t xml:space="preserve"> </w:t>
            </w:r>
            <w:r w:rsidRPr="007C0374">
              <w:rPr>
                <w:rFonts w:ascii="Garamond" w:hAnsi="Garamond"/>
                <w:sz w:val="12"/>
                <w:szCs w:val="12"/>
                <w:lang w:val="sq-AL" w:eastAsia="sq-AL"/>
              </w:rPr>
              <w:t>nga ASHK</w:t>
            </w:r>
            <w:r>
              <w:rPr>
                <w:rFonts w:ascii="Garamond" w:hAnsi="Garamond"/>
                <w:sz w:val="12"/>
                <w:szCs w:val="12"/>
                <w:lang w:val="sq-AL" w:eastAsia="sq-AL"/>
              </w:rPr>
              <w:t>-ja</w:t>
            </w:r>
          </w:p>
        </w:tc>
      </w:tr>
      <w:tr w:rsidR="00C0174E" w:rsidRPr="007C0374" w14:paraId="1D280FDD" w14:textId="77777777" w:rsidTr="000631B6">
        <w:trPr>
          <w:trHeight w:val="139"/>
          <w:jc w:val="center"/>
        </w:trPr>
        <w:tc>
          <w:tcPr>
            <w:tcW w:w="121" w:type="pct"/>
            <w:tcBorders>
              <w:top w:val="nil"/>
              <w:left w:val="single" w:sz="8" w:space="0" w:color="auto"/>
              <w:bottom w:val="single" w:sz="4" w:space="0" w:color="auto"/>
              <w:right w:val="single" w:sz="4" w:space="0" w:color="auto"/>
            </w:tcBorders>
            <w:shd w:val="clear" w:color="auto" w:fill="auto"/>
            <w:noWrap/>
            <w:vAlign w:val="center"/>
            <w:hideMark/>
          </w:tcPr>
          <w:p w14:paraId="67C61994" w14:textId="77777777" w:rsidR="00C0174E" w:rsidRPr="007C0374" w:rsidRDefault="00C0174E" w:rsidP="00C0174E">
            <w:pPr>
              <w:jc w:val="center"/>
              <w:rPr>
                <w:rFonts w:ascii="Garamond" w:hAnsi="Garamond"/>
                <w:b/>
                <w:bCs/>
                <w:sz w:val="12"/>
                <w:szCs w:val="12"/>
                <w:lang w:val="sq-AL" w:eastAsia="sq-AL"/>
              </w:rPr>
            </w:pPr>
            <w:r w:rsidRPr="007C0374">
              <w:rPr>
                <w:rFonts w:ascii="Garamond" w:hAnsi="Garamond"/>
                <w:b/>
                <w:bCs/>
                <w:sz w:val="12"/>
                <w:szCs w:val="12"/>
                <w:lang w:val="sq-AL" w:eastAsia="sq-AL"/>
              </w:rPr>
              <w:t>8</w:t>
            </w:r>
          </w:p>
        </w:tc>
        <w:tc>
          <w:tcPr>
            <w:tcW w:w="657" w:type="pct"/>
            <w:gridSpan w:val="3"/>
            <w:tcBorders>
              <w:top w:val="single" w:sz="4" w:space="0" w:color="auto"/>
              <w:left w:val="nil"/>
              <w:bottom w:val="single" w:sz="4" w:space="0" w:color="auto"/>
              <w:right w:val="single" w:sz="4" w:space="0" w:color="auto"/>
            </w:tcBorders>
            <w:shd w:val="clear" w:color="auto" w:fill="auto"/>
            <w:noWrap/>
            <w:vAlign w:val="center"/>
            <w:hideMark/>
          </w:tcPr>
          <w:p w14:paraId="35D03A94" w14:textId="77777777" w:rsidR="00C0174E" w:rsidRPr="007C0374" w:rsidRDefault="00C0174E" w:rsidP="00C0174E">
            <w:pPr>
              <w:jc w:val="center"/>
              <w:rPr>
                <w:rFonts w:ascii="Garamond" w:hAnsi="Garamond"/>
                <w:sz w:val="12"/>
                <w:szCs w:val="12"/>
                <w:lang w:val="sq-AL" w:eastAsia="sq-AL"/>
              </w:rPr>
            </w:pPr>
            <w:proofErr w:type="spellStart"/>
            <w:r w:rsidRPr="007C0374">
              <w:rPr>
                <w:rFonts w:ascii="Garamond" w:hAnsi="Garamond"/>
                <w:sz w:val="12"/>
                <w:szCs w:val="12"/>
                <w:lang w:val="sq-AL" w:eastAsia="sq-AL"/>
              </w:rPr>
              <w:t>Bp</w:t>
            </w:r>
            <w:proofErr w:type="spellEnd"/>
            <w:r w:rsidRPr="007C0374">
              <w:rPr>
                <w:rFonts w:ascii="Garamond" w:hAnsi="Garamond"/>
                <w:sz w:val="12"/>
                <w:szCs w:val="12"/>
                <w:lang w:val="sq-AL" w:eastAsia="sq-AL"/>
              </w:rPr>
              <w:t xml:space="preserve">  </w:t>
            </w:r>
            <w:proofErr w:type="spellStart"/>
            <w:r w:rsidRPr="007C0374">
              <w:rPr>
                <w:rFonts w:ascii="Garamond" w:hAnsi="Garamond"/>
                <w:sz w:val="12"/>
                <w:szCs w:val="12"/>
                <w:lang w:val="sq-AL" w:eastAsia="sq-AL"/>
              </w:rPr>
              <w:t>Llagami,Saraçi</w:t>
            </w:r>
            <w:proofErr w:type="spellEnd"/>
          </w:p>
        </w:tc>
        <w:tc>
          <w:tcPr>
            <w:tcW w:w="227" w:type="pct"/>
            <w:tcBorders>
              <w:top w:val="nil"/>
              <w:left w:val="nil"/>
              <w:bottom w:val="single" w:sz="4" w:space="0" w:color="auto"/>
              <w:right w:val="single" w:sz="4" w:space="0" w:color="auto"/>
            </w:tcBorders>
            <w:shd w:val="clear" w:color="auto" w:fill="auto"/>
            <w:noWrap/>
            <w:vAlign w:val="center"/>
            <w:hideMark/>
          </w:tcPr>
          <w:p w14:paraId="10640441"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2679</w:t>
            </w:r>
          </w:p>
        </w:tc>
        <w:tc>
          <w:tcPr>
            <w:tcW w:w="262" w:type="pct"/>
            <w:tcBorders>
              <w:top w:val="nil"/>
              <w:left w:val="nil"/>
              <w:bottom w:val="single" w:sz="4" w:space="0" w:color="auto"/>
              <w:right w:val="single" w:sz="4" w:space="0" w:color="auto"/>
            </w:tcBorders>
            <w:shd w:val="clear" w:color="auto" w:fill="auto"/>
            <w:noWrap/>
            <w:vAlign w:val="center"/>
            <w:hideMark/>
          </w:tcPr>
          <w:p w14:paraId="6803E5D6"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440/434</w:t>
            </w:r>
          </w:p>
        </w:tc>
        <w:tc>
          <w:tcPr>
            <w:tcW w:w="179" w:type="pct"/>
            <w:tcBorders>
              <w:top w:val="nil"/>
              <w:left w:val="nil"/>
              <w:bottom w:val="single" w:sz="4" w:space="0" w:color="auto"/>
              <w:right w:val="single" w:sz="4" w:space="0" w:color="auto"/>
            </w:tcBorders>
            <w:shd w:val="clear" w:color="auto" w:fill="auto"/>
            <w:noWrap/>
            <w:vAlign w:val="center"/>
            <w:hideMark/>
          </w:tcPr>
          <w:p w14:paraId="789533BB"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1050</w:t>
            </w:r>
          </w:p>
        </w:tc>
        <w:tc>
          <w:tcPr>
            <w:tcW w:w="238" w:type="pct"/>
            <w:tcBorders>
              <w:top w:val="nil"/>
              <w:left w:val="nil"/>
              <w:bottom w:val="single" w:sz="4" w:space="0" w:color="auto"/>
              <w:right w:val="single" w:sz="4" w:space="0" w:color="auto"/>
            </w:tcBorders>
            <w:shd w:val="clear" w:color="auto" w:fill="auto"/>
            <w:vAlign w:val="center"/>
            <w:hideMark/>
          </w:tcPr>
          <w:p w14:paraId="0EEE89D8" w14:textId="465BEFDE" w:rsidR="00C0174E" w:rsidRPr="007C0374" w:rsidRDefault="000631B6" w:rsidP="00C0174E">
            <w:pPr>
              <w:jc w:val="center"/>
              <w:rPr>
                <w:rFonts w:ascii="Garamond" w:hAnsi="Garamond"/>
                <w:sz w:val="12"/>
                <w:szCs w:val="12"/>
                <w:lang w:val="sq-AL" w:eastAsia="sq-AL"/>
              </w:rPr>
            </w:pPr>
            <w:r w:rsidRPr="007C0374">
              <w:rPr>
                <w:rFonts w:ascii="Garamond" w:hAnsi="Garamond"/>
                <w:sz w:val="12"/>
                <w:szCs w:val="12"/>
                <w:lang w:val="sq-AL" w:eastAsia="sq-AL"/>
              </w:rPr>
              <w:t>truall</w:t>
            </w:r>
          </w:p>
        </w:tc>
        <w:tc>
          <w:tcPr>
            <w:tcW w:w="251" w:type="pct"/>
            <w:tcBorders>
              <w:top w:val="nil"/>
              <w:left w:val="nil"/>
              <w:bottom w:val="single" w:sz="4" w:space="0" w:color="auto"/>
              <w:right w:val="single" w:sz="4" w:space="0" w:color="auto"/>
            </w:tcBorders>
            <w:shd w:val="clear" w:color="auto" w:fill="auto"/>
            <w:noWrap/>
            <w:vAlign w:val="center"/>
            <w:hideMark/>
          </w:tcPr>
          <w:p w14:paraId="702ACF26"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1050</w:t>
            </w:r>
          </w:p>
        </w:tc>
        <w:tc>
          <w:tcPr>
            <w:tcW w:w="221" w:type="pct"/>
            <w:tcBorders>
              <w:top w:val="nil"/>
              <w:left w:val="nil"/>
              <w:bottom w:val="single" w:sz="4" w:space="0" w:color="auto"/>
              <w:right w:val="single" w:sz="4" w:space="0" w:color="auto"/>
            </w:tcBorders>
            <w:shd w:val="clear" w:color="auto" w:fill="auto"/>
            <w:noWrap/>
            <w:vAlign w:val="center"/>
            <w:hideMark/>
          </w:tcPr>
          <w:p w14:paraId="3559E109"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4,242.00</w:t>
            </w:r>
          </w:p>
        </w:tc>
        <w:tc>
          <w:tcPr>
            <w:tcW w:w="285" w:type="pct"/>
            <w:tcBorders>
              <w:top w:val="single" w:sz="4" w:space="0" w:color="auto"/>
              <w:left w:val="nil"/>
              <w:bottom w:val="nil"/>
              <w:right w:val="single" w:sz="4" w:space="0" w:color="auto"/>
            </w:tcBorders>
            <w:shd w:val="clear" w:color="auto" w:fill="auto"/>
            <w:noWrap/>
            <w:vAlign w:val="center"/>
            <w:hideMark/>
          </w:tcPr>
          <w:p w14:paraId="541AF667"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4,454,100.00</w:t>
            </w:r>
          </w:p>
        </w:tc>
        <w:tc>
          <w:tcPr>
            <w:tcW w:w="251" w:type="pct"/>
            <w:tcBorders>
              <w:top w:val="nil"/>
              <w:left w:val="nil"/>
              <w:bottom w:val="single" w:sz="4" w:space="0" w:color="auto"/>
              <w:right w:val="single" w:sz="4" w:space="0" w:color="auto"/>
            </w:tcBorders>
            <w:shd w:val="clear" w:color="auto" w:fill="auto"/>
            <w:noWrap/>
            <w:vAlign w:val="center"/>
            <w:hideMark/>
          </w:tcPr>
          <w:p w14:paraId="296BA8FB"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 </w:t>
            </w:r>
          </w:p>
        </w:tc>
        <w:tc>
          <w:tcPr>
            <w:tcW w:w="221" w:type="pct"/>
            <w:tcBorders>
              <w:top w:val="nil"/>
              <w:left w:val="nil"/>
              <w:bottom w:val="single" w:sz="4" w:space="0" w:color="auto"/>
              <w:right w:val="single" w:sz="4" w:space="0" w:color="auto"/>
            </w:tcBorders>
            <w:shd w:val="clear" w:color="auto" w:fill="auto"/>
            <w:noWrap/>
            <w:vAlign w:val="center"/>
            <w:hideMark/>
          </w:tcPr>
          <w:p w14:paraId="223E7DAD"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 </w:t>
            </w:r>
          </w:p>
        </w:tc>
        <w:tc>
          <w:tcPr>
            <w:tcW w:w="226" w:type="pct"/>
            <w:tcBorders>
              <w:top w:val="nil"/>
              <w:left w:val="nil"/>
              <w:bottom w:val="single" w:sz="4" w:space="0" w:color="auto"/>
              <w:right w:val="single" w:sz="4" w:space="0" w:color="auto"/>
            </w:tcBorders>
            <w:shd w:val="clear" w:color="auto" w:fill="auto"/>
            <w:noWrap/>
            <w:vAlign w:val="center"/>
            <w:hideMark/>
          </w:tcPr>
          <w:p w14:paraId="52681D2E"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 </w:t>
            </w:r>
          </w:p>
        </w:tc>
        <w:tc>
          <w:tcPr>
            <w:tcW w:w="242" w:type="pct"/>
            <w:tcBorders>
              <w:top w:val="nil"/>
              <w:left w:val="nil"/>
              <w:bottom w:val="single" w:sz="4" w:space="0" w:color="auto"/>
              <w:right w:val="single" w:sz="4" w:space="0" w:color="auto"/>
            </w:tcBorders>
            <w:shd w:val="clear" w:color="auto" w:fill="auto"/>
            <w:noWrap/>
            <w:vAlign w:val="center"/>
            <w:hideMark/>
          </w:tcPr>
          <w:p w14:paraId="7F34448D"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 </w:t>
            </w:r>
          </w:p>
        </w:tc>
        <w:tc>
          <w:tcPr>
            <w:tcW w:w="252" w:type="pct"/>
            <w:tcBorders>
              <w:top w:val="nil"/>
              <w:left w:val="nil"/>
              <w:bottom w:val="single" w:sz="4" w:space="0" w:color="auto"/>
              <w:right w:val="single" w:sz="4" w:space="0" w:color="auto"/>
            </w:tcBorders>
            <w:shd w:val="clear" w:color="auto" w:fill="auto"/>
            <w:noWrap/>
            <w:vAlign w:val="center"/>
            <w:hideMark/>
          </w:tcPr>
          <w:p w14:paraId="1336C312"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 </w:t>
            </w:r>
          </w:p>
        </w:tc>
        <w:tc>
          <w:tcPr>
            <w:tcW w:w="242" w:type="pct"/>
            <w:tcBorders>
              <w:top w:val="nil"/>
              <w:left w:val="nil"/>
              <w:bottom w:val="single" w:sz="4" w:space="0" w:color="auto"/>
              <w:right w:val="single" w:sz="4" w:space="0" w:color="auto"/>
            </w:tcBorders>
            <w:shd w:val="clear" w:color="auto" w:fill="auto"/>
            <w:noWrap/>
            <w:vAlign w:val="center"/>
            <w:hideMark/>
          </w:tcPr>
          <w:p w14:paraId="36E6481B"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 </w:t>
            </w:r>
          </w:p>
        </w:tc>
        <w:tc>
          <w:tcPr>
            <w:tcW w:w="176" w:type="pct"/>
            <w:tcBorders>
              <w:top w:val="nil"/>
              <w:left w:val="nil"/>
              <w:bottom w:val="single" w:sz="4" w:space="0" w:color="auto"/>
              <w:right w:val="single" w:sz="4" w:space="0" w:color="auto"/>
            </w:tcBorders>
            <w:shd w:val="clear" w:color="auto" w:fill="auto"/>
            <w:noWrap/>
            <w:vAlign w:val="center"/>
            <w:hideMark/>
          </w:tcPr>
          <w:p w14:paraId="3B6900FC"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 </w:t>
            </w:r>
          </w:p>
        </w:tc>
        <w:tc>
          <w:tcPr>
            <w:tcW w:w="267" w:type="pct"/>
            <w:tcBorders>
              <w:top w:val="single" w:sz="4" w:space="0" w:color="auto"/>
              <w:left w:val="nil"/>
              <w:bottom w:val="nil"/>
              <w:right w:val="single" w:sz="4" w:space="0" w:color="auto"/>
            </w:tcBorders>
            <w:shd w:val="clear" w:color="auto" w:fill="auto"/>
            <w:noWrap/>
            <w:vAlign w:val="center"/>
            <w:hideMark/>
          </w:tcPr>
          <w:p w14:paraId="4657A0D5"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 </w:t>
            </w:r>
          </w:p>
        </w:tc>
        <w:tc>
          <w:tcPr>
            <w:tcW w:w="285" w:type="pct"/>
            <w:tcBorders>
              <w:top w:val="nil"/>
              <w:left w:val="nil"/>
              <w:bottom w:val="single" w:sz="4" w:space="0" w:color="auto"/>
              <w:right w:val="single" w:sz="4" w:space="0" w:color="auto"/>
            </w:tcBorders>
            <w:shd w:val="clear" w:color="auto" w:fill="auto"/>
            <w:noWrap/>
            <w:vAlign w:val="center"/>
            <w:hideMark/>
          </w:tcPr>
          <w:p w14:paraId="2AC1EAB0"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4,454,100.00</w:t>
            </w:r>
          </w:p>
        </w:tc>
        <w:tc>
          <w:tcPr>
            <w:tcW w:w="397" w:type="pct"/>
            <w:tcBorders>
              <w:top w:val="nil"/>
              <w:left w:val="nil"/>
              <w:bottom w:val="single" w:sz="4" w:space="0" w:color="auto"/>
              <w:right w:val="single" w:sz="8" w:space="0" w:color="auto"/>
            </w:tcBorders>
            <w:shd w:val="clear" w:color="auto" w:fill="auto"/>
            <w:noWrap/>
            <w:vAlign w:val="center"/>
            <w:hideMark/>
          </w:tcPr>
          <w:p w14:paraId="6C553D93" w14:textId="130B92B3" w:rsidR="00C0174E" w:rsidRPr="007C0374" w:rsidRDefault="00AE09AA" w:rsidP="00AE09AA">
            <w:pPr>
              <w:jc w:val="center"/>
              <w:rPr>
                <w:rFonts w:ascii="Garamond" w:hAnsi="Garamond"/>
                <w:sz w:val="12"/>
                <w:szCs w:val="12"/>
                <w:lang w:val="sq-AL" w:eastAsia="sq-AL"/>
              </w:rPr>
            </w:pPr>
            <w:r w:rsidRPr="007C0374">
              <w:rPr>
                <w:rFonts w:ascii="Garamond" w:hAnsi="Garamond"/>
                <w:sz w:val="12"/>
                <w:szCs w:val="12"/>
                <w:lang w:val="sq-AL" w:eastAsia="sq-AL"/>
              </w:rPr>
              <w:t>Konfirmuar</w:t>
            </w:r>
            <w:r>
              <w:rPr>
                <w:rFonts w:ascii="Garamond" w:hAnsi="Garamond"/>
                <w:sz w:val="12"/>
                <w:szCs w:val="12"/>
                <w:lang w:val="sq-AL" w:eastAsia="sq-AL"/>
              </w:rPr>
              <w:t xml:space="preserve"> </w:t>
            </w:r>
            <w:r w:rsidRPr="007C0374">
              <w:rPr>
                <w:rFonts w:ascii="Garamond" w:hAnsi="Garamond"/>
                <w:sz w:val="12"/>
                <w:szCs w:val="12"/>
                <w:lang w:val="sq-AL" w:eastAsia="sq-AL"/>
              </w:rPr>
              <w:t>nga ASHK</w:t>
            </w:r>
            <w:r>
              <w:rPr>
                <w:rFonts w:ascii="Garamond" w:hAnsi="Garamond"/>
                <w:sz w:val="12"/>
                <w:szCs w:val="12"/>
                <w:lang w:val="sq-AL" w:eastAsia="sq-AL"/>
              </w:rPr>
              <w:t>-ja</w:t>
            </w:r>
          </w:p>
        </w:tc>
      </w:tr>
      <w:tr w:rsidR="0030476F" w:rsidRPr="007C0374" w14:paraId="2CF11CD4" w14:textId="77777777" w:rsidTr="000631B6">
        <w:trPr>
          <w:trHeight w:val="139"/>
          <w:jc w:val="center"/>
        </w:trPr>
        <w:tc>
          <w:tcPr>
            <w:tcW w:w="121" w:type="pct"/>
            <w:tcBorders>
              <w:top w:val="nil"/>
              <w:left w:val="single" w:sz="8" w:space="0" w:color="auto"/>
              <w:bottom w:val="single" w:sz="4" w:space="0" w:color="auto"/>
              <w:right w:val="single" w:sz="4" w:space="0" w:color="auto"/>
            </w:tcBorders>
            <w:shd w:val="clear" w:color="auto" w:fill="auto"/>
            <w:noWrap/>
            <w:vAlign w:val="center"/>
            <w:hideMark/>
          </w:tcPr>
          <w:p w14:paraId="24F554A6" w14:textId="77777777" w:rsidR="00C0174E" w:rsidRPr="007C0374" w:rsidRDefault="00C0174E" w:rsidP="00C0174E">
            <w:pPr>
              <w:jc w:val="center"/>
              <w:rPr>
                <w:rFonts w:ascii="Garamond" w:hAnsi="Garamond"/>
                <w:b/>
                <w:bCs/>
                <w:sz w:val="12"/>
                <w:szCs w:val="12"/>
                <w:lang w:val="sq-AL" w:eastAsia="sq-AL"/>
              </w:rPr>
            </w:pPr>
            <w:r w:rsidRPr="007C0374">
              <w:rPr>
                <w:rFonts w:ascii="Garamond" w:hAnsi="Garamond"/>
                <w:b/>
                <w:bCs/>
                <w:sz w:val="12"/>
                <w:szCs w:val="12"/>
                <w:lang w:val="sq-AL" w:eastAsia="sq-AL"/>
              </w:rPr>
              <w:t>9</w:t>
            </w:r>
          </w:p>
        </w:tc>
        <w:tc>
          <w:tcPr>
            <w:tcW w:w="657" w:type="pct"/>
            <w:gridSpan w:val="3"/>
            <w:tcBorders>
              <w:top w:val="single" w:sz="4" w:space="0" w:color="auto"/>
              <w:left w:val="nil"/>
              <w:bottom w:val="single" w:sz="4" w:space="0" w:color="auto"/>
              <w:right w:val="single" w:sz="4" w:space="0" w:color="auto"/>
            </w:tcBorders>
            <w:shd w:val="clear" w:color="auto" w:fill="auto"/>
            <w:vAlign w:val="center"/>
            <w:hideMark/>
          </w:tcPr>
          <w:p w14:paraId="72BD2318" w14:textId="77777777" w:rsidR="00C0174E" w:rsidRPr="007C0374" w:rsidRDefault="00C0174E" w:rsidP="00C0174E">
            <w:pPr>
              <w:jc w:val="center"/>
              <w:rPr>
                <w:rFonts w:ascii="Garamond" w:hAnsi="Garamond"/>
                <w:sz w:val="12"/>
                <w:szCs w:val="12"/>
                <w:lang w:val="sq-AL" w:eastAsia="sq-AL"/>
              </w:rPr>
            </w:pPr>
            <w:proofErr w:type="spellStart"/>
            <w:r w:rsidRPr="007C0374">
              <w:rPr>
                <w:rFonts w:ascii="Garamond" w:hAnsi="Garamond"/>
                <w:sz w:val="12"/>
                <w:szCs w:val="12"/>
                <w:lang w:val="sq-AL" w:eastAsia="sq-AL"/>
              </w:rPr>
              <w:t>Bp</w:t>
            </w:r>
            <w:proofErr w:type="spellEnd"/>
            <w:r w:rsidRPr="007C0374">
              <w:rPr>
                <w:rFonts w:ascii="Garamond" w:hAnsi="Garamond"/>
                <w:sz w:val="12"/>
                <w:szCs w:val="12"/>
                <w:lang w:val="sq-AL" w:eastAsia="sq-AL"/>
              </w:rPr>
              <w:t xml:space="preserve"> </w:t>
            </w:r>
            <w:proofErr w:type="spellStart"/>
            <w:r w:rsidRPr="007C0374">
              <w:rPr>
                <w:rFonts w:ascii="Garamond" w:hAnsi="Garamond"/>
                <w:sz w:val="12"/>
                <w:szCs w:val="12"/>
                <w:lang w:val="sq-AL" w:eastAsia="sq-AL"/>
              </w:rPr>
              <w:t>Mema</w:t>
            </w:r>
            <w:proofErr w:type="spellEnd"/>
            <w:r w:rsidRPr="007C0374">
              <w:rPr>
                <w:rFonts w:ascii="Garamond" w:hAnsi="Garamond"/>
                <w:sz w:val="12"/>
                <w:szCs w:val="12"/>
                <w:lang w:val="sq-AL" w:eastAsia="sq-AL"/>
              </w:rPr>
              <w:t xml:space="preserve">, </w:t>
            </w:r>
            <w:proofErr w:type="spellStart"/>
            <w:r w:rsidRPr="007C0374">
              <w:rPr>
                <w:rFonts w:ascii="Garamond" w:hAnsi="Garamond"/>
                <w:sz w:val="12"/>
                <w:szCs w:val="12"/>
                <w:lang w:val="sq-AL" w:eastAsia="sq-AL"/>
              </w:rPr>
              <w:t>Hyseni</w:t>
            </w:r>
            <w:proofErr w:type="spellEnd"/>
            <w:r w:rsidRPr="007C0374">
              <w:rPr>
                <w:rFonts w:ascii="Garamond" w:hAnsi="Garamond"/>
                <w:sz w:val="12"/>
                <w:szCs w:val="12"/>
                <w:lang w:val="sq-AL" w:eastAsia="sq-AL"/>
              </w:rPr>
              <w:t xml:space="preserve">, </w:t>
            </w:r>
            <w:proofErr w:type="spellStart"/>
            <w:r w:rsidRPr="007C0374">
              <w:rPr>
                <w:rFonts w:ascii="Garamond" w:hAnsi="Garamond"/>
                <w:sz w:val="12"/>
                <w:szCs w:val="12"/>
                <w:lang w:val="sq-AL" w:eastAsia="sq-AL"/>
              </w:rPr>
              <w:t>Dorezi</w:t>
            </w:r>
            <w:proofErr w:type="spellEnd"/>
            <w:r w:rsidRPr="007C0374">
              <w:rPr>
                <w:rFonts w:ascii="Garamond" w:hAnsi="Garamond"/>
                <w:sz w:val="12"/>
                <w:szCs w:val="12"/>
                <w:lang w:val="sq-AL" w:eastAsia="sq-AL"/>
              </w:rPr>
              <w:t>, Daiu, Sumbulla</w:t>
            </w:r>
          </w:p>
        </w:tc>
        <w:tc>
          <w:tcPr>
            <w:tcW w:w="227" w:type="pct"/>
            <w:tcBorders>
              <w:top w:val="nil"/>
              <w:left w:val="nil"/>
              <w:bottom w:val="single" w:sz="4" w:space="0" w:color="auto"/>
              <w:right w:val="single" w:sz="4" w:space="0" w:color="auto"/>
            </w:tcBorders>
            <w:shd w:val="clear" w:color="auto" w:fill="auto"/>
            <w:noWrap/>
            <w:vAlign w:val="center"/>
            <w:hideMark/>
          </w:tcPr>
          <w:p w14:paraId="5CF831CC"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2679</w:t>
            </w:r>
          </w:p>
        </w:tc>
        <w:tc>
          <w:tcPr>
            <w:tcW w:w="262" w:type="pct"/>
            <w:tcBorders>
              <w:top w:val="nil"/>
              <w:left w:val="nil"/>
              <w:bottom w:val="single" w:sz="4" w:space="0" w:color="auto"/>
              <w:right w:val="single" w:sz="4" w:space="0" w:color="auto"/>
            </w:tcBorders>
            <w:shd w:val="clear" w:color="auto" w:fill="auto"/>
            <w:noWrap/>
            <w:vAlign w:val="center"/>
            <w:hideMark/>
          </w:tcPr>
          <w:p w14:paraId="389B5679"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440/71</w:t>
            </w:r>
          </w:p>
        </w:tc>
        <w:tc>
          <w:tcPr>
            <w:tcW w:w="179" w:type="pct"/>
            <w:tcBorders>
              <w:top w:val="nil"/>
              <w:left w:val="nil"/>
              <w:bottom w:val="single" w:sz="4" w:space="0" w:color="auto"/>
              <w:right w:val="single" w:sz="4" w:space="0" w:color="auto"/>
            </w:tcBorders>
            <w:shd w:val="clear" w:color="auto" w:fill="auto"/>
            <w:noWrap/>
            <w:vAlign w:val="center"/>
            <w:hideMark/>
          </w:tcPr>
          <w:p w14:paraId="3A5120FF"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300</w:t>
            </w:r>
          </w:p>
        </w:tc>
        <w:tc>
          <w:tcPr>
            <w:tcW w:w="238" w:type="pct"/>
            <w:tcBorders>
              <w:top w:val="nil"/>
              <w:left w:val="nil"/>
              <w:bottom w:val="single" w:sz="4" w:space="0" w:color="auto"/>
              <w:right w:val="single" w:sz="4" w:space="0" w:color="auto"/>
            </w:tcBorders>
            <w:shd w:val="clear" w:color="auto" w:fill="auto"/>
            <w:vAlign w:val="center"/>
            <w:hideMark/>
          </w:tcPr>
          <w:p w14:paraId="556BA396" w14:textId="2BF8540E" w:rsidR="00C0174E" w:rsidRPr="007C0374" w:rsidRDefault="000631B6" w:rsidP="000631B6">
            <w:pPr>
              <w:jc w:val="center"/>
              <w:rPr>
                <w:rFonts w:ascii="Garamond" w:hAnsi="Garamond"/>
                <w:sz w:val="12"/>
                <w:szCs w:val="12"/>
                <w:lang w:val="sq-AL" w:eastAsia="sq-AL"/>
              </w:rPr>
            </w:pPr>
            <w:r w:rsidRPr="007C0374">
              <w:rPr>
                <w:rFonts w:ascii="Garamond" w:hAnsi="Garamond"/>
                <w:sz w:val="12"/>
                <w:szCs w:val="12"/>
                <w:lang w:val="sq-AL" w:eastAsia="sq-AL"/>
              </w:rPr>
              <w:t>ar</w:t>
            </w:r>
            <w:r>
              <w:rPr>
                <w:rFonts w:ascii="Garamond" w:hAnsi="Garamond"/>
                <w:sz w:val="12"/>
                <w:szCs w:val="12"/>
                <w:lang w:val="sq-AL" w:eastAsia="sq-AL"/>
              </w:rPr>
              <w:t>ë</w:t>
            </w:r>
          </w:p>
        </w:tc>
        <w:tc>
          <w:tcPr>
            <w:tcW w:w="251" w:type="pct"/>
            <w:tcBorders>
              <w:top w:val="nil"/>
              <w:left w:val="nil"/>
              <w:bottom w:val="single" w:sz="4" w:space="0" w:color="auto"/>
              <w:right w:val="single" w:sz="4" w:space="0" w:color="auto"/>
            </w:tcBorders>
            <w:shd w:val="clear" w:color="auto" w:fill="auto"/>
            <w:noWrap/>
            <w:vAlign w:val="center"/>
            <w:hideMark/>
          </w:tcPr>
          <w:p w14:paraId="1D6FA03D"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 </w:t>
            </w:r>
          </w:p>
        </w:tc>
        <w:tc>
          <w:tcPr>
            <w:tcW w:w="221" w:type="pct"/>
            <w:tcBorders>
              <w:top w:val="nil"/>
              <w:left w:val="nil"/>
              <w:bottom w:val="single" w:sz="4" w:space="0" w:color="auto"/>
              <w:right w:val="single" w:sz="4" w:space="0" w:color="auto"/>
            </w:tcBorders>
            <w:shd w:val="clear" w:color="auto" w:fill="auto"/>
            <w:noWrap/>
            <w:vAlign w:val="center"/>
            <w:hideMark/>
          </w:tcPr>
          <w:p w14:paraId="5E630978"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 </w:t>
            </w:r>
          </w:p>
        </w:tc>
        <w:tc>
          <w:tcPr>
            <w:tcW w:w="285" w:type="pct"/>
            <w:tcBorders>
              <w:top w:val="single" w:sz="4" w:space="0" w:color="auto"/>
              <w:left w:val="nil"/>
              <w:bottom w:val="nil"/>
              <w:right w:val="single" w:sz="4" w:space="0" w:color="auto"/>
            </w:tcBorders>
            <w:shd w:val="clear" w:color="auto" w:fill="auto"/>
            <w:noWrap/>
            <w:vAlign w:val="center"/>
            <w:hideMark/>
          </w:tcPr>
          <w:p w14:paraId="186F1B1C"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 </w:t>
            </w:r>
          </w:p>
        </w:tc>
        <w:tc>
          <w:tcPr>
            <w:tcW w:w="251" w:type="pct"/>
            <w:tcBorders>
              <w:top w:val="nil"/>
              <w:left w:val="nil"/>
              <w:bottom w:val="single" w:sz="4" w:space="0" w:color="auto"/>
              <w:right w:val="single" w:sz="4" w:space="0" w:color="auto"/>
            </w:tcBorders>
            <w:shd w:val="clear" w:color="auto" w:fill="auto"/>
            <w:noWrap/>
            <w:vAlign w:val="center"/>
            <w:hideMark/>
          </w:tcPr>
          <w:p w14:paraId="796FC4D4"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206.6</w:t>
            </w:r>
          </w:p>
        </w:tc>
        <w:tc>
          <w:tcPr>
            <w:tcW w:w="221" w:type="pct"/>
            <w:tcBorders>
              <w:top w:val="nil"/>
              <w:left w:val="nil"/>
              <w:bottom w:val="single" w:sz="4" w:space="0" w:color="auto"/>
              <w:right w:val="single" w:sz="4" w:space="0" w:color="auto"/>
            </w:tcBorders>
            <w:shd w:val="clear" w:color="auto" w:fill="auto"/>
            <w:noWrap/>
            <w:vAlign w:val="center"/>
            <w:hideMark/>
          </w:tcPr>
          <w:p w14:paraId="4FDEFA0B"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448</w:t>
            </w:r>
          </w:p>
        </w:tc>
        <w:tc>
          <w:tcPr>
            <w:tcW w:w="226" w:type="pct"/>
            <w:tcBorders>
              <w:top w:val="nil"/>
              <w:left w:val="nil"/>
              <w:bottom w:val="single" w:sz="4" w:space="0" w:color="auto"/>
              <w:right w:val="single" w:sz="4" w:space="0" w:color="auto"/>
            </w:tcBorders>
            <w:shd w:val="clear" w:color="auto" w:fill="auto"/>
            <w:noWrap/>
            <w:vAlign w:val="center"/>
            <w:hideMark/>
          </w:tcPr>
          <w:p w14:paraId="382B49BE"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92,556.80</w:t>
            </w:r>
          </w:p>
        </w:tc>
        <w:tc>
          <w:tcPr>
            <w:tcW w:w="242" w:type="pct"/>
            <w:tcBorders>
              <w:top w:val="nil"/>
              <w:left w:val="nil"/>
              <w:bottom w:val="single" w:sz="4" w:space="0" w:color="auto"/>
              <w:right w:val="single" w:sz="4" w:space="0" w:color="auto"/>
            </w:tcBorders>
            <w:shd w:val="clear" w:color="auto" w:fill="auto"/>
            <w:noWrap/>
            <w:vAlign w:val="center"/>
            <w:hideMark/>
          </w:tcPr>
          <w:p w14:paraId="6FB8DE61"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 </w:t>
            </w:r>
          </w:p>
        </w:tc>
        <w:tc>
          <w:tcPr>
            <w:tcW w:w="252" w:type="pct"/>
            <w:tcBorders>
              <w:top w:val="nil"/>
              <w:left w:val="nil"/>
              <w:bottom w:val="single" w:sz="4" w:space="0" w:color="auto"/>
              <w:right w:val="single" w:sz="4" w:space="0" w:color="auto"/>
            </w:tcBorders>
            <w:shd w:val="clear" w:color="auto" w:fill="auto"/>
            <w:noWrap/>
            <w:vAlign w:val="center"/>
            <w:hideMark/>
          </w:tcPr>
          <w:p w14:paraId="22381FB5"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 </w:t>
            </w:r>
          </w:p>
        </w:tc>
        <w:tc>
          <w:tcPr>
            <w:tcW w:w="242" w:type="pct"/>
            <w:tcBorders>
              <w:top w:val="nil"/>
              <w:left w:val="nil"/>
              <w:bottom w:val="single" w:sz="4" w:space="0" w:color="auto"/>
              <w:right w:val="single" w:sz="4" w:space="0" w:color="auto"/>
            </w:tcBorders>
            <w:shd w:val="clear" w:color="auto" w:fill="auto"/>
            <w:noWrap/>
            <w:vAlign w:val="center"/>
            <w:hideMark/>
          </w:tcPr>
          <w:p w14:paraId="5E252EF4"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 </w:t>
            </w:r>
          </w:p>
        </w:tc>
        <w:tc>
          <w:tcPr>
            <w:tcW w:w="176" w:type="pct"/>
            <w:tcBorders>
              <w:top w:val="nil"/>
              <w:left w:val="nil"/>
              <w:bottom w:val="single" w:sz="4" w:space="0" w:color="auto"/>
              <w:right w:val="single" w:sz="4" w:space="0" w:color="auto"/>
            </w:tcBorders>
            <w:shd w:val="clear" w:color="auto" w:fill="auto"/>
            <w:noWrap/>
            <w:vAlign w:val="center"/>
            <w:hideMark/>
          </w:tcPr>
          <w:p w14:paraId="53873C6D"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 </w:t>
            </w:r>
          </w:p>
        </w:tc>
        <w:tc>
          <w:tcPr>
            <w:tcW w:w="267" w:type="pct"/>
            <w:tcBorders>
              <w:top w:val="single" w:sz="4" w:space="0" w:color="auto"/>
              <w:left w:val="nil"/>
              <w:bottom w:val="nil"/>
              <w:right w:val="single" w:sz="4" w:space="0" w:color="auto"/>
            </w:tcBorders>
            <w:shd w:val="clear" w:color="auto" w:fill="auto"/>
            <w:noWrap/>
            <w:vAlign w:val="center"/>
            <w:hideMark/>
          </w:tcPr>
          <w:p w14:paraId="0626101F"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 </w:t>
            </w:r>
          </w:p>
        </w:tc>
        <w:tc>
          <w:tcPr>
            <w:tcW w:w="285" w:type="pct"/>
            <w:tcBorders>
              <w:top w:val="nil"/>
              <w:left w:val="nil"/>
              <w:bottom w:val="single" w:sz="4" w:space="0" w:color="auto"/>
              <w:right w:val="single" w:sz="4" w:space="0" w:color="auto"/>
            </w:tcBorders>
            <w:shd w:val="clear" w:color="auto" w:fill="auto"/>
            <w:noWrap/>
            <w:vAlign w:val="center"/>
            <w:hideMark/>
          </w:tcPr>
          <w:p w14:paraId="7D4525A9"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92,556.80</w:t>
            </w:r>
          </w:p>
        </w:tc>
        <w:tc>
          <w:tcPr>
            <w:tcW w:w="397" w:type="pct"/>
            <w:tcBorders>
              <w:top w:val="nil"/>
              <w:left w:val="nil"/>
              <w:bottom w:val="single" w:sz="4" w:space="0" w:color="auto"/>
              <w:right w:val="single" w:sz="8" w:space="0" w:color="auto"/>
            </w:tcBorders>
            <w:shd w:val="clear" w:color="auto" w:fill="auto"/>
            <w:noWrap/>
            <w:vAlign w:val="center"/>
            <w:hideMark/>
          </w:tcPr>
          <w:p w14:paraId="60C2D1A2" w14:textId="0A4FA1BD" w:rsidR="00C0174E" w:rsidRPr="007C0374" w:rsidRDefault="00AE09AA" w:rsidP="00AE09AA">
            <w:pPr>
              <w:jc w:val="center"/>
              <w:rPr>
                <w:rFonts w:ascii="Garamond" w:hAnsi="Garamond"/>
                <w:sz w:val="12"/>
                <w:szCs w:val="12"/>
                <w:lang w:val="sq-AL" w:eastAsia="sq-AL"/>
              </w:rPr>
            </w:pPr>
            <w:r w:rsidRPr="007C0374">
              <w:rPr>
                <w:rFonts w:ascii="Garamond" w:hAnsi="Garamond"/>
                <w:sz w:val="12"/>
                <w:szCs w:val="12"/>
                <w:lang w:val="sq-AL" w:eastAsia="sq-AL"/>
              </w:rPr>
              <w:t>Konfirmuar</w:t>
            </w:r>
            <w:r>
              <w:rPr>
                <w:rFonts w:ascii="Garamond" w:hAnsi="Garamond"/>
                <w:sz w:val="12"/>
                <w:szCs w:val="12"/>
                <w:lang w:val="sq-AL" w:eastAsia="sq-AL"/>
              </w:rPr>
              <w:t xml:space="preserve"> </w:t>
            </w:r>
            <w:r w:rsidRPr="007C0374">
              <w:rPr>
                <w:rFonts w:ascii="Garamond" w:hAnsi="Garamond"/>
                <w:sz w:val="12"/>
                <w:szCs w:val="12"/>
                <w:lang w:val="sq-AL" w:eastAsia="sq-AL"/>
              </w:rPr>
              <w:t>nga ASHK</w:t>
            </w:r>
            <w:r>
              <w:rPr>
                <w:rFonts w:ascii="Garamond" w:hAnsi="Garamond"/>
                <w:sz w:val="12"/>
                <w:szCs w:val="12"/>
                <w:lang w:val="sq-AL" w:eastAsia="sq-AL"/>
              </w:rPr>
              <w:t>-ja</w:t>
            </w:r>
          </w:p>
        </w:tc>
      </w:tr>
      <w:tr w:rsidR="000631B6" w:rsidRPr="007C0374" w14:paraId="5F474444" w14:textId="77777777" w:rsidTr="000631B6">
        <w:trPr>
          <w:trHeight w:val="139"/>
          <w:jc w:val="center"/>
        </w:trPr>
        <w:tc>
          <w:tcPr>
            <w:tcW w:w="121" w:type="pct"/>
            <w:tcBorders>
              <w:top w:val="nil"/>
              <w:left w:val="single" w:sz="8" w:space="0" w:color="auto"/>
              <w:bottom w:val="single" w:sz="4" w:space="0" w:color="auto"/>
              <w:right w:val="single" w:sz="4" w:space="0" w:color="auto"/>
            </w:tcBorders>
            <w:shd w:val="clear" w:color="auto" w:fill="auto"/>
            <w:noWrap/>
            <w:vAlign w:val="center"/>
            <w:hideMark/>
          </w:tcPr>
          <w:p w14:paraId="38EBB6D9" w14:textId="77777777" w:rsidR="000631B6" w:rsidRPr="007C0374" w:rsidRDefault="000631B6" w:rsidP="00C0174E">
            <w:pPr>
              <w:jc w:val="center"/>
              <w:rPr>
                <w:rFonts w:ascii="Garamond" w:hAnsi="Garamond"/>
                <w:b/>
                <w:bCs/>
                <w:sz w:val="12"/>
                <w:szCs w:val="12"/>
                <w:lang w:val="sq-AL" w:eastAsia="sq-AL"/>
              </w:rPr>
            </w:pPr>
            <w:r w:rsidRPr="007C0374">
              <w:rPr>
                <w:rFonts w:ascii="Garamond" w:hAnsi="Garamond"/>
                <w:b/>
                <w:bCs/>
                <w:sz w:val="12"/>
                <w:szCs w:val="12"/>
                <w:lang w:val="sq-AL" w:eastAsia="sq-AL"/>
              </w:rPr>
              <w:t>10</w:t>
            </w:r>
          </w:p>
        </w:tc>
        <w:tc>
          <w:tcPr>
            <w:tcW w:w="657" w:type="pct"/>
            <w:gridSpan w:val="3"/>
            <w:tcBorders>
              <w:top w:val="single" w:sz="4" w:space="0" w:color="auto"/>
              <w:left w:val="nil"/>
              <w:bottom w:val="single" w:sz="4" w:space="0" w:color="auto"/>
              <w:right w:val="single" w:sz="4" w:space="0" w:color="auto"/>
            </w:tcBorders>
            <w:shd w:val="clear" w:color="auto" w:fill="auto"/>
            <w:noWrap/>
            <w:vAlign w:val="center"/>
            <w:hideMark/>
          </w:tcPr>
          <w:p w14:paraId="45D287C3" w14:textId="77777777" w:rsidR="000631B6" w:rsidRPr="007C0374" w:rsidRDefault="000631B6" w:rsidP="00C0174E">
            <w:pPr>
              <w:jc w:val="center"/>
              <w:rPr>
                <w:rFonts w:ascii="Garamond" w:hAnsi="Garamond"/>
                <w:sz w:val="12"/>
                <w:szCs w:val="12"/>
                <w:lang w:val="sq-AL" w:eastAsia="sq-AL"/>
              </w:rPr>
            </w:pPr>
            <w:proofErr w:type="spellStart"/>
            <w:r w:rsidRPr="007C0374">
              <w:rPr>
                <w:rFonts w:ascii="Garamond" w:hAnsi="Garamond"/>
                <w:sz w:val="12"/>
                <w:szCs w:val="12"/>
                <w:lang w:val="sq-AL" w:eastAsia="sq-AL"/>
              </w:rPr>
              <w:t>Bp</w:t>
            </w:r>
            <w:proofErr w:type="spellEnd"/>
            <w:r w:rsidRPr="007C0374">
              <w:rPr>
                <w:rFonts w:ascii="Garamond" w:hAnsi="Garamond"/>
                <w:sz w:val="12"/>
                <w:szCs w:val="12"/>
                <w:lang w:val="sq-AL" w:eastAsia="sq-AL"/>
              </w:rPr>
              <w:t xml:space="preserve"> Dervishi, Boçi</w:t>
            </w:r>
          </w:p>
        </w:tc>
        <w:tc>
          <w:tcPr>
            <w:tcW w:w="227" w:type="pct"/>
            <w:tcBorders>
              <w:top w:val="nil"/>
              <w:left w:val="nil"/>
              <w:bottom w:val="single" w:sz="4" w:space="0" w:color="auto"/>
              <w:right w:val="single" w:sz="4" w:space="0" w:color="auto"/>
            </w:tcBorders>
            <w:shd w:val="clear" w:color="auto" w:fill="auto"/>
            <w:noWrap/>
            <w:vAlign w:val="center"/>
            <w:hideMark/>
          </w:tcPr>
          <w:p w14:paraId="38AF1104" w14:textId="77777777" w:rsidR="000631B6" w:rsidRPr="007C0374" w:rsidRDefault="000631B6" w:rsidP="00C0174E">
            <w:pPr>
              <w:jc w:val="center"/>
              <w:rPr>
                <w:rFonts w:ascii="Garamond" w:hAnsi="Garamond"/>
                <w:sz w:val="12"/>
                <w:szCs w:val="12"/>
                <w:lang w:val="sq-AL" w:eastAsia="sq-AL"/>
              </w:rPr>
            </w:pPr>
            <w:r w:rsidRPr="007C0374">
              <w:rPr>
                <w:rFonts w:ascii="Garamond" w:hAnsi="Garamond"/>
                <w:sz w:val="12"/>
                <w:szCs w:val="12"/>
                <w:lang w:val="sq-AL" w:eastAsia="sq-AL"/>
              </w:rPr>
              <w:t>2679</w:t>
            </w:r>
          </w:p>
        </w:tc>
        <w:tc>
          <w:tcPr>
            <w:tcW w:w="262" w:type="pct"/>
            <w:tcBorders>
              <w:top w:val="nil"/>
              <w:left w:val="nil"/>
              <w:bottom w:val="single" w:sz="4" w:space="0" w:color="auto"/>
              <w:right w:val="single" w:sz="4" w:space="0" w:color="auto"/>
            </w:tcBorders>
            <w:shd w:val="clear" w:color="auto" w:fill="auto"/>
            <w:noWrap/>
            <w:vAlign w:val="center"/>
            <w:hideMark/>
          </w:tcPr>
          <w:p w14:paraId="2F2CA3BD" w14:textId="77777777" w:rsidR="000631B6" w:rsidRPr="007C0374" w:rsidRDefault="000631B6" w:rsidP="00C0174E">
            <w:pPr>
              <w:jc w:val="center"/>
              <w:rPr>
                <w:rFonts w:ascii="Garamond" w:hAnsi="Garamond"/>
                <w:sz w:val="12"/>
                <w:szCs w:val="12"/>
                <w:lang w:val="sq-AL" w:eastAsia="sq-AL"/>
              </w:rPr>
            </w:pPr>
            <w:r w:rsidRPr="007C0374">
              <w:rPr>
                <w:rFonts w:ascii="Garamond" w:hAnsi="Garamond"/>
                <w:sz w:val="12"/>
                <w:szCs w:val="12"/>
                <w:lang w:val="sq-AL" w:eastAsia="sq-AL"/>
              </w:rPr>
              <w:t>440/69</w:t>
            </w:r>
          </w:p>
        </w:tc>
        <w:tc>
          <w:tcPr>
            <w:tcW w:w="179" w:type="pct"/>
            <w:tcBorders>
              <w:top w:val="nil"/>
              <w:left w:val="nil"/>
              <w:bottom w:val="single" w:sz="4" w:space="0" w:color="auto"/>
              <w:right w:val="single" w:sz="4" w:space="0" w:color="auto"/>
            </w:tcBorders>
            <w:shd w:val="clear" w:color="auto" w:fill="auto"/>
            <w:noWrap/>
            <w:vAlign w:val="center"/>
            <w:hideMark/>
          </w:tcPr>
          <w:p w14:paraId="5E9268F8" w14:textId="77777777" w:rsidR="000631B6" w:rsidRPr="007C0374" w:rsidRDefault="000631B6" w:rsidP="00C0174E">
            <w:pPr>
              <w:jc w:val="center"/>
              <w:rPr>
                <w:rFonts w:ascii="Garamond" w:hAnsi="Garamond"/>
                <w:sz w:val="12"/>
                <w:szCs w:val="12"/>
                <w:lang w:val="sq-AL" w:eastAsia="sq-AL"/>
              </w:rPr>
            </w:pPr>
            <w:r w:rsidRPr="007C0374">
              <w:rPr>
                <w:rFonts w:ascii="Garamond" w:hAnsi="Garamond"/>
                <w:sz w:val="12"/>
                <w:szCs w:val="12"/>
                <w:lang w:val="sq-AL" w:eastAsia="sq-AL"/>
              </w:rPr>
              <w:t>385</w:t>
            </w:r>
          </w:p>
        </w:tc>
        <w:tc>
          <w:tcPr>
            <w:tcW w:w="238" w:type="pct"/>
            <w:tcBorders>
              <w:top w:val="nil"/>
              <w:left w:val="nil"/>
              <w:bottom w:val="single" w:sz="4" w:space="0" w:color="auto"/>
              <w:right w:val="single" w:sz="4" w:space="0" w:color="auto"/>
            </w:tcBorders>
            <w:shd w:val="clear" w:color="auto" w:fill="auto"/>
            <w:hideMark/>
          </w:tcPr>
          <w:p w14:paraId="31D1CDBB" w14:textId="39B5220E" w:rsidR="000631B6" w:rsidRPr="007C0374" w:rsidRDefault="000631B6" w:rsidP="00C0174E">
            <w:pPr>
              <w:jc w:val="center"/>
              <w:rPr>
                <w:rFonts w:ascii="Garamond" w:hAnsi="Garamond"/>
                <w:sz w:val="12"/>
                <w:szCs w:val="12"/>
                <w:lang w:val="sq-AL" w:eastAsia="sq-AL"/>
              </w:rPr>
            </w:pPr>
            <w:r w:rsidRPr="00822BB6">
              <w:rPr>
                <w:rFonts w:ascii="Garamond" w:hAnsi="Garamond"/>
                <w:sz w:val="12"/>
                <w:szCs w:val="12"/>
                <w:lang w:val="sq-AL" w:eastAsia="sq-AL"/>
              </w:rPr>
              <w:t>arë</w:t>
            </w:r>
          </w:p>
        </w:tc>
        <w:tc>
          <w:tcPr>
            <w:tcW w:w="251" w:type="pct"/>
            <w:tcBorders>
              <w:top w:val="nil"/>
              <w:left w:val="nil"/>
              <w:bottom w:val="single" w:sz="4" w:space="0" w:color="auto"/>
              <w:right w:val="single" w:sz="4" w:space="0" w:color="auto"/>
            </w:tcBorders>
            <w:shd w:val="clear" w:color="auto" w:fill="auto"/>
            <w:noWrap/>
            <w:vAlign w:val="center"/>
            <w:hideMark/>
          </w:tcPr>
          <w:p w14:paraId="58CE5E64" w14:textId="77777777" w:rsidR="000631B6" w:rsidRPr="007C0374" w:rsidRDefault="000631B6" w:rsidP="00C0174E">
            <w:pPr>
              <w:jc w:val="center"/>
              <w:rPr>
                <w:rFonts w:ascii="Garamond" w:hAnsi="Garamond"/>
                <w:sz w:val="12"/>
                <w:szCs w:val="12"/>
                <w:lang w:val="sq-AL" w:eastAsia="sq-AL"/>
              </w:rPr>
            </w:pPr>
            <w:r w:rsidRPr="007C0374">
              <w:rPr>
                <w:rFonts w:ascii="Garamond" w:hAnsi="Garamond"/>
                <w:sz w:val="12"/>
                <w:szCs w:val="12"/>
                <w:lang w:val="sq-AL" w:eastAsia="sq-AL"/>
              </w:rPr>
              <w:t> </w:t>
            </w:r>
          </w:p>
        </w:tc>
        <w:tc>
          <w:tcPr>
            <w:tcW w:w="221" w:type="pct"/>
            <w:tcBorders>
              <w:top w:val="nil"/>
              <w:left w:val="nil"/>
              <w:bottom w:val="single" w:sz="4" w:space="0" w:color="auto"/>
              <w:right w:val="single" w:sz="4" w:space="0" w:color="auto"/>
            </w:tcBorders>
            <w:shd w:val="clear" w:color="auto" w:fill="auto"/>
            <w:noWrap/>
            <w:vAlign w:val="center"/>
            <w:hideMark/>
          </w:tcPr>
          <w:p w14:paraId="00080BE8" w14:textId="77777777" w:rsidR="000631B6" w:rsidRPr="007C0374" w:rsidRDefault="000631B6" w:rsidP="00C0174E">
            <w:pPr>
              <w:jc w:val="center"/>
              <w:rPr>
                <w:rFonts w:ascii="Garamond" w:hAnsi="Garamond"/>
                <w:sz w:val="12"/>
                <w:szCs w:val="12"/>
                <w:lang w:val="sq-AL" w:eastAsia="sq-AL"/>
              </w:rPr>
            </w:pPr>
            <w:r w:rsidRPr="007C0374">
              <w:rPr>
                <w:rFonts w:ascii="Garamond" w:hAnsi="Garamond"/>
                <w:sz w:val="12"/>
                <w:szCs w:val="12"/>
                <w:lang w:val="sq-AL" w:eastAsia="sq-AL"/>
              </w:rPr>
              <w:t> </w:t>
            </w:r>
          </w:p>
        </w:tc>
        <w:tc>
          <w:tcPr>
            <w:tcW w:w="285" w:type="pct"/>
            <w:tcBorders>
              <w:top w:val="single" w:sz="4" w:space="0" w:color="auto"/>
              <w:left w:val="nil"/>
              <w:bottom w:val="nil"/>
              <w:right w:val="single" w:sz="4" w:space="0" w:color="auto"/>
            </w:tcBorders>
            <w:shd w:val="clear" w:color="auto" w:fill="auto"/>
            <w:noWrap/>
            <w:vAlign w:val="center"/>
            <w:hideMark/>
          </w:tcPr>
          <w:p w14:paraId="4FBD7422" w14:textId="77777777" w:rsidR="000631B6" w:rsidRPr="007C0374" w:rsidRDefault="000631B6" w:rsidP="00C0174E">
            <w:pPr>
              <w:jc w:val="center"/>
              <w:rPr>
                <w:rFonts w:ascii="Garamond" w:hAnsi="Garamond"/>
                <w:sz w:val="12"/>
                <w:szCs w:val="12"/>
                <w:lang w:val="sq-AL" w:eastAsia="sq-AL"/>
              </w:rPr>
            </w:pPr>
            <w:r w:rsidRPr="007C0374">
              <w:rPr>
                <w:rFonts w:ascii="Garamond" w:hAnsi="Garamond"/>
                <w:sz w:val="12"/>
                <w:szCs w:val="12"/>
                <w:lang w:val="sq-AL" w:eastAsia="sq-AL"/>
              </w:rPr>
              <w:t> </w:t>
            </w:r>
          </w:p>
        </w:tc>
        <w:tc>
          <w:tcPr>
            <w:tcW w:w="251" w:type="pct"/>
            <w:tcBorders>
              <w:top w:val="nil"/>
              <w:left w:val="nil"/>
              <w:bottom w:val="single" w:sz="4" w:space="0" w:color="auto"/>
              <w:right w:val="single" w:sz="4" w:space="0" w:color="auto"/>
            </w:tcBorders>
            <w:shd w:val="clear" w:color="auto" w:fill="auto"/>
            <w:noWrap/>
            <w:vAlign w:val="center"/>
            <w:hideMark/>
          </w:tcPr>
          <w:p w14:paraId="321D26AD" w14:textId="77777777" w:rsidR="000631B6" w:rsidRPr="007C0374" w:rsidRDefault="000631B6" w:rsidP="00C0174E">
            <w:pPr>
              <w:jc w:val="center"/>
              <w:rPr>
                <w:rFonts w:ascii="Garamond" w:hAnsi="Garamond"/>
                <w:sz w:val="12"/>
                <w:szCs w:val="12"/>
                <w:lang w:val="sq-AL" w:eastAsia="sq-AL"/>
              </w:rPr>
            </w:pPr>
            <w:r w:rsidRPr="007C0374">
              <w:rPr>
                <w:rFonts w:ascii="Garamond" w:hAnsi="Garamond"/>
                <w:sz w:val="12"/>
                <w:szCs w:val="12"/>
                <w:lang w:val="sq-AL" w:eastAsia="sq-AL"/>
              </w:rPr>
              <w:t>191</w:t>
            </w:r>
          </w:p>
        </w:tc>
        <w:tc>
          <w:tcPr>
            <w:tcW w:w="221" w:type="pct"/>
            <w:tcBorders>
              <w:top w:val="nil"/>
              <w:left w:val="nil"/>
              <w:bottom w:val="single" w:sz="4" w:space="0" w:color="auto"/>
              <w:right w:val="single" w:sz="4" w:space="0" w:color="auto"/>
            </w:tcBorders>
            <w:shd w:val="clear" w:color="auto" w:fill="auto"/>
            <w:noWrap/>
            <w:vAlign w:val="center"/>
            <w:hideMark/>
          </w:tcPr>
          <w:p w14:paraId="236198A9" w14:textId="77777777" w:rsidR="000631B6" w:rsidRPr="007C0374" w:rsidRDefault="000631B6" w:rsidP="00C0174E">
            <w:pPr>
              <w:jc w:val="center"/>
              <w:rPr>
                <w:rFonts w:ascii="Garamond" w:hAnsi="Garamond"/>
                <w:sz w:val="12"/>
                <w:szCs w:val="12"/>
                <w:lang w:val="sq-AL" w:eastAsia="sq-AL"/>
              </w:rPr>
            </w:pPr>
            <w:r w:rsidRPr="007C0374">
              <w:rPr>
                <w:rFonts w:ascii="Garamond" w:hAnsi="Garamond"/>
                <w:sz w:val="12"/>
                <w:szCs w:val="12"/>
                <w:lang w:val="sq-AL" w:eastAsia="sq-AL"/>
              </w:rPr>
              <w:t>448</w:t>
            </w:r>
          </w:p>
        </w:tc>
        <w:tc>
          <w:tcPr>
            <w:tcW w:w="226" w:type="pct"/>
            <w:tcBorders>
              <w:top w:val="nil"/>
              <w:left w:val="nil"/>
              <w:bottom w:val="single" w:sz="4" w:space="0" w:color="auto"/>
              <w:right w:val="single" w:sz="4" w:space="0" w:color="auto"/>
            </w:tcBorders>
            <w:shd w:val="clear" w:color="auto" w:fill="auto"/>
            <w:noWrap/>
            <w:vAlign w:val="center"/>
            <w:hideMark/>
          </w:tcPr>
          <w:p w14:paraId="722A4EC1" w14:textId="77777777" w:rsidR="000631B6" w:rsidRPr="007C0374" w:rsidRDefault="000631B6" w:rsidP="00C0174E">
            <w:pPr>
              <w:jc w:val="center"/>
              <w:rPr>
                <w:rFonts w:ascii="Garamond" w:hAnsi="Garamond"/>
                <w:sz w:val="12"/>
                <w:szCs w:val="12"/>
                <w:lang w:val="sq-AL" w:eastAsia="sq-AL"/>
              </w:rPr>
            </w:pPr>
            <w:r w:rsidRPr="007C0374">
              <w:rPr>
                <w:rFonts w:ascii="Garamond" w:hAnsi="Garamond"/>
                <w:sz w:val="12"/>
                <w:szCs w:val="12"/>
                <w:lang w:val="sq-AL" w:eastAsia="sq-AL"/>
              </w:rPr>
              <w:t>85,568.00</w:t>
            </w:r>
          </w:p>
        </w:tc>
        <w:tc>
          <w:tcPr>
            <w:tcW w:w="242" w:type="pct"/>
            <w:tcBorders>
              <w:top w:val="nil"/>
              <w:left w:val="nil"/>
              <w:bottom w:val="single" w:sz="4" w:space="0" w:color="auto"/>
              <w:right w:val="single" w:sz="4" w:space="0" w:color="auto"/>
            </w:tcBorders>
            <w:shd w:val="clear" w:color="auto" w:fill="auto"/>
            <w:noWrap/>
            <w:vAlign w:val="center"/>
            <w:hideMark/>
          </w:tcPr>
          <w:p w14:paraId="5C1C2744" w14:textId="77777777" w:rsidR="000631B6" w:rsidRPr="007C0374" w:rsidRDefault="000631B6" w:rsidP="00C0174E">
            <w:pPr>
              <w:jc w:val="center"/>
              <w:rPr>
                <w:rFonts w:ascii="Garamond" w:hAnsi="Garamond"/>
                <w:sz w:val="12"/>
                <w:szCs w:val="12"/>
                <w:lang w:val="sq-AL" w:eastAsia="sq-AL"/>
              </w:rPr>
            </w:pPr>
            <w:r w:rsidRPr="007C0374">
              <w:rPr>
                <w:rFonts w:ascii="Garamond" w:hAnsi="Garamond"/>
                <w:sz w:val="12"/>
                <w:szCs w:val="12"/>
                <w:lang w:val="sq-AL" w:eastAsia="sq-AL"/>
              </w:rPr>
              <w:t> </w:t>
            </w:r>
          </w:p>
        </w:tc>
        <w:tc>
          <w:tcPr>
            <w:tcW w:w="252" w:type="pct"/>
            <w:tcBorders>
              <w:top w:val="nil"/>
              <w:left w:val="nil"/>
              <w:bottom w:val="single" w:sz="4" w:space="0" w:color="auto"/>
              <w:right w:val="single" w:sz="4" w:space="0" w:color="auto"/>
            </w:tcBorders>
            <w:shd w:val="clear" w:color="auto" w:fill="auto"/>
            <w:noWrap/>
            <w:vAlign w:val="center"/>
            <w:hideMark/>
          </w:tcPr>
          <w:p w14:paraId="3F1B3DEF" w14:textId="77777777" w:rsidR="000631B6" w:rsidRPr="007C0374" w:rsidRDefault="000631B6" w:rsidP="00C0174E">
            <w:pPr>
              <w:jc w:val="center"/>
              <w:rPr>
                <w:rFonts w:ascii="Garamond" w:hAnsi="Garamond"/>
                <w:sz w:val="12"/>
                <w:szCs w:val="12"/>
                <w:lang w:val="sq-AL" w:eastAsia="sq-AL"/>
              </w:rPr>
            </w:pPr>
            <w:r w:rsidRPr="007C0374">
              <w:rPr>
                <w:rFonts w:ascii="Garamond" w:hAnsi="Garamond"/>
                <w:sz w:val="12"/>
                <w:szCs w:val="12"/>
                <w:lang w:val="sq-AL" w:eastAsia="sq-AL"/>
              </w:rPr>
              <w:t> </w:t>
            </w:r>
          </w:p>
        </w:tc>
        <w:tc>
          <w:tcPr>
            <w:tcW w:w="242" w:type="pct"/>
            <w:tcBorders>
              <w:top w:val="nil"/>
              <w:left w:val="nil"/>
              <w:bottom w:val="single" w:sz="4" w:space="0" w:color="auto"/>
              <w:right w:val="single" w:sz="4" w:space="0" w:color="auto"/>
            </w:tcBorders>
            <w:shd w:val="clear" w:color="auto" w:fill="auto"/>
            <w:noWrap/>
            <w:vAlign w:val="center"/>
            <w:hideMark/>
          </w:tcPr>
          <w:p w14:paraId="1323D8B0" w14:textId="77777777" w:rsidR="000631B6" w:rsidRPr="007C0374" w:rsidRDefault="000631B6" w:rsidP="00C0174E">
            <w:pPr>
              <w:jc w:val="center"/>
              <w:rPr>
                <w:rFonts w:ascii="Garamond" w:hAnsi="Garamond"/>
                <w:sz w:val="12"/>
                <w:szCs w:val="12"/>
                <w:lang w:val="sq-AL" w:eastAsia="sq-AL"/>
              </w:rPr>
            </w:pPr>
            <w:r w:rsidRPr="007C0374">
              <w:rPr>
                <w:rFonts w:ascii="Garamond" w:hAnsi="Garamond"/>
                <w:sz w:val="12"/>
                <w:szCs w:val="12"/>
                <w:lang w:val="sq-AL" w:eastAsia="sq-AL"/>
              </w:rPr>
              <w:t> </w:t>
            </w:r>
          </w:p>
        </w:tc>
        <w:tc>
          <w:tcPr>
            <w:tcW w:w="176" w:type="pct"/>
            <w:tcBorders>
              <w:top w:val="nil"/>
              <w:left w:val="nil"/>
              <w:bottom w:val="single" w:sz="4" w:space="0" w:color="auto"/>
              <w:right w:val="single" w:sz="4" w:space="0" w:color="auto"/>
            </w:tcBorders>
            <w:shd w:val="clear" w:color="auto" w:fill="auto"/>
            <w:noWrap/>
            <w:vAlign w:val="center"/>
            <w:hideMark/>
          </w:tcPr>
          <w:p w14:paraId="613C89C3" w14:textId="77777777" w:rsidR="000631B6" w:rsidRPr="007C0374" w:rsidRDefault="000631B6" w:rsidP="00C0174E">
            <w:pPr>
              <w:jc w:val="center"/>
              <w:rPr>
                <w:rFonts w:ascii="Garamond" w:hAnsi="Garamond"/>
                <w:sz w:val="12"/>
                <w:szCs w:val="12"/>
                <w:lang w:val="sq-AL" w:eastAsia="sq-AL"/>
              </w:rPr>
            </w:pPr>
            <w:r w:rsidRPr="007C0374">
              <w:rPr>
                <w:rFonts w:ascii="Garamond" w:hAnsi="Garamond"/>
                <w:sz w:val="12"/>
                <w:szCs w:val="12"/>
                <w:lang w:val="sq-AL" w:eastAsia="sq-AL"/>
              </w:rPr>
              <w:t> </w:t>
            </w:r>
          </w:p>
        </w:tc>
        <w:tc>
          <w:tcPr>
            <w:tcW w:w="267" w:type="pct"/>
            <w:tcBorders>
              <w:top w:val="single" w:sz="4" w:space="0" w:color="auto"/>
              <w:left w:val="nil"/>
              <w:bottom w:val="nil"/>
              <w:right w:val="single" w:sz="4" w:space="0" w:color="auto"/>
            </w:tcBorders>
            <w:shd w:val="clear" w:color="auto" w:fill="auto"/>
            <w:noWrap/>
            <w:vAlign w:val="center"/>
            <w:hideMark/>
          </w:tcPr>
          <w:p w14:paraId="6A7DF606" w14:textId="77777777" w:rsidR="000631B6" w:rsidRPr="007C0374" w:rsidRDefault="000631B6" w:rsidP="00C0174E">
            <w:pPr>
              <w:jc w:val="center"/>
              <w:rPr>
                <w:rFonts w:ascii="Garamond" w:hAnsi="Garamond"/>
                <w:sz w:val="12"/>
                <w:szCs w:val="12"/>
                <w:lang w:val="sq-AL" w:eastAsia="sq-AL"/>
              </w:rPr>
            </w:pPr>
            <w:r w:rsidRPr="007C0374">
              <w:rPr>
                <w:rFonts w:ascii="Garamond" w:hAnsi="Garamond"/>
                <w:sz w:val="12"/>
                <w:szCs w:val="12"/>
                <w:lang w:val="sq-AL" w:eastAsia="sq-AL"/>
              </w:rPr>
              <w:t> </w:t>
            </w:r>
          </w:p>
        </w:tc>
        <w:tc>
          <w:tcPr>
            <w:tcW w:w="285" w:type="pct"/>
            <w:tcBorders>
              <w:top w:val="nil"/>
              <w:left w:val="nil"/>
              <w:bottom w:val="single" w:sz="4" w:space="0" w:color="auto"/>
              <w:right w:val="single" w:sz="4" w:space="0" w:color="auto"/>
            </w:tcBorders>
            <w:shd w:val="clear" w:color="auto" w:fill="auto"/>
            <w:noWrap/>
            <w:vAlign w:val="center"/>
            <w:hideMark/>
          </w:tcPr>
          <w:p w14:paraId="7D542B81" w14:textId="77777777" w:rsidR="000631B6" w:rsidRPr="007C0374" w:rsidRDefault="000631B6" w:rsidP="00C0174E">
            <w:pPr>
              <w:jc w:val="center"/>
              <w:rPr>
                <w:rFonts w:ascii="Garamond" w:hAnsi="Garamond"/>
                <w:sz w:val="12"/>
                <w:szCs w:val="12"/>
                <w:lang w:val="sq-AL" w:eastAsia="sq-AL"/>
              </w:rPr>
            </w:pPr>
            <w:r w:rsidRPr="007C0374">
              <w:rPr>
                <w:rFonts w:ascii="Garamond" w:hAnsi="Garamond"/>
                <w:sz w:val="12"/>
                <w:szCs w:val="12"/>
                <w:lang w:val="sq-AL" w:eastAsia="sq-AL"/>
              </w:rPr>
              <w:t>85,568.00</w:t>
            </w:r>
          </w:p>
        </w:tc>
        <w:tc>
          <w:tcPr>
            <w:tcW w:w="397" w:type="pct"/>
            <w:tcBorders>
              <w:top w:val="nil"/>
              <w:left w:val="nil"/>
              <w:bottom w:val="single" w:sz="4" w:space="0" w:color="auto"/>
              <w:right w:val="single" w:sz="8" w:space="0" w:color="auto"/>
            </w:tcBorders>
            <w:shd w:val="clear" w:color="auto" w:fill="auto"/>
            <w:vAlign w:val="center"/>
            <w:hideMark/>
          </w:tcPr>
          <w:p w14:paraId="2115E036" w14:textId="61758637" w:rsidR="000631B6" w:rsidRPr="007C0374" w:rsidRDefault="00EF652F" w:rsidP="00EF652F">
            <w:pPr>
              <w:jc w:val="center"/>
              <w:rPr>
                <w:rFonts w:ascii="Garamond" w:hAnsi="Garamond"/>
                <w:sz w:val="12"/>
                <w:szCs w:val="12"/>
                <w:lang w:val="sq-AL" w:eastAsia="sq-AL"/>
              </w:rPr>
            </w:pPr>
            <w:r w:rsidRPr="007C0374">
              <w:rPr>
                <w:rFonts w:ascii="Garamond" w:hAnsi="Garamond"/>
                <w:sz w:val="12"/>
                <w:szCs w:val="12"/>
                <w:lang w:val="sq-AL" w:eastAsia="sq-AL"/>
              </w:rPr>
              <w:t>S</w:t>
            </w:r>
            <w:r w:rsidR="000631B6" w:rsidRPr="007C0374">
              <w:rPr>
                <w:rFonts w:ascii="Garamond" w:hAnsi="Garamond"/>
                <w:sz w:val="12"/>
                <w:szCs w:val="12"/>
                <w:lang w:val="sq-AL" w:eastAsia="sq-AL"/>
              </w:rPr>
              <w:t>ek</w:t>
            </w:r>
            <w:r>
              <w:rPr>
                <w:rFonts w:ascii="Garamond" w:hAnsi="Garamond"/>
                <w:sz w:val="12"/>
                <w:szCs w:val="12"/>
                <w:lang w:val="sq-AL" w:eastAsia="sq-AL"/>
              </w:rPr>
              <w:t>.</w:t>
            </w:r>
            <w:r w:rsidR="000631B6" w:rsidRPr="007C0374">
              <w:rPr>
                <w:rFonts w:ascii="Garamond" w:hAnsi="Garamond"/>
                <w:sz w:val="12"/>
                <w:szCs w:val="12"/>
                <w:lang w:val="sq-AL" w:eastAsia="sq-AL"/>
              </w:rPr>
              <w:t xml:space="preserve"> </w:t>
            </w:r>
            <w:proofErr w:type="spellStart"/>
            <w:r w:rsidR="000631B6" w:rsidRPr="007C0374">
              <w:rPr>
                <w:rFonts w:ascii="Garamond" w:hAnsi="Garamond"/>
                <w:sz w:val="12"/>
                <w:szCs w:val="12"/>
                <w:lang w:val="sq-AL" w:eastAsia="sq-AL"/>
              </w:rPr>
              <w:t>konsv</w:t>
            </w:r>
            <w:proofErr w:type="spellEnd"/>
            <w:r w:rsidR="000631B6" w:rsidRPr="007C0374">
              <w:rPr>
                <w:rFonts w:ascii="Garamond" w:hAnsi="Garamond"/>
                <w:sz w:val="12"/>
                <w:szCs w:val="12"/>
                <w:lang w:val="sq-AL" w:eastAsia="sq-AL"/>
              </w:rPr>
              <w:t xml:space="preserve">. </w:t>
            </w:r>
            <w:r>
              <w:rPr>
                <w:rFonts w:ascii="Garamond" w:hAnsi="Garamond"/>
                <w:sz w:val="12"/>
                <w:szCs w:val="12"/>
                <w:lang w:val="sq-AL" w:eastAsia="sq-AL"/>
              </w:rPr>
              <w:t>n</w:t>
            </w:r>
            <w:r w:rsidR="000631B6" w:rsidRPr="007C0374">
              <w:rPr>
                <w:rFonts w:ascii="Garamond" w:hAnsi="Garamond"/>
                <w:sz w:val="12"/>
                <w:szCs w:val="12"/>
                <w:lang w:val="sq-AL" w:eastAsia="sq-AL"/>
              </w:rPr>
              <w:t>r</w:t>
            </w:r>
            <w:r>
              <w:rPr>
                <w:rFonts w:ascii="Garamond" w:hAnsi="Garamond"/>
                <w:sz w:val="12"/>
                <w:szCs w:val="12"/>
                <w:lang w:val="sq-AL" w:eastAsia="sq-AL"/>
              </w:rPr>
              <w:t>.</w:t>
            </w:r>
            <w:r w:rsidR="000631B6" w:rsidRPr="007C0374">
              <w:rPr>
                <w:rFonts w:ascii="Garamond" w:hAnsi="Garamond"/>
                <w:sz w:val="12"/>
                <w:szCs w:val="12"/>
                <w:lang w:val="sq-AL" w:eastAsia="sq-AL"/>
              </w:rPr>
              <w:t xml:space="preserve"> 87 </w:t>
            </w:r>
            <w:proofErr w:type="spellStart"/>
            <w:r w:rsidR="000631B6" w:rsidRPr="007C0374">
              <w:rPr>
                <w:rFonts w:ascii="Garamond" w:hAnsi="Garamond"/>
                <w:sz w:val="12"/>
                <w:szCs w:val="12"/>
                <w:lang w:val="sq-AL" w:eastAsia="sq-AL"/>
              </w:rPr>
              <w:t>prot</w:t>
            </w:r>
            <w:proofErr w:type="spellEnd"/>
            <w:r>
              <w:rPr>
                <w:rFonts w:ascii="Garamond" w:hAnsi="Garamond"/>
                <w:sz w:val="12"/>
                <w:szCs w:val="12"/>
                <w:lang w:val="sq-AL" w:eastAsia="sq-AL"/>
              </w:rPr>
              <w:t>.</w:t>
            </w:r>
            <w:r w:rsidR="000631B6" w:rsidRPr="007C0374">
              <w:rPr>
                <w:rFonts w:ascii="Garamond" w:hAnsi="Garamond"/>
                <w:sz w:val="12"/>
                <w:szCs w:val="12"/>
                <w:lang w:val="sq-AL" w:eastAsia="sq-AL"/>
              </w:rPr>
              <w:t xml:space="preserve"> dat</w:t>
            </w:r>
            <w:r>
              <w:rPr>
                <w:rFonts w:ascii="Garamond" w:hAnsi="Garamond"/>
                <w:sz w:val="12"/>
                <w:szCs w:val="12"/>
                <w:lang w:val="sq-AL" w:eastAsia="sq-AL"/>
              </w:rPr>
              <w:t>ë</w:t>
            </w:r>
            <w:r w:rsidR="000631B6" w:rsidRPr="007C0374">
              <w:rPr>
                <w:rFonts w:ascii="Garamond" w:hAnsi="Garamond"/>
                <w:sz w:val="12"/>
                <w:szCs w:val="12"/>
                <w:lang w:val="sq-AL" w:eastAsia="sq-AL"/>
              </w:rPr>
              <w:t xml:space="preserve"> 18</w:t>
            </w:r>
            <w:r>
              <w:rPr>
                <w:rFonts w:ascii="Garamond" w:hAnsi="Garamond"/>
                <w:sz w:val="12"/>
                <w:szCs w:val="12"/>
                <w:lang w:val="sq-AL" w:eastAsia="sq-AL"/>
              </w:rPr>
              <w:t>.</w:t>
            </w:r>
            <w:r w:rsidR="000631B6" w:rsidRPr="007C0374">
              <w:rPr>
                <w:rFonts w:ascii="Garamond" w:hAnsi="Garamond"/>
                <w:sz w:val="12"/>
                <w:szCs w:val="12"/>
                <w:lang w:val="sq-AL" w:eastAsia="sq-AL"/>
              </w:rPr>
              <w:t>1</w:t>
            </w:r>
            <w:r>
              <w:rPr>
                <w:rFonts w:ascii="Garamond" w:hAnsi="Garamond"/>
                <w:sz w:val="12"/>
                <w:szCs w:val="12"/>
                <w:lang w:val="sq-AL" w:eastAsia="sq-AL"/>
              </w:rPr>
              <w:t>.</w:t>
            </w:r>
            <w:r w:rsidR="000631B6" w:rsidRPr="007C0374">
              <w:rPr>
                <w:rFonts w:ascii="Garamond" w:hAnsi="Garamond"/>
                <w:sz w:val="12"/>
                <w:szCs w:val="12"/>
                <w:lang w:val="sq-AL" w:eastAsia="sq-AL"/>
              </w:rPr>
              <w:t>2013</w:t>
            </w:r>
          </w:p>
        </w:tc>
      </w:tr>
      <w:tr w:rsidR="000631B6" w:rsidRPr="007C0374" w14:paraId="0C87FC04" w14:textId="77777777" w:rsidTr="000631B6">
        <w:trPr>
          <w:trHeight w:val="139"/>
          <w:jc w:val="center"/>
        </w:trPr>
        <w:tc>
          <w:tcPr>
            <w:tcW w:w="121" w:type="pct"/>
            <w:tcBorders>
              <w:top w:val="nil"/>
              <w:left w:val="single" w:sz="8" w:space="0" w:color="auto"/>
              <w:bottom w:val="single" w:sz="4" w:space="0" w:color="auto"/>
              <w:right w:val="single" w:sz="4" w:space="0" w:color="auto"/>
            </w:tcBorders>
            <w:shd w:val="clear" w:color="auto" w:fill="auto"/>
            <w:noWrap/>
            <w:vAlign w:val="center"/>
            <w:hideMark/>
          </w:tcPr>
          <w:p w14:paraId="4C12DDF0" w14:textId="77777777" w:rsidR="000631B6" w:rsidRPr="007C0374" w:rsidRDefault="000631B6" w:rsidP="00C0174E">
            <w:pPr>
              <w:jc w:val="center"/>
              <w:rPr>
                <w:rFonts w:ascii="Garamond" w:hAnsi="Garamond"/>
                <w:b/>
                <w:bCs/>
                <w:sz w:val="12"/>
                <w:szCs w:val="12"/>
                <w:lang w:val="sq-AL" w:eastAsia="sq-AL"/>
              </w:rPr>
            </w:pPr>
            <w:r w:rsidRPr="007C0374">
              <w:rPr>
                <w:rFonts w:ascii="Garamond" w:hAnsi="Garamond"/>
                <w:b/>
                <w:bCs/>
                <w:sz w:val="12"/>
                <w:szCs w:val="12"/>
                <w:lang w:val="sq-AL" w:eastAsia="sq-AL"/>
              </w:rPr>
              <w:t>11</w:t>
            </w:r>
          </w:p>
        </w:tc>
        <w:tc>
          <w:tcPr>
            <w:tcW w:w="657" w:type="pct"/>
            <w:gridSpan w:val="3"/>
            <w:tcBorders>
              <w:top w:val="single" w:sz="4" w:space="0" w:color="auto"/>
              <w:left w:val="nil"/>
              <w:bottom w:val="single" w:sz="4" w:space="0" w:color="auto"/>
              <w:right w:val="single" w:sz="4" w:space="0" w:color="auto"/>
            </w:tcBorders>
            <w:shd w:val="clear" w:color="auto" w:fill="auto"/>
            <w:noWrap/>
            <w:vAlign w:val="center"/>
            <w:hideMark/>
          </w:tcPr>
          <w:p w14:paraId="0AD915FC" w14:textId="77777777" w:rsidR="000631B6" w:rsidRPr="007C0374" w:rsidRDefault="000631B6" w:rsidP="00C0174E">
            <w:pPr>
              <w:jc w:val="center"/>
              <w:rPr>
                <w:rFonts w:ascii="Garamond" w:hAnsi="Garamond"/>
                <w:sz w:val="12"/>
                <w:szCs w:val="12"/>
                <w:lang w:val="sq-AL" w:eastAsia="sq-AL"/>
              </w:rPr>
            </w:pPr>
            <w:proofErr w:type="spellStart"/>
            <w:r w:rsidRPr="007C0374">
              <w:rPr>
                <w:rFonts w:ascii="Garamond" w:hAnsi="Garamond"/>
                <w:sz w:val="12"/>
                <w:szCs w:val="12"/>
                <w:lang w:val="sq-AL" w:eastAsia="sq-AL"/>
              </w:rPr>
              <w:t>Bp</w:t>
            </w:r>
            <w:proofErr w:type="spellEnd"/>
            <w:r w:rsidRPr="007C0374">
              <w:rPr>
                <w:rFonts w:ascii="Garamond" w:hAnsi="Garamond"/>
                <w:sz w:val="12"/>
                <w:szCs w:val="12"/>
                <w:lang w:val="sq-AL" w:eastAsia="sq-AL"/>
              </w:rPr>
              <w:t xml:space="preserve"> Dervishi, Boçi</w:t>
            </w:r>
          </w:p>
        </w:tc>
        <w:tc>
          <w:tcPr>
            <w:tcW w:w="227" w:type="pct"/>
            <w:tcBorders>
              <w:top w:val="nil"/>
              <w:left w:val="nil"/>
              <w:bottom w:val="single" w:sz="4" w:space="0" w:color="auto"/>
              <w:right w:val="single" w:sz="4" w:space="0" w:color="auto"/>
            </w:tcBorders>
            <w:shd w:val="clear" w:color="auto" w:fill="auto"/>
            <w:noWrap/>
            <w:vAlign w:val="center"/>
            <w:hideMark/>
          </w:tcPr>
          <w:p w14:paraId="452D1733" w14:textId="77777777" w:rsidR="000631B6" w:rsidRPr="007C0374" w:rsidRDefault="000631B6" w:rsidP="00C0174E">
            <w:pPr>
              <w:jc w:val="center"/>
              <w:rPr>
                <w:rFonts w:ascii="Garamond" w:hAnsi="Garamond"/>
                <w:sz w:val="12"/>
                <w:szCs w:val="12"/>
                <w:lang w:val="sq-AL" w:eastAsia="sq-AL"/>
              </w:rPr>
            </w:pPr>
            <w:r w:rsidRPr="007C0374">
              <w:rPr>
                <w:rFonts w:ascii="Garamond" w:hAnsi="Garamond"/>
                <w:sz w:val="12"/>
                <w:szCs w:val="12"/>
                <w:lang w:val="sq-AL" w:eastAsia="sq-AL"/>
              </w:rPr>
              <w:t>2679</w:t>
            </w:r>
          </w:p>
        </w:tc>
        <w:tc>
          <w:tcPr>
            <w:tcW w:w="262" w:type="pct"/>
            <w:tcBorders>
              <w:top w:val="nil"/>
              <w:left w:val="nil"/>
              <w:bottom w:val="single" w:sz="4" w:space="0" w:color="auto"/>
              <w:right w:val="single" w:sz="4" w:space="0" w:color="auto"/>
            </w:tcBorders>
            <w:shd w:val="clear" w:color="auto" w:fill="auto"/>
            <w:noWrap/>
            <w:vAlign w:val="center"/>
            <w:hideMark/>
          </w:tcPr>
          <w:p w14:paraId="6DDFD146" w14:textId="77777777" w:rsidR="000631B6" w:rsidRPr="007C0374" w:rsidRDefault="000631B6" w:rsidP="00C0174E">
            <w:pPr>
              <w:jc w:val="center"/>
              <w:rPr>
                <w:rFonts w:ascii="Garamond" w:hAnsi="Garamond"/>
                <w:sz w:val="12"/>
                <w:szCs w:val="12"/>
                <w:lang w:val="sq-AL" w:eastAsia="sq-AL"/>
              </w:rPr>
            </w:pPr>
            <w:r w:rsidRPr="007C0374">
              <w:rPr>
                <w:rFonts w:ascii="Garamond" w:hAnsi="Garamond"/>
                <w:sz w:val="12"/>
                <w:szCs w:val="12"/>
                <w:lang w:val="sq-AL" w:eastAsia="sq-AL"/>
              </w:rPr>
              <w:t>440/68</w:t>
            </w:r>
          </w:p>
        </w:tc>
        <w:tc>
          <w:tcPr>
            <w:tcW w:w="179" w:type="pct"/>
            <w:tcBorders>
              <w:top w:val="nil"/>
              <w:left w:val="nil"/>
              <w:bottom w:val="single" w:sz="4" w:space="0" w:color="auto"/>
              <w:right w:val="single" w:sz="4" w:space="0" w:color="auto"/>
            </w:tcBorders>
            <w:shd w:val="clear" w:color="auto" w:fill="auto"/>
            <w:noWrap/>
            <w:vAlign w:val="center"/>
            <w:hideMark/>
          </w:tcPr>
          <w:p w14:paraId="3E6C4ACA" w14:textId="77777777" w:rsidR="000631B6" w:rsidRPr="007C0374" w:rsidRDefault="000631B6" w:rsidP="00C0174E">
            <w:pPr>
              <w:jc w:val="center"/>
              <w:rPr>
                <w:rFonts w:ascii="Garamond" w:hAnsi="Garamond"/>
                <w:sz w:val="12"/>
                <w:szCs w:val="12"/>
                <w:lang w:val="sq-AL" w:eastAsia="sq-AL"/>
              </w:rPr>
            </w:pPr>
            <w:r w:rsidRPr="007C0374">
              <w:rPr>
                <w:rFonts w:ascii="Garamond" w:hAnsi="Garamond"/>
                <w:sz w:val="12"/>
                <w:szCs w:val="12"/>
                <w:lang w:val="sq-AL" w:eastAsia="sq-AL"/>
              </w:rPr>
              <w:t>2000</w:t>
            </w:r>
          </w:p>
        </w:tc>
        <w:tc>
          <w:tcPr>
            <w:tcW w:w="238" w:type="pct"/>
            <w:tcBorders>
              <w:top w:val="nil"/>
              <w:left w:val="nil"/>
              <w:bottom w:val="single" w:sz="4" w:space="0" w:color="auto"/>
              <w:right w:val="single" w:sz="4" w:space="0" w:color="auto"/>
            </w:tcBorders>
            <w:shd w:val="clear" w:color="auto" w:fill="auto"/>
            <w:hideMark/>
          </w:tcPr>
          <w:p w14:paraId="5B7DF1A3" w14:textId="0F5D4BF4" w:rsidR="000631B6" w:rsidRPr="007C0374" w:rsidRDefault="000631B6" w:rsidP="00C0174E">
            <w:pPr>
              <w:jc w:val="center"/>
              <w:rPr>
                <w:rFonts w:ascii="Garamond" w:hAnsi="Garamond"/>
                <w:sz w:val="12"/>
                <w:szCs w:val="12"/>
                <w:lang w:val="sq-AL" w:eastAsia="sq-AL"/>
              </w:rPr>
            </w:pPr>
            <w:r w:rsidRPr="00822BB6">
              <w:rPr>
                <w:rFonts w:ascii="Garamond" w:hAnsi="Garamond"/>
                <w:sz w:val="12"/>
                <w:szCs w:val="12"/>
                <w:lang w:val="sq-AL" w:eastAsia="sq-AL"/>
              </w:rPr>
              <w:t>arë</w:t>
            </w:r>
          </w:p>
        </w:tc>
        <w:tc>
          <w:tcPr>
            <w:tcW w:w="251" w:type="pct"/>
            <w:tcBorders>
              <w:top w:val="nil"/>
              <w:left w:val="nil"/>
              <w:bottom w:val="single" w:sz="4" w:space="0" w:color="auto"/>
              <w:right w:val="single" w:sz="4" w:space="0" w:color="auto"/>
            </w:tcBorders>
            <w:shd w:val="clear" w:color="auto" w:fill="auto"/>
            <w:noWrap/>
            <w:vAlign w:val="center"/>
            <w:hideMark/>
          </w:tcPr>
          <w:p w14:paraId="09ABD448" w14:textId="77777777" w:rsidR="000631B6" w:rsidRPr="007C0374" w:rsidRDefault="000631B6" w:rsidP="00C0174E">
            <w:pPr>
              <w:jc w:val="center"/>
              <w:rPr>
                <w:rFonts w:ascii="Garamond" w:hAnsi="Garamond"/>
                <w:sz w:val="12"/>
                <w:szCs w:val="12"/>
                <w:lang w:val="sq-AL" w:eastAsia="sq-AL"/>
              </w:rPr>
            </w:pPr>
            <w:r w:rsidRPr="007C0374">
              <w:rPr>
                <w:rFonts w:ascii="Garamond" w:hAnsi="Garamond"/>
                <w:sz w:val="12"/>
                <w:szCs w:val="12"/>
                <w:lang w:val="sq-AL" w:eastAsia="sq-AL"/>
              </w:rPr>
              <w:t> </w:t>
            </w:r>
          </w:p>
        </w:tc>
        <w:tc>
          <w:tcPr>
            <w:tcW w:w="221" w:type="pct"/>
            <w:tcBorders>
              <w:top w:val="nil"/>
              <w:left w:val="nil"/>
              <w:bottom w:val="single" w:sz="4" w:space="0" w:color="auto"/>
              <w:right w:val="single" w:sz="4" w:space="0" w:color="auto"/>
            </w:tcBorders>
            <w:shd w:val="clear" w:color="auto" w:fill="auto"/>
            <w:noWrap/>
            <w:vAlign w:val="center"/>
            <w:hideMark/>
          </w:tcPr>
          <w:p w14:paraId="1FFB8E5F" w14:textId="77777777" w:rsidR="000631B6" w:rsidRPr="007C0374" w:rsidRDefault="000631B6" w:rsidP="00C0174E">
            <w:pPr>
              <w:jc w:val="center"/>
              <w:rPr>
                <w:rFonts w:ascii="Garamond" w:hAnsi="Garamond"/>
                <w:sz w:val="12"/>
                <w:szCs w:val="12"/>
                <w:lang w:val="sq-AL" w:eastAsia="sq-AL"/>
              </w:rPr>
            </w:pPr>
            <w:r w:rsidRPr="007C0374">
              <w:rPr>
                <w:rFonts w:ascii="Garamond" w:hAnsi="Garamond"/>
                <w:sz w:val="12"/>
                <w:szCs w:val="12"/>
                <w:lang w:val="sq-AL" w:eastAsia="sq-AL"/>
              </w:rPr>
              <w:t> </w:t>
            </w:r>
          </w:p>
        </w:tc>
        <w:tc>
          <w:tcPr>
            <w:tcW w:w="285" w:type="pct"/>
            <w:tcBorders>
              <w:top w:val="single" w:sz="4" w:space="0" w:color="auto"/>
              <w:left w:val="nil"/>
              <w:bottom w:val="nil"/>
              <w:right w:val="single" w:sz="4" w:space="0" w:color="auto"/>
            </w:tcBorders>
            <w:shd w:val="clear" w:color="auto" w:fill="auto"/>
            <w:noWrap/>
            <w:vAlign w:val="center"/>
            <w:hideMark/>
          </w:tcPr>
          <w:p w14:paraId="10919F8B" w14:textId="77777777" w:rsidR="000631B6" w:rsidRPr="007C0374" w:rsidRDefault="000631B6" w:rsidP="00C0174E">
            <w:pPr>
              <w:jc w:val="center"/>
              <w:rPr>
                <w:rFonts w:ascii="Garamond" w:hAnsi="Garamond"/>
                <w:sz w:val="12"/>
                <w:szCs w:val="12"/>
                <w:lang w:val="sq-AL" w:eastAsia="sq-AL"/>
              </w:rPr>
            </w:pPr>
            <w:r w:rsidRPr="007C0374">
              <w:rPr>
                <w:rFonts w:ascii="Garamond" w:hAnsi="Garamond"/>
                <w:sz w:val="12"/>
                <w:szCs w:val="12"/>
                <w:lang w:val="sq-AL" w:eastAsia="sq-AL"/>
              </w:rPr>
              <w:t> </w:t>
            </w:r>
          </w:p>
        </w:tc>
        <w:tc>
          <w:tcPr>
            <w:tcW w:w="251" w:type="pct"/>
            <w:tcBorders>
              <w:top w:val="nil"/>
              <w:left w:val="nil"/>
              <w:bottom w:val="single" w:sz="4" w:space="0" w:color="auto"/>
              <w:right w:val="single" w:sz="4" w:space="0" w:color="auto"/>
            </w:tcBorders>
            <w:shd w:val="clear" w:color="auto" w:fill="auto"/>
            <w:noWrap/>
            <w:vAlign w:val="center"/>
            <w:hideMark/>
          </w:tcPr>
          <w:p w14:paraId="3DA2407B" w14:textId="77777777" w:rsidR="000631B6" w:rsidRPr="007C0374" w:rsidRDefault="000631B6" w:rsidP="00C0174E">
            <w:pPr>
              <w:jc w:val="center"/>
              <w:rPr>
                <w:rFonts w:ascii="Garamond" w:hAnsi="Garamond"/>
                <w:sz w:val="12"/>
                <w:szCs w:val="12"/>
                <w:lang w:val="sq-AL" w:eastAsia="sq-AL"/>
              </w:rPr>
            </w:pPr>
            <w:r w:rsidRPr="007C0374">
              <w:rPr>
                <w:rFonts w:ascii="Garamond" w:hAnsi="Garamond"/>
                <w:sz w:val="12"/>
                <w:szCs w:val="12"/>
                <w:lang w:val="sq-AL" w:eastAsia="sq-AL"/>
              </w:rPr>
              <w:t>220.8</w:t>
            </w:r>
          </w:p>
        </w:tc>
        <w:tc>
          <w:tcPr>
            <w:tcW w:w="221" w:type="pct"/>
            <w:tcBorders>
              <w:top w:val="nil"/>
              <w:left w:val="nil"/>
              <w:bottom w:val="single" w:sz="4" w:space="0" w:color="auto"/>
              <w:right w:val="single" w:sz="4" w:space="0" w:color="auto"/>
            </w:tcBorders>
            <w:shd w:val="clear" w:color="auto" w:fill="auto"/>
            <w:noWrap/>
            <w:vAlign w:val="center"/>
            <w:hideMark/>
          </w:tcPr>
          <w:p w14:paraId="1490963D" w14:textId="77777777" w:rsidR="000631B6" w:rsidRPr="007C0374" w:rsidRDefault="000631B6" w:rsidP="00C0174E">
            <w:pPr>
              <w:jc w:val="center"/>
              <w:rPr>
                <w:rFonts w:ascii="Garamond" w:hAnsi="Garamond"/>
                <w:sz w:val="12"/>
                <w:szCs w:val="12"/>
                <w:lang w:val="sq-AL" w:eastAsia="sq-AL"/>
              </w:rPr>
            </w:pPr>
            <w:r w:rsidRPr="007C0374">
              <w:rPr>
                <w:rFonts w:ascii="Garamond" w:hAnsi="Garamond"/>
                <w:sz w:val="12"/>
                <w:szCs w:val="12"/>
                <w:lang w:val="sq-AL" w:eastAsia="sq-AL"/>
              </w:rPr>
              <w:t>448</w:t>
            </w:r>
          </w:p>
        </w:tc>
        <w:tc>
          <w:tcPr>
            <w:tcW w:w="226" w:type="pct"/>
            <w:tcBorders>
              <w:top w:val="nil"/>
              <w:left w:val="nil"/>
              <w:bottom w:val="single" w:sz="4" w:space="0" w:color="auto"/>
              <w:right w:val="single" w:sz="4" w:space="0" w:color="auto"/>
            </w:tcBorders>
            <w:shd w:val="clear" w:color="auto" w:fill="auto"/>
            <w:noWrap/>
            <w:vAlign w:val="center"/>
            <w:hideMark/>
          </w:tcPr>
          <w:p w14:paraId="09E056B0" w14:textId="77777777" w:rsidR="000631B6" w:rsidRPr="007C0374" w:rsidRDefault="000631B6" w:rsidP="00C0174E">
            <w:pPr>
              <w:jc w:val="center"/>
              <w:rPr>
                <w:rFonts w:ascii="Garamond" w:hAnsi="Garamond"/>
                <w:sz w:val="12"/>
                <w:szCs w:val="12"/>
                <w:lang w:val="sq-AL" w:eastAsia="sq-AL"/>
              </w:rPr>
            </w:pPr>
            <w:r w:rsidRPr="007C0374">
              <w:rPr>
                <w:rFonts w:ascii="Garamond" w:hAnsi="Garamond"/>
                <w:sz w:val="12"/>
                <w:szCs w:val="12"/>
                <w:lang w:val="sq-AL" w:eastAsia="sq-AL"/>
              </w:rPr>
              <w:t>98,918.40</w:t>
            </w:r>
          </w:p>
        </w:tc>
        <w:tc>
          <w:tcPr>
            <w:tcW w:w="242" w:type="pct"/>
            <w:tcBorders>
              <w:top w:val="nil"/>
              <w:left w:val="nil"/>
              <w:bottom w:val="single" w:sz="4" w:space="0" w:color="auto"/>
              <w:right w:val="single" w:sz="4" w:space="0" w:color="auto"/>
            </w:tcBorders>
            <w:shd w:val="clear" w:color="auto" w:fill="auto"/>
            <w:noWrap/>
            <w:vAlign w:val="center"/>
            <w:hideMark/>
          </w:tcPr>
          <w:p w14:paraId="7E6A5E13" w14:textId="77777777" w:rsidR="000631B6" w:rsidRPr="007C0374" w:rsidRDefault="000631B6" w:rsidP="00C0174E">
            <w:pPr>
              <w:jc w:val="center"/>
              <w:rPr>
                <w:rFonts w:ascii="Garamond" w:hAnsi="Garamond"/>
                <w:sz w:val="12"/>
                <w:szCs w:val="12"/>
                <w:lang w:val="sq-AL" w:eastAsia="sq-AL"/>
              </w:rPr>
            </w:pPr>
            <w:r w:rsidRPr="007C0374">
              <w:rPr>
                <w:rFonts w:ascii="Garamond" w:hAnsi="Garamond"/>
                <w:sz w:val="12"/>
                <w:szCs w:val="12"/>
                <w:lang w:val="sq-AL" w:eastAsia="sq-AL"/>
              </w:rPr>
              <w:t> </w:t>
            </w:r>
          </w:p>
        </w:tc>
        <w:tc>
          <w:tcPr>
            <w:tcW w:w="252" w:type="pct"/>
            <w:tcBorders>
              <w:top w:val="nil"/>
              <w:left w:val="nil"/>
              <w:bottom w:val="single" w:sz="4" w:space="0" w:color="auto"/>
              <w:right w:val="single" w:sz="4" w:space="0" w:color="auto"/>
            </w:tcBorders>
            <w:shd w:val="clear" w:color="auto" w:fill="auto"/>
            <w:noWrap/>
            <w:vAlign w:val="center"/>
            <w:hideMark/>
          </w:tcPr>
          <w:p w14:paraId="51A7EB53" w14:textId="77777777" w:rsidR="000631B6" w:rsidRPr="007C0374" w:rsidRDefault="000631B6" w:rsidP="00C0174E">
            <w:pPr>
              <w:jc w:val="center"/>
              <w:rPr>
                <w:rFonts w:ascii="Garamond" w:hAnsi="Garamond"/>
                <w:sz w:val="12"/>
                <w:szCs w:val="12"/>
                <w:lang w:val="sq-AL" w:eastAsia="sq-AL"/>
              </w:rPr>
            </w:pPr>
            <w:r w:rsidRPr="007C0374">
              <w:rPr>
                <w:rFonts w:ascii="Garamond" w:hAnsi="Garamond"/>
                <w:sz w:val="12"/>
                <w:szCs w:val="12"/>
                <w:lang w:val="sq-AL" w:eastAsia="sq-AL"/>
              </w:rPr>
              <w:t> </w:t>
            </w:r>
          </w:p>
        </w:tc>
        <w:tc>
          <w:tcPr>
            <w:tcW w:w="242" w:type="pct"/>
            <w:tcBorders>
              <w:top w:val="nil"/>
              <w:left w:val="nil"/>
              <w:bottom w:val="single" w:sz="4" w:space="0" w:color="auto"/>
              <w:right w:val="single" w:sz="4" w:space="0" w:color="auto"/>
            </w:tcBorders>
            <w:shd w:val="clear" w:color="auto" w:fill="auto"/>
            <w:noWrap/>
            <w:vAlign w:val="center"/>
            <w:hideMark/>
          </w:tcPr>
          <w:p w14:paraId="31FBA2B3" w14:textId="77777777" w:rsidR="000631B6" w:rsidRPr="007C0374" w:rsidRDefault="000631B6" w:rsidP="00C0174E">
            <w:pPr>
              <w:jc w:val="center"/>
              <w:rPr>
                <w:rFonts w:ascii="Garamond" w:hAnsi="Garamond"/>
                <w:sz w:val="12"/>
                <w:szCs w:val="12"/>
                <w:lang w:val="sq-AL" w:eastAsia="sq-AL"/>
              </w:rPr>
            </w:pPr>
            <w:r w:rsidRPr="007C0374">
              <w:rPr>
                <w:rFonts w:ascii="Garamond" w:hAnsi="Garamond"/>
                <w:sz w:val="12"/>
                <w:szCs w:val="12"/>
                <w:lang w:val="sq-AL" w:eastAsia="sq-AL"/>
              </w:rPr>
              <w:t> </w:t>
            </w:r>
          </w:p>
        </w:tc>
        <w:tc>
          <w:tcPr>
            <w:tcW w:w="176" w:type="pct"/>
            <w:tcBorders>
              <w:top w:val="nil"/>
              <w:left w:val="nil"/>
              <w:bottom w:val="single" w:sz="4" w:space="0" w:color="auto"/>
              <w:right w:val="single" w:sz="4" w:space="0" w:color="auto"/>
            </w:tcBorders>
            <w:shd w:val="clear" w:color="auto" w:fill="auto"/>
            <w:noWrap/>
            <w:vAlign w:val="center"/>
            <w:hideMark/>
          </w:tcPr>
          <w:p w14:paraId="1D9D74D0" w14:textId="77777777" w:rsidR="000631B6" w:rsidRPr="007C0374" w:rsidRDefault="000631B6" w:rsidP="00C0174E">
            <w:pPr>
              <w:jc w:val="center"/>
              <w:rPr>
                <w:rFonts w:ascii="Garamond" w:hAnsi="Garamond"/>
                <w:sz w:val="12"/>
                <w:szCs w:val="12"/>
                <w:lang w:val="sq-AL" w:eastAsia="sq-AL"/>
              </w:rPr>
            </w:pPr>
            <w:r w:rsidRPr="007C0374">
              <w:rPr>
                <w:rFonts w:ascii="Garamond" w:hAnsi="Garamond"/>
                <w:sz w:val="12"/>
                <w:szCs w:val="12"/>
                <w:lang w:val="sq-AL" w:eastAsia="sq-AL"/>
              </w:rPr>
              <w:t> </w:t>
            </w:r>
          </w:p>
        </w:tc>
        <w:tc>
          <w:tcPr>
            <w:tcW w:w="267" w:type="pct"/>
            <w:tcBorders>
              <w:top w:val="single" w:sz="4" w:space="0" w:color="auto"/>
              <w:left w:val="nil"/>
              <w:bottom w:val="nil"/>
              <w:right w:val="single" w:sz="4" w:space="0" w:color="auto"/>
            </w:tcBorders>
            <w:shd w:val="clear" w:color="auto" w:fill="auto"/>
            <w:noWrap/>
            <w:vAlign w:val="center"/>
            <w:hideMark/>
          </w:tcPr>
          <w:p w14:paraId="3C97037D" w14:textId="77777777" w:rsidR="000631B6" w:rsidRPr="007C0374" w:rsidRDefault="000631B6" w:rsidP="00C0174E">
            <w:pPr>
              <w:jc w:val="center"/>
              <w:rPr>
                <w:rFonts w:ascii="Garamond" w:hAnsi="Garamond"/>
                <w:sz w:val="12"/>
                <w:szCs w:val="12"/>
                <w:lang w:val="sq-AL" w:eastAsia="sq-AL"/>
              </w:rPr>
            </w:pPr>
            <w:r w:rsidRPr="007C0374">
              <w:rPr>
                <w:rFonts w:ascii="Garamond" w:hAnsi="Garamond"/>
                <w:sz w:val="12"/>
                <w:szCs w:val="12"/>
                <w:lang w:val="sq-AL" w:eastAsia="sq-AL"/>
              </w:rPr>
              <w:t> </w:t>
            </w:r>
          </w:p>
        </w:tc>
        <w:tc>
          <w:tcPr>
            <w:tcW w:w="285" w:type="pct"/>
            <w:tcBorders>
              <w:top w:val="nil"/>
              <w:left w:val="nil"/>
              <w:bottom w:val="single" w:sz="4" w:space="0" w:color="auto"/>
              <w:right w:val="single" w:sz="4" w:space="0" w:color="auto"/>
            </w:tcBorders>
            <w:shd w:val="clear" w:color="auto" w:fill="auto"/>
            <w:noWrap/>
            <w:vAlign w:val="center"/>
            <w:hideMark/>
          </w:tcPr>
          <w:p w14:paraId="086DA788" w14:textId="77777777" w:rsidR="000631B6" w:rsidRPr="007C0374" w:rsidRDefault="000631B6" w:rsidP="00C0174E">
            <w:pPr>
              <w:jc w:val="center"/>
              <w:rPr>
                <w:rFonts w:ascii="Garamond" w:hAnsi="Garamond"/>
                <w:sz w:val="12"/>
                <w:szCs w:val="12"/>
                <w:lang w:val="sq-AL" w:eastAsia="sq-AL"/>
              </w:rPr>
            </w:pPr>
            <w:r w:rsidRPr="007C0374">
              <w:rPr>
                <w:rFonts w:ascii="Garamond" w:hAnsi="Garamond"/>
                <w:sz w:val="12"/>
                <w:szCs w:val="12"/>
                <w:lang w:val="sq-AL" w:eastAsia="sq-AL"/>
              </w:rPr>
              <w:t>98,918.40</w:t>
            </w:r>
          </w:p>
        </w:tc>
        <w:tc>
          <w:tcPr>
            <w:tcW w:w="397" w:type="pct"/>
            <w:tcBorders>
              <w:top w:val="nil"/>
              <w:left w:val="nil"/>
              <w:bottom w:val="single" w:sz="4" w:space="0" w:color="auto"/>
              <w:right w:val="single" w:sz="8" w:space="0" w:color="auto"/>
            </w:tcBorders>
            <w:shd w:val="clear" w:color="auto" w:fill="auto"/>
            <w:vAlign w:val="center"/>
            <w:hideMark/>
          </w:tcPr>
          <w:p w14:paraId="71C0CD11" w14:textId="39A8324E" w:rsidR="000631B6" w:rsidRPr="007C0374" w:rsidRDefault="00EF652F" w:rsidP="00C0174E">
            <w:pPr>
              <w:jc w:val="center"/>
              <w:rPr>
                <w:rFonts w:ascii="Garamond" w:hAnsi="Garamond"/>
                <w:sz w:val="12"/>
                <w:szCs w:val="12"/>
                <w:lang w:val="sq-AL" w:eastAsia="sq-AL"/>
              </w:rPr>
            </w:pPr>
            <w:r w:rsidRPr="007C0374">
              <w:rPr>
                <w:rFonts w:ascii="Garamond" w:hAnsi="Garamond"/>
                <w:sz w:val="12"/>
                <w:szCs w:val="12"/>
                <w:lang w:val="sq-AL" w:eastAsia="sq-AL"/>
              </w:rPr>
              <w:t>Sek</w:t>
            </w:r>
            <w:r>
              <w:rPr>
                <w:rFonts w:ascii="Garamond" w:hAnsi="Garamond"/>
                <w:sz w:val="12"/>
                <w:szCs w:val="12"/>
                <w:lang w:val="sq-AL" w:eastAsia="sq-AL"/>
              </w:rPr>
              <w:t>.</w:t>
            </w:r>
            <w:r w:rsidRPr="007C0374">
              <w:rPr>
                <w:rFonts w:ascii="Garamond" w:hAnsi="Garamond"/>
                <w:sz w:val="12"/>
                <w:szCs w:val="12"/>
                <w:lang w:val="sq-AL" w:eastAsia="sq-AL"/>
              </w:rPr>
              <w:t xml:space="preserve"> </w:t>
            </w:r>
            <w:proofErr w:type="spellStart"/>
            <w:r w:rsidRPr="007C0374">
              <w:rPr>
                <w:rFonts w:ascii="Garamond" w:hAnsi="Garamond"/>
                <w:sz w:val="12"/>
                <w:szCs w:val="12"/>
                <w:lang w:val="sq-AL" w:eastAsia="sq-AL"/>
              </w:rPr>
              <w:t>konsv</w:t>
            </w:r>
            <w:proofErr w:type="spellEnd"/>
            <w:r w:rsidRPr="007C0374">
              <w:rPr>
                <w:rFonts w:ascii="Garamond" w:hAnsi="Garamond"/>
                <w:sz w:val="12"/>
                <w:szCs w:val="12"/>
                <w:lang w:val="sq-AL" w:eastAsia="sq-AL"/>
              </w:rPr>
              <w:t xml:space="preserve">. </w:t>
            </w:r>
            <w:r>
              <w:rPr>
                <w:rFonts w:ascii="Garamond" w:hAnsi="Garamond"/>
                <w:sz w:val="12"/>
                <w:szCs w:val="12"/>
                <w:lang w:val="sq-AL" w:eastAsia="sq-AL"/>
              </w:rPr>
              <w:t>n</w:t>
            </w:r>
            <w:r w:rsidRPr="007C0374">
              <w:rPr>
                <w:rFonts w:ascii="Garamond" w:hAnsi="Garamond"/>
                <w:sz w:val="12"/>
                <w:szCs w:val="12"/>
                <w:lang w:val="sq-AL" w:eastAsia="sq-AL"/>
              </w:rPr>
              <w:t>r</w:t>
            </w:r>
            <w:r>
              <w:rPr>
                <w:rFonts w:ascii="Garamond" w:hAnsi="Garamond"/>
                <w:sz w:val="12"/>
                <w:szCs w:val="12"/>
                <w:lang w:val="sq-AL" w:eastAsia="sq-AL"/>
              </w:rPr>
              <w:t>.</w:t>
            </w:r>
            <w:r w:rsidRPr="007C0374">
              <w:rPr>
                <w:rFonts w:ascii="Garamond" w:hAnsi="Garamond"/>
                <w:sz w:val="12"/>
                <w:szCs w:val="12"/>
                <w:lang w:val="sq-AL" w:eastAsia="sq-AL"/>
              </w:rPr>
              <w:t xml:space="preserve"> 87 </w:t>
            </w:r>
            <w:proofErr w:type="spellStart"/>
            <w:r w:rsidRPr="007C0374">
              <w:rPr>
                <w:rFonts w:ascii="Garamond" w:hAnsi="Garamond"/>
                <w:sz w:val="12"/>
                <w:szCs w:val="12"/>
                <w:lang w:val="sq-AL" w:eastAsia="sq-AL"/>
              </w:rPr>
              <w:t>prot</w:t>
            </w:r>
            <w:proofErr w:type="spellEnd"/>
            <w:r>
              <w:rPr>
                <w:rFonts w:ascii="Garamond" w:hAnsi="Garamond"/>
                <w:sz w:val="12"/>
                <w:szCs w:val="12"/>
                <w:lang w:val="sq-AL" w:eastAsia="sq-AL"/>
              </w:rPr>
              <w:t>.</w:t>
            </w:r>
            <w:r w:rsidRPr="007C0374">
              <w:rPr>
                <w:rFonts w:ascii="Garamond" w:hAnsi="Garamond"/>
                <w:sz w:val="12"/>
                <w:szCs w:val="12"/>
                <w:lang w:val="sq-AL" w:eastAsia="sq-AL"/>
              </w:rPr>
              <w:t xml:space="preserve"> dat</w:t>
            </w:r>
            <w:r>
              <w:rPr>
                <w:rFonts w:ascii="Garamond" w:hAnsi="Garamond"/>
                <w:sz w:val="12"/>
                <w:szCs w:val="12"/>
                <w:lang w:val="sq-AL" w:eastAsia="sq-AL"/>
              </w:rPr>
              <w:t>ë</w:t>
            </w:r>
            <w:r w:rsidRPr="007C0374">
              <w:rPr>
                <w:rFonts w:ascii="Garamond" w:hAnsi="Garamond"/>
                <w:sz w:val="12"/>
                <w:szCs w:val="12"/>
                <w:lang w:val="sq-AL" w:eastAsia="sq-AL"/>
              </w:rPr>
              <w:t xml:space="preserve"> 18</w:t>
            </w:r>
            <w:r>
              <w:rPr>
                <w:rFonts w:ascii="Garamond" w:hAnsi="Garamond"/>
                <w:sz w:val="12"/>
                <w:szCs w:val="12"/>
                <w:lang w:val="sq-AL" w:eastAsia="sq-AL"/>
              </w:rPr>
              <w:t>.</w:t>
            </w:r>
            <w:r w:rsidRPr="007C0374">
              <w:rPr>
                <w:rFonts w:ascii="Garamond" w:hAnsi="Garamond"/>
                <w:sz w:val="12"/>
                <w:szCs w:val="12"/>
                <w:lang w:val="sq-AL" w:eastAsia="sq-AL"/>
              </w:rPr>
              <w:t>1</w:t>
            </w:r>
            <w:r>
              <w:rPr>
                <w:rFonts w:ascii="Garamond" w:hAnsi="Garamond"/>
                <w:sz w:val="12"/>
                <w:szCs w:val="12"/>
                <w:lang w:val="sq-AL" w:eastAsia="sq-AL"/>
              </w:rPr>
              <w:t>.</w:t>
            </w:r>
            <w:r>
              <w:rPr>
                <w:rFonts w:ascii="Garamond" w:hAnsi="Garamond"/>
                <w:sz w:val="12"/>
                <w:szCs w:val="12"/>
                <w:lang w:val="sq-AL" w:eastAsia="sq-AL"/>
              </w:rPr>
              <w:t>201</w:t>
            </w:r>
            <w:r w:rsidR="000631B6" w:rsidRPr="007C0374">
              <w:rPr>
                <w:rFonts w:ascii="Garamond" w:hAnsi="Garamond"/>
                <w:sz w:val="12"/>
                <w:szCs w:val="12"/>
                <w:lang w:val="sq-AL" w:eastAsia="sq-AL"/>
              </w:rPr>
              <w:t>4</w:t>
            </w:r>
          </w:p>
        </w:tc>
      </w:tr>
      <w:tr w:rsidR="00C0174E" w:rsidRPr="007C0374" w14:paraId="4DE4002A" w14:textId="77777777" w:rsidTr="000631B6">
        <w:trPr>
          <w:trHeight w:val="139"/>
          <w:jc w:val="center"/>
        </w:trPr>
        <w:tc>
          <w:tcPr>
            <w:tcW w:w="121" w:type="pct"/>
            <w:tcBorders>
              <w:top w:val="nil"/>
              <w:left w:val="single" w:sz="8" w:space="0" w:color="auto"/>
              <w:bottom w:val="single" w:sz="4" w:space="0" w:color="auto"/>
              <w:right w:val="single" w:sz="4" w:space="0" w:color="auto"/>
            </w:tcBorders>
            <w:shd w:val="clear" w:color="auto" w:fill="auto"/>
            <w:noWrap/>
            <w:vAlign w:val="center"/>
            <w:hideMark/>
          </w:tcPr>
          <w:p w14:paraId="57DBDC39" w14:textId="77777777" w:rsidR="00C0174E" w:rsidRPr="007C0374" w:rsidRDefault="00C0174E" w:rsidP="00C0174E">
            <w:pPr>
              <w:jc w:val="center"/>
              <w:rPr>
                <w:rFonts w:ascii="Garamond" w:hAnsi="Garamond"/>
                <w:b/>
                <w:bCs/>
                <w:sz w:val="12"/>
                <w:szCs w:val="12"/>
                <w:lang w:val="sq-AL" w:eastAsia="sq-AL"/>
              </w:rPr>
            </w:pPr>
            <w:r w:rsidRPr="007C0374">
              <w:rPr>
                <w:rFonts w:ascii="Garamond" w:hAnsi="Garamond"/>
                <w:b/>
                <w:bCs/>
                <w:sz w:val="12"/>
                <w:szCs w:val="12"/>
                <w:lang w:val="sq-AL" w:eastAsia="sq-AL"/>
              </w:rPr>
              <w:t>12</w:t>
            </w:r>
          </w:p>
        </w:tc>
        <w:tc>
          <w:tcPr>
            <w:tcW w:w="657" w:type="pct"/>
            <w:gridSpan w:val="3"/>
            <w:tcBorders>
              <w:top w:val="single" w:sz="4" w:space="0" w:color="auto"/>
              <w:left w:val="nil"/>
              <w:bottom w:val="single" w:sz="4" w:space="0" w:color="auto"/>
              <w:right w:val="single" w:sz="4" w:space="0" w:color="auto"/>
            </w:tcBorders>
            <w:shd w:val="clear" w:color="auto" w:fill="auto"/>
            <w:noWrap/>
            <w:vAlign w:val="center"/>
            <w:hideMark/>
          </w:tcPr>
          <w:p w14:paraId="289C6E72"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Euro-</w:t>
            </w:r>
            <w:proofErr w:type="spellStart"/>
            <w:r w:rsidRPr="007C0374">
              <w:rPr>
                <w:rFonts w:ascii="Garamond" w:hAnsi="Garamond"/>
                <w:sz w:val="12"/>
                <w:szCs w:val="12"/>
                <w:lang w:val="sq-AL" w:eastAsia="sq-AL"/>
              </w:rPr>
              <w:t>alba</w:t>
            </w:r>
            <w:proofErr w:type="spellEnd"/>
            <w:r w:rsidRPr="007C0374">
              <w:rPr>
                <w:rFonts w:ascii="Garamond" w:hAnsi="Garamond"/>
                <w:sz w:val="12"/>
                <w:szCs w:val="12"/>
                <w:lang w:val="sq-AL" w:eastAsia="sq-AL"/>
              </w:rPr>
              <w:t>-</w:t>
            </w:r>
            <w:proofErr w:type="spellStart"/>
            <w:r w:rsidRPr="007C0374">
              <w:rPr>
                <w:rFonts w:ascii="Garamond" w:hAnsi="Garamond"/>
                <w:sz w:val="12"/>
                <w:szCs w:val="12"/>
                <w:lang w:val="sq-AL" w:eastAsia="sq-AL"/>
              </w:rPr>
              <w:t>ea</w:t>
            </w:r>
            <w:proofErr w:type="spellEnd"/>
            <w:r w:rsidRPr="007C0374">
              <w:rPr>
                <w:rFonts w:ascii="Garamond" w:hAnsi="Garamond"/>
                <w:sz w:val="12"/>
                <w:szCs w:val="12"/>
                <w:lang w:val="sq-AL" w:eastAsia="sq-AL"/>
              </w:rPr>
              <w:t xml:space="preserve"> </w:t>
            </w:r>
            <w:proofErr w:type="spellStart"/>
            <w:r w:rsidRPr="007C0374">
              <w:rPr>
                <w:rFonts w:ascii="Garamond" w:hAnsi="Garamond"/>
                <w:sz w:val="12"/>
                <w:szCs w:val="12"/>
                <w:lang w:val="sq-AL" w:eastAsia="sq-AL"/>
              </w:rPr>
              <w:t>shpk</w:t>
            </w:r>
            <w:proofErr w:type="spellEnd"/>
          </w:p>
        </w:tc>
        <w:tc>
          <w:tcPr>
            <w:tcW w:w="227" w:type="pct"/>
            <w:tcBorders>
              <w:top w:val="nil"/>
              <w:left w:val="nil"/>
              <w:bottom w:val="single" w:sz="4" w:space="0" w:color="auto"/>
              <w:right w:val="single" w:sz="4" w:space="0" w:color="auto"/>
            </w:tcBorders>
            <w:shd w:val="clear" w:color="auto" w:fill="auto"/>
            <w:noWrap/>
            <w:vAlign w:val="center"/>
            <w:hideMark/>
          </w:tcPr>
          <w:p w14:paraId="1445C8EF"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8310</w:t>
            </w:r>
          </w:p>
        </w:tc>
        <w:tc>
          <w:tcPr>
            <w:tcW w:w="262" w:type="pct"/>
            <w:tcBorders>
              <w:top w:val="nil"/>
              <w:left w:val="nil"/>
              <w:bottom w:val="single" w:sz="4" w:space="0" w:color="auto"/>
              <w:right w:val="single" w:sz="4" w:space="0" w:color="auto"/>
            </w:tcBorders>
            <w:shd w:val="clear" w:color="auto" w:fill="auto"/>
            <w:noWrap/>
            <w:vAlign w:val="center"/>
            <w:hideMark/>
          </w:tcPr>
          <w:p w14:paraId="543A312B"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12/127</w:t>
            </w:r>
          </w:p>
        </w:tc>
        <w:tc>
          <w:tcPr>
            <w:tcW w:w="179" w:type="pct"/>
            <w:tcBorders>
              <w:top w:val="nil"/>
              <w:left w:val="nil"/>
              <w:bottom w:val="single" w:sz="4" w:space="0" w:color="auto"/>
              <w:right w:val="single" w:sz="4" w:space="0" w:color="auto"/>
            </w:tcBorders>
            <w:shd w:val="clear" w:color="auto" w:fill="auto"/>
            <w:noWrap/>
            <w:vAlign w:val="center"/>
            <w:hideMark/>
          </w:tcPr>
          <w:p w14:paraId="577D2F3D"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217</w:t>
            </w:r>
          </w:p>
        </w:tc>
        <w:tc>
          <w:tcPr>
            <w:tcW w:w="238" w:type="pct"/>
            <w:tcBorders>
              <w:top w:val="nil"/>
              <w:left w:val="nil"/>
              <w:bottom w:val="single" w:sz="4" w:space="0" w:color="auto"/>
              <w:right w:val="single" w:sz="4" w:space="0" w:color="auto"/>
            </w:tcBorders>
            <w:shd w:val="clear" w:color="auto" w:fill="auto"/>
            <w:vAlign w:val="center"/>
            <w:hideMark/>
          </w:tcPr>
          <w:p w14:paraId="788A1139" w14:textId="3293DD3A" w:rsidR="00C0174E" w:rsidRPr="007C0374" w:rsidRDefault="000631B6" w:rsidP="00C0174E">
            <w:pPr>
              <w:jc w:val="center"/>
              <w:rPr>
                <w:rFonts w:ascii="Garamond" w:hAnsi="Garamond"/>
                <w:sz w:val="12"/>
                <w:szCs w:val="12"/>
                <w:lang w:val="sq-AL" w:eastAsia="sq-AL"/>
              </w:rPr>
            </w:pPr>
            <w:r>
              <w:rPr>
                <w:rFonts w:ascii="Garamond" w:hAnsi="Garamond"/>
                <w:sz w:val="12"/>
                <w:szCs w:val="12"/>
                <w:lang w:val="sq-AL" w:eastAsia="sq-AL"/>
              </w:rPr>
              <w:t>t</w:t>
            </w:r>
            <w:r w:rsidR="00C0174E" w:rsidRPr="007C0374">
              <w:rPr>
                <w:rFonts w:ascii="Garamond" w:hAnsi="Garamond"/>
                <w:sz w:val="12"/>
                <w:szCs w:val="12"/>
                <w:lang w:val="sq-AL" w:eastAsia="sq-AL"/>
              </w:rPr>
              <w:t>ruall</w:t>
            </w:r>
          </w:p>
        </w:tc>
        <w:tc>
          <w:tcPr>
            <w:tcW w:w="251" w:type="pct"/>
            <w:tcBorders>
              <w:top w:val="nil"/>
              <w:left w:val="nil"/>
              <w:bottom w:val="single" w:sz="4" w:space="0" w:color="auto"/>
              <w:right w:val="single" w:sz="4" w:space="0" w:color="auto"/>
            </w:tcBorders>
            <w:shd w:val="clear" w:color="auto" w:fill="auto"/>
            <w:noWrap/>
            <w:vAlign w:val="center"/>
            <w:hideMark/>
          </w:tcPr>
          <w:p w14:paraId="63C39E48"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21.8</w:t>
            </w:r>
          </w:p>
        </w:tc>
        <w:tc>
          <w:tcPr>
            <w:tcW w:w="221" w:type="pct"/>
            <w:tcBorders>
              <w:top w:val="nil"/>
              <w:left w:val="nil"/>
              <w:bottom w:val="single" w:sz="4" w:space="0" w:color="auto"/>
              <w:right w:val="single" w:sz="4" w:space="0" w:color="auto"/>
            </w:tcBorders>
            <w:shd w:val="clear" w:color="auto" w:fill="auto"/>
            <w:noWrap/>
            <w:vAlign w:val="center"/>
            <w:hideMark/>
          </w:tcPr>
          <w:p w14:paraId="629C239E"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31,219.00</w:t>
            </w:r>
          </w:p>
        </w:tc>
        <w:tc>
          <w:tcPr>
            <w:tcW w:w="285" w:type="pct"/>
            <w:tcBorders>
              <w:top w:val="single" w:sz="4" w:space="0" w:color="auto"/>
              <w:left w:val="nil"/>
              <w:bottom w:val="nil"/>
              <w:right w:val="single" w:sz="4" w:space="0" w:color="auto"/>
            </w:tcBorders>
            <w:shd w:val="clear" w:color="auto" w:fill="auto"/>
            <w:noWrap/>
            <w:vAlign w:val="center"/>
            <w:hideMark/>
          </w:tcPr>
          <w:p w14:paraId="1B0F6115"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680,574.20</w:t>
            </w:r>
          </w:p>
        </w:tc>
        <w:tc>
          <w:tcPr>
            <w:tcW w:w="251" w:type="pct"/>
            <w:tcBorders>
              <w:top w:val="nil"/>
              <w:left w:val="nil"/>
              <w:bottom w:val="single" w:sz="4" w:space="0" w:color="auto"/>
              <w:right w:val="single" w:sz="4" w:space="0" w:color="auto"/>
            </w:tcBorders>
            <w:shd w:val="clear" w:color="auto" w:fill="auto"/>
            <w:noWrap/>
            <w:vAlign w:val="center"/>
            <w:hideMark/>
          </w:tcPr>
          <w:p w14:paraId="380C1FB2"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 </w:t>
            </w:r>
          </w:p>
        </w:tc>
        <w:tc>
          <w:tcPr>
            <w:tcW w:w="221" w:type="pct"/>
            <w:tcBorders>
              <w:top w:val="nil"/>
              <w:left w:val="nil"/>
              <w:bottom w:val="single" w:sz="4" w:space="0" w:color="auto"/>
              <w:right w:val="single" w:sz="4" w:space="0" w:color="auto"/>
            </w:tcBorders>
            <w:shd w:val="clear" w:color="auto" w:fill="auto"/>
            <w:noWrap/>
            <w:vAlign w:val="center"/>
            <w:hideMark/>
          </w:tcPr>
          <w:p w14:paraId="4428CAED"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 </w:t>
            </w:r>
          </w:p>
        </w:tc>
        <w:tc>
          <w:tcPr>
            <w:tcW w:w="226" w:type="pct"/>
            <w:tcBorders>
              <w:top w:val="nil"/>
              <w:left w:val="nil"/>
              <w:bottom w:val="single" w:sz="4" w:space="0" w:color="auto"/>
              <w:right w:val="single" w:sz="4" w:space="0" w:color="auto"/>
            </w:tcBorders>
            <w:shd w:val="clear" w:color="auto" w:fill="auto"/>
            <w:noWrap/>
            <w:vAlign w:val="center"/>
            <w:hideMark/>
          </w:tcPr>
          <w:p w14:paraId="6BFDC913"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0.00</w:t>
            </w:r>
          </w:p>
        </w:tc>
        <w:tc>
          <w:tcPr>
            <w:tcW w:w="242" w:type="pct"/>
            <w:tcBorders>
              <w:top w:val="nil"/>
              <w:left w:val="nil"/>
              <w:bottom w:val="single" w:sz="4" w:space="0" w:color="auto"/>
              <w:right w:val="single" w:sz="4" w:space="0" w:color="auto"/>
            </w:tcBorders>
            <w:shd w:val="clear" w:color="auto" w:fill="auto"/>
            <w:noWrap/>
            <w:vAlign w:val="center"/>
            <w:hideMark/>
          </w:tcPr>
          <w:p w14:paraId="0217DC16"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 </w:t>
            </w:r>
          </w:p>
        </w:tc>
        <w:tc>
          <w:tcPr>
            <w:tcW w:w="252" w:type="pct"/>
            <w:tcBorders>
              <w:top w:val="nil"/>
              <w:left w:val="nil"/>
              <w:bottom w:val="single" w:sz="4" w:space="0" w:color="auto"/>
              <w:right w:val="single" w:sz="4" w:space="0" w:color="auto"/>
            </w:tcBorders>
            <w:shd w:val="clear" w:color="auto" w:fill="auto"/>
            <w:noWrap/>
            <w:vAlign w:val="center"/>
            <w:hideMark/>
          </w:tcPr>
          <w:p w14:paraId="6862E6F8"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 </w:t>
            </w:r>
          </w:p>
        </w:tc>
        <w:tc>
          <w:tcPr>
            <w:tcW w:w="242" w:type="pct"/>
            <w:tcBorders>
              <w:top w:val="nil"/>
              <w:left w:val="nil"/>
              <w:bottom w:val="single" w:sz="4" w:space="0" w:color="auto"/>
              <w:right w:val="single" w:sz="4" w:space="0" w:color="auto"/>
            </w:tcBorders>
            <w:shd w:val="clear" w:color="auto" w:fill="auto"/>
            <w:noWrap/>
            <w:vAlign w:val="center"/>
            <w:hideMark/>
          </w:tcPr>
          <w:p w14:paraId="3543B407"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 </w:t>
            </w:r>
          </w:p>
        </w:tc>
        <w:tc>
          <w:tcPr>
            <w:tcW w:w="176" w:type="pct"/>
            <w:tcBorders>
              <w:top w:val="nil"/>
              <w:left w:val="nil"/>
              <w:bottom w:val="single" w:sz="4" w:space="0" w:color="auto"/>
              <w:right w:val="single" w:sz="4" w:space="0" w:color="auto"/>
            </w:tcBorders>
            <w:shd w:val="clear" w:color="auto" w:fill="auto"/>
            <w:noWrap/>
            <w:vAlign w:val="center"/>
            <w:hideMark/>
          </w:tcPr>
          <w:p w14:paraId="015E4BA9"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 </w:t>
            </w:r>
          </w:p>
        </w:tc>
        <w:tc>
          <w:tcPr>
            <w:tcW w:w="267" w:type="pct"/>
            <w:tcBorders>
              <w:top w:val="single" w:sz="4" w:space="0" w:color="auto"/>
              <w:left w:val="nil"/>
              <w:bottom w:val="nil"/>
              <w:right w:val="single" w:sz="4" w:space="0" w:color="auto"/>
            </w:tcBorders>
            <w:shd w:val="clear" w:color="auto" w:fill="auto"/>
            <w:noWrap/>
            <w:vAlign w:val="center"/>
            <w:hideMark/>
          </w:tcPr>
          <w:p w14:paraId="19894114"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 </w:t>
            </w:r>
          </w:p>
        </w:tc>
        <w:tc>
          <w:tcPr>
            <w:tcW w:w="285" w:type="pct"/>
            <w:tcBorders>
              <w:top w:val="nil"/>
              <w:left w:val="nil"/>
              <w:bottom w:val="single" w:sz="4" w:space="0" w:color="auto"/>
              <w:right w:val="single" w:sz="4" w:space="0" w:color="auto"/>
            </w:tcBorders>
            <w:shd w:val="clear" w:color="auto" w:fill="auto"/>
            <w:noWrap/>
            <w:vAlign w:val="center"/>
            <w:hideMark/>
          </w:tcPr>
          <w:p w14:paraId="419255F6"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680,574.20</w:t>
            </w:r>
          </w:p>
        </w:tc>
        <w:tc>
          <w:tcPr>
            <w:tcW w:w="397" w:type="pct"/>
            <w:tcBorders>
              <w:top w:val="nil"/>
              <w:left w:val="nil"/>
              <w:bottom w:val="single" w:sz="4" w:space="0" w:color="auto"/>
              <w:right w:val="single" w:sz="8" w:space="0" w:color="auto"/>
            </w:tcBorders>
            <w:shd w:val="clear" w:color="auto" w:fill="auto"/>
            <w:vAlign w:val="center"/>
            <w:hideMark/>
          </w:tcPr>
          <w:p w14:paraId="25F89E77" w14:textId="3109A6DE" w:rsidR="00C0174E" w:rsidRPr="007C0374" w:rsidRDefault="00C0174E" w:rsidP="006E3BE5">
            <w:pPr>
              <w:jc w:val="center"/>
              <w:rPr>
                <w:rFonts w:ascii="Garamond" w:hAnsi="Garamond"/>
                <w:sz w:val="12"/>
                <w:szCs w:val="12"/>
                <w:lang w:val="sq-AL" w:eastAsia="sq-AL"/>
              </w:rPr>
            </w:pPr>
            <w:r w:rsidRPr="007C0374">
              <w:rPr>
                <w:rFonts w:ascii="Garamond" w:hAnsi="Garamond"/>
                <w:sz w:val="12"/>
                <w:szCs w:val="12"/>
                <w:lang w:val="sq-AL" w:eastAsia="sq-AL"/>
              </w:rPr>
              <w:t>Barr</w:t>
            </w:r>
            <w:r w:rsidR="006E3BE5">
              <w:rPr>
                <w:rFonts w:ascii="Garamond" w:hAnsi="Garamond"/>
                <w:sz w:val="12"/>
                <w:szCs w:val="12"/>
                <w:lang w:val="sq-AL" w:eastAsia="sq-AL"/>
              </w:rPr>
              <w:t>ë</w:t>
            </w:r>
            <w:r w:rsidRPr="007C0374">
              <w:rPr>
                <w:rFonts w:ascii="Garamond" w:hAnsi="Garamond"/>
                <w:sz w:val="12"/>
                <w:szCs w:val="12"/>
                <w:lang w:val="sq-AL" w:eastAsia="sq-AL"/>
              </w:rPr>
              <w:t xml:space="preserve"> </w:t>
            </w:r>
            <w:proofErr w:type="spellStart"/>
            <w:r w:rsidRPr="007C0374">
              <w:rPr>
                <w:rFonts w:ascii="Garamond" w:hAnsi="Garamond"/>
                <w:sz w:val="12"/>
                <w:szCs w:val="12"/>
                <w:lang w:val="sq-AL" w:eastAsia="sq-AL"/>
              </w:rPr>
              <w:t>hipotekore</w:t>
            </w:r>
            <w:proofErr w:type="spellEnd"/>
            <w:r w:rsidRPr="007C0374">
              <w:rPr>
                <w:rFonts w:ascii="Garamond" w:hAnsi="Garamond"/>
                <w:sz w:val="12"/>
                <w:szCs w:val="12"/>
                <w:lang w:val="sq-AL" w:eastAsia="sq-AL"/>
              </w:rPr>
              <w:t xml:space="preserve"> nga Drejtoria e Tatimeve</w:t>
            </w:r>
          </w:p>
        </w:tc>
      </w:tr>
      <w:tr w:rsidR="00C0174E" w:rsidRPr="007C0374" w14:paraId="002A095E" w14:textId="77777777" w:rsidTr="000631B6">
        <w:trPr>
          <w:trHeight w:val="139"/>
          <w:jc w:val="center"/>
        </w:trPr>
        <w:tc>
          <w:tcPr>
            <w:tcW w:w="121" w:type="pct"/>
            <w:tcBorders>
              <w:top w:val="nil"/>
              <w:left w:val="single" w:sz="8" w:space="0" w:color="auto"/>
              <w:bottom w:val="single" w:sz="4" w:space="0" w:color="auto"/>
              <w:right w:val="single" w:sz="4" w:space="0" w:color="auto"/>
            </w:tcBorders>
            <w:shd w:val="clear" w:color="auto" w:fill="auto"/>
            <w:noWrap/>
            <w:vAlign w:val="center"/>
            <w:hideMark/>
          </w:tcPr>
          <w:p w14:paraId="3EE7294B" w14:textId="77777777" w:rsidR="00C0174E" w:rsidRPr="007C0374" w:rsidRDefault="00C0174E" w:rsidP="00C0174E">
            <w:pPr>
              <w:jc w:val="center"/>
              <w:rPr>
                <w:rFonts w:ascii="Garamond" w:hAnsi="Garamond"/>
                <w:b/>
                <w:bCs/>
                <w:sz w:val="12"/>
                <w:szCs w:val="12"/>
                <w:lang w:val="sq-AL" w:eastAsia="sq-AL"/>
              </w:rPr>
            </w:pPr>
            <w:r w:rsidRPr="007C0374">
              <w:rPr>
                <w:rFonts w:ascii="Garamond" w:hAnsi="Garamond"/>
                <w:b/>
                <w:bCs/>
                <w:sz w:val="12"/>
                <w:szCs w:val="12"/>
                <w:lang w:val="sq-AL" w:eastAsia="sq-AL"/>
              </w:rPr>
              <w:t>13</w:t>
            </w:r>
          </w:p>
        </w:tc>
        <w:tc>
          <w:tcPr>
            <w:tcW w:w="657" w:type="pct"/>
            <w:gridSpan w:val="3"/>
            <w:tcBorders>
              <w:top w:val="single" w:sz="4" w:space="0" w:color="auto"/>
              <w:left w:val="nil"/>
              <w:bottom w:val="single" w:sz="4" w:space="0" w:color="auto"/>
              <w:right w:val="single" w:sz="4" w:space="0" w:color="auto"/>
            </w:tcBorders>
            <w:shd w:val="clear" w:color="auto" w:fill="auto"/>
            <w:noWrap/>
            <w:vAlign w:val="center"/>
            <w:hideMark/>
          </w:tcPr>
          <w:p w14:paraId="4527FA83"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Euro-</w:t>
            </w:r>
            <w:proofErr w:type="spellStart"/>
            <w:r w:rsidRPr="007C0374">
              <w:rPr>
                <w:rFonts w:ascii="Garamond" w:hAnsi="Garamond"/>
                <w:sz w:val="12"/>
                <w:szCs w:val="12"/>
                <w:lang w:val="sq-AL" w:eastAsia="sq-AL"/>
              </w:rPr>
              <w:t>alba</w:t>
            </w:r>
            <w:proofErr w:type="spellEnd"/>
            <w:r w:rsidRPr="007C0374">
              <w:rPr>
                <w:rFonts w:ascii="Garamond" w:hAnsi="Garamond"/>
                <w:sz w:val="12"/>
                <w:szCs w:val="12"/>
                <w:lang w:val="sq-AL" w:eastAsia="sq-AL"/>
              </w:rPr>
              <w:t>-</w:t>
            </w:r>
            <w:proofErr w:type="spellStart"/>
            <w:r w:rsidRPr="007C0374">
              <w:rPr>
                <w:rFonts w:ascii="Garamond" w:hAnsi="Garamond"/>
                <w:sz w:val="12"/>
                <w:szCs w:val="12"/>
                <w:lang w:val="sq-AL" w:eastAsia="sq-AL"/>
              </w:rPr>
              <w:t>ea</w:t>
            </w:r>
            <w:proofErr w:type="spellEnd"/>
            <w:r w:rsidRPr="007C0374">
              <w:rPr>
                <w:rFonts w:ascii="Garamond" w:hAnsi="Garamond"/>
                <w:sz w:val="12"/>
                <w:szCs w:val="12"/>
                <w:lang w:val="sq-AL" w:eastAsia="sq-AL"/>
              </w:rPr>
              <w:t xml:space="preserve"> </w:t>
            </w:r>
            <w:proofErr w:type="spellStart"/>
            <w:r w:rsidRPr="007C0374">
              <w:rPr>
                <w:rFonts w:ascii="Garamond" w:hAnsi="Garamond"/>
                <w:sz w:val="12"/>
                <w:szCs w:val="12"/>
                <w:lang w:val="sq-AL" w:eastAsia="sq-AL"/>
              </w:rPr>
              <w:t>shpk</w:t>
            </w:r>
            <w:proofErr w:type="spellEnd"/>
          </w:p>
        </w:tc>
        <w:tc>
          <w:tcPr>
            <w:tcW w:w="227" w:type="pct"/>
            <w:tcBorders>
              <w:top w:val="nil"/>
              <w:left w:val="nil"/>
              <w:bottom w:val="single" w:sz="4" w:space="0" w:color="auto"/>
              <w:right w:val="single" w:sz="4" w:space="0" w:color="auto"/>
            </w:tcBorders>
            <w:shd w:val="clear" w:color="auto" w:fill="auto"/>
            <w:noWrap/>
            <w:vAlign w:val="center"/>
            <w:hideMark/>
          </w:tcPr>
          <w:p w14:paraId="29C24C62"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8310</w:t>
            </w:r>
          </w:p>
        </w:tc>
        <w:tc>
          <w:tcPr>
            <w:tcW w:w="262" w:type="pct"/>
            <w:tcBorders>
              <w:top w:val="nil"/>
              <w:left w:val="nil"/>
              <w:bottom w:val="single" w:sz="4" w:space="0" w:color="auto"/>
              <w:right w:val="single" w:sz="4" w:space="0" w:color="auto"/>
            </w:tcBorders>
            <w:shd w:val="clear" w:color="auto" w:fill="auto"/>
            <w:noWrap/>
            <w:vAlign w:val="center"/>
            <w:hideMark/>
          </w:tcPr>
          <w:p w14:paraId="1DF90872"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12/51</w:t>
            </w:r>
          </w:p>
        </w:tc>
        <w:tc>
          <w:tcPr>
            <w:tcW w:w="179" w:type="pct"/>
            <w:tcBorders>
              <w:top w:val="nil"/>
              <w:left w:val="nil"/>
              <w:bottom w:val="single" w:sz="4" w:space="0" w:color="auto"/>
              <w:right w:val="single" w:sz="4" w:space="0" w:color="auto"/>
            </w:tcBorders>
            <w:shd w:val="clear" w:color="auto" w:fill="auto"/>
            <w:noWrap/>
            <w:vAlign w:val="center"/>
            <w:hideMark/>
          </w:tcPr>
          <w:p w14:paraId="75C5C3C5"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5443.7</w:t>
            </w:r>
          </w:p>
        </w:tc>
        <w:tc>
          <w:tcPr>
            <w:tcW w:w="238" w:type="pct"/>
            <w:tcBorders>
              <w:top w:val="nil"/>
              <w:left w:val="nil"/>
              <w:bottom w:val="single" w:sz="4" w:space="0" w:color="auto"/>
              <w:right w:val="single" w:sz="4" w:space="0" w:color="auto"/>
            </w:tcBorders>
            <w:shd w:val="clear" w:color="auto" w:fill="auto"/>
            <w:vAlign w:val="center"/>
            <w:hideMark/>
          </w:tcPr>
          <w:p w14:paraId="3EF44BE9" w14:textId="64454B68" w:rsidR="00C0174E" w:rsidRPr="007C0374" w:rsidRDefault="000631B6" w:rsidP="00C0174E">
            <w:pPr>
              <w:jc w:val="center"/>
              <w:rPr>
                <w:rFonts w:ascii="Garamond" w:hAnsi="Garamond"/>
                <w:sz w:val="12"/>
                <w:szCs w:val="12"/>
                <w:lang w:val="sq-AL" w:eastAsia="sq-AL"/>
              </w:rPr>
            </w:pPr>
            <w:r>
              <w:rPr>
                <w:rFonts w:ascii="Garamond" w:hAnsi="Garamond"/>
                <w:sz w:val="12"/>
                <w:szCs w:val="12"/>
                <w:lang w:val="sq-AL" w:eastAsia="sq-AL"/>
              </w:rPr>
              <w:t>t</w:t>
            </w:r>
            <w:r w:rsidR="00C0174E" w:rsidRPr="007C0374">
              <w:rPr>
                <w:rFonts w:ascii="Garamond" w:hAnsi="Garamond"/>
                <w:sz w:val="12"/>
                <w:szCs w:val="12"/>
                <w:lang w:val="sq-AL" w:eastAsia="sq-AL"/>
              </w:rPr>
              <w:t>ruall</w:t>
            </w:r>
          </w:p>
        </w:tc>
        <w:tc>
          <w:tcPr>
            <w:tcW w:w="251" w:type="pct"/>
            <w:tcBorders>
              <w:top w:val="nil"/>
              <w:left w:val="nil"/>
              <w:bottom w:val="single" w:sz="4" w:space="0" w:color="auto"/>
              <w:right w:val="single" w:sz="4" w:space="0" w:color="auto"/>
            </w:tcBorders>
            <w:shd w:val="clear" w:color="auto" w:fill="auto"/>
            <w:noWrap/>
            <w:vAlign w:val="center"/>
            <w:hideMark/>
          </w:tcPr>
          <w:p w14:paraId="3D11007D"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199</w:t>
            </w:r>
          </w:p>
        </w:tc>
        <w:tc>
          <w:tcPr>
            <w:tcW w:w="221" w:type="pct"/>
            <w:tcBorders>
              <w:top w:val="nil"/>
              <w:left w:val="nil"/>
              <w:bottom w:val="single" w:sz="4" w:space="0" w:color="auto"/>
              <w:right w:val="single" w:sz="4" w:space="0" w:color="auto"/>
            </w:tcBorders>
            <w:shd w:val="clear" w:color="auto" w:fill="auto"/>
            <w:noWrap/>
            <w:vAlign w:val="center"/>
            <w:hideMark/>
          </w:tcPr>
          <w:p w14:paraId="504C82E4"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31,219.00</w:t>
            </w:r>
          </w:p>
        </w:tc>
        <w:tc>
          <w:tcPr>
            <w:tcW w:w="285" w:type="pct"/>
            <w:tcBorders>
              <w:top w:val="single" w:sz="4" w:space="0" w:color="auto"/>
              <w:left w:val="nil"/>
              <w:bottom w:val="nil"/>
              <w:right w:val="single" w:sz="4" w:space="0" w:color="auto"/>
            </w:tcBorders>
            <w:shd w:val="clear" w:color="auto" w:fill="auto"/>
            <w:noWrap/>
            <w:vAlign w:val="center"/>
            <w:hideMark/>
          </w:tcPr>
          <w:p w14:paraId="2246499C"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6,212,581.00</w:t>
            </w:r>
          </w:p>
        </w:tc>
        <w:tc>
          <w:tcPr>
            <w:tcW w:w="251" w:type="pct"/>
            <w:tcBorders>
              <w:top w:val="nil"/>
              <w:left w:val="nil"/>
              <w:bottom w:val="single" w:sz="4" w:space="0" w:color="auto"/>
              <w:right w:val="single" w:sz="4" w:space="0" w:color="auto"/>
            </w:tcBorders>
            <w:shd w:val="clear" w:color="auto" w:fill="auto"/>
            <w:noWrap/>
            <w:vAlign w:val="center"/>
            <w:hideMark/>
          </w:tcPr>
          <w:p w14:paraId="7D82A4E8"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 </w:t>
            </w:r>
          </w:p>
        </w:tc>
        <w:tc>
          <w:tcPr>
            <w:tcW w:w="221" w:type="pct"/>
            <w:tcBorders>
              <w:top w:val="nil"/>
              <w:left w:val="nil"/>
              <w:bottom w:val="single" w:sz="4" w:space="0" w:color="auto"/>
              <w:right w:val="single" w:sz="4" w:space="0" w:color="auto"/>
            </w:tcBorders>
            <w:shd w:val="clear" w:color="auto" w:fill="auto"/>
            <w:noWrap/>
            <w:vAlign w:val="center"/>
            <w:hideMark/>
          </w:tcPr>
          <w:p w14:paraId="17FD642D"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 </w:t>
            </w:r>
          </w:p>
        </w:tc>
        <w:tc>
          <w:tcPr>
            <w:tcW w:w="226" w:type="pct"/>
            <w:tcBorders>
              <w:top w:val="nil"/>
              <w:left w:val="nil"/>
              <w:bottom w:val="single" w:sz="4" w:space="0" w:color="auto"/>
              <w:right w:val="single" w:sz="4" w:space="0" w:color="auto"/>
            </w:tcBorders>
            <w:shd w:val="clear" w:color="auto" w:fill="auto"/>
            <w:noWrap/>
            <w:vAlign w:val="center"/>
            <w:hideMark/>
          </w:tcPr>
          <w:p w14:paraId="6EF8CA9E"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0.00</w:t>
            </w:r>
          </w:p>
        </w:tc>
        <w:tc>
          <w:tcPr>
            <w:tcW w:w="242" w:type="pct"/>
            <w:tcBorders>
              <w:top w:val="nil"/>
              <w:left w:val="nil"/>
              <w:bottom w:val="single" w:sz="4" w:space="0" w:color="auto"/>
              <w:right w:val="single" w:sz="4" w:space="0" w:color="auto"/>
            </w:tcBorders>
            <w:shd w:val="clear" w:color="auto" w:fill="auto"/>
            <w:noWrap/>
            <w:vAlign w:val="center"/>
            <w:hideMark/>
          </w:tcPr>
          <w:p w14:paraId="5981F90C"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 </w:t>
            </w:r>
          </w:p>
        </w:tc>
        <w:tc>
          <w:tcPr>
            <w:tcW w:w="252" w:type="pct"/>
            <w:tcBorders>
              <w:top w:val="nil"/>
              <w:left w:val="nil"/>
              <w:bottom w:val="single" w:sz="4" w:space="0" w:color="auto"/>
              <w:right w:val="single" w:sz="4" w:space="0" w:color="auto"/>
            </w:tcBorders>
            <w:shd w:val="clear" w:color="auto" w:fill="auto"/>
            <w:noWrap/>
            <w:vAlign w:val="center"/>
            <w:hideMark/>
          </w:tcPr>
          <w:p w14:paraId="6A3C1FB1"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 </w:t>
            </w:r>
          </w:p>
        </w:tc>
        <w:tc>
          <w:tcPr>
            <w:tcW w:w="242" w:type="pct"/>
            <w:tcBorders>
              <w:top w:val="nil"/>
              <w:left w:val="nil"/>
              <w:bottom w:val="single" w:sz="4" w:space="0" w:color="auto"/>
              <w:right w:val="single" w:sz="4" w:space="0" w:color="auto"/>
            </w:tcBorders>
            <w:shd w:val="clear" w:color="auto" w:fill="auto"/>
            <w:noWrap/>
            <w:vAlign w:val="center"/>
            <w:hideMark/>
          </w:tcPr>
          <w:p w14:paraId="1F98BD71"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 </w:t>
            </w:r>
          </w:p>
        </w:tc>
        <w:tc>
          <w:tcPr>
            <w:tcW w:w="176" w:type="pct"/>
            <w:tcBorders>
              <w:top w:val="nil"/>
              <w:left w:val="nil"/>
              <w:bottom w:val="single" w:sz="4" w:space="0" w:color="auto"/>
              <w:right w:val="single" w:sz="4" w:space="0" w:color="auto"/>
            </w:tcBorders>
            <w:shd w:val="clear" w:color="auto" w:fill="auto"/>
            <w:noWrap/>
            <w:vAlign w:val="center"/>
            <w:hideMark/>
          </w:tcPr>
          <w:p w14:paraId="41A8605B"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 </w:t>
            </w:r>
          </w:p>
        </w:tc>
        <w:tc>
          <w:tcPr>
            <w:tcW w:w="267" w:type="pct"/>
            <w:tcBorders>
              <w:top w:val="single" w:sz="4" w:space="0" w:color="auto"/>
              <w:left w:val="nil"/>
              <w:bottom w:val="nil"/>
              <w:right w:val="single" w:sz="4" w:space="0" w:color="auto"/>
            </w:tcBorders>
            <w:shd w:val="clear" w:color="auto" w:fill="auto"/>
            <w:noWrap/>
            <w:vAlign w:val="center"/>
            <w:hideMark/>
          </w:tcPr>
          <w:p w14:paraId="738567C2"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0</w:t>
            </w:r>
          </w:p>
        </w:tc>
        <w:tc>
          <w:tcPr>
            <w:tcW w:w="285" w:type="pct"/>
            <w:tcBorders>
              <w:top w:val="nil"/>
              <w:left w:val="nil"/>
              <w:bottom w:val="single" w:sz="4" w:space="0" w:color="auto"/>
              <w:right w:val="single" w:sz="4" w:space="0" w:color="auto"/>
            </w:tcBorders>
            <w:shd w:val="clear" w:color="auto" w:fill="auto"/>
            <w:noWrap/>
            <w:vAlign w:val="center"/>
            <w:hideMark/>
          </w:tcPr>
          <w:p w14:paraId="5FEA8279"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6,212,581.00</w:t>
            </w:r>
          </w:p>
        </w:tc>
        <w:tc>
          <w:tcPr>
            <w:tcW w:w="397" w:type="pct"/>
            <w:tcBorders>
              <w:top w:val="nil"/>
              <w:left w:val="nil"/>
              <w:bottom w:val="single" w:sz="4" w:space="0" w:color="auto"/>
              <w:right w:val="single" w:sz="8" w:space="0" w:color="auto"/>
            </w:tcBorders>
            <w:shd w:val="clear" w:color="auto" w:fill="auto"/>
            <w:vAlign w:val="center"/>
            <w:hideMark/>
          </w:tcPr>
          <w:p w14:paraId="429C45AE" w14:textId="2603F261" w:rsidR="00C0174E" w:rsidRPr="007C0374" w:rsidRDefault="009628A1" w:rsidP="009628A1">
            <w:pPr>
              <w:jc w:val="center"/>
              <w:rPr>
                <w:rFonts w:ascii="Garamond" w:hAnsi="Garamond"/>
                <w:sz w:val="12"/>
                <w:szCs w:val="12"/>
                <w:lang w:val="sq-AL" w:eastAsia="sq-AL"/>
              </w:rPr>
            </w:pPr>
            <w:r w:rsidRPr="007C0374">
              <w:rPr>
                <w:rFonts w:ascii="Garamond" w:hAnsi="Garamond"/>
                <w:sz w:val="12"/>
                <w:szCs w:val="12"/>
                <w:lang w:val="sq-AL" w:eastAsia="sq-AL"/>
              </w:rPr>
              <w:t>K</w:t>
            </w:r>
            <w:r w:rsidR="00C0174E" w:rsidRPr="007C0374">
              <w:rPr>
                <w:rFonts w:ascii="Garamond" w:hAnsi="Garamond"/>
                <w:sz w:val="12"/>
                <w:szCs w:val="12"/>
                <w:lang w:val="sq-AL" w:eastAsia="sq-AL"/>
              </w:rPr>
              <w:t>onfirmuar</w:t>
            </w:r>
            <w:r>
              <w:rPr>
                <w:rFonts w:ascii="Garamond" w:hAnsi="Garamond"/>
                <w:sz w:val="12"/>
                <w:szCs w:val="12"/>
                <w:lang w:val="sq-AL" w:eastAsia="sq-AL"/>
              </w:rPr>
              <w:t xml:space="preserve"> </w:t>
            </w:r>
            <w:r w:rsidR="00C0174E" w:rsidRPr="007C0374">
              <w:rPr>
                <w:rFonts w:ascii="Garamond" w:hAnsi="Garamond"/>
                <w:sz w:val="12"/>
                <w:szCs w:val="12"/>
                <w:lang w:val="sq-AL" w:eastAsia="sq-AL"/>
              </w:rPr>
              <w:t>nga ASHK</w:t>
            </w:r>
            <w:r>
              <w:rPr>
                <w:rFonts w:ascii="Garamond" w:hAnsi="Garamond"/>
                <w:sz w:val="12"/>
                <w:szCs w:val="12"/>
                <w:lang w:val="sq-AL" w:eastAsia="sq-AL"/>
              </w:rPr>
              <w:t>-ja</w:t>
            </w:r>
            <w:r w:rsidR="00C0174E" w:rsidRPr="007C0374">
              <w:rPr>
                <w:rFonts w:ascii="Garamond" w:hAnsi="Garamond"/>
                <w:sz w:val="12"/>
                <w:szCs w:val="12"/>
                <w:lang w:val="sq-AL" w:eastAsia="sq-AL"/>
              </w:rPr>
              <w:br/>
              <w:t>(n</w:t>
            </w:r>
            <w:r>
              <w:rPr>
                <w:rFonts w:ascii="Garamond" w:hAnsi="Garamond"/>
                <w:sz w:val="12"/>
                <w:szCs w:val="12"/>
                <w:lang w:val="sq-AL" w:eastAsia="sq-AL"/>
              </w:rPr>
              <w:t>ë</w:t>
            </w:r>
            <w:r w:rsidR="00C0174E" w:rsidRPr="007C0374">
              <w:rPr>
                <w:rFonts w:ascii="Garamond" w:hAnsi="Garamond"/>
                <w:sz w:val="12"/>
                <w:szCs w:val="12"/>
                <w:lang w:val="sq-AL" w:eastAsia="sq-AL"/>
              </w:rPr>
              <w:t xml:space="preserve"> seksionin D ka sh</w:t>
            </w:r>
            <w:r>
              <w:rPr>
                <w:rFonts w:ascii="Garamond" w:hAnsi="Garamond"/>
                <w:sz w:val="12"/>
                <w:szCs w:val="12"/>
                <w:lang w:val="sq-AL" w:eastAsia="sq-AL"/>
              </w:rPr>
              <w:t>ë</w:t>
            </w:r>
            <w:r w:rsidR="00C0174E" w:rsidRPr="007C0374">
              <w:rPr>
                <w:rFonts w:ascii="Garamond" w:hAnsi="Garamond"/>
                <w:sz w:val="12"/>
                <w:szCs w:val="12"/>
                <w:lang w:val="sq-AL" w:eastAsia="sq-AL"/>
              </w:rPr>
              <w:t xml:space="preserve">nimin </w:t>
            </w:r>
            <w:r w:rsidR="00C0174E" w:rsidRPr="007C0374">
              <w:rPr>
                <w:rFonts w:ascii="Garamond" w:hAnsi="Garamond"/>
                <w:sz w:val="12"/>
                <w:szCs w:val="12"/>
                <w:lang w:val="sq-AL" w:eastAsia="sq-AL"/>
              </w:rPr>
              <w:br/>
              <w:t>q</w:t>
            </w:r>
            <w:r>
              <w:rPr>
                <w:rFonts w:ascii="Garamond" w:hAnsi="Garamond"/>
                <w:sz w:val="12"/>
                <w:szCs w:val="12"/>
                <w:lang w:val="sq-AL" w:eastAsia="sq-AL"/>
              </w:rPr>
              <w:t>ë</w:t>
            </w:r>
            <w:r w:rsidR="00C0174E" w:rsidRPr="007C0374">
              <w:rPr>
                <w:rFonts w:ascii="Garamond" w:hAnsi="Garamond"/>
                <w:sz w:val="12"/>
                <w:szCs w:val="12"/>
                <w:lang w:val="sq-AL" w:eastAsia="sq-AL"/>
              </w:rPr>
              <w:t xml:space="preserve"> mbi k</w:t>
            </w:r>
            <w:r>
              <w:rPr>
                <w:rFonts w:ascii="Garamond" w:hAnsi="Garamond"/>
                <w:sz w:val="12"/>
                <w:szCs w:val="12"/>
                <w:lang w:val="sq-AL" w:eastAsia="sq-AL"/>
              </w:rPr>
              <w:t>ë</w:t>
            </w:r>
            <w:r w:rsidR="00C0174E" w:rsidRPr="007C0374">
              <w:rPr>
                <w:rFonts w:ascii="Garamond" w:hAnsi="Garamond"/>
                <w:sz w:val="12"/>
                <w:szCs w:val="12"/>
                <w:lang w:val="sq-AL" w:eastAsia="sq-AL"/>
              </w:rPr>
              <w:t>t</w:t>
            </w:r>
            <w:r>
              <w:rPr>
                <w:rFonts w:ascii="Garamond" w:hAnsi="Garamond"/>
                <w:sz w:val="12"/>
                <w:szCs w:val="12"/>
                <w:lang w:val="sq-AL" w:eastAsia="sq-AL"/>
              </w:rPr>
              <w:t>ë</w:t>
            </w:r>
            <w:r w:rsidR="00C0174E" w:rsidRPr="007C0374">
              <w:rPr>
                <w:rFonts w:ascii="Garamond" w:hAnsi="Garamond"/>
                <w:sz w:val="12"/>
                <w:szCs w:val="12"/>
                <w:lang w:val="sq-AL" w:eastAsia="sq-AL"/>
              </w:rPr>
              <w:t xml:space="preserve"> truall ndodhet </w:t>
            </w:r>
            <w:r w:rsidR="00C0174E" w:rsidRPr="007C0374">
              <w:rPr>
                <w:rFonts w:ascii="Garamond" w:hAnsi="Garamond"/>
                <w:sz w:val="12"/>
                <w:szCs w:val="12"/>
                <w:lang w:val="sq-AL" w:eastAsia="sq-AL"/>
              </w:rPr>
              <w:br/>
              <w:t>pas me nr</w:t>
            </w:r>
            <w:r>
              <w:rPr>
                <w:rFonts w:ascii="Garamond" w:hAnsi="Garamond"/>
                <w:sz w:val="12"/>
                <w:szCs w:val="12"/>
                <w:lang w:val="sq-AL" w:eastAsia="sq-AL"/>
              </w:rPr>
              <w:t>.</w:t>
            </w:r>
            <w:r w:rsidR="00C0174E" w:rsidRPr="007C0374">
              <w:rPr>
                <w:rFonts w:ascii="Garamond" w:hAnsi="Garamond"/>
                <w:sz w:val="12"/>
                <w:szCs w:val="12"/>
                <w:lang w:val="sq-AL" w:eastAsia="sq-AL"/>
              </w:rPr>
              <w:t xml:space="preserve"> 12/2ND dhe seksionin E ka </w:t>
            </w:r>
            <w:r w:rsidRPr="007C0374">
              <w:rPr>
                <w:rFonts w:ascii="Garamond" w:hAnsi="Garamond"/>
                <w:sz w:val="12"/>
                <w:szCs w:val="12"/>
                <w:lang w:val="sq-AL" w:eastAsia="sq-AL"/>
              </w:rPr>
              <w:t>shënimin</w:t>
            </w:r>
            <w:r w:rsidR="00C0174E" w:rsidRPr="007C0374">
              <w:rPr>
                <w:rFonts w:ascii="Garamond" w:hAnsi="Garamond"/>
                <w:sz w:val="12"/>
                <w:szCs w:val="12"/>
                <w:lang w:val="sq-AL" w:eastAsia="sq-AL"/>
              </w:rPr>
              <w:t xml:space="preserve"> ka </w:t>
            </w:r>
            <w:r w:rsidRPr="007C0374">
              <w:rPr>
                <w:rFonts w:ascii="Garamond" w:hAnsi="Garamond"/>
                <w:sz w:val="12"/>
                <w:szCs w:val="12"/>
                <w:lang w:val="sq-AL" w:eastAsia="sq-AL"/>
              </w:rPr>
              <w:t>ndërtim</w:t>
            </w:r>
            <w:r w:rsidR="00C0174E" w:rsidRPr="007C0374">
              <w:rPr>
                <w:rFonts w:ascii="Garamond" w:hAnsi="Garamond"/>
                <w:sz w:val="12"/>
                <w:szCs w:val="12"/>
                <w:lang w:val="sq-AL" w:eastAsia="sq-AL"/>
              </w:rPr>
              <w:t xml:space="preserve"> </w:t>
            </w:r>
            <w:proofErr w:type="spellStart"/>
            <w:r w:rsidR="00C0174E" w:rsidRPr="007C0374">
              <w:rPr>
                <w:rFonts w:ascii="Garamond" w:hAnsi="Garamond"/>
                <w:sz w:val="12"/>
                <w:szCs w:val="12"/>
                <w:lang w:val="sq-AL" w:eastAsia="sq-AL"/>
              </w:rPr>
              <w:t>informal</w:t>
            </w:r>
            <w:proofErr w:type="spellEnd"/>
            <w:r w:rsidR="00C0174E" w:rsidRPr="007C0374">
              <w:rPr>
                <w:rFonts w:ascii="Garamond" w:hAnsi="Garamond"/>
                <w:sz w:val="12"/>
                <w:szCs w:val="12"/>
                <w:lang w:val="sq-AL" w:eastAsia="sq-AL"/>
              </w:rPr>
              <w:t>)</w:t>
            </w:r>
          </w:p>
        </w:tc>
      </w:tr>
      <w:tr w:rsidR="00C0174E" w:rsidRPr="007C0374" w14:paraId="32F86A60" w14:textId="77777777" w:rsidTr="000631B6">
        <w:trPr>
          <w:trHeight w:val="139"/>
          <w:jc w:val="center"/>
        </w:trPr>
        <w:tc>
          <w:tcPr>
            <w:tcW w:w="121" w:type="pct"/>
            <w:tcBorders>
              <w:top w:val="nil"/>
              <w:left w:val="single" w:sz="8" w:space="0" w:color="auto"/>
              <w:bottom w:val="single" w:sz="4" w:space="0" w:color="auto"/>
              <w:right w:val="single" w:sz="4" w:space="0" w:color="auto"/>
            </w:tcBorders>
            <w:shd w:val="clear" w:color="auto" w:fill="auto"/>
            <w:noWrap/>
            <w:vAlign w:val="center"/>
            <w:hideMark/>
          </w:tcPr>
          <w:p w14:paraId="67B616DD" w14:textId="77777777" w:rsidR="00C0174E" w:rsidRPr="007C0374" w:rsidRDefault="00C0174E" w:rsidP="00C0174E">
            <w:pPr>
              <w:jc w:val="center"/>
              <w:rPr>
                <w:rFonts w:ascii="Garamond" w:hAnsi="Garamond"/>
                <w:b/>
                <w:bCs/>
                <w:sz w:val="12"/>
                <w:szCs w:val="12"/>
                <w:lang w:val="sq-AL" w:eastAsia="sq-AL"/>
              </w:rPr>
            </w:pPr>
            <w:r w:rsidRPr="007C0374">
              <w:rPr>
                <w:rFonts w:ascii="Garamond" w:hAnsi="Garamond"/>
                <w:b/>
                <w:bCs/>
                <w:sz w:val="12"/>
                <w:szCs w:val="12"/>
                <w:lang w:val="sq-AL" w:eastAsia="sq-AL"/>
              </w:rPr>
              <w:t>14</w:t>
            </w:r>
          </w:p>
        </w:tc>
        <w:tc>
          <w:tcPr>
            <w:tcW w:w="657" w:type="pct"/>
            <w:gridSpan w:val="3"/>
            <w:tcBorders>
              <w:top w:val="single" w:sz="4" w:space="0" w:color="auto"/>
              <w:left w:val="nil"/>
              <w:bottom w:val="single" w:sz="4" w:space="0" w:color="auto"/>
              <w:right w:val="single" w:sz="4" w:space="0" w:color="auto"/>
            </w:tcBorders>
            <w:shd w:val="clear" w:color="auto" w:fill="auto"/>
            <w:noWrap/>
            <w:vAlign w:val="center"/>
            <w:hideMark/>
          </w:tcPr>
          <w:p w14:paraId="4F981392" w14:textId="77777777" w:rsidR="00C0174E" w:rsidRPr="007C0374" w:rsidRDefault="00C0174E" w:rsidP="00C0174E">
            <w:pPr>
              <w:jc w:val="center"/>
              <w:rPr>
                <w:rFonts w:ascii="Garamond" w:hAnsi="Garamond"/>
                <w:sz w:val="12"/>
                <w:szCs w:val="12"/>
                <w:lang w:val="sq-AL" w:eastAsia="sq-AL"/>
              </w:rPr>
            </w:pPr>
            <w:proofErr w:type="spellStart"/>
            <w:r w:rsidRPr="007C0374">
              <w:rPr>
                <w:rFonts w:ascii="Garamond" w:hAnsi="Garamond"/>
                <w:sz w:val="12"/>
                <w:szCs w:val="12"/>
                <w:lang w:val="sq-AL" w:eastAsia="sq-AL"/>
              </w:rPr>
              <w:t>Bolv-oil</w:t>
            </w:r>
            <w:proofErr w:type="spellEnd"/>
            <w:r w:rsidRPr="007C0374">
              <w:rPr>
                <w:rFonts w:ascii="Garamond" w:hAnsi="Garamond"/>
                <w:sz w:val="12"/>
                <w:szCs w:val="12"/>
                <w:lang w:val="sq-AL" w:eastAsia="sq-AL"/>
              </w:rPr>
              <w:t xml:space="preserve"> sha</w:t>
            </w:r>
          </w:p>
        </w:tc>
        <w:tc>
          <w:tcPr>
            <w:tcW w:w="227" w:type="pct"/>
            <w:tcBorders>
              <w:top w:val="nil"/>
              <w:left w:val="nil"/>
              <w:bottom w:val="single" w:sz="4" w:space="0" w:color="auto"/>
              <w:right w:val="single" w:sz="4" w:space="0" w:color="auto"/>
            </w:tcBorders>
            <w:shd w:val="clear" w:color="auto" w:fill="auto"/>
            <w:noWrap/>
            <w:vAlign w:val="center"/>
            <w:hideMark/>
          </w:tcPr>
          <w:p w14:paraId="1833B6DC"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8310</w:t>
            </w:r>
          </w:p>
        </w:tc>
        <w:tc>
          <w:tcPr>
            <w:tcW w:w="262" w:type="pct"/>
            <w:tcBorders>
              <w:top w:val="nil"/>
              <w:left w:val="nil"/>
              <w:bottom w:val="single" w:sz="4" w:space="0" w:color="auto"/>
              <w:right w:val="single" w:sz="4" w:space="0" w:color="auto"/>
            </w:tcBorders>
            <w:shd w:val="clear" w:color="auto" w:fill="auto"/>
            <w:noWrap/>
            <w:vAlign w:val="center"/>
            <w:hideMark/>
          </w:tcPr>
          <w:p w14:paraId="12FAE234"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12/301</w:t>
            </w:r>
          </w:p>
        </w:tc>
        <w:tc>
          <w:tcPr>
            <w:tcW w:w="179" w:type="pct"/>
            <w:tcBorders>
              <w:top w:val="nil"/>
              <w:left w:val="nil"/>
              <w:bottom w:val="single" w:sz="4" w:space="0" w:color="auto"/>
              <w:right w:val="single" w:sz="4" w:space="0" w:color="auto"/>
            </w:tcBorders>
            <w:shd w:val="clear" w:color="auto" w:fill="auto"/>
            <w:noWrap/>
            <w:vAlign w:val="center"/>
            <w:hideMark/>
          </w:tcPr>
          <w:p w14:paraId="3DC494EC"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15432.5</w:t>
            </w:r>
          </w:p>
        </w:tc>
        <w:tc>
          <w:tcPr>
            <w:tcW w:w="238" w:type="pct"/>
            <w:tcBorders>
              <w:top w:val="nil"/>
              <w:left w:val="nil"/>
              <w:bottom w:val="single" w:sz="4" w:space="0" w:color="auto"/>
              <w:right w:val="single" w:sz="4" w:space="0" w:color="auto"/>
            </w:tcBorders>
            <w:shd w:val="clear" w:color="auto" w:fill="auto"/>
            <w:vAlign w:val="center"/>
            <w:hideMark/>
          </w:tcPr>
          <w:p w14:paraId="3991E5C5" w14:textId="0663484C" w:rsidR="00C0174E" w:rsidRPr="007C0374" w:rsidRDefault="000631B6" w:rsidP="00C0174E">
            <w:pPr>
              <w:jc w:val="center"/>
              <w:rPr>
                <w:rFonts w:ascii="Garamond" w:hAnsi="Garamond"/>
                <w:sz w:val="12"/>
                <w:szCs w:val="12"/>
                <w:lang w:val="sq-AL" w:eastAsia="sq-AL"/>
              </w:rPr>
            </w:pPr>
            <w:r>
              <w:rPr>
                <w:rFonts w:ascii="Garamond" w:hAnsi="Garamond"/>
                <w:sz w:val="12"/>
                <w:szCs w:val="12"/>
                <w:lang w:val="sq-AL" w:eastAsia="sq-AL"/>
              </w:rPr>
              <w:t>t</w:t>
            </w:r>
            <w:r w:rsidR="00C0174E" w:rsidRPr="007C0374">
              <w:rPr>
                <w:rFonts w:ascii="Garamond" w:hAnsi="Garamond"/>
                <w:sz w:val="12"/>
                <w:szCs w:val="12"/>
                <w:lang w:val="sq-AL" w:eastAsia="sq-AL"/>
              </w:rPr>
              <w:t>ruall</w:t>
            </w:r>
          </w:p>
        </w:tc>
        <w:tc>
          <w:tcPr>
            <w:tcW w:w="251" w:type="pct"/>
            <w:tcBorders>
              <w:top w:val="nil"/>
              <w:left w:val="nil"/>
              <w:bottom w:val="single" w:sz="4" w:space="0" w:color="auto"/>
              <w:right w:val="single" w:sz="4" w:space="0" w:color="auto"/>
            </w:tcBorders>
            <w:shd w:val="clear" w:color="auto" w:fill="auto"/>
            <w:noWrap/>
            <w:vAlign w:val="center"/>
            <w:hideMark/>
          </w:tcPr>
          <w:p w14:paraId="2D288DB6"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141</w:t>
            </w:r>
          </w:p>
        </w:tc>
        <w:tc>
          <w:tcPr>
            <w:tcW w:w="221" w:type="pct"/>
            <w:tcBorders>
              <w:top w:val="nil"/>
              <w:left w:val="nil"/>
              <w:bottom w:val="single" w:sz="4" w:space="0" w:color="auto"/>
              <w:right w:val="single" w:sz="4" w:space="0" w:color="auto"/>
            </w:tcBorders>
            <w:shd w:val="clear" w:color="auto" w:fill="auto"/>
            <w:noWrap/>
            <w:vAlign w:val="center"/>
            <w:hideMark/>
          </w:tcPr>
          <w:p w14:paraId="07D13C1D"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31,219.00</w:t>
            </w:r>
          </w:p>
        </w:tc>
        <w:tc>
          <w:tcPr>
            <w:tcW w:w="285" w:type="pct"/>
            <w:tcBorders>
              <w:top w:val="single" w:sz="4" w:space="0" w:color="auto"/>
              <w:left w:val="nil"/>
              <w:bottom w:val="nil"/>
              <w:right w:val="single" w:sz="4" w:space="0" w:color="auto"/>
            </w:tcBorders>
            <w:shd w:val="clear" w:color="auto" w:fill="auto"/>
            <w:noWrap/>
            <w:vAlign w:val="center"/>
            <w:hideMark/>
          </w:tcPr>
          <w:p w14:paraId="00FBD278"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4,401,879.00</w:t>
            </w:r>
          </w:p>
        </w:tc>
        <w:tc>
          <w:tcPr>
            <w:tcW w:w="251" w:type="pct"/>
            <w:tcBorders>
              <w:top w:val="nil"/>
              <w:left w:val="nil"/>
              <w:bottom w:val="single" w:sz="4" w:space="0" w:color="auto"/>
              <w:right w:val="single" w:sz="4" w:space="0" w:color="auto"/>
            </w:tcBorders>
            <w:shd w:val="clear" w:color="auto" w:fill="auto"/>
            <w:noWrap/>
            <w:vAlign w:val="center"/>
            <w:hideMark/>
          </w:tcPr>
          <w:p w14:paraId="57C60655"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 </w:t>
            </w:r>
          </w:p>
        </w:tc>
        <w:tc>
          <w:tcPr>
            <w:tcW w:w="221" w:type="pct"/>
            <w:tcBorders>
              <w:top w:val="nil"/>
              <w:left w:val="nil"/>
              <w:bottom w:val="single" w:sz="4" w:space="0" w:color="auto"/>
              <w:right w:val="single" w:sz="4" w:space="0" w:color="auto"/>
            </w:tcBorders>
            <w:shd w:val="clear" w:color="auto" w:fill="auto"/>
            <w:noWrap/>
            <w:vAlign w:val="center"/>
            <w:hideMark/>
          </w:tcPr>
          <w:p w14:paraId="62EDC252"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 </w:t>
            </w:r>
          </w:p>
        </w:tc>
        <w:tc>
          <w:tcPr>
            <w:tcW w:w="226" w:type="pct"/>
            <w:tcBorders>
              <w:top w:val="nil"/>
              <w:left w:val="nil"/>
              <w:bottom w:val="single" w:sz="4" w:space="0" w:color="auto"/>
              <w:right w:val="single" w:sz="4" w:space="0" w:color="auto"/>
            </w:tcBorders>
            <w:shd w:val="clear" w:color="auto" w:fill="auto"/>
            <w:noWrap/>
            <w:vAlign w:val="center"/>
            <w:hideMark/>
          </w:tcPr>
          <w:p w14:paraId="5644A81E"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0.00</w:t>
            </w:r>
          </w:p>
        </w:tc>
        <w:tc>
          <w:tcPr>
            <w:tcW w:w="242" w:type="pct"/>
            <w:tcBorders>
              <w:top w:val="nil"/>
              <w:left w:val="nil"/>
              <w:bottom w:val="single" w:sz="4" w:space="0" w:color="auto"/>
              <w:right w:val="single" w:sz="4" w:space="0" w:color="auto"/>
            </w:tcBorders>
            <w:shd w:val="clear" w:color="auto" w:fill="auto"/>
            <w:noWrap/>
            <w:vAlign w:val="center"/>
            <w:hideMark/>
          </w:tcPr>
          <w:p w14:paraId="22F2690E"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 </w:t>
            </w:r>
          </w:p>
        </w:tc>
        <w:tc>
          <w:tcPr>
            <w:tcW w:w="252" w:type="pct"/>
            <w:tcBorders>
              <w:top w:val="nil"/>
              <w:left w:val="nil"/>
              <w:bottom w:val="single" w:sz="4" w:space="0" w:color="auto"/>
              <w:right w:val="single" w:sz="4" w:space="0" w:color="auto"/>
            </w:tcBorders>
            <w:shd w:val="clear" w:color="auto" w:fill="auto"/>
            <w:noWrap/>
            <w:vAlign w:val="center"/>
            <w:hideMark/>
          </w:tcPr>
          <w:p w14:paraId="48B515FA"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 </w:t>
            </w:r>
          </w:p>
        </w:tc>
        <w:tc>
          <w:tcPr>
            <w:tcW w:w="242" w:type="pct"/>
            <w:tcBorders>
              <w:top w:val="nil"/>
              <w:left w:val="nil"/>
              <w:bottom w:val="single" w:sz="4" w:space="0" w:color="auto"/>
              <w:right w:val="single" w:sz="4" w:space="0" w:color="auto"/>
            </w:tcBorders>
            <w:shd w:val="clear" w:color="auto" w:fill="auto"/>
            <w:noWrap/>
            <w:vAlign w:val="center"/>
            <w:hideMark/>
          </w:tcPr>
          <w:p w14:paraId="6618F421"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 </w:t>
            </w:r>
          </w:p>
        </w:tc>
        <w:tc>
          <w:tcPr>
            <w:tcW w:w="176" w:type="pct"/>
            <w:tcBorders>
              <w:top w:val="nil"/>
              <w:left w:val="nil"/>
              <w:bottom w:val="single" w:sz="4" w:space="0" w:color="auto"/>
              <w:right w:val="single" w:sz="4" w:space="0" w:color="auto"/>
            </w:tcBorders>
            <w:shd w:val="clear" w:color="auto" w:fill="auto"/>
            <w:noWrap/>
            <w:vAlign w:val="center"/>
            <w:hideMark/>
          </w:tcPr>
          <w:p w14:paraId="665A8DCC"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 </w:t>
            </w:r>
          </w:p>
        </w:tc>
        <w:tc>
          <w:tcPr>
            <w:tcW w:w="267" w:type="pct"/>
            <w:tcBorders>
              <w:top w:val="single" w:sz="4" w:space="0" w:color="auto"/>
              <w:left w:val="nil"/>
              <w:bottom w:val="nil"/>
              <w:right w:val="single" w:sz="4" w:space="0" w:color="auto"/>
            </w:tcBorders>
            <w:shd w:val="clear" w:color="auto" w:fill="auto"/>
            <w:noWrap/>
            <w:vAlign w:val="center"/>
            <w:hideMark/>
          </w:tcPr>
          <w:p w14:paraId="3AFEB5F5"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0</w:t>
            </w:r>
          </w:p>
        </w:tc>
        <w:tc>
          <w:tcPr>
            <w:tcW w:w="285" w:type="pct"/>
            <w:tcBorders>
              <w:top w:val="nil"/>
              <w:left w:val="nil"/>
              <w:bottom w:val="single" w:sz="4" w:space="0" w:color="auto"/>
              <w:right w:val="single" w:sz="4" w:space="0" w:color="auto"/>
            </w:tcBorders>
            <w:shd w:val="clear" w:color="auto" w:fill="auto"/>
            <w:noWrap/>
            <w:vAlign w:val="center"/>
            <w:hideMark/>
          </w:tcPr>
          <w:p w14:paraId="58975297"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4,401,879.00</w:t>
            </w:r>
          </w:p>
        </w:tc>
        <w:tc>
          <w:tcPr>
            <w:tcW w:w="397" w:type="pct"/>
            <w:tcBorders>
              <w:top w:val="nil"/>
              <w:left w:val="nil"/>
              <w:bottom w:val="single" w:sz="4" w:space="0" w:color="auto"/>
              <w:right w:val="single" w:sz="8" w:space="0" w:color="auto"/>
            </w:tcBorders>
            <w:shd w:val="clear" w:color="auto" w:fill="auto"/>
            <w:vAlign w:val="center"/>
            <w:hideMark/>
          </w:tcPr>
          <w:p w14:paraId="40485BD9" w14:textId="74541120" w:rsidR="00C0174E" w:rsidRPr="007C0374" w:rsidRDefault="00C0174E" w:rsidP="000F269C">
            <w:pPr>
              <w:jc w:val="center"/>
              <w:rPr>
                <w:rFonts w:ascii="Garamond" w:hAnsi="Garamond"/>
                <w:sz w:val="12"/>
                <w:szCs w:val="12"/>
                <w:lang w:val="sq-AL" w:eastAsia="sq-AL"/>
              </w:rPr>
            </w:pPr>
            <w:r w:rsidRPr="007C0374">
              <w:rPr>
                <w:rFonts w:ascii="Garamond" w:hAnsi="Garamond"/>
                <w:sz w:val="12"/>
                <w:szCs w:val="12"/>
                <w:lang w:val="sq-AL" w:eastAsia="sq-AL"/>
              </w:rPr>
              <w:t>N</w:t>
            </w:r>
            <w:r w:rsidR="000F269C">
              <w:rPr>
                <w:rFonts w:ascii="Garamond" w:hAnsi="Garamond"/>
                <w:sz w:val="12"/>
                <w:szCs w:val="12"/>
                <w:lang w:val="sq-AL" w:eastAsia="sq-AL"/>
              </w:rPr>
              <w:t>ë</w:t>
            </w:r>
            <w:r w:rsidRPr="007C0374">
              <w:rPr>
                <w:rFonts w:ascii="Garamond" w:hAnsi="Garamond"/>
                <w:sz w:val="12"/>
                <w:szCs w:val="12"/>
                <w:lang w:val="sq-AL" w:eastAsia="sq-AL"/>
              </w:rPr>
              <w:t xml:space="preserve"> favor t</w:t>
            </w:r>
            <w:r w:rsidR="000F269C">
              <w:rPr>
                <w:rFonts w:ascii="Garamond" w:hAnsi="Garamond"/>
                <w:sz w:val="12"/>
                <w:szCs w:val="12"/>
                <w:lang w:val="sq-AL" w:eastAsia="sq-AL"/>
              </w:rPr>
              <w:t>ë</w:t>
            </w:r>
            <w:r w:rsidRPr="007C0374">
              <w:rPr>
                <w:rFonts w:ascii="Garamond" w:hAnsi="Garamond"/>
                <w:sz w:val="12"/>
                <w:szCs w:val="12"/>
                <w:lang w:val="sq-AL" w:eastAsia="sq-AL"/>
              </w:rPr>
              <w:t xml:space="preserve"> </w:t>
            </w:r>
            <w:r w:rsidR="000F269C">
              <w:rPr>
                <w:rFonts w:ascii="Garamond" w:hAnsi="Garamond"/>
                <w:sz w:val="12"/>
                <w:szCs w:val="12"/>
                <w:lang w:val="sq-AL" w:eastAsia="sq-AL"/>
              </w:rPr>
              <w:t>“</w:t>
            </w:r>
            <w:proofErr w:type="spellStart"/>
            <w:r w:rsidRPr="007C0374">
              <w:rPr>
                <w:rFonts w:ascii="Garamond" w:hAnsi="Garamond"/>
                <w:sz w:val="12"/>
                <w:szCs w:val="12"/>
                <w:lang w:val="sq-AL" w:eastAsia="sq-AL"/>
              </w:rPr>
              <w:t>Raiffeizen</w:t>
            </w:r>
            <w:proofErr w:type="spellEnd"/>
            <w:r w:rsidRPr="007C0374">
              <w:rPr>
                <w:rFonts w:ascii="Garamond" w:hAnsi="Garamond"/>
                <w:sz w:val="12"/>
                <w:szCs w:val="12"/>
                <w:lang w:val="sq-AL" w:eastAsia="sq-AL"/>
              </w:rPr>
              <w:t xml:space="preserve"> </w:t>
            </w:r>
            <w:proofErr w:type="spellStart"/>
            <w:r w:rsidRPr="007C0374">
              <w:rPr>
                <w:rFonts w:ascii="Garamond" w:hAnsi="Garamond"/>
                <w:sz w:val="12"/>
                <w:szCs w:val="12"/>
                <w:lang w:val="sq-AL" w:eastAsia="sq-AL"/>
              </w:rPr>
              <w:t>Bank</w:t>
            </w:r>
            <w:proofErr w:type="spellEnd"/>
            <w:r w:rsidR="000F269C">
              <w:rPr>
                <w:rFonts w:ascii="Garamond" w:hAnsi="Garamond"/>
                <w:sz w:val="12"/>
                <w:szCs w:val="12"/>
                <w:lang w:val="sq-AL" w:eastAsia="sq-AL"/>
              </w:rPr>
              <w:t>”</w:t>
            </w:r>
            <w:r w:rsidRPr="007C0374">
              <w:rPr>
                <w:rFonts w:ascii="Garamond" w:hAnsi="Garamond"/>
                <w:sz w:val="12"/>
                <w:szCs w:val="12"/>
                <w:lang w:val="sq-AL" w:eastAsia="sq-AL"/>
              </w:rPr>
              <w:t xml:space="preserve"> </w:t>
            </w:r>
            <w:proofErr w:type="spellStart"/>
            <w:r w:rsidRPr="007C0374">
              <w:rPr>
                <w:rFonts w:ascii="Garamond" w:hAnsi="Garamond"/>
                <w:sz w:val="12"/>
                <w:szCs w:val="12"/>
                <w:lang w:val="sq-AL" w:eastAsia="sq-AL"/>
              </w:rPr>
              <w:t>sh</w:t>
            </w:r>
            <w:r w:rsidR="000F269C">
              <w:rPr>
                <w:rFonts w:ascii="Garamond" w:hAnsi="Garamond"/>
                <w:sz w:val="12"/>
                <w:szCs w:val="12"/>
                <w:lang w:val="sq-AL" w:eastAsia="sq-AL"/>
              </w:rPr>
              <w:t>.</w:t>
            </w:r>
            <w:r w:rsidRPr="007C0374">
              <w:rPr>
                <w:rFonts w:ascii="Garamond" w:hAnsi="Garamond"/>
                <w:sz w:val="12"/>
                <w:szCs w:val="12"/>
                <w:lang w:val="sq-AL" w:eastAsia="sq-AL"/>
              </w:rPr>
              <w:t>a</w:t>
            </w:r>
            <w:proofErr w:type="spellEnd"/>
            <w:r w:rsidR="000F269C">
              <w:rPr>
                <w:rFonts w:ascii="Garamond" w:hAnsi="Garamond"/>
                <w:sz w:val="12"/>
                <w:szCs w:val="12"/>
                <w:lang w:val="sq-AL" w:eastAsia="sq-AL"/>
              </w:rPr>
              <w:t>.</w:t>
            </w:r>
            <w:r w:rsidRPr="007C0374">
              <w:rPr>
                <w:rFonts w:ascii="Garamond" w:hAnsi="Garamond"/>
                <w:sz w:val="12"/>
                <w:szCs w:val="12"/>
                <w:lang w:val="sq-AL" w:eastAsia="sq-AL"/>
              </w:rPr>
              <w:t xml:space="preserve"> p</w:t>
            </w:r>
            <w:r w:rsidR="000F269C">
              <w:rPr>
                <w:rFonts w:ascii="Garamond" w:hAnsi="Garamond"/>
                <w:sz w:val="12"/>
                <w:szCs w:val="12"/>
                <w:lang w:val="sq-AL" w:eastAsia="sq-AL"/>
              </w:rPr>
              <w:t>ë</w:t>
            </w:r>
            <w:r w:rsidRPr="007C0374">
              <w:rPr>
                <w:rFonts w:ascii="Garamond" w:hAnsi="Garamond"/>
                <w:sz w:val="12"/>
                <w:szCs w:val="12"/>
                <w:lang w:val="sq-AL" w:eastAsia="sq-AL"/>
              </w:rPr>
              <w:t>r shumen 5.5 milion euro</w:t>
            </w:r>
          </w:p>
        </w:tc>
      </w:tr>
      <w:tr w:rsidR="00C0174E" w:rsidRPr="007C0374" w14:paraId="7378E494" w14:textId="77777777" w:rsidTr="000631B6">
        <w:trPr>
          <w:trHeight w:val="139"/>
          <w:jc w:val="center"/>
        </w:trPr>
        <w:tc>
          <w:tcPr>
            <w:tcW w:w="121" w:type="pct"/>
            <w:tcBorders>
              <w:top w:val="nil"/>
              <w:left w:val="single" w:sz="8" w:space="0" w:color="auto"/>
              <w:bottom w:val="single" w:sz="4" w:space="0" w:color="auto"/>
              <w:right w:val="single" w:sz="4" w:space="0" w:color="auto"/>
            </w:tcBorders>
            <w:shd w:val="clear" w:color="auto" w:fill="auto"/>
            <w:noWrap/>
            <w:vAlign w:val="center"/>
            <w:hideMark/>
          </w:tcPr>
          <w:p w14:paraId="7F15B6D8" w14:textId="77777777" w:rsidR="00C0174E" w:rsidRPr="007C0374" w:rsidRDefault="00C0174E" w:rsidP="00C0174E">
            <w:pPr>
              <w:jc w:val="center"/>
              <w:rPr>
                <w:rFonts w:ascii="Garamond" w:hAnsi="Garamond"/>
                <w:b/>
                <w:bCs/>
                <w:sz w:val="12"/>
                <w:szCs w:val="12"/>
                <w:lang w:val="sq-AL" w:eastAsia="sq-AL"/>
              </w:rPr>
            </w:pPr>
            <w:r w:rsidRPr="007C0374">
              <w:rPr>
                <w:rFonts w:ascii="Garamond" w:hAnsi="Garamond"/>
                <w:b/>
                <w:bCs/>
                <w:sz w:val="12"/>
                <w:szCs w:val="12"/>
                <w:lang w:val="sq-AL" w:eastAsia="sq-AL"/>
              </w:rPr>
              <w:t>15</w:t>
            </w:r>
          </w:p>
        </w:tc>
        <w:tc>
          <w:tcPr>
            <w:tcW w:w="657" w:type="pct"/>
            <w:gridSpan w:val="3"/>
            <w:tcBorders>
              <w:top w:val="single" w:sz="4" w:space="0" w:color="auto"/>
              <w:left w:val="nil"/>
              <w:bottom w:val="single" w:sz="4" w:space="0" w:color="auto"/>
              <w:right w:val="single" w:sz="4" w:space="0" w:color="auto"/>
            </w:tcBorders>
            <w:shd w:val="clear" w:color="auto" w:fill="auto"/>
            <w:vAlign w:val="center"/>
            <w:hideMark/>
          </w:tcPr>
          <w:p w14:paraId="7F1471BA" w14:textId="77777777" w:rsidR="00C0174E" w:rsidRPr="007C0374" w:rsidRDefault="00C0174E" w:rsidP="00C0174E">
            <w:pPr>
              <w:jc w:val="center"/>
              <w:rPr>
                <w:rFonts w:ascii="Garamond" w:hAnsi="Garamond"/>
                <w:sz w:val="12"/>
                <w:szCs w:val="12"/>
                <w:lang w:val="sq-AL" w:eastAsia="sq-AL"/>
              </w:rPr>
            </w:pPr>
            <w:proofErr w:type="spellStart"/>
            <w:r w:rsidRPr="007C0374">
              <w:rPr>
                <w:rFonts w:ascii="Garamond" w:hAnsi="Garamond"/>
                <w:sz w:val="12"/>
                <w:szCs w:val="12"/>
                <w:lang w:val="sq-AL" w:eastAsia="sq-AL"/>
              </w:rPr>
              <w:t>Bp</w:t>
            </w:r>
            <w:proofErr w:type="spellEnd"/>
            <w:r w:rsidRPr="007C0374">
              <w:rPr>
                <w:rFonts w:ascii="Garamond" w:hAnsi="Garamond"/>
                <w:sz w:val="12"/>
                <w:szCs w:val="12"/>
                <w:lang w:val="sq-AL" w:eastAsia="sq-AL"/>
              </w:rPr>
              <w:t xml:space="preserve">, </w:t>
            </w:r>
            <w:proofErr w:type="spellStart"/>
            <w:r w:rsidRPr="007C0374">
              <w:rPr>
                <w:rFonts w:ascii="Garamond" w:hAnsi="Garamond"/>
                <w:sz w:val="12"/>
                <w:szCs w:val="12"/>
                <w:lang w:val="sq-AL" w:eastAsia="sq-AL"/>
              </w:rPr>
              <w:t>Spiro</w:t>
            </w:r>
            <w:proofErr w:type="spellEnd"/>
            <w:r w:rsidRPr="007C0374">
              <w:rPr>
                <w:rFonts w:ascii="Garamond" w:hAnsi="Garamond"/>
                <w:sz w:val="12"/>
                <w:szCs w:val="12"/>
                <w:lang w:val="sq-AL" w:eastAsia="sq-AL"/>
              </w:rPr>
              <w:t xml:space="preserve"> , </w:t>
            </w:r>
            <w:proofErr w:type="spellStart"/>
            <w:r w:rsidRPr="007C0374">
              <w:rPr>
                <w:rFonts w:ascii="Garamond" w:hAnsi="Garamond"/>
                <w:sz w:val="12"/>
                <w:szCs w:val="12"/>
                <w:lang w:val="sq-AL" w:eastAsia="sq-AL"/>
              </w:rPr>
              <w:t>bejleri</w:t>
            </w:r>
            <w:proofErr w:type="spellEnd"/>
            <w:r w:rsidRPr="007C0374">
              <w:rPr>
                <w:rFonts w:ascii="Garamond" w:hAnsi="Garamond"/>
                <w:sz w:val="12"/>
                <w:szCs w:val="12"/>
                <w:lang w:val="sq-AL" w:eastAsia="sq-AL"/>
              </w:rPr>
              <w:t xml:space="preserve">, </w:t>
            </w:r>
            <w:proofErr w:type="spellStart"/>
            <w:r w:rsidRPr="007C0374">
              <w:rPr>
                <w:rFonts w:ascii="Garamond" w:hAnsi="Garamond"/>
                <w:sz w:val="12"/>
                <w:szCs w:val="12"/>
                <w:lang w:val="sq-AL" w:eastAsia="sq-AL"/>
              </w:rPr>
              <w:t>Berami</w:t>
            </w:r>
            <w:proofErr w:type="spellEnd"/>
            <w:r w:rsidRPr="007C0374">
              <w:rPr>
                <w:rFonts w:ascii="Garamond" w:hAnsi="Garamond"/>
                <w:sz w:val="12"/>
                <w:szCs w:val="12"/>
                <w:lang w:val="sq-AL" w:eastAsia="sq-AL"/>
              </w:rPr>
              <w:t>, Shijaku</w:t>
            </w:r>
          </w:p>
        </w:tc>
        <w:tc>
          <w:tcPr>
            <w:tcW w:w="227" w:type="pct"/>
            <w:tcBorders>
              <w:top w:val="nil"/>
              <w:left w:val="nil"/>
              <w:bottom w:val="single" w:sz="4" w:space="0" w:color="auto"/>
              <w:right w:val="single" w:sz="4" w:space="0" w:color="auto"/>
            </w:tcBorders>
            <w:shd w:val="clear" w:color="auto" w:fill="auto"/>
            <w:noWrap/>
            <w:vAlign w:val="center"/>
            <w:hideMark/>
          </w:tcPr>
          <w:p w14:paraId="4E5BF71D"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8310</w:t>
            </w:r>
          </w:p>
        </w:tc>
        <w:tc>
          <w:tcPr>
            <w:tcW w:w="262" w:type="pct"/>
            <w:tcBorders>
              <w:top w:val="nil"/>
              <w:left w:val="nil"/>
              <w:bottom w:val="single" w:sz="4" w:space="0" w:color="auto"/>
              <w:right w:val="single" w:sz="4" w:space="0" w:color="auto"/>
            </w:tcBorders>
            <w:shd w:val="clear" w:color="auto" w:fill="auto"/>
            <w:noWrap/>
            <w:vAlign w:val="center"/>
            <w:hideMark/>
          </w:tcPr>
          <w:p w14:paraId="3923E7D5"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12/304</w:t>
            </w:r>
          </w:p>
        </w:tc>
        <w:tc>
          <w:tcPr>
            <w:tcW w:w="179" w:type="pct"/>
            <w:tcBorders>
              <w:top w:val="nil"/>
              <w:left w:val="nil"/>
              <w:bottom w:val="single" w:sz="4" w:space="0" w:color="auto"/>
              <w:right w:val="single" w:sz="4" w:space="0" w:color="auto"/>
            </w:tcBorders>
            <w:shd w:val="clear" w:color="auto" w:fill="auto"/>
            <w:noWrap/>
            <w:vAlign w:val="center"/>
            <w:hideMark/>
          </w:tcPr>
          <w:p w14:paraId="3181971E"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1251</w:t>
            </w:r>
          </w:p>
        </w:tc>
        <w:tc>
          <w:tcPr>
            <w:tcW w:w="238" w:type="pct"/>
            <w:tcBorders>
              <w:top w:val="nil"/>
              <w:left w:val="nil"/>
              <w:bottom w:val="single" w:sz="4" w:space="0" w:color="auto"/>
              <w:right w:val="single" w:sz="4" w:space="0" w:color="auto"/>
            </w:tcBorders>
            <w:shd w:val="clear" w:color="auto" w:fill="auto"/>
            <w:noWrap/>
            <w:vAlign w:val="center"/>
            <w:hideMark/>
          </w:tcPr>
          <w:p w14:paraId="538F3157" w14:textId="0EDA3AB8" w:rsidR="00C0174E" w:rsidRPr="007C0374" w:rsidRDefault="000631B6" w:rsidP="00C0174E">
            <w:pPr>
              <w:jc w:val="center"/>
              <w:rPr>
                <w:rFonts w:ascii="Garamond" w:hAnsi="Garamond"/>
                <w:sz w:val="12"/>
                <w:szCs w:val="12"/>
                <w:lang w:val="sq-AL" w:eastAsia="sq-AL"/>
              </w:rPr>
            </w:pPr>
            <w:r>
              <w:rPr>
                <w:rFonts w:ascii="Garamond" w:hAnsi="Garamond"/>
                <w:sz w:val="12"/>
                <w:szCs w:val="12"/>
                <w:lang w:val="sq-AL" w:eastAsia="sq-AL"/>
              </w:rPr>
              <w:t>t</w:t>
            </w:r>
            <w:r w:rsidR="00C0174E" w:rsidRPr="007C0374">
              <w:rPr>
                <w:rFonts w:ascii="Garamond" w:hAnsi="Garamond"/>
                <w:sz w:val="12"/>
                <w:szCs w:val="12"/>
                <w:lang w:val="sq-AL" w:eastAsia="sq-AL"/>
              </w:rPr>
              <w:t>ruall</w:t>
            </w:r>
          </w:p>
        </w:tc>
        <w:tc>
          <w:tcPr>
            <w:tcW w:w="251" w:type="pct"/>
            <w:tcBorders>
              <w:top w:val="nil"/>
              <w:left w:val="nil"/>
              <w:bottom w:val="single" w:sz="4" w:space="0" w:color="auto"/>
              <w:right w:val="single" w:sz="4" w:space="0" w:color="auto"/>
            </w:tcBorders>
            <w:shd w:val="clear" w:color="auto" w:fill="auto"/>
            <w:noWrap/>
            <w:vAlign w:val="center"/>
            <w:hideMark/>
          </w:tcPr>
          <w:p w14:paraId="3764AF79"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212.7</w:t>
            </w:r>
          </w:p>
        </w:tc>
        <w:tc>
          <w:tcPr>
            <w:tcW w:w="221" w:type="pct"/>
            <w:tcBorders>
              <w:top w:val="nil"/>
              <w:left w:val="nil"/>
              <w:bottom w:val="single" w:sz="4" w:space="0" w:color="auto"/>
              <w:right w:val="single" w:sz="4" w:space="0" w:color="auto"/>
            </w:tcBorders>
            <w:shd w:val="clear" w:color="auto" w:fill="auto"/>
            <w:noWrap/>
            <w:vAlign w:val="center"/>
            <w:hideMark/>
          </w:tcPr>
          <w:p w14:paraId="2CAC78C5"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31,219.00</w:t>
            </w:r>
          </w:p>
        </w:tc>
        <w:tc>
          <w:tcPr>
            <w:tcW w:w="285" w:type="pct"/>
            <w:tcBorders>
              <w:top w:val="single" w:sz="4" w:space="0" w:color="auto"/>
              <w:left w:val="nil"/>
              <w:bottom w:val="nil"/>
              <w:right w:val="single" w:sz="4" w:space="0" w:color="auto"/>
            </w:tcBorders>
            <w:shd w:val="clear" w:color="auto" w:fill="auto"/>
            <w:noWrap/>
            <w:vAlign w:val="center"/>
            <w:hideMark/>
          </w:tcPr>
          <w:p w14:paraId="6FA1DFCD"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6,640,281.30</w:t>
            </w:r>
          </w:p>
        </w:tc>
        <w:tc>
          <w:tcPr>
            <w:tcW w:w="251" w:type="pct"/>
            <w:tcBorders>
              <w:top w:val="nil"/>
              <w:left w:val="nil"/>
              <w:bottom w:val="single" w:sz="4" w:space="0" w:color="auto"/>
              <w:right w:val="single" w:sz="4" w:space="0" w:color="auto"/>
            </w:tcBorders>
            <w:shd w:val="clear" w:color="auto" w:fill="auto"/>
            <w:noWrap/>
            <w:vAlign w:val="center"/>
            <w:hideMark/>
          </w:tcPr>
          <w:p w14:paraId="3013AB31"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 </w:t>
            </w:r>
          </w:p>
        </w:tc>
        <w:tc>
          <w:tcPr>
            <w:tcW w:w="221" w:type="pct"/>
            <w:tcBorders>
              <w:top w:val="nil"/>
              <w:left w:val="nil"/>
              <w:bottom w:val="single" w:sz="4" w:space="0" w:color="auto"/>
              <w:right w:val="single" w:sz="4" w:space="0" w:color="auto"/>
            </w:tcBorders>
            <w:shd w:val="clear" w:color="auto" w:fill="auto"/>
            <w:noWrap/>
            <w:vAlign w:val="center"/>
            <w:hideMark/>
          </w:tcPr>
          <w:p w14:paraId="7D9B4A0B"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 </w:t>
            </w:r>
          </w:p>
        </w:tc>
        <w:tc>
          <w:tcPr>
            <w:tcW w:w="226" w:type="pct"/>
            <w:tcBorders>
              <w:top w:val="nil"/>
              <w:left w:val="nil"/>
              <w:bottom w:val="single" w:sz="4" w:space="0" w:color="auto"/>
              <w:right w:val="single" w:sz="4" w:space="0" w:color="auto"/>
            </w:tcBorders>
            <w:shd w:val="clear" w:color="auto" w:fill="auto"/>
            <w:noWrap/>
            <w:vAlign w:val="center"/>
            <w:hideMark/>
          </w:tcPr>
          <w:p w14:paraId="497480A1"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0.00</w:t>
            </w:r>
          </w:p>
        </w:tc>
        <w:tc>
          <w:tcPr>
            <w:tcW w:w="242" w:type="pct"/>
            <w:tcBorders>
              <w:top w:val="nil"/>
              <w:left w:val="nil"/>
              <w:bottom w:val="single" w:sz="4" w:space="0" w:color="auto"/>
              <w:right w:val="single" w:sz="4" w:space="0" w:color="auto"/>
            </w:tcBorders>
            <w:shd w:val="clear" w:color="auto" w:fill="auto"/>
            <w:noWrap/>
            <w:vAlign w:val="center"/>
            <w:hideMark/>
          </w:tcPr>
          <w:p w14:paraId="15778B6A"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 </w:t>
            </w:r>
          </w:p>
        </w:tc>
        <w:tc>
          <w:tcPr>
            <w:tcW w:w="252" w:type="pct"/>
            <w:tcBorders>
              <w:top w:val="nil"/>
              <w:left w:val="nil"/>
              <w:bottom w:val="single" w:sz="4" w:space="0" w:color="auto"/>
              <w:right w:val="single" w:sz="4" w:space="0" w:color="auto"/>
            </w:tcBorders>
            <w:shd w:val="clear" w:color="auto" w:fill="auto"/>
            <w:noWrap/>
            <w:vAlign w:val="center"/>
            <w:hideMark/>
          </w:tcPr>
          <w:p w14:paraId="262C1CB4"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 </w:t>
            </w:r>
          </w:p>
        </w:tc>
        <w:tc>
          <w:tcPr>
            <w:tcW w:w="242" w:type="pct"/>
            <w:tcBorders>
              <w:top w:val="nil"/>
              <w:left w:val="nil"/>
              <w:bottom w:val="single" w:sz="4" w:space="0" w:color="auto"/>
              <w:right w:val="single" w:sz="4" w:space="0" w:color="auto"/>
            </w:tcBorders>
            <w:shd w:val="clear" w:color="auto" w:fill="auto"/>
            <w:noWrap/>
            <w:vAlign w:val="center"/>
            <w:hideMark/>
          </w:tcPr>
          <w:p w14:paraId="0555EBE7"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 </w:t>
            </w:r>
          </w:p>
        </w:tc>
        <w:tc>
          <w:tcPr>
            <w:tcW w:w="176" w:type="pct"/>
            <w:tcBorders>
              <w:top w:val="nil"/>
              <w:left w:val="nil"/>
              <w:bottom w:val="single" w:sz="4" w:space="0" w:color="auto"/>
              <w:right w:val="single" w:sz="4" w:space="0" w:color="auto"/>
            </w:tcBorders>
            <w:shd w:val="clear" w:color="auto" w:fill="auto"/>
            <w:noWrap/>
            <w:vAlign w:val="center"/>
            <w:hideMark/>
          </w:tcPr>
          <w:p w14:paraId="4C47AD79"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 </w:t>
            </w:r>
          </w:p>
        </w:tc>
        <w:tc>
          <w:tcPr>
            <w:tcW w:w="267" w:type="pct"/>
            <w:tcBorders>
              <w:top w:val="single" w:sz="4" w:space="0" w:color="auto"/>
              <w:left w:val="nil"/>
              <w:bottom w:val="nil"/>
              <w:right w:val="single" w:sz="4" w:space="0" w:color="auto"/>
            </w:tcBorders>
            <w:shd w:val="clear" w:color="auto" w:fill="auto"/>
            <w:noWrap/>
            <w:vAlign w:val="center"/>
            <w:hideMark/>
          </w:tcPr>
          <w:p w14:paraId="74D6C967"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0</w:t>
            </w:r>
          </w:p>
        </w:tc>
        <w:tc>
          <w:tcPr>
            <w:tcW w:w="285" w:type="pct"/>
            <w:tcBorders>
              <w:top w:val="nil"/>
              <w:left w:val="nil"/>
              <w:bottom w:val="single" w:sz="4" w:space="0" w:color="auto"/>
              <w:right w:val="single" w:sz="4" w:space="0" w:color="auto"/>
            </w:tcBorders>
            <w:shd w:val="clear" w:color="auto" w:fill="auto"/>
            <w:noWrap/>
            <w:vAlign w:val="center"/>
            <w:hideMark/>
          </w:tcPr>
          <w:p w14:paraId="6EF97B70"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6,640,281.30</w:t>
            </w:r>
          </w:p>
        </w:tc>
        <w:tc>
          <w:tcPr>
            <w:tcW w:w="397" w:type="pct"/>
            <w:tcBorders>
              <w:top w:val="nil"/>
              <w:left w:val="nil"/>
              <w:bottom w:val="single" w:sz="4" w:space="0" w:color="auto"/>
              <w:right w:val="single" w:sz="8" w:space="0" w:color="auto"/>
            </w:tcBorders>
            <w:shd w:val="clear" w:color="auto" w:fill="auto"/>
            <w:vAlign w:val="center"/>
            <w:hideMark/>
          </w:tcPr>
          <w:p w14:paraId="74015DD0" w14:textId="47330042" w:rsidR="00C0174E" w:rsidRPr="007C0374" w:rsidRDefault="00083F6A" w:rsidP="00083F6A">
            <w:pPr>
              <w:jc w:val="center"/>
              <w:rPr>
                <w:rFonts w:ascii="Garamond" w:hAnsi="Garamond"/>
                <w:sz w:val="12"/>
                <w:szCs w:val="12"/>
                <w:lang w:val="sq-AL" w:eastAsia="sq-AL"/>
              </w:rPr>
            </w:pPr>
            <w:r w:rsidRPr="007C0374">
              <w:rPr>
                <w:rFonts w:ascii="Garamond" w:hAnsi="Garamond"/>
                <w:sz w:val="12"/>
                <w:szCs w:val="12"/>
                <w:lang w:val="sq-AL" w:eastAsia="sq-AL"/>
              </w:rPr>
              <w:t>N</w:t>
            </w:r>
            <w:r>
              <w:rPr>
                <w:rFonts w:ascii="Garamond" w:hAnsi="Garamond"/>
                <w:sz w:val="12"/>
                <w:szCs w:val="12"/>
                <w:lang w:val="sq-AL" w:eastAsia="sq-AL"/>
              </w:rPr>
              <w:t>ë</w:t>
            </w:r>
            <w:r w:rsidRPr="007C0374">
              <w:rPr>
                <w:rFonts w:ascii="Garamond" w:hAnsi="Garamond"/>
                <w:sz w:val="12"/>
                <w:szCs w:val="12"/>
                <w:lang w:val="sq-AL" w:eastAsia="sq-AL"/>
              </w:rPr>
              <w:t xml:space="preserve"> dispozicion t</w:t>
            </w:r>
            <w:r>
              <w:rPr>
                <w:rFonts w:ascii="Garamond" w:hAnsi="Garamond"/>
                <w:sz w:val="12"/>
                <w:szCs w:val="12"/>
                <w:lang w:val="sq-AL" w:eastAsia="sq-AL"/>
              </w:rPr>
              <w:t>ë</w:t>
            </w:r>
            <w:r w:rsidRPr="007C0374">
              <w:rPr>
                <w:rFonts w:ascii="Garamond" w:hAnsi="Garamond"/>
                <w:sz w:val="12"/>
                <w:szCs w:val="12"/>
                <w:lang w:val="sq-AL" w:eastAsia="sq-AL"/>
              </w:rPr>
              <w:t xml:space="preserve"> pal</w:t>
            </w:r>
            <w:r>
              <w:rPr>
                <w:rFonts w:ascii="Garamond" w:hAnsi="Garamond"/>
                <w:sz w:val="12"/>
                <w:szCs w:val="12"/>
                <w:lang w:val="sq-AL" w:eastAsia="sq-AL"/>
              </w:rPr>
              <w:t>ë</w:t>
            </w:r>
            <w:r w:rsidRPr="007C0374">
              <w:rPr>
                <w:rFonts w:ascii="Garamond" w:hAnsi="Garamond"/>
                <w:sz w:val="12"/>
                <w:szCs w:val="12"/>
                <w:lang w:val="sq-AL" w:eastAsia="sq-AL"/>
              </w:rPr>
              <w:t>s sipërmarrëse shoq</w:t>
            </w:r>
            <w:r>
              <w:rPr>
                <w:rFonts w:ascii="Garamond" w:hAnsi="Garamond"/>
                <w:sz w:val="12"/>
                <w:szCs w:val="12"/>
                <w:lang w:val="sq-AL" w:eastAsia="sq-AL"/>
              </w:rPr>
              <w:t>ë</w:t>
            </w:r>
            <w:r w:rsidRPr="007C0374">
              <w:rPr>
                <w:rFonts w:ascii="Garamond" w:hAnsi="Garamond"/>
                <w:sz w:val="12"/>
                <w:szCs w:val="12"/>
                <w:lang w:val="sq-AL" w:eastAsia="sq-AL"/>
              </w:rPr>
              <w:t xml:space="preserve">ria </w:t>
            </w:r>
            <w:r>
              <w:rPr>
                <w:rFonts w:ascii="Garamond" w:hAnsi="Garamond"/>
                <w:sz w:val="12"/>
                <w:szCs w:val="12"/>
                <w:lang w:val="sq-AL" w:eastAsia="sq-AL"/>
              </w:rPr>
              <w:t>“R</w:t>
            </w:r>
            <w:r w:rsidRPr="007C0374">
              <w:rPr>
                <w:rFonts w:ascii="Garamond" w:hAnsi="Garamond"/>
                <w:sz w:val="12"/>
                <w:szCs w:val="12"/>
                <w:lang w:val="sq-AL" w:eastAsia="sq-AL"/>
              </w:rPr>
              <w:t>inia 04</w:t>
            </w:r>
            <w:r>
              <w:rPr>
                <w:rFonts w:ascii="Garamond" w:hAnsi="Garamond"/>
                <w:sz w:val="12"/>
                <w:szCs w:val="12"/>
                <w:lang w:val="sq-AL" w:eastAsia="sq-AL"/>
              </w:rPr>
              <w:t>”</w:t>
            </w:r>
            <w:r w:rsidRPr="007C0374">
              <w:rPr>
                <w:rFonts w:ascii="Garamond" w:hAnsi="Garamond"/>
                <w:sz w:val="12"/>
                <w:szCs w:val="12"/>
                <w:lang w:val="sq-AL" w:eastAsia="sq-AL"/>
              </w:rPr>
              <w:t xml:space="preserve"> </w:t>
            </w:r>
            <w:proofErr w:type="spellStart"/>
            <w:r w:rsidRPr="007C0374">
              <w:rPr>
                <w:rFonts w:ascii="Garamond" w:hAnsi="Garamond"/>
                <w:sz w:val="12"/>
                <w:szCs w:val="12"/>
                <w:lang w:val="sq-AL" w:eastAsia="sq-AL"/>
              </w:rPr>
              <w:t>sh</w:t>
            </w:r>
            <w:r>
              <w:rPr>
                <w:rFonts w:ascii="Garamond" w:hAnsi="Garamond"/>
                <w:sz w:val="12"/>
                <w:szCs w:val="12"/>
                <w:lang w:val="sq-AL" w:eastAsia="sq-AL"/>
              </w:rPr>
              <w:t>.</w:t>
            </w:r>
            <w:r w:rsidRPr="007C0374">
              <w:rPr>
                <w:rFonts w:ascii="Garamond" w:hAnsi="Garamond"/>
                <w:sz w:val="12"/>
                <w:szCs w:val="12"/>
                <w:lang w:val="sq-AL" w:eastAsia="sq-AL"/>
              </w:rPr>
              <w:t>p</w:t>
            </w:r>
            <w:r>
              <w:rPr>
                <w:rFonts w:ascii="Garamond" w:hAnsi="Garamond"/>
                <w:sz w:val="12"/>
                <w:szCs w:val="12"/>
                <w:lang w:val="sq-AL" w:eastAsia="sq-AL"/>
              </w:rPr>
              <w:t>.</w:t>
            </w:r>
            <w:r w:rsidRPr="007C0374">
              <w:rPr>
                <w:rFonts w:ascii="Garamond" w:hAnsi="Garamond"/>
                <w:sz w:val="12"/>
                <w:szCs w:val="12"/>
                <w:lang w:val="sq-AL" w:eastAsia="sq-AL"/>
              </w:rPr>
              <w:t>k</w:t>
            </w:r>
            <w:proofErr w:type="spellEnd"/>
            <w:r>
              <w:rPr>
                <w:rFonts w:ascii="Garamond" w:hAnsi="Garamond"/>
                <w:sz w:val="12"/>
                <w:szCs w:val="12"/>
                <w:lang w:val="sq-AL" w:eastAsia="sq-AL"/>
              </w:rPr>
              <w:t>.</w:t>
            </w:r>
          </w:p>
        </w:tc>
      </w:tr>
      <w:tr w:rsidR="0030476F" w:rsidRPr="007C0374" w14:paraId="5180041A" w14:textId="77777777" w:rsidTr="000631B6">
        <w:trPr>
          <w:trHeight w:val="139"/>
          <w:jc w:val="center"/>
        </w:trPr>
        <w:tc>
          <w:tcPr>
            <w:tcW w:w="121" w:type="pct"/>
            <w:tcBorders>
              <w:top w:val="nil"/>
              <w:left w:val="single" w:sz="8" w:space="0" w:color="auto"/>
              <w:bottom w:val="single" w:sz="4" w:space="0" w:color="auto"/>
              <w:right w:val="single" w:sz="4" w:space="0" w:color="auto"/>
            </w:tcBorders>
            <w:shd w:val="clear" w:color="auto" w:fill="auto"/>
            <w:noWrap/>
            <w:vAlign w:val="center"/>
            <w:hideMark/>
          </w:tcPr>
          <w:p w14:paraId="7FE5F0E1" w14:textId="77777777" w:rsidR="00C0174E" w:rsidRPr="007C0374" w:rsidRDefault="00C0174E" w:rsidP="00C0174E">
            <w:pPr>
              <w:jc w:val="center"/>
              <w:rPr>
                <w:rFonts w:ascii="Garamond" w:hAnsi="Garamond"/>
                <w:b/>
                <w:bCs/>
                <w:sz w:val="12"/>
                <w:szCs w:val="12"/>
                <w:lang w:val="sq-AL" w:eastAsia="sq-AL"/>
              </w:rPr>
            </w:pPr>
            <w:r w:rsidRPr="007C0374">
              <w:rPr>
                <w:rFonts w:ascii="Garamond" w:hAnsi="Garamond"/>
                <w:b/>
                <w:bCs/>
                <w:sz w:val="12"/>
                <w:szCs w:val="12"/>
                <w:lang w:val="sq-AL" w:eastAsia="sq-AL"/>
              </w:rPr>
              <w:t>16</w:t>
            </w:r>
          </w:p>
        </w:tc>
        <w:tc>
          <w:tcPr>
            <w:tcW w:w="192" w:type="pct"/>
            <w:tcBorders>
              <w:top w:val="nil"/>
              <w:left w:val="nil"/>
              <w:bottom w:val="single" w:sz="4" w:space="0" w:color="auto"/>
              <w:right w:val="single" w:sz="4" w:space="0" w:color="auto"/>
            </w:tcBorders>
            <w:shd w:val="clear" w:color="auto" w:fill="auto"/>
            <w:noWrap/>
            <w:vAlign w:val="center"/>
            <w:hideMark/>
          </w:tcPr>
          <w:p w14:paraId="3356F654"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Besnik</w:t>
            </w:r>
          </w:p>
        </w:tc>
        <w:tc>
          <w:tcPr>
            <w:tcW w:w="224" w:type="pct"/>
            <w:tcBorders>
              <w:top w:val="nil"/>
              <w:left w:val="nil"/>
              <w:bottom w:val="single" w:sz="4" w:space="0" w:color="auto"/>
              <w:right w:val="single" w:sz="4" w:space="0" w:color="auto"/>
            </w:tcBorders>
            <w:shd w:val="clear" w:color="auto" w:fill="auto"/>
            <w:noWrap/>
            <w:vAlign w:val="center"/>
            <w:hideMark/>
          </w:tcPr>
          <w:p w14:paraId="2A34C178"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 </w:t>
            </w:r>
          </w:p>
        </w:tc>
        <w:tc>
          <w:tcPr>
            <w:tcW w:w="242" w:type="pct"/>
            <w:tcBorders>
              <w:top w:val="nil"/>
              <w:left w:val="nil"/>
              <w:bottom w:val="single" w:sz="4" w:space="0" w:color="auto"/>
              <w:right w:val="single" w:sz="4" w:space="0" w:color="auto"/>
            </w:tcBorders>
            <w:shd w:val="clear" w:color="auto" w:fill="auto"/>
            <w:noWrap/>
            <w:vAlign w:val="center"/>
            <w:hideMark/>
          </w:tcPr>
          <w:p w14:paraId="44EEE0F9" w14:textId="77777777" w:rsidR="00C0174E" w:rsidRPr="007C0374" w:rsidRDefault="00C0174E" w:rsidP="00C0174E">
            <w:pPr>
              <w:jc w:val="center"/>
              <w:rPr>
                <w:rFonts w:ascii="Garamond" w:hAnsi="Garamond"/>
                <w:sz w:val="12"/>
                <w:szCs w:val="12"/>
                <w:lang w:val="sq-AL" w:eastAsia="sq-AL"/>
              </w:rPr>
            </w:pPr>
            <w:proofErr w:type="spellStart"/>
            <w:r w:rsidRPr="007C0374">
              <w:rPr>
                <w:rFonts w:ascii="Garamond" w:hAnsi="Garamond"/>
                <w:sz w:val="12"/>
                <w:szCs w:val="12"/>
                <w:lang w:val="sq-AL" w:eastAsia="sq-AL"/>
              </w:rPr>
              <w:t>Myrtaj</w:t>
            </w:r>
            <w:proofErr w:type="spellEnd"/>
          </w:p>
        </w:tc>
        <w:tc>
          <w:tcPr>
            <w:tcW w:w="227" w:type="pct"/>
            <w:tcBorders>
              <w:top w:val="nil"/>
              <w:left w:val="nil"/>
              <w:bottom w:val="single" w:sz="4" w:space="0" w:color="auto"/>
              <w:right w:val="single" w:sz="4" w:space="0" w:color="auto"/>
            </w:tcBorders>
            <w:shd w:val="clear" w:color="auto" w:fill="auto"/>
            <w:noWrap/>
            <w:vAlign w:val="center"/>
            <w:hideMark/>
          </w:tcPr>
          <w:p w14:paraId="1B399C22"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8310</w:t>
            </w:r>
          </w:p>
        </w:tc>
        <w:tc>
          <w:tcPr>
            <w:tcW w:w="262" w:type="pct"/>
            <w:tcBorders>
              <w:top w:val="nil"/>
              <w:left w:val="nil"/>
              <w:bottom w:val="single" w:sz="4" w:space="0" w:color="auto"/>
              <w:right w:val="single" w:sz="4" w:space="0" w:color="auto"/>
            </w:tcBorders>
            <w:shd w:val="clear" w:color="auto" w:fill="auto"/>
            <w:noWrap/>
            <w:vAlign w:val="center"/>
            <w:hideMark/>
          </w:tcPr>
          <w:p w14:paraId="0C277881"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12/24</w:t>
            </w:r>
          </w:p>
        </w:tc>
        <w:tc>
          <w:tcPr>
            <w:tcW w:w="179" w:type="pct"/>
            <w:tcBorders>
              <w:top w:val="nil"/>
              <w:left w:val="nil"/>
              <w:bottom w:val="single" w:sz="4" w:space="0" w:color="auto"/>
              <w:right w:val="single" w:sz="4" w:space="0" w:color="auto"/>
            </w:tcBorders>
            <w:shd w:val="clear" w:color="auto" w:fill="auto"/>
            <w:noWrap/>
            <w:vAlign w:val="center"/>
            <w:hideMark/>
          </w:tcPr>
          <w:p w14:paraId="6146B086"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300</w:t>
            </w:r>
          </w:p>
        </w:tc>
        <w:tc>
          <w:tcPr>
            <w:tcW w:w="238" w:type="pct"/>
            <w:tcBorders>
              <w:top w:val="nil"/>
              <w:left w:val="nil"/>
              <w:bottom w:val="single" w:sz="4" w:space="0" w:color="auto"/>
              <w:right w:val="single" w:sz="4" w:space="0" w:color="auto"/>
            </w:tcBorders>
            <w:shd w:val="clear" w:color="auto" w:fill="auto"/>
            <w:vAlign w:val="center"/>
            <w:hideMark/>
          </w:tcPr>
          <w:p w14:paraId="6FEEDF57" w14:textId="09899C2B" w:rsidR="00C0174E" w:rsidRPr="007C0374" w:rsidRDefault="000631B6" w:rsidP="000631B6">
            <w:pPr>
              <w:jc w:val="center"/>
              <w:rPr>
                <w:rFonts w:ascii="Garamond" w:hAnsi="Garamond"/>
                <w:sz w:val="12"/>
                <w:szCs w:val="12"/>
                <w:lang w:val="sq-AL" w:eastAsia="sq-AL"/>
              </w:rPr>
            </w:pPr>
            <w:r>
              <w:rPr>
                <w:rFonts w:ascii="Garamond" w:hAnsi="Garamond"/>
                <w:sz w:val="12"/>
                <w:szCs w:val="12"/>
                <w:lang w:val="sq-AL" w:eastAsia="sq-AL"/>
              </w:rPr>
              <w:t>t</w:t>
            </w:r>
            <w:r w:rsidR="00C0174E" w:rsidRPr="007C0374">
              <w:rPr>
                <w:rFonts w:ascii="Garamond" w:hAnsi="Garamond"/>
                <w:sz w:val="12"/>
                <w:szCs w:val="12"/>
                <w:lang w:val="sq-AL" w:eastAsia="sq-AL"/>
              </w:rPr>
              <w:t xml:space="preserve">ruall + </w:t>
            </w:r>
            <w:r w:rsidR="00C0174E" w:rsidRPr="007C0374">
              <w:rPr>
                <w:rFonts w:ascii="Garamond" w:hAnsi="Garamond"/>
                <w:sz w:val="12"/>
                <w:szCs w:val="12"/>
                <w:lang w:val="sq-AL" w:eastAsia="sq-AL"/>
              </w:rPr>
              <w:br/>
            </w:r>
            <w:r>
              <w:rPr>
                <w:rFonts w:ascii="Garamond" w:hAnsi="Garamond"/>
                <w:sz w:val="12"/>
                <w:szCs w:val="12"/>
                <w:lang w:val="sq-AL" w:eastAsia="sq-AL"/>
              </w:rPr>
              <w:t>n</w:t>
            </w:r>
            <w:r w:rsidRPr="007C0374">
              <w:rPr>
                <w:rFonts w:ascii="Garamond" w:hAnsi="Garamond"/>
                <w:sz w:val="12"/>
                <w:szCs w:val="12"/>
                <w:lang w:val="sq-AL" w:eastAsia="sq-AL"/>
              </w:rPr>
              <w:t>dërtesë</w:t>
            </w:r>
          </w:p>
        </w:tc>
        <w:tc>
          <w:tcPr>
            <w:tcW w:w="251" w:type="pct"/>
            <w:tcBorders>
              <w:top w:val="nil"/>
              <w:left w:val="nil"/>
              <w:bottom w:val="single" w:sz="4" w:space="0" w:color="auto"/>
              <w:right w:val="single" w:sz="4" w:space="0" w:color="auto"/>
            </w:tcBorders>
            <w:shd w:val="clear" w:color="auto" w:fill="auto"/>
            <w:noWrap/>
            <w:vAlign w:val="center"/>
            <w:hideMark/>
          </w:tcPr>
          <w:p w14:paraId="39FB0491"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300</w:t>
            </w:r>
          </w:p>
        </w:tc>
        <w:tc>
          <w:tcPr>
            <w:tcW w:w="221" w:type="pct"/>
            <w:tcBorders>
              <w:top w:val="nil"/>
              <w:left w:val="nil"/>
              <w:bottom w:val="single" w:sz="4" w:space="0" w:color="auto"/>
              <w:right w:val="single" w:sz="4" w:space="0" w:color="auto"/>
            </w:tcBorders>
            <w:shd w:val="clear" w:color="auto" w:fill="auto"/>
            <w:noWrap/>
            <w:vAlign w:val="center"/>
            <w:hideMark/>
          </w:tcPr>
          <w:p w14:paraId="6DEB012B"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31,219.00</w:t>
            </w:r>
          </w:p>
        </w:tc>
        <w:tc>
          <w:tcPr>
            <w:tcW w:w="285" w:type="pct"/>
            <w:tcBorders>
              <w:top w:val="single" w:sz="4" w:space="0" w:color="auto"/>
              <w:left w:val="nil"/>
              <w:bottom w:val="nil"/>
              <w:right w:val="single" w:sz="4" w:space="0" w:color="auto"/>
            </w:tcBorders>
            <w:shd w:val="clear" w:color="auto" w:fill="auto"/>
            <w:noWrap/>
            <w:vAlign w:val="center"/>
            <w:hideMark/>
          </w:tcPr>
          <w:p w14:paraId="6B98CE4C"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9,365,700.00</w:t>
            </w:r>
          </w:p>
        </w:tc>
        <w:tc>
          <w:tcPr>
            <w:tcW w:w="251" w:type="pct"/>
            <w:tcBorders>
              <w:top w:val="nil"/>
              <w:left w:val="nil"/>
              <w:bottom w:val="single" w:sz="4" w:space="0" w:color="auto"/>
              <w:right w:val="single" w:sz="4" w:space="0" w:color="auto"/>
            </w:tcBorders>
            <w:shd w:val="clear" w:color="auto" w:fill="auto"/>
            <w:noWrap/>
            <w:vAlign w:val="center"/>
            <w:hideMark/>
          </w:tcPr>
          <w:p w14:paraId="602F273A"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 </w:t>
            </w:r>
          </w:p>
        </w:tc>
        <w:tc>
          <w:tcPr>
            <w:tcW w:w="221" w:type="pct"/>
            <w:tcBorders>
              <w:top w:val="nil"/>
              <w:left w:val="nil"/>
              <w:bottom w:val="single" w:sz="4" w:space="0" w:color="auto"/>
              <w:right w:val="single" w:sz="4" w:space="0" w:color="auto"/>
            </w:tcBorders>
            <w:shd w:val="clear" w:color="auto" w:fill="auto"/>
            <w:noWrap/>
            <w:vAlign w:val="center"/>
            <w:hideMark/>
          </w:tcPr>
          <w:p w14:paraId="0C00D263"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 </w:t>
            </w:r>
          </w:p>
        </w:tc>
        <w:tc>
          <w:tcPr>
            <w:tcW w:w="226" w:type="pct"/>
            <w:tcBorders>
              <w:top w:val="nil"/>
              <w:left w:val="nil"/>
              <w:bottom w:val="single" w:sz="4" w:space="0" w:color="auto"/>
              <w:right w:val="single" w:sz="4" w:space="0" w:color="auto"/>
            </w:tcBorders>
            <w:shd w:val="clear" w:color="auto" w:fill="auto"/>
            <w:noWrap/>
            <w:vAlign w:val="center"/>
            <w:hideMark/>
          </w:tcPr>
          <w:p w14:paraId="1693CC2D"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0.00</w:t>
            </w:r>
          </w:p>
        </w:tc>
        <w:tc>
          <w:tcPr>
            <w:tcW w:w="242" w:type="pct"/>
            <w:tcBorders>
              <w:top w:val="nil"/>
              <w:left w:val="nil"/>
              <w:bottom w:val="single" w:sz="4" w:space="0" w:color="auto"/>
              <w:right w:val="single" w:sz="4" w:space="0" w:color="auto"/>
            </w:tcBorders>
            <w:shd w:val="clear" w:color="auto" w:fill="auto"/>
            <w:noWrap/>
            <w:vAlign w:val="center"/>
            <w:hideMark/>
          </w:tcPr>
          <w:p w14:paraId="3F0C9445"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112</w:t>
            </w:r>
          </w:p>
        </w:tc>
        <w:tc>
          <w:tcPr>
            <w:tcW w:w="252" w:type="pct"/>
            <w:tcBorders>
              <w:top w:val="nil"/>
              <w:left w:val="nil"/>
              <w:bottom w:val="single" w:sz="4" w:space="0" w:color="auto"/>
              <w:right w:val="single" w:sz="4" w:space="0" w:color="auto"/>
            </w:tcBorders>
            <w:shd w:val="clear" w:color="auto" w:fill="auto"/>
            <w:noWrap/>
            <w:vAlign w:val="center"/>
            <w:hideMark/>
          </w:tcPr>
          <w:p w14:paraId="60A0DE33"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1,454,546.48</w:t>
            </w:r>
          </w:p>
        </w:tc>
        <w:tc>
          <w:tcPr>
            <w:tcW w:w="242" w:type="pct"/>
            <w:tcBorders>
              <w:top w:val="nil"/>
              <w:left w:val="nil"/>
              <w:bottom w:val="single" w:sz="4" w:space="0" w:color="auto"/>
              <w:right w:val="single" w:sz="4" w:space="0" w:color="auto"/>
            </w:tcBorders>
            <w:shd w:val="clear" w:color="auto" w:fill="auto"/>
            <w:noWrap/>
            <w:vAlign w:val="center"/>
            <w:hideMark/>
          </w:tcPr>
          <w:p w14:paraId="16794124"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 </w:t>
            </w:r>
          </w:p>
        </w:tc>
        <w:tc>
          <w:tcPr>
            <w:tcW w:w="176" w:type="pct"/>
            <w:tcBorders>
              <w:top w:val="nil"/>
              <w:left w:val="nil"/>
              <w:bottom w:val="single" w:sz="4" w:space="0" w:color="auto"/>
              <w:right w:val="single" w:sz="4" w:space="0" w:color="auto"/>
            </w:tcBorders>
            <w:shd w:val="clear" w:color="auto" w:fill="auto"/>
            <w:noWrap/>
            <w:vAlign w:val="center"/>
            <w:hideMark/>
          </w:tcPr>
          <w:p w14:paraId="44C4CA29"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 </w:t>
            </w:r>
          </w:p>
        </w:tc>
        <w:tc>
          <w:tcPr>
            <w:tcW w:w="267" w:type="pct"/>
            <w:tcBorders>
              <w:top w:val="single" w:sz="4" w:space="0" w:color="auto"/>
              <w:left w:val="nil"/>
              <w:bottom w:val="nil"/>
              <w:right w:val="single" w:sz="4" w:space="0" w:color="auto"/>
            </w:tcBorders>
            <w:shd w:val="clear" w:color="auto" w:fill="auto"/>
            <w:noWrap/>
            <w:vAlign w:val="center"/>
            <w:hideMark/>
          </w:tcPr>
          <w:p w14:paraId="4C8C56B1"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0</w:t>
            </w:r>
          </w:p>
        </w:tc>
        <w:tc>
          <w:tcPr>
            <w:tcW w:w="285" w:type="pct"/>
            <w:tcBorders>
              <w:top w:val="nil"/>
              <w:left w:val="nil"/>
              <w:bottom w:val="single" w:sz="4" w:space="0" w:color="auto"/>
              <w:right w:val="single" w:sz="4" w:space="0" w:color="auto"/>
            </w:tcBorders>
            <w:shd w:val="clear" w:color="auto" w:fill="auto"/>
            <w:noWrap/>
            <w:vAlign w:val="center"/>
            <w:hideMark/>
          </w:tcPr>
          <w:p w14:paraId="3EE6AF4C"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10,820,246.48</w:t>
            </w:r>
          </w:p>
        </w:tc>
        <w:tc>
          <w:tcPr>
            <w:tcW w:w="397" w:type="pct"/>
            <w:tcBorders>
              <w:top w:val="nil"/>
              <w:left w:val="nil"/>
              <w:bottom w:val="single" w:sz="4" w:space="0" w:color="auto"/>
              <w:right w:val="single" w:sz="8" w:space="0" w:color="auto"/>
            </w:tcBorders>
            <w:shd w:val="clear" w:color="auto" w:fill="auto"/>
            <w:vAlign w:val="center"/>
            <w:hideMark/>
          </w:tcPr>
          <w:p w14:paraId="32DFDF23" w14:textId="613A0494" w:rsidR="00C0174E" w:rsidRPr="007C0374" w:rsidRDefault="00083F6A" w:rsidP="00083F6A">
            <w:pPr>
              <w:jc w:val="center"/>
              <w:rPr>
                <w:rFonts w:ascii="Garamond" w:hAnsi="Garamond"/>
                <w:sz w:val="12"/>
                <w:szCs w:val="12"/>
                <w:lang w:val="sq-AL" w:eastAsia="sq-AL"/>
              </w:rPr>
            </w:pPr>
            <w:r w:rsidRPr="007C0374">
              <w:rPr>
                <w:rFonts w:ascii="Garamond" w:hAnsi="Garamond"/>
                <w:sz w:val="12"/>
                <w:szCs w:val="12"/>
                <w:lang w:val="sq-AL" w:eastAsia="sq-AL"/>
              </w:rPr>
              <w:t>N</w:t>
            </w:r>
            <w:r>
              <w:rPr>
                <w:rFonts w:ascii="Garamond" w:hAnsi="Garamond"/>
                <w:sz w:val="12"/>
                <w:szCs w:val="12"/>
                <w:lang w:val="sq-AL" w:eastAsia="sq-AL"/>
              </w:rPr>
              <w:t>ë</w:t>
            </w:r>
            <w:r w:rsidRPr="007C0374">
              <w:rPr>
                <w:rFonts w:ascii="Garamond" w:hAnsi="Garamond"/>
                <w:sz w:val="12"/>
                <w:szCs w:val="12"/>
                <w:lang w:val="sq-AL" w:eastAsia="sq-AL"/>
              </w:rPr>
              <w:t xml:space="preserve"> dispozicion t</w:t>
            </w:r>
            <w:r>
              <w:rPr>
                <w:rFonts w:ascii="Garamond" w:hAnsi="Garamond"/>
                <w:sz w:val="12"/>
                <w:szCs w:val="12"/>
                <w:lang w:val="sq-AL" w:eastAsia="sq-AL"/>
              </w:rPr>
              <w:t>ë</w:t>
            </w:r>
            <w:r w:rsidRPr="007C0374">
              <w:rPr>
                <w:rFonts w:ascii="Garamond" w:hAnsi="Garamond"/>
                <w:sz w:val="12"/>
                <w:szCs w:val="12"/>
                <w:lang w:val="sq-AL" w:eastAsia="sq-AL"/>
              </w:rPr>
              <w:t xml:space="preserve"> pal</w:t>
            </w:r>
            <w:r>
              <w:rPr>
                <w:rFonts w:ascii="Garamond" w:hAnsi="Garamond"/>
                <w:sz w:val="12"/>
                <w:szCs w:val="12"/>
                <w:lang w:val="sq-AL" w:eastAsia="sq-AL"/>
              </w:rPr>
              <w:t>ë</w:t>
            </w:r>
            <w:r w:rsidRPr="007C0374">
              <w:rPr>
                <w:rFonts w:ascii="Garamond" w:hAnsi="Garamond"/>
                <w:sz w:val="12"/>
                <w:szCs w:val="12"/>
                <w:lang w:val="sq-AL" w:eastAsia="sq-AL"/>
              </w:rPr>
              <w:t>s sipërmarrëse shoq</w:t>
            </w:r>
            <w:r>
              <w:rPr>
                <w:rFonts w:ascii="Garamond" w:hAnsi="Garamond"/>
                <w:sz w:val="12"/>
                <w:szCs w:val="12"/>
                <w:lang w:val="sq-AL" w:eastAsia="sq-AL"/>
              </w:rPr>
              <w:t>ë</w:t>
            </w:r>
            <w:r w:rsidRPr="007C0374">
              <w:rPr>
                <w:rFonts w:ascii="Garamond" w:hAnsi="Garamond"/>
                <w:sz w:val="12"/>
                <w:szCs w:val="12"/>
                <w:lang w:val="sq-AL" w:eastAsia="sq-AL"/>
              </w:rPr>
              <w:t xml:space="preserve">ria </w:t>
            </w:r>
            <w:r>
              <w:rPr>
                <w:rFonts w:ascii="Garamond" w:hAnsi="Garamond"/>
                <w:sz w:val="12"/>
                <w:szCs w:val="12"/>
                <w:lang w:val="sq-AL" w:eastAsia="sq-AL"/>
              </w:rPr>
              <w:t>“R</w:t>
            </w:r>
            <w:r w:rsidRPr="007C0374">
              <w:rPr>
                <w:rFonts w:ascii="Garamond" w:hAnsi="Garamond"/>
                <w:sz w:val="12"/>
                <w:szCs w:val="12"/>
                <w:lang w:val="sq-AL" w:eastAsia="sq-AL"/>
              </w:rPr>
              <w:t>inia 04</w:t>
            </w:r>
            <w:r>
              <w:rPr>
                <w:rFonts w:ascii="Garamond" w:hAnsi="Garamond"/>
                <w:sz w:val="12"/>
                <w:szCs w:val="12"/>
                <w:lang w:val="sq-AL" w:eastAsia="sq-AL"/>
              </w:rPr>
              <w:t>”</w:t>
            </w:r>
            <w:r w:rsidRPr="007C0374">
              <w:rPr>
                <w:rFonts w:ascii="Garamond" w:hAnsi="Garamond"/>
                <w:sz w:val="12"/>
                <w:szCs w:val="12"/>
                <w:lang w:val="sq-AL" w:eastAsia="sq-AL"/>
              </w:rPr>
              <w:t xml:space="preserve"> </w:t>
            </w:r>
            <w:proofErr w:type="spellStart"/>
            <w:r w:rsidRPr="007C0374">
              <w:rPr>
                <w:rFonts w:ascii="Garamond" w:hAnsi="Garamond"/>
                <w:sz w:val="12"/>
                <w:szCs w:val="12"/>
                <w:lang w:val="sq-AL" w:eastAsia="sq-AL"/>
              </w:rPr>
              <w:t>sh</w:t>
            </w:r>
            <w:r>
              <w:rPr>
                <w:rFonts w:ascii="Garamond" w:hAnsi="Garamond"/>
                <w:sz w:val="12"/>
                <w:szCs w:val="12"/>
                <w:lang w:val="sq-AL" w:eastAsia="sq-AL"/>
              </w:rPr>
              <w:t>.</w:t>
            </w:r>
            <w:r w:rsidRPr="007C0374">
              <w:rPr>
                <w:rFonts w:ascii="Garamond" w:hAnsi="Garamond"/>
                <w:sz w:val="12"/>
                <w:szCs w:val="12"/>
                <w:lang w:val="sq-AL" w:eastAsia="sq-AL"/>
              </w:rPr>
              <w:t>p</w:t>
            </w:r>
            <w:r>
              <w:rPr>
                <w:rFonts w:ascii="Garamond" w:hAnsi="Garamond"/>
                <w:sz w:val="12"/>
                <w:szCs w:val="12"/>
                <w:lang w:val="sq-AL" w:eastAsia="sq-AL"/>
              </w:rPr>
              <w:t>.</w:t>
            </w:r>
            <w:r w:rsidRPr="007C0374">
              <w:rPr>
                <w:rFonts w:ascii="Garamond" w:hAnsi="Garamond"/>
                <w:sz w:val="12"/>
                <w:szCs w:val="12"/>
                <w:lang w:val="sq-AL" w:eastAsia="sq-AL"/>
              </w:rPr>
              <w:t>k</w:t>
            </w:r>
            <w:proofErr w:type="spellEnd"/>
            <w:r>
              <w:rPr>
                <w:rFonts w:ascii="Garamond" w:hAnsi="Garamond"/>
                <w:sz w:val="12"/>
                <w:szCs w:val="12"/>
                <w:lang w:val="sq-AL" w:eastAsia="sq-AL"/>
              </w:rPr>
              <w:t>.</w:t>
            </w:r>
          </w:p>
        </w:tc>
      </w:tr>
      <w:tr w:rsidR="0030476F" w:rsidRPr="007C0374" w14:paraId="3C5D6D00" w14:textId="77777777" w:rsidTr="000631B6">
        <w:trPr>
          <w:trHeight w:val="139"/>
          <w:jc w:val="center"/>
        </w:trPr>
        <w:tc>
          <w:tcPr>
            <w:tcW w:w="121" w:type="pct"/>
            <w:tcBorders>
              <w:top w:val="nil"/>
              <w:left w:val="single" w:sz="8" w:space="0" w:color="auto"/>
              <w:bottom w:val="single" w:sz="4" w:space="0" w:color="auto"/>
              <w:right w:val="single" w:sz="4" w:space="0" w:color="auto"/>
            </w:tcBorders>
            <w:shd w:val="clear" w:color="auto" w:fill="auto"/>
            <w:noWrap/>
            <w:vAlign w:val="center"/>
            <w:hideMark/>
          </w:tcPr>
          <w:p w14:paraId="372A30BD" w14:textId="77777777" w:rsidR="00C0174E" w:rsidRPr="007C0374" w:rsidRDefault="00C0174E" w:rsidP="00C0174E">
            <w:pPr>
              <w:jc w:val="center"/>
              <w:rPr>
                <w:rFonts w:ascii="Garamond" w:hAnsi="Garamond"/>
                <w:b/>
                <w:bCs/>
                <w:sz w:val="12"/>
                <w:szCs w:val="12"/>
                <w:lang w:val="sq-AL" w:eastAsia="sq-AL"/>
              </w:rPr>
            </w:pPr>
            <w:r w:rsidRPr="007C0374">
              <w:rPr>
                <w:rFonts w:ascii="Garamond" w:hAnsi="Garamond"/>
                <w:b/>
                <w:bCs/>
                <w:sz w:val="12"/>
                <w:szCs w:val="12"/>
                <w:lang w:val="sq-AL" w:eastAsia="sq-AL"/>
              </w:rPr>
              <w:t>17</w:t>
            </w:r>
          </w:p>
        </w:tc>
        <w:tc>
          <w:tcPr>
            <w:tcW w:w="192" w:type="pct"/>
            <w:tcBorders>
              <w:top w:val="nil"/>
              <w:left w:val="nil"/>
              <w:bottom w:val="single" w:sz="4" w:space="0" w:color="auto"/>
              <w:right w:val="single" w:sz="4" w:space="0" w:color="auto"/>
            </w:tcBorders>
            <w:shd w:val="clear" w:color="auto" w:fill="auto"/>
            <w:noWrap/>
            <w:vAlign w:val="center"/>
            <w:hideMark/>
          </w:tcPr>
          <w:p w14:paraId="689C8D96"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Gentian</w:t>
            </w:r>
          </w:p>
        </w:tc>
        <w:tc>
          <w:tcPr>
            <w:tcW w:w="224" w:type="pct"/>
            <w:tcBorders>
              <w:top w:val="nil"/>
              <w:left w:val="nil"/>
              <w:bottom w:val="single" w:sz="4" w:space="0" w:color="auto"/>
              <w:right w:val="single" w:sz="4" w:space="0" w:color="auto"/>
            </w:tcBorders>
            <w:shd w:val="clear" w:color="auto" w:fill="auto"/>
            <w:noWrap/>
            <w:vAlign w:val="center"/>
            <w:hideMark/>
          </w:tcPr>
          <w:p w14:paraId="58F0A5E8"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 xml:space="preserve">Bashkim </w:t>
            </w:r>
          </w:p>
        </w:tc>
        <w:tc>
          <w:tcPr>
            <w:tcW w:w="242" w:type="pct"/>
            <w:tcBorders>
              <w:top w:val="nil"/>
              <w:left w:val="nil"/>
              <w:bottom w:val="single" w:sz="4" w:space="0" w:color="auto"/>
              <w:right w:val="single" w:sz="4" w:space="0" w:color="auto"/>
            </w:tcBorders>
            <w:shd w:val="clear" w:color="auto" w:fill="auto"/>
            <w:noWrap/>
            <w:vAlign w:val="center"/>
            <w:hideMark/>
          </w:tcPr>
          <w:p w14:paraId="23199D22" w14:textId="77777777" w:rsidR="00C0174E" w:rsidRPr="007C0374" w:rsidRDefault="00C0174E" w:rsidP="00C0174E">
            <w:pPr>
              <w:jc w:val="center"/>
              <w:rPr>
                <w:rFonts w:ascii="Garamond" w:hAnsi="Garamond"/>
                <w:sz w:val="12"/>
                <w:szCs w:val="12"/>
                <w:lang w:val="sq-AL" w:eastAsia="sq-AL"/>
              </w:rPr>
            </w:pPr>
            <w:proofErr w:type="spellStart"/>
            <w:r w:rsidRPr="007C0374">
              <w:rPr>
                <w:rFonts w:ascii="Garamond" w:hAnsi="Garamond"/>
                <w:sz w:val="12"/>
                <w:szCs w:val="12"/>
                <w:lang w:val="sq-AL" w:eastAsia="sq-AL"/>
              </w:rPr>
              <w:t>Leskaj</w:t>
            </w:r>
            <w:proofErr w:type="spellEnd"/>
          </w:p>
        </w:tc>
        <w:tc>
          <w:tcPr>
            <w:tcW w:w="227" w:type="pct"/>
            <w:tcBorders>
              <w:top w:val="nil"/>
              <w:left w:val="nil"/>
              <w:bottom w:val="single" w:sz="4" w:space="0" w:color="auto"/>
              <w:right w:val="single" w:sz="4" w:space="0" w:color="auto"/>
            </w:tcBorders>
            <w:shd w:val="clear" w:color="auto" w:fill="auto"/>
            <w:noWrap/>
            <w:vAlign w:val="center"/>
            <w:hideMark/>
          </w:tcPr>
          <w:p w14:paraId="28ADF1C0"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8310</w:t>
            </w:r>
          </w:p>
        </w:tc>
        <w:tc>
          <w:tcPr>
            <w:tcW w:w="262" w:type="pct"/>
            <w:tcBorders>
              <w:top w:val="nil"/>
              <w:left w:val="nil"/>
              <w:bottom w:val="single" w:sz="4" w:space="0" w:color="auto"/>
              <w:right w:val="single" w:sz="4" w:space="0" w:color="auto"/>
            </w:tcBorders>
            <w:shd w:val="clear" w:color="auto" w:fill="auto"/>
            <w:noWrap/>
            <w:vAlign w:val="center"/>
            <w:hideMark/>
          </w:tcPr>
          <w:p w14:paraId="342028C5"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12/23</w:t>
            </w:r>
          </w:p>
        </w:tc>
        <w:tc>
          <w:tcPr>
            <w:tcW w:w="179" w:type="pct"/>
            <w:tcBorders>
              <w:top w:val="nil"/>
              <w:left w:val="nil"/>
              <w:bottom w:val="single" w:sz="4" w:space="0" w:color="auto"/>
              <w:right w:val="single" w:sz="4" w:space="0" w:color="auto"/>
            </w:tcBorders>
            <w:shd w:val="clear" w:color="auto" w:fill="auto"/>
            <w:noWrap/>
            <w:vAlign w:val="center"/>
            <w:hideMark/>
          </w:tcPr>
          <w:p w14:paraId="50C8D51F"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678</w:t>
            </w:r>
          </w:p>
        </w:tc>
        <w:tc>
          <w:tcPr>
            <w:tcW w:w="238" w:type="pct"/>
            <w:tcBorders>
              <w:top w:val="nil"/>
              <w:left w:val="nil"/>
              <w:bottom w:val="single" w:sz="4" w:space="0" w:color="auto"/>
              <w:right w:val="single" w:sz="4" w:space="0" w:color="auto"/>
            </w:tcBorders>
            <w:shd w:val="clear" w:color="auto" w:fill="auto"/>
            <w:noWrap/>
            <w:vAlign w:val="center"/>
            <w:hideMark/>
          </w:tcPr>
          <w:p w14:paraId="43A4F202" w14:textId="40504E0D" w:rsidR="00C0174E" w:rsidRPr="007C0374" w:rsidRDefault="000631B6" w:rsidP="00C0174E">
            <w:pPr>
              <w:jc w:val="center"/>
              <w:rPr>
                <w:rFonts w:ascii="Garamond" w:hAnsi="Garamond"/>
                <w:sz w:val="12"/>
                <w:szCs w:val="12"/>
                <w:lang w:val="sq-AL" w:eastAsia="sq-AL"/>
              </w:rPr>
            </w:pPr>
            <w:r>
              <w:rPr>
                <w:rFonts w:ascii="Garamond" w:hAnsi="Garamond"/>
                <w:sz w:val="12"/>
                <w:szCs w:val="12"/>
                <w:lang w:val="sq-AL" w:eastAsia="sq-AL"/>
              </w:rPr>
              <w:t>t</w:t>
            </w:r>
            <w:r w:rsidR="00C0174E" w:rsidRPr="007C0374">
              <w:rPr>
                <w:rFonts w:ascii="Garamond" w:hAnsi="Garamond"/>
                <w:sz w:val="12"/>
                <w:szCs w:val="12"/>
                <w:lang w:val="sq-AL" w:eastAsia="sq-AL"/>
              </w:rPr>
              <w:t>ruall</w:t>
            </w:r>
          </w:p>
        </w:tc>
        <w:tc>
          <w:tcPr>
            <w:tcW w:w="251" w:type="pct"/>
            <w:tcBorders>
              <w:top w:val="nil"/>
              <w:left w:val="nil"/>
              <w:bottom w:val="single" w:sz="4" w:space="0" w:color="auto"/>
              <w:right w:val="single" w:sz="4" w:space="0" w:color="auto"/>
            </w:tcBorders>
            <w:shd w:val="clear" w:color="auto" w:fill="auto"/>
            <w:noWrap/>
            <w:vAlign w:val="center"/>
            <w:hideMark/>
          </w:tcPr>
          <w:p w14:paraId="29E51836"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57.7</w:t>
            </w:r>
          </w:p>
        </w:tc>
        <w:tc>
          <w:tcPr>
            <w:tcW w:w="221" w:type="pct"/>
            <w:tcBorders>
              <w:top w:val="nil"/>
              <w:left w:val="nil"/>
              <w:bottom w:val="single" w:sz="4" w:space="0" w:color="auto"/>
              <w:right w:val="single" w:sz="4" w:space="0" w:color="auto"/>
            </w:tcBorders>
            <w:shd w:val="clear" w:color="auto" w:fill="auto"/>
            <w:noWrap/>
            <w:vAlign w:val="center"/>
            <w:hideMark/>
          </w:tcPr>
          <w:p w14:paraId="54DE8F28"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31,219.00</w:t>
            </w:r>
          </w:p>
        </w:tc>
        <w:tc>
          <w:tcPr>
            <w:tcW w:w="285" w:type="pct"/>
            <w:tcBorders>
              <w:top w:val="single" w:sz="4" w:space="0" w:color="auto"/>
              <w:left w:val="nil"/>
              <w:bottom w:val="nil"/>
              <w:right w:val="single" w:sz="4" w:space="0" w:color="auto"/>
            </w:tcBorders>
            <w:shd w:val="clear" w:color="auto" w:fill="auto"/>
            <w:noWrap/>
            <w:vAlign w:val="center"/>
            <w:hideMark/>
          </w:tcPr>
          <w:p w14:paraId="7926CC91"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1,801,336.30</w:t>
            </w:r>
          </w:p>
        </w:tc>
        <w:tc>
          <w:tcPr>
            <w:tcW w:w="251" w:type="pct"/>
            <w:tcBorders>
              <w:top w:val="nil"/>
              <w:left w:val="nil"/>
              <w:bottom w:val="single" w:sz="4" w:space="0" w:color="auto"/>
              <w:right w:val="single" w:sz="4" w:space="0" w:color="auto"/>
            </w:tcBorders>
            <w:shd w:val="clear" w:color="auto" w:fill="auto"/>
            <w:noWrap/>
            <w:vAlign w:val="center"/>
            <w:hideMark/>
          </w:tcPr>
          <w:p w14:paraId="6082CB1D"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 </w:t>
            </w:r>
          </w:p>
        </w:tc>
        <w:tc>
          <w:tcPr>
            <w:tcW w:w="221" w:type="pct"/>
            <w:tcBorders>
              <w:top w:val="nil"/>
              <w:left w:val="nil"/>
              <w:bottom w:val="single" w:sz="4" w:space="0" w:color="auto"/>
              <w:right w:val="single" w:sz="4" w:space="0" w:color="auto"/>
            </w:tcBorders>
            <w:shd w:val="clear" w:color="auto" w:fill="auto"/>
            <w:noWrap/>
            <w:vAlign w:val="center"/>
            <w:hideMark/>
          </w:tcPr>
          <w:p w14:paraId="14B6FBDE"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 </w:t>
            </w:r>
          </w:p>
        </w:tc>
        <w:tc>
          <w:tcPr>
            <w:tcW w:w="226" w:type="pct"/>
            <w:tcBorders>
              <w:top w:val="nil"/>
              <w:left w:val="nil"/>
              <w:bottom w:val="single" w:sz="4" w:space="0" w:color="auto"/>
              <w:right w:val="single" w:sz="4" w:space="0" w:color="auto"/>
            </w:tcBorders>
            <w:shd w:val="clear" w:color="auto" w:fill="auto"/>
            <w:noWrap/>
            <w:vAlign w:val="center"/>
            <w:hideMark/>
          </w:tcPr>
          <w:p w14:paraId="4AE92F71"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0.00</w:t>
            </w:r>
          </w:p>
        </w:tc>
        <w:tc>
          <w:tcPr>
            <w:tcW w:w="242" w:type="pct"/>
            <w:tcBorders>
              <w:top w:val="nil"/>
              <w:left w:val="nil"/>
              <w:bottom w:val="single" w:sz="4" w:space="0" w:color="auto"/>
              <w:right w:val="single" w:sz="4" w:space="0" w:color="auto"/>
            </w:tcBorders>
            <w:shd w:val="clear" w:color="auto" w:fill="auto"/>
            <w:noWrap/>
            <w:vAlign w:val="center"/>
            <w:hideMark/>
          </w:tcPr>
          <w:p w14:paraId="6ECDD9F0"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 </w:t>
            </w:r>
          </w:p>
        </w:tc>
        <w:tc>
          <w:tcPr>
            <w:tcW w:w="252" w:type="pct"/>
            <w:tcBorders>
              <w:top w:val="nil"/>
              <w:left w:val="nil"/>
              <w:bottom w:val="single" w:sz="4" w:space="0" w:color="auto"/>
              <w:right w:val="single" w:sz="4" w:space="0" w:color="auto"/>
            </w:tcBorders>
            <w:shd w:val="clear" w:color="auto" w:fill="auto"/>
            <w:noWrap/>
            <w:vAlign w:val="center"/>
            <w:hideMark/>
          </w:tcPr>
          <w:p w14:paraId="6A2ECEDC"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 </w:t>
            </w:r>
          </w:p>
        </w:tc>
        <w:tc>
          <w:tcPr>
            <w:tcW w:w="242" w:type="pct"/>
            <w:tcBorders>
              <w:top w:val="nil"/>
              <w:left w:val="nil"/>
              <w:bottom w:val="single" w:sz="4" w:space="0" w:color="auto"/>
              <w:right w:val="single" w:sz="4" w:space="0" w:color="auto"/>
            </w:tcBorders>
            <w:shd w:val="clear" w:color="auto" w:fill="auto"/>
            <w:noWrap/>
            <w:vAlign w:val="center"/>
            <w:hideMark/>
          </w:tcPr>
          <w:p w14:paraId="20C2C5BC"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 </w:t>
            </w:r>
          </w:p>
        </w:tc>
        <w:tc>
          <w:tcPr>
            <w:tcW w:w="176" w:type="pct"/>
            <w:tcBorders>
              <w:top w:val="nil"/>
              <w:left w:val="nil"/>
              <w:bottom w:val="single" w:sz="4" w:space="0" w:color="auto"/>
              <w:right w:val="single" w:sz="4" w:space="0" w:color="auto"/>
            </w:tcBorders>
            <w:shd w:val="clear" w:color="auto" w:fill="auto"/>
            <w:noWrap/>
            <w:vAlign w:val="center"/>
            <w:hideMark/>
          </w:tcPr>
          <w:p w14:paraId="6B2881C7"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 </w:t>
            </w:r>
          </w:p>
        </w:tc>
        <w:tc>
          <w:tcPr>
            <w:tcW w:w="267" w:type="pct"/>
            <w:tcBorders>
              <w:top w:val="single" w:sz="4" w:space="0" w:color="auto"/>
              <w:left w:val="nil"/>
              <w:bottom w:val="nil"/>
              <w:right w:val="single" w:sz="4" w:space="0" w:color="auto"/>
            </w:tcBorders>
            <w:shd w:val="clear" w:color="auto" w:fill="auto"/>
            <w:noWrap/>
            <w:vAlign w:val="center"/>
            <w:hideMark/>
          </w:tcPr>
          <w:p w14:paraId="0C07B040"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0</w:t>
            </w:r>
          </w:p>
        </w:tc>
        <w:tc>
          <w:tcPr>
            <w:tcW w:w="285" w:type="pct"/>
            <w:tcBorders>
              <w:top w:val="nil"/>
              <w:left w:val="nil"/>
              <w:bottom w:val="single" w:sz="4" w:space="0" w:color="auto"/>
              <w:right w:val="single" w:sz="4" w:space="0" w:color="auto"/>
            </w:tcBorders>
            <w:shd w:val="clear" w:color="auto" w:fill="auto"/>
            <w:noWrap/>
            <w:vAlign w:val="center"/>
            <w:hideMark/>
          </w:tcPr>
          <w:p w14:paraId="1E012B98"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1,801,336.30</w:t>
            </w:r>
          </w:p>
        </w:tc>
        <w:tc>
          <w:tcPr>
            <w:tcW w:w="397" w:type="pct"/>
            <w:tcBorders>
              <w:top w:val="nil"/>
              <w:left w:val="nil"/>
              <w:bottom w:val="single" w:sz="4" w:space="0" w:color="auto"/>
              <w:right w:val="single" w:sz="8" w:space="0" w:color="auto"/>
            </w:tcBorders>
            <w:shd w:val="clear" w:color="auto" w:fill="auto"/>
            <w:vAlign w:val="center"/>
            <w:hideMark/>
          </w:tcPr>
          <w:p w14:paraId="2DF21D5E" w14:textId="4DF7D361" w:rsidR="00C0174E" w:rsidRPr="007C0374" w:rsidRDefault="00083F6A" w:rsidP="00083F6A">
            <w:pPr>
              <w:jc w:val="center"/>
              <w:rPr>
                <w:rFonts w:ascii="Garamond" w:hAnsi="Garamond"/>
                <w:sz w:val="12"/>
                <w:szCs w:val="12"/>
                <w:lang w:val="sq-AL" w:eastAsia="sq-AL"/>
              </w:rPr>
            </w:pPr>
            <w:r w:rsidRPr="007C0374">
              <w:rPr>
                <w:rFonts w:ascii="Garamond" w:hAnsi="Garamond"/>
                <w:sz w:val="12"/>
                <w:szCs w:val="12"/>
                <w:lang w:val="sq-AL" w:eastAsia="sq-AL"/>
              </w:rPr>
              <w:t>N</w:t>
            </w:r>
            <w:r>
              <w:rPr>
                <w:rFonts w:ascii="Garamond" w:hAnsi="Garamond"/>
                <w:sz w:val="12"/>
                <w:szCs w:val="12"/>
                <w:lang w:val="sq-AL" w:eastAsia="sq-AL"/>
              </w:rPr>
              <w:t>ë</w:t>
            </w:r>
            <w:r w:rsidR="00C0174E" w:rsidRPr="007C0374">
              <w:rPr>
                <w:rFonts w:ascii="Garamond" w:hAnsi="Garamond"/>
                <w:sz w:val="12"/>
                <w:szCs w:val="12"/>
                <w:lang w:val="sq-AL" w:eastAsia="sq-AL"/>
              </w:rPr>
              <w:t xml:space="preserve"> dispozicion t</w:t>
            </w:r>
            <w:r>
              <w:rPr>
                <w:rFonts w:ascii="Garamond" w:hAnsi="Garamond"/>
                <w:sz w:val="12"/>
                <w:szCs w:val="12"/>
                <w:lang w:val="sq-AL" w:eastAsia="sq-AL"/>
              </w:rPr>
              <w:t>ë</w:t>
            </w:r>
            <w:r w:rsidR="00C0174E" w:rsidRPr="007C0374">
              <w:rPr>
                <w:rFonts w:ascii="Garamond" w:hAnsi="Garamond"/>
                <w:sz w:val="12"/>
                <w:szCs w:val="12"/>
                <w:lang w:val="sq-AL" w:eastAsia="sq-AL"/>
              </w:rPr>
              <w:t xml:space="preserve"> pal</w:t>
            </w:r>
            <w:r>
              <w:rPr>
                <w:rFonts w:ascii="Garamond" w:hAnsi="Garamond"/>
                <w:sz w:val="12"/>
                <w:szCs w:val="12"/>
                <w:lang w:val="sq-AL" w:eastAsia="sq-AL"/>
              </w:rPr>
              <w:t>ë</w:t>
            </w:r>
            <w:r w:rsidR="00C0174E" w:rsidRPr="007C0374">
              <w:rPr>
                <w:rFonts w:ascii="Garamond" w:hAnsi="Garamond"/>
                <w:sz w:val="12"/>
                <w:szCs w:val="12"/>
                <w:lang w:val="sq-AL" w:eastAsia="sq-AL"/>
              </w:rPr>
              <w:t xml:space="preserve">s </w:t>
            </w:r>
            <w:r w:rsidRPr="007C0374">
              <w:rPr>
                <w:rFonts w:ascii="Garamond" w:hAnsi="Garamond"/>
                <w:sz w:val="12"/>
                <w:szCs w:val="12"/>
                <w:lang w:val="sq-AL" w:eastAsia="sq-AL"/>
              </w:rPr>
              <w:t>sipërmarrëse</w:t>
            </w:r>
            <w:r w:rsidR="00C0174E" w:rsidRPr="007C0374">
              <w:rPr>
                <w:rFonts w:ascii="Garamond" w:hAnsi="Garamond"/>
                <w:sz w:val="12"/>
                <w:szCs w:val="12"/>
                <w:lang w:val="sq-AL" w:eastAsia="sq-AL"/>
              </w:rPr>
              <w:t xml:space="preserve"> shoq</w:t>
            </w:r>
            <w:r>
              <w:rPr>
                <w:rFonts w:ascii="Garamond" w:hAnsi="Garamond"/>
                <w:sz w:val="12"/>
                <w:szCs w:val="12"/>
                <w:lang w:val="sq-AL" w:eastAsia="sq-AL"/>
              </w:rPr>
              <w:t>ë</w:t>
            </w:r>
            <w:r w:rsidR="00C0174E" w:rsidRPr="007C0374">
              <w:rPr>
                <w:rFonts w:ascii="Garamond" w:hAnsi="Garamond"/>
                <w:sz w:val="12"/>
                <w:szCs w:val="12"/>
                <w:lang w:val="sq-AL" w:eastAsia="sq-AL"/>
              </w:rPr>
              <w:t xml:space="preserve">ria </w:t>
            </w:r>
            <w:r>
              <w:rPr>
                <w:rFonts w:ascii="Garamond" w:hAnsi="Garamond"/>
                <w:sz w:val="12"/>
                <w:szCs w:val="12"/>
                <w:lang w:val="sq-AL" w:eastAsia="sq-AL"/>
              </w:rPr>
              <w:t>“R</w:t>
            </w:r>
            <w:r w:rsidR="00C0174E" w:rsidRPr="007C0374">
              <w:rPr>
                <w:rFonts w:ascii="Garamond" w:hAnsi="Garamond"/>
                <w:sz w:val="12"/>
                <w:szCs w:val="12"/>
                <w:lang w:val="sq-AL" w:eastAsia="sq-AL"/>
              </w:rPr>
              <w:t>inia 04</w:t>
            </w:r>
            <w:r>
              <w:rPr>
                <w:rFonts w:ascii="Garamond" w:hAnsi="Garamond"/>
                <w:sz w:val="12"/>
                <w:szCs w:val="12"/>
                <w:lang w:val="sq-AL" w:eastAsia="sq-AL"/>
              </w:rPr>
              <w:t>”</w:t>
            </w:r>
            <w:r w:rsidR="00C0174E" w:rsidRPr="007C0374">
              <w:rPr>
                <w:rFonts w:ascii="Garamond" w:hAnsi="Garamond"/>
                <w:sz w:val="12"/>
                <w:szCs w:val="12"/>
                <w:lang w:val="sq-AL" w:eastAsia="sq-AL"/>
              </w:rPr>
              <w:t xml:space="preserve"> </w:t>
            </w:r>
            <w:proofErr w:type="spellStart"/>
            <w:r w:rsidR="00C0174E" w:rsidRPr="007C0374">
              <w:rPr>
                <w:rFonts w:ascii="Garamond" w:hAnsi="Garamond"/>
                <w:sz w:val="12"/>
                <w:szCs w:val="12"/>
                <w:lang w:val="sq-AL" w:eastAsia="sq-AL"/>
              </w:rPr>
              <w:t>sh</w:t>
            </w:r>
            <w:r>
              <w:rPr>
                <w:rFonts w:ascii="Garamond" w:hAnsi="Garamond"/>
                <w:sz w:val="12"/>
                <w:szCs w:val="12"/>
                <w:lang w:val="sq-AL" w:eastAsia="sq-AL"/>
              </w:rPr>
              <w:t>.</w:t>
            </w:r>
            <w:r w:rsidR="00C0174E" w:rsidRPr="007C0374">
              <w:rPr>
                <w:rFonts w:ascii="Garamond" w:hAnsi="Garamond"/>
                <w:sz w:val="12"/>
                <w:szCs w:val="12"/>
                <w:lang w:val="sq-AL" w:eastAsia="sq-AL"/>
              </w:rPr>
              <w:t>p</w:t>
            </w:r>
            <w:r>
              <w:rPr>
                <w:rFonts w:ascii="Garamond" w:hAnsi="Garamond"/>
                <w:sz w:val="12"/>
                <w:szCs w:val="12"/>
                <w:lang w:val="sq-AL" w:eastAsia="sq-AL"/>
              </w:rPr>
              <w:t>.</w:t>
            </w:r>
            <w:r w:rsidR="00C0174E" w:rsidRPr="007C0374">
              <w:rPr>
                <w:rFonts w:ascii="Garamond" w:hAnsi="Garamond"/>
                <w:sz w:val="12"/>
                <w:szCs w:val="12"/>
                <w:lang w:val="sq-AL" w:eastAsia="sq-AL"/>
              </w:rPr>
              <w:t>k</w:t>
            </w:r>
            <w:proofErr w:type="spellEnd"/>
            <w:r>
              <w:rPr>
                <w:rFonts w:ascii="Garamond" w:hAnsi="Garamond"/>
                <w:sz w:val="12"/>
                <w:szCs w:val="12"/>
                <w:lang w:val="sq-AL" w:eastAsia="sq-AL"/>
              </w:rPr>
              <w:t>.</w:t>
            </w:r>
          </w:p>
        </w:tc>
      </w:tr>
      <w:tr w:rsidR="00C0174E" w:rsidRPr="007C0374" w14:paraId="0767E3F9" w14:textId="77777777" w:rsidTr="000631B6">
        <w:trPr>
          <w:trHeight w:val="139"/>
          <w:jc w:val="center"/>
        </w:trPr>
        <w:tc>
          <w:tcPr>
            <w:tcW w:w="121" w:type="pct"/>
            <w:tcBorders>
              <w:top w:val="nil"/>
              <w:left w:val="single" w:sz="8" w:space="0" w:color="auto"/>
              <w:bottom w:val="single" w:sz="4" w:space="0" w:color="auto"/>
              <w:right w:val="single" w:sz="4" w:space="0" w:color="auto"/>
            </w:tcBorders>
            <w:shd w:val="clear" w:color="auto" w:fill="auto"/>
            <w:noWrap/>
            <w:vAlign w:val="center"/>
            <w:hideMark/>
          </w:tcPr>
          <w:p w14:paraId="672B6846" w14:textId="77777777" w:rsidR="00C0174E" w:rsidRPr="007C0374" w:rsidRDefault="00C0174E" w:rsidP="00C0174E">
            <w:pPr>
              <w:jc w:val="center"/>
              <w:rPr>
                <w:rFonts w:ascii="Garamond" w:hAnsi="Garamond"/>
                <w:b/>
                <w:bCs/>
                <w:sz w:val="12"/>
                <w:szCs w:val="12"/>
                <w:lang w:val="sq-AL" w:eastAsia="sq-AL"/>
              </w:rPr>
            </w:pPr>
            <w:r w:rsidRPr="007C0374">
              <w:rPr>
                <w:rFonts w:ascii="Garamond" w:hAnsi="Garamond"/>
                <w:b/>
                <w:bCs/>
                <w:sz w:val="12"/>
                <w:szCs w:val="12"/>
                <w:lang w:val="sq-AL" w:eastAsia="sq-AL"/>
              </w:rPr>
              <w:t>18</w:t>
            </w:r>
          </w:p>
        </w:tc>
        <w:tc>
          <w:tcPr>
            <w:tcW w:w="657" w:type="pct"/>
            <w:gridSpan w:val="3"/>
            <w:tcBorders>
              <w:top w:val="single" w:sz="4" w:space="0" w:color="auto"/>
              <w:left w:val="nil"/>
              <w:bottom w:val="single" w:sz="4" w:space="0" w:color="auto"/>
              <w:right w:val="single" w:sz="4" w:space="0" w:color="auto"/>
            </w:tcBorders>
            <w:shd w:val="clear" w:color="auto" w:fill="auto"/>
            <w:noWrap/>
            <w:vAlign w:val="center"/>
            <w:hideMark/>
          </w:tcPr>
          <w:p w14:paraId="074C2604" w14:textId="77777777" w:rsidR="00C0174E" w:rsidRPr="007C0374" w:rsidRDefault="00C0174E" w:rsidP="00C0174E">
            <w:pPr>
              <w:jc w:val="center"/>
              <w:rPr>
                <w:rFonts w:ascii="Garamond" w:hAnsi="Garamond"/>
                <w:sz w:val="12"/>
                <w:szCs w:val="12"/>
                <w:lang w:val="sq-AL" w:eastAsia="sq-AL"/>
              </w:rPr>
            </w:pPr>
            <w:proofErr w:type="spellStart"/>
            <w:r w:rsidRPr="007C0374">
              <w:rPr>
                <w:rFonts w:ascii="Garamond" w:hAnsi="Garamond"/>
                <w:sz w:val="12"/>
                <w:szCs w:val="12"/>
                <w:lang w:val="sq-AL" w:eastAsia="sq-AL"/>
              </w:rPr>
              <w:t>Bp</w:t>
            </w:r>
            <w:proofErr w:type="spellEnd"/>
            <w:r w:rsidRPr="007C0374">
              <w:rPr>
                <w:rFonts w:ascii="Garamond" w:hAnsi="Garamond"/>
                <w:sz w:val="12"/>
                <w:szCs w:val="12"/>
                <w:lang w:val="sq-AL" w:eastAsia="sq-AL"/>
              </w:rPr>
              <w:t xml:space="preserve"> </w:t>
            </w:r>
            <w:proofErr w:type="spellStart"/>
            <w:r w:rsidRPr="007C0374">
              <w:rPr>
                <w:rFonts w:ascii="Garamond" w:hAnsi="Garamond"/>
                <w:sz w:val="12"/>
                <w:szCs w:val="12"/>
                <w:lang w:val="sq-AL" w:eastAsia="sq-AL"/>
              </w:rPr>
              <w:t>Lika,Velo,Sulstarova</w:t>
            </w:r>
            <w:proofErr w:type="spellEnd"/>
            <w:r w:rsidRPr="007C0374">
              <w:rPr>
                <w:rFonts w:ascii="Garamond" w:hAnsi="Garamond"/>
                <w:sz w:val="12"/>
                <w:szCs w:val="12"/>
                <w:lang w:val="sq-AL" w:eastAsia="sq-AL"/>
              </w:rPr>
              <w:t xml:space="preserve"> etj.</w:t>
            </w:r>
          </w:p>
        </w:tc>
        <w:tc>
          <w:tcPr>
            <w:tcW w:w="227" w:type="pct"/>
            <w:tcBorders>
              <w:top w:val="nil"/>
              <w:left w:val="nil"/>
              <w:bottom w:val="single" w:sz="4" w:space="0" w:color="auto"/>
              <w:right w:val="single" w:sz="4" w:space="0" w:color="auto"/>
            </w:tcBorders>
            <w:shd w:val="clear" w:color="auto" w:fill="auto"/>
            <w:noWrap/>
            <w:vAlign w:val="center"/>
            <w:hideMark/>
          </w:tcPr>
          <w:p w14:paraId="0F5B201A"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8310</w:t>
            </w:r>
          </w:p>
        </w:tc>
        <w:tc>
          <w:tcPr>
            <w:tcW w:w="262" w:type="pct"/>
            <w:tcBorders>
              <w:top w:val="nil"/>
              <w:left w:val="nil"/>
              <w:bottom w:val="single" w:sz="4" w:space="0" w:color="auto"/>
              <w:right w:val="single" w:sz="4" w:space="0" w:color="auto"/>
            </w:tcBorders>
            <w:shd w:val="clear" w:color="auto" w:fill="auto"/>
            <w:noWrap/>
            <w:vAlign w:val="center"/>
            <w:hideMark/>
          </w:tcPr>
          <w:p w14:paraId="35EB4536"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12/139</w:t>
            </w:r>
          </w:p>
        </w:tc>
        <w:tc>
          <w:tcPr>
            <w:tcW w:w="179" w:type="pct"/>
            <w:tcBorders>
              <w:top w:val="nil"/>
              <w:left w:val="nil"/>
              <w:bottom w:val="single" w:sz="4" w:space="0" w:color="auto"/>
              <w:right w:val="single" w:sz="4" w:space="0" w:color="auto"/>
            </w:tcBorders>
            <w:shd w:val="clear" w:color="auto" w:fill="auto"/>
            <w:noWrap/>
            <w:vAlign w:val="center"/>
            <w:hideMark/>
          </w:tcPr>
          <w:p w14:paraId="1DCAF233"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882</w:t>
            </w:r>
          </w:p>
        </w:tc>
        <w:tc>
          <w:tcPr>
            <w:tcW w:w="238" w:type="pct"/>
            <w:tcBorders>
              <w:top w:val="nil"/>
              <w:left w:val="nil"/>
              <w:bottom w:val="single" w:sz="4" w:space="0" w:color="auto"/>
              <w:right w:val="single" w:sz="4" w:space="0" w:color="auto"/>
            </w:tcBorders>
            <w:shd w:val="clear" w:color="auto" w:fill="auto"/>
            <w:vAlign w:val="center"/>
            <w:hideMark/>
          </w:tcPr>
          <w:p w14:paraId="0DBA503E" w14:textId="19B05F8B" w:rsidR="00C0174E" w:rsidRPr="007C0374" w:rsidRDefault="000631B6" w:rsidP="00C0174E">
            <w:pPr>
              <w:jc w:val="center"/>
              <w:rPr>
                <w:rFonts w:ascii="Garamond" w:hAnsi="Garamond"/>
                <w:sz w:val="12"/>
                <w:szCs w:val="12"/>
                <w:lang w:val="sq-AL" w:eastAsia="sq-AL"/>
              </w:rPr>
            </w:pPr>
            <w:r>
              <w:rPr>
                <w:rFonts w:ascii="Garamond" w:hAnsi="Garamond"/>
                <w:sz w:val="12"/>
                <w:szCs w:val="12"/>
                <w:lang w:val="sq-AL" w:eastAsia="sq-AL"/>
              </w:rPr>
              <w:t>t</w:t>
            </w:r>
            <w:r w:rsidR="00C0174E" w:rsidRPr="007C0374">
              <w:rPr>
                <w:rFonts w:ascii="Garamond" w:hAnsi="Garamond"/>
                <w:sz w:val="12"/>
                <w:szCs w:val="12"/>
                <w:lang w:val="sq-AL" w:eastAsia="sq-AL"/>
              </w:rPr>
              <w:t>ruall</w:t>
            </w:r>
          </w:p>
        </w:tc>
        <w:tc>
          <w:tcPr>
            <w:tcW w:w="251" w:type="pct"/>
            <w:tcBorders>
              <w:top w:val="nil"/>
              <w:left w:val="nil"/>
              <w:bottom w:val="single" w:sz="4" w:space="0" w:color="auto"/>
              <w:right w:val="single" w:sz="4" w:space="0" w:color="auto"/>
            </w:tcBorders>
            <w:shd w:val="clear" w:color="auto" w:fill="auto"/>
            <w:noWrap/>
            <w:vAlign w:val="center"/>
            <w:hideMark/>
          </w:tcPr>
          <w:p w14:paraId="3FA51977"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862.6</w:t>
            </w:r>
          </w:p>
        </w:tc>
        <w:tc>
          <w:tcPr>
            <w:tcW w:w="221" w:type="pct"/>
            <w:tcBorders>
              <w:top w:val="nil"/>
              <w:left w:val="nil"/>
              <w:bottom w:val="single" w:sz="4" w:space="0" w:color="auto"/>
              <w:right w:val="single" w:sz="4" w:space="0" w:color="auto"/>
            </w:tcBorders>
            <w:shd w:val="clear" w:color="auto" w:fill="auto"/>
            <w:noWrap/>
            <w:vAlign w:val="center"/>
            <w:hideMark/>
          </w:tcPr>
          <w:p w14:paraId="3BCEB3E3"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31,219.00</w:t>
            </w:r>
          </w:p>
        </w:tc>
        <w:tc>
          <w:tcPr>
            <w:tcW w:w="285" w:type="pct"/>
            <w:tcBorders>
              <w:top w:val="single" w:sz="4" w:space="0" w:color="auto"/>
              <w:left w:val="nil"/>
              <w:bottom w:val="nil"/>
              <w:right w:val="single" w:sz="4" w:space="0" w:color="auto"/>
            </w:tcBorders>
            <w:shd w:val="clear" w:color="auto" w:fill="auto"/>
            <w:noWrap/>
            <w:vAlign w:val="center"/>
            <w:hideMark/>
          </w:tcPr>
          <w:p w14:paraId="03D7D426"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26,929,509.40</w:t>
            </w:r>
          </w:p>
        </w:tc>
        <w:tc>
          <w:tcPr>
            <w:tcW w:w="251" w:type="pct"/>
            <w:tcBorders>
              <w:top w:val="nil"/>
              <w:left w:val="nil"/>
              <w:bottom w:val="single" w:sz="4" w:space="0" w:color="auto"/>
              <w:right w:val="single" w:sz="4" w:space="0" w:color="auto"/>
            </w:tcBorders>
            <w:shd w:val="clear" w:color="auto" w:fill="auto"/>
            <w:noWrap/>
            <w:vAlign w:val="center"/>
            <w:hideMark/>
          </w:tcPr>
          <w:p w14:paraId="09F270A1"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 </w:t>
            </w:r>
          </w:p>
        </w:tc>
        <w:tc>
          <w:tcPr>
            <w:tcW w:w="221" w:type="pct"/>
            <w:tcBorders>
              <w:top w:val="nil"/>
              <w:left w:val="nil"/>
              <w:bottom w:val="single" w:sz="4" w:space="0" w:color="auto"/>
              <w:right w:val="single" w:sz="4" w:space="0" w:color="auto"/>
            </w:tcBorders>
            <w:shd w:val="clear" w:color="auto" w:fill="auto"/>
            <w:noWrap/>
            <w:vAlign w:val="center"/>
            <w:hideMark/>
          </w:tcPr>
          <w:p w14:paraId="34D77428"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 </w:t>
            </w:r>
          </w:p>
        </w:tc>
        <w:tc>
          <w:tcPr>
            <w:tcW w:w="226" w:type="pct"/>
            <w:tcBorders>
              <w:top w:val="nil"/>
              <w:left w:val="nil"/>
              <w:bottom w:val="single" w:sz="4" w:space="0" w:color="auto"/>
              <w:right w:val="single" w:sz="4" w:space="0" w:color="auto"/>
            </w:tcBorders>
            <w:shd w:val="clear" w:color="auto" w:fill="auto"/>
            <w:noWrap/>
            <w:vAlign w:val="center"/>
            <w:hideMark/>
          </w:tcPr>
          <w:p w14:paraId="488FE7B1"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0.00</w:t>
            </w:r>
          </w:p>
        </w:tc>
        <w:tc>
          <w:tcPr>
            <w:tcW w:w="242" w:type="pct"/>
            <w:tcBorders>
              <w:top w:val="nil"/>
              <w:left w:val="nil"/>
              <w:bottom w:val="single" w:sz="4" w:space="0" w:color="auto"/>
              <w:right w:val="single" w:sz="4" w:space="0" w:color="auto"/>
            </w:tcBorders>
            <w:shd w:val="clear" w:color="auto" w:fill="auto"/>
            <w:noWrap/>
            <w:vAlign w:val="center"/>
            <w:hideMark/>
          </w:tcPr>
          <w:p w14:paraId="53B83DE0"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 </w:t>
            </w:r>
          </w:p>
        </w:tc>
        <w:tc>
          <w:tcPr>
            <w:tcW w:w="252" w:type="pct"/>
            <w:tcBorders>
              <w:top w:val="nil"/>
              <w:left w:val="nil"/>
              <w:bottom w:val="single" w:sz="4" w:space="0" w:color="auto"/>
              <w:right w:val="single" w:sz="4" w:space="0" w:color="auto"/>
            </w:tcBorders>
            <w:shd w:val="clear" w:color="auto" w:fill="auto"/>
            <w:noWrap/>
            <w:vAlign w:val="center"/>
            <w:hideMark/>
          </w:tcPr>
          <w:p w14:paraId="5E2AACA4"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 </w:t>
            </w:r>
          </w:p>
        </w:tc>
        <w:tc>
          <w:tcPr>
            <w:tcW w:w="242" w:type="pct"/>
            <w:tcBorders>
              <w:top w:val="nil"/>
              <w:left w:val="nil"/>
              <w:bottom w:val="single" w:sz="4" w:space="0" w:color="auto"/>
              <w:right w:val="single" w:sz="4" w:space="0" w:color="auto"/>
            </w:tcBorders>
            <w:shd w:val="clear" w:color="auto" w:fill="auto"/>
            <w:noWrap/>
            <w:vAlign w:val="center"/>
            <w:hideMark/>
          </w:tcPr>
          <w:p w14:paraId="262DE97E"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 </w:t>
            </w:r>
          </w:p>
        </w:tc>
        <w:tc>
          <w:tcPr>
            <w:tcW w:w="176" w:type="pct"/>
            <w:tcBorders>
              <w:top w:val="nil"/>
              <w:left w:val="nil"/>
              <w:bottom w:val="single" w:sz="4" w:space="0" w:color="auto"/>
              <w:right w:val="single" w:sz="4" w:space="0" w:color="auto"/>
            </w:tcBorders>
            <w:shd w:val="clear" w:color="auto" w:fill="auto"/>
            <w:noWrap/>
            <w:vAlign w:val="center"/>
            <w:hideMark/>
          </w:tcPr>
          <w:p w14:paraId="4A635F6A"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 </w:t>
            </w:r>
          </w:p>
        </w:tc>
        <w:tc>
          <w:tcPr>
            <w:tcW w:w="267" w:type="pct"/>
            <w:tcBorders>
              <w:top w:val="single" w:sz="4" w:space="0" w:color="auto"/>
              <w:left w:val="nil"/>
              <w:bottom w:val="nil"/>
              <w:right w:val="single" w:sz="4" w:space="0" w:color="auto"/>
            </w:tcBorders>
            <w:shd w:val="clear" w:color="auto" w:fill="auto"/>
            <w:noWrap/>
            <w:vAlign w:val="center"/>
            <w:hideMark/>
          </w:tcPr>
          <w:p w14:paraId="61503AC6"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0</w:t>
            </w:r>
          </w:p>
        </w:tc>
        <w:tc>
          <w:tcPr>
            <w:tcW w:w="285" w:type="pct"/>
            <w:tcBorders>
              <w:top w:val="nil"/>
              <w:left w:val="nil"/>
              <w:bottom w:val="single" w:sz="4" w:space="0" w:color="auto"/>
              <w:right w:val="single" w:sz="4" w:space="0" w:color="auto"/>
            </w:tcBorders>
            <w:shd w:val="clear" w:color="auto" w:fill="auto"/>
            <w:noWrap/>
            <w:vAlign w:val="center"/>
            <w:hideMark/>
          </w:tcPr>
          <w:p w14:paraId="5DEBB2E4"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26,929,509.40</w:t>
            </w:r>
          </w:p>
        </w:tc>
        <w:tc>
          <w:tcPr>
            <w:tcW w:w="397" w:type="pct"/>
            <w:tcBorders>
              <w:top w:val="nil"/>
              <w:left w:val="nil"/>
              <w:bottom w:val="single" w:sz="4" w:space="0" w:color="auto"/>
              <w:right w:val="single" w:sz="8" w:space="0" w:color="auto"/>
            </w:tcBorders>
            <w:shd w:val="clear" w:color="auto" w:fill="auto"/>
            <w:vAlign w:val="center"/>
            <w:hideMark/>
          </w:tcPr>
          <w:p w14:paraId="363AC36C" w14:textId="039556D3" w:rsidR="00C0174E" w:rsidRPr="007C0374" w:rsidRDefault="00083F6A" w:rsidP="00083F6A">
            <w:pPr>
              <w:jc w:val="center"/>
              <w:rPr>
                <w:rFonts w:ascii="Garamond" w:hAnsi="Garamond"/>
                <w:sz w:val="12"/>
                <w:szCs w:val="12"/>
                <w:lang w:val="sq-AL" w:eastAsia="sq-AL"/>
              </w:rPr>
            </w:pPr>
            <w:r w:rsidRPr="007C0374">
              <w:rPr>
                <w:rFonts w:ascii="Garamond" w:hAnsi="Garamond"/>
                <w:sz w:val="12"/>
                <w:szCs w:val="12"/>
                <w:lang w:val="sq-AL" w:eastAsia="sq-AL"/>
              </w:rPr>
              <w:t>Konfirmuar</w:t>
            </w:r>
            <w:r>
              <w:rPr>
                <w:rFonts w:ascii="Garamond" w:hAnsi="Garamond"/>
                <w:sz w:val="12"/>
                <w:szCs w:val="12"/>
                <w:lang w:val="sq-AL" w:eastAsia="sq-AL"/>
              </w:rPr>
              <w:t xml:space="preserve"> </w:t>
            </w:r>
            <w:r w:rsidRPr="007C0374">
              <w:rPr>
                <w:rFonts w:ascii="Garamond" w:hAnsi="Garamond"/>
                <w:sz w:val="12"/>
                <w:szCs w:val="12"/>
                <w:lang w:val="sq-AL" w:eastAsia="sq-AL"/>
              </w:rPr>
              <w:t>nga ASHK</w:t>
            </w:r>
            <w:r>
              <w:rPr>
                <w:rFonts w:ascii="Garamond" w:hAnsi="Garamond"/>
                <w:sz w:val="12"/>
                <w:szCs w:val="12"/>
                <w:lang w:val="sq-AL" w:eastAsia="sq-AL"/>
              </w:rPr>
              <w:t>-ja</w:t>
            </w:r>
            <w:r w:rsidR="00C0174E" w:rsidRPr="007C0374">
              <w:rPr>
                <w:rFonts w:ascii="Garamond" w:hAnsi="Garamond"/>
                <w:sz w:val="12"/>
                <w:szCs w:val="12"/>
                <w:lang w:val="sq-AL" w:eastAsia="sq-AL"/>
              </w:rPr>
              <w:br/>
              <w:t>(n</w:t>
            </w:r>
            <w:r>
              <w:rPr>
                <w:rFonts w:ascii="Garamond" w:hAnsi="Garamond"/>
                <w:sz w:val="12"/>
                <w:szCs w:val="12"/>
                <w:lang w:val="sq-AL" w:eastAsia="sq-AL"/>
              </w:rPr>
              <w:t>ë</w:t>
            </w:r>
            <w:r w:rsidR="00C0174E" w:rsidRPr="007C0374">
              <w:rPr>
                <w:rFonts w:ascii="Garamond" w:hAnsi="Garamond"/>
                <w:sz w:val="12"/>
                <w:szCs w:val="12"/>
                <w:lang w:val="sq-AL" w:eastAsia="sq-AL"/>
              </w:rPr>
              <w:t xml:space="preserve"> seksionin E ka sh</w:t>
            </w:r>
            <w:r>
              <w:rPr>
                <w:rFonts w:ascii="Garamond" w:hAnsi="Garamond"/>
                <w:sz w:val="12"/>
                <w:szCs w:val="12"/>
                <w:lang w:val="sq-AL" w:eastAsia="sq-AL"/>
              </w:rPr>
              <w:t>ë</w:t>
            </w:r>
            <w:r w:rsidR="00C0174E" w:rsidRPr="007C0374">
              <w:rPr>
                <w:rFonts w:ascii="Garamond" w:hAnsi="Garamond"/>
                <w:sz w:val="12"/>
                <w:szCs w:val="12"/>
                <w:lang w:val="sq-AL" w:eastAsia="sq-AL"/>
              </w:rPr>
              <w:t>nimin</w:t>
            </w:r>
            <w:r w:rsidR="00C0174E" w:rsidRPr="007C0374">
              <w:rPr>
                <w:rFonts w:ascii="Garamond" w:hAnsi="Garamond"/>
                <w:sz w:val="12"/>
                <w:szCs w:val="12"/>
                <w:lang w:val="sq-AL" w:eastAsia="sq-AL"/>
              </w:rPr>
              <w:br/>
              <w:t xml:space="preserve"> mbi </w:t>
            </w:r>
            <w:r w:rsidRPr="007C0374">
              <w:rPr>
                <w:rFonts w:ascii="Garamond" w:hAnsi="Garamond"/>
                <w:sz w:val="12"/>
                <w:szCs w:val="12"/>
                <w:lang w:val="sq-AL" w:eastAsia="sq-AL"/>
              </w:rPr>
              <w:t>këtë</w:t>
            </w:r>
            <w:r w:rsidR="00C0174E" w:rsidRPr="007C0374">
              <w:rPr>
                <w:rFonts w:ascii="Garamond" w:hAnsi="Garamond"/>
                <w:sz w:val="12"/>
                <w:szCs w:val="12"/>
                <w:lang w:val="sq-AL" w:eastAsia="sq-AL"/>
              </w:rPr>
              <w:t xml:space="preserve"> pas ka tr</w:t>
            </w:r>
            <w:r>
              <w:rPr>
                <w:rFonts w:ascii="Garamond" w:hAnsi="Garamond"/>
                <w:sz w:val="12"/>
                <w:szCs w:val="12"/>
                <w:lang w:val="sq-AL" w:eastAsia="sq-AL"/>
              </w:rPr>
              <w:t>i</w:t>
            </w:r>
            <w:r w:rsidR="00C0174E" w:rsidRPr="007C0374">
              <w:rPr>
                <w:rFonts w:ascii="Garamond" w:hAnsi="Garamond"/>
                <w:sz w:val="12"/>
                <w:szCs w:val="12"/>
                <w:lang w:val="sq-AL" w:eastAsia="sq-AL"/>
              </w:rPr>
              <w:t xml:space="preserve"> </w:t>
            </w:r>
            <w:r w:rsidRPr="007C0374">
              <w:rPr>
                <w:rFonts w:ascii="Garamond" w:hAnsi="Garamond"/>
                <w:sz w:val="12"/>
                <w:szCs w:val="12"/>
                <w:lang w:val="sq-AL" w:eastAsia="sq-AL"/>
              </w:rPr>
              <w:t>ndërtime</w:t>
            </w:r>
            <w:r w:rsidR="00C0174E" w:rsidRPr="007C0374">
              <w:rPr>
                <w:rFonts w:ascii="Garamond" w:hAnsi="Garamond"/>
                <w:sz w:val="12"/>
                <w:szCs w:val="12"/>
                <w:lang w:val="sq-AL" w:eastAsia="sq-AL"/>
              </w:rPr>
              <w:t xml:space="preserve"> </w:t>
            </w:r>
            <w:r w:rsidR="00C0174E" w:rsidRPr="007C0374">
              <w:rPr>
                <w:rFonts w:ascii="Garamond" w:hAnsi="Garamond"/>
                <w:sz w:val="12"/>
                <w:szCs w:val="12"/>
                <w:lang w:val="sq-AL" w:eastAsia="sq-AL"/>
              </w:rPr>
              <w:br/>
              <w:t>t</w:t>
            </w:r>
            <w:r>
              <w:rPr>
                <w:rFonts w:ascii="Garamond" w:hAnsi="Garamond"/>
                <w:sz w:val="12"/>
                <w:szCs w:val="12"/>
                <w:lang w:val="sq-AL" w:eastAsia="sq-AL"/>
              </w:rPr>
              <w:t>ë</w:t>
            </w:r>
            <w:r w:rsidR="00C0174E" w:rsidRPr="007C0374">
              <w:rPr>
                <w:rFonts w:ascii="Garamond" w:hAnsi="Garamond"/>
                <w:sz w:val="12"/>
                <w:szCs w:val="12"/>
                <w:lang w:val="sq-AL" w:eastAsia="sq-AL"/>
              </w:rPr>
              <w:t xml:space="preserve"> paligjshme)</w:t>
            </w:r>
          </w:p>
        </w:tc>
      </w:tr>
      <w:tr w:rsidR="0030476F" w:rsidRPr="007C0374" w14:paraId="00FB36C7" w14:textId="77777777" w:rsidTr="000F269C">
        <w:trPr>
          <w:trHeight w:val="139"/>
          <w:jc w:val="center"/>
        </w:trPr>
        <w:tc>
          <w:tcPr>
            <w:tcW w:w="121" w:type="pct"/>
            <w:tcBorders>
              <w:top w:val="nil"/>
              <w:left w:val="single" w:sz="8" w:space="0" w:color="auto"/>
              <w:bottom w:val="single" w:sz="4" w:space="0" w:color="auto"/>
              <w:right w:val="single" w:sz="4" w:space="0" w:color="auto"/>
            </w:tcBorders>
            <w:shd w:val="clear" w:color="auto" w:fill="auto"/>
            <w:noWrap/>
            <w:vAlign w:val="center"/>
            <w:hideMark/>
          </w:tcPr>
          <w:p w14:paraId="37A183DA" w14:textId="77777777" w:rsidR="00C0174E" w:rsidRPr="007C0374" w:rsidRDefault="00C0174E" w:rsidP="00C0174E">
            <w:pPr>
              <w:jc w:val="center"/>
              <w:rPr>
                <w:rFonts w:ascii="Garamond" w:hAnsi="Garamond"/>
                <w:b/>
                <w:bCs/>
                <w:sz w:val="12"/>
                <w:szCs w:val="12"/>
                <w:lang w:val="sq-AL" w:eastAsia="sq-AL"/>
              </w:rPr>
            </w:pPr>
            <w:r w:rsidRPr="007C0374">
              <w:rPr>
                <w:rFonts w:ascii="Garamond" w:hAnsi="Garamond"/>
                <w:b/>
                <w:bCs/>
                <w:sz w:val="12"/>
                <w:szCs w:val="12"/>
                <w:lang w:val="sq-AL" w:eastAsia="sq-AL"/>
              </w:rPr>
              <w:t>19</w:t>
            </w:r>
          </w:p>
        </w:tc>
        <w:tc>
          <w:tcPr>
            <w:tcW w:w="192" w:type="pct"/>
            <w:tcBorders>
              <w:top w:val="nil"/>
              <w:left w:val="nil"/>
              <w:bottom w:val="single" w:sz="4" w:space="0" w:color="auto"/>
              <w:right w:val="single" w:sz="4" w:space="0" w:color="auto"/>
            </w:tcBorders>
            <w:shd w:val="clear" w:color="auto" w:fill="auto"/>
            <w:noWrap/>
            <w:vAlign w:val="center"/>
            <w:hideMark/>
          </w:tcPr>
          <w:p w14:paraId="4A4C051B"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Anton</w:t>
            </w:r>
          </w:p>
        </w:tc>
        <w:tc>
          <w:tcPr>
            <w:tcW w:w="224" w:type="pct"/>
            <w:tcBorders>
              <w:top w:val="nil"/>
              <w:left w:val="nil"/>
              <w:bottom w:val="single" w:sz="4" w:space="0" w:color="auto"/>
              <w:right w:val="single" w:sz="4" w:space="0" w:color="auto"/>
            </w:tcBorders>
            <w:shd w:val="clear" w:color="auto" w:fill="auto"/>
            <w:noWrap/>
            <w:vAlign w:val="center"/>
            <w:hideMark/>
          </w:tcPr>
          <w:p w14:paraId="616CBE83"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 </w:t>
            </w:r>
          </w:p>
        </w:tc>
        <w:tc>
          <w:tcPr>
            <w:tcW w:w="242" w:type="pct"/>
            <w:tcBorders>
              <w:top w:val="nil"/>
              <w:left w:val="nil"/>
              <w:bottom w:val="single" w:sz="4" w:space="0" w:color="auto"/>
              <w:right w:val="single" w:sz="4" w:space="0" w:color="auto"/>
            </w:tcBorders>
            <w:shd w:val="clear" w:color="auto" w:fill="auto"/>
            <w:noWrap/>
            <w:vAlign w:val="center"/>
            <w:hideMark/>
          </w:tcPr>
          <w:p w14:paraId="23D5A266" w14:textId="77777777" w:rsidR="00C0174E" w:rsidRPr="007C0374" w:rsidRDefault="00C0174E" w:rsidP="00C0174E">
            <w:pPr>
              <w:jc w:val="center"/>
              <w:rPr>
                <w:rFonts w:ascii="Garamond" w:hAnsi="Garamond"/>
                <w:sz w:val="12"/>
                <w:szCs w:val="12"/>
                <w:lang w:val="sq-AL" w:eastAsia="sq-AL"/>
              </w:rPr>
            </w:pPr>
            <w:proofErr w:type="spellStart"/>
            <w:r w:rsidRPr="007C0374">
              <w:rPr>
                <w:rFonts w:ascii="Garamond" w:hAnsi="Garamond"/>
                <w:sz w:val="12"/>
                <w:szCs w:val="12"/>
                <w:lang w:val="sq-AL" w:eastAsia="sq-AL"/>
              </w:rPr>
              <w:t>Gjinaj</w:t>
            </w:r>
            <w:proofErr w:type="spellEnd"/>
          </w:p>
        </w:tc>
        <w:tc>
          <w:tcPr>
            <w:tcW w:w="227" w:type="pct"/>
            <w:tcBorders>
              <w:top w:val="nil"/>
              <w:left w:val="nil"/>
              <w:bottom w:val="single" w:sz="4" w:space="0" w:color="auto"/>
              <w:right w:val="single" w:sz="4" w:space="0" w:color="auto"/>
            </w:tcBorders>
            <w:shd w:val="clear" w:color="auto" w:fill="auto"/>
            <w:noWrap/>
            <w:vAlign w:val="center"/>
            <w:hideMark/>
          </w:tcPr>
          <w:p w14:paraId="55C3F1BA"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8310</w:t>
            </w:r>
          </w:p>
        </w:tc>
        <w:tc>
          <w:tcPr>
            <w:tcW w:w="262" w:type="pct"/>
            <w:tcBorders>
              <w:top w:val="nil"/>
              <w:left w:val="nil"/>
              <w:bottom w:val="single" w:sz="4" w:space="0" w:color="auto"/>
              <w:right w:val="single" w:sz="4" w:space="0" w:color="auto"/>
            </w:tcBorders>
            <w:shd w:val="clear" w:color="auto" w:fill="auto"/>
            <w:noWrap/>
            <w:vAlign w:val="center"/>
            <w:hideMark/>
          </w:tcPr>
          <w:p w14:paraId="591D6222"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12/115</w:t>
            </w:r>
          </w:p>
        </w:tc>
        <w:tc>
          <w:tcPr>
            <w:tcW w:w="179" w:type="pct"/>
            <w:tcBorders>
              <w:top w:val="nil"/>
              <w:left w:val="nil"/>
              <w:bottom w:val="single" w:sz="4" w:space="0" w:color="auto"/>
              <w:right w:val="single" w:sz="4" w:space="0" w:color="auto"/>
            </w:tcBorders>
            <w:shd w:val="clear" w:color="auto" w:fill="auto"/>
            <w:noWrap/>
            <w:vAlign w:val="center"/>
            <w:hideMark/>
          </w:tcPr>
          <w:p w14:paraId="574A8BF7"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1337</w:t>
            </w:r>
          </w:p>
        </w:tc>
        <w:tc>
          <w:tcPr>
            <w:tcW w:w="238" w:type="pct"/>
            <w:tcBorders>
              <w:top w:val="nil"/>
              <w:left w:val="nil"/>
              <w:bottom w:val="single" w:sz="4" w:space="0" w:color="auto"/>
              <w:right w:val="single" w:sz="4" w:space="0" w:color="auto"/>
            </w:tcBorders>
            <w:shd w:val="clear" w:color="auto" w:fill="auto"/>
            <w:vAlign w:val="center"/>
            <w:hideMark/>
          </w:tcPr>
          <w:p w14:paraId="61E865DC" w14:textId="6DE8EF25" w:rsidR="00C0174E" w:rsidRPr="007C0374" w:rsidRDefault="000631B6" w:rsidP="000631B6">
            <w:pPr>
              <w:jc w:val="center"/>
              <w:rPr>
                <w:rFonts w:ascii="Garamond" w:hAnsi="Garamond"/>
                <w:sz w:val="12"/>
                <w:szCs w:val="12"/>
                <w:lang w:val="sq-AL" w:eastAsia="sq-AL"/>
              </w:rPr>
            </w:pPr>
            <w:r>
              <w:rPr>
                <w:rFonts w:ascii="Garamond" w:hAnsi="Garamond"/>
                <w:sz w:val="12"/>
                <w:szCs w:val="12"/>
                <w:lang w:val="sq-AL" w:eastAsia="sq-AL"/>
              </w:rPr>
              <w:t>t</w:t>
            </w:r>
            <w:r w:rsidR="00C0174E" w:rsidRPr="007C0374">
              <w:rPr>
                <w:rFonts w:ascii="Garamond" w:hAnsi="Garamond"/>
                <w:sz w:val="12"/>
                <w:szCs w:val="12"/>
                <w:lang w:val="sq-AL" w:eastAsia="sq-AL"/>
              </w:rPr>
              <w:t>ruall</w:t>
            </w:r>
          </w:p>
        </w:tc>
        <w:tc>
          <w:tcPr>
            <w:tcW w:w="251" w:type="pct"/>
            <w:tcBorders>
              <w:top w:val="nil"/>
              <w:left w:val="nil"/>
              <w:bottom w:val="single" w:sz="4" w:space="0" w:color="auto"/>
              <w:right w:val="single" w:sz="4" w:space="0" w:color="auto"/>
            </w:tcBorders>
            <w:shd w:val="clear" w:color="auto" w:fill="auto"/>
            <w:noWrap/>
            <w:vAlign w:val="center"/>
            <w:hideMark/>
          </w:tcPr>
          <w:p w14:paraId="2B988EAD"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48.1</w:t>
            </w:r>
          </w:p>
        </w:tc>
        <w:tc>
          <w:tcPr>
            <w:tcW w:w="221" w:type="pct"/>
            <w:tcBorders>
              <w:top w:val="nil"/>
              <w:left w:val="nil"/>
              <w:bottom w:val="single" w:sz="4" w:space="0" w:color="auto"/>
              <w:right w:val="single" w:sz="4" w:space="0" w:color="auto"/>
            </w:tcBorders>
            <w:shd w:val="clear" w:color="auto" w:fill="auto"/>
            <w:noWrap/>
            <w:vAlign w:val="center"/>
            <w:hideMark/>
          </w:tcPr>
          <w:p w14:paraId="16A64FF4"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31,219.00</w:t>
            </w:r>
          </w:p>
        </w:tc>
        <w:tc>
          <w:tcPr>
            <w:tcW w:w="285" w:type="pct"/>
            <w:tcBorders>
              <w:top w:val="single" w:sz="4" w:space="0" w:color="auto"/>
              <w:left w:val="nil"/>
              <w:bottom w:val="single" w:sz="4" w:space="0" w:color="auto"/>
              <w:right w:val="single" w:sz="4" w:space="0" w:color="auto"/>
            </w:tcBorders>
            <w:shd w:val="clear" w:color="auto" w:fill="auto"/>
            <w:noWrap/>
            <w:vAlign w:val="center"/>
            <w:hideMark/>
          </w:tcPr>
          <w:p w14:paraId="0555F399"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1,501,633.90</w:t>
            </w:r>
          </w:p>
        </w:tc>
        <w:tc>
          <w:tcPr>
            <w:tcW w:w="251" w:type="pct"/>
            <w:tcBorders>
              <w:top w:val="nil"/>
              <w:left w:val="nil"/>
              <w:bottom w:val="single" w:sz="4" w:space="0" w:color="auto"/>
              <w:right w:val="single" w:sz="4" w:space="0" w:color="auto"/>
            </w:tcBorders>
            <w:shd w:val="clear" w:color="auto" w:fill="auto"/>
            <w:noWrap/>
            <w:vAlign w:val="center"/>
            <w:hideMark/>
          </w:tcPr>
          <w:p w14:paraId="4D6EF1A6"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 </w:t>
            </w:r>
          </w:p>
        </w:tc>
        <w:tc>
          <w:tcPr>
            <w:tcW w:w="221" w:type="pct"/>
            <w:tcBorders>
              <w:top w:val="nil"/>
              <w:left w:val="nil"/>
              <w:bottom w:val="single" w:sz="4" w:space="0" w:color="auto"/>
              <w:right w:val="single" w:sz="4" w:space="0" w:color="auto"/>
            </w:tcBorders>
            <w:shd w:val="clear" w:color="auto" w:fill="auto"/>
            <w:noWrap/>
            <w:vAlign w:val="center"/>
            <w:hideMark/>
          </w:tcPr>
          <w:p w14:paraId="34394892"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 </w:t>
            </w:r>
          </w:p>
        </w:tc>
        <w:tc>
          <w:tcPr>
            <w:tcW w:w="226" w:type="pct"/>
            <w:tcBorders>
              <w:top w:val="nil"/>
              <w:left w:val="nil"/>
              <w:bottom w:val="single" w:sz="4" w:space="0" w:color="auto"/>
              <w:right w:val="single" w:sz="4" w:space="0" w:color="auto"/>
            </w:tcBorders>
            <w:shd w:val="clear" w:color="auto" w:fill="auto"/>
            <w:noWrap/>
            <w:vAlign w:val="center"/>
            <w:hideMark/>
          </w:tcPr>
          <w:p w14:paraId="14A1C5A9"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0.00</w:t>
            </w:r>
          </w:p>
        </w:tc>
        <w:tc>
          <w:tcPr>
            <w:tcW w:w="242" w:type="pct"/>
            <w:tcBorders>
              <w:top w:val="nil"/>
              <w:left w:val="nil"/>
              <w:bottom w:val="single" w:sz="4" w:space="0" w:color="auto"/>
              <w:right w:val="single" w:sz="4" w:space="0" w:color="auto"/>
            </w:tcBorders>
            <w:shd w:val="clear" w:color="auto" w:fill="auto"/>
            <w:noWrap/>
            <w:vAlign w:val="center"/>
            <w:hideMark/>
          </w:tcPr>
          <w:p w14:paraId="1D2895DA"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 </w:t>
            </w:r>
          </w:p>
        </w:tc>
        <w:tc>
          <w:tcPr>
            <w:tcW w:w="252" w:type="pct"/>
            <w:tcBorders>
              <w:top w:val="nil"/>
              <w:left w:val="nil"/>
              <w:bottom w:val="single" w:sz="4" w:space="0" w:color="auto"/>
              <w:right w:val="single" w:sz="4" w:space="0" w:color="auto"/>
            </w:tcBorders>
            <w:shd w:val="clear" w:color="auto" w:fill="auto"/>
            <w:noWrap/>
            <w:vAlign w:val="center"/>
            <w:hideMark/>
          </w:tcPr>
          <w:p w14:paraId="39097B2D"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 </w:t>
            </w:r>
          </w:p>
        </w:tc>
        <w:tc>
          <w:tcPr>
            <w:tcW w:w="242" w:type="pct"/>
            <w:tcBorders>
              <w:top w:val="nil"/>
              <w:left w:val="nil"/>
              <w:bottom w:val="single" w:sz="4" w:space="0" w:color="auto"/>
              <w:right w:val="single" w:sz="4" w:space="0" w:color="auto"/>
            </w:tcBorders>
            <w:shd w:val="clear" w:color="auto" w:fill="auto"/>
            <w:noWrap/>
            <w:vAlign w:val="center"/>
            <w:hideMark/>
          </w:tcPr>
          <w:p w14:paraId="3BC742EB"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 </w:t>
            </w:r>
          </w:p>
        </w:tc>
        <w:tc>
          <w:tcPr>
            <w:tcW w:w="176" w:type="pct"/>
            <w:tcBorders>
              <w:top w:val="nil"/>
              <w:left w:val="nil"/>
              <w:bottom w:val="single" w:sz="4" w:space="0" w:color="auto"/>
              <w:right w:val="single" w:sz="4" w:space="0" w:color="auto"/>
            </w:tcBorders>
            <w:shd w:val="clear" w:color="auto" w:fill="auto"/>
            <w:noWrap/>
            <w:vAlign w:val="center"/>
            <w:hideMark/>
          </w:tcPr>
          <w:p w14:paraId="665EF57B"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 </w:t>
            </w:r>
          </w:p>
        </w:tc>
        <w:tc>
          <w:tcPr>
            <w:tcW w:w="267" w:type="pct"/>
            <w:tcBorders>
              <w:top w:val="single" w:sz="4" w:space="0" w:color="auto"/>
              <w:left w:val="nil"/>
              <w:bottom w:val="single" w:sz="4" w:space="0" w:color="auto"/>
              <w:right w:val="single" w:sz="4" w:space="0" w:color="auto"/>
            </w:tcBorders>
            <w:shd w:val="clear" w:color="auto" w:fill="auto"/>
            <w:noWrap/>
            <w:vAlign w:val="center"/>
            <w:hideMark/>
          </w:tcPr>
          <w:p w14:paraId="63FC4DCB"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0</w:t>
            </w:r>
          </w:p>
        </w:tc>
        <w:tc>
          <w:tcPr>
            <w:tcW w:w="285" w:type="pct"/>
            <w:tcBorders>
              <w:top w:val="nil"/>
              <w:left w:val="nil"/>
              <w:bottom w:val="single" w:sz="4" w:space="0" w:color="auto"/>
              <w:right w:val="single" w:sz="4" w:space="0" w:color="auto"/>
            </w:tcBorders>
            <w:shd w:val="clear" w:color="auto" w:fill="auto"/>
            <w:noWrap/>
            <w:vAlign w:val="center"/>
            <w:hideMark/>
          </w:tcPr>
          <w:p w14:paraId="614143FA"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1,501,633.90</w:t>
            </w:r>
          </w:p>
        </w:tc>
        <w:tc>
          <w:tcPr>
            <w:tcW w:w="397" w:type="pct"/>
            <w:tcBorders>
              <w:top w:val="nil"/>
              <w:left w:val="nil"/>
              <w:bottom w:val="single" w:sz="4" w:space="0" w:color="auto"/>
              <w:right w:val="single" w:sz="8" w:space="0" w:color="auto"/>
            </w:tcBorders>
            <w:shd w:val="clear" w:color="auto" w:fill="auto"/>
            <w:vAlign w:val="center"/>
            <w:hideMark/>
          </w:tcPr>
          <w:p w14:paraId="1FD9C8DB" w14:textId="72FF2F14" w:rsidR="00C0174E" w:rsidRPr="007C0374" w:rsidRDefault="00C0174E" w:rsidP="00253D51">
            <w:pPr>
              <w:jc w:val="center"/>
              <w:rPr>
                <w:rFonts w:ascii="Garamond" w:hAnsi="Garamond"/>
                <w:sz w:val="12"/>
                <w:szCs w:val="12"/>
                <w:lang w:val="sq-AL" w:eastAsia="sq-AL"/>
              </w:rPr>
            </w:pPr>
            <w:r w:rsidRPr="007C0374">
              <w:rPr>
                <w:rFonts w:ascii="Garamond" w:hAnsi="Garamond"/>
                <w:sz w:val="12"/>
                <w:szCs w:val="12"/>
                <w:lang w:val="sq-AL" w:eastAsia="sq-AL"/>
              </w:rPr>
              <w:t>Hipotekohet n</w:t>
            </w:r>
            <w:r w:rsidR="00253D51">
              <w:rPr>
                <w:rFonts w:ascii="Garamond" w:hAnsi="Garamond"/>
                <w:sz w:val="12"/>
                <w:szCs w:val="12"/>
                <w:lang w:val="sq-AL" w:eastAsia="sq-AL"/>
              </w:rPr>
              <w:t>ë</w:t>
            </w:r>
            <w:r w:rsidRPr="007C0374">
              <w:rPr>
                <w:rFonts w:ascii="Garamond" w:hAnsi="Garamond"/>
                <w:sz w:val="12"/>
                <w:szCs w:val="12"/>
                <w:lang w:val="sq-AL" w:eastAsia="sq-AL"/>
              </w:rPr>
              <w:t xml:space="preserve"> favor t</w:t>
            </w:r>
            <w:r w:rsidR="00253D51">
              <w:rPr>
                <w:rFonts w:ascii="Garamond" w:hAnsi="Garamond"/>
                <w:sz w:val="12"/>
                <w:szCs w:val="12"/>
                <w:lang w:val="sq-AL" w:eastAsia="sq-AL"/>
              </w:rPr>
              <w:t>ë</w:t>
            </w:r>
            <w:r w:rsidRPr="007C0374">
              <w:rPr>
                <w:rFonts w:ascii="Garamond" w:hAnsi="Garamond"/>
                <w:sz w:val="12"/>
                <w:szCs w:val="12"/>
                <w:lang w:val="sq-AL" w:eastAsia="sq-AL"/>
              </w:rPr>
              <w:t xml:space="preserve"> </w:t>
            </w:r>
            <w:r w:rsidR="00253D51">
              <w:rPr>
                <w:rFonts w:ascii="Garamond" w:hAnsi="Garamond"/>
                <w:sz w:val="12"/>
                <w:szCs w:val="12"/>
                <w:lang w:val="sq-AL" w:eastAsia="sq-AL"/>
              </w:rPr>
              <w:t>“</w:t>
            </w:r>
            <w:proofErr w:type="spellStart"/>
            <w:r w:rsidRPr="007C0374">
              <w:rPr>
                <w:rFonts w:ascii="Garamond" w:hAnsi="Garamond"/>
                <w:sz w:val="12"/>
                <w:szCs w:val="12"/>
                <w:lang w:val="sq-AL" w:eastAsia="sq-AL"/>
              </w:rPr>
              <w:t>Procredit</w:t>
            </w:r>
            <w:proofErr w:type="spellEnd"/>
            <w:r w:rsidRPr="007C0374">
              <w:rPr>
                <w:rFonts w:ascii="Garamond" w:hAnsi="Garamond"/>
                <w:sz w:val="12"/>
                <w:szCs w:val="12"/>
                <w:lang w:val="sq-AL" w:eastAsia="sq-AL"/>
              </w:rPr>
              <w:t xml:space="preserve"> </w:t>
            </w:r>
            <w:proofErr w:type="spellStart"/>
            <w:r w:rsidRPr="007C0374">
              <w:rPr>
                <w:rFonts w:ascii="Garamond" w:hAnsi="Garamond"/>
                <w:sz w:val="12"/>
                <w:szCs w:val="12"/>
                <w:lang w:val="sq-AL" w:eastAsia="sq-AL"/>
              </w:rPr>
              <w:t>Bank</w:t>
            </w:r>
            <w:proofErr w:type="spellEnd"/>
            <w:r w:rsidR="00253D51">
              <w:rPr>
                <w:rFonts w:ascii="Garamond" w:hAnsi="Garamond"/>
                <w:sz w:val="12"/>
                <w:szCs w:val="12"/>
                <w:lang w:val="sq-AL" w:eastAsia="sq-AL"/>
              </w:rPr>
              <w:t>”</w:t>
            </w:r>
            <w:r w:rsidRPr="007C0374">
              <w:rPr>
                <w:rFonts w:ascii="Garamond" w:hAnsi="Garamond"/>
                <w:sz w:val="12"/>
                <w:szCs w:val="12"/>
                <w:lang w:val="sq-AL" w:eastAsia="sq-AL"/>
              </w:rPr>
              <w:t xml:space="preserve">  p</w:t>
            </w:r>
            <w:r w:rsidR="00253D51">
              <w:rPr>
                <w:rFonts w:ascii="Garamond" w:hAnsi="Garamond"/>
                <w:sz w:val="12"/>
                <w:szCs w:val="12"/>
                <w:lang w:val="sq-AL" w:eastAsia="sq-AL"/>
              </w:rPr>
              <w:t>ë</w:t>
            </w:r>
            <w:r w:rsidRPr="007C0374">
              <w:rPr>
                <w:rFonts w:ascii="Garamond" w:hAnsi="Garamond"/>
                <w:sz w:val="12"/>
                <w:szCs w:val="12"/>
                <w:lang w:val="sq-AL" w:eastAsia="sq-AL"/>
              </w:rPr>
              <w:t>r shum</w:t>
            </w:r>
            <w:r w:rsidR="00253D51">
              <w:rPr>
                <w:rFonts w:ascii="Garamond" w:hAnsi="Garamond"/>
                <w:sz w:val="12"/>
                <w:szCs w:val="12"/>
                <w:lang w:val="sq-AL" w:eastAsia="sq-AL"/>
              </w:rPr>
              <w:t>ë</w:t>
            </w:r>
            <w:r w:rsidRPr="007C0374">
              <w:rPr>
                <w:rFonts w:ascii="Garamond" w:hAnsi="Garamond"/>
                <w:sz w:val="12"/>
                <w:szCs w:val="12"/>
                <w:lang w:val="sq-AL" w:eastAsia="sq-AL"/>
              </w:rPr>
              <w:t>n 2 milion</w:t>
            </w:r>
            <w:r w:rsidR="00253D51">
              <w:rPr>
                <w:rFonts w:ascii="Garamond" w:hAnsi="Garamond"/>
                <w:sz w:val="12"/>
                <w:szCs w:val="12"/>
                <w:lang w:val="sq-AL" w:eastAsia="sq-AL"/>
              </w:rPr>
              <w:t>ë</w:t>
            </w:r>
            <w:r w:rsidRPr="007C0374">
              <w:rPr>
                <w:rFonts w:ascii="Garamond" w:hAnsi="Garamond"/>
                <w:sz w:val="12"/>
                <w:szCs w:val="12"/>
                <w:lang w:val="sq-AL" w:eastAsia="sq-AL"/>
              </w:rPr>
              <w:t xml:space="preserve"> euro</w:t>
            </w:r>
          </w:p>
        </w:tc>
      </w:tr>
      <w:tr w:rsidR="0030476F" w:rsidRPr="007C0374" w14:paraId="67854DF6" w14:textId="77777777" w:rsidTr="000F269C">
        <w:trPr>
          <w:trHeight w:val="139"/>
          <w:jc w:val="center"/>
        </w:trPr>
        <w:tc>
          <w:tcPr>
            <w:tcW w:w="121" w:type="pct"/>
            <w:tcBorders>
              <w:top w:val="nil"/>
              <w:left w:val="single" w:sz="8" w:space="0" w:color="auto"/>
              <w:bottom w:val="single" w:sz="4" w:space="0" w:color="auto"/>
              <w:right w:val="single" w:sz="4" w:space="0" w:color="auto"/>
            </w:tcBorders>
            <w:shd w:val="clear" w:color="auto" w:fill="auto"/>
            <w:noWrap/>
            <w:vAlign w:val="center"/>
            <w:hideMark/>
          </w:tcPr>
          <w:p w14:paraId="40713321" w14:textId="77777777" w:rsidR="00C0174E" w:rsidRPr="007C0374" w:rsidRDefault="00C0174E" w:rsidP="00C0174E">
            <w:pPr>
              <w:jc w:val="center"/>
              <w:rPr>
                <w:rFonts w:ascii="Garamond" w:hAnsi="Garamond"/>
                <w:b/>
                <w:bCs/>
                <w:sz w:val="12"/>
                <w:szCs w:val="12"/>
                <w:lang w:val="sq-AL" w:eastAsia="sq-AL"/>
              </w:rPr>
            </w:pPr>
            <w:r w:rsidRPr="007C0374">
              <w:rPr>
                <w:rFonts w:ascii="Garamond" w:hAnsi="Garamond"/>
                <w:b/>
                <w:bCs/>
                <w:sz w:val="12"/>
                <w:szCs w:val="12"/>
                <w:lang w:val="sq-AL" w:eastAsia="sq-AL"/>
              </w:rPr>
              <w:t>20</w:t>
            </w:r>
          </w:p>
        </w:tc>
        <w:tc>
          <w:tcPr>
            <w:tcW w:w="192" w:type="pct"/>
            <w:tcBorders>
              <w:top w:val="nil"/>
              <w:left w:val="nil"/>
              <w:bottom w:val="single" w:sz="4" w:space="0" w:color="auto"/>
              <w:right w:val="single" w:sz="4" w:space="0" w:color="auto"/>
            </w:tcBorders>
            <w:shd w:val="clear" w:color="auto" w:fill="auto"/>
            <w:vAlign w:val="center"/>
            <w:hideMark/>
          </w:tcPr>
          <w:p w14:paraId="51C353BA" w14:textId="77777777" w:rsidR="00C0174E" w:rsidRPr="007C0374" w:rsidRDefault="00C0174E" w:rsidP="00C0174E">
            <w:pPr>
              <w:jc w:val="center"/>
              <w:rPr>
                <w:rFonts w:ascii="Garamond" w:hAnsi="Garamond"/>
                <w:sz w:val="12"/>
                <w:szCs w:val="12"/>
                <w:lang w:val="sq-AL" w:eastAsia="sq-AL"/>
              </w:rPr>
            </w:pPr>
            <w:proofErr w:type="spellStart"/>
            <w:r w:rsidRPr="007C0374">
              <w:rPr>
                <w:rFonts w:ascii="Garamond" w:hAnsi="Garamond"/>
                <w:sz w:val="12"/>
                <w:szCs w:val="12"/>
                <w:lang w:val="sq-AL" w:eastAsia="sq-AL"/>
              </w:rPr>
              <w:t>Sefedin</w:t>
            </w:r>
            <w:proofErr w:type="spellEnd"/>
            <w:r w:rsidRPr="007C0374">
              <w:rPr>
                <w:rFonts w:ascii="Garamond" w:hAnsi="Garamond"/>
                <w:sz w:val="12"/>
                <w:szCs w:val="12"/>
                <w:lang w:val="sq-AL" w:eastAsia="sq-AL"/>
              </w:rPr>
              <w:t xml:space="preserve"> </w:t>
            </w:r>
          </w:p>
        </w:tc>
        <w:tc>
          <w:tcPr>
            <w:tcW w:w="224" w:type="pct"/>
            <w:tcBorders>
              <w:top w:val="nil"/>
              <w:left w:val="nil"/>
              <w:bottom w:val="single" w:sz="4" w:space="0" w:color="auto"/>
              <w:right w:val="single" w:sz="4" w:space="0" w:color="auto"/>
            </w:tcBorders>
            <w:shd w:val="clear" w:color="auto" w:fill="auto"/>
            <w:vAlign w:val="center"/>
            <w:hideMark/>
          </w:tcPr>
          <w:p w14:paraId="4D6FEA99"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 </w:t>
            </w:r>
          </w:p>
        </w:tc>
        <w:tc>
          <w:tcPr>
            <w:tcW w:w="242" w:type="pct"/>
            <w:tcBorders>
              <w:top w:val="nil"/>
              <w:left w:val="nil"/>
              <w:bottom w:val="single" w:sz="4" w:space="0" w:color="auto"/>
              <w:right w:val="single" w:sz="4" w:space="0" w:color="auto"/>
            </w:tcBorders>
            <w:shd w:val="clear" w:color="auto" w:fill="auto"/>
            <w:vAlign w:val="center"/>
            <w:hideMark/>
          </w:tcPr>
          <w:p w14:paraId="5987DC3A" w14:textId="77777777" w:rsidR="00C0174E" w:rsidRPr="007C0374" w:rsidRDefault="00C0174E" w:rsidP="00C0174E">
            <w:pPr>
              <w:jc w:val="center"/>
              <w:rPr>
                <w:rFonts w:ascii="Garamond" w:hAnsi="Garamond"/>
                <w:sz w:val="12"/>
                <w:szCs w:val="12"/>
                <w:lang w:val="sq-AL" w:eastAsia="sq-AL"/>
              </w:rPr>
            </w:pPr>
            <w:proofErr w:type="spellStart"/>
            <w:r w:rsidRPr="007C0374">
              <w:rPr>
                <w:rFonts w:ascii="Garamond" w:hAnsi="Garamond"/>
                <w:sz w:val="12"/>
                <w:szCs w:val="12"/>
                <w:lang w:val="sq-AL" w:eastAsia="sq-AL"/>
              </w:rPr>
              <w:t>Bitri</w:t>
            </w:r>
            <w:proofErr w:type="spellEnd"/>
          </w:p>
        </w:tc>
        <w:tc>
          <w:tcPr>
            <w:tcW w:w="227" w:type="pct"/>
            <w:tcBorders>
              <w:top w:val="nil"/>
              <w:left w:val="nil"/>
              <w:bottom w:val="single" w:sz="4" w:space="0" w:color="auto"/>
              <w:right w:val="single" w:sz="4" w:space="0" w:color="auto"/>
            </w:tcBorders>
            <w:shd w:val="clear" w:color="auto" w:fill="auto"/>
            <w:noWrap/>
            <w:vAlign w:val="center"/>
            <w:hideMark/>
          </w:tcPr>
          <w:p w14:paraId="4C188572"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8310</w:t>
            </w:r>
          </w:p>
        </w:tc>
        <w:tc>
          <w:tcPr>
            <w:tcW w:w="262" w:type="pct"/>
            <w:tcBorders>
              <w:top w:val="nil"/>
              <w:left w:val="nil"/>
              <w:bottom w:val="single" w:sz="4" w:space="0" w:color="auto"/>
              <w:right w:val="single" w:sz="4" w:space="0" w:color="auto"/>
            </w:tcBorders>
            <w:shd w:val="clear" w:color="auto" w:fill="auto"/>
            <w:noWrap/>
            <w:vAlign w:val="center"/>
            <w:hideMark/>
          </w:tcPr>
          <w:p w14:paraId="63C4413A"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12/116</w:t>
            </w:r>
          </w:p>
        </w:tc>
        <w:tc>
          <w:tcPr>
            <w:tcW w:w="179" w:type="pct"/>
            <w:tcBorders>
              <w:top w:val="nil"/>
              <w:left w:val="nil"/>
              <w:bottom w:val="single" w:sz="4" w:space="0" w:color="auto"/>
              <w:right w:val="single" w:sz="4" w:space="0" w:color="auto"/>
            </w:tcBorders>
            <w:shd w:val="clear" w:color="auto" w:fill="auto"/>
            <w:noWrap/>
            <w:vAlign w:val="center"/>
            <w:hideMark/>
          </w:tcPr>
          <w:p w14:paraId="7B072D9A"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850</w:t>
            </w:r>
          </w:p>
        </w:tc>
        <w:tc>
          <w:tcPr>
            <w:tcW w:w="238" w:type="pct"/>
            <w:tcBorders>
              <w:top w:val="single" w:sz="4" w:space="0" w:color="auto"/>
              <w:left w:val="nil"/>
              <w:bottom w:val="single" w:sz="4" w:space="0" w:color="auto"/>
              <w:right w:val="single" w:sz="4" w:space="0" w:color="auto"/>
            </w:tcBorders>
            <w:shd w:val="clear" w:color="auto" w:fill="auto"/>
            <w:vAlign w:val="center"/>
            <w:hideMark/>
          </w:tcPr>
          <w:p w14:paraId="5D6D5D7C" w14:textId="3C0A303A" w:rsidR="00C0174E" w:rsidRPr="007C0374" w:rsidRDefault="000631B6" w:rsidP="00C0174E">
            <w:pPr>
              <w:jc w:val="center"/>
              <w:rPr>
                <w:rFonts w:ascii="Garamond" w:hAnsi="Garamond"/>
                <w:sz w:val="12"/>
                <w:szCs w:val="12"/>
                <w:lang w:val="sq-AL" w:eastAsia="sq-AL"/>
              </w:rPr>
            </w:pPr>
            <w:r>
              <w:rPr>
                <w:rFonts w:ascii="Garamond" w:hAnsi="Garamond"/>
                <w:sz w:val="12"/>
                <w:szCs w:val="12"/>
                <w:lang w:val="sq-AL" w:eastAsia="sq-AL"/>
              </w:rPr>
              <w:t>t</w:t>
            </w:r>
            <w:r w:rsidR="00C0174E" w:rsidRPr="007C0374">
              <w:rPr>
                <w:rFonts w:ascii="Garamond" w:hAnsi="Garamond"/>
                <w:sz w:val="12"/>
                <w:szCs w:val="12"/>
                <w:lang w:val="sq-AL" w:eastAsia="sq-AL"/>
              </w:rPr>
              <w:t>ruall</w:t>
            </w:r>
          </w:p>
        </w:tc>
        <w:tc>
          <w:tcPr>
            <w:tcW w:w="251" w:type="pct"/>
            <w:tcBorders>
              <w:top w:val="single" w:sz="4" w:space="0" w:color="auto"/>
              <w:left w:val="nil"/>
              <w:bottom w:val="single" w:sz="4" w:space="0" w:color="auto"/>
              <w:right w:val="single" w:sz="4" w:space="0" w:color="auto"/>
            </w:tcBorders>
            <w:shd w:val="clear" w:color="auto" w:fill="auto"/>
            <w:noWrap/>
            <w:vAlign w:val="center"/>
            <w:hideMark/>
          </w:tcPr>
          <w:p w14:paraId="47A857A8"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104</w:t>
            </w:r>
          </w:p>
        </w:tc>
        <w:tc>
          <w:tcPr>
            <w:tcW w:w="221" w:type="pct"/>
            <w:tcBorders>
              <w:top w:val="single" w:sz="4" w:space="0" w:color="auto"/>
              <w:left w:val="nil"/>
              <w:bottom w:val="single" w:sz="4" w:space="0" w:color="auto"/>
              <w:right w:val="single" w:sz="4" w:space="0" w:color="auto"/>
            </w:tcBorders>
            <w:shd w:val="clear" w:color="auto" w:fill="auto"/>
            <w:noWrap/>
            <w:vAlign w:val="center"/>
            <w:hideMark/>
          </w:tcPr>
          <w:p w14:paraId="20379A4E"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31,219.00</w:t>
            </w:r>
          </w:p>
        </w:tc>
        <w:tc>
          <w:tcPr>
            <w:tcW w:w="285" w:type="pct"/>
            <w:tcBorders>
              <w:top w:val="single" w:sz="4" w:space="0" w:color="auto"/>
              <w:left w:val="nil"/>
              <w:bottom w:val="single" w:sz="4" w:space="0" w:color="auto"/>
              <w:right w:val="single" w:sz="4" w:space="0" w:color="auto"/>
            </w:tcBorders>
            <w:shd w:val="clear" w:color="auto" w:fill="auto"/>
            <w:noWrap/>
            <w:vAlign w:val="center"/>
            <w:hideMark/>
          </w:tcPr>
          <w:p w14:paraId="102766C0"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3,246,776.00</w:t>
            </w:r>
          </w:p>
        </w:tc>
        <w:tc>
          <w:tcPr>
            <w:tcW w:w="251" w:type="pct"/>
            <w:tcBorders>
              <w:top w:val="single" w:sz="4" w:space="0" w:color="auto"/>
              <w:left w:val="nil"/>
              <w:bottom w:val="single" w:sz="4" w:space="0" w:color="auto"/>
              <w:right w:val="single" w:sz="4" w:space="0" w:color="auto"/>
            </w:tcBorders>
            <w:shd w:val="clear" w:color="auto" w:fill="auto"/>
            <w:noWrap/>
            <w:vAlign w:val="center"/>
            <w:hideMark/>
          </w:tcPr>
          <w:p w14:paraId="529D8102"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 </w:t>
            </w:r>
          </w:p>
        </w:tc>
        <w:tc>
          <w:tcPr>
            <w:tcW w:w="221" w:type="pct"/>
            <w:tcBorders>
              <w:top w:val="single" w:sz="4" w:space="0" w:color="auto"/>
              <w:left w:val="nil"/>
              <w:bottom w:val="single" w:sz="4" w:space="0" w:color="auto"/>
              <w:right w:val="single" w:sz="4" w:space="0" w:color="auto"/>
            </w:tcBorders>
            <w:shd w:val="clear" w:color="auto" w:fill="auto"/>
            <w:noWrap/>
            <w:vAlign w:val="center"/>
            <w:hideMark/>
          </w:tcPr>
          <w:p w14:paraId="7F6AF879"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 </w:t>
            </w:r>
          </w:p>
        </w:tc>
        <w:tc>
          <w:tcPr>
            <w:tcW w:w="226" w:type="pct"/>
            <w:tcBorders>
              <w:top w:val="single" w:sz="4" w:space="0" w:color="auto"/>
              <w:left w:val="nil"/>
              <w:bottom w:val="single" w:sz="4" w:space="0" w:color="auto"/>
              <w:right w:val="single" w:sz="4" w:space="0" w:color="auto"/>
            </w:tcBorders>
            <w:shd w:val="clear" w:color="auto" w:fill="auto"/>
            <w:noWrap/>
            <w:vAlign w:val="center"/>
            <w:hideMark/>
          </w:tcPr>
          <w:p w14:paraId="45CB367D"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0.00</w:t>
            </w:r>
          </w:p>
        </w:tc>
        <w:tc>
          <w:tcPr>
            <w:tcW w:w="242" w:type="pct"/>
            <w:tcBorders>
              <w:top w:val="single" w:sz="4" w:space="0" w:color="auto"/>
              <w:left w:val="nil"/>
              <w:bottom w:val="single" w:sz="4" w:space="0" w:color="auto"/>
              <w:right w:val="single" w:sz="4" w:space="0" w:color="auto"/>
            </w:tcBorders>
            <w:shd w:val="clear" w:color="auto" w:fill="auto"/>
            <w:noWrap/>
            <w:vAlign w:val="center"/>
            <w:hideMark/>
          </w:tcPr>
          <w:p w14:paraId="1FF62F0E"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 </w:t>
            </w:r>
          </w:p>
        </w:tc>
        <w:tc>
          <w:tcPr>
            <w:tcW w:w="252" w:type="pct"/>
            <w:tcBorders>
              <w:top w:val="single" w:sz="4" w:space="0" w:color="auto"/>
              <w:left w:val="nil"/>
              <w:bottom w:val="single" w:sz="4" w:space="0" w:color="auto"/>
              <w:right w:val="single" w:sz="4" w:space="0" w:color="auto"/>
            </w:tcBorders>
            <w:shd w:val="clear" w:color="auto" w:fill="auto"/>
            <w:noWrap/>
            <w:vAlign w:val="center"/>
            <w:hideMark/>
          </w:tcPr>
          <w:p w14:paraId="4277F72A"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 </w:t>
            </w:r>
          </w:p>
        </w:tc>
        <w:tc>
          <w:tcPr>
            <w:tcW w:w="242" w:type="pct"/>
            <w:tcBorders>
              <w:top w:val="single" w:sz="4" w:space="0" w:color="auto"/>
              <w:left w:val="nil"/>
              <w:bottom w:val="single" w:sz="4" w:space="0" w:color="auto"/>
              <w:right w:val="single" w:sz="4" w:space="0" w:color="auto"/>
            </w:tcBorders>
            <w:shd w:val="clear" w:color="auto" w:fill="auto"/>
            <w:noWrap/>
            <w:vAlign w:val="center"/>
            <w:hideMark/>
          </w:tcPr>
          <w:p w14:paraId="0F51E040"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 </w:t>
            </w:r>
          </w:p>
        </w:tc>
        <w:tc>
          <w:tcPr>
            <w:tcW w:w="176" w:type="pct"/>
            <w:tcBorders>
              <w:top w:val="single" w:sz="4" w:space="0" w:color="auto"/>
              <w:left w:val="nil"/>
              <w:bottom w:val="single" w:sz="4" w:space="0" w:color="auto"/>
              <w:right w:val="single" w:sz="4" w:space="0" w:color="auto"/>
            </w:tcBorders>
            <w:shd w:val="clear" w:color="auto" w:fill="auto"/>
            <w:noWrap/>
            <w:vAlign w:val="center"/>
            <w:hideMark/>
          </w:tcPr>
          <w:p w14:paraId="5314B07F"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 </w:t>
            </w:r>
          </w:p>
        </w:tc>
        <w:tc>
          <w:tcPr>
            <w:tcW w:w="267" w:type="pct"/>
            <w:tcBorders>
              <w:top w:val="single" w:sz="4" w:space="0" w:color="auto"/>
              <w:left w:val="nil"/>
              <w:bottom w:val="single" w:sz="4" w:space="0" w:color="auto"/>
              <w:right w:val="single" w:sz="4" w:space="0" w:color="auto"/>
            </w:tcBorders>
            <w:shd w:val="clear" w:color="auto" w:fill="auto"/>
            <w:noWrap/>
            <w:vAlign w:val="center"/>
            <w:hideMark/>
          </w:tcPr>
          <w:p w14:paraId="5BC3C948"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0</w:t>
            </w:r>
          </w:p>
        </w:tc>
        <w:tc>
          <w:tcPr>
            <w:tcW w:w="285" w:type="pct"/>
            <w:tcBorders>
              <w:top w:val="single" w:sz="4" w:space="0" w:color="auto"/>
              <w:left w:val="nil"/>
              <w:bottom w:val="single" w:sz="4" w:space="0" w:color="auto"/>
              <w:right w:val="single" w:sz="4" w:space="0" w:color="auto"/>
            </w:tcBorders>
            <w:shd w:val="clear" w:color="auto" w:fill="auto"/>
            <w:noWrap/>
            <w:vAlign w:val="center"/>
            <w:hideMark/>
          </w:tcPr>
          <w:p w14:paraId="010DC480"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3,246,776.00</w:t>
            </w:r>
          </w:p>
        </w:tc>
        <w:tc>
          <w:tcPr>
            <w:tcW w:w="397" w:type="pct"/>
            <w:tcBorders>
              <w:top w:val="nil"/>
              <w:left w:val="nil"/>
              <w:bottom w:val="single" w:sz="4" w:space="0" w:color="auto"/>
              <w:right w:val="single" w:sz="8" w:space="0" w:color="auto"/>
            </w:tcBorders>
            <w:shd w:val="clear" w:color="auto" w:fill="auto"/>
            <w:vAlign w:val="center"/>
            <w:hideMark/>
          </w:tcPr>
          <w:p w14:paraId="083800DA" w14:textId="13DFBC3D" w:rsidR="00C0174E" w:rsidRPr="007C0374" w:rsidRDefault="00253D51" w:rsidP="00253D51">
            <w:pPr>
              <w:jc w:val="center"/>
              <w:rPr>
                <w:rFonts w:ascii="Garamond" w:hAnsi="Garamond"/>
                <w:sz w:val="12"/>
                <w:szCs w:val="12"/>
                <w:lang w:val="sq-AL" w:eastAsia="sq-AL"/>
              </w:rPr>
            </w:pPr>
            <w:r w:rsidRPr="007C0374">
              <w:rPr>
                <w:rFonts w:ascii="Garamond" w:hAnsi="Garamond"/>
                <w:sz w:val="12"/>
                <w:szCs w:val="12"/>
                <w:lang w:val="sq-AL" w:eastAsia="sq-AL"/>
              </w:rPr>
              <w:t>Konfirmuar</w:t>
            </w:r>
            <w:r>
              <w:rPr>
                <w:rFonts w:ascii="Garamond" w:hAnsi="Garamond"/>
                <w:sz w:val="12"/>
                <w:szCs w:val="12"/>
                <w:lang w:val="sq-AL" w:eastAsia="sq-AL"/>
              </w:rPr>
              <w:t xml:space="preserve"> </w:t>
            </w:r>
            <w:r w:rsidRPr="007C0374">
              <w:rPr>
                <w:rFonts w:ascii="Garamond" w:hAnsi="Garamond"/>
                <w:sz w:val="12"/>
                <w:szCs w:val="12"/>
                <w:lang w:val="sq-AL" w:eastAsia="sq-AL"/>
              </w:rPr>
              <w:t>nga ASHK</w:t>
            </w:r>
            <w:r>
              <w:rPr>
                <w:rFonts w:ascii="Garamond" w:hAnsi="Garamond"/>
                <w:sz w:val="12"/>
                <w:szCs w:val="12"/>
                <w:lang w:val="sq-AL" w:eastAsia="sq-AL"/>
              </w:rPr>
              <w:t>-ja</w:t>
            </w:r>
            <w:r w:rsidR="00C0174E" w:rsidRPr="007C0374">
              <w:rPr>
                <w:rFonts w:ascii="Garamond" w:hAnsi="Garamond"/>
                <w:sz w:val="12"/>
                <w:szCs w:val="12"/>
                <w:lang w:val="sq-AL" w:eastAsia="sq-AL"/>
              </w:rPr>
              <w:br/>
              <w:t>(n</w:t>
            </w:r>
            <w:r>
              <w:rPr>
                <w:rFonts w:ascii="Garamond" w:hAnsi="Garamond"/>
                <w:sz w:val="12"/>
                <w:szCs w:val="12"/>
                <w:lang w:val="sq-AL" w:eastAsia="sq-AL"/>
              </w:rPr>
              <w:t>ë</w:t>
            </w:r>
            <w:r w:rsidR="00C0174E" w:rsidRPr="007C0374">
              <w:rPr>
                <w:rFonts w:ascii="Garamond" w:hAnsi="Garamond"/>
                <w:sz w:val="12"/>
                <w:szCs w:val="12"/>
                <w:lang w:val="sq-AL" w:eastAsia="sq-AL"/>
              </w:rPr>
              <w:t xml:space="preserve"> seksionin E ka sh</w:t>
            </w:r>
            <w:r>
              <w:rPr>
                <w:rFonts w:ascii="Garamond" w:hAnsi="Garamond"/>
                <w:sz w:val="12"/>
                <w:szCs w:val="12"/>
                <w:lang w:val="sq-AL" w:eastAsia="sq-AL"/>
              </w:rPr>
              <w:t>ë</w:t>
            </w:r>
            <w:r w:rsidR="00C0174E" w:rsidRPr="007C0374">
              <w:rPr>
                <w:rFonts w:ascii="Garamond" w:hAnsi="Garamond"/>
                <w:sz w:val="12"/>
                <w:szCs w:val="12"/>
                <w:lang w:val="sq-AL" w:eastAsia="sq-AL"/>
              </w:rPr>
              <w:t>nimin</w:t>
            </w:r>
            <w:r w:rsidR="00C0174E" w:rsidRPr="007C0374">
              <w:rPr>
                <w:rFonts w:ascii="Garamond" w:hAnsi="Garamond"/>
                <w:sz w:val="12"/>
                <w:szCs w:val="12"/>
                <w:lang w:val="sq-AL" w:eastAsia="sq-AL"/>
              </w:rPr>
              <w:br/>
            </w:r>
            <w:r w:rsidR="00C0174E" w:rsidRPr="007C0374">
              <w:rPr>
                <w:rFonts w:ascii="Garamond" w:hAnsi="Garamond"/>
                <w:sz w:val="12"/>
                <w:szCs w:val="12"/>
                <w:lang w:val="sq-AL" w:eastAsia="sq-AL"/>
              </w:rPr>
              <w:lastRenderedPageBreak/>
              <w:t xml:space="preserve"> mbi </w:t>
            </w:r>
            <w:r w:rsidRPr="007C0374">
              <w:rPr>
                <w:rFonts w:ascii="Garamond" w:hAnsi="Garamond"/>
                <w:sz w:val="12"/>
                <w:szCs w:val="12"/>
                <w:lang w:val="sq-AL" w:eastAsia="sq-AL"/>
              </w:rPr>
              <w:t>këtë</w:t>
            </w:r>
            <w:r w:rsidR="00C0174E" w:rsidRPr="007C0374">
              <w:rPr>
                <w:rFonts w:ascii="Garamond" w:hAnsi="Garamond"/>
                <w:sz w:val="12"/>
                <w:szCs w:val="12"/>
                <w:lang w:val="sq-AL" w:eastAsia="sq-AL"/>
              </w:rPr>
              <w:t xml:space="preserve"> pas ka dy </w:t>
            </w:r>
            <w:r w:rsidRPr="007C0374">
              <w:rPr>
                <w:rFonts w:ascii="Garamond" w:hAnsi="Garamond"/>
                <w:sz w:val="12"/>
                <w:szCs w:val="12"/>
                <w:lang w:val="sq-AL" w:eastAsia="sq-AL"/>
              </w:rPr>
              <w:t>ndërtime</w:t>
            </w:r>
            <w:r w:rsidR="00C0174E" w:rsidRPr="007C0374">
              <w:rPr>
                <w:rFonts w:ascii="Garamond" w:hAnsi="Garamond"/>
                <w:sz w:val="12"/>
                <w:szCs w:val="12"/>
                <w:lang w:val="sq-AL" w:eastAsia="sq-AL"/>
              </w:rPr>
              <w:t xml:space="preserve"> </w:t>
            </w:r>
            <w:r w:rsidR="00C0174E" w:rsidRPr="007C0374">
              <w:rPr>
                <w:rFonts w:ascii="Garamond" w:hAnsi="Garamond"/>
                <w:sz w:val="12"/>
                <w:szCs w:val="12"/>
                <w:lang w:val="sq-AL" w:eastAsia="sq-AL"/>
              </w:rPr>
              <w:br/>
              <w:t>t</w:t>
            </w:r>
            <w:r>
              <w:rPr>
                <w:rFonts w:ascii="Garamond" w:hAnsi="Garamond"/>
                <w:sz w:val="12"/>
                <w:szCs w:val="12"/>
                <w:lang w:val="sq-AL" w:eastAsia="sq-AL"/>
              </w:rPr>
              <w:t>ë</w:t>
            </w:r>
            <w:r w:rsidR="00C0174E" w:rsidRPr="007C0374">
              <w:rPr>
                <w:rFonts w:ascii="Garamond" w:hAnsi="Garamond"/>
                <w:sz w:val="12"/>
                <w:szCs w:val="12"/>
                <w:lang w:val="sq-AL" w:eastAsia="sq-AL"/>
              </w:rPr>
              <w:t xml:space="preserve"> paligjshme)</w:t>
            </w:r>
          </w:p>
        </w:tc>
      </w:tr>
      <w:tr w:rsidR="00C0174E" w:rsidRPr="007C0374" w14:paraId="33107D18" w14:textId="77777777" w:rsidTr="000F269C">
        <w:trPr>
          <w:trHeight w:val="139"/>
          <w:jc w:val="center"/>
        </w:trPr>
        <w:tc>
          <w:tcPr>
            <w:tcW w:w="121" w:type="pct"/>
            <w:tcBorders>
              <w:top w:val="nil"/>
              <w:left w:val="single" w:sz="8" w:space="0" w:color="auto"/>
              <w:bottom w:val="single" w:sz="4" w:space="0" w:color="auto"/>
              <w:right w:val="single" w:sz="4" w:space="0" w:color="auto"/>
            </w:tcBorders>
            <w:shd w:val="clear" w:color="auto" w:fill="auto"/>
            <w:noWrap/>
            <w:vAlign w:val="center"/>
            <w:hideMark/>
          </w:tcPr>
          <w:p w14:paraId="000CC680" w14:textId="77777777" w:rsidR="00C0174E" w:rsidRPr="007C0374" w:rsidRDefault="00C0174E" w:rsidP="00C0174E">
            <w:pPr>
              <w:jc w:val="center"/>
              <w:rPr>
                <w:rFonts w:ascii="Garamond" w:hAnsi="Garamond"/>
                <w:b/>
                <w:bCs/>
                <w:sz w:val="12"/>
                <w:szCs w:val="12"/>
                <w:lang w:val="sq-AL" w:eastAsia="sq-AL"/>
              </w:rPr>
            </w:pPr>
            <w:r w:rsidRPr="007C0374">
              <w:rPr>
                <w:rFonts w:ascii="Garamond" w:hAnsi="Garamond"/>
                <w:b/>
                <w:bCs/>
                <w:sz w:val="12"/>
                <w:szCs w:val="12"/>
                <w:lang w:val="sq-AL" w:eastAsia="sq-AL"/>
              </w:rPr>
              <w:lastRenderedPageBreak/>
              <w:t>21</w:t>
            </w:r>
          </w:p>
        </w:tc>
        <w:tc>
          <w:tcPr>
            <w:tcW w:w="657" w:type="pct"/>
            <w:gridSpan w:val="3"/>
            <w:tcBorders>
              <w:top w:val="single" w:sz="4" w:space="0" w:color="auto"/>
              <w:left w:val="nil"/>
              <w:bottom w:val="single" w:sz="4" w:space="0" w:color="auto"/>
              <w:right w:val="single" w:sz="4" w:space="0" w:color="auto"/>
            </w:tcBorders>
            <w:shd w:val="clear" w:color="auto" w:fill="auto"/>
            <w:noWrap/>
            <w:vAlign w:val="center"/>
            <w:hideMark/>
          </w:tcPr>
          <w:p w14:paraId="0527DC7E" w14:textId="77777777" w:rsidR="00C0174E" w:rsidRPr="007C0374" w:rsidRDefault="00C0174E" w:rsidP="00C0174E">
            <w:pPr>
              <w:jc w:val="center"/>
              <w:rPr>
                <w:rFonts w:ascii="Garamond" w:hAnsi="Garamond"/>
                <w:sz w:val="12"/>
                <w:szCs w:val="12"/>
                <w:lang w:val="sq-AL" w:eastAsia="sq-AL"/>
              </w:rPr>
            </w:pPr>
            <w:proofErr w:type="spellStart"/>
            <w:r w:rsidRPr="007C0374">
              <w:rPr>
                <w:rFonts w:ascii="Garamond" w:hAnsi="Garamond"/>
                <w:sz w:val="12"/>
                <w:szCs w:val="12"/>
                <w:lang w:val="sq-AL" w:eastAsia="sq-AL"/>
              </w:rPr>
              <w:t>Bp</w:t>
            </w:r>
            <w:proofErr w:type="spellEnd"/>
            <w:r w:rsidRPr="007C0374">
              <w:rPr>
                <w:rFonts w:ascii="Garamond" w:hAnsi="Garamond"/>
                <w:sz w:val="12"/>
                <w:szCs w:val="12"/>
                <w:lang w:val="sq-AL" w:eastAsia="sq-AL"/>
              </w:rPr>
              <w:t xml:space="preserve">. </w:t>
            </w:r>
            <w:proofErr w:type="spellStart"/>
            <w:r w:rsidRPr="007C0374">
              <w:rPr>
                <w:rFonts w:ascii="Garamond" w:hAnsi="Garamond"/>
                <w:sz w:val="12"/>
                <w:szCs w:val="12"/>
                <w:lang w:val="sq-AL" w:eastAsia="sq-AL"/>
              </w:rPr>
              <w:t>Canameri</w:t>
            </w:r>
            <w:proofErr w:type="spellEnd"/>
            <w:r w:rsidRPr="007C0374">
              <w:rPr>
                <w:rFonts w:ascii="Garamond" w:hAnsi="Garamond"/>
                <w:sz w:val="12"/>
                <w:szCs w:val="12"/>
                <w:lang w:val="sq-AL" w:eastAsia="sq-AL"/>
              </w:rPr>
              <w:t xml:space="preserve"> , </w:t>
            </w:r>
            <w:proofErr w:type="spellStart"/>
            <w:r w:rsidRPr="007C0374">
              <w:rPr>
                <w:rFonts w:ascii="Garamond" w:hAnsi="Garamond"/>
                <w:sz w:val="12"/>
                <w:szCs w:val="12"/>
                <w:lang w:val="sq-AL" w:eastAsia="sq-AL"/>
              </w:rPr>
              <w:t>Çelmeta</w:t>
            </w:r>
            <w:proofErr w:type="spellEnd"/>
            <w:r w:rsidRPr="007C0374">
              <w:rPr>
                <w:rFonts w:ascii="Garamond" w:hAnsi="Garamond"/>
                <w:sz w:val="12"/>
                <w:szCs w:val="12"/>
                <w:lang w:val="sq-AL" w:eastAsia="sq-AL"/>
              </w:rPr>
              <w:t xml:space="preserve">, </w:t>
            </w:r>
            <w:proofErr w:type="spellStart"/>
            <w:r w:rsidRPr="007C0374">
              <w:rPr>
                <w:rFonts w:ascii="Garamond" w:hAnsi="Garamond"/>
                <w:sz w:val="12"/>
                <w:szCs w:val="12"/>
                <w:lang w:val="sq-AL" w:eastAsia="sq-AL"/>
              </w:rPr>
              <w:t>Agolli</w:t>
            </w:r>
            <w:proofErr w:type="spellEnd"/>
          </w:p>
        </w:tc>
        <w:tc>
          <w:tcPr>
            <w:tcW w:w="227" w:type="pct"/>
            <w:tcBorders>
              <w:top w:val="nil"/>
              <w:left w:val="nil"/>
              <w:bottom w:val="single" w:sz="4" w:space="0" w:color="auto"/>
              <w:right w:val="single" w:sz="4" w:space="0" w:color="auto"/>
            </w:tcBorders>
            <w:shd w:val="clear" w:color="auto" w:fill="auto"/>
            <w:noWrap/>
            <w:vAlign w:val="center"/>
            <w:hideMark/>
          </w:tcPr>
          <w:p w14:paraId="654285E5"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8310</w:t>
            </w:r>
          </w:p>
        </w:tc>
        <w:tc>
          <w:tcPr>
            <w:tcW w:w="262" w:type="pct"/>
            <w:tcBorders>
              <w:top w:val="nil"/>
              <w:left w:val="nil"/>
              <w:bottom w:val="single" w:sz="4" w:space="0" w:color="auto"/>
              <w:right w:val="single" w:sz="4" w:space="0" w:color="auto"/>
            </w:tcBorders>
            <w:shd w:val="clear" w:color="auto" w:fill="auto"/>
            <w:noWrap/>
            <w:vAlign w:val="center"/>
            <w:hideMark/>
          </w:tcPr>
          <w:p w14:paraId="44178B8F"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12/21</w:t>
            </w:r>
          </w:p>
        </w:tc>
        <w:tc>
          <w:tcPr>
            <w:tcW w:w="179" w:type="pct"/>
            <w:tcBorders>
              <w:top w:val="nil"/>
              <w:left w:val="nil"/>
              <w:bottom w:val="single" w:sz="4" w:space="0" w:color="auto"/>
              <w:right w:val="single" w:sz="4" w:space="0" w:color="auto"/>
            </w:tcBorders>
            <w:shd w:val="clear" w:color="auto" w:fill="auto"/>
            <w:noWrap/>
            <w:vAlign w:val="center"/>
            <w:hideMark/>
          </w:tcPr>
          <w:p w14:paraId="5651CDC1"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922</w:t>
            </w:r>
          </w:p>
        </w:tc>
        <w:tc>
          <w:tcPr>
            <w:tcW w:w="238" w:type="pct"/>
            <w:tcBorders>
              <w:top w:val="single" w:sz="4" w:space="0" w:color="auto"/>
              <w:left w:val="nil"/>
              <w:bottom w:val="single" w:sz="4" w:space="0" w:color="auto"/>
              <w:right w:val="single" w:sz="4" w:space="0" w:color="auto"/>
            </w:tcBorders>
            <w:shd w:val="clear" w:color="auto" w:fill="auto"/>
            <w:vAlign w:val="center"/>
            <w:hideMark/>
          </w:tcPr>
          <w:p w14:paraId="1B4F5908" w14:textId="42A7A20E" w:rsidR="00C0174E" w:rsidRPr="007C0374" w:rsidRDefault="000631B6" w:rsidP="00C0174E">
            <w:pPr>
              <w:jc w:val="center"/>
              <w:rPr>
                <w:rFonts w:ascii="Garamond" w:hAnsi="Garamond"/>
                <w:sz w:val="12"/>
                <w:szCs w:val="12"/>
                <w:lang w:val="sq-AL" w:eastAsia="sq-AL"/>
              </w:rPr>
            </w:pPr>
            <w:r w:rsidRPr="007C0374">
              <w:rPr>
                <w:rFonts w:ascii="Garamond" w:hAnsi="Garamond"/>
                <w:sz w:val="12"/>
                <w:szCs w:val="12"/>
                <w:lang w:val="sq-AL" w:eastAsia="sq-AL"/>
              </w:rPr>
              <w:t>truall</w:t>
            </w:r>
          </w:p>
        </w:tc>
        <w:tc>
          <w:tcPr>
            <w:tcW w:w="251" w:type="pct"/>
            <w:tcBorders>
              <w:top w:val="single" w:sz="4" w:space="0" w:color="auto"/>
              <w:left w:val="nil"/>
              <w:bottom w:val="single" w:sz="4" w:space="0" w:color="auto"/>
              <w:right w:val="single" w:sz="4" w:space="0" w:color="auto"/>
            </w:tcBorders>
            <w:shd w:val="clear" w:color="auto" w:fill="auto"/>
            <w:noWrap/>
            <w:vAlign w:val="center"/>
            <w:hideMark/>
          </w:tcPr>
          <w:p w14:paraId="4E173B4E"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141.4</w:t>
            </w:r>
          </w:p>
        </w:tc>
        <w:tc>
          <w:tcPr>
            <w:tcW w:w="221" w:type="pct"/>
            <w:tcBorders>
              <w:top w:val="single" w:sz="4" w:space="0" w:color="auto"/>
              <w:left w:val="nil"/>
              <w:bottom w:val="single" w:sz="4" w:space="0" w:color="auto"/>
              <w:right w:val="single" w:sz="4" w:space="0" w:color="auto"/>
            </w:tcBorders>
            <w:shd w:val="clear" w:color="auto" w:fill="auto"/>
            <w:noWrap/>
            <w:vAlign w:val="center"/>
            <w:hideMark/>
          </w:tcPr>
          <w:p w14:paraId="6C4B1066"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31,219.00</w:t>
            </w:r>
          </w:p>
        </w:tc>
        <w:tc>
          <w:tcPr>
            <w:tcW w:w="285" w:type="pct"/>
            <w:tcBorders>
              <w:top w:val="single" w:sz="4" w:space="0" w:color="auto"/>
              <w:left w:val="nil"/>
              <w:bottom w:val="nil"/>
              <w:right w:val="single" w:sz="4" w:space="0" w:color="auto"/>
            </w:tcBorders>
            <w:shd w:val="clear" w:color="auto" w:fill="auto"/>
            <w:noWrap/>
            <w:vAlign w:val="center"/>
            <w:hideMark/>
          </w:tcPr>
          <w:p w14:paraId="16C11CEE"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4,414,366.60</w:t>
            </w:r>
          </w:p>
        </w:tc>
        <w:tc>
          <w:tcPr>
            <w:tcW w:w="251" w:type="pct"/>
            <w:tcBorders>
              <w:top w:val="single" w:sz="4" w:space="0" w:color="auto"/>
              <w:left w:val="nil"/>
              <w:bottom w:val="single" w:sz="4" w:space="0" w:color="auto"/>
              <w:right w:val="single" w:sz="4" w:space="0" w:color="auto"/>
            </w:tcBorders>
            <w:shd w:val="clear" w:color="auto" w:fill="auto"/>
            <w:noWrap/>
            <w:vAlign w:val="center"/>
            <w:hideMark/>
          </w:tcPr>
          <w:p w14:paraId="097FA451"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 </w:t>
            </w:r>
          </w:p>
        </w:tc>
        <w:tc>
          <w:tcPr>
            <w:tcW w:w="221" w:type="pct"/>
            <w:tcBorders>
              <w:top w:val="single" w:sz="4" w:space="0" w:color="auto"/>
              <w:left w:val="nil"/>
              <w:bottom w:val="single" w:sz="4" w:space="0" w:color="auto"/>
              <w:right w:val="single" w:sz="4" w:space="0" w:color="auto"/>
            </w:tcBorders>
            <w:shd w:val="clear" w:color="auto" w:fill="auto"/>
            <w:noWrap/>
            <w:vAlign w:val="center"/>
            <w:hideMark/>
          </w:tcPr>
          <w:p w14:paraId="00CF6057"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 </w:t>
            </w:r>
          </w:p>
        </w:tc>
        <w:tc>
          <w:tcPr>
            <w:tcW w:w="226" w:type="pct"/>
            <w:tcBorders>
              <w:top w:val="single" w:sz="4" w:space="0" w:color="auto"/>
              <w:left w:val="nil"/>
              <w:bottom w:val="single" w:sz="4" w:space="0" w:color="auto"/>
              <w:right w:val="single" w:sz="4" w:space="0" w:color="auto"/>
            </w:tcBorders>
            <w:shd w:val="clear" w:color="auto" w:fill="auto"/>
            <w:noWrap/>
            <w:vAlign w:val="center"/>
            <w:hideMark/>
          </w:tcPr>
          <w:p w14:paraId="2EAFA3D3"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0.00</w:t>
            </w:r>
          </w:p>
        </w:tc>
        <w:tc>
          <w:tcPr>
            <w:tcW w:w="242" w:type="pct"/>
            <w:tcBorders>
              <w:top w:val="single" w:sz="4" w:space="0" w:color="auto"/>
              <w:left w:val="nil"/>
              <w:bottom w:val="single" w:sz="4" w:space="0" w:color="auto"/>
              <w:right w:val="single" w:sz="4" w:space="0" w:color="auto"/>
            </w:tcBorders>
            <w:shd w:val="clear" w:color="auto" w:fill="auto"/>
            <w:noWrap/>
            <w:vAlign w:val="center"/>
            <w:hideMark/>
          </w:tcPr>
          <w:p w14:paraId="232CB4AA"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 </w:t>
            </w:r>
          </w:p>
        </w:tc>
        <w:tc>
          <w:tcPr>
            <w:tcW w:w="252" w:type="pct"/>
            <w:tcBorders>
              <w:top w:val="single" w:sz="4" w:space="0" w:color="auto"/>
              <w:left w:val="nil"/>
              <w:bottom w:val="single" w:sz="4" w:space="0" w:color="auto"/>
              <w:right w:val="single" w:sz="4" w:space="0" w:color="auto"/>
            </w:tcBorders>
            <w:shd w:val="clear" w:color="auto" w:fill="auto"/>
            <w:noWrap/>
            <w:vAlign w:val="center"/>
            <w:hideMark/>
          </w:tcPr>
          <w:p w14:paraId="051BA907"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 </w:t>
            </w:r>
          </w:p>
        </w:tc>
        <w:tc>
          <w:tcPr>
            <w:tcW w:w="242" w:type="pct"/>
            <w:tcBorders>
              <w:top w:val="single" w:sz="4" w:space="0" w:color="auto"/>
              <w:left w:val="nil"/>
              <w:bottom w:val="single" w:sz="4" w:space="0" w:color="auto"/>
              <w:right w:val="single" w:sz="4" w:space="0" w:color="auto"/>
            </w:tcBorders>
            <w:shd w:val="clear" w:color="auto" w:fill="auto"/>
            <w:noWrap/>
            <w:vAlign w:val="center"/>
            <w:hideMark/>
          </w:tcPr>
          <w:p w14:paraId="11302369"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 </w:t>
            </w:r>
          </w:p>
        </w:tc>
        <w:tc>
          <w:tcPr>
            <w:tcW w:w="176" w:type="pct"/>
            <w:tcBorders>
              <w:top w:val="single" w:sz="4" w:space="0" w:color="auto"/>
              <w:left w:val="nil"/>
              <w:bottom w:val="single" w:sz="4" w:space="0" w:color="auto"/>
              <w:right w:val="single" w:sz="4" w:space="0" w:color="auto"/>
            </w:tcBorders>
            <w:shd w:val="clear" w:color="auto" w:fill="auto"/>
            <w:noWrap/>
            <w:vAlign w:val="center"/>
            <w:hideMark/>
          </w:tcPr>
          <w:p w14:paraId="7ECB3544"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 </w:t>
            </w:r>
          </w:p>
        </w:tc>
        <w:tc>
          <w:tcPr>
            <w:tcW w:w="267" w:type="pct"/>
            <w:tcBorders>
              <w:top w:val="single" w:sz="4" w:space="0" w:color="auto"/>
              <w:left w:val="nil"/>
              <w:bottom w:val="nil"/>
              <w:right w:val="single" w:sz="4" w:space="0" w:color="auto"/>
            </w:tcBorders>
            <w:shd w:val="clear" w:color="auto" w:fill="auto"/>
            <w:noWrap/>
            <w:vAlign w:val="center"/>
            <w:hideMark/>
          </w:tcPr>
          <w:p w14:paraId="54C76A26"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0</w:t>
            </w:r>
          </w:p>
        </w:tc>
        <w:tc>
          <w:tcPr>
            <w:tcW w:w="285" w:type="pct"/>
            <w:tcBorders>
              <w:top w:val="single" w:sz="4" w:space="0" w:color="auto"/>
              <w:left w:val="nil"/>
              <w:bottom w:val="single" w:sz="4" w:space="0" w:color="auto"/>
              <w:right w:val="single" w:sz="4" w:space="0" w:color="auto"/>
            </w:tcBorders>
            <w:shd w:val="clear" w:color="auto" w:fill="auto"/>
            <w:noWrap/>
            <w:vAlign w:val="center"/>
            <w:hideMark/>
          </w:tcPr>
          <w:p w14:paraId="01402061"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4,414,366.60</w:t>
            </w:r>
          </w:p>
        </w:tc>
        <w:tc>
          <w:tcPr>
            <w:tcW w:w="397" w:type="pct"/>
            <w:tcBorders>
              <w:top w:val="nil"/>
              <w:left w:val="nil"/>
              <w:bottom w:val="single" w:sz="4" w:space="0" w:color="auto"/>
              <w:right w:val="single" w:sz="8" w:space="0" w:color="auto"/>
            </w:tcBorders>
            <w:shd w:val="clear" w:color="auto" w:fill="auto"/>
            <w:vAlign w:val="center"/>
            <w:hideMark/>
          </w:tcPr>
          <w:p w14:paraId="1426E449" w14:textId="06DCD76D" w:rsidR="00C0174E" w:rsidRPr="007C0374" w:rsidRDefault="00C0174E" w:rsidP="00253D51">
            <w:pPr>
              <w:jc w:val="center"/>
              <w:rPr>
                <w:rFonts w:ascii="Garamond" w:hAnsi="Garamond"/>
                <w:sz w:val="12"/>
                <w:szCs w:val="12"/>
                <w:lang w:val="sq-AL" w:eastAsia="sq-AL"/>
              </w:rPr>
            </w:pPr>
            <w:r w:rsidRPr="007C0374">
              <w:rPr>
                <w:rFonts w:ascii="Garamond" w:hAnsi="Garamond"/>
                <w:sz w:val="12"/>
                <w:szCs w:val="12"/>
                <w:lang w:val="sq-AL" w:eastAsia="sq-AL"/>
              </w:rPr>
              <w:t>N</w:t>
            </w:r>
            <w:r w:rsidR="00253D51">
              <w:rPr>
                <w:rFonts w:ascii="Garamond" w:hAnsi="Garamond"/>
                <w:sz w:val="12"/>
                <w:szCs w:val="12"/>
                <w:lang w:val="sq-AL" w:eastAsia="sq-AL"/>
              </w:rPr>
              <w:t>ë</w:t>
            </w:r>
            <w:r w:rsidRPr="007C0374">
              <w:rPr>
                <w:rFonts w:ascii="Garamond" w:hAnsi="Garamond"/>
                <w:sz w:val="12"/>
                <w:szCs w:val="12"/>
                <w:lang w:val="sq-AL" w:eastAsia="sq-AL"/>
              </w:rPr>
              <w:t xml:space="preserve"> favor te </w:t>
            </w:r>
            <w:r w:rsidR="00253D51" w:rsidRPr="007C0374">
              <w:rPr>
                <w:rFonts w:ascii="Garamond" w:hAnsi="Garamond"/>
                <w:sz w:val="12"/>
                <w:szCs w:val="12"/>
                <w:lang w:val="sq-AL" w:eastAsia="sq-AL"/>
              </w:rPr>
              <w:t>shoqëria</w:t>
            </w:r>
            <w:r w:rsidRPr="007C0374">
              <w:rPr>
                <w:rFonts w:ascii="Garamond" w:hAnsi="Garamond"/>
                <w:sz w:val="12"/>
                <w:szCs w:val="12"/>
                <w:lang w:val="sq-AL" w:eastAsia="sq-AL"/>
              </w:rPr>
              <w:t xml:space="preserve"> </w:t>
            </w:r>
            <w:r w:rsidR="00253D51">
              <w:rPr>
                <w:rFonts w:ascii="Garamond" w:hAnsi="Garamond"/>
                <w:sz w:val="12"/>
                <w:szCs w:val="12"/>
                <w:lang w:val="sq-AL" w:eastAsia="sq-AL"/>
              </w:rPr>
              <w:t>“</w:t>
            </w:r>
            <w:proofErr w:type="spellStart"/>
            <w:r w:rsidRPr="007C0374">
              <w:rPr>
                <w:rFonts w:ascii="Garamond" w:hAnsi="Garamond"/>
                <w:sz w:val="12"/>
                <w:szCs w:val="12"/>
                <w:lang w:val="sq-AL" w:eastAsia="sq-AL"/>
              </w:rPr>
              <w:t>M.C</w:t>
            </w:r>
            <w:proofErr w:type="spellEnd"/>
            <w:r w:rsidRPr="007C0374">
              <w:rPr>
                <w:rFonts w:ascii="Garamond" w:hAnsi="Garamond"/>
                <w:sz w:val="12"/>
                <w:szCs w:val="12"/>
                <w:lang w:val="sq-AL" w:eastAsia="sq-AL"/>
              </w:rPr>
              <w:t xml:space="preserve"> inerte</w:t>
            </w:r>
            <w:r w:rsidR="00253D51">
              <w:rPr>
                <w:rFonts w:ascii="Garamond" w:hAnsi="Garamond"/>
                <w:sz w:val="12"/>
                <w:szCs w:val="12"/>
                <w:lang w:val="sq-AL" w:eastAsia="sq-AL"/>
              </w:rPr>
              <w:t>”</w:t>
            </w:r>
            <w:r w:rsidRPr="007C0374">
              <w:rPr>
                <w:rFonts w:ascii="Garamond" w:hAnsi="Garamond"/>
                <w:sz w:val="12"/>
                <w:szCs w:val="12"/>
                <w:lang w:val="sq-AL" w:eastAsia="sq-AL"/>
              </w:rPr>
              <w:t xml:space="preserve"> </w:t>
            </w:r>
            <w:proofErr w:type="spellStart"/>
            <w:r w:rsidRPr="007C0374">
              <w:rPr>
                <w:rFonts w:ascii="Garamond" w:hAnsi="Garamond"/>
                <w:sz w:val="12"/>
                <w:szCs w:val="12"/>
                <w:lang w:val="sq-AL" w:eastAsia="sq-AL"/>
              </w:rPr>
              <w:t>sh</w:t>
            </w:r>
            <w:r w:rsidR="00253D51">
              <w:rPr>
                <w:rFonts w:ascii="Garamond" w:hAnsi="Garamond"/>
                <w:sz w:val="12"/>
                <w:szCs w:val="12"/>
                <w:lang w:val="sq-AL" w:eastAsia="sq-AL"/>
              </w:rPr>
              <w:t>.</w:t>
            </w:r>
            <w:r w:rsidRPr="007C0374">
              <w:rPr>
                <w:rFonts w:ascii="Garamond" w:hAnsi="Garamond"/>
                <w:sz w:val="12"/>
                <w:szCs w:val="12"/>
                <w:lang w:val="sq-AL" w:eastAsia="sq-AL"/>
              </w:rPr>
              <w:t>p</w:t>
            </w:r>
            <w:r w:rsidR="00253D51">
              <w:rPr>
                <w:rFonts w:ascii="Garamond" w:hAnsi="Garamond"/>
                <w:sz w:val="12"/>
                <w:szCs w:val="12"/>
                <w:lang w:val="sq-AL" w:eastAsia="sq-AL"/>
              </w:rPr>
              <w:t>.</w:t>
            </w:r>
            <w:r w:rsidRPr="007C0374">
              <w:rPr>
                <w:rFonts w:ascii="Garamond" w:hAnsi="Garamond"/>
                <w:sz w:val="12"/>
                <w:szCs w:val="12"/>
                <w:lang w:val="sq-AL" w:eastAsia="sq-AL"/>
              </w:rPr>
              <w:t>k</w:t>
            </w:r>
            <w:proofErr w:type="spellEnd"/>
            <w:r w:rsidR="00253D51">
              <w:rPr>
                <w:rFonts w:ascii="Garamond" w:hAnsi="Garamond"/>
                <w:sz w:val="12"/>
                <w:szCs w:val="12"/>
                <w:lang w:val="sq-AL" w:eastAsia="sq-AL"/>
              </w:rPr>
              <w:t>.</w:t>
            </w:r>
          </w:p>
        </w:tc>
      </w:tr>
      <w:tr w:rsidR="0030476F" w:rsidRPr="007C0374" w14:paraId="0DB3A094" w14:textId="77777777" w:rsidTr="000631B6">
        <w:trPr>
          <w:trHeight w:val="139"/>
          <w:jc w:val="center"/>
        </w:trPr>
        <w:tc>
          <w:tcPr>
            <w:tcW w:w="121" w:type="pct"/>
            <w:tcBorders>
              <w:top w:val="nil"/>
              <w:left w:val="single" w:sz="8" w:space="0" w:color="auto"/>
              <w:bottom w:val="single" w:sz="4" w:space="0" w:color="auto"/>
              <w:right w:val="single" w:sz="4" w:space="0" w:color="auto"/>
            </w:tcBorders>
            <w:shd w:val="clear" w:color="auto" w:fill="auto"/>
            <w:noWrap/>
            <w:vAlign w:val="center"/>
            <w:hideMark/>
          </w:tcPr>
          <w:p w14:paraId="1A9BC605" w14:textId="77777777" w:rsidR="00C0174E" w:rsidRPr="007C0374" w:rsidRDefault="00C0174E" w:rsidP="00C0174E">
            <w:pPr>
              <w:jc w:val="center"/>
              <w:rPr>
                <w:rFonts w:ascii="Garamond" w:hAnsi="Garamond"/>
                <w:b/>
                <w:bCs/>
                <w:sz w:val="12"/>
                <w:szCs w:val="12"/>
                <w:lang w:val="sq-AL" w:eastAsia="sq-AL"/>
              </w:rPr>
            </w:pPr>
            <w:r w:rsidRPr="007C0374">
              <w:rPr>
                <w:rFonts w:ascii="Garamond" w:hAnsi="Garamond"/>
                <w:b/>
                <w:bCs/>
                <w:sz w:val="12"/>
                <w:szCs w:val="12"/>
                <w:lang w:val="sq-AL" w:eastAsia="sq-AL"/>
              </w:rPr>
              <w:t>22</w:t>
            </w:r>
          </w:p>
        </w:tc>
        <w:tc>
          <w:tcPr>
            <w:tcW w:w="657" w:type="pct"/>
            <w:gridSpan w:val="3"/>
            <w:tcBorders>
              <w:top w:val="single" w:sz="4" w:space="0" w:color="auto"/>
              <w:left w:val="nil"/>
              <w:bottom w:val="single" w:sz="4" w:space="0" w:color="auto"/>
              <w:right w:val="single" w:sz="4" w:space="0" w:color="auto"/>
            </w:tcBorders>
            <w:shd w:val="clear" w:color="auto" w:fill="auto"/>
            <w:vAlign w:val="center"/>
            <w:hideMark/>
          </w:tcPr>
          <w:p w14:paraId="650863CD" w14:textId="77777777" w:rsidR="00C0174E" w:rsidRPr="007C0374" w:rsidRDefault="00C0174E" w:rsidP="00C0174E">
            <w:pPr>
              <w:jc w:val="center"/>
              <w:rPr>
                <w:rFonts w:ascii="Garamond" w:hAnsi="Garamond"/>
                <w:sz w:val="12"/>
                <w:szCs w:val="12"/>
                <w:lang w:val="sq-AL" w:eastAsia="sq-AL"/>
              </w:rPr>
            </w:pPr>
            <w:proofErr w:type="spellStart"/>
            <w:r w:rsidRPr="007C0374">
              <w:rPr>
                <w:rFonts w:ascii="Garamond" w:hAnsi="Garamond"/>
                <w:sz w:val="12"/>
                <w:szCs w:val="12"/>
                <w:lang w:val="sq-AL" w:eastAsia="sq-AL"/>
              </w:rPr>
              <w:t>Bp</w:t>
            </w:r>
            <w:proofErr w:type="spellEnd"/>
            <w:r w:rsidRPr="007C0374">
              <w:rPr>
                <w:rFonts w:ascii="Garamond" w:hAnsi="Garamond"/>
                <w:sz w:val="12"/>
                <w:szCs w:val="12"/>
                <w:lang w:val="sq-AL" w:eastAsia="sq-AL"/>
              </w:rPr>
              <w:t xml:space="preserve"> </w:t>
            </w:r>
            <w:proofErr w:type="spellStart"/>
            <w:r w:rsidRPr="007C0374">
              <w:rPr>
                <w:rFonts w:ascii="Garamond" w:hAnsi="Garamond"/>
                <w:sz w:val="12"/>
                <w:szCs w:val="12"/>
                <w:lang w:val="sq-AL" w:eastAsia="sq-AL"/>
              </w:rPr>
              <w:t>Sinani</w:t>
            </w:r>
            <w:proofErr w:type="spellEnd"/>
            <w:r w:rsidRPr="007C0374">
              <w:rPr>
                <w:rFonts w:ascii="Garamond" w:hAnsi="Garamond"/>
                <w:sz w:val="12"/>
                <w:szCs w:val="12"/>
                <w:lang w:val="sq-AL" w:eastAsia="sq-AL"/>
              </w:rPr>
              <w:t xml:space="preserve">, </w:t>
            </w:r>
            <w:proofErr w:type="spellStart"/>
            <w:r w:rsidRPr="007C0374">
              <w:rPr>
                <w:rFonts w:ascii="Garamond" w:hAnsi="Garamond"/>
                <w:sz w:val="12"/>
                <w:szCs w:val="12"/>
                <w:lang w:val="sq-AL" w:eastAsia="sq-AL"/>
              </w:rPr>
              <w:t>Veshi,Dado</w:t>
            </w:r>
            <w:proofErr w:type="spellEnd"/>
            <w:r w:rsidRPr="007C0374">
              <w:rPr>
                <w:rFonts w:ascii="Garamond" w:hAnsi="Garamond"/>
                <w:sz w:val="12"/>
                <w:szCs w:val="12"/>
                <w:lang w:val="sq-AL" w:eastAsia="sq-AL"/>
              </w:rPr>
              <w:t xml:space="preserve">, </w:t>
            </w:r>
            <w:proofErr w:type="spellStart"/>
            <w:r w:rsidRPr="007C0374">
              <w:rPr>
                <w:rFonts w:ascii="Garamond" w:hAnsi="Garamond"/>
                <w:sz w:val="12"/>
                <w:szCs w:val="12"/>
                <w:lang w:val="sq-AL" w:eastAsia="sq-AL"/>
              </w:rPr>
              <w:t>Çarçani,Gulo,Kondakçiu,Durrsi</w:t>
            </w:r>
            <w:proofErr w:type="spellEnd"/>
            <w:r w:rsidRPr="007C0374">
              <w:rPr>
                <w:rFonts w:ascii="Garamond" w:hAnsi="Garamond"/>
                <w:sz w:val="12"/>
                <w:szCs w:val="12"/>
                <w:lang w:val="sq-AL" w:eastAsia="sq-AL"/>
              </w:rPr>
              <w:t xml:space="preserve">, </w:t>
            </w:r>
            <w:proofErr w:type="spellStart"/>
            <w:r w:rsidRPr="007C0374">
              <w:rPr>
                <w:rFonts w:ascii="Garamond" w:hAnsi="Garamond"/>
                <w:sz w:val="12"/>
                <w:szCs w:val="12"/>
                <w:lang w:val="sq-AL" w:eastAsia="sq-AL"/>
              </w:rPr>
              <w:t>Shahu,Zoto</w:t>
            </w:r>
            <w:proofErr w:type="spellEnd"/>
          </w:p>
        </w:tc>
        <w:tc>
          <w:tcPr>
            <w:tcW w:w="227" w:type="pct"/>
            <w:tcBorders>
              <w:top w:val="nil"/>
              <w:left w:val="nil"/>
              <w:bottom w:val="single" w:sz="4" w:space="0" w:color="auto"/>
              <w:right w:val="single" w:sz="4" w:space="0" w:color="auto"/>
            </w:tcBorders>
            <w:shd w:val="clear" w:color="auto" w:fill="auto"/>
            <w:noWrap/>
            <w:vAlign w:val="center"/>
            <w:hideMark/>
          </w:tcPr>
          <w:p w14:paraId="0DE99797"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8310</w:t>
            </w:r>
          </w:p>
        </w:tc>
        <w:tc>
          <w:tcPr>
            <w:tcW w:w="262" w:type="pct"/>
            <w:tcBorders>
              <w:top w:val="nil"/>
              <w:left w:val="nil"/>
              <w:bottom w:val="single" w:sz="4" w:space="0" w:color="auto"/>
              <w:right w:val="single" w:sz="4" w:space="0" w:color="auto"/>
            </w:tcBorders>
            <w:shd w:val="clear" w:color="auto" w:fill="auto"/>
            <w:noWrap/>
            <w:vAlign w:val="center"/>
            <w:hideMark/>
          </w:tcPr>
          <w:p w14:paraId="55692B0F"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12/19</w:t>
            </w:r>
          </w:p>
        </w:tc>
        <w:tc>
          <w:tcPr>
            <w:tcW w:w="179" w:type="pct"/>
            <w:tcBorders>
              <w:top w:val="nil"/>
              <w:left w:val="nil"/>
              <w:bottom w:val="single" w:sz="4" w:space="0" w:color="auto"/>
              <w:right w:val="single" w:sz="4" w:space="0" w:color="auto"/>
            </w:tcBorders>
            <w:shd w:val="clear" w:color="auto" w:fill="auto"/>
            <w:noWrap/>
            <w:vAlign w:val="center"/>
            <w:hideMark/>
          </w:tcPr>
          <w:p w14:paraId="3EA5C8EC"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3934.66</w:t>
            </w:r>
          </w:p>
        </w:tc>
        <w:tc>
          <w:tcPr>
            <w:tcW w:w="238" w:type="pct"/>
            <w:tcBorders>
              <w:top w:val="nil"/>
              <w:left w:val="nil"/>
              <w:bottom w:val="single" w:sz="4" w:space="0" w:color="auto"/>
              <w:right w:val="single" w:sz="4" w:space="0" w:color="auto"/>
            </w:tcBorders>
            <w:shd w:val="clear" w:color="auto" w:fill="auto"/>
            <w:vAlign w:val="center"/>
            <w:hideMark/>
          </w:tcPr>
          <w:p w14:paraId="7919E3D7" w14:textId="1FBF3AE2" w:rsidR="00C0174E" w:rsidRPr="007C0374" w:rsidRDefault="000631B6" w:rsidP="00C0174E">
            <w:pPr>
              <w:jc w:val="center"/>
              <w:rPr>
                <w:rFonts w:ascii="Garamond" w:hAnsi="Garamond"/>
                <w:sz w:val="12"/>
                <w:szCs w:val="12"/>
                <w:lang w:val="sq-AL" w:eastAsia="sq-AL"/>
              </w:rPr>
            </w:pPr>
            <w:r w:rsidRPr="007C0374">
              <w:rPr>
                <w:rFonts w:ascii="Garamond" w:hAnsi="Garamond"/>
                <w:sz w:val="12"/>
                <w:szCs w:val="12"/>
                <w:lang w:val="sq-AL" w:eastAsia="sq-AL"/>
              </w:rPr>
              <w:t>truall</w:t>
            </w:r>
          </w:p>
        </w:tc>
        <w:tc>
          <w:tcPr>
            <w:tcW w:w="251" w:type="pct"/>
            <w:tcBorders>
              <w:top w:val="nil"/>
              <w:left w:val="nil"/>
              <w:bottom w:val="single" w:sz="4" w:space="0" w:color="auto"/>
              <w:right w:val="single" w:sz="4" w:space="0" w:color="auto"/>
            </w:tcBorders>
            <w:shd w:val="clear" w:color="auto" w:fill="auto"/>
            <w:noWrap/>
            <w:vAlign w:val="center"/>
            <w:hideMark/>
          </w:tcPr>
          <w:p w14:paraId="7146B4B3"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23.8</w:t>
            </w:r>
          </w:p>
        </w:tc>
        <w:tc>
          <w:tcPr>
            <w:tcW w:w="221" w:type="pct"/>
            <w:tcBorders>
              <w:top w:val="nil"/>
              <w:left w:val="nil"/>
              <w:bottom w:val="single" w:sz="4" w:space="0" w:color="auto"/>
              <w:right w:val="single" w:sz="4" w:space="0" w:color="auto"/>
            </w:tcBorders>
            <w:shd w:val="clear" w:color="auto" w:fill="auto"/>
            <w:noWrap/>
            <w:vAlign w:val="center"/>
            <w:hideMark/>
          </w:tcPr>
          <w:p w14:paraId="408F3223"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31,219.00</w:t>
            </w:r>
          </w:p>
        </w:tc>
        <w:tc>
          <w:tcPr>
            <w:tcW w:w="285" w:type="pct"/>
            <w:tcBorders>
              <w:top w:val="single" w:sz="4" w:space="0" w:color="auto"/>
              <w:left w:val="nil"/>
              <w:bottom w:val="nil"/>
              <w:right w:val="single" w:sz="4" w:space="0" w:color="auto"/>
            </w:tcBorders>
            <w:shd w:val="clear" w:color="auto" w:fill="auto"/>
            <w:noWrap/>
            <w:vAlign w:val="center"/>
            <w:hideMark/>
          </w:tcPr>
          <w:p w14:paraId="50832CF9"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743,012.20</w:t>
            </w:r>
          </w:p>
        </w:tc>
        <w:tc>
          <w:tcPr>
            <w:tcW w:w="251" w:type="pct"/>
            <w:tcBorders>
              <w:top w:val="nil"/>
              <w:left w:val="nil"/>
              <w:bottom w:val="single" w:sz="4" w:space="0" w:color="auto"/>
              <w:right w:val="single" w:sz="4" w:space="0" w:color="auto"/>
            </w:tcBorders>
            <w:shd w:val="clear" w:color="auto" w:fill="auto"/>
            <w:noWrap/>
            <w:vAlign w:val="center"/>
            <w:hideMark/>
          </w:tcPr>
          <w:p w14:paraId="53613881"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 </w:t>
            </w:r>
          </w:p>
        </w:tc>
        <w:tc>
          <w:tcPr>
            <w:tcW w:w="221" w:type="pct"/>
            <w:tcBorders>
              <w:top w:val="nil"/>
              <w:left w:val="nil"/>
              <w:bottom w:val="single" w:sz="4" w:space="0" w:color="auto"/>
              <w:right w:val="single" w:sz="4" w:space="0" w:color="auto"/>
            </w:tcBorders>
            <w:shd w:val="clear" w:color="auto" w:fill="auto"/>
            <w:noWrap/>
            <w:vAlign w:val="center"/>
            <w:hideMark/>
          </w:tcPr>
          <w:p w14:paraId="53C183DB"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 </w:t>
            </w:r>
          </w:p>
        </w:tc>
        <w:tc>
          <w:tcPr>
            <w:tcW w:w="226" w:type="pct"/>
            <w:tcBorders>
              <w:top w:val="nil"/>
              <w:left w:val="nil"/>
              <w:bottom w:val="single" w:sz="4" w:space="0" w:color="auto"/>
              <w:right w:val="single" w:sz="4" w:space="0" w:color="auto"/>
            </w:tcBorders>
            <w:shd w:val="clear" w:color="auto" w:fill="auto"/>
            <w:noWrap/>
            <w:vAlign w:val="center"/>
            <w:hideMark/>
          </w:tcPr>
          <w:p w14:paraId="41EC3DFA"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0.00</w:t>
            </w:r>
          </w:p>
        </w:tc>
        <w:tc>
          <w:tcPr>
            <w:tcW w:w="242" w:type="pct"/>
            <w:tcBorders>
              <w:top w:val="nil"/>
              <w:left w:val="nil"/>
              <w:bottom w:val="single" w:sz="4" w:space="0" w:color="auto"/>
              <w:right w:val="single" w:sz="4" w:space="0" w:color="auto"/>
            </w:tcBorders>
            <w:shd w:val="clear" w:color="auto" w:fill="auto"/>
            <w:noWrap/>
            <w:vAlign w:val="center"/>
            <w:hideMark/>
          </w:tcPr>
          <w:p w14:paraId="1F127C5C"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 </w:t>
            </w:r>
          </w:p>
        </w:tc>
        <w:tc>
          <w:tcPr>
            <w:tcW w:w="252" w:type="pct"/>
            <w:tcBorders>
              <w:top w:val="nil"/>
              <w:left w:val="nil"/>
              <w:bottom w:val="single" w:sz="4" w:space="0" w:color="auto"/>
              <w:right w:val="single" w:sz="4" w:space="0" w:color="auto"/>
            </w:tcBorders>
            <w:shd w:val="clear" w:color="auto" w:fill="auto"/>
            <w:noWrap/>
            <w:vAlign w:val="center"/>
            <w:hideMark/>
          </w:tcPr>
          <w:p w14:paraId="2339956A"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 </w:t>
            </w:r>
          </w:p>
        </w:tc>
        <w:tc>
          <w:tcPr>
            <w:tcW w:w="242" w:type="pct"/>
            <w:tcBorders>
              <w:top w:val="nil"/>
              <w:left w:val="nil"/>
              <w:bottom w:val="single" w:sz="4" w:space="0" w:color="auto"/>
              <w:right w:val="single" w:sz="4" w:space="0" w:color="auto"/>
            </w:tcBorders>
            <w:shd w:val="clear" w:color="auto" w:fill="auto"/>
            <w:noWrap/>
            <w:vAlign w:val="center"/>
            <w:hideMark/>
          </w:tcPr>
          <w:p w14:paraId="7325BBA0"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 </w:t>
            </w:r>
          </w:p>
        </w:tc>
        <w:tc>
          <w:tcPr>
            <w:tcW w:w="176" w:type="pct"/>
            <w:tcBorders>
              <w:top w:val="nil"/>
              <w:left w:val="nil"/>
              <w:bottom w:val="single" w:sz="4" w:space="0" w:color="auto"/>
              <w:right w:val="single" w:sz="4" w:space="0" w:color="auto"/>
            </w:tcBorders>
            <w:shd w:val="clear" w:color="auto" w:fill="auto"/>
            <w:noWrap/>
            <w:vAlign w:val="center"/>
            <w:hideMark/>
          </w:tcPr>
          <w:p w14:paraId="099BEB34"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 </w:t>
            </w:r>
          </w:p>
        </w:tc>
        <w:tc>
          <w:tcPr>
            <w:tcW w:w="267" w:type="pct"/>
            <w:tcBorders>
              <w:top w:val="single" w:sz="4" w:space="0" w:color="auto"/>
              <w:left w:val="nil"/>
              <w:bottom w:val="nil"/>
              <w:right w:val="single" w:sz="4" w:space="0" w:color="auto"/>
            </w:tcBorders>
            <w:shd w:val="clear" w:color="auto" w:fill="auto"/>
            <w:noWrap/>
            <w:vAlign w:val="center"/>
            <w:hideMark/>
          </w:tcPr>
          <w:p w14:paraId="3D9AE9F4"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0</w:t>
            </w:r>
          </w:p>
        </w:tc>
        <w:tc>
          <w:tcPr>
            <w:tcW w:w="285" w:type="pct"/>
            <w:tcBorders>
              <w:top w:val="nil"/>
              <w:left w:val="nil"/>
              <w:bottom w:val="single" w:sz="4" w:space="0" w:color="auto"/>
              <w:right w:val="single" w:sz="4" w:space="0" w:color="auto"/>
            </w:tcBorders>
            <w:shd w:val="clear" w:color="auto" w:fill="auto"/>
            <w:noWrap/>
            <w:vAlign w:val="center"/>
            <w:hideMark/>
          </w:tcPr>
          <w:p w14:paraId="7B0E1B17"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743,012.20</w:t>
            </w:r>
          </w:p>
        </w:tc>
        <w:tc>
          <w:tcPr>
            <w:tcW w:w="397" w:type="pct"/>
            <w:tcBorders>
              <w:top w:val="nil"/>
              <w:left w:val="nil"/>
              <w:bottom w:val="single" w:sz="4" w:space="0" w:color="auto"/>
              <w:right w:val="single" w:sz="8" w:space="0" w:color="auto"/>
            </w:tcBorders>
            <w:shd w:val="clear" w:color="auto" w:fill="auto"/>
            <w:noWrap/>
            <w:vAlign w:val="center"/>
            <w:hideMark/>
          </w:tcPr>
          <w:p w14:paraId="67323F4F" w14:textId="5623D278" w:rsidR="00C0174E" w:rsidRPr="007C0374" w:rsidRDefault="00253D51" w:rsidP="00253D51">
            <w:pPr>
              <w:jc w:val="center"/>
              <w:rPr>
                <w:rFonts w:ascii="Garamond" w:hAnsi="Garamond"/>
                <w:sz w:val="12"/>
                <w:szCs w:val="12"/>
                <w:lang w:val="sq-AL" w:eastAsia="sq-AL"/>
              </w:rPr>
            </w:pPr>
            <w:r w:rsidRPr="007C0374">
              <w:rPr>
                <w:rFonts w:ascii="Garamond" w:hAnsi="Garamond"/>
                <w:sz w:val="12"/>
                <w:szCs w:val="12"/>
                <w:lang w:val="sq-AL" w:eastAsia="sq-AL"/>
              </w:rPr>
              <w:t>Konfirmuar</w:t>
            </w:r>
            <w:r>
              <w:rPr>
                <w:rFonts w:ascii="Garamond" w:hAnsi="Garamond"/>
                <w:sz w:val="12"/>
                <w:szCs w:val="12"/>
                <w:lang w:val="sq-AL" w:eastAsia="sq-AL"/>
              </w:rPr>
              <w:t xml:space="preserve"> </w:t>
            </w:r>
            <w:r w:rsidRPr="007C0374">
              <w:rPr>
                <w:rFonts w:ascii="Garamond" w:hAnsi="Garamond"/>
                <w:sz w:val="12"/>
                <w:szCs w:val="12"/>
                <w:lang w:val="sq-AL" w:eastAsia="sq-AL"/>
              </w:rPr>
              <w:t>nga ASHK</w:t>
            </w:r>
            <w:r>
              <w:rPr>
                <w:rFonts w:ascii="Garamond" w:hAnsi="Garamond"/>
                <w:sz w:val="12"/>
                <w:szCs w:val="12"/>
                <w:lang w:val="sq-AL" w:eastAsia="sq-AL"/>
              </w:rPr>
              <w:t>-ja</w:t>
            </w:r>
          </w:p>
        </w:tc>
      </w:tr>
      <w:tr w:rsidR="00C0174E" w:rsidRPr="007C0374" w14:paraId="128DD0EE" w14:textId="77777777" w:rsidTr="000631B6">
        <w:trPr>
          <w:trHeight w:val="139"/>
          <w:jc w:val="center"/>
        </w:trPr>
        <w:tc>
          <w:tcPr>
            <w:tcW w:w="121" w:type="pct"/>
            <w:tcBorders>
              <w:top w:val="nil"/>
              <w:left w:val="single" w:sz="8" w:space="0" w:color="auto"/>
              <w:bottom w:val="single" w:sz="4" w:space="0" w:color="auto"/>
              <w:right w:val="single" w:sz="4" w:space="0" w:color="auto"/>
            </w:tcBorders>
            <w:shd w:val="clear" w:color="auto" w:fill="auto"/>
            <w:noWrap/>
            <w:vAlign w:val="center"/>
            <w:hideMark/>
          </w:tcPr>
          <w:p w14:paraId="3F24104D" w14:textId="77777777" w:rsidR="00C0174E" w:rsidRPr="007C0374" w:rsidRDefault="00C0174E" w:rsidP="00C0174E">
            <w:pPr>
              <w:jc w:val="center"/>
              <w:rPr>
                <w:rFonts w:ascii="Garamond" w:hAnsi="Garamond"/>
                <w:b/>
                <w:bCs/>
                <w:sz w:val="12"/>
                <w:szCs w:val="12"/>
                <w:lang w:val="sq-AL" w:eastAsia="sq-AL"/>
              </w:rPr>
            </w:pPr>
            <w:r w:rsidRPr="007C0374">
              <w:rPr>
                <w:rFonts w:ascii="Garamond" w:hAnsi="Garamond"/>
                <w:b/>
                <w:bCs/>
                <w:sz w:val="12"/>
                <w:szCs w:val="12"/>
                <w:lang w:val="sq-AL" w:eastAsia="sq-AL"/>
              </w:rPr>
              <w:t>23</w:t>
            </w:r>
          </w:p>
        </w:tc>
        <w:tc>
          <w:tcPr>
            <w:tcW w:w="657" w:type="pct"/>
            <w:gridSpan w:val="3"/>
            <w:tcBorders>
              <w:top w:val="single" w:sz="4" w:space="0" w:color="auto"/>
              <w:left w:val="nil"/>
              <w:bottom w:val="single" w:sz="4" w:space="0" w:color="auto"/>
              <w:right w:val="single" w:sz="4" w:space="0" w:color="auto"/>
            </w:tcBorders>
            <w:shd w:val="clear" w:color="auto" w:fill="auto"/>
            <w:noWrap/>
            <w:vAlign w:val="center"/>
            <w:hideMark/>
          </w:tcPr>
          <w:p w14:paraId="65923F33" w14:textId="77777777" w:rsidR="00C0174E" w:rsidRPr="007C0374" w:rsidRDefault="00C0174E" w:rsidP="00C0174E">
            <w:pPr>
              <w:jc w:val="center"/>
              <w:rPr>
                <w:rFonts w:ascii="Garamond" w:hAnsi="Garamond"/>
                <w:sz w:val="12"/>
                <w:szCs w:val="12"/>
                <w:lang w:val="sq-AL" w:eastAsia="sq-AL"/>
              </w:rPr>
            </w:pPr>
            <w:proofErr w:type="spellStart"/>
            <w:r w:rsidRPr="007C0374">
              <w:rPr>
                <w:rFonts w:ascii="Garamond" w:hAnsi="Garamond"/>
                <w:sz w:val="12"/>
                <w:szCs w:val="12"/>
                <w:lang w:val="sq-AL" w:eastAsia="sq-AL"/>
              </w:rPr>
              <w:t>Colombo</w:t>
            </w:r>
            <w:proofErr w:type="spellEnd"/>
            <w:r w:rsidRPr="007C0374">
              <w:rPr>
                <w:rFonts w:ascii="Garamond" w:hAnsi="Garamond"/>
                <w:sz w:val="12"/>
                <w:szCs w:val="12"/>
                <w:lang w:val="sq-AL" w:eastAsia="sq-AL"/>
              </w:rPr>
              <w:t xml:space="preserve"> </w:t>
            </w:r>
            <w:proofErr w:type="spellStart"/>
            <w:r w:rsidRPr="007C0374">
              <w:rPr>
                <w:rFonts w:ascii="Garamond" w:hAnsi="Garamond"/>
                <w:sz w:val="12"/>
                <w:szCs w:val="12"/>
                <w:lang w:val="sq-AL" w:eastAsia="sq-AL"/>
              </w:rPr>
              <w:t>II</w:t>
            </w:r>
            <w:proofErr w:type="spellEnd"/>
            <w:r w:rsidRPr="007C0374">
              <w:rPr>
                <w:rFonts w:ascii="Garamond" w:hAnsi="Garamond"/>
                <w:sz w:val="12"/>
                <w:szCs w:val="12"/>
                <w:lang w:val="sq-AL" w:eastAsia="sq-AL"/>
              </w:rPr>
              <w:t xml:space="preserve"> </w:t>
            </w:r>
            <w:proofErr w:type="spellStart"/>
            <w:r w:rsidRPr="007C0374">
              <w:rPr>
                <w:rFonts w:ascii="Garamond" w:hAnsi="Garamond"/>
                <w:sz w:val="12"/>
                <w:szCs w:val="12"/>
                <w:lang w:val="sq-AL" w:eastAsia="sq-AL"/>
              </w:rPr>
              <w:t>Sh.p.k</w:t>
            </w:r>
            <w:proofErr w:type="spellEnd"/>
            <w:r w:rsidRPr="007C0374">
              <w:rPr>
                <w:rFonts w:ascii="Garamond" w:hAnsi="Garamond"/>
                <w:sz w:val="12"/>
                <w:szCs w:val="12"/>
                <w:lang w:val="sq-AL" w:eastAsia="sq-AL"/>
              </w:rPr>
              <w:t xml:space="preserve">.   </w:t>
            </w:r>
            <w:proofErr w:type="spellStart"/>
            <w:r w:rsidRPr="007C0374">
              <w:rPr>
                <w:rFonts w:ascii="Garamond" w:hAnsi="Garamond"/>
                <w:sz w:val="12"/>
                <w:szCs w:val="12"/>
                <w:lang w:val="sq-AL" w:eastAsia="sq-AL"/>
              </w:rPr>
              <w:t>Veko</w:t>
            </w:r>
            <w:proofErr w:type="spellEnd"/>
            <w:r w:rsidRPr="007C0374">
              <w:rPr>
                <w:rFonts w:ascii="Garamond" w:hAnsi="Garamond"/>
                <w:sz w:val="12"/>
                <w:szCs w:val="12"/>
                <w:lang w:val="sq-AL" w:eastAsia="sq-AL"/>
              </w:rPr>
              <w:t xml:space="preserve">  </w:t>
            </w:r>
            <w:proofErr w:type="spellStart"/>
            <w:r w:rsidRPr="007C0374">
              <w:rPr>
                <w:rFonts w:ascii="Garamond" w:hAnsi="Garamond"/>
                <w:sz w:val="12"/>
                <w:szCs w:val="12"/>
                <w:lang w:val="sq-AL" w:eastAsia="sq-AL"/>
              </w:rPr>
              <w:t>Sh.p.k</w:t>
            </w:r>
            <w:proofErr w:type="spellEnd"/>
            <w:r w:rsidRPr="007C0374">
              <w:rPr>
                <w:rFonts w:ascii="Garamond" w:hAnsi="Garamond"/>
                <w:sz w:val="12"/>
                <w:szCs w:val="12"/>
                <w:lang w:val="sq-AL" w:eastAsia="sq-AL"/>
              </w:rPr>
              <w:t>.</w:t>
            </w:r>
          </w:p>
        </w:tc>
        <w:tc>
          <w:tcPr>
            <w:tcW w:w="227" w:type="pct"/>
            <w:tcBorders>
              <w:top w:val="nil"/>
              <w:left w:val="nil"/>
              <w:bottom w:val="single" w:sz="4" w:space="0" w:color="auto"/>
              <w:right w:val="single" w:sz="4" w:space="0" w:color="auto"/>
            </w:tcBorders>
            <w:shd w:val="clear" w:color="auto" w:fill="auto"/>
            <w:noWrap/>
            <w:vAlign w:val="center"/>
            <w:hideMark/>
          </w:tcPr>
          <w:p w14:paraId="368F7094"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8310</w:t>
            </w:r>
          </w:p>
        </w:tc>
        <w:tc>
          <w:tcPr>
            <w:tcW w:w="262" w:type="pct"/>
            <w:tcBorders>
              <w:top w:val="nil"/>
              <w:left w:val="nil"/>
              <w:bottom w:val="single" w:sz="4" w:space="0" w:color="auto"/>
              <w:right w:val="single" w:sz="4" w:space="0" w:color="auto"/>
            </w:tcBorders>
            <w:shd w:val="clear" w:color="auto" w:fill="auto"/>
            <w:noWrap/>
            <w:vAlign w:val="center"/>
            <w:hideMark/>
          </w:tcPr>
          <w:p w14:paraId="37DEAA91"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12/298</w:t>
            </w:r>
          </w:p>
        </w:tc>
        <w:tc>
          <w:tcPr>
            <w:tcW w:w="179" w:type="pct"/>
            <w:tcBorders>
              <w:top w:val="nil"/>
              <w:left w:val="nil"/>
              <w:bottom w:val="single" w:sz="4" w:space="0" w:color="auto"/>
              <w:right w:val="single" w:sz="4" w:space="0" w:color="auto"/>
            </w:tcBorders>
            <w:shd w:val="clear" w:color="auto" w:fill="auto"/>
            <w:noWrap/>
            <w:vAlign w:val="center"/>
            <w:hideMark/>
          </w:tcPr>
          <w:p w14:paraId="74425D7B"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6000</w:t>
            </w:r>
          </w:p>
        </w:tc>
        <w:tc>
          <w:tcPr>
            <w:tcW w:w="238" w:type="pct"/>
            <w:tcBorders>
              <w:top w:val="nil"/>
              <w:left w:val="nil"/>
              <w:bottom w:val="single" w:sz="4" w:space="0" w:color="auto"/>
              <w:right w:val="single" w:sz="4" w:space="0" w:color="auto"/>
            </w:tcBorders>
            <w:shd w:val="clear" w:color="auto" w:fill="auto"/>
            <w:vAlign w:val="center"/>
            <w:hideMark/>
          </w:tcPr>
          <w:p w14:paraId="31092B99" w14:textId="4564D81E" w:rsidR="00C0174E" w:rsidRPr="007C0374" w:rsidRDefault="000631B6" w:rsidP="00C0174E">
            <w:pPr>
              <w:jc w:val="center"/>
              <w:rPr>
                <w:rFonts w:ascii="Garamond" w:hAnsi="Garamond"/>
                <w:sz w:val="12"/>
                <w:szCs w:val="12"/>
                <w:lang w:val="sq-AL" w:eastAsia="sq-AL"/>
              </w:rPr>
            </w:pPr>
            <w:r w:rsidRPr="007C0374">
              <w:rPr>
                <w:rFonts w:ascii="Garamond" w:hAnsi="Garamond"/>
                <w:sz w:val="12"/>
                <w:szCs w:val="12"/>
                <w:lang w:val="sq-AL" w:eastAsia="sq-AL"/>
              </w:rPr>
              <w:t>truall</w:t>
            </w:r>
          </w:p>
        </w:tc>
        <w:tc>
          <w:tcPr>
            <w:tcW w:w="251" w:type="pct"/>
            <w:tcBorders>
              <w:top w:val="nil"/>
              <w:left w:val="nil"/>
              <w:bottom w:val="single" w:sz="4" w:space="0" w:color="auto"/>
              <w:right w:val="single" w:sz="4" w:space="0" w:color="auto"/>
            </w:tcBorders>
            <w:shd w:val="clear" w:color="auto" w:fill="auto"/>
            <w:noWrap/>
            <w:vAlign w:val="center"/>
            <w:hideMark/>
          </w:tcPr>
          <w:p w14:paraId="47DA666C"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562.5</w:t>
            </w:r>
          </w:p>
        </w:tc>
        <w:tc>
          <w:tcPr>
            <w:tcW w:w="221" w:type="pct"/>
            <w:tcBorders>
              <w:top w:val="nil"/>
              <w:left w:val="nil"/>
              <w:bottom w:val="single" w:sz="4" w:space="0" w:color="auto"/>
              <w:right w:val="single" w:sz="4" w:space="0" w:color="auto"/>
            </w:tcBorders>
            <w:shd w:val="clear" w:color="auto" w:fill="auto"/>
            <w:noWrap/>
            <w:vAlign w:val="center"/>
            <w:hideMark/>
          </w:tcPr>
          <w:p w14:paraId="20980EE9"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31,219.00</w:t>
            </w:r>
          </w:p>
        </w:tc>
        <w:tc>
          <w:tcPr>
            <w:tcW w:w="285" w:type="pct"/>
            <w:tcBorders>
              <w:top w:val="single" w:sz="4" w:space="0" w:color="auto"/>
              <w:left w:val="nil"/>
              <w:bottom w:val="nil"/>
              <w:right w:val="single" w:sz="4" w:space="0" w:color="auto"/>
            </w:tcBorders>
            <w:shd w:val="clear" w:color="auto" w:fill="auto"/>
            <w:noWrap/>
            <w:vAlign w:val="center"/>
            <w:hideMark/>
          </w:tcPr>
          <w:p w14:paraId="0480B3AD"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17,560,687.50</w:t>
            </w:r>
          </w:p>
        </w:tc>
        <w:tc>
          <w:tcPr>
            <w:tcW w:w="251" w:type="pct"/>
            <w:tcBorders>
              <w:top w:val="nil"/>
              <w:left w:val="nil"/>
              <w:bottom w:val="single" w:sz="4" w:space="0" w:color="auto"/>
              <w:right w:val="single" w:sz="4" w:space="0" w:color="auto"/>
            </w:tcBorders>
            <w:shd w:val="clear" w:color="auto" w:fill="auto"/>
            <w:noWrap/>
            <w:vAlign w:val="center"/>
            <w:hideMark/>
          </w:tcPr>
          <w:p w14:paraId="58799BB5"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 </w:t>
            </w:r>
          </w:p>
        </w:tc>
        <w:tc>
          <w:tcPr>
            <w:tcW w:w="221" w:type="pct"/>
            <w:tcBorders>
              <w:top w:val="nil"/>
              <w:left w:val="nil"/>
              <w:bottom w:val="single" w:sz="4" w:space="0" w:color="auto"/>
              <w:right w:val="single" w:sz="4" w:space="0" w:color="auto"/>
            </w:tcBorders>
            <w:shd w:val="clear" w:color="auto" w:fill="auto"/>
            <w:noWrap/>
            <w:vAlign w:val="center"/>
            <w:hideMark/>
          </w:tcPr>
          <w:p w14:paraId="4C5760DF"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 </w:t>
            </w:r>
          </w:p>
        </w:tc>
        <w:tc>
          <w:tcPr>
            <w:tcW w:w="226" w:type="pct"/>
            <w:tcBorders>
              <w:top w:val="nil"/>
              <w:left w:val="nil"/>
              <w:bottom w:val="single" w:sz="4" w:space="0" w:color="auto"/>
              <w:right w:val="single" w:sz="4" w:space="0" w:color="auto"/>
            </w:tcBorders>
            <w:shd w:val="clear" w:color="auto" w:fill="auto"/>
            <w:noWrap/>
            <w:vAlign w:val="center"/>
            <w:hideMark/>
          </w:tcPr>
          <w:p w14:paraId="4F2C16FD"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0.00</w:t>
            </w:r>
          </w:p>
        </w:tc>
        <w:tc>
          <w:tcPr>
            <w:tcW w:w="242" w:type="pct"/>
            <w:tcBorders>
              <w:top w:val="nil"/>
              <w:left w:val="nil"/>
              <w:bottom w:val="single" w:sz="4" w:space="0" w:color="auto"/>
              <w:right w:val="single" w:sz="4" w:space="0" w:color="auto"/>
            </w:tcBorders>
            <w:shd w:val="clear" w:color="auto" w:fill="auto"/>
            <w:noWrap/>
            <w:vAlign w:val="center"/>
            <w:hideMark/>
          </w:tcPr>
          <w:p w14:paraId="697AC8CA"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 </w:t>
            </w:r>
          </w:p>
        </w:tc>
        <w:tc>
          <w:tcPr>
            <w:tcW w:w="252" w:type="pct"/>
            <w:tcBorders>
              <w:top w:val="nil"/>
              <w:left w:val="nil"/>
              <w:bottom w:val="single" w:sz="4" w:space="0" w:color="auto"/>
              <w:right w:val="single" w:sz="4" w:space="0" w:color="auto"/>
            </w:tcBorders>
            <w:shd w:val="clear" w:color="auto" w:fill="auto"/>
            <w:noWrap/>
            <w:vAlign w:val="center"/>
            <w:hideMark/>
          </w:tcPr>
          <w:p w14:paraId="2675E844"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 </w:t>
            </w:r>
          </w:p>
        </w:tc>
        <w:tc>
          <w:tcPr>
            <w:tcW w:w="242" w:type="pct"/>
            <w:tcBorders>
              <w:top w:val="nil"/>
              <w:left w:val="nil"/>
              <w:bottom w:val="single" w:sz="4" w:space="0" w:color="auto"/>
              <w:right w:val="single" w:sz="4" w:space="0" w:color="auto"/>
            </w:tcBorders>
            <w:shd w:val="clear" w:color="auto" w:fill="auto"/>
            <w:noWrap/>
            <w:vAlign w:val="center"/>
            <w:hideMark/>
          </w:tcPr>
          <w:p w14:paraId="145C4E59"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 </w:t>
            </w:r>
          </w:p>
        </w:tc>
        <w:tc>
          <w:tcPr>
            <w:tcW w:w="176" w:type="pct"/>
            <w:tcBorders>
              <w:top w:val="nil"/>
              <w:left w:val="nil"/>
              <w:bottom w:val="single" w:sz="4" w:space="0" w:color="auto"/>
              <w:right w:val="single" w:sz="4" w:space="0" w:color="auto"/>
            </w:tcBorders>
            <w:shd w:val="clear" w:color="auto" w:fill="auto"/>
            <w:noWrap/>
            <w:vAlign w:val="center"/>
            <w:hideMark/>
          </w:tcPr>
          <w:p w14:paraId="34367769"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 </w:t>
            </w:r>
          </w:p>
        </w:tc>
        <w:tc>
          <w:tcPr>
            <w:tcW w:w="267" w:type="pct"/>
            <w:tcBorders>
              <w:top w:val="single" w:sz="4" w:space="0" w:color="auto"/>
              <w:left w:val="nil"/>
              <w:bottom w:val="nil"/>
              <w:right w:val="single" w:sz="4" w:space="0" w:color="auto"/>
            </w:tcBorders>
            <w:shd w:val="clear" w:color="auto" w:fill="auto"/>
            <w:noWrap/>
            <w:vAlign w:val="center"/>
            <w:hideMark/>
          </w:tcPr>
          <w:p w14:paraId="288FD123"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0</w:t>
            </w:r>
          </w:p>
        </w:tc>
        <w:tc>
          <w:tcPr>
            <w:tcW w:w="285" w:type="pct"/>
            <w:tcBorders>
              <w:top w:val="nil"/>
              <w:left w:val="nil"/>
              <w:bottom w:val="single" w:sz="4" w:space="0" w:color="auto"/>
              <w:right w:val="single" w:sz="4" w:space="0" w:color="auto"/>
            </w:tcBorders>
            <w:shd w:val="clear" w:color="auto" w:fill="auto"/>
            <w:noWrap/>
            <w:vAlign w:val="center"/>
            <w:hideMark/>
          </w:tcPr>
          <w:p w14:paraId="3056E4F6"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17,560,687.50</w:t>
            </w:r>
          </w:p>
        </w:tc>
        <w:tc>
          <w:tcPr>
            <w:tcW w:w="397" w:type="pct"/>
            <w:tcBorders>
              <w:top w:val="nil"/>
              <w:left w:val="nil"/>
              <w:bottom w:val="single" w:sz="4" w:space="0" w:color="auto"/>
              <w:right w:val="single" w:sz="8" w:space="0" w:color="auto"/>
            </w:tcBorders>
            <w:shd w:val="clear" w:color="auto" w:fill="auto"/>
            <w:vAlign w:val="center"/>
            <w:hideMark/>
          </w:tcPr>
          <w:p w14:paraId="109A8285" w14:textId="4B60AAC4" w:rsidR="00C0174E" w:rsidRPr="007C0374" w:rsidRDefault="00253D51" w:rsidP="00253D51">
            <w:pPr>
              <w:jc w:val="center"/>
              <w:rPr>
                <w:rFonts w:ascii="Garamond" w:hAnsi="Garamond"/>
                <w:sz w:val="12"/>
                <w:szCs w:val="12"/>
                <w:lang w:val="sq-AL" w:eastAsia="sq-AL"/>
              </w:rPr>
            </w:pPr>
            <w:r w:rsidRPr="007C0374">
              <w:rPr>
                <w:rFonts w:ascii="Garamond" w:hAnsi="Garamond"/>
                <w:sz w:val="12"/>
                <w:szCs w:val="12"/>
                <w:lang w:val="sq-AL" w:eastAsia="sq-AL"/>
              </w:rPr>
              <w:t>Konfirmuar</w:t>
            </w:r>
            <w:r>
              <w:rPr>
                <w:rFonts w:ascii="Garamond" w:hAnsi="Garamond"/>
                <w:sz w:val="12"/>
                <w:szCs w:val="12"/>
                <w:lang w:val="sq-AL" w:eastAsia="sq-AL"/>
              </w:rPr>
              <w:t xml:space="preserve"> </w:t>
            </w:r>
            <w:r w:rsidRPr="007C0374">
              <w:rPr>
                <w:rFonts w:ascii="Garamond" w:hAnsi="Garamond"/>
                <w:sz w:val="12"/>
                <w:szCs w:val="12"/>
                <w:lang w:val="sq-AL" w:eastAsia="sq-AL"/>
              </w:rPr>
              <w:t>nga ASHK</w:t>
            </w:r>
            <w:r>
              <w:rPr>
                <w:rFonts w:ascii="Garamond" w:hAnsi="Garamond"/>
                <w:sz w:val="12"/>
                <w:szCs w:val="12"/>
                <w:lang w:val="sq-AL" w:eastAsia="sq-AL"/>
              </w:rPr>
              <w:t>-ja</w:t>
            </w:r>
            <w:r w:rsidR="00C0174E" w:rsidRPr="007C0374">
              <w:rPr>
                <w:rFonts w:ascii="Garamond" w:hAnsi="Garamond"/>
                <w:sz w:val="12"/>
                <w:szCs w:val="12"/>
                <w:lang w:val="sq-AL" w:eastAsia="sq-AL"/>
              </w:rPr>
              <w:br/>
              <w:t>(n</w:t>
            </w:r>
            <w:r>
              <w:rPr>
                <w:rFonts w:ascii="Garamond" w:hAnsi="Garamond"/>
                <w:sz w:val="12"/>
                <w:szCs w:val="12"/>
                <w:lang w:val="sq-AL" w:eastAsia="sq-AL"/>
              </w:rPr>
              <w:t>ë</w:t>
            </w:r>
            <w:r w:rsidR="00C0174E" w:rsidRPr="007C0374">
              <w:rPr>
                <w:rFonts w:ascii="Garamond" w:hAnsi="Garamond"/>
                <w:sz w:val="12"/>
                <w:szCs w:val="12"/>
                <w:lang w:val="sq-AL" w:eastAsia="sq-AL"/>
              </w:rPr>
              <w:t xml:space="preserve"> seksionin E ka </w:t>
            </w:r>
            <w:r w:rsidRPr="007C0374">
              <w:rPr>
                <w:rFonts w:ascii="Garamond" w:hAnsi="Garamond"/>
                <w:sz w:val="12"/>
                <w:szCs w:val="12"/>
                <w:lang w:val="sq-AL" w:eastAsia="sq-AL"/>
              </w:rPr>
              <w:t>shënimin</w:t>
            </w:r>
            <w:r w:rsidR="00C0174E" w:rsidRPr="007C0374">
              <w:rPr>
                <w:rFonts w:ascii="Garamond" w:hAnsi="Garamond"/>
                <w:sz w:val="12"/>
                <w:szCs w:val="12"/>
                <w:lang w:val="sq-AL" w:eastAsia="sq-AL"/>
              </w:rPr>
              <w:br/>
              <w:t xml:space="preserve"> mbi k</w:t>
            </w:r>
            <w:r>
              <w:rPr>
                <w:rFonts w:ascii="Garamond" w:hAnsi="Garamond"/>
                <w:sz w:val="12"/>
                <w:szCs w:val="12"/>
                <w:lang w:val="sq-AL" w:eastAsia="sq-AL"/>
              </w:rPr>
              <w:t>ë</w:t>
            </w:r>
            <w:r w:rsidR="00C0174E" w:rsidRPr="007C0374">
              <w:rPr>
                <w:rFonts w:ascii="Garamond" w:hAnsi="Garamond"/>
                <w:sz w:val="12"/>
                <w:szCs w:val="12"/>
                <w:lang w:val="sq-AL" w:eastAsia="sq-AL"/>
              </w:rPr>
              <w:t>t</w:t>
            </w:r>
            <w:r>
              <w:rPr>
                <w:rFonts w:ascii="Garamond" w:hAnsi="Garamond"/>
                <w:sz w:val="12"/>
                <w:szCs w:val="12"/>
                <w:lang w:val="sq-AL" w:eastAsia="sq-AL"/>
              </w:rPr>
              <w:t>ë</w:t>
            </w:r>
            <w:r w:rsidR="00C0174E" w:rsidRPr="007C0374">
              <w:rPr>
                <w:rFonts w:ascii="Garamond" w:hAnsi="Garamond"/>
                <w:sz w:val="12"/>
                <w:szCs w:val="12"/>
                <w:lang w:val="sq-AL" w:eastAsia="sq-AL"/>
              </w:rPr>
              <w:t xml:space="preserve"> pas ka </w:t>
            </w:r>
            <w:r w:rsidRPr="007C0374">
              <w:rPr>
                <w:rFonts w:ascii="Garamond" w:hAnsi="Garamond"/>
                <w:sz w:val="12"/>
                <w:szCs w:val="12"/>
                <w:lang w:val="sq-AL" w:eastAsia="sq-AL"/>
              </w:rPr>
              <w:t>ndërtime</w:t>
            </w:r>
            <w:r w:rsidR="00C0174E" w:rsidRPr="007C0374">
              <w:rPr>
                <w:rFonts w:ascii="Garamond" w:hAnsi="Garamond"/>
                <w:sz w:val="12"/>
                <w:szCs w:val="12"/>
                <w:lang w:val="sq-AL" w:eastAsia="sq-AL"/>
              </w:rPr>
              <w:t xml:space="preserve"> </w:t>
            </w:r>
            <w:r w:rsidR="00C0174E" w:rsidRPr="007C0374">
              <w:rPr>
                <w:rFonts w:ascii="Garamond" w:hAnsi="Garamond"/>
                <w:sz w:val="12"/>
                <w:szCs w:val="12"/>
                <w:lang w:val="sq-AL" w:eastAsia="sq-AL"/>
              </w:rPr>
              <w:br/>
              <w:t>t</w:t>
            </w:r>
            <w:r>
              <w:rPr>
                <w:rFonts w:ascii="Garamond" w:hAnsi="Garamond"/>
                <w:sz w:val="12"/>
                <w:szCs w:val="12"/>
                <w:lang w:val="sq-AL" w:eastAsia="sq-AL"/>
              </w:rPr>
              <w:t>ë</w:t>
            </w:r>
            <w:r w:rsidR="00C0174E" w:rsidRPr="007C0374">
              <w:rPr>
                <w:rFonts w:ascii="Garamond" w:hAnsi="Garamond"/>
                <w:sz w:val="12"/>
                <w:szCs w:val="12"/>
                <w:lang w:val="sq-AL" w:eastAsia="sq-AL"/>
              </w:rPr>
              <w:t xml:space="preserve"> paligjshme)</w:t>
            </w:r>
          </w:p>
        </w:tc>
      </w:tr>
      <w:tr w:rsidR="0030476F" w:rsidRPr="007C0374" w14:paraId="42215FAC" w14:textId="77777777" w:rsidTr="000631B6">
        <w:trPr>
          <w:trHeight w:val="139"/>
          <w:jc w:val="center"/>
        </w:trPr>
        <w:tc>
          <w:tcPr>
            <w:tcW w:w="121" w:type="pct"/>
            <w:tcBorders>
              <w:top w:val="nil"/>
              <w:left w:val="single" w:sz="8" w:space="0" w:color="auto"/>
              <w:bottom w:val="single" w:sz="4" w:space="0" w:color="auto"/>
              <w:right w:val="single" w:sz="4" w:space="0" w:color="auto"/>
            </w:tcBorders>
            <w:shd w:val="clear" w:color="auto" w:fill="auto"/>
            <w:noWrap/>
            <w:vAlign w:val="center"/>
            <w:hideMark/>
          </w:tcPr>
          <w:p w14:paraId="6594FF2B" w14:textId="77777777" w:rsidR="00C0174E" w:rsidRPr="007C0374" w:rsidRDefault="00C0174E" w:rsidP="00C0174E">
            <w:pPr>
              <w:jc w:val="center"/>
              <w:rPr>
                <w:rFonts w:ascii="Garamond" w:hAnsi="Garamond"/>
                <w:b/>
                <w:bCs/>
                <w:sz w:val="12"/>
                <w:szCs w:val="12"/>
                <w:lang w:val="sq-AL" w:eastAsia="sq-AL"/>
              </w:rPr>
            </w:pPr>
            <w:r w:rsidRPr="007C0374">
              <w:rPr>
                <w:rFonts w:ascii="Garamond" w:hAnsi="Garamond"/>
                <w:b/>
                <w:bCs/>
                <w:sz w:val="12"/>
                <w:szCs w:val="12"/>
                <w:lang w:val="sq-AL" w:eastAsia="sq-AL"/>
              </w:rPr>
              <w:t>24</w:t>
            </w:r>
          </w:p>
        </w:tc>
        <w:tc>
          <w:tcPr>
            <w:tcW w:w="657" w:type="pct"/>
            <w:gridSpan w:val="3"/>
            <w:tcBorders>
              <w:top w:val="single" w:sz="4" w:space="0" w:color="auto"/>
              <w:left w:val="nil"/>
              <w:bottom w:val="single" w:sz="4" w:space="0" w:color="auto"/>
              <w:right w:val="single" w:sz="4" w:space="0" w:color="auto"/>
            </w:tcBorders>
            <w:shd w:val="clear" w:color="auto" w:fill="auto"/>
            <w:vAlign w:val="center"/>
            <w:hideMark/>
          </w:tcPr>
          <w:p w14:paraId="200E041E" w14:textId="77777777" w:rsidR="00C0174E" w:rsidRPr="007C0374" w:rsidRDefault="00C0174E" w:rsidP="00C0174E">
            <w:pPr>
              <w:jc w:val="center"/>
              <w:rPr>
                <w:rFonts w:ascii="Garamond" w:hAnsi="Garamond"/>
                <w:sz w:val="12"/>
                <w:szCs w:val="12"/>
                <w:lang w:val="sq-AL" w:eastAsia="sq-AL"/>
              </w:rPr>
            </w:pPr>
            <w:proofErr w:type="spellStart"/>
            <w:r w:rsidRPr="007C0374">
              <w:rPr>
                <w:rFonts w:ascii="Garamond" w:hAnsi="Garamond"/>
                <w:sz w:val="12"/>
                <w:szCs w:val="12"/>
                <w:lang w:val="sq-AL" w:eastAsia="sq-AL"/>
              </w:rPr>
              <w:t>Bp</w:t>
            </w:r>
            <w:proofErr w:type="spellEnd"/>
            <w:r w:rsidRPr="007C0374">
              <w:rPr>
                <w:rFonts w:ascii="Garamond" w:hAnsi="Garamond"/>
                <w:sz w:val="12"/>
                <w:szCs w:val="12"/>
                <w:lang w:val="sq-AL" w:eastAsia="sq-AL"/>
              </w:rPr>
              <w:t xml:space="preserve"> Doçi, </w:t>
            </w:r>
            <w:proofErr w:type="spellStart"/>
            <w:r w:rsidRPr="007C0374">
              <w:rPr>
                <w:rFonts w:ascii="Garamond" w:hAnsi="Garamond"/>
                <w:sz w:val="12"/>
                <w:szCs w:val="12"/>
                <w:lang w:val="sq-AL" w:eastAsia="sq-AL"/>
              </w:rPr>
              <w:t>ALB</w:t>
            </w:r>
            <w:proofErr w:type="spellEnd"/>
            <w:r w:rsidRPr="007C0374">
              <w:rPr>
                <w:rFonts w:ascii="Garamond" w:hAnsi="Garamond"/>
                <w:sz w:val="12"/>
                <w:szCs w:val="12"/>
                <w:lang w:val="sq-AL" w:eastAsia="sq-AL"/>
              </w:rPr>
              <w:t xml:space="preserve"> </w:t>
            </w:r>
            <w:proofErr w:type="spellStart"/>
            <w:r w:rsidRPr="007C0374">
              <w:rPr>
                <w:rFonts w:ascii="Garamond" w:hAnsi="Garamond"/>
                <w:sz w:val="12"/>
                <w:szCs w:val="12"/>
                <w:lang w:val="sq-AL" w:eastAsia="sq-AL"/>
              </w:rPr>
              <w:t>STAR</w:t>
            </w:r>
            <w:proofErr w:type="spellEnd"/>
            <w:r w:rsidRPr="007C0374">
              <w:rPr>
                <w:rFonts w:ascii="Garamond" w:hAnsi="Garamond"/>
                <w:sz w:val="12"/>
                <w:szCs w:val="12"/>
                <w:lang w:val="sq-AL" w:eastAsia="sq-AL"/>
              </w:rPr>
              <w:t xml:space="preserve">, </w:t>
            </w:r>
            <w:proofErr w:type="spellStart"/>
            <w:r w:rsidRPr="007C0374">
              <w:rPr>
                <w:rFonts w:ascii="Garamond" w:hAnsi="Garamond"/>
                <w:sz w:val="12"/>
                <w:szCs w:val="12"/>
                <w:lang w:val="sq-AL" w:eastAsia="sq-AL"/>
              </w:rPr>
              <w:t>Gjinaj</w:t>
            </w:r>
            <w:proofErr w:type="spellEnd"/>
            <w:r w:rsidRPr="007C0374">
              <w:rPr>
                <w:rFonts w:ascii="Garamond" w:hAnsi="Garamond"/>
                <w:sz w:val="12"/>
                <w:szCs w:val="12"/>
                <w:lang w:val="sq-AL" w:eastAsia="sq-AL"/>
              </w:rPr>
              <w:t xml:space="preserve">, Resuli, </w:t>
            </w:r>
            <w:proofErr w:type="spellStart"/>
            <w:r w:rsidRPr="007C0374">
              <w:rPr>
                <w:rFonts w:ascii="Garamond" w:hAnsi="Garamond"/>
                <w:sz w:val="12"/>
                <w:szCs w:val="12"/>
                <w:lang w:val="sq-AL" w:eastAsia="sq-AL"/>
              </w:rPr>
              <w:t>Elshani</w:t>
            </w:r>
            <w:proofErr w:type="spellEnd"/>
            <w:r w:rsidRPr="007C0374">
              <w:rPr>
                <w:rFonts w:ascii="Garamond" w:hAnsi="Garamond"/>
                <w:sz w:val="12"/>
                <w:szCs w:val="12"/>
                <w:lang w:val="sq-AL" w:eastAsia="sq-AL"/>
              </w:rPr>
              <w:t xml:space="preserve">, Euro </w:t>
            </w:r>
            <w:proofErr w:type="spellStart"/>
            <w:r w:rsidRPr="007C0374">
              <w:rPr>
                <w:rFonts w:ascii="Garamond" w:hAnsi="Garamond"/>
                <w:sz w:val="12"/>
                <w:szCs w:val="12"/>
                <w:lang w:val="sq-AL" w:eastAsia="sq-AL"/>
              </w:rPr>
              <w:t>shpk</w:t>
            </w:r>
            <w:proofErr w:type="spellEnd"/>
            <w:r w:rsidRPr="007C0374">
              <w:rPr>
                <w:rFonts w:ascii="Garamond" w:hAnsi="Garamond"/>
                <w:sz w:val="12"/>
                <w:szCs w:val="12"/>
                <w:lang w:val="sq-AL" w:eastAsia="sq-AL"/>
              </w:rPr>
              <w:t xml:space="preserve">  </w:t>
            </w:r>
            <w:proofErr w:type="spellStart"/>
            <w:r w:rsidRPr="007C0374">
              <w:rPr>
                <w:rFonts w:ascii="Garamond" w:hAnsi="Garamond"/>
                <w:sz w:val="12"/>
                <w:szCs w:val="12"/>
                <w:lang w:val="sq-AL" w:eastAsia="sq-AL"/>
              </w:rPr>
              <w:t>Alba</w:t>
            </w:r>
            <w:proofErr w:type="spellEnd"/>
            <w:r w:rsidRPr="007C0374">
              <w:rPr>
                <w:rFonts w:ascii="Garamond" w:hAnsi="Garamond"/>
                <w:sz w:val="12"/>
                <w:szCs w:val="12"/>
                <w:lang w:val="sq-AL" w:eastAsia="sq-AL"/>
              </w:rPr>
              <w:t xml:space="preserve"> </w:t>
            </w:r>
            <w:proofErr w:type="spellStart"/>
            <w:r w:rsidRPr="007C0374">
              <w:rPr>
                <w:rFonts w:ascii="Garamond" w:hAnsi="Garamond"/>
                <w:sz w:val="12"/>
                <w:szCs w:val="12"/>
                <w:lang w:val="sq-AL" w:eastAsia="sq-AL"/>
              </w:rPr>
              <w:t>EA</w:t>
            </w:r>
            <w:proofErr w:type="spellEnd"/>
            <w:r w:rsidRPr="007C0374">
              <w:rPr>
                <w:rFonts w:ascii="Garamond" w:hAnsi="Garamond"/>
                <w:sz w:val="12"/>
                <w:szCs w:val="12"/>
                <w:lang w:val="sq-AL" w:eastAsia="sq-AL"/>
              </w:rPr>
              <w:t xml:space="preserve">, </w:t>
            </w:r>
            <w:proofErr w:type="spellStart"/>
            <w:r w:rsidRPr="007C0374">
              <w:rPr>
                <w:rFonts w:ascii="Garamond" w:hAnsi="Garamond"/>
                <w:sz w:val="12"/>
                <w:szCs w:val="12"/>
                <w:lang w:val="sq-AL" w:eastAsia="sq-AL"/>
              </w:rPr>
              <w:t>Bitri</w:t>
            </w:r>
            <w:proofErr w:type="spellEnd"/>
            <w:r w:rsidRPr="007C0374">
              <w:rPr>
                <w:rFonts w:ascii="Garamond" w:hAnsi="Garamond"/>
                <w:sz w:val="12"/>
                <w:szCs w:val="12"/>
                <w:lang w:val="sq-AL" w:eastAsia="sq-AL"/>
              </w:rPr>
              <w:t xml:space="preserve">, </w:t>
            </w:r>
            <w:proofErr w:type="spellStart"/>
            <w:r w:rsidRPr="007C0374">
              <w:rPr>
                <w:rFonts w:ascii="Garamond" w:hAnsi="Garamond"/>
                <w:sz w:val="12"/>
                <w:szCs w:val="12"/>
                <w:lang w:val="sq-AL" w:eastAsia="sq-AL"/>
              </w:rPr>
              <w:t>Manushi</w:t>
            </w:r>
            <w:proofErr w:type="spellEnd"/>
            <w:r w:rsidRPr="007C0374">
              <w:rPr>
                <w:rFonts w:ascii="Garamond" w:hAnsi="Garamond"/>
                <w:sz w:val="12"/>
                <w:szCs w:val="12"/>
                <w:lang w:val="sq-AL" w:eastAsia="sq-AL"/>
              </w:rPr>
              <w:t xml:space="preserve">, </w:t>
            </w:r>
            <w:proofErr w:type="spellStart"/>
            <w:r w:rsidRPr="007C0374">
              <w:rPr>
                <w:rFonts w:ascii="Garamond" w:hAnsi="Garamond"/>
                <w:sz w:val="12"/>
                <w:szCs w:val="12"/>
                <w:lang w:val="sq-AL" w:eastAsia="sq-AL"/>
              </w:rPr>
              <w:t>Istrefi</w:t>
            </w:r>
            <w:proofErr w:type="spellEnd"/>
          </w:p>
        </w:tc>
        <w:tc>
          <w:tcPr>
            <w:tcW w:w="227" w:type="pct"/>
            <w:tcBorders>
              <w:top w:val="nil"/>
              <w:left w:val="nil"/>
              <w:bottom w:val="single" w:sz="4" w:space="0" w:color="auto"/>
              <w:right w:val="single" w:sz="4" w:space="0" w:color="auto"/>
            </w:tcBorders>
            <w:shd w:val="clear" w:color="auto" w:fill="auto"/>
            <w:noWrap/>
            <w:vAlign w:val="center"/>
            <w:hideMark/>
          </w:tcPr>
          <w:p w14:paraId="54C0B12A"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8310</w:t>
            </w:r>
          </w:p>
        </w:tc>
        <w:tc>
          <w:tcPr>
            <w:tcW w:w="262" w:type="pct"/>
            <w:tcBorders>
              <w:top w:val="nil"/>
              <w:left w:val="nil"/>
              <w:bottom w:val="single" w:sz="4" w:space="0" w:color="auto"/>
              <w:right w:val="single" w:sz="4" w:space="0" w:color="auto"/>
            </w:tcBorders>
            <w:shd w:val="clear" w:color="auto" w:fill="auto"/>
            <w:noWrap/>
            <w:vAlign w:val="center"/>
            <w:hideMark/>
          </w:tcPr>
          <w:p w14:paraId="7F596FEC"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12/117</w:t>
            </w:r>
          </w:p>
        </w:tc>
        <w:tc>
          <w:tcPr>
            <w:tcW w:w="179" w:type="pct"/>
            <w:tcBorders>
              <w:top w:val="nil"/>
              <w:left w:val="nil"/>
              <w:bottom w:val="single" w:sz="4" w:space="0" w:color="auto"/>
              <w:right w:val="single" w:sz="4" w:space="0" w:color="auto"/>
            </w:tcBorders>
            <w:shd w:val="clear" w:color="auto" w:fill="auto"/>
            <w:noWrap/>
            <w:vAlign w:val="center"/>
            <w:hideMark/>
          </w:tcPr>
          <w:p w14:paraId="25279E82"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5488</w:t>
            </w:r>
          </w:p>
        </w:tc>
        <w:tc>
          <w:tcPr>
            <w:tcW w:w="238" w:type="pct"/>
            <w:tcBorders>
              <w:top w:val="nil"/>
              <w:left w:val="nil"/>
              <w:bottom w:val="single" w:sz="4" w:space="0" w:color="auto"/>
              <w:right w:val="single" w:sz="4" w:space="0" w:color="auto"/>
            </w:tcBorders>
            <w:shd w:val="clear" w:color="auto" w:fill="auto"/>
            <w:vAlign w:val="center"/>
            <w:hideMark/>
          </w:tcPr>
          <w:p w14:paraId="7BF898BF" w14:textId="2E94AF3D" w:rsidR="00C0174E" w:rsidRPr="007C0374" w:rsidRDefault="000631B6" w:rsidP="00C0174E">
            <w:pPr>
              <w:jc w:val="center"/>
              <w:rPr>
                <w:rFonts w:ascii="Garamond" w:hAnsi="Garamond"/>
                <w:sz w:val="12"/>
                <w:szCs w:val="12"/>
                <w:lang w:val="sq-AL" w:eastAsia="sq-AL"/>
              </w:rPr>
            </w:pPr>
            <w:r w:rsidRPr="007C0374">
              <w:rPr>
                <w:rFonts w:ascii="Garamond" w:hAnsi="Garamond"/>
                <w:sz w:val="12"/>
                <w:szCs w:val="12"/>
                <w:lang w:val="sq-AL" w:eastAsia="sq-AL"/>
              </w:rPr>
              <w:t>truall</w:t>
            </w:r>
          </w:p>
        </w:tc>
        <w:tc>
          <w:tcPr>
            <w:tcW w:w="251" w:type="pct"/>
            <w:tcBorders>
              <w:top w:val="nil"/>
              <w:left w:val="nil"/>
              <w:bottom w:val="single" w:sz="4" w:space="0" w:color="auto"/>
              <w:right w:val="single" w:sz="4" w:space="0" w:color="auto"/>
            </w:tcBorders>
            <w:shd w:val="clear" w:color="auto" w:fill="auto"/>
            <w:noWrap/>
            <w:vAlign w:val="center"/>
            <w:hideMark/>
          </w:tcPr>
          <w:p w14:paraId="0B08C815"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94.3</w:t>
            </w:r>
          </w:p>
        </w:tc>
        <w:tc>
          <w:tcPr>
            <w:tcW w:w="221" w:type="pct"/>
            <w:tcBorders>
              <w:top w:val="nil"/>
              <w:left w:val="nil"/>
              <w:bottom w:val="single" w:sz="4" w:space="0" w:color="auto"/>
              <w:right w:val="single" w:sz="4" w:space="0" w:color="auto"/>
            </w:tcBorders>
            <w:shd w:val="clear" w:color="auto" w:fill="auto"/>
            <w:noWrap/>
            <w:vAlign w:val="center"/>
            <w:hideMark/>
          </w:tcPr>
          <w:p w14:paraId="6AF0884C"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31,219.00</w:t>
            </w:r>
          </w:p>
        </w:tc>
        <w:tc>
          <w:tcPr>
            <w:tcW w:w="285" w:type="pct"/>
            <w:tcBorders>
              <w:top w:val="single" w:sz="4" w:space="0" w:color="auto"/>
              <w:left w:val="nil"/>
              <w:bottom w:val="nil"/>
              <w:right w:val="single" w:sz="4" w:space="0" w:color="auto"/>
            </w:tcBorders>
            <w:shd w:val="clear" w:color="auto" w:fill="auto"/>
            <w:noWrap/>
            <w:vAlign w:val="center"/>
            <w:hideMark/>
          </w:tcPr>
          <w:p w14:paraId="28A9AE11"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2,943,951.70</w:t>
            </w:r>
          </w:p>
        </w:tc>
        <w:tc>
          <w:tcPr>
            <w:tcW w:w="251" w:type="pct"/>
            <w:tcBorders>
              <w:top w:val="nil"/>
              <w:left w:val="nil"/>
              <w:bottom w:val="single" w:sz="4" w:space="0" w:color="auto"/>
              <w:right w:val="single" w:sz="4" w:space="0" w:color="auto"/>
            </w:tcBorders>
            <w:shd w:val="clear" w:color="auto" w:fill="auto"/>
            <w:noWrap/>
            <w:vAlign w:val="center"/>
            <w:hideMark/>
          </w:tcPr>
          <w:p w14:paraId="10878FBB"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 </w:t>
            </w:r>
          </w:p>
        </w:tc>
        <w:tc>
          <w:tcPr>
            <w:tcW w:w="221" w:type="pct"/>
            <w:tcBorders>
              <w:top w:val="nil"/>
              <w:left w:val="nil"/>
              <w:bottom w:val="single" w:sz="4" w:space="0" w:color="auto"/>
              <w:right w:val="single" w:sz="4" w:space="0" w:color="auto"/>
            </w:tcBorders>
            <w:shd w:val="clear" w:color="auto" w:fill="auto"/>
            <w:noWrap/>
            <w:vAlign w:val="center"/>
            <w:hideMark/>
          </w:tcPr>
          <w:p w14:paraId="3BA1AC56"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 </w:t>
            </w:r>
          </w:p>
        </w:tc>
        <w:tc>
          <w:tcPr>
            <w:tcW w:w="226" w:type="pct"/>
            <w:tcBorders>
              <w:top w:val="nil"/>
              <w:left w:val="nil"/>
              <w:bottom w:val="single" w:sz="4" w:space="0" w:color="auto"/>
              <w:right w:val="single" w:sz="4" w:space="0" w:color="auto"/>
            </w:tcBorders>
            <w:shd w:val="clear" w:color="auto" w:fill="auto"/>
            <w:noWrap/>
            <w:vAlign w:val="center"/>
            <w:hideMark/>
          </w:tcPr>
          <w:p w14:paraId="445D29F2"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0.00</w:t>
            </w:r>
          </w:p>
        </w:tc>
        <w:tc>
          <w:tcPr>
            <w:tcW w:w="242" w:type="pct"/>
            <w:tcBorders>
              <w:top w:val="nil"/>
              <w:left w:val="nil"/>
              <w:bottom w:val="single" w:sz="4" w:space="0" w:color="auto"/>
              <w:right w:val="single" w:sz="4" w:space="0" w:color="auto"/>
            </w:tcBorders>
            <w:shd w:val="clear" w:color="auto" w:fill="auto"/>
            <w:noWrap/>
            <w:vAlign w:val="center"/>
            <w:hideMark/>
          </w:tcPr>
          <w:p w14:paraId="451F066D" w14:textId="77777777" w:rsidR="00C0174E" w:rsidRPr="007C0374" w:rsidRDefault="00C0174E" w:rsidP="00C0174E">
            <w:pPr>
              <w:jc w:val="center"/>
              <w:rPr>
                <w:rFonts w:ascii="Garamond" w:hAnsi="Garamond"/>
                <w:b/>
                <w:bCs/>
                <w:sz w:val="12"/>
                <w:szCs w:val="12"/>
                <w:lang w:val="sq-AL" w:eastAsia="sq-AL"/>
              </w:rPr>
            </w:pPr>
            <w:r w:rsidRPr="007C0374">
              <w:rPr>
                <w:rFonts w:ascii="Garamond" w:hAnsi="Garamond"/>
                <w:b/>
                <w:bCs/>
                <w:sz w:val="12"/>
                <w:szCs w:val="12"/>
                <w:lang w:val="sq-AL" w:eastAsia="sq-AL"/>
              </w:rPr>
              <w:t> </w:t>
            </w:r>
          </w:p>
        </w:tc>
        <w:tc>
          <w:tcPr>
            <w:tcW w:w="252" w:type="pct"/>
            <w:tcBorders>
              <w:top w:val="nil"/>
              <w:left w:val="nil"/>
              <w:bottom w:val="single" w:sz="4" w:space="0" w:color="auto"/>
              <w:right w:val="single" w:sz="4" w:space="0" w:color="auto"/>
            </w:tcBorders>
            <w:shd w:val="clear" w:color="auto" w:fill="auto"/>
            <w:noWrap/>
            <w:vAlign w:val="center"/>
            <w:hideMark/>
          </w:tcPr>
          <w:p w14:paraId="52465173"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 </w:t>
            </w:r>
          </w:p>
        </w:tc>
        <w:tc>
          <w:tcPr>
            <w:tcW w:w="242" w:type="pct"/>
            <w:tcBorders>
              <w:top w:val="nil"/>
              <w:left w:val="nil"/>
              <w:bottom w:val="single" w:sz="4" w:space="0" w:color="auto"/>
              <w:right w:val="single" w:sz="4" w:space="0" w:color="auto"/>
            </w:tcBorders>
            <w:shd w:val="clear" w:color="auto" w:fill="auto"/>
            <w:noWrap/>
            <w:vAlign w:val="center"/>
            <w:hideMark/>
          </w:tcPr>
          <w:p w14:paraId="6EAF780D"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 </w:t>
            </w:r>
          </w:p>
        </w:tc>
        <w:tc>
          <w:tcPr>
            <w:tcW w:w="176" w:type="pct"/>
            <w:tcBorders>
              <w:top w:val="nil"/>
              <w:left w:val="nil"/>
              <w:bottom w:val="single" w:sz="4" w:space="0" w:color="auto"/>
              <w:right w:val="single" w:sz="4" w:space="0" w:color="auto"/>
            </w:tcBorders>
            <w:shd w:val="clear" w:color="auto" w:fill="auto"/>
            <w:noWrap/>
            <w:vAlign w:val="center"/>
            <w:hideMark/>
          </w:tcPr>
          <w:p w14:paraId="5C9D6B4E"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 </w:t>
            </w:r>
          </w:p>
        </w:tc>
        <w:tc>
          <w:tcPr>
            <w:tcW w:w="267" w:type="pct"/>
            <w:tcBorders>
              <w:top w:val="single" w:sz="4" w:space="0" w:color="auto"/>
              <w:left w:val="nil"/>
              <w:bottom w:val="nil"/>
              <w:right w:val="single" w:sz="4" w:space="0" w:color="auto"/>
            </w:tcBorders>
            <w:shd w:val="clear" w:color="auto" w:fill="auto"/>
            <w:noWrap/>
            <w:vAlign w:val="center"/>
            <w:hideMark/>
          </w:tcPr>
          <w:p w14:paraId="1E2A6E6C"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0</w:t>
            </w:r>
          </w:p>
        </w:tc>
        <w:tc>
          <w:tcPr>
            <w:tcW w:w="285" w:type="pct"/>
            <w:tcBorders>
              <w:top w:val="nil"/>
              <w:left w:val="nil"/>
              <w:bottom w:val="single" w:sz="4" w:space="0" w:color="auto"/>
              <w:right w:val="single" w:sz="4" w:space="0" w:color="auto"/>
            </w:tcBorders>
            <w:shd w:val="clear" w:color="auto" w:fill="auto"/>
            <w:noWrap/>
            <w:vAlign w:val="center"/>
            <w:hideMark/>
          </w:tcPr>
          <w:p w14:paraId="5CDAEBF7"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2,943,951.70</w:t>
            </w:r>
          </w:p>
        </w:tc>
        <w:tc>
          <w:tcPr>
            <w:tcW w:w="397" w:type="pct"/>
            <w:tcBorders>
              <w:top w:val="nil"/>
              <w:left w:val="nil"/>
              <w:bottom w:val="single" w:sz="4" w:space="0" w:color="auto"/>
              <w:right w:val="single" w:sz="8" w:space="0" w:color="auto"/>
            </w:tcBorders>
            <w:shd w:val="clear" w:color="auto" w:fill="auto"/>
            <w:vAlign w:val="center"/>
            <w:hideMark/>
          </w:tcPr>
          <w:p w14:paraId="559B4E8D" w14:textId="3B253A9D" w:rsidR="00C0174E" w:rsidRPr="007C0374" w:rsidRDefault="00C0174E" w:rsidP="00253D51">
            <w:pPr>
              <w:jc w:val="center"/>
              <w:rPr>
                <w:rFonts w:ascii="Garamond" w:hAnsi="Garamond"/>
                <w:sz w:val="12"/>
                <w:szCs w:val="12"/>
                <w:lang w:val="sq-AL" w:eastAsia="sq-AL"/>
              </w:rPr>
            </w:pPr>
            <w:r w:rsidRPr="007C0374">
              <w:rPr>
                <w:rFonts w:ascii="Garamond" w:hAnsi="Garamond"/>
                <w:sz w:val="12"/>
                <w:szCs w:val="12"/>
                <w:lang w:val="sq-AL" w:eastAsia="sq-AL"/>
              </w:rPr>
              <w:t xml:space="preserve">Sek. </w:t>
            </w:r>
            <w:proofErr w:type="spellStart"/>
            <w:r w:rsidR="00253D51">
              <w:rPr>
                <w:rFonts w:ascii="Garamond" w:hAnsi="Garamond"/>
                <w:sz w:val="12"/>
                <w:szCs w:val="12"/>
                <w:lang w:val="sq-AL" w:eastAsia="sq-AL"/>
              </w:rPr>
              <w:t>k</w:t>
            </w:r>
            <w:r w:rsidRPr="007C0374">
              <w:rPr>
                <w:rFonts w:ascii="Garamond" w:hAnsi="Garamond"/>
                <w:sz w:val="12"/>
                <w:szCs w:val="12"/>
                <w:lang w:val="sq-AL" w:eastAsia="sq-AL"/>
              </w:rPr>
              <w:t>onserv</w:t>
            </w:r>
            <w:proofErr w:type="spellEnd"/>
            <w:r w:rsidRPr="007C0374">
              <w:rPr>
                <w:rFonts w:ascii="Garamond" w:hAnsi="Garamond"/>
                <w:sz w:val="12"/>
                <w:szCs w:val="12"/>
                <w:lang w:val="sq-AL" w:eastAsia="sq-AL"/>
              </w:rPr>
              <w:t xml:space="preserve">. </w:t>
            </w:r>
            <w:r w:rsidR="00253D51">
              <w:rPr>
                <w:rFonts w:ascii="Garamond" w:hAnsi="Garamond"/>
                <w:sz w:val="12"/>
                <w:szCs w:val="12"/>
                <w:lang w:val="sq-AL" w:eastAsia="sq-AL"/>
              </w:rPr>
              <w:t>m</w:t>
            </w:r>
            <w:r w:rsidRPr="007C0374">
              <w:rPr>
                <w:rFonts w:ascii="Garamond" w:hAnsi="Garamond"/>
                <w:sz w:val="12"/>
                <w:szCs w:val="12"/>
                <w:lang w:val="sq-AL" w:eastAsia="sq-AL"/>
              </w:rPr>
              <w:t>bi pjes</w:t>
            </w:r>
            <w:r w:rsidR="00253D51">
              <w:rPr>
                <w:rFonts w:ascii="Garamond" w:hAnsi="Garamond"/>
                <w:sz w:val="12"/>
                <w:szCs w:val="12"/>
                <w:lang w:val="sq-AL" w:eastAsia="sq-AL"/>
              </w:rPr>
              <w:t>ë</w:t>
            </w:r>
            <w:r w:rsidRPr="007C0374">
              <w:rPr>
                <w:rFonts w:ascii="Garamond" w:hAnsi="Garamond"/>
                <w:sz w:val="12"/>
                <w:szCs w:val="12"/>
                <w:lang w:val="sq-AL" w:eastAsia="sq-AL"/>
              </w:rPr>
              <w:t>n prej 3.5 % t</w:t>
            </w:r>
            <w:r w:rsidR="00253D51">
              <w:rPr>
                <w:rFonts w:ascii="Garamond" w:hAnsi="Garamond"/>
                <w:sz w:val="12"/>
                <w:szCs w:val="12"/>
                <w:lang w:val="sq-AL" w:eastAsia="sq-AL"/>
              </w:rPr>
              <w:t>ë</w:t>
            </w:r>
            <w:r w:rsidRPr="007C0374">
              <w:rPr>
                <w:rFonts w:ascii="Garamond" w:hAnsi="Garamond"/>
                <w:sz w:val="12"/>
                <w:szCs w:val="12"/>
                <w:lang w:val="sq-AL" w:eastAsia="sq-AL"/>
              </w:rPr>
              <w:t xml:space="preserve"> A. </w:t>
            </w:r>
            <w:proofErr w:type="spellStart"/>
            <w:r w:rsidRPr="007C0374">
              <w:rPr>
                <w:rFonts w:ascii="Garamond" w:hAnsi="Garamond"/>
                <w:sz w:val="12"/>
                <w:szCs w:val="12"/>
                <w:lang w:val="sq-AL" w:eastAsia="sq-AL"/>
              </w:rPr>
              <w:t>Gjinaj</w:t>
            </w:r>
            <w:proofErr w:type="spellEnd"/>
            <w:r w:rsidRPr="007C0374">
              <w:rPr>
                <w:rFonts w:ascii="Garamond" w:hAnsi="Garamond"/>
                <w:sz w:val="12"/>
                <w:szCs w:val="12"/>
                <w:lang w:val="sq-AL" w:eastAsia="sq-AL"/>
              </w:rPr>
              <w:t xml:space="preserve">  me nr. 150/1 </w:t>
            </w:r>
            <w:proofErr w:type="spellStart"/>
            <w:r w:rsidRPr="007C0374">
              <w:rPr>
                <w:rFonts w:ascii="Garamond" w:hAnsi="Garamond"/>
                <w:sz w:val="12"/>
                <w:szCs w:val="12"/>
                <w:lang w:val="sq-AL" w:eastAsia="sq-AL"/>
              </w:rPr>
              <w:t>prot</w:t>
            </w:r>
            <w:proofErr w:type="spellEnd"/>
            <w:r w:rsidR="00253D51">
              <w:rPr>
                <w:rFonts w:ascii="Garamond" w:hAnsi="Garamond"/>
                <w:sz w:val="12"/>
                <w:szCs w:val="12"/>
                <w:lang w:val="sq-AL" w:eastAsia="sq-AL"/>
              </w:rPr>
              <w:t>.</w:t>
            </w:r>
            <w:r w:rsidRPr="007C0374">
              <w:rPr>
                <w:rFonts w:ascii="Garamond" w:hAnsi="Garamond"/>
                <w:sz w:val="12"/>
                <w:szCs w:val="12"/>
                <w:lang w:val="sq-AL" w:eastAsia="sq-AL"/>
              </w:rPr>
              <w:t xml:space="preserve"> </w:t>
            </w:r>
            <w:r w:rsidR="00253D51">
              <w:rPr>
                <w:rFonts w:ascii="Garamond" w:hAnsi="Garamond"/>
                <w:sz w:val="12"/>
                <w:szCs w:val="12"/>
                <w:lang w:val="sq-AL" w:eastAsia="sq-AL"/>
              </w:rPr>
              <w:t>d</w:t>
            </w:r>
            <w:r w:rsidRPr="007C0374">
              <w:rPr>
                <w:rFonts w:ascii="Garamond" w:hAnsi="Garamond"/>
                <w:sz w:val="12"/>
                <w:szCs w:val="12"/>
                <w:lang w:val="sq-AL" w:eastAsia="sq-AL"/>
              </w:rPr>
              <w:t>at</w:t>
            </w:r>
            <w:r w:rsidR="00253D51">
              <w:rPr>
                <w:rFonts w:ascii="Garamond" w:hAnsi="Garamond"/>
                <w:sz w:val="12"/>
                <w:szCs w:val="12"/>
                <w:lang w:val="sq-AL" w:eastAsia="sq-AL"/>
              </w:rPr>
              <w:t>ë</w:t>
            </w:r>
            <w:r w:rsidRPr="007C0374">
              <w:rPr>
                <w:rFonts w:ascii="Garamond" w:hAnsi="Garamond"/>
                <w:sz w:val="12"/>
                <w:szCs w:val="12"/>
                <w:lang w:val="sq-AL" w:eastAsia="sq-AL"/>
              </w:rPr>
              <w:t xml:space="preserve"> 20</w:t>
            </w:r>
            <w:r w:rsidR="00253D51">
              <w:rPr>
                <w:rFonts w:ascii="Garamond" w:hAnsi="Garamond"/>
                <w:sz w:val="12"/>
                <w:szCs w:val="12"/>
                <w:lang w:val="sq-AL" w:eastAsia="sq-AL"/>
              </w:rPr>
              <w:t>.</w:t>
            </w:r>
            <w:r w:rsidRPr="007C0374">
              <w:rPr>
                <w:rFonts w:ascii="Garamond" w:hAnsi="Garamond"/>
                <w:sz w:val="12"/>
                <w:szCs w:val="12"/>
                <w:lang w:val="sq-AL" w:eastAsia="sq-AL"/>
              </w:rPr>
              <w:t>2</w:t>
            </w:r>
            <w:r w:rsidR="00253D51">
              <w:rPr>
                <w:rFonts w:ascii="Garamond" w:hAnsi="Garamond"/>
                <w:sz w:val="12"/>
                <w:szCs w:val="12"/>
                <w:lang w:val="sq-AL" w:eastAsia="sq-AL"/>
              </w:rPr>
              <w:t>.</w:t>
            </w:r>
            <w:r w:rsidRPr="007C0374">
              <w:rPr>
                <w:rFonts w:ascii="Garamond" w:hAnsi="Garamond"/>
                <w:sz w:val="12"/>
                <w:szCs w:val="12"/>
                <w:lang w:val="sq-AL" w:eastAsia="sq-AL"/>
              </w:rPr>
              <w:t>2012</w:t>
            </w:r>
          </w:p>
        </w:tc>
      </w:tr>
      <w:tr w:rsidR="0030476F" w:rsidRPr="007C0374" w14:paraId="5F21C2ED" w14:textId="77777777" w:rsidTr="000631B6">
        <w:trPr>
          <w:trHeight w:val="139"/>
          <w:jc w:val="center"/>
        </w:trPr>
        <w:tc>
          <w:tcPr>
            <w:tcW w:w="121" w:type="pct"/>
            <w:tcBorders>
              <w:top w:val="nil"/>
              <w:left w:val="single" w:sz="8" w:space="0" w:color="auto"/>
              <w:bottom w:val="single" w:sz="4" w:space="0" w:color="auto"/>
              <w:right w:val="single" w:sz="4" w:space="0" w:color="auto"/>
            </w:tcBorders>
            <w:shd w:val="clear" w:color="auto" w:fill="auto"/>
            <w:noWrap/>
            <w:vAlign w:val="center"/>
            <w:hideMark/>
          </w:tcPr>
          <w:p w14:paraId="15602B45" w14:textId="77777777" w:rsidR="00C0174E" w:rsidRPr="007C0374" w:rsidRDefault="00C0174E" w:rsidP="00C0174E">
            <w:pPr>
              <w:jc w:val="center"/>
              <w:rPr>
                <w:rFonts w:ascii="Garamond" w:hAnsi="Garamond"/>
                <w:b/>
                <w:bCs/>
                <w:sz w:val="12"/>
                <w:szCs w:val="12"/>
                <w:lang w:val="sq-AL" w:eastAsia="sq-AL"/>
              </w:rPr>
            </w:pPr>
            <w:r w:rsidRPr="007C0374">
              <w:rPr>
                <w:rFonts w:ascii="Garamond" w:hAnsi="Garamond"/>
                <w:b/>
                <w:bCs/>
                <w:sz w:val="12"/>
                <w:szCs w:val="12"/>
                <w:lang w:val="sq-AL" w:eastAsia="sq-AL"/>
              </w:rPr>
              <w:t>25</w:t>
            </w:r>
          </w:p>
        </w:tc>
        <w:tc>
          <w:tcPr>
            <w:tcW w:w="192" w:type="pct"/>
            <w:tcBorders>
              <w:top w:val="nil"/>
              <w:left w:val="nil"/>
              <w:bottom w:val="nil"/>
              <w:right w:val="single" w:sz="4" w:space="0" w:color="auto"/>
            </w:tcBorders>
            <w:shd w:val="clear" w:color="auto" w:fill="auto"/>
            <w:vAlign w:val="center"/>
            <w:hideMark/>
          </w:tcPr>
          <w:p w14:paraId="2568AB1E"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Arben</w:t>
            </w:r>
          </w:p>
        </w:tc>
        <w:tc>
          <w:tcPr>
            <w:tcW w:w="224" w:type="pct"/>
            <w:tcBorders>
              <w:top w:val="nil"/>
              <w:left w:val="nil"/>
              <w:bottom w:val="nil"/>
              <w:right w:val="single" w:sz="4" w:space="0" w:color="auto"/>
            </w:tcBorders>
            <w:shd w:val="clear" w:color="auto" w:fill="auto"/>
            <w:vAlign w:val="center"/>
            <w:hideMark/>
          </w:tcPr>
          <w:p w14:paraId="3B796874"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Lush</w:t>
            </w:r>
          </w:p>
        </w:tc>
        <w:tc>
          <w:tcPr>
            <w:tcW w:w="242" w:type="pct"/>
            <w:tcBorders>
              <w:top w:val="nil"/>
              <w:left w:val="nil"/>
              <w:bottom w:val="nil"/>
              <w:right w:val="single" w:sz="4" w:space="0" w:color="auto"/>
            </w:tcBorders>
            <w:shd w:val="clear" w:color="auto" w:fill="auto"/>
            <w:vAlign w:val="center"/>
            <w:hideMark/>
          </w:tcPr>
          <w:p w14:paraId="3BA8F9B7" w14:textId="77777777" w:rsidR="00C0174E" w:rsidRPr="007C0374" w:rsidRDefault="00C0174E" w:rsidP="00C0174E">
            <w:pPr>
              <w:jc w:val="center"/>
              <w:rPr>
                <w:rFonts w:ascii="Garamond" w:hAnsi="Garamond"/>
                <w:sz w:val="12"/>
                <w:szCs w:val="12"/>
                <w:lang w:val="sq-AL" w:eastAsia="sq-AL"/>
              </w:rPr>
            </w:pPr>
            <w:proofErr w:type="spellStart"/>
            <w:r w:rsidRPr="007C0374">
              <w:rPr>
                <w:rFonts w:ascii="Garamond" w:hAnsi="Garamond"/>
                <w:sz w:val="12"/>
                <w:szCs w:val="12"/>
                <w:lang w:val="sq-AL" w:eastAsia="sq-AL"/>
              </w:rPr>
              <w:t>Qokaj</w:t>
            </w:r>
            <w:proofErr w:type="spellEnd"/>
          </w:p>
        </w:tc>
        <w:tc>
          <w:tcPr>
            <w:tcW w:w="227" w:type="pct"/>
            <w:tcBorders>
              <w:top w:val="nil"/>
              <w:left w:val="nil"/>
              <w:bottom w:val="nil"/>
              <w:right w:val="single" w:sz="4" w:space="0" w:color="auto"/>
            </w:tcBorders>
            <w:shd w:val="clear" w:color="auto" w:fill="auto"/>
            <w:noWrap/>
            <w:vAlign w:val="center"/>
            <w:hideMark/>
          </w:tcPr>
          <w:p w14:paraId="5C80B792"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2679</w:t>
            </w:r>
          </w:p>
        </w:tc>
        <w:tc>
          <w:tcPr>
            <w:tcW w:w="262" w:type="pct"/>
            <w:tcBorders>
              <w:top w:val="nil"/>
              <w:left w:val="nil"/>
              <w:bottom w:val="nil"/>
              <w:right w:val="single" w:sz="4" w:space="0" w:color="auto"/>
            </w:tcBorders>
            <w:shd w:val="clear" w:color="auto" w:fill="auto"/>
            <w:noWrap/>
            <w:vAlign w:val="center"/>
            <w:hideMark/>
          </w:tcPr>
          <w:p w14:paraId="510F50ED"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440/338</w:t>
            </w:r>
          </w:p>
        </w:tc>
        <w:tc>
          <w:tcPr>
            <w:tcW w:w="179" w:type="pct"/>
            <w:tcBorders>
              <w:top w:val="nil"/>
              <w:left w:val="nil"/>
              <w:bottom w:val="nil"/>
              <w:right w:val="single" w:sz="4" w:space="0" w:color="auto"/>
            </w:tcBorders>
            <w:shd w:val="clear" w:color="auto" w:fill="auto"/>
            <w:noWrap/>
            <w:vAlign w:val="center"/>
            <w:hideMark/>
          </w:tcPr>
          <w:p w14:paraId="53A07BB9"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190.1</w:t>
            </w:r>
          </w:p>
        </w:tc>
        <w:tc>
          <w:tcPr>
            <w:tcW w:w="238" w:type="pct"/>
            <w:tcBorders>
              <w:top w:val="nil"/>
              <w:left w:val="nil"/>
              <w:bottom w:val="nil"/>
              <w:right w:val="single" w:sz="4" w:space="0" w:color="auto"/>
            </w:tcBorders>
            <w:shd w:val="clear" w:color="auto" w:fill="auto"/>
            <w:vAlign w:val="center"/>
            <w:hideMark/>
          </w:tcPr>
          <w:p w14:paraId="4EB74A10" w14:textId="1C167C8C" w:rsidR="00C0174E" w:rsidRPr="007C0374" w:rsidRDefault="000631B6" w:rsidP="00C0174E">
            <w:pPr>
              <w:jc w:val="center"/>
              <w:rPr>
                <w:rFonts w:ascii="Garamond" w:hAnsi="Garamond"/>
                <w:sz w:val="12"/>
                <w:szCs w:val="12"/>
                <w:lang w:val="sq-AL" w:eastAsia="sq-AL"/>
              </w:rPr>
            </w:pPr>
            <w:r w:rsidRPr="007C0374">
              <w:rPr>
                <w:rFonts w:ascii="Garamond" w:hAnsi="Garamond"/>
                <w:sz w:val="12"/>
                <w:szCs w:val="12"/>
                <w:lang w:val="sq-AL" w:eastAsia="sq-AL"/>
              </w:rPr>
              <w:t>truall</w:t>
            </w:r>
          </w:p>
        </w:tc>
        <w:tc>
          <w:tcPr>
            <w:tcW w:w="251" w:type="pct"/>
            <w:tcBorders>
              <w:top w:val="nil"/>
              <w:left w:val="nil"/>
              <w:bottom w:val="nil"/>
              <w:right w:val="single" w:sz="4" w:space="0" w:color="auto"/>
            </w:tcBorders>
            <w:shd w:val="clear" w:color="auto" w:fill="auto"/>
            <w:noWrap/>
            <w:vAlign w:val="center"/>
            <w:hideMark/>
          </w:tcPr>
          <w:p w14:paraId="68A12A31"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87.5</w:t>
            </w:r>
          </w:p>
        </w:tc>
        <w:tc>
          <w:tcPr>
            <w:tcW w:w="221" w:type="pct"/>
            <w:tcBorders>
              <w:top w:val="nil"/>
              <w:left w:val="nil"/>
              <w:bottom w:val="nil"/>
              <w:right w:val="single" w:sz="4" w:space="0" w:color="auto"/>
            </w:tcBorders>
            <w:shd w:val="clear" w:color="auto" w:fill="auto"/>
            <w:noWrap/>
            <w:vAlign w:val="center"/>
            <w:hideMark/>
          </w:tcPr>
          <w:p w14:paraId="09DC869A"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4,242.00</w:t>
            </w:r>
          </w:p>
        </w:tc>
        <w:tc>
          <w:tcPr>
            <w:tcW w:w="285" w:type="pct"/>
            <w:tcBorders>
              <w:top w:val="single" w:sz="4" w:space="0" w:color="auto"/>
              <w:left w:val="nil"/>
              <w:bottom w:val="nil"/>
              <w:right w:val="single" w:sz="4" w:space="0" w:color="auto"/>
            </w:tcBorders>
            <w:shd w:val="clear" w:color="auto" w:fill="auto"/>
            <w:noWrap/>
            <w:vAlign w:val="center"/>
            <w:hideMark/>
          </w:tcPr>
          <w:p w14:paraId="6C246B87"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371,175.00</w:t>
            </w:r>
          </w:p>
        </w:tc>
        <w:tc>
          <w:tcPr>
            <w:tcW w:w="251" w:type="pct"/>
            <w:tcBorders>
              <w:top w:val="nil"/>
              <w:left w:val="nil"/>
              <w:bottom w:val="nil"/>
              <w:right w:val="single" w:sz="4" w:space="0" w:color="auto"/>
            </w:tcBorders>
            <w:shd w:val="clear" w:color="auto" w:fill="auto"/>
            <w:noWrap/>
            <w:vAlign w:val="center"/>
            <w:hideMark/>
          </w:tcPr>
          <w:p w14:paraId="4C3E12FA"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 </w:t>
            </w:r>
          </w:p>
        </w:tc>
        <w:tc>
          <w:tcPr>
            <w:tcW w:w="221" w:type="pct"/>
            <w:tcBorders>
              <w:top w:val="nil"/>
              <w:left w:val="nil"/>
              <w:bottom w:val="nil"/>
              <w:right w:val="single" w:sz="4" w:space="0" w:color="auto"/>
            </w:tcBorders>
            <w:shd w:val="clear" w:color="auto" w:fill="auto"/>
            <w:noWrap/>
            <w:vAlign w:val="center"/>
            <w:hideMark/>
          </w:tcPr>
          <w:p w14:paraId="046AE142"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 </w:t>
            </w:r>
          </w:p>
        </w:tc>
        <w:tc>
          <w:tcPr>
            <w:tcW w:w="226" w:type="pct"/>
            <w:tcBorders>
              <w:top w:val="nil"/>
              <w:left w:val="nil"/>
              <w:bottom w:val="single" w:sz="4" w:space="0" w:color="auto"/>
              <w:right w:val="single" w:sz="4" w:space="0" w:color="auto"/>
            </w:tcBorders>
            <w:shd w:val="clear" w:color="auto" w:fill="auto"/>
            <w:noWrap/>
            <w:vAlign w:val="center"/>
            <w:hideMark/>
          </w:tcPr>
          <w:p w14:paraId="13504BB0"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0.00</w:t>
            </w:r>
          </w:p>
        </w:tc>
        <w:tc>
          <w:tcPr>
            <w:tcW w:w="242" w:type="pct"/>
            <w:tcBorders>
              <w:top w:val="nil"/>
              <w:left w:val="nil"/>
              <w:bottom w:val="nil"/>
              <w:right w:val="single" w:sz="4" w:space="0" w:color="auto"/>
            </w:tcBorders>
            <w:shd w:val="clear" w:color="auto" w:fill="auto"/>
            <w:noWrap/>
            <w:vAlign w:val="center"/>
            <w:hideMark/>
          </w:tcPr>
          <w:p w14:paraId="0A7466F2" w14:textId="77777777" w:rsidR="00C0174E" w:rsidRPr="007C0374" w:rsidRDefault="00C0174E" w:rsidP="00C0174E">
            <w:pPr>
              <w:jc w:val="center"/>
              <w:rPr>
                <w:rFonts w:ascii="Garamond" w:hAnsi="Garamond"/>
                <w:b/>
                <w:bCs/>
                <w:sz w:val="12"/>
                <w:szCs w:val="12"/>
                <w:lang w:val="sq-AL" w:eastAsia="sq-AL"/>
              </w:rPr>
            </w:pPr>
            <w:r w:rsidRPr="007C0374">
              <w:rPr>
                <w:rFonts w:ascii="Garamond" w:hAnsi="Garamond"/>
                <w:b/>
                <w:bCs/>
                <w:sz w:val="12"/>
                <w:szCs w:val="12"/>
                <w:lang w:val="sq-AL" w:eastAsia="sq-AL"/>
              </w:rPr>
              <w:t> </w:t>
            </w:r>
          </w:p>
        </w:tc>
        <w:tc>
          <w:tcPr>
            <w:tcW w:w="252" w:type="pct"/>
            <w:tcBorders>
              <w:top w:val="nil"/>
              <w:left w:val="nil"/>
              <w:bottom w:val="nil"/>
              <w:right w:val="single" w:sz="4" w:space="0" w:color="auto"/>
            </w:tcBorders>
            <w:shd w:val="clear" w:color="auto" w:fill="auto"/>
            <w:noWrap/>
            <w:vAlign w:val="center"/>
            <w:hideMark/>
          </w:tcPr>
          <w:p w14:paraId="2E9E1ABF"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 </w:t>
            </w:r>
          </w:p>
        </w:tc>
        <w:tc>
          <w:tcPr>
            <w:tcW w:w="242" w:type="pct"/>
            <w:tcBorders>
              <w:top w:val="nil"/>
              <w:left w:val="nil"/>
              <w:bottom w:val="nil"/>
              <w:right w:val="single" w:sz="4" w:space="0" w:color="auto"/>
            </w:tcBorders>
            <w:shd w:val="clear" w:color="auto" w:fill="auto"/>
            <w:noWrap/>
            <w:vAlign w:val="center"/>
            <w:hideMark/>
          </w:tcPr>
          <w:p w14:paraId="0274DA25"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 </w:t>
            </w:r>
          </w:p>
        </w:tc>
        <w:tc>
          <w:tcPr>
            <w:tcW w:w="176" w:type="pct"/>
            <w:tcBorders>
              <w:top w:val="nil"/>
              <w:left w:val="nil"/>
              <w:bottom w:val="nil"/>
              <w:right w:val="single" w:sz="4" w:space="0" w:color="auto"/>
            </w:tcBorders>
            <w:shd w:val="clear" w:color="auto" w:fill="auto"/>
            <w:noWrap/>
            <w:vAlign w:val="center"/>
            <w:hideMark/>
          </w:tcPr>
          <w:p w14:paraId="57E17F3A"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 </w:t>
            </w:r>
          </w:p>
        </w:tc>
        <w:tc>
          <w:tcPr>
            <w:tcW w:w="267" w:type="pct"/>
            <w:tcBorders>
              <w:top w:val="single" w:sz="4" w:space="0" w:color="auto"/>
              <w:left w:val="nil"/>
              <w:bottom w:val="nil"/>
              <w:right w:val="single" w:sz="4" w:space="0" w:color="auto"/>
            </w:tcBorders>
            <w:shd w:val="clear" w:color="auto" w:fill="auto"/>
            <w:noWrap/>
            <w:vAlign w:val="center"/>
            <w:hideMark/>
          </w:tcPr>
          <w:p w14:paraId="00DAC059"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0</w:t>
            </w:r>
          </w:p>
        </w:tc>
        <w:tc>
          <w:tcPr>
            <w:tcW w:w="285" w:type="pct"/>
            <w:tcBorders>
              <w:top w:val="nil"/>
              <w:left w:val="nil"/>
              <w:bottom w:val="single" w:sz="4" w:space="0" w:color="auto"/>
              <w:right w:val="single" w:sz="4" w:space="0" w:color="auto"/>
            </w:tcBorders>
            <w:shd w:val="clear" w:color="auto" w:fill="auto"/>
            <w:noWrap/>
            <w:vAlign w:val="center"/>
            <w:hideMark/>
          </w:tcPr>
          <w:p w14:paraId="6311CC81"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371,175.00</w:t>
            </w:r>
          </w:p>
        </w:tc>
        <w:tc>
          <w:tcPr>
            <w:tcW w:w="397" w:type="pct"/>
            <w:tcBorders>
              <w:top w:val="nil"/>
              <w:left w:val="nil"/>
              <w:bottom w:val="nil"/>
              <w:right w:val="single" w:sz="8" w:space="0" w:color="auto"/>
            </w:tcBorders>
            <w:shd w:val="clear" w:color="auto" w:fill="auto"/>
            <w:vAlign w:val="center"/>
            <w:hideMark/>
          </w:tcPr>
          <w:p w14:paraId="3CDF5738" w14:textId="5FE89F5A" w:rsidR="00C0174E" w:rsidRPr="007C0374" w:rsidRDefault="00F2156E" w:rsidP="00C0174E">
            <w:pPr>
              <w:jc w:val="center"/>
              <w:rPr>
                <w:rFonts w:ascii="Garamond" w:hAnsi="Garamond"/>
                <w:sz w:val="12"/>
                <w:szCs w:val="12"/>
                <w:lang w:val="sq-AL" w:eastAsia="sq-AL"/>
              </w:rPr>
            </w:pPr>
            <w:r w:rsidRPr="007C0374">
              <w:rPr>
                <w:rFonts w:ascii="Garamond" w:hAnsi="Garamond"/>
                <w:sz w:val="12"/>
                <w:szCs w:val="12"/>
                <w:lang w:val="sq-AL" w:eastAsia="sq-AL"/>
              </w:rPr>
              <w:t>Konfirmuar</w:t>
            </w:r>
            <w:r>
              <w:rPr>
                <w:rFonts w:ascii="Garamond" w:hAnsi="Garamond"/>
                <w:sz w:val="12"/>
                <w:szCs w:val="12"/>
                <w:lang w:val="sq-AL" w:eastAsia="sq-AL"/>
              </w:rPr>
              <w:t xml:space="preserve"> </w:t>
            </w:r>
            <w:r w:rsidRPr="007C0374">
              <w:rPr>
                <w:rFonts w:ascii="Garamond" w:hAnsi="Garamond"/>
                <w:sz w:val="12"/>
                <w:szCs w:val="12"/>
                <w:lang w:val="sq-AL" w:eastAsia="sq-AL"/>
              </w:rPr>
              <w:t>nga ASHK</w:t>
            </w:r>
            <w:r>
              <w:rPr>
                <w:rFonts w:ascii="Garamond" w:hAnsi="Garamond"/>
                <w:sz w:val="12"/>
                <w:szCs w:val="12"/>
                <w:lang w:val="sq-AL" w:eastAsia="sq-AL"/>
              </w:rPr>
              <w:t>-ja</w:t>
            </w:r>
          </w:p>
        </w:tc>
      </w:tr>
      <w:tr w:rsidR="0030476F" w:rsidRPr="007C0374" w14:paraId="560FC277" w14:textId="77777777" w:rsidTr="000631B6">
        <w:trPr>
          <w:trHeight w:val="139"/>
          <w:jc w:val="center"/>
        </w:trPr>
        <w:tc>
          <w:tcPr>
            <w:tcW w:w="121" w:type="pct"/>
            <w:tcBorders>
              <w:top w:val="nil"/>
              <w:left w:val="single" w:sz="8" w:space="0" w:color="auto"/>
              <w:bottom w:val="single" w:sz="4" w:space="0" w:color="auto"/>
              <w:right w:val="single" w:sz="4" w:space="0" w:color="auto"/>
            </w:tcBorders>
            <w:shd w:val="clear" w:color="auto" w:fill="auto"/>
            <w:noWrap/>
            <w:vAlign w:val="center"/>
            <w:hideMark/>
          </w:tcPr>
          <w:p w14:paraId="2D3FF828" w14:textId="77777777" w:rsidR="00C0174E" w:rsidRPr="007C0374" w:rsidRDefault="00C0174E" w:rsidP="00C0174E">
            <w:pPr>
              <w:jc w:val="center"/>
              <w:rPr>
                <w:rFonts w:ascii="Garamond" w:hAnsi="Garamond"/>
                <w:b/>
                <w:bCs/>
                <w:sz w:val="12"/>
                <w:szCs w:val="12"/>
                <w:lang w:val="sq-AL" w:eastAsia="sq-AL"/>
              </w:rPr>
            </w:pPr>
            <w:r w:rsidRPr="007C0374">
              <w:rPr>
                <w:rFonts w:ascii="Garamond" w:hAnsi="Garamond"/>
                <w:b/>
                <w:bCs/>
                <w:sz w:val="12"/>
                <w:szCs w:val="12"/>
                <w:lang w:val="sq-AL" w:eastAsia="sq-AL"/>
              </w:rPr>
              <w:t>26</w:t>
            </w:r>
          </w:p>
        </w:tc>
        <w:tc>
          <w:tcPr>
            <w:tcW w:w="192" w:type="pct"/>
            <w:tcBorders>
              <w:top w:val="single" w:sz="4" w:space="0" w:color="auto"/>
              <w:left w:val="nil"/>
              <w:bottom w:val="nil"/>
              <w:right w:val="single" w:sz="4" w:space="0" w:color="auto"/>
            </w:tcBorders>
            <w:shd w:val="clear" w:color="auto" w:fill="auto"/>
            <w:vAlign w:val="center"/>
            <w:hideMark/>
          </w:tcPr>
          <w:p w14:paraId="0A1FEC41"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 xml:space="preserve">Banka </w:t>
            </w:r>
          </w:p>
        </w:tc>
        <w:tc>
          <w:tcPr>
            <w:tcW w:w="224" w:type="pct"/>
            <w:tcBorders>
              <w:top w:val="single" w:sz="4" w:space="0" w:color="auto"/>
              <w:left w:val="nil"/>
              <w:bottom w:val="nil"/>
              <w:right w:val="single" w:sz="4" w:space="0" w:color="auto"/>
            </w:tcBorders>
            <w:shd w:val="clear" w:color="auto" w:fill="auto"/>
            <w:vAlign w:val="center"/>
            <w:hideMark/>
          </w:tcPr>
          <w:p w14:paraId="05B7254D"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Amerikane</w:t>
            </w:r>
          </w:p>
        </w:tc>
        <w:tc>
          <w:tcPr>
            <w:tcW w:w="242" w:type="pct"/>
            <w:tcBorders>
              <w:top w:val="single" w:sz="4" w:space="0" w:color="auto"/>
              <w:left w:val="nil"/>
              <w:bottom w:val="nil"/>
              <w:right w:val="single" w:sz="4" w:space="0" w:color="auto"/>
            </w:tcBorders>
            <w:shd w:val="clear" w:color="auto" w:fill="auto"/>
            <w:vAlign w:val="center"/>
            <w:hideMark/>
          </w:tcPr>
          <w:p w14:paraId="5E1EAA7A"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Investimeve</w:t>
            </w:r>
          </w:p>
        </w:tc>
        <w:tc>
          <w:tcPr>
            <w:tcW w:w="227" w:type="pct"/>
            <w:tcBorders>
              <w:top w:val="single" w:sz="4" w:space="0" w:color="auto"/>
              <w:left w:val="nil"/>
              <w:bottom w:val="nil"/>
              <w:right w:val="single" w:sz="4" w:space="0" w:color="auto"/>
            </w:tcBorders>
            <w:shd w:val="clear" w:color="auto" w:fill="auto"/>
            <w:noWrap/>
            <w:vAlign w:val="center"/>
            <w:hideMark/>
          </w:tcPr>
          <w:p w14:paraId="597EEA4D"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2679</w:t>
            </w:r>
          </w:p>
        </w:tc>
        <w:tc>
          <w:tcPr>
            <w:tcW w:w="262" w:type="pct"/>
            <w:tcBorders>
              <w:top w:val="single" w:sz="4" w:space="0" w:color="auto"/>
              <w:left w:val="nil"/>
              <w:bottom w:val="nil"/>
              <w:right w:val="single" w:sz="4" w:space="0" w:color="auto"/>
            </w:tcBorders>
            <w:shd w:val="clear" w:color="auto" w:fill="auto"/>
            <w:noWrap/>
            <w:vAlign w:val="center"/>
            <w:hideMark/>
          </w:tcPr>
          <w:p w14:paraId="74EF7FF5"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440/53</w:t>
            </w:r>
          </w:p>
        </w:tc>
        <w:tc>
          <w:tcPr>
            <w:tcW w:w="179" w:type="pct"/>
            <w:tcBorders>
              <w:top w:val="single" w:sz="4" w:space="0" w:color="auto"/>
              <w:left w:val="nil"/>
              <w:bottom w:val="nil"/>
              <w:right w:val="single" w:sz="4" w:space="0" w:color="auto"/>
            </w:tcBorders>
            <w:shd w:val="clear" w:color="auto" w:fill="auto"/>
            <w:noWrap/>
            <w:vAlign w:val="center"/>
            <w:hideMark/>
          </w:tcPr>
          <w:p w14:paraId="230CE11A"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1730</w:t>
            </w:r>
          </w:p>
        </w:tc>
        <w:tc>
          <w:tcPr>
            <w:tcW w:w="238" w:type="pct"/>
            <w:tcBorders>
              <w:top w:val="single" w:sz="4" w:space="0" w:color="auto"/>
              <w:left w:val="nil"/>
              <w:bottom w:val="nil"/>
              <w:right w:val="single" w:sz="4" w:space="0" w:color="auto"/>
            </w:tcBorders>
            <w:shd w:val="clear" w:color="auto" w:fill="auto"/>
            <w:vAlign w:val="center"/>
            <w:hideMark/>
          </w:tcPr>
          <w:p w14:paraId="4024691A" w14:textId="25FAB1C3" w:rsidR="00C0174E" w:rsidRPr="007C0374" w:rsidRDefault="000631B6" w:rsidP="00C0174E">
            <w:pPr>
              <w:jc w:val="center"/>
              <w:rPr>
                <w:rFonts w:ascii="Garamond" w:hAnsi="Garamond"/>
                <w:sz w:val="12"/>
                <w:szCs w:val="12"/>
                <w:lang w:val="sq-AL" w:eastAsia="sq-AL"/>
              </w:rPr>
            </w:pPr>
            <w:r w:rsidRPr="007C0374">
              <w:rPr>
                <w:rFonts w:ascii="Garamond" w:hAnsi="Garamond"/>
                <w:sz w:val="12"/>
                <w:szCs w:val="12"/>
                <w:lang w:val="sq-AL" w:eastAsia="sq-AL"/>
              </w:rPr>
              <w:t>truall</w:t>
            </w:r>
          </w:p>
        </w:tc>
        <w:tc>
          <w:tcPr>
            <w:tcW w:w="251" w:type="pct"/>
            <w:tcBorders>
              <w:top w:val="single" w:sz="4" w:space="0" w:color="auto"/>
              <w:left w:val="nil"/>
              <w:bottom w:val="nil"/>
              <w:right w:val="single" w:sz="4" w:space="0" w:color="auto"/>
            </w:tcBorders>
            <w:shd w:val="clear" w:color="auto" w:fill="auto"/>
            <w:noWrap/>
            <w:vAlign w:val="center"/>
            <w:hideMark/>
          </w:tcPr>
          <w:p w14:paraId="4FE0EF4C"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186</w:t>
            </w:r>
          </w:p>
        </w:tc>
        <w:tc>
          <w:tcPr>
            <w:tcW w:w="221" w:type="pct"/>
            <w:tcBorders>
              <w:top w:val="single" w:sz="4" w:space="0" w:color="auto"/>
              <w:left w:val="nil"/>
              <w:bottom w:val="nil"/>
              <w:right w:val="single" w:sz="4" w:space="0" w:color="auto"/>
            </w:tcBorders>
            <w:shd w:val="clear" w:color="auto" w:fill="auto"/>
            <w:noWrap/>
            <w:vAlign w:val="center"/>
            <w:hideMark/>
          </w:tcPr>
          <w:p w14:paraId="0349232F"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4,242.00</w:t>
            </w:r>
          </w:p>
        </w:tc>
        <w:tc>
          <w:tcPr>
            <w:tcW w:w="285" w:type="pct"/>
            <w:tcBorders>
              <w:top w:val="single" w:sz="4" w:space="0" w:color="auto"/>
              <w:left w:val="nil"/>
              <w:bottom w:val="nil"/>
              <w:right w:val="single" w:sz="4" w:space="0" w:color="auto"/>
            </w:tcBorders>
            <w:shd w:val="clear" w:color="auto" w:fill="auto"/>
            <w:noWrap/>
            <w:vAlign w:val="center"/>
            <w:hideMark/>
          </w:tcPr>
          <w:p w14:paraId="27D77D1F"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789,012.00</w:t>
            </w:r>
          </w:p>
        </w:tc>
        <w:tc>
          <w:tcPr>
            <w:tcW w:w="251" w:type="pct"/>
            <w:tcBorders>
              <w:top w:val="single" w:sz="4" w:space="0" w:color="auto"/>
              <w:left w:val="nil"/>
              <w:bottom w:val="nil"/>
              <w:right w:val="single" w:sz="4" w:space="0" w:color="auto"/>
            </w:tcBorders>
            <w:shd w:val="clear" w:color="auto" w:fill="auto"/>
            <w:noWrap/>
            <w:vAlign w:val="center"/>
            <w:hideMark/>
          </w:tcPr>
          <w:p w14:paraId="10E7C6D7"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 </w:t>
            </w:r>
          </w:p>
        </w:tc>
        <w:tc>
          <w:tcPr>
            <w:tcW w:w="221" w:type="pct"/>
            <w:tcBorders>
              <w:top w:val="single" w:sz="4" w:space="0" w:color="auto"/>
              <w:left w:val="nil"/>
              <w:bottom w:val="nil"/>
              <w:right w:val="single" w:sz="4" w:space="0" w:color="auto"/>
            </w:tcBorders>
            <w:shd w:val="clear" w:color="auto" w:fill="auto"/>
            <w:noWrap/>
            <w:vAlign w:val="center"/>
            <w:hideMark/>
          </w:tcPr>
          <w:p w14:paraId="26C3CF8B"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 </w:t>
            </w:r>
          </w:p>
        </w:tc>
        <w:tc>
          <w:tcPr>
            <w:tcW w:w="226" w:type="pct"/>
            <w:tcBorders>
              <w:top w:val="nil"/>
              <w:left w:val="nil"/>
              <w:bottom w:val="single" w:sz="4" w:space="0" w:color="auto"/>
              <w:right w:val="single" w:sz="4" w:space="0" w:color="auto"/>
            </w:tcBorders>
            <w:shd w:val="clear" w:color="auto" w:fill="auto"/>
            <w:noWrap/>
            <w:vAlign w:val="center"/>
            <w:hideMark/>
          </w:tcPr>
          <w:p w14:paraId="40FDCC21"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0.00</w:t>
            </w:r>
          </w:p>
        </w:tc>
        <w:tc>
          <w:tcPr>
            <w:tcW w:w="242" w:type="pct"/>
            <w:tcBorders>
              <w:top w:val="single" w:sz="4" w:space="0" w:color="auto"/>
              <w:left w:val="nil"/>
              <w:bottom w:val="nil"/>
              <w:right w:val="single" w:sz="4" w:space="0" w:color="auto"/>
            </w:tcBorders>
            <w:shd w:val="clear" w:color="auto" w:fill="auto"/>
            <w:noWrap/>
            <w:vAlign w:val="center"/>
            <w:hideMark/>
          </w:tcPr>
          <w:p w14:paraId="638CF683"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 </w:t>
            </w:r>
          </w:p>
        </w:tc>
        <w:tc>
          <w:tcPr>
            <w:tcW w:w="252" w:type="pct"/>
            <w:tcBorders>
              <w:top w:val="single" w:sz="4" w:space="0" w:color="auto"/>
              <w:left w:val="nil"/>
              <w:bottom w:val="nil"/>
              <w:right w:val="single" w:sz="4" w:space="0" w:color="auto"/>
            </w:tcBorders>
            <w:shd w:val="clear" w:color="auto" w:fill="auto"/>
            <w:noWrap/>
            <w:vAlign w:val="center"/>
            <w:hideMark/>
          </w:tcPr>
          <w:p w14:paraId="31D9E857"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 </w:t>
            </w:r>
          </w:p>
        </w:tc>
        <w:tc>
          <w:tcPr>
            <w:tcW w:w="242" w:type="pct"/>
            <w:tcBorders>
              <w:top w:val="single" w:sz="4" w:space="0" w:color="auto"/>
              <w:left w:val="nil"/>
              <w:bottom w:val="nil"/>
              <w:right w:val="single" w:sz="4" w:space="0" w:color="auto"/>
            </w:tcBorders>
            <w:shd w:val="clear" w:color="auto" w:fill="auto"/>
            <w:noWrap/>
            <w:vAlign w:val="center"/>
            <w:hideMark/>
          </w:tcPr>
          <w:p w14:paraId="0FB328E6"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 </w:t>
            </w:r>
          </w:p>
        </w:tc>
        <w:tc>
          <w:tcPr>
            <w:tcW w:w="176" w:type="pct"/>
            <w:tcBorders>
              <w:top w:val="single" w:sz="4" w:space="0" w:color="auto"/>
              <w:left w:val="nil"/>
              <w:bottom w:val="nil"/>
              <w:right w:val="single" w:sz="4" w:space="0" w:color="auto"/>
            </w:tcBorders>
            <w:shd w:val="clear" w:color="auto" w:fill="auto"/>
            <w:noWrap/>
            <w:vAlign w:val="center"/>
            <w:hideMark/>
          </w:tcPr>
          <w:p w14:paraId="6734CA7B"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 </w:t>
            </w:r>
          </w:p>
        </w:tc>
        <w:tc>
          <w:tcPr>
            <w:tcW w:w="267" w:type="pct"/>
            <w:tcBorders>
              <w:top w:val="single" w:sz="4" w:space="0" w:color="auto"/>
              <w:left w:val="nil"/>
              <w:bottom w:val="nil"/>
              <w:right w:val="single" w:sz="4" w:space="0" w:color="auto"/>
            </w:tcBorders>
            <w:shd w:val="clear" w:color="auto" w:fill="auto"/>
            <w:noWrap/>
            <w:vAlign w:val="center"/>
            <w:hideMark/>
          </w:tcPr>
          <w:p w14:paraId="6F48C319"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0</w:t>
            </w:r>
          </w:p>
        </w:tc>
        <w:tc>
          <w:tcPr>
            <w:tcW w:w="285" w:type="pct"/>
            <w:tcBorders>
              <w:top w:val="nil"/>
              <w:left w:val="nil"/>
              <w:bottom w:val="single" w:sz="4" w:space="0" w:color="auto"/>
              <w:right w:val="single" w:sz="4" w:space="0" w:color="auto"/>
            </w:tcBorders>
            <w:shd w:val="clear" w:color="auto" w:fill="auto"/>
            <w:noWrap/>
            <w:vAlign w:val="center"/>
            <w:hideMark/>
          </w:tcPr>
          <w:p w14:paraId="55717DEF"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789,012.00</w:t>
            </w:r>
          </w:p>
        </w:tc>
        <w:tc>
          <w:tcPr>
            <w:tcW w:w="397" w:type="pct"/>
            <w:tcBorders>
              <w:top w:val="single" w:sz="4" w:space="0" w:color="auto"/>
              <w:left w:val="nil"/>
              <w:bottom w:val="nil"/>
              <w:right w:val="single" w:sz="8" w:space="0" w:color="auto"/>
            </w:tcBorders>
            <w:shd w:val="clear" w:color="auto" w:fill="auto"/>
            <w:vAlign w:val="center"/>
            <w:hideMark/>
          </w:tcPr>
          <w:p w14:paraId="7DF90A5E" w14:textId="4EA0699D" w:rsidR="00C0174E" w:rsidRPr="007C0374" w:rsidRDefault="00F2156E" w:rsidP="00F2156E">
            <w:pPr>
              <w:jc w:val="center"/>
              <w:rPr>
                <w:rFonts w:ascii="Garamond" w:hAnsi="Garamond"/>
                <w:sz w:val="12"/>
                <w:szCs w:val="12"/>
                <w:lang w:val="sq-AL" w:eastAsia="sq-AL"/>
              </w:rPr>
            </w:pPr>
            <w:r w:rsidRPr="007C0374">
              <w:rPr>
                <w:rFonts w:ascii="Garamond" w:hAnsi="Garamond"/>
                <w:sz w:val="12"/>
                <w:szCs w:val="12"/>
                <w:lang w:val="sq-AL" w:eastAsia="sq-AL"/>
              </w:rPr>
              <w:t>M</w:t>
            </w:r>
            <w:r w:rsidR="00C0174E" w:rsidRPr="007C0374">
              <w:rPr>
                <w:rFonts w:ascii="Garamond" w:hAnsi="Garamond"/>
                <w:sz w:val="12"/>
                <w:szCs w:val="12"/>
                <w:lang w:val="sq-AL" w:eastAsia="sq-AL"/>
              </w:rPr>
              <w:t>as</w:t>
            </w:r>
            <w:r>
              <w:rPr>
                <w:rFonts w:ascii="Garamond" w:hAnsi="Garamond"/>
                <w:sz w:val="12"/>
                <w:szCs w:val="12"/>
                <w:lang w:val="sq-AL" w:eastAsia="sq-AL"/>
              </w:rPr>
              <w:t>ë</w:t>
            </w:r>
            <w:r w:rsidR="00C0174E" w:rsidRPr="007C0374">
              <w:rPr>
                <w:rFonts w:ascii="Garamond" w:hAnsi="Garamond"/>
                <w:sz w:val="12"/>
                <w:szCs w:val="12"/>
                <w:lang w:val="sq-AL" w:eastAsia="sq-AL"/>
              </w:rPr>
              <w:t xml:space="preserve"> sekuestro nr</w:t>
            </w:r>
            <w:r>
              <w:rPr>
                <w:rFonts w:ascii="Garamond" w:hAnsi="Garamond"/>
                <w:sz w:val="12"/>
                <w:szCs w:val="12"/>
                <w:lang w:val="sq-AL" w:eastAsia="sq-AL"/>
              </w:rPr>
              <w:t>.</w:t>
            </w:r>
            <w:r w:rsidR="00C0174E" w:rsidRPr="007C0374">
              <w:rPr>
                <w:rFonts w:ascii="Garamond" w:hAnsi="Garamond"/>
                <w:sz w:val="12"/>
                <w:szCs w:val="12"/>
                <w:lang w:val="sq-AL" w:eastAsia="sq-AL"/>
              </w:rPr>
              <w:t xml:space="preserve"> 10294 d</w:t>
            </w:r>
            <w:r>
              <w:rPr>
                <w:rFonts w:ascii="Garamond" w:hAnsi="Garamond"/>
                <w:sz w:val="12"/>
                <w:szCs w:val="12"/>
                <w:lang w:val="sq-AL" w:eastAsia="sq-AL"/>
              </w:rPr>
              <w:t>a</w:t>
            </w:r>
            <w:r w:rsidR="00C0174E" w:rsidRPr="007C0374">
              <w:rPr>
                <w:rFonts w:ascii="Garamond" w:hAnsi="Garamond"/>
                <w:sz w:val="12"/>
                <w:szCs w:val="12"/>
                <w:lang w:val="sq-AL" w:eastAsia="sq-AL"/>
              </w:rPr>
              <w:t>t</w:t>
            </w:r>
            <w:r>
              <w:rPr>
                <w:rFonts w:ascii="Garamond" w:hAnsi="Garamond"/>
                <w:sz w:val="12"/>
                <w:szCs w:val="12"/>
                <w:lang w:val="sq-AL" w:eastAsia="sq-AL"/>
              </w:rPr>
              <w:t>ë</w:t>
            </w:r>
            <w:r w:rsidR="00C0174E" w:rsidRPr="007C0374">
              <w:rPr>
                <w:rFonts w:ascii="Garamond" w:hAnsi="Garamond"/>
                <w:sz w:val="12"/>
                <w:szCs w:val="12"/>
                <w:lang w:val="sq-AL" w:eastAsia="sq-AL"/>
              </w:rPr>
              <w:t xml:space="preserve"> 29.8.2016</w:t>
            </w:r>
          </w:p>
        </w:tc>
      </w:tr>
      <w:tr w:rsidR="0030476F" w:rsidRPr="007C0374" w14:paraId="7D7E7CF3" w14:textId="77777777" w:rsidTr="000631B6">
        <w:trPr>
          <w:trHeight w:val="139"/>
          <w:jc w:val="center"/>
        </w:trPr>
        <w:tc>
          <w:tcPr>
            <w:tcW w:w="121" w:type="pct"/>
            <w:tcBorders>
              <w:top w:val="nil"/>
              <w:left w:val="single" w:sz="8" w:space="0" w:color="auto"/>
              <w:bottom w:val="single" w:sz="4" w:space="0" w:color="auto"/>
              <w:right w:val="single" w:sz="4" w:space="0" w:color="auto"/>
            </w:tcBorders>
            <w:shd w:val="clear" w:color="auto" w:fill="auto"/>
            <w:noWrap/>
            <w:vAlign w:val="center"/>
            <w:hideMark/>
          </w:tcPr>
          <w:p w14:paraId="35A4350F" w14:textId="77777777" w:rsidR="00C0174E" w:rsidRPr="007C0374" w:rsidRDefault="00C0174E" w:rsidP="00C0174E">
            <w:pPr>
              <w:jc w:val="center"/>
              <w:rPr>
                <w:rFonts w:ascii="Garamond" w:hAnsi="Garamond"/>
                <w:b/>
                <w:bCs/>
                <w:sz w:val="12"/>
                <w:szCs w:val="12"/>
                <w:lang w:val="sq-AL" w:eastAsia="sq-AL"/>
              </w:rPr>
            </w:pPr>
            <w:r w:rsidRPr="007C0374">
              <w:rPr>
                <w:rFonts w:ascii="Garamond" w:hAnsi="Garamond"/>
                <w:b/>
                <w:bCs/>
                <w:sz w:val="12"/>
                <w:szCs w:val="12"/>
                <w:lang w:val="sq-AL" w:eastAsia="sq-AL"/>
              </w:rPr>
              <w:t>27</w:t>
            </w:r>
          </w:p>
        </w:tc>
        <w:tc>
          <w:tcPr>
            <w:tcW w:w="192" w:type="pct"/>
            <w:tcBorders>
              <w:top w:val="single" w:sz="4" w:space="0" w:color="auto"/>
              <w:left w:val="nil"/>
              <w:bottom w:val="nil"/>
              <w:right w:val="single" w:sz="4" w:space="0" w:color="auto"/>
            </w:tcBorders>
            <w:shd w:val="clear" w:color="auto" w:fill="auto"/>
            <w:vAlign w:val="center"/>
            <w:hideMark/>
          </w:tcPr>
          <w:p w14:paraId="77945484" w14:textId="77777777" w:rsidR="00C0174E" w:rsidRPr="007C0374" w:rsidRDefault="00C0174E" w:rsidP="00C0174E">
            <w:pPr>
              <w:jc w:val="center"/>
              <w:rPr>
                <w:rFonts w:ascii="Garamond" w:hAnsi="Garamond"/>
                <w:sz w:val="12"/>
                <w:szCs w:val="12"/>
                <w:lang w:val="sq-AL" w:eastAsia="sq-AL"/>
              </w:rPr>
            </w:pPr>
            <w:proofErr w:type="spellStart"/>
            <w:r w:rsidRPr="007C0374">
              <w:rPr>
                <w:rFonts w:ascii="Garamond" w:hAnsi="Garamond"/>
                <w:sz w:val="12"/>
                <w:szCs w:val="12"/>
                <w:lang w:val="sq-AL" w:eastAsia="sq-AL"/>
              </w:rPr>
              <w:t>Skender</w:t>
            </w:r>
            <w:proofErr w:type="spellEnd"/>
          </w:p>
        </w:tc>
        <w:tc>
          <w:tcPr>
            <w:tcW w:w="224" w:type="pct"/>
            <w:tcBorders>
              <w:top w:val="single" w:sz="4" w:space="0" w:color="auto"/>
              <w:left w:val="nil"/>
              <w:bottom w:val="nil"/>
              <w:right w:val="single" w:sz="4" w:space="0" w:color="auto"/>
            </w:tcBorders>
            <w:shd w:val="clear" w:color="auto" w:fill="auto"/>
            <w:vAlign w:val="center"/>
            <w:hideMark/>
          </w:tcPr>
          <w:p w14:paraId="107B4484"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 </w:t>
            </w:r>
          </w:p>
        </w:tc>
        <w:tc>
          <w:tcPr>
            <w:tcW w:w="242" w:type="pct"/>
            <w:tcBorders>
              <w:top w:val="single" w:sz="4" w:space="0" w:color="auto"/>
              <w:left w:val="nil"/>
              <w:bottom w:val="nil"/>
              <w:right w:val="single" w:sz="4" w:space="0" w:color="auto"/>
            </w:tcBorders>
            <w:shd w:val="clear" w:color="auto" w:fill="auto"/>
            <w:vAlign w:val="center"/>
            <w:hideMark/>
          </w:tcPr>
          <w:p w14:paraId="64003978" w14:textId="77777777" w:rsidR="00C0174E" w:rsidRPr="007C0374" w:rsidRDefault="00C0174E" w:rsidP="00C0174E">
            <w:pPr>
              <w:jc w:val="center"/>
              <w:rPr>
                <w:rFonts w:ascii="Garamond" w:hAnsi="Garamond"/>
                <w:sz w:val="12"/>
                <w:szCs w:val="12"/>
                <w:lang w:val="sq-AL" w:eastAsia="sq-AL"/>
              </w:rPr>
            </w:pPr>
            <w:proofErr w:type="spellStart"/>
            <w:r w:rsidRPr="007C0374">
              <w:rPr>
                <w:rFonts w:ascii="Garamond" w:hAnsi="Garamond"/>
                <w:sz w:val="12"/>
                <w:szCs w:val="12"/>
                <w:lang w:val="sq-AL" w:eastAsia="sq-AL"/>
              </w:rPr>
              <w:t>Doda</w:t>
            </w:r>
            <w:proofErr w:type="spellEnd"/>
          </w:p>
        </w:tc>
        <w:tc>
          <w:tcPr>
            <w:tcW w:w="227" w:type="pct"/>
            <w:tcBorders>
              <w:top w:val="single" w:sz="4" w:space="0" w:color="auto"/>
              <w:left w:val="nil"/>
              <w:bottom w:val="nil"/>
              <w:right w:val="single" w:sz="4" w:space="0" w:color="auto"/>
            </w:tcBorders>
            <w:shd w:val="clear" w:color="auto" w:fill="auto"/>
            <w:noWrap/>
            <w:vAlign w:val="center"/>
            <w:hideMark/>
          </w:tcPr>
          <w:p w14:paraId="77A98F4D"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2679</w:t>
            </w:r>
          </w:p>
        </w:tc>
        <w:tc>
          <w:tcPr>
            <w:tcW w:w="262" w:type="pct"/>
            <w:tcBorders>
              <w:top w:val="single" w:sz="4" w:space="0" w:color="auto"/>
              <w:left w:val="nil"/>
              <w:bottom w:val="nil"/>
              <w:right w:val="single" w:sz="4" w:space="0" w:color="auto"/>
            </w:tcBorders>
            <w:shd w:val="clear" w:color="auto" w:fill="auto"/>
            <w:noWrap/>
            <w:vAlign w:val="center"/>
            <w:hideMark/>
          </w:tcPr>
          <w:p w14:paraId="3EEB6D97"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440/298</w:t>
            </w:r>
          </w:p>
        </w:tc>
        <w:tc>
          <w:tcPr>
            <w:tcW w:w="179" w:type="pct"/>
            <w:tcBorders>
              <w:top w:val="single" w:sz="4" w:space="0" w:color="auto"/>
              <w:left w:val="nil"/>
              <w:bottom w:val="nil"/>
              <w:right w:val="single" w:sz="4" w:space="0" w:color="auto"/>
            </w:tcBorders>
            <w:shd w:val="clear" w:color="auto" w:fill="auto"/>
            <w:noWrap/>
            <w:vAlign w:val="center"/>
            <w:hideMark/>
          </w:tcPr>
          <w:p w14:paraId="68D813FE"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500</w:t>
            </w:r>
          </w:p>
        </w:tc>
        <w:tc>
          <w:tcPr>
            <w:tcW w:w="238" w:type="pct"/>
            <w:tcBorders>
              <w:top w:val="single" w:sz="4" w:space="0" w:color="auto"/>
              <w:left w:val="nil"/>
              <w:bottom w:val="nil"/>
              <w:right w:val="single" w:sz="4" w:space="0" w:color="auto"/>
            </w:tcBorders>
            <w:shd w:val="clear" w:color="auto" w:fill="auto"/>
            <w:vAlign w:val="center"/>
            <w:hideMark/>
          </w:tcPr>
          <w:p w14:paraId="4483E4D2" w14:textId="2CAED29E" w:rsidR="00C0174E" w:rsidRPr="007C0374" w:rsidRDefault="000631B6" w:rsidP="00C0174E">
            <w:pPr>
              <w:jc w:val="center"/>
              <w:rPr>
                <w:rFonts w:ascii="Garamond" w:hAnsi="Garamond"/>
                <w:sz w:val="12"/>
                <w:szCs w:val="12"/>
                <w:lang w:val="sq-AL" w:eastAsia="sq-AL"/>
              </w:rPr>
            </w:pPr>
            <w:r w:rsidRPr="007C0374">
              <w:rPr>
                <w:rFonts w:ascii="Garamond" w:hAnsi="Garamond"/>
                <w:sz w:val="12"/>
                <w:szCs w:val="12"/>
                <w:lang w:val="sq-AL" w:eastAsia="sq-AL"/>
              </w:rPr>
              <w:t>truall</w:t>
            </w:r>
          </w:p>
        </w:tc>
        <w:tc>
          <w:tcPr>
            <w:tcW w:w="251" w:type="pct"/>
            <w:tcBorders>
              <w:top w:val="single" w:sz="4" w:space="0" w:color="auto"/>
              <w:left w:val="nil"/>
              <w:bottom w:val="nil"/>
              <w:right w:val="single" w:sz="4" w:space="0" w:color="auto"/>
            </w:tcBorders>
            <w:shd w:val="clear" w:color="auto" w:fill="auto"/>
            <w:noWrap/>
            <w:vAlign w:val="center"/>
            <w:hideMark/>
          </w:tcPr>
          <w:p w14:paraId="12EE1533"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8.4</w:t>
            </w:r>
          </w:p>
        </w:tc>
        <w:tc>
          <w:tcPr>
            <w:tcW w:w="221" w:type="pct"/>
            <w:tcBorders>
              <w:top w:val="single" w:sz="4" w:space="0" w:color="auto"/>
              <w:left w:val="nil"/>
              <w:bottom w:val="nil"/>
              <w:right w:val="single" w:sz="4" w:space="0" w:color="auto"/>
            </w:tcBorders>
            <w:shd w:val="clear" w:color="auto" w:fill="auto"/>
            <w:noWrap/>
            <w:vAlign w:val="center"/>
            <w:hideMark/>
          </w:tcPr>
          <w:p w14:paraId="52AFEEE3"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4,242.00</w:t>
            </w:r>
          </w:p>
        </w:tc>
        <w:tc>
          <w:tcPr>
            <w:tcW w:w="285" w:type="pct"/>
            <w:tcBorders>
              <w:top w:val="single" w:sz="4" w:space="0" w:color="auto"/>
              <w:left w:val="nil"/>
              <w:bottom w:val="nil"/>
              <w:right w:val="single" w:sz="4" w:space="0" w:color="auto"/>
            </w:tcBorders>
            <w:shd w:val="clear" w:color="auto" w:fill="auto"/>
            <w:noWrap/>
            <w:vAlign w:val="center"/>
            <w:hideMark/>
          </w:tcPr>
          <w:p w14:paraId="426C5E7F"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35,632.80</w:t>
            </w:r>
          </w:p>
        </w:tc>
        <w:tc>
          <w:tcPr>
            <w:tcW w:w="251" w:type="pct"/>
            <w:tcBorders>
              <w:top w:val="single" w:sz="4" w:space="0" w:color="auto"/>
              <w:left w:val="nil"/>
              <w:bottom w:val="nil"/>
              <w:right w:val="single" w:sz="4" w:space="0" w:color="auto"/>
            </w:tcBorders>
            <w:shd w:val="clear" w:color="auto" w:fill="auto"/>
            <w:noWrap/>
            <w:vAlign w:val="center"/>
            <w:hideMark/>
          </w:tcPr>
          <w:p w14:paraId="5271F46B"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 </w:t>
            </w:r>
          </w:p>
        </w:tc>
        <w:tc>
          <w:tcPr>
            <w:tcW w:w="221" w:type="pct"/>
            <w:tcBorders>
              <w:top w:val="single" w:sz="4" w:space="0" w:color="auto"/>
              <w:left w:val="nil"/>
              <w:bottom w:val="nil"/>
              <w:right w:val="single" w:sz="4" w:space="0" w:color="auto"/>
            </w:tcBorders>
            <w:shd w:val="clear" w:color="auto" w:fill="auto"/>
            <w:noWrap/>
            <w:vAlign w:val="center"/>
            <w:hideMark/>
          </w:tcPr>
          <w:p w14:paraId="78BA953E"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 </w:t>
            </w:r>
          </w:p>
        </w:tc>
        <w:tc>
          <w:tcPr>
            <w:tcW w:w="226" w:type="pct"/>
            <w:tcBorders>
              <w:top w:val="nil"/>
              <w:left w:val="nil"/>
              <w:bottom w:val="single" w:sz="4" w:space="0" w:color="auto"/>
              <w:right w:val="single" w:sz="4" w:space="0" w:color="auto"/>
            </w:tcBorders>
            <w:shd w:val="clear" w:color="auto" w:fill="auto"/>
            <w:noWrap/>
            <w:vAlign w:val="center"/>
            <w:hideMark/>
          </w:tcPr>
          <w:p w14:paraId="28FC6CB4"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0.00</w:t>
            </w:r>
          </w:p>
        </w:tc>
        <w:tc>
          <w:tcPr>
            <w:tcW w:w="242" w:type="pct"/>
            <w:tcBorders>
              <w:top w:val="single" w:sz="4" w:space="0" w:color="auto"/>
              <w:left w:val="nil"/>
              <w:bottom w:val="nil"/>
              <w:right w:val="single" w:sz="4" w:space="0" w:color="auto"/>
            </w:tcBorders>
            <w:shd w:val="clear" w:color="auto" w:fill="auto"/>
            <w:noWrap/>
            <w:vAlign w:val="center"/>
            <w:hideMark/>
          </w:tcPr>
          <w:p w14:paraId="76E2EE8F" w14:textId="77777777" w:rsidR="00C0174E" w:rsidRPr="007C0374" w:rsidRDefault="00C0174E" w:rsidP="00C0174E">
            <w:pPr>
              <w:jc w:val="center"/>
              <w:rPr>
                <w:rFonts w:ascii="Garamond" w:hAnsi="Garamond"/>
                <w:b/>
                <w:bCs/>
                <w:sz w:val="12"/>
                <w:szCs w:val="12"/>
                <w:lang w:val="sq-AL" w:eastAsia="sq-AL"/>
              </w:rPr>
            </w:pPr>
            <w:r w:rsidRPr="007C0374">
              <w:rPr>
                <w:rFonts w:ascii="Garamond" w:hAnsi="Garamond"/>
                <w:b/>
                <w:bCs/>
                <w:sz w:val="12"/>
                <w:szCs w:val="12"/>
                <w:lang w:val="sq-AL" w:eastAsia="sq-AL"/>
              </w:rPr>
              <w:t> </w:t>
            </w:r>
          </w:p>
        </w:tc>
        <w:tc>
          <w:tcPr>
            <w:tcW w:w="252" w:type="pct"/>
            <w:tcBorders>
              <w:top w:val="single" w:sz="4" w:space="0" w:color="auto"/>
              <w:left w:val="nil"/>
              <w:bottom w:val="nil"/>
              <w:right w:val="single" w:sz="4" w:space="0" w:color="auto"/>
            </w:tcBorders>
            <w:shd w:val="clear" w:color="auto" w:fill="auto"/>
            <w:noWrap/>
            <w:vAlign w:val="center"/>
            <w:hideMark/>
          </w:tcPr>
          <w:p w14:paraId="7AE6D47D"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 </w:t>
            </w:r>
          </w:p>
        </w:tc>
        <w:tc>
          <w:tcPr>
            <w:tcW w:w="242" w:type="pct"/>
            <w:tcBorders>
              <w:top w:val="single" w:sz="4" w:space="0" w:color="auto"/>
              <w:left w:val="nil"/>
              <w:bottom w:val="nil"/>
              <w:right w:val="single" w:sz="4" w:space="0" w:color="auto"/>
            </w:tcBorders>
            <w:shd w:val="clear" w:color="auto" w:fill="auto"/>
            <w:noWrap/>
            <w:vAlign w:val="center"/>
            <w:hideMark/>
          </w:tcPr>
          <w:p w14:paraId="0472B906"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 </w:t>
            </w:r>
          </w:p>
        </w:tc>
        <w:tc>
          <w:tcPr>
            <w:tcW w:w="176" w:type="pct"/>
            <w:tcBorders>
              <w:top w:val="single" w:sz="4" w:space="0" w:color="auto"/>
              <w:left w:val="nil"/>
              <w:bottom w:val="nil"/>
              <w:right w:val="single" w:sz="4" w:space="0" w:color="auto"/>
            </w:tcBorders>
            <w:shd w:val="clear" w:color="auto" w:fill="auto"/>
            <w:noWrap/>
            <w:vAlign w:val="center"/>
            <w:hideMark/>
          </w:tcPr>
          <w:p w14:paraId="4030C72A"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 </w:t>
            </w:r>
          </w:p>
        </w:tc>
        <w:tc>
          <w:tcPr>
            <w:tcW w:w="267" w:type="pct"/>
            <w:tcBorders>
              <w:top w:val="single" w:sz="4" w:space="0" w:color="auto"/>
              <w:left w:val="nil"/>
              <w:bottom w:val="nil"/>
              <w:right w:val="single" w:sz="4" w:space="0" w:color="auto"/>
            </w:tcBorders>
            <w:shd w:val="clear" w:color="auto" w:fill="auto"/>
            <w:noWrap/>
            <w:vAlign w:val="center"/>
            <w:hideMark/>
          </w:tcPr>
          <w:p w14:paraId="2A5561A3"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0</w:t>
            </w:r>
          </w:p>
        </w:tc>
        <w:tc>
          <w:tcPr>
            <w:tcW w:w="285" w:type="pct"/>
            <w:tcBorders>
              <w:top w:val="nil"/>
              <w:left w:val="nil"/>
              <w:bottom w:val="single" w:sz="4" w:space="0" w:color="auto"/>
              <w:right w:val="single" w:sz="4" w:space="0" w:color="auto"/>
            </w:tcBorders>
            <w:shd w:val="clear" w:color="auto" w:fill="auto"/>
            <w:noWrap/>
            <w:vAlign w:val="center"/>
            <w:hideMark/>
          </w:tcPr>
          <w:p w14:paraId="288F79B7"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35,632.80</w:t>
            </w:r>
          </w:p>
        </w:tc>
        <w:tc>
          <w:tcPr>
            <w:tcW w:w="397" w:type="pct"/>
            <w:tcBorders>
              <w:top w:val="single" w:sz="4" w:space="0" w:color="auto"/>
              <w:left w:val="nil"/>
              <w:bottom w:val="single" w:sz="4" w:space="0" w:color="auto"/>
              <w:right w:val="single" w:sz="8" w:space="0" w:color="auto"/>
            </w:tcBorders>
            <w:shd w:val="clear" w:color="auto" w:fill="auto"/>
            <w:noWrap/>
            <w:vAlign w:val="center"/>
            <w:hideMark/>
          </w:tcPr>
          <w:p w14:paraId="233D309B"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konfirmuar nga ASHK</w:t>
            </w:r>
          </w:p>
        </w:tc>
      </w:tr>
      <w:tr w:rsidR="0030476F" w:rsidRPr="007C0374" w14:paraId="04FB0C96" w14:textId="77777777" w:rsidTr="000631B6">
        <w:trPr>
          <w:trHeight w:val="139"/>
          <w:jc w:val="center"/>
        </w:trPr>
        <w:tc>
          <w:tcPr>
            <w:tcW w:w="121" w:type="pct"/>
            <w:tcBorders>
              <w:top w:val="nil"/>
              <w:left w:val="single" w:sz="8" w:space="0" w:color="auto"/>
              <w:bottom w:val="single" w:sz="4" w:space="0" w:color="auto"/>
              <w:right w:val="single" w:sz="4" w:space="0" w:color="auto"/>
            </w:tcBorders>
            <w:shd w:val="clear" w:color="auto" w:fill="auto"/>
            <w:noWrap/>
            <w:vAlign w:val="center"/>
            <w:hideMark/>
          </w:tcPr>
          <w:p w14:paraId="788C83E4" w14:textId="77777777" w:rsidR="00C0174E" w:rsidRPr="007C0374" w:rsidRDefault="00C0174E" w:rsidP="00C0174E">
            <w:pPr>
              <w:jc w:val="center"/>
              <w:rPr>
                <w:rFonts w:ascii="Garamond" w:hAnsi="Garamond"/>
                <w:b/>
                <w:bCs/>
                <w:sz w:val="12"/>
                <w:szCs w:val="12"/>
                <w:lang w:val="sq-AL" w:eastAsia="sq-AL"/>
              </w:rPr>
            </w:pPr>
            <w:r w:rsidRPr="007C0374">
              <w:rPr>
                <w:rFonts w:ascii="Garamond" w:hAnsi="Garamond"/>
                <w:b/>
                <w:bCs/>
                <w:sz w:val="12"/>
                <w:szCs w:val="12"/>
                <w:lang w:val="sq-AL" w:eastAsia="sq-AL"/>
              </w:rPr>
              <w:t>28</w:t>
            </w:r>
          </w:p>
        </w:tc>
        <w:tc>
          <w:tcPr>
            <w:tcW w:w="192" w:type="pct"/>
            <w:tcBorders>
              <w:top w:val="single" w:sz="4" w:space="0" w:color="auto"/>
              <w:left w:val="nil"/>
              <w:bottom w:val="nil"/>
              <w:right w:val="single" w:sz="4" w:space="0" w:color="auto"/>
            </w:tcBorders>
            <w:shd w:val="clear" w:color="auto" w:fill="auto"/>
            <w:vAlign w:val="center"/>
            <w:hideMark/>
          </w:tcPr>
          <w:p w14:paraId="41ACA75B"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Ismail</w:t>
            </w:r>
          </w:p>
        </w:tc>
        <w:tc>
          <w:tcPr>
            <w:tcW w:w="224" w:type="pct"/>
            <w:tcBorders>
              <w:top w:val="single" w:sz="4" w:space="0" w:color="auto"/>
              <w:left w:val="nil"/>
              <w:bottom w:val="nil"/>
              <w:right w:val="single" w:sz="4" w:space="0" w:color="auto"/>
            </w:tcBorders>
            <w:shd w:val="clear" w:color="auto" w:fill="auto"/>
            <w:vAlign w:val="center"/>
            <w:hideMark/>
          </w:tcPr>
          <w:p w14:paraId="179D2CB2" w14:textId="77777777" w:rsidR="00C0174E" w:rsidRPr="007C0374" w:rsidRDefault="00C0174E" w:rsidP="00C0174E">
            <w:pPr>
              <w:jc w:val="center"/>
              <w:rPr>
                <w:rFonts w:ascii="Garamond" w:hAnsi="Garamond"/>
                <w:sz w:val="12"/>
                <w:szCs w:val="12"/>
                <w:lang w:val="sq-AL" w:eastAsia="sq-AL"/>
              </w:rPr>
            </w:pPr>
            <w:proofErr w:type="spellStart"/>
            <w:r w:rsidRPr="007C0374">
              <w:rPr>
                <w:rFonts w:ascii="Garamond" w:hAnsi="Garamond"/>
                <w:sz w:val="12"/>
                <w:szCs w:val="12"/>
                <w:lang w:val="sq-AL" w:eastAsia="sq-AL"/>
              </w:rPr>
              <w:t>Xhetan</w:t>
            </w:r>
            <w:proofErr w:type="spellEnd"/>
          </w:p>
        </w:tc>
        <w:tc>
          <w:tcPr>
            <w:tcW w:w="242" w:type="pct"/>
            <w:tcBorders>
              <w:top w:val="single" w:sz="4" w:space="0" w:color="auto"/>
              <w:left w:val="nil"/>
              <w:bottom w:val="nil"/>
              <w:right w:val="single" w:sz="4" w:space="0" w:color="auto"/>
            </w:tcBorders>
            <w:shd w:val="clear" w:color="auto" w:fill="auto"/>
            <w:vAlign w:val="center"/>
            <w:hideMark/>
          </w:tcPr>
          <w:p w14:paraId="03C86BF4" w14:textId="77777777" w:rsidR="00C0174E" w:rsidRPr="007C0374" w:rsidRDefault="00C0174E" w:rsidP="00C0174E">
            <w:pPr>
              <w:jc w:val="center"/>
              <w:rPr>
                <w:rFonts w:ascii="Garamond" w:hAnsi="Garamond"/>
                <w:sz w:val="12"/>
                <w:szCs w:val="12"/>
                <w:lang w:val="sq-AL" w:eastAsia="sq-AL"/>
              </w:rPr>
            </w:pPr>
            <w:proofErr w:type="spellStart"/>
            <w:r w:rsidRPr="007C0374">
              <w:rPr>
                <w:rFonts w:ascii="Garamond" w:hAnsi="Garamond"/>
                <w:sz w:val="12"/>
                <w:szCs w:val="12"/>
                <w:lang w:val="sq-AL" w:eastAsia="sq-AL"/>
              </w:rPr>
              <w:t>Nesimi</w:t>
            </w:r>
            <w:proofErr w:type="spellEnd"/>
          </w:p>
        </w:tc>
        <w:tc>
          <w:tcPr>
            <w:tcW w:w="227" w:type="pct"/>
            <w:tcBorders>
              <w:top w:val="single" w:sz="4" w:space="0" w:color="auto"/>
              <w:left w:val="nil"/>
              <w:bottom w:val="nil"/>
              <w:right w:val="single" w:sz="4" w:space="0" w:color="auto"/>
            </w:tcBorders>
            <w:shd w:val="clear" w:color="auto" w:fill="auto"/>
            <w:noWrap/>
            <w:vAlign w:val="center"/>
            <w:hideMark/>
          </w:tcPr>
          <w:p w14:paraId="3AE22776"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2679</w:t>
            </w:r>
          </w:p>
        </w:tc>
        <w:tc>
          <w:tcPr>
            <w:tcW w:w="262" w:type="pct"/>
            <w:tcBorders>
              <w:top w:val="single" w:sz="4" w:space="0" w:color="auto"/>
              <w:left w:val="nil"/>
              <w:bottom w:val="nil"/>
              <w:right w:val="single" w:sz="4" w:space="0" w:color="auto"/>
            </w:tcBorders>
            <w:shd w:val="clear" w:color="auto" w:fill="auto"/>
            <w:noWrap/>
            <w:vAlign w:val="center"/>
            <w:hideMark/>
          </w:tcPr>
          <w:p w14:paraId="1110C013"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440/337</w:t>
            </w:r>
          </w:p>
        </w:tc>
        <w:tc>
          <w:tcPr>
            <w:tcW w:w="179" w:type="pct"/>
            <w:tcBorders>
              <w:top w:val="single" w:sz="4" w:space="0" w:color="auto"/>
              <w:left w:val="nil"/>
              <w:bottom w:val="nil"/>
              <w:right w:val="single" w:sz="4" w:space="0" w:color="auto"/>
            </w:tcBorders>
            <w:shd w:val="clear" w:color="auto" w:fill="auto"/>
            <w:noWrap/>
            <w:vAlign w:val="center"/>
            <w:hideMark/>
          </w:tcPr>
          <w:p w14:paraId="4AA54316"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326.2</w:t>
            </w:r>
          </w:p>
        </w:tc>
        <w:tc>
          <w:tcPr>
            <w:tcW w:w="238" w:type="pct"/>
            <w:tcBorders>
              <w:top w:val="single" w:sz="4" w:space="0" w:color="auto"/>
              <w:left w:val="nil"/>
              <w:bottom w:val="nil"/>
              <w:right w:val="single" w:sz="4" w:space="0" w:color="auto"/>
            </w:tcBorders>
            <w:shd w:val="clear" w:color="auto" w:fill="auto"/>
            <w:vAlign w:val="center"/>
            <w:hideMark/>
          </w:tcPr>
          <w:p w14:paraId="410B86F2" w14:textId="3725092B" w:rsidR="00C0174E" w:rsidRPr="007C0374" w:rsidRDefault="000631B6" w:rsidP="00C0174E">
            <w:pPr>
              <w:jc w:val="center"/>
              <w:rPr>
                <w:rFonts w:ascii="Garamond" w:hAnsi="Garamond"/>
                <w:sz w:val="12"/>
                <w:szCs w:val="12"/>
                <w:lang w:val="sq-AL" w:eastAsia="sq-AL"/>
              </w:rPr>
            </w:pPr>
            <w:r w:rsidRPr="007C0374">
              <w:rPr>
                <w:rFonts w:ascii="Garamond" w:hAnsi="Garamond"/>
                <w:sz w:val="12"/>
                <w:szCs w:val="12"/>
                <w:lang w:val="sq-AL" w:eastAsia="sq-AL"/>
              </w:rPr>
              <w:t>truall</w:t>
            </w:r>
          </w:p>
        </w:tc>
        <w:tc>
          <w:tcPr>
            <w:tcW w:w="251" w:type="pct"/>
            <w:tcBorders>
              <w:top w:val="single" w:sz="4" w:space="0" w:color="auto"/>
              <w:left w:val="nil"/>
              <w:bottom w:val="nil"/>
              <w:right w:val="single" w:sz="4" w:space="0" w:color="auto"/>
            </w:tcBorders>
            <w:shd w:val="clear" w:color="auto" w:fill="auto"/>
            <w:noWrap/>
            <w:vAlign w:val="center"/>
            <w:hideMark/>
          </w:tcPr>
          <w:p w14:paraId="7244D797"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39</w:t>
            </w:r>
          </w:p>
        </w:tc>
        <w:tc>
          <w:tcPr>
            <w:tcW w:w="221" w:type="pct"/>
            <w:tcBorders>
              <w:top w:val="single" w:sz="4" w:space="0" w:color="auto"/>
              <w:left w:val="nil"/>
              <w:bottom w:val="nil"/>
              <w:right w:val="single" w:sz="4" w:space="0" w:color="auto"/>
            </w:tcBorders>
            <w:shd w:val="clear" w:color="auto" w:fill="auto"/>
            <w:noWrap/>
            <w:vAlign w:val="center"/>
            <w:hideMark/>
          </w:tcPr>
          <w:p w14:paraId="560FA85A"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4,242.00</w:t>
            </w:r>
          </w:p>
        </w:tc>
        <w:tc>
          <w:tcPr>
            <w:tcW w:w="285" w:type="pct"/>
            <w:tcBorders>
              <w:top w:val="single" w:sz="4" w:space="0" w:color="auto"/>
              <w:left w:val="nil"/>
              <w:bottom w:val="nil"/>
              <w:right w:val="single" w:sz="4" w:space="0" w:color="auto"/>
            </w:tcBorders>
            <w:shd w:val="clear" w:color="auto" w:fill="auto"/>
            <w:noWrap/>
            <w:vAlign w:val="center"/>
            <w:hideMark/>
          </w:tcPr>
          <w:p w14:paraId="31BA5F23"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165,438.00</w:t>
            </w:r>
          </w:p>
        </w:tc>
        <w:tc>
          <w:tcPr>
            <w:tcW w:w="251" w:type="pct"/>
            <w:tcBorders>
              <w:top w:val="single" w:sz="4" w:space="0" w:color="auto"/>
              <w:left w:val="nil"/>
              <w:bottom w:val="nil"/>
              <w:right w:val="single" w:sz="4" w:space="0" w:color="auto"/>
            </w:tcBorders>
            <w:shd w:val="clear" w:color="auto" w:fill="auto"/>
            <w:noWrap/>
            <w:vAlign w:val="center"/>
            <w:hideMark/>
          </w:tcPr>
          <w:p w14:paraId="55E07E68"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 </w:t>
            </w:r>
          </w:p>
        </w:tc>
        <w:tc>
          <w:tcPr>
            <w:tcW w:w="221" w:type="pct"/>
            <w:tcBorders>
              <w:top w:val="single" w:sz="4" w:space="0" w:color="auto"/>
              <w:left w:val="nil"/>
              <w:bottom w:val="nil"/>
              <w:right w:val="single" w:sz="4" w:space="0" w:color="auto"/>
            </w:tcBorders>
            <w:shd w:val="clear" w:color="auto" w:fill="auto"/>
            <w:noWrap/>
            <w:vAlign w:val="center"/>
            <w:hideMark/>
          </w:tcPr>
          <w:p w14:paraId="205E3A91"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 </w:t>
            </w:r>
          </w:p>
        </w:tc>
        <w:tc>
          <w:tcPr>
            <w:tcW w:w="226" w:type="pct"/>
            <w:tcBorders>
              <w:top w:val="nil"/>
              <w:left w:val="nil"/>
              <w:bottom w:val="single" w:sz="4" w:space="0" w:color="auto"/>
              <w:right w:val="single" w:sz="4" w:space="0" w:color="auto"/>
            </w:tcBorders>
            <w:shd w:val="clear" w:color="auto" w:fill="auto"/>
            <w:noWrap/>
            <w:vAlign w:val="center"/>
            <w:hideMark/>
          </w:tcPr>
          <w:p w14:paraId="59F99DE6"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0.00</w:t>
            </w:r>
          </w:p>
        </w:tc>
        <w:tc>
          <w:tcPr>
            <w:tcW w:w="242" w:type="pct"/>
            <w:tcBorders>
              <w:top w:val="single" w:sz="4" w:space="0" w:color="auto"/>
              <w:left w:val="nil"/>
              <w:bottom w:val="nil"/>
              <w:right w:val="single" w:sz="4" w:space="0" w:color="auto"/>
            </w:tcBorders>
            <w:shd w:val="clear" w:color="auto" w:fill="auto"/>
            <w:noWrap/>
            <w:vAlign w:val="center"/>
            <w:hideMark/>
          </w:tcPr>
          <w:p w14:paraId="582B567F" w14:textId="77777777" w:rsidR="00C0174E" w:rsidRPr="007C0374" w:rsidRDefault="00C0174E" w:rsidP="00C0174E">
            <w:pPr>
              <w:jc w:val="center"/>
              <w:rPr>
                <w:rFonts w:ascii="Garamond" w:hAnsi="Garamond"/>
                <w:b/>
                <w:bCs/>
                <w:sz w:val="12"/>
                <w:szCs w:val="12"/>
                <w:lang w:val="sq-AL" w:eastAsia="sq-AL"/>
              </w:rPr>
            </w:pPr>
            <w:r w:rsidRPr="007C0374">
              <w:rPr>
                <w:rFonts w:ascii="Garamond" w:hAnsi="Garamond"/>
                <w:b/>
                <w:bCs/>
                <w:sz w:val="12"/>
                <w:szCs w:val="12"/>
                <w:lang w:val="sq-AL" w:eastAsia="sq-AL"/>
              </w:rPr>
              <w:t> </w:t>
            </w:r>
          </w:p>
        </w:tc>
        <w:tc>
          <w:tcPr>
            <w:tcW w:w="252" w:type="pct"/>
            <w:tcBorders>
              <w:top w:val="single" w:sz="4" w:space="0" w:color="auto"/>
              <w:left w:val="nil"/>
              <w:bottom w:val="nil"/>
              <w:right w:val="single" w:sz="4" w:space="0" w:color="auto"/>
            </w:tcBorders>
            <w:shd w:val="clear" w:color="auto" w:fill="auto"/>
            <w:noWrap/>
            <w:vAlign w:val="center"/>
            <w:hideMark/>
          </w:tcPr>
          <w:p w14:paraId="11A22D17"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 </w:t>
            </w:r>
          </w:p>
        </w:tc>
        <w:tc>
          <w:tcPr>
            <w:tcW w:w="242" w:type="pct"/>
            <w:tcBorders>
              <w:top w:val="single" w:sz="4" w:space="0" w:color="auto"/>
              <w:left w:val="nil"/>
              <w:bottom w:val="nil"/>
              <w:right w:val="single" w:sz="4" w:space="0" w:color="auto"/>
            </w:tcBorders>
            <w:shd w:val="clear" w:color="auto" w:fill="auto"/>
            <w:noWrap/>
            <w:vAlign w:val="center"/>
            <w:hideMark/>
          </w:tcPr>
          <w:p w14:paraId="15A894DD"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 </w:t>
            </w:r>
          </w:p>
        </w:tc>
        <w:tc>
          <w:tcPr>
            <w:tcW w:w="176" w:type="pct"/>
            <w:tcBorders>
              <w:top w:val="single" w:sz="4" w:space="0" w:color="auto"/>
              <w:left w:val="nil"/>
              <w:bottom w:val="nil"/>
              <w:right w:val="single" w:sz="4" w:space="0" w:color="auto"/>
            </w:tcBorders>
            <w:shd w:val="clear" w:color="auto" w:fill="auto"/>
            <w:noWrap/>
            <w:vAlign w:val="center"/>
            <w:hideMark/>
          </w:tcPr>
          <w:p w14:paraId="7F639D07"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 </w:t>
            </w:r>
          </w:p>
        </w:tc>
        <w:tc>
          <w:tcPr>
            <w:tcW w:w="267" w:type="pct"/>
            <w:tcBorders>
              <w:top w:val="single" w:sz="4" w:space="0" w:color="auto"/>
              <w:left w:val="nil"/>
              <w:bottom w:val="nil"/>
              <w:right w:val="single" w:sz="4" w:space="0" w:color="auto"/>
            </w:tcBorders>
            <w:shd w:val="clear" w:color="auto" w:fill="auto"/>
            <w:noWrap/>
            <w:vAlign w:val="center"/>
            <w:hideMark/>
          </w:tcPr>
          <w:p w14:paraId="2B8BFEF8"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0</w:t>
            </w:r>
          </w:p>
        </w:tc>
        <w:tc>
          <w:tcPr>
            <w:tcW w:w="285" w:type="pct"/>
            <w:tcBorders>
              <w:top w:val="nil"/>
              <w:left w:val="nil"/>
              <w:bottom w:val="single" w:sz="4" w:space="0" w:color="auto"/>
              <w:right w:val="single" w:sz="4" w:space="0" w:color="auto"/>
            </w:tcBorders>
            <w:shd w:val="clear" w:color="auto" w:fill="auto"/>
            <w:noWrap/>
            <w:vAlign w:val="center"/>
            <w:hideMark/>
          </w:tcPr>
          <w:p w14:paraId="34C13973"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165,438.00</w:t>
            </w:r>
          </w:p>
        </w:tc>
        <w:tc>
          <w:tcPr>
            <w:tcW w:w="397" w:type="pct"/>
            <w:tcBorders>
              <w:top w:val="nil"/>
              <w:left w:val="nil"/>
              <w:bottom w:val="nil"/>
              <w:right w:val="single" w:sz="8" w:space="0" w:color="auto"/>
            </w:tcBorders>
            <w:shd w:val="clear" w:color="auto" w:fill="auto"/>
            <w:vAlign w:val="center"/>
            <w:hideMark/>
          </w:tcPr>
          <w:p w14:paraId="73C5C3F2" w14:textId="799036C3" w:rsidR="00C0174E" w:rsidRPr="007C0374" w:rsidRDefault="00F2156E" w:rsidP="00F2156E">
            <w:pPr>
              <w:jc w:val="center"/>
              <w:rPr>
                <w:rFonts w:ascii="Garamond" w:hAnsi="Garamond"/>
                <w:sz w:val="12"/>
                <w:szCs w:val="12"/>
                <w:lang w:val="sq-AL" w:eastAsia="sq-AL"/>
              </w:rPr>
            </w:pPr>
            <w:r w:rsidRPr="007C0374">
              <w:rPr>
                <w:rFonts w:ascii="Garamond" w:hAnsi="Garamond"/>
                <w:sz w:val="12"/>
                <w:szCs w:val="12"/>
                <w:lang w:val="sq-AL" w:eastAsia="sq-AL"/>
              </w:rPr>
              <w:t>N</w:t>
            </w:r>
            <w:r>
              <w:rPr>
                <w:rFonts w:ascii="Garamond" w:hAnsi="Garamond"/>
                <w:sz w:val="12"/>
                <w:szCs w:val="12"/>
                <w:lang w:val="sq-AL" w:eastAsia="sq-AL"/>
              </w:rPr>
              <w:t>ë</w:t>
            </w:r>
            <w:r w:rsidR="00C0174E" w:rsidRPr="007C0374">
              <w:rPr>
                <w:rFonts w:ascii="Garamond" w:hAnsi="Garamond"/>
                <w:sz w:val="12"/>
                <w:szCs w:val="12"/>
                <w:lang w:val="sq-AL" w:eastAsia="sq-AL"/>
              </w:rPr>
              <w:t xml:space="preserve"> favor t</w:t>
            </w:r>
            <w:r>
              <w:rPr>
                <w:rFonts w:ascii="Garamond" w:hAnsi="Garamond"/>
                <w:sz w:val="12"/>
                <w:szCs w:val="12"/>
                <w:lang w:val="sq-AL" w:eastAsia="sq-AL"/>
              </w:rPr>
              <w:t>ë</w:t>
            </w:r>
            <w:r w:rsidR="00C0174E" w:rsidRPr="007C0374">
              <w:rPr>
                <w:rFonts w:ascii="Garamond" w:hAnsi="Garamond"/>
                <w:sz w:val="12"/>
                <w:szCs w:val="12"/>
                <w:lang w:val="sq-AL" w:eastAsia="sq-AL"/>
              </w:rPr>
              <w:t xml:space="preserve"> </w:t>
            </w:r>
            <w:r>
              <w:rPr>
                <w:rFonts w:ascii="Garamond" w:hAnsi="Garamond"/>
                <w:sz w:val="12"/>
                <w:szCs w:val="12"/>
                <w:lang w:val="sq-AL" w:eastAsia="sq-AL"/>
              </w:rPr>
              <w:t>“</w:t>
            </w:r>
            <w:r w:rsidR="00C0174E" w:rsidRPr="007C0374">
              <w:rPr>
                <w:rFonts w:ascii="Garamond" w:hAnsi="Garamond"/>
                <w:sz w:val="12"/>
                <w:szCs w:val="12"/>
                <w:lang w:val="sq-AL" w:eastAsia="sq-AL"/>
              </w:rPr>
              <w:t xml:space="preserve">Banka </w:t>
            </w:r>
            <w:proofErr w:type="spellStart"/>
            <w:r w:rsidR="00C0174E" w:rsidRPr="007C0374">
              <w:rPr>
                <w:rFonts w:ascii="Garamond" w:hAnsi="Garamond"/>
                <w:sz w:val="12"/>
                <w:szCs w:val="12"/>
                <w:lang w:val="sq-AL" w:eastAsia="sq-AL"/>
              </w:rPr>
              <w:t>Societe</w:t>
            </w:r>
            <w:proofErr w:type="spellEnd"/>
            <w:r w:rsidR="00C0174E" w:rsidRPr="007C0374">
              <w:rPr>
                <w:rFonts w:ascii="Garamond" w:hAnsi="Garamond"/>
                <w:sz w:val="12"/>
                <w:szCs w:val="12"/>
                <w:lang w:val="sq-AL" w:eastAsia="sq-AL"/>
              </w:rPr>
              <w:t xml:space="preserve"> </w:t>
            </w:r>
            <w:proofErr w:type="spellStart"/>
            <w:r w:rsidR="00C0174E" w:rsidRPr="007C0374">
              <w:rPr>
                <w:rFonts w:ascii="Garamond" w:hAnsi="Garamond"/>
                <w:sz w:val="12"/>
                <w:szCs w:val="12"/>
                <w:lang w:val="sq-AL" w:eastAsia="sq-AL"/>
              </w:rPr>
              <w:t>Generale</w:t>
            </w:r>
            <w:proofErr w:type="spellEnd"/>
            <w:r w:rsidR="00C0174E" w:rsidRPr="007C0374">
              <w:rPr>
                <w:rFonts w:ascii="Garamond" w:hAnsi="Garamond"/>
                <w:sz w:val="12"/>
                <w:szCs w:val="12"/>
                <w:lang w:val="sq-AL" w:eastAsia="sq-AL"/>
              </w:rPr>
              <w:br/>
            </w:r>
            <w:proofErr w:type="spellStart"/>
            <w:r w:rsidR="00C0174E" w:rsidRPr="007C0374">
              <w:rPr>
                <w:rFonts w:ascii="Garamond" w:hAnsi="Garamond"/>
                <w:sz w:val="12"/>
                <w:szCs w:val="12"/>
                <w:lang w:val="sq-AL" w:eastAsia="sq-AL"/>
              </w:rPr>
              <w:t>Albania</w:t>
            </w:r>
            <w:proofErr w:type="spellEnd"/>
            <w:r>
              <w:rPr>
                <w:rFonts w:ascii="Garamond" w:hAnsi="Garamond"/>
                <w:sz w:val="12"/>
                <w:szCs w:val="12"/>
                <w:lang w:val="sq-AL" w:eastAsia="sq-AL"/>
              </w:rPr>
              <w:t>”</w:t>
            </w:r>
            <w:r w:rsidR="00C0174E" w:rsidRPr="007C0374">
              <w:rPr>
                <w:rFonts w:ascii="Garamond" w:hAnsi="Garamond"/>
                <w:sz w:val="12"/>
                <w:szCs w:val="12"/>
                <w:lang w:val="sq-AL" w:eastAsia="sq-AL"/>
              </w:rPr>
              <w:t xml:space="preserve"> </w:t>
            </w:r>
            <w:proofErr w:type="spellStart"/>
            <w:r>
              <w:rPr>
                <w:rFonts w:ascii="Garamond" w:hAnsi="Garamond"/>
                <w:sz w:val="12"/>
                <w:szCs w:val="12"/>
                <w:lang w:val="sq-AL" w:eastAsia="sq-AL"/>
              </w:rPr>
              <w:t>sha.a</w:t>
            </w:r>
            <w:proofErr w:type="spellEnd"/>
          </w:p>
        </w:tc>
      </w:tr>
      <w:tr w:rsidR="0030476F" w:rsidRPr="007C0374" w14:paraId="76975192" w14:textId="77777777" w:rsidTr="000631B6">
        <w:trPr>
          <w:trHeight w:val="139"/>
          <w:jc w:val="center"/>
        </w:trPr>
        <w:tc>
          <w:tcPr>
            <w:tcW w:w="121" w:type="pct"/>
            <w:tcBorders>
              <w:top w:val="nil"/>
              <w:left w:val="single" w:sz="8" w:space="0" w:color="auto"/>
              <w:bottom w:val="single" w:sz="4" w:space="0" w:color="auto"/>
              <w:right w:val="single" w:sz="4" w:space="0" w:color="auto"/>
            </w:tcBorders>
            <w:shd w:val="clear" w:color="auto" w:fill="auto"/>
            <w:noWrap/>
            <w:vAlign w:val="center"/>
            <w:hideMark/>
          </w:tcPr>
          <w:p w14:paraId="2E1E78BC" w14:textId="77777777" w:rsidR="00C0174E" w:rsidRPr="007C0374" w:rsidRDefault="00C0174E" w:rsidP="00C0174E">
            <w:pPr>
              <w:jc w:val="center"/>
              <w:rPr>
                <w:rFonts w:ascii="Garamond" w:hAnsi="Garamond"/>
                <w:b/>
                <w:bCs/>
                <w:sz w:val="12"/>
                <w:szCs w:val="12"/>
                <w:lang w:val="sq-AL" w:eastAsia="sq-AL"/>
              </w:rPr>
            </w:pPr>
            <w:r w:rsidRPr="007C0374">
              <w:rPr>
                <w:rFonts w:ascii="Garamond" w:hAnsi="Garamond"/>
                <w:b/>
                <w:bCs/>
                <w:sz w:val="12"/>
                <w:szCs w:val="12"/>
                <w:lang w:val="sq-AL" w:eastAsia="sq-AL"/>
              </w:rPr>
              <w:t>29</w:t>
            </w:r>
          </w:p>
        </w:tc>
        <w:tc>
          <w:tcPr>
            <w:tcW w:w="192" w:type="pct"/>
            <w:tcBorders>
              <w:top w:val="single" w:sz="4" w:space="0" w:color="auto"/>
              <w:left w:val="nil"/>
              <w:bottom w:val="nil"/>
              <w:right w:val="single" w:sz="4" w:space="0" w:color="auto"/>
            </w:tcBorders>
            <w:shd w:val="clear" w:color="auto" w:fill="auto"/>
            <w:vAlign w:val="center"/>
            <w:hideMark/>
          </w:tcPr>
          <w:p w14:paraId="620A9E82"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Bashkim</w:t>
            </w:r>
          </w:p>
        </w:tc>
        <w:tc>
          <w:tcPr>
            <w:tcW w:w="224" w:type="pct"/>
            <w:tcBorders>
              <w:top w:val="single" w:sz="4" w:space="0" w:color="auto"/>
              <w:left w:val="nil"/>
              <w:bottom w:val="nil"/>
              <w:right w:val="single" w:sz="4" w:space="0" w:color="auto"/>
            </w:tcBorders>
            <w:shd w:val="clear" w:color="auto" w:fill="auto"/>
            <w:vAlign w:val="center"/>
            <w:hideMark/>
          </w:tcPr>
          <w:p w14:paraId="4C6FD5BD"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 </w:t>
            </w:r>
          </w:p>
        </w:tc>
        <w:tc>
          <w:tcPr>
            <w:tcW w:w="242" w:type="pct"/>
            <w:tcBorders>
              <w:top w:val="single" w:sz="4" w:space="0" w:color="auto"/>
              <w:left w:val="nil"/>
              <w:bottom w:val="nil"/>
              <w:right w:val="single" w:sz="4" w:space="0" w:color="auto"/>
            </w:tcBorders>
            <w:shd w:val="clear" w:color="auto" w:fill="auto"/>
            <w:vAlign w:val="center"/>
            <w:hideMark/>
          </w:tcPr>
          <w:p w14:paraId="79679ECE" w14:textId="77777777" w:rsidR="00C0174E" w:rsidRPr="007C0374" w:rsidRDefault="00C0174E" w:rsidP="00C0174E">
            <w:pPr>
              <w:jc w:val="center"/>
              <w:rPr>
                <w:rFonts w:ascii="Garamond" w:hAnsi="Garamond"/>
                <w:sz w:val="12"/>
                <w:szCs w:val="12"/>
                <w:lang w:val="sq-AL" w:eastAsia="sq-AL"/>
              </w:rPr>
            </w:pPr>
            <w:proofErr w:type="spellStart"/>
            <w:r w:rsidRPr="007C0374">
              <w:rPr>
                <w:rFonts w:ascii="Garamond" w:hAnsi="Garamond"/>
                <w:sz w:val="12"/>
                <w:szCs w:val="12"/>
                <w:lang w:val="sq-AL" w:eastAsia="sq-AL"/>
              </w:rPr>
              <w:t>Kraja</w:t>
            </w:r>
            <w:proofErr w:type="spellEnd"/>
          </w:p>
        </w:tc>
        <w:tc>
          <w:tcPr>
            <w:tcW w:w="227" w:type="pct"/>
            <w:tcBorders>
              <w:top w:val="single" w:sz="4" w:space="0" w:color="auto"/>
              <w:left w:val="nil"/>
              <w:bottom w:val="nil"/>
              <w:right w:val="single" w:sz="4" w:space="0" w:color="auto"/>
            </w:tcBorders>
            <w:shd w:val="clear" w:color="auto" w:fill="auto"/>
            <w:noWrap/>
            <w:vAlign w:val="center"/>
            <w:hideMark/>
          </w:tcPr>
          <w:p w14:paraId="17443B4D"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2679</w:t>
            </w:r>
          </w:p>
        </w:tc>
        <w:tc>
          <w:tcPr>
            <w:tcW w:w="262" w:type="pct"/>
            <w:tcBorders>
              <w:top w:val="single" w:sz="4" w:space="0" w:color="auto"/>
              <w:left w:val="nil"/>
              <w:bottom w:val="nil"/>
              <w:right w:val="single" w:sz="4" w:space="0" w:color="auto"/>
            </w:tcBorders>
            <w:shd w:val="clear" w:color="auto" w:fill="auto"/>
            <w:noWrap/>
            <w:vAlign w:val="center"/>
            <w:hideMark/>
          </w:tcPr>
          <w:p w14:paraId="2FA3B331"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440/430</w:t>
            </w:r>
          </w:p>
        </w:tc>
        <w:tc>
          <w:tcPr>
            <w:tcW w:w="179" w:type="pct"/>
            <w:tcBorders>
              <w:top w:val="single" w:sz="4" w:space="0" w:color="auto"/>
              <w:left w:val="nil"/>
              <w:bottom w:val="nil"/>
              <w:right w:val="single" w:sz="4" w:space="0" w:color="auto"/>
            </w:tcBorders>
            <w:shd w:val="clear" w:color="auto" w:fill="auto"/>
            <w:noWrap/>
            <w:vAlign w:val="center"/>
            <w:hideMark/>
          </w:tcPr>
          <w:p w14:paraId="361E3DD0"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96</w:t>
            </w:r>
          </w:p>
        </w:tc>
        <w:tc>
          <w:tcPr>
            <w:tcW w:w="238" w:type="pct"/>
            <w:tcBorders>
              <w:top w:val="single" w:sz="4" w:space="0" w:color="auto"/>
              <w:left w:val="nil"/>
              <w:bottom w:val="nil"/>
              <w:right w:val="single" w:sz="4" w:space="0" w:color="auto"/>
            </w:tcBorders>
            <w:shd w:val="clear" w:color="auto" w:fill="auto"/>
            <w:vAlign w:val="center"/>
            <w:hideMark/>
          </w:tcPr>
          <w:p w14:paraId="41361454" w14:textId="2A6E9FDC" w:rsidR="00C0174E" w:rsidRPr="007C0374" w:rsidRDefault="000631B6" w:rsidP="00C0174E">
            <w:pPr>
              <w:jc w:val="center"/>
              <w:rPr>
                <w:rFonts w:ascii="Garamond" w:hAnsi="Garamond"/>
                <w:sz w:val="12"/>
                <w:szCs w:val="12"/>
                <w:lang w:val="sq-AL" w:eastAsia="sq-AL"/>
              </w:rPr>
            </w:pPr>
            <w:r w:rsidRPr="007C0374">
              <w:rPr>
                <w:rFonts w:ascii="Garamond" w:hAnsi="Garamond"/>
                <w:sz w:val="12"/>
                <w:szCs w:val="12"/>
                <w:lang w:val="sq-AL" w:eastAsia="sq-AL"/>
              </w:rPr>
              <w:t>truall</w:t>
            </w:r>
          </w:p>
        </w:tc>
        <w:tc>
          <w:tcPr>
            <w:tcW w:w="251" w:type="pct"/>
            <w:tcBorders>
              <w:top w:val="single" w:sz="4" w:space="0" w:color="auto"/>
              <w:left w:val="nil"/>
              <w:bottom w:val="nil"/>
              <w:right w:val="single" w:sz="4" w:space="0" w:color="auto"/>
            </w:tcBorders>
            <w:shd w:val="clear" w:color="auto" w:fill="auto"/>
            <w:noWrap/>
            <w:vAlign w:val="center"/>
            <w:hideMark/>
          </w:tcPr>
          <w:p w14:paraId="52B6A418"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12.2</w:t>
            </w:r>
          </w:p>
        </w:tc>
        <w:tc>
          <w:tcPr>
            <w:tcW w:w="221" w:type="pct"/>
            <w:tcBorders>
              <w:top w:val="single" w:sz="4" w:space="0" w:color="auto"/>
              <w:left w:val="nil"/>
              <w:bottom w:val="nil"/>
              <w:right w:val="single" w:sz="4" w:space="0" w:color="auto"/>
            </w:tcBorders>
            <w:shd w:val="clear" w:color="auto" w:fill="auto"/>
            <w:noWrap/>
            <w:vAlign w:val="center"/>
            <w:hideMark/>
          </w:tcPr>
          <w:p w14:paraId="43C214CB"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4,242.00</w:t>
            </w:r>
          </w:p>
        </w:tc>
        <w:tc>
          <w:tcPr>
            <w:tcW w:w="285" w:type="pct"/>
            <w:tcBorders>
              <w:top w:val="single" w:sz="4" w:space="0" w:color="auto"/>
              <w:left w:val="nil"/>
              <w:bottom w:val="nil"/>
              <w:right w:val="single" w:sz="4" w:space="0" w:color="auto"/>
            </w:tcBorders>
            <w:shd w:val="clear" w:color="auto" w:fill="auto"/>
            <w:noWrap/>
            <w:vAlign w:val="center"/>
            <w:hideMark/>
          </w:tcPr>
          <w:p w14:paraId="07A4950E"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51,752.40</w:t>
            </w:r>
          </w:p>
        </w:tc>
        <w:tc>
          <w:tcPr>
            <w:tcW w:w="251" w:type="pct"/>
            <w:tcBorders>
              <w:top w:val="single" w:sz="4" w:space="0" w:color="auto"/>
              <w:left w:val="nil"/>
              <w:bottom w:val="nil"/>
              <w:right w:val="single" w:sz="4" w:space="0" w:color="auto"/>
            </w:tcBorders>
            <w:shd w:val="clear" w:color="auto" w:fill="auto"/>
            <w:noWrap/>
            <w:vAlign w:val="center"/>
            <w:hideMark/>
          </w:tcPr>
          <w:p w14:paraId="4FF6DD60"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 </w:t>
            </w:r>
          </w:p>
        </w:tc>
        <w:tc>
          <w:tcPr>
            <w:tcW w:w="221" w:type="pct"/>
            <w:tcBorders>
              <w:top w:val="single" w:sz="4" w:space="0" w:color="auto"/>
              <w:left w:val="nil"/>
              <w:bottom w:val="nil"/>
              <w:right w:val="single" w:sz="4" w:space="0" w:color="auto"/>
            </w:tcBorders>
            <w:shd w:val="clear" w:color="auto" w:fill="auto"/>
            <w:noWrap/>
            <w:vAlign w:val="center"/>
            <w:hideMark/>
          </w:tcPr>
          <w:p w14:paraId="4C979AEB"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 </w:t>
            </w:r>
          </w:p>
        </w:tc>
        <w:tc>
          <w:tcPr>
            <w:tcW w:w="226" w:type="pct"/>
            <w:tcBorders>
              <w:top w:val="nil"/>
              <w:left w:val="nil"/>
              <w:bottom w:val="single" w:sz="4" w:space="0" w:color="auto"/>
              <w:right w:val="single" w:sz="4" w:space="0" w:color="auto"/>
            </w:tcBorders>
            <w:shd w:val="clear" w:color="auto" w:fill="auto"/>
            <w:noWrap/>
            <w:vAlign w:val="center"/>
            <w:hideMark/>
          </w:tcPr>
          <w:p w14:paraId="6F1F0A8D"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0.00</w:t>
            </w:r>
          </w:p>
        </w:tc>
        <w:tc>
          <w:tcPr>
            <w:tcW w:w="242" w:type="pct"/>
            <w:tcBorders>
              <w:top w:val="single" w:sz="4" w:space="0" w:color="auto"/>
              <w:left w:val="nil"/>
              <w:bottom w:val="nil"/>
              <w:right w:val="single" w:sz="4" w:space="0" w:color="auto"/>
            </w:tcBorders>
            <w:shd w:val="clear" w:color="auto" w:fill="auto"/>
            <w:noWrap/>
            <w:vAlign w:val="center"/>
            <w:hideMark/>
          </w:tcPr>
          <w:p w14:paraId="14E4B39E" w14:textId="77777777" w:rsidR="00C0174E" w:rsidRPr="007C0374" w:rsidRDefault="00C0174E" w:rsidP="00C0174E">
            <w:pPr>
              <w:jc w:val="center"/>
              <w:rPr>
                <w:rFonts w:ascii="Garamond" w:hAnsi="Garamond"/>
                <w:b/>
                <w:bCs/>
                <w:sz w:val="12"/>
                <w:szCs w:val="12"/>
                <w:lang w:val="sq-AL" w:eastAsia="sq-AL"/>
              </w:rPr>
            </w:pPr>
            <w:r w:rsidRPr="007C0374">
              <w:rPr>
                <w:rFonts w:ascii="Garamond" w:hAnsi="Garamond"/>
                <w:b/>
                <w:bCs/>
                <w:sz w:val="12"/>
                <w:szCs w:val="12"/>
                <w:lang w:val="sq-AL" w:eastAsia="sq-AL"/>
              </w:rPr>
              <w:t> </w:t>
            </w:r>
          </w:p>
        </w:tc>
        <w:tc>
          <w:tcPr>
            <w:tcW w:w="252" w:type="pct"/>
            <w:tcBorders>
              <w:top w:val="single" w:sz="4" w:space="0" w:color="auto"/>
              <w:left w:val="nil"/>
              <w:bottom w:val="nil"/>
              <w:right w:val="single" w:sz="4" w:space="0" w:color="auto"/>
            </w:tcBorders>
            <w:shd w:val="clear" w:color="auto" w:fill="auto"/>
            <w:noWrap/>
            <w:vAlign w:val="center"/>
            <w:hideMark/>
          </w:tcPr>
          <w:p w14:paraId="24CB798F"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 </w:t>
            </w:r>
          </w:p>
        </w:tc>
        <w:tc>
          <w:tcPr>
            <w:tcW w:w="242" w:type="pct"/>
            <w:tcBorders>
              <w:top w:val="single" w:sz="4" w:space="0" w:color="auto"/>
              <w:left w:val="nil"/>
              <w:bottom w:val="nil"/>
              <w:right w:val="single" w:sz="4" w:space="0" w:color="auto"/>
            </w:tcBorders>
            <w:shd w:val="clear" w:color="auto" w:fill="auto"/>
            <w:noWrap/>
            <w:vAlign w:val="center"/>
            <w:hideMark/>
          </w:tcPr>
          <w:p w14:paraId="2D032F87"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 </w:t>
            </w:r>
          </w:p>
        </w:tc>
        <w:tc>
          <w:tcPr>
            <w:tcW w:w="176" w:type="pct"/>
            <w:tcBorders>
              <w:top w:val="single" w:sz="4" w:space="0" w:color="auto"/>
              <w:left w:val="nil"/>
              <w:bottom w:val="nil"/>
              <w:right w:val="single" w:sz="4" w:space="0" w:color="auto"/>
            </w:tcBorders>
            <w:shd w:val="clear" w:color="auto" w:fill="auto"/>
            <w:noWrap/>
            <w:vAlign w:val="center"/>
            <w:hideMark/>
          </w:tcPr>
          <w:p w14:paraId="6E4319F1"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 </w:t>
            </w:r>
          </w:p>
        </w:tc>
        <w:tc>
          <w:tcPr>
            <w:tcW w:w="267" w:type="pct"/>
            <w:tcBorders>
              <w:top w:val="single" w:sz="4" w:space="0" w:color="auto"/>
              <w:left w:val="nil"/>
              <w:bottom w:val="nil"/>
              <w:right w:val="single" w:sz="4" w:space="0" w:color="auto"/>
            </w:tcBorders>
            <w:shd w:val="clear" w:color="auto" w:fill="auto"/>
            <w:noWrap/>
            <w:vAlign w:val="center"/>
            <w:hideMark/>
          </w:tcPr>
          <w:p w14:paraId="1F4732D5"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0</w:t>
            </w:r>
          </w:p>
        </w:tc>
        <w:tc>
          <w:tcPr>
            <w:tcW w:w="285" w:type="pct"/>
            <w:tcBorders>
              <w:top w:val="nil"/>
              <w:left w:val="nil"/>
              <w:bottom w:val="single" w:sz="4" w:space="0" w:color="auto"/>
              <w:right w:val="single" w:sz="4" w:space="0" w:color="auto"/>
            </w:tcBorders>
            <w:shd w:val="clear" w:color="auto" w:fill="auto"/>
            <w:noWrap/>
            <w:vAlign w:val="center"/>
            <w:hideMark/>
          </w:tcPr>
          <w:p w14:paraId="0975C7A9"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51,752.40</w:t>
            </w:r>
          </w:p>
        </w:tc>
        <w:tc>
          <w:tcPr>
            <w:tcW w:w="397" w:type="pct"/>
            <w:tcBorders>
              <w:top w:val="single" w:sz="4" w:space="0" w:color="auto"/>
              <w:left w:val="nil"/>
              <w:bottom w:val="single" w:sz="4" w:space="0" w:color="auto"/>
              <w:right w:val="single" w:sz="8" w:space="0" w:color="auto"/>
            </w:tcBorders>
            <w:shd w:val="clear" w:color="auto" w:fill="auto"/>
            <w:noWrap/>
            <w:vAlign w:val="center"/>
            <w:hideMark/>
          </w:tcPr>
          <w:p w14:paraId="06794D4E" w14:textId="2D2B1A2E" w:rsidR="00C0174E" w:rsidRPr="007C0374" w:rsidRDefault="00B72747" w:rsidP="00B72747">
            <w:pPr>
              <w:jc w:val="center"/>
              <w:rPr>
                <w:rFonts w:ascii="Garamond" w:hAnsi="Garamond"/>
                <w:sz w:val="12"/>
                <w:szCs w:val="12"/>
                <w:lang w:val="sq-AL" w:eastAsia="sq-AL"/>
              </w:rPr>
            </w:pPr>
            <w:r w:rsidRPr="007C0374">
              <w:rPr>
                <w:rFonts w:ascii="Garamond" w:hAnsi="Garamond"/>
                <w:sz w:val="12"/>
                <w:szCs w:val="12"/>
                <w:lang w:val="sq-AL" w:eastAsia="sq-AL"/>
              </w:rPr>
              <w:t>Konfirmuar</w:t>
            </w:r>
            <w:r>
              <w:rPr>
                <w:rFonts w:ascii="Garamond" w:hAnsi="Garamond"/>
                <w:sz w:val="12"/>
                <w:szCs w:val="12"/>
                <w:lang w:val="sq-AL" w:eastAsia="sq-AL"/>
              </w:rPr>
              <w:t xml:space="preserve"> </w:t>
            </w:r>
            <w:r w:rsidRPr="007C0374">
              <w:rPr>
                <w:rFonts w:ascii="Garamond" w:hAnsi="Garamond"/>
                <w:sz w:val="12"/>
                <w:szCs w:val="12"/>
                <w:lang w:val="sq-AL" w:eastAsia="sq-AL"/>
              </w:rPr>
              <w:t>nga ASHK</w:t>
            </w:r>
            <w:r>
              <w:rPr>
                <w:rFonts w:ascii="Garamond" w:hAnsi="Garamond"/>
                <w:sz w:val="12"/>
                <w:szCs w:val="12"/>
                <w:lang w:val="sq-AL" w:eastAsia="sq-AL"/>
              </w:rPr>
              <w:t>-ja</w:t>
            </w:r>
          </w:p>
        </w:tc>
      </w:tr>
      <w:tr w:rsidR="0030476F" w:rsidRPr="007C0374" w14:paraId="65F2ED48" w14:textId="77777777" w:rsidTr="000631B6">
        <w:trPr>
          <w:trHeight w:val="139"/>
          <w:jc w:val="center"/>
        </w:trPr>
        <w:tc>
          <w:tcPr>
            <w:tcW w:w="121" w:type="pct"/>
            <w:tcBorders>
              <w:top w:val="nil"/>
              <w:left w:val="single" w:sz="8" w:space="0" w:color="auto"/>
              <w:bottom w:val="single" w:sz="4" w:space="0" w:color="auto"/>
              <w:right w:val="single" w:sz="4" w:space="0" w:color="auto"/>
            </w:tcBorders>
            <w:shd w:val="clear" w:color="auto" w:fill="auto"/>
            <w:noWrap/>
            <w:vAlign w:val="center"/>
            <w:hideMark/>
          </w:tcPr>
          <w:p w14:paraId="26213CA3" w14:textId="77777777" w:rsidR="00C0174E" w:rsidRPr="007C0374" w:rsidRDefault="00C0174E" w:rsidP="00C0174E">
            <w:pPr>
              <w:jc w:val="center"/>
              <w:rPr>
                <w:rFonts w:ascii="Garamond" w:hAnsi="Garamond"/>
                <w:b/>
                <w:bCs/>
                <w:sz w:val="12"/>
                <w:szCs w:val="12"/>
                <w:lang w:val="sq-AL" w:eastAsia="sq-AL"/>
              </w:rPr>
            </w:pPr>
            <w:r w:rsidRPr="007C0374">
              <w:rPr>
                <w:rFonts w:ascii="Garamond" w:hAnsi="Garamond"/>
                <w:b/>
                <w:bCs/>
                <w:sz w:val="12"/>
                <w:szCs w:val="12"/>
                <w:lang w:val="sq-AL" w:eastAsia="sq-AL"/>
              </w:rPr>
              <w:t>30</w:t>
            </w:r>
          </w:p>
        </w:tc>
        <w:tc>
          <w:tcPr>
            <w:tcW w:w="192" w:type="pct"/>
            <w:tcBorders>
              <w:top w:val="single" w:sz="4" w:space="0" w:color="auto"/>
              <w:left w:val="nil"/>
              <w:bottom w:val="nil"/>
              <w:right w:val="single" w:sz="4" w:space="0" w:color="auto"/>
            </w:tcBorders>
            <w:shd w:val="clear" w:color="auto" w:fill="auto"/>
            <w:vAlign w:val="center"/>
            <w:hideMark/>
          </w:tcPr>
          <w:p w14:paraId="641FF096" w14:textId="77777777" w:rsidR="00C0174E" w:rsidRPr="007C0374" w:rsidRDefault="00C0174E" w:rsidP="00C0174E">
            <w:pPr>
              <w:jc w:val="center"/>
              <w:rPr>
                <w:rFonts w:ascii="Garamond" w:hAnsi="Garamond"/>
                <w:sz w:val="12"/>
                <w:szCs w:val="12"/>
                <w:lang w:val="sq-AL" w:eastAsia="sq-AL"/>
              </w:rPr>
            </w:pPr>
            <w:proofErr w:type="spellStart"/>
            <w:r w:rsidRPr="007C0374">
              <w:rPr>
                <w:rFonts w:ascii="Garamond" w:hAnsi="Garamond"/>
                <w:sz w:val="12"/>
                <w:szCs w:val="12"/>
                <w:lang w:val="sq-AL" w:eastAsia="sq-AL"/>
              </w:rPr>
              <w:t>Fiqirete</w:t>
            </w:r>
            <w:proofErr w:type="spellEnd"/>
          </w:p>
        </w:tc>
        <w:tc>
          <w:tcPr>
            <w:tcW w:w="224" w:type="pct"/>
            <w:tcBorders>
              <w:top w:val="single" w:sz="4" w:space="0" w:color="auto"/>
              <w:left w:val="nil"/>
              <w:bottom w:val="nil"/>
              <w:right w:val="single" w:sz="4" w:space="0" w:color="auto"/>
            </w:tcBorders>
            <w:shd w:val="clear" w:color="auto" w:fill="auto"/>
            <w:vAlign w:val="center"/>
            <w:hideMark/>
          </w:tcPr>
          <w:p w14:paraId="385D8D40" w14:textId="77777777" w:rsidR="00C0174E" w:rsidRPr="007C0374" w:rsidRDefault="00C0174E" w:rsidP="00C0174E">
            <w:pPr>
              <w:jc w:val="center"/>
              <w:rPr>
                <w:rFonts w:ascii="Garamond" w:hAnsi="Garamond"/>
                <w:sz w:val="12"/>
                <w:szCs w:val="12"/>
                <w:lang w:val="sq-AL" w:eastAsia="sq-AL"/>
              </w:rPr>
            </w:pPr>
            <w:proofErr w:type="spellStart"/>
            <w:r w:rsidRPr="007C0374">
              <w:rPr>
                <w:rFonts w:ascii="Garamond" w:hAnsi="Garamond"/>
                <w:sz w:val="12"/>
                <w:szCs w:val="12"/>
                <w:lang w:val="sq-AL" w:eastAsia="sq-AL"/>
              </w:rPr>
              <w:t>Muharem</w:t>
            </w:r>
            <w:proofErr w:type="spellEnd"/>
          </w:p>
        </w:tc>
        <w:tc>
          <w:tcPr>
            <w:tcW w:w="242" w:type="pct"/>
            <w:tcBorders>
              <w:top w:val="single" w:sz="4" w:space="0" w:color="auto"/>
              <w:left w:val="nil"/>
              <w:bottom w:val="nil"/>
              <w:right w:val="single" w:sz="4" w:space="0" w:color="auto"/>
            </w:tcBorders>
            <w:shd w:val="clear" w:color="auto" w:fill="auto"/>
            <w:vAlign w:val="center"/>
            <w:hideMark/>
          </w:tcPr>
          <w:p w14:paraId="78009328"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Shima</w:t>
            </w:r>
          </w:p>
        </w:tc>
        <w:tc>
          <w:tcPr>
            <w:tcW w:w="227" w:type="pct"/>
            <w:tcBorders>
              <w:top w:val="single" w:sz="4" w:space="0" w:color="auto"/>
              <w:left w:val="nil"/>
              <w:bottom w:val="nil"/>
              <w:right w:val="single" w:sz="4" w:space="0" w:color="auto"/>
            </w:tcBorders>
            <w:shd w:val="clear" w:color="auto" w:fill="auto"/>
            <w:noWrap/>
            <w:vAlign w:val="center"/>
            <w:hideMark/>
          </w:tcPr>
          <w:p w14:paraId="491A6D9A"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2679</w:t>
            </w:r>
          </w:p>
        </w:tc>
        <w:tc>
          <w:tcPr>
            <w:tcW w:w="262" w:type="pct"/>
            <w:tcBorders>
              <w:top w:val="single" w:sz="4" w:space="0" w:color="auto"/>
              <w:left w:val="nil"/>
              <w:bottom w:val="nil"/>
              <w:right w:val="single" w:sz="4" w:space="0" w:color="auto"/>
            </w:tcBorders>
            <w:shd w:val="clear" w:color="auto" w:fill="auto"/>
            <w:noWrap/>
            <w:vAlign w:val="center"/>
            <w:hideMark/>
          </w:tcPr>
          <w:p w14:paraId="15EB8164"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440/278</w:t>
            </w:r>
          </w:p>
        </w:tc>
        <w:tc>
          <w:tcPr>
            <w:tcW w:w="179" w:type="pct"/>
            <w:tcBorders>
              <w:top w:val="single" w:sz="4" w:space="0" w:color="auto"/>
              <w:left w:val="nil"/>
              <w:bottom w:val="nil"/>
              <w:right w:val="single" w:sz="4" w:space="0" w:color="auto"/>
            </w:tcBorders>
            <w:shd w:val="clear" w:color="auto" w:fill="auto"/>
            <w:noWrap/>
            <w:vAlign w:val="center"/>
            <w:hideMark/>
          </w:tcPr>
          <w:p w14:paraId="06CFA802"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205</w:t>
            </w:r>
          </w:p>
        </w:tc>
        <w:tc>
          <w:tcPr>
            <w:tcW w:w="238" w:type="pct"/>
            <w:tcBorders>
              <w:top w:val="single" w:sz="4" w:space="0" w:color="auto"/>
              <w:left w:val="nil"/>
              <w:bottom w:val="nil"/>
              <w:right w:val="single" w:sz="4" w:space="0" w:color="auto"/>
            </w:tcBorders>
            <w:shd w:val="clear" w:color="auto" w:fill="auto"/>
            <w:vAlign w:val="center"/>
            <w:hideMark/>
          </w:tcPr>
          <w:p w14:paraId="676CFD8F" w14:textId="6013A80F" w:rsidR="00C0174E" w:rsidRPr="007C0374" w:rsidRDefault="000631B6" w:rsidP="00C0174E">
            <w:pPr>
              <w:jc w:val="center"/>
              <w:rPr>
                <w:rFonts w:ascii="Garamond" w:hAnsi="Garamond"/>
                <w:sz w:val="12"/>
                <w:szCs w:val="12"/>
                <w:lang w:val="sq-AL" w:eastAsia="sq-AL"/>
              </w:rPr>
            </w:pPr>
            <w:r w:rsidRPr="007C0374">
              <w:rPr>
                <w:rFonts w:ascii="Garamond" w:hAnsi="Garamond"/>
                <w:sz w:val="12"/>
                <w:szCs w:val="12"/>
                <w:lang w:val="sq-AL" w:eastAsia="sq-AL"/>
              </w:rPr>
              <w:t>truall</w:t>
            </w:r>
          </w:p>
        </w:tc>
        <w:tc>
          <w:tcPr>
            <w:tcW w:w="251" w:type="pct"/>
            <w:tcBorders>
              <w:top w:val="single" w:sz="4" w:space="0" w:color="auto"/>
              <w:left w:val="nil"/>
              <w:bottom w:val="nil"/>
              <w:right w:val="single" w:sz="4" w:space="0" w:color="auto"/>
            </w:tcBorders>
            <w:shd w:val="clear" w:color="auto" w:fill="auto"/>
            <w:noWrap/>
            <w:vAlign w:val="center"/>
            <w:hideMark/>
          </w:tcPr>
          <w:p w14:paraId="5B4856ED"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14.7</w:t>
            </w:r>
          </w:p>
        </w:tc>
        <w:tc>
          <w:tcPr>
            <w:tcW w:w="221" w:type="pct"/>
            <w:tcBorders>
              <w:top w:val="single" w:sz="4" w:space="0" w:color="auto"/>
              <w:left w:val="nil"/>
              <w:bottom w:val="nil"/>
              <w:right w:val="single" w:sz="4" w:space="0" w:color="auto"/>
            </w:tcBorders>
            <w:shd w:val="clear" w:color="auto" w:fill="auto"/>
            <w:noWrap/>
            <w:vAlign w:val="center"/>
            <w:hideMark/>
          </w:tcPr>
          <w:p w14:paraId="013BA53B"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4,242.00</w:t>
            </w:r>
          </w:p>
        </w:tc>
        <w:tc>
          <w:tcPr>
            <w:tcW w:w="285" w:type="pct"/>
            <w:tcBorders>
              <w:top w:val="single" w:sz="4" w:space="0" w:color="auto"/>
              <w:left w:val="nil"/>
              <w:bottom w:val="nil"/>
              <w:right w:val="single" w:sz="4" w:space="0" w:color="auto"/>
            </w:tcBorders>
            <w:shd w:val="clear" w:color="auto" w:fill="auto"/>
            <w:noWrap/>
            <w:vAlign w:val="center"/>
            <w:hideMark/>
          </w:tcPr>
          <w:p w14:paraId="683E87D2"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62,357.40</w:t>
            </w:r>
          </w:p>
        </w:tc>
        <w:tc>
          <w:tcPr>
            <w:tcW w:w="251" w:type="pct"/>
            <w:tcBorders>
              <w:top w:val="single" w:sz="4" w:space="0" w:color="auto"/>
              <w:left w:val="nil"/>
              <w:bottom w:val="nil"/>
              <w:right w:val="single" w:sz="4" w:space="0" w:color="auto"/>
            </w:tcBorders>
            <w:shd w:val="clear" w:color="auto" w:fill="auto"/>
            <w:noWrap/>
            <w:vAlign w:val="center"/>
            <w:hideMark/>
          </w:tcPr>
          <w:p w14:paraId="41ED76C1"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 </w:t>
            </w:r>
          </w:p>
        </w:tc>
        <w:tc>
          <w:tcPr>
            <w:tcW w:w="221" w:type="pct"/>
            <w:tcBorders>
              <w:top w:val="single" w:sz="4" w:space="0" w:color="auto"/>
              <w:left w:val="nil"/>
              <w:bottom w:val="nil"/>
              <w:right w:val="single" w:sz="4" w:space="0" w:color="auto"/>
            </w:tcBorders>
            <w:shd w:val="clear" w:color="auto" w:fill="auto"/>
            <w:noWrap/>
            <w:vAlign w:val="center"/>
            <w:hideMark/>
          </w:tcPr>
          <w:p w14:paraId="4DF1ABE5"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 </w:t>
            </w:r>
          </w:p>
        </w:tc>
        <w:tc>
          <w:tcPr>
            <w:tcW w:w="226" w:type="pct"/>
            <w:tcBorders>
              <w:top w:val="nil"/>
              <w:left w:val="nil"/>
              <w:bottom w:val="single" w:sz="4" w:space="0" w:color="auto"/>
              <w:right w:val="single" w:sz="4" w:space="0" w:color="auto"/>
            </w:tcBorders>
            <w:shd w:val="clear" w:color="auto" w:fill="auto"/>
            <w:noWrap/>
            <w:vAlign w:val="center"/>
            <w:hideMark/>
          </w:tcPr>
          <w:p w14:paraId="4B5C4B9B"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0.00</w:t>
            </w:r>
          </w:p>
        </w:tc>
        <w:tc>
          <w:tcPr>
            <w:tcW w:w="242" w:type="pct"/>
            <w:tcBorders>
              <w:top w:val="single" w:sz="4" w:space="0" w:color="auto"/>
              <w:left w:val="nil"/>
              <w:bottom w:val="nil"/>
              <w:right w:val="single" w:sz="4" w:space="0" w:color="auto"/>
            </w:tcBorders>
            <w:shd w:val="clear" w:color="auto" w:fill="auto"/>
            <w:noWrap/>
            <w:vAlign w:val="center"/>
            <w:hideMark/>
          </w:tcPr>
          <w:p w14:paraId="2ECD43DD" w14:textId="77777777" w:rsidR="00C0174E" w:rsidRPr="007C0374" w:rsidRDefault="00C0174E" w:rsidP="00C0174E">
            <w:pPr>
              <w:jc w:val="center"/>
              <w:rPr>
                <w:rFonts w:ascii="Garamond" w:hAnsi="Garamond"/>
                <w:b/>
                <w:bCs/>
                <w:sz w:val="12"/>
                <w:szCs w:val="12"/>
                <w:lang w:val="sq-AL" w:eastAsia="sq-AL"/>
              </w:rPr>
            </w:pPr>
            <w:r w:rsidRPr="007C0374">
              <w:rPr>
                <w:rFonts w:ascii="Garamond" w:hAnsi="Garamond"/>
                <w:b/>
                <w:bCs/>
                <w:sz w:val="12"/>
                <w:szCs w:val="12"/>
                <w:lang w:val="sq-AL" w:eastAsia="sq-AL"/>
              </w:rPr>
              <w:t> </w:t>
            </w:r>
          </w:p>
        </w:tc>
        <w:tc>
          <w:tcPr>
            <w:tcW w:w="252" w:type="pct"/>
            <w:tcBorders>
              <w:top w:val="single" w:sz="4" w:space="0" w:color="auto"/>
              <w:left w:val="nil"/>
              <w:bottom w:val="nil"/>
              <w:right w:val="single" w:sz="4" w:space="0" w:color="auto"/>
            </w:tcBorders>
            <w:shd w:val="clear" w:color="auto" w:fill="auto"/>
            <w:noWrap/>
            <w:vAlign w:val="center"/>
            <w:hideMark/>
          </w:tcPr>
          <w:p w14:paraId="13B144DD"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 </w:t>
            </w:r>
          </w:p>
        </w:tc>
        <w:tc>
          <w:tcPr>
            <w:tcW w:w="242" w:type="pct"/>
            <w:tcBorders>
              <w:top w:val="single" w:sz="4" w:space="0" w:color="auto"/>
              <w:left w:val="nil"/>
              <w:bottom w:val="nil"/>
              <w:right w:val="single" w:sz="4" w:space="0" w:color="auto"/>
            </w:tcBorders>
            <w:shd w:val="clear" w:color="auto" w:fill="auto"/>
            <w:noWrap/>
            <w:vAlign w:val="center"/>
            <w:hideMark/>
          </w:tcPr>
          <w:p w14:paraId="12AB8204"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 </w:t>
            </w:r>
          </w:p>
        </w:tc>
        <w:tc>
          <w:tcPr>
            <w:tcW w:w="176" w:type="pct"/>
            <w:tcBorders>
              <w:top w:val="single" w:sz="4" w:space="0" w:color="auto"/>
              <w:left w:val="nil"/>
              <w:bottom w:val="nil"/>
              <w:right w:val="single" w:sz="4" w:space="0" w:color="auto"/>
            </w:tcBorders>
            <w:shd w:val="clear" w:color="auto" w:fill="auto"/>
            <w:noWrap/>
            <w:vAlign w:val="center"/>
            <w:hideMark/>
          </w:tcPr>
          <w:p w14:paraId="58A7A1FA"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 </w:t>
            </w:r>
          </w:p>
        </w:tc>
        <w:tc>
          <w:tcPr>
            <w:tcW w:w="267" w:type="pct"/>
            <w:tcBorders>
              <w:top w:val="single" w:sz="4" w:space="0" w:color="auto"/>
              <w:left w:val="nil"/>
              <w:bottom w:val="nil"/>
              <w:right w:val="single" w:sz="4" w:space="0" w:color="auto"/>
            </w:tcBorders>
            <w:shd w:val="clear" w:color="auto" w:fill="auto"/>
            <w:noWrap/>
            <w:vAlign w:val="center"/>
            <w:hideMark/>
          </w:tcPr>
          <w:p w14:paraId="31FDDB73"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0</w:t>
            </w:r>
          </w:p>
        </w:tc>
        <w:tc>
          <w:tcPr>
            <w:tcW w:w="285" w:type="pct"/>
            <w:tcBorders>
              <w:top w:val="nil"/>
              <w:left w:val="nil"/>
              <w:bottom w:val="single" w:sz="4" w:space="0" w:color="auto"/>
              <w:right w:val="single" w:sz="4" w:space="0" w:color="auto"/>
            </w:tcBorders>
            <w:shd w:val="clear" w:color="auto" w:fill="auto"/>
            <w:noWrap/>
            <w:vAlign w:val="center"/>
            <w:hideMark/>
          </w:tcPr>
          <w:p w14:paraId="72D88645"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62,357.40</w:t>
            </w:r>
          </w:p>
        </w:tc>
        <w:tc>
          <w:tcPr>
            <w:tcW w:w="397" w:type="pct"/>
            <w:tcBorders>
              <w:top w:val="nil"/>
              <w:left w:val="nil"/>
              <w:bottom w:val="single" w:sz="4" w:space="0" w:color="auto"/>
              <w:right w:val="single" w:sz="8" w:space="0" w:color="auto"/>
            </w:tcBorders>
            <w:shd w:val="clear" w:color="auto" w:fill="auto"/>
            <w:noWrap/>
            <w:vAlign w:val="center"/>
            <w:hideMark/>
          </w:tcPr>
          <w:p w14:paraId="77A3E772" w14:textId="0D469183" w:rsidR="00C0174E" w:rsidRPr="007C0374" w:rsidRDefault="00B72747" w:rsidP="00B72747">
            <w:pPr>
              <w:jc w:val="center"/>
              <w:rPr>
                <w:rFonts w:ascii="Garamond" w:hAnsi="Garamond"/>
                <w:sz w:val="12"/>
                <w:szCs w:val="12"/>
                <w:lang w:val="sq-AL" w:eastAsia="sq-AL"/>
              </w:rPr>
            </w:pPr>
            <w:r w:rsidRPr="007C0374">
              <w:rPr>
                <w:rFonts w:ascii="Garamond" w:hAnsi="Garamond"/>
                <w:sz w:val="12"/>
                <w:szCs w:val="12"/>
                <w:lang w:val="sq-AL" w:eastAsia="sq-AL"/>
              </w:rPr>
              <w:t>Konfirmuar</w:t>
            </w:r>
            <w:r>
              <w:rPr>
                <w:rFonts w:ascii="Garamond" w:hAnsi="Garamond"/>
                <w:sz w:val="12"/>
                <w:szCs w:val="12"/>
                <w:lang w:val="sq-AL" w:eastAsia="sq-AL"/>
              </w:rPr>
              <w:t xml:space="preserve"> </w:t>
            </w:r>
            <w:r w:rsidRPr="007C0374">
              <w:rPr>
                <w:rFonts w:ascii="Garamond" w:hAnsi="Garamond"/>
                <w:sz w:val="12"/>
                <w:szCs w:val="12"/>
                <w:lang w:val="sq-AL" w:eastAsia="sq-AL"/>
              </w:rPr>
              <w:t>nga ASHK</w:t>
            </w:r>
            <w:r>
              <w:rPr>
                <w:rFonts w:ascii="Garamond" w:hAnsi="Garamond"/>
                <w:sz w:val="12"/>
                <w:szCs w:val="12"/>
                <w:lang w:val="sq-AL" w:eastAsia="sq-AL"/>
              </w:rPr>
              <w:t>-ja</w:t>
            </w:r>
          </w:p>
        </w:tc>
      </w:tr>
      <w:tr w:rsidR="0030476F" w:rsidRPr="007C0374" w14:paraId="04B012AC" w14:textId="77777777" w:rsidTr="000631B6">
        <w:trPr>
          <w:trHeight w:val="139"/>
          <w:jc w:val="center"/>
        </w:trPr>
        <w:tc>
          <w:tcPr>
            <w:tcW w:w="121" w:type="pct"/>
            <w:tcBorders>
              <w:top w:val="nil"/>
              <w:left w:val="single" w:sz="8" w:space="0" w:color="auto"/>
              <w:bottom w:val="single" w:sz="4" w:space="0" w:color="auto"/>
              <w:right w:val="single" w:sz="4" w:space="0" w:color="auto"/>
            </w:tcBorders>
            <w:shd w:val="clear" w:color="auto" w:fill="auto"/>
            <w:noWrap/>
            <w:vAlign w:val="center"/>
            <w:hideMark/>
          </w:tcPr>
          <w:p w14:paraId="3385E083" w14:textId="77777777" w:rsidR="00C0174E" w:rsidRPr="007C0374" w:rsidRDefault="00C0174E" w:rsidP="00C0174E">
            <w:pPr>
              <w:jc w:val="center"/>
              <w:rPr>
                <w:rFonts w:ascii="Garamond" w:hAnsi="Garamond"/>
                <w:b/>
                <w:bCs/>
                <w:sz w:val="12"/>
                <w:szCs w:val="12"/>
                <w:lang w:val="sq-AL" w:eastAsia="sq-AL"/>
              </w:rPr>
            </w:pPr>
            <w:r w:rsidRPr="007C0374">
              <w:rPr>
                <w:rFonts w:ascii="Garamond" w:hAnsi="Garamond"/>
                <w:b/>
                <w:bCs/>
                <w:sz w:val="12"/>
                <w:szCs w:val="12"/>
                <w:lang w:val="sq-AL" w:eastAsia="sq-AL"/>
              </w:rPr>
              <w:t>31</w:t>
            </w:r>
          </w:p>
        </w:tc>
        <w:tc>
          <w:tcPr>
            <w:tcW w:w="192" w:type="pct"/>
            <w:tcBorders>
              <w:top w:val="single" w:sz="4" w:space="0" w:color="auto"/>
              <w:left w:val="nil"/>
              <w:bottom w:val="nil"/>
              <w:right w:val="single" w:sz="4" w:space="0" w:color="auto"/>
            </w:tcBorders>
            <w:shd w:val="clear" w:color="auto" w:fill="auto"/>
            <w:vAlign w:val="center"/>
            <w:hideMark/>
          </w:tcPr>
          <w:p w14:paraId="3202D702"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Flamur</w:t>
            </w:r>
          </w:p>
        </w:tc>
        <w:tc>
          <w:tcPr>
            <w:tcW w:w="224" w:type="pct"/>
            <w:tcBorders>
              <w:top w:val="single" w:sz="4" w:space="0" w:color="auto"/>
              <w:left w:val="nil"/>
              <w:bottom w:val="nil"/>
              <w:right w:val="single" w:sz="4" w:space="0" w:color="auto"/>
            </w:tcBorders>
            <w:shd w:val="clear" w:color="auto" w:fill="auto"/>
            <w:vAlign w:val="center"/>
            <w:hideMark/>
          </w:tcPr>
          <w:p w14:paraId="31FF4444" w14:textId="77777777" w:rsidR="00C0174E" w:rsidRPr="007C0374" w:rsidRDefault="00C0174E" w:rsidP="00C0174E">
            <w:pPr>
              <w:jc w:val="center"/>
              <w:rPr>
                <w:rFonts w:ascii="Garamond" w:hAnsi="Garamond"/>
                <w:sz w:val="12"/>
                <w:szCs w:val="12"/>
                <w:lang w:val="sq-AL" w:eastAsia="sq-AL"/>
              </w:rPr>
            </w:pPr>
            <w:proofErr w:type="spellStart"/>
            <w:r w:rsidRPr="007C0374">
              <w:rPr>
                <w:rFonts w:ascii="Garamond" w:hAnsi="Garamond"/>
                <w:sz w:val="12"/>
                <w:szCs w:val="12"/>
                <w:lang w:val="sq-AL" w:eastAsia="sq-AL"/>
              </w:rPr>
              <w:t>Matosh</w:t>
            </w:r>
            <w:proofErr w:type="spellEnd"/>
          </w:p>
        </w:tc>
        <w:tc>
          <w:tcPr>
            <w:tcW w:w="242" w:type="pct"/>
            <w:tcBorders>
              <w:top w:val="single" w:sz="4" w:space="0" w:color="auto"/>
              <w:left w:val="nil"/>
              <w:bottom w:val="nil"/>
              <w:right w:val="single" w:sz="4" w:space="0" w:color="auto"/>
            </w:tcBorders>
            <w:shd w:val="clear" w:color="auto" w:fill="auto"/>
            <w:vAlign w:val="center"/>
            <w:hideMark/>
          </w:tcPr>
          <w:p w14:paraId="28EAA4B2" w14:textId="77777777" w:rsidR="00C0174E" w:rsidRPr="007C0374" w:rsidRDefault="00C0174E" w:rsidP="00C0174E">
            <w:pPr>
              <w:jc w:val="center"/>
              <w:rPr>
                <w:rFonts w:ascii="Garamond" w:hAnsi="Garamond"/>
                <w:sz w:val="12"/>
                <w:szCs w:val="12"/>
                <w:lang w:val="sq-AL" w:eastAsia="sq-AL"/>
              </w:rPr>
            </w:pPr>
            <w:proofErr w:type="spellStart"/>
            <w:r w:rsidRPr="007C0374">
              <w:rPr>
                <w:rFonts w:ascii="Garamond" w:hAnsi="Garamond"/>
                <w:sz w:val="12"/>
                <w:szCs w:val="12"/>
                <w:lang w:val="sq-AL" w:eastAsia="sq-AL"/>
              </w:rPr>
              <w:t>DajÇi</w:t>
            </w:r>
            <w:proofErr w:type="spellEnd"/>
          </w:p>
        </w:tc>
        <w:tc>
          <w:tcPr>
            <w:tcW w:w="227" w:type="pct"/>
            <w:tcBorders>
              <w:top w:val="single" w:sz="4" w:space="0" w:color="auto"/>
              <w:left w:val="nil"/>
              <w:bottom w:val="nil"/>
              <w:right w:val="single" w:sz="4" w:space="0" w:color="auto"/>
            </w:tcBorders>
            <w:shd w:val="clear" w:color="auto" w:fill="auto"/>
            <w:noWrap/>
            <w:vAlign w:val="center"/>
            <w:hideMark/>
          </w:tcPr>
          <w:p w14:paraId="4CBCF8C9"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2679</w:t>
            </w:r>
          </w:p>
        </w:tc>
        <w:tc>
          <w:tcPr>
            <w:tcW w:w="262" w:type="pct"/>
            <w:tcBorders>
              <w:top w:val="single" w:sz="4" w:space="0" w:color="auto"/>
              <w:left w:val="nil"/>
              <w:bottom w:val="nil"/>
              <w:right w:val="single" w:sz="4" w:space="0" w:color="auto"/>
            </w:tcBorders>
            <w:shd w:val="clear" w:color="auto" w:fill="auto"/>
            <w:noWrap/>
            <w:vAlign w:val="center"/>
            <w:hideMark/>
          </w:tcPr>
          <w:p w14:paraId="08A112BC"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440/327</w:t>
            </w:r>
          </w:p>
        </w:tc>
        <w:tc>
          <w:tcPr>
            <w:tcW w:w="179" w:type="pct"/>
            <w:tcBorders>
              <w:top w:val="single" w:sz="4" w:space="0" w:color="auto"/>
              <w:left w:val="nil"/>
              <w:bottom w:val="nil"/>
              <w:right w:val="single" w:sz="4" w:space="0" w:color="auto"/>
            </w:tcBorders>
            <w:shd w:val="clear" w:color="auto" w:fill="auto"/>
            <w:noWrap/>
            <w:vAlign w:val="center"/>
            <w:hideMark/>
          </w:tcPr>
          <w:p w14:paraId="2658765D"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714.8</w:t>
            </w:r>
          </w:p>
        </w:tc>
        <w:tc>
          <w:tcPr>
            <w:tcW w:w="238" w:type="pct"/>
            <w:tcBorders>
              <w:top w:val="single" w:sz="4" w:space="0" w:color="auto"/>
              <w:left w:val="nil"/>
              <w:bottom w:val="nil"/>
              <w:right w:val="single" w:sz="4" w:space="0" w:color="auto"/>
            </w:tcBorders>
            <w:shd w:val="clear" w:color="auto" w:fill="auto"/>
            <w:vAlign w:val="center"/>
            <w:hideMark/>
          </w:tcPr>
          <w:p w14:paraId="2AC18CE0" w14:textId="7C4FF10C" w:rsidR="00C0174E" w:rsidRPr="007C0374" w:rsidRDefault="000631B6" w:rsidP="00C0174E">
            <w:pPr>
              <w:jc w:val="center"/>
              <w:rPr>
                <w:rFonts w:ascii="Garamond" w:hAnsi="Garamond"/>
                <w:sz w:val="12"/>
                <w:szCs w:val="12"/>
                <w:lang w:val="sq-AL" w:eastAsia="sq-AL"/>
              </w:rPr>
            </w:pPr>
            <w:r w:rsidRPr="007C0374">
              <w:rPr>
                <w:rFonts w:ascii="Garamond" w:hAnsi="Garamond"/>
                <w:sz w:val="12"/>
                <w:szCs w:val="12"/>
                <w:lang w:val="sq-AL" w:eastAsia="sq-AL"/>
              </w:rPr>
              <w:t>truall</w:t>
            </w:r>
          </w:p>
        </w:tc>
        <w:tc>
          <w:tcPr>
            <w:tcW w:w="251" w:type="pct"/>
            <w:tcBorders>
              <w:top w:val="single" w:sz="4" w:space="0" w:color="auto"/>
              <w:left w:val="nil"/>
              <w:bottom w:val="nil"/>
              <w:right w:val="single" w:sz="4" w:space="0" w:color="auto"/>
            </w:tcBorders>
            <w:shd w:val="clear" w:color="auto" w:fill="auto"/>
            <w:noWrap/>
            <w:vAlign w:val="center"/>
            <w:hideMark/>
          </w:tcPr>
          <w:p w14:paraId="5E4644F7"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32.2</w:t>
            </w:r>
          </w:p>
        </w:tc>
        <w:tc>
          <w:tcPr>
            <w:tcW w:w="221" w:type="pct"/>
            <w:tcBorders>
              <w:top w:val="single" w:sz="4" w:space="0" w:color="auto"/>
              <w:left w:val="nil"/>
              <w:bottom w:val="nil"/>
              <w:right w:val="single" w:sz="4" w:space="0" w:color="auto"/>
            </w:tcBorders>
            <w:shd w:val="clear" w:color="auto" w:fill="auto"/>
            <w:noWrap/>
            <w:vAlign w:val="center"/>
            <w:hideMark/>
          </w:tcPr>
          <w:p w14:paraId="48D09E88"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4,242.00</w:t>
            </w:r>
          </w:p>
        </w:tc>
        <w:tc>
          <w:tcPr>
            <w:tcW w:w="285" w:type="pct"/>
            <w:tcBorders>
              <w:top w:val="single" w:sz="4" w:space="0" w:color="auto"/>
              <w:left w:val="nil"/>
              <w:bottom w:val="nil"/>
              <w:right w:val="single" w:sz="4" w:space="0" w:color="auto"/>
            </w:tcBorders>
            <w:shd w:val="clear" w:color="auto" w:fill="auto"/>
            <w:noWrap/>
            <w:vAlign w:val="center"/>
            <w:hideMark/>
          </w:tcPr>
          <w:p w14:paraId="065EA957"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136,592.40</w:t>
            </w:r>
          </w:p>
        </w:tc>
        <w:tc>
          <w:tcPr>
            <w:tcW w:w="251" w:type="pct"/>
            <w:tcBorders>
              <w:top w:val="single" w:sz="4" w:space="0" w:color="auto"/>
              <w:left w:val="nil"/>
              <w:bottom w:val="nil"/>
              <w:right w:val="single" w:sz="4" w:space="0" w:color="auto"/>
            </w:tcBorders>
            <w:shd w:val="clear" w:color="auto" w:fill="auto"/>
            <w:noWrap/>
            <w:vAlign w:val="center"/>
            <w:hideMark/>
          </w:tcPr>
          <w:p w14:paraId="78933197"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 </w:t>
            </w:r>
          </w:p>
        </w:tc>
        <w:tc>
          <w:tcPr>
            <w:tcW w:w="221" w:type="pct"/>
            <w:tcBorders>
              <w:top w:val="single" w:sz="4" w:space="0" w:color="auto"/>
              <w:left w:val="nil"/>
              <w:bottom w:val="nil"/>
              <w:right w:val="single" w:sz="4" w:space="0" w:color="auto"/>
            </w:tcBorders>
            <w:shd w:val="clear" w:color="auto" w:fill="auto"/>
            <w:noWrap/>
            <w:vAlign w:val="center"/>
            <w:hideMark/>
          </w:tcPr>
          <w:p w14:paraId="41E25688"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 </w:t>
            </w:r>
          </w:p>
        </w:tc>
        <w:tc>
          <w:tcPr>
            <w:tcW w:w="226" w:type="pct"/>
            <w:tcBorders>
              <w:top w:val="nil"/>
              <w:left w:val="nil"/>
              <w:bottom w:val="single" w:sz="4" w:space="0" w:color="auto"/>
              <w:right w:val="single" w:sz="4" w:space="0" w:color="auto"/>
            </w:tcBorders>
            <w:shd w:val="clear" w:color="auto" w:fill="auto"/>
            <w:noWrap/>
            <w:vAlign w:val="center"/>
            <w:hideMark/>
          </w:tcPr>
          <w:p w14:paraId="231E6FCE"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0.00</w:t>
            </w:r>
          </w:p>
        </w:tc>
        <w:tc>
          <w:tcPr>
            <w:tcW w:w="242" w:type="pct"/>
            <w:tcBorders>
              <w:top w:val="single" w:sz="4" w:space="0" w:color="auto"/>
              <w:left w:val="nil"/>
              <w:bottom w:val="nil"/>
              <w:right w:val="single" w:sz="4" w:space="0" w:color="auto"/>
            </w:tcBorders>
            <w:shd w:val="clear" w:color="auto" w:fill="auto"/>
            <w:noWrap/>
            <w:vAlign w:val="center"/>
            <w:hideMark/>
          </w:tcPr>
          <w:p w14:paraId="61B407DA" w14:textId="77777777" w:rsidR="00C0174E" w:rsidRPr="007C0374" w:rsidRDefault="00C0174E" w:rsidP="00C0174E">
            <w:pPr>
              <w:jc w:val="center"/>
              <w:rPr>
                <w:rFonts w:ascii="Garamond" w:hAnsi="Garamond"/>
                <w:b/>
                <w:bCs/>
                <w:sz w:val="12"/>
                <w:szCs w:val="12"/>
                <w:lang w:val="sq-AL" w:eastAsia="sq-AL"/>
              </w:rPr>
            </w:pPr>
            <w:r w:rsidRPr="007C0374">
              <w:rPr>
                <w:rFonts w:ascii="Garamond" w:hAnsi="Garamond"/>
                <w:b/>
                <w:bCs/>
                <w:sz w:val="12"/>
                <w:szCs w:val="12"/>
                <w:lang w:val="sq-AL" w:eastAsia="sq-AL"/>
              </w:rPr>
              <w:t> </w:t>
            </w:r>
          </w:p>
        </w:tc>
        <w:tc>
          <w:tcPr>
            <w:tcW w:w="252" w:type="pct"/>
            <w:tcBorders>
              <w:top w:val="single" w:sz="4" w:space="0" w:color="auto"/>
              <w:left w:val="nil"/>
              <w:bottom w:val="nil"/>
              <w:right w:val="single" w:sz="4" w:space="0" w:color="auto"/>
            </w:tcBorders>
            <w:shd w:val="clear" w:color="auto" w:fill="auto"/>
            <w:noWrap/>
            <w:vAlign w:val="center"/>
            <w:hideMark/>
          </w:tcPr>
          <w:p w14:paraId="529E241D"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 </w:t>
            </w:r>
          </w:p>
        </w:tc>
        <w:tc>
          <w:tcPr>
            <w:tcW w:w="242" w:type="pct"/>
            <w:tcBorders>
              <w:top w:val="single" w:sz="4" w:space="0" w:color="auto"/>
              <w:left w:val="nil"/>
              <w:bottom w:val="nil"/>
              <w:right w:val="single" w:sz="4" w:space="0" w:color="auto"/>
            </w:tcBorders>
            <w:shd w:val="clear" w:color="auto" w:fill="auto"/>
            <w:noWrap/>
            <w:vAlign w:val="center"/>
            <w:hideMark/>
          </w:tcPr>
          <w:p w14:paraId="17DC5849"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 </w:t>
            </w:r>
          </w:p>
        </w:tc>
        <w:tc>
          <w:tcPr>
            <w:tcW w:w="176" w:type="pct"/>
            <w:tcBorders>
              <w:top w:val="single" w:sz="4" w:space="0" w:color="auto"/>
              <w:left w:val="nil"/>
              <w:bottom w:val="nil"/>
              <w:right w:val="single" w:sz="4" w:space="0" w:color="auto"/>
            </w:tcBorders>
            <w:shd w:val="clear" w:color="auto" w:fill="auto"/>
            <w:noWrap/>
            <w:vAlign w:val="center"/>
            <w:hideMark/>
          </w:tcPr>
          <w:p w14:paraId="7B33A3A2"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 </w:t>
            </w:r>
          </w:p>
        </w:tc>
        <w:tc>
          <w:tcPr>
            <w:tcW w:w="267" w:type="pct"/>
            <w:tcBorders>
              <w:top w:val="single" w:sz="4" w:space="0" w:color="auto"/>
              <w:left w:val="nil"/>
              <w:bottom w:val="nil"/>
              <w:right w:val="single" w:sz="4" w:space="0" w:color="auto"/>
            </w:tcBorders>
            <w:shd w:val="clear" w:color="auto" w:fill="auto"/>
            <w:noWrap/>
            <w:vAlign w:val="center"/>
            <w:hideMark/>
          </w:tcPr>
          <w:p w14:paraId="07198A1F"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0</w:t>
            </w:r>
          </w:p>
        </w:tc>
        <w:tc>
          <w:tcPr>
            <w:tcW w:w="285" w:type="pct"/>
            <w:tcBorders>
              <w:top w:val="nil"/>
              <w:left w:val="nil"/>
              <w:bottom w:val="single" w:sz="4" w:space="0" w:color="auto"/>
              <w:right w:val="single" w:sz="4" w:space="0" w:color="auto"/>
            </w:tcBorders>
            <w:shd w:val="clear" w:color="auto" w:fill="auto"/>
            <w:noWrap/>
            <w:vAlign w:val="center"/>
            <w:hideMark/>
          </w:tcPr>
          <w:p w14:paraId="79D47BEF"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136,592.40</w:t>
            </w:r>
          </w:p>
        </w:tc>
        <w:tc>
          <w:tcPr>
            <w:tcW w:w="397" w:type="pct"/>
            <w:tcBorders>
              <w:top w:val="nil"/>
              <w:left w:val="nil"/>
              <w:bottom w:val="single" w:sz="4" w:space="0" w:color="auto"/>
              <w:right w:val="single" w:sz="8" w:space="0" w:color="auto"/>
            </w:tcBorders>
            <w:shd w:val="clear" w:color="auto" w:fill="auto"/>
            <w:noWrap/>
            <w:vAlign w:val="center"/>
            <w:hideMark/>
          </w:tcPr>
          <w:p w14:paraId="67A37443" w14:textId="779BEF70" w:rsidR="00C0174E" w:rsidRPr="007C0374" w:rsidRDefault="00B72747" w:rsidP="00B72747">
            <w:pPr>
              <w:jc w:val="center"/>
              <w:rPr>
                <w:rFonts w:ascii="Garamond" w:hAnsi="Garamond"/>
                <w:sz w:val="12"/>
                <w:szCs w:val="12"/>
                <w:lang w:val="sq-AL" w:eastAsia="sq-AL"/>
              </w:rPr>
            </w:pPr>
            <w:r w:rsidRPr="007C0374">
              <w:rPr>
                <w:rFonts w:ascii="Garamond" w:hAnsi="Garamond"/>
                <w:sz w:val="12"/>
                <w:szCs w:val="12"/>
                <w:lang w:val="sq-AL" w:eastAsia="sq-AL"/>
              </w:rPr>
              <w:t>Konfirmuar</w:t>
            </w:r>
            <w:r>
              <w:rPr>
                <w:rFonts w:ascii="Garamond" w:hAnsi="Garamond"/>
                <w:sz w:val="12"/>
                <w:szCs w:val="12"/>
                <w:lang w:val="sq-AL" w:eastAsia="sq-AL"/>
              </w:rPr>
              <w:t xml:space="preserve"> </w:t>
            </w:r>
            <w:r w:rsidRPr="007C0374">
              <w:rPr>
                <w:rFonts w:ascii="Garamond" w:hAnsi="Garamond"/>
                <w:sz w:val="12"/>
                <w:szCs w:val="12"/>
                <w:lang w:val="sq-AL" w:eastAsia="sq-AL"/>
              </w:rPr>
              <w:t>nga ASHK</w:t>
            </w:r>
            <w:r>
              <w:rPr>
                <w:rFonts w:ascii="Garamond" w:hAnsi="Garamond"/>
                <w:sz w:val="12"/>
                <w:szCs w:val="12"/>
                <w:lang w:val="sq-AL" w:eastAsia="sq-AL"/>
              </w:rPr>
              <w:t>-ja</w:t>
            </w:r>
          </w:p>
        </w:tc>
      </w:tr>
      <w:tr w:rsidR="0030476F" w:rsidRPr="007C0374" w14:paraId="178E1D9A" w14:textId="77777777" w:rsidTr="000631B6">
        <w:trPr>
          <w:trHeight w:val="139"/>
          <w:jc w:val="center"/>
        </w:trPr>
        <w:tc>
          <w:tcPr>
            <w:tcW w:w="121" w:type="pct"/>
            <w:tcBorders>
              <w:top w:val="nil"/>
              <w:left w:val="single" w:sz="8" w:space="0" w:color="auto"/>
              <w:bottom w:val="single" w:sz="4" w:space="0" w:color="auto"/>
              <w:right w:val="single" w:sz="4" w:space="0" w:color="auto"/>
            </w:tcBorders>
            <w:shd w:val="clear" w:color="auto" w:fill="auto"/>
            <w:noWrap/>
            <w:vAlign w:val="center"/>
            <w:hideMark/>
          </w:tcPr>
          <w:p w14:paraId="71C90C46" w14:textId="77777777" w:rsidR="00C0174E" w:rsidRPr="007C0374" w:rsidRDefault="00C0174E" w:rsidP="00C0174E">
            <w:pPr>
              <w:jc w:val="center"/>
              <w:rPr>
                <w:rFonts w:ascii="Garamond" w:hAnsi="Garamond"/>
                <w:b/>
                <w:bCs/>
                <w:sz w:val="12"/>
                <w:szCs w:val="12"/>
                <w:lang w:val="sq-AL" w:eastAsia="sq-AL"/>
              </w:rPr>
            </w:pPr>
            <w:r w:rsidRPr="007C0374">
              <w:rPr>
                <w:rFonts w:ascii="Garamond" w:hAnsi="Garamond"/>
                <w:b/>
                <w:bCs/>
                <w:sz w:val="12"/>
                <w:szCs w:val="12"/>
                <w:lang w:val="sq-AL" w:eastAsia="sq-AL"/>
              </w:rPr>
              <w:t>32</w:t>
            </w:r>
          </w:p>
        </w:tc>
        <w:tc>
          <w:tcPr>
            <w:tcW w:w="192" w:type="pct"/>
            <w:tcBorders>
              <w:top w:val="single" w:sz="4" w:space="0" w:color="auto"/>
              <w:left w:val="nil"/>
              <w:bottom w:val="nil"/>
              <w:right w:val="single" w:sz="4" w:space="0" w:color="auto"/>
            </w:tcBorders>
            <w:shd w:val="clear" w:color="auto" w:fill="auto"/>
            <w:vAlign w:val="center"/>
            <w:hideMark/>
          </w:tcPr>
          <w:p w14:paraId="48E8D7AF" w14:textId="77777777" w:rsidR="00C0174E" w:rsidRPr="007C0374" w:rsidRDefault="00C0174E" w:rsidP="00C0174E">
            <w:pPr>
              <w:jc w:val="center"/>
              <w:rPr>
                <w:rFonts w:ascii="Garamond" w:hAnsi="Garamond"/>
                <w:sz w:val="12"/>
                <w:szCs w:val="12"/>
                <w:lang w:val="sq-AL" w:eastAsia="sq-AL"/>
              </w:rPr>
            </w:pPr>
            <w:proofErr w:type="spellStart"/>
            <w:r w:rsidRPr="007C0374">
              <w:rPr>
                <w:rFonts w:ascii="Garamond" w:hAnsi="Garamond"/>
                <w:sz w:val="12"/>
                <w:szCs w:val="12"/>
                <w:lang w:val="sq-AL" w:eastAsia="sq-AL"/>
              </w:rPr>
              <w:t>Rasim</w:t>
            </w:r>
            <w:proofErr w:type="spellEnd"/>
          </w:p>
        </w:tc>
        <w:tc>
          <w:tcPr>
            <w:tcW w:w="224" w:type="pct"/>
            <w:tcBorders>
              <w:top w:val="single" w:sz="4" w:space="0" w:color="auto"/>
              <w:left w:val="nil"/>
              <w:bottom w:val="nil"/>
              <w:right w:val="single" w:sz="4" w:space="0" w:color="auto"/>
            </w:tcBorders>
            <w:shd w:val="clear" w:color="auto" w:fill="auto"/>
            <w:vAlign w:val="center"/>
            <w:hideMark/>
          </w:tcPr>
          <w:p w14:paraId="27A730F6" w14:textId="77777777" w:rsidR="00C0174E" w:rsidRPr="007C0374" w:rsidRDefault="00C0174E" w:rsidP="00C0174E">
            <w:pPr>
              <w:jc w:val="center"/>
              <w:rPr>
                <w:rFonts w:ascii="Garamond" w:hAnsi="Garamond"/>
                <w:sz w:val="12"/>
                <w:szCs w:val="12"/>
                <w:lang w:val="sq-AL" w:eastAsia="sq-AL"/>
              </w:rPr>
            </w:pPr>
            <w:proofErr w:type="spellStart"/>
            <w:r w:rsidRPr="007C0374">
              <w:rPr>
                <w:rFonts w:ascii="Garamond" w:hAnsi="Garamond"/>
                <w:sz w:val="12"/>
                <w:szCs w:val="12"/>
                <w:lang w:val="sq-AL" w:eastAsia="sq-AL"/>
              </w:rPr>
              <w:t>Tahir</w:t>
            </w:r>
            <w:proofErr w:type="spellEnd"/>
          </w:p>
        </w:tc>
        <w:tc>
          <w:tcPr>
            <w:tcW w:w="242" w:type="pct"/>
            <w:tcBorders>
              <w:top w:val="single" w:sz="4" w:space="0" w:color="auto"/>
              <w:left w:val="nil"/>
              <w:bottom w:val="nil"/>
              <w:right w:val="single" w:sz="4" w:space="0" w:color="auto"/>
            </w:tcBorders>
            <w:shd w:val="clear" w:color="auto" w:fill="auto"/>
            <w:vAlign w:val="center"/>
            <w:hideMark/>
          </w:tcPr>
          <w:p w14:paraId="540E25C8" w14:textId="77777777" w:rsidR="00C0174E" w:rsidRPr="007C0374" w:rsidRDefault="00C0174E" w:rsidP="00C0174E">
            <w:pPr>
              <w:jc w:val="center"/>
              <w:rPr>
                <w:rFonts w:ascii="Garamond" w:hAnsi="Garamond"/>
                <w:sz w:val="12"/>
                <w:szCs w:val="12"/>
                <w:lang w:val="sq-AL" w:eastAsia="sq-AL"/>
              </w:rPr>
            </w:pPr>
            <w:proofErr w:type="spellStart"/>
            <w:r w:rsidRPr="007C0374">
              <w:rPr>
                <w:rFonts w:ascii="Garamond" w:hAnsi="Garamond"/>
                <w:sz w:val="12"/>
                <w:szCs w:val="12"/>
                <w:lang w:val="sq-AL" w:eastAsia="sq-AL"/>
              </w:rPr>
              <w:t>Kraja</w:t>
            </w:r>
            <w:proofErr w:type="spellEnd"/>
          </w:p>
        </w:tc>
        <w:tc>
          <w:tcPr>
            <w:tcW w:w="227" w:type="pct"/>
            <w:tcBorders>
              <w:top w:val="single" w:sz="4" w:space="0" w:color="auto"/>
              <w:left w:val="nil"/>
              <w:bottom w:val="nil"/>
              <w:right w:val="single" w:sz="4" w:space="0" w:color="auto"/>
            </w:tcBorders>
            <w:shd w:val="clear" w:color="auto" w:fill="auto"/>
            <w:noWrap/>
            <w:vAlign w:val="center"/>
            <w:hideMark/>
          </w:tcPr>
          <w:p w14:paraId="3DCC5062"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2679</w:t>
            </w:r>
          </w:p>
        </w:tc>
        <w:tc>
          <w:tcPr>
            <w:tcW w:w="262" w:type="pct"/>
            <w:tcBorders>
              <w:top w:val="single" w:sz="4" w:space="0" w:color="auto"/>
              <w:left w:val="nil"/>
              <w:bottom w:val="nil"/>
              <w:right w:val="single" w:sz="4" w:space="0" w:color="auto"/>
            </w:tcBorders>
            <w:shd w:val="clear" w:color="auto" w:fill="auto"/>
            <w:noWrap/>
            <w:vAlign w:val="center"/>
            <w:hideMark/>
          </w:tcPr>
          <w:p w14:paraId="62349A90"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440/432</w:t>
            </w:r>
          </w:p>
        </w:tc>
        <w:tc>
          <w:tcPr>
            <w:tcW w:w="179" w:type="pct"/>
            <w:tcBorders>
              <w:top w:val="single" w:sz="4" w:space="0" w:color="auto"/>
              <w:left w:val="nil"/>
              <w:bottom w:val="nil"/>
              <w:right w:val="single" w:sz="4" w:space="0" w:color="auto"/>
            </w:tcBorders>
            <w:shd w:val="clear" w:color="auto" w:fill="auto"/>
            <w:noWrap/>
            <w:vAlign w:val="center"/>
            <w:hideMark/>
          </w:tcPr>
          <w:p w14:paraId="171A73C9"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217.7</w:t>
            </w:r>
          </w:p>
        </w:tc>
        <w:tc>
          <w:tcPr>
            <w:tcW w:w="238" w:type="pct"/>
            <w:tcBorders>
              <w:top w:val="single" w:sz="4" w:space="0" w:color="auto"/>
              <w:left w:val="nil"/>
              <w:bottom w:val="nil"/>
              <w:right w:val="single" w:sz="4" w:space="0" w:color="auto"/>
            </w:tcBorders>
            <w:shd w:val="clear" w:color="auto" w:fill="auto"/>
            <w:vAlign w:val="center"/>
            <w:hideMark/>
          </w:tcPr>
          <w:p w14:paraId="6CD8A7F4" w14:textId="0CE3E472" w:rsidR="00C0174E" w:rsidRPr="007C0374" w:rsidRDefault="000631B6" w:rsidP="00C0174E">
            <w:pPr>
              <w:jc w:val="center"/>
              <w:rPr>
                <w:rFonts w:ascii="Garamond" w:hAnsi="Garamond"/>
                <w:sz w:val="12"/>
                <w:szCs w:val="12"/>
                <w:lang w:val="sq-AL" w:eastAsia="sq-AL"/>
              </w:rPr>
            </w:pPr>
            <w:r w:rsidRPr="007C0374">
              <w:rPr>
                <w:rFonts w:ascii="Garamond" w:hAnsi="Garamond"/>
                <w:sz w:val="12"/>
                <w:szCs w:val="12"/>
                <w:lang w:val="sq-AL" w:eastAsia="sq-AL"/>
              </w:rPr>
              <w:t>truall</w:t>
            </w:r>
          </w:p>
        </w:tc>
        <w:tc>
          <w:tcPr>
            <w:tcW w:w="251" w:type="pct"/>
            <w:tcBorders>
              <w:top w:val="single" w:sz="4" w:space="0" w:color="auto"/>
              <w:left w:val="nil"/>
              <w:bottom w:val="nil"/>
              <w:right w:val="single" w:sz="4" w:space="0" w:color="auto"/>
            </w:tcBorders>
            <w:shd w:val="clear" w:color="auto" w:fill="auto"/>
            <w:noWrap/>
            <w:vAlign w:val="center"/>
            <w:hideMark/>
          </w:tcPr>
          <w:p w14:paraId="4EB035D9"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27.5</w:t>
            </w:r>
          </w:p>
        </w:tc>
        <w:tc>
          <w:tcPr>
            <w:tcW w:w="221" w:type="pct"/>
            <w:tcBorders>
              <w:top w:val="single" w:sz="4" w:space="0" w:color="auto"/>
              <w:left w:val="nil"/>
              <w:bottom w:val="nil"/>
              <w:right w:val="single" w:sz="4" w:space="0" w:color="auto"/>
            </w:tcBorders>
            <w:shd w:val="clear" w:color="auto" w:fill="auto"/>
            <w:noWrap/>
            <w:vAlign w:val="center"/>
            <w:hideMark/>
          </w:tcPr>
          <w:p w14:paraId="590EA98F"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4,242.00</w:t>
            </w:r>
          </w:p>
        </w:tc>
        <w:tc>
          <w:tcPr>
            <w:tcW w:w="285" w:type="pct"/>
            <w:tcBorders>
              <w:top w:val="single" w:sz="4" w:space="0" w:color="auto"/>
              <w:left w:val="nil"/>
              <w:bottom w:val="nil"/>
              <w:right w:val="single" w:sz="4" w:space="0" w:color="auto"/>
            </w:tcBorders>
            <w:shd w:val="clear" w:color="auto" w:fill="auto"/>
            <w:noWrap/>
            <w:vAlign w:val="center"/>
            <w:hideMark/>
          </w:tcPr>
          <w:p w14:paraId="228BCA16"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116,655.00</w:t>
            </w:r>
          </w:p>
        </w:tc>
        <w:tc>
          <w:tcPr>
            <w:tcW w:w="251" w:type="pct"/>
            <w:tcBorders>
              <w:top w:val="single" w:sz="4" w:space="0" w:color="auto"/>
              <w:left w:val="nil"/>
              <w:bottom w:val="nil"/>
              <w:right w:val="single" w:sz="4" w:space="0" w:color="auto"/>
            </w:tcBorders>
            <w:shd w:val="clear" w:color="auto" w:fill="auto"/>
            <w:noWrap/>
            <w:vAlign w:val="center"/>
            <w:hideMark/>
          </w:tcPr>
          <w:p w14:paraId="67D4807C"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 </w:t>
            </w:r>
          </w:p>
        </w:tc>
        <w:tc>
          <w:tcPr>
            <w:tcW w:w="221" w:type="pct"/>
            <w:tcBorders>
              <w:top w:val="single" w:sz="4" w:space="0" w:color="auto"/>
              <w:left w:val="nil"/>
              <w:bottom w:val="nil"/>
              <w:right w:val="single" w:sz="4" w:space="0" w:color="auto"/>
            </w:tcBorders>
            <w:shd w:val="clear" w:color="auto" w:fill="auto"/>
            <w:noWrap/>
            <w:vAlign w:val="center"/>
            <w:hideMark/>
          </w:tcPr>
          <w:p w14:paraId="5E5214B9"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 </w:t>
            </w:r>
          </w:p>
        </w:tc>
        <w:tc>
          <w:tcPr>
            <w:tcW w:w="226" w:type="pct"/>
            <w:tcBorders>
              <w:top w:val="nil"/>
              <w:left w:val="nil"/>
              <w:bottom w:val="single" w:sz="4" w:space="0" w:color="auto"/>
              <w:right w:val="single" w:sz="4" w:space="0" w:color="auto"/>
            </w:tcBorders>
            <w:shd w:val="clear" w:color="auto" w:fill="auto"/>
            <w:noWrap/>
            <w:vAlign w:val="center"/>
            <w:hideMark/>
          </w:tcPr>
          <w:p w14:paraId="0DF1EAD5"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0.00</w:t>
            </w:r>
          </w:p>
        </w:tc>
        <w:tc>
          <w:tcPr>
            <w:tcW w:w="242" w:type="pct"/>
            <w:tcBorders>
              <w:top w:val="single" w:sz="4" w:space="0" w:color="auto"/>
              <w:left w:val="nil"/>
              <w:bottom w:val="nil"/>
              <w:right w:val="single" w:sz="4" w:space="0" w:color="auto"/>
            </w:tcBorders>
            <w:shd w:val="clear" w:color="auto" w:fill="auto"/>
            <w:noWrap/>
            <w:vAlign w:val="center"/>
            <w:hideMark/>
          </w:tcPr>
          <w:p w14:paraId="14CA96E4" w14:textId="77777777" w:rsidR="00C0174E" w:rsidRPr="007C0374" w:rsidRDefault="00C0174E" w:rsidP="00C0174E">
            <w:pPr>
              <w:jc w:val="center"/>
              <w:rPr>
                <w:rFonts w:ascii="Garamond" w:hAnsi="Garamond"/>
                <w:b/>
                <w:bCs/>
                <w:sz w:val="12"/>
                <w:szCs w:val="12"/>
                <w:lang w:val="sq-AL" w:eastAsia="sq-AL"/>
              </w:rPr>
            </w:pPr>
            <w:r w:rsidRPr="007C0374">
              <w:rPr>
                <w:rFonts w:ascii="Garamond" w:hAnsi="Garamond"/>
                <w:b/>
                <w:bCs/>
                <w:sz w:val="12"/>
                <w:szCs w:val="12"/>
                <w:lang w:val="sq-AL" w:eastAsia="sq-AL"/>
              </w:rPr>
              <w:t> </w:t>
            </w:r>
          </w:p>
        </w:tc>
        <w:tc>
          <w:tcPr>
            <w:tcW w:w="252" w:type="pct"/>
            <w:tcBorders>
              <w:top w:val="single" w:sz="4" w:space="0" w:color="auto"/>
              <w:left w:val="nil"/>
              <w:bottom w:val="nil"/>
              <w:right w:val="single" w:sz="4" w:space="0" w:color="auto"/>
            </w:tcBorders>
            <w:shd w:val="clear" w:color="auto" w:fill="auto"/>
            <w:noWrap/>
            <w:vAlign w:val="center"/>
            <w:hideMark/>
          </w:tcPr>
          <w:p w14:paraId="3B0B746E"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 </w:t>
            </w:r>
          </w:p>
        </w:tc>
        <w:tc>
          <w:tcPr>
            <w:tcW w:w="242" w:type="pct"/>
            <w:tcBorders>
              <w:top w:val="single" w:sz="4" w:space="0" w:color="auto"/>
              <w:left w:val="nil"/>
              <w:bottom w:val="nil"/>
              <w:right w:val="single" w:sz="4" w:space="0" w:color="auto"/>
            </w:tcBorders>
            <w:shd w:val="clear" w:color="auto" w:fill="auto"/>
            <w:noWrap/>
            <w:vAlign w:val="center"/>
            <w:hideMark/>
          </w:tcPr>
          <w:p w14:paraId="417E845D"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 </w:t>
            </w:r>
          </w:p>
        </w:tc>
        <w:tc>
          <w:tcPr>
            <w:tcW w:w="176" w:type="pct"/>
            <w:tcBorders>
              <w:top w:val="single" w:sz="4" w:space="0" w:color="auto"/>
              <w:left w:val="nil"/>
              <w:bottom w:val="nil"/>
              <w:right w:val="single" w:sz="4" w:space="0" w:color="auto"/>
            </w:tcBorders>
            <w:shd w:val="clear" w:color="auto" w:fill="auto"/>
            <w:noWrap/>
            <w:vAlign w:val="center"/>
            <w:hideMark/>
          </w:tcPr>
          <w:p w14:paraId="2DA8CCE9"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 </w:t>
            </w:r>
          </w:p>
        </w:tc>
        <w:tc>
          <w:tcPr>
            <w:tcW w:w="267" w:type="pct"/>
            <w:tcBorders>
              <w:top w:val="single" w:sz="4" w:space="0" w:color="auto"/>
              <w:left w:val="nil"/>
              <w:bottom w:val="nil"/>
              <w:right w:val="single" w:sz="4" w:space="0" w:color="auto"/>
            </w:tcBorders>
            <w:shd w:val="clear" w:color="auto" w:fill="auto"/>
            <w:noWrap/>
            <w:vAlign w:val="center"/>
            <w:hideMark/>
          </w:tcPr>
          <w:p w14:paraId="3FC9DA6A"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0</w:t>
            </w:r>
          </w:p>
        </w:tc>
        <w:tc>
          <w:tcPr>
            <w:tcW w:w="285" w:type="pct"/>
            <w:tcBorders>
              <w:top w:val="nil"/>
              <w:left w:val="nil"/>
              <w:bottom w:val="single" w:sz="4" w:space="0" w:color="auto"/>
              <w:right w:val="single" w:sz="4" w:space="0" w:color="auto"/>
            </w:tcBorders>
            <w:shd w:val="clear" w:color="auto" w:fill="auto"/>
            <w:noWrap/>
            <w:vAlign w:val="center"/>
            <w:hideMark/>
          </w:tcPr>
          <w:p w14:paraId="3DCCF132"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116,655.00</w:t>
            </w:r>
          </w:p>
        </w:tc>
        <w:tc>
          <w:tcPr>
            <w:tcW w:w="397" w:type="pct"/>
            <w:tcBorders>
              <w:top w:val="nil"/>
              <w:left w:val="nil"/>
              <w:bottom w:val="single" w:sz="4" w:space="0" w:color="auto"/>
              <w:right w:val="single" w:sz="8" w:space="0" w:color="auto"/>
            </w:tcBorders>
            <w:shd w:val="clear" w:color="auto" w:fill="auto"/>
            <w:noWrap/>
            <w:vAlign w:val="center"/>
            <w:hideMark/>
          </w:tcPr>
          <w:p w14:paraId="7A4DD916" w14:textId="3A9AEB1D" w:rsidR="00C0174E" w:rsidRPr="007C0374" w:rsidRDefault="00B72747" w:rsidP="00B72747">
            <w:pPr>
              <w:jc w:val="center"/>
              <w:rPr>
                <w:rFonts w:ascii="Garamond" w:hAnsi="Garamond"/>
                <w:sz w:val="12"/>
                <w:szCs w:val="12"/>
                <w:lang w:val="sq-AL" w:eastAsia="sq-AL"/>
              </w:rPr>
            </w:pPr>
            <w:r w:rsidRPr="007C0374">
              <w:rPr>
                <w:rFonts w:ascii="Garamond" w:hAnsi="Garamond"/>
                <w:sz w:val="12"/>
                <w:szCs w:val="12"/>
                <w:lang w:val="sq-AL" w:eastAsia="sq-AL"/>
              </w:rPr>
              <w:t>Konfirmuar</w:t>
            </w:r>
            <w:r>
              <w:rPr>
                <w:rFonts w:ascii="Garamond" w:hAnsi="Garamond"/>
                <w:sz w:val="12"/>
                <w:szCs w:val="12"/>
                <w:lang w:val="sq-AL" w:eastAsia="sq-AL"/>
              </w:rPr>
              <w:t xml:space="preserve"> </w:t>
            </w:r>
            <w:r w:rsidRPr="007C0374">
              <w:rPr>
                <w:rFonts w:ascii="Garamond" w:hAnsi="Garamond"/>
                <w:sz w:val="12"/>
                <w:szCs w:val="12"/>
                <w:lang w:val="sq-AL" w:eastAsia="sq-AL"/>
              </w:rPr>
              <w:t>nga ASHK</w:t>
            </w:r>
            <w:r>
              <w:rPr>
                <w:rFonts w:ascii="Garamond" w:hAnsi="Garamond"/>
                <w:sz w:val="12"/>
                <w:szCs w:val="12"/>
                <w:lang w:val="sq-AL" w:eastAsia="sq-AL"/>
              </w:rPr>
              <w:t>-ja</w:t>
            </w:r>
          </w:p>
        </w:tc>
      </w:tr>
      <w:tr w:rsidR="0030476F" w:rsidRPr="007C0374" w14:paraId="2A5D0F1A" w14:textId="77777777" w:rsidTr="000631B6">
        <w:trPr>
          <w:trHeight w:val="139"/>
          <w:jc w:val="center"/>
        </w:trPr>
        <w:tc>
          <w:tcPr>
            <w:tcW w:w="121" w:type="pct"/>
            <w:tcBorders>
              <w:top w:val="nil"/>
              <w:left w:val="single" w:sz="8" w:space="0" w:color="auto"/>
              <w:bottom w:val="single" w:sz="4" w:space="0" w:color="auto"/>
              <w:right w:val="single" w:sz="4" w:space="0" w:color="auto"/>
            </w:tcBorders>
            <w:shd w:val="clear" w:color="auto" w:fill="auto"/>
            <w:noWrap/>
            <w:vAlign w:val="center"/>
            <w:hideMark/>
          </w:tcPr>
          <w:p w14:paraId="4212531E" w14:textId="77777777" w:rsidR="00C0174E" w:rsidRPr="007C0374" w:rsidRDefault="00C0174E" w:rsidP="00C0174E">
            <w:pPr>
              <w:jc w:val="center"/>
              <w:rPr>
                <w:rFonts w:ascii="Garamond" w:hAnsi="Garamond"/>
                <w:b/>
                <w:bCs/>
                <w:sz w:val="12"/>
                <w:szCs w:val="12"/>
                <w:lang w:val="sq-AL" w:eastAsia="sq-AL"/>
              </w:rPr>
            </w:pPr>
            <w:r w:rsidRPr="007C0374">
              <w:rPr>
                <w:rFonts w:ascii="Garamond" w:hAnsi="Garamond"/>
                <w:b/>
                <w:bCs/>
                <w:sz w:val="12"/>
                <w:szCs w:val="12"/>
                <w:lang w:val="sq-AL" w:eastAsia="sq-AL"/>
              </w:rPr>
              <w:t>33</w:t>
            </w:r>
          </w:p>
        </w:tc>
        <w:tc>
          <w:tcPr>
            <w:tcW w:w="192" w:type="pct"/>
            <w:tcBorders>
              <w:top w:val="single" w:sz="4" w:space="0" w:color="auto"/>
              <w:left w:val="nil"/>
              <w:bottom w:val="nil"/>
              <w:right w:val="single" w:sz="4" w:space="0" w:color="auto"/>
            </w:tcBorders>
            <w:shd w:val="clear" w:color="auto" w:fill="auto"/>
            <w:vAlign w:val="center"/>
            <w:hideMark/>
          </w:tcPr>
          <w:p w14:paraId="540B8C40" w14:textId="77777777" w:rsidR="00C0174E" w:rsidRPr="007C0374" w:rsidRDefault="00C0174E" w:rsidP="00C0174E">
            <w:pPr>
              <w:jc w:val="center"/>
              <w:rPr>
                <w:rFonts w:ascii="Garamond" w:hAnsi="Garamond"/>
                <w:sz w:val="12"/>
                <w:szCs w:val="12"/>
                <w:lang w:val="sq-AL" w:eastAsia="sq-AL"/>
              </w:rPr>
            </w:pPr>
            <w:proofErr w:type="spellStart"/>
            <w:r w:rsidRPr="007C0374">
              <w:rPr>
                <w:rFonts w:ascii="Garamond" w:hAnsi="Garamond"/>
                <w:sz w:val="12"/>
                <w:szCs w:val="12"/>
                <w:lang w:val="sq-AL" w:eastAsia="sq-AL"/>
              </w:rPr>
              <w:t>Ramiz</w:t>
            </w:r>
            <w:proofErr w:type="spellEnd"/>
          </w:p>
        </w:tc>
        <w:tc>
          <w:tcPr>
            <w:tcW w:w="224" w:type="pct"/>
            <w:tcBorders>
              <w:top w:val="single" w:sz="4" w:space="0" w:color="auto"/>
              <w:left w:val="nil"/>
              <w:bottom w:val="nil"/>
              <w:right w:val="single" w:sz="4" w:space="0" w:color="auto"/>
            </w:tcBorders>
            <w:shd w:val="clear" w:color="auto" w:fill="auto"/>
            <w:vAlign w:val="center"/>
            <w:hideMark/>
          </w:tcPr>
          <w:p w14:paraId="5A1051BC" w14:textId="77777777" w:rsidR="00C0174E" w:rsidRPr="007C0374" w:rsidRDefault="00C0174E" w:rsidP="00C0174E">
            <w:pPr>
              <w:jc w:val="center"/>
              <w:rPr>
                <w:rFonts w:ascii="Garamond" w:hAnsi="Garamond"/>
                <w:sz w:val="12"/>
                <w:szCs w:val="12"/>
                <w:lang w:val="sq-AL" w:eastAsia="sq-AL"/>
              </w:rPr>
            </w:pPr>
            <w:proofErr w:type="spellStart"/>
            <w:r w:rsidRPr="007C0374">
              <w:rPr>
                <w:rFonts w:ascii="Garamond" w:hAnsi="Garamond"/>
                <w:sz w:val="12"/>
                <w:szCs w:val="12"/>
                <w:lang w:val="sq-AL" w:eastAsia="sq-AL"/>
              </w:rPr>
              <w:t>Skender</w:t>
            </w:r>
            <w:proofErr w:type="spellEnd"/>
          </w:p>
        </w:tc>
        <w:tc>
          <w:tcPr>
            <w:tcW w:w="242" w:type="pct"/>
            <w:tcBorders>
              <w:top w:val="single" w:sz="4" w:space="0" w:color="auto"/>
              <w:left w:val="nil"/>
              <w:bottom w:val="nil"/>
              <w:right w:val="single" w:sz="4" w:space="0" w:color="auto"/>
            </w:tcBorders>
            <w:shd w:val="clear" w:color="auto" w:fill="auto"/>
            <w:vAlign w:val="center"/>
            <w:hideMark/>
          </w:tcPr>
          <w:p w14:paraId="3F1C7502" w14:textId="77777777" w:rsidR="00C0174E" w:rsidRPr="007C0374" w:rsidRDefault="00C0174E" w:rsidP="00C0174E">
            <w:pPr>
              <w:jc w:val="center"/>
              <w:rPr>
                <w:rFonts w:ascii="Garamond" w:hAnsi="Garamond"/>
                <w:sz w:val="12"/>
                <w:szCs w:val="12"/>
                <w:lang w:val="sq-AL" w:eastAsia="sq-AL"/>
              </w:rPr>
            </w:pPr>
            <w:proofErr w:type="spellStart"/>
            <w:r w:rsidRPr="007C0374">
              <w:rPr>
                <w:rFonts w:ascii="Garamond" w:hAnsi="Garamond"/>
                <w:sz w:val="12"/>
                <w:szCs w:val="12"/>
                <w:lang w:val="sq-AL" w:eastAsia="sq-AL"/>
              </w:rPr>
              <w:t>UruÇi</w:t>
            </w:r>
            <w:proofErr w:type="spellEnd"/>
          </w:p>
        </w:tc>
        <w:tc>
          <w:tcPr>
            <w:tcW w:w="227" w:type="pct"/>
            <w:tcBorders>
              <w:top w:val="single" w:sz="4" w:space="0" w:color="auto"/>
              <w:left w:val="nil"/>
              <w:bottom w:val="nil"/>
              <w:right w:val="single" w:sz="4" w:space="0" w:color="auto"/>
            </w:tcBorders>
            <w:shd w:val="clear" w:color="auto" w:fill="auto"/>
            <w:noWrap/>
            <w:vAlign w:val="center"/>
            <w:hideMark/>
          </w:tcPr>
          <w:p w14:paraId="41C1B427"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2679</w:t>
            </w:r>
          </w:p>
        </w:tc>
        <w:tc>
          <w:tcPr>
            <w:tcW w:w="262" w:type="pct"/>
            <w:tcBorders>
              <w:top w:val="single" w:sz="4" w:space="0" w:color="auto"/>
              <w:left w:val="nil"/>
              <w:bottom w:val="nil"/>
              <w:right w:val="single" w:sz="4" w:space="0" w:color="auto"/>
            </w:tcBorders>
            <w:shd w:val="clear" w:color="auto" w:fill="auto"/>
            <w:noWrap/>
            <w:vAlign w:val="center"/>
            <w:hideMark/>
          </w:tcPr>
          <w:p w14:paraId="3F29219F"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440/365</w:t>
            </w:r>
          </w:p>
        </w:tc>
        <w:tc>
          <w:tcPr>
            <w:tcW w:w="179" w:type="pct"/>
            <w:tcBorders>
              <w:top w:val="single" w:sz="4" w:space="0" w:color="auto"/>
              <w:left w:val="nil"/>
              <w:bottom w:val="nil"/>
              <w:right w:val="single" w:sz="4" w:space="0" w:color="auto"/>
            </w:tcBorders>
            <w:shd w:val="clear" w:color="auto" w:fill="auto"/>
            <w:noWrap/>
            <w:vAlign w:val="center"/>
            <w:hideMark/>
          </w:tcPr>
          <w:p w14:paraId="27FBA85B"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293</w:t>
            </w:r>
          </w:p>
        </w:tc>
        <w:tc>
          <w:tcPr>
            <w:tcW w:w="238" w:type="pct"/>
            <w:tcBorders>
              <w:top w:val="single" w:sz="4" w:space="0" w:color="auto"/>
              <w:left w:val="nil"/>
              <w:bottom w:val="nil"/>
              <w:right w:val="single" w:sz="4" w:space="0" w:color="auto"/>
            </w:tcBorders>
            <w:shd w:val="clear" w:color="auto" w:fill="auto"/>
            <w:vAlign w:val="center"/>
            <w:hideMark/>
          </w:tcPr>
          <w:p w14:paraId="7C766B7E" w14:textId="3594D4A0" w:rsidR="00C0174E" w:rsidRPr="007C0374" w:rsidRDefault="000631B6" w:rsidP="00C0174E">
            <w:pPr>
              <w:jc w:val="center"/>
              <w:rPr>
                <w:rFonts w:ascii="Garamond" w:hAnsi="Garamond"/>
                <w:sz w:val="12"/>
                <w:szCs w:val="12"/>
                <w:lang w:val="sq-AL" w:eastAsia="sq-AL"/>
              </w:rPr>
            </w:pPr>
            <w:r w:rsidRPr="007C0374">
              <w:rPr>
                <w:rFonts w:ascii="Garamond" w:hAnsi="Garamond"/>
                <w:sz w:val="12"/>
                <w:szCs w:val="12"/>
                <w:lang w:val="sq-AL" w:eastAsia="sq-AL"/>
              </w:rPr>
              <w:t>truall + ndërtesë</w:t>
            </w:r>
          </w:p>
        </w:tc>
        <w:tc>
          <w:tcPr>
            <w:tcW w:w="251" w:type="pct"/>
            <w:tcBorders>
              <w:top w:val="single" w:sz="4" w:space="0" w:color="auto"/>
              <w:left w:val="nil"/>
              <w:bottom w:val="nil"/>
              <w:right w:val="single" w:sz="4" w:space="0" w:color="auto"/>
            </w:tcBorders>
            <w:shd w:val="clear" w:color="auto" w:fill="auto"/>
            <w:noWrap/>
            <w:vAlign w:val="center"/>
            <w:hideMark/>
          </w:tcPr>
          <w:p w14:paraId="6606C911"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34.2</w:t>
            </w:r>
          </w:p>
        </w:tc>
        <w:tc>
          <w:tcPr>
            <w:tcW w:w="221" w:type="pct"/>
            <w:tcBorders>
              <w:top w:val="single" w:sz="4" w:space="0" w:color="auto"/>
              <w:left w:val="nil"/>
              <w:bottom w:val="nil"/>
              <w:right w:val="single" w:sz="4" w:space="0" w:color="auto"/>
            </w:tcBorders>
            <w:shd w:val="clear" w:color="auto" w:fill="auto"/>
            <w:noWrap/>
            <w:vAlign w:val="center"/>
            <w:hideMark/>
          </w:tcPr>
          <w:p w14:paraId="2D5C7A9A"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4,242.00</w:t>
            </w:r>
          </w:p>
        </w:tc>
        <w:tc>
          <w:tcPr>
            <w:tcW w:w="285" w:type="pct"/>
            <w:tcBorders>
              <w:top w:val="single" w:sz="4" w:space="0" w:color="auto"/>
              <w:left w:val="nil"/>
              <w:bottom w:val="nil"/>
              <w:right w:val="single" w:sz="4" w:space="0" w:color="auto"/>
            </w:tcBorders>
            <w:shd w:val="clear" w:color="auto" w:fill="auto"/>
            <w:noWrap/>
            <w:vAlign w:val="center"/>
            <w:hideMark/>
          </w:tcPr>
          <w:p w14:paraId="4FD82F39"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145,076.40</w:t>
            </w:r>
          </w:p>
        </w:tc>
        <w:tc>
          <w:tcPr>
            <w:tcW w:w="251" w:type="pct"/>
            <w:tcBorders>
              <w:top w:val="single" w:sz="4" w:space="0" w:color="auto"/>
              <w:left w:val="nil"/>
              <w:bottom w:val="nil"/>
              <w:right w:val="single" w:sz="4" w:space="0" w:color="auto"/>
            </w:tcBorders>
            <w:shd w:val="clear" w:color="auto" w:fill="auto"/>
            <w:noWrap/>
            <w:vAlign w:val="center"/>
            <w:hideMark/>
          </w:tcPr>
          <w:p w14:paraId="33989046"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 </w:t>
            </w:r>
          </w:p>
        </w:tc>
        <w:tc>
          <w:tcPr>
            <w:tcW w:w="221" w:type="pct"/>
            <w:tcBorders>
              <w:top w:val="single" w:sz="4" w:space="0" w:color="auto"/>
              <w:left w:val="nil"/>
              <w:bottom w:val="nil"/>
              <w:right w:val="single" w:sz="4" w:space="0" w:color="auto"/>
            </w:tcBorders>
            <w:shd w:val="clear" w:color="auto" w:fill="auto"/>
            <w:noWrap/>
            <w:vAlign w:val="center"/>
            <w:hideMark/>
          </w:tcPr>
          <w:p w14:paraId="7EE39CDA"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 </w:t>
            </w:r>
          </w:p>
        </w:tc>
        <w:tc>
          <w:tcPr>
            <w:tcW w:w="226" w:type="pct"/>
            <w:tcBorders>
              <w:top w:val="nil"/>
              <w:left w:val="nil"/>
              <w:bottom w:val="single" w:sz="4" w:space="0" w:color="auto"/>
              <w:right w:val="single" w:sz="4" w:space="0" w:color="auto"/>
            </w:tcBorders>
            <w:shd w:val="clear" w:color="auto" w:fill="auto"/>
            <w:noWrap/>
            <w:vAlign w:val="center"/>
            <w:hideMark/>
          </w:tcPr>
          <w:p w14:paraId="7D0545B6"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0.00</w:t>
            </w:r>
          </w:p>
        </w:tc>
        <w:tc>
          <w:tcPr>
            <w:tcW w:w="242" w:type="pct"/>
            <w:tcBorders>
              <w:top w:val="single" w:sz="4" w:space="0" w:color="auto"/>
              <w:left w:val="nil"/>
              <w:bottom w:val="nil"/>
              <w:right w:val="single" w:sz="4" w:space="0" w:color="auto"/>
            </w:tcBorders>
            <w:shd w:val="clear" w:color="auto" w:fill="auto"/>
            <w:noWrap/>
            <w:vAlign w:val="center"/>
            <w:hideMark/>
          </w:tcPr>
          <w:p w14:paraId="4E505452" w14:textId="77777777" w:rsidR="00C0174E" w:rsidRPr="007C0374" w:rsidRDefault="00C0174E" w:rsidP="00C0174E">
            <w:pPr>
              <w:jc w:val="center"/>
              <w:rPr>
                <w:rFonts w:ascii="Garamond" w:hAnsi="Garamond"/>
                <w:b/>
                <w:bCs/>
                <w:sz w:val="12"/>
                <w:szCs w:val="12"/>
                <w:lang w:val="sq-AL" w:eastAsia="sq-AL"/>
              </w:rPr>
            </w:pPr>
            <w:r w:rsidRPr="007C0374">
              <w:rPr>
                <w:rFonts w:ascii="Garamond" w:hAnsi="Garamond"/>
                <w:b/>
                <w:bCs/>
                <w:sz w:val="12"/>
                <w:szCs w:val="12"/>
                <w:lang w:val="sq-AL" w:eastAsia="sq-AL"/>
              </w:rPr>
              <w:t> </w:t>
            </w:r>
          </w:p>
        </w:tc>
        <w:tc>
          <w:tcPr>
            <w:tcW w:w="252" w:type="pct"/>
            <w:tcBorders>
              <w:top w:val="single" w:sz="4" w:space="0" w:color="auto"/>
              <w:left w:val="nil"/>
              <w:bottom w:val="nil"/>
              <w:right w:val="single" w:sz="4" w:space="0" w:color="auto"/>
            </w:tcBorders>
            <w:shd w:val="clear" w:color="auto" w:fill="auto"/>
            <w:noWrap/>
            <w:vAlign w:val="center"/>
            <w:hideMark/>
          </w:tcPr>
          <w:p w14:paraId="7ABFBBB5"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 </w:t>
            </w:r>
          </w:p>
        </w:tc>
        <w:tc>
          <w:tcPr>
            <w:tcW w:w="242" w:type="pct"/>
            <w:tcBorders>
              <w:top w:val="single" w:sz="4" w:space="0" w:color="auto"/>
              <w:left w:val="nil"/>
              <w:bottom w:val="nil"/>
              <w:right w:val="single" w:sz="4" w:space="0" w:color="auto"/>
            </w:tcBorders>
            <w:shd w:val="clear" w:color="auto" w:fill="auto"/>
            <w:noWrap/>
            <w:vAlign w:val="center"/>
            <w:hideMark/>
          </w:tcPr>
          <w:p w14:paraId="2890FA81"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428.1</w:t>
            </w:r>
          </w:p>
        </w:tc>
        <w:tc>
          <w:tcPr>
            <w:tcW w:w="176" w:type="pct"/>
            <w:tcBorders>
              <w:top w:val="single" w:sz="4" w:space="0" w:color="auto"/>
              <w:left w:val="nil"/>
              <w:bottom w:val="nil"/>
              <w:right w:val="single" w:sz="4" w:space="0" w:color="auto"/>
            </w:tcBorders>
            <w:shd w:val="clear" w:color="auto" w:fill="auto"/>
            <w:noWrap/>
            <w:vAlign w:val="center"/>
            <w:hideMark/>
          </w:tcPr>
          <w:p w14:paraId="5CE6E221"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53500</w:t>
            </w:r>
          </w:p>
        </w:tc>
        <w:tc>
          <w:tcPr>
            <w:tcW w:w="267" w:type="pct"/>
            <w:tcBorders>
              <w:top w:val="single" w:sz="4" w:space="0" w:color="auto"/>
              <w:left w:val="nil"/>
              <w:bottom w:val="nil"/>
              <w:right w:val="single" w:sz="4" w:space="0" w:color="auto"/>
            </w:tcBorders>
            <w:shd w:val="clear" w:color="auto" w:fill="auto"/>
            <w:noWrap/>
            <w:vAlign w:val="center"/>
            <w:hideMark/>
          </w:tcPr>
          <w:p w14:paraId="207DFFD4"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22903350</w:t>
            </w:r>
          </w:p>
        </w:tc>
        <w:tc>
          <w:tcPr>
            <w:tcW w:w="285" w:type="pct"/>
            <w:tcBorders>
              <w:top w:val="nil"/>
              <w:left w:val="nil"/>
              <w:bottom w:val="single" w:sz="4" w:space="0" w:color="auto"/>
              <w:right w:val="single" w:sz="4" w:space="0" w:color="auto"/>
            </w:tcBorders>
            <w:shd w:val="clear" w:color="auto" w:fill="auto"/>
            <w:noWrap/>
            <w:vAlign w:val="center"/>
            <w:hideMark/>
          </w:tcPr>
          <w:p w14:paraId="1CCC3AD0"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23,048,426.40</w:t>
            </w:r>
          </w:p>
        </w:tc>
        <w:tc>
          <w:tcPr>
            <w:tcW w:w="397" w:type="pct"/>
            <w:tcBorders>
              <w:top w:val="nil"/>
              <w:left w:val="nil"/>
              <w:bottom w:val="single" w:sz="4" w:space="0" w:color="auto"/>
              <w:right w:val="single" w:sz="8" w:space="0" w:color="auto"/>
            </w:tcBorders>
            <w:shd w:val="clear" w:color="auto" w:fill="auto"/>
            <w:noWrap/>
            <w:vAlign w:val="center"/>
            <w:hideMark/>
          </w:tcPr>
          <w:p w14:paraId="61F90C63" w14:textId="33FC57AA" w:rsidR="00C0174E" w:rsidRPr="007C0374" w:rsidRDefault="00B72747" w:rsidP="00B72747">
            <w:pPr>
              <w:jc w:val="center"/>
              <w:rPr>
                <w:rFonts w:ascii="Garamond" w:hAnsi="Garamond"/>
                <w:sz w:val="12"/>
                <w:szCs w:val="12"/>
                <w:lang w:val="sq-AL" w:eastAsia="sq-AL"/>
              </w:rPr>
            </w:pPr>
            <w:r w:rsidRPr="007C0374">
              <w:rPr>
                <w:rFonts w:ascii="Garamond" w:hAnsi="Garamond"/>
                <w:sz w:val="12"/>
                <w:szCs w:val="12"/>
                <w:lang w:val="sq-AL" w:eastAsia="sq-AL"/>
              </w:rPr>
              <w:t>Konfirmuar</w:t>
            </w:r>
            <w:r>
              <w:rPr>
                <w:rFonts w:ascii="Garamond" w:hAnsi="Garamond"/>
                <w:sz w:val="12"/>
                <w:szCs w:val="12"/>
                <w:lang w:val="sq-AL" w:eastAsia="sq-AL"/>
              </w:rPr>
              <w:t xml:space="preserve"> </w:t>
            </w:r>
            <w:r w:rsidRPr="007C0374">
              <w:rPr>
                <w:rFonts w:ascii="Garamond" w:hAnsi="Garamond"/>
                <w:sz w:val="12"/>
                <w:szCs w:val="12"/>
                <w:lang w:val="sq-AL" w:eastAsia="sq-AL"/>
              </w:rPr>
              <w:t>nga ASHK</w:t>
            </w:r>
            <w:r>
              <w:rPr>
                <w:rFonts w:ascii="Garamond" w:hAnsi="Garamond"/>
                <w:sz w:val="12"/>
                <w:szCs w:val="12"/>
                <w:lang w:val="sq-AL" w:eastAsia="sq-AL"/>
              </w:rPr>
              <w:t>-ja</w:t>
            </w:r>
          </w:p>
        </w:tc>
      </w:tr>
      <w:tr w:rsidR="0030476F" w:rsidRPr="007C0374" w14:paraId="7FE59F2A" w14:textId="77777777" w:rsidTr="000631B6">
        <w:trPr>
          <w:trHeight w:val="139"/>
          <w:jc w:val="center"/>
        </w:trPr>
        <w:tc>
          <w:tcPr>
            <w:tcW w:w="121" w:type="pct"/>
            <w:tcBorders>
              <w:top w:val="nil"/>
              <w:left w:val="single" w:sz="8" w:space="0" w:color="auto"/>
              <w:bottom w:val="single" w:sz="4" w:space="0" w:color="auto"/>
              <w:right w:val="single" w:sz="4" w:space="0" w:color="auto"/>
            </w:tcBorders>
            <w:shd w:val="clear" w:color="auto" w:fill="auto"/>
            <w:noWrap/>
            <w:vAlign w:val="center"/>
            <w:hideMark/>
          </w:tcPr>
          <w:p w14:paraId="4F1929D1" w14:textId="77777777" w:rsidR="00C0174E" w:rsidRPr="007C0374" w:rsidRDefault="00C0174E" w:rsidP="00C0174E">
            <w:pPr>
              <w:jc w:val="center"/>
              <w:rPr>
                <w:rFonts w:ascii="Garamond" w:hAnsi="Garamond"/>
                <w:b/>
                <w:bCs/>
                <w:sz w:val="12"/>
                <w:szCs w:val="12"/>
                <w:lang w:val="sq-AL" w:eastAsia="sq-AL"/>
              </w:rPr>
            </w:pPr>
            <w:r w:rsidRPr="007C0374">
              <w:rPr>
                <w:rFonts w:ascii="Garamond" w:hAnsi="Garamond"/>
                <w:b/>
                <w:bCs/>
                <w:sz w:val="12"/>
                <w:szCs w:val="12"/>
                <w:lang w:val="sq-AL" w:eastAsia="sq-AL"/>
              </w:rPr>
              <w:t>34</w:t>
            </w:r>
          </w:p>
        </w:tc>
        <w:tc>
          <w:tcPr>
            <w:tcW w:w="192" w:type="pct"/>
            <w:tcBorders>
              <w:top w:val="single" w:sz="4" w:space="0" w:color="auto"/>
              <w:left w:val="nil"/>
              <w:bottom w:val="nil"/>
              <w:right w:val="single" w:sz="4" w:space="0" w:color="auto"/>
            </w:tcBorders>
            <w:shd w:val="clear" w:color="auto" w:fill="auto"/>
            <w:vAlign w:val="center"/>
            <w:hideMark/>
          </w:tcPr>
          <w:p w14:paraId="13661ACF" w14:textId="77777777" w:rsidR="00C0174E" w:rsidRPr="007C0374" w:rsidRDefault="00C0174E" w:rsidP="00C0174E">
            <w:pPr>
              <w:jc w:val="center"/>
              <w:rPr>
                <w:rFonts w:ascii="Garamond" w:hAnsi="Garamond"/>
                <w:sz w:val="12"/>
                <w:szCs w:val="12"/>
                <w:lang w:val="sq-AL" w:eastAsia="sq-AL"/>
              </w:rPr>
            </w:pPr>
            <w:proofErr w:type="spellStart"/>
            <w:r w:rsidRPr="007C0374">
              <w:rPr>
                <w:rFonts w:ascii="Garamond" w:hAnsi="Garamond"/>
                <w:sz w:val="12"/>
                <w:szCs w:val="12"/>
                <w:lang w:val="sq-AL" w:eastAsia="sq-AL"/>
              </w:rPr>
              <w:t>Latif</w:t>
            </w:r>
            <w:proofErr w:type="spellEnd"/>
          </w:p>
        </w:tc>
        <w:tc>
          <w:tcPr>
            <w:tcW w:w="224" w:type="pct"/>
            <w:tcBorders>
              <w:top w:val="single" w:sz="4" w:space="0" w:color="auto"/>
              <w:left w:val="nil"/>
              <w:bottom w:val="nil"/>
              <w:right w:val="single" w:sz="4" w:space="0" w:color="auto"/>
            </w:tcBorders>
            <w:shd w:val="clear" w:color="auto" w:fill="auto"/>
            <w:vAlign w:val="center"/>
            <w:hideMark/>
          </w:tcPr>
          <w:p w14:paraId="4F1F2F8B" w14:textId="77777777" w:rsidR="00C0174E" w:rsidRPr="007C0374" w:rsidRDefault="00C0174E" w:rsidP="00C0174E">
            <w:pPr>
              <w:jc w:val="center"/>
              <w:rPr>
                <w:rFonts w:ascii="Garamond" w:hAnsi="Garamond"/>
                <w:sz w:val="12"/>
                <w:szCs w:val="12"/>
                <w:lang w:val="sq-AL" w:eastAsia="sq-AL"/>
              </w:rPr>
            </w:pPr>
            <w:proofErr w:type="spellStart"/>
            <w:r w:rsidRPr="007C0374">
              <w:rPr>
                <w:rFonts w:ascii="Garamond" w:hAnsi="Garamond"/>
                <w:sz w:val="12"/>
                <w:szCs w:val="12"/>
                <w:lang w:val="sq-AL" w:eastAsia="sq-AL"/>
              </w:rPr>
              <w:t>Ramiz</w:t>
            </w:r>
            <w:proofErr w:type="spellEnd"/>
          </w:p>
        </w:tc>
        <w:tc>
          <w:tcPr>
            <w:tcW w:w="242" w:type="pct"/>
            <w:tcBorders>
              <w:top w:val="single" w:sz="4" w:space="0" w:color="auto"/>
              <w:left w:val="nil"/>
              <w:bottom w:val="nil"/>
              <w:right w:val="single" w:sz="4" w:space="0" w:color="auto"/>
            </w:tcBorders>
            <w:shd w:val="clear" w:color="auto" w:fill="auto"/>
            <w:vAlign w:val="center"/>
            <w:hideMark/>
          </w:tcPr>
          <w:p w14:paraId="7A6FD81C" w14:textId="77777777" w:rsidR="00C0174E" w:rsidRPr="007C0374" w:rsidRDefault="00C0174E" w:rsidP="00C0174E">
            <w:pPr>
              <w:jc w:val="center"/>
              <w:rPr>
                <w:rFonts w:ascii="Garamond" w:hAnsi="Garamond"/>
                <w:sz w:val="12"/>
                <w:szCs w:val="12"/>
                <w:lang w:val="sq-AL" w:eastAsia="sq-AL"/>
              </w:rPr>
            </w:pPr>
            <w:proofErr w:type="spellStart"/>
            <w:r w:rsidRPr="007C0374">
              <w:rPr>
                <w:rFonts w:ascii="Garamond" w:hAnsi="Garamond"/>
                <w:sz w:val="12"/>
                <w:szCs w:val="12"/>
                <w:lang w:val="sq-AL" w:eastAsia="sq-AL"/>
              </w:rPr>
              <w:t>Perkola</w:t>
            </w:r>
            <w:proofErr w:type="spellEnd"/>
          </w:p>
        </w:tc>
        <w:tc>
          <w:tcPr>
            <w:tcW w:w="227" w:type="pct"/>
            <w:tcBorders>
              <w:top w:val="single" w:sz="4" w:space="0" w:color="auto"/>
              <w:left w:val="nil"/>
              <w:bottom w:val="nil"/>
              <w:right w:val="single" w:sz="4" w:space="0" w:color="auto"/>
            </w:tcBorders>
            <w:shd w:val="clear" w:color="auto" w:fill="auto"/>
            <w:noWrap/>
            <w:vAlign w:val="center"/>
            <w:hideMark/>
          </w:tcPr>
          <w:p w14:paraId="2FC2AA9A"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2679</w:t>
            </w:r>
          </w:p>
        </w:tc>
        <w:tc>
          <w:tcPr>
            <w:tcW w:w="262" w:type="pct"/>
            <w:tcBorders>
              <w:top w:val="single" w:sz="4" w:space="0" w:color="auto"/>
              <w:left w:val="nil"/>
              <w:bottom w:val="nil"/>
              <w:right w:val="single" w:sz="4" w:space="0" w:color="auto"/>
            </w:tcBorders>
            <w:shd w:val="clear" w:color="auto" w:fill="auto"/>
            <w:noWrap/>
            <w:vAlign w:val="center"/>
            <w:hideMark/>
          </w:tcPr>
          <w:p w14:paraId="5A17964F"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440/416</w:t>
            </w:r>
          </w:p>
        </w:tc>
        <w:tc>
          <w:tcPr>
            <w:tcW w:w="179" w:type="pct"/>
            <w:tcBorders>
              <w:top w:val="single" w:sz="4" w:space="0" w:color="auto"/>
              <w:left w:val="nil"/>
              <w:bottom w:val="nil"/>
              <w:right w:val="single" w:sz="4" w:space="0" w:color="auto"/>
            </w:tcBorders>
            <w:shd w:val="clear" w:color="auto" w:fill="auto"/>
            <w:noWrap/>
            <w:vAlign w:val="center"/>
            <w:hideMark/>
          </w:tcPr>
          <w:p w14:paraId="55EE2FA9"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481</w:t>
            </w:r>
          </w:p>
        </w:tc>
        <w:tc>
          <w:tcPr>
            <w:tcW w:w="238" w:type="pct"/>
            <w:tcBorders>
              <w:top w:val="single" w:sz="4" w:space="0" w:color="auto"/>
              <w:left w:val="nil"/>
              <w:bottom w:val="nil"/>
              <w:right w:val="single" w:sz="4" w:space="0" w:color="auto"/>
            </w:tcBorders>
            <w:shd w:val="clear" w:color="auto" w:fill="auto"/>
            <w:vAlign w:val="center"/>
            <w:hideMark/>
          </w:tcPr>
          <w:p w14:paraId="2DA753DE" w14:textId="0D628EFC" w:rsidR="00C0174E" w:rsidRPr="007C0374" w:rsidRDefault="000631B6" w:rsidP="00C0174E">
            <w:pPr>
              <w:jc w:val="center"/>
              <w:rPr>
                <w:rFonts w:ascii="Garamond" w:hAnsi="Garamond"/>
                <w:sz w:val="12"/>
                <w:szCs w:val="12"/>
                <w:lang w:val="sq-AL" w:eastAsia="sq-AL"/>
              </w:rPr>
            </w:pPr>
            <w:r>
              <w:rPr>
                <w:rFonts w:ascii="Garamond" w:hAnsi="Garamond"/>
                <w:sz w:val="12"/>
                <w:szCs w:val="12"/>
                <w:lang w:val="sq-AL" w:eastAsia="sq-AL"/>
              </w:rPr>
              <w:t>t</w:t>
            </w:r>
            <w:r w:rsidR="00C0174E" w:rsidRPr="007C0374">
              <w:rPr>
                <w:rFonts w:ascii="Garamond" w:hAnsi="Garamond"/>
                <w:sz w:val="12"/>
                <w:szCs w:val="12"/>
                <w:lang w:val="sq-AL" w:eastAsia="sq-AL"/>
              </w:rPr>
              <w:t>ruall</w:t>
            </w:r>
          </w:p>
        </w:tc>
        <w:tc>
          <w:tcPr>
            <w:tcW w:w="251" w:type="pct"/>
            <w:tcBorders>
              <w:top w:val="single" w:sz="4" w:space="0" w:color="auto"/>
              <w:left w:val="nil"/>
              <w:bottom w:val="nil"/>
              <w:right w:val="single" w:sz="4" w:space="0" w:color="auto"/>
            </w:tcBorders>
            <w:shd w:val="clear" w:color="auto" w:fill="auto"/>
            <w:noWrap/>
            <w:vAlign w:val="center"/>
            <w:hideMark/>
          </w:tcPr>
          <w:p w14:paraId="07492D97"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40.5</w:t>
            </w:r>
          </w:p>
        </w:tc>
        <w:tc>
          <w:tcPr>
            <w:tcW w:w="221" w:type="pct"/>
            <w:tcBorders>
              <w:top w:val="single" w:sz="4" w:space="0" w:color="auto"/>
              <w:left w:val="nil"/>
              <w:bottom w:val="nil"/>
              <w:right w:val="single" w:sz="4" w:space="0" w:color="auto"/>
            </w:tcBorders>
            <w:shd w:val="clear" w:color="auto" w:fill="auto"/>
            <w:noWrap/>
            <w:vAlign w:val="center"/>
            <w:hideMark/>
          </w:tcPr>
          <w:p w14:paraId="1D66A757"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4,242.00</w:t>
            </w:r>
          </w:p>
        </w:tc>
        <w:tc>
          <w:tcPr>
            <w:tcW w:w="285" w:type="pct"/>
            <w:tcBorders>
              <w:top w:val="single" w:sz="4" w:space="0" w:color="auto"/>
              <w:left w:val="nil"/>
              <w:bottom w:val="nil"/>
              <w:right w:val="single" w:sz="4" w:space="0" w:color="auto"/>
            </w:tcBorders>
            <w:shd w:val="clear" w:color="auto" w:fill="auto"/>
            <w:noWrap/>
            <w:vAlign w:val="center"/>
            <w:hideMark/>
          </w:tcPr>
          <w:p w14:paraId="062E71E7"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171,801.00</w:t>
            </w:r>
          </w:p>
        </w:tc>
        <w:tc>
          <w:tcPr>
            <w:tcW w:w="251" w:type="pct"/>
            <w:tcBorders>
              <w:top w:val="single" w:sz="4" w:space="0" w:color="auto"/>
              <w:left w:val="nil"/>
              <w:bottom w:val="nil"/>
              <w:right w:val="single" w:sz="4" w:space="0" w:color="auto"/>
            </w:tcBorders>
            <w:shd w:val="clear" w:color="auto" w:fill="auto"/>
            <w:noWrap/>
            <w:vAlign w:val="center"/>
            <w:hideMark/>
          </w:tcPr>
          <w:p w14:paraId="3ED44E5C"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 </w:t>
            </w:r>
          </w:p>
        </w:tc>
        <w:tc>
          <w:tcPr>
            <w:tcW w:w="221" w:type="pct"/>
            <w:tcBorders>
              <w:top w:val="single" w:sz="4" w:space="0" w:color="auto"/>
              <w:left w:val="nil"/>
              <w:bottom w:val="nil"/>
              <w:right w:val="single" w:sz="4" w:space="0" w:color="auto"/>
            </w:tcBorders>
            <w:shd w:val="clear" w:color="auto" w:fill="auto"/>
            <w:noWrap/>
            <w:vAlign w:val="center"/>
            <w:hideMark/>
          </w:tcPr>
          <w:p w14:paraId="71CEF609"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 </w:t>
            </w:r>
          </w:p>
        </w:tc>
        <w:tc>
          <w:tcPr>
            <w:tcW w:w="226" w:type="pct"/>
            <w:tcBorders>
              <w:top w:val="nil"/>
              <w:left w:val="nil"/>
              <w:bottom w:val="single" w:sz="4" w:space="0" w:color="auto"/>
              <w:right w:val="single" w:sz="4" w:space="0" w:color="auto"/>
            </w:tcBorders>
            <w:shd w:val="clear" w:color="auto" w:fill="auto"/>
            <w:noWrap/>
            <w:vAlign w:val="center"/>
            <w:hideMark/>
          </w:tcPr>
          <w:p w14:paraId="2BC1B693"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0.00</w:t>
            </w:r>
          </w:p>
        </w:tc>
        <w:tc>
          <w:tcPr>
            <w:tcW w:w="242" w:type="pct"/>
            <w:tcBorders>
              <w:top w:val="single" w:sz="4" w:space="0" w:color="auto"/>
              <w:left w:val="nil"/>
              <w:bottom w:val="nil"/>
              <w:right w:val="single" w:sz="4" w:space="0" w:color="auto"/>
            </w:tcBorders>
            <w:shd w:val="clear" w:color="auto" w:fill="auto"/>
            <w:noWrap/>
            <w:vAlign w:val="center"/>
            <w:hideMark/>
          </w:tcPr>
          <w:p w14:paraId="4185F042" w14:textId="77777777" w:rsidR="00C0174E" w:rsidRPr="007C0374" w:rsidRDefault="00C0174E" w:rsidP="00C0174E">
            <w:pPr>
              <w:jc w:val="center"/>
              <w:rPr>
                <w:rFonts w:ascii="Garamond" w:hAnsi="Garamond"/>
                <w:b/>
                <w:bCs/>
                <w:sz w:val="12"/>
                <w:szCs w:val="12"/>
                <w:lang w:val="sq-AL" w:eastAsia="sq-AL"/>
              </w:rPr>
            </w:pPr>
            <w:r w:rsidRPr="007C0374">
              <w:rPr>
                <w:rFonts w:ascii="Garamond" w:hAnsi="Garamond"/>
                <w:b/>
                <w:bCs/>
                <w:sz w:val="12"/>
                <w:szCs w:val="12"/>
                <w:lang w:val="sq-AL" w:eastAsia="sq-AL"/>
              </w:rPr>
              <w:t> </w:t>
            </w:r>
          </w:p>
        </w:tc>
        <w:tc>
          <w:tcPr>
            <w:tcW w:w="252" w:type="pct"/>
            <w:tcBorders>
              <w:top w:val="single" w:sz="4" w:space="0" w:color="auto"/>
              <w:left w:val="nil"/>
              <w:bottom w:val="nil"/>
              <w:right w:val="single" w:sz="4" w:space="0" w:color="auto"/>
            </w:tcBorders>
            <w:shd w:val="clear" w:color="auto" w:fill="auto"/>
            <w:noWrap/>
            <w:vAlign w:val="center"/>
            <w:hideMark/>
          </w:tcPr>
          <w:p w14:paraId="4A5ED90F"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 </w:t>
            </w:r>
          </w:p>
        </w:tc>
        <w:tc>
          <w:tcPr>
            <w:tcW w:w="242" w:type="pct"/>
            <w:tcBorders>
              <w:top w:val="single" w:sz="4" w:space="0" w:color="auto"/>
              <w:left w:val="nil"/>
              <w:bottom w:val="nil"/>
              <w:right w:val="single" w:sz="4" w:space="0" w:color="auto"/>
            </w:tcBorders>
            <w:shd w:val="clear" w:color="auto" w:fill="auto"/>
            <w:noWrap/>
            <w:vAlign w:val="center"/>
            <w:hideMark/>
          </w:tcPr>
          <w:p w14:paraId="33BA006C"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 </w:t>
            </w:r>
          </w:p>
        </w:tc>
        <w:tc>
          <w:tcPr>
            <w:tcW w:w="176" w:type="pct"/>
            <w:tcBorders>
              <w:top w:val="single" w:sz="4" w:space="0" w:color="auto"/>
              <w:left w:val="nil"/>
              <w:bottom w:val="nil"/>
              <w:right w:val="single" w:sz="4" w:space="0" w:color="auto"/>
            </w:tcBorders>
            <w:shd w:val="clear" w:color="auto" w:fill="auto"/>
            <w:noWrap/>
            <w:vAlign w:val="center"/>
            <w:hideMark/>
          </w:tcPr>
          <w:p w14:paraId="01AEFF43"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 </w:t>
            </w:r>
          </w:p>
        </w:tc>
        <w:tc>
          <w:tcPr>
            <w:tcW w:w="267" w:type="pct"/>
            <w:tcBorders>
              <w:top w:val="single" w:sz="4" w:space="0" w:color="auto"/>
              <w:left w:val="nil"/>
              <w:bottom w:val="nil"/>
              <w:right w:val="single" w:sz="4" w:space="0" w:color="auto"/>
            </w:tcBorders>
            <w:shd w:val="clear" w:color="auto" w:fill="auto"/>
            <w:noWrap/>
            <w:vAlign w:val="center"/>
            <w:hideMark/>
          </w:tcPr>
          <w:p w14:paraId="31836084"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0</w:t>
            </w:r>
          </w:p>
        </w:tc>
        <w:tc>
          <w:tcPr>
            <w:tcW w:w="285" w:type="pct"/>
            <w:tcBorders>
              <w:top w:val="nil"/>
              <w:left w:val="nil"/>
              <w:bottom w:val="single" w:sz="4" w:space="0" w:color="auto"/>
              <w:right w:val="single" w:sz="4" w:space="0" w:color="auto"/>
            </w:tcBorders>
            <w:shd w:val="clear" w:color="auto" w:fill="auto"/>
            <w:noWrap/>
            <w:vAlign w:val="center"/>
            <w:hideMark/>
          </w:tcPr>
          <w:p w14:paraId="181A841F"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171,801.00</w:t>
            </w:r>
          </w:p>
        </w:tc>
        <w:tc>
          <w:tcPr>
            <w:tcW w:w="397" w:type="pct"/>
            <w:tcBorders>
              <w:top w:val="nil"/>
              <w:left w:val="nil"/>
              <w:bottom w:val="single" w:sz="4" w:space="0" w:color="auto"/>
              <w:right w:val="single" w:sz="8" w:space="0" w:color="auto"/>
            </w:tcBorders>
            <w:shd w:val="clear" w:color="auto" w:fill="auto"/>
            <w:noWrap/>
            <w:vAlign w:val="center"/>
            <w:hideMark/>
          </w:tcPr>
          <w:p w14:paraId="4C4B4D69" w14:textId="2B0B7FCE" w:rsidR="00C0174E" w:rsidRPr="007C0374" w:rsidRDefault="00B72747" w:rsidP="00B72747">
            <w:pPr>
              <w:jc w:val="center"/>
              <w:rPr>
                <w:rFonts w:ascii="Garamond" w:hAnsi="Garamond"/>
                <w:sz w:val="12"/>
                <w:szCs w:val="12"/>
                <w:lang w:val="sq-AL" w:eastAsia="sq-AL"/>
              </w:rPr>
            </w:pPr>
            <w:r w:rsidRPr="007C0374">
              <w:rPr>
                <w:rFonts w:ascii="Garamond" w:hAnsi="Garamond"/>
                <w:sz w:val="12"/>
                <w:szCs w:val="12"/>
                <w:lang w:val="sq-AL" w:eastAsia="sq-AL"/>
              </w:rPr>
              <w:t>Konfirmuar</w:t>
            </w:r>
            <w:r>
              <w:rPr>
                <w:rFonts w:ascii="Garamond" w:hAnsi="Garamond"/>
                <w:sz w:val="12"/>
                <w:szCs w:val="12"/>
                <w:lang w:val="sq-AL" w:eastAsia="sq-AL"/>
              </w:rPr>
              <w:t xml:space="preserve"> </w:t>
            </w:r>
            <w:r w:rsidRPr="007C0374">
              <w:rPr>
                <w:rFonts w:ascii="Garamond" w:hAnsi="Garamond"/>
                <w:sz w:val="12"/>
                <w:szCs w:val="12"/>
                <w:lang w:val="sq-AL" w:eastAsia="sq-AL"/>
              </w:rPr>
              <w:t>nga ASHK</w:t>
            </w:r>
            <w:r>
              <w:rPr>
                <w:rFonts w:ascii="Garamond" w:hAnsi="Garamond"/>
                <w:sz w:val="12"/>
                <w:szCs w:val="12"/>
                <w:lang w:val="sq-AL" w:eastAsia="sq-AL"/>
              </w:rPr>
              <w:t>-ja</w:t>
            </w:r>
          </w:p>
        </w:tc>
      </w:tr>
      <w:tr w:rsidR="0030476F" w:rsidRPr="007C0374" w14:paraId="1888EB3A" w14:textId="77777777" w:rsidTr="000631B6">
        <w:trPr>
          <w:trHeight w:val="139"/>
          <w:jc w:val="center"/>
        </w:trPr>
        <w:tc>
          <w:tcPr>
            <w:tcW w:w="121" w:type="pct"/>
            <w:tcBorders>
              <w:top w:val="nil"/>
              <w:left w:val="single" w:sz="8" w:space="0" w:color="auto"/>
              <w:bottom w:val="single" w:sz="4" w:space="0" w:color="auto"/>
              <w:right w:val="single" w:sz="4" w:space="0" w:color="auto"/>
            </w:tcBorders>
            <w:shd w:val="clear" w:color="auto" w:fill="auto"/>
            <w:noWrap/>
            <w:vAlign w:val="center"/>
            <w:hideMark/>
          </w:tcPr>
          <w:p w14:paraId="27180F49" w14:textId="77777777" w:rsidR="00C0174E" w:rsidRPr="007C0374" w:rsidRDefault="00C0174E" w:rsidP="00C0174E">
            <w:pPr>
              <w:jc w:val="center"/>
              <w:rPr>
                <w:rFonts w:ascii="Garamond" w:hAnsi="Garamond"/>
                <w:b/>
                <w:bCs/>
                <w:sz w:val="12"/>
                <w:szCs w:val="12"/>
                <w:lang w:val="sq-AL" w:eastAsia="sq-AL"/>
              </w:rPr>
            </w:pPr>
            <w:r w:rsidRPr="007C0374">
              <w:rPr>
                <w:rFonts w:ascii="Garamond" w:hAnsi="Garamond"/>
                <w:b/>
                <w:bCs/>
                <w:sz w:val="12"/>
                <w:szCs w:val="12"/>
                <w:lang w:val="sq-AL" w:eastAsia="sq-AL"/>
              </w:rPr>
              <w:t>35</w:t>
            </w:r>
          </w:p>
        </w:tc>
        <w:tc>
          <w:tcPr>
            <w:tcW w:w="192" w:type="pct"/>
            <w:tcBorders>
              <w:top w:val="single" w:sz="4" w:space="0" w:color="auto"/>
              <w:left w:val="nil"/>
              <w:bottom w:val="nil"/>
              <w:right w:val="single" w:sz="4" w:space="0" w:color="auto"/>
            </w:tcBorders>
            <w:shd w:val="clear" w:color="auto" w:fill="auto"/>
            <w:vAlign w:val="center"/>
            <w:hideMark/>
          </w:tcPr>
          <w:p w14:paraId="610F3544" w14:textId="77777777" w:rsidR="00C0174E" w:rsidRPr="007C0374" w:rsidRDefault="00C0174E" w:rsidP="00C0174E">
            <w:pPr>
              <w:jc w:val="center"/>
              <w:rPr>
                <w:rFonts w:ascii="Garamond" w:hAnsi="Garamond"/>
                <w:sz w:val="12"/>
                <w:szCs w:val="12"/>
                <w:lang w:val="sq-AL" w:eastAsia="sq-AL"/>
              </w:rPr>
            </w:pPr>
            <w:proofErr w:type="spellStart"/>
            <w:r w:rsidRPr="007C0374">
              <w:rPr>
                <w:rFonts w:ascii="Garamond" w:hAnsi="Garamond"/>
                <w:sz w:val="12"/>
                <w:szCs w:val="12"/>
                <w:lang w:val="sq-AL" w:eastAsia="sq-AL"/>
              </w:rPr>
              <w:t>Mustafa</w:t>
            </w:r>
            <w:proofErr w:type="spellEnd"/>
          </w:p>
        </w:tc>
        <w:tc>
          <w:tcPr>
            <w:tcW w:w="224" w:type="pct"/>
            <w:tcBorders>
              <w:top w:val="single" w:sz="4" w:space="0" w:color="auto"/>
              <w:left w:val="nil"/>
              <w:bottom w:val="nil"/>
              <w:right w:val="single" w:sz="4" w:space="0" w:color="auto"/>
            </w:tcBorders>
            <w:shd w:val="clear" w:color="auto" w:fill="auto"/>
            <w:vAlign w:val="center"/>
            <w:hideMark/>
          </w:tcPr>
          <w:p w14:paraId="1F7B5210" w14:textId="77777777" w:rsidR="00C0174E" w:rsidRPr="007C0374" w:rsidRDefault="00C0174E" w:rsidP="00C0174E">
            <w:pPr>
              <w:jc w:val="center"/>
              <w:rPr>
                <w:rFonts w:ascii="Garamond" w:hAnsi="Garamond"/>
                <w:sz w:val="12"/>
                <w:szCs w:val="12"/>
                <w:lang w:val="sq-AL" w:eastAsia="sq-AL"/>
              </w:rPr>
            </w:pPr>
            <w:proofErr w:type="spellStart"/>
            <w:r w:rsidRPr="007C0374">
              <w:rPr>
                <w:rFonts w:ascii="Garamond" w:hAnsi="Garamond"/>
                <w:sz w:val="12"/>
                <w:szCs w:val="12"/>
                <w:lang w:val="sq-AL" w:eastAsia="sq-AL"/>
              </w:rPr>
              <w:t>Novruz</w:t>
            </w:r>
            <w:proofErr w:type="spellEnd"/>
          </w:p>
        </w:tc>
        <w:tc>
          <w:tcPr>
            <w:tcW w:w="242" w:type="pct"/>
            <w:tcBorders>
              <w:top w:val="single" w:sz="4" w:space="0" w:color="auto"/>
              <w:left w:val="nil"/>
              <w:bottom w:val="nil"/>
              <w:right w:val="single" w:sz="4" w:space="0" w:color="auto"/>
            </w:tcBorders>
            <w:shd w:val="clear" w:color="auto" w:fill="auto"/>
            <w:vAlign w:val="center"/>
            <w:hideMark/>
          </w:tcPr>
          <w:p w14:paraId="5907F9EA" w14:textId="77777777" w:rsidR="00C0174E" w:rsidRPr="007C0374" w:rsidRDefault="00C0174E" w:rsidP="00C0174E">
            <w:pPr>
              <w:jc w:val="center"/>
              <w:rPr>
                <w:rFonts w:ascii="Garamond" w:hAnsi="Garamond"/>
                <w:sz w:val="12"/>
                <w:szCs w:val="12"/>
                <w:lang w:val="sq-AL" w:eastAsia="sq-AL"/>
              </w:rPr>
            </w:pPr>
            <w:proofErr w:type="spellStart"/>
            <w:r w:rsidRPr="007C0374">
              <w:rPr>
                <w:rFonts w:ascii="Garamond" w:hAnsi="Garamond"/>
                <w:sz w:val="12"/>
                <w:szCs w:val="12"/>
                <w:lang w:val="sq-AL" w:eastAsia="sq-AL"/>
              </w:rPr>
              <w:t>TaÇi</w:t>
            </w:r>
            <w:proofErr w:type="spellEnd"/>
          </w:p>
        </w:tc>
        <w:tc>
          <w:tcPr>
            <w:tcW w:w="227" w:type="pct"/>
            <w:tcBorders>
              <w:top w:val="single" w:sz="4" w:space="0" w:color="auto"/>
              <w:left w:val="nil"/>
              <w:bottom w:val="nil"/>
              <w:right w:val="single" w:sz="4" w:space="0" w:color="auto"/>
            </w:tcBorders>
            <w:shd w:val="clear" w:color="auto" w:fill="auto"/>
            <w:noWrap/>
            <w:vAlign w:val="center"/>
            <w:hideMark/>
          </w:tcPr>
          <w:p w14:paraId="220B7880"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3866</w:t>
            </w:r>
          </w:p>
        </w:tc>
        <w:tc>
          <w:tcPr>
            <w:tcW w:w="262" w:type="pct"/>
            <w:tcBorders>
              <w:top w:val="single" w:sz="4" w:space="0" w:color="auto"/>
              <w:left w:val="nil"/>
              <w:bottom w:val="nil"/>
              <w:right w:val="single" w:sz="4" w:space="0" w:color="auto"/>
            </w:tcBorders>
            <w:shd w:val="clear" w:color="auto" w:fill="auto"/>
            <w:noWrap/>
            <w:vAlign w:val="center"/>
            <w:hideMark/>
          </w:tcPr>
          <w:p w14:paraId="2D1A8EF5"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306/352</w:t>
            </w:r>
          </w:p>
        </w:tc>
        <w:tc>
          <w:tcPr>
            <w:tcW w:w="179" w:type="pct"/>
            <w:tcBorders>
              <w:top w:val="single" w:sz="4" w:space="0" w:color="auto"/>
              <w:left w:val="nil"/>
              <w:bottom w:val="nil"/>
              <w:right w:val="single" w:sz="4" w:space="0" w:color="auto"/>
            </w:tcBorders>
            <w:shd w:val="clear" w:color="auto" w:fill="auto"/>
            <w:noWrap/>
            <w:vAlign w:val="center"/>
            <w:hideMark/>
          </w:tcPr>
          <w:p w14:paraId="6EEB1947"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270</w:t>
            </w:r>
          </w:p>
        </w:tc>
        <w:tc>
          <w:tcPr>
            <w:tcW w:w="238" w:type="pct"/>
            <w:tcBorders>
              <w:top w:val="single" w:sz="4" w:space="0" w:color="auto"/>
              <w:left w:val="nil"/>
              <w:bottom w:val="nil"/>
              <w:right w:val="single" w:sz="4" w:space="0" w:color="auto"/>
            </w:tcBorders>
            <w:shd w:val="clear" w:color="auto" w:fill="auto"/>
            <w:vAlign w:val="center"/>
            <w:hideMark/>
          </w:tcPr>
          <w:p w14:paraId="4C35B58C" w14:textId="0A8A3984" w:rsidR="00C0174E" w:rsidRPr="007C0374" w:rsidRDefault="000631B6" w:rsidP="00C0174E">
            <w:pPr>
              <w:jc w:val="center"/>
              <w:rPr>
                <w:rFonts w:ascii="Garamond" w:hAnsi="Garamond"/>
                <w:sz w:val="12"/>
                <w:szCs w:val="12"/>
                <w:lang w:val="sq-AL" w:eastAsia="sq-AL"/>
              </w:rPr>
            </w:pPr>
            <w:r w:rsidRPr="007C0374">
              <w:rPr>
                <w:rFonts w:ascii="Garamond" w:hAnsi="Garamond"/>
                <w:sz w:val="12"/>
                <w:szCs w:val="12"/>
                <w:lang w:val="sq-AL" w:eastAsia="sq-AL"/>
              </w:rPr>
              <w:t>ndërtesë</w:t>
            </w:r>
          </w:p>
        </w:tc>
        <w:tc>
          <w:tcPr>
            <w:tcW w:w="251" w:type="pct"/>
            <w:tcBorders>
              <w:top w:val="single" w:sz="4" w:space="0" w:color="auto"/>
              <w:left w:val="nil"/>
              <w:bottom w:val="nil"/>
              <w:right w:val="single" w:sz="4" w:space="0" w:color="auto"/>
            </w:tcBorders>
            <w:shd w:val="clear" w:color="auto" w:fill="auto"/>
            <w:noWrap/>
            <w:vAlign w:val="center"/>
            <w:hideMark/>
          </w:tcPr>
          <w:p w14:paraId="4382A655"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 </w:t>
            </w:r>
          </w:p>
        </w:tc>
        <w:tc>
          <w:tcPr>
            <w:tcW w:w="221" w:type="pct"/>
            <w:tcBorders>
              <w:top w:val="single" w:sz="4" w:space="0" w:color="auto"/>
              <w:left w:val="nil"/>
              <w:bottom w:val="nil"/>
              <w:right w:val="single" w:sz="4" w:space="0" w:color="auto"/>
            </w:tcBorders>
            <w:shd w:val="clear" w:color="auto" w:fill="auto"/>
            <w:noWrap/>
            <w:vAlign w:val="center"/>
            <w:hideMark/>
          </w:tcPr>
          <w:p w14:paraId="0633E8FE"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 </w:t>
            </w:r>
          </w:p>
        </w:tc>
        <w:tc>
          <w:tcPr>
            <w:tcW w:w="285" w:type="pct"/>
            <w:tcBorders>
              <w:top w:val="single" w:sz="4" w:space="0" w:color="auto"/>
              <w:left w:val="nil"/>
              <w:bottom w:val="nil"/>
              <w:right w:val="single" w:sz="4" w:space="0" w:color="auto"/>
            </w:tcBorders>
            <w:shd w:val="clear" w:color="auto" w:fill="auto"/>
            <w:noWrap/>
            <w:vAlign w:val="center"/>
            <w:hideMark/>
          </w:tcPr>
          <w:p w14:paraId="107E1126"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0.00</w:t>
            </w:r>
          </w:p>
        </w:tc>
        <w:tc>
          <w:tcPr>
            <w:tcW w:w="251" w:type="pct"/>
            <w:tcBorders>
              <w:top w:val="single" w:sz="4" w:space="0" w:color="auto"/>
              <w:left w:val="nil"/>
              <w:bottom w:val="nil"/>
              <w:right w:val="single" w:sz="4" w:space="0" w:color="auto"/>
            </w:tcBorders>
            <w:shd w:val="clear" w:color="auto" w:fill="auto"/>
            <w:noWrap/>
            <w:vAlign w:val="center"/>
            <w:hideMark/>
          </w:tcPr>
          <w:p w14:paraId="4F648D1C"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 </w:t>
            </w:r>
          </w:p>
        </w:tc>
        <w:tc>
          <w:tcPr>
            <w:tcW w:w="221" w:type="pct"/>
            <w:tcBorders>
              <w:top w:val="single" w:sz="4" w:space="0" w:color="auto"/>
              <w:left w:val="nil"/>
              <w:bottom w:val="nil"/>
              <w:right w:val="single" w:sz="4" w:space="0" w:color="auto"/>
            </w:tcBorders>
            <w:shd w:val="clear" w:color="auto" w:fill="auto"/>
            <w:noWrap/>
            <w:vAlign w:val="center"/>
            <w:hideMark/>
          </w:tcPr>
          <w:p w14:paraId="5F864EC0"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 </w:t>
            </w:r>
          </w:p>
        </w:tc>
        <w:tc>
          <w:tcPr>
            <w:tcW w:w="226" w:type="pct"/>
            <w:tcBorders>
              <w:top w:val="nil"/>
              <w:left w:val="nil"/>
              <w:bottom w:val="single" w:sz="4" w:space="0" w:color="auto"/>
              <w:right w:val="single" w:sz="4" w:space="0" w:color="auto"/>
            </w:tcBorders>
            <w:shd w:val="clear" w:color="auto" w:fill="auto"/>
            <w:noWrap/>
            <w:vAlign w:val="center"/>
            <w:hideMark/>
          </w:tcPr>
          <w:p w14:paraId="3E8804F3"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0.00</w:t>
            </w:r>
          </w:p>
        </w:tc>
        <w:tc>
          <w:tcPr>
            <w:tcW w:w="242" w:type="pct"/>
            <w:tcBorders>
              <w:top w:val="single" w:sz="4" w:space="0" w:color="auto"/>
              <w:left w:val="nil"/>
              <w:bottom w:val="nil"/>
              <w:right w:val="single" w:sz="4" w:space="0" w:color="auto"/>
            </w:tcBorders>
            <w:shd w:val="clear" w:color="auto" w:fill="auto"/>
            <w:noWrap/>
            <w:vAlign w:val="center"/>
            <w:hideMark/>
          </w:tcPr>
          <w:p w14:paraId="0332B905" w14:textId="77777777" w:rsidR="00C0174E" w:rsidRPr="007C0374" w:rsidRDefault="00C0174E" w:rsidP="00C0174E">
            <w:pPr>
              <w:jc w:val="center"/>
              <w:rPr>
                <w:rFonts w:ascii="Garamond" w:hAnsi="Garamond"/>
                <w:b/>
                <w:bCs/>
                <w:sz w:val="12"/>
                <w:szCs w:val="12"/>
                <w:lang w:val="sq-AL" w:eastAsia="sq-AL"/>
              </w:rPr>
            </w:pPr>
            <w:r w:rsidRPr="007C0374">
              <w:rPr>
                <w:rFonts w:ascii="Garamond" w:hAnsi="Garamond"/>
                <w:b/>
                <w:bCs/>
                <w:sz w:val="12"/>
                <w:szCs w:val="12"/>
                <w:lang w:val="sq-AL" w:eastAsia="sq-AL"/>
              </w:rPr>
              <w:t>189.30</w:t>
            </w:r>
          </w:p>
        </w:tc>
        <w:tc>
          <w:tcPr>
            <w:tcW w:w="252" w:type="pct"/>
            <w:tcBorders>
              <w:top w:val="single" w:sz="4" w:space="0" w:color="auto"/>
              <w:left w:val="nil"/>
              <w:bottom w:val="nil"/>
              <w:right w:val="single" w:sz="4" w:space="0" w:color="auto"/>
            </w:tcBorders>
            <w:shd w:val="clear" w:color="auto" w:fill="auto"/>
            <w:noWrap/>
            <w:vAlign w:val="center"/>
            <w:hideMark/>
          </w:tcPr>
          <w:p w14:paraId="4BF0A705"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5,141,297.82</w:t>
            </w:r>
          </w:p>
        </w:tc>
        <w:tc>
          <w:tcPr>
            <w:tcW w:w="242" w:type="pct"/>
            <w:tcBorders>
              <w:top w:val="single" w:sz="4" w:space="0" w:color="auto"/>
              <w:left w:val="nil"/>
              <w:bottom w:val="nil"/>
              <w:right w:val="single" w:sz="4" w:space="0" w:color="auto"/>
            </w:tcBorders>
            <w:shd w:val="clear" w:color="auto" w:fill="auto"/>
            <w:noWrap/>
            <w:vAlign w:val="center"/>
            <w:hideMark/>
          </w:tcPr>
          <w:p w14:paraId="6A44391E"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 </w:t>
            </w:r>
          </w:p>
        </w:tc>
        <w:tc>
          <w:tcPr>
            <w:tcW w:w="176" w:type="pct"/>
            <w:tcBorders>
              <w:top w:val="single" w:sz="4" w:space="0" w:color="auto"/>
              <w:left w:val="nil"/>
              <w:bottom w:val="nil"/>
              <w:right w:val="single" w:sz="4" w:space="0" w:color="auto"/>
            </w:tcBorders>
            <w:shd w:val="clear" w:color="auto" w:fill="auto"/>
            <w:noWrap/>
            <w:vAlign w:val="center"/>
            <w:hideMark/>
          </w:tcPr>
          <w:p w14:paraId="56501D9F"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 </w:t>
            </w:r>
          </w:p>
        </w:tc>
        <w:tc>
          <w:tcPr>
            <w:tcW w:w="267" w:type="pct"/>
            <w:tcBorders>
              <w:top w:val="single" w:sz="4" w:space="0" w:color="auto"/>
              <w:left w:val="nil"/>
              <w:bottom w:val="nil"/>
              <w:right w:val="single" w:sz="4" w:space="0" w:color="auto"/>
            </w:tcBorders>
            <w:shd w:val="clear" w:color="auto" w:fill="auto"/>
            <w:noWrap/>
            <w:vAlign w:val="center"/>
            <w:hideMark/>
          </w:tcPr>
          <w:p w14:paraId="5A8D41EA"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0</w:t>
            </w:r>
          </w:p>
        </w:tc>
        <w:tc>
          <w:tcPr>
            <w:tcW w:w="285" w:type="pct"/>
            <w:tcBorders>
              <w:top w:val="nil"/>
              <w:left w:val="nil"/>
              <w:bottom w:val="single" w:sz="4" w:space="0" w:color="auto"/>
              <w:right w:val="single" w:sz="4" w:space="0" w:color="auto"/>
            </w:tcBorders>
            <w:shd w:val="clear" w:color="auto" w:fill="auto"/>
            <w:noWrap/>
            <w:vAlign w:val="center"/>
            <w:hideMark/>
          </w:tcPr>
          <w:p w14:paraId="78269016"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5,141,297.82</w:t>
            </w:r>
          </w:p>
        </w:tc>
        <w:tc>
          <w:tcPr>
            <w:tcW w:w="397" w:type="pct"/>
            <w:tcBorders>
              <w:top w:val="nil"/>
              <w:left w:val="nil"/>
              <w:bottom w:val="nil"/>
              <w:right w:val="single" w:sz="8" w:space="0" w:color="auto"/>
            </w:tcBorders>
            <w:shd w:val="clear" w:color="auto" w:fill="auto"/>
            <w:vAlign w:val="center"/>
            <w:hideMark/>
          </w:tcPr>
          <w:p w14:paraId="7A729346" w14:textId="6B43F654" w:rsidR="00C0174E" w:rsidRPr="007C0374" w:rsidRDefault="00B72747" w:rsidP="00B72747">
            <w:pPr>
              <w:jc w:val="center"/>
              <w:rPr>
                <w:rFonts w:ascii="Garamond" w:hAnsi="Garamond"/>
                <w:sz w:val="12"/>
                <w:szCs w:val="12"/>
                <w:lang w:val="sq-AL" w:eastAsia="sq-AL"/>
              </w:rPr>
            </w:pPr>
            <w:r w:rsidRPr="007C0374">
              <w:rPr>
                <w:rFonts w:ascii="Garamond" w:hAnsi="Garamond"/>
                <w:sz w:val="12"/>
                <w:szCs w:val="12"/>
                <w:lang w:val="sq-AL" w:eastAsia="sq-AL"/>
              </w:rPr>
              <w:t>N</w:t>
            </w:r>
            <w:r>
              <w:rPr>
                <w:rFonts w:ascii="Garamond" w:hAnsi="Garamond"/>
                <w:sz w:val="12"/>
                <w:szCs w:val="12"/>
                <w:lang w:val="sq-AL" w:eastAsia="sq-AL"/>
              </w:rPr>
              <w:t>ë</w:t>
            </w:r>
            <w:r w:rsidR="00C0174E" w:rsidRPr="007C0374">
              <w:rPr>
                <w:rFonts w:ascii="Garamond" w:hAnsi="Garamond"/>
                <w:sz w:val="12"/>
                <w:szCs w:val="12"/>
                <w:lang w:val="sq-AL" w:eastAsia="sq-AL"/>
              </w:rPr>
              <w:t xml:space="preserve">  favor të </w:t>
            </w:r>
            <w:r>
              <w:rPr>
                <w:rFonts w:ascii="Garamond" w:hAnsi="Garamond"/>
                <w:sz w:val="12"/>
                <w:szCs w:val="12"/>
                <w:lang w:val="sq-AL" w:eastAsia="sq-AL"/>
              </w:rPr>
              <w:t>“</w:t>
            </w:r>
            <w:proofErr w:type="spellStart"/>
            <w:r w:rsidR="00C0174E" w:rsidRPr="007C0374">
              <w:rPr>
                <w:rFonts w:ascii="Garamond" w:hAnsi="Garamond"/>
                <w:sz w:val="12"/>
                <w:szCs w:val="12"/>
                <w:lang w:val="sq-AL" w:eastAsia="sq-AL"/>
              </w:rPr>
              <w:t>BKT</w:t>
            </w:r>
            <w:proofErr w:type="spellEnd"/>
            <w:r>
              <w:rPr>
                <w:rFonts w:ascii="Garamond" w:hAnsi="Garamond"/>
                <w:sz w:val="12"/>
                <w:szCs w:val="12"/>
                <w:lang w:val="sq-AL" w:eastAsia="sq-AL"/>
              </w:rPr>
              <w:t>”</w:t>
            </w:r>
          </w:p>
        </w:tc>
      </w:tr>
      <w:tr w:rsidR="0030476F" w:rsidRPr="007C0374" w14:paraId="1E82D23E" w14:textId="77777777" w:rsidTr="000631B6">
        <w:trPr>
          <w:trHeight w:val="139"/>
          <w:jc w:val="center"/>
        </w:trPr>
        <w:tc>
          <w:tcPr>
            <w:tcW w:w="121" w:type="pct"/>
            <w:tcBorders>
              <w:top w:val="nil"/>
              <w:left w:val="single" w:sz="8" w:space="0" w:color="auto"/>
              <w:bottom w:val="single" w:sz="4" w:space="0" w:color="auto"/>
              <w:right w:val="single" w:sz="4" w:space="0" w:color="auto"/>
            </w:tcBorders>
            <w:shd w:val="clear" w:color="auto" w:fill="auto"/>
            <w:noWrap/>
            <w:vAlign w:val="center"/>
            <w:hideMark/>
          </w:tcPr>
          <w:p w14:paraId="57B4E137" w14:textId="77777777" w:rsidR="00C0174E" w:rsidRPr="007C0374" w:rsidRDefault="00C0174E" w:rsidP="00C0174E">
            <w:pPr>
              <w:jc w:val="center"/>
              <w:rPr>
                <w:rFonts w:ascii="Garamond" w:hAnsi="Garamond"/>
                <w:b/>
                <w:bCs/>
                <w:sz w:val="12"/>
                <w:szCs w:val="12"/>
                <w:lang w:val="sq-AL" w:eastAsia="sq-AL"/>
              </w:rPr>
            </w:pPr>
            <w:r w:rsidRPr="007C0374">
              <w:rPr>
                <w:rFonts w:ascii="Garamond" w:hAnsi="Garamond"/>
                <w:b/>
                <w:bCs/>
                <w:sz w:val="12"/>
                <w:szCs w:val="12"/>
                <w:lang w:val="sq-AL" w:eastAsia="sq-AL"/>
              </w:rPr>
              <w:t>36</w:t>
            </w:r>
          </w:p>
        </w:tc>
        <w:tc>
          <w:tcPr>
            <w:tcW w:w="192" w:type="pct"/>
            <w:tcBorders>
              <w:top w:val="single" w:sz="4" w:space="0" w:color="auto"/>
              <w:left w:val="nil"/>
              <w:bottom w:val="nil"/>
              <w:right w:val="single" w:sz="4" w:space="0" w:color="auto"/>
            </w:tcBorders>
            <w:shd w:val="clear" w:color="auto" w:fill="auto"/>
            <w:vAlign w:val="center"/>
            <w:hideMark/>
          </w:tcPr>
          <w:p w14:paraId="5130F051" w14:textId="77777777" w:rsidR="00C0174E" w:rsidRPr="007C0374" w:rsidRDefault="00C0174E" w:rsidP="00C0174E">
            <w:pPr>
              <w:jc w:val="center"/>
              <w:rPr>
                <w:rFonts w:ascii="Garamond" w:hAnsi="Garamond"/>
                <w:sz w:val="12"/>
                <w:szCs w:val="12"/>
                <w:lang w:val="sq-AL" w:eastAsia="sq-AL"/>
              </w:rPr>
            </w:pPr>
            <w:proofErr w:type="spellStart"/>
            <w:r w:rsidRPr="007C0374">
              <w:rPr>
                <w:rFonts w:ascii="Garamond" w:hAnsi="Garamond"/>
                <w:sz w:val="12"/>
                <w:szCs w:val="12"/>
                <w:lang w:val="sq-AL" w:eastAsia="sq-AL"/>
              </w:rPr>
              <w:t>Lefterie</w:t>
            </w:r>
            <w:proofErr w:type="spellEnd"/>
          </w:p>
        </w:tc>
        <w:tc>
          <w:tcPr>
            <w:tcW w:w="224" w:type="pct"/>
            <w:tcBorders>
              <w:top w:val="single" w:sz="4" w:space="0" w:color="auto"/>
              <w:left w:val="nil"/>
              <w:bottom w:val="nil"/>
              <w:right w:val="single" w:sz="4" w:space="0" w:color="auto"/>
            </w:tcBorders>
            <w:shd w:val="clear" w:color="auto" w:fill="auto"/>
            <w:vAlign w:val="center"/>
            <w:hideMark/>
          </w:tcPr>
          <w:p w14:paraId="5D803E7F"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 </w:t>
            </w:r>
          </w:p>
        </w:tc>
        <w:tc>
          <w:tcPr>
            <w:tcW w:w="242" w:type="pct"/>
            <w:tcBorders>
              <w:top w:val="single" w:sz="4" w:space="0" w:color="auto"/>
              <w:left w:val="nil"/>
              <w:bottom w:val="nil"/>
              <w:right w:val="single" w:sz="4" w:space="0" w:color="auto"/>
            </w:tcBorders>
            <w:shd w:val="clear" w:color="auto" w:fill="auto"/>
            <w:vAlign w:val="center"/>
            <w:hideMark/>
          </w:tcPr>
          <w:p w14:paraId="1BEA7DA2" w14:textId="77777777" w:rsidR="00C0174E" w:rsidRPr="007C0374" w:rsidRDefault="00C0174E" w:rsidP="00C0174E">
            <w:pPr>
              <w:jc w:val="center"/>
              <w:rPr>
                <w:rFonts w:ascii="Garamond" w:hAnsi="Garamond"/>
                <w:sz w:val="12"/>
                <w:szCs w:val="12"/>
                <w:lang w:val="sq-AL" w:eastAsia="sq-AL"/>
              </w:rPr>
            </w:pPr>
            <w:proofErr w:type="spellStart"/>
            <w:r w:rsidRPr="007C0374">
              <w:rPr>
                <w:rFonts w:ascii="Garamond" w:hAnsi="Garamond"/>
                <w:sz w:val="12"/>
                <w:szCs w:val="12"/>
                <w:lang w:val="sq-AL" w:eastAsia="sq-AL"/>
              </w:rPr>
              <w:t>Gjoka</w:t>
            </w:r>
            <w:proofErr w:type="spellEnd"/>
          </w:p>
        </w:tc>
        <w:tc>
          <w:tcPr>
            <w:tcW w:w="227" w:type="pct"/>
            <w:tcBorders>
              <w:top w:val="single" w:sz="4" w:space="0" w:color="auto"/>
              <w:left w:val="nil"/>
              <w:bottom w:val="nil"/>
              <w:right w:val="single" w:sz="4" w:space="0" w:color="auto"/>
            </w:tcBorders>
            <w:shd w:val="clear" w:color="auto" w:fill="auto"/>
            <w:noWrap/>
            <w:vAlign w:val="center"/>
            <w:hideMark/>
          </w:tcPr>
          <w:p w14:paraId="0DE26E1F"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8310</w:t>
            </w:r>
          </w:p>
        </w:tc>
        <w:tc>
          <w:tcPr>
            <w:tcW w:w="262" w:type="pct"/>
            <w:tcBorders>
              <w:top w:val="single" w:sz="4" w:space="0" w:color="auto"/>
              <w:left w:val="nil"/>
              <w:bottom w:val="nil"/>
              <w:right w:val="single" w:sz="4" w:space="0" w:color="auto"/>
            </w:tcBorders>
            <w:shd w:val="clear" w:color="auto" w:fill="auto"/>
            <w:noWrap/>
            <w:vAlign w:val="center"/>
            <w:hideMark/>
          </w:tcPr>
          <w:p w14:paraId="42A74C91"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10/243</w:t>
            </w:r>
          </w:p>
        </w:tc>
        <w:tc>
          <w:tcPr>
            <w:tcW w:w="179" w:type="pct"/>
            <w:tcBorders>
              <w:top w:val="single" w:sz="4" w:space="0" w:color="auto"/>
              <w:left w:val="nil"/>
              <w:bottom w:val="nil"/>
              <w:right w:val="single" w:sz="4" w:space="0" w:color="auto"/>
            </w:tcBorders>
            <w:shd w:val="clear" w:color="auto" w:fill="auto"/>
            <w:noWrap/>
            <w:vAlign w:val="center"/>
            <w:hideMark/>
          </w:tcPr>
          <w:p w14:paraId="27311E16"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1190</w:t>
            </w:r>
          </w:p>
        </w:tc>
        <w:tc>
          <w:tcPr>
            <w:tcW w:w="238" w:type="pct"/>
            <w:tcBorders>
              <w:top w:val="single" w:sz="4" w:space="0" w:color="auto"/>
              <w:left w:val="nil"/>
              <w:bottom w:val="nil"/>
              <w:right w:val="single" w:sz="4" w:space="0" w:color="auto"/>
            </w:tcBorders>
            <w:shd w:val="clear" w:color="auto" w:fill="auto"/>
            <w:vAlign w:val="center"/>
            <w:hideMark/>
          </w:tcPr>
          <w:p w14:paraId="225BE971" w14:textId="3027DDA8" w:rsidR="00C0174E" w:rsidRPr="007C0374" w:rsidRDefault="000631B6" w:rsidP="00C0174E">
            <w:pPr>
              <w:jc w:val="center"/>
              <w:rPr>
                <w:rFonts w:ascii="Garamond" w:hAnsi="Garamond"/>
                <w:sz w:val="12"/>
                <w:szCs w:val="12"/>
                <w:lang w:val="sq-AL" w:eastAsia="sq-AL"/>
              </w:rPr>
            </w:pPr>
            <w:r>
              <w:rPr>
                <w:rFonts w:ascii="Garamond" w:hAnsi="Garamond"/>
                <w:sz w:val="12"/>
                <w:szCs w:val="12"/>
                <w:lang w:val="sq-AL" w:eastAsia="sq-AL"/>
              </w:rPr>
              <w:t>t</w:t>
            </w:r>
            <w:r w:rsidR="00C0174E" w:rsidRPr="007C0374">
              <w:rPr>
                <w:rFonts w:ascii="Garamond" w:hAnsi="Garamond"/>
                <w:sz w:val="12"/>
                <w:szCs w:val="12"/>
                <w:lang w:val="sq-AL" w:eastAsia="sq-AL"/>
              </w:rPr>
              <w:t>ruall</w:t>
            </w:r>
          </w:p>
        </w:tc>
        <w:tc>
          <w:tcPr>
            <w:tcW w:w="251" w:type="pct"/>
            <w:tcBorders>
              <w:top w:val="single" w:sz="4" w:space="0" w:color="auto"/>
              <w:left w:val="nil"/>
              <w:bottom w:val="nil"/>
              <w:right w:val="single" w:sz="4" w:space="0" w:color="auto"/>
            </w:tcBorders>
            <w:shd w:val="clear" w:color="auto" w:fill="auto"/>
            <w:noWrap/>
            <w:vAlign w:val="center"/>
            <w:hideMark/>
          </w:tcPr>
          <w:p w14:paraId="3B175769"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80.6</w:t>
            </w:r>
          </w:p>
        </w:tc>
        <w:tc>
          <w:tcPr>
            <w:tcW w:w="221" w:type="pct"/>
            <w:tcBorders>
              <w:top w:val="single" w:sz="4" w:space="0" w:color="auto"/>
              <w:left w:val="nil"/>
              <w:bottom w:val="single" w:sz="4" w:space="0" w:color="auto"/>
              <w:right w:val="single" w:sz="4" w:space="0" w:color="auto"/>
            </w:tcBorders>
            <w:shd w:val="clear" w:color="auto" w:fill="auto"/>
            <w:noWrap/>
            <w:vAlign w:val="center"/>
            <w:hideMark/>
          </w:tcPr>
          <w:p w14:paraId="09813C4D"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31,219.00</w:t>
            </w:r>
          </w:p>
        </w:tc>
        <w:tc>
          <w:tcPr>
            <w:tcW w:w="285" w:type="pct"/>
            <w:tcBorders>
              <w:top w:val="single" w:sz="4" w:space="0" w:color="auto"/>
              <w:left w:val="nil"/>
              <w:bottom w:val="nil"/>
              <w:right w:val="single" w:sz="4" w:space="0" w:color="auto"/>
            </w:tcBorders>
            <w:shd w:val="clear" w:color="auto" w:fill="auto"/>
            <w:noWrap/>
            <w:vAlign w:val="center"/>
            <w:hideMark/>
          </w:tcPr>
          <w:p w14:paraId="3DF311B1"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2,516,251.40</w:t>
            </w:r>
          </w:p>
        </w:tc>
        <w:tc>
          <w:tcPr>
            <w:tcW w:w="251" w:type="pct"/>
            <w:tcBorders>
              <w:top w:val="single" w:sz="4" w:space="0" w:color="auto"/>
              <w:left w:val="nil"/>
              <w:bottom w:val="nil"/>
              <w:right w:val="single" w:sz="4" w:space="0" w:color="auto"/>
            </w:tcBorders>
            <w:shd w:val="clear" w:color="auto" w:fill="auto"/>
            <w:noWrap/>
            <w:vAlign w:val="center"/>
            <w:hideMark/>
          </w:tcPr>
          <w:p w14:paraId="30FA8439"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 </w:t>
            </w:r>
          </w:p>
        </w:tc>
        <w:tc>
          <w:tcPr>
            <w:tcW w:w="221" w:type="pct"/>
            <w:tcBorders>
              <w:top w:val="single" w:sz="4" w:space="0" w:color="auto"/>
              <w:left w:val="nil"/>
              <w:bottom w:val="nil"/>
              <w:right w:val="single" w:sz="4" w:space="0" w:color="auto"/>
            </w:tcBorders>
            <w:shd w:val="clear" w:color="auto" w:fill="auto"/>
            <w:noWrap/>
            <w:vAlign w:val="center"/>
            <w:hideMark/>
          </w:tcPr>
          <w:p w14:paraId="15AF5F25"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 </w:t>
            </w:r>
          </w:p>
        </w:tc>
        <w:tc>
          <w:tcPr>
            <w:tcW w:w="226" w:type="pct"/>
            <w:tcBorders>
              <w:top w:val="nil"/>
              <w:left w:val="nil"/>
              <w:bottom w:val="single" w:sz="4" w:space="0" w:color="auto"/>
              <w:right w:val="single" w:sz="4" w:space="0" w:color="auto"/>
            </w:tcBorders>
            <w:shd w:val="clear" w:color="auto" w:fill="auto"/>
            <w:noWrap/>
            <w:vAlign w:val="center"/>
            <w:hideMark/>
          </w:tcPr>
          <w:p w14:paraId="03E1B928"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0.00</w:t>
            </w:r>
          </w:p>
        </w:tc>
        <w:tc>
          <w:tcPr>
            <w:tcW w:w="242" w:type="pct"/>
            <w:tcBorders>
              <w:top w:val="single" w:sz="4" w:space="0" w:color="auto"/>
              <w:left w:val="nil"/>
              <w:bottom w:val="nil"/>
              <w:right w:val="single" w:sz="4" w:space="0" w:color="auto"/>
            </w:tcBorders>
            <w:shd w:val="clear" w:color="auto" w:fill="auto"/>
            <w:noWrap/>
            <w:vAlign w:val="center"/>
            <w:hideMark/>
          </w:tcPr>
          <w:p w14:paraId="0588D52E" w14:textId="77777777" w:rsidR="00C0174E" w:rsidRPr="007C0374" w:rsidRDefault="00C0174E" w:rsidP="00C0174E">
            <w:pPr>
              <w:jc w:val="center"/>
              <w:rPr>
                <w:rFonts w:ascii="Garamond" w:hAnsi="Garamond"/>
                <w:b/>
                <w:bCs/>
                <w:sz w:val="12"/>
                <w:szCs w:val="12"/>
                <w:lang w:val="sq-AL" w:eastAsia="sq-AL"/>
              </w:rPr>
            </w:pPr>
            <w:r w:rsidRPr="007C0374">
              <w:rPr>
                <w:rFonts w:ascii="Garamond" w:hAnsi="Garamond"/>
                <w:b/>
                <w:bCs/>
                <w:sz w:val="12"/>
                <w:szCs w:val="12"/>
                <w:lang w:val="sq-AL" w:eastAsia="sq-AL"/>
              </w:rPr>
              <w:t> </w:t>
            </w:r>
          </w:p>
        </w:tc>
        <w:tc>
          <w:tcPr>
            <w:tcW w:w="252" w:type="pct"/>
            <w:tcBorders>
              <w:top w:val="single" w:sz="4" w:space="0" w:color="auto"/>
              <w:left w:val="nil"/>
              <w:bottom w:val="nil"/>
              <w:right w:val="single" w:sz="4" w:space="0" w:color="auto"/>
            </w:tcBorders>
            <w:shd w:val="clear" w:color="auto" w:fill="auto"/>
            <w:noWrap/>
            <w:vAlign w:val="center"/>
            <w:hideMark/>
          </w:tcPr>
          <w:p w14:paraId="6D66E82D"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 </w:t>
            </w:r>
          </w:p>
        </w:tc>
        <w:tc>
          <w:tcPr>
            <w:tcW w:w="242" w:type="pct"/>
            <w:tcBorders>
              <w:top w:val="single" w:sz="4" w:space="0" w:color="auto"/>
              <w:left w:val="nil"/>
              <w:bottom w:val="nil"/>
              <w:right w:val="single" w:sz="4" w:space="0" w:color="auto"/>
            </w:tcBorders>
            <w:shd w:val="clear" w:color="auto" w:fill="auto"/>
            <w:noWrap/>
            <w:vAlign w:val="center"/>
            <w:hideMark/>
          </w:tcPr>
          <w:p w14:paraId="1FE5F578"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 </w:t>
            </w:r>
          </w:p>
        </w:tc>
        <w:tc>
          <w:tcPr>
            <w:tcW w:w="176" w:type="pct"/>
            <w:tcBorders>
              <w:top w:val="single" w:sz="4" w:space="0" w:color="auto"/>
              <w:left w:val="nil"/>
              <w:bottom w:val="nil"/>
              <w:right w:val="single" w:sz="4" w:space="0" w:color="auto"/>
            </w:tcBorders>
            <w:shd w:val="clear" w:color="auto" w:fill="auto"/>
            <w:noWrap/>
            <w:vAlign w:val="center"/>
            <w:hideMark/>
          </w:tcPr>
          <w:p w14:paraId="5406BE74"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 </w:t>
            </w:r>
          </w:p>
        </w:tc>
        <w:tc>
          <w:tcPr>
            <w:tcW w:w="267" w:type="pct"/>
            <w:tcBorders>
              <w:top w:val="single" w:sz="4" w:space="0" w:color="auto"/>
              <w:left w:val="nil"/>
              <w:bottom w:val="nil"/>
              <w:right w:val="single" w:sz="4" w:space="0" w:color="auto"/>
            </w:tcBorders>
            <w:shd w:val="clear" w:color="auto" w:fill="auto"/>
            <w:noWrap/>
            <w:vAlign w:val="center"/>
            <w:hideMark/>
          </w:tcPr>
          <w:p w14:paraId="21C55B62"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0</w:t>
            </w:r>
          </w:p>
        </w:tc>
        <w:tc>
          <w:tcPr>
            <w:tcW w:w="285" w:type="pct"/>
            <w:tcBorders>
              <w:top w:val="nil"/>
              <w:left w:val="nil"/>
              <w:bottom w:val="single" w:sz="4" w:space="0" w:color="auto"/>
              <w:right w:val="single" w:sz="4" w:space="0" w:color="auto"/>
            </w:tcBorders>
            <w:shd w:val="clear" w:color="auto" w:fill="auto"/>
            <w:noWrap/>
            <w:vAlign w:val="center"/>
            <w:hideMark/>
          </w:tcPr>
          <w:p w14:paraId="2B4F8004"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2,516,251.40</w:t>
            </w:r>
          </w:p>
        </w:tc>
        <w:tc>
          <w:tcPr>
            <w:tcW w:w="397" w:type="pct"/>
            <w:tcBorders>
              <w:top w:val="single" w:sz="4" w:space="0" w:color="auto"/>
              <w:left w:val="nil"/>
              <w:bottom w:val="single" w:sz="4" w:space="0" w:color="auto"/>
              <w:right w:val="single" w:sz="8" w:space="0" w:color="auto"/>
            </w:tcBorders>
            <w:shd w:val="clear" w:color="auto" w:fill="auto"/>
            <w:noWrap/>
            <w:vAlign w:val="center"/>
            <w:hideMark/>
          </w:tcPr>
          <w:p w14:paraId="23EEE2E3" w14:textId="5B894942" w:rsidR="00C0174E" w:rsidRPr="007C0374" w:rsidRDefault="00B72747" w:rsidP="00C0174E">
            <w:pPr>
              <w:jc w:val="center"/>
              <w:rPr>
                <w:rFonts w:ascii="Garamond" w:hAnsi="Garamond"/>
                <w:sz w:val="12"/>
                <w:szCs w:val="12"/>
                <w:lang w:val="sq-AL" w:eastAsia="sq-AL"/>
              </w:rPr>
            </w:pPr>
            <w:r w:rsidRPr="007C0374">
              <w:rPr>
                <w:rFonts w:ascii="Garamond" w:hAnsi="Garamond"/>
                <w:sz w:val="12"/>
                <w:szCs w:val="12"/>
                <w:lang w:val="sq-AL" w:eastAsia="sq-AL"/>
              </w:rPr>
              <w:t>Konfirmuar</w:t>
            </w:r>
            <w:r>
              <w:rPr>
                <w:rFonts w:ascii="Garamond" w:hAnsi="Garamond"/>
                <w:sz w:val="12"/>
                <w:szCs w:val="12"/>
                <w:lang w:val="sq-AL" w:eastAsia="sq-AL"/>
              </w:rPr>
              <w:t xml:space="preserve"> </w:t>
            </w:r>
            <w:r w:rsidRPr="007C0374">
              <w:rPr>
                <w:rFonts w:ascii="Garamond" w:hAnsi="Garamond"/>
                <w:sz w:val="12"/>
                <w:szCs w:val="12"/>
                <w:lang w:val="sq-AL" w:eastAsia="sq-AL"/>
              </w:rPr>
              <w:t>nga ASHK</w:t>
            </w:r>
            <w:r>
              <w:rPr>
                <w:rFonts w:ascii="Garamond" w:hAnsi="Garamond"/>
                <w:sz w:val="12"/>
                <w:szCs w:val="12"/>
                <w:lang w:val="sq-AL" w:eastAsia="sq-AL"/>
              </w:rPr>
              <w:t>-ja</w:t>
            </w:r>
          </w:p>
        </w:tc>
      </w:tr>
      <w:tr w:rsidR="0030476F" w:rsidRPr="007C0374" w14:paraId="67A2A862" w14:textId="77777777" w:rsidTr="000631B6">
        <w:trPr>
          <w:trHeight w:val="139"/>
          <w:jc w:val="center"/>
        </w:trPr>
        <w:tc>
          <w:tcPr>
            <w:tcW w:w="121" w:type="pct"/>
            <w:tcBorders>
              <w:top w:val="nil"/>
              <w:left w:val="single" w:sz="8" w:space="0" w:color="auto"/>
              <w:bottom w:val="single" w:sz="4" w:space="0" w:color="auto"/>
              <w:right w:val="single" w:sz="4" w:space="0" w:color="auto"/>
            </w:tcBorders>
            <w:shd w:val="clear" w:color="000000" w:fill="FFFFFF"/>
            <w:noWrap/>
            <w:vAlign w:val="center"/>
            <w:hideMark/>
          </w:tcPr>
          <w:p w14:paraId="1BC85BB5" w14:textId="77777777" w:rsidR="00C0174E" w:rsidRPr="007C0374" w:rsidRDefault="00C0174E" w:rsidP="00C0174E">
            <w:pPr>
              <w:jc w:val="center"/>
              <w:rPr>
                <w:rFonts w:ascii="Garamond" w:hAnsi="Garamond"/>
                <w:b/>
                <w:bCs/>
                <w:sz w:val="12"/>
                <w:szCs w:val="12"/>
                <w:lang w:val="sq-AL" w:eastAsia="sq-AL"/>
              </w:rPr>
            </w:pPr>
            <w:r w:rsidRPr="007C0374">
              <w:rPr>
                <w:rFonts w:ascii="Garamond" w:hAnsi="Garamond"/>
                <w:b/>
                <w:bCs/>
                <w:sz w:val="12"/>
                <w:szCs w:val="12"/>
                <w:lang w:val="sq-AL" w:eastAsia="sq-AL"/>
              </w:rPr>
              <w:t>37</w:t>
            </w:r>
          </w:p>
        </w:tc>
        <w:tc>
          <w:tcPr>
            <w:tcW w:w="657" w:type="pct"/>
            <w:gridSpan w:val="3"/>
            <w:tcBorders>
              <w:top w:val="single" w:sz="4" w:space="0" w:color="auto"/>
              <w:left w:val="nil"/>
              <w:bottom w:val="single" w:sz="4" w:space="0" w:color="auto"/>
              <w:right w:val="single" w:sz="4" w:space="0" w:color="000000"/>
            </w:tcBorders>
            <w:shd w:val="clear" w:color="000000" w:fill="FFFFFF"/>
            <w:vAlign w:val="center"/>
            <w:hideMark/>
          </w:tcPr>
          <w:p w14:paraId="7072F7A8"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V8F208 - V8F219</w:t>
            </w:r>
          </w:p>
        </w:tc>
        <w:tc>
          <w:tcPr>
            <w:tcW w:w="227" w:type="pct"/>
            <w:tcBorders>
              <w:top w:val="single" w:sz="4" w:space="0" w:color="auto"/>
              <w:left w:val="nil"/>
              <w:bottom w:val="nil"/>
              <w:right w:val="single" w:sz="4" w:space="0" w:color="auto"/>
            </w:tcBorders>
            <w:shd w:val="clear" w:color="000000" w:fill="FFFFFF"/>
            <w:noWrap/>
            <w:vAlign w:val="center"/>
            <w:hideMark/>
          </w:tcPr>
          <w:p w14:paraId="0593DE1F"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8310</w:t>
            </w:r>
          </w:p>
        </w:tc>
        <w:tc>
          <w:tcPr>
            <w:tcW w:w="262" w:type="pct"/>
            <w:tcBorders>
              <w:top w:val="single" w:sz="4" w:space="0" w:color="auto"/>
              <w:left w:val="nil"/>
              <w:bottom w:val="nil"/>
              <w:right w:val="single" w:sz="4" w:space="0" w:color="auto"/>
            </w:tcBorders>
            <w:shd w:val="clear" w:color="000000" w:fill="FFFFFF"/>
            <w:noWrap/>
            <w:vAlign w:val="center"/>
            <w:hideMark/>
          </w:tcPr>
          <w:p w14:paraId="14BD08EE"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12/17</w:t>
            </w:r>
            <w:r w:rsidRPr="007C0374">
              <w:rPr>
                <w:rFonts w:ascii="Garamond" w:hAnsi="Garamond"/>
                <w:color w:val="FFFFFF"/>
                <w:sz w:val="12"/>
                <w:szCs w:val="12"/>
                <w:lang w:val="sq-AL" w:eastAsia="sq-AL"/>
              </w:rPr>
              <w:t>,</w:t>
            </w:r>
          </w:p>
        </w:tc>
        <w:tc>
          <w:tcPr>
            <w:tcW w:w="179" w:type="pct"/>
            <w:tcBorders>
              <w:top w:val="single" w:sz="4" w:space="0" w:color="auto"/>
              <w:left w:val="nil"/>
              <w:bottom w:val="nil"/>
              <w:right w:val="single" w:sz="4" w:space="0" w:color="auto"/>
            </w:tcBorders>
            <w:shd w:val="clear" w:color="000000" w:fill="FFFFFF"/>
            <w:noWrap/>
            <w:vAlign w:val="center"/>
            <w:hideMark/>
          </w:tcPr>
          <w:p w14:paraId="330C58BF"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580</w:t>
            </w:r>
          </w:p>
        </w:tc>
        <w:tc>
          <w:tcPr>
            <w:tcW w:w="238" w:type="pct"/>
            <w:tcBorders>
              <w:top w:val="single" w:sz="4" w:space="0" w:color="auto"/>
              <w:left w:val="nil"/>
              <w:bottom w:val="nil"/>
              <w:right w:val="single" w:sz="4" w:space="0" w:color="auto"/>
            </w:tcBorders>
            <w:shd w:val="clear" w:color="000000" w:fill="FFFFFF"/>
            <w:vAlign w:val="center"/>
            <w:hideMark/>
          </w:tcPr>
          <w:p w14:paraId="7BB55965" w14:textId="3B2D28A5" w:rsidR="00C0174E" w:rsidRPr="007C0374" w:rsidRDefault="000631B6" w:rsidP="00C0174E">
            <w:pPr>
              <w:jc w:val="center"/>
              <w:rPr>
                <w:rFonts w:ascii="Garamond" w:hAnsi="Garamond"/>
                <w:sz w:val="12"/>
                <w:szCs w:val="12"/>
                <w:lang w:val="sq-AL" w:eastAsia="sq-AL"/>
              </w:rPr>
            </w:pPr>
            <w:r>
              <w:rPr>
                <w:rFonts w:ascii="Garamond" w:hAnsi="Garamond"/>
                <w:sz w:val="12"/>
                <w:szCs w:val="12"/>
                <w:lang w:val="sq-AL" w:eastAsia="sq-AL"/>
              </w:rPr>
              <w:t>t</w:t>
            </w:r>
            <w:r w:rsidR="00C0174E" w:rsidRPr="007C0374">
              <w:rPr>
                <w:rFonts w:ascii="Garamond" w:hAnsi="Garamond"/>
                <w:sz w:val="12"/>
                <w:szCs w:val="12"/>
                <w:lang w:val="sq-AL" w:eastAsia="sq-AL"/>
              </w:rPr>
              <w:t>ruall</w:t>
            </w:r>
          </w:p>
        </w:tc>
        <w:tc>
          <w:tcPr>
            <w:tcW w:w="251" w:type="pct"/>
            <w:tcBorders>
              <w:top w:val="single" w:sz="4" w:space="0" w:color="auto"/>
              <w:left w:val="nil"/>
              <w:bottom w:val="nil"/>
              <w:right w:val="single" w:sz="4" w:space="0" w:color="auto"/>
            </w:tcBorders>
            <w:shd w:val="clear" w:color="000000" w:fill="FFFFFF"/>
            <w:noWrap/>
            <w:vAlign w:val="center"/>
            <w:hideMark/>
          </w:tcPr>
          <w:p w14:paraId="773378DD"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134.16</w:t>
            </w:r>
          </w:p>
        </w:tc>
        <w:tc>
          <w:tcPr>
            <w:tcW w:w="221" w:type="pct"/>
            <w:tcBorders>
              <w:top w:val="nil"/>
              <w:left w:val="nil"/>
              <w:bottom w:val="nil"/>
              <w:right w:val="single" w:sz="4" w:space="0" w:color="auto"/>
            </w:tcBorders>
            <w:shd w:val="clear" w:color="000000" w:fill="FFFFFF"/>
            <w:noWrap/>
            <w:vAlign w:val="center"/>
            <w:hideMark/>
          </w:tcPr>
          <w:p w14:paraId="0CB0BC2F"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31,219.00</w:t>
            </w:r>
          </w:p>
        </w:tc>
        <w:tc>
          <w:tcPr>
            <w:tcW w:w="285" w:type="pct"/>
            <w:tcBorders>
              <w:top w:val="single" w:sz="4" w:space="0" w:color="auto"/>
              <w:left w:val="nil"/>
              <w:bottom w:val="nil"/>
              <w:right w:val="single" w:sz="4" w:space="0" w:color="auto"/>
            </w:tcBorders>
            <w:shd w:val="clear" w:color="000000" w:fill="FFFFFF"/>
            <w:noWrap/>
            <w:vAlign w:val="center"/>
            <w:hideMark/>
          </w:tcPr>
          <w:p w14:paraId="73302153"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4,188,341.04</w:t>
            </w:r>
          </w:p>
        </w:tc>
        <w:tc>
          <w:tcPr>
            <w:tcW w:w="251" w:type="pct"/>
            <w:tcBorders>
              <w:top w:val="single" w:sz="4" w:space="0" w:color="auto"/>
              <w:left w:val="nil"/>
              <w:bottom w:val="nil"/>
              <w:right w:val="single" w:sz="4" w:space="0" w:color="auto"/>
            </w:tcBorders>
            <w:shd w:val="clear" w:color="000000" w:fill="FFFFFF"/>
            <w:noWrap/>
            <w:vAlign w:val="center"/>
            <w:hideMark/>
          </w:tcPr>
          <w:p w14:paraId="187B6D95"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 </w:t>
            </w:r>
          </w:p>
        </w:tc>
        <w:tc>
          <w:tcPr>
            <w:tcW w:w="221" w:type="pct"/>
            <w:tcBorders>
              <w:top w:val="single" w:sz="4" w:space="0" w:color="auto"/>
              <w:left w:val="nil"/>
              <w:bottom w:val="nil"/>
              <w:right w:val="single" w:sz="4" w:space="0" w:color="auto"/>
            </w:tcBorders>
            <w:shd w:val="clear" w:color="000000" w:fill="FFFFFF"/>
            <w:noWrap/>
            <w:vAlign w:val="center"/>
            <w:hideMark/>
          </w:tcPr>
          <w:p w14:paraId="5227AD7E"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 </w:t>
            </w:r>
          </w:p>
        </w:tc>
        <w:tc>
          <w:tcPr>
            <w:tcW w:w="226" w:type="pct"/>
            <w:tcBorders>
              <w:top w:val="nil"/>
              <w:left w:val="nil"/>
              <w:bottom w:val="nil"/>
              <w:right w:val="single" w:sz="4" w:space="0" w:color="auto"/>
            </w:tcBorders>
            <w:shd w:val="clear" w:color="000000" w:fill="FFFFFF"/>
            <w:noWrap/>
            <w:vAlign w:val="center"/>
            <w:hideMark/>
          </w:tcPr>
          <w:p w14:paraId="573795BC" w14:textId="77777777" w:rsidR="00C0174E" w:rsidRPr="007C0374" w:rsidRDefault="00C0174E" w:rsidP="00C0174E">
            <w:pPr>
              <w:jc w:val="center"/>
              <w:rPr>
                <w:rFonts w:ascii="Garamond" w:hAnsi="Garamond"/>
                <w:b/>
                <w:bCs/>
                <w:sz w:val="12"/>
                <w:szCs w:val="12"/>
                <w:lang w:val="sq-AL" w:eastAsia="sq-AL"/>
              </w:rPr>
            </w:pPr>
            <w:r w:rsidRPr="007C0374">
              <w:rPr>
                <w:rFonts w:ascii="Garamond" w:hAnsi="Garamond"/>
                <w:b/>
                <w:bCs/>
                <w:sz w:val="12"/>
                <w:szCs w:val="12"/>
                <w:lang w:val="sq-AL" w:eastAsia="sq-AL"/>
              </w:rPr>
              <w:t> </w:t>
            </w:r>
          </w:p>
        </w:tc>
        <w:tc>
          <w:tcPr>
            <w:tcW w:w="242" w:type="pct"/>
            <w:tcBorders>
              <w:top w:val="single" w:sz="4" w:space="0" w:color="auto"/>
              <w:left w:val="nil"/>
              <w:bottom w:val="nil"/>
              <w:right w:val="single" w:sz="4" w:space="0" w:color="auto"/>
            </w:tcBorders>
            <w:shd w:val="clear" w:color="000000" w:fill="FFFFFF"/>
            <w:noWrap/>
            <w:vAlign w:val="center"/>
            <w:hideMark/>
          </w:tcPr>
          <w:p w14:paraId="0A783AC5" w14:textId="77777777" w:rsidR="00C0174E" w:rsidRPr="007C0374" w:rsidRDefault="00C0174E" w:rsidP="00C0174E">
            <w:pPr>
              <w:jc w:val="center"/>
              <w:rPr>
                <w:rFonts w:ascii="Garamond" w:hAnsi="Garamond"/>
                <w:b/>
                <w:bCs/>
                <w:sz w:val="12"/>
                <w:szCs w:val="12"/>
                <w:lang w:val="sq-AL" w:eastAsia="sq-AL"/>
              </w:rPr>
            </w:pPr>
            <w:r w:rsidRPr="007C0374">
              <w:rPr>
                <w:rFonts w:ascii="Garamond" w:hAnsi="Garamond"/>
                <w:b/>
                <w:bCs/>
                <w:sz w:val="12"/>
                <w:szCs w:val="12"/>
                <w:lang w:val="sq-AL" w:eastAsia="sq-AL"/>
              </w:rPr>
              <w:t> </w:t>
            </w:r>
          </w:p>
        </w:tc>
        <w:tc>
          <w:tcPr>
            <w:tcW w:w="252" w:type="pct"/>
            <w:tcBorders>
              <w:top w:val="single" w:sz="4" w:space="0" w:color="auto"/>
              <w:left w:val="nil"/>
              <w:bottom w:val="nil"/>
              <w:right w:val="single" w:sz="4" w:space="0" w:color="auto"/>
            </w:tcBorders>
            <w:shd w:val="clear" w:color="000000" w:fill="FFFFFF"/>
            <w:noWrap/>
            <w:vAlign w:val="center"/>
            <w:hideMark/>
          </w:tcPr>
          <w:p w14:paraId="41735981"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 </w:t>
            </w:r>
          </w:p>
        </w:tc>
        <w:tc>
          <w:tcPr>
            <w:tcW w:w="242" w:type="pct"/>
            <w:tcBorders>
              <w:top w:val="single" w:sz="4" w:space="0" w:color="auto"/>
              <w:left w:val="nil"/>
              <w:bottom w:val="nil"/>
              <w:right w:val="single" w:sz="4" w:space="0" w:color="auto"/>
            </w:tcBorders>
            <w:shd w:val="clear" w:color="000000" w:fill="FFFFFF"/>
            <w:noWrap/>
            <w:vAlign w:val="center"/>
            <w:hideMark/>
          </w:tcPr>
          <w:p w14:paraId="013D7DB6"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 </w:t>
            </w:r>
          </w:p>
        </w:tc>
        <w:tc>
          <w:tcPr>
            <w:tcW w:w="176" w:type="pct"/>
            <w:tcBorders>
              <w:top w:val="single" w:sz="4" w:space="0" w:color="auto"/>
              <w:left w:val="nil"/>
              <w:bottom w:val="nil"/>
              <w:right w:val="single" w:sz="4" w:space="0" w:color="auto"/>
            </w:tcBorders>
            <w:shd w:val="clear" w:color="000000" w:fill="FFFFFF"/>
            <w:noWrap/>
            <w:vAlign w:val="center"/>
            <w:hideMark/>
          </w:tcPr>
          <w:p w14:paraId="2F0C6C69"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 </w:t>
            </w:r>
          </w:p>
        </w:tc>
        <w:tc>
          <w:tcPr>
            <w:tcW w:w="267" w:type="pct"/>
            <w:tcBorders>
              <w:top w:val="single" w:sz="4" w:space="0" w:color="auto"/>
              <w:left w:val="nil"/>
              <w:bottom w:val="nil"/>
              <w:right w:val="single" w:sz="4" w:space="0" w:color="auto"/>
            </w:tcBorders>
            <w:shd w:val="clear" w:color="000000" w:fill="FFFFFF"/>
            <w:noWrap/>
            <w:vAlign w:val="center"/>
            <w:hideMark/>
          </w:tcPr>
          <w:p w14:paraId="0AA7C1F4"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 </w:t>
            </w:r>
          </w:p>
        </w:tc>
        <w:tc>
          <w:tcPr>
            <w:tcW w:w="285" w:type="pct"/>
            <w:tcBorders>
              <w:top w:val="nil"/>
              <w:left w:val="nil"/>
              <w:bottom w:val="nil"/>
              <w:right w:val="single" w:sz="4" w:space="0" w:color="auto"/>
            </w:tcBorders>
            <w:shd w:val="clear" w:color="000000" w:fill="FFFFFF"/>
            <w:noWrap/>
            <w:vAlign w:val="center"/>
            <w:hideMark/>
          </w:tcPr>
          <w:p w14:paraId="60C86965"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4,188,341.04</w:t>
            </w:r>
          </w:p>
        </w:tc>
        <w:tc>
          <w:tcPr>
            <w:tcW w:w="397" w:type="pct"/>
            <w:tcBorders>
              <w:top w:val="nil"/>
              <w:left w:val="nil"/>
              <w:bottom w:val="nil"/>
              <w:right w:val="single" w:sz="8" w:space="0" w:color="auto"/>
            </w:tcBorders>
            <w:shd w:val="clear" w:color="000000" w:fill="FFFFFF"/>
            <w:vAlign w:val="center"/>
            <w:hideMark/>
          </w:tcPr>
          <w:p w14:paraId="03802F49" w14:textId="0D51A5AB"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Konfirmuar nga ASHK me shkr</w:t>
            </w:r>
            <w:r w:rsidR="00B72747">
              <w:rPr>
                <w:rFonts w:ascii="Garamond" w:hAnsi="Garamond"/>
                <w:sz w:val="12"/>
                <w:szCs w:val="12"/>
                <w:lang w:val="sq-AL" w:eastAsia="sq-AL"/>
              </w:rPr>
              <w:t>es</w:t>
            </w:r>
            <w:r w:rsidRPr="007C0374">
              <w:rPr>
                <w:rFonts w:ascii="Garamond" w:hAnsi="Garamond"/>
                <w:sz w:val="12"/>
                <w:szCs w:val="12"/>
                <w:lang w:val="sq-AL" w:eastAsia="sq-AL"/>
              </w:rPr>
              <w:t xml:space="preserve">ën nr.12617/1 </w:t>
            </w:r>
            <w:proofErr w:type="spellStart"/>
            <w:r w:rsidRPr="007C0374">
              <w:rPr>
                <w:rFonts w:ascii="Garamond" w:hAnsi="Garamond"/>
                <w:sz w:val="12"/>
                <w:szCs w:val="12"/>
                <w:lang w:val="sq-AL" w:eastAsia="sq-AL"/>
              </w:rPr>
              <w:t>prot</w:t>
            </w:r>
            <w:proofErr w:type="spellEnd"/>
            <w:r w:rsidRPr="007C0374">
              <w:rPr>
                <w:rFonts w:ascii="Garamond" w:hAnsi="Garamond"/>
                <w:sz w:val="12"/>
                <w:szCs w:val="12"/>
                <w:lang w:val="sq-AL" w:eastAsia="sq-AL"/>
              </w:rPr>
              <w:t xml:space="preserve">., datë 10.01.2020. Në pritje të saktësimit te bashkëpronarëve nga ASHK, Drejtoria Vendore Tirana Veri. </w:t>
            </w:r>
          </w:p>
        </w:tc>
      </w:tr>
      <w:tr w:rsidR="0030476F" w:rsidRPr="007C0374" w14:paraId="2118BF5F" w14:textId="77777777" w:rsidTr="000631B6">
        <w:trPr>
          <w:trHeight w:val="139"/>
          <w:jc w:val="center"/>
        </w:trPr>
        <w:tc>
          <w:tcPr>
            <w:tcW w:w="121" w:type="pct"/>
            <w:tcBorders>
              <w:top w:val="nil"/>
              <w:left w:val="single" w:sz="8" w:space="0" w:color="auto"/>
              <w:bottom w:val="single" w:sz="4" w:space="0" w:color="auto"/>
              <w:right w:val="single" w:sz="4" w:space="0" w:color="auto"/>
            </w:tcBorders>
            <w:shd w:val="clear" w:color="auto" w:fill="auto"/>
            <w:noWrap/>
            <w:vAlign w:val="center"/>
            <w:hideMark/>
          </w:tcPr>
          <w:p w14:paraId="66229F86" w14:textId="77777777" w:rsidR="00C0174E" w:rsidRPr="007C0374" w:rsidRDefault="00C0174E" w:rsidP="00C0174E">
            <w:pPr>
              <w:jc w:val="center"/>
              <w:rPr>
                <w:rFonts w:ascii="Garamond" w:hAnsi="Garamond"/>
                <w:b/>
                <w:bCs/>
                <w:sz w:val="12"/>
                <w:szCs w:val="12"/>
                <w:lang w:val="sq-AL" w:eastAsia="sq-AL"/>
              </w:rPr>
            </w:pPr>
            <w:r w:rsidRPr="007C0374">
              <w:rPr>
                <w:rFonts w:ascii="Garamond" w:hAnsi="Garamond"/>
                <w:b/>
                <w:bCs/>
                <w:sz w:val="12"/>
                <w:szCs w:val="12"/>
                <w:lang w:val="sq-AL" w:eastAsia="sq-AL"/>
              </w:rPr>
              <w:t>38</w:t>
            </w:r>
          </w:p>
        </w:tc>
        <w:tc>
          <w:tcPr>
            <w:tcW w:w="192" w:type="pct"/>
            <w:tcBorders>
              <w:top w:val="nil"/>
              <w:left w:val="nil"/>
              <w:bottom w:val="nil"/>
              <w:right w:val="single" w:sz="4" w:space="0" w:color="auto"/>
            </w:tcBorders>
            <w:shd w:val="clear" w:color="auto" w:fill="auto"/>
            <w:vAlign w:val="center"/>
            <w:hideMark/>
          </w:tcPr>
          <w:p w14:paraId="594ED568"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 xml:space="preserve">Ilir </w:t>
            </w:r>
          </w:p>
        </w:tc>
        <w:tc>
          <w:tcPr>
            <w:tcW w:w="224" w:type="pct"/>
            <w:tcBorders>
              <w:top w:val="nil"/>
              <w:left w:val="nil"/>
              <w:bottom w:val="nil"/>
              <w:right w:val="single" w:sz="4" w:space="0" w:color="auto"/>
            </w:tcBorders>
            <w:shd w:val="clear" w:color="auto" w:fill="auto"/>
            <w:vAlign w:val="center"/>
            <w:hideMark/>
          </w:tcPr>
          <w:p w14:paraId="405DEF0B"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Enver</w:t>
            </w:r>
          </w:p>
        </w:tc>
        <w:tc>
          <w:tcPr>
            <w:tcW w:w="242" w:type="pct"/>
            <w:tcBorders>
              <w:top w:val="nil"/>
              <w:left w:val="nil"/>
              <w:bottom w:val="nil"/>
              <w:right w:val="single" w:sz="4" w:space="0" w:color="auto"/>
            </w:tcBorders>
            <w:shd w:val="clear" w:color="auto" w:fill="auto"/>
            <w:vAlign w:val="center"/>
            <w:hideMark/>
          </w:tcPr>
          <w:p w14:paraId="6EA840ED"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Hoxha</w:t>
            </w:r>
          </w:p>
        </w:tc>
        <w:tc>
          <w:tcPr>
            <w:tcW w:w="227" w:type="pct"/>
            <w:tcBorders>
              <w:top w:val="single" w:sz="4" w:space="0" w:color="auto"/>
              <w:left w:val="nil"/>
              <w:bottom w:val="nil"/>
              <w:right w:val="single" w:sz="4" w:space="0" w:color="auto"/>
            </w:tcBorders>
            <w:shd w:val="clear" w:color="auto" w:fill="auto"/>
            <w:noWrap/>
            <w:vAlign w:val="center"/>
            <w:hideMark/>
          </w:tcPr>
          <w:p w14:paraId="47CFAC53"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8310</w:t>
            </w:r>
          </w:p>
        </w:tc>
        <w:tc>
          <w:tcPr>
            <w:tcW w:w="262" w:type="pct"/>
            <w:tcBorders>
              <w:top w:val="single" w:sz="4" w:space="0" w:color="auto"/>
              <w:left w:val="nil"/>
              <w:bottom w:val="nil"/>
              <w:right w:val="single" w:sz="4" w:space="0" w:color="auto"/>
            </w:tcBorders>
            <w:shd w:val="clear" w:color="auto" w:fill="auto"/>
            <w:noWrap/>
            <w:vAlign w:val="center"/>
            <w:hideMark/>
          </w:tcPr>
          <w:p w14:paraId="0512B91C"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12/17+1-12</w:t>
            </w:r>
          </w:p>
        </w:tc>
        <w:tc>
          <w:tcPr>
            <w:tcW w:w="179" w:type="pct"/>
            <w:tcBorders>
              <w:top w:val="single" w:sz="4" w:space="0" w:color="auto"/>
              <w:left w:val="nil"/>
              <w:bottom w:val="nil"/>
              <w:right w:val="single" w:sz="4" w:space="0" w:color="auto"/>
            </w:tcBorders>
            <w:shd w:val="clear" w:color="auto" w:fill="auto"/>
            <w:noWrap/>
            <w:vAlign w:val="center"/>
            <w:hideMark/>
          </w:tcPr>
          <w:p w14:paraId="3A540931"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89.85</w:t>
            </w:r>
          </w:p>
        </w:tc>
        <w:tc>
          <w:tcPr>
            <w:tcW w:w="238" w:type="pct"/>
            <w:tcBorders>
              <w:top w:val="single" w:sz="4" w:space="0" w:color="auto"/>
              <w:left w:val="nil"/>
              <w:bottom w:val="nil"/>
              <w:right w:val="single" w:sz="4" w:space="0" w:color="auto"/>
            </w:tcBorders>
            <w:shd w:val="clear" w:color="auto" w:fill="auto"/>
            <w:vAlign w:val="center"/>
            <w:hideMark/>
          </w:tcPr>
          <w:p w14:paraId="44F1621C" w14:textId="54D0BD8D" w:rsidR="00C0174E" w:rsidRPr="007C0374" w:rsidRDefault="00ED6406" w:rsidP="00C0174E">
            <w:pPr>
              <w:jc w:val="center"/>
              <w:rPr>
                <w:rFonts w:ascii="Garamond" w:hAnsi="Garamond"/>
                <w:sz w:val="12"/>
                <w:szCs w:val="12"/>
                <w:lang w:val="sq-AL" w:eastAsia="sq-AL"/>
              </w:rPr>
            </w:pPr>
            <w:r w:rsidRPr="007C0374">
              <w:rPr>
                <w:rFonts w:ascii="Garamond" w:hAnsi="Garamond"/>
                <w:sz w:val="12"/>
                <w:szCs w:val="12"/>
                <w:lang w:val="sq-AL" w:eastAsia="sq-AL"/>
              </w:rPr>
              <w:t>apartament</w:t>
            </w:r>
          </w:p>
        </w:tc>
        <w:tc>
          <w:tcPr>
            <w:tcW w:w="251" w:type="pct"/>
            <w:tcBorders>
              <w:top w:val="single" w:sz="4" w:space="0" w:color="auto"/>
              <w:left w:val="nil"/>
              <w:bottom w:val="nil"/>
              <w:right w:val="single" w:sz="4" w:space="0" w:color="auto"/>
            </w:tcBorders>
            <w:shd w:val="clear" w:color="auto" w:fill="auto"/>
            <w:noWrap/>
            <w:vAlign w:val="center"/>
            <w:hideMark/>
          </w:tcPr>
          <w:p w14:paraId="7B4DA6AF"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 </w:t>
            </w:r>
          </w:p>
        </w:tc>
        <w:tc>
          <w:tcPr>
            <w:tcW w:w="221" w:type="pct"/>
            <w:tcBorders>
              <w:top w:val="single" w:sz="4" w:space="0" w:color="auto"/>
              <w:left w:val="nil"/>
              <w:bottom w:val="nil"/>
              <w:right w:val="single" w:sz="4" w:space="0" w:color="auto"/>
            </w:tcBorders>
            <w:shd w:val="clear" w:color="auto" w:fill="auto"/>
            <w:noWrap/>
            <w:vAlign w:val="center"/>
            <w:hideMark/>
          </w:tcPr>
          <w:p w14:paraId="6D007198"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 </w:t>
            </w:r>
          </w:p>
        </w:tc>
        <w:tc>
          <w:tcPr>
            <w:tcW w:w="285" w:type="pct"/>
            <w:tcBorders>
              <w:top w:val="single" w:sz="4" w:space="0" w:color="auto"/>
              <w:left w:val="nil"/>
              <w:bottom w:val="nil"/>
              <w:right w:val="single" w:sz="4" w:space="0" w:color="auto"/>
            </w:tcBorders>
            <w:shd w:val="clear" w:color="auto" w:fill="auto"/>
            <w:noWrap/>
            <w:vAlign w:val="center"/>
            <w:hideMark/>
          </w:tcPr>
          <w:p w14:paraId="4512D552"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 </w:t>
            </w:r>
          </w:p>
        </w:tc>
        <w:tc>
          <w:tcPr>
            <w:tcW w:w="251" w:type="pct"/>
            <w:tcBorders>
              <w:top w:val="single" w:sz="4" w:space="0" w:color="auto"/>
              <w:left w:val="nil"/>
              <w:bottom w:val="nil"/>
              <w:right w:val="single" w:sz="4" w:space="0" w:color="auto"/>
            </w:tcBorders>
            <w:shd w:val="clear" w:color="auto" w:fill="auto"/>
            <w:noWrap/>
            <w:vAlign w:val="center"/>
            <w:hideMark/>
          </w:tcPr>
          <w:p w14:paraId="7E8E836D"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 </w:t>
            </w:r>
          </w:p>
        </w:tc>
        <w:tc>
          <w:tcPr>
            <w:tcW w:w="221" w:type="pct"/>
            <w:tcBorders>
              <w:top w:val="single" w:sz="4" w:space="0" w:color="auto"/>
              <w:left w:val="nil"/>
              <w:bottom w:val="nil"/>
              <w:right w:val="single" w:sz="4" w:space="0" w:color="auto"/>
            </w:tcBorders>
            <w:shd w:val="clear" w:color="auto" w:fill="auto"/>
            <w:noWrap/>
            <w:vAlign w:val="center"/>
            <w:hideMark/>
          </w:tcPr>
          <w:p w14:paraId="3C54E83B"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 </w:t>
            </w:r>
          </w:p>
        </w:tc>
        <w:tc>
          <w:tcPr>
            <w:tcW w:w="226" w:type="pct"/>
            <w:tcBorders>
              <w:top w:val="single" w:sz="4" w:space="0" w:color="auto"/>
              <w:left w:val="nil"/>
              <w:bottom w:val="nil"/>
              <w:right w:val="single" w:sz="4" w:space="0" w:color="auto"/>
            </w:tcBorders>
            <w:shd w:val="clear" w:color="auto" w:fill="auto"/>
            <w:noWrap/>
            <w:vAlign w:val="center"/>
            <w:hideMark/>
          </w:tcPr>
          <w:p w14:paraId="205DEE2F" w14:textId="77777777" w:rsidR="00C0174E" w:rsidRPr="007C0374" w:rsidRDefault="00C0174E" w:rsidP="00C0174E">
            <w:pPr>
              <w:jc w:val="center"/>
              <w:rPr>
                <w:rFonts w:ascii="Garamond" w:hAnsi="Garamond"/>
                <w:b/>
                <w:bCs/>
                <w:sz w:val="12"/>
                <w:szCs w:val="12"/>
                <w:lang w:val="sq-AL" w:eastAsia="sq-AL"/>
              </w:rPr>
            </w:pPr>
            <w:r w:rsidRPr="007C0374">
              <w:rPr>
                <w:rFonts w:ascii="Garamond" w:hAnsi="Garamond"/>
                <w:b/>
                <w:bCs/>
                <w:sz w:val="12"/>
                <w:szCs w:val="12"/>
                <w:lang w:val="sq-AL" w:eastAsia="sq-AL"/>
              </w:rPr>
              <w:t> </w:t>
            </w:r>
          </w:p>
        </w:tc>
        <w:tc>
          <w:tcPr>
            <w:tcW w:w="242" w:type="pct"/>
            <w:tcBorders>
              <w:top w:val="single" w:sz="4" w:space="0" w:color="auto"/>
              <w:left w:val="nil"/>
              <w:bottom w:val="nil"/>
              <w:right w:val="single" w:sz="4" w:space="0" w:color="auto"/>
            </w:tcBorders>
            <w:shd w:val="clear" w:color="auto" w:fill="auto"/>
            <w:noWrap/>
            <w:vAlign w:val="center"/>
            <w:hideMark/>
          </w:tcPr>
          <w:p w14:paraId="4E87573E" w14:textId="77777777" w:rsidR="00C0174E" w:rsidRPr="007C0374" w:rsidRDefault="00C0174E" w:rsidP="00C0174E">
            <w:pPr>
              <w:jc w:val="center"/>
              <w:rPr>
                <w:rFonts w:ascii="Garamond" w:hAnsi="Garamond"/>
                <w:b/>
                <w:bCs/>
                <w:sz w:val="12"/>
                <w:szCs w:val="12"/>
                <w:lang w:val="sq-AL" w:eastAsia="sq-AL"/>
              </w:rPr>
            </w:pPr>
            <w:r w:rsidRPr="007C0374">
              <w:rPr>
                <w:rFonts w:ascii="Garamond" w:hAnsi="Garamond"/>
                <w:b/>
                <w:bCs/>
                <w:sz w:val="12"/>
                <w:szCs w:val="12"/>
                <w:lang w:val="sq-AL" w:eastAsia="sq-AL"/>
              </w:rPr>
              <w:t> </w:t>
            </w:r>
          </w:p>
        </w:tc>
        <w:tc>
          <w:tcPr>
            <w:tcW w:w="252" w:type="pct"/>
            <w:tcBorders>
              <w:top w:val="single" w:sz="4" w:space="0" w:color="auto"/>
              <w:left w:val="nil"/>
              <w:bottom w:val="nil"/>
              <w:right w:val="single" w:sz="4" w:space="0" w:color="auto"/>
            </w:tcBorders>
            <w:shd w:val="clear" w:color="auto" w:fill="auto"/>
            <w:noWrap/>
            <w:vAlign w:val="center"/>
            <w:hideMark/>
          </w:tcPr>
          <w:p w14:paraId="392ABB04"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 </w:t>
            </w:r>
          </w:p>
        </w:tc>
        <w:tc>
          <w:tcPr>
            <w:tcW w:w="242" w:type="pct"/>
            <w:tcBorders>
              <w:top w:val="single" w:sz="4" w:space="0" w:color="auto"/>
              <w:left w:val="nil"/>
              <w:bottom w:val="nil"/>
              <w:right w:val="single" w:sz="4" w:space="0" w:color="auto"/>
            </w:tcBorders>
            <w:shd w:val="clear" w:color="auto" w:fill="auto"/>
            <w:noWrap/>
            <w:vAlign w:val="center"/>
            <w:hideMark/>
          </w:tcPr>
          <w:p w14:paraId="37556BF5"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89.85</w:t>
            </w:r>
          </w:p>
        </w:tc>
        <w:tc>
          <w:tcPr>
            <w:tcW w:w="176" w:type="pct"/>
            <w:tcBorders>
              <w:top w:val="single" w:sz="4" w:space="0" w:color="auto"/>
              <w:left w:val="nil"/>
              <w:bottom w:val="nil"/>
              <w:right w:val="single" w:sz="4" w:space="0" w:color="auto"/>
            </w:tcBorders>
            <w:shd w:val="clear" w:color="auto" w:fill="auto"/>
            <w:noWrap/>
            <w:vAlign w:val="center"/>
            <w:hideMark/>
          </w:tcPr>
          <w:p w14:paraId="631B783C"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70000</w:t>
            </w:r>
          </w:p>
        </w:tc>
        <w:tc>
          <w:tcPr>
            <w:tcW w:w="267" w:type="pct"/>
            <w:tcBorders>
              <w:top w:val="single" w:sz="4" w:space="0" w:color="auto"/>
              <w:left w:val="nil"/>
              <w:bottom w:val="nil"/>
              <w:right w:val="single" w:sz="4" w:space="0" w:color="auto"/>
            </w:tcBorders>
            <w:shd w:val="clear" w:color="auto" w:fill="auto"/>
            <w:noWrap/>
            <w:vAlign w:val="center"/>
            <w:hideMark/>
          </w:tcPr>
          <w:p w14:paraId="2FE074A8"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6289500</w:t>
            </w:r>
          </w:p>
        </w:tc>
        <w:tc>
          <w:tcPr>
            <w:tcW w:w="285" w:type="pct"/>
            <w:tcBorders>
              <w:top w:val="single" w:sz="4" w:space="0" w:color="auto"/>
              <w:left w:val="nil"/>
              <w:bottom w:val="nil"/>
              <w:right w:val="single" w:sz="4" w:space="0" w:color="auto"/>
            </w:tcBorders>
            <w:shd w:val="clear" w:color="auto" w:fill="auto"/>
            <w:noWrap/>
            <w:vAlign w:val="center"/>
            <w:hideMark/>
          </w:tcPr>
          <w:p w14:paraId="50E82939"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6,289,500.00</w:t>
            </w:r>
          </w:p>
        </w:tc>
        <w:tc>
          <w:tcPr>
            <w:tcW w:w="397" w:type="pct"/>
            <w:tcBorders>
              <w:top w:val="single" w:sz="4" w:space="0" w:color="auto"/>
              <w:left w:val="nil"/>
              <w:bottom w:val="nil"/>
              <w:right w:val="single" w:sz="8" w:space="0" w:color="auto"/>
            </w:tcBorders>
            <w:shd w:val="clear" w:color="auto" w:fill="auto"/>
            <w:vAlign w:val="center"/>
            <w:hideMark/>
          </w:tcPr>
          <w:p w14:paraId="75824187" w14:textId="338E9517" w:rsidR="00C0174E" w:rsidRPr="007C0374" w:rsidRDefault="009264FF" w:rsidP="009264FF">
            <w:pPr>
              <w:jc w:val="center"/>
              <w:rPr>
                <w:rFonts w:ascii="Garamond" w:hAnsi="Garamond"/>
                <w:sz w:val="12"/>
                <w:szCs w:val="12"/>
                <w:lang w:val="sq-AL" w:eastAsia="sq-AL"/>
              </w:rPr>
            </w:pPr>
            <w:r w:rsidRPr="007C0374">
              <w:rPr>
                <w:rFonts w:ascii="Garamond" w:hAnsi="Garamond"/>
                <w:sz w:val="12"/>
                <w:szCs w:val="12"/>
                <w:lang w:val="sq-AL" w:eastAsia="sq-AL"/>
              </w:rPr>
              <w:t>Konfirmuar</w:t>
            </w:r>
            <w:r>
              <w:rPr>
                <w:rFonts w:ascii="Garamond" w:hAnsi="Garamond"/>
                <w:sz w:val="12"/>
                <w:szCs w:val="12"/>
                <w:lang w:val="sq-AL" w:eastAsia="sq-AL"/>
              </w:rPr>
              <w:t xml:space="preserve"> </w:t>
            </w:r>
            <w:r w:rsidRPr="007C0374">
              <w:rPr>
                <w:rFonts w:ascii="Garamond" w:hAnsi="Garamond"/>
                <w:sz w:val="12"/>
                <w:szCs w:val="12"/>
                <w:lang w:val="sq-AL" w:eastAsia="sq-AL"/>
              </w:rPr>
              <w:t>nga ASHK</w:t>
            </w:r>
            <w:r>
              <w:rPr>
                <w:rFonts w:ascii="Garamond" w:hAnsi="Garamond"/>
                <w:sz w:val="12"/>
                <w:szCs w:val="12"/>
                <w:lang w:val="sq-AL" w:eastAsia="sq-AL"/>
              </w:rPr>
              <w:t>-ja</w:t>
            </w:r>
          </w:p>
        </w:tc>
      </w:tr>
      <w:tr w:rsidR="0030476F" w:rsidRPr="007C0374" w14:paraId="0E80F61A" w14:textId="77777777" w:rsidTr="000631B6">
        <w:trPr>
          <w:trHeight w:val="139"/>
          <w:jc w:val="center"/>
        </w:trPr>
        <w:tc>
          <w:tcPr>
            <w:tcW w:w="121" w:type="pct"/>
            <w:tcBorders>
              <w:top w:val="nil"/>
              <w:left w:val="single" w:sz="8" w:space="0" w:color="auto"/>
              <w:bottom w:val="single" w:sz="4" w:space="0" w:color="auto"/>
              <w:right w:val="single" w:sz="4" w:space="0" w:color="auto"/>
            </w:tcBorders>
            <w:shd w:val="clear" w:color="auto" w:fill="auto"/>
            <w:noWrap/>
            <w:vAlign w:val="center"/>
            <w:hideMark/>
          </w:tcPr>
          <w:p w14:paraId="4D726592" w14:textId="77777777" w:rsidR="00C0174E" w:rsidRPr="007C0374" w:rsidRDefault="00C0174E" w:rsidP="00C0174E">
            <w:pPr>
              <w:jc w:val="center"/>
              <w:rPr>
                <w:rFonts w:ascii="Garamond" w:hAnsi="Garamond"/>
                <w:b/>
                <w:bCs/>
                <w:sz w:val="12"/>
                <w:szCs w:val="12"/>
                <w:lang w:val="sq-AL" w:eastAsia="sq-AL"/>
              </w:rPr>
            </w:pPr>
            <w:r w:rsidRPr="007C0374">
              <w:rPr>
                <w:rFonts w:ascii="Garamond" w:hAnsi="Garamond"/>
                <w:b/>
                <w:bCs/>
                <w:sz w:val="12"/>
                <w:szCs w:val="12"/>
                <w:lang w:val="sq-AL" w:eastAsia="sq-AL"/>
              </w:rPr>
              <w:t>39</w:t>
            </w:r>
          </w:p>
        </w:tc>
        <w:tc>
          <w:tcPr>
            <w:tcW w:w="657" w:type="pct"/>
            <w:gridSpan w:val="3"/>
            <w:tcBorders>
              <w:top w:val="single" w:sz="4" w:space="0" w:color="auto"/>
              <w:left w:val="nil"/>
              <w:bottom w:val="single" w:sz="4" w:space="0" w:color="auto"/>
              <w:right w:val="single" w:sz="4" w:space="0" w:color="000000"/>
            </w:tcBorders>
            <w:shd w:val="clear" w:color="auto" w:fill="auto"/>
            <w:vAlign w:val="center"/>
            <w:hideMark/>
          </w:tcPr>
          <w:p w14:paraId="38AF6583"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Ilir Enver Hoxha</w:t>
            </w:r>
            <w:r w:rsidRPr="007C0374">
              <w:rPr>
                <w:rFonts w:ascii="Garamond" w:hAnsi="Garamond"/>
                <w:sz w:val="12"/>
                <w:szCs w:val="12"/>
                <w:lang w:val="sq-AL" w:eastAsia="sq-AL"/>
              </w:rPr>
              <w:br/>
              <w:t xml:space="preserve">Teuta </w:t>
            </w:r>
            <w:proofErr w:type="spellStart"/>
            <w:r w:rsidRPr="007C0374">
              <w:rPr>
                <w:rFonts w:ascii="Garamond" w:hAnsi="Garamond"/>
                <w:sz w:val="12"/>
                <w:szCs w:val="12"/>
                <w:lang w:val="sq-AL" w:eastAsia="sq-AL"/>
              </w:rPr>
              <w:t>Reshat</w:t>
            </w:r>
            <w:proofErr w:type="spellEnd"/>
            <w:r w:rsidRPr="007C0374">
              <w:rPr>
                <w:rFonts w:ascii="Garamond" w:hAnsi="Garamond"/>
                <w:sz w:val="12"/>
                <w:szCs w:val="12"/>
                <w:lang w:val="sq-AL" w:eastAsia="sq-AL"/>
              </w:rPr>
              <w:t xml:space="preserve"> Hoxha</w:t>
            </w:r>
          </w:p>
        </w:tc>
        <w:tc>
          <w:tcPr>
            <w:tcW w:w="227" w:type="pct"/>
            <w:tcBorders>
              <w:top w:val="single" w:sz="4" w:space="0" w:color="auto"/>
              <w:left w:val="nil"/>
              <w:bottom w:val="nil"/>
              <w:right w:val="single" w:sz="4" w:space="0" w:color="auto"/>
            </w:tcBorders>
            <w:shd w:val="clear" w:color="auto" w:fill="auto"/>
            <w:noWrap/>
            <w:vAlign w:val="center"/>
            <w:hideMark/>
          </w:tcPr>
          <w:p w14:paraId="3BD61367"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8310</w:t>
            </w:r>
          </w:p>
        </w:tc>
        <w:tc>
          <w:tcPr>
            <w:tcW w:w="262" w:type="pct"/>
            <w:tcBorders>
              <w:top w:val="single" w:sz="4" w:space="0" w:color="auto"/>
              <w:left w:val="nil"/>
              <w:bottom w:val="nil"/>
              <w:right w:val="single" w:sz="4" w:space="0" w:color="auto"/>
            </w:tcBorders>
            <w:shd w:val="clear" w:color="auto" w:fill="auto"/>
            <w:noWrap/>
            <w:vAlign w:val="center"/>
            <w:hideMark/>
          </w:tcPr>
          <w:p w14:paraId="1EB334D4"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12/17+1-8</w:t>
            </w:r>
          </w:p>
        </w:tc>
        <w:tc>
          <w:tcPr>
            <w:tcW w:w="179" w:type="pct"/>
            <w:tcBorders>
              <w:top w:val="single" w:sz="4" w:space="0" w:color="auto"/>
              <w:left w:val="nil"/>
              <w:bottom w:val="nil"/>
              <w:right w:val="single" w:sz="4" w:space="0" w:color="auto"/>
            </w:tcBorders>
            <w:shd w:val="clear" w:color="auto" w:fill="auto"/>
            <w:noWrap/>
            <w:vAlign w:val="center"/>
            <w:hideMark/>
          </w:tcPr>
          <w:p w14:paraId="5BFE7DC2"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97.1</w:t>
            </w:r>
          </w:p>
        </w:tc>
        <w:tc>
          <w:tcPr>
            <w:tcW w:w="238" w:type="pct"/>
            <w:tcBorders>
              <w:top w:val="single" w:sz="4" w:space="0" w:color="auto"/>
              <w:left w:val="nil"/>
              <w:bottom w:val="nil"/>
              <w:right w:val="single" w:sz="4" w:space="0" w:color="auto"/>
            </w:tcBorders>
            <w:shd w:val="clear" w:color="auto" w:fill="auto"/>
            <w:vAlign w:val="center"/>
            <w:hideMark/>
          </w:tcPr>
          <w:p w14:paraId="4D2B6606" w14:textId="389545CB" w:rsidR="00C0174E" w:rsidRPr="007C0374" w:rsidRDefault="00ED6406" w:rsidP="00C0174E">
            <w:pPr>
              <w:jc w:val="center"/>
              <w:rPr>
                <w:rFonts w:ascii="Garamond" w:hAnsi="Garamond"/>
                <w:sz w:val="12"/>
                <w:szCs w:val="12"/>
                <w:lang w:val="sq-AL" w:eastAsia="sq-AL"/>
              </w:rPr>
            </w:pPr>
            <w:r w:rsidRPr="007C0374">
              <w:rPr>
                <w:rFonts w:ascii="Garamond" w:hAnsi="Garamond"/>
                <w:sz w:val="12"/>
                <w:szCs w:val="12"/>
                <w:lang w:val="sq-AL" w:eastAsia="sq-AL"/>
              </w:rPr>
              <w:t>apartament</w:t>
            </w:r>
          </w:p>
        </w:tc>
        <w:tc>
          <w:tcPr>
            <w:tcW w:w="251" w:type="pct"/>
            <w:tcBorders>
              <w:top w:val="single" w:sz="4" w:space="0" w:color="auto"/>
              <w:left w:val="nil"/>
              <w:bottom w:val="nil"/>
              <w:right w:val="single" w:sz="4" w:space="0" w:color="auto"/>
            </w:tcBorders>
            <w:shd w:val="clear" w:color="auto" w:fill="auto"/>
            <w:noWrap/>
            <w:vAlign w:val="center"/>
            <w:hideMark/>
          </w:tcPr>
          <w:p w14:paraId="14F5D943"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 </w:t>
            </w:r>
          </w:p>
        </w:tc>
        <w:tc>
          <w:tcPr>
            <w:tcW w:w="221" w:type="pct"/>
            <w:tcBorders>
              <w:top w:val="single" w:sz="4" w:space="0" w:color="auto"/>
              <w:left w:val="nil"/>
              <w:bottom w:val="nil"/>
              <w:right w:val="single" w:sz="4" w:space="0" w:color="auto"/>
            </w:tcBorders>
            <w:shd w:val="clear" w:color="auto" w:fill="auto"/>
            <w:noWrap/>
            <w:vAlign w:val="center"/>
            <w:hideMark/>
          </w:tcPr>
          <w:p w14:paraId="369C9417"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 </w:t>
            </w:r>
          </w:p>
        </w:tc>
        <w:tc>
          <w:tcPr>
            <w:tcW w:w="285" w:type="pct"/>
            <w:tcBorders>
              <w:top w:val="single" w:sz="4" w:space="0" w:color="auto"/>
              <w:left w:val="nil"/>
              <w:bottom w:val="nil"/>
              <w:right w:val="single" w:sz="4" w:space="0" w:color="auto"/>
            </w:tcBorders>
            <w:shd w:val="clear" w:color="auto" w:fill="auto"/>
            <w:noWrap/>
            <w:vAlign w:val="center"/>
            <w:hideMark/>
          </w:tcPr>
          <w:p w14:paraId="2FEA0B66"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 </w:t>
            </w:r>
          </w:p>
        </w:tc>
        <w:tc>
          <w:tcPr>
            <w:tcW w:w="251" w:type="pct"/>
            <w:tcBorders>
              <w:top w:val="single" w:sz="4" w:space="0" w:color="auto"/>
              <w:left w:val="nil"/>
              <w:bottom w:val="nil"/>
              <w:right w:val="single" w:sz="4" w:space="0" w:color="auto"/>
            </w:tcBorders>
            <w:shd w:val="clear" w:color="auto" w:fill="auto"/>
            <w:noWrap/>
            <w:vAlign w:val="center"/>
            <w:hideMark/>
          </w:tcPr>
          <w:p w14:paraId="40C4281D"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 </w:t>
            </w:r>
          </w:p>
        </w:tc>
        <w:tc>
          <w:tcPr>
            <w:tcW w:w="221" w:type="pct"/>
            <w:tcBorders>
              <w:top w:val="single" w:sz="4" w:space="0" w:color="auto"/>
              <w:left w:val="nil"/>
              <w:bottom w:val="nil"/>
              <w:right w:val="single" w:sz="4" w:space="0" w:color="auto"/>
            </w:tcBorders>
            <w:shd w:val="clear" w:color="auto" w:fill="auto"/>
            <w:noWrap/>
            <w:vAlign w:val="center"/>
            <w:hideMark/>
          </w:tcPr>
          <w:p w14:paraId="4043B521"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 </w:t>
            </w:r>
          </w:p>
        </w:tc>
        <w:tc>
          <w:tcPr>
            <w:tcW w:w="226" w:type="pct"/>
            <w:tcBorders>
              <w:top w:val="single" w:sz="4" w:space="0" w:color="auto"/>
              <w:left w:val="nil"/>
              <w:bottom w:val="nil"/>
              <w:right w:val="single" w:sz="4" w:space="0" w:color="auto"/>
            </w:tcBorders>
            <w:shd w:val="clear" w:color="auto" w:fill="auto"/>
            <w:noWrap/>
            <w:vAlign w:val="center"/>
            <w:hideMark/>
          </w:tcPr>
          <w:p w14:paraId="00888F9B" w14:textId="77777777" w:rsidR="00C0174E" w:rsidRPr="007C0374" w:rsidRDefault="00C0174E" w:rsidP="00C0174E">
            <w:pPr>
              <w:jc w:val="center"/>
              <w:rPr>
                <w:rFonts w:ascii="Garamond" w:hAnsi="Garamond"/>
                <w:b/>
                <w:bCs/>
                <w:sz w:val="12"/>
                <w:szCs w:val="12"/>
                <w:lang w:val="sq-AL" w:eastAsia="sq-AL"/>
              </w:rPr>
            </w:pPr>
            <w:r w:rsidRPr="007C0374">
              <w:rPr>
                <w:rFonts w:ascii="Garamond" w:hAnsi="Garamond"/>
                <w:b/>
                <w:bCs/>
                <w:sz w:val="12"/>
                <w:szCs w:val="12"/>
                <w:lang w:val="sq-AL" w:eastAsia="sq-AL"/>
              </w:rPr>
              <w:t> </w:t>
            </w:r>
          </w:p>
        </w:tc>
        <w:tc>
          <w:tcPr>
            <w:tcW w:w="242" w:type="pct"/>
            <w:tcBorders>
              <w:top w:val="single" w:sz="4" w:space="0" w:color="auto"/>
              <w:left w:val="nil"/>
              <w:bottom w:val="nil"/>
              <w:right w:val="single" w:sz="4" w:space="0" w:color="auto"/>
            </w:tcBorders>
            <w:shd w:val="clear" w:color="auto" w:fill="auto"/>
            <w:noWrap/>
            <w:vAlign w:val="center"/>
            <w:hideMark/>
          </w:tcPr>
          <w:p w14:paraId="11F9CDE8" w14:textId="77777777" w:rsidR="00C0174E" w:rsidRPr="007C0374" w:rsidRDefault="00C0174E" w:rsidP="00C0174E">
            <w:pPr>
              <w:jc w:val="center"/>
              <w:rPr>
                <w:rFonts w:ascii="Garamond" w:hAnsi="Garamond"/>
                <w:b/>
                <w:bCs/>
                <w:sz w:val="12"/>
                <w:szCs w:val="12"/>
                <w:lang w:val="sq-AL" w:eastAsia="sq-AL"/>
              </w:rPr>
            </w:pPr>
            <w:r w:rsidRPr="007C0374">
              <w:rPr>
                <w:rFonts w:ascii="Garamond" w:hAnsi="Garamond"/>
                <w:b/>
                <w:bCs/>
                <w:sz w:val="12"/>
                <w:szCs w:val="12"/>
                <w:lang w:val="sq-AL" w:eastAsia="sq-AL"/>
              </w:rPr>
              <w:t> </w:t>
            </w:r>
          </w:p>
        </w:tc>
        <w:tc>
          <w:tcPr>
            <w:tcW w:w="252" w:type="pct"/>
            <w:tcBorders>
              <w:top w:val="single" w:sz="4" w:space="0" w:color="auto"/>
              <w:left w:val="nil"/>
              <w:bottom w:val="nil"/>
              <w:right w:val="single" w:sz="4" w:space="0" w:color="auto"/>
            </w:tcBorders>
            <w:shd w:val="clear" w:color="auto" w:fill="auto"/>
            <w:noWrap/>
            <w:vAlign w:val="center"/>
            <w:hideMark/>
          </w:tcPr>
          <w:p w14:paraId="375CF149"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 </w:t>
            </w:r>
          </w:p>
        </w:tc>
        <w:tc>
          <w:tcPr>
            <w:tcW w:w="242" w:type="pct"/>
            <w:tcBorders>
              <w:top w:val="single" w:sz="4" w:space="0" w:color="auto"/>
              <w:left w:val="nil"/>
              <w:bottom w:val="nil"/>
              <w:right w:val="single" w:sz="4" w:space="0" w:color="auto"/>
            </w:tcBorders>
            <w:shd w:val="clear" w:color="auto" w:fill="auto"/>
            <w:noWrap/>
            <w:vAlign w:val="center"/>
            <w:hideMark/>
          </w:tcPr>
          <w:p w14:paraId="03A13EC0"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97.1</w:t>
            </w:r>
          </w:p>
        </w:tc>
        <w:tc>
          <w:tcPr>
            <w:tcW w:w="176" w:type="pct"/>
            <w:tcBorders>
              <w:top w:val="single" w:sz="4" w:space="0" w:color="auto"/>
              <w:left w:val="nil"/>
              <w:bottom w:val="nil"/>
              <w:right w:val="single" w:sz="4" w:space="0" w:color="auto"/>
            </w:tcBorders>
            <w:shd w:val="clear" w:color="auto" w:fill="auto"/>
            <w:noWrap/>
            <w:vAlign w:val="center"/>
            <w:hideMark/>
          </w:tcPr>
          <w:p w14:paraId="5BF0F09D"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70000</w:t>
            </w:r>
          </w:p>
        </w:tc>
        <w:tc>
          <w:tcPr>
            <w:tcW w:w="267" w:type="pct"/>
            <w:tcBorders>
              <w:top w:val="single" w:sz="4" w:space="0" w:color="auto"/>
              <w:left w:val="nil"/>
              <w:bottom w:val="nil"/>
              <w:right w:val="single" w:sz="4" w:space="0" w:color="auto"/>
            </w:tcBorders>
            <w:shd w:val="clear" w:color="auto" w:fill="auto"/>
            <w:noWrap/>
            <w:vAlign w:val="center"/>
            <w:hideMark/>
          </w:tcPr>
          <w:p w14:paraId="454B9EF6"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6797000</w:t>
            </w:r>
          </w:p>
        </w:tc>
        <w:tc>
          <w:tcPr>
            <w:tcW w:w="285" w:type="pct"/>
            <w:tcBorders>
              <w:top w:val="single" w:sz="4" w:space="0" w:color="auto"/>
              <w:left w:val="nil"/>
              <w:bottom w:val="nil"/>
              <w:right w:val="single" w:sz="4" w:space="0" w:color="auto"/>
            </w:tcBorders>
            <w:shd w:val="clear" w:color="auto" w:fill="auto"/>
            <w:noWrap/>
            <w:vAlign w:val="center"/>
            <w:hideMark/>
          </w:tcPr>
          <w:p w14:paraId="011E1ABD"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6,797,000.00</w:t>
            </w:r>
          </w:p>
        </w:tc>
        <w:tc>
          <w:tcPr>
            <w:tcW w:w="397" w:type="pct"/>
            <w:tcBorders>
              <w:top w:val="single" w:sz="4" w:space="0" w:color="auto"/>
              <w:left w:val="nil"/>
              <w:bottom w:val="nil"/>
              <w:right w:val="single" w:sz="8" w:space="0" w:color="auto"/>
            </w:tcBorders>
            <w:shd w:val="clear" w:color="auto" w:fill="auto"/>
            <w:vAlign w:val="center"/>
            <w:hideMark/>
          </w:tcPr>
          <w:p w14:paraId="7AF47031" w14:textId="45C022E3" w:rsidR="00C0174E" w:rsidRPr="007C0374" w:rsidRDefault="009264FF" w:rsidP="009264FF">
            <w:pPr>
              <w:jc w:val="center"/>
              <w:rPr>
                <w:rFonts w:ascii="Garamond" w:hAnsi="Garamond"/>
                <w:sz w:val="12"/>
                <w:szCs w:val="12"/>
                <w:lang w:val="sq-AL" w:eastAsia="sq-AL"/>
              </w:rPr>
            </w:pPr>
            <w:r w:rsidRPr="007C0374">
              <w:rPr>
                <w:rFonts w:ascii="Garamond" w:hAnsi="Garamond"/>
                <w:sz w:val="12"/>
                <w:szCs w:val="12"/>
                <w:lang w:val="sq-AL" w:eastAsia="sq-AL"/>
              </w:rPr>
              <w:t>Konfirmuar</w:t>
            </w:r>
            <w:r>
              <w:rPr>
                <w:rFonts w:ascii="Garamond" w:hAnsi="Garamond"/>
                <w:sz w:val="12"/>
                <w:szCs w:val="12"/>
                <w:lang w:val="sq-AL" w:eastAsia="sq-AL"/>
              </w:rPr>
              <w:t xml:space="preserve"> </w:t>
            </w:r>
            <w:r w:rsidRPr="007C0374">
              <w:rPr>
                <w:rFonts w:ascii="Garamond" w:hAnsi="Garamond"/>
                <w:sz w:val="12"/>
                <w:szCs w:val="12"/>
                <w:lang w:val="sq-AL" w:eastAsia="sq-AL"/>
              </w:rPr>
              <w:t>nga ASHK</w:t>
            </w:r>
            <w:r>
              <w:rPr>
                <w:rFonts w:ascii="Garamond" w:hAnsi="Garamond"/>
                <w:sz w:val="12"/>
                <w:szCs w:val="12"/>
                <w:lang w:val="sq-AL" w:eastAsia="sq-AL"/>
              </w:rPr>
              <w:t>-ja</w:t>
            </w:r>
          </w:p>
        </w:tc>
      </w:tr>
      <w:tr w:rsidR="0030476F" w:rsidRPr="007C0374" w14:paraId="567987F6" w14:textId="77777777" w:rsidTr="000631B6">
        <w:trPr>
          <w:trHeight w:val="139"/>
          <w:jc w:val="center"/>
        </w:trPr>
        <w:tc>
          <w:tcPr>
            <w:tcW w:w="121" w:type="pct"/>
            <w:tcBorders>
              <w:top w:val="nil"/>
              <w:left w:val="single" w:sz="8" w:space="0" w:color="auto"/>
              <w:bottom w:val="single" w:sz="4" w:space="0" w:color="auto"/>
              <w:right w:val="single" w:sz="4" w:space="0" w:color="auto"/>
            </w:tcBorders>
            <w:shd w:val="clear" w:color="auto" w:fill="auto"/>
            <w:noWrap/>
            <w:vAlign w:val="center"/>
            <w:hideMark/>
          </w:tcPr>
          <w:p w14:paraId="046DEA7D" w14:textId="77777777" w:rsidR="00C0174E" w:rsidRPr="007C0374" w:rsidRDefault="00C0174E" w:rsidP="00C0174E">
            <w:pPr>
              <w:jc w:val="center"/>
              <w:rPr>
                <w:rFonts w:ascii="Garamond" w:hAnsi="Garamond"/>
                <w:b/>
                <w:bCs/>
                <w:sz w:val="12"/>
                <w:szCs w:val="12"/>
                <w:lang w:val="sq-AL" w:eastAsia="sq-AL"/>
              </w:rPr>
            </w:pPr>
            <w:r w:rsidRPr="007C0374">
              <w:rPr>
                <w:rFonts w:ascii="Garamond" w:hAnsi="Garamond"/>
                <w:b/>
                <w:bCs/>
                <w:sz w:val="12"/>
                <w:szCs w:val="12"/>
                <w:lang w:val="sq-AL" w:eastAsia="sq-AL"/>
              </w:rPr>
              <w:t>40</w:t>
            </w:r>
          </w:p>
        </w:tc>
        <w:tc>
          <w:tcPr>
            <w:tcW w:w="192" w:type="pct"/>
            <w:tcBorders>
              <w:top w:val="nil"/>
              <w:left w:val="nil"/>
              <w:bottom w:val="nil"/>
              <w:right w:val="single" w:sz="4" w:space="0" w:color="auto"/>
            </w:tcBorders>
            <w:shd w:val="clear" w:color="auto" w:fill="auto"/>
            <w:vAlign w:val="center"/>
            <w:hideMark/>
          </w:tcPr>
          <w:p w14:paraId="07C962E1" w14:textId="77777777" w:rsidR="00C0174E" w:rsidRPr="007C0374" w:rsidRDefault="00C0174E" w:rsidP="00C0174E">
            <w:pPr>
              <w:jc w:val="center"/>
              <w:rPr>
                <w:rFonts w:ascii="Garamond" w:hAnsi="Garamond"/>
                <w:sz w:val="12"/>
                <w:szCs w:val="12"/>
                <w:lang w:val="sq-AL" w:eastAsia="sq-AL"/>
              </w:rPr>
            </w:pPr>
            <w:proofErr w:type="spellStart"/>
            <w:r w:rsidRPr="007C0374">
              <w:rPr>
                <w:rFonts w:ascii="Garamond" w:hAnsi="Garamond"/>
                <w:sz w:val="12"/>
                <w:szCs w:val="12"/>
                <w:lang w:val="sq-AL" w:eastAsia="sq-AL"/>
              </w:rPr>
              <w:t>Rustem</w:t>
            </w:r>
            <w:proofErr w:type="spellEnd"/>
            <w:r w:rsidRPr="007C0374">
              <w:rPr>
                <w:rFonts w:ascii="Garamond" w:hAnsi="Garamond"/>
                <w:sz w:val="12"/>
                <w:szCs w:val="12"/>
                <w:lang w:val="sq-AL" w:eastAsia="sq-AL"/>
              </w:rPr>
              <w:t xml:space="preserve"> </w:t>
            </w:r>
          </w:p>
        </w:tc>
        <w:tc>
          <w:tcPr>
            <w:tcW w:w="224" w:type="pct"/>
            <w:tcBorders>
              <w:top w:val="nil"/>
              <w:left w:val="nil"/>
              <w:bottom w:val="nil"/>
              <w:right w:val="single" w:sz="4" w:space="0" w:color="auto"/>
            </w:tcBorders>
            <w:shd w:val="clear" w:color="auto" w:fill="auto"/>
            <w:vAlign w:val="center"/>
            <w:hideMark/>
          </w:tcPr>
          <w:p w14:paraId="53E2FE52" w14:textId="77777777" w:rsidR="00C0174E" w:rsidRPr="007C0374" w:rsidRDefault="00C0174E" w:rsidP="00C0174E">
            <w:pPr>
              <w:jc w:val="center"/>
              <w:rPr>
                <w:rFonts w:ascii="Garamond" w:hAnsi="Garamond"/>
                <w:sz w:val="12"/>
                <w:szCs w:val="12"/>
                <w:lang w:val="sq-AL" w:eastAsia="sq-AL"/>
              </w:rPr>
            </w:pPr>
            <w:proofErr w:type="spellStart"/>
            <w:r w:rsidRPr="007C0374">
              <w:rPr>
                <w:rFonts w:ascii="Garamond" w:hAnsi="Garamond"/>
                <w:sz w:val="12"/>
                <w:szCs w:val="12"/>
                <w:lang w:val="sq-AL" w:eastAsia="sq-AL"/>
              </w:rPr>
              <w:t>Shefqet</w:t>
            </w:r>
            <w:proofErr w:type="spellEnd"/>
          </w:p>
        </w:tc>
        <w:tc>
          <w:tcPr>
            <w:tcW w:w="242" w:type="pct"/>
            <w:tcBorders>
              <w:top w:val="nil"/>
              <w:left w:val="nil"/>
              <w:bottom w:val="nil"/>
              <w:right w:val="single" w:sz="4" w:space="0" w:color="auto"/>
            </w:tcBorders>
            <w:shd w:val="clear" w:color="auto" w:fill="auto"/>
            <w:vAlign w:val="center"/>
            <w:hideMark/>
          </w:tcPr>
          <w:p w14:paraId="46436C8D" w14:textId="77777777" w:rsidR="00C0174E" w:rsidRPr="007C0374" w:rsidRDefault="00C0174E" w:rsidP="00C0174E">
            <w:pPr>
              <w:jc w:val="center"/>
              <w:rPr>
                <w:rFonts w:ascii="Garamond" w:hAnsi="Garamond"/>
                <w:sz w:val="12"/>
                <w:szCs w:val="12"/>
                <w:lang w:val="sq-AL" w:eastAsia="sq-AL"/>
              </w:rPr>
            </w:pPr>
            <w:proofErr w:type="spellStart"/>
            <w:r w:rsidRPr="007C0374">
              <w:rPr>
                <w:rFonts w:ascii="Garamond" w:hAnsi="Garamond"/>
                <w:sz w:val="12"/>
                <w:szCs w:val="12"/>
                <w:lang w:val="sq-AL" w:eastAsia="sq-AL"/>
              </w:rPr>
              <w:t>Peçi</w:t>
            </w:r>
            <w:proofErr w:type="spellEnd"/>
          </w:p>
        </w:tc>
        <w:tc>
          <w:tcPr>
            <w:tcW w:w="227" w:type="pct"/>
            <w:tcBorders>
              <w:top w:val="single" w:sz="4" w:space="0" w:color="auto"/>
              <w:left w:val="nil"/>
              <w:bottom w:val="nil"/>
              <w:right w:val="single" w:sz="4" w:space="0" w:color="auto"/>
            </w:tcBorders>
            <w:shd w:val="clear" w:color="auto" w:fill="auto"/>
            <w:noWrap/>
            <w:vAlign w:val="center"/>
            <w:hideMark/>
          </w:tcPr>
          <w:p w14:paraId="23A8321E"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8310</w:t>
            </w:r>
          </w:p>
        </w:tc>
        <w:tc>
          <w:tcPr>
            <w:tcW w:w="262" w:type="pct"/>
            <w:tcBorders>
              <w:top w:val="single" w:sz="4" w:space="0" w:color="auto"/>
              <w:left w:val="nil"/>
              <w:bottom w:val="nil"/>
              <w:right w:val="single" w:sz="4" w:space="0" w:color="auto"/>
            </w:tcBorders>
            <w:shd w:val="clear" w:color="auto" w:fill="auto"/>
            <w:noWrap/>
            <w:vAlign w:val="center"/>
            <w:hideMark/>
          </w:tcPr>
          <w:p w14:paraId="06977B06"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12/17+1-5</w:t>
            </w:r>
          </w:p>
        </w:tc>
        <w:tc>
          <w:tcPr>
            <w:tcW w:w="179" w:type="pct"/>
            <w:tcBorders>
              <w:top w:val="single" w:sz="4" w:space="0" w:color="auto"/>
              <w:left w:val="nil"/>
              <w:bottom w:val="nil"/>
              <w:right w:val="single" w:sz="4" w:space="0" w:color="auto"/>
            </w:tcBorders>
            <w:shd w:val="clear" w:color="auto" w:fill="auto"/>
            <w:noWrap/>
            <w:vAlign w:val="center"/>
            <w:hideMark/>
          </w:tcPr>
          <w:p w14:paraId="7C574BA6"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61.7</w:t>
            </w:r>
          </w:p>
        </w:tc>
        <w:tc>
          <w:tcPr>
            <w:tcW w:w="238" w:type="pct"/>
            <w:tcBorders>
              <w:top w:val="single" w:sz="4" w:space="0" w:color="auto"/>
              <w:left w:val="nil"/>
              <w:bottom w:val="nil"/>
              <w:right w:val="single" w:sz="4" w:space="0" w:color="auto"/>
            </w:tcBorders>
            <w:shd w:val="clear" w:color="auto" w:fill="auto"/>
            <w:vAlign w:val="center"/>
            <w:hideMark/>
          </w:tcPr>
          <w:p w14:paraId="3BFE2188" w14:textId="03BEB8D7" w:rsidR="00C0174E" w:rsidRPr="007C0374" w:rsidRDefault="00ED6406" w:rsidP="00C0174E">
            <w:pPr>
              <w:jc w:val="center"/>
              <w:rPr>
                <w:rFonts w:ascii="Garamond" w:hAnsi="Garamond"/>
                <w:sz w:val="12"/>
                <w:szCs w:val="12"/>
                <w:lang w:val="sq-AL" w:eastAsia="sq-AL"/>
              </w:rPr>
            </w:pPr>
            <w:r w:rsidRPr="007C0374">
              <w:rPr>
                <w:rFonts w:ascii="Garamond" w:hAnsi="Garamond"/>
                <w:sz w:val="12"/>
                <w:szCs w:val="12"/>
                <w:lang w:val="sq-AL" w:eastAsia="sq-AL"/>
              </w:rPr>
              <w:t>apartament</w:t>
            </w:r>
          </w:p>
        </w:tc>
        <w:tc>
          <w:tcPr>
            <w:tcW w:w="251" w:type="pct"/>
            <w:tcBorders>
              <w:top w:val="single" w:sz="4" w:space="0" w:color="auto"/>
              <w:left w:val="nil"/>
              <w:bottom w:val="nil"/>
              <w:right w:val="single" w:sz="4" w:space="0" w:color="auto"/>
            </w:tcBorders>
            <w:shd w:val="clear" w:color="auto" w:fill="auto"/>
            <w:noWrap/>
            <w:vAlign w:val="center"/>
            <w:hideMark/>
          </w:tcPr>
          <w:p w14:paraId="1F592C8F"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 </w:t>
            </w:r>
          </w:p>
        </w:tc>
        <w:tc>
          <w:tcPr>
            <w:tcW w:w="221" w:type="pct"/>
            <w:tcBorders>
              <w:top w:val="single" w:sz="4" w:space="0" w:color="auto"/>
              <w:left w:val="nil"/>
              <w:bottom w:val="nil"/>
              <w:right w:val="single" w:sz="4" w:space="0" w:color="auto"/>
            </w:tcBorders>
            <w:shd w:val="clear" w:color="auto" w:fill="auto"/>
            <w:noWrap/>
            <w:vAlign w:val="center"/>
            <w:hideMark/>
          </w:tcPr>
          <w:p w14:paraId="3B0F2EBC"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 </w:t>
            </w:r>
          </w:p>
        </w:tc>
        <w:tc>
          <w:tcPr>
            <w:tcW w:w="285" w:type="pct"/>
            <w:tcBorders>
              <w:top w:val="single" w:sz="4" w:space="0" w:color="auto"/>
              <w:left w:val="nil"/>
              <w:bottom w:val="nil"/>
              <w:right w:val="single" w:sz="4" w:space="0" w:color="auto"/>
            </w:tcBorders>
            <w:shd w:val="clear" w:color="auto" w:fill="auto"/>
            <w:noWrap/>
            <w:vAlign w:val="center"/>
            <w:hideMark/>
          </w:tcPr>
          <w:p w14:paraId="5080B265"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 </w:t>
            </w:r>
          </w:p>
        </w:tc>
        <w:tc>
          <w:tcPr>
            <w:tcW w:w="251" w:type="pct"/>
            <w:tcBorders>
              <w:top w:val="single" w:sz="4" w:space="0" w:color="auto"/>
              <w:left w:val="nil"/>
              <w:bottom w:val="nil"/>
              <w:right w:val="single" w:sz="4" w:space="0" w:color="auto"/>
            </w:tcBorders>
            <w:shd w:val="clear" w:color="auto" w:fill="auto"/>
            <w:noWrap/>
            <w:vAlign w:val="center"/>
            <w:hideMark/>
          </w:tcPr>
          <w:p w14:paraId="7448AD32"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 </w:t>
            </w:r>
          </w:p>
        </w:tc>
        <w:tc>
          <w:tcPr>
            <w:tcW w:w="221" w:type="pct"/>
            <w:tcBorders>
              <w:top w:val="single" w:sz="4" w:space="0" w:color="auto"/>
              <w:left w:val="nil"/>
              <w:bottom w:val="nil"/>
              <w:right w:val="single" w:sz="4" w:space="0" w:color="auto"/>
            </w:tcBorders>
            <w:shd w:val="clear" w:color="auto" w:fill="auto"/>
            <w:noWrap/>
            <w:vAlign w:val="center"/>
            <w:hideMark/>
          </w:tcPr>
          <w:p w14:paraId="23295592"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 </w:t>
            </w:r>
          </w:p>
        </w:tc>
        <w:tc>
          <w:tcPr>
            <w:tcW w:w="226" w:type="pct"/>
            <w:tcBorders>
              <w:top w:val="single" w:sz="4" w:space="0" w:color="auto"/>
              <w:left w:val="nil"/>
              <w:bottom w:val="nil"/>
              <w:right w:val="single" w:sz="4" w:space="0" w:color="auto"/>
            </w:tcBorders>
            <w:shd w:val="clear" w:color="auto" w:fill="auto"/>
            <w:noWrap/>
            <w:vAlign w:val="center"/>
            <w:hideMark/>
          </w:tcPr>
          <w:p w14:paraId="03C48601" w14:textId="77777777" w:rsidR="00C0174E" w:rsidRPr="007C0374" w:rsidRDefault="00C0174E" w:rsidP="00C0174E">
            <w:pPr>
              <w:jc w:val="center"/>
              <w:rPr>
                <w:rFonts w:ascii="Garamond" w:hAnsi="Garamond"/>
                <w:b/>
                <w:bCs/>
                <w:sz w:val="12"/>
                <w:szCs w:val="12"/>
                <w:lang w:val="sq-AL" w:eastAsia="sq-AL"/>
              </w:rPr>
            </w:pPr>
            <w:r w:rsidRPr="007C0374">
              <w:rPr>
                <w:rFonts w:ascii="Garamond" w:hAnsi="Garamond"/>
                <w:b/>
                <w:bCs/>
                <w:sz w:val="12"/>
                <w:szCs w:val="12"/>
                <w:lang w:val="sq-AL" w:eastAsia="sq-AL"/>
              </w:rPr>
              <w:t> </w:t>
            </w:r>
          </w:p>
        </w:tc>
        <w:tc>
          <w:tcPr>
            <w:tcW w:w="242" w:type="pct"/>
            <w:tcBorders>
              <w:top w:val="single" w:sz="4" w:space="0" w:color="auto"/>
              <w:left w:val="nil"/>
              <w:bottom w:val="nil"/>
              <w:right w:val="single" w:sz="4" w:space="0" w:color="auto"/>
            </w:tcBorders>
            <w:shd w:val="clear" w:color="auto" w:fill="auto"/>
            <w:noWrap/>
            <w:vAlign w:val="center"/>
            <w:hideMark/>
          </w:tcPr>
          <w:p w14:paraId="25557E2D" w14:textId="77777777" w:rsidR="00C0174E" w:rsidRPr="007C0374" w:rsidRDefault="00C0174E" w:rsidP="00C0174E">
            <w:pPr>
              <w:jc w:val="center"/>
              <w:rPr>
                <w:rFonts w:ascii="Garamond" w:hAnsi="Garamond"/>
                <w:b/>
                <w:bCs/>
                <w:sz w:val="12"/>
                <w:szCs w:val="12"/>
                <w:lang w:val="sq-AL" w:eastAsia="sq-AL"/>
              </w:rPr>
            </w:pPr>
            <w:r w:rsidRPr="007C0374">
              <w:rPr>
                <w:rFonts w:ascii="Garamond" w:hAnsi="Garamond"/>
                <w:b/>
                <w:bCs/>
                <w:sz w:val="12"/>
                <w:szCs w:val="12"/>
                <w:lang w:val="sq-AL" w:eastAsia="sq-AL"/>
              </w:rPr>
              <w:t> </w:t>
            </w:r>
          </w:p>
        </w:tc>
        <w:tc>
          <w:tcPr>
            <w:tcW w:w="252" w:type="pct"/>
            <w:tcBorders>
              <w:top w:val="single" w:sz="4" w:space="0" w:color="auto"/>
              <w:left w:val="nil"/>
              <w:bottom w:val="nil"/>
              <w:right w:val="single" w:sz="4" w:space="0" w:color="auto"/>
            </w:tcBorders>
            <w:shd w:val="clear" w:color="auto" w:fill="auto"/>
            <w:noWrap/>
            <w:vAlign w:val="center"/>
            <w:hideMark/>
          </w:tcPr>
          <w:p w14:paraId="5BD64575"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 </w:t>
            </w:r>
          </w:p>
        </w:tc>
        <w:tc>
          <w:tcPr>
            <w:tcW w:w="242" w:type="pct"/>
            <w:tcBorders>
              <w:top w:val="single" w:sz="4" w:space="0" w:color="auto"/>
              <w:left w:val="nil"/>
              <w:bottom w:val="nil"/>
              <w:right w:val="single" w:sz="4" w:space="0" w:color="auto"/>
            </w:tcBorders>
            <w:shd w:val="clear" w:color="auto" w:fill="auto"/>
            <w:noWrap/>
            <w:vAlign w:val="center"/>
            <w:hideMark/>
          </w:tcPr>
          <w:p w14:paraId="463393C9"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61.7</w:t>
            </w:r>
          </w:p>
        </w:tc>
        <w:tc>
          <w:tcPr>
            <w:tcW w:w="176" w:type="pct"/>
            <w:tcBorders>
              <w:top w:val="single" w:sz="4" w:space="0" w:color="auto"/>
              <w:left w:val="nil"/>
              <w:bottom w:val="nil"/>
              <w:right w:val="single" w:sz="4" w:space="0" w:color="auto"/>
            </w:tcBorders>
            <w:shd w:val="clear" w:color="auto" w:fill="auto"/>
            <w:noWrap/>
            <w:vAlign w:val="center"/>
            <w:hideMark/>
          </w:tcPr>
          <w:p w14:paraId="43B970A5"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70000</w:t>
            </w:r>
          </w:p>
        </w:tc>
        <w:tc>
          <w:tcPr>
            <w:tcW w:w="267" w:type="pct"/>
            <w:tcBorders>
              <w:top w:val="single" w:sz="4" w:space="0" w:color="auto"/>
              <w:left w:val="nil"/>
              <w:bottom w:val="nil"/>
              <w:right w:val="single" w:sz="4" w:space="0" w:color="auto"/>
            </w:tcBorders>
            <w:shd w:val="clear" w:color="auto" w:fill="auto"/>
            <w:noWrap/>
            <w:vAlign w:val="center"/>
            <w:hideMark/>
          </w:tcPr>
          <w:p w14:paraId="3C232FA0"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4319000</w:t>
            </w:r>
          </w:p>
        </w:tc>
        <w:tc>
          <w:tcPr>
            <w:tcW w:w="285" w:type="pct"/>
            <w:tcBorders>
              <w:top w:val="single" w:sz="4" w:space="0" w:color="auto"/>
              <w:left w:val="nil"/>
              <w:bottom w:val="nil"/>
              <w:right w:val="single" w:sz="4" w:space="0" w:color="auto"/>
            </w:tcBorders>
            <w:shd w:val="clear" w:color="auto" w:fill="auto"/>
            <w:noWrap/>
            <w:vAlign w:val="center"/>
            <w:hideMark/>
          </w:tcPr>
          <w:p w14:paraId="2CE6E41E"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4,319,000.00</w:t>
            </w:r>
          </w:p>
        </w:tc>
        <w:tc>
          <w:tcPr>
            <w:tcW w:w="397" w:type="pct"/>
            <w:tcBorders>
              <w:top w:val="single" w:sz="4" w:space="0" w:color="auto"/>
              <w:left w:val="nil"/>
              <w:bottom w:val="nil"/>
              <w:right w:val="single" w:sz="8" w:space="0" w:color="auto"/>
            </w:tcBorders>
            <w:shd w:val="clear" w:color="auto" w:fill="auto"/>
            <w:vAlign w:val="center"/>
            <w:hideMark/>
          </w:tcPr>
          <w:p w14:paraId="30CA2851" w14:textId="6B4CD6E7" w:rsidR="00C0174E" w:rsidRPr="007C0374" w:rsidRDefault="009264FF" w:rsidP="009264FF">
            <w:pPr>
              <w:jc w:val="center"/>
              <w:rPr>
                <w:rFonts w:ascii="Garamond" w:hAnsi="Garamond"/>
                <w:sz w:val="12"/>
                <w:szCs w:val="12"/>
                <w:lang w:val="sq-AL" w:eastAsia="sq-AL"/>
              </w:rPr>
            </w:pPr>
            <w:r w:rsidRPr="007C0374">
              <w:rPr>
                <w:rFonts w:ascii="Garamond" w:hAnsi="Garamond"/>
                <w:sz w:val="12"/>
                <w:szCs w:val="12"/>
                <w:lang w:val="sq-AL" w:eastAsia="sq-AL"/>
              </w:rPr>
              <w:t>Konfirmuar</w:t>
            </w:r>
            <w:r>
              <w:rPr>
                <w:rFonts w:ascii="Garamond" w:hAnsi="Garamond"/>
                <w:sz w:val="12"/>
                <w:szCs w:val="12"/>
                <w:lang w:val="sq-AL" w:eastAsia="sq-AL"/>
              </w:rPr>
              <w:t xml:space="preserve"> </w:t>
            </w:r>
            <w:r w:rsidRPr="007C0374">
              <w:rPr>
                <w:rFonts w:ascii="Garamond" w:hAnsi="Garamond"/>
                <w:sz w:val="12"/>
                <w:szCs w:val="12"/>
                <w:lang w:val="sq-AL" w:eastAsia="sq-AL"/>
              </w:rPr>
              <w:t>nga ASHK</w:t>
            </w:r>
            <w:r>
              <w:rPr>
                <w:rFonts w:ascii="Garamond" w:hAnsi="Garamond"/>
                <w:sz w:val="12"/>
                <w:szCs w:val="12"/>
                <w:lang w:val="sq-AL" w:eastAsia="sq-AL"/>
              </w:rPr>
              <w:t>-ja</w:t>
            </w:r>
          </w:p>
        </w:tc>
      </w:tr>
      <w:tr w:rsidR="0030476F" w:rsidRPr="007C0374" w14:paraId="58DEAD85" w14:textId="77777777" w:rsidTr="000631B6">
        <w:trPr>
          <w:trHeight w:val="139"/>
          <w:jc w:val="center"/>
        </w:trPr>
        <w:tc>
          <w:tcPr>
            <w:tcW w:w="121" w:type="pct"/>
            <w:tcBorders>
              <w:top w:val="nil"/>
              <w:left w:val="single" w:sz="8" w:space="0" w:color="auto"/>
              <w:bottom w:val="single" w:sz="4" w:space="0" w:color="auto"/>
              <w:right w:val="single" w:sz="4" w:space="0" w:color="auto"/>
            </w:tcBorders>
            <w:shd w:val="clear" w:color="auto" w:fill="auto"/>
            <w:noWrap/>
            <w:vAlign w:val="center"/>
            <w:hideMark/>
          </w:tcPr>
          <w:p w14:paraId="0F61CEB9" w14:textId="77777777" w:rsidR="00C0174E" w:rsidRPr="007C0374" w:rsidRDefault="00C0174E" w:rsidP="00C0174E">
            <w:pPr>
              <w:jc w:val="center"/>
              <w:rPr>
                <w:rFonts w:ascii="Garamond" w:hAnsi="Garamond"/>
                <w:b/>
                <w:bCs/>
                <w:sz w:val="12"/>
                <w:szCs w:val="12"/>
                <w:lang w:val="sq-AL" w:eastAsia="sq-AL"/>
              </w:rPr>
            </w:pPr>
            <w:r w:rsidRPr="007C0374">
              <w:rPr>
                <w:rFonts w:ascii="Garamond" w:hAnsi="Garamond"/>
                <w:b/>
                <w:bCs/>
                <w:sz w:val="12"/>
                <w:szCs w:val="12"/>
                <w:lang w:val="sq-AL" w:eastAsia="sq-AL"/>
              </w:rPr>
              <w:t>41</w:t>
            </w:r>
          </w:p>
        </w:tc>
        <w:tc>
          <w:tcPr>
            <w:tcW w:w="192" w:type="pct"/>
            <w:tcBorders>
              <w:top w:val="single" w:sz="4" w:space="0" w:color="auto"/>
              <w:left w:val="nil"/>
              <w:bottom w:val="nil"/>
              <w:right w:val="single" w:sz="4" w:space="0" w:color="auto"/>
            </w:tcBorders>
            <w:shd w:val="clear" w:color="auto" w:fill="auto"/>
            <w:vAlign w:val="center"/>
            <w:hideMark/>
          </w:tcPr>
          <w:p w14:paraId="36444754"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 xml:space="preserve">Spartak  </w:t>
            </w:r>
          </w:p>
        </w:tc>
        <w:tc>
          <w:tcPr>
            <w:tcW w:w="224" w:type="pct"/>
            <w:tcBorders>
              <w:top w:val="single" w:sz="4" w:space="0" w:color="auto"/>
              <w:left w:val="nil"/>
              <w:bottom w:val="nil"/>
              <w:right w:val="single" w:sz="4" w:space="0" w:color="auto"/>
            </w:tcBorders>
            <w:shd w:val="clear" w:color="auto" w:fill="auto"/>
            <w:vAlign w:val="center"/>
            <w:hideMark/>
          </w:tcPr>
          <w:p w14:paraId="74713D3A" w14:textId="77777777" w:rsidR="00C0174E" w:rsidRPr="007C0374" w:rsidRDefault="00C0174E" w:rsidP="00C0174E">
            <w:pPr>
              <w:jc w:val="center"/>
              <w:rPr>
                <w:rFonts w:ascii="Garamond" w:hAnsi="Garamond"/>
                <w:sz w:val="12"/>
                <w:szCs w:val="12"/>
                <w:lang w:val="sq-AL" w:eastAsia="sq-AL"/>
              </w:rPr>
            </w:pPr>
            <w:proofErr w:type="spellStart"/>
            <w:r w:rsidRPr="007C0374">
              <w:rPr>
                <w:rFonts w:ascii="Garamond" w:hAnsi="Garamond"/>
                <w:sz w:val="12"/>
                <w:szCs w:val="12"/>
                <w:lang w:val="sq-AL" w:eastAsia="sq-AL"/>
              </w:rPr>
              <w:t>Haki</w:t>
            </w:r>
            <w:proofErr w:type="spellEnd"/>
          </w:p>
        </w:tc>
        <w:tc>
          <w:tcPr>
            <w:tcW w:w="242" w:type="pct"/>
            <w:tcBorders>
              <w:top w:val="single" w:sz="4" w:space="0" w:color="auto"/>
              <w:left w:val="nil"/>
              <w:bottom w:val="nil"/>
              <w:right w:val="single" w:sz="4" w:space="0" w:color="auto"/>
            </w:tcBorders>
            <w:shd w:val="clear" w:color="auto" w:fill="auto"/>
            <w:vAlign w:val="center"/>
            <w:hideMark/>
          </w:tcPr>
          <w:p w14:paraId="3746C080"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Toska</w:t>
            </w:r>
          </w:p>
        </w:tc>
        <w:tc>
          <w:tcPr>
            <w:tcW w:w="227" w:type="pct"/>
            <w:tcBorders>
              <w:top w:val="single" w:sz="4" w:space="0" w:color="auto"/>
              <w:left w:val="nil"/>
              <w:bottom w:val="nil"/>
              <w:right w:val="single" w:sz="4" w:space="0" w:color="auto"/>
            </w:tcBorders>
            <w:shd w:val="clear" w:color="auto" w:fill="auto"/>
            <w:noWrap/>
            <w:vAlign w:val="center"/>
            <w:hideMark/>
          </w:tcPr>
          <w:p w14:paraId="3053ADAA"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8310</w:t>
            </w:r>
          </w:p>
        </w:tc>
        <w:tc>
          <w:tcPr>
            <w:tcW w:w="262" w:type="pct"/>
            <w:tcBorders>
              <w:top w:val="single" w:sz="4" w:space="0" w:color="auto"/>
              <w:left w:val="nil"/>
              <w:bottom w:val="nil"/>
              <w:right w:val="single" w:sz="4" w:space="0" w:color="auto"/>
            </w:tcBorders>
            <w:shd w:val="clear" w:color="auto" w:fill="auto"/>
            <w:noWrap/>
            <w:vAlign w:val="center"/>
            <w:hideMark/>
          </w:tcPr>
          <w:p w14:paraId="153A3152"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12/17+1-7</w:t>
            </w:r>
          </w:p>
        </w:tc>
        <w:tc>
          <w:tcPr>
            <w:tcW w:w="179" w:type="pct"/>
            <w:tcBorders>
              <w:top w:val="single" w:sz="4" w:space="0" w:color="auto"/>
              <w:left w:val="nil"/>
              <w:bottom w:val="nil"/>
              <w:right w:val="single" w:sz="4" w:space="0" w:color="auto"/>
            </w:tcBorders>
            <w:shd w:val="clear" w:color="auto" w:fill="auto"/>
            <w:noWrap/>
            <w:vAlign w:val="center"/>
            <w:hideMark/>
          </w:tcPr>
          <w:p w14:paraId="7482D31A"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90.5</w:t>
            </w:r>
          </w:p>
        </w:tc>
        <w:tc>
          <w:tcPr>
            <w:tcW w:w="238" w:type="pct"/>
            <w:tcBorders>
              <w:top w:val="single" w:sz="4" w:space="0" w:color="auto"/>
              <w:left w:val="nil"/>
              <w:bottom w:val="nil"/>
              <w:right w:val="single" w:sz="4" w:space="0" w:color="auto"/>
            </w:tcBorders>
            <w:shd w:val="clear" w:color="auto" w:fill="auto"/>
            <w:vAlign w:val="center"/>
            <w:hideMark/>
          </w:tcPr>
          <w:p w14:paraId="59E9951D" w14:textId="299717B4" w:rsidR="00C0174E" w:rsidRPr="007C0374" w:rsidRDefault="00ED6406" w:rsidP="00C0174E">
            <w:pPr>
              <w:jc w:val="center"/>
              <w:rPr>
                <w:rFonts w:ascii="Garamond" w:hAnsi="Garamond"/>
                <w:sz w:val="12"/>
                <w:szCs w:val="12"/>
                <w:lang w:val="sq-AL" w:eastAsia="sq-AL"/>
              </w:rPr>
            </w:pPr>
            <w:r w:rsidRPr="007C0374">
              <w:rPr>
                <w:rFonts w:ascii="Garamond" w:hAnsi="Garamond"/>
                <w:sz w:val="12"/>
                <w:szCs w:val="12"/>
                <w:lang w:val="sq-AL" w:eastAsia="sq-AL"/>
              </w:rPr>
              <w:t>apartament</w:t>
            </w:r>
          </w:p>
        </w:tc>
        <w:tc>
          <w:tcPr>
            <w:tcW w:w="251" w:type="pct"/>
            <w:tcBorders>
              <w:top w:val="single" w:sz="4" w:space="0" w:color="auto"/>
              <w:left w:val="nil"/>
              <w:bottom w:val="nil"/>
              <w:right w:val="single" w:sz="4" w:space="0" w:color="auto"/>
            </w:tcBorders>
            <w:shd w:val="clear" w:color="auto" w:fill="auto"/>
            <w:noWrap/>
            <w:vAlign w:val="center"/>
            <w:hideMark/>
          </w:tcPr>
          <w:p w14:paraId="710A5F5C"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 </w:t>
            </w:r>
          </w:p>
        </w:tc>
        <w:tc>
          <w:tcPr>
            <w:tcW w:w="221" w:type="pct"/>
            <w:tcBorders>
              <w:top w:val="single" w:sz="4" w:space="0" w:color="auto"/>
              <w:left w:val="nil"/>
              <w:bottom w:val="nil"/>
              <w:right w:val="single" w:sz="4" w:space="0" w:color="auto"/>
            </w:tcBorders>
            <w:shd w:val="clear" w:color="auto" w:fill="auto"/>
            <w:noWrap/>
            <w:vAlign w:val="center"/>
            <w:hideMark/>
          </w:tcPr>
          <w:p w14:paraId="35F946DB"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 </w:t>
            </w:r>
          </w:p>
        </w:tc>
        <w:tc>
          <w:tcPr>
            <w:tcW w:w="285" w:type="pct"/>
            <w:tcBorders>
              <w:top w:val="single" w:sz="4" w:space="0" w:color="auto"/>
              <w:left w:val="nil"/>
              <w:bottom w:val="nil"/>
              <w:right w:val="single" w:sz="4" w:space="0" w:color="auto"/>
            </w:tcBorders>
            <w:shd w:val="clear" w:color="auto" w:fill="auto"/>
            <w:noWrap/>
            <w:vAlign w:val="center"/>
            <w:hideMark/>
          </w:tcPr>
          <w:p w14:paraId="372011E8"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 </w:t>
            </w:r>
          </w:p>
        </w:tc>
        <w:tc>
          <w:tcPr>
            <w:tcW w:w="251" w:type="pct"/>
            <w:tcBorders>
              <w:top w:val="single" w:sz="4" w:space="0" w:color="auto"/>
              <w:left w:val="nil"/>
              <w:bottom w:val="nil"/>
              <w:right w:val="single" w:sz="4" w:space="0" w:color="auto"/>
            </w:tcBorders>
            <w:shd w:val="clear" w:color="auto" w:fill="auto"/>
            <w:noWrap/>
            <w:vAlign w:val="center"/>
            <w:hideMark/>
          </w:tcPr>
          <w:p w14:paraId="645BBCA8"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 </w:t>
            </w:r>
          </w:p>
        </w:tc>
        <w:tc>
          <w:tcPr>
            <w:tcW w:w="221" w:type="pct"/>
            <w:tcBorders>
              <w:top w:val="single" w:sz="4" w:space="0" w:color="auto"/>
              <w:left w:val="nil"/>
              <w:bottom w:val="nil"/>
              <w:right w:val="single" w:sz="4" w:space="0" w:color="auto"/>
            </w:tcBorders>
            <w:shd w:val="clear" w:color="auto" w:fill="auto"/>
            <w:noWrap/>
            <w:vAlign w:val="center"/>
            <w:hideMark/>
          </w:tcPr>
          <w:p w14:paraId="2E616EE5"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 </w:t>
            </w:r>
          </w:p>
        </w:tc>
        <w:tc>
          <w:tcPr>
            <w:tcW w:w="226" w:type="pct"/>
            <w:tcBorders>
              <w:top w:val="single" w:sz="4" w:space="0" w:color="auto"/>
              <w:left w:val="nil"/>
              <w:bottom w:val="nil"/>
              <w:right w:val="single" w:sz="4" w:space="0" w:color="auto"/>
            </w:tcBorders>
            <w:shd w:val="clear" w:color="auto" w:fill="auto"/>
            <w:noWrap/>
            <w:vAlign w:val="center"/>
            <w:hideMark/>
          </w:tcPr>
          <w:p w14:paraId="6AE81650" w14:textId="77777777" w:rsidR="00C0174E" w:rsidRPr="007C0374" w:rsidRDefault="00C0174E" w:rsidP="00C0174E">
            <w:pPr>
              <w:jc w:val="center"/>
              <w:rPr>
                <w:rFonts w:ascii="Garamond" w:hAnsi="Garamond"/>
                <w:b/>
                <w:bCs/>
                <w:sz w:val="12"/>
                <w:szCs w:val="12"/>
                <w:lang w:val="sq-AL" w:eastAsia="sq-AL"/>
              </w:rPr>
            </w:pPr>
            <w:r w:rsidRPr="007C0374">
              <w:rPr>
                <w:rFonts w:ascii="Garamond" w:hAnsi="Garamond"/>
                <w:b/>
                <w:bCs/>
                <w:sz w:val="12"/>
                <w:szCs w:val="12"/>
                <w:lang w:val="sq-AL" w:eastAsia="sq-AL"/>
              </w:rPr>
              <w:t> </w:t>
            </w:r>
          </w:p>
        </w:tc>
        <w:tc>
          <w:tcPr>
            <w:tcW w:w="242" w:type="pct"/>
            <w:tcBorders>
              <w:top w:val="single" w:sz="4" w:space="0" w:color="auto"/>
              <w:left w:val="nil"/>
              <w:bottom w:val="nil"/>
              <w:right w:val="single" w:sz="4" w:space="0" w:color="auto"/>
            </w:tcBorders>
            <w:shd w:val="clear" w:color="auto" w:fill="auto"/>
            <w:noWrap/>
            <w:vAlign w:val="center"/>
            <w:hideMark/>
          </w:tcPr>
          <w:p w14:paraId="64ACF412" w14:textId="77777777" w:rsidR="00C0174E" w:rsidRPr="007C0374" w:rsidRDefault="00C0174E" w:rsidP="00C0174E">
            <w:pPr>
              <w:jc w:val="center"/>
              <w:rPr>
                <w:rFonts w:ascii="Garamond" w:hAnsi="Garamond"/>
                <w:b/>
                <w:bCs/>
                <w:sz w:val="12"/>
                <w:szCs w:val="12"/>
                <w:lang w:val="sq-AL" w:eastAsia="sq-AL"/>
              </w:rPr>
            </w:pPr>
            <w:r w:rsidRPr="007C0374">
              <w:rPr>
                <w:rFonts w:ascii="Garamond" w:hAnsi="Garamond"/>
                <w:b/>
                <w:bCs/>
                <w:sz w:val="12"/>
                <w:szCs w:val="12"/>
                <w:lang w:val="sq-AL" w:eastAsia="sq-AL"/>
              </w:rPr>
              <w:t> </w:t>
            </w:r>
          </w:p>
        </w:tc>
        <w:tc>
          <w:tcPr>
            <w:tcW w:w="252" w:type="pct"/>
            <w:tcBorders>
              <w:top w:val="single" w:sz="4" w:space="0" w:color="auto"/>
              <w:left w:val="nil"/>
              <w:bottom w:val="nil"/>
              <w:right w:val="single" w:sz="4" w:space="0" w:color="auto"/>
            </w:tcBorders>
            <w:shd w:val="clear" w:color="auto" w:fill="auto"/>
            <w:noWrap/>
            <w:vAlign w:val="center"/>
            <w:hideMark/>
          </w:tcPr>
          <w:p w14:paraId="5A1C3DDD"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 </w:t>
            </w:r>
          </w:p>
        </w:tc>
        <w:tc>
          <w:tcPr>
            <w:tcW w:w="242" w:type="pct"/>
            <w:tcBorders>
              <w:top w:val="single" w:sz="4" w:space="0" w:color="auto"/>
              <w:left w:val="nil"/>
              <w:bottom w:val="nil"/>
              <w:right w:val="single" w:sz="4" w:space="0" w:color="auto"/>
            </w:tcBorders>
            <w:shd w:val="clear" w:color="auto" w:fill="auto"/>
            <w:noWrap/>
            <w:vAlign w:val="center"/>
            <w:hideMark/>
          </w:tcPr>
          <w:p w14:paraId="087E33A3"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90.5</w:t>
            </w:r>
          </w:p>
        </w:tc>
        <w:tc>
          <w:tcPr>
            <w:tcW w:w="176" w:type="pct"/>
            <w:tcBorders>
              <w:top w:val="single" w:sz="4" w:space="0" w:color="auto"/>
              <w:left w:val="nil"/>
              <w:bottom w:val="nil"/>
              <w:right w:val="single" w:sz="4" w:space="0" w:color="auto"/>
            </w:tcBorders>
            <w:shd w:val="clear" w:color="auto" w:fill="auto"/>
            <w:noWrap/>
            <w:vAlign w:val="center"/>
            <w:hideMark/>
          </w:tcPr>
          <w:p w14:paraId="6C8F9A5A"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70000</w:t>
            </w:r>
          </w:p>
        </w:tc>
        <w:tc>
          <w:tcPr>
            <w:tcW w:w="267" w:type="pct"/>
            <w:tcBorders>
              <w:top w:val="single" w:sz="4" w:space="0" w:color="auto"/>
              <w:left w:val="nil"/>
              <w:bottom w:val="nil"/>
              <w:right w:val="single" w:sz="4" w:space="0" w:color="auto"/>
            </w:tcBorders>
            <w:shd w:val="clear" w:color="auto" w:fill="auto"/>
            <w:noWrap/>
            <w:vAlign w:val="center"/>
            <w:hideMark/>
          </w:tcPr>
          <w:p w14:paraId="5C2159FE"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6335000</w:t>
            </w:r>
          </w:p>
        </w:tc>
        <w:tc>
          <w:tcPr>
            <w:tcW w:w="285" w:type="pct"/>
            <w:tcBorders>
              <w:top w:val="single" w:sz="4" w:space="0" w:color="auto"/>
              <w:left w:val="nil"/>
              <w:bottom w:val="nil"/>
              <w:right w:val="single" w:sz="4" w:space="0" w:color="auto"/>
            </w:tcBorders>
            <w:shd w:val="clear" w:color="auto" w:fill="auto"/>
            <w:noWrap/>
            <w:vAlign w:val="center"/>
            <w:hideMark/>
          </w:tcPr>
          <w:p w14:paraId="06864350"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6,335,000.00</w:t>
            </w:r>
          </w:p>
        </w:tc>
        <w:tc>
          <w:tcPr>
            <w:tcW w:w="397" w:type="pct"/>
            <w:tcBorders>
              <w:top w:val="single" w:sz="4" w:space="0" w:color="auto"/>
              <w:left w:val="nil"/>
              <w:bottom w:val="nil"/>
              <w:right w:val="single" w:sz="8" w:space="0" w:color="auto"/>
            </w:tcBorders>
            <w:shd w:val="clear" w:color="auto" w:fill="auto"/>
            <w:vAlign w:val="center"/>
            <w:hideMark/>
          </w:tcPr>
          <w:p w14:paraId="67D105F6" w14:textId="70DD1A5D" w:rsidR="00C0174E" w:rsidRPr="007C0374" w:rsidRDefault="009264FF" w:rsidP="009264FF">
            <w:pPr>
              <w:jc w:val="center"/>
              <w:rPr>
                <w:rFonts w:ascii="Garamond" w:hAnsi="Garamond"/>
                <w:sz w:val="12"/>
                <w:szCs w:val="12"/>
                <w:lang w:val="sq-AL" w:eastAsia="sq-AL"/>
              </w:rPr>
            </w:pPr>
            <w:r w:rsidRPr="007C0374">
              <w:rPr>
                <w:rFonts w:ascii="Garamond" w:hAnsi="Garamond"/>
                <w:sz w:val="12"/>
                <w:szCs w:val="12"/>
                <w:lang w:val="sq-AL" w:eastAsia="sq-AL"/>
              </w:rPr>
              <w:t>Konfirmuar</w:t>
            </w:r>
            <w:r>
              <w:rPr>
                <w:rFonts w:ascii="Garamond" w:hAnsi="Garamond"/>
                <w:sz w:val="12"/>
                <w:szCs w:val="12"/>
                <w:lang w:val="sq-AL" w:eastAsia="sq-AL"/>
              </w:rPr>
              <w:t xml:space="preserve"> </w:t>
            </w:r>
            <w:r w:rsidRPr="007C0374">
              <w:rPr>
                <w:rFonts w:ascii="Garamond" w:hAnsi="Garamond"/>
                <w:sz w:val="12"/>
                <w:szCs w:val="12"/>
                <w:lang w:val="sq-AL" w:eastAsia="sq-AL"/>
              </w:rPr>
              <w:t>nga ASHK</w:t>
            </w:r>
            <w:r>
              <w:rPr>
                <w:rFonts w:ascii="Garamond" w:hAnsi="Garamond"/>
                <w:sz w:val="12"/>
                <w:szCs w:val="12"/>
                <w:lang w:val="sq-AL" w:eastAsia="sq-AL"/>
              </w:rPr>
              <w:t xml:space="preserve">-ja </w:t>
            </w:r>
            <w:r w:rsidR="00C0174E" w:rsidRPr="007C0374">
              <w:rPr>
                <w:rFonts w:ascii="Garamond" w:hAnsi="Garamond"/>
                <w:sz w:val="12"/>
                <w:szCs w:val="12"/>
                <w:lang w:val="sq-AL" w:eastAsia="sq-AL"/>
              </w:rPr>
              <w:t>(seksioni E vendoset mas</w:t>
            </w:r>
            <w:r>
              <w:rPr>
                <w:rFonts w:ascii="Garamond" w:hAnsi="Garamond"/>
                <w:sz w:val="12"/>
                <w:szCs w:val="12"/>
                <w:lang w:val="sq-AL" w:eastAsia="sq-AL"/>
              </w:rPr>
              <w:t>ë</w:t>
            </w:r>
            <w:r w:rsidR="00C0174E" w:rsidRPr="007C0374">
              <w:rPr>
                <w:rFonts w:ascii="Garamond" w:hAnsi="Garamond"/>
                <w:sz w:val="12"/>
                <w:szCs w:val="12"/>
                <w:lang w:val="sq-AL" w:eastAsia="sq-AL"/>
              </w:rPr>
              <w:t xml:space="preserve"> e </w:t>
            </w:r>
            <w:proofErr w:type="spellStart"/>
            <w:r w:rsidR="00C0174E" w:rsidRPr="007C0374">
              <w:rPr>
                <w:rFonts w:ascii="Garamond" w:hAnsi="Garamond"/>
                <w:sz w:val="12"/>
                <w:szCs w:val="12"/>
                <w:lang w:val="sq-AL" w:eastAsia="sq-AL"/>
              </w:rPr>
              <w:t>sekuestros</w:t>
            </w:r>
            <w:proofErr w:type="spellEnd"/>
            <w:r w:rsidR="00C0174E" w:rsidRPr="007C0374">
              <w:rPr>
                <w:rFonts w:ascii="Garamond" w:hAnsi="Garamond"/>
                <w:sz w:val="12"/>
                <w:szCs w:val="12"/>
                <w:lang w:val="sq-AL" w:eastAsia="sq-AL"/>
              </w:rPr>
              <w:t xml:space="preserve"> </w:t>
            </w:r>
            <w:proofErr w:type="spellStart"/>
            <w:r w:rsidR="00C0174E" w:rsidRPr="007C0374">
              <w:rPr>
                <w:rFonts w:ascii="Garamond" w:hAnsi="Garamond"/>
                <w:sz w:val="12"/>
                <w:szCs w:val="12"/>
                <w:lang w:val="sq-AL" w:eastAsia="sq-AL"/>
              </w:rPr>
              <w:t>konservative</w:t>
            </w:r>
            <w:proofErr w:type="spellEnd"/>
            <w:r w:rsidR="00C0174E" w:rsidRPr="007C0374">
              <w:rPr>
                <w:rFonts w:ascii="Garamond" w:hAnsi="Garamond"/>
                <w:sz w:val="12"/>
                <w:szCs w:val="12"/>
                <w:lang w:val="sq-AL" w:eastAsia="sq-AL"/>
              </w:rPr>
              <w:t>)</w:t>
            </w:r>
          </w:p>
        </w:tc>
      </w:tr>
      <w:tr w:rsidR="0030476F" w:rsidRPr="007C0374" w14:paraId="040046A5" w14:textId="77777777" w:rsidTr="000631B6">
        <w:trPr>
          <w:trHeight w:val="139"/>
          <w:jc w:val="center"/>
        </w:trPr>
        <w:tc>
          <w:tcPr>
            <w:tcW w:w="121" w:type="pct"/>
            <w:tcBorders>
              <w:top w:val="nil"/>
              <w:left w:val="single" w:sz="8" w:space="0" w:color="auto"/>
              <w:bottom w:val="single" w:sz="4" w:space="0" w:color="auto"/>
              <w:right w:val="single" w:sz="4" w:space="0" w:color="auto"/>
            </w:tcBorders>
            <w:shd w:val="clear" w:color="auto" w:fill="auto"/>
            <w:noWrap/>
            <w:vAlign w:val="center"/>
            <w:hideMark/>
          </w:tcPr>
          <w:p w14:paraId="71B3AA85" w14:textId="77777777" w:rsidR="00C0174E" w:rsidRPr="007C0374" w:rsidRDefault="00C0174E" w:rsidP="00C0174E">
            <w:pPr>
              <w:jc w:val="center"/>
              <w:rPr>
                <w:rFonts w:ascii="Garamond" w:hAnsi="Garamond"/>
                <w:b/>
                <w:bCs/>
                <w:sz w:val="12"/>
                <w:szCs w:val="12"/>
                <w:lang w:val="sq-AL" w:eastAsia="sq-AL"/>
              </w:rPr>
            </w:pPr>
            <w:r w:rsidRPr="007C0374">
              <w:rPr>
                <w:rFonts w:ascii="Garamond" w:hAnsi="Garamond"/>
                <w:b/>
                <w:bCs/>
                <w:sz w:val="12"/>
                <w:szCs w:val="12"/>
                <w:lang w:val="sq-AL" w:eastAsia="sq-AL"/>
              </w:rPr>
              <w:t>42</w:t>
            </w:r>
          </w:p>
        </w:tc>
        <w:tc>
          <w:tcPr>
            <w:tcW w:w="657" w:type="pct"/>
            <w:gridSpan w:val="3"/>
            <w:tcBorders>
              <w:top w:val="single" w:sz="4" w:space="0" w:color="auto"/>
              <w:left w:val="nil"/>
              <w:bottom w:val="single" w:sz="4" w:space="0" w:color="auto"/>
              <w:right w:val="single" w:sz="4" w:space="0" w:color="000000"/>
            </w:tcBorders>
            <w:shd w:val="clear" w:color="auto" w:fill="auto"/>
            <w:vAlign w:val="center"/>
            <w:hideMark/>
          </w:tcPr>
          <w:p w14:paraId="14A19D0A" w14:textId="77777777" w:rsidR="00C0174E" w:rsidRPr="007C0374" w:rsidRDefault="00C0174E" w:rsidP="00C0174E">
            <w:pPr>
              <w:jc w:val="center"/>
              <w:rPr>
                <w:rFonts w:ascii="Garamond" w:hAnsi="Garamond"/>
                <w:sz w:val="12"/>
                <w:szCs w:val="12"/>
                <w:lang w:val="sq-AL" w:eastAsia="sq-AL"/>
              </w:rPr>
            </w:pPr>
            <w:proofErr w:type="spellStart"/>
            <w:r w:rsidRPr="007C0374">
              <w:rPr>
                <w:rFonts w:ascii="Garamond" w:hAnsi="Garamond"/>
                <w:sz w:val="12"/>
                <w:szCs w:val="12"/>
                <w:lang w:val="sq-AL" w:eastAsia="sq-AL"/>
              </w:rPr>
              <w:t>Ekaterina</w:t>
            </w:r>
            <w:proofErr w:type="spellEnd"/>
            <w:r w:rsidRPr="007C0374">
              <w:rPr>
                <w:rFonts w:ascii="Garamond" w:hAnsi="Garamond"/>
                <w:sz w:val="12"/>
                <w:szCs w:val="12"/>
                <w:lang w:val="sq-AL" w:eastAsia="sq-AL"/>
              </w:rPr>
              <w:t xml:space="preserve"> </w:t>
            </w:r>
            <w:proofErr w:type="spellStart"/>
            <w:r w:rsidRPr="007C0374">
              <w:rPr>
                <w:rFonts w:ascii="Garamond" w:hAnsi="Garamond"/>
                <w:sz w:val="12"/>
                <w:szCs w:val="12"/>
                <w:lang w:val="sq-AL" w:eastAsia="sq-AL"/>
              </w:rPr>
              <w:t>Mihal</w:t>
            </w:r>
            <w:proofErr w:type="spellEnd"/>
            <w:r w:rsidRPr="007C0374">
              <w:rPr>
                <w:rFonts w:ascii="Garamond" w:hAnsi="Garamond"/>
                <w:sz w:val="12"/>
                <w:szCs w:val="12"/>
                <w:lang w:val="sq-AL" w:eastAsia="sq-AL"/>
              </w:rPr>
              <w:t xml:space="preserve"> Toska</w:t>
            </w:r>
            <w:r w:rsidRPr="007C0374">
              <w:rPr>
                <w:rFonts w:ascii="Garamond" w:hAnsi="Garamond"/>
                <w:sz w:val="12"/>
                <w:szCs w:val="12"/>
                <w:lang w:val="sq-AL" w:eastAsia="sq-AL"/>
              </w:rPr>
              <w:br/>
            </w:r>
            <w:proofErr w:type="spellStart"/>
            <w:r w:rsidRPr="007C0374">
              <w:rPr>
                <w:rFonts w:ascii="Garamond" w:hAnsi="Garamond"/>
                <w:sz w:val="12"/>
                <w:szCs w:val="12"/>
                <w:lang w:val="sq-AL" w:eastAsia="sq-AL"/>
              </w:rPr>
              <w:t>Hektor</w:t>
            </w:r>
            <w:proofErr w:type="spellEnd"/>
            <w:r w:rsidRPr="007C0374">
              <w:rPr>
                <w:rFonts w:ascii="Garamond" w:hAnsi="Garamond"/>
                <w:sz w:val="12"/>
                <w:szCs w:val="12"/>
                <w:lang w:val="sq-AL" w:eastAsia="sq-AL"/>
              </w:rPr>
              <w:t xml:space="preserve"> </w:t>
            </w:r>
            <w:proofErr w:type="spellStart"/>
            <w:r w:rsidRPr="007C0374">
              <w:rPr>
                <w:rFonts w:ascii="Garamond" w:hAnsi="Garamond"/>
                <w:sz w:val="12"/>
                <w:szCs w:val="12"/>
                <w:lang w:val="sq-AL" w:eastAsia="sq-AL"/>
              </w:rPr>
              <w:t>Haki</w:t>
            </w:r>
            <w:proofErr w:type="spellEnd"/>
            <w:r w:rsidRPr="007C0374">
              <w:rPr>
                <w:rFonts w:ascii="Garamond" w:hAnsi="Garamond"/>
                <w:sz w:val="12"/>
                <w:szCs w:val="12"/>
                <w:lang w:val="sq-AL" w:eastAsia="sq-AL"/>
              </w:rPr>
              <w:t xml:space="preserve"> Toska</w:t>
            </w:r>
          </w:p>
        </w:tc>
        <w:tc>
          <w:tcPr>
            <w:tcW w:w="227" w:type="pct"/>
            <w:tcBorders>
              <w:top w:val="single" w:sz="4" w:space="0" w:color="auto"/>
              <w:left w:val="nil"/>
              <w:bottom w:val="nil"/>
              <w:right w:val="single" w:sz="4" w:space="0" w:color="auto"/>
            </w:tcBorders>
            <w:shd w:val="clear" w:color="auto" w:fill="auto"/>
            <w:noWrap/>
            <w:vAlign w:val="center"/>
            <w:hideMark/>
          </w:tcPr>
          <w:p w14:paraId="171251B1"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8310</w:t>
            </w:r>
          </w:p>
        </w:tc>
        <w:tc>
          <w:tcPr>
            <w:tcW w:w="262" w:type="pct"/>
            <w:tcBorders>
              <w:top w:val="single" w:sz="4" w:space="0" w:color="auto"/>
              <w:left w:val="nil"/>
              <w:bottom w:val="nil"/>
              <w:right w:val="single" w:sz="4" w:space="0" w:color="auto"/>
            </w:tcBorders>
            <w:shd w:val="clear" w:color="auto" w:fill="auto"/>
            <w:noWrap/>
            <w:vAlign w:val="center"/>
            <w:hideMark/>
          </w:tcPr>
          <w:p w14:paraId="34D4AA99"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12/17+1-6</w:t>
            </w:r>
          </w:p>
        </w:tc>
        <w:tc>
          <w:tcPr>
            <w:tcW w:w="179" w:type="pct"/>
            <w:tcBorders>
              <w:top w:val="single" w:sz="4" w:space="0" w:color="auto"/>
              <w:left w:val="nil"/>
              <w:bottom w:val="nil"/>
              <w:right w:val="single" w:sz="4" w:space="0" w:color="auto"/>
            </w:tcBorders>
            <w:shd w:val="clear" w:color="auto" w:fill="auto"/>
            <w:noWrap/>
            <w:vAlign w:val="center"/>
            <w:hideMark/>
          </w:tcPr>
          <w:p w14:paraId="5DA18B5E"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81.9</w:t>
            </w:r>
          </w:p>
        </w:tc>
        <w:tc>
          <w:tcPr>
            <w:tcW w:w="238" w:type="pct"/>
            <w:tcBorders>
              <w:top w:val="single" w:sz="4" w:space="0" w:color="auto"/>
              <w:left w:val="nil"/>
              <w:bottom w:val="nil"/>
              <w:right w:val="single" w:sz="4" w:space="0" w:color="auto"/>
            </w:tcBorders>
            <w:shd w:val="clear" w:color="auto" w:fill="auto"/>
            <w:vAlign w:val="center"/>
            <w:hideMark/>
          </w:tcPr>
          <w:p w14:paraId="196C828C" w14:textId="3AA44B56" w:rsidR="00C0174E" w:rsidRPr="007C0374" w:rsidRDefault="00ED6406" w:rsidP="00C0174E">
            <w:pPr>
              <w:jc w:val="center"/>
              <w:rPr>
                <w:rFonts w:ascii="Garamond" w:hAnsi="Garamond"/>
                <w:sz w:val="12"/>
                <w:szCs w:val="12"/>
                <w:lang w:val="sq-AL" w:eastAsia="sq-AL"/>
              </w:rPr>
            </w:pPr>
            <w:r w:rsidRPr="007C0374">
              <w:rPr>
                <w:rFonts w:ascii="Garamond" w:hAnsi="Garamond"/>
                <w:sz w:val="12"/>
                <w:szCs w:val="12"/>
                <w:lang w:val="sq-AL" w:eastAsia="sq-AL"/>
              </w:rPr>
              <w:t>apartament</w:t>
            </w:r>
          </w:p>
        </w:tc>
        <w:tc>
          <w:tcPr>
            <w:tcW w:w="251" w:type="pct"/>
            <w:tcBorders>
              <w:top w:val="single" w:sz="4" w:space="0" w:color="auto"/>
              <w:left w:val="nil"/>
              <w:bottom w:val="nil"/>
              <w:right w:val="single" w:sz="4" w:space="0" w:color="auto"/>
            </w:tcBorders>
            <w:shd w:val="clear" w:color="auto" w:fill="auto"/>
            <w:noWrap/>
            <w:vAlign w:val="center"/>
            <w:hideMark/>
          </w:tcPr>
          <w:p w14:paraId="72D8EFD3"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 </w:t>
            </w:r>
          </w:p>
        </w:tc>
        <w:tc>
          <w:tcPr>
            <w:tcW w:w="221" w:type="pct"/>
            <w:tcBorders>
              <w:top w:val="single" w:sz="4" w:space="0" w:color="auto"/>
              <w:left w:val="nil"/>
              <w:bottom w:val="nil"/>
              <w:right w:val="single" w:sz="4" w:space="0" w:color="auto"/>
            </w:tcBorders>
            <w:shd w:val="clear" w:color="auto" w:fill="auto"/>
            <w:noWrap/>
            <w:vAlign w:val="center"/>
            <w:hideMark/>
          </w:tcPr>
          <w:p w14:paraId="07756FFC"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 </w:t>
            </w:r>
          </w:p>
        </w:tc>
        <w:tc>
          <w:tcPr>
            <w:tcW w:w="285" w:type="pct"/>
            <w:tcBorders>
              <w:top w:val="single" w:sz="4" w:space="0" w:color="auto"/>
              <w:left w:val="nil"/>
              <w:bottom w:val="nil"/>
              <w:right w:val="single" w:sz="4" w:space="0" w:color="auto"/>
            </w:tcBorders>
            <w:shd w:val="clear" w:color="auto" w:fill="auto"/>
            <w:noWrap/>
            <w:vAlign w:val="center"/>
            <w:hideMark/>
          </w:tcPr>
          <w:p w14:paraId="3F55D39D"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 </w:t>
            </w:r>
          </w:p>
        </w:tc>
        <w:tc>
          <w:tcPr>
            <w:tcW w:w="251" w:type="pct"/>
            <w:tcBorders>
              <w:top w:val="single" w:sz="4" w:space="0" w:color="auto"/>
              <w:left w:val="nil"/>
              <w:bottom w:val="nil"/>
              <w:right w:val="single" w:sz="4" w:space="0" w:color="auto"/>
            </w:tcBorders>
            <w:shd w:val="clear" w:color="auto" w:fill="auto"/>
            <w:noWrap/>
            <w:vAlign w:val="center"/>
            <w:hideMark/>
          </w:tcPr>
          <w:p w14:paraId="5AA4094C"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 </w:t>
            </w:r>
          </w:p>
        </w:tc>
        <w:tc>
          <w:tcPr>
            <w:tcW w:w="221" w:type="pct"/>
            <w:tcBorders>
              <w:top w:val="single" w:sz="4" w:space="0" w:color="auto"/>
              <w:left w:val="nil"/>
              <w:bottom w:val="nil"/>
              <w:right w:val="single" w:sz="4" w:space="0" w:color="auto"/>
            </w:tcBorders>
            <w:shd w:val="clear" w:color="auto" w:fill="auto"/>
            <w:noWrap/>
            <w:vAlign w:val="center"/>
            <w:hideMark/>
          </w:tcPr>
          <w:p w14:paraId="62058B97"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 </w:t>
            </w:r>
          </w:p>
        </w:tc>
        <w:tc>
          <w:tcPr>
            <w:tcW w:w="226" w:type="pct"/>
            <w:tcBorders>
              <w:top w:val="single" w:sz="4" w:space="0" w:color="auto"/>
              <w:left w:val="nil"/>
              <w:bottom w:val="nil"/>
              <w:right w:val="single" w:sz="4" w:space="0" w:color="auto"/>
            </w:tcBorders>
            <w:shd w:val="clear" w:color="auto" w:fill="auto"/>
            <w:noWrap/>
            <w:vAlign w:val="center"/>
            <w:hideMark/>
          </w:tcPr>
          <w:p w14:paraId="09C8F7AD" w14:textId="77777777" w:rsidR="00C0174E" w:rsidRPr="007C0374" w:rsidRDefault="00C0174E" w:rsidP="00C0174E">
            <w:pPr>
              <w:jc w:val="center"/>
              <w:rPr>
                <w:rFonts w:ascii="Garamond" w:hAnsi="Garamond"/>
                <w:b/>
                <w:bCs/>
                <w:sz w:val="12"/>
                <w:szCs w:val="12"/>
                <w:lang w:val="sq-AL" w:eastAsia="sq-AL"/>
              </w:rPr>
            </w:pPr>
            <w:r w:rsidRPr="007C0374">
              <w:rPr>
                <w:rFonts w:ascii="Garamond" w:hAnsi="Garamond"/>
                <w:b/>
                <w:bCs/>
                <w:sz w:val="12"/>
                <w:szCs w:val="12"/>
                <w:lang w:val="sq-AL" w:eastAsia="sq-AL"/>
              </w:rPr>
              <w:t> </w:t>
            </w:r>
          </w:p>
        </w:tc>
        <w:tc>
          <w:tcPr>
            <w:tcW w:w="242" w:type="pct"/>
            <w:tcBorders>
              <w:top w:val="single" w:sz="4" w:space="0" w:color="auto"/>
              <w:left w:val="nil"/>
              <w:bottom w:val="nil"/>
              <w:right w:val="single" w:sz="4" w:space="0" w:color="auto"/>
            </w:tcBorders>
            <w:shd w:val="clear" w:color="auto" w:fill="auto"/>
            <w:noWrap/>
            <w:vAlign w:val="center"/>
            <w:hideMark/>
          </w:tcPr>
          <w:p w14:paraId="7DD256D3" w14:textId="77777777" w:rsidR="00C0174E" w:rsidRPr="007C0374" w:rsidRDefault="00C0174E" w:rsidP="00C0174E">
            <w:pPr>
              <w:jc w:val="center"/>
              <w:rPr>
                <w:rFonts w:ascii="Garamond" w:hAnsi="Garamond"/>
                <w:b/>
                <w:bCs/>
                <w:sz w:val="12"/>
                <w:szCs w:val="12"/>
                <w:lang w:val="sq-AL" w:eastAsia="sq-AL"/>
              </w:rPr>
            </w:pPr>
            <w:r w:rsidRPr="007C0374">
              <w:rPr>
                <w:rFonts w:ascii="Garamond" w:hAnsi="Garamond"/>
                <w:b/>
                <w:bCs/>
                <w:sz w:val="12"/>
                <w:szCs w:val="12"/>
                <w:lang w:val="sq-AL" w:eastAsia="sq-AL"/>
              </w:rPr>
              <w:t> </w:t>
            </w:r>
          </w:p>
        </w:tc>
        <w:tc>
          <w:tcPr>
            <w:tcW w:w="252" w:type="pct"/>
            <w:tcBorders>
              <w:top w:val="single" w:sz="4" w:space="0" w:color="auto"/>
              <w:left w:val="nil"/>
              <w:bottom w:val="nil"/>
              <w:right w:val="single" w:sz="4" w:space="0" w:color="auto"/>
            </w:tcBorders>
            <w:shd w:val="clear" w:color="auto" w:fill="auto"/>
            <w:noWrap/>
            <w:vAlign w:val="center"/>
            <w:hideMark/>
          </w:tcPr>
          <w:p w14:paraId="0959D896"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 </w:t>
            </w:r>
          </w:p>
        </w:tc>
        <w:tc>
          <w:tcPr>
            <w:tcW w:w="242" w:type="pct"/>
            <w:tcBorders>
              <w:top w:val="single" w:sz="4" w:space="0" w:color="auto"/>
              <w:left w:val="nil"/>
              <w:bottom w:val="nil"/>
              <w:right w:val="single" w:sz="4" w:space="0" w:color="auto"/>
            </w:tcBorders>
            <w:shd w:val="clear" w:color="auto" w:fill="auto"/>
            <w:noWrap/>
            <w:vAlign w:val="center"/>
            <w:hideMark/>
          </w:tcPr>
          <w:p w14:paraId="56D6B6C0"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81.9</w:t>
            </w:r>
          </w:p>
        </w:tc>
        <w:tc>
          <w:tcPr>
            <w:tcW w:w="176" w:type="pct"/>
            <w:tcBorders>
              <w:top w:val="single" w:sz="4" w:space="0" w:color="auto"/>
              <w:left w:val="nil"/>
              <w:bottom w:val="nil"/>
              <w:right w:val="single" w:sz="4" w:space="0" w:color="auto"/>
            </w:tcBorders>
            <w:shd w:val="clear" w:color="auto" w:fill="auto"/>
            <w:noWrap/>
            <w:vAlign w:val="center"/>
            <w:hideMark/>
          </w:tcPr>
          <w:p w14:paraId="062DCFCD"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70000</w:t>
            </w:r>
          </w:p>
        </w:tc>
        <w:tc>
          <w:tcPr>
            <w:tcW w:w="267" w:type="pct"/>
            <w:tcBorders>
              <w:top w:val="single" w:sz="4" w:space="0" w:color="auto"/>
              <w:left w:val="nil"/>
              <w:bottom w:val="nil"/>
              <w:right w:val="single" w:sz="4" w:space="0" w:color="auto"/>
            </w:tcBorders>
            <w:shd w:val="clear" w:color="auto" w:fill="auto"/>
            <w:noWrap/>
            <w:vAlign w:val="center"/>
            <w:hideMark/>
          </w:tcPr>
          <w:p w14:paraId="26899C1A"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5733000</w:t>
            </w:r>
          </w:p>
        </w:tc>
        <w:tc>
          <w:tcPr>
            <w:tcW w:w="285" w:type="pct"/>
            <w:tcBorders>
              <w:top w:val="single" w:sz="4" w:space="0" w:color="auto"/>
              <w:left w:val="nil"/>
              <w:bottom w:val="nil"/>
              <w:right w:val="single" w:sz="4" w:space="0" w:color="auto"/>
            </w:tcBorders>
            <w:shd w:val="clear" w:color="auto" w:fill="auto"/>
            <w:noWrap/>
            <w:vAlign w:val="center"/>
            <w:hideMark/>
          </w:tcPr>
          <w:p w14:paraId="083666DE"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5,733,000.00</w:t>
            </w:r>
          </w:p>
        </w:tc>
        <w:tc>
          <w:tcPr>
            <w:tcW w:w="397" w:type="pct"/>
            <w:tcBorders>
              <w:top w:val="single" w:sz="4" w:space="0" w:color="auto"/>
              <w:left w:val="nil"/>
              <w:bottom w:val="nil"/>
              <w:right w:val="single" w:sz="8" w:space="0" w:color="auto"/>
            </w:tcBorders>
            <w:shd w:val="clear" w:color="auto" w:fill="auto"/>
            <w:vAlign w:val="center"/>
            <w:hideMark/>
          </w:tcPr>
          <w:p w14:paraId="2A1508D3" w14:textId="3B6C921F" w:rsidR="00C0174E" w:rsidRPr="007C0374" w:rsidRDefault="009264FF" w:rsidP="009264FF">
            <w:pPr>
              <w:jc w:val="center"/>
              <w:rPr>
                <w:rFonts w:ascii="Garamond" w:hAnsi="Garamond"/>
                <w:sz w:val="12"/>
                <w:szCs w:val="12"/>
                <w:lang w:val="sq-AL" w:eastAsia="sq-AL"/>
              </w:rPr>
            </w:pPr>
            <w:r w:rsidRPr="007C0374">
              <w:rPr>
                <w:rFonts w:ascii="Garamond" w:hAnsi="Garamond"/>
                <w:sz w:val="12"/>
                <w:szCs w:val="12"/>
                <w:lang w:val="sq-AL" w:eastAsia="sq-AL"/>
              </w:rPr>
              <w:t>K</w:t>
            </w:r>
            <w:r w:rsidR="00C0174E" w:rsidRPr="007C0374">
              <w:rPr>
                <w:rFonts w:ascii="Garamond" w:hAnsi="Garamond"/>
                <w:sz w:val="12"/>
                <w:szCs w:val="12"/>
                <w:lang w:val="sq-AL" w:eastAsia="sq-AL"/>
              </w:rPr>
              <w:t>onfirmuar</w:t>
            </w:r>
            <w:r>
              <w:rPr>
                <w:rFonts w:ascii="Garamond" w:hAnsi="Garamond"/>
                <w:sz w:val="12"/>
                <w:szCs w:val="12"/>
                <w:lang w:val="sq-AL" w:eastAsia="sq-AL"/>
              </w:rPr>
              <w:t xml:space="preserve"> </w:t>
            </w:r>
            <w:r w:rsidR="00C0174E" w:rsidRPr="007C0374">
              <w:rPr>
                <w:rFonts w:ascii="Garamond" w:hAnsi="Garamond"/>
                <w:sz w:val="12"/>
                <w:szCs w:val="12"/>
                <w:lang w:val="sq-AL" w:eastAsia="sq-AL"/>
              </w:rPr>
              <w:t>nga ASHK</w:t>
            </w:r>
            <w:r>
              <w:rPr>
                <w:rFonts w:ascii="Garamond" w:hAnsi="Garamond"/>
                <w:sz w:val="12"/>
                <w:szCs w:val="12"/>
                <w:lang w:val="sq-AL" w:eastAsia="sq-AL"/>
              </w:rPr>
              <w:t xml:space="preserve">-ja </w:t>
            </w:r>
            <w:r w:rsidR="00C0174E" w:rsidRPr="007C0374">
              <w:rPr>
                <w:rFonts w:ascii="Garamond" w:hAnsi="Garamond"/>
                <w:sz w:val="12"/>
                <w:szCs w:val="12"/>
                <w:lang w:val="sq-AL" w:eastAsia="sq-AL"/>
              </w:rPr>
              <w:t>(seksioni E vendoset mas</w:t>
            </w:r>
            <w:r>
              <w:rPr>
                <w:rFonts w:ascii="Garamond" w:hAnsi="Garamond"/>
                <w:sz w:val="12"/>
                <w:szCs w:val="12"/>
                <w:lang w:val="sq-AL" w:eastAsia="sq-AL"/>
              </w:rPr>
              <w:t>ë</w:t>
            </w:r>
            <w:r w:rsidR="00C0174E" w:rsidRPr="007C0374">
              <w:rPr>
                <w:rFonts w:ascii="Garamond" w:hAnsi="Garamond"/>
                <w:sz w:val="12"/>
                <w:szCs w:val="12"/>
                <w:lang w:val="sq-AL" w:eastAsia="sq-AL"/>
              </w:rPr>
              <w:t xml:space="preserve"> e </w:t>
            </w:r>
            <w:proofErr w:type="spellStart"/>
            <w:r w:rsidR="00C0174E" w:rsidRPr="007C0374">
              <w:rPr>
                <w:rFonts w:ascii="Garamond" w:hAnsi="Garamond"/>
                <w:sz w:val="12"/>
                <w:szCs w:val="12"/>
                <w:lang w:val="sq-AL" w:eastAsia="sq-AL"/>
              </w:rPr>
              <w:t>sekuestros</w:t>
            </w:r>
            <w:proofErr w:type="spellEnd"/>
            <w:r w:rsidR="00C0174E" w:rsidRPr="007C0374">
              <w:rPr>
                <w:rFonts w:ascii="Garamond" w:hAnsi="Garamond"/>
                <w:sz w:val="12"/>
                <w:szCs w:val="12"/>
                <w:lang w:val="sq-AL" w:eastAsia="sq-AL"/>
              </w:rPr>
              <w:t xml:space="preserve"> </w:t>
            </w:r>
            <w:proofErr w:type="spellStart"/>
            <w:r w:rsidR="00C0174E" w:rsidRPr="007C0374">
              <w:rPr>
                <w:rFonts w:ascii="Garamond" w:hAnsi="Garamond"/>
                <w:sz w:val="12"/>
                <w:szCs w:val="12"/>
                <w:lang w:val="sq-AL" w:eastAsia="sq-AL"/>
              </w:rPr>
              <w:t>konservative</w:t>
            </w:r>
            <w:proofErr w:type="spellEnd"/>
            <w:r w:rsidR="00C0174E" w:rsidRPr="007C0374">
              <w:rPr>
                <w:rFonts w:ascii="Garamond" w:hAnsi="Garamond"/>
                <w:sz w:val="12"/>
                <w:szCs w:val="12"/>
                <w:lang w:val="sq-AL" w:eastAsia="sq-AL"/>
              </w:rPr>
              <w:t>)</w:t>
            </w:r>
          </w:p>
        </w:tc>
      </w:tr>
      <w:tr w:rsidR="0030476F" w:rsidRPr="007C0374" w14:paraId="77F2FD0E" w14:textId="77777777" w:rsidTr="000631B6">
        <w:trPr>
          <w:trHeight w:val="139"/>
          <w:jc w:val="center"/>
        </w:trPr>
        <w:tc>
          <w:tcPr>
            <w:tcW w:w="121" w:type="pct"/>
            <w:tcBorders>
              <w:top w:val="nil"/>
              <w:left w:val="single" w:sz="8" w:space="0" w:color="auto"/>
              <w:bottom w:val="single" w:sz="4" w:space="0" w:color="auto"/>
              <w:right w:val="single" w:sz="4" w:space="0" w:color="auto"/>
            </w:tcBorders>
            <w:shd w:val="clear" w:color="auto" w:fill="auto"/>
            <w:noWrap/>
            <w:vAlign w:val="center"/>
            <w:hideMark/>
          </w:tcPr>
          <w:p w14:paraId="19A2E011" w14:textId="77777777" w:rsidR="00C0174E" w:rsidRPr="007C0374" w:rsidRDefault="00C0174E" w:rsidP="00C0174E">
            <w:pPr>
              <w:jc w:val="center"/>
              <w:rPr>
                <w:rFonts w:ascii="Garamond" w:hAnsi="Garamond"/>
                <w:b/>
                <w:bCs/>
                <w:sz w:val="12"/>
                <w:szCs w:val="12"/>
                <w:lang w:val="sq-AL" w:eastAsia="sq-AL"/>
              </w:rPr>
            </w:pPr>
            <w:r w:rsidRPr="007C0374">
              <w:rPr>
                <w:rFonts w:ascii="Garamond" w:hAnsi="Garamond"/>
                <w:b/>
                <w:bCs/>
                <w:sz w:val="12"/>
                <w:szCs w:val="12"/>
                <w:lang w:val="sq-AL" w:eastAsia="sq-AL"/>
              </w:rPr>
              <w:t>43</w:t>
            </w:r>
          </w:p>
        </w:tc>
        <w:tc>
          <w:tcPr>
            <w:tcW w:w="192" w:type="pct"/>
            <w:tcBorders>
              <w:top w:val="nil"/>
              <w:left w:val="nil"/>
              <w:bottom w:val="nil"/>
              <w:right w:val="single" w:sz="4" w:space="0" w:color="auto"/>
            </w:tcBorders>
            <w:shd w:val="clear" w:color="auto" w:fill="auto"/>
            <w:vAlign w:val="center"/>
            <w:hideMark/>
          </w:tcPr>
          <w:p w14:paraId="187AA187" w14:textId="77777777" w:rsidR="00C0174E" w:rsidRPr="007C0374" w:rsidRDefault="00C0174E" w:rsidP="00C0174E">
            <w:pPr>
              <w:jc w:val="center"/>
              <w:rPr>
                <w:rFonts w:ascii="Garamond" w:hAnsi="Garamond"/>
                <w:sz w:val="12"/>
                <w:szCs w:val="12"/>
                <w:lang w:val="sq-AL" w:eastAsia="sq-AL"/>
              </w:rPr>
            </w:pPr>
            <w:proofErr w:type="spellStart"/>
            <w:r w:rsidRPr="007C0374">
              <w:rPr>
                <w:rFonts w:ascii="Garamond" w:hAnsi="Garamond"/>
                <w:sz w:val="12"/>
                <w:szCs w:val="12"/>
                <w:lang w:val="sq-AL" w:eastAsia="sq-AL"/>
              </w:rPr>
              <w:t>Hasan</w:t>
            </w:r>
            <w:proofErr w:type="spellEnd"/>
            <w:r w:rsidRPr="007C0374">
              <w:rPr>
                <w:rFonts w:ascii="Garamond" w:hAnsi="Garamond"/>
                <w:sz w:val="12"/>
                <w:szCs w:val="12"/>
                <w:lang w:val="sq-AL" w:eastAsia="sq-AL"/>
              </w:rPr>
              <w:t xml:space="preserve"> </w:t>
            </w:r>
          </w:p>
        </w:tc>
        <w:tc>
          <w:tcPr>
            <w:tcW w:w="224" w:type="pct"/>
            <w:tcBorders>
              <w:top w:val="nil"/>
              <w:left w:val="nil"/>
              <w:bottom w:val="nil"/>
              <w:right w:val="single" w:sz="4" w:space="0" w:color="auto"/>
            </w:tcBorders>
            <w:shd w:val="clear" w:color="auto" w:fill="auto"/>
            <w:vAlign w:val="center"/>
            <w:hideMark/>
          </w:tcPr>
          <w:p w14:paraId="3393781C" w14:textId="77777777" w:rsidR="00C0174E" w:rsidRPr="007C0374" w:rsidRDefault="00C0174E" w:rsidP="00C0174E">
            <w:pPr>
              <w:jc w:val="center"/>
              <w:rPr>
                <w:rFonts w:ascii="Garamond" w:hAnsi="Garamond"/>
                <w:sz w:val="12"/>
                <w:szCs w:val="12"/>
                <w:lang w:val="sq-AL" w:eastAsia="sq-AL"/>
              </w:rPr>
            </w:pPr>
            <w:proofErr w:type="spellStart"/>
            <w:r w:rsidRPr="007C0374">
              <w:rPr>
                <w:rFonts w:ascii="Garamond" w:hAnsi="Garamond"/>
                <w:sz w:val="12"/>
                <w:szCs w:val="12"/>
                <w:lang w:val="sq-AL" w:eastAsia="sq-AL"/>
              </w:rPr>
              <w:t>Pasho</w:t>
            </w:r>
            <w:proofErr w:type="spellEnd"/>
            <w:r w:rsidRPr="007C0374">
              <w:rPr>
                <w:rFonts w:ascii="Garamond" w:hAnsi="Garamond"/>
                <w:sz w:val="12"/>
                <w:szCs w:val="12"/>
                <w:lang w:val="sq-AL" w:eastAsia="sq-AL"/>
              </w:rPr>
              <w:t xml:space="preserve"> </w:t>
            </w:r>
          </w:p>
        </w:tc>
        <w:tc>
          <w:tcPr>
            <w:tcW w:w="242" w:type="pct"/>
            <w:tcBorders>
              <w:top w:val="nil"/>
              <w:left w:val="nil"/>
              <w:bottom w:val="nil"/>
              <w:right w:val="single" w:sz="4" w:space="0" w:color="auto"/>
            </w:tcBorders>
            <w:shd w:val="clear" w:color="auto" w:fill="auto"/>
            <w:vAlign w:val="center"/>
            <w:hideMark/>
          </w:tcPr>
          <w:p w14:paraId="3B738943"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Paja</w:t>
            </w:r>
          </w:p>
        </w:tc>
        <w:tc>
          <w:tcPr>
            <w:tcW w:w="227" w:type="pct"/>
            <w:tcBorders>
              <w:top w:val="single" w:sz="4" w:space="0" w:color="auto"/>
              <w:left w:val="nil"/>
              <w:bottom w:val="nil"/>
              <w:right w:val="single" w:sz="4" w:space="0" w:color="auto"/>
            </w:tcBorders>
            <w:shd w:val="clear" w:color="auto" w:fill="auto"/>
            <w:noWrap/>
            <w:vAlign w:val="center"/>
            <w:hideMark/>
          </w:tcPr>
          <w:p w14:paraId="5A65A6EE"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8310</w:t>
            </w:r>
          </w:p>
        </w:tc>
        <w:tc>
          <w:tcPr>
            <w:tcW w:w="262" w:type="pct"/>
            <w:tcBorders>
              <w:top w:val="single" w:sz="4" w:space="0" w:color="auto"/>
              <w:left w:val="nil"/>
              <w:bottom w:val="nil"/>
              <w:right w:val="single" w:sz="4" w:space="0" w:color="auto"/>
            </w:tcBorders>
            <w:shd w:val="clear" w:color="auto" w:fill="auto"/>
            <w:noWrap/>
            <w:vAlign w:val="center"/>
            <w:hideMark/>
          </w:tcPr>
          <w:p w14:paraId="08C1DF44"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12/17+1-3</w:t>
            </w:r>
          </w:p>
        </w:tc>
        <w:tc>
          <w:tcPr>
            <w:tcW w:w="179" w:type="pct"/>
            <w:tcBorders>
              <w:top w:val="single" w:sz="4" w:space="0" w:color="auto"/>
              <w:left w:val="nil"/>
              <w:bottom w:val="nil"/>
              <w:right w:val="single" w:sz="4" w:space="0" w:color="auto"/>
            </w:tcBorders>
            <w:shd w:val="clear" w:color="auto" w:fill="auto"/>
            <w:noWrap/>
            <w:vAlign w:val="center"/>
            <w:hideMark/>
          </w:tcPr>
          <w:p w14:paraId="109EEF46"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97.1</w:t>
            </w:r>
          </w:p>
        </w:tc>
        <w:tc>
          <w:tcPr>
            <w:tcW w:w="238" w:type="pct"/>
            <w:tcBorders>
              <w:top w:val="single" w:sz="4" w:space="0" w:color="auto"/>
              <w:left w:val="nil"/>
              <w:bottom w:val="nil"/>
              <w:right w:val="single" w:sz="4" w:space="0" w:color="auto"/>
            </w:tcBorders>
            <w:shd w:val="clear" w:color="auto" w:fill="auto"/>
            <w:vAlign w:val="center"/>
            <w:hideMark/>
          </w:tcPr>
          <w:p w14:paraId="3C4E136B" w14:textId="0F431569" w:rsidR="00C0174E" w:rsidRPr="007C0374" w:rsidRDefault="00ED6406" w:rsidP="00C0174E">
            <w:pPr>
              <w:jc w:val="center"/>
              <w:rPr>
                <w:rFonts w:ascii="Garamond" w:hAnsi="Garamond"/>
                <w:sz w:val="12"/>
                <w:szCs w:val="12"/>
                <w:lang w:val="sq-AL" w:eastAsia="sq-AL"/>
              </w:rPr>
            </w:pPr>
            <w:r w:rsidRPr="007C0374">
              <w:rPr>
                <w:rFonts w:ascii="Garamond" w:hAnsi="Garamond"/>
                <w:sz w:val="12"/>
                <w:szCs w:val="12"/>
                <w:lang w:val="sq-AL" w:eastAsia="sq-AL"/>
              </w:rPr>
              <w:t>apartament</w:t>
            </w:r>
          </w:p>
        </w:tc>
        <w:tc>
          <w:tcPr>
            <w:tcW w:w="251" w:type="pct"/>
            <w:tcBorders>
              <w:top w:val="single" w:sz="4" w:space="0" w:color="auto"/>
              <w:left w:val="nil"/>
              <w:bottom w:val="nil"/>
              <w:right w:val="single" w:sz="4" w:space="0" w:color="auto"/>
            </w:tcBorders>
            <w:shd w:val="clear" w:color="auto" w:fill="auto"/>
            <w:noWrap/>
            <w:vAlign w:val="center"/>
            <w:hideMark/>
          </w:tcPr>
          <w:p w14:paraId="1A4BB22F"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 </w:t>
            </w:r>
          </w:p>
        </w:tc>
        <w:tc>
          <w:tcPr>
            <w:tcW w:w="221" w:type="pct"/>
            <w:tcBorders>
              <w:top w:val="single" w:sz="4" w:space="0" w:color="auto"/>
              <w:left w:val="nil"/>
              <w:bottom w:val="nil"/>
              <w:right w:val="single" w:sz="4" w:space="0" w:color="auto"/>
            </w:tcBorders>
            <w:shd w:val="clear" w:color="auto" w:fill="auto"/>
            <w:noWrap/>
            <w:vAlign w:val="center"/>
            <w:hideMark/>
          </w:tcPr>
          <w:p w14:paraId="64FF8565"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 </w:t>
            </w:r>
          </w:p>
        </w:tc>
        <w:tc>
          <w:tcPr>
            <w:tcW w:w="285" w:type="pct"/>
            <w:tcBorders>
              <w:top w:val="single" w:sz="4" w:space="0" w:color="auto"/>
              <w:left w:val="nil"/>
              <w:bottom w:val="nil"/>
              <w:right w:val="single" w:sz="4" w:space="0" w:color="auto"/>
            </w:tcBorders>
            <w:shd w:val="clear" w:color="auto" w:fill="auto"/>
            <w:noWrap/>
            <w:vAlign w:val="center"/>
            <w:hideMark/>
          </w:tcPr>
          <w:p w14:paraId="39AD691B"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 </w:t>
            </w:r>
          </w:p>
        </w:tc>
        <w:tc>
          <w:tcPr>
            <w:tcW w:w="251" w:type="pct"/>
            <w:tcBorders>
              <w:top w:val="single" w:sz="4" w:space="0" w:color="auto"/>
              <w:left w:val="nil"/>
              <w:bottom w:val="nil"/>
              <w:right w:val="single" w:sz="4" w:space="0" w:color="auto"/>
            </w:tcBorders>
            <w:shd w:val="clear" w:color="auto" w:fill="auto"/>
            <w:noWrap/>
            <w:vAlign w:val="center"/>
            <w:hideMark/>
          </w:tcPr>
          <w:p w14:paraId="4CA5FC7C"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 </w:t>
            </w:r>
          </w:p>
        </w:tc>
        <w:tc>
          <w:tcPr>
            <w:tcW w:w="221" w:type="pct"/>
            <w:tcBorders>
              <w:top w:val="single" w:sz="4" w:space="0" w:color="auto"/>
              <w:left w:val="nil"/>
              <w:bottom w:val="nil"/>
              <w:right w:val="single" w:sz="4" w:space="0" w:color="auto"/>
            </w:tcBorders>
            <w:shd w:val="clear" w:color="auto" w:fill="auto"/>
            <w:noWrap/>
            <w:vAlign w:val="center"/>
            <w:hideMark/>
          </w:tcPr>
          <w:p w14:paraId="16D40C6C"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 </w:t>
            </w:r>
          </w:p>
        </w:tc>
        <w:tc>
          <w:tcPr>
            <w:tcW w:w="226" w:type="pct"/>
            <w:tcBorders>
              <w:top w:val="single" w:sz="4" w:space="0" w:color="auto"/>
              <w:left w:val="nil"/>
              <w:bottom w:val="nil"/>
              <w:right w:val="single" w:sz="4" w:space="0" w:color="auto"/>
            </w:tcBorders>
            <w:shd w:val="clear" w:color="auto" w:fill="auto"/>
            <w:noWrap/>
            <w:vAlign w:val="center"/>
            <w:hideMark/>
          </w:tcPr>
          <w:p w14:paraId="5FED49DF" w14:textId="77777777" w:rsidR="00C0174E" w:rsidRPr="007C0374" w:rsidRDefault="00C0174E" w:rsidP="00C0174E">
            <w:pPr>
              <w:jc w:val="center"/>
              <w:rPr>
                <w:rFonts w:ascii="Garamond" w:hAnsi="Garamond"/>
                <w:b/>
                <w:bCs/>
                <w:sz w:val="12"/>
                <w:szCs w:val="12"/>
                <w:lang w:val="sq-AL" w:eastAsia="sq-AL"/>
              </w:rPr>
            </w:pPr>
            <w:r w:rsidRPr="007C0374">
              <w:rPr>
                <w:rFonts w:ascii="Garamond" w:hAnsi="Garamond"/>
                <w:b/>
                <w:bCs/>
                <w:sz w:val="12"/>
                <w:szCs w:val="12"/>
                <w:lang w:val="sq-AL" w:eastAsia="sq-AL"/>
              </w:rPr>
              <w:t> </w:t>
            </w:r>
          </w:p>
        </w:tc>
        <w:tc>
          <w:tcPr>
            <w:tcW w:w="242" w:type="pct"/>
            <w:tcBorders>
              <w:top w:val="single" w:sz="4" w:space="0" w:color="auto"/>
              <w:left w:val="nil"/>
              <w:bottom w:val="nil"/>
              <w:right w:val="single" w:sz="4" w:space="0" w:color="auto"/>
            </w:tcBorders>
            <w:shd w:val="clear" w:color="auto" w:fill="auto"/>
            <w:noWrap/>
            <w:vAlign w:val="center"/>
            <w:hideMark/>
          </w:tcPr>
          <w:p w14:paraId="2D37EA85" w14:textId="77777777" w:rsidR="00C0174E" w:rsidRPr="007C0374" w:rsidRDefault="00C0174E" w:rsidP="00C0174E">
            <w:pPr>
              <w:jc w:val="center"/>
              <w:rPr>
                <w:rFonts w:ascii="Garamond" w:hAnsi="Garamond"/>
                <w:b/>
                <w:bCs/>
                <w:sz w:val="12"/>
                <w:szCs w:val="12"/>
                <w:lang w:val="sq-AL" w:eastAsia="sq-AL"/>
              </w:rPr>
            </w:pPr>
            <w:r w:rsidRPr="007C0374">
              <w:rPr>
                <w:rFonts w:ascii="Garamond" w:hAnsi="Garamond"/>
                <w:b/>
                <w:bCs/>
                <w:sz w:val="12"/>
                <w:szCs w:val="12"/>
                <w:lang w:val="sq-AL" w:eastAsia="sq-AL"/>
              </w:rPr>
              <w:t> </w:t>
            </w:r>
          </w:p>
        </w:tc>
        <w:tc>
          <w:tcPr>
            <w:tcW w:w="252" w:type="pct"/>
            <w:tcBorders>
              <w:top w:val="single" w:sz="4" w:space="0" w:color="auto"/>
              <w:left w:val="nil"/>
              <w:bottom w:val="nil"/>
              <w:right w:val="single" w:sz="4" w:space="0" w:color="auto"/>
            </w:tcBorders>
            <w:shd w:val="clear" w:color="auto" w:fill="auto"/>
            <w:noWrap/>
            <w:vAlign w:val="center"/>
            <w:hideMark/>
          </w:tcPr>
          <w:p w14:paraId="552CC97B"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 </w:t>
            </w:r>
          </w:p>
        </w:tc>
        <w:tc>
          <w:tcPr>
            <w:tcW w:w="242" w:type="pct"/>
            <w:tcBorders>
              <w:top w:val="single" w:sz="4" w:space="0" w:color="auto"/>
              <w:left w:val="nil"/>
              <w:bottom w:val="nil"/>
              <w:right w:val="single" w:sz="4" w:space="0" w:color="auto"/>
            </w:tcBorders>
            <w:shd w:val="clear" w:color="auto" w:fill="auto"/>
            <w:noWrap/>
            <w:vAlign w:val="center"/>
            <w:hideMark/>
          </w:tcPr>
          <w:p w14:paraId="323A535E"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97.1</w:t>
            </w:r>
          </w:p>
        </w:tc>
        <w:tc>
          <w:tcPr>
            <w:tcW w:w="176" w:type="pct"/>
            <w:tcBorders>
              <w:top w:val="single" w:sz="4" w:space="0" w:color="auto"/>
              <w:left w:val="nil"/>
              <w:bottom w:val="nil"/>
              <w:right w:val="single" w:sz="4" w:space="0" w:color="auto"/>
            </w:tcBorders>
            <w:shd w:val="clear" w:color="auto" w:fill="auto"/>
            <w:noWrap/>
            <w:vAlign w:val="center"/>
            <w:hideMark/>
          </w:tcPr>
          <w:p w14:paraId="029D1545"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70000</w:t>
            </w:r>
          </w:p>
        </w:tc>
        <w:tc>
          <w:tcPr>
            <w:tcW w:w="267" w:type="pct"/>
            <w:tcBorders>
              <w:top w:val="single" w:sz="4" w:space="0" w:color="auto"/>
              <w:left w:val="nil"/>
              <w:bottom w:val="nil"/>
              <w:right w:val="single" w:sz="4" w:space="0" w:color="auto"/>
            </w:tcBorders>
            <w:shd w:val="clear" w:color="auto" w:fill="auto"/>
            <w:noWrap/>
            <w:vAlign w:val="center"/>
            <w:hideMark/>
          </w:tcPr>
          <w:p w14:paraId="5F459C8E"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6797000</w:t>
            </w:r>
          </w:p>
        </w:tc>
        <w:tc>
          <w:tcPr>
            <w:tcW w:w="285" w:type="pct"/>
            <w:tcBorders>
              <w:top w:val="single" w:sz="4" w:space="0" w:color="auto"/>
              <w:left w:val="nil"/>
              <w:bottom w:val="nil"/>
              <w:right w:val="single" w:sz="4" w:space="0" w:color="auto"/>
            </w:tcBorders>
            <w:shd w:val="clear" w:color="auto" w:fill="auto"/>
            <w:noWrap/>
            <w:vAlign w:val="center"/>
            <w:hideMark/>
          </w:tcPr>
          <w:p w14:paraId="0C93DF0A"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6,797,000.00</w:t>
            </w:r>
          </w:p>
        </w:tc>
        <w:tc>
          <w:tcPr>
            <w:tcW w:w="397" w:type="pct"/>
            <w:tcBorders>
              <w:top w:val="single" w:sz="4" w:space="0" w:color="auto"/>
              <w:left w:val="nil"/>
              <w:bottom w:val="nil"/>
              <w:right w:val="single" w:sz="8" w:space="0" w:color="auto"/>
            </w:tcBorders>
            <w:shd w:val="clear" w:color="auto" w:fill="auto"/>
            <w:vAlign w:val="center"/>
            <w:hideMark/>
          </w:tcPr>
          <w:p w14:paraId="1FE038E2" w14:textId="1398C91B" w:rsidR="00C0174E" w:rsidRPr="007C0374" w:rsidRDefault="007F5DD9" w:rsidP="007F5DD9">
            <w:pPr>
              <w:jc w:val="center"/>
              <w:rPr>
                <w:rFonts w:ascii="Garamond" w:hAnsi="Garamond"/>
                <w:sz w:val="12"/>
                <w:szCs w:val="12"/>
                <w:lang w:val="sq-AL" w:eastAsia="sq-AL"/>
              </w:rPr>
            </w:pPr>
            <w:r w:rsidRPr="007C0374">
              <w:rPr>
                <w:rFonts w:ascii="Garamond" w:hAnsi="Garamond"/>
                <w:sz w:val="12"/>
                <w:szCs w:val="12"/>
                <w:lang w:val="sq-AL" w:eastAsia="sq-AL"/>
              </w:rPr>
              <w:t>Konfirmuar</w:t>
            </w:r>
            <w:r>
              <w:rPr>
                <w:rFonts w:ascii="Garamond" w:hAnsi="Garamond"/>
                <w:sz w:val="12"/>
                <w:szCs w:val="12"/>
                <w:lang w:val="sq-AL" w:eastAsia="sq-AL"/>
              </w:rPr>
              <w:t xml:space="preserve"> </w:t>
            </w:r>
            <w:r w:rsidRPr="007C0374">
              <w:rPr>
                <w:rFonts w:ascii="Garamond" w:hAnsi="Garamond"/>
                <w:sz w:val="12"/>
                <w:szCs w:val="12"/>
                <w:lang w:val="sq-AL" w:eastAsia="sq-AL"/>
              </w:rPr>
              <w:t>nga ASHK</w:t>
            </w:r>
            <w:r>
              <w:rPr>
                <w:rFonts w:ascii="Garamond" w:hAnsi="Garamond"/>
                <w:sz w:val="12"/>
                <w:szCs w:val="12"/>
                <w:lang w:val="sq-AL" w:eastAsia="sq-AL"/>
              </w:rPr>
              <w:t>-ja</w:t>
            </w:r>
          </w:p>
        </w:tc>
      </w:tr>
      <w:tr w:rsidR="0030476F" w:rsidRPr="007C0374" w14:paraId="519229E0" w14:textId="77777777" w:rsidTr="000631B6">
        <w:trPr>
          <w:trHeight w:val="139"/>
          <w:jc w:val="center"/>
        </w:trPr>
        <w:tc>
          <w:tcPr>
            <w:tcW w:w="121" w:type="pct"/>
            <w:tcBorders>
              <w:top w:val="nil"/>
              <w:left w:val="single" w:sz="8" w:space="0" w:color="auto"/>
              <w:bottom w:val="single" w:sz="4" w:space="0" w:color="auto"/>
              <w:right w:val="single" w:sz="4" w:space="0" w:color="auto"/>
            </w:tcBorders>
            <w:shd w:val="clear" w:color="auto" w:fill="auto"/>
            <w:noWrap/>
            <w:vAlign w:val="center"/>
            <w:hideMark/>
          </w:tcPr>
          <w:p w14:paraId="3FE302D0" w14:textId="77777777" w:rsidR="00C0174E" w:rsidRPr="007C0374" w:rsidRDefault="00C0174E" w:rsidP="00C0174E">
            <w:pPr>
              <w:jc w:val="center"/>
              <w:rPr>
                <w:rFonts w:ascii="Garamond" w:hAnsi="Garamond"/>
                <w:b/>
                <w:bCs/>
                <w:sz w:val="12"/>
                <w:szCs w:val="12"/>
                <w:lang w:val="sq-AL" w:eastAsia="sq-AL"/>
              </w:rPr>
            </w:pPr>
            <w:r w:rsidRPr="007C0374">
              <w:rPr>
                <w:rFonts w:ascii="Garamond" w:hAnsi="Garamond"/>
                <w:b/>
                <w:bCs/>
                <w:sz w:val="12"/>
                <w:szCs w:val="12"/>
                <w:lang w:val="sq-AL" w:eastAsia="sq-AL"/>
              </w:rPr>
              <w:t>44</w:t>
            </w:r>
          </w:p>
        </w:tc>
        <w:tc>
          <w:tcPr>
            <w:tcW w:w="192" w:type="pct"/>
            <w:tcBorders>
              <w:top w:val="single" w:sz="4" w:space="0" w:color="auto"/>
              <w:left w:val="nil"/>
              <w:bottom w:val="nil"/>
              <w:right w:val="single" w:sz="4" w:space="0" w:color="auto"/>
            </w:tcBorders>
            <w:shd w:val="clear" w:color="auto" w:fill="auto"/>
            <w:vAlign w:val="center"/>
            <w:hideMark/>
          </w:tcPr>
          <w:p w14:paraId="02EFC1CE"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 xml:space="preserve">Mimoza  </w:t>
            </w:r>
          </w:p>
        </w:tc>
        <w:tc>
          <w:tcPr>
            <w:tcW w:w="224" w:type="pct"/>
            <w:tcBorders>
              <w:top w:val="single" w:sz="4" w:space="0" w:color="auto"/>
              <w:left w:val="nil"/>
              <w:bottom w:val="nil"/>
              <w:right w:val="single" w:sz="4" w:space="0" w:color="auto"/>
            </w:tcBorders>
            <w:shd w:val="clear" w:color="auto" w:fill="auto"/>
            <w:vAlign w:val="center"/>
            <w:hideMark/>
          </w:tcPr>
          <w:p w14:paraId="42EA9FF4" w14:textId="77777777" w:rsidR="00C0174E" w:rsidRPr="007C0374" w:rsidRDefault="00C0174E" w:rsidP="00C0174E">
            <w:pPr>
              <w:jc w:val="center"/>
              <w:rPr>
                <w:rFonts w:ascii="Garamond" w:hAnsi="Garamond"/>
                <w:sz w:val="12"/>
                <w:szCs w:val="12"/>
                <w:lang w:val="sq-AL" w:eastAsia="sq-AL"/>
              </w:rPr>
            </w:pPr>
            <w:proofErr w:type="spellStart"/>
            <w:r w:rsidRPr="007C0374">
              <w:rPr>
                <w:rFonts w:ascii="Garamond" w:hAnsi="Garamond"/>
                <w:sz w:val="12"/>
                <w:szCs w:val="12"/>
                <w:lang w:val="sq-AL" w:eastAsia="sq-AL"/>
              </w:rPr>
              <w:t>Polikron</w:t>
            </w:r>
            <w:proofErr w:type="spellEnd"/>
          </w:p>
        </w:tc>
        <w:tc>
          <w:tcPr>
            <w:tcW w:w="242" w:type="pct"/>
            <w:tcBorders>
              <w:top w:val="single" w:sz="4" w:space="0" w:color="auto"/>
              <w:left w:val="nil"/>
              <w:bottom w:val="nil"/>
              <w:right w:val="single" w:sz="4" w:space="0" w:color="auto"/>
            </w:tcBorders>
            <w:shd w:val="clear" w:color="auto" w:fill="auto"/>
            <w:vAlign w:val="center"/>
            <w:hideMark/>
          </w:tcPr>
          <w:p w14:paraId="3E071C40"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Lace</w:t>
            </w:r>
          </w:p>
        </w:tc>
        <w:tc>
          <w:tcPr>
            <w:tcW w:w="227" w:type="pct"/>
            <w:tcBorders>
              <w:top w:val="single" w:sz="4" w:space="0" w:color="auto"/>
              <w:left w:val="nil"/>
              <w:bottom w:val="nil"/>
              <w:right w:val="single" w:sz="4" w:space="0" w:color="auto"/>
            </w:tcBorders>
            <w:shd w:val="clear" w:color="auto" w:fill="auto"/>
            <w:noWrap/>
            <w:vAlign w:val="center"/>
            <w:hideMark/>
          </w:tcPr>
          <w:p w14:paraId="31D38E1B"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8310</w:t>
            </w:r>
          </w:p>
        </w:tc>
        <w:tc>
          <w:tcPr>
            <w:tcW w:w="262" w:type="pct"/>
            <w:tcBorders>
              <w:top w:val="single" w:sz="4" w:space="0" w:color="auto"/>
              <w:left w:val="nil"/>
              <w:bottom w:val="nil"/>
              <w:right w:val="single" w:sz="4" w:space="0" w:color="auto"/>
            </w:tcBorders>
            <w:shd w:val="clear" w:color="auto" w:fill="auto"/>
            <w:noWrap/>
            <w:vAlign w:val="center"/>
            <w:hideMark/>
          </w:tcPr>
          <w:p w14:paraId="1BFF66E5"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12/17+1-11</w:t>
            </w:r>
          </w:p>
        </w:tc>
        <w:tc>
          <w:tcPr>
            <w:tcW w:w="179" w:type="pct"/>
            <w:tcBorders>
              <w:top w:val="single" w:sz="4" w:space="0" w:color="auto"/>
              <w:left w:val="nil"/>
              <w:bottom w:val="nil"/>
              <w:right w:val="single" w:sz="4" w:space="0" w:color="auto"/>
            </w:tcBorders>
            <w:shd w:val="clear" w:color="auto" w:fill="auto"/>
            <w:noWrap/>
            <w:vAlign w:val="center"/>
            <w:hideMark/>
          </w:tcPr>
          <w:p w14:paraId="301B24CD"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23.6</w:t>
            </w:r>
          </w:p>
        </w:tc>
        <w:tc>
          <w:tcPr>
            <w:tcW w:w="238" w:type="pct"/>
            <w:tcBorders>
              <w:top w:val="single" w:sz="4" w:space="0" w:color="auto"/>
              <w:left w:val="nil"/>
              <w:bottom w:val="nil"/>
              <w:right w:val="single" w:sz="4" w:space="0" w:color="auto"/>
            </w:tcBorders>
            <w:shd w:val="clear" w:color="auto" w:fill="auto"/>
            <w:vAlign w:val="center"/>
            <w:hideMark/>
          </w:tcPr>
          <w:p w14:paraId="1C5F9C80" w14:textId="5A47B39F" w:rsidR="00C0174E" w:rsidRPr="007C0374" w:rsidRDefault="00ED6406" w:rsidP="00C0174E">
            <w:pPr>
              <w:jc w:val="center"/>
              <w:rPr>
                <w:rFonts w:ascii="Garamond" w:hAnsi="Garamond"/>
                <w:sz w:val="12"/>
                <w:szCs w:val="12"/>
                <w:lang w:val="sq-AL" w:eastAsia="sq-AL"/>
              </w:rPr>
            </w:pPr>
            <w:r w:rsidRPr="007C0374">
              <w:rPr>
                <w:rFonts w:ascii="Garamond" w:hAnsi="Garamond"/>
                <w:sz w:val="12"/>
                <w:szCs w:val="12"/>
                <w:lang w:val="sq-AL" w:eastAsia="sq-AL"/>
              </w:rPr>
              <w:t>apartament</w:t>
            </w:r>
          </w:p>
        </w:tc>
        <w:tc>
          <w:tcPr>
            <w:tcW w:w="251" w:type="pct"/>
            <w:tcBorders>
              <w:top w:val="single" w:sz="4" w:space="0" w:color="auto"/>
              <w:left w:val="nil"/>
              <w:bottom w:val="nil"/>
              <w:right w:val="single" w:sz="4" w:space="0" w:color="auto"/>
            </w:tcBorders>
            <w:shd w:val="clear" w:color="auto" w:fill="auto"/>
            <w:noWrap/>
            <w:vAlign w:val="center"/>
            <w:hideMark/>
          </w:tcPr>
          <w:p w14:paraId="1B038DAE"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 </w:t>
            </w:r>
          </w:p>
        </w:tc>
        <w:tc>
          <w:tcPr>
            <w:tcW w:w="221" w:type="pct"/>
            <w:tcBorders>
              <w:top w:val="single" w:sz="4" w:space="0" w:color="auto"/>
              <w:left w:val="nil"/>
              <w:bottom w:val="nil"/>
              <w:right w:val="single" w:sz="4" w:space="0" w:color="auto"/>
            </w:tcBorders>
            <w:shd w:val="clear" w:color="auto" w:fill="auto"/>
            <w:noWrap/>
            <w:vAlign w:val="center"/>
            <w:hideMark/>
          </w:tcPr>
          <w:p w14:paraId="725F0202"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 </w:t>
            </w:r>
          </w:p>
        </w:tc>
        <w:tc>
          <w:tcPr>
            <w:tcW w:w="285" w:type="pct"/>
            <w:tcBorders>
              <w:top w:val="single" w:sz="4" w:space="0" w:color="auto"/>
              <w:left w:val="nil"/>
              <w:bottom w:val="nil"/>
              <w:right w:val="single" w:sz="4" w:space="0" w:color="auto"/>
            </w:tcBorders>
            <w:shd w:val="clear" w:color="auto" w:fill="auto"/>
            <w:noWrap/>
            <w:vAlign w:val="center"/>
            <w:hideMark/>
          </w:tcPr>
          <w:p w14:paraId="41DCF09A"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 </w:t>
            </w:r>
          </w:p>
        </w:tc>
        <w:tc>
          <w:tcPr>
            <w:tcW w:w="251" w:type="pct"/>
            <w:tcBorders>
              <w:top w:val="single" w:sz="4" w:space="0" w:color="auto"/>
              <w:left w:val="nil"/>
              <w:bottom w:val="nil"/>
              <w:right w:val="single" w:sz="4" w:space="0" w:color="auto"/>
            </w:tcBorders>
            <w:shd w:val="clear" w:color="auto" w:fill="auto"/>
            <w:noWrap/>
            <w:vAlign w:val="center"/>
            <w:hideMark/>
          </w:tcPr>
          <w:p w14:paraId="540710BF"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 </w:t>
            </w:r>
          </w:p>
        </w:tc>
        <w:tc>
          <w:tcPr>
            <w:tcW w:w="221" w:type="pct"/>
            <w:tcBorders>
              <w:top w:val="single" w:sz="4" w:space="0" w:color="auto"/>
              <w:left w:val="nil"/>
              <w:bottom w:val="nil"/>
              <w:right w:val="single" w:sz="4" w:space="0" w:color="auto"/>
            </w:tcBorders>
            <w:shd w:val="clear" w:color="auto" w:fill="auto"/>
            <w:noWrap/>
            <w:vAlign w:val="center"/>
            <w:hideMark/>
          </w:tcPr>
          <w:p w14:paraId="2E1A5032"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 </w:t>
            </w:r>
          </w:p>
        </w:tc>
        <w:tc>
          <w:tcPr>
            <w:tcW w:w="226" w:type="pct"/>
            <w:tcBorders>
              <w:top w:val="single" w:sz="4" w:space="0" w:color="auto"/>
              <w:left w:val="nil"/>
              <w:bottom w:val="nil"/>
              <w:right w:val="single" w:sz="4" w:space="0" w:color="auto"/>
            </w:tcBorders>
            <w:shd w:val="clear" w:color="auto" w:fill="auto"/>
            <w:noWrap/>
            <w:vAlign w:val="center"/>
            <w:hideMark/>
          </w:tcPr>
          <w:p w14:paraId="42835BB7" w14:textId="77777777" w:rsidR="00C0174E" w:rsidRPr="007C0374" w:rsidRDefault="00C0174E" w:rsidP="00C0174E">
            <w:pPr>
              <w:jc w:val="center"/>
              <w:rPr>
                <w:rFonts w:ascii="Garamond" w:hAnsi="Garamond"/>
                <w:b/>
                <w:bCs/>
                <w:sz w:val="12"/>
                <w:szCs w:val="12"/>
                <w:lang w:val="sq-AL" w:eastAsia="sq-AL"/>
              </w:rPr>
            </w:pPr>
            <w:r w:rsidRPr="007C0374">
              <w:rPr>
                <w:rFonts w:ascii="Garamond" w:hAnsi="Garamond"/>
                <w:b/>
                <w:bCs/>
                <w:sz w:val="12"/>
                <w:szCs w:val="12"/>
                <w:lang w:val="sq-AL" w:eastAsia="sq-AL"/>
              </w:rPr>
              <w:t> </w:t>
            </w:r>
          </w:p>
        </w:tc>
        <w:tc>
          <w:tcPr>
            <w:tcW w:w="242" w:type="pct"/>
            <w:tcBorders>
              <w:top w:val="single" w:sz="4" w:space="0" w:color="auto"/>
              <w:left w:val="nil"/>
              <w:bottom w:val="nil"/>
              <w:right w:val="single" w:sz="4" w:space="0" w:color="auto"/>
            </w:tcBorders>
            <w:shd w:val="clear" w:color="auto" w:fill="auto"/>
            <w:noWrap/>
            <w:vAlign w:val="center"/>
            <w:hideMark/>
          </w:tcPr>
          <w:p w14:paraId="4462553F" w14:textId="77777777" w:rsidR="00C0174E" w:rsidRPr="007C0374" w:rsidRDefault="00C0174E" w:rsidP="00C0174E">
            <w:pPr>
              <w:jc w:val="center"/>
              <w:rPr>
                <w:rFonts w:ascii="Garamond" w:hAnsi="Garamond"/>
                <w:b/>
                <w:bCs/>
                <w:sz w:val="12"/>
                <w:szCs w:val="12"/>
                <w:lang w:val="sq-AL" w:eastAsia="sq-AL"/>
              </w:rPr>
            </w:pPr>
            <w:r w:rsidRPr="007C0374">
              <w:rPr>
                <w:rFonts w:ascii="Garamond" w:hAnsi="Garamond"/>
                <w:b/>
                <w:bCs/>
                <w:sz w:val="12"/>
                <w:szCs w:val="12"/>
                <w:lang w:val="sq-AL" w:eastAsia="sq-AL"/>
              </w:rPr>
              <w:t> </w:t>
            </w:r>
          </w:p>
        </w:tc>
        <w:tc>
          <w:tcPr>
            <w:tcW w:w="252" w:type="pct"/>
            <w:tcBorders>
              <w:top w:val="single" w:sz="4" w:space="0" w:color="auto"/>
              <w:left w:val="nil"/>
              <w:bottom w:val="nil"/>
              <w:right w:val="single" w:sz="4" w:space="0" w:color="auto"/>
            </w:tcBorders>
            <w:shd w:val="clear" w:color="auto" w:fill="auto"/>
            <w:noWrap/>
            <w:vAlign w:val="center"/>
            <w:hideMark/>
          </w:tcPr>
          <w:p w14:paraId="0B6D1C98"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 </w:t>
            </w:r>
          </w:p>
        </w:tc>
        <w:tc>
          <w:tcPr>
            <w:tcW w:w="242" w:type="pct"/>
            <w:tcBorders>
              <w:top w:val="single" w:sz="4" w:space="0" w:color="auto"/>
              <w:left w:val="nil"/>
              <w:bottom w:val="nil"/>
              <w:right w:val="single" w:sz="4" w:space="0" w:color="auto"/>
            </w:tcBorders>
            <w:shd w:val="clear" w:color="auto" w:fill="auto"/>
            <w:noWrap/>
            <w:vAlign w:val="center"/>
            <w:hideMark/>
          </w:tcPr>
          <w:p w14:paraId="73EEAA5D"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23.6</w:t>
            </w:r>
          </w:p>
        </w:tc>
        <w:tc>
          <w:tcPr>
            <w:tcW w:w="176" w:type="pct"/>
            <w:tcBorders>
              <w:top w:val="single" w:sz="4" w:space="0" w:color="auto"/>
              <w:left w:val="nil"/>
              <w:bottom w:val="nil"/>
              <w:right w:val="single" w:sz="4" w:space="0" w:color="auto"/>
            </w:tcBorders>
            <w:shd w:val="clear" w:color="auto" w:fill="auto"/>
            <w:noWrap/>
            <w:vAlign w:val="center"/>
            <w:hideMark/>
          </w:tcPr>
          <w:p w14:paraId="260AA600"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70000</w:t>
            </w:r>
          </w:p>
        </w:tc>
        <w:tc>
          <w:tcPr>
            <w:tcW w:w="267" w:type="pct"/>
            <w:tcBorders>
              <w:top w:val="single" w:sz="4" w:space="0" w:color="auto"/>
              <w:left w:val="nil"/>
              <w:bottom w:val="nil"/>
              <w:right w:val="single" w:sz="4" w:space="0" w:color="auto"/>
            </w:tcBorders>
            <w:shd w:val="clear" w:color="auto" w:fill="auto"/>
            <w:noWrap/>
            <w:vAlign w:val="center"/>
            <w:hideMark/>
          </w:tcPr>
          <w:p w14:paraId="018F1D5A"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1652000</w:t>
            </w:r>
          </w:p>
        </w:tc>
        <w:tc>
          <w:tcPr>
            <w:tcW w:w="285" w:type="pct"/>
            <w:tcBorders>
              <w:top w:val="single" w:sz="4" w:space="0" w:color="auto"/>
              <w:left w:val="nil"/>
              <w:bottom w:val="nil"/>
              <w:right w:val="single" w:sz="4" w:space="0" w:color="auto"/>
            </w:tcBorders>
            <w:shd w:val="clear" w:color="auto" w:fill="auto"/>
            <w:noWrap/>
            <w:vAlign w:val="center"/>
            <w:hideMark/>
          </w:tcPr>
          <w:p w14:paraId="6A65C6E1"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1,652,000.00</w:t>
            </w:r>
          </w:p>
        </w:tc>
        <w:tc>
          <w:tcPr>
            <w:tcW w:w="397" w:type="pct"/>
            <w:tcBorders>
              <w:top w:val="single" w:sz="4" w:space="0" w:color="auto"/>
              <w:left w:val="nil"/>
              <w:bottom w:val="nil"/>
              <w:right w:val="single" w:sz="8" w:space="0" w:color="auto"/>
            </w:tcBorders>
            <w:shd w:val="clear" w:color="auto" w:fill="auto"/>
            <w:vAlign w:val="center"/>
            <w:hideMark/>
          </w:tcPr>
          <w:p w14:paraId="5D8BA6FD" w14:textId="158B378B" w:rsidR="00C0174E" w:rsidRPr="007C0374" w:rsidRDefault="007F5DD9" w:rsidP="007F5DD9">
            <w:pPr>
              <w:jc w:val="center"/>
              <w:rPr>
                <w:rFonts w:ascii="Garamond" w:hAnsi="Garamond"/>
                <w:sz w:val="12"/>
                <w:szCs w:val="12"/>
                <w:lang w:val="sq-AL" w:eastAsia="sq-AL"/>
              </w:rPr>
            </w:pPr>
            <w:r w:rsidRPr="007C0374">
              <w:rPr>
                <w:rFonts w:ascii="Garamond" w:hAnsi="Garamond"/>
                <w:sz w:val="12"/>
                <w:szCs w:val="12"/>
                <w:lang w:val="sq-AL" w:eastAsia="sq-AL"/>
              </w:rPr>
              <w:t>Konfirmuar</w:t>
            </w:r>
            <w:r>
              <w:rPr>
                <w:rFonts w:ascii="Garamond" w:hAnsi="Garamond"/>
                <w:sz w:val="12"/>
                <w:szCs w:val="12"/>
                <w:lang w:val="sq-AL" w:eastAsia="sq-AL"/>
              </w:rPr>
              <w:t xml:space="preserve"> </w:t>
            </w:r>
            <w:r w:rsidRPr="007C0374">
              <w:rPr>
                <w:rFonts w:ascii="Garamond" w:hAnsi="Garamond"/>
                <w:sz w:val="12"/>
                <w:szCs w:val="12"/>
                <w:lang w:val="sq-AL" w:eastAsia="sq-AL"/>
              </w:rPr>
              <w:t>nga ASHK</w:t>
            </w:r>
            <w:r>
              <w:rPr>
                <w:rFonts w:ascii="Garamond" w:hAnsi="Garamond"/>
                <w:sz w:val="12"/>
                <w:szCs w:val="12"/>
                <w:lang w:val="sq-AL" w:eastAsia="sq-AL"/>
              </w:rPr>
              <w:t>-ja</w:t>
            </w:r>
          </w:p>
        </w:tc>
      </w:tr>
      <w:tr w:rsidR="0030476F" w:rsidRPr="007C0374" w14:paraId="2D402A14" w14:textId="77777777" w:rsidTr="000631B6">
        <w:trPr>
          <w:trHeight w:val="139"/>
          <w:jc w:val="center"/>
        </w:trPr>
        <w:tc>
          <w:tcPr>
            <w:tcW w:w="121" w:type="pct"/>
            <w:tcBorders>
              <w:top w:val="nil"/>
              <w:left w:val="single" w:sz="8" w:space="0" w:color="auto"/>
              <w:bottom w:val="single" w:sz="4" w:space="0" w:color="auto"/>
              <w:right w:val="single" w:sz="4" w:space="0" w:color="auto"/>
            </w:tcBorders>
            <w:shd w:val="clear" w:color="auto" w:fill="auto"/>
            <w:noWrap/>
            <w:vAlign w:val="center"/>
            <w:hideMark/>
          </w:tcPr>
          <w:p w14:paraId="6F5D5AC7" w14:textId="77777777" w:rsidR="00C0174E" w:rsidRPr="007C0374" w:rsidRDefault="00C0174E" w:rsidP="00C0174E">
            <w:pPr>
              <w:jc w:val="center"/>
              <w:rPr>
                <w:rFonts w:ascii="Garamond" w:hAnsi="Garamond"/>
                <w:b/>
                <w:bCs/>
                <w:sz w:val="12"/>
                <w:szCs w:val="12"/>
                <w:lang w:val="sq-AL" w:eastAsia="sq-AL"/>
              </w:rPr>
            </w:pPr>
            <w:r w:rsidRPr="007C0374">
              <w:rPr>
                <w:rFonts w:ascii="Garamond" w:hAnsi="Garamond"/>
                <w:b/>
                <w:bCs/>
                <w:sz w:val="12"/>
                <w:szCs w:val="12"/>
                <w:lang w:val="sq-AL" w:eastAsia="sq-AL"/>
              </w:rPr>
              <w:t>45</w:t>
            </w:r>
          </w:p>
        </w:tc>
        <w:tc>
          <w:tcPr>
            <w:tcW w:w="192" w:type="pct"/>
            <w:tcBorders>
              <w:top w:val="single" w:sz="4" w:space="0" w:color="auto"/>
              <w:left w:val="nil"/>
              <w:bottom w:val="nil"/>
              <w:right w:val="single" w:sz="4" w:space="0" w:color="auto"/>
            </w:tcBorders>
            <w:shd w:val="clear" w:color="auto" w:fill="auto"/>
            <w:vAlign w:val="center"/>
            <w:hideMark/>
          </w:tcPr>
          <w:p w14:paraId="6B706D6A"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 xml:space="preserve">Blerina </w:t>
            </w:r>
          </w:p>
        </w:tc>
        <w:tc>
          <w:tcPr>
            <w:tcW w:w="224" w:type="pct"/>
            <w:tcBorders>
              <w:top w:val="single" w:sz="4" w:space="0" w:color="auto"/>
              <w:left w:val="nil"/>
              <w:bottom w:val="nil"/>
              <w:right w:val="single" w:sz="4" w:space="0" w:color="auto"/>
            </w:tcBorders>
            <w:shd w:val="clear" w:color="auto" w:fill="auto"/>
            <w:vAlign w:val="center"/>
            <w:hideMark/>
          </w:tcPr>
          <w:p w14:paraId="532275B7" w14:textId="77777777" w:rsidR="00C0174E" w:rsidRPr="007C0374" w:rsidRDefault="00C0174E" w:rsidP="00C0174E">
            <w:pPr>
              <w:jc w:val="center"/>
              <w:rPr>
                <w:rFonts w:ascii="Garamond" w:hAnsi="Garamond"/>
                <w:sz w:val="12"/>
                <w:szCs w:val="12"/>
                <w:lang w:val="sq-AL" w:eastAsia="sq-AL"/>
              </w:rPr>
            </w:pPr>
            <w:proofErr w:type="spellStart"/>
            <w:r w:rsidRPr="007C0374">
              <w:rPr>
                <w:rFonts w:ascii="Garamond" w:hAnsi="Garamond"/>
                <w:sz w:val="12"/>
                <w:szCs w:val="12"/>
                <w:lang w:val="sq-AL" w:eastAsia="sq-AL"/>
              </w:rPr>
              <w:t>Klement</w:t>
            </w:r>
            <w:proofErr w:type="spellEnd"/>
          </w:p>
        </w:tc>
        <w:tc>
          <w:tcPr>
            <w:tcW w:w="242" w:type="pct"/>
            <w:tcBorders>
              <w:top w:val="single" w:sz="4" w:space="0" w:color="auto"/>
              <w:left w:val="nil"/>
              <w:bottom w:val="nil"/>
              <w:right w:val="single" w:sz="4" w:space="0" w:color="auto"/>
            </w:tcBorders>
            <w:shd w:val="clear" w:color="auto" w:fill="auto"/>
            <w:vAlign w:val="center"/>
            <w:hideMark/>
          </w:tcPr>
          <w:p w14:paraId="6C0AD135" w14:textId="77777777" w:rsidR="00C0174E" w:rsidRPr="007C0374" w:rsidRDefault="00C0174E" w:rsidP="00C0174E">
            <w:pPr>
              <w:jc w:val="center"/>
              <w:rPr>
                <w:rFonts w:ascii="Garamond" w:hAnsi="Garamond"/>
                <w:sz w:val="12"/>
                <w:szCs w:val="12"/>
                <w:lang w:val="sq-AL" w:eastAsia="sq-AL"/>
              </w:rPr>
            </w:pPr>
            <w:proofErr w:type="spellStart"/>
            <w:r w:rsidRPr="007C0374">
              <w:rPr>
                <w:rFonts w:ascii="Garamond" w:hAnsi="Garamond"/>
                <w:sz w:val="12"/>
                <w:szCs w:val="12"/>
                <w:lang w:val="sq-AL" w:eastAsia="sq-AL"/>
              </w:rPr>
              <w:t>Kolaneci</w:t>
            </w:r>
            <w:proofErr w:type="spellEnd"/>
          </w:p>
        </w:tc>
        <w:tc>
          <w:tcPr>
            <w:tcW w:w="227" w:type="pct"/>
            <w:tcBorders>
              <w:top w:val="single" w:sz="4" w:space="0" w:color="auto"/>
              <w:left w:val="nil"/>
              <w:bottom w:val="nil"/>
              <w:right w:val="single" w:sz="4" w:space="0" w:color="auto"/>
            </w:tcBorders>
            <w:shd w:val="clear" w:color="auto" w:fill="auto"/>
            <w:noWrap/>
            <w:vAlign w:val="center"/>
            <w:hideMark/>
          </w:tcPr>
          <w:p w14:paraId="7608D563"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8310</w:t>
            </w:r>
          </w:p>
        </w:tc>
        <w:tc>
          <w:tcPr>
            <w:tcW w:w="262" w:type="pct"/>
            <w:tcBorders>
              <w:top w:val="single" w:sz="4" w:space="0" w:color="auto"/>
              <w:left w:val="nil"/>
              <w:bottom w:val="nil"/>
              <w:right w:val="single" w:sz="4" w:space="0" w:color="auto"/>
            </w:tcBorders>
            <w:shd w:val="clear" w:color="auto" w:fill="auto"/>
            <w:noWrap/>
            <w:vAlign w:val="center"/>
            <w:hideMark/>
          </w:tcPr>
          <w:p w14:paraId="4BEF2FF9"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12/17+1-9</w:t>
            </w:r>
          </w:p>
        </w:tc>
        <w:tc>
          <w:tcPr>
            <w:tcW w:w="179" w:type="pct"/>
            <w:tcBorders>
              <w:top w:val="single" w:sz="4" w:space="0" w:color="auto"/>
              <w:left w:val="nil"/>
              <w:bottom w:val="nil"/>
              <w:right w:val="single" w:sz="4" w:space="0" w:color="auto"/>
            </w:tcBorders>
            <w:shd w:val="clear" w:color="auto" w:fill="auto"/>
            <w:noWrap/>
            <w:vAlign w:val="center"/>
            <w:hideMark/>
          </w:tcPr>
          <w:p w14:paraId="32104AC9"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83.9</w:t>
            </w:r>
          </w:p>
        </w:tc>
        <w:tc>
          <w:tcPr>
            <w:tcW w:w="238" w:type="pct"/>
            <w:tcBorders>
              <w:top w:val="single" w:sz="4" w:space="0" w:color="auto"/>
              <w:left w:val="nil"/>
              <w:bottom w:val="nil"/>
              <w:right w:val="single" w:sz="4" w:space="0" w:color="auto"/>
            </w:tcBorders>
            <w:shd w:val="clear" w:color="auto" w:fill="auto"/>
            <w:vAlign w:val="center"/>
            <w:hideMark/>
          </w:tcPr>
          <w:p w14:paraId="3611C701" w14:textId="4A60298B" w:rsidR="00C0174E" w:rsidRPr="007C0374" w:rsidRDefault="00ED6406" w:rsidP="00C0174E">
            <w:pPr>
              <w:jc w:val="center"/>
              <w:rPr>
                <w:rFonts w:ascii="Garamond" w:hAnsi="Garamond"/>
                <w:sz w:val="12"/>
                <w:szCs w:val="12"/>
                <w:lang w:val="sq-AL" w:eastAsia="sq-AL"/>
              </w:rPr>
            </w:pPr>
            <w:r w:rsidRPr="007C0374">
              <w:rPr>
                <w:rFonts w:ascii="Garamond" w:hAnsi="Garamond"/>
                <w:sz w:val="12"/>
                <w:szCs w:val="12"/>
                <w:lang w:val="sq-AL" w:eastAsia="sq-AL"/>
              </w:rPr>
              <w:t>apartament</w:t>
            </w:r>
          </w:p>
        </w:tc>
        <w:tc>
          <w:tcPr>
            <w:tcW w:w="251" w:type="pct"/>
            <w:tcBorders>
              <w:top w:val="single" w:sz="4" w:space="0" w:color="auto"/>
              <w:left w:val="nil"/>
              <w:bottom w:val="nil"/>
              <w:right w:val="single" w:sz="4" w:space="0" w:color="auto"/>
            </w:tcBorders>
            <w:shd w:val="clear" w:color="auto" w:fill="auto"/>
            <w:noWrap/>
            <w:vAlign w:val="center"/>
            <w:hideMark/>
          </w:tcPr>
          <w:p w14:paraId="630C3DDD"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 </w:t>
            </w:r>
          </w:p>
        </w:tc>
        <w:tc>
          <w:tcPr>
            <w:tcW w:w="221" w:type="pct"/>
            <w:tcBorders>
              <w:top w:val="single" w:sz="4" w:space="0" w:color="auto"/>
              <w:left w:val="nil"/>
              <w:bottom w:val="nil"/>
              <w:right w:val="single" w:sz="4" w:space="0" w:color="auto"/>
            </w:tcBorders>
            <w:shd w:val="clear" w:color="auto" w:fill="auto"/>
            <w:noWrap/>
            <w:vAlign w:val="center"/>
            <w:hideMark/>
          </w:tcPr>
          <w:p w14:paraId="67AE3295"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 </w:t>
            </w:r>
          </w:p>
        </w:tc>
        <w:tc>
          <w:tcPr>
            <w:tcW w:w="285" w:type="pct"/>
            <w:tcBorders>
              <w:top w:val="single" w:sz="4" w:space="0" w:color="auto"/>
              <w:left w:val="nil"/>
              <w:bottom w:val="nil"/>
              <w:right w:val="single" w:sz="4" w:space="0" w:color="auto"/>
            </w:tcBorders>
            <w:shd w:val="clear" w:color="auto" w:fill="auto"/>
            <w:noWrap/>
            <w:vAlign w:val="center"/>
            <w:hideMark/>
          </w:tcPr>
          <w:p w14:paraId="20D75C2B"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 </w:t>
            </w:r>
          </w:p>
        </w:tc>
        <w:tc>
          <w:tcPr>
            <w:tcW w:w="251" w:type="pct"/>
            <w:tcBorders>
              <w:top w:val="single" w:sz="4" w:space="0" w:color="auto"/>
              <w:left w:val="nil"/>
              <w:bottom w:val="nil"/>
              <w:right w:val="single" w:sz="4" w:space="0" w:color="auto"/>
            </w:tcBorders>
            <w:shd w:val="clear" w:color="auto" w:fill="auto"/>
            <w:noWrap/>
            <w:vAlign w:val="center"/>
            <w:hideMark/>
          </w:tcPr>
          <w:p w14:paraId="00F78F87"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 </w:t>
            </w:r>
          </w:p>
        </w:tc>
        <w:tc>
          <w:tcPr>
            <w:tcW w:w="221" w:type="pct"/>
            <w:tcBorders>
              <w:top w:val="single" w:sz="4" w:space="0" w:color="auto"/>
              <w:left w:val="nil"/>
              <w:bottom w:val="nil"/>
              <w:right w:val="single" w:sz="4" w:space="0" w:color="auto"/>
            </w:tcBorders>
            <w:shd w:val="clear" w:color="auto" w:fill="auto"/>
            <w:noWrap/>
            <w:vAlign w:val="center"/>
            <w:hideMark/>
          </w:tcPr>
          <w:p w14:paraId="3449E079"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 </w:t>
            </w:r>
          </w:p>
        </w:tc>
        <w:tc>
          <w:tcPr>
            <w:tcW w:w="226" w:type="pct"/>
            <w:tcBorders>
              <w:top w:val="single" w:sz="4" w:space="0" w:color="auto"/>
              <w:left w:val="nil"/>
              <w:bottom w:val="nil"/>
              <w:right w:val="single" w:sz="4" w:space="0" w:color="auto"/>
            </w:tcBorders>
            <w:shd w:val="clear" w:color="auto" w:fill="auto"/>
            <w:noWrap/>
            <w:vAlign w:val="center"/>
            <w:hideMark/>
          </w:tcPr>
          <w:p w14:paraId="11353ECE" w14:textId="77777777" w:rsidR="00C0174E" w:rsidRPr="007C0374" w:rsidRDefault="00C0174E" w:rsidP="00C0174E">
            <w:pPr>
              <w:jc w:val="center"/>
              <w:rPr>
                <w:rFonts w:ascii="Garamond" w:hAnsi="Garamond"/>
                <w:b/>
                <w:bCs/>
                <w:sz w:val="12"/>
                <w:szCs w:val="12"/>
                <w:lang w:val="sq-AL" w:eastAsia="sq-AL"/>
              </w:rPr>
            </w:pPr>
            <w:r w:rsidRPr="007C0374">
              <w:rPr>
                <w:rFonts w:ascii="Garamond" w:hAnsi="Garamond"/>
                <w:b/>
                <w:bCs/>
                <w:sz w:val="12"/>
                <w:szCs w:val="12"/>
                <w:lang w:val="sq-AL" w:eastAsia="sq-AL"/>
              </w:rPr>
              <w:t> </w:t>
            </w:r>
          </w:p>
        </w:tc>
        <w:tc>
          <w:tcPr>
            <w:tcW w:w="242" w:type="pct"/>
            <w:tcBorders>
              <w:top w:val="single" w:sz="4" w:space="0" w:color="auto"/>
              <w:left w:val="nil"/>
              <w:bottom w:val="nil"/>
              <w:right w:val="single" w:sz="4" w:space="0" w:color="auto"/>
            </w:tcBorders>
            <w:shd w:val="clear" w:color="auto" w:fill="auto"/>
            <w:noWrap/>
            <w:vAlign w:val="center"/>
            <w:hideMark/>
          </w:tcPr>
          <w:p w14:paraId="42B71055" w14:textId="77777777" w:rsidR="00C0174E" w:rsidRPr="007C0374" w:rsidRDefault="00C0174E" w:rsidP="00C0174E">
            <w:pPr>
              <w:jc w:val="center"/>
              <w:rPr>
                <w:rFonts w:ascii="Garamond" w:hAnsi="Garamond"/>
                <w:b/>
                <w:bCs/>
                <w:sz w:val="12"/>
                <w:szCs w:val="12"/>
                <w:lang w:val="sq-AL" w:eastAsia="sq-AL"/>
              </w:rPr>
            </w:pPr>
            <w:r w:rsidRPr="007C0374">
              <w:rPr>
                <w:rFonts w:ascii="Garamond" w:hAnsi="Garamond"/>
                <w:b/>
                <w:bCs/>
                <w:sz w:val="12"/>
                <w:szCs w:val="12"/>
                <w:lang w:val="sq-AL" w:eastAsia="sq-AL"/>
              </w:rPr>
              <w:t> </w:t>
            </w:r>
          </w:p>
        </w:tc>
        <w:tc>
          <w:tcPr>
            <w:tcW w:w="252" w:type="pct"/>
            <w:tcBorders>
              <w:top w:val="single" w:sz="4" w:space="0" w:color="auto"/>
              <w:left w:val="nil"/>
              <w:bottom w:val="nil"/>
              <w:right w:val="single" w:sz="4" w:space="0" w:color="auto"/>
            </w:tcBorders>
            <w:shd w:val="clear" w:color="auto" w:fill="auto"/>
            <w:noWrap/>
            <w:vAlign w:val="center"/>
            <w:hideMark/>
          </w:tcPr>
          <w:p w14:paraId="03FA6483"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 </w:t>
            </w:r>
          </w:p>
        </w:tc>
        <w:tc>
          <w:tcPr>
            <w:tcW w:w="242" w:type="pct"/>
            <w:tcBorders>
              <w:top w:val="single" w:sz="4" w:space="0" w:color="auto"/>
              <w:left w:val="nil"/>
              <w:bottom w:val="nil"/>
              <w:right w:val="single" w:sz="4" w:space="0" w:color="auto"/>
            </w:tcBorders>
            <w:shd w:val="clear" w:color="auto" w:fill="auto"/>
            <w:noWrap/>
            <w:vAlign w:val="center"/>
            <w:hideMark/>
          </w:tcPr>
          <w:p w14:paraId="37EEA64B"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83.9</w:t>
            </w:r>
          </w:p>
        </w:tc>
        <w:tc>
          <w:tcPr>
            <w:tcW w:w="176" w:type="pct"/>
            <w:tcBorders>
              <w:top w:val="single" w:sz="4" w:space="0" w:color="auto"/>
              <w:left w:val="nil"/>
              <w:bottom w:val="nil"/>
              <w:right w:val="single" w:sz="4" w:space="0" w:color="auto"/>
            </w:tcBorders>
            <w:shd w:val="clear" w:color="auto" w:fill="auto"/>
            <w:noWrap/>
            <w:vAlign w:val="center"/>
            <w:hideMark/>
          </w:tcPr>
          <w:p w14:paraId="596E67A2"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70000</w:t>
            </w:r>
          </w:p>
        </w:tc>
        <w:tc>
          <w:tcPr>
            <w:tcW w:w="267" w:type="pct"/>
            <w:tcBorders>
              <w:top w:val="single" w:sz="4" w:space="0" w:color="auto"/>
              <w:left w:val="nil"/>
              <w:bottom w:val="nil"/>
              <w:right w:val="single" w:sz="4" w:space="0" w:color="auto"/>
            </w:tcBorders>
            <w:shd w:val="clear" w:color="auto" w:fill="auto"/>
            <w:noWrap/>
            <w:vAlign w:val="center"/>
            <w:hideMark/>
          </w:tcPr>
          <w:p w14:paraId="7B8A8A43"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5873000</w:t>
            </w:r>
          </w:p>
        </w:tc>
        <w:tc>
          <w:tcPr>
            <w:tcW w:w="285" w:type="pct"/>
            <w:tcBorders>
              <w:top w:val="single" w:sz="4" w:space="0" w:color="auto"/>
              <w:left w:val="nil"/>
              <w:bottom w:val="nil"/>
              <w:right w:val="single" w:sz="4" w:space="0" w:color="auto"/>
            </w:tcBorders>
            <w:shd w:val="clear" w:color="auto" w:fill="auto"/>
            <w:noWrap/>
            <w:vAlign w:val="center"/>
            <w:hideMark/>
          </w:tcPr>
          <w:p w14:paraId="0CE7396F"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5,873,000.00</w:t>
            </w:r>
          </w:p>
        </w:tc>
        <w:tc>
          <w:tcPr>
            <w:tcW w:w="397" w:type="pct"/>
            <w:tcBorders>
              <w:top w:val="single" w:sz="4" w:space="0" w:color="auto"/>
              <w:left w:val="nil"/>
              <w:bottom w:val="nil"/>
              <w:right w:val="single" w:sz="8" w:space="0" w:color="auto"/>
            </w:tcBorders>
            <w:shd w:val="clear" w:color="auto" w:fill="auto"/>
            <w:vAlign w:val="center"/>
            <w:hideMark/>
          </w:tcPr>
          <w:p w14:paraId="1D930C00" w14:textId="2E5E5915" w:rsidR="00C0174E" w:rsidRPr="007C0374" w:rsidRDefault="007F5DD9" w:rsidP="007F5DD9">
            <w:pPr>
              <w:jc w:val="center"/>
              <w:rPr>
                <w:rFonts w:ascii="Garamond" w:hAnsi="Garamond"/>
                <w:sz w:val="12"/>
                <w:szCs w:val="12"/>
                <w:lang w:val="sq-AL" w:eastAsia="sq-AL"/>
              </w:rPr>
            </w:pPr>
            <w:r w:rsidRPr="007C0374">
              <w:rPr>
                <w:rFonts w:ascii="Garamond" w:hAnsi="Garamond"/>
                <w:sz w:val="12"/>
                <w:szCs w:val="12"/>
                <w:lang w:val="sq-AL" w:eastAsia="sq-AL"/>
              </w:rPr>
              <w:t>Konfirmuar</w:t>
            </w:r>
            <w:r>
              <w:rPr>
                <w:rFonts w:ascii="Garamond" w:hAnsi="Garamond"/>
                <w:sz w:val="12"/>
                <w:szCs w:val="12"/>
                <w:lang w:val="sq-AL" w:eastAsia="sq-AL"/>
              </w:rPr>
              <w:t xml:space="preserve"> </w:t>
            </w:r>
            <w:r w:rsidRPr="007C0374">
              <w:rPr>
                <w:rFonts w:ascii="Garamond" w:hAnsi="Garamond"/>
                <w:sz w:val="12"/>
                <w:szCs w:val="12"/>
                <w:lang w:val="sq-AL" w:eastAsia="sq-AL"/>
              </w:rPr>
              <w:t>nga ASHK</w:t>
            </w:r>
            <w:r>
              <w:rPr>
                <w:rFonts w:ascii="Garamond" w:hAnsi="Garamond"/>
                <w:sz w:val="12"/>
                <w:szCs w:val="12"/>
                <w:lang w:val="sq-AL" w:eastAsia="sq-AL"/>
              </w:rPr>
              <w:t>-ja</w:t>
            </w:r>
          </w:p>
        </w:tc>
      </w:tr>
      <w:tr w:rsidR="0030476F" w:rsidRPr="007C0374" w14:paraId="2CB0B5CA" w14:textId="77777777" w:rsidTr="000631B6">
        <w:trPr>
          <w:trHeight w:val="139"/>
          <w:jc w:val="center"/>
        </w:trPr>
        <w:tc>
          <w:tcPr>
            <w:tcW w:w="121" w:type="pct"/>
            <w:tcBorders>
              <w:top w:val="nil"/>
              <w:left w:val="single" w:sz="8" w:space="0" w:color="auto"/>
              <w:bottom w:val="single" w:sz="4" w:space="0" w:color="auto"/>
              <w:right w:val="single" w:sz="4" w:space="0" w:color="auto"/>
            </w:tcBorders>
            <w:shd w:val="clear" w:color="auto" w:fill="auto"/>
            <w:noWrap/>
            <w:vAlign w:val="center"/>
            <w:hideMark/>
          </w:tcPr>
          <w:p w14:paraId="119AFF16" w14:textId="77777777" w:rsidR="00C0174E" w:rsidRPr="007C0374" w:rsidRDefault="00C0174E" w:rsidP="00C0174E">
            <w:pPr>
              <w:jc w:val="center"/>
              <w:rPr>
                <w:rFonts w:ascii="Garamond" w:hAnsi="Garamond"/>
                <w:b/>
                <w:bCs/>
                <w:sz w:val="12"/>
                <w:szCs w:val="12"/>
                <w:lang w:val="sq-AL" w:eastAsia="sq-AL"/>
              </w:rPr>
            </w:pPr>
            <w:r w:rsidRPr="007C0374">
              <w:rPr>
                <w:rFonts w:ascii="Garamond" w:hAnsi="Garamond"/>
                <w:b/>
                <w:bCs/>
                <w:sz w:val="12"/>
                <w:szCs w:val="12"/>
                <w:lang w:val="sq-AL" w:eastAsia="sq-AL"/>
              </w:rPr>
              <w:t>46</w:t>
            </w:r>
          </w:p>
        </w:tc>
        <w:tc>
          <w:tcPr>
            <w:tcW w:w="192" w:type="pct"/>
            <w:tcBorders>
              <w:top w:val="single" w:sz="4" w:space="0" w:color="auto"/>
              <w:left w:val="nil"/>
              <w:bottom w:val="nil"/>
              <w:right w:val="single" w:sz="4" w:space="0" w:color="auto"/>
            </w:tcBorders>
            <w:shd w:val="clear" w:color="auto" w:fill="auto"/>
            <w:vAlign w:val="center"/>
            <w:hideMark/>
          </w:tcPr>
          <w:p w14:paraId="02389CDA"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 xml:space="preserve">Blerina </w:t>
            </w:r>
          </w:p>
        </w:tc>
        <w:tc>
          <w:tcPr>
            <w:tcW w:w="224" w:type="pct"/>
            <w:tcBorders>
              <w:top w:val="single" w:sz="4" w:space="0" w:color="auto"/>
              <w:left w:val="nil"/>
              <w:bottom w:val="nil"/>
              <w:right w:val="single" w:sz="4" w:space="0" w:color="auto"/>
            </w:tcBorders>
            <w:shd w:val="clear" w:color="auto" w:fill="auto"/>
            <w:vAlign w:val="center"/>
            <w:hideMark/>
          </w:tcPr>
          <w:p w14:paraId="50E610F7" w14:textId="77777777" w:rsidR="00C0174E" w:rsidRPr="007C0374" w:rsidRDefault="00C0174E" w:rsidP="00C0174E">
            <w:pPr>
              <w:jc w:val="center"/>
              <w:rPr>
                <w:rFonts w:ascii="Garamond" w:hAnsi="Garamond"/>
                <w:sz w:val="12"/>
                <w:szCs w:val="12"/>
                <w:lang w:val="sq-AL" w:eastAsia="sq-AL"/>
              </w:rPr>
            </w:pPr>
            <w:proofErr w:type="spellStart"/>
            <w:r w:rsidRPr="007C0374">
              <w:rPr>
                <w:rFonts w:ascii="Garamond" w:hAnsi="Garamond"/>
                <w:sz w:val="12"/>
                <w:szCs w:val="12"/>
                <w:lang w:val="sq-AL" w:eastAsia="sq-AL"/>
              </w:rPr>
              <w:t>Klement</w:t>
            </w:r>
            <w:proofErr w:type="spellEnd"/>
          </w:p>
        </w:tc>
        <w:tc>
          <w:tcPr>
            <w:tcW w:w="242" w:type="pct"/>
            <w:tcBorders>
              <w:top w:val="single" w:sz="4" w:space="0" w:color="auto"/>
              <w:left w:val="nil"/>
              <w:bottom w:val="nil"/>
              <w:right w:val="single" w:sz="4" w:space="0" w:color="auto"/>
            </w:tcBorders>
            <w:shd w:val="clear" w:color="auto" w:fill="auto"/>
            <w:vAlign w:val="center"/>
            <w:hideMark/>
          </w:tcPr>
          <w:p w14:paraId="2525AF4C" w14:textId="77777777" w:rsidR="00C0174E" w:rsidRPr="007C0374" w:rsidRDefault="00C0174E" w:rsidP="00C0174E">
            <w:pPr>
              <w:jc w:val="center"/>
              <w:rPr>
                <w:rFonts w:ascii="Garamond" w:hAnsi="Garamond"/>
                <w:sz w:val="12"/>
                <w:szCs w:val="12"/>
                <w:lang w:val="sq-AL" w:eastAsia="sq-AL"/>
              </w:rPr>
            </w:pPr>
            <w:proofErr w:type="spellStart"/>
            <w:r w:rsidRPr="007C0374">
              <w:rPr>
                <w:rFonts w:ascii="Garamond" w:hAnsi="Garamond"/>
                <w:sz w:val="12"/>
                <w:szCs w:val="12"/>
                <w:lang w:val="sq-AL" w:eastAsia="sq-AL"/>
              </w:rPr>
              <w:t>Kolaneci</w:t>
            </w:r>
            <w:proofErr w:type="spellEnd"/>
          </w:p>
        </w:tc>
        <w:tc>
          <w:tcPr>
            <w:tcW w:w="227" w:type="pct"/>
            <w:tcBorders>
              <w:top w:val="single" w:sz="4" w:space="0" w:color="auto"/>
              <w:left w:val="nil"/>
              <w:bottom w:val="nil"/>
              <w:right w:val="single" w:sz="4" w:space="0" w:color="auto"/>
            </w:tcBorders>
            <w:shd w:val="clear" w:color="auto" w:fill="auto"/>
            <w:noWrap/>
            <w:vAlign w:val="center"/>
            <w:hideMark/>
          </w:tcPr>
          <w:p w14:paraId="31C2BFBE"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8310</w:t>
            </w:r>
          </w:p>
        </w:tc>
        <w:tc>
          <w:tcPr>
            <w:tcW w:w="262" w:type="pct"/>
            <w:tcBorders>
              <w:top w:val="single" w:sz="4" w:space="0" w:color="auto"/>
              <w:left w:val="nil"/>
              <w:bottom w:val="nil"/>
              <w:right w:val="single" w:sz="4" w:space="0" w:color="auto"/>
            </w:tcBorders>
            <w:shd w:val="clear" w:color="auto" w:fill="auto"/>
            <w:noWrap/>
            <w:vAlign w:val="center"/>
            <w:hideMark/>
          </w:tcPr>
          <w:p w14:paraId="17429A4B"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12/17+1-10</w:t>
            </w:r>
          </w:p>
        </w:tc>
        <w:tc>
          <w:tcPr>
            <w:tcW w:w="179" w:type="pct"/>
            <w:tcBorders>
              <w:top w:val="single" w:sz="4" w:space="0" w:color="auto"/>
              <w:left w:val="nil"/>
              <w:bottom w:val="nil"/>
              <w:right w:val="single" w:sz="4" w:space="0" w:color="auto"/>
            </w:tcBorders>
            <w:shd w:val="clear" w:color="auto" w:fill="auto"/>
            <w:noWrap/>
            <w:vAlign w:val="center"/>
            <w:hideMark/>
          </w:tcPr>
          <w:p w14:paraId="7125E08C"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47</w:t>
            </w:r>
          </w:p>
        </w:tc>
        <w:tc>
          <w:tcPr>
            <w:tcW w:w="238" w:type="pct"/>
            <w:tcBorders>
              <w:top w:val="single" w:sz="4" w:space="0" w:color="auto"/>
              <w:left w:val="nil"/>
              <w:bottom w:val="nil"/>
              <w:right w:val="single" w:sz="4" w:space="0" w:color="auto"/>
            </w:tcBorders>
            <w:shd w:val="clear" w:color="auto" w:fill="auto"/>
            <w:vAlign w:val="center"/>
            <w:hideMark/>
          </w:tcPr>
          <w:p w14:paraId="552448A1" w14:textId="72EEC4E4" w:rsidR="00C0174E" w:rsidRPr="007C0374" w:rsidRDefault="00ED6406" w:rsidP="00C0174E">
            <w:pPr>
              <w:jc w:val="center"/>
              <w:rPr>
                <w:rFonts w:ascii="Garamond" w:hAnsi="Garamond"/>
                <w:sz w:val="12"/>
                <w:szCs w:val="12"/>
                <w:lang w:val="sq-AL" w:eastAsia="sq-AL"/>
              </w:rPr>
            </w:pPr>
            <w:r w:rsidRPr="007C0374">
              <w:rPr>
                <w:rFonts w:ascii="Garamond" w:hAnsi="Garamond"/>
                <w:sz w:val="12"/>
                <w:szCs w:val="12"/>
                <w:lang w:val="sq-AL" w:eastAsia="sq-AL"/>
              </w:rPr>
              <w:t>apartament</w:t>
            </w:r>
          </w:p>
        </w:tc>
        <w:tc>
          <w:tcPr>
            <w:tcW w:w="251" w:type="pct"/>
            <w:tcBorders>
              <w:top w:val="single" w:sz="4" w:space="0" w:color="auto"/>
              <w:left w:val="nil"/>
              <w:bottom w:val="nil"/>
              <w:right w:val="single" w:sz="4" w:space="0" w:color="auto"/>
            </w:tcBorders>
            <w:shd w:val="clear" w:color="auto" w:fill="auto"/>
            <w:noWrap/>
            <w:vAlign w:val="center"/>
            <w:hideMark/>
          </w:tcPr>
          <w:p w14:paraId="6C03265F"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 </w:t>
            </w:r>
          </w:p>
        </w:tc>
        <w:tc>
          <w:tcPr>
            <w:tcW w:w="221" w:type="pct"/>
            <w:tcBorders>
              <w:top w:val="single" w:sz="4" w:space="0" w:color="auto"/>
              <w:left w:val="nil"/>
              <w:bottom w:val="nil"/>
              <w:right w:val="single" w:sz="4" w:space="0" w:color="auto"/>
            </w:tcBorders>
            <w:shd w:val="clear" w:color="auto" w:fill="auto"/>
            <w:noWrap/>
            <w:vAlign w:val="center"/>
            <w:hideMark/>
          </w:tcPr>
          <w:p w14:paraId="4FE3FB34"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 </w:t>
            </w:r>
          </w:p>
        </w:tc>
        <w:tc>
          <w:tcPr>
            <w:tcW w:w="285" w:type="pct"/>
            <w:tcBorders>
              <w:top w:val="single" w:sz="4" w:space="0" w:color="auto"/>
              <w:left w:val="nil"/>
              <w:bottom w:val="nil"/>
              <w:right w:val="single" w:sz="4" w:space="0" w:color="auto"/>
            </w:tcBorders>
            <w:shd w:val="clear" w:color="auto" w:fill="auto"/>
            <w:noWrap/>
            <w:vAlign w:val="center"/>
            <w:hideMark/>
          </w:tcPr>
          <w:p w14:paraId="7828DAEB"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 </w:t>
            </w:r>
          </w:p>
        </w:tc>
        <w:tc>
          <w:tcPr>
            <w:tcW w:w="251" w:type="pct"/>
            <w:tcBorders>
              <w:top w:val="single" w:sz="4" w:space="0" w:color="auto"/>
              <w:left w:val="nil"/>
              <w:bottom w:val="nil"/>
              <w:right w:val="single" w:sz="4" w:space="0" w:color="auto"/>
            </w:tcBorders>
            <w:shd w:val="clear" w:color="auto" w:fill="auto"/>
            <w:noWrap/>
            <w:vAlign w:val="center"/>
            <w:hideMark/>
          </w:tcPr>
          <w:p w14:paraId="52637230"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 </w:t>
            </w:r>
          </w:p>
        </w:tc>
        <w:tc>
          <w:tcPr>
            <w:tcW w:w="221" w:type="pct"/>
            <w:tcBorders>
              <w:top w:val="single" w:sz="4" w:space="0" w:color="auto"/>
              <w:left w:val="nil"/>
              <w:bottom w:val="nil"/>
              <w:right w:val="single" w:sz="4" w:space="0" w:color="auto"/>
            </w:tcBorders>
            <w:shd w:val="clear" w:color="auto" w:fill="auto"/>
            <w:noWrap/>
            <w:vAlign w:val="center"/>
            <w:hideMark/>
          </w:tcPr>
          <w:p w14:paraId="4C208F5A"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 </w:t>
            </w:r>
          </w:p>
        </w:tc>
        <w:tc>
          <w:tcPr>
            <w:tcW w:w="226" w:type="pct"/>
            <w:tcBorders>
              <w:top w:val="single" w:sz="4" w:space="0" w:color="auto"/>
              <w:left w:val="nil"/>
              <w:bottom w:val="nil"/>
              <w:right w:val="single" w:sz="4" w:space="0" w:color="auto"/>
            </w:tcBorders>
            <w:shd w:val="clear" w:color="auto" w:fill="auto"/>
            <w:noWrap/>
            <w:vAlign w:val="center"/>
            <w:hideMark/>
          </w:tcPr>
          <w:p w14:paraId="18284976" w14:textId="77777777" w:rsidR="00C0174E" w:rsidRPr="007C0374" w:rsidRDefault="00C0174E" w:rsidP="00C0174E">
            <w:pPr>
              <w:jc w:val="center"/>
              <w:rPr>
                <w:rFonts w:ascii="Garamond" w:hAnsi="Garamond"/>
                <w:b/>
                <w:bCs/>
                <w:sz w:val="12"/>
                <w:szCs w:val="12"/>
                <w:lang w:val="sq-AL" w:eastAsia="sq-AL"/>
              </w:rPr>
            </w:pPr>
            <w:r w:rsidRPr="007C0374">
              <w:rPr>
                <w:rFonts w:ascii="Garamond" w:hAnsi="Garamond"/>
                <w:b/>
                <w:bCs/>
                <w:sz w:val="12"/>
                <w:szCs w:val="12"/>
                <w:lang w:val="sq-AL" w:eastAsia="sq-AL"/>
              </w:rPr>
              <w:t> </w:t>
            </w:r>
          </w:p>
        </w:tc>
        <w:tc>
          <w:tcPr>
            <w:tcW w:w="242" w:type="pct"/>
            <w:tcBorders>
              <w:top w:val="single" w:sz="4" w:space="0" w:color="auto"/>
              <w:left w:val="nil"/>
              <w:bottom w:val="nil"/>
              <w:right w:val="single" w:sz="4" w:space="0" w:color="auto"/>
            </w:tcBorders>
            <w:shd w:val="clear" w:color="auto" w:fill="auto"/>
            <w:noWrap/>
            <w:vAlign w:val="center"/>
            <w:hideMark/>
          </w:tcPr>
          <w:p w14:paraId="5C96FE92" w14:textId="77777777" w:rsidR="00C0174E" w:rsidRPr="007C0374" w:rsidRDefault="00C0174E" w:rsidP="00C0174E">
            <w:pPr>
              <w:jc w:val="center"/>
              <w:rPr>
                <w:rFonts w:ascii="Garamond" w:hAnsi="Garamond"/>
                <w:b/>
                <w:bCs/>
                <w:sz w:val="12"/>
                <w:szCs w:val="12"/>
                <w:lang w:val="sq-AL" w:eastAsia="sq-AL"/>
              </w:rPr>
            </w:pPr>
            <w:r w:rsidRPr="007C0374">
              <w:rPr>
                <w:rFonts w:ascii="Garamond" w:hAnsi="Garamond"/>
                <w:b/>
                <w:bCs/>
                <w:sz w:val="12"/>
                <w:szCs w:val="12"/>
                <w:lang w:val="sq-AL" w:eastAsia="sq-AL"/>
              </w:rPr>
              <w:t> </w:t>
            </w:r>
          </w:p>
        </w:tc>
        <w:tc>
          <w:tcPr>
            <w:tcW w:w="252" w:type="pct"/>
            <w:tcBorders>
              <w:top w:val="single" w:sz="4" w:space="0" w:color="auto"/>
              <w:left w:val="nil"/>
              <w:bottom w:val="nil"/>
              <w:right w:val="single" w:sz="4" w:space="0" w:color="auto"/>
            </w:tcBorders>
            <w:shd w:val="clear" w:color="auto" w:fill="auto"/>
            <w:noWrap/>
            <w:vAlign w:val="center"/>
            <w:hideMark/>
          </w:tcPr>
          <w:p w14:paraId="27B1048D"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 </w:t>
            </w:r>
          </w:p>
        </w:tc>
        <w:tc>
          <w:tcPr>
            <w:tcW w:w="242" w:type="pct"/>
            <w:tcBorders>
              <w:top w:val="single" w:sz="4" w:space="0" w:color="auto"/>
              <w:left w:val="nil"/>
              <w:bottom w:val="nil"/>
              <w:right w:val="single" w:sz="4" w:space="0" w:color="auto"/>
            </w:tcBorders>
            <w:shd w:val="clear" w:color="auto" w:fill="auto"/>
            <w:noWrap/>
            <w:vAlign w:val="center"/>
            <w:hideMark/>
          </w:tcPr>
          <w:p w14:paraId="4D086313"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47</w:t>
            </w:r>
          </w:p>
        </w:tc>
        <w:tc>
          <w:tcPr>
            <w:tcW w:w="176" w:type="pct"/>
            <w:tcBorders>
              <w:top w:val="single" w:sz="4" w:space="0" w:color="auto"/>
              <w:left w:val="nil"/>
              <w:bottom w:val="nil"/>
              <w:right w:val="single" w:sz="4" w:space="0" w:color="auto"/>
            </w:tcBorders>
            <w:shd w:val="clear" w:color="auto" w:fill="auto"/>
            <w:noWrap/>
            <w:vAlign w:val="center"/>
            <w:hideMark/>
          </w:tcPr>
          <w:p w14:paraId="55CD9F2D"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70000</w:t>
            </w:r>
          </w:p>
        </w:tc>
        <w:tc>
          <w:tcPr>
            <w:tcW w:w="267" w:type="pct"/>
            <w:tcBorders>
              <w:top w:val="single" w:sz="4" w:space="0" w:color="auto"/>
              <w:left w:val="nil"/>
              <w:bottom w:val="nil"/>
              <w:right w:val="single" w:sz="4" w:space="0" w:color="auto"/>
            </w:tcBorders>
            <w:shd w:val="clear" w:color="auto" w:fill="auto"/>
            <w:noWrap/>
            <w:vAlign w:val="center"/>
            <w:hideMark/>
          </w:tcPr>
          <w:p w14:paraId="4C6061EE"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3290000</w:t>
            </w:r>
          </w:p>
        </w:tc>
        <w:tc>
          <w:tcPr>
            <w:tcW w:w="285" w:type="pct"/>
            <w:tcBorders>
              <w:top w:val="single" w:sz="4" w:space="0" w:color="auto"/>
              <w:left w:val="nil"/>
              <w:bottom w:val="nil"/>
              <w:right w:val="single" w:sz="4" w:space="0" w:color="auto"/>
            </w:tcBorders>
            <w:shd w:val="clear" w:color="auto" w:fill="auto"/>
            <w:noWrap/>
            <w:vAlign w:val="center"/>
            <w:hideMark/>
          </w:tcPr>
          <w:p w14:paraId="2899C679"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3,290,000.00</w:t>
            </w:r>
          </w:p>
        </w:tc>
        <w:tc>
          <w:tcPr>
            <w:tcW w:w="397" w:type="pct"/>
            <w:tcBorders>
              <w:top w:val="single" w:sz="4" w:space="0" w:color="auto"/>
              <w:left w:val="nil"/>
              <w:bottom w:val="nil"/>
              <w:right w:val="single" w:sz="8" w:space="0" w:color="auto"/>
            </w:tcBorders>
            <w:shd w:val="clear" w:color="auto" w:fill="auto"/>
            <w:vAlign w:val="center"/>
            <w:hideMark/>
          </w:tcPr>
          <w:p w14:paraId="2E5FCFB9" w14:textId="45DC396A" w:rsidR="00C0174E" w:rsidRPr="007C0374" w:rsidRDefault="007F5DD9" w:rsidP="007F5DD9">
            <w:pPr>
              <w:jc w:val="center"/>
              <w:rPr>
                <w:rFonts w:ascii="Garamond" w:hAnsi="Garamond"/>
                <w:sz w:val="12"/>
                <w:szCs w:val="12"/>
                <w:lang w:val="sq-AL" w:eastAsia="sq-AL"/>
              </w:rPr>
            </w:pPr>
            <w:r w:rsidRPr="007C0374">
              <w:rPr>
                <w:rFonts w:ascii="Garamond" w:hAnsi="Garamond"/>
                <w:sz w:val="12"/>
                <w:szCs w:val="12"/>
                <w:lang w:val="sq-AL" w:eastAsia="sq-AL"/>
              </w:rPr>
              <w:t>Konfirmuar</w:t>
            </w:r>
            <w:r>
              <w:rPr>
                <w:rFonts w:ascii="Garamond" w:hAnsi="Garamond"/>
                <w:sz w:val="12"/>
                <w:szCs w:val="12"/>
                <w:lang w:val="sq-AL" w:eastAsia="sq-AL"/>
              </w:rPr>
              <w:t xml:space="preserve"> </w:t>
            </w:r>
            <w:r w:rsidRPr="007C0374">
              <w:rPr>
                <w:rFonts w:ascii="Garamond" w:hAnsi="Garamond"/>
                <w:sz w:val="12"/>
                <w:szCs w:val="12"/>
                <w:lang w:val="sq-AL" w:eastAsia="sq-AL"/>
              </w:rPr>
              <w:t>nga ASHK</w:t>
            </w:r>
            <w:r>
              <w:rPr>
                <w:rFonts w:ascii="Garamond" w:hAnsi="Garamond"/>
                <w:sz w:val="12"/>
                <w:szCs w:val="12"/>
                <w:lang w:val="sq-AL" w:eastAsia="sq-AL"/>
              </w:rPr>
              <w:t>-ja</w:t>
            </w:r>
          </w:p>
        </w:tc>
      </w:tr>
      <w:tr w:rsidR="0030476F" w:rsidRPr="007C0374" w14:paraId="63032C8F" w14:textId="77777777" w:rsidTr="000631B6">
        <w:trPr>
          <w:trHeight w:val="139"/>
          <w:jc w:val="center"/>
        </w:trPr>
        <w:tc>
          <w:tcPr>
            <w:tcW w:w="121" w:type="pct"/>
            <w:tcBorders>
              <w:top w:val="nil"/>
              <w:left w:val="single" w:sz="8" w:space="0" w:color="auto"/>
              <w:bottom w:val="single" w:sz="4" w:space="0" w:color="auto"/>
              <w:right w:val="single" w:sz="4" w:space="0" w:color="auto"/>
            </w:tcBorders>
            <w:shd w:val="clear" w:color="auto" w:fill="auto"/>
            <w:noWrap/>
            <w:vAlign w:val="center"/>
            <w:hideMark/>
          </w:tcPr>
          <w:p w14:paraId="123AC819" w14:textId="77777777" w:rsidR="00C0174E" w:rsidRPr="007C0374" w:rsidRDefault="00C0174E" w:rsidP="00C0174E">
            <w:pPr>
              <w:jc w:val="center"/>
              <w:rPr>
                <w:rFonts w:ascii="Garamond" w:hAnsi="Garamond"/>
                <w:b/>
                <w:bCs/>
                <w:sz w:val="12"/>
                <w:szCs w:val="12"/>
                <w:lang w:val="sq-AL" w:eastAsia="sq-AL"/>
              </w:rPr>
            </w:pPr>
            <w:r w:rsidRPr="007C0374">
              <w:rPr>
                <w:rFonts w:ascii="Garamond" w:hAnsi="Garamond"/>
                <w:b/>
                <w:bCs/>
                <w:sz w:val="12"/>
                <w:szCs w:val="12"/>
                <w:lang w:val="sq-AL" w:eastAsia="sq-AL"/>
              </w:rPr>
              <w:t>47</w:t>
            </w:r>
          </w:p>
        </w:tc>
        <w:tc>
          <w:tcPr>
            <w:tcW w:w="192" w:type="pct"/>
            <w:tcBorders>
              <w:top w:val="single" w:sz="4" w:space="0" w:color="auto"/>
              <w:left w:val="nil"/>
              <w:bottom w:val="nil"/>
              <w:right w:val="single" w:sz="4" w:space="0" w:color="auto"/>
            </w:tcBorders>
            <w:shd w:val="clear" w:color="auto" w:fill="auto"/>
            <w:vAlign w:val="center"/>
            <w:hideMark/>
          </w:tcPr>
          <w:p w14:paraId="741B2605" w14:textId="77777777" w:rsidR="00C0174E" w:rsidRPr="007C0374" w:rsidRDefault="00C0174E" w:rsidP="00C0174E">
            <w:pPr>
              <w:jc w:val="center"/>
              <w:rPr>
                <w:rFonts w:ascii="Garamond" w:hAnsi="Garamond"/>
                <w:sz w:val="12"/>
                <w:szCs w:val="12"/>
                <w:lang w:val="sq-AL" w:eastAsia="sq-AL"/>
              </w:rPr>
            </w:pPr>
            <w:proofErr w:type="spellStart"/>
            <w:r w:rsidRPr="007C0374">
              <w:rPr>
                <w:rFonts w:ascii="Garamond" w:hAnsi="Garamond"/>
                <w:sz w:val="12"/>
                <w:szCs w:val="12"/>
                <w:lang w:val="sq-AL" w:eastAsia="sq-AL"/>
              </w:rPr>
              <w:t>Arif</w:t>
            </w:r>
            <w:proofErr w:type="spellEnd"/>
            <w:r w:rsidRPr="007C0374">
              <w:rPr>
                <w:rFonts w:ascii="Garamond" w:hAnsi="Garamond"/>
                <w:sz w:val="12"/>
                <w:szCs w:val="12"/>
                <w:lang w:val="sq-AL" w:eastAsia="sq-AL"/>
              </w:rPr>
              <w:t xml:space="preserve"> </w:t>
            </w:r>
          </w:p>
        </w:tc>
        <w:tc>
          <w:tcPr>
            <w:tcW w:w="224" w:type="pct"/>
            <w:tcBorders>
              <w:top w:val="single" w:sz="4" w:space="0" w:color="auto"/>
              <w:left w:val="nil"/>
              <w:bottom w:val="nil"/>
              <w:right w:val="single" w:sz="4" w:space="0" w:color="auto"/>
            </w:tcBorders>
            <w:shd w:val="clear" w:color="auto" w:fill="auto"/>
            <w:vAlign w:val="center"/>
            <w:hideMark/>
          </w:tcPr>
          <w:p w14:paraId="508E7DD5"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Ibrahim</w:t>
            </w:r>
          </w:p>
        </w:tc>
        <w:tc>
          <w:tcPr>
            <w:tcW w:w="242" w:type="pct"/>
            <w:tcBorders>
              <w:top w:val="single" w:sz="4" w:space="0" w:color="auto"/>
              <w:left w:val="nil"/>
              <w:bottom w:val="nil"/>
              <w:right w:val="single" w:sz="4" w:space="0" w:color="auto"/>
            </w:tcBorders>
            <w:shd w:val="clear" w:color="auto" w:fill="auto"/>
            <w:vAlign w:val="center"/>
            <w:hideMark/>
          </w:tcPr>
          <w:p w14:paraId="057E4380" w14:textId="77777777" w:rsidR="00C0174E" w:rsidRPr="007C0374" w:rsidRDefault="00C0174E" w:rsidP="00C0174E">
            <w:pPr>
              <w:jc w:val="center"/>
              <w:rPr>
                <w:rFonts w:ascii="Garamond" w:hAnsi="Garamond"/>
                <w:sz w:val="12"/>
                <w:szCs w:val="12"/>
                <w:lang w:val="sq-AL" w:eastAsia="sq-AL"/>
              </w:rPr>
            </w:pPr>
            <w:proofErr w:type="spellStart"/>
            <w:r w:rsidRPr="007C0374">
              <w:rPr>
                <w:rFonts w:ascii="Garamond" w:hAnsi="Garamond"/>
                <w:sz w:val="12"/>
                <w:szCs w:val="12"/>
                <w:lang w:val="sq-AL" w:eastAsia="sq-AL"/>
              </w:rPr>
              <w:t>Murati</w:t>
            </w:r>
            <w:proofErr w:type="spellEnd"/>
            <w:r w:rsidRPr="007C0374">
              <w:rPr>
                <w:rFonts w:ascii="Garamond" w:hAnsi="Garamond"/>
                <w:sz w:val="12"/>
                <w:szCs w:val="12"/>
                <w:lang w:val="sq-AL" w:eastAsia="sq-AL"/>
              </w:rPr>
              <w:t xml:space="preserve"> </w:t>
            </w:r>
          </w:p>
        </w:tc>
        <w:tc>
          <w:tcPr>
            <w:tcW w:w="227" w:type="pct"/>
            <w:tcBorders>
              <w:top w:val="single" w:sz="4" w:space="0" w:color="auto"/>
              <w:left w:val="nil"/>
              <w:bottom w:val="nil"/>
              <w:right w:val="single" w:sz="4" w:space="0" w:color="auto"/>
            </w:tcBorders>
            <w:shd w:val="clear" w:color="auto" w:fill="auto"/>
            <w:noWrap/>
            <w:vAlign w:val="center"/>
            <w:hideMark/>
          </w:tcPr>
          <w:p w14:paraId="57F04749"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8310</w:t>
            </w:r>
          </w:p>
        </w:tc>
        <w:tc>
          <w:tcPr>
            <w:tcW w:w="262" w:type="pct"/>
            <w:tcBorders>
              <w:top w:val="single" w:sz="4" w:space="0" w:color="auto"/>
              <w:left w:val="nil"/>
              <w:bottom w:val="nil"/>
              <w:right w:val="single" w:sz="4" w:space="0" w:color="auto"/>
            </w:tcBorders>
            <w:shd w:val="clear" w:color="auto" w:fill="auto"/>
            <w:noWrap/>
            <w:vAlign w:val="center"/>
            <w:hideMark/>
          </w:tcPr>
          <w:p w14:paraId="37EBA7CB"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12/17+1-2</w:t>
            </w:r>
          </w:p>
        </w:tc>
        <w:tc>
          <w:tcPr>
            <w:tcW w:w="179" w:type="pct"/>
            <w:tcBorders>
              <w:top w:val="single" w:sz="4" w:space="0" w:color="auto"/>
              <w:left w:val="nil"/>
              <w:bottom w:val="nil"/>
              <w:right w:val="single" w:sz="4" w:space="0" w:color="auto"/>
            </w:tcBorders>
            <w:shd w:val="clear" w:color="auto" w:fill="auto"/>
            <w:noWrap/>
            <w:vAlign w:val="center"/>
            <w:hideMark/>
          </w:tcPr>
          <w:p w14:paraId="6690DC47"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90.5</w:t>
            </w:r>
          </w:p>
        </w:tc>
        <w:tc>
          <w:tcPr>
            <w:tcW w:w="238" w:type="pct"/>
            <w:tcBorders>
              <w:top w:val="single" w:sz="4" w:space="0" w:color="auto"/>
              <w:left w:val="nil"/>
              <w:bottom w:val="nil"/>
              <w:right w:val="single" w:sz="4" w:space="0" w:color="auto"/>
            </w:tcBorders>
            <w:shd w:val="clear" w:color="auto" w:fill="auto"/>
            <w:vAlign w:val="center"/>
            <w:hideMark/>
          </w:tcPr>
          <w:p w14:paraId="5E5F7F36" w14:textId="3AFB1073" w:rsidR="00C0174E" w:rsidRPr="007C0374" w:rsidRDefault="00ED6406" w:rsidP="00C0174E">
            <w:pPr>
              <w:jc w:val="center"/>
              <w:rPr>
                <w:rFonts w:ascii="Garamond" w:hAnsi="Garamond"/>
                <w:sz w:val="12"/>
                <w:szCs w:val="12"/>
                <w:lang w:val="sq-AL" w:eastAsia="sq-AL"/>
              </w:rPr>
            </w:pPr>
            <w:r w:rsidRPr="007C0374">
              <w:rPr>
                <w:rFonts w:ascii="Garamond" w:hAnsi="Garamond"/>
                <w:sz w:val="12"/>
                <w:szCs w:val="12"/>
                <w:lang w:val="sq-AL" w:eastAsia="sq-AL"/>
              </w:rPr>
              <w:t>apartament</w:t>
            </w:r>
          </w:p>
        </w:tc>
        <w:tc>
          <w:tcPr>
            <w:tcW w:w="251" w:type="pct"/>
            <w:tcBorders>
              <w:top w:val="single" w:sz="4" w:space="0" w:color="auto"/>
              <w:left w:val="nil"/>
              <w:bottom w:val="nil"/>
              <w:right w:val="single" w:sz="4" w:space="0" w:color="auto"/>
            </w:tcBorders>
            <w:shd w:val="clear" w:color="auto" w:fill="auto"/>
            <w:noWrap/>
            <w:vAlign w:val="center"/>
            <w:hideMark/>
          </w:tcPr>
          <w:p w14:paraId="10A01848"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 </w:t>
            </w:r>
          </w:p>
        </w:tc>
        <w:tc>
          <w:tcPr>
            <w:tcW w:w="221" w:type="pct"/>
            <w:tcBorders>
              <w:top w:val="single" w:sz="4" w:space="0" w:color="auto"/>
              <w:left w:val="nil"/>
              <w:bottom w:val="nil"/>
              <w:right w:val="single" w:sz="4" w:space="0" w:color="auto"/>
            </w:tcBorders>
            <w:shd w:val="clear" w:color="auto" w:fill="auto"/>
            <w:noWrap/>
            <w:vAlign w:val="center"/>
            <w:hideMark/>
          </w:tcPr>
          <w:p w14:paraId="68D03794"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 </w:t>
            </w:r>
          </w:p>
        </w:tc>
        <w:tc>
          <w:tcPr>
            <w:tcW w:w="285" w:type="pct"/>
            <w:tcBorders>
              <w:top w:val="single" w:sz="4" w:space="0" w:color="auto"/>
              <w:left w:val="nil"/>
              <w:bottom w:val="nil"/>
              <w:right w:val="single" w:sz="4" w:space="0" w:color="auto"/>
            </w:tcBorders>
            <w:shd w:val="clear" w:color="auto" w:fill="auto"/>
            <w:noWrap/>
            <w:vAlign w:val="center"/>
            <w:hideMark/>
          </w:tcPr>
          <w:p w14:paraId="16F1162A"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 </w:t>
            </w:r>
          </w:p>
        </w:tc>
        <w:tc>
          <w:tcPr>
            <w:tcW w:w="251" w:type="pct"/>
            <w:tcBorders>
              <w:top w:val="single" w:sz="4" w:space="0" w:color="auto"/>
              <w:left w:val="nil"/>
              <w:bottom w:val="nil"/>
              <w:right w:val="single" w:sz="4" w:space="0" w:color="auto"/>
            </w:tcBorders>
            <w:shd w:val="clear" w:color="auto" w:fill="auto"/>
            <w:noWrap/>
            <w:vAlign w:val="center"/>
            <w:hideMark/>
          </w:tcPr>
          <w:p w14:paraId="39EC043A"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 </w:t>
            </w:r>
          </w:p>
        </w:tc>
        <w:tc>
          <w:tcPr>
            <w:tcW w:w="221" w:type="pct"/>
            <w:tcBorders>
              <w:top w:val="single" w:sz="4" w:space="0" w:color="auto"/>
              <w:left w:val="nil"/>
              <w:bottom w:val="nil"/>
              <w:right w:val="single" w:sz="4" w:space="0" w:color="auto"/>
            </w:tcBorders>
            <w:shd w:val="clear" w:color="auto" w:fill="auto"/>
            <w:noWrap/>
            <w:vAlign w:val="center"/>
            <w:hideMark/>
          </w:tcPr>
          <w:p w14:paraId="2E6AFD0A"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 </w:t>
            </w:r>
          </w:p>
        </w:tc>
        <w:tc>
          <w:tcPr>
            <w:tcW w:w="226" w:type="pct"/>
            <w:tcBorders>
              <w:top w:val="single" w:sz="4" w:space="0" w:color="auto"/>
              <w:left w:val="nil"/>
              <w:bottom w:val="nil"/>
              <w:right w:val="single" w:sz="4" w:space="0" w:color="auto"/>
            </w:tcBorders>
            <w:shd w:val="clear" w:color="auto" w:fill="auto"/>
            <w:noWrap/>
            <w:vAlign w:val="center"/>
            <w:hideMark/>
          </w:tcPr>
          <w:p w14:paraId="597A258C" w14:textId="77777777" w:rsidR="00C0174E" w:rsidRPr="007C0374" w:rsidRDefault="00C0174E" w:rsidP="00C0174E">
            <w:pPr>
              <w:jc w:val="center"/>
              <w:rPr>
                <w:rFonts w:ascii="Garamond" w:hAnsi="Garamond"/>
                <w:b/>
                <w:bCs/>
                <w:sz w:val="12"/>
                <w:szCs w:val="12"/>
                <w:lang w:val="sq-AL" w:eastAsia="sq-AL"/>
              </w:rPr>
            </w:pPr>
            <w:r w:rsidRPr="007C0374">
              <w:rPr>
                <w:rFonts w:ascii="Garamond" w:hAnsi="Garamond"/>
                <w:b/>
                <w:bCs/>
                <w:sz w:val="12"/>
                <w:szCs w:val="12"/>
                <w:lang w:val="sq-AL" w:eastAsia="sq-AL"/>
              </w:rPr>
              <w:t> </w:t>
            </w:r>
          </w:p>
        </w:tc>
        <w:tc>
          <w:tcPr>
            <w:tcW w:w="242" w:type="pct"/>
            <w:tcBorders>
              <w:top w:val="single" w:sz="4" w:space="0" w:color="auto"/>
              <w:left w:val="nil"/>
              <w:bottom w:val="nil"/>
              <w:right w:val="single" w:sz="4" w:space="0" w:color="auto"/>
            </w:tcBorders>
            <w:shd w:val="clear" w:color="auto" w:fill="auto"/>
            <w:noWrap/>
            <w:vAlign w:val="center"/>
            <w:hideMark/>
          </w:tcPr>
          <w:p w14:paraId="3DFF5F8D" w14:textId="77777777" w:rsidR="00C0174E" w:rsidRPr="007C0374" w:rsidRDefault="00C0174E" w:rsidP="00C0174E">
            <w:pPr>
              <w:jc w:val="center"/>
              <w:rPr>
                <w:rFonts w:ascii="Garamond" w:hAnsi="Garamond"/>
                <w:b/>
                <w:bCs/>
                <w:sz w:val="12"/>
                <w:szCs w:val="12"/>
                <w:lang w:val="sq-AL" w:eastAsia="sq-AL"/>
              </w:rPr>
            </w:pPr>
            <w:r w:rsidRPr="007C0374">
              <w:rPr>
                <w:rFonts w:ascii="Garamond" w:hAnsi="Garamond"/>
                <w:b/>
                <w:bCs/>
                <w:sz w:val="12"/>
                <w:szCs w:val="12"/>
                <w:lang w:val="sq-AL" w:eastAsia="sq-AL"/>
              </w:rPr>
              <w:t> </w:t>
            </w:r>
          </w:p>
        </w:tc>
        <w:tc>
          <w:tcPr>
            <w:tcW w:w="252" w:type="pct"/>
            <w:tcBorders>
              <w:top w:val="single" w:sz="4" w:space="0" w:color="auto"/>
              <w:left w:val="nil"/>
              <w:bottom w:val="nil"/>
              <w:right w:val="single" w:sz="4" w:space="0" w:color="auto"/>
            </w:tcBorders>
            <w:shd w:val="clear" w:color="auto" w:fill="auto"/>
            <w:noWrap/>
            <w:vAlign w:val="center"/>
            <w:hideMark/>
          </w:tcPr>
          <w:p w14:paraId="09016916"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 </w:t>
            </w:r>
          </w:p>
        </w:tc>
        <w:tc>
          <w:tcPr>
            <w:tcW w:w="242" w:type="pct"/>
            <w:tcBorders>
              <w:top w:val="single" w:sz="4" w:space="0" w:color="auto"/>
              <w:left w:val="nil"/>
              <w:bottom w:val="nil"/>
              <w:right w:val="single" w:sz="4" w:space="0" w:color="auto"/>
            </w:tcBorders>
            <w:shd w:val="clear" w:color="auto" w:fill="auto"/>
            <w:noWrap/>
            <w:vAlign w:val="center"/>
            <w:hideMark/>
          </w:tcPr>
          <w:p w14:paraId="162921B3"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90.5</w:t>
            </w:r>
          </w:p>
        </w:tc>
        <w:tc>
          <w:tcPr>
            <w:tcW w:w="176" w:type="pct"/>
            <w:tcBorders>
              <w:top w:val="single" w:sz="4" w:space="0" w:color="auto"/>
              <w:left w:val="nil"/>
              <w:bottom w:val="nil"/>
              <w:right w:val="single" w:sz="4" w:space="0" w:color="auto"/>
            </w:tcBorders>
            <w:shd w:val="clear" w:color="auto" w:fill="auto"/>
            <w:noWrap/>
            <w:vAlign w:val="center"/>
            <w:hideMark/>
          </w:tcPr>
          <w:p w14:paraId="42FE860D"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70000</w:t>
            </w:r>
          </w:p>
        </w:tc>
        <w:tc>
          <w:tcPr>
            <w:tcW w:w="267" w:type="pct"/>
            <w:tcBorders>
              <w:top w:val="single" w:sz="4" w:space="0" w:color="auto"/>
              <w:left w:val="nil"/>
              <w:bottom w:val="nil"/>
              <w:right w:val="single" w:sz="4" w:space="0" w:color="auto"/>
            </w:tcBorders>
            <w:shd w:val="clear" w:color="auto" w:fill="auto"/>
            <w:noWrap/>
            <w:vAlign w:val="center"/>
            <w:hideMark/>
          </w:tcPr>
          <w:p w14:paraId="39697924"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6335000</w:t>
            </w:r>
          </w:p>
        </w:tc>
        <w:tc>
          <w:tcPr>
            <w:tcW w:w="285" w:type="pct"/>
            <w:tcBorders>
              <w:top w:val="single" w:sz="4" w:space="0" w:color="auto"/>
              <w:left w:val="nil"/>
              <w:bottom w:val="nil"/>
              <w:right w:val="single" w:sz="4" w:space="0" w:color="auto"/>
            </w:tcBorders>
            <w:shd w:val="clear" w:color="auto" w:fill="auto"/>
            <w:noWrap/>
            <w:vAlign w:val="center"/>
            <w:hideMark/>
          </w:tcPr>
          <w:p w14:paraId="1E591A72"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6,335,000.00</w:t>
            </w:r>
          </w:p>
        </w:tc>
        <w:tc>
          <w:tcPr>
            <w:tcW w:w="397" w:type="pct"/>
            <w:tcBorders>
              <w:top w:val="single" w:sz="4" w:space="0" w:color="auto"/>
              <w:left w:val="nil"/>
              <w:bottom w:val="nil"/>
              <w:right w:val="single" w:sz="8" w:space="0" w:color="auto"/>
            </w:tcBorders>
            <w:shd w:val="clear" w:color="auto" w:fill="auto"/>
            <w:vAlign w:val="center"/>
            <w:hideMark/>
          </w:tcPr>
          <w:p w14:paraId="5B583C03" w14:textId="259A8C77" w:rsidR="00C0174E" w:rsidRPr="007C0374" w:rsidRDefault="00C0174E" w:rsidP="007F5DD9">
            <w:pPr>
              <w:jc w:val="center"/>
              <w:rPr>
                <w:rFonts w:ascii="Garamond" w:hAnsi="Garamond"/>
                <w:sz w:val="12"/>
                <w:szCs w:val="12"/>
                <w:lang w:val="sq-AL" w:eastAsia="sq-AL"/>
              </w:rPr>
            </w:pPr>
            <w:r w:rsidRPr="007C0374">
              <w:rPr>
                <w:rFonts w:ascii="Garamond" w:hAnsi="Garamond"/>
                <w:sz w:val="12"/>
                <w:szCs w:val="12"/>
                <w:lang w:val="sq-AL" w:eastAsia="sq-AL"/>
              </w:rPr>
              <w:t>konfirmuar nga ASHK</w:t>
            </w:r>
            <w:r w:rsidR="007F5DD9">
              <w:rPr>
                <w:rFonts w:ascii="Garamond" w:hAnsi="Garamond"/>
                <w:sz w:val="12"/>
                <w:szCs w:val="12"/>
                <w:lang w:val="sq-AL" w:eastAsia="sq-AL"/>
              </w:rPr>
              <w:t xml:space="preserve">-ja </w:t>
            </w:r>
            <w:r w:rsidRPr="007C0374">
              <w:rPr>
                <w:rFonts w:ascii="Garamond" w:hAnsi="Garamond"/>
                <w:sz w:val="12"/>
                <w:szCs w:val="12"/>
                <w:lang w:val="sq-AL" w:eastAsia="sq-AL"/>
              </w:rPr>
              <w:t>(</w:t>
            </w:r>
            <w:r w:rsidR="007F5DD9" w:rsidRPr="007C0374">
              <w:rPr>
                <w:rFonts w:ascii="Garamond" w:hAnsi="Garamond"/>
                <w:sz w:val="12"/>
                <w:szCs w:val="12"/>
                <w:lang w:val="sq-AL" w:eastAsia="sq-AL"/>
              </w:rPr>
              <w:t>urdhër</w:t>
            </w:r>
            <w:r w:rsidRPr="007C0374">
              <w:rPr>
                <w:rFonts w:ascii="Garamond" w:hAnsi="Garamond"/>
                <w:sz w:val="12"/>
                <w:szCs w:val="12"/>
                <w:lang w:val="sq-AL" w:eastAsia="sq-AL"/>
              </w:rPr>
              <w:t xml:space="preserve"> kufizimi seksioni E </w:t>
            </w:r>
            <w:r w:rsidRPr="007C0374">
              <w:rPr>
                <w:rFonts w:ascii="Garamond" w:hAnsi="Garamond"/>
                <w:sz w:val="12"/>
                <w:szCs w:val="12"/>
                <w:lang w:val="sq-AL" w:eastAsia="sq-AL"/>
              </w:rPr>
              <w:br/>
              <w:t>n</w:t>
            </w:r>
            <w:r w:rsidR="007F5DD9">
              <w:rPr>
                <w:rFonts w:ascii="Garamond" w:hAnsi="Garamond"/>
                <w:sz w:val="12"/>
                <w:szCs w:val="12"/>
                <w:lang w:val="sq-AL" w:eastAsia="sq-AL"/>
              </w:rPr>
              <w:t>ë</w:t>
            </w:r>
            <w:r w:rsidRPr="007C0374">
              <w:rPr>
                <w:rFonts w:ascii="Garamond" w:hAnsi="Garamond"/>
                <w:sz w:val="12"/>
                <w:szCs w:val="12"/>
                <w:lang w:val="sq-AL" w:eastAsia="sq-AL"/>
              </w:rPr>
              <w:t xml:space="preserve"> favor t</w:t>
            </w:r>
            <w:r w:rsidR="007F5DD9">
              <w:rPr>
                <w:rFonts w:ascii="Garamond" w:hAnsi="Garamond"/>
                <w:sz w:val="12"/>
                <w:szCs w:val="12"/>
                <w:lang w:val="sq-AL" w:eastAsia="sq-AL"/>
              </w:rPr>
              <w:t>ë</w:t>
            </w:r>
            <w:r w:rsidRPr="007C0374">
              <w:rPr>
                <w:rFonts w:ascii="Garamond" w:hAnsi="Garamond"/>
                <w:sz w:val="12"/>
                <w:szCs w:val="12"/>
                <w:lang w:val="sq-AL" w:eastAsia="sq-AL"/>
              </w:rPr>
              <w:t xml:space="preserve"> </w:t>
            </w:r>
            <w:r w:rsidR="007F5DD9">
              <w:rPr>
                <w:rFonts w:ascii="Garamond" w:hAnsi="Garamond"/>
                <w:sz w:val="12"/>
                <w:szCs w:val="12"/>
                <w:lang w:val="sq-AL" w:eastAsia="sq-AL"/>
              </w:rPr>
              <w:t>“</w:t>
            </w:r>
            <w:r w:rsidRPr="007C0374">
              <w:rPr>
                <w:rFonts w:ascii="Garamond" w:hAnsi="Garamond"/>
                <w:sz w:val="12"/>
                <w:szCs w:val="12"/>
                <w:lang w:val="sq-AL" w:eastAsia="sq-AL"/>
              </w:rPr>
              <w:t xml:space="preserve">Union </w:t>
            </w:r>
            <w:proofErr w:type="spellStart"/>
            <w:r w:rsidRPr="007C0374">
              <w:rPr>
                <w:rFonts w:ascii="Garamond" w:hAnsi="Garamond"/>
                <w:sz w:val="12"/>
                <w:szCs w:val="12"/>
                <w:lang w:val="sq-AL" w:eastAsia="sq-AL"/>
              </w:rPr>
              <w:t>Bank</w:t>
            </w:r>
            <w:proofErr w:type="spellEnd"/>
            <w:r w:rsidR="007F5DD9">
              <w:rPr>
                <w:rFonts w:ascii="Garamond" w:hAnsi="Garamond"/>
                <w:sz w:val="12"/>
                <w:szCs w:val="12"/>
                <w:lang w:val="sq-AL" w:eastAsia="sq-AL"/>
              </w:rPr>
              <w:t>”</w:t>
            </w:r>
            <w:r w:rsidRPr="007C0374">
              <w:rPr>
                <w:rFonts w:ascii="Garamond" w:hAnsi="Garamond"/>
                <w:sz w:val="12"/>
                <w:szCs w:val="12"/>
                <w:lang w:val="sq-AL" w:eastAsia="sq-AL"/>
              </w:rPr>
              <w:t>)</w:t>
            </w:r>
          </w:p>
        </w:tc>
      </w:tr>
      <w:tr w:rsidR="0030476F" w:rsidRPr="007C0374" w14:paraId="65958957" w14:textId="77777777" w:rsidTr="000631B6">
        <w:trPr>
          <w:trHeight w:val="139"/>
          <w:jc w:val="center"/>
        </w:trPr>
        <w:tc>
          <w:tcPr>
            <w:tcW w:w="121" w:type="pct"/>
            <w:tcBorders>
              <w:top w:val="nil"/>
              <w:left w:val="single" w:sz="8" w:space="0" w:color="auto"/>
              <w:bottom w:val="single" w:sz="4" w:space="0" w:color="auto"/>
              <w:right w:val="single" w:sz="4" w:space="0" w:color="auto"/>
            </w:tcBorders>
            <w:shd w:val="clear" w:color="auto" w:fill="auto"/>
            <w:noWrap/>
            <w:vAlign w:val="center"/>
            <w:hideMark/>
          </w:tcPr>
          <w:p w14:paraId="0BD15241" w14:textId="77777777" w:rsidR="00C0174E" w:rsidRPr="007C0374" w:rsidRDefault="00C0174E" w:rsidP="00C0174E">
            <w:pPr>
              <w:jc w:val="center"/>
              <w:rPr>
                <w:rFonts w:ascii="Garamond" w:hAnsi="Garamond"/>
                <w:b/>
                <w:bCs/>
                <w:sz w:val="12"/>
                <w:szCs w:val="12"/>
                <w:lang w:val="sq-AL" w:eastAsia="sq-AL"/>
              </w:rPr>
            </w:pPr>
            <w:r w:rsidRPr="007C0374">
              <w:rPr>
                <w:rFonts w:ascii="Garamond" w:hAnsi="Garamond"/>
                <w:b/>
                <w:bCs/>
                <w:sz w:val="12"/>
                <w:szCs w:val="12"/>
                <w:lang w:val="sq-AL" w:eastAsia="sq-AL"/>
              </w:rPr>
              <w:t>48</w:t>
            </w:r>
          </w:p>
        </w:tc>
        <w:tc>
          <w:tcPr>
            <w:tcW w:w="657" w:type="pct"/>
            <w:gridSpan w:val="3"/>
            <w:tcBorders>
              <w:top w:val="single" w:sz="4" w:space="0" w:color="auto"/>
              <w:left w:val="nil"/>
              <w:bottom w:val="single" w:sz="4" w:space="0" w:color="auto"/>
              <w:right w:val="single" w:sz="4" w:space="0" w:color="000000"/>
            </w:tcBorders>
            <w:shd w:val="clear" w:color="auto" w:fill="auto"/>
            <w:vAlign w:val="center"/>
            <w:hideMark/>
          </w:tcPr>
          <w:p w14:paraId="784D3517" w14:textId="77777777" w:rsidR="00C0174E" w:rsidRPr="007C0374" w:rsidRDefault="00C0174E" w:rsidP="00C0174E">
            <w:pPr>
              <w:jc w:val="center"/>
              <w:rPr>
                <w:rFonts w:ascii="Garamond" w:hAnsi="Garamond"/>
                <w:sz w:val="12"/>
                <w:szCs w:val="12"/>
                <w:lang w:val="sq-AL" w:eastAsia="sq-AL"/>
              </w:rPr>
            </w:pPr>
            <w:proofErr w:type="spellStart"/>
            <w:r w:rsidRPr="007C0374">
              <w:rPr>
                <w:rFonts w:ascii="Garamond" w:hAnsi="Garamond"/>
                <w:sz w:val="12"/>
                <w:szCs w:val="12"/>
                <w:lang w:val="sq-AL" w:eastAsia="sq-AL"/>
              </w:rPr>
              <w:t>Shefqet</w:t>
            </w:r>
            <w:proofErr w:type="spellEnd"/>
            <w:r w:rsidRPr="007C0374">
              <w:rPr>
                <w:rFonts w:ascii="Garamond" w:hAnsi="Garamond"/>
                <w:sz w:val="12"/>
                <w:szCs w:val="12"/>
                <w:lang w:val="sq-AL" w:eastAsia="sq-AL"/>
              </w:rPr>
              <w:t xml:space="preserve"> Isa </w:t>
            </w:r>
            <w:proofErr w:type="spellStart"/>
            <w:r w:rsidRPr="007C0374">
              <w:rPr>
                <w:rFonts w:ascii="Garamond" w:hAnsi="Garamond"/>
                <w:sz w:val="12"/>
                <w:szCs w:val="12"/>
                <w:lang w:val="sq-AL" w:eastAsia="sq-AL"/>
              </w:rPr>
              <w:t>Peci</w:t>
            </w:r>
            <w:proofErr w:type="spellEnd"/>
            <w:r w:rsidRPr="007C0374">
              <w:rPr>
                <w:rFonts w:ascii="Garamond" w:hAnsi="Garamond"/>
                <w:sz w:val="12"/>
                <w:szCs w:val="12"/>
                <w:lang w:val="sq-AL" w:eastAsia="sq-AL"/>
              </w:rPr>
              <w:br/>
            </w:r>
            <w:proofErr w:type="spellStart"/>
            <w:r w:rsidRPr="007C0374">
              <w:rPr>
                <w:rFonts w:ascii="Garamond" w:hAnsi="Garamond"/>
                <w:sz w:val="12"/>
                <w:szCs w:val="12"/>
                <w:lang w:val="sq-AL" w:eastAsia="sq-AL"/>
              </w:rPr>
              <w:lastRenderedPageBreak/>
              <w:t>Xhano</w:t>
            </w:r>
            <w:proofErr w:type="spellEnd"/>
            <w:r w:rsidRPr="007C0374">
              <w:rPr>
                <w:rFonts w:ascii="Garamond" w:hAnsi="Garamond"/>
                <w:sz w:val="12"/>
                <w:szCs w:val="12"/>
                <w:lang w:val="sq-AL" w:eastAsia="sq-AL"/>
              </w:rPr>
              <w:t xml:space="preserve"> </w:t>
            </w:r>
            <w:proofErr w:type="spellStart"/>
            <w:r w:rsidRPr="007C0374">
              <w:rPr>
                <w:rFonts w:ascii="Garamond" w:hAnsi="Garamond"/>
                <w:sz w:val="12"/>
                <w:szCs w:val="12"/>
                <w:lang w:val="sq-AL" w:eastAsia="sq-AL"/>
              </w:rPr>
              <w:t>Muharrem</w:t>
            </w:r>
            <w:proofErr w:type="spellEnd"/>
            <w:r w:rsidRPr="007C0374">
              <w:rPr>
                <w:rFonts w:ascii="Garamond" w:hAnsi="Garamond"/>
                <w:sz w:val="12"/>
                <w:szCs w:val="12"/>
                <w:lang w:val="sq-AL" w:eastAsia="sq-AL"/>
              </w:rPr>
              <w:t xml:space="preserve"> </w:t>
            </w:r>
            <w:proofErr w:type="spellStart"/>
            <w:r w:rsidRPr="007C0374">
              <w:rPr>
                <w:rFonts w:ascii="Garamond" w:hAnsi="Garamond"/>
                <w:sz w:val="12"/>
                <w:szCs w:val="12"/>
                <w:lang w:val="sq-AL" w:eastAsia="sq-AL"/>
              </w:rPr>
              <w:t>Peci</w:t>
            </w:r>
            <w:proofErr w:type="spellEnd"/>
          </w:p>
        </w:tc>
        <w:tc>
          <w:tcPr>
            <w:tcW w:w="227" w:type="pct"/>
            <w:tcBorders>
              <w:top w:val="single" w:sz="4" w:space="0" w:color="auto"/>
              <w:left w:val="nil"/>
              <w:bottom w:val="nil"/>
              <w:right w:val="single" w:sz="4" w:space="0" w:color="auto"/>
            </w:tcBorders>
            <w:shd w:val="clear" w:color="auto" w:fill="auto"/>
            <w:noWrap/>
            <w:vAlign w:val="center"/>
            <w:hideMark/>
          </w:tcPr>
          <w:p w14:paraId="44FABD60"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lastRenderedPageBreak/>
              <w:t>8310</w:t>
            </w:r>
          </w:p>
        </w:tc>
        <w:tc>
          <w:tcPr>
            <w:tcW w:w="262" w:type="pct"/>
            <w:tcBorders>
              <w:top w:val="single" w:sz="4" w:space="0" w:color="auto"/>
              <w:left w:val="nil"/>
              <w:bottom w:val="nil"/>
              <w:right w:val="single" w:sz="4" w:space="0" w:color="auto"/>
            </w:tcBorders>
            <w:shd w:val="clear" w:color="auto" w:fill="auto"/>
            <w:noWrap/>
            <w:vAlign w:val="center"/>
            <w:hideMark/>
          </w:tcPr>
          <w:p w14:paraId="623FD5D4"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12/17+1-5/1</w:t>
            </w:r>
          </w:p>
        </w:tc>
        <w:tc>
          <w:tcPr>
            <w:tcW w:w="179" w:type="pct"/>
            <w:tcBorders>
              <w:top w:val="single" w:sz="4" w:space="0" w:color="auto"/>
              <w:left w:val="nil"/>
              <w:bottom w:val="nil"/>
              <w:right w:val="single" w:sz="4" w:space="0" w:color="auto"/>
            </w:tcBorders>
            <w:shd w:val="clear" w:color="auto" w:fill="auto"/>
            <w:noWrap/>
            <w:vAlign w:val="center"/>
            <w:hideMark/>
          </w:tcPr>
          <w:p w14:paraId="45FB0A92"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61.7</w:t>
            </w:r>
          </w:p>
        </w:tc>
        <w:tc>
          <w:tcPr>
            <w:tcW w:w="238" w:type="pct"/>
            <w:tcBorders>
              <w:top w:val="single" w:sz="4" w:space="0" w:color="auto"/>
              <w:left w:val="nil"/>
              <w:bottom w:val="nil"/>
              <w:right w:val="single" w:sz="4" w:space="0" w:color="auto"/>
            </w:tcBorders>
            <w:shd w:val="clear" w:color="auto" w:fill="auto"/>
            <w:vAlign w:val="center"/>
            <w:hideMark/>
          </w:tcPr>
          <w:p w14:paraId="4AD153BD" w14:textId="031A72DD" w:rsidR="00C0174E" w:rsidRPr="007C0374" w:rsidRDefault="00ED6406" w:rsidP="00C0174E">
            <w:pPr>
              <w:jc w:val="center"/>
              <w:rPr>
                <w:rFonts w:ascii="Garamond" w:hAnsi="Garamond"/>
                <w:sz w:val="12"/>
                <w:szCs w:val="12"/>
                <w:lang w:val="sq-AL" w:eastAsia="sq-AL"/>
              </w:rPr>
            </w:pPr>
            <w:r w:rsidRPr="007C0374">
              <w:rPr>
                <w:rFonts w:ascii="Garamond" w:hAnsi="Garamond"/>
                <w:sz w:val="12"/>
                <w:szCs w:val="12"/>
                <w:lang w:val="sq-AL" w:eastAsia="sq-AL"/>
              </w:rPr>
              <w:t>apartament</w:t>
            </w:r>
          </w:p>
        </w:tc>
        <w:tc>
          <w:tcPr>
            <w:tcW w:w="251" w:type="pct"/>
            <w:tcBorders>
              <w:top w:val="single" w:sz="4" w:space="0" w:color="auto"/>
              <w:left w:val="nil"/>
              <w:bottom w:val="nil"/>
              <w:right w:val="single" w:sz="4" w:space="0" w:color="auto"/>
            </w:tcBorders>
            <w:shd w:val="clear" w:color="auto" w:fill="auto"/>
            <w:noWrap/>
            <w:vAlign w:val="center"/>
            <w:hideMark/>
          </w:tcPr>
          <w:p w14:paraId="5B864530"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 </w:t>
            </w:r>
          </w:p>
        </w:tc>
        <w:tc>
          <w:tcPr>
            <w:tcW w:w="221" w:type="pct"/>
            <w:tcBorders>
              <w:top w:val="single" w:sz="4" w:space="0" w:color="auto"/>
              <w:left w:val="nil"/>
              <w:bottom w:val="nil"/>
              <w:right w:val="single" w:sz="4" w:space="0" w:color="auto"/>
            </w:tcBorders>
            <w:shd w:val="clear" w:color="auto" w:fill="auto"/>
            <w:noWrap/>
            <w:vAlign w:val="center"/>
            <w:hideMark/>
          </w:tcPr>
          <w:p w14:paraId="49191FDF"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 </w:t>
            </w:r>
          </w:p>
        </w:tc>
        <w:tc>
          <w:tcPr>
            <w:tcW w:w="285" w:type="pct"/>
            <w:tcBorders>
              <w:top w:val="single" w:sz="4" w:space="0" w:color="auto"/>
              <w:left w:val="nil"/>
              <w:bottom w:val="nil"/>
              <w:right w:val="single" w:sz="4" w:space="0" w:color="auto"/>
            </w:tcBorders>
            <w:shd w:val="clear" w:color="auto" w:fill="auto"/>
            <w:noWrap/>
            <w:vAlign w:val="center"/>
            <w:hideMark/>
          </w:tcPr>
          <w:p w14:paraId="63E89B41"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 </w:t>
            </w:r>
          </w:p>
        </w:tc>
        <w:tc>
          <w:tcPr>
            <w:tcW w:w="251" w:type="pct"/>
            <w:tcBorders>
              <w:top w:val="single" w:sz="4" w:space="0" w:color="auto"/>
              <w:left w:val="nil"/>
              <w:bottom w:val="nil"/>
              <w:right w:val="single" w:sz="4" w:space="0" w:color="auto"/>
            </w:tcBorders>
            <w:shd w:val="clear" w:color="auto" w:fill="auto"/>
            <w:noWrap/>
            <w:vAlign w:val="center"/>
            <w:hideMark/>
          </w:tcPr>
          <w:p w14:paraId="6D99065F"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 </w:t>
            </w:r>
          </w:p>
        </w:tc>
        <w:tc>
          <w:tcPr>
            <w:tcW w:w="221" w:type="pct"/>
            <w:tcBorders>
              <w:top w:val="single" w:sz="4" w:space="0" w:color="auto"/>
              <w:left w:val="nil"/>
              <w:bottom w:val="nil"/>
              <w:right w:val="single" w:sz="4" w:space="0" w:color="auto"/>
            </w:tcBorders>
            <w:shd w:val="clear" w:color="auto" w:fill="auto"/>
            <w:noWrap/>
            <w:vAlign w:val="center"/>
            <w:hideMark/>
          </w:tcPr>
          <w:p w14:paraId="22964AB9"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 </w:t>
            </w:r>
          </w:p>
        </w:tc>
        <w:tc>
          <w:tcPr>
            <w:tcW w:w="226" w:type="pct"/>
            <w:tcBorders>
              <w:top w:val="single" w:sz="4" w:space="0" w:color="auto"/>
              <w:left w:val="nil"/>
              <w:bottom w:val="nil"/>
              <w:right w:val="single" w:sz="4" w:space="0" w:color="auto"/>
            </w:tcBorders>
            <w:shd w:val="clear" w:color="auto" w:fill="auto"/>
            <w:noWrap/>
            <w:vAlign w:val="center"/>
            <w:hideMark/>
          </w:tcPr>
          <w:p w14:paraId="7ABD575F" w14:textId="77777777" w:rsidR="00C0174E" w:rsidRPr="007C0374" w:rsidRDefault="00C0174E" w:rsidP="00C0174E">
            <w:pPr>
              <w:jc w:val="center"/>
              <w:rPr>
                <w:rFonts w:ascii="Garamond" w:hAnsi="Garamond"/>
                <w:b/>
                <w:bCs/>
                <w:sz w:val="12"/>
                <w:szCs w:val="12"/>
                <w:lang w:val="sq-AL" w:eastAsia="sq-AL"/>
              </w:rPr>
            </w:pPr>
            <w:r w:rsidRPr="007C0374">
              <w:rPr>
                <w:rFonts w:ascii="Garamond" w:hAnsi="Garamond"/>
                <w:b/>
                <w:bCs/>
                <w:sz w:val="12"/>
                <w:szCs w:val="12"/>
                <w:lang w:val="sq-AL" w:eastAsia="sq-AL"/>
              </w:rPr>
              <w:t> </w:t>
            </w:r>
          </w:p>
        </w:tc>
        <w:tc>
          <w:tcPr>
            <w:tcW w:w="242" w:type="pct"/>
            <w:tcBorders>
              <w:top w:val="single" w:sz="4" w:space="0" w:color="auto"/>
              <w:left w:val="nil"/>
              <w:bottom w:val="nil"/>
              <w:right w:val="single" w:sz="4" w:space="0" w:color="auto"/>
            </w:tcBorders>
            <w:shd w:val="clear" w:color="auto" w:fill="auto"/>
            <w:noWrap/>
            <w:vAlign w:val="center"/>
            <w:hideMark/>
          </w:tcPr>
          <w:p w14:paraId="4CCDD23E" w14:textId="77777777" w:rsidR="00C0174E" w:rsidRPr="007C0374" w:rsidRDefault="00C0174E" w:rsidP="00C0174E">
            <w:pPr>
              <w:jc w:val="center"/>
              <w:rPr>
                <w:rFonts w:ascii="Garamond" w:hAnsi="Garamond"/>
                <w:b/>
                <w:bCs/>
                <w:sz w:val="12"/>
                <w:szCs w:val="12"/>
                <w:lang w:val="sq-AL" w:eastAsia="sq-AL"/>
              </w:rPr>
            </w:pPr>
            <w:r w:rsidRPr="007C0374">
              <w:rPr>
                <w:rFonts w:ascii="Garamond" w:hAnsi="Garamond"/>
                <w:b/>
                <w:bCs/>
                <w:sz w:val="12"/>
                <w:szCs w:val="12"/>
                <w:lang w:val="sq-AL" w:eastAsia="sq-AL"/>
              </w:rPr>
              <w:t> </w:t>
            </w:r>
          </w:p>
        </w:tc>
        <w:tc>
          <w:tcPr>
            <w:tcW w:w="252" w:type="pct"/>
            <w:tcBorders>
              <w:top w:val="single" w:sz="4" w:space="0" w:color="auto"/>
              <w:left w:val="nil"/>
              <w:bottom w:val="nil"/>
              <w:right w:val="single" w:sz="4" w:space="0" w:color="auto"/>
            </w:tcBorders>
            <w:shd w:val="clear" w:color="auto" w:fill="auto"/>
            <w:noWrap/>
            <w:vAlign w:val="center"/>
            <w:hideMark/>
          </w:tcPr>
          <w:p w14:paraId="0F0782BF"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 </w:t>
            </w:r>
          </w:p>
        </w:tc>
        <w:tc>
          <w:tcPr>
            <w:tcW w:w="242" w:type="pct"/>
            <w:tcBorders>
              <w:top w:val="single" w:sz="4" w:space="0" w:color="auto"/>
              <w:left w:val="nil"/>
              <w:bottom w:val="nil"/>
              <w:right w:val="single" w:sz="4" w:space="0" w:color="auto"/>
            </w:tcBorders>
            <w:shd w:val="clear" w:color="auto" w:fill="auto"/>
            <w:noWrap/>
            <w:vAlign w:val="center"/>
            <w:hideMark/>
          </w:tcPr>
          <w:p w14:paraId="2E2F9448"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61.7</w:t>
            </w:r>
          </w:p>
        </w:tc>
        <w:tc>
          <w:tcPr>
            <w:tcW w:w="176" w:type="pct"/>
            <w:tcBorders>
              <w:top w:val="single" w:sz="4" w:space="0" w:color="auto"/>
              <w:left w:val="nil"/>
              <w:bottom w:val="nil"/>
              <w:right w:val="single" w:sz="4" w:space="0" w:color="auto"/>
            </w:tcBorders>
            <w:shd w:val="clear" w:color="auto" w:fill="auto"/>
            <w:noWrap/>
            <w:vAlign w:val="center"/>
            <w:hideMark/>
          </w:tcPr>
          <w:p w14:paraId="72585F27"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70000</w:t>
            </w:r>
          </w:p>
        </w:tc>
        <w:tc>
          <w:tcPr>
            <w:tcW w:w="267" w:type="pct"/>
            <w:tcBorders>
              <w:top w:val="single" w:sz="4" w:space="0" w:color="auto"/>
              <w:left w:val="nil"/>
              <w:bottom w:val="nil"/>
              <w:right w:val="single" w:sz="4" w:space="0" w:color="auto"/>
            </w:tcBorders>
            <w:shd w:val="clear" w:color="auto" w:fill="auto"/>
            <w:noWrap/>
            <w:vAlign w:val="center"/>
            <w:hideMark/>
          </w:tcPr>
          <w:p w14:paraId="43474292"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4319000</w:t>
            </w:r>
          </w:p>
        </w:tc>
        <w:tc>
          <w:tcPr>
            <w:tcW w:w="285" w:type="pct"/>
            <w:tcBorders>
              <w:top w:val="single" w:sz="4" w:space="0" w:color="auto"/>
              <w:left w:val="nil"/>
              <w:bottom w:val="nil"/>
              <w:right w:val="single" w:sz="4" w:space="0" w:color="auto"/>
            </w:tcBorders>
            <w:shd w:val="clear" w:color="auto" w:fill="auto"/>
            <w:noWrap/>
            <w:vAlign w:val="center"/>
            <w:hideMark/>
          </w:tcPr>
          <w:p w14:paraId="1FD1A7FE"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4,319,000.00</w:t>
            </w:r>
          </w:p>
        </w:tc>
        <w:tc>
          <w:tcPr>
            <w:tcW w:w="397" w:type="pct"/>
            <w:tcBorders>
              <w:top w:val="single" w:sz="4" w:space="0" w:color="auto"/>
              <w:left w:val="nil"/>
              <w:bottom w:val="nil"/>
              <w:right w:val="single" w:sz="8" w:space="0" w:color="auto"/>
            </w:tcBorders>
            <w:shd w:val="clear" w:color="auto" w:fill="auto"/>
            <w:vAlign w:val="center"/>
            <w:hideMark/>
          </w:tcPr>
          <w:p w14:paraId="492683A7" w14:textId="260CF764" w:rsidR="00C0174E" w:rsidRPr="007C0374" w:rsidRDefault="00ED6406" w:rsidP="00ED6406">
            <w:pPr>
              <w:jc w:val="center"/>
              <w:rPr>
                <w:rFonts w:ascii="Garamond" w:hAnsi="Garamond"/>
                <w:sz w:val="12"/>
                <w:szCs w:val="12"/>
                <w:lang w:val="sq-AL" w:eastAsia="sq-AL"/>
              </w:rPr>
            </w:pPr>
            <w:r w:rsidRPr="007C0374">
              <w:rPr>
                <w:rFonts w:ascii="Garamond" w:hAnsi="Garamond"/>
                <w:sz w:val="12"/>
                <w:szCs w:val="12"/>
                <w:lang w:val="sq-AL" w:eastAsia="sq-AL"/>
              </w:rPr>
              <w:t>K</w:t>
            </w:r>
            <w:r w:rsidR="00C0174E" w:rsidRPr="007C0374">
              <w:rPr>
                <w:rFonts w:ascii="Garamond" w:hAnsi="Garamond"/>
                <w:sz w:val="12"/>
                <w:szCs w:val="12"/>
                <w:lang w:val="sq-AL" w:eastAsia="sq-AL"/>
              </w:rPr>
              <w:t>onfirmuar</w:t>
            </w:r>
            <w:r>
              <w:rPr>
                <w:rFonts w:ascii="Garamond" w:hAnsi="Garamond"/>
                <w:sz w:val="12"/>
                <w:szCs w:val="12"/>
                <w:lang w:val="sq-AL" w:eastAsia="sq-AL"/>
              </w:rPr>
              <w:t xml:space="preserve"> </w:t>
            </w:r>
            <w:r w:rsidR="00C0174E" w:rsidRPr="007C0374">
              <w:rPr>
                <w:rFonts w:ascii="Garamond" w:hAnsi="Garamond"/>
                <w:sz w:val="12"/>
                <w:szCs w:val="12"/>
                <w:lang w:val="sq-AL" w:eastAsia="sq-AL"/>
              </w:rPr>
              <w:t>nga ASHK</w:t>
            </w:r>
            <w:r>
              <w:rPr>
                <w:rFonts w:ascii="Garamond" w:hAnsi="Garamond"/>
                <w:sz w:val="12"/>
                <w:szCs w:val="12"/>
                <w:lang w:val="sq-AL" w:eastAsia="sq-AL"/>
              </w:rPr>
              <w:t>-ja</w:t>
            </w:r>
          </w:p>
        </w:tc>
      </w:tr>
      <w:tr w:rsidR="0030476F" w:rsidRPr="007C0374" w14:paraId="18992290" w14:textId="77777777" w:rsidTr="000631B6">
        <w:trPr>
          <w:trHeight w:val="139"/>
          <w:jc w:val="center"/>
        </w:trPr>
        <w:tc>
          <w:tcPr>
            <w:tcW w:w="121" w:type="pct"/>
            <w:tcBorders>
              <w:top w:val="nil"/>
              <w:left w:val="single" w:sz="8" w:space="0" w:color="auto"/>
              <w:bottom w:val="single" w:sz="4" w:space="0" w:color="auto"/>
              <w:right w:val="single" w:sz="4" w:space="0" w:color="auto"/>
            </w:tcBorders>
            <w:shd w:val="clear" w:color="auto" w:fill="auto"/>
            <w:noWrap/>
            <w:vAlign w:val="center"/>
            <w:hideMark/>
          </w:tcPr>
          <w:p w14:paraId="34C2A91F" w14:textId="77777777" w:rsidR="00C0174E" w:rsidRPr="007C0374" w:rsidRDefault="00C0174E" w:rsidP="00C0174E">
            <w:pPr>
              <w:jc w:val="center"/>
              <w:rPr>
                <w:rFonts w:ascii="Garamond" w:hAnsi="Garamond"/>
                <w:b/>
                <w:bCs/>
                <w:sz w:val="12"/>
                <w:szCs w:val="12"/>
                <w:lang w:val="sq-AL" w:eastAsia="sq-AL"/>
              </w:rPr>
            </w:pPr>
            <w:r w:rsidRPr="007C0374">
              <w:rPr>
                <w:rFonts w:ascii="Garamond" w:hAnsi="Garamond"/>
                <w:b/>
                <w:bCs/>
                <w:sz w:val="12"/>
                <w:szCs w:val="12"/>
                <w:lang w:val="sq-AL" w:eastAsia="sq-AL"/>
              </w:rPr>
              <w:lastRenderedPageBreak/>
              <w:t>49</w:t>
            </w:r>
          </w:p>
        </w:tc>
        <w:tc>
          <w:tcPr>
            <w:tcW w:w="657" w:type="pct"/>
            <w:gridSpan w:val="3"/>
            <w:tcBorders>
              <w:top w:val="single" w:sz="4" w:space="0" w:color="auto"/>
              <w:left w:val="nil"/>
              <w:bottom w:val="single" w:sz="4" w:space="0" w:color="auto"/>
              <w:right w:val="single" w:sz="4" w:space="0" w:color="000000"/>
            </w:tcBorders>
            <w:shd w:val="clear" w:color="auto" w:fill="auto"/>
            <w:vAlign w:val="center"/>
            <w:hideMark/>
          </w:tcPr>
          <w:p w14:paraId="2ADECDEC" w14:textId="77777777" w:rsidR="00C0174E" w:rsidRPr="007C0374" w:rsidRDefault="00C0174E" w:rsidP="00C0174E">
            <w:pPr>
              <w:jc w:val="center"/>
              <w:rPr>
                <w:rFonts w:ascii="Garamond" w:hAnsi="Garamond"/>
                <w:sz w:val="12"/>
                <w:szCs w:val="12"/>
                <w:lang w:val="sq-AL" w:eastAsia="sq-AL"/>
              </w:rPr>
            </w:pPr>
            <w:proofErr w:type="spellStart"/>
            <w:r w:rsidRPr="007C0374">
              <w:rPr>
                <w:rFonts w:ascii="Garamond" w:hAnsi="Garamond"/>
                <w:sz w:val="12"/>
                <w:szCs w:val="12"/>
                <w:lang w:val="sq-AL" w:eastAsia="sq-AL"/>
              </w:rPr>
              <w:t>Gerantina</w:t>
            </w:r>
            <w:proofErr w:type="spellEnd"/>
            <w:r w:rsidRPr="007C0374">
              <w:rPr>
                <w:rFonts w:ascii="Garamond" w:hAnsi="Garamond"/>
                <w:sz w:val="12"/>
                <w:szCs w:val="12"/>
                <w:lang w:val="sq-AL" w:eastAsia="sq-AL"/>
              </w:rPr>
              <w:t xml:space="preserve"> </w:t>
            </w:r>
            <w:proofErr w:type="spellStart"/>
            <w:r w:rsidRPr="007C0374">
              <w:rPr>
                <w:rFonts w:ascii="Garamond" w:hAnsi="Garamond"/>
                <w:sz w:val="12"/>
                <w:szCs w:val="12"/>
                <w:lang w:val="sq-AL" w:eastAsia="sq-AL"/>
              </w:rPr>
              <w:t>Felek</w:t>
            </w:r>
            <w:proofErr w:type="spellEnd"/>
            <w:r w:rsidRPr="007C0374">
              <w:rPr>
                <w:rFonts w:ascii="Garamond" w:hAnsi="Garamond"/>
                <w:sz w:val="12"/>
                <w:szCs w:val="12"/>
                <w:lang w:val="sq-AL" w:eastAsia="sq-AL"/>
              </w:rPr>
              <w:t xml:space="preserve"> </w:t>
            </w:r>
            <w:proofErr w:type="spellStart"/>
            <w:r w:rsidRPr="007C0374">
              <w:rPr>
                <w:rFonts w:ascii="Garamond" w:hAnsi="Garamond"/>
                <w:sz w:val="12"/>
                <w:szCs w:val="12"/>
                <w:lang w:val="sq-AL" w:eastAsia="sq-AL"/>
              </w:rPr>
              <w:t>Peçi</w:t>
            </w:r>
            <w:proofErr w:type="spellEnd"/>
            <w:r w:rsidRPr="007C0374">
              <w:rPr>
                <w:rFonts w:ascii="Garamond" w:hAnsi="Garamond"/>
                <w:sz w:val="12"/>
                <w:szCs w:val="12"/>
                <w:lang w:val="sq-AL" w:eastAsia="sq-AL"/>
              </w:rPr>
              <w:br/>
            </w:r>
            <w:proofErr w:type="spellStart"/>
            <w:r w:rsidRPr="007C0374">
              <w:rPr>
                <w:rFonts w:ascii="Garamond" w:hAnsi="Garamond"/>
                <w:sz w:val="12"/>
                <w:szCs w:val="12"/>
                <w:lang w:val="sq-AL" w:eastAsia="sq-AL"/>
              </w:rPr>
              <w:t>Rustem</w:t>
            </w:r>
            <w:proofErr w:type="spellEnd"/>
            <w:r w:rsidRPr="007C0374">
              <w:rPr>
                <w:rFonts w:ascii="Garamond" w:hAnsi="Garamond"/>
                <w:sz w:val="12"/>
                <w:szCs w:val="12"/>
                <w:lang w:val="sq-AL" w:eastAsia="sq-AL"/>
              </w:rPr>
              <w:t xml:space="preserve"> </w:t>
            </w:r>
            <w:proofErr w:type="spellStart"/>
            <w:r w:rsidRPr="007C0374">
              <w:rPr>
                <w:rFonts w:ascii="Garamond" w:hAnsi="Garamond"/>
                <w:sz w:val="12"/>
                <w:szCs w:val="12"/>
                <w:lang w:val="sq-AL" w:eastAsia="sq-AL"/>
              </w:rPr>
              <w:t>Shefqet</w:t>
            </w:r>
            <w:proofErr w:type="spellEnd"/>
            <w:r w:rsidRPr="007C0374">
              <w:rPr>
                <w:rFonts w:ascii="Garamond" w:hAnsi="Garamond"/>
                <w:sz w:val="12"/>
                <w:szCs w:val="12"/>
                <w:lang w:val="sq-AL" w:eastAsia="sq-AL"/>
              </w:rPr>
              <w:t xml:space="preserve"> </w:t>
            </w:r>
            <w:proofErr w:type="spellStart"/>
            <w:r w:rsidRPr="007C0374">
              <w:rPr>
                <w:rFonts w:ascii="Garamond" w:hAnsi="Garamond"/>
                <w:sz w:val="12"/>
                <w:szCs w:val="12"/>
                <w:lang w:val="sq-AL" w:eastAsia="sq-AL"/>
              </w:rPr>
              <w:t>Peçi</w:t>
            </w:r>
            <w:proofErr w:type="spellEnd"/>
          </w:p>
        </w:tc>
        <w:tc>
          <w:tcPr>
            <w:tcW w:w="227" w:type="pct"/>
            <w:tcBorders>
              <w:top w:val="single" w:sz="4" w:space="0" w:color="auto"/>
              <w:left w:val="nil"/>
              <w:bottom w:val="nil"/>
              <w:right w:val="single" w:sz="4" w:space="0" w:color="auto"/>
            </w:tcBorders>
            <w:shd w:val="clear" w:color="auto" w:fill="auto"/>
            <w:noWrap/>
            <w:vAlign w:val="center"/>
            <w:hideMark/>
          </w:tcPr>
          <w:p w14:paraId="408EB166"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8310</w:t>
            </w:r>
          </w:p>
        </w:tc>
        <w:tc>
          <w:tcPr>
            <w:tcW w:w="262" w:type="pct"/>
            <w:tcBorders>
              <w:top w:val="single" w:sz="4" w:space="0" w:color="auto"/>
              <w:left w:val="nil"/>
              <w:bottom w:val="nil"/>
              <w:right w:val="single" w:sz="4" w:space="0" w:color="auto"/>
            </w:tcBorders>
            <w:shd w:val="clear" w:color="auto" w:fill="auto"/>
            <w:noWrap/>
            <w:vAlign w:val="center"/>
            <w:hideMark/>
          </w:tcPr>
          <w:p w14:paraId="3D3867A7"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12/17+1-4/1</w:t>
            </w:r>
          </w:p>
        </w:tc>
        <w:tc>
          <w:tcPr>
            <w:tcW w:w="179" w:type="pct"/>
            <w:tcBorders>
              <w:top w:val="single" w:sz="4" w:space="0" w:color="auto"/>
              <w:left w:val="nil"/>
              <w:bottom w:val="nil"/>
              <w:right w:val="single" w:sz="4" w:space="0" w:color="auto"/>
            </w:tcBorders>
            <w:shd w:val="clear" w:color="auto" w:fill="auto"/>
            <w:noWrap/>
            <w:vAlign w:val="center"/>
            <w:hideMark/>
          </w:tcPr>
          <w:p w14:paraId="37ED4417"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64.5</w:t>
            </w:r>
          </w:p>
        </w:tc>
        <w:tc>
          <w:tcPr>
            <w:tcW w:w="238" w:type="pct"/>
            <w:tcBorders>
              <w:top w:val="single" w:sz="4" w:space="0" w:color="auto"/>
              <w:left w:val="nil"/>
              <w:bottom w:val="nil"/>
              <w:right w:val="single" w:sz="4" w:space="0" w:color="auto"/>
            </w:tcBorders>
            <w:shd w:val="clear" w:color="auto" w:fill="auto"/>
            <w:vAlign w:val="center"/>
            <w:hideMark/>
          </w:tcPr>
          <w:p w14:paraId="2459F8B4" w14:textId="4B18E125" w:rsidR="00C0174E" w:rsidRPr="007C0374" w:rsidRDefault="00ED6406" w:rsidP="00C0174E">
            <w:pPr>
              <w:jc w:val="center"/>
              <w:rPr>
                <w:rFonts w:ascii="Garamond" w:hAnsi="Garamond"/>
                <w:sz w:val="12"/>
                <w:szCs w:val="12"/>
                <w:lang w:val="sq-AL" w:eastAsia="sq-AL"/>
              </w:rPr>
            </w:pPr>
            <w:r w:rsidRPr="007C0374">
              <w:rPr>
                <w:rFonts w:ascii="Garamond" w:hAnsi="Garamond"/>
                <w:sz w:val="12"/>
                <w:szCs w:val="12"/>
                <w:lang w:val="sq-AL" w:eastAsia="sq-AL"/>
              </w:rPr>
              <w:t>apartament</w:t>
            </w:r>
          </w:p>
        </w:tc>
        <w:tc>
          <w:tcPr>
            <w:tcW w:w="251" w:type="pct"/>
            <w:tcBorders>
              <w:top w:val="single" w:sz="4" w:space="0" w:color="auto"/>
              <w:left w:val="nil"/>
              <w:bottom w:val="nil"/>
              <w:right w:val="single" w:sz="4" w:space="0" w:color="auto"/>
            </w:tcBorders>
            <w:shd w:val="clear" w:color="auto" w:fill="auto"/>
            <w:noWrap/>
            <w:vAlign w:val="center"/>
            <w:hideMark/>
          </w:tcPr>
          <w:p w14:paraId="2AA6DCC5"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 </w:t>
            </w:r>
          </w:p>
        </w:tc>
        <w:tc>
          <w:tcPr>
            <w:tcW w:w="221" w:type="pct"/>
            <w:tcBorders>
              <w:top w:val="single" w:sz="4" w:space="0" w:color="auto"/>
              <w:left w:val="nil"/>
              <w:bottom w:val="nil"/>
              <w:right w:val="single" w:sz="4" w:space="0" w:color="auto"/>
            </w:tcBorders>
            <w:shd w:val="clear" w:color="auto" w:fill="auto"/>
            <w:noWrap/>
            <w:vAlign w:val="center"/>
            <w:hideMark/>
          </w:tcPr>
          <w:p w14:paraId="5E704110"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 </w:t>
            </w:r>
          </w:p>
        </w:tc>
        <w:tc>
          <w:tcPr>
            <w:tcW w:w="285" w:type="pct"/>
            <w:tcBorders>
              <w:top w:val="single" w:sz="4" w:space="0" w:color="auto"/>
              <w:left w:val="nil"/>
              <w:bottom w:val="nil"/>
              <w:right w:val="single" w:sz="4" w:space="0" w:color="auto"/>
            </w:tcBorders>
            <w:shd w:val="clear" w:color="auto" w:fill="auto"/>
            <w:noWrap/>
            <w:vAlign w:val="center"/>
            <w:hideMark/>
          </w:tcPr>
          <w:p w14:paraId="137CF84E"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 </w:t>
            </w:r>
          </w:p>
        </w:tc>
        <w:tc>
          <w:tcPr>
            <w:tcW w:w="251" w:type="pct"/>
            <w:tcBorders>
              <w:top w:val="single" w:sz="4" w:space="0" w:color="auto"/>
              <w:left w:val="nil"/>
              <w:bottom w:val="nil"/>
              <w:right w:val="single" w:sz="4" w:space="0" w:color="auto"/>
            </w:tcBorders>
            <w:shd w:val="clear" w:color="auto" w:fill="auto"/>
            <w:noWrap/>
            <w:vAlign w:val="center"/>
            <w:hideMark/>
          </w:tcPr>
          <w:p w14:paraId="3C4E749E"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 </w:t>
            </w:r>
          </w:p>
        </w:tc>
        <w:tc>
          <w:tcPr>
            <w:tcW w:w="221" w:type="pct"/>
            <w:tcBorders>
              <w:top w:val="single" w:sz="4" w:space="0" w:color="auto"/>
              <w:left w:val="nil"/>
              <w:bottom w:val="nil"/>
              <w:right w:val="single" w:sz="4" w:space="0" w:color="auto"/>
            </w:tcBorders>
            <w:shd w:val="clear" w:color="auto" w:fill="auto"/>
            <w:noWrap/>
            <w:vAlign w:val="center"/>
            <w:hideMark/>
          </w:tcPr>
          <w:p w14:paraId="28DCB8A7"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 </w:t>
            </w:r>
          </w:p>
        </w:tc>
        <w:tc>
          <w:tcPr>
            <w:tcW w:w="226" w:type="pct"/>
            <w:tcBorders>
              <w:top w:val="single" w:sz="4" w:space="0" w:color="auto"/>
              <w:left w:val="nil"/>
              <w:bottom w:val="nil"/>
              <w:right w:val="single" w:sz="4" w:space="0" w:color="auto"/>
            </w:tcBorders>
            <w:shd w:val="clear" w:color="auto" w:fill="auto"/>
            <w:noWrap/>
            <w:vAlign w:val="center"/>
            <w:hideMark/>
          </w:tcPr>
          <w:p w14:paraId="36A49DAF" w14:textId="77777777" w:rsidR="00C0174E" w:rsidRPr="007C0374" w:rsidRDefault="00C0174E" w:rsidP="00C0174E">
            <w:pPr>
              <w:jc w:val="center"/>
              <w:rPr>
                <w:rFonts w:ascii="Garamond" w:hAnsi="Garamond"/>
                <w:b/>
                <w:bCs/>
                <w:sz w:val="12"/>
                <w:szCs w:val="12"/>
                <w:lang w:val="sq-AL" w:eastAsia="sq-AL"/>
              </w:rPr>
            </w:pPr>
            <w:r w:rsidRPr="007C0374">
              <w:rPr>
                <w:rFonts w:ascii="Garamond" w:hAnsi="Garamond"/>
                <w:b/>
                <w:bCs/>
                <w:sz w:val="12"/>
                <w:szCs w:val="12"/>
                <w:lang w:val="sq-AL" w:eastAsia="sq-AL"/>
              </w:rPr>
              <w:t> </w:t>
            </w:r>
          </w:p>
        </w:tc>
        <w:tc>
          <w:tcPr>
            <w:tcW w:w="242" w:type="pct"/>
            <w:tcBorders>
              <w:top w:val="single" w:sz="4" w:space="0" w:color="auto"/>
              <w:left w:val="nil"/>
              <w:bottom w:val="nil"/>
              <w:right w:val="single" w:sz="4" w:space="0" w:color="auto"/>
            </w:tcBorders>
            <w:shd w:val="clear" w:color="auto" w:fill="auto"/>
            <w:noWrap/>
            <w:vAlign w:val="center"/>
            <w:hideMark/>
          </w:tcPr>
          <w:p w14:paraId="64421332" w14:textId="77777777" w:rsidR="00C0174E" w:rsidRPr="007C0374" w:rsidRDefault="00C0174E" w:rsidP="00C0174E">
            <w:pPr>
              <w:jc w:val="center"/>
              <w:rPr>
                <w:rFonts w:ascii="Garamond" w:hAnsi="Garamond"/>
                <w:b/>
                <w:bCs/>
                <w:sz w:val="12"/>
                <w:szCs w:val="12"/>
                <w:lang w:val="sq-AL" w:eastAsia="sq-AL"/>
              </w:rPr>
            </w:pPr>
            <w:r w:rsidRPr="007C0374">
              <w:rPr>
                <w:rFonts w:ascii="Garamond" w:hAnsi="Garamond"/>
                <w:b/>
                <w:bCs/>
                <w:sz w:val="12"/>
                <w:szCs w:val="12"/>
                <w:lang w:val="sq-AL" w:eastAsia="sq-AL"/>
              </w:rPr>
              <w:t> </w:t>
            </w:r>
          </w:p>
        </w:tc>
        <w:tc>
          <w:tcPr>
            <w:tcW w:w="252" w:type="pct"/>
            <w:tcBorders>
              <w:top w:val="single" w:sz="4" w:space="0" w:color="auto"/>
              <w:left w:val="nil"/>
              <w:bottom w:val="nil"/>
              <w:right w:val="single" w:sz="4" w:space="0" w:color="auto"/>
            </w:tcBorders>
            <w:shd w:val="clear" w:color="auto" w:fill="auto"/>
            <w:noWrap/>
            <w:vAlign w:val="center"/>
            <w:hideMark/>
          </w:tcPr>
          <w:p w14:paraId="55E75016"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 </w:t>
            </w:r>
          </w:p>
        </w:tc>
        <w:tc>
          <w:tcPr>
            <w:tcW w:w="242" w:type="pct"/>
            <w:tcBorders>
              <w:top w:val="single" w:sz="4" w:space="0" w:color="auto"/>
              <w:left w:val="nil"/>
              <w:bottom w:val="nil"/>
              <w:right w:val="single" w:sz="4" w:space="0" w:color="auto"/>
            </w:tcBorders>
            <w:shd w:val="clear" w:color="auto" w:fill="auto"/>
            <w:noWrap/>
            <w:vAlign w:val="center"/>
            <w:hideMark/>
          </w:tcPr>
          <w:p w14:paraId="25F83D8D"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64.5</w:t>
            </w:r>
          </w:p>
        </w:tc>
        <w:tc>
          <w:tcPr>
            <w:tcW w:w="176" w:type="pct"/>
            <w:tcBorders>
              <w:top w:val="single" w:sz="4" w:space="0" w:color="auto"/>
              <w:left w:val="nil"/>
              <w:bottom w:val="nil"/>
              <w:right w:val="single" w:sz="4" w:space="0" w:color="auto"/>
            </w:tcBorders>
            <w:shd w:val="clear" w:color="auto" w:fill="auto"/>
            <w:noWrap/>
            <w:vAlign w:val="center"/>
            <w:hideMark/>
          </w:tcPr>
          <w:p w14:paraId="3F5E10BB"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70000</w:t>
            </w:r>
          </w:p>
        </w:tc>
        <w:tc>
          <w:tcPr>
            <w:tcW w:w="267" w:type="pct"/>
            <w:tcBorders>
              <w:top w:val="single" w:sz="4" w:space="0" w:color="auto"/>
              <w:left w:val="nil"/>
              <w:bottom w:val="nil"/>
              <w:right w:val="single" w:sz="4" w:space="0" w:color="auto"/>
            </w:tcBorders>
            <w:shd w:val="clear" w:color="auto" w:fill="auto"/>
            <w:noWrap/>
            <w:vAlign w:val="center"/>
            <w:hideMark/>
          </w:tcPr>
          <w:p w14:paraId="16B4ACDA"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4515000</w:t>
            </w:r>
          </w:p>
        </w:tc>
        <w:tc>
          <w:tcPr>
            <w:tcW w:w="285" w:type="pct"/>
            <w:tcBorders>
              <w:top w:val="single" w:sz="4" w:space="0" w:color="auto"/>
              <w:left w:val="nil"/>
              <w:bottom w:val="nil"/>
              <w:right w:val="single" w:sz="4" w:space="0" w:color="auto"/>
            </w:tcBorders>
            <w:shd w:val="clear" w:color="auto" w:fill="auto"/>
            <w:noWrap/>
            <w:vAlign w:val="center"/>
            <w:hideMark/>
          </w:tcPr>
          <w:p w14:paraId="2C57F5A6"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4,515,000.00</w:t>
            </w:r>
          </w:p>
        </w:tc>
        <w:tc>
          <w:tcPr>
            <w:tcW w:w="397" w:type="pct"/>
            <w:tcBorders>
              <w:top w:val="single" w:sz="4" w:space="0" w:color="auto"/>
              <w:left w:val="nil"/>
              <w:bottom w:val="nil"/>
              <w:right w:val="single" w:sz="8" w:space="0" w:color="auto"/>
            </w:tcBorders>
            <w:shd w:val="clear" w:color="auto" w:fill="auto"/>
            <w:vAlign w:val="center"/>
            <w:hideMark/>
          </w:tcPr>
          <w:p w14:paraId="45779B99" w14:textId="19BD7AA1" w:rsidR="00C0174E" w:rsidRPr="007C0374" w:rsidRDefault="00ED6406" w:rsidP="00C0174E">
            <w:pPr>
              <w:jc w:val="center"/>
              <w:rPr>
                <w:rFonts w:ascii="Garamond" w:hAnsi="Garamond"/>
                <w:sz w:val="12"/>
                <w:szCs w:val="12"/>
                <w:lang w:val="sq-AL" w:eastAsia="sq-AL"/>
              </w:rPr>
            </w:pPr>
            <w:r w:rsidRPr="007C0374">
              <w:rPr>
                <w:rFonts w:ascii="Garamond" w:hAnsi="Garamond"/>
                <w:sz w:val="12"/>
                <w:szCs w:val="12"/>
                <w:lang w:val="sq-AL" w:eastAsia="sq-AL"/>
              </w:rPr>
              <w:t>Konfirmuar</w:t>
            </w:r>
            <w:r>
              <w:rPr>
                <w:rFonts w:ascii="Garamond" w:hAnsi="Garamond"/>
                <w:sz w:val="12"/>
                <w:szCs w:val="12"/>
                <w:lang w:val="sq-AL" w:eastAsia="sq-AL"/>
              </w:rPr>
              <w:t xml:space="preserve"> </w:t>
            </w:r>
            <w:r w:rsidRPr="007C0374">
              <w:rPr>
                <w:rFonts w:ascii="Garamond" w:hAnsi="Garamond"/>
                <w:sz w:val="12"/>
                <w:szCs w:val="12"/>
                <w:lang w:val="sq-AL" w:eastAsia="sq-AL"/>
              </w:rPr>
              <w:t>nga ASHK</w:t>
            </w:r>
            <w:r>
              <w:rPr>
                <w:rFonts w:ascii="Garamond" w:hAnsi="Garamond"/>
                <w:sz w:val="12"/>
                <w:szCs w:val="12"/>
                <w:lang w:val="sq-AL" w:eastAsia="sq-AL"/>
              </w:rPr>
              <w:t>-ja</w:t>
            </w:r>
          </w:p>
        </w:tc>
      </w:tr>
      <w:tr w:rsidR="0030476F" w:rsidRPr="007C0374" w14:paraId="3723DF6E" w14:textId="77777777" w:rsidTr="000631B6">
        <w:trPr>
          <w:trHeight w:val="139"/>
          <w:jc w:val="center"/>
        </w:trPr>
        <w:tc>
          <w:tcPr>
            <w:tcW w:w="121" w:type="pct"/>
            <w:tcBorders>
              <w:top w:val="nil"/>
              <w:left w:val="single" w:sz="8" w:space="0" w:color="auto"/>
              <w:bottom w:val="single" w:sz="4" w:space="0" w:color="auto"/>
              <w:right w:val="single" w:sz="4" w:space="0" w:color="auto"/>
            </w:tcBorders>
            <w:shd w:val="clear" w:color="auto" w:fill="auto"/>
            <w:noWrap/>
            <w:vAlign w:val="center"/>
            <w:hideMark/>
          </w:tcPr>
          <w:p w14:paraId="45CFA9F5" w14:textId="77777777" w:rsidR="00C0174E" w:rsidRPr="007C0374" w:rsidRDefault="00C0174E" w:rsidP="00C0174E">
            <w:pPr>
              <w:jc w:val="center"/>
              <w:rPr>
                <w:rFonts w:ascii="Garamond" w:hAnsi="Garamond"/>
                <w:b/>
                <w:bCs/>
                <w:sz w:val="12"/>
                <w:szCs w:val="12"/>
                <w:lang w:val="sq-AL" w:eastAsia="sq-AL"/>
              </w:rPr>
            </w:pPr>
            <w:r w:rsidRPr="007C0374">
              <w:rPr>
                <w:rFonts w:ascii="Garamond" w:hAnsi="Garamond"/>
                <w:b/>
                <w:bCs/>
                <w:sz w:val="12"/>
                <w:szCs w:val="12"/>
                <w:lang w:val="sq-AL" w:eastAsia="sq-AL"/>
              </w:rPr>
              <w:t>50</w:t>
            </w:r>
          </w:p>
        </w:tc>
        <w:tc>
          <w:tcPr>
            <w:tcW w:w="657" w:type="pct"/>
            <w:gridSpan w:val="3"/>
            <w:tcBorders>
              <w:top w:val="single" w:sz="4" w:space="0" w:color="auto"/>
              <w:left w:val="nil"/>
              <w:bottom w:val="single" w:sz="4" w:space="0" w:color="auto"/>
              <w:right w:val="single" w:sz="4" w:space="0" w:color="000000"/>
            </w:tcBorders>
            <w:shd w:val="clear" w:color="auto" w:fill="auto"/>
            <w:vAlign w:val="center"/>
            <w:hideMark/>
          </w:tcPr>
          <w:p w14:paraId="4AB7E5F5" w14:textId="77777777" w:rsidR="00C0174E" w:rsidRPr="007C0374" w:rsidRDefault="00C0174E" w:rsidP="00C0174E">
            <w:pPr>
              <w:jc w:val="center"/>
              <w:rPr>
                <w:rFonts w:ascii="Garamond" w:hAnsi="Garamond"/>
                <w:sz w:val="12"/>
                <w:szCs w:val="12"/>
                <w:lang w:val="sq-AL" w:eastAsia="sq-AL"/>
              </w:rPr>
            </w:pPr>
            <w:proofErr w:type="spellStart"/>
            <w:r w:rsidRPr="007C0374">
              <w:rPr>
                <w:rFonts w:ascii="Garamond" w:hAnsi="Garamond"/>
                <w:sz w:val="12"/>
                <w:szCs w:val="12"/>
                <w:lang w:val="sq-AL" w:eastAsia="sq-AL"/>
              </w:rPr>
              <w:t>Gerantina</w:t>
            </w:r>
            <w:proofErr w:type="spellEnd"/>
            <w:r w:rsidRPr="007C0374">
              <w:rPr>
                <w:rFonts w:ascii="Garamond" w:hAnsi="Garamond"/>
                <w:sz w:val="12"/>
                <w:szCs w:val="12"/>
                <w:lang w:val="sq-AL" w:eastAsia="sq-AL"/>
              </w:rPr>
              <w:t xml:space="preserve"> </w:t>
            </w:r>
            <w:proofErr w:type="spellStart"/>
            <w:r w:rsidRPr="007C0374">
              <w:rPr>
                <w:rFonts w:ascii="Garamond" w:hAnsi="Garamond"/>
                <w:sz w:val="12"/>
                <w:szCs w:val="12"/>
                <w:lang w:val="sq-AL" w:eastAsia="sq-AL"/>
              </w:rPr>
              <w:t>Felek</w:t>
            </w:r>
            <w:proofErr w:type="spellEnd"/>
            <w:r w:rsidRPr="007C0374">
              <w:rPr>
                <w:rFonts w:ascii="Garamond" w:hAnsi="Garamond"/>
                <w:sz w:val="12"/>
                <w:szCs w:val="12"/>
                <w:lang w:val="sq-AL" w:eastAsia="sq-AL"/>
              </w:rPr>
              <w:t xml:space="preserve"> </w:t>
            </w:r>
            <w:proofErr w:type="spellStart"/>
            <w:r w:rsidRPr="007C0374">
              <w:rPr>
                <w:rFonts w:ascii="Garamond" w:hAnsi="Garamond"/>
                <w:sz w:val="12"/>
                <w:szCs w:val="12"/>
                <w:lang w:val="sq-AL" w:eastAsia="sq-AL"/>
              </w:rPr>
              <w:t>Peçi</w:t>
            </w:r>
            <w:proofErr w:type="spellEnd"/>
            <w:r w:rsidRPr="007C0374">
              <w:rPr>
                <w:rFonts w:ascii="Garamond" w:hAnsi="Garamond"/>
                <w:sz w:val="12"/>
                <w:szCs w:val="12"/>
                <w:lang w:val="sq-AL" w:eastAsia="sq-AL"/>
              </w:rPr>
              <w:br/>
            </w:r>
            <w:proofErr w:type="spellStart"/>
            <w:r w:rsidRPr="007C0374">
              <w:rPr>
                <w:rFonts w:ascii="Garamond" w:hAnsi="Garamond"/>
                <w:sz w:val="12"/>
                <w:szCs w:val="12"/>
                <w:lang w:val="sq-AL" w:eastAsia="sq-AL"/>
              </w:rPr>
              <w:t>Rustem</w:t>
            </w:r>
            <w:proofErr w:type="spellEnd"/>
            <w:r w:rsidRPr="007C0374">
              <w:rPr>
                <w:rFonts w:ascii="Garamond" w:hAnsi="Garamond"/>
                <w:sz w:val="12"/>
                <w:szCs w:val="12"/>
                <w:lang w:val="sq-AL" w:eastAsia="sq-AL"/>
              </w:rPr>
              <w:t xml:space="preserve"> </w:t>
            </w:r>
            <w:proofErr w:type="spellStart"/>
            <w:r w:rsidRPr="007C0374">
              <w:rPr>
                <w:rFonts w:ascii="Garamond" w:hAnsi="Garamond"/>
                <w:sz w:val="12"/>
                <w:szCs w:val="12"/>
                <w:lang w:val="sq-AL" w:eastAsia="sq-AL"/>
              </w:rPr>
              <w:t>Shefqet</w:t>
            </w:r>
            <w:proofErr w:type="spellEnd"/>
            <w:r w:rsidRPr="007C0374">
              <w:rPr>
                <w:rFonts w:ascii="Garamond" w:hAnsi="Garamond"/>
                <w:sz w:val="12"/>
                <w:szCs w:val="12"/>
                <w:lang w:val="sq-AL" w:eastAsia="sq-AL"/>
              </w:rPr>
              <w:t xml:space="preserve"> </w:t>
            </w:r>
            <w:proofErr w:type="spellStart"/>
            <w:r w:rsidRPr="007C0374">
              <w:rPr>
                <w:rFonts w:ascii="Garamond" w:hAnsi="Garamond"/>
                <w:sz w:val="12"/>
                <w:szCs w:val="12"/>
                <w:lang w:val="sq-AL" w:eastAsia="sq-AL"/>
              </w:rPr>
              <w:t>Peçi</w:t>
            </w:r>
            <w:proofErr w:type="spellEnd"/>
          </w:p>
        </w:tc>
        <w:tc>
          <w:tcPr>
            <w:tcW w:w="227" w:type="pct"/>
            <w:tcBorders>
              <w:top w:val="single" w:sz="4" w:space="0" w:color="auto"/>
              <w:left w:val="nil"/>
              <w:bottom w:val="nil"/>
              <w:right w:val="single" w:sz="4" w:space="0" w:color="auto"/>
            </w:tcBorders>
            <w:shd w:val="clear" w:color="auto" w:fill="auto"/>
            <w:noWrap/>
            <w:vAlign w:val="center"/>
            <w:hideMark/>
          </w:tcPr>
          <w:p w14:paraId="0BFDCC90"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8310</w:t>
            </w:r>
          </w:p>
        </w:tc>
        <w:tc>
          <w:tcPr>
            <w:tcW w:w="262" w:type="pct"/>
            <w:tcBorders>
              <w:top w:val="single" w:sz="4" w:space="0" w:color="auto"/>
              <w:left w:val="nil"/>
              <w:bottom w:val="nil"/>
              <w:right w:val="single" w:sz="4" w:space="0" w:color="auto"/>
            </w:tcBorders>
            <w:shd w:val="clear" w:color="auto" w:fill="auto"/>
            <w:noWrap/>
            <w:vAlign w:val="center"/>
            <w:hideMark/>
          </w:tcPr>
          <w:p w14:paraId="229D5AA6"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12/17+1-4</w:t>
            </w:r>
          </w:p>
        </w:tc>
        <w:tc>
          <w:tcPr>
            <w:tcW w:w="179" w:type="pct"/>
            <w:tcBorders>
              <w:top w:val="single" w:sz="4" w:space="0" w:color="auto"/>
              <w:left w:val="nil"/>
              <w:bottom w:val="nil"/>
              <w:right w:val="single" w:sz="4" w:space="0" w:color="auto"/>
            </w:tcBorders>
            <w:shd w:val="clear" w:color="auto" w:fill="auto"/>
            <w:noWrap/>
            <w:vAlign w:val="center"/>
            <w:hideMark/>
          </w:tcPr>
          <w:p w14:paraId="09AB5DD6"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64.5</w:t>
            </w:r>
          </w:p>
        </w:tc>
        <w:tc>
          <w:tcPr>
            <w:tcW w:w="238" w:type="pct"/>
            <w:tcBorders>
              <w:top w:val="single" w:sz="4" w:space="0" w:color="auto"/>
              <w:left w:val="nil"/>
              <w:bottom w:val="nil"/>
              <w:right w:val="single" w:sz="4" w:space="0" w:color="auto"/>
            </w:tcBorders>
            <w:shd w:val="clear" w:color="auto" w:fill="auto"/>
            <w:vAlign w:val="center"/>
            <w:hideMark/>
          </w:tcPr>
          <w:p w14:paraId="0E3B91D1" w14:textId="5EFCBABE" w:rsidR="00C0174E" w:rsidRPr="007C0374" w:rsidRDefault="00ED6406" w:rsidP="00C0174E">
            <w:pPr>
              <w:jc w:val="center"/>
              <w:rPr>
                <w:rFonts w:ascii="Garamond" w:hAnsi="Garamond"/>
                <w:sz w:val="12"/>
                <w:szCs w:val="12"/>
                <w:lang w:val="sq-AL" w:eastAsia="sq-AL"/>
              </w:rPr>
            </w:pPr>
            <w:r w:rsidRPr="007C0374">
              <w:rPr>
                <w:rFonts w:ascii="Garamond" w:hAnsi="Garamond"/>
                <w:sz w:val="12"/>
                <w:szCs w:val="12"/>
                <w:lang w:val="sq-AL" w:eastAsia="sq-AL"/>
              </w:rPr>
              <w:t>apartament</w:t>
            </w:r>
          </w:p>
        </w:tc>
        <w:tc>
          <w:tcPr>
            <w:tcW w:w="251" w:type="pct"/>
            <w:tcBorders>
              <w:top w:val="single" w:sz="4" w:space="0" w:color="auto"/>
              <w:left w:val="nil"/>
              <w:bottom w:val="nil"/>
              <w:right w:val="single" w:sz="4" w:space="0" w:color="auto"/>
            </w:tcBorders>
            <w:shd w:val="clear" w:color="auto" w:fill="auto"/>
            <w:noWrap/>
            <w:vAlign w:val="center"/>
            <w:hideMark/>
          </w:tcPr>
          <w:p w14:paraId="1E55C5CF"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 </w:t>
            </w:r>
          </w:p>
        </w:tc>
        <w:tc>
          <w:tcPr>
            <w:tcW w:w="221" w:type="pct"/>
            <w:tcBorders>
              <w:top w:val="single" w:sz="4" w:space="0" w:color="auto"/>
              <w:left w:val="nil"/>
              <w:bottom w:val="nil"/>
              <w:right w:val="single" w:sz="4" w:space="0" w:color="auto"/>
            </w:tcBorders>
            <w:shd w:val="clear" w:color="auto" w:fill="auto"/>
            <w:noWrap/>
            <w:vAlign w:val="center"/>
            <w:hideMark/>
          </w:tcPr>
          <w:p w14:paraId="5B926998"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 </w:t>
            </w:r>
          </w:p>
        </w:tc>
        <w:tc>
          <w:tcPr>
            <w:tcW w:w="285" w:type="pct"/>
            <w:tcBorders>
              <w:top w:val="single" w:sz="4" w:space="0" w:color="auto"/>
              <w:left w:val="nil"/>
              <w:bottom w:val="nil"/>
              <w:right w:val="single" w:sz="4" w:space="0" w:color="auto"/>
            </w:tcBorders>
            <w:shd w:val="clear" w:color="auto" w:fill="auto"/>
            <w:noWrap/>
            <w:vAlign w:val="center"/>
            <w:hideMark/>
          </w:tcPr>
          <w:p w14:paraId="1AE9CC6E"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 </w:t>
            </w:r>
          </w:p>
        </w:tc>
        <w:tc>
          <w:tcPr>
            <w:tcW w:w="251" w:type="pct"/>
            <w:tcBorders>
              <w:top w:val="single" w:sz="4" w:space="0" w:color="auto"/>
              <w:left w:val="nil"/>
              <w:bottom w:val="nil"/>
              <w:right w:val="single" w:sz="4" w:space="0" w:color="auto"/>
            </w:tcBorders>
            <w:shd w:val="clear" w:color="auto" w:fill="auto"/>
            <w:noWrap/>
            <w:vAlign w:val="center"/>
            <w:hideMark/>
          </w:tcPr>
          <w:p w14:paraId="16545422"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 </w:t>
            </w:r>
          </w:p>
        </w:tc>
        <w:tc>
          <w:tcPr>
            <w:tcW w:w="221" w:type="pct"/>
            <w:tcBorders>
              <w:top w:val="single" w:sz="4" w:space="0" w:color="auto"/>
              <w:left w:val="nil"/>
              <w:bottom w:val="nil"/>
              <w:right w:val="single" w:sz="4" w:space="0" w:color="auto"/>
            </w:tcBorders>
            <w:shd w:val="clear" w:color="auto" w:fill="auto"/>
            <w:noWrap/>
            <w:vAlign w:val="center"/>
            <w:hideMark/>
          </w:tcPr>
          <w:p w14:paraId="3C2C4A5C"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 </w:t>
            </w:r>
          </w:p>
        </w:tc>
        <w:tc>
          <w:tcPr>
            <w:tcW w:w="226" w:type="pct"/>
            <w:tcBorders>
              <w:top w:val="single" w:sz="4" w:space="0" w:color="auto"/>
              <w:left w:val="nil"/>
              <w:bottom w:val="nil"/>
              <w:right w:val="single" w:sz="4" w:space="0" w:color="auto"/>
            </w:tcBorders>
            <w:shd w:val="clear" w:color="auto" w:fill="auto"/>
            <w:noWrap/>
            <w:vAlign w:val="center"/>
            <w:hideMark/>
          </w:tcPr>
          <w:p w14:paraId="0A2D7322" w14:textId="77777777" w:rsidR="00C0174E" w:rsidRPr="007C0374" w:rsidRDefault="00C0174E" w:rsidP="00C0174E">
            <w:pPr>
              <w:jc w:val="center"/>
              <w:rPr>
                <w:rFonts w:ascii="Garamond" w:hAnsi="Garamond"/>
                <w:b/>
                <w:bCs/>
                <w:sz w:val="12"/>
                <w:szCs w:val="12"/>
                <w:lang w:val="sq-AL" w:eastAsia="sq-AL"/>
              </w:rPr>
            </w:pPr>
            <w:r w:rsidRPr="007C0374">
              <w:rPr>
                <w:rFonts w:ascii="Garamond" w:hAnsi="Garamond"/>
                <w:b/>
                <w:bCs/>
                <w:sz w:val="12"/>
                <w:szCs w:val="12"/>
                <w:lang w:val="sq-AL" w:eastAsia="sq-AL"/>
              </w:rPr>
              <w:t> </w:t>
            </w:r>
          </w:p>
        </w:tc>
        <w:tc>
          <w:tcPr>
            <w:tcW w:w="242" w:type="pct"/>
            <w:tcBorders>
              <w:top w:val="single" w:sz="4" w:space="0" w:color="auto"/>
              <w:left w:val="nil"/>
              <w:bottom w:val="nil"/>
              <w:right w:val="single" w:sz="4" w:space="0" w:color="auto"/>
            </w:tcBorders>
            <w:shd w:val="clear" w:color="auto" w:fill="auto"/>
            <w:noWrap/>
            <w:vAlign w:val="center"/>
            <w:hideMark/>
          </w:tcPr>
          <w:p w14:paraId="0CA68C50" w14:textId="77777777" w:rsidR="00C0174E" w:rsidRPr="007C0374" w:rsidRDefault="00C0174E" w:rsidP="00C0174E">
            <w:pPr>
              <w:jc w:val="center"/>
              <w:rPr>
                <w:rFonts w:ascii="Garamond" w:hAnsi="Garamond"/>
                <w:b/>
                <w:bCs/>
                <w:sz w:val="12"/>
                <w:szCs w:val="12"/>
                <w:lang w:val="sq-AL" w:eastAsia="sq-AL"/>
              </w:rPr>
            </w:pPr>
            <w:r w:rsidRPr="007C0374">
              <w:rPr>
                <w:rFonts w:ascii="Garamond" w:hAnsi="Garamond"/>
                <w:b/>
                <w:bCs/>
                <w:sz w:val="12"/>
                <w:szCs w:val="12"/>
                <w:lang w:val="sq-AL" w:eastAsia="sq-AL"/>
              </w:rPr>
              <w:t> </w:t>
            </w:r>
          </w:p>
        </w:tc>
        <w:tc>
          <w:tcPr>
            <w:tcW w:w="252" w:type="pct"/>
            <w:tcBorders>
              <w:top w:val="single" w:sz="4" w:space="0" w:color="auto"/>
              <w:left w:val="nil"/>
              <w:bottom w:val="nil"/>
              <w:right w:val="single" w:sz="4" w:space="0" w:color="auto"/>
            </w:tcBorders>
            <w:shd w:val="clear" w:color="auto" w:fill="auto"/>
            <w:noWrap/>
            <w:vAlign w:val="center"/>
            <w:hideMark/>
          </w:tcPr>
          <w:p w14:paraId="6C618BF0"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 </w:t>
            </w:r>
          </w:p>
        </w:tc>
        <w:tc>
          <w:tcPr>
            <w:tcW w:w="242" w:type="pct"/>
            <w:tcBorders>
              <w:top w:val="single" w:sz="4" w:space="0" w:color="auto"/>
              <w:left w:val="nil"/>
              <w:bottom w:val="nil"/>
              <w:right w:val="single" w:sz="4" w:space="0" w:color="auto"/>
            </w:tcBorders>
            <w:shd w:val="clear" w:color="auto" w:fill="auto"/>
            <w:noWrap/>
            <w:vAlign w:val="center"/>
            <w:hideMark/>
          </w:tcPr>
          <w:p w14:paraId="75425CD6"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64.5</w:t>
            </w:r>
          </w:p>
        </w:tc>
        <w:tc>
          <w:tcPr>
            <w:tcW w:w="176" w:type="pct"/>
            <w:tcBorders>
              <w:top w:val="single" w:sz="4" w:space="0" w:color="auto"/>
              <w:left w:val="nil"/>
              <w:bottom w:val="nil"/>
              <w:right w:val="single" w:sz="4" w:space="0" w:color="auto"/>
            </w:tcBorders>
            <w:shd w:val="clear" w:color="auto" w:fill="auto"/>
            <w:noWrap/>
            <w:vAlign w:val="center"/>
            <w:hideMark/>
          </w:tcPr>
          <w:p w14:paraId="0DF07841"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70000</w:t>
            </w:r>
          </w:p>
        </w:tc>
        <w:tc>
          <w:tcPr>
            <w:tcW w:w="267" w:type="pct"/>
            <w:tcBorders>
              <w:top w:val="single" w:sz="4" w:space="0" w:color="auto"/>
              <w:left w:val="nil"/>
              <w:bottom w:val="nil"/>
              <w:right w:val="single" w:sz="4" w:space="0" w:color="auto"/>
            </w:tcBorders>
            <w:shd w:val="clear" w:color="auto" w:fill="auto"/>
            <w:noWrap/>
            <w:vAlign w:val="center"/>
            <w:hideMark/>
          </w:tcPr>
          <w:p w14:paraId="5D42087D"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4515000</w:t>
            </w:r>
          </w:p>
        </w:tc>
        <w:tc>
          <w:tcPr>
            <w:tcW w:w="285" w:type="pct"/>
            <w:tcBorders>
              <w:top w:val="single" w:sz="4" w:space="0" w:color="auto"/>
              <w:left w:val="nil"/>
              <w:bottom w:val="nil"/>
              <w:right w:val="single" w:sz="4" w:space="0" w:color="auto"/>
            </w:tcBorders>
            <w:shd w:val="clear" w:color="auto" w:fill="auto"/>
            <w:noWrap/>
            <w:vAlign w:val="center"/>
            <w:hideMark/>
          </w:tcPr>
          <w:p w14:paraId="494C8A10"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4,515,000.00</w:t>
            </w:r>
          </w:p>
        </w:tc>
        <w:tc>
          <w:tcPr>
            <w:tcW w:w="397" w:type="pct"/>
            <w:tcBorders>
              <w:top w:val="single" w:sz="4" w:space="0" w:color="auto"/>
              <w:left w:val="nil"/>
              <w:bottom w:val="nil"/>
              <w:right w:val="single" w:sz="8" w:space="0" w:color="auto"/>
            </w:tcBorders>
            <w:shd w:val="clear" w:color="auto" w:fill="auto"/>
            <w:vAlign w:val="center"/>
            <w:hideMark/>
          </w:tcPr>
          <w:p w14:paraId="18595BCF" w14:textId="10A0E50A" w:rsidR="00C0174E" w:rsidRPr="007C0374" w:rsidRDefault="00ED6406" w:rsidP="00C0174E">
            <w:pPr>
              <w:jc w:val="center"/>
              <w:rPr>
                <w:rFonts w:ascii="Garamond" w:hAnsi="Garamond"/>
                <w:sz w:val="12"/>
                <w:szCs w:val="12"/>
                <w:lang w:val="sq-AL" w:eastAsia="sq-AL"/>
              </w:rPr>
            </w:pPr>
            <w:r w:rsidRPr="007C0374">
              <w:rPr>
                <w:rFonts w:ascii="Garamond" w:hAnsi="Garamond"/>
                <w:sz w:val="12"/>
                <w:szCs w:val="12"/>
                <w:lang w:val="sq-AL" w:eastAsia="sq-AL"/>
              </w:rPr>
              <w:t>Konfirmuar</w:t>
            </w:r>
            <w:r>
              <w:rPr>
                <w:rFonts w:ascii="Garamond" w:hAnsi="Garamond"/>
                <w:sz w:val="12"/>
                <w:szCs w:val="12"/>
                <w:lang w:val="sq-AL" w:eastAsia="sq-AL"/>
              </w:rPr>
              <w:t xml:space="preserve"> </w:t>
            </w:r>
            <w:r w:rsidRPr="007C0374">
              <w:rPr>
                <w:rFonts w:ascii="Garamond" w:hAnsi="Garamond"/>
                <w:sz w:val="12"/>
                <w:szCs w:val="12"/>
                <w:lang w:val="sq-AL" w:eastAsia="sq-AL"/>
              </w:rPr>
              <w:t>nga ASHK</w:t>
            </w:r>
            <w:r>
              <w:rPr>
                <w:rFonts w:ascii="Garamond" w:hAnsi="Garamond"/>
                <w:sz w:val="12"/>
                <w:szCs w:val="12"/>
                <w:lang w:val="sq-AL" w:eastAsia="sq-AL"/>
              </w:rPr>
              <w:t>-ja</w:t>
            </w:r>
          </w:p>
        </w:tc>
      </w:tr>
      <w:tr w:rsidR="0030476F" w:rsidRPr="007C0374" w14:paraId="19E718EC" w14:textId="77777777" w:rsidTr="000631B6">
        <w:trPr>
          <w:trHeight w:val="139"/>
          <w:jc w:val="center"/>
        </w:trPr>
        <w:tc>
          <w:tcPr>
            <w:tcW w:w="121" w:type="pct"/>
            <w:tcBorders>
              <w:top w:val="nil"/>
              <w:left w:val="single" w:sz="8" w:space="0" w:color="auto"/>
              <w:bottom w:val="single" w:sz="4" w:space="0" w:color="auto"/>
              <w:right w:val="single" w:sz="4" w:space="0" w:color="auto"/>
            </w:tcBorders>
            <w:shd w:val="clear" w:color="auto" w:fill="auto"/>
            <w:noWrap/>
            <w:vAlign w:val="center"/>
            <w:hideMark/>
          </w:tcPr>
          <w:p w14:paraId="763F4085" w14:textId="77777777" w:rsidR="00C0174E" w:rsidRPr="007C0374" w:rsidRDefault="00C0174E" w:rsidP="00C0174E">
            <w:pPr>
              <w:jc w:val="center"/>
              <w:rPr>
                <w:rFonts w:ascii="Garamond" w:hAnsi="Garamond"/>
                <w:b/>
                <w:bCs/>
                <w:sz w:val="12"/>
                <w:szCs w:val="12"/>
                <w:lang w:val="sq-AL" w:eastAsia="sq-AL"/>
              </w:rPr>
            </w:pPr>
            <w:r w:rsidRPr="007C0374">
              <w:rPr>
                <w:rFonts w:ascii="Garamond" w:hAnsi="Garamond"/>
                <w:b/>
                <w:bCs/>
                <w:sz w:val="12"/>
                <w:szCs w:val="12"/>
                <w:lang w:val="sq-AL" w:eastAsia="sq-AL"/>
              </w:rPr>
              <w:t>51</w:t>
            </w:r>
          </w:p>
        </w:tc>
        <w:tc>
          <w:tcPr>
            <w:tcW w:w="657" w:type="pct"/>
            <w:gridSpan w:val="3"/>
            <w:tcBorders>
              <w:top w:val="single" w:sz="4" w:space="0" w:color="auto"/>
              <w:left w:val="nil"/>
              <w:bottom w:val="single" w:sz="4" w:space="0" w:color="auto"/>
              <w:right w:val="single" w:sz="4" w:space="0" w:color="000000"/>
            </w:tcBorders>
            <w:shd w:val="clear" w:color="auto" w:fill="auto"/>
            <w:vAlign w:val="center"/>
            <w:hideMark/>
          </w:tcPr>
          <w:p w14:paraId="739B2C0B" w14:textId="77777777" w:rsidR="00C0174E" w:rsidRPr="007C0374" w:rsidRDefault="00C0174E" w:rsidP="00C0174E">
            <w:pPr>
              <w:jc w:val="center"/>
              <w:rPr>
                <w:rFonts w:ascii="Garamond" w:hAnsi="Garamond"/>
                <w:sz w:val="12"/>
                <w:szCs w:val="12"/>
                <w:lang w:val="sq-AL" w:eastAsia="sq-AL"/>
              </w:rPr>
            </w:pPr>
            <w:proofErr w:type="spellStart"/>
            <w:r w:rsidRPr="007C0374">
              <w:rPr>
                <w:rFonts w:ascii="Garamond" w:hAnsi="Garamond"/>
                <w:sz w:val="12"/>
                <w:szCs w:val="12"/>
                <w:lang w:val="sq-AL" w:eastAsia="sq-AL"/>
              </w:rPr>
              <w:t>Bp</w:t>
            </w:r>
            <w:proofErr w:type="spellEnd"/>
            <w:r w:rsidRPr="007C0374">
              <w:rPr>
                <w:rFonts w:ascii="Garamond" w:hAnsi="Garamond"/>
                <w:sz w:val="12"/>
                <w:szCs w:val="12"/>
                <w:lang w:val="sq-AL" w:eastAsia="sq-AL"/>
              </w:rPr>
              <w:t>(</w:t>
            </w:r>
            <w:proofErr w:type="spellStart"/>
            <w:r w:rsidRPr="007C0374">
              <w:rPr>
                <w:rFonts w:ascii="Garamond" w:hAnsi="Garamond"/>
                <w:sz w:val="12"/>
                <w:szCs w:val="12"/>
                <w:lang w:val="sq-AL" w:eastAsia="sq-AL"/>
              </w:rPr>
              <w:t>Bumçi,Koleka</w:t>
            </w:r>
            <w:proofErr w:type="spellEnd"/>
            <w:r w:rsidRPr="007C0374">
              <w:rPr>
                <w:rFonts w:ascii="Garamond" w:hAnsi="Garamond"/>
                <w:sz w:val="12"/>
                <w:szCs w:val="12"/>
                <w:lang w:val="sq-AL" w:eastAsia="sq-AL"/>
              </w:rPr>
              <w:t>)</w:t>
            </w:r>
          </w:p>
        </w:tc>
        <w:tc>
          <w:tcPr>
            <w:tcW w:w="227" w:type="pct"/>
            <w:tcBorders>
              <w:top w:val="single" w:sz="4" w:space="0" w:color="auto"/>
              <w:left w:val="nil"/>
              <w:bottom w:val="nil"/>
              <w:right w:val="single" w:sz="4" w:space="0" w:color="auto"/>
            </w:tcBorders>
            <w:shd w:val="clear" w:color="auto" w:fill="auto"/>
            <w:noWrap/>
            <w:vAlign w:val="center"/>
            <w:hideMark/>
          </w:tcPr>
          <w:p w14:paraId="22F59A68"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8310</w:t>
            </w:r>
          </w:p>
        </w:tc>
        <w:tc>
          <w:tcPr>
            <w:tcW w:w="262" w:type="pct"/>
            <w:tcBorders>
              <w:top w:val="single" w:sz="4" w:space="0" w:color="auto"/>
              <w:left w:val="nil"/>
              <w:bottom w:val="nil"/>
              <w:right w:val="single" w:sz="4" w:space="0" w:color="auto"/>
            </w:tcBorders>
            <w:shd w:val="clear" w:color="auto" w:fill="auto"/>
            <w:noWrap/>
            <w:vAlign w:val="center"/>
            <w:hideMark/>
          </w:tcPr>
          <w:p w14:paraId="43315DB9"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12/17+1-1</w:t>
            </w:r>
          </w:p>
        </w:tc>
        <w:tc>
          <w:tcPr>
            <w:tcW w:w="179" w:type="pct"/>
            <w:tcBorders>
              <w:top w:val="single" w:sz="4" w:space="0" w:color="auto"/>
              <w:left w:val="nil"/>
              <w:bottom w:val="nil"/>
              <w:right w:val="single" w:sz="4" w:space="0" w:color="auto"/>
            </w:tcBorders>
            <w:shd w:val="clear" w:color="auto" w:fill="auto"/>
            <w:noWrap/>
            <w:vAlign w:val="center"/>
            <w:hideMark/>
          </w:tcPr>
          <w:p w14:paraId="57E56928"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83.79</w:t>
            </w:r>
          </w:p>
        </w:tc>
        <w:tc>
          <w:tcPr>
            <w:tcW w:w="238" w:type="pct"/>
            <w:tcBorders>
              <w:top w:val="single" w:sz="4" w:space="0" w:color="auto"/>
              <w:left w:val="nil"/>
              <w:bottom w:val="nil"/>
              <w:right w:val="single" w:sz="4" w:space="0" w:color="auto"/>
            </w:tcBorders>
            <w:shd w:val="clear" w:color="auto" w:fill="auto"/>
            <w:vAlign w:val="center"/>
            <w:hideMark/>
          </w:tcPr>
          <w:p w14:paraId="17001367" w14:textId="0B843F4E" w:rsidR="00C0174E" w:rsidRPr="007C0374" w:rsidRDefault="00ED6406" w:rsidP="00C0174E">
            <w:pPr>
              <w:jc w:val="center"/>
              <w:rPr>
                <w:rFonts w:ascii="Garamond" w:hAnsi="Garamond"/>
                <w:sz w:val="12"/>
                <w:szCs w:val="12"/>
                <w:lang w:val="sq-AL" w:eastAsia="sq-AL"/>
              </w:rPr>
            </w:pPr>
            <w:r w:rsidRPr="007C0374">
              <w:rPr>
                <w:rFonts w:ascii="Garamond" w:hAnsi="Garamond"/>
                <w:sz w:val="12"/>
                <w:szCs w:val="12"/>
                <w:lang w:val="sq-AL" w:eastAsia="sq-AL"/>
              </w:rPr>
              <w:t>apartament</w:t>
            </w:r>
          </w:p>
        </w:tc>
        <w:tc>
          <w:tcPr>
            <w:tcW w:w="251" w:type="pct"/>
            <w:tcBorders>
              <w:top w:val="single" w:sz="4" w:space="0" w:color="auto"/>
              <w:left w:val="nil"/>
              <w:bottom w:val="nil"/>
              <w:right w:val="single" w:sz="4" w:space="0" w:color="auto"/>
            </w:tcBorders>
            <w:shd w:val="clear" w:color="auto" w:fill="auto"/>
            <w:noWrap/>
            <w:vAlign w:val="center"/>
            <w:hideMark/>
          </w:tcPr>
          <w:p w14:paraId="78F51129"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 </w:t>
            </w:r>
          </w:p>
        </w:tc>
        <w:tc>
          <w:tcPr>
            <w:tcW w:w="221" w:type="pct"/>
            <w:tcBorders>
              <w:top w:val="single" w:sz="4" w:space="0" w:color="auto"/>
              <w:left w:val="nil"/>
              <w:bottom w:val="nil"/>
              <w:right w:val="single" w:sz="4" w:space="0" w:color="auto"/>
            </w:tcBorders>
            <w:shd w:val="clear" w:color="auto" w:fill="auto"/>
            <w:noWrap/>
            <w:vAlign w:val="center"/>
            <w:hideMark/>
          </w:tcPr>
          <w:p w14:paraId="6CA03B51"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 </w:t>
            </w:r>
          </w:p>
        </w:tc>
        <w:tc>
          <w:tcPr>
            <w:tcW w:w="285" w:type="pct"/>
            <w:tcBorders>
              <w:top w:val="single" w:sz="4" w:space="0" w:color="auto"/>
              <w:left w:val="nil"/>
              <w:bottom w:val="nil"/>
              <w:right w:val="single" w:sz="4" w:space="0" w:color="auto"/>
            </w:tcBorders>
            <w:shd w:val="clear" w:color="auto" w:fill="auto"/>
            <w:noWrap/>
            <w:vAlign w:val="center"/>
            <w:hideMark/>
          </w:tcPr>
          <w:p w14:paraId="5A108225"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 </w:t>
            </w:r>
          </w:p>
        </w:tc>
        <w:tc>
          <w:tcPr>
            <w:tcW w:w="251" w:type="pct"/>
            <w:tcBorders>
              <w:top w:val="single" w:sz="4" w:space="0" w:color="auto"/>
              <w:left w:val="nil"/>
              <w:bottom w:val="nil"/>
              <w:right w:val="single" w:sz="4" w:space="0" w:color="auto"/>
            </w:tcBorders>
            <w:shd w:val="clear" w:color="auto" w:fill="auto"/>
            <w:noWrap/>
            <w:vAlign w:val="center"/>
            <w:hideMark/>
          </w:tcPr>
          <w:p w14:paraId="465D98B0"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 </w:t>
            </w:r>
          </w:p>
        </w:tc>
        <w:tc>
          <w:tcPr>
            <w:tcW w:w="221" w:type="pct"/>
            <w:tcBorders>
              <w:top w:val="single" w:sz="4" w:space="0" w:color="auto"/>
              <w:left w:val="nil"/>
              <w:bottom w:val="nil"/>
              <w:right w:val="single" w:sz="4" w:space="0" w:color="auto"/>
            </w:tcBorders>
            <w:shd w:val="clear" w:color="auto" w:fill="auto"/>
            <w:noWrap/>
            <w:vAlign w:val="center"/>
            <w:hideMark/>
          </w:tcPr>
          <w:p w14:paraId="0FB76A36"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 </w:t>
            </w:r>
          </w:p>
        </w:tc>
        <w:tc>
          <w:tcPr>
            <w:tcW w:w="226" w:type="pct"/>
            <w:tcBorders>
              <w:top w:val="single" w:sz="4" w:space="0" w:color="auto"/>
              <w:left w:val="nil"/>
              <w:bottom w:val="nil"/>
              <w:right w:val="single" w:sz="4" w:space="0" w:color="auto"/>
            </w:tcBorders>
            <w:shd w:val="clear" w:color="auto" w:fill="auto"/>
            <w:noWrap/>
            <w:vAlign w:val="center"/>
            <w:hideMark/>
          </w:tcPr>
          <w:p w14:paraId="0A725E08" w14:textId="77777777" w:rsidR="00C0174E" w:rsidRPr="007C0374" w:rsidRDefault="00C0174E" w:rsidP="00C0174E">
            <w:pPr>
              <w:jc w:val="center"/>
              <w:rPr>
                <w:rFonts w:ascii="Garamond" w:hAnsi="Garamond"/>
                <w:b/>
                <w:bCs/>
                <w:sz w:val="12"/>
                <w:szCs w:val="12"/>
                <w:lang w:val="sq-AL" w:eastAsia="sq-AL"/>
              </w:rPr>
            </w:pPr>
            <w:r w:rsidRPr="007C0374">
              <w:rPr>
                <w:rFonts w:ascii="Garamond" w:hAnsi="Garamond"/>
                <w:b/>
                <w:bCs/>
                <w:sz w:val="12"/>
                <w:szCs w:val="12"/>
                <w:lang w:val="sq-AL" w:eastAsia="sq-AL"/>
              </w:rPr>
              <w:t> </w:t>
            </w:r>
          </w:p>
        </w:tc>
        <w:tc>
          <w:tcPr>
            <w:tcW w:w="242" w:type="pct"/>
            <w:tcBorders>
              <w:top w:val="single" w:sz="4" w:space="0" w:color="auto"/>
              <w:left w:val="nil"/>
              <w:bottom w:val="nil"/>
              <w:right w:val="single" w:sz="4" w:space="0" w:color="auto"/>
            </w:tcBorders>
            <w:shd w:val="clear" w:color="auto" w:fill="auto"/>
            <w:noWrap/>
            <w:vAlign w:val="center"/>
            <w:hideMark/>
          </w:tcPr>
          <w:p w14:paraId="608E0629" w14:textId="77777777" w:rsidR="00C0174E" w:rsidRPr="007C0374" w:rsidRDefault="00C0174E" w:rsidP="00C0174E">
            <w:pPr>
              <w:jc w:val="center"/>
              <w:rPr>
                <w:rFonts w:ascii="Garamond" w:hAnsi="Garamond"/>
                <w:b/>
                <w:bCs/>
                <w:sz w:val="12"/>
                <w:szCs w:val="12"/>
                <w:lang w:val="sq-AL" w:eastAsia="sq-AL"/>
              </w:rPr>
            </w:pPr>
            <w:r w:rsidRPr="007C0374">
              <w:rPr>
                <w:rFonts w:ascii="Garamond" w:hAnsi="Garamond"/>
                <w:b/>
                <w:bCs/>
                <w:sz w:val="12"/>
                <w:szCs w:val="12"/>
                <w:lang w:val="sq-AL" w:eastAsia="sq-AL"/>
              </w:rPr>
              <w:t> </w:t>
            </w:r>
          </w:p>
        </w:tc>
        <w:tc>
          <w:tcPr>
            <w:tcW w:w="252" w:type="pct"/>
            <w:tcBorders>
              <w:top w:val="single" w:sz="4" w:space="0" w:color="auto"/>
              <w:left w:val="nil"/>
              <w:bottom w:val="nil"/>
              <w:right w:val="single" w:sz="4" w:space="0" w:color="auto"/>
            </w:tcBorders>
            <w:shd w:val="clear" w:color="auto" w:fill="auto"/>
            <w:noWrap/>
            <w:vAlign w:val="center"/>
            <w:hideMark/>
          </w:tcPr>
          <w:p w14:paraId="438F4802"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 </w:t>
            </w:r>
          </w:p>
        </w:tc>
        <w:tc>
          <w:tcPr>
            <w:tcW w:w="242" w:type="pct"/>
            <w:tcBorders>
              <w:top w:val="single" w:sz="4" w:space="0" w:color="auto"/>
              <w:left w:val="nil"/>
              <w:bottom w:val="nil"/>
              <w:right w:val="single" w:sz="4" w:space="0" w:color="auto"/>
            </w:tcBorders>
            <w:shd w:val="clear" w:color="auto" w:fill="auto"/>
            <w:noWrap/>
            <w:vAlign w:val="center"/>
            <w:hideMark/>
          </w:tcPr>
          <w:p w14:paraId="6ACA4AE4"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83.79</w:t>
            </w:r>
          </w:p>
        </w:tc>
        <w:tc>
          <w:tcPr>
            <w:tcW w:w="176" w:type="pct"/>
            <w:tcBorders>
              <w:top w:val="single" w:sz="4" w:space="0" w:color="auto"/>
              <w:left w:val="nil"/>
              <w:bottom w:val="nil"/>
              <w:right w:val="single" w:sz="4" w:space="0" w:color="auto"/>
            </w:tcBorders>
            <w:shd w:val="clear" w:color="auto" w:fill="auto"/>
            <w:noWrap/>
            <w:vAlign w:val="center"/>
            <w:hideMark/>
          </w:tcPr>
          <w:p w14:paraId="6DA808AF"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70000</w:t>
            </w:r>
          </w:p>
        </w:tc>
        <w:tc>
          <w:tcPr>
            <w:tcW w:w="267" w:type="pct"/>
            <w:tcBorders>
              <w:top w:val="single" w:sz="4" w:space="0" w:color="auto"/>
              <w:left w:val="nil"/>
              <w:bottom w:val="nil"/>
              <w:right w:val="single" w:sz="4" w:space="0" w:color="auto"/>
            </w:tcBorders>
            <w:shd w:val="clear" w:color="auto" w:fill="auto"/>
            <w:noWrap/>
            <w:vAlign w:val="center"/>
            <w:hideMark/>
          </w:tcPr>
          <w:p w14:paraId="62620527"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5865300</w:t>
            </w:r>
          </w:p>
        </w:tc>
        <w:tc>
          <w:tcPr>
            <w:tcW w:w="285" w:type="pct"/>
            <w:tcBorders>
              <w:top w:val="single" w:sz="4" w:space="0" w:color="auto"/>
              <w:left w:val="nil"/>
              <w:bottom w:val="nil"/>
              <w:right w:val="single" w:sz="4" w:space="0" w:color="auto"/>
            </w:tcBorders>
            <w:shd w:val="clear" w:color="auto" w:fill="auto"/>
            <w:noWrap/>
            <w:vAlign w:val="center"/>
            <w:hideMark/>
          </w:tcPr>
          <w:p w14:paraId="656C9271"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5,865,300.00</w:t>
            </w:r>
          </w:p>
        </w:tc>
        <w:tc>
          <w:tcPr>
            <w:tcW w:w="397" w:type="pct"/>
            <w:tcBorders>
              <w:top w:val="single" w:sz="4" w:space="0" w:color="auto"/>
              <w:left w:val="nil"/>
              <w:bottom w:val="nil"/>
              <w:right w:val="single" w:sz="8" w:space="0" w:color="auto"/>
            </w:tcBorders>
            <w:shd w:val="clear" w:color="auto" w:fill="auto"/>
            <w:vAlign w:val="center"/>
            <w:hideMark/>
          </w:tcPr>
          <w:p w14:paraId="113ADAC3" w14:textId="3EC2C5BD" w:rsidR="00C0174E" w:rsidRPr="007C0374" w:rsidRDefault="00ED6406" w:rsidP="00C0174E">
            <w:pPr>
              <w:jc w:val="center"/>
              <w:rPr>
                <w:rFonts w:ascii="Garamond" w:hAnsi="Garamond"/>
                <w:sz w:val="12"/>
                <w:szCs w:val="12"/>
                <w:lang w:val="sq-AL" w:eastAsia="sq-AL"/>
              </w:rPr>
            </w:pPr>
            <w:r w:rsidRPr="007C0374">
              <w:rPr>
                <w:rFonts w:ascii="Garamond" w:hAnsi="Garamond"/>
                <w:sz w:val="12"/>
                <w:szCs w:val="12"/>
                <w:lang w:val="sq-AL" w:eastAsia="sq-AL"/>
              </w:rPr>
              <w:t>Konfirmuar</w:t>
            </w:r>
            <w:r>
              <w:rPr>
                <w:rFonts w:ascii="Garamond" w:hAnsi="Garamond"/>
                <w:sz w:val="12"/>
                <w:szCs w:val="12"/>
                <w:lang w:val="sq-AL" w:eastAsia="sq-AL"/>
              </w:rPr>
              <w:t xml:space="preserve"> </w:t>
            </w:r>
            <w:r w:rsidRPr="007C0374">
              <w:rPr>
                <w:rFonts w:ascii="Garamond" w:hAnsi="Garamond"/>
                <w:sz w:val="12"/>
                <w:szCs w:val="12"/>
                <w:lang w:val="sq-AL" w:eastAsia="sq-AL"/>
              </w:rPr>
              <w:t>nga ASHK</w:t>
            </w:r>
            <w:r>
              <w:rPr>
                <w:rFonts w:ascii="Garamond" w:hAnsi="Garamond"/>
                <w:sz w:val="12"/>
                <w:szCs w:val="12"/>
                <w:lang w:val="sq-AL" w:eastAsia="sq-AL"/>
              </w:rPr>
              <w:t>-ja</w:t>
            </w:r>
          </w:p>
        </w:tc>
      </w:tr>
      <w:tr w:rsidR="00C0174E" w:rsidRPr="007C0374" w14:paraId="1556287D" w14:textId="77777777" w:rsidTr="000631B6">
        <w:trPr>
          <w:trHeight w:val="139"/>
          <w:jc w:val="center"/>
        </w:trPr>
        <w:tc>
          <w:tcPr>
            <w:tcW w:w="1686" w:type="pct"/>
            <w:gridSpan w:val="8"/>
            <w:tcBorders>
              <w:top w:val="single" w:sz="4" w:space="0" w:color="auto"/>
              <w:left w:val="single" w:sz="8" w:space="0" w:color="auto"/>
              <w:bottom w:val="single" w:sz="8" w:space="0" w:color="auto"/>
              <w:right w:val="single" w:sz="4" w:space="0" w:color="000000"/>
            </w:tcBorders>
            <w:shd w:val="clear" w:color="000000" w:fill="A6A6A6"/>
            <w:noWrap/>
            <w:vAlign w:val="bottom"/>
            <w:hideMark/>
          </w:tcPr>
          <w:p w14:paraId="51B3E469" w14:textId="77777777" w:rsidR="00C0174E" w:rsidRPr="007C0374" w:rsidRDefault="00C0174E" w:rsidP="00C0174E">
            <w:pPr>
              <w:jc w:val="center"/>
              <w:rPr>
                <w:rFonts w:ascii="Garamond" w:hAnsi="Garamond"/>
                <w:b/>
                <w:bCs/>
                <w:sz w:val="12"/>
                <w:szCs w:val="12"/>
                <w:lang w:val="sq-AL" w:eastAsia="sq-AL"/>
              </w:rPr>
            </w:pPr>
            <w:r w:rsidRPr="007C0374">
              <w:rPr>
                <w:rFonts w:ascii="Garamond" w:hAnsi="Garamond"/>
                <w:b/>
                <w:bCs/>
                <w:sz w:val="12"/>
                <w:szCs w:val="12"/>
                <w:lang w:val="sq-AL" w:eastAsia="sq-AL"/>
              </w:rPr>
              <w:t>SHUMA TOTALE</w:t>
            </w:r>
          </w:p>
        </w:tc>
        <w:tc>
          <w:tcPr>
            <w:tcW w:w="251" w:type="pct"/>
            <w:tcBorders>
              <w:top w:val="single" w:sz="4" w:space="0" w:color="auto"/>
              <w:left w:val="nil"/>
              <w:bottom w:val="single" w:sz="8" w:space="0" w:color="auto"/>
              <w:right w:val="single" w:sz="4" w:space="0" w:color="auto"/>
            </w:tcBorders>
            <w:shd w:val="clear" w:color="000000" w:fill="A6A6A6"/>
            <w:noWrap/>
            <w:vAlign w:val="center"/>
            <w:hideMark/>
          </w:tcPr>
          <w:p w14:paraId="7D4E5F57" w14:textId="77777777" w:rsidR="00C0174E" w:rsidRPr="007C0374" w:rsidRDefault="00C0174E" w:rsidP="00C0174E">
            <w:pPr>
              <w:jc w:val="center"/>
              <w:rPr>
                <w:rFonts w:ascii="Garamond" w:hAnsi="Garamond"/>
                <w:b/>
                <w:bCs/>
                <w:sz w:val="12"/>
                <w:szCs w:val="12"/>
                <w:lang w:val="sq-AL" w:eastAsia="sq-AL"/>
              </w:rPr>
            </w:pPr>
            <w:r w:rsidRPr="007C0374">
              <w:rPr>
                <w:rFonts w:ascii="Garamond" w:hAnsi="Garamond"/>
                <w:b/>
                <w:bCs/>
                <w:sz w:val="12"/>
                <w:szCs w:val="12"/>
                <w:lang w:val="sq-AL" w:eastAsia="sq-AL"/>
              </w:rPr>
              <w:t>5,886.46</w:t>
            </w:r>
          </w:p>
        </w:tc>
        <w:tc>
          <w:tcPr>
            <w:tcW w:w="221" w:type="pct"/>
            <w:tcBorders>
              <w:top w:val="single" w:sz="4" w:space="0" w:color="auto"/>
              <w:left w:val="nil"/>
              <w:bottom w:val="single" w:sz="8" w:space="0" w:color="auto"/>
              <w:right w:val="single" w:sz="4" w:space="0" w:color="auto"/>
            </w:tcBorders>
            <w:shd w:val="clear" w:color="000000" w:fill="A6A6A6"/>
            <w:noWrap/>
            <w:vAlign w:val="center"/>
            <w:hideMark/>
          </w:tcPr>
          <w:p w14:paraId="42AC8C95" w14:textId="77777777" w:rsidR="00C0174E" w:rsidRPr="007C0374" w:rsidRDefault="00C0174E" w:rsidP="00C0174E">
            <w:pPr>
              <w:jc w:val="center"/>
              <w:rPr>
                <w:rFonts w:ascii="Garamond" w:hAnsi="Garamond"/>
                <w:b/>
                <w:bCs/>
                <w:sz w:val="12"/>
                <w:szCs w:val="12"/>
                <w:lang w:val="sq-AL" w:eastAsia="sq-AL"/>
              </w:rPr>
            </w:pPr>
            <w:r w:rsidRPr="007C0374">
              <w:rPr>
                <w:rFonts w:ascii="Garamond" w:hAnsi="Garamond"/>
                <w:b/>
                <w:bCs/>
                <w:sz w:val="12"/>
                <w:szCs w:val="12"/>
                <w:lang w:val="sq-AL" w:eastAsia="sq-AL"/>
              </w:rPr>
              <w:t> </w:t>
            </w:r>
          </w:p>
        </w:tc>
        <w:tc>
          <w:tcPr>
            <w:tcW w:w="285" w:type="pct"/>
            <w:tcBorders>
              <w:top w:val="single" w:sz="4" w:space="0" w:color="auto"/>
              <w:left w:val="nil"/>
              <w:bottom w:val="single" w:sz="8" w:space="0" w:color="auto"/>
              <w:right w:val="single" w:sz="4" w:space="0" w:color="auto"/>
            </w:tcBorders>
            <w:shd w:val="clear" w:color="000000" w:fill="A6A6A6"/>
            <w:noWrap/>
            <w:vAlign w:val="center"/>
            <w:hideMark/>
          </w:tcPr>
          <w:p w14:paraId="709A1342" w14:textId="77777777" w:rsidR="00C0174E" w:rsidRPr="007C0374" w:rsidRDefault="00C0174E" w:rsidP="00C0174E">
            <w:pPr>
              <w:jc w:val="center"/>
              <w:rPr>
                <w:rFonts w:ascii="Garamond" w:hAnsi="Garamond"/>
                <w:b/>
                <w:bCs/>
                <w:sz w:val="12"/>
                <w:szCs w:val="12"/>
                <w:lang w:val="sq-AL" w:eastAsia="sq-AL"/>
              </w:rPr>
            </w:pPr>
            <w:r w:rsidRPr="007C0374">
              <w:rPr>
                <w:rFonts w:ascii="Garamond" w:hAnsi="Garamond"/>
                <w:b/>
                <w:bCs/>
                <w:sz w:val="12"/>
                <w:szCs w:val="12"/>
                <w:lang w:val="sq-AL" w:eastAsia="sq-AL"/>
              </w:rPr>
              <w:t>152,570,822.34</w:t>
            </w:r>
          </w:p>
        </w:tc>
        <w:tc>
          <w:tcPr>
            <w:tcW w:w="251" w:type="pct"/>
            <w:tcBorders>
              <w:top w:val="single" w:sz="4" w:space="0" w:color="auto"/>
              <w:left w:val="nil"/>
              <w:bottom w:val="single" w:sz="8" w:space="0" w:color="auto"/>
              <w:right w:val="single" w:sz="4" w:space="0" w:color="auto"/>
            </w:tcBorders>
            <w:shd w:val="clear" w:color="000000" w:fill="A6A6A6"/>
            <w:noWrap/>
            <w:vAlign w:val="center"/>
            <w:hideMark/>
          </w:tcPr>
          <w:p w14:paraId="61E1B0BA" w14:textId="77777777" w:rsidR="00C0174E" w:rsidRPr="007C0374" w:rsidRDefault="00C0174E" w:rsidP="00C0174E">
            <w:pPr>
              <w:jc w:val="center"/>
              <w:rPr>
                <w:rFonts w:ascii="Garamond" w:hAnsi="Garamond"/>
                <w:b/>
                <w:bCs/>
                <w:sz w:val="12"/>
                <w:szCs w:val="12"/>
                <w:lang w:val="sq-AL" w:eastAsia="sq-AL"/>
              </w:rPr>
            </w:pPr>
            <w:r w:rsidRPr="007C0374">
              <w:rPr>
                <w:rFonts w:ascii="Garamond" w:hAnsi="Garamond"/>
                <w:b/>
                <w:bCs/>
                <w:sz w:val="12"/>
                <w:szCs w:val="12"/>
                <w:lang w:val="sq-AL" w:eastAsia="sq-AL"/>
              </w:rPr>
              <w:t>618.40</w:t>
            </w:r>
          </w:p>
        </w:tc>
        <w:tc>
          <w:tcPr>
            <w:tcW w:w="221" w:type="pct"/>
            <w:tcBorders>
              <w:top w:val="single" w:sz="4" w:space="0" w:color="auto"/>
              <w:left w:val="nil"/>
              <w:bottom w:val="single" w:sz="8" w:space="0" w:color="auto"/>
              <w:right w:val="single" w:sz="4" w:space="0" w:color="auto"/>
            </w:tcBorders>
            <w:shd w:val="clear" w:color="000000" w:fill="A6A6A6"/>
            <w:noWrap/>
            <w:vAlign w:val="center"/>
            <w:hideMark/>
          </w:tcPr>
          <w:p w14:paraId="2A45C330" w14:textId="77777777" w:rsidR="00C0174E" w:rsidRPr="007C0374" w:rsidRDefault="00C0174E" w:rsidP="00C0174E">
            <w:pPr>
              <w:jc w:val="center"/>
              <w:rPr>
                <w:rFonts w:ascii="Garamond" w:hAnsi="Garamond"/>
                <w:b/>
                <w:bCs/>
                <w:sz w:val="12"/>
                <w:szCs w:val="12"/>
                <w:lang w:val="sq-AL" w:eastAsia="sq-AL"/>
              </w:rPr>
            </w:pPr>
            <w:r w:rsidRPr="007C0374">
              <w:rPr>
                <w:rFonts w:ascii="Garamond" w:hAnsi="Garamond"/>
                <w:b/>
                <w:bCs/>
                <w:sz w:val="12"/>
                <w:szCs w:val="12"/>
                <w:lang w:val="sq-AL" w:eastAsia="sq-AL"/>
              </w:rPr>
              <w:t> </w:t>
            </w:r>
          </w:p>
        </w:tc>
        <w:tc>
          <w:tcPr>
            <w:tcW w:w="226" w:type="pct"/>
            <w:tcBorders>
              <w:top w:val="single" w:sz="4" w:space="0" w:color="auto"/>
              <w:left w:val="nil"/>
              <w:bottom w:val="single" w:sz="8" w:space="0" w:color="auto"/>
              <w:right w:val="single" w:sz="4" w:space="0" w:color="auto"/>
            </w:tcBorders>
            <w:shd w:val="clear" w:color="000000" w:fill="A6A6A6"/>
            <w:noWrap/>
            <w:vAlign w:val="center"/>
            <w:hideMark/>
          </w:tcPr>
          <w:p w14:paraId="515DC654" w14:textId="77777777" w:rsidR="00C0174E" w:rsidRPr="007C0374" w:rsidRDefault="00C0174E" w:rsidP="00C0174E">
            <w:pPr>
              <w:jc w:val="center"/>
              <w:rPr>
                <w:rFonts w:ascii="Garamond" w:hAnsi="Garamond"/>
                <w:b/>
                <w:bCs/>
                <w:sz w:val="12"/>
                <w:szCs w:val="12"/>
                <w:lang w:val="sq-AL" w:eastAsia="sq-AL"/>
              </w:rPr>
            </w:pPr>
            <w:r w:rsidRPr="007C0374">
              <w:rPr>
                <w:rFonts w:ascii="Garamond" w:hAnsi="Garamond"/>
                <w:b/>
                <w:bCs/>
                <w:sz w:val="12"/>
                <w:szCs w:val="12"/>
                <w:lang w:val="sq-AL" w:eastAsia="sq-AL"/>
              </w:rPr>
              <w:t>277,043.20</w:t>
            </w:r>
          </w:p>
        </w:tc>
        <w:tc>
          <w:tcPr>
            <w:tcW w:w="242" w:type="pct"/>
            <w:tcBorders>
              <w:top w:val="single" w:sz="4" w:space="0" w:color="auto"/>
              <w:left w:val="nil"/>
              <w:bottom w:val="single" w:sz="8" w:space="0" w:color="auto"/>
              <w:right w:val="single" w:sz="4" w:space="0" w:color="auto"/>
            </w:tcBorders>
            <w:shd w:val="clear" w:color="000000" w:fill="A6A6A6"/>
            <w:noWrap/>
            <w:vAlign w:val="center"/>
            <w:hideMark/>
          </w:tcPr>
          <w:p w14:paraId="158E5FB5" w14:textId="77777777" w:rsidR="00C0174E" w:rsidRPr="007C0374" w:rsidRDefault="00C0174E" w:rsidP="00C0174E">
            <w:pPr>
              <w:jc w:val="center"/>
              <w:rPr>
                <w:rFonts w:ascii="Garamond" w:hAnsi="Garamond"/>
                <w:b/>
                <w:bCs/>
                <w:sz w:val="12"/>
                <w:szCs w:val="12"/>
                <w:lang w:val="sq-AL" w:eastAsia="sq-AL"/>
              </w:rPr>
            </w:pPr>
            <w:r w:rsidRPr="007C0374">
              <w:rPr>
                <w:rFonts w:ascii="Garamond" w:hAnsi="Garamond"/>
                <w:b/>
                <w:bCs/>
                <w:sz w:val="12"/>
                <w:szCs w:val="12"/>
                <w:lang w:val="sq-AL" w:eastAsia="sq-AL"/>
              </w:rPr>
              <w:t>301.30</w:t>
            </w:r>
          </w:p>
        </w:tc>
        <w:tc>
          <w:tcPr>
            <w:tcW w:w="252" w:type="pct"/>
            <w:tcBorders>
              <w:top w:val="single" w:sz="4" w:space="0" w:color="auto"/>
              <w:left w:val="nil"/>
              <w:bottom w:val="single" w:sz="8" w:space="0" w:color="auto"/>
              <w:right w:val="single" w:sz="4" w:space="0" w:color="auto"/>
            </w:tcBorders>
            <w:shd w:val="clear" w:color="000000" w:fill="A6A6A6"/>
            <w:noWrap/>
            <w:vAlign w:val="center"/>
            <w:hideMark/>
          </w:tcPr>
          <w:p w14:paraId="11FA5868" w14:textId="77777777" w:rsidR="00C0174E" w:rsidRPr="007C0374" w:rsidRDefault="00C0174E" w:rsidP="00C0174E">
            <w:pPr>
              <w:jc w:val="center"/>
              <w:rPr>
                <w:rFonts w:ascii="Garamond" w:hAnsi="Garamond"/>
                <w:b/>
                <w:bCs/>
                <w:sz w:val="12"/>
                <w:szCs w:val="12"/>
                <w:lang w:val="sq-AL" w:eastAsia="sq-AL"/>
              </w:rPr>
            </w:pPr>
            <w:r w:rsidRPr="007C0374">
              <w:rPr>
                <w:rFonts w:ascii="Garamond" w:hAnsi="Garamond"/>
                <w:b/>
                <w:bCs/>
                <w:sz w:val="12"/>
                <w:szCs w:val="12"/>
                <w:lang w:val="sq-AL" w:eastAsia="sq-AL"/>
              </w:rPr>
              <w:t>6,595,844.30</w:t>
            </w:r>
          </w:p>
        </w:tc>
        <w:tc>
          <w:tcPr>
            <w:tcW w:w="242" w:type="pct"/>
            <w:tcBorders>
              <w:top w:val="single" w:sz="4" w:space="0" w:color="auto"/>
              <w:left w:val="nil"/>
              <w:bottom w:val="single" w:sz="8" w:space="0" w:color="auto"/>
              <w:right w:val="single" w:sz="4" w:space="0" w:color="auto"/>
            </w:tcBorders>
            <w:shd w:val="clear" w:color="000000" w:fill="A6A6A6"/>
            <w:noWrap/>
            <w:vAlign w:val="center"/>
            <w:hideMark/>
          </w:tcPr>
          <w:p w14:paraId="4C1E435B" w14:textId="77777777" w:rsidR="00C0174E" w:rsidRPr="007C0374" w:rsidRDefault="00C0174E" w:rsidP="00C0174E">
            <w:pPr>
              <w:jc w:val="center"/>
              <w:rPr>
                <w:rFonts w:ascii="Garamond" w:hAnsi="Garamond"/>
                <w:b/>
                <w:bCs/>
                <w:sz w:val="12"/>
                <w:szCs w:val="12"/>
                <w:lang w:val="sq-AL" w:eastAsia="sq-AL"/>
              </w:rPr>
            </w:pPr>
            <w:r w:rsidRPr="007C0374">
              <w:rPr>
                <w:rFonts w:ascii="Garamond" w:hAnsi="Garamond"/>
                <w:b/>
                <w:bCs/>
                <w:sz w:val="12"/>
                <w:szCs w:val="12"/>
                <w:lang w:val="sq-AL" w:eastAsia="sq-AL"/>
              </w:rPr>
              <w:t>1,465.74</w:t>
            </w:r>
          </w:p>
        </w:tc>
        <w:tc>
          <w:tcPr>
            <w:tcW w:w="176" w:type="pct"/>
            <w:tcBorders>
              <w:top w:val="single" w:sz="4" w:space="0" w:color="auto"/>
              <w:left w:val="nil"/>
              <w:bottom w:val="single" w:sz="8" w:space="0" w:color="auto"/>
              <w:right w:val="single" w:sz="4" w:space="0" w:color="auto"/>
            </w:tcBorders>
            <w:shd w:val="clear" w:color="000000" w:fill="A6A6A6"/>
            <w:noWrap/>
            <w:vAlign w:val="center"/>
            <w:hideMark/>
          </w:tcPr>
          <w:p w14:paraId="400ACF07" w14:textId="77777777" w:rsidR="00C0174E" w:rsidRPr="007C0374" w:rsidRDefault="00C0174E" w:rsidP="00C0174E">
            <w:pPr>
              <w:jc w:val="center"/>
              <w:rPr>
                <w:rFonts w:ascii="Garamond" w:hAnsi="Garamond"/>
                <w:b/>
                <w:bCs/>
                <w:sz w:val="12"/>
                <w:szCs w:val="12"/>
                <w:lang w:val="sq-AL" w:eastAsia="sq-AL"/>
              </w:rPr>
            </w:pPr>
            <w:r w:rsidRPr="007C0374">
              <w:rPr>
                <w:rFonts w:ascii="Garamond" w:hAnsi="Garamond"/>
                <w:b/>
                <w:bCs/>
                <w:sz w:val="12"/>
                <w:szCs w:val="12"/>
                <w:lang w:val="sq-AL" w:eastAsia="sq-AL"/>
              </w:rPr>
              <w:t> </w:t>
            </w:r>
          </w:p>
        </w:tc>
        <w:tc>
          <w:tcPr>
            <w:tcW w:w="267" w:type="pct"/>
            <w:tcBorders>
              <w:top w:val="single" w:sz="4" w:space="0" w:color="auto"/>
              <w:left w:val="nil"/>
              <w:bottom w:val="single" w:sz="8" w:space="0" w:color="auto"/>
              <w:right w:val="single" w:sz="4" w:space="0" w:color="auto"/>
            </w:tcBorders>
            <w:shd w:val="clear" w:color="000000" w:fill="A6A6A6"/>
            <w:noWrap/>
            <w:vAlign w:val="center"/>
            <w:hideMark/>
          </w:tcPr>
          <w:p w14:paraId="79B518A1" w14:textId="77777777" w:rsidR="00C0174E" w:rsidRPr="007C0374" w:rsidRDefault="00C0174E" w:rsidP="00C0174E">
            <w:pPr>
              <w:jc w:val="center"/>
              <w:rPr>
                <w:rFonts w:ascii="Garamond" w:hAnsi="Garamond"/>
                <w:b/>
                <w:bCs/>
                <w:sz w:val="12"/>
                <w:szCs w:val="12"/>
                <w:lang w:val="sq-AL" w:eastAsia="sq-AL"/>
              </w:rPr>
            </w:pPr>
            <w:r w:rsidRPr="007C0374">
              <w:rPr>
                <w:rFonts w:ascii="Garamond" w:hAnsi="Garamond"/>
                <w:b/>
                <w:bCs/>
                <w:sz w:val="12"/>
                <w:szCs w:val="12"/>
                <w:lang w:val="sq-AL" w:eastAsia="sq-AL"/>
              </w:rPr>
              <w:t>95,538,150.00</w:t>
            </w:r>
          </w:p>
        </w:tc>
        <w:tc>
          <w:tcPr>
            <w:tcW w:w="285" w:type="pct"/>
            <w:tcBorders>
              <w:top w:val="single" w:sz="4" w:space="0" w:color="auto"/>
              <w:left w:val="nil"/>
              <w:bottom w:val="single" w:sz="8" w:space="0" w:color="auto"/>
              <w:right w:val="single" w:sz="4" w:space="0" w:color="auto"/>
            </w:tcBorders>
            <w:shd w:val="clear" w:color="000000" w:fill="A6A6A6"/>
            <w:noWrap/>
            <w:vAlign w:val="center"/>
            <w:hideMark/>
          </w:tcPr>
          <w:p w14:paraId="337ED791" w14:textId="77777777" w:rsidR="00C0174E" w:rsidRPr="007C0374" w:rsidRDefault="00C0174E" w:rsidP="00C0174E">
            <w:pPr>
              <w:jc w:val="center"/>
              <w:rPr>
                <w:rFonts w:ascii="Garamond" w:hAnsi="Garamond"/>
                <w:b/>
                <w:bCs/>
                <w:sz w:val="12"/>
                <w:szCs w:val="12"/>
                <w:lang w:val="sq-AL" w:eastAsia="sq-AL"/>
              </w:rPr>
            </w:pPr>
            <w:r w:rsidRPr="007C0374">
              <w:rPr>
                <w:rFonts w:ascii="Garamond" w:hAnsi="Garamond"/>
                <w:b/>
                <w:bCs/>
                <w:sz w:val="12"/>
                <w:szCs w:val="12"/>
                <w:lang w:val="sq-AL" w:eastAsia="sq-AL"/>
              </w:rPr>
              <w:t>254,981,859.84</w:t>
            </w:r>
          </w:p>
        </w:tc>
        <w:tc>
          <w:tcPr>
            <w:tcW w:w="397" w:type="pct"/>
            <w:tcBorders>
              <w:top w:val="single" w:sz="4" w:space="0" w:color="auto"/>
              <w:left w:val="nil"/>
              <w:bottom w:val="single" w:sz="8" w:space="0" w:color="auto"/>
              <w:right w:val="single" w:sz="8" w:space="0" w:color="auto"/>
            </w:tcBorders>
            <w:shd w:val="clear" w:color="000000" w:fill="A6A6A6"/>
            <w:noWrap/>
            <w:vAlign w:val="center"/>
            <w:hideMark/>
          </w:tcPr>
          <w:p w14:paraId="2420B1EA" w14:textId="77777777" w:rsidR="00C0174E" w:rsidRPr="007C0374" w:rsidRDefault="00C0174E" w:rsidP="00C0174E">
            <w:pPr>
              <w:jc w:val="center"/>
              <w:rPr>
                <w:rFonts w:ascii="Garamond" w:hAnsi="Garamond"/>
                <w:sz w:val="12"/>
                <w:szCs w:val="12"/>
                <w:lang w:val="sq-AL" w:eastAsia="sq-AL"/>
              </w:rPr>
            </w:pPr>
            <w:r w:rsidRPr="007C0374">
              <w:rPr>
                <w:rFonts w:ascii="Garamond" w:hAnsi="Garamond"/>
                <w:sz w:val="12"/>
                <w:szCs w:val="12"/>
                <w:lang w:val="sq-AL" w:eastAsia="sq-AL"/>
              </w:rPr>
              <w:t> </w:t>
            </w:r>
          </w:p>
        </w:tc>
      </w:tr>
    </w:tbl>
    <w:p w14:paraId="0D4CF441" w14:textId="0D94E2D3" w:rsidR="00706332" w:rsidRPr="007C0374" w:rsidRDefault="00706332" w:rsidP="008B589A">
      <w:pPr>
        <w:pStyle w:val="BodyText"/>
        <w:jc w:val="both"/>
        <w:rPr>
          <w:rFonts w:ascii="Times New Roman" w:hAnsi="Times New Roman"/>
          <w:smallCaps/>
          <w:sz w:val="28"/>
          <w:szCs w:val="28"/>
          <w:lang w:val="sq-AL"/>
        </w:rPr>
      </w:pPr>
    </w:p>
    <w:p w14:paraId="0D4CF446" w14:textId="77777777" w:rsidR="00706332" w:rsidRPr="007C0374" w:rsidRDefault="00706332" w:rsidP="008B589A">
      <w:pPr>
        <w:pStyle w:val="BodyText"/>
        <w:jc w:val="both"/>
        <w:rPr>
          <w:rFonts w:ascii="Times New Roman" w:hAnsi="Times New Roman"/>
          <w:sz w:val="28"/>
          <w:szCs w:val="28"/>
          <w:lang w:val="sq-AL"/>
        </w:rPr>
      </w:pPr>
    </w:p>
    <w:p w14:paraId="0D4CF447" w14:textId="77777777" w:rsidR="0007380C" w:rsidRPr="007C0374" w:rsidRDefault="0007380C" w:rsidP="008B589A">
      <w:pPr>
        <w:tabs>
          <w:tab w:val="left" w:pos="2580"/>
        </w:tabs>
        <w:jc w:val="both"/>
        <w:rPr>
          <w:b/>
          <w:sz w:val="28"/>
          <w:szCs w:val="28"/>
          <w:lang w:val="sq-AL"/>
        </w:rPr>
      </w:pPr>
    </w:p>
    <w:sectPr w:rsidR="0007380C" w:rsidRPr="007C0374" w:rsidSect="008B589A">
      <w:pgSz w:w="16839" w:h="11907" w:orient="landscape" w:code="9"/>
      <w:pgMar w:top="1418" w:right="1418" w:bottom="1418" w:left="1418" w:header="1304" w:footer="113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FC084D8" w14:textId="77777777" w:rsidR="007C0374" w:rsidRDefault="007C0374" w:rsidP="004B48C2">
      <w:r>
        <w:separator/>
      </w:r>
    </w:p>
  </w:endnote>
  <w:endnote w:type="continuationSeparator" w:id="0">
    <w:p w14:paraId="6CD91FB7" w14:textId="77777777" w:rsidR="007C0374" w:rsidRDefault="007C0374" w:rsidP="004B48C2">
      <w:r>
        <w:continuationSeparator/>
      </w:r>
    </w:p>
  </w:endnote>
  <w:endnote w:type="continuationNotice" w:id="1">
    <w:p w14:paraId="572D1884" w14:textId="77777777" w:rsidR="007C0374" w:rsidRDefault="007C037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67538935"/>
      <w:docPartObj>
        <w:docPartGallery w:val="Page Numbers (Bottom of Page)"/>
        <w:docPartUnique/>
      </w:docPartObj>
    </w:sdtPr>
    <w:sdtEndPr>
      <w:rPr>
        <w:noProof/>
        <w:sz w:val="24"/>
      </w:rPr>
    </w:sdtEndPr>
    <w:sdtContent>
      <w:p w14:paraId="0D4CF450" w14:textId="77777777" w:rsidR="007C0374" w:rsidRPr="00706332" w:rsidRDefault="007C0374">
        <w:pPr>
          <w:pStyle w:val="Footer"/>
          <w:jc w:val="right"/>
          <w:rPr>
            <w:sz w:val="24"/>
          </w:rPr>
        </w:pPr>
        <w:r w:rsidRPr="00706332">
          <w:rPr>
            <w:sz w:val="24"/>
          </w:rPr>
          <w:fldChar w:fldCharType="begin"/>
        </w:r>
        <w:r w:rsidRPr="00706332">
          <w:rPr>
            <w:sz w:val="24"/>
          </w:rPr>
          <w:instrText xml:space="preserve"> PAGE   \* MERGEFORMAT </w:instrText>
        </w:r>
        <w:r w:rsidRPr="00706332">
          <w:rPr>
            <w:sz w:val="24"/>
          </w:rPr>
          <w:fldChar w:fldCharType="separate"/>
        </w:r>
        <w:r w:rsidR="000A7A9E">
          <w:rPr>
            <w:noProof/>
            <w:sz w:val="24"/>
          </w:rPr>
          <w:t>2</w:t>
        </w:r>
        <w:r w:rsidRPr="00706332">
          <w:rPr>
            <w:noProof/>
            <w:sz w:val="24"/>
          </w:rPr>
          <w:fldChar w:fldCharType="end"/>
        </w:r>
      </w:p>
    </w:sdtContent>
  </w:sdt>
  <w:p w14:paraId="0D4CF451" w14:textId="77777777" w:rsidR="007C0374" w:rsidRDefault="007C037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32023CC" w14:textId="77777777" w:rsidR="007C0374" w:rsidRDefault="007C0374" w:rsidP="004B48C2">
      <w:r>
        <w:separator/>
      </w:r>
    </w:p>
  </w:footnote>
  <w:footnote w:type="continuationSeparator" w:id="0">
    <w:p w14:paraId="433700A0" w14:textId="77777777" w:rsidR="007C0374" w:rsidRDefault="007C0374" w:rsidP="004B48C2">
      <w:r>
        <w:continuationSeparator/>
      </w:r>
    </w:p>
  </w:footnote>
  <w:footnote w:type="continuationNotice" w:id="1">
    <w:p w14:paraId="52975F6F" w14:textId="77777777" w:rsidR="007C0374" w:rsidRDefault="007C0374"/>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7E1C31"/>
    <w:multiLevelType w:val="hybridMultilevel"/>
    <w:tmpl w:val="73A29CB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nsid w:val="014307C9"/>
    <w:multiLevelType w:val="hybridMultilevel"/>
    <w:tmpl w:val="985A3A4E"/>
    <w:lvl w:ilvl="0" w:tplc="3732FBB8">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D897A8A"/>
    <w:multiLevelType w:val="hybridMultilevel"/>
    <w:tmpl w:val="3F7CFB9C"/>
    <w:lvl w:ilvl="0" w:tplc="5D948942">
      <w:start w:val="1"/>
      <w:numFmt w:val="decimal"/>
      <w:lvlText w:val="%1."/>
      <w:lvlJc w:val="left"/>
      <w:pPr>
        <w:ind w:left="360" w:hanging="360"/>
      </w:pPr>
      <w:rPr>
        <w:rFonts w:ascii="Times New Roman" w:hAnsi="Times New Roman" w:cs="Times New Roman" w:hint="default"/>
        <w:b w:val="0"/>
        <w:strike/>
        <w:sz w:val="28"/>
        <w:szCs w:val="28"/>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nsid w:val="0FB704A3"/>
    <w:multiLevelType w:val="hybridMultilevel"/>
    <w:tmpl w:val="4500A66E"/>
    <w:lvl w:ilvl="0" w:tplc="928A1E62">
      <w:start w:val="65535"/>
      <w:numFmt w:val="bullet"/>
      <w:lvlText w:val="-"/>
      <w:lvlJc w:val="left"/>
      <w:pPr>
        <w:ind w:left="1080" w:hanging="360"/>
      </w:pPr>
      <w:rPr>
        <w:rFonts w:ascii="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nsid w:val="13E978EC"/>
    <w:multiLevelType w:val="hybridMultilevel"/>
    <w:tmpl w:val="8FCCEC86"/>
    <w:lvl w:ilvl="0" w:tplc="928A1E62">
      <w:start w:val="65535"/>
      <w:numFmt w:val="bullet"/>
      <w:lvlText w:val="-"/>
      <w:lvlJc w:val="left"/>
      <w:pPr>
        <w:ind w:left="360" w:hanging="360"/>
      </w:pPr>
      <w:rPr>
        <w:rFonts w:ascii="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nsid w:val="154937A3"/>
    <w:multiLevelType w:val="hybridMultilevel"/>
    <w:tmpl w:val="77A0B7A0"/>
    <w:lvl w:ilvl="0" w:tplc="F7BA1E0E">
      <w:start w:val="1"/>
      <w:numFmt w:val="decimal"/>
      <w:lvlText w:val="%1."/>
      <w:lvlJc w:val="left"/>
      <w:pPr>
        <w:ind w:left="1080" w:hanging="360"/>
      </w:pPr>
      <w:rPr>
        <w:b/>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6">
    <w:nsid w:val="1DFE49F1"/>
    <w:multiLevelType w:val="hybridMultilevel"/>
    <w:tmpl w:val="4464061C"/>
    <w:lvl w:ilvl="0" w:tplc="C0F62920">
      <w:start w:val="1"/>
      <w:numFmt w:val="lowerRoman"/>
      <w:lvlText w:val="%1."/>
      <w:lvlJc w:val="right"/>
      <w:pPr>
        <w:ind w:left="720" w:hanging="360"/>
      </w:pPr>
      <w:rPr>
        <w:rFonts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26B35A6B"/>
    <w:multiLevelType w:val="hybridMultilevel"/>
    <w:tmpl w:val="5888E628"/>
    <w:lvl w:ilvl="0" w:tplc="1D220B92">
      <w:start w:val="1"/>
      <w:numFmt w:val="decimal"/>
      <w:lvlText w:val="%1."/>
      <w:lvlJc w:val="left"/>
      <w:pPr>
        <w:ind w:left="720" w:hanging="360"/>
      </w:pPr>
      <w:rPr>
        <w:rFonts w:hint="default"/>
        <w:sz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295905C5"/>
    <w:multiLevelType w:val="hybridMultilevel"/>
    <w:tmpl w:val="C9AA29B8"/>
    <w:lvl w:ilvl="0" w:tplc="EA681F92">
      <w:start w:val="1"/>
      <w:numFmt w:val="lowerLetter"/>
      <w:lvlText w:val="%1)"/>
      <w:lvlJc w:val="left"/>
      <w:pPr>
        <w:ind w:left="360" w:hanging="360"/>
      </w:pPr>
      <w:rPr>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nsid w:val="29B77BAD"/>
    <w:multiLevelType w:val="hybridMultilevel"/>
    <w:tmpl w:val="EA34501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nsid w:val="2B836F2D"/>
    <w:multiLevelType w:val="hybridMultilevel"/>
    <w:tmpl w:val="A5149EC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2EF94639"/>
    <w:multiLevelType w:val="hybridMultilevel"/>
    <w:tmpl w:val="61B0364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33EB0E9B"/>
    <w:multiLevelType w:val="hybridMultilevel"/>
    <w:tmpl w:val="EC1C80BE"/>
    <w:lvl w:ilvl="0" w:tplc="04090017">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nsid w:val="386B3296"/>
    <w:multiLevelType w:val="hybridMultilevel"/>
    <w:tmpl w:val="9C4C9F80"/>
    <w:lvl w:ilvl="0" w:tplc="8398D352">
      <w:start w:val="1"/>
      <w:numFmt w:val="decimal"/>
      <w:lvlText w:val="%1."/>
      <w:lvlJc w:val="left"/>
      <w:pPr>
        <w:ind w:left="420" w:hanging="360"/>
      </w:pPr>
      <w:rPr>
        <w:rFonts w:hint="default"/>
      </w:rPr>
    </w:lvl>
    <w:lvl w:ilvl="1" w:tplc="04090019">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14">
    <w:nsid w:val="3FE87977"/>
    <w:multiLevelType w:val="hybridMultilevel"/>
    <w:tmpl w:val="A9A47BA0"/>
    <w:lvl w:ilvl="0" w:tplc="0409000F">
      <w:start w:val="4"/>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nsid w:val="432F274E"/>
    <w:multiLevelType w:val="hybridMultilevel"/>
    <w:tmpl w:val="0C0C9042"/>
    <w:lvl w:ilvl="0" w:tplc="EAECE266">
      <w:start w:val="6"/>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6">
    <w:nsid w:val="4A3C13A4"/>
    <w:multiLevelType w:val="hybridMultilevel"/>
    <w:tmpl w:val="675E1BA2"/>
    <w:lvl w:ilvl="0" w:tplc="85129106">
      <w:start w:val="1"/>
      <w:numFmt w:val="decimal"/>
      <w:lvlText w:val="%1."/>
      <w:lvlJc w:val="left"/>
      <w:pPr>
        <w:ind w:left="360" w:hanging="360"/>
      </w:pPr>
      <w:rPr>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nsid w:val="4A573D9B"/>
    <w:multiLevelType w:val="hybridMultilevel"/>
    <w:tmpl w:val="6E341C1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4C56543D"/>
    <w:multiLevelType w:val="hybridMultilevel"/>
    <w:tmpl w:val="4050CEBC"/>
    <w:lvl w:ilvl="0" w:tplc="A8B25012">
      <w:start w:val="1"/>
      <w:numFmt w:val="lowerLetter"/>
      <w:lvlText w:val="%1)"/>
      <w:lvlJc w:val="left"/>
      <w:pPr>
        <w:ind w:left="360" w:hanging="360"/>
      </w:pPr>
      <w:rPr>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nsid w:val="546F6642"/>
    <w:multiLevelType w:val="hybridMultilevel"/>
    <w:tmpl w:val="7084F9FE"/>
    <w:lvl w:ilvl="0" w:tplc="33300EA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626462EA"/>
    <w:multiLevelType w:val="hybridMultilevel"/>
    <w:tmpl w:val="0CAC7EE4"/>
    <w:lvl w:ilvl="0" w:tplc="928A1E62">
      <w:start w:val="65535"/>
      <w:numFmt w:val="bullet"/>
      <w:lvlText w:val="-"/>
      <w:lvlJc w:val="left"/>
      <w:pPr>
        <w:ind w:left="720" w:hanging="36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6C2927CE"/>
    <w:multiLevelType w:val="hybridMultilevel"/>
    <w:tmpl w:val="9252ECBA"/>
    <w:lvl w:ilvl="0" w:tplc="3B9092B6">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7E8D33F2"/>
    <w:multiLevelType w:val="hybridMultilevel"/>
    <w:tmpl w:val="2CB09FD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7FC161D3"/>
    <w:multiLevelType w:val="hybridMultilevel"/>
    <w:tmpl w:val="40349AA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5"/>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5"/>
  </w:num>
  <w:num w:numId="4">
    <w:abstractNumId w:val="22"/>
  </w:num>
  <w:num w:numId="5">
    <w:abstractNumId w:val="14"/>
  </w:num>
  <w:num w:numId="6">
    <w:abstractNumId w:val="10"/>
  </w:num>
  <w:num w:numId="7">
    <w:abstractNumId w:val="17"/>
  </w:num>
  <w:num w:numId="8">
    <w:abstractNumId w:val="19"/>
  </w:num>
  <w:num w:numId="9">
    <w:abstractNumId w:val="21"/>
  </w:num>
  <w:num w:numId="10">
    <w:abstractNumId w:val="6"/>
  </w:num>
  <w:num w:numId="11">
    <w:abstractNumId w:val="1"/>
  </w:num>
  <w:num w:numId="12">
    <w:abstractNumId w:val="2"/>
  </w:num>
  <w:num w:numId="13">
    <w:abstractNumId w:val="0"/>
  </w:num>
  <w:num w:numId="14">
    <w:abstractNumId w:val="7"/>
  </w:num>
  <w:num w:numId="15">
    <w:abstractNumId w:val="13"/>
  </w:num>
  <w:num w:numId="16">
    <w:abstractNumId w:val="11"/>
  </w:num>
  <w:num w:numId="17">
    <w:abstractNumId w:val="9"/>
  </w:num>
  <w:num w:numId="18">
    <w:abstractNumId w:val="16"/>
  </w:num>
  <w:num w:numId="19">
    <w:abstractNumId w:val="12"/>
  </w:num>
  <w:num w:numId="20">
    <w:abstractNumId w:val="18"/>
  </w:num>
  <w:num w:numId="21">
    <w:abstractNumId w:val="4"/>
  </w:num>
  <w:num w:numId="22">
    <w:abstractNumId w:val="20"/>
  </w:num>
  <w:num w:numId="23">
    <w:abstractNumId w:val="3"/>
  </w:num>
  <w:num w:numId="24">
    <w:abstractNumId w:val="8"/>
  </w:num>
  <w:num w:numId="25">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24317"/>
    <w:rsid w:val="000011AD"/>
    <w:rsid w:val="00004D5C"/>
    <w:rsid w:val="0000627D"/>
    <w:rsid w:val="00014945"/>
    <w:rsid w:val="00014C62"/>
    <w:rsid w:val="00016E35"/>
    <w:rsid w:val="000251DD"/>
    <w:rsid w:val="000270F4"/>
    <w:rsid w:val="00031992"/>
    <w:rsid w:val="000326BB"/>
    <w:rsid w:val="000341E3"/>
    <w:rsid w:val="00036B7E"/>
    <w:rsid w:val="0005190A"/>
    <w:rsid w:val="000531AB"/>
    <w:rsid w:val="00054DE9"/>
    <w:rsid w:val="00057274"/>
    <w:rsid w:val="00057984"/>
    <w:rsid w:val="00057AA1"/>
    <w:rsid w:val="000607EC"/>
    <w:rsid w:val="000631B6"/>
    <w:rsid w:val="00071CCF"/>
    <w:rsid w:val="0007380C"/>
    <w:rsid w:val="00083F6A"/>
    <w:rsid w:val="00087C21"/>
    <w:rsid w:val="00090181"/>
    <w:rsid w:val="00090B15"/>
    <w:rsid w:val="000944D6"/>
    <w:rsid w:val="000A3A8F"/>
    <w:rsid w:val="000A7A9E"/>
    <w:rsid w:val="000B00D3"/>
    <w:rsid w:val="000B2CF6"/>
    <w:rsid w:val="000C1BB2"/>
    <w:rsid w:val="000C57C2"/>
    <w:rsid w:val="000C7BC5"/>
    <w:rsid w:val="000D3EFD"/>
    <w:rsid w:val="000D76F1"/>
    <w:rsid w:val="000E2F2A"/>
    <w:rsid w:val="000F1925"/>
    <w:rsid w:val="000F269C"/>
    <w:rsid w:val="00102B75"/>
    <w:rsid w:val="00102BFF"/>
    <w:rsid w:val="001032F5"/>
    <w:rsid w:val="00110D00"/>
    <w:rsid w:val="00111AC4"/>
    <w:rsid w:val="00112E4F"/>
    <w:rsid w:val="001175F8"/>
    <w:rsid w:val="00123DF7"/>
    <w:rsid w:val="00132A29"/>
    <w:rsid w:val="00143196"/>
    <w:rsid w:val="00145B52"/>
    <w:rsid w:val="00147380"/>
    <w:rsid w:val="00153D3D"/>
    <w:rsid w:val="00165F77"/>
    <w:rsid w:val="00167DF7"/>
    <w:rsid w:val="0017362D"/>
    <w:rsid w:val="001831E4"/>
    <w:rsid w:val="00184F82"/>
    <w:rsid w:val="001907CE"/>
    <w:rsid w:val="00195B27"/>
    <w:rsid w:val="001A3305"/>
    <w:rsid w:val="001A77F6"/>
    <w:rsid w:val="001B0302"/>
    <w:rsid w:val="001B2A84"/>
    <w:rsid w:val="001B71AE"/>
    <w:rsid w:val="001C0684"/>
    <w:rsid w:val="001C0EA3"/>
    <w:rsid w:val="001C3F9F"/>
    <w:rsid w:val="001C4521"/>
    <w:rsid w:val="001C6F0E"/>
    <w:rsid w:val="001D45FB"/>
    <w:rsid w:val="001D6460"/>
    <w:rsid w:val="001E0272"/>
    <w:rsid w:val="001E174B"/>
    <w:rsid w:val="001E1BA9"/>
    <w:rsid w:val="001E404E"/>
    <w:rsid w:val="001E7430"/>
    <w:rsid w:val="001F092F"/>
    <w:rsid w:val="001F0D66"/>
    <w:rsid w:val="001F4106"/>
    <w:rsid w:val="001F4158"/>
    <w:rsid w:val="001F4E77"/>
    <w:rsid w:val="001F5252"/>
    <w:rsid w:val="001F796C"/>
    <w:rsid w:val="00205BC3"/>
    <w:rsid w:val="00221D5D"/>
    <w:rsid w:val="00225A28"/>
    <w:rsid w:val="002267EB"/>
    <w:rsid w:val="00227F27"/>
    <w:rsid w:val="002304D6"/>
    <w:rsid w:val="0023395A"/>
    <w:rsid w:val="00235A49"/>
    <w:rsid w:val="00240230"/>
    <w:rsid w:val="0024403A"/>
    <w:rsid w:val="0024482C"/>
    <w:rsid w:val="00252E26"/>
    <w:rsid w:val="00253D51"/>
    <w:rsid w:val="00255562"/>
    <w:rsid w:val="00255DF9"/>
    <w:rsid w:val="00256DA2"/>
    <w:rsid w:val="00266E52"/>
    <w:rsid w:val="00270A8F"/>
    <w:rsid w:val="00277B22"/>
    <w:rsid w:val="00280657"/>
    <w:rsid w:val="002825D7"/>
    <w:rsid w:val="00283532"/>
    <w:rsid w:val="00293615"/>
    <w:rsid w:val="002A6F9A"/>
    <w:rsid w:val="002A7AD3"/>
    <w:rsid w:val="002B2C08"/>
    <w:rsid w:val="002B54BF"/>
    <w:rsid w:val="002B72CF"/>
    <w:rsid w:val="002B7C97"/>
    <w:rsid w:val="002C1676"/>
    <w:rsid w:val="002C1F73"/>
    <w:rsid w:val="002C38CB"/>
    <w:rsid w:val="002C4667"/>
    <w:rsid w:val="002D40DD"/>
    <w:rsid w:val="002D622D"/>
    <w:rsid w:val="002D7CA2"/>
    <w:rsid w:val="002E37D1"/>
    <w:rsid w:val="002E7091"/>
    <w:rsid w:val="002F3346"/>
    <w:rsid w:val="003024D6"/>
    <w:rsid w:val="0030476F"/>
    <w:rsid w:val="0030529B"/>
    <w:rsid w:val="00305808"/>
    <w:rsid w:val="0030638C"/>
    <w:rsid w:val="00311C07"/>
    <w:rsid w:val="00314568"/>
    <w:rsid w:val="003241BF"/>
    <w:rsid w:val="00324317"/>
    <w:rsid w:val="00327EFE"/>
    <w:rsid w:val="003362ED"/>
    <w:rsid w:val="003373E4"/>
    <w:rsid w:val="00341F50"/>
    <w:rsid w:val="003432AE"/>
    <w:rsid w:val="00347CE4"/>
    <w:rsid w:val="003567C2"/>
    <w:rsid w:val="003573C1"/>
    <w:rsid w:val="00363D33"/>
    <w:rsid w:val="00364620"/>
    <w:rsid w:val="0037178B"/>
    <w:rsid w:val="00373B0E"/>
    <w:rsid w:val="003841F9"/>
    <w:rsid w:val="0039322B"/>
    <w:rsid w:val="00395F1D"/>
    <w:rsid w:val="00396421"/>
    <w:rsid w:val="003968CE"/>
    <w:rsid w:val="00397516"/>
    <w:rsid w:val="003A05C8"/>
    <w:rsid w:val="003A3A25"/>
    <w:rsid w:val="003A60F2"/>
    <w:rsid w:val="003A74F4"/>
    <w:rsid w:val="003B20D0"/>
    <w:rsid w:val="003B4C17"/>
    <w:rsid w:val="003B673C"/>
    <w:rsid w:val="003C2AF4"/>
    <w:rsid w:val="003C44DD"/>
    <w:rsid w:val="003C688C"/>
    <w:rsid w:val="003C7539"/>
    <w:rsid w:val="003D082F"/>
    <w:rsid w:val="003D61D1"/>
    <w:rsid w:val="003D6746"/>
    <w:rsid w:val="003D6B69"/>
    <w:rsid w:val="003E076A"/>
    <w:rsid w:val="003E21B6"/>
    <w:rsid w:val="003F07F6"/>
    <w:rsid w:val="003F7028"/>
    <w:rsid w:val="003F7E98"/>
    <w:rsid w:val="004023BF"/>
    <w:rsid w:val="00402E58"/>
    <w:rsid w:val="004037C2"/>
    <w:rsid w:val="00404198"/>
    <w:rsid w:val="004132DE"/>
    <w:rsid w:val="00417072"/>
    <w:rsid w:val="0042103B"/>
    <w:rsid w:val="00426B77"/>
    <w:rsid w:val="00431D4F"/>
    <w:rsid w:val="00433007"/>
    <w:rsid w:val="0043460C"/>
    <w:rsid w:val="00437920"/>
    <w:rsid w:val="004429A4"/>
    <w:rsid w:val="00443C65"/>
    <w:rsid w:val="004479EC"/>
    <w:rsid w:val="00450F8F"/>
    <w:rsid w:val="004558AF"/>
    <w:rsid w:val="0046089D"/>
    <w:rsid w:val="004638EA"/>
    <w:rsid w:val="004667BE"/>
    <w:rsid w:val="0048089F"/>
    <w:rsid w:val="00484B90"/>
    <w:rsid w:val="0048751D"/>
    <w:rsid w:val="00493492"/>
    <w:rsid w:val="00495F6B"/>
    <w:rsid w:val="004A286A"/>
    <w:rsid w:val="004A629A"/>
    <w:rsid w:val="004B48C2"/>
    <w:rsid w:val="004C2996"/>
    <w:rsid w:val="004C6077"/>
    <w:rsid w:val="004D5388"/>
    <w:rsid w:val="004E0241"/>
    <w:rsid w:val="00501492"/>
    <w:rsid w:val="0050672F"/>
    <w:rsid w:val="00514DD5"/>
    <w:rsid w:val="00516F03"/>
    <w:rsid w:val="0052146A"/>
    <w:rsid w:val="0052515F"/>
    <w:rsid w:val="00525A5B"/>
    <w:rsid w:val="00525F62"/>
    <w:rsid w:val="00530E95"/>
    <w:rsid w:val="00534C2A"/>
    <w:rsid w:val="00540A1E"/>
    <w:rsid w:val="00540BEC"/>
    <w:rsid w:val="00545B9F"/>
    <w:rsid w:val="005541B2"/>
    <w:rsid w:val="005565B7"/>
    <w:rsid w:val="00560598"/>
    <w:rsid w:val="00571320"/>
    <w:rsid w:val="005731B3"/>
    <w:rsid w:val="005745E7"/>
    <w:rsid w:val="0057681A"/>
    <w:rsid w:val="005859BA"/>
    <w:rsid w:val="00585DCE"/>
    <w:rsid w:val="005910CB"/>
    <w:rsid w:val="00592280"/>
    <w:rsid w:val="0059375D"/>
    <w:rsid w:val="00594E3B"/>
    <w:rsid w:val="005A19C6"/>
    <w:rsid w:val="005A40B4"/>
    <w:rsid w:val="005A654C"/>
    <w:rsid w:val="005B080D"/>
    <w:rsid w:val="005C6C0E"/>
    <w:rsid w:val="005D0570"/>
    <w:rsid w:val="005D0838"/>
    <w:rsid w:val="005D1F58"/>
    <w:rsid w:val="005D3F48"/>
    <w:rsid w:val="005D420D"/>
    <w:rsid w:val="005E6E68"/>
    <w:rsid w:val="005E7830"/>
    <w:rsid w:val="005F261A"/>
    <w:rsid w:val="005F5593"/>
    <w:rsid w:val="00600AB6"/>
    <w:rsid w:val="00601FAC"/>
    <w:rsid w:val="00604F85"/>
    <w:rsid w:val="0060534A"/>
    <w:rsid w:val="00610BBD"/>
    <w:rsid w:val="00613DB8"/>
    <w:rsid w:val="00614997"/>
    <w:rsid w:val="006162BD"/>
    <w:rsid w:val="00637A82"/>
    <w:rsid w:val="00637C1C"/>
    <w:rsid w:val="006453F6"/>
    <w:rsid w:val="006459D0"/>
    <w:rsid w:val="00650649"/>
    <w:rsid w:val="00661CE8"/>
    <w:rsid w:val="0066355C"/>
    <w:rsid w:val="00665F44"/>
    <w:rsid w:val="006665C2"/>
    <w:rsid w:val="00670BEB"/>
    <w:rsid w:val="00673010"/>
    <w:rsid w:val="00684ECD"/>
    <w:rsid w:val="0068583E"/>
    <w:rsid w:val="00687161"/>
    <w:rsid w:val="0068730C"/>
    <w:rsid w:val="00694049"/>
    <w:rsid w:val="006A1358"/>
    <w:rsid w:val="006A14CD"/>
    <w:rsid w:val="006A6ADC"/>
    <w:rsid w:val="006A76CE"/>
    <w:rsid w:val="006B0269"/>
    <w:rsid w:val="006B127A"/>
    <w:rsid w:val="006B35E0"/>
    <w:rsid w:val="006B4C4F"/>
    <w:rsid w:val="006B53C5"/>
    <w:rsid w:val="006B5E26"/>
    <w:rsid w:val="006C1414"/>
    <w:rsid w:val="006C1994"/>
    <w:rsid w:val="006C4BF1"/>
    <w:rsid w:val="006C4DC0"/>
    <w:rsid w:val="006C5106"/>
    <w:rsid w:val="006C53EB"/>
    <w:rsid w:val="006C7587"/>
    <w:rsid w:val="006D1C21"/>
    <w:rsid w:val="006E3BE5"/>
    <w:rsid w:val="006E4202"/>
    <w:rsid w:val="006E6363"/>
    <w:rsid w:val="006F0CE8"/>
    <w:rsid w:val="00706332"/>
    <w:rsid w:val="00712AC4"/>
    <w:rsid w:val="007169E4"/>
    <w:rsid w:val="00717BCA"/>
    <w:rsid w:val="0072192D"/>
    <w:rsid w:val="00730F41"/>
    <w:rsid w:val="00751055"/>
    <w:rsid w:val="007677E8"/>
    <w:rsid w:val="007713C0"/>
    <w:rsid w:val="00772BE7"/>
    <w:rsid w:val="00776CA2"/>
    <w:rsid w:val="007807B0"/>
    <w:rsid w:val="0078175E"/>
    <w:rsid w:val="0078763D"/>
    <w:rsid w:val="0079216F"/>
    <w:rsid w:val="00794A09"/>
    <w:rsid w:val="00795028"/>
    <w:rsid w:val="007A04CC"/>
    <w:rsid w:val="007A1ACC"/>
    <w:rsid w:val="007A35FF"/>
    <w:rsid w:val="007A76C3"/>
    <w:rsid w:val="007B0145"/>
    <w:rsid w:val="007B0FD6"/>
    <w:rsid w:val="007B78F7"/>
    <w:rsid w:val="007C0374"/>
    <w:rsid w:val="007C2399"/>
    <w:rsid w:val="007C34D1"/>
    <w:rsid w:val="007C4647"/>
    <w:rsid w:val="007D2436"/>
    <w:rsid w:val="007D50C1"/>
    <w:rsid w:val="007F387B"/>
    <w:rsid w:val="007F4F2B"/>
    <w:rsid w:val="007F5DD9"/>
    <w:rsid w:val="007F6DCC"/>
    <w:rsid w:val="007F7911"/>
    <w:rsid w:val="00801BE0"/>
    <w:rsid w:val="00806188"/>
    <w:rsid w:val="00811725"/>
    <w:rsid w:val="00821248"/>
    <w:rsid w:val="00821D5A"/>
    <w:rsid w:val="00822821"/>
    <w:rsid w:val="0082657C"/>
    <w:rsid w:val="00827092"/>
    <w:rsid w:val="0083166A"/>
    <w:rsid w:val="0083382A"/>
    <w:rsid w:val="00842108"/>
    <w:rsid w:val="00845ED0"/>
    <w:rsid w:val="008551ED"/>
    <w:rsid w:val="00861FDA"/>
    <w:rsid w:val="008644A1"/>
    <w:rsid w:val="00865157"/>
    <w:rsid w:val="0087367B"/>
    <w:rsid w:val="00874575"/>
    <w:rsid w:val="00877FA2"/>
    <w:rsid w:val="00884A88"/>
    <w:rsid w:val="0089528E"/>
    <w:rsid w:val="00895C53"/>
    <w:rsid w:val="008A72B2"/>
    <w:rsid w:val="008B1BC1"/>
    <w:rsid w:val="008B34F4"/>
    <w:rsid w:val="008B3FC8"/>
    <w:rsid w:val="008B4D30"/>
    <w:rsid w:val="008B589A"/>
    <w:rsid w:val="008B7815"/>
    <w:rsid w:val="008E13EE"/>
    <w:rsid w:val="008E2941"/>
    <w:rsid w:val="008E5B80"/>
    <w:rsid w:val="008E5D63"/>
    <w:rsid w:val="008E6023"/>
    <w:rsid w:val="008F5B00"/>
    <w:rsid w:val="008F5C24"/>
    <w:rsid w:val="009008EC"/>
    <w:rsid w:val="0090528C"/>
    <w:rsid w:val="00906999"/>
    <w:rsid w:val="009074DD"/>
    <w:rsid w:val="00912588"/>
    <w:rsid w:val="00912E12"/>
    <w:rsid w:val="0092068D"/>
    <w:rsid w:val="00923FDA"/>
    <w:rsid w:val="009241B7"/>
    <w:rsid w:val="00924E66"/>
    <w:rsid w:val="00925FF1"/>
    <w:rsid w:val="009264FF"/>
    <w:rsid w:val="0093090B"/>
    <w:rsid w:val="00931E06"/>
    <w:rsid w:val="0093221B"/>
    <w:rsid w:val="00935286"/>
    <w:rsid w:val="0093650D"/>
    <w:rsid w:val="00940141"/>
    <w:rsid w:val="0094203C"/>
    <w:rsid w:val="00942F75"/>
    <w:rsid w:val="0095027C"/>
    <w:rsid w:val="009619D2"/>
    <w:rsid w:val="00962776"/>
    <w:rsid w:val="009628A1"/>
    <w:rsid w:val="00964655"/>
    <w:rsid w:val="009665DB"/>
    <w:rsid w:val="00966B67"/>
    <w:rsid w:val="00966EC9"/>
    <w:rsid w:val="009736C8"/>
    <w:rsid w:val="00974056"/>
    <w:rsid w:val="009759CD"/>
    <w:rsid w:val="00981197"/>
    <w:rsid w:val="009813F9"/>
    <w:rsid w:val="00986725"/>
    <w:rsid w:val="0099179A"/>
    <w:rsid w:val="0099339F"/>
    <w:rsid w:val="00997549"/>
    <w:rsid w:val="009A19F8"/>
    <w:rsid w:val="009A3BC0"/>
    <w:rsid w:val="009A6208"/>
    <w:rsid w:val="009A7C23"/>
    <w:rsid w:val="009B256F"/>
    <w:rsid w:val="009B51DF"/>
    <w:rsid w:val="009B72E0"/>
    <w:rsid w:val="009C05D7"/>
    <w:rsid w:val="009C730C"/>
    <w:rsid w:val="009E0AF0"/>
    <w:rsid w:val="009E6938"/>
    <w:rsid w:val="009F75B3"/>
    <w:rsid w:val="009F7A33"/>
    <w:rsid w:val="00A0434D"/>
    <w:rsid w:val="00A05D9C"/>
    <w:rsid w:val="00A245C4"/>
    <w:rsid w:val="00A25CC3"/>
    <w:rsid w:val="00A4314F"/>
    <w:rsid w:val="00A43182"/>
    <w:rsid w:val="00A52967"/>
    <w:rsid w:val="00A54E4A"/>
    <w:rsid w:val="00A56B9B"/>
    <w:rsid w:val="00A639AC"/>
    <w:rsid w:val="00A72378"/>
    <w:rsid w:val="00A72CFF"/>
    <w:rsid w:val="00A76C3C"/>
    <w:rsid w:val="00A8565C"/>
    <w:rsid w:val="00A939D2"/>
    <w:rsid w:val="00A93D97"/>
    <w:rsid w:val="00A94848"/>
    <w:rsid w:val="00A94FBA"/>
    <w:rsid w:val="00A97223"/>
    <w:rsid w:val="00AB1198"/>
    <w:rsid w:val="00AC0ABB"/>
    <w:rsid w:val="00AC15F4"/>
    <w:rsid w:val="00AC20F3"/>
    <w:rsid w:val="00AC38E2"/>
    <w:rsid w:val="00AC68CB"/>
    <w:rsid w:val="00AD33E1"/>
    <w:rsid w:val="00AD56AF"/>
    <w:rsid w:val="00AE09AA"/>
    <w:rsid w:val="00AE2BD1"/>
    <w:rsid w:val="00AF20B3"/>
    <w:rsid w:val="00AF74A0"/>
    <w:rsid w:val="00AF7CE4"/>
    <w:rsid w:val="00B01A4C"/>
    <w:rsid w:val="00B043D9"/>
    <w:rsid w:val="00B04438"/>
    <w:rsid w:val="00B04887"/>
    <w:rsid w:val="00B075BC"/>
    <w:rsid w:val="00B20920"/>
    <w:rsid w:val="00B22FB5"/>
    <w:rsid w:val="00B23BDE"/>
    <w:rsid w:val="00B24AFA"/>
    <w:rsid w:val="00B26A1D"/>
    <w:rsid w:val="00B27630"/>
    <w:rsid w:val="00B365D0"/>
    <w:rsid w:val="00B42EF9"/>
    <w:rsid w:val="00B43287"/>
    <w:rsid w:val="00B46A1D"/>
    <w:rsid w:val="00B60B33"/>
    <w:rsid w:val="00B616B4"/>
    <w:rsid w:val="00B72008"/>
    <w:rsid w:val="00B72747"/>
    <w:rsid w:val="00B73B68"/>
    <w:rsid w:val="00B76D2F"/>
    <w:rsid w:val="00B77645"/>
    <w:rsid w:val="00B84B31"/>
    <w:rsid w:val="00B85A8A"/>
    <w:rsid w:val="00B91CE6"/>
    <w:rsid w:val="00B92C35"/>
    <w:rsid w:val="00B93710"/>
    <w:rsid w:val="00B97A5E"/>
    <w:rsid w:val="00BA2885"/>
    <w:rsid w:val="00BA2DFA"/>
    <w:rsid w:val="00BA6F4D"/>
    <w:rsid w:val="00BA746B"/>
    <w:rsid w:val="00BB00B1"/>
    <w:rsid w:val="00BB1189"/>
    <w:rsid w:val="00BB136B"/>
    <w:rsid w:val="00BB1F9F"/>
    <w:rsid w:val="00BB4575"/>
    <w:rsid w:val="00BB6594"/>
    <w:rsid w:val="00BC1303"/>
    <w:rsid w:val="00BC4DDC"/>
    <w:rsid w:val="00BC5F6F"/>
    <w:rsid w:val="00BE1DCD"/>
    <w:rsid w:val="00BE2C55"/>
    <w:rsid w:val="00BE7B3B"/>
    <w:rsid w:val="00BF1594"/>
    <w:rsid w:val="00BF3AF0"/>
    <w:rsid w:val="00BF7303"/>
    <w:rsid w:val="00C005BA"/>
    <w:rsid w:val="00C0174E"/>
    <w:rsid w:val="00C01CED"/>
    <w:rsid w:val="00C03A2D"/>
    <w:rsid w:val="00C237AF"/>
    <w:rsid w:val="00C24A8F"/>
    <w:rsid w:val="00C315CF"/>
    <w:rsid w:val="00C330C8"/>
    <w:rsid w:val="00C34C74"/>
    <w:rsid w:val="00C357A3"/>
    <w:rsid w:val="00C425CC"/>
    <w:rsid w:val="00C459BC"/>
    <w:rsid w:val="00C5256D"/>
    <w:rsid w:val="00C53A52"/>
    <w:rsid w:val="00C54922"/>
    <w:rsid w:val="00C5492A"/>
    <w:rsid w:val="00C658AD"/>
    <w:rsid w:val="00C70F4F"/>
    <w:rsid w:val="00C772AC"/>
    <w:rsid w:val="00C7734F"/>
    <w:rsid w:val="00C92BB8"/>
    <w:rsid w:val="00C9423B"/>
    <w:rsid w:val="00C9648E"/>
    <w:rsid w:val="00CA4436"/>
    <w:rsid w:val="00CA7F6A"/>
    <w:rsid w:val="00CB3BAA"/>
    <w:rsid w:val="00CC4619"/>
    <w:rsid w:val="00CC63AF"/>
    <w:rsid w:val="00CD027A"/>
    <w:rsid w:val="00CD4612"/>
    <w:rsid w:val="00CD6CED"/>
    <w:rsid w:val="00CE666A"/>
    <w:rsid w:val="00CE7A6E"/>
    <w:rsid w:val="00CF7F7F"/>
    <w:rsid w:val="00D01B41"/>
    <w:rsid w:val="00D02F9A"/>
    <w:rsid w:val="00D0391F"/>
    <w:rsid w:val="00D074B5"/>
    <w:rsid w:val="00D11DAB"/>
    <w:rsid w:val="00D231C4"/>
    <w:rsid w:val="00D263F7"/>
    <w:rsid w:val="00D27889"/>
    <w:rsid w:val="00D31C40"/>
    <w:rsid w:val="00D35634"/>
    <w:rsid w:val="00D418D9"/>
    <w:rsid w:val="00D4709B"/>
    <w:rsid w:val="00D52474"/>
    <w:rsid w:val="00D52837"/>
    <w:rsid w:val="00D55773"/>
    <w:rsid w:val="00D55E88"/>
    <w:rsid w:val="00D56CDC"/>
    <w:rsid w:val="00D73068"/>
    <w:rsid w:val="00D87358"/>
    <w:rsid w:val="00D909A9"/>
    <w:rsid w:val="00D956ED"/>
    <w:rsid w:val="00DA3EA5"/>
    <w:rsid w:val="00DA6DC8"/>
    <w:rsid w:val="00DB1FD3"/>
    <w:rsid w:val="00DB56EC"/>
    <w:rsid w:val="00DB7CF5"/>
    <w:rsid w:val="00DC3679"/>
    <w:rsid w:val="00DC3D9F"/>
    <w:rsid w:val="00DD147C"/>
    <w:rsid w:val="00DD3DCA"/>
    <w:rsid w:val="00DE5043"/>
    <w:rsid w:val="00DE5613"/>
    <w:rsid w:val="00DE64D0"/>
    <w:rsid w:val="00DF05DB"/>
    <w:rsid w:val="00DF461C"/>
    <w:rsid w:val="00DF4B3F"/>
    <w:rsid w:val="00E051AA"/>
    <w:rsid w:val="00E222FF"/>
    <w:rsid w:val="00E2341E"/>
    <w:rsid w:val="00E237D7"/>
    <w:rsid w:val="00E2381C"/>
    <w:rsid w:val="00E272DC"/>
    <w:rsid w:val="00E31874"/>
    <w:rsid w:val="00E37AF0"/>
    <w:rsid w:val="00E45A04"/>
    <w:rsid w:val="00E5161C"/>
    <w:rsid w:val="00E51D1D"/>
    <w:rsid w:val="00E523F3"/>
    <w:rsid w:val="00E52928"/>
    <w:rsid w:val="00E606E6"/>
    <w:rsid w:val="00E621AB"/>
    <w:rsid w:val="00E63418"/>
    <w:rsid w:val="00E63F8C"/>
    <w:rsid w:val="00E647FB"/>
    <w:rsid w:val="00E66315"/>
    <w:rsid w:val="00E7276E"/>
    <w:rsid w:val="00E72893"/>
    <w:rsid w:val="00E730A8"/>
    <w:rsid w:val="00E761F5"/>
    <w:rsid w:val="00E873A3"/>
    <w:rsid w:val="00E9156A"/>
    <w:rsid w:val="00E93A9F"/>
    <w:rsid w:val="00E955A6"/>
    <w:rsid w:val="00E96254"/>
    <w:rsid w:val="00EA347C"/>
    <w:rsid w:val="00EA4DE2"/>
    <w:rsid w:val="00EA6398"/>
    <w:rsid w:val="00EB102B"/>
    <w:rsid w:val="00ED45C8"/>
    <w:rsid w:val="00ED5DBE"/>
    <w:rsid w:val="00ED6406"/>
    <w:rsid w:val="00ED65FA"/>
    <w:rsid w:val="00EE0554"/>
    <w:rsid w:val="00EE2E09"/>
    <w:rsid w:val="00EE56AC"/>
    <w:rsid w:val="00EE7B8A"/>
    <w:rsid w:val="00EF388B"/>
    <w:rsid w:val="00EF3A8F"/>
    <w:rsid w:val="00EF4D10"/>
    <w:rsid w:val="00EF652F"/>
    <w:rsid w:val="00F0015D"/>
    <w:rsid w:val="00F03C96"/>
    <w:rsid w:val="00F06B53"/>
    <w:rsid w:val="00F14729"/>
    <w:rsid w:val="00F14B94"/>
    <w:rsid w:val="00F14FBD"/>
    <w:rsid w:val="00F2156E"/>
    <w:rsid w:val="00F26104"/>
    <w:rsid w:val="00F35CE9"/>
    <w:rsid w:val="00F360FE"/>
    <w:rsid w:val="00F37D9A"/>
    <w:rsid w:val="00F44507"/>
    <w:rsid w:val="00F4529A"/>
    <w:rsid w:val="00F4634C"/>
    <w:rsid w:val="00F47E70"/>
    <w:rsid w:val="00F53E3B"/>
    <w:rsid w:val="00F56CA1"/>
    <w:rsid w:val="00F61E6F"/>
    <w:rsid w:val="00F6283A"/>
    <w:rsid w:val="00F64311"/>
    <w:rsid w:val="00F67B69"/>
    <w:rsid w:val="00F72C79"/>
    <w:rsid w:val="00F72F5D"/>
    <w:rsid w:val="00F74EAC"/>
    <w:rsid w:val="00F7707F"/>
    <w:rsid w:val="00F8641B"/>
    <w:rsid w:val="00FB2C2C"/>
    <w:rsid w:val="00FB2EA4"/>
    <w:rsid w:val="00FB3866"/>
    <w:rsid w:val="00FB3A70"/>
    <w:rsid w:val="00FB52CE"/>
    <w:rsid w:val="00FC1E71"/>
    <w:rsid w:val="00FC27D6"/>
    <w:rsid w:val="00FC3846"/>
    <w:rsid w:val="00FC4C0D"/>
    <w:rsid w:val="00FD2B0A"/>
    <w:rsid w:val="00FD677A"/>
    <w:rsid w:val="00FE331A"/>
    <w:rsid w:val="00FE3FB2"/>
    <w:rsid w:val="00FE7CE1"/>
    <w:rsid w:val="00FF3A93"/>
    <w:rsid w:val="00FF607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0D4CF4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B080D"/>
    <w:pPr>
      <w:spacing w:after="0" w:line="240" w:lineRule="auto"/>
    </w:pPr>
    <w:rPr>
      <w:rFonts w:ascii="Times New Roman" w:eastAsia="Times New Roman" w:hAnsi="Times New Roman" w:cs="Times New Roman"/>
      <w:sz w:val="20"/>
      <w:szCs w:val="20"/>
    </w:rPr>
  </w:style>
  <w:style w:type="paragraph" w:styleId="Heading2">
    <w:name w:val="heading 2"/>
    <w:basedOn w:val="Normal"/>
    <w:next w:val="Normal"/>
    <w:link w:val="Heading2Char"/>
    <w:semiHidden/>
    <w:unhideWhenUsed/>
    <w:qFormat/>
    <w:rsid w:val="005B080D"/>
    <w:pPr>
      <w:keepNext/>
      <w:jc w:val="right"/>
      <w:outlineLvl w:val="1"/>
    </w:pPr>
    <w:rPr>
      <w:rFonts w:ascii="Arial" w:eastAsia="Arial Unicode MS" w:hAnsi="Arial" w:cs="Arial"/>
      <w:b/>
      <w:bCs/>
      <w:sz w:val="24"/>
      <w:szCs w:val="24"/>
      <w:u w:val="single"/>
    </w:rPr>
  </w:style>
  <w:style w:type="paragraph" w:styleId="Heading3">
    <w:name w:val="heading 3"/>
    <w:basedOn w:val="Normal"/>
    <w:next w:val="Normal"/>
    <w:link w:val="Heading3Char"/>
    <w:uiPriority w:val="9"/>
    <w:unhideWhenUsed/>
    <w:qFormat/>
    <w:rsid w:val="003362ED"/>
    <w:pPr>
      <w:keepNext/>
      <w:spacing w:before="240" w:after="60"/>
      <w:outlineLvl w:val="2"/>
    </w:pPr>
    <w:rPr>
      <w:rFonts w:ascii="Cambria" w:hAnsi="Cambria"/>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semiHidden/>
    <w:rsid w:val="005B080D"/>
    <w:rPr>
      <w:rFonts w:ascii="Arial" w:eastAsia="Arial Unicode MS" w:hAnsi="Arial" w:cs="Arial"/>
      <w:b/>
      <w:bCs/>
      <w:sz w:val="24"/>
      <w:szCs w:val="24"/>
      <w:u w:val="single"/>
    </w:rPr>
  </w:style>
  <w:style w:type="paragraph" w:styleId="BodyText">
    <w:name w:val="Body Text"/>
    <w:basedOn w:val="Normal"/>
    <w:link w:val="BodyTextChar"/>
    <w:unhideWhenUsed/>
    <w:rsid w:val="005B080D"/>
    <w:rPr>
      <w:rFonts w:ascii="Arial" w:hAnsi="Arial"/>
      <w:b/>
      <w:bCs/>
      <w:sz w:val="24"/>
      <w:szCs w:val="24"/>
    </w:rPr>
  </w:style>
  <w:style w:type="character" w:customStyle="1" w:styleId="BodyTextChar">
    <w:name w:val="Body Text Char"/>
    <w:basedOn w:val="DefaultParagraphFont"/>
    <w:link w:val="BodyText"/>
    <w:rsid w:val="005B080D"/>
    <w:rPr>
      <w:rFonts w:ascii="Arial" w:eastAsia="Times New Roman" w:hAnsi="Arial" w:cs="Times New Roman"/>
      <w:b/>
      <w:bCs/>
      <w:sz w:val="24"/>
      <w:szCs w:val="24"/>
    </w:rPr>
  </w:style>
  <w:style w:type="paragraph" w:styleId="ListParagraph">
    <w:name w:val="List Paragraph"/>
    <w:basedOn w:val="Normal"/>
    <w:link w:val="ListParagraphChar"/>
    <w:uiPriority w:val="34"/>
    <w:qFormat/>
    <w:rsid w:val="009759CD"/>
    <w:pPr>
      <w:ind w:left="720"/>
      <w:contextualSpacing/>
    </w:pPr>
  </w:style>
  <w:style w:type="character" w:customStyle="1" w:styleId="Heading3Char">
    <w:name w:val="Heading 3 Char"/>
    <w:basedOn w:val="DefaultParagraphFont"/>
    <w:link w:val="Heading3"/>
    <w:uiPriority w:val="9"/>
    <w:rsid w:val="003362ED"/>
    <w:rPr>
      <w:rFonts w:ascii="Cambria" w:eastAsia="Times New Roman" w:hAnsi="Cambria" w:cs="Times New Roman"/>
      <w:b/>
      <w:bCs/>
      <w:sz w:val="26"/>
      <w:szCs w:val="26"/>
    </w:rPr>
  </w:style>
  <w:style w:type="paragraph" w:styleId="BalloonText">
    <w:name w:val="Balloon Text"/>
    <w:basedOn w:val="Normal"/>
    <w:link w:val="BalloonTextChar"/>
    <w:uiPriority w:val="99"/>
    <w:semiHidden/>
    <w:unhideWhenUsed/>
    <w:rsid w:val="00E45A04"/>
    <w:rPr>
      <w:rFonts w:ascii="Tahoma" w:hAnsi="Tahoma" w:cs="Tahoma"/>
      <w:sz w:val="16"/>
      <w:szCs w:val="16"/>
    </w:rPr>
  </w:style>
  <w:style w:type="character" w:customStyle="1" w:styleId="BalloonTextChar">
    <w:name w:val="Balloon Text Char"/>
    <w:basedOn w:val="DefaultParagraphFont"/>
    <w:link w:val="BalloonText"/>
    <w:uiPriority w:val="99"/>
    <w:semiHidden/>
    <w:rsid w:val="00E45A04"/>
    <w:rPr>
      <w:rFonts w:ascii="Tahoma" w:eastAsia="Times New Roman" w:hAnsi="Tahoma" w:cs="Tahoma"/>
      <w:sz w:val="16"/>
      <w:szCs w:val="16"/>
    </w:rPr>
  </w:style>
  <w:style w:type="paragraph" w:styleId="Header">
    <w:name w:val="header"/>
    <w:basedOn w:val="Normal"/>
    <w:link w:val="HeaderChar"/>
    <w:uiPriority w:val="99"/>
    <w:unhideWhenUsed/>
    <w:rsid w:val="004B48C2"/>
    <w:pPr>
      <w:tabs>
        <w:tab w:val="center" w:pos="4680"/>
        <w:tab w:val="right" w:pos="9360"/>
      </w:tabs>
    </w:pPr>
  </w:style>
  <w:style w:type="character" w:customStyle="1" w:styleId="HeaderChar">
    <w:name w:val="Header Char"/>
    <w:basedOn w:val="DefaultParagraphFont"/>
    <w:link w:val="Header"/>
    <w:uiPriority w:val="99"/>
    <w:rsid w:val="004B48C2"/>
    <w:rPr>
      <w:rFonts w:ascii="Times New Roman" w:eastAsia="Times New Roman" w:hAnsi="Times New Roman" w:cs="Times New Roman"/>
      <w:sz w:val="20"/>
      <w:szCs w:val="20"/>
    </w:rPr>
  </w:style>
  <w:style w:type="paragraph" w:styleId="Footer">
    <w:name w:val="footer"/>
    <w:basedOn w:val="Normal"/>
    <w:link w:val="FooterChar"/>
    <w:uiPriority w:val="99"/>
    <w:unhideWhenUsed/>
    <w:rsid w:val="004B48C2"/>
    <w:pPr>
      <w:tabs>
        <w:tab w:val="center" w:pos="4680"/>
        <w:tab w:val="right" w:pos="9360"/>
      </w:tabs>
    </w:pPr>
  </w:style>
  <w:style w:type="character" w:customStyle="1" w:styleId="FooterChar">
    <w:name w:val="Footer Char"/>
    <w:basedOn w:val="DefaultParagraphFont"/>
    <w:link w:val="Footer"/>
    <w:uiPriority w:val="99"/>
    <w:rsid w:val="004B48C2"/>
    <w:rPr>
      <w:rFonts w:ascii="Times New Roman" w:eastAsia="Times New Roman" w:hAnsi="Times New Roman" w:cs="Times New Roman"/>
      <w:sz w:val="20"/>
      <w:szCs w:val="20"/>
    </w:rPr>
  </w:style>
  <w:style w:type="paragraph" w:styleId="NoSpacing">
    <w:name w:val="No Spacing"/>
    <w:link w:val="NoSpacingChar"/>
    <w:uiPriority w:val="1"/>
    <w:qFormat/>
    <w:rsid w:val="005D0570"/>
    <w:pPr>
      <w:spacing w:after="0" w:line="240" w:lineRule="auto"/>
    </w:pPr>
    <w:rPr>
      <w:rFonts w:ascii="Calibri" w:eastAsia="Calibri" w:hAnsi="Calibri" w:cs="Times New Roman"/>
    </w:rPr>
  </w:style>
  <w:style w:type="character" w:customStyle="1" w:styleId="NoSpacingChar">
    <w:name w:val="No Spacing Char"/>
    <w:link w:val="NoSpacing"/>
    <w:uiPriority w:val="1"/>
    <w:rsid w:val="005D0570"/>
    <w:rPr>
      <w:rFonts w:ascii="Calibri" w:eastAsia="Calibri" w:hAnsi="Calibri" w:cs="Times New Roman"/>
    </w:rPr>
  </w:style>
  <w:style w:type="character" w:customStyle="1" w:styleId="ListParagraphChar">
    <w:name w:val="List Paragraph Char"/>
    <w:link w:val="ListParagraph"/>
    <w:uiPriority w:val="34"/>
    <w:locked/>
    <w:rsid w:val="00054DE9"/>
    <w:rPr>
      <w:rFonts w:ascii="Times New Roman" w:eastAsia="Times New Roman" w:hAnsi="Times New Roman" w:cs="Times New Roman"/>
      <w:sz w:val="20"/>
      <w:szCs w:val="20"/>
    </w:rPr>
  </w:style>
  <w:style w:type="character" w:customStyle="1" w:styleId="Tablecaption">
    <w:name w:val="Table caption_"/>
    <w:link w:val="Tablecaption0"/>
    <w:rsid w:val="00525A5B"/>
    <w:rPr>
      <w:rFonts w:ascii="Garamond" w:eastAsia="Garamond" w:hAnsi="Garamond" w:cs="Garamond"/>
      <w:b/>
      <w:bCs/>
      <w:sz w:val="10"/>
      <w:szCs w:val="10"/>
      <w:shd w:val="clear" w:color="auto" w:fill="FFFFFF"/>
    </w:rPr>
  </w:style>
  <w:style w:type="paragraph" w:customStyle="1" w:styleId="Tablecaption0">
    <w:name w:val="Table caption"/>
    <w:basedOn w:val="Normal"/>
    <w:link w:val="Tablecaption"/>
    <w:rsid w:val="00525A5B"/>
    <w:pPr>
      <w:widowControl w:val="0"/>
      <w:shd w:val="clear" w:color="auto" w:fill="FFFFFF"/>
    </w:pPr>
    <w:rPr>
      <w:rFonts w:ascii="Garamond" w:eastAsia="Garamond" w:hAnsi="Garamond" w:cs="Garamond"/>
      <w:b/>
      <w:bCs/>
      <w:sz w:val="10"/>
      <w:szCs w:val="10"/>
    </w:rPr>
  </w:style>
  <w:style w:type="character" w:styleId="Hyperlink">
    <w:name w:val="Hyperlink"/>
    <w:basedOn w:val="DefaultParagraphFont"/>
    <w:uiPriority w:val="99"/>
    <w:semiHidden/>
    <w:unhideWhenUsed/>
    <w:rsid w:val="00C0174E"/>
    <w:rPr>
      <w:color w:val="0563C1"/>
      <w:u w:val="single"/>
    </w:rPr>
  </w:style>
  <w:style w:type="character" w:styleId="FollowedHyperlink">
    <w:name w:val="FollowedHyperlink"/>
    <w:basedOn w:val="DefaultParagraphFont"/>
    <w:uiPriority w:val="99"/>
    <w:semiHidden/>
    <w:unhideWhenUsed/>
    <w:rsid w:val="00C0174E"/>
    <w:rPr>
      <w:color w:val="954F72"/>
      <w:u w:val="single"/>
    </w:rPr>
  </w:style>
  <w:style w:type="paragraph" w:customStyle="1" w:styleId="font5">
    <w:name w:val="font5"/>
    <w:basedOn w:val="Normal"/>
    <w:rsid w:val="00C0174E"/>
    <w:pPr>
      <w:spacing w:before="100" w:beforeAutospacing="1" w:after="100" w:afterAutospacing="1"/>
    </w:pPr>
    <w:rPr>
      <w:rFonts w:ascii="Garamond" w:hAnsi="Garamond"/>
      <w:color w:val="FFFFFF"/>
      <w:sz w:val="14"/>
      <w:szCs w:val="14"/>
      <w:lang w:val="sq-AL" w:eastAsia="sq-AL"/>
    </w:rPr>
  </w:style>
  <w:style w:type="paragraph" w:customStyle="1" w:styleId="xl65">
    <w:name w:val="xl65"/>
    <w:basedOn w:val="Normal"/>
    <w:rsid w:val="00C0174E"/>
    <w:pPr>
      <w:spacing w:before="100" w:beforeAutospacing="1" w:after="100" w:afterAutospacing="1"/>
    </w:pPr>
    <w:rPr>
      <w:rFonts w:ascii="Arial" w:hAnsi="Arial" w:cs="Arial"/>
      <w:lang w:val="sq-AL" w:eastAsia="sq-AL"/>
    </w:rPr>
  </w:style>
  <w:style w:type="paragraph" w:customStyle="1" w:styleId="xl66">
    <w:name w:val="xl66"/>
    <w:basedOn w:val="Normal"/>
    <w:rsid w:val="00C0174E"/>
    <w:pPr>
      <w:spacing w:before="100" w:beforeAutospacing="1" w:after="100" w:afterAutospacing="1"/>
      <w:textAlignment w:val="center"/>
    </w:pPr>
    <w:rPr>
      <w:rFonts w:ascii="Arial" w:hAnsi="Arial" w:cs="Arial"/>
      <w:lang w:val="sq-AL" w:eastAsia="sq-AL"/>
    </w:rPr>
  </w:style>
  <w:style w:type="paragraph" w:customStyle="1" w:styleId="xl67">
    <w:name w:val="xl67"/>
    <w:basedOn w:val="Normal"/>
    <w:rsid w:val="00C0174E"/>
    <w:pPr>
      <w:spacing w:before="100" w:beforeAutospacing="1" w:after="100" w:afterAutospacing="1"/>
    </w:pPr>
    <w:rPr>
      <w:rFonts w:ascii="Arial" w:hAnsi="Arial" w:cs="Arial"/>
      <w:u w:val="single"/>
      <w:lang w:val="sq-AL" w:eastAsia="sq-AL"/>
    </w:rPr>
  </w:style>
  <w:style w:type="paragraph" w:customStyle="1" w:styleId="xl68">
    <w:name w:val="xl68"/>
    <w:basedOn w:val="Normal"/>
    <w:rsid w:val="00C0174E"/>
    <w:pPr>
      <w:shd w:val="clear" w:color="000000" w:fill="FFFFFF"/>
      <w:spacing w:before="100" w:beforeAutospacing="1" w:after="100" w:afterAutospacing="1"/>
    </w:pPr>
    <w:rPr>
      <w:rFonts w:ascii="Arial" w:hAnsi="Arial" w:cs="Arial"/>
      <w:lang w:val="sq-AL" w:eastAsia="sq-AL"/>
    </w:rPr>
  </w:style>
  <w:style w:type="paragraph" w:customStyle="1" w:styleId="xl69">
    <w:name w:val="xl69"/>
    <w:basedOn w:val="Normal"/>
    <w:rsid w:val="00C0174E"/>
    <w:pPr>
      <w:spacing w:before="100" w:beforeAutospacing="1" w:after="100" w:afterAutospacing="1"/>
    </w:pPr>
    <w:rPr>
      <w:rFonts w:ascii="Garamond" w:hAnsi="Garamond"/>
      <w:b/>
      <w:bCs/>
      <w:sz w:val="14"/>
      <w:szCs w:val="14"/>
      <w:lang w:val="sq-AL" w:eastAsia="sq-AL"/>
    </w:rPr>
  </w:style>
  <w:style w:type="paragraph" w:customStyle="1" w:styleId="xl70">
    <w:name w:val="xl70"/>
    <w:basedOn w:val="Normal"/>
    <w:rsid w:val="00C0174E"/>
    <w:pPr>
      <w:spacing w:before="100" w:beforeAutospacing="1" w:after="100" w:afterAutospacing="1"/>
      <w:jc w:val="center"/>
      <w:textAlignment w:val="center"/>
    </w:pPr>
    <w:rPr>
      <w:rFonts w:ascii="Garamond" w:hAnsi="Garamond"/>
      <w:b/>
      <w:bCs/>
      <w:sz w:val="14"/>
      <w:szCs w:val="14"/>
      <w:lang w:val="sq-AL" w:eastAsia="sq-AL"/>
    </w:rPr>
  </w:style>
  <w:style w:type="paragraph" w:customStyle="1" w:styleId="xl71">
    <w:name w:val="xl71"/>
    <w:basedOn w:val="Normal"/>
    <w:rsid w:val="00C0174E"/>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jc w:val="center"/>
      <w:textAlignment w:val="center"/>
    </w:pPr>
    <w:rPr>
      <w:rFonts w:ascii="Garamond" w:hAnsi="Garamond"/>
      <w:b/>
      <w:bCs/>
      <w:sz w:val="14"/>
      <w:szCs w:val="14"/>
      <w:lang w:val="sq-AL" w:eastAsia="sq-AL"/>
    </w:rPr>
  </w:style>
  <w:style w:type="paragraph" w:customStyle="1" w:styleId="xl72">
    <w:name w:val="xl72"/>
    <w:basedOn w:val="Normal"/>
    <w:rsid w:val="00C0174E"/>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jc w:val="center"/>
      <w:textAlignment w:val="center"/>
    </w:pPr>
    <w:rPr>
      <w:rFonts w:ascii="Garamond" w:hAnsi="Garamond"/>
      <w:b/>
      <w:bCs/>
      <w:sz w:val="14"/>
      <w:szCs w:val="14"/>
      <w:lang w:val="sq-AL" w:eastAsia="sq-AL"/>
    </w:rPr>
  </w:style>
  <w:style w:type="paragraph" w:customStyle="1" w:styleId="xl73">
    <w:name w:val="xl73"/>
    <w:basedOn w:val="Normal"/>
    <w:rsid w:val="00C0174E"/>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Garamond" w:hAnsi="Garamond"/>
      <w:b/>
      <w:bCs/>
      <w:sz w:val="14"/>
      <w:szCs w:val="14"/>
      <w:lang w:val="sq-AL" w:eastAsia="sq-AL"/>
    </w:rPr>
  </w:style>
  <w:style w:type="paragraph" w:customStyle="1" w:styleId="xl74">
    <w:name w:val="xl74"/>
    <w:basedOn w:val="Normal"/>
    <w:rsid w:val="00C0174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Garamond" w:hAnsi="Garamond"/>
      <w:sz w:val="14"/>
      <w:szCs w:val="14"/>
      <w:lang w:val="sq-AL" w:eastAsia="sq-AL"/>
    </w:rPr>
  </w:style>
  <w:style w:type="paragraph" w:customStyle="1" w:styleId="xl75">
    <w:name w:val="xl75"/>
    <w:basedOn w:val="Normal"/>
    <w:rsid w:val="00C0174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Garamond" w:hAnsi="Garamond"/>
      <w:sz w:val="14"/>
      <w:szCs w:val="14"/>
      <w:lang w:val="sq-AL" w:eastAsia="sq-AL"/>
    </w:rPr>
  </w:style>
  <w:style w:type="paragraph" w:customStyle="1" w:styleId="xl76">
    <w:name w:val="xl76"/>
    <w:basedOn w:val="Normal"/>
    <w:rsid w:val="00C0174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Garamond" w:hAnsi="Garamond"/>
      <w:sz w:val="14"/>
      <w:szCs w:val="14"/>
      <w:lang w:val="sq-AL" w:eastAsia="sq-AL"/>
    </w:rPr>
  </w:style>
  <w:style w:type="paragraph" w:customStyle="1" w:styleId="xl77">
    <w:name w:val="xl77"/>
    <w:basedOn w:val="Normal"/>
    <w:rsid w:val="00C0174E"/>
    <w:pPr>
      <w:pBdr>
        <w:top w:val="single" w:sz="4" w:space="0" w:color="auto"/>
        <w:left w:val="single" w:sz="4" w:space="0" w:color="auto"/>
        <w:right w:val="single" w:sz="4" w:space="0" w:color="auto"/>
      </w:pBdr>
      <w:spacing w:before="100" w:beforeAutospacing="1" w:after="100" w:afterAutospacing="1"/>
      <w:jc w:val="center"/>
      <w:textAlignment w:val="center"/>
    </w:pPr>
    <w:rPr>
      <w:rFonts w:ascii="Garamond" w:hAnsi="Garamond"/>
      <w:sz w:val="14"/>
      <w:szCs w:val="14"/>
      <w:lang w:val="sq-AL" w:eastAsia="sq-AL"/>
    </w:rPr>
  </w:style>
  <w:style w:type="paragraph" w:customStyle="1" w:styleId="xl78">
    <w:name w:val="xl78"/>
    <w:basedOn w:val="Normal"/>
    <w:rsid w:val="00C0174E"/>
    <w:pPr>
      <w:pBdr>
        <w:top w:val="single" w:sz="4" w:space="0" w:color="auto"/>
        <w:left w:val="single" w:sz="4" w:space="0" w:color="auto"/>
        <w:right w:val="single" w:sz="4" w:space="0" w:color="auto"/>
      </w:pBdr>
      <w:spacing w:before="100" w:beforeAutospacing="1" w:after="100" w:afterAutospacing="1"/>
      <w:jc w:val="center"/>
      <w:textAlignment w:val="center"/>
    </w:pPr>
    <w:rPr>
      <w:rFonts w:ascii="Garamond" w:hAnsi="Garamond"/>
      <w:sz w:val="14"/>
      <w:szCs w:val="14"/>
      <w:lang w:val="sq-AL" w:eastAsia="sq-AL"/>
    </w:rPr>
  </w:style>
  <w:style w:type="paragraph" w:customStyle="1" w:styleId="xl79">
    <w:name w:val="xl79"/>
    <w:basedOn w:val="Normal"/>
    <w:rsid w:val="00C0174E"/>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Garamond" w:hAnsi="Garamond"/>
      <w:sz w:val="14"/>
      <w:szCs w:val="14"/>
      <w:lang w:val="sq-AL" w:eastAsia="sq-AL"/>
    </w:rPr>
  </w:style>
  <w:style w:type="paragraph" w:customStyle="1" w:styleId="xl80">
    <w:name w:val="xl80"/>
    <w:basedOn w:val="Normal"/>
    <w:rsid w:val="00C0174E"/>
    <w:pPr>
      <w:pBdr>
        <w:top w:val="single" w:sz="4" w:space="0" w:color="auto"/>
        <w:left w:val="single" w:sz="4" w:space="0" w:color="auto"/>
        <w:bottom w:val="single" w:sz="4" w:space="0" w:color="auto"/>
      </w:pBdr>
      <w:spacing w:before="100" w:beforeAutospacing="1" w:after="100" w:afterAutospacing="1"/>
      <w:jc w:val="center"/>
      <w:textAlignment w:val="center"/>
    </w:pPr>
    <w:rPr>
      <w:rFonts w:ascii="Garamond" w:hAnsi="Garamond"/>
      <w:sz w:val="14"/>
      <w:szCs w:val="14"/>
      <w:lang w:val="sq-AL" w:eastAsia="sq-AL"/>
    </w:rPr>
  </w:style>
  <w:style w:type="paragraph" w:customStyle="1" w:styleId="xl81">
    <w:name w:val="xl81"/>
    <w:basedOn w:val="Normal"/>
    <w:rsid w:val="00C0174E"/>
    <w:pPr>
      <w:pBdr>
        <w:top w:val="single" w:sz="4" w:space="0" w:color="auto"/>
        <w:bottom w:val="single" w:sz="4" w:space="0" w:color="auto"/>
      </w:pBdr>
      <w:spacing w:before="100" w:beforeAutospacing="1" w:after="100" w:afterAutospacing="1"/>
      <w:jc w:val="center"/>
      <w:textAlignment w:val="center"/>
    </w:pPr>
    <w:rPr>
      <w:rFonts w:ascii="Garamond" w:hAnsi="Garamond"/>
      <w:sz w:val="14"/>
      <w:szCs w:val="14"/>
      <w:lang w:val="sq-AL" w:eastAsia="sq-AL"/>
    </w:rPr>
  </w:style>
  <w:style w:type="paragraph" w:customStyle="1" w:styleId="xl82">
    <w:name w:val="xl82"/>
    <w:basedOn w:val="Normal"/>
    <w:rsid w:val="00C0174E"/>
    <w:pPr>
      <w:pBdr>
        <w:top w:val="single" w:sz="4" w:space="0" w:color="auto"/>
        <w:bottom w:val="single" w:sz="4" w:space="0" w:color="auto"/>
        <w:right w:val="single" w:sz="4" w:space="0" w:color="auto"/>
      </w:pBdr>
      <w:spacing w:before="100" w:beforeAutospacing="1" w:after="100" w:afterAutospacing="1"/>
      <w:jc w:val="center"/>
      <w:textAlignment w:val="center"/>
    </w:pPr>
    <w:rPr>
      <w:rFonts w:ascii="Garamond" w:hAnsi="Garamond"/>
      <w:sz w:val="14"/>
      <w:szCs w:val="14"/>
      <w:lang w:val="sq-AL" w:eastAsia="sq-AL"/>
    </w:rPr>
  </w:style>
  <w:style w:type="paragraph" w:customStyle="1" w:styleId="xl83">
    <w:name w:val="xl83"/>
    <w:basedOn w:val="Normal"/>
    <w:rsid w:val="00C0174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Garamond" w:hAnsi="Garamond"/>
      <w:sz w:val="14"/>
      <w:szCs w:val="14"/>
      <w:lang w:val="sq-AL" w:eastAsia="sq-AL"/>
    </w:rPr>
  </w:style>
  <w:style w:type="paragraph" w:customStyle="1" w:styleId="xl84">
    <w:name w:val="xl84"/>
    <w:basedOn w:val="Normal"/>
    <w:rsid w:val="00C0174E"/>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Garamond" w:hAnsi="Garamond"/>
      <w:sz w:val="14"/>
      <w:szCs w:val="14"/>
      <w:lang w:val="sq-AL" w:eastAsia="sq-AL"/>
    </w:rPr>
  </w:style>
  <w:style w:type="paragraph" w:customStyle="1" w:styleId="xl85">
    <w:name w:val="xl85"/>
    <w:basedOn w:val="Normal"/>
    <w:rsid w:val="00C0174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Garamond" w:hAnsi="Garamond"/>
      <w:sz w:val="14"/>
      <w:szCs w:val="14"/>
      <w:lang w:val="sq-AL" w:eastAsia="sq-AL"/>
    </w:rPr>
  </w:style>
  <w:style w:type="paragraph" w:customStyle="1" w:styleId="xl86">
    <w:name w:val="xl86"/>
    <w:basedOn w:val="Normal"/>
    <w:rsid w:val="00C0174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Garamond" w:hAnsi="Garamond"/>
      <w:sz w:val="14"/>
      <w:szCs w:val="14"/>
      <w:lang w:val="sq-AL" w:eastAsia="sq-AL"/>
    </w:rPr>
  </w:style>
  <w:style w:type="paragraph" w:customStyle="1" w:styleId="xl87">
    <w:name w:val="xl87"/>
    <w:basedOn w:val="Normal"/>
    <w:rsid w:val="00C0174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Garamond" w:hAnsi="Garamond"/>
      <w:b/>
      <w:bCs/>
      <w:sz w:val="14"/>
      <w:szCs w:val="14"/>
      <w:lang w:val="sq-AL" w:eastAsia="sq-AL"/>
    </w:rPr>
  </w:style>
  <w:style w:type="paragraph" w:customStyle="1" w:styleId="xl88">
    <w:name w:val="xl88"/>
    <w:basedOn w:val="Normal"/>
    <w:rsid w:val="00C0174E"/>
    <w:pPr>
      <w:pBdr>
        <w:top w:val="single" w:sz="4" w:space="0" w:color="auto"/>
        <w:left w:val="single" w:sz="4" w:space="0" w:color="auto"/>
        <w:right w:val="single" w:sz="4" w:space="0" w:color="auto"/>
      </w:pBdr>
      <w:spacing w:before="100" w:beforeAutospacing="1" w:after="100" w:afterAutospacing="1"/>
      <w:jc w:val="center"/>
      <w:textAlignment w:val="center"/>
    </w:pPr>
    <w:rPr>
      <w:rFonts w:ascii="Garamond" w:hAnsi="Garamond"/>
      <w:sz w:val="14"/>
      <w:szCs w:val="14"/>
      <w:lang w:val="sq-AL" w:eastAsia="sq-AL"/>
    </w:rPr>
  </w:style>
  <w:style w:type="paragraph" w:customStyle="1" w:styleId="xl89">
    <w:name w:val="xl89"/>
    <w:basedOn w:val="Normal"/>
    <w:rsid w:val="00C0174E"/>
    <w:pPr>
      <w:pBdr>
        <w:top w:val="single" w:sz="4" w:space="0" w:color="auto"/>
        <w:left w:val="single" w:sz="4" w:space="0" w:color="auto"/>
        <w:right w:val="single" w:sz="4" w:space="0" w:color="auto"/>
      </w:pBdr>
      <w:spacing w:before="100" w:beforeAutospacing="1" w:after="100" w:afterAutospacing="1"/>
      <w:jc w:val="center"/>
      <w:textAlignment w:val="center"/>
    </w:pPr>
    <w:rPr>
      <w:rFonts w:ascii="Garamond" w:hAnsi="Garamond"/>
      <w:b/>
      <w:bCs/>
      <w:sz w:val="14"/>
      <w:szCs w:val="14"/>
      <w:lang w:val="sq-AL" w:eastAsia="sq-AL"/>
    </w:rPr>
  </w:style>
  <w:style w:type="paragraph" w:customStyle="1" w:styleId="xl90">
    <w:name w:val="xl90"/>
    <w:basedOn w:val="Normal"/>
    <w:rsid w:val="00C0174E"/>
    <w:pPr>
      <w:pBdr>
        <w:top w:val="single" w:sz="4" w:space="0" w:color="auto"/>
        <w:left w:val="single" w:sz="4" w:space="0" w:color="auto"/>
        <w:right w:val="single" w:sz="8" w:space="0" w:color="auto"/>
      </w:pBdr>
      <w:spacing w:before="100" w:beforeAutospacing="1" w:after="100" w:afterAutospacing="1"/>
      <w:jc w:val="center"/>
      <w:textAlignment w:val="center"/>
    </w:pPr>
    <w:rPr>
      <w:rFonts w:ascii="Garamond" w:hAnsi="Garamond"/>
      <w:sz w:val="14"/>
      <w:szCs w:val="14"/>
      <w:lang w:val="sq-AL" w:eastAsia="sq-AL"/>
    </w:rPr>
  </w:style>
  <w:style w:type="paragraph" w:customStyle="1" w:styleId="xl91">
    <w:name w:val="xl91"/>
    <w:basedOn w:val="Normal"/>
    <w:rsid w:val="00C0174E"/>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Garamond" w:hAnsi="Garamond"/>
      <w:b/>
      <w:bCs/>
      <w:sz w:val="14"/>
      <w:szCs w:val="14"/>
      <w:lang w:val="sq-AL" w:eastAsia="sq-AL"/>
    </w:rPr>
  </w:style>
  <w:style w:type="paragraph" w:customStyle="1" w:styleId="xl92">
    <w:name w:val="xl92"/>
    <w:basedOn w:val="Normal"/>
    <w:rsid w:val="00C0174E"/>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rFonts w:ascii="Garamond" w:hAnsi="Garamond"/>
      <w:sz w:val="14"/>
      <w:szCs w:val="14"/>
      <w:lang w:val="sq-AL" w:eastAsia="sq-AL"/>
    </w:rPr>
  </w:style>
  <w:style w:type="paragraph" w:customStyle="1" w:styleId="xl93">
    <w:name w:val="xl93"/>
    <w:basedOn w:val="Normal"/>
    <w:rsid w:val="00C0174E"/>
    <w:pPr>
      <w:pBdr>
        <w:top w:val="single" w:sz="4" w:space="0" w:color="auto"/>
        <w:bottom w:val="single" w:sz="4" w:space="0" w:color="auto"/>
      </w:pBdr>
      <w:shd w:val="clear" w:color="000000" w:fill="FFFFFF"/>
      <w:spacing w:before="100" w:beforeAutospacing="1" w:after="100" w:afterAutospacing="1"/>
      <w:jc w:val="center"/>
      <w:textAlignment w:val="center"/>
    </w:pPr>
    <w:rPr>
      <w:rFonts w:ascii="Garamond" w:hAnsi="Garamond"/>
      <w:sz w:val="14"/>
      <w:szCs w:val="14"/>
      <w:lang w:val="sq-AL" w:eastAsia="sq-AL"/>
    </w:rPr>
  </w:style>
  <w:style w:type="paragraph" w:customStyle="1" w:styleId="xl94">
    <w:name w:val="xl94"/>
    <w:basedOn w:val="Normal"/>
    <w:rsid w:val="00C0174E"/>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Garamond" w:hAnsi="Garamond"/>
      <w:sz w:val="14"/>
      <w:szCs w:val="14"/>
      <w:lang w:val="sq-AL" w:eastAsia="sq-AL"/>
    </w:rPr>
  </w:style>
  <w:style w:type="paragraph" w:customStyle="1" w:styleId="xl95">
    <w:name w:val="xl95"/>
    <w:basedOn w:val="Normal"/>
    <w:rsid w:val="00C0174E"/>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ascii="Garamond" w:hAnsi="Garamond"/>
      <w:sz w:val="14"/>
      <w:szCs w:val="14"/>
      <w:lang w:val="sq-AL" w:eastAsia="sq-AL"/>
    </w:rPr>
  </w:style>
  <w:style w:type="paragraph" w:customStyle="1" w:styleId="xl96">
    <w:name w:val="xl96"/>
    <w:basedOn w:val="Normal"/>
    <w:rsid w:val="00C0174E"/>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ascii="Garamond" w:hAnsi="Garamond"/>
      <w:sz w:val="14"/>
      <w:szCs w:val="14"/>
      <w:lang w:val="sq-AL" w:eastAsia="sq-AL"/>
    </w:rPr>
  </w:style>
  <w:style w:type="paragraph" w:customStyle="1" w:styleId="xl97">
    <w:name w:val="xl97"/>
    <w:basedOn w:val="Normal"/>
    <w:rsid w:val="00C0174E"/>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ascii="Garamond" w:hAnsi="Garamond"/>
      <w:sz w:val="14"/>
      <w:szCs w:val="14"/>
      <w:lang w:val="sq-AL" w:eastAsia="sq-AL"/>
    </w:rPr>
  </w:style>
  <w:style w:type="paragraph" w:customStyle="1" w:styleId="xl98">
    <w:name w:val="xl98"/>
    <w:basedOn w:val="Normal"/>
    <w:rsid w:val="00C0174E"/>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ascii="Garamond" w:hAnsi="Garamond"/>
      <w:sz w:val="14"/>
      <w:szCs w:val="14"/>
      <w:lang w:val="sq-AL" w:eastAsia="sq-AL"/>
    </w:rPr>
  </w:style>
  <w:style w:type="paragraph" w:customStyle="1" w:styleId="xl99">
    <w:name w:val="xl99"/>
    <w:basedOn w:val="Normal"/>
    <w:rsid w:val="00C0174E"/>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ascii="Garamond" w:hAnsi="Garamond"/>
      <w:b/>
      <w:bCs/>
      <w:sz w:val="14"/>
      <w:szCs w:val="14"/>
      <w:lang w:val="sq-AL" w:eastAsia="sq-AL"/>
    </w:rPr>
  </w:style>
  <w:style w:type="paragraph" w:customStyle="1" w:styleId="xl100">
    <w:name w:val="xl100"/>
    <w:basedOn w:val="Normal"/>
    <w:rsid w:val="00C0174E"/>
    <w:pPr>
      <w:pBdr>
        <w:top w:val="single" w:sz="4" w:space="0" w:color="auto"/>
        <w:left w:val="single" w:sz="4" w:space="0" w:color="auto"/>
        <w:right w:val="single" w:sz="8" w:space="0" w:color="auto"/>
      </w:pBdr>
      <w:shd w:val="clear" w:color="000000" w:fill="FFFFFF"/>
      <w:spacing w:before="100" w:beforeAutospacing="1" w:after="100" w:afterAutospacing="1"/>
      <w:jc w:val="center"/>
      <w:textAlignment w:val="center"/>
    </w:pPr>
    <w:rPr>
      <w:rFonts w:ascii="Garamond" w:hAnsi="Garamond"/>
      <w:sz w:val="14"/>
      <w:szCs w:val="14"/>
      <w:lang w:val="sq-AL" w:eastAsia="sq-AL"/>
    </w:rPr>
  </w:style>
  <w:style w:type="paragraph" w:customStyle="1" w:styleId="xl101">
    <w:name w:val="xl101"/>
    <w:basedOn w:val="Normal"/>
    <w:rsid w:val="00C0174E"/>
    <w:pPr>
      <w:pBdr>
        <w:top w:val="single" w:sz="4" w:space="0" w:color="auto"/>
        <w:left w:val="single" w:sz="4" w:space="0" w:color="auto"/>
        <w:bottom w:val="single" w:sz="4" w:space="0" w:color="auto"/>
      </w:pBdr>
      <w:spacing w:before="100" w:beforeAutospacing="1" w:after="100" w:afterAutospacing="1"/>
      <w:jc w:val="center"/>
      <w:textAlignment w:val="center"/>
    </w:pPr>
    <w:rPr>
      <w:rFonts w:ascii="Garamond" w:hAnsi="Garamond"/>
      <w:sz w:val="14"/>
      <w:szCs w:val="14"/>
      <w:lang w:val="sq-AL" w:eastAsia="sq-AL"/>
    </w:rPr>
  </w:style>
  <w:style w:type="paragraph" w:customStyle="1" w:styleId="xl102">
    <w:name w:val="xl102"/>
    <w:basedOn w:val="Normal"/>
    <w:rsid w:val="00C0174E"/>
    <w:pPr>
      <w:pBdr>
        <w:top w:val="single" w:sz="4" w:space="0" w:color="auto"/>
        <w:bottom w:val="single" w:sz="4" w:space="0" w:color="auto"/>
      </w:pBdr>
      <w:spacing w:before="100" w:beforeAutospacing="1" w:after="100" w:afterAutospacing="1"/>
      <w:jc w:val="center"/>
      <w:textAlignment w:val="center"/>
    </w:pPr>
    <w:rPr>
      <w:rFonts w:ascii="Garamond" w:hAnsi="Garamond"/>
      <w:sz w:val="14"/>
      <w:szCs w:val="14"/>
      <w:lang w:val="sq-AL" w:eastAsia="sq-AL"/>
    </w:rPr>
  </w:style>
  <w:style w:type="paragraph" w:customStyle="1" w:styleId="xl103">
    <w:name w:val="xl103"/>
    <w:basedOn w:val="Normal"/>
    <w:rsid w:val="00C0174E"/>
    <w:pPr>
      <w:pBdr>
        <w:top w:val="single" w:sz="4" w:space="0" w:color="auto"/>
        <w:bottom w:val="single" w:sz="4" w:space="0" w:color="auto"/>
        <w:right w:val="single" w:sz="4" w:space="0" w:color="auto"/>
      </w:pBdr>
      <w:spacing w:before="100" w:beforeAutospacing="1" w:after="100" w:afterAutospacing="1"/>
      <w:jc w:val="center"/>
      <w:textAlignment w:val="center"/>
    </w:pPr>
    <w:rPr>
      <w:rFonts w:ascii="Garamond" w:hAnsi="Garamond"/>
      <w:sz w:val="14"/>
      <w:szCs w:val="14"/>
      <w:lang w:val="sq-AL" w:eastAsia="sq-AL"/>
    </w:rPr>
  </w:style>
  <w:style w:type="paragraph" w:customStyle="1" w:styleId="xl104">
    <w:name w:val="xl104"/>
    <w:basedOn w:val="Normal"/>
    <w:rsid w:val="00C0174E"/>
    <w:pPr>
      <w:pBdr>
        <w:top w:val="single" w:sz="4" w:space="0" w:color="auto"/>
        <w:left w:val="single" w:sz="8" w:space="0" w:color="auto"/>
        <w:bottom w:val="single" w:sz="8" w:space="0" w:color="auto"/>
      </w:pBdr>
      <w:shd w:val="clear" w:color="000000" w:fill="A6A6A6"/>
      <w:spacing w:before="100" w:beforeAutospacing="1" w:after="100" w:afterAutospacing="1"/>
      <w:jc w:val="center"/>
    </w:pPr>
    <w:rPr>
      <w:rFonts w:ascii="Garamond" w:hAnsi="Garamond"/>
      <w:b/>
      <w:bCs/>
      <w:sz w:val="14"/>
      <w:szCs w:val="14"/>
      <w:lang w:val="sq-AL" w:eastAsia="sq-AL"/>
    </w:rPr>
  </w:style>
  <w:style w:type="paragraph" w:customStyle="1" w:styleId="xl105">
    <w:name w:val="xl105"/>
    <w:basedOn w:val="Normal"/>
    <w:rsid w:val="00C0174E"/>
    <w:pPr>
      <w:pBdr>
        <w:top w:val="single" w:sz="4" w:space="0" w:color="auto"/>
        <w:bottom w:val="single" w:sz="8" w:space="0" w:color="auto"/>
      </w:pBdr>
      <w:shd w:val="clear" w:color="000000" w:fill="A6A6A6"/>
      <w:spacing w:before="100" w:beforeAutospacing="1" w:after="100" w:afterAutospacing="1"/>
      <w:jc w:val="center"/>
    </w:pPr>
    <w:rPr>
      <w:rFonts w:ascii="Garamond" w:hAnsi="Garamond"/>
      <w:b/>
      <w:bCs/>
      <w:sz w:val="14"/>
      <w:szCs w:val="14"/>
      <w:lang w:val="sq-AL" w:eastAsia="sq-AL"/>
    </w:rPr>
  </w:style>
  <w:style w:type="paragraph" w:customStyle="1" w:styleId="xl106">
    <w:name w:val="xl106"/>
    <w:basedOn w:val="Normal"/>
    <w:rsid w:val="00C0174E"/>
    <w:pPr>
      <w:pBdr>
        <w:top w:val="single" w:sz="4" w:space="0" w:color="auto"/>
        <w:bottom w:val="single" w:sz="8" w:space="0" w:color="auto"/>
        <w:right w:val="single" w:sz="4" w:space="0" w:color="auto"/>
      </w:pBdr>
      <w:shd w:val="clear" w:color="000000" w:fill="A6A6A6"/>
      <w:spacing w:before="100" w:beforeAutospacing="1" w:after="100" w:afterAutospacing="1"/>
      <w:jc w:val="center"/>
    </w:pPr>
    <w:rPr>
      <w:rFonts w:ascii="Garamond" w:hAnsi="Garamond"/>
      <w:b/>
      <w:bCs/>
      <w:sz w:val="14"/>
      <w:szCs w:val="14"/>
      <w:lang w:val="sq-AL" w:eastAsia="sq-AL"/>
    </w:rPr>
  </w:style>
  <w:style w:type="paragraph" w:customStyle="1" w:styleId="xl107">
    <w:name w:val="xl107"/>
    <w:basedOn w:val="Normal"/>
    <w:rsid w:val="00C0174E"/>
    <w:pPr>
      <w:pBdr>
        <w:top w:val="single" w:sz="4" w:space="0" w:color="auto"/>
        <w:left w:val="single" w:sz="4" w:space="0" w:color="auto"/>
        <w:bottom w:val="single" w:sz="8" w:space="0" w:color="auto"/>
        <w:right w:val="single" w:sz="4" w:space="0" w:color="auto"/>
      </w:pBdr>
      <w:shd w:val="clear" w:color="000000" w:fill="A6A6A6"/>
      <w:spacing w:before="100" w:beforeAutospacing="1" w:after="100" w:afterAutospacing="1"/>
      <w:jc w:val="center"/>
      <w:textAlignment w:val="center"/>
    </w:pPr>
    <w:rPr>
      <w:rFonts w:ascii="Garamond" w:hAnsi="Garamond"/>
      <w:b/>
      <w:bCs/>
      <w:sz w:val="14"/>
      <w:szCs w:val="14"/>
      <w:lang w:val="sq-AL" w:eastAsia="sq-AL"/>
    </w:rPr>
  </w:style>
  <w:style w:type="paragraph" w:customStyle="1" w:styleId="xl108">
    <w:name w:val="xl108"/>
    <w:basedOn w:val="Normal"/>
    <w:rsid w:val="00C0174E"/>
    <w:pPr>
      <w:pBdr>
        <w:top w:val="single" w:sz="4" w:space="0" w:color="auto"/>
        <w:left w:val="single" w:sz="4" w:space="0" w:color="auto"/>
        <w:bottom w:val="single" w:sz="8" w:space="0" w:color="auto"/>
        <w:right w:val="single" w:sz="8" w:space="0" w:color="auto"/>
      </w:pBdr>
      <w:shd w:val="clear" w:color="000000" w:fill="A6A6A6"/>
      <w:spacing w:before="100" w:beforeAutospacing="1" w:after="100" w:afterAutospacing="1"/>
      <w:jc w:val="center"/>
      <w:textAlignment w:val="center"/>
    </w:pPr>
    <w:rPr>
      <w:rFonts w:ascii="Garamond" w:hAnsi="Garamond"/>
      <w:sz w:val="14"/>
      <w:szCs w:val="14"/>
      <w:lang w:val="sq-AL" w:eastAsia="sq-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B080D"/>
    <w:pPr>
      <w:spacing w:after="0" w:line="240" w:lineRule="auto"/>
    </w:pPr>
    <w:rPr>
      <w:rFonts w:ascii="Times New Roman" w:eastAsia="Times New Roman" w:hAnsi="Times New Roman" w:cs="Times New Roman"/>
      <w:sz w:val="20"/>
      <w:szCs w:val="20"/>
    </w:rPr>
  </w:style>
  <w:style w:type="paragraph" w:styleId="Heading2">
    <w:name w:val="heading 2"/>
    <w:basedOn w:val="Normal"/>
    <w:next w:val="Normal"/>
    <w:link w:val="Heading2Char"/>
    <w:semiHidden/>
    <w:unhideWhenUsed/>
    <w:qFormat/>
    <w:rsid w:val="005B080D"/>
    <w:pPr>
      <w:keepNext/>
      <w:jc w:val="right"/>
      <w:outlineLvl w:val="1"/>
    </w:pPr>
    <w:rPr>
      <w:rFonts w:ascii="Arial" w:eastAsia="Arial Unicode MS" w:hAnsi="Arial" w:cs="Arial"/>
      <w:b/>
      <w:bCs/>
      <w:sz w:val="24"/>
      <w:szCs w:val="24"/>
      <w:u w:val="single"/>
    </w:rPr>
  </w:style>
  <w:style w:type="paragraph" w:styleId="Heading3">
    <w:name w:val="heading 3"/>
    <w:basedOn w:val="Normal"/>
    <w:next w:val="Normal"/>
    <w:link w:val="Heading3Char"/>
    <w:uiPriority w:val="9"/>
    <w:unhideWhenUsed/>
    <w:qFormat/>
    <w:rsid w:val="003362ED"/>
    <w:pPr>
      <w:keepNext/>
      <w:spacing w:before="240" w:after="60"/>
      <w:outlineLvl w:val="2"/>
    </w:pPr>
    <w:rPr>
      <w:rFonts w:ascii="Cambria" w:hAnsi="Cambria"/>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semiHidden/>
    <w:rsid w:val="005B080D"/>
    <w:rPr>
      <w:rFonts w:ascii="Arial" w:eastAsia="Arial Unicode MS" w:hAnsi="Arial" w:cs="Arial"/>
      <w:b/>
      <w:bCs/>
      <w:sz w:val="24"/>
      <w:szCs w:val="24"/>
      <w:u w:val="single"/>
    </w:rPr>
  </w:style>
  <w:style w:type="paragraph" w:styleId="BodyText">
    <w:name w:val="Body Text"/>
    <w:basedOn w:val="Normal"/>
    <w:link w:val="BodyTextChar"/>
    <w:unhideWhenUsed/>
    <w:rsid w:val="005B080D"/>
    <w:rPr>
      <w:rFonts w:ascii="Arial" w:hAnsi="Arial"/>
      <w:b/>
      <w:bCs/>
      <w:sz w:val="24"/>
      <w:szCs w:val="24"/>
    </w:rPr>
  </w:style>
  <w:style w:type="character" w:customStyle="1" w:styleId="BodyTextChar">
    <w:name w:val="Body Text Char"/>
    <w:basedOn w:val="DefaultParagraphFont"/>
    <w:link w:val="BodyText"/>
    <w:rsid w:val="005B080D"/>
    <w:rPr>
      <w:rFonts w:ascii="Arial" w:eastAsia="Times New Roman" w:hAnsi="Arial" w:cs="Times New Roman"/>
      <w:b/>
      <w:bCs/>
      <w:sz w:val="24"/>
      <w:szCs w:val="24"/>
    </w:rPr>
  </w:style>
  <w:style w:type="paragraph" w:styleId="ListParagraph">
    <w:name w:val="List Paragraph"/>
    <w:basedOn w:val="Normal"/>
    <w:link w:val="ListParagraphChar"/>
    <w:uiPriority w:val="34"/>
    <w:qFormat/>
    <w:rsid w:val="009759CD"/>
    <w:pPr>
      <w:ind w:left="720"/>
      <w:contextualSpacing/>
    </w:pPr>
  </w:style>
  <w:style w:type="character" w:customStyle="1" w:styleId="Heading3Char">
    <w:name w:val="Heading 3 Char"/>
    <w:basedOn w:val="DefaultParagraphFont"/>
    <w:link w:val="Heading3"/>
    <w:uiPriority w:val="9"/>
    <w:rsid w:val="003362ED"/>
    <w:rPr>
      <w:rFonts w:ascii="Cambria" w:eastAsia="Times New Roman" w:hAnsi="Cambria" w:cs="Times New Roman"/>
      <w:b/>
      <w:bCs/>
      <w:sz w:val="26"/>
      <w:szCs w:val="26"/>
    </w:rPr>
  </w:style>
  <w:style w:type="paragraph" w:styleId="BalloonText">
    <w:name w:val="Balloon Text"/>
    <w:basedOn w:val="Normal"/>
    <w:link w:val="BalloonTextChar"/>
    <w:uiPriority w:val="99"/>
    <w:semiHidden/>
    <w:unhideWhenUsed/>
    <w:rsid w:val="00E45A04"/>
    <w:rPr>
      <w:rFonts w:ascii="Tahoma" w:hAnsi="Tahoma" w:cs="Tahoma"/>
      <w:sz w:val="16"/>
      <w:szCs w:val="16"/>
    </w:rPr>
  </w:style>
  <w:style w:type="character" w:customStyle="1" w:styleId="BalloonTextChar">
    <w:name w:val="Balloon Text Char"/>
    <w:basedOn w:val="DefaultParagraphFont"/>
    <w:link w:val="BalloonText"/>
    <w:uiPriority w:val="99"/>
    <w:semiHidden/>
    <w:rsid w:val="00E45A04"/>
    <w:rPr>
      <w:rFonts w:ascii="Tahoma" w:eastAsia="Times New Roman" w:hAnsi="Tahoma" w:cs="Tahoma"/>
      <w:sz w:val="16"/>
      <w:szCs w:val="16"/>
    </w:rPr>
  </w:style>
  <w:style w:type="paragraph" w:styleId="Header">
    <w:name w:val="header"/>
    <w:basedOn w:val="Normal"/>
    <w:link w:val="HeaderChar"/>
    <w:uiPriority w:val="99"/>
    <w:unhideWhenUsed/>
    <w:rsid w:val="004B48C2"/>
    <w:pPr>
      <w:tabs>
        <w:tab w:val="center" w:pos="4680"/>
        <w:tab w:val="right" w:pos="9360"/>
      </w:tabs>
    </w:pPr>
  </w:style>
  <w:style w:type="character" w:customStyle="1" w:styleId="HeaderChar">
    <w:name w:val="Header Char"/>
    <w:basedOn w:val="DefaultParagraphFont"/>
    <w:link w:val="Header"/>
    <w:uiPriority w:val="99"/>
    <w:rsid w:val="004B48C2"/>
    <w:rPr>
      <w:rFonts w:ascii="Times New Roman" w:eastAsia="Times New Roman" w:hAnsi="Times New Roman" w:cs="Times New Roman"/>
      <w:sz w:val="20"/>
      <w:szCs w:val="20"/>
    </w:rPr>
  </w:style>
  <w:style w:type="paragraph" w:styleId="Footer">
    <w:name w:val="footer"/>
    <w:basedOn w:val="Normal"/>
    <w:link w:val="FooterChar"/>
    <w:uiPriority w:val="99"/>
    <w:unhideWhenUsed/>
    <w:rsid w:val="004B48C2"/>
    <w:pPr>
      <w:tabs>
        <w:tab w:val="center" w:pos="4680"/>
        <w:tab w:val="right" w:pos="9360"/>
      </w:tabs>
    </w:pPr>
  </w:style>
  <w:style w:type="character" w:customStyle="1" w:styleId="FooterChar">
    <w:name w:val="Footer Char"/>
    <w:basedOn w:val="DefaultParagraphFont"/>
    <w:link w:val="Footer"/>
    <w:uiPriority w:val="99"/>
    <w:rsid w:val="004B48C2"/>
    <w:rPr>
      <w:rFonts w:ascii="Times New Roman" w:eastAsia="Times New Roman" w:hAnsi="Times New Roman" w:cs="Times New Roman"/>
      <w:sz w:val="20"/>
      <w:szCs w:val="20"/>
    </w:rPr>
  </w:style>
  <w:style w:type="paragraph" w:styleId="NoSpacing">
    <w:name w:val="No Spacing"/>
    <w:link w:val="NoSpacingChar"/>
    <w:uiPriority w:val="1"/>
    <w:qFormat/>
    <w:rsid w:val="005D0570"/>
    <w:pPr>
      <w:spacing w:after="0" w:line="240" w:lineRule="auto"/>
    </w:pPr>
    <w:rPr>
      <w:rFonts w:ascii="Calibri" w:eastAsia="Calibri" w:hAnsi="Calibri" w:cs="Times New Roman"/>
    </w:rPr>
  </w:style>
  <w:style w:type="character" w:customStyle="1" w:styleId="NoSpacingChar">
    <w:name w:val="No Spacing Char"/>
    <w:link w:val="NoSpacing"/>
    <w:uiPriority w:val="1"/>
    <w:rsid w:val="005D0570"/>
    <w:rPr>
      <w:rFonts w:ascii="Calibri" w:eastAsia="Calibri" w:hAnsi="Calibri" w:cs="Times New Roman"/>
    </w:rPr>
  </w:style>
  <w:style w:type="character" w:customStyle="1" w:styleId="ListParagraphChar">
    <w:name w:val="List Paragraph Char"/>
    <w:link w:val="ListParagraph"/>
    <w:uiPriority w:val="34"/>
    <w:locked/>
    <w:rsid w:val="00054DE9"/>
    <w:rPr>
      <w:rFonts w:ascii="Times New Roman" w:eastAsia="Times New Roman" w:hAnsi="Times New Roman" w:cs="Times New Roman"/>
      <w:sz w:val="20"/>
      <w:szCs w:val="20"/>
    </w:rPr>
  </w:style>
  <w:style w:type="character" w:customStyle="1" w:styleId="Tablecaption">
    <w:name w:val="Table caption_"/>
    <w:link w:val="Tablecaption0"/>
    <w:rsid w:val="00525A5B"/>
    <w:rPr>
      <w:rFonts w:ascii="Garamond" w:eastAsia="Garamond" w:hAnsi="Garamond" w:cs="Garamond"/>
      <w:b/>
      <w:bCs/>
      <w:sz w:val="10"/>
      <w:szCs w:val="10"/>
      <w:shd w:val="clear" w:color="auto" w:fill="FFFFFF"/>
    </w:rPr>
  </w:style>
  <w:style w:type="paragraph" w:customStyle="1" w:styleId="Tablecaption0">
    <w:name w:val="Table caption"/>
    <w:basedOn w:val="Normal"/>
    <w:link w:val="Tablecaption"/>
    <w:rsid w:val="00525A5B"/>
    <w:pPr>
      <w:widowControl w:val="0"/>
      <w:shd w:val="clear" w:color="auto" w:fill="FFFFFF"/>
    </w:pPr>
    <w:rPr>
      <w:rFonts w:ascii="Garamond" w:eastAsia="Garamond" w:hAnsi="Garamond" w:cs="Garamond"/>
      <w:b/>
      <w:bCs/>
      <w:sz w:val="10"/>
      <w:szCs w:val="10"/>
    </w:rPr>
  </w:style>
  <w:style w:type="character" w:styleId="Hyperlink">
    <w:name w:val="Hyperlink"/>
    <w:basedOn w:val="DefaultParagraphFont"/>
    <w:uiPriority w:val="99"/>
    <w:semiHidden/>
    <w:unhideWhenUsed/>
    <w:rsid w:val="00C0174E"/>
    <w:rPr>
      <w:color w:val="0563C1"/>
      <w:u w:val="single"/>
    </w:rPr>
  </w:style>
  <w:style w:type="character" w:styleId="FollowedHyperlink">
    <w:name w:val="FollowedHyperlink"/>
    <w:basedOn w:val="DefaultParagraphFont"/>
    <w:uiPriority w:val="99"/>
    <w:semiHidden/>
    <w:unhideWhenUsed/>
    <w:rsid w:val="00C0174E"/>
    <w:rPr>
      <w:color w:val="954F72"/>
      <w:u w:val="single"/>
    </w:rPr>
  </w:style>
  <w:style w:type="paragraph" w:customStyle="1" w:styleId="font5">
    <w:name w:val="font5"/>
    <w:basedOn w:val="Normal"/>
    <w:rsid w:val="00C0174E"/>
    <w:pPr>
      <w:spacing w:before="100" w:beforeAutospacing="1" w:after="100" w:afterAutospacing="1"/>
    </w:pPr>
    <w:rPr>
      <w:rFonts w:ascii="Garamond" w:hAnsi="Garamond"/>
      <w:color w:val="FFFFFF"/>
      <w:sz w:val="14"/>
      <w:szCs w:val="14"/>
      <w:lang w:val="sq-AL" w:eastAsia="sq-AL"/>
    </w:rPr>
  </w:style>
  <w:style w:type="paragraph" w:customStyle="1" w:styleId="xl65">
    <w:name w:val="xl65"/>
    <w:basedOn w:val="Normal"/>
    <w:rsid w:val="00C0174E"/>
    <w:pPr>
      <w:spacing w:before="100" w:beforeAutospacing="1" w:after="100" w:afterAutospacing="1"/>
    </w:pPr>
    <w:rPr>
      <w:rFonts w:ascii="Arial" w:hAnsi="Arial" w:cs="Arial"/>
      <w:lang w:val="sq-AL" w:eastAsia="sq-AL"/>
    </w:rPr>
  </w:style>
  <w:style w:type="paragraph" w:customStyle="1" w:styleId="xl66">
    <w:name w:val="xl66"/>
    <w:basedOn w:val="Normal"/>
    <w:rsid w:val="00C0174E"/>
    <w:pPr>
      <w:spacing w:before="100" w:beforeAutospacing="1" w:after="100" w:afterAutospacing="1"/>
      <w:textAlignment w:val="center"/>
    </w:pPr>
    <w:rPr>
      <w:rFonts w:ascii="Arial" w:hAnsi="Arial" w:cs="Arial"/>
      <w:lang w:val="sq-AL" w:eastAsia="sq-AL"/>
    </w:rPr>
  </w:style>
  <w:style w:type="paragraph" w:customStyle="1" w:styleId="xl67">
    <w:name w:val="xl67"/>
    <w:basedOn w:val="Normal"/>
    <w:rsid w:val="00C0174E"/>
    <w:pPr>
      <w:spacing w:before="100" w:beforeAutospacing="1" w:after="100" w:afterAutospacing="1"/>
    </w:pPr>
    <w:rPr>
      <w:rFonts w:ascii="Arial" w:hAnsi="Arial" w:cs="Arial"/>
      <w:u w:val="single"/>
      <w:lang w:val="sq-AL" w:eastAsia="sq-AL"/>
    </w:rPr>
  </w:style>
  <w:style w:type="paragraph" w:customStyle="1" w:styleId="xl68">
    <w:name w:val="xl68"/>
    <w:basedOn w:val="Normal"/>
    <w:rsid w:val="00C0174E"/>
    <w:pPr>
      <w:shd w:val="clear" w:color="000000" w:fill="FFFFFF"/>
      <w:spacing w:before="100" w:beforeAutospacing="1" w:after="100" w:afterAutospacing="1"/>
    </w:pPr>
    <w:rPr>
      <w:rFonts w:ascii="Arial" w:hAnsi="Arial" w:cs="Arial"/>
      <w:lang w:val="sq-AL" w:eastAsia="sq-AL"/>
    </w:rPr>
  </w:style>
  <w:style w:type="paragraph" w:customStyle="1" w:styleId="xl69">
    <w:name w:val="xl69"/>
    <w:basedOn w:val="Normal"/>
    <w:rsid w:val="00C0174E"/>
    <w:pPr>
      <w:spacing w:before="100" w:beforeAutospacing="1" w:after="100" w:afterAutospacing="1"/>
    </w:pPr>
    <w:rPr>
      <w:rFonts w:ascii="Garamond" w:hAnsi="Garamond"/>
      <w:b/>
      <w:bCs/>
      <w:sz w:val="14"/>
      <w:szCs w:val="14"/>
      <w:lang w:val="sq-AL" w:eastAsia="sq-AL"/>
    </w:rPr>
  </w:style>
  <w:style w:type="paragraph" w:customStyle="1" w:styleId="xl70">
    <w:name w:val="xl70"/>
    <w:basedOn w:val="Normal"/>
    <w:rsid w:val="00C0174E"/>
    <w:pPr>
      <w:spacing w:before="100" w:beforeAutospacing="1" w:after="100" w:afterAutospacing="1"/>
      <w:jc w:val="center"/>
      <w:textAlignment w:val="center"/>
    </w:pPr>
    <w:rPr>
      <w:rFonts w:ascii="Garamond" w:hAnsi="Garamond"/>
      <w:b/>
      <w:bCs/>
      <w:sz w:val="14"/>
      <w:szCs w:val="14"/>
      <w:lang w:val="sq-AL" w:eastAsia="sq-AL"/>
    </w:rPr>
  </w:style>
  <w:style w:type="paragraph" w:customStyle="1" w:styleId="xl71">
    <w:name w:val="xl71"/>
    <w:basedOn w:val="Normal"/>
    <w:rsid w:val="00C0174E"/>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jc w:val="center"/>
      <w:textAlignment w:val="center"/>
    </w:pPr>
    <w:rPr>
      <w:rFonts w:ascii="Garamond" w:hAnsi="Garamond"/>
      <w:b/>
      <w:bCs/>
      <w:sz w:val="14"/>
      <w:szCs w:val="14"/>
      <w:lang w:val="sq-AL" w:eastAsia="sq-AL"/>
    </w:rPr>
  </w:style>
  <w:style w:type="paragraph" w:customStyle="1" w:styleId="xl72">
    <w:name w:val="xl72"/>
    <w:basedOn w:val="Normal"/>
    <w:rsid w:val="00C0174E"/>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jc w:val="center"/>
      <w:textAlignment w:val="center"/>
    </w:pPr>
    <w:rPr>
      <w:rFonts w:ascii="Garamond" w:hAnsi="Garamond"/>
      <w:b/>
      <w:bCs/>
      <w:sz w:val="14"/>
      <w:szCs w:val="14"/>
      <w:lang w:val="sq-AL" w:eastAsia="sq-AL"/>
    </w:rPr>
  </w:style>
  <w:style w:type="paragraph" w:customStyle="1" w:styleId="xl73">
    <w:name w:val="xl73"/>
    <w:basedOn w:val="Normal"/>
    <w:rsid w:val="00C0174E"/>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Garamond" w:hAnsi="Garamond"/>
      <w:b/>
      <w:bCs/>
      <w:sz w:val="14"/>
      <w:szCs w:val="14"/>
      <w:lang w:val="sq-AL" w:eastAsia="sq-AL"/>
    </w:rPr>
  </w:style>
  <w:style w:type="paragraph" w:customStyle="1" w:styleId="xl74">
    <w:name w:val="xl74"/>
    <w:basedOn w:val="Normal"/>
    <w:rsid w:val="00C0174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Garamond" w:hAnsi="Garamond"/>
      <w:sz w:val="14"/>
      <w:szCs w:val="14"/>
      <w:lang w:val="sq-AL" w:eastAsia="sq-AL"/>
    </w:rPr>
  </w:style>
  <w:style w:type="paragraph" w:customStyle="1" w:styleId="xl75">
    <w:name w:val="xl75"/>
    <w:basedOn w:val="Normal"/>
    <w:rsid w:val="00C0174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Garamond" w:hAnsi="Garamond"/>
      <w:sz w:val="14"/>
      <w:szCs w:val="14"/>
      <w:lang w:val="sq-AL" w:eastAsia="sq-AL"/>
    </w:rPr>
  </w:style>
  <w:style w:type="paragraph" w:customStyle="1" w:styleId="xl76">
    <w:name w:val="xl76"/>
    <w:basedOn w:val="Normal"/>
    <w:rsid w:val="00C0174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Garamond" w:hAnsi="Garamond"/>
      <w:sz w:val="14"/>
      <w:szCs w:val="14"/>
      <w:lang w:val="sq-AL" w:eastAsia="sq-AL"/>
    </w:rPr>
  </w:style>
  <w:style w:type="paragraph" w:customStyle="1" w:styleId="xl77">
    <w:name w:val="xl77"/>
    <w:basedOn w:val="Normal"/>
    <w:rsid w:val="00C0174E"/>
    <w:pPr>
      <w:pBdr>
        <w:top w:val="single" w:sz="4" w:space="0" w:color="auto"/>
        <w:left w:val="single" w:sz="4" w:space="0" w:color="auto"/>
        <w:right w:val="single" w:sz="4" w:space="0" w:color="auto"/>
      </w:pBdr>
      <w:spacing w:before="100" w:beforeAutospacing="1" w:after="100" w:afterAutospacing="1"/>
      <w:jc w:val="center"/>
      <w:textAlignment w:val="center"/>
    </w:pPr>
    <w:rPr>
      <w:rFonts w:ascii="Garamond" w:hAnsi="Garamond"/>
      <w:sz w:val="14"/>
      <w:szCs w:val="14"/>
      <w:lang w:val="sq-AL" w:eastAsia="sq-AL"/>
    </w:rPr>
  </w:style>
  <w:style w:type="paragraph" w:customStyle="1" w:styleId="xl78">
    <w:name w:val="xl78"/>
    <w:basedOn w:val="Normal"/>
    <w:rsid w:val="00C0174E"/>
    <w:pPr>
      <w:pBdr>
        <w:top w:val="single" w:sz="4" w:space="0" w:color="auto"/>
        <w:left w:val="single" w:sz="4" w:space="0" w:color="auto"/>
        <w:right w:val="single" w:sz="4" w:space="0" w:color="auto"/>
      </w:pBdr>
      <w:spacing w:before="100" w:beforeAutospacing="1" w:after="100" w:afterAutospacing="1"/>
      <w:jc w:val="center"/>
      <w:textAlignment w:val="center"/>
    </w:pPr>
    <w:rPr>
      <w:rFonts w:ascii="Garamond" w:hAnsi="Garamond"/>
      <w:sz w:val="14"/>
      <w:szCs w:val="14"/>
      <w:lang w:val="sq-AL" w:eastAsia="sq-AL"/>
    </w:rPr>
  </w:style>
  <w:style w:type="paragraph" w:customStyle="1" w:styleId="xl79">
    <w:name w:val="xl79"/>
    <w:basedOn w:val="Normal"/>
    <w:rsid w:val="00C0174E"/>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Garamond" w:hAnsi="Garamond"/>
      <w:sz w:val="14"/>
      <w:szCs w:val="14"/>
      <w:lang w:val="sq-AL" w:eastAsia="sq-AL"/>
    </w:rPr>
  </w:style>
  <w:style w:type="paragraph" w:customStyle="1" w:styleId="xl80">
    <w:name w:val="xl80"/>
    <w:basedOn w:val="Normal"/>
    <w:rsid w:val="00C0174E"/>
    <w:pPr>
      <w:pBdr>
        <w:top w:val="single" w:sz="4" w:space="0" w:color="auto"/>
        <w:left w:val="single" w:sz="4" w:space="0" w:color="auto"/>
        <w:bottom w:val="single" w:sz="4" w:space="0" w:color="auto"/>
      </w:pBdr>
      <w:spacing w:before="100" w:beforeAutospacing="1" w:after="100" w:afterAutospacing="1"/>
      <w:jc w:val="center"/>
      <w:textAlignment w:val="center"/>
    </w:pPr>
    <w:rPr>
      <w:rFonts w:ascii="Garamond" w:hAnsi="Garamond"/>
      <w:sz w:val="14"/>
      <w:szCs w:val="14"/>
      <w:lang w:val="sq-AL" w:eastAsia="sq-AL"/>
    </w:rPr>
  </w:style>
  <w:style w:type="paragraph" w:customStyle="1" w:styleId="xl81">
    <w:name w:val="xl81"/>
    <w:basedOn w:val="Normal"/>
    <w:rsid w:val="00C0174E"/>
    <w:pPr>
      <w:pBdr>
        <w:top w:val="single" w:sz="4" w:space="0" w:color="auto"/>
        <w:bottom w:val="single" w:sz="4" w:space="0" w:color="auto"/>
      </w:pBdr>
      <w:spacing w:before="100" w:beforeAutospacing="1" w:after="100" w:afterAutospacing="1"/>
      <w:jc w:val="center"/>
      <w:textAlignment w:val="center"/>
    </w:pPr>
    <w:rPr>
      <w:rFonts w:ascii="Garamond" w:hAnsi="Garamond"/>
      <w:sz w:val="14"/>
      <w:szCs w:val="14"/>
      <w:lang w:val="sq-AL" w:eastAsia="sq-AL"/>
    </w:rPr>
  </w:style>
  <w:style w:type="paragraph" w:customStyle="1" w:styleId="xl82">
    <w:name w:val="xl82"/>
    <w:basedOn w:val="Normal"/>
    <w:rsid w:val="00C0174E"/>
    <w:pPr>
      <w:pBdr>
        <w:top w:val="single" w:sz="4" w:space="0" w:color="auto"/>
        <w:bottom w:val="single" w:sz="4" w:space="0" w:color="auto"/>
        <w:right w:val="single" w:sz="4" w:space="0" w:color="auto"/>
      </w:pBdr>
      <w:spacing w:before="100" w:beforeAutospacing="1" w:after="100" w:afterAutospacing="1"/>
      <w:jc w:val="center"/>
      <w:textAlignment w:val="center"/>
    </w:pPr>
    <w:rPr>
      <w:rFonts w:ascii="Garamond" w:hAnsi="Garamond"/>
      <w:sz w:val="14"/>
      <w:szCs w:val="14"/>
      <w:lang w:val="sq-AL" w:eastAsia="sq-AL"/>
    </w:rPr>
  </w:style>
  <w:style w:type="paragraph" w:customStyle="1" w:styleId="xl83">
    <w:name w:val="xl83"/>
    <w:basedOn w:val="Normal"/>
    <w:rsid w:val="00C0174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Garamond" w:hAnsi="Garamond"/>
      <w:sz w:val="14"/>
      <w:szCs w:val="14"/>
      <w:lang w:val="sq-AL" w:eastAsia="sq-AL"/>
    </w:rPr>
  </w:style>
  <w:style w:type="paragraph" w:customStyle="1" w:styleId="xl84">
    <w:name w:val="xl84"/>
    <w:basedOn w:val="Normal"/>
    <w:rsid w:val="00C0174E"/>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Garamond" w:hAnsi="Garamond"/>
      <w:sz w:val="14"/>
      <w:szCs w:val="14"/>
      <w:lang w:val="sq-AL" w:eastAsia="sq-AL"/>
    </w:rPr>
  </w:style>
  <w:style w:type="paragraph" w:customStyle="1" w:styleId="xl85">
    <w:name w:val="xl85"/>
    <w:basedOn w:val="Normal"/>
    <w:rsid w:val="00C0174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Garamond" w:hAnsi="Garamond"/>
      <w:sz w:val="14"/>
      <w:szCs w:val="14"/>
      <w:lang w:val="sq-AL" w:eastAsia="sq-AL"/>
    </w:rPr>
  </w:style>
  <w:style w:type="paragraph" w:customStyle="1" w:styleId="xl86">
    <w:name w:val="xl86"/>
    <w:basedOn w:val="Normal"/>
    <w:rsid w:val="00C0174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Garamond" w:hAnsi="Garamond"/>
      <w:sz w:val="14"/>
      <w:szCs w:val="14"/>
      <w:lang w:val="sq-AL" w:eastAsia="sq-AL"/>
    </w:rPr>
  </w:style>
  <w:style w:type="paragraph" w:customStyle="1" w:styleId="xl87">
    <w:name w:val="xl87"/>
    <w:basedOn w:val="Normal"/>
    <w:rsid w:val="00C0174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Garamond" w:hAnsi="Garamond"/>
      <w:b/>
      <w:bCs/>
      <w:sz w:val="14"/>
      <w:szCs w:val="14"/>
      <w:lang w:val="sq-AL" w:eastAsia="sq-AL"/>
    </w:rPr>
  </w:style>
  <w:style w:type="paragraph" w:customStyle="1" w:styleId="xl88">
    <w:name w:val="xl88"/>
    <w:basedOn w:val="Normal"/>
    <w:rsid w:val="00C0174E"/>
    <w:pPr>
      <w:pBdr>
        <w:top w:val="single" w:sz="4" w:space="0" w:color="auto"/>
        <w:left w:val="single" w:sz="4" w:space="0" w:color="auto"/>
        <w:right w:val="single" w:sz="4" w:space="0" w:color="auto"/>
      </w:pBdr>
      <w:spacing w:before="100" w:beforeAutospacing="1" w:after="100" w:afterAutospacing="1"/>
      <w:jc w:val="center"/>
      <w:textAlignment w:val="center"/>
    </w:pPr>
    <w:rPr>
      <w:rFonts w:ascii="Garamond" w:hAnsi="Garamond"/>
      <w:sz w:val="14"/>
      <w:szCs w:val="14"/>
      <w:lang w:val="sq-AL" w:eastAsia="sq-AL"/>
    </w:rPr>
  </w:style>
  <w:style w:type="paragraph" w:customStyle="1" w:styleId="xl89">
    <w:name w:val="xl89"/>
    <w:basedOn w:val="Normal"/>
    <w:rsid w:val="00C0174E"/>
    <w:pPr>
      <w:pBdr>
        <w:top w:val="single" w:sz="4" w:space="0" w:color="auto"/>
        <w:left w:val="single" w:sz="4" w:space="0" w:color="auto"/>
        <w:right w:val="single" w:sz="4" w:space="0" w:color="auto"/>
      </w:pBdr>
      <w:spacing w:before="100" w:beforeAutospacing="1" w:after="100" w:afterAutospacing="1"/>
      <w:jc w:val="center"/>
      <w:textAlignment w:val="center"/>
    </w:pPr>
    <w:rPr>
      <w:rFonts w:ascii="Garamond" w:hAnsi="Garamond"/>
      <w:b/>
      <w:bCs/>
      <w:sz w:val="14"/>
      <w:szCs w:val="14"/>
      <w:lang w:val="sq-AL" w:eastAsia="sq-AL"/>
    </w:rPr>
  </w:style>
  <w:style w:type="paragraph" w:customStyle="1" w:styleId="xl90">
    <w:name w:val="xl90"/>
    <w:basedOn w:val="Normal"/>
    <w:rsid w:val="00C0174E"/>
    <w:pPr>
      <w:pBdr>
        <w:top w:val="single" w:sz="4" w:space="0" w:color="auto"/>
        <w:left w:val="single" w:sz="4" w:space="0" w:color="auto"/>
        <w:right w:val="single" w:sz="8" w:space="0" w:color="auto"/>
      </w:pBdr>
      <w:spacing w:before="100" w:beforeAutospacing="1" w:after="100" w:afterAutospacing="1"/>
      <w:jc w:val="center"/>
      <w:textAlignment w:val="center"/>
    </w:pPr>
    <w:rPr>
      <w:rFonts w:ascii="Garamond" w:hAnsi="Garamond"/>
      <w:sz w:val="14"/>
      <w:szCs w:val="14"/>
      <w:lang w:val="sq-AL" w:eastAsia="sq-AL"/>
    </w:rPr>
  </w:style>
  <w:style w:type="paragraph" w:customStyle="1" w:styleId="xl91">
    <w:name w:val="xl91"/>
    <w:basedOn w:val="Normal"/>
    <w:rsid w:val="00C0174E"/>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Garamond" w:hAnsi="Garamond"/>
      <w:b/>
      <w:bCs/>
      <w:sz w:val="14"/>
      <w:szCs w:val="14"/>
      <w:lang w:val="sq-AL" w:eastAsia="sq-AL"/>
    </w:rPr>
  </w:style>
  <w:style w:type="paragraph" w:customStyle="1" w:styleId="xl92">
    <w:name w:val="xl92"/>
    <w:basedOn w:val="Normal"/>
    <w:rsid w:val="00C0174E"/>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rFonts w:ascii="Garamond" w:hAnsi="Garamond"/>
      <w:sz w:val="14"/>
      <w:szCs w:val="14"/>
      <w:lang w:val="sq-AL" w:eastAsia="sq-AL"/>
    </w:rPr>
  </w:style>
  <w:style w:type="paragraph" w:customStyle="1" w:styleId="xl93">
    <w:name w:val="xl93"/>
    <w:basedOn w:val="Normal"/>
    <w:rsid w:val="00C0174E"/>
    <w:pPr>
      <w:pBdr>
        <w:top w:val="single" w:sz="4" w:space="0" w:color="auto"/>
        <w:bottom w:val="single" w:sz="4" w:space="0" w:color="auto"/>
      </w:pBdr>
      <w:shd w:val="clear" w:color="000000" w:fill="FFFFFF"/>
      <w:spacing w:before="100" w:beforeAutospacing="1" w:after="100" w:afterAutospacing="1"/>
      <w:jc w:val="center"/>
      <w:textAlignment w:val="center"/>
    </w:pPr>
    <w:rPr>
      <w:rFonts w:ascii="Garamond" w:hAnsi="Garamond"/>
      <w:sz w:val="14"/>
      <w:szCs w:val="14"/>
      <w:lang w:val="sq-AL" w:eastAsia="sq-AL"/>
    </w:rPr>
  </w:style>
  <w:style w:type="paragraph" w:customStyle="1" w:styleId="xl94">
    <w:name w:val="xl94"/>
    <w:basedOn w:val="Normal"/>
    <w:rsid w:val="00C0174E"/>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Garamond" w:hAnsi="Garamond"/>
      <w:sz w:val="14"/>
      <w:szCs w:val="14"/>
      <w:lang w:val="sq-AL" w:eastAsia="sq-AL"/>
    </w:rPr>
  </w:style>
  <w:style w:type="paragraph" w:customStyle="1" w:styleId="xl95">
    <w:name w:val="xl95"/>
    <w:basedOn w:val="Normal"/>
    <w:rsid w:val="00C0174E"/>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ascii="Garamond" w:hAnsi="Garamond"/>
      <w:sz w:val="14"/>
      <w:szCs w:val="14"/>
      <w:lang w:val="sq-AL" w:eastAsia="sq-AL"/>
    </w:rPr>
  </w:style>
  <w:style w:type="paragraph" w:customStyle="1" w:styleId="xl96">
    <w:name w:val="xl96"/>
    <w:basedOn w:val="Normal"/>
    <w:rsid w:val="00C0174E"/>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ascii="Garamond" w:hAnsi="Garamond"/>
      <w:sz w:val="14"/>
      <w:szCs w:val="14"/>
      <w:lang w:val="sq-AL" w:eastAsia="sq-AL"/>
    </w:rPr>
  </w:style>
  <w:style w:type="paragraph" w:customStyle="1" w:styleId="xl97">
    <w:name w:val="xl97"/>
    <w:basedOn w:val="Normal"/>
    <w:rsid w:val="00C0174E"/>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ascii="Garamond" w:hAnsi="Garamond"/>
      <w:sz w:val="14"/>
      <w:szCs w:val="14"/>
      <w:lang w:val="sq-AL" w:eastAsia="sq-AL"/>
    </w:rPr>
  </w:style>
  <w:style w:type="paragraph" w:customStyle="1" w:styleId="xl98">
    <w:name w:val="xl98"/>
    <w:basedOn w:val="Normal"/>
    <w:rsid w:val="00C0174E"/>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ascii="Garamond" w:hAnsi="Garamond"/>
      <w:sz w:val="14"/>
      <w:szCs w:val="14"/>
      <w:lang w:val="sq-AL" w:eastAsia="sq-AL"/>
    </w:rPr>
  </w:style>
  <w:style w:type="paragraph" w:customStyle="1" w:styleId="xl99">
    <w:name w:val="xl99"/>
    <w:basedOn w:val="Normal"/>
    <w:rsid w:val="00C0174E"/>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ascii="Garamond" w:hAnsi="Garamond"/>
      <w:b/>
      <w:bCs/>
      <w:sz w:val="14"/>
      <w:szCs w:val="14"/>
      <w:lang w:val="sq-AL" w:eastAsia="sq-AL"/>
    </w:rPr>
  </w:style>
  <w:style w:type="paragraph" w:customStyle="1" w:styleId="xl100">
    <w:name w:val="xl100"/>
    <w:basedOn w:val="Normal"/>
    <w:rsid w:val="00C0174E"/>
    <w:pPr>
      <w:pBdr>
        <w:top w:val="single" w:sz="4" w:space="0" w:color="auto"/>
        <w:left w:val="single" w:sz="4" w:space="0" w:color="auto"/>
        <w:right w:val="single" w:sz="8" w:space="0" w:color="auto"/>
      </w:pBdr>
      <w:shd w:val="clear" w:color="000000" w:fill="FFFFFF"/>
      <w:spacing w:before="100" w:beforeAutospacing="1" w:after="100" w:afterAutospacing="1"/>
      <w:jc w:val="center"/>
      <w:textAlignment w:val="center"/>
    </w:pPr>
    <w:rPr>
      <w:rFonts w:ascii="Garamond" w:hAnsi="Garamond"/>
      <w:sz w:val="14"/>
      <w:szCs w:val="14"/>
      <w:lang w:val="sq-AL" w:eastAsia="sq-AL"/>
    </w:rPr>
  </w:style>
  <w:style w:type="paragraph" w:customStyle="1" w:styleId="xl101">
    <w:name w:val="xl101"/>
    <w:basedOn w:val="Normal"/>
    <w:rsid w:val="00C0174E"/>
    <w:pPr>
      <w:pBdr>
        <w:top w:val="single" w:sz="4" w:space="0" w:color="auto"/>
        <w:left w:val="single" w:sz="4" w:space="0" w:color="auto"/>
        <w:bottom w:val="single" w:sz="4" w:space="0" w:color="auto"/>
      </w:pBdr>
      <w:spacing w:before="100" w:beforeAutospacing="1" w:after="100" w:afterAutospacing="1"/>
      <w:jc w:val="center"/>
      <w:textAlignment w:val="center"/>
    </w:pPr>
    <w:rPr>
      <w:rFonts w:ascii="Garamond" w:hAnsi="Garamond"/>
      <w:sz w:val="14"/>
      <w:szCs w:val="14"/>
      <w:lang w:val="sq-AL" w:eastAsia="sq-AL"/>
    </w:rPr>
  </w:style>
  <w:style w:type="paragraph" w:customStyle="1" w:styleId="xl102">
    <w:name w:val="xl102"/>
    <w:basedOn w:val="Normal"/>
    <w:rsid w:val="00C0174E"/>
    <w:pPr>
      <w:pBdr>
        <w:top w:val="single" w:sz="4" w:space="0" w:color="auto"/>
        <w:bottom w:val="single" w:sz="4" w:space="0" w:color="auto"/>
      </w:pBdr>
      <w:spacing w:before="100" w:beforeAutospacing="1" w:after="100" w:afterAutospacing="1"/>
      <w:jc w:val="center"/>
      <w:textAlignment w:val="center"/>
    </w:pPr>
    <w:rPr>
      <w:rFonts w:ascii="Garamond" w:hAnsi="Garamond"/>
      <w:sz w:val="14"/>
      <w:szCs w:val="14"/>
      <w:lang w:val="sq-AL" w:eastAsia="sq-AL"/>
    </w:rPr>
  </w:style>
  <w:style w:type="paragraph" w:customStyle="1" w:styleId="xl103">
    <w:name w:val="xl103"/>
    <w:basedOn w:val="Normal"/>
    <w:rsid w:val="00C0174E"/>
    <w:pPr>
      <w:pBdr>
        <w:top w:val="single" w:sz="4" w:space="0" w:color="auto"/>
        <w:bottom w:val="single" w:sz="4" w:space="0" w:color="auto"/>
        <w:right w:val="single" w:sz="4" w:space="0" w:color="auto"/>
      </w:pBdr>
      <w:spacing w:before="100" w:beforeAutospacing="1" w:after="100" w:afterAutospacing="1"/>
      <w:jc w:val="center"/>
      <w:textAlignment w:val="center"/>
    </w:pPr>
    <w:rPr>
      <w:rFonts w:ascii="Garamond" w:hAnsi="Garamond"/>
      <w:sz w:val="14"/>
      <w:szCs w:val="14"/>
      <w:lang w:val="sq-AL" w:eastAsia="sq-AL"/>
    </w:rPr>
  </w:style>
  <w:style w:type="paragraph" w:customStyle="1" w:styleId="xl104">
    <w:name w:val="xl104"/>
    <w:basedOn w:val="Normal"/>
    <w:rsid w:val="00C0174E"/>
    <w:pPr>
      <w:pBdr>
        <w:top w:val="single" w:sz="4" w:space="0" w:color="auto"/>
        <w:left w:val="single" w:sz="8" w:space="0" w:color="auto"/>
        <w:bottom w:val="single" w:sz="8" w:space="0" w:color="auto"/>
      </w:pBdr>
      <w:shd w:val="clear" w:color="000000" w:fill="A6A6A6"/>
      <w:spacing w:before="100" w:beforeAutospacing="1" w:after="100" w:afterAutospacing="1"/>
      <w:jc w:val="center"/>
    </w:pPr>
    <w:rPr>
      <w:rFonts w:ascii="Garamond" w:hAnsi="Garamond"/>
      <w:b/>
      <w:bCs/>
      <w:sz w:val="14"/>
      <w:szCs w:val="14"/>
      <w:lang w:val="sq-AL" w:eastAsia="sq-AL"/>
    </w:rPr>
  </w:style>
  <w:style w:type="paragraph" w:customStyle="1" w:styleId="xl105">
    <w:name w:val="xl105"/>
    <w:basedOn w:val="Normal"/>
    <w:rsid w:val="00C0174E"/>
    <w:pPr>
      <w:pBdr>
        <w:top w:val="single" w:sz="4" w:space="0" w:color="auto"/>
        <w:bottom w:val="single" w:sz="8" w:space="0" w:color="auto"/>
      </w:pBdr>
      <w:shd w:val="clear" w:color="000000" w:fill="A6A6A6"/>
      <w:spacing w:before="100" w:beforeAutospacing="1" w:after="100" w:afterAutospacing="1"/>
      <w:jc w:val="center"/>
    </w:pPr>
    <w:rPr>
      <w:rFonts w:ascii="Garamond" w:hAnsi="Garamond"/>
      <w:b/>
      <w:bCs/>
      <w:sz w:val="14"/>
      <w:szCs w:val="14"/>
      <w:lang w:val="sq-AL" w:eastAsia="sq-AL"/>
    </w:rPr>
  </w:style>
  <w:style w:type="paragraph" w:customStyle="1" w:styleId="xl106">
    <w:name w:val="xl106"/>
    <w:basedOn w:val="Normal"/>
    <w:rsid w:val="00C0174E"/>
    <w:pPr>
      <w:pBdr>
        <w:top w:val="single" w:sz="4" w:space="0" w:color="auto"/>
        <w:bottom w:val="single" w:sz="8" w:space="0" w:color="auto"/>
        <w:right w:val="single" w:sz="4" w:space="0" w:color="auto"/>
      </w:pBdr>
      <w:shd w:val="clear" w:color="000000" w:fill="A6A6A6"/>
      <w:spacing w:before="100" w:beforeAutospacing="1" w:after="100" w:afterAutospacing="1"/>
      <w:jc w:val="center"/>
    </w:pPr>
    <w:rPr>
      <w:rFonts w:ascii="Garamond" w:hAnsi="Garamond"/>
      <w:b/>
      <w:bCs/>
      <w:sz w:val="14"/>
      <w:szCs w:val="14"/>
      <w:lang w:val="sq-AL" w:eastAsia="sq-AL"/>
    </w:rPr>
  </w:style>
  <w:style w:type="paragraph" w:customStyle="1" w:styleId="xl107">
    <w:name w:val="xl107"/>
    <w:basedOn w:val="Normal"/>
    <w:rsid w:val="00C0174E"/>
    <w:pPr>
      <w:pBdr>
        <w:top w:val="single" w:sz="4" w:space="0" w:color="auto"/>
        <w:left w:val="single" w:sz="4" w:space="0" w:color="auto"/>
        <w:bottom w:val="single" w:sz="8" w:space="0" w:color="auto"/>
        <w:right w:val="single" w:sz="4" w:space="0" w:color="auto"/>
      </w:pBdr>
      <w:shd w:val="clear" w:color="000000" w:fill="A6A6A6"/>
      <w:spacing w:before="100" w:beforeAutospacing="1" w:after="100" w:afterAutospacing="1"/>
      <w:jc w:val="center"/>
      <w:textAlignment w:val="center"/>
    </w:pPr>
    <w:rPr>
      <w:rFonts w:ascii="Garamond" w:hAnsi="Garamond"/>
      <w:b/>
      <w:bCs/>
      <w:sz w:val="14"/>
      <w:szCs w:val="14"/>
      <w:lang w:val="sq-AL" w:eastAsia="sq-AL"/>
    </w:rPr>
  </w:style>
  <w:style w:type="paragraph" w:customStyle="1" w:styleId="xl108">
    <w:name w:val="xl108"/>
    <w:basedOn w:val="Normal"/>
    <w:rsid w:val="00C0174E"/>
    <w:pPr>
      <w:pBdr>
        <w:top w:val="single" w:sz="4" w:space="0" w:color="auto"/>
        <w:left w:val="single" w:sz="4" w:space="0" w:color="auto"/>
        <w:bottom w:val="single" w:sz="8" w:space="0" w:color="auto"/>
        <w:right w:val="single" w:sz="8" w:space="0" w:color="auto"/>
      </w:pBdr>
      <w:shd w:val="clear" w:color="000000" w:fill="A6A6A6"/>
      <w:spacing w:before="100" w:beforeAutospacing="1" w:after="100" w:afterAutospacing="1"/>
      <w:jc w:val="center"/>
      <w:textAlignment w:val="center"/>
    </w:pPr>
    <w:rPr>
      <w:rFonts w:ascii="Garamond" w:hAnsi="Garamond"/>
      <w:sz w:val="14"/>
      <w:szCs w:val="14"/>
      <w:lang w:val="sq-AL" w:eastAsia="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1388349">
      <w:bodyDiv w:val="1"/>
      <w:marLeft w:val="0"/>
      <w:marRight w:val="0"/>
      <w:marTop w:val="0"/>
      <w:marBottom w:val="0"/>
      <w:divBdr>
        <w:top w:val="none" w:sz="0" w:space="0" w:color="auto"/>
        <w:left w:val="none" w:sz="0" w:space="0" w:color="auto"/>
        <w:bottom w:val="none" w:sz="0" w:space="0" w:color="auto"/>
        <w:right w:val="none" w:sz="0" w:space="0" w:color="auto"/>
      </w:divBdr>
      <w:divsChild>
        <w:div w:id="1843928393">
          <w:marLeft w:val="0"/>
          <w:marRight w:val="0"/>
          <w:marTop w:val="0"/>
          <w:marBottom w:val="0"/>
          <w:divBdr>
            <w:top w:val="none" w:sz="0" w:space="0" w:color="auto"/>
            <w:left w:val="none" w:sz="0" w:space="0" w:color="auto"/>
            <w:bottom w:val="none" w:sz="0" w:space="0" w:color="auto"/>
            <w:right w:val="none" w:sz="0" w:space="0" w:color="auto"/>
          </w:divBdr>
        </w:div>
        <w:div w:id="47149594">
          <w:marLeft w:val="0"/>
          <w:marRight w:val="0"/>
          <w:marTop w:val="0"/>
          <w:marBottom w:val="0"/>
          <w:divBdr>
            <w:top w:val="none" w:sz="0" w:space="0" w:color="auto"/>
            <w:left w:val="none" w:sz="0" w:space="0" w:color="auto"/>
            <w:bottom w:val="none" w:sz="0" w:space="0" w:color="auto"/>
            <w:right w:val="none" w:sz="0" w:space="0" w:color="auto"/>
          </w:divBdr>
        </w:div>
      </w:divsChild>
    </w:div>
    <w:div w:id="484785291">
      <w:bodyDiv w:val="1"/>
      <w:marLeft w:val="0"/>
      <w:marRight w:val="0"/>
      <w:marTop w:val="0"/>
      <w:marBottom w:val="0"/>
      <w:divBdr>
        <w:top w:val="none" w:sz="0" w:space="0" w:color="auto"/>
        <w:left w:val="none" w:sz="0" w:space="0" w:color="auto"/>
        <w:bottom w:val="none" w:sz="0" w:space="0" w:color="auto"/>
        <w:right w:val="none" w:sz="0" w:space="0" w:color="auto"/>
      </w:divBdr>
    </w:div>
    <w:div w:id="769089215">
      <w:bodyDiv w:val="1"/>
      <w:marLeft w:val="0"/>
      <w:marRight w:val="0"/>
      <w:marTop w:val="0"/>
      <w:marBottom w:val="0"/>
      <w:divBdr>
        <w:top w:val="none" w:sz="0" w:space="0" w:color="auto"/>
        <w:left w:val="none" w:sz="0" w:space="0" w:color="auto"/>
        <w:bottom w:val="none" w:sz="0" w:space="0" w:color="auto"/>
        <w:right w:val="none" w:sz="0" w:space="0" w:color="auto"/>
      </w:divBdr>
    </w:div>
    <w:div w:id="968172999">
      <w:bodyDiv w:val="1"/>
      <w:marLeft w:val="0"/>
      <w:marRight w:val="0"/>
      <w:marTop w:val="0"/>
      <w:marBottom w:val="0"/>
      <w:divBdr>
        <w:top w:val="none" w:sz="0" w:space="0" w:color="auto"/>
        <w:left w:val="none" w:sz="0" w:space="0" w:color="auto"/>
        <w:bottom w:val="none" w:sz="0" w:space="0" w:color="auto"/>
        <w:right w:val="none" w:sz="0" w:space="0" w:color="auto"/>
      </w:divBdr>
    </w:div>
    <w:div w:id="1006902939">
      <w:bodyDiv w:val="1"/>
      <w:marLeft w:val="0"/>
      <w:marRight w:val="0"/>
      <w:marTop w:val="0"/>
      <w:marBottom w:val="0"/>
      <w:divBdr>
        <w:top w:val="none" w:sz="0" w:space="0" w:color="auto"/>
        <w:left w:val="none" w:sz="0" w:space="0" w:color="auto"/>
        <w:bottom w:val="none" w:sz="0" w:space="0" w:color="auto"/>
        <w:right w:val="none" w:sz="0" w:space="0" w:color="auto"/>
      </w:divBdr>
    </w:div>
    <w:div w:id="2067948237">
      <w:bodyDiv w:val="1"/>
      <w:marLeft w:val="0"/>
      <w:marRight w:val="0"/>
      <w:marTop w:val="0"/>
      <w:marBottom w:val="0"/>
      <w:divBdr>
        <w:top w:val="none" w:sz="0" w:space="0" w:color="auto"/>
        <w:left w:val="none" w:sz="0" w:space="0" w:color="auto"/>
        <w:bottom w:val="none" w:sz="0" w:space="0" w:color="auto"/>
        <w:right w:val="none" w:sz="0" w:space="0" w:color="auto"/>
      </w:divBdr>
      <w:divsChild>
        <w:div w:id="2111655582">
          <w:marLeft w:val="0"/>
          <w:marRight w:val="0"/>
          <w:marTop w:val="0"/>
          <w:marBottom w:val="0"/>
          <w:divBdr>
            <w:top w:val="none" w:sz="0" w:space="0" w:color="auto"/>
            <w:left w:val="none" w:sz="0" w:space="0" w:color="auto"/>
            <w:bottom w:val="none" w:sz="0" w:space="0" w:color="auto"/>
            <w:right w:val="none" w:sz="0" w:space="0" w:color="auto"/>
          </w:divBdr>
        </w:div>
        <w:div w:id="888567792">
          <w:marLeft w:val="0"/>
          <w:marRight w:val="0"/>
          <w:marTop w:val="0"/>
          <w:marBottom w:val="0"/>
          <w:divBdr>
            <w:top w:val="none" w:sz="0" w:space="0" w:color="auto"/>
            <w:left w:val="none" w:sz="0" w:space="0" w:color="auto"/>
            <w:bottom w:val="none" w:sz="0" w:space="0" w:color="auto"/>
            <w:right w:val="none" w:sz="0" w:space="0" w:color="auto"/>
          </w:divBdr>
        </w:div>
        <w:div w:id="1272472871">
          <w:marLeft w:val="0"/>
          <w:marRight w:val="0"/>
          <w:marTop w:val="0"/>
          <w:marBottom w:val="0"/>
          <w:divBdr>
            <w:top w:val="none" w:sz="0" w:space="0" w:color="auto"/>
            <w:left w:val="none" w:sz="0" w:space="0" w:color="auto"/>
            <w:bottom w:val="none" w:sz="0" w:space="0" w:color="auto"/>
            <w:right w:val="none" w:sz="0" w:space="0" w:color="auto"/>
          </w:divBdr>
        </w:div>
        <w:div w:id="630406363">
          <w:marLeft w:val="0"/>
          <w:marRight w:val="0"/>
          <w:marTop w:val="0"/>
          <w:marBottom w:val="0"/>
          <w:divBdr>
            <w:top w:val="none" w:sz="0" w:space="0" w:color="auto"/>
            <w:left w:val="none" w:sz="0" w:space="0" w:color="auto"/>
            <w:bottom w:val="none" w:sz="0" w:space="0" w:color="auto"/>
            <w:right w:val="none" w:sz="0" w:space="0" w:color="auto"/>
          </w:divBdr>
        </w:div>
        <w:div w:id="1081486795">
          <w:marLeft w:val="0"/>
          <w:marRight w:val="0"/>
          <w:marTop w:val="0"/>
          <w:marBottom w:val="0"/>
          <w:divBdr>
            <w:top w:val="none" w:sz="0" w:space="0" w:color="auto"/>
            <w:left w:val="none" w:sz="0" w:space="0" w:color="auto"/>
            <w:bottom w:val="none" w:sz="0" w:space="0" w:color="auto"/>
            <w:right w:val="none" w:sz="0" w:space="0" w:color="auto"/>
          </w:divBdr>
        </w:div>
        <w:div w:id="1525559966">
          <w:marLeft w:val="0"/>
          <w:marRight w:val="0"/>
          <w:marTop w:val="0"/>
          <w:marBottom w:val="0"/>
          <w:divBdr>
            <w:top w:val="none" w:sz="0" w:space="0" w:color="auto"/>
            <w:left w:val="none" w:sz="0" w:space="0" w:color="auto"/>
            <w:bottom w:val="none" w:sz="0" w:space="0" w:color="auto"/>
            <w:right w:val="none" w:sz="0" w:space="0" w:color="auto"/>
          </w:divBdr>
        </w:div>
        <w:div w:id="1546066908">
          <w:marLeft w:val="0"/>
          <w:marRight w:val="0"/>
          <w:marTop w:val="0"/>
          <w:marBottom w:val="0"/>
          <w:divBdr>
            <w:top w:val="none" w:sz="0" w:space="0" w:color="auto"/>
            <w:left w:val="none" w:sz="0" w:space="0" w:color="auto"/>
            <w:bottom w:val="none" w:sz="0" w:space="0" w:color="auto"/>
            <w:right w:val="none" w:sz="0" w:space="0" w:color="auto"/>
          </w:divBdr>
        </w:div>
        <w:div w:id="1316028993">
          <w:marLeft w:val="0"/>
          <w:marRight w:val="0"/>
          <w:marTop w:val="0"/>
          <w:marBottom w:val="0"/>
          <w:divBdr>
            <w:top w:val="none" w:sz="0" w:space="0" w:color="auto"/>
            <w:left w:val="none" w:sz="0" w:space="0" w:color="auto"/>
            <w:bottom w:val="none" w:sz="0" w:space="0" w:color="auto"/>
            <w:right w:val="none" w:sz="0" w:space="0" w:color="auto"/>
          </w:divBdr>
        </w:div>
        <w:div w:id="2092389794">
          <w:marLeft w:val="0"/>
          <w:marRight w:val="0"/>
          <w:marTop w:val="0"/>
          <w:marBottom w:val="0"/>
          <w:divBdr>
            <w:top w:val="none" w:sz="0" w:space="0" w:color="auto"/>
            <w:left w:val="none" w:sz="0" w:space="0" w:color="auto"/>
            <w:bottom w:val="none" w:sz="0" w:space="0" w:color="auto"/>
            <w:right w:val="none" w:sz="0" w:space="0" w:color="auto"/>
          </w:divBdr>
        </w:div>
        <w:div w:id="1207066863">
          <w:marLeft w:val="0"/>
          <w:marRight w:val="0"/>
          <w:marTop w:val="0"/>
          <w:marBottom w:val="0"/>
          <w:divBdr>
            <w:top w:val="none" w:sz="0" w:space="0" w:color="auto"/>
            <w:left w:val="none" w:sz="0" w:space="0" w:color="auto"/>
            <w:bottom w:val="none" w:sz="0" w:space="0" w:color="auto"/>
            <w:right w:val="none" w:sz="0" w:space="0" w:color="auto"/>
          </w:divBdr>
        </w:div>
        <w:div w:id="151737900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settings" Target="settings.xml"/><Relationship Id="rId4" Type="http://schemas.openxmlformats.org/officeDocument/2006/relationships/customXml" Target="../customXml/item4.xml"/><Relationship Id="rId9" Type="http://schemas.microsoft.com/office/2007/relationships/stylesWithEffects" Target="stylesWithEffect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E12BCEDDADE5457B8F01529A1EEAAD66"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463</Nr_x002e__x0020_akti>
    <Data_x0020_e_x0020_Krijimit xmlns="0e656187-b300-4fb0-8bf4-3a50f872073c">2020-06-15T08:29:18Z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ndryshues</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2020-06-11T22:00:00Z</Date_x0020_protokolli>
    <Titulli xmlns="0e656187-b300-4fb0-8bf4-3a50f872073c">Për disa ndryshime dhe shtesa në vendimin nr.231, datë 17.4.2019, të Këshillit të Ministrave, “Për shpronësimin, për interes publik, të pronarëve të pasurive të paluajtshme, pronë private, që preken nga realizimi i projektit “Rehabilitimi i segmentit rrugor “Pallati me Shigjeta – rrethrrotullimi “Shqiponja””, të ndryshuar</Titulli>
    <Modifikuesi xmlns="0e656187-b300-4fb0-8bf4-3a50f872073c">gladiola.cicako</Modifikuesi>
    <Nr_x002e__x0020_prot_x0020_QBZ xmlns="0e656187-b300-4fb0-8bf4-3a50f872073c">922</Nr_x002e__x0020_prot_x0020_QBZ>
    <Data_x0020_e_x0020_Modifikimit xmlns="0e656187-b300-4fb0-8bf4-3a50f872073c">2020-06-15T09:23:55Z</Data_x0020_e_x0020_Modifikimit>
    <Dekretuar xmlns="0e656187-b300-4fb0-8bf4-3a50f872073c">false</Dekretuar>
    <Data xmlns="0e656187-b300-4fb0-8bf4-3a50f872073c">2020-06-09T22:00:00Z</Data>
    <Nr_x002e__x0020_protokolli_x0020_i_x0020_aktit xmlns="0e656187-b300-4fb0-8bf4-3a50f872073c">2955/1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Akt ligjor" ma:contentTypeID="0x010100E12BCEDDADE5457B8F01529A1EEAAD66"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5A99A3A-BB2D-4F10-BB5C-7CBCA29DFA2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569C0DE2-AA04-4E2F-A84C-1C8F019453C9}">
  <ds:schemaRefs>
    <ds:schemaRef ds:uri="http://www.w3.org/XML/1998/namespace"/>
    <ds:schemaRef ds:uri="http://purl.org/dc/dcmitype/"/>
    <ds:schemaRef ds:uri="http://schemas.microsoft.com/office/2006/documentManagement/types"/>
    <ds:schemaRef ds:uri="http://schemas.microsoft.com/office/2006/metadata/properties"/>
    <ds:schemaRef ds:uri="http://purl.org/dc/elements/1.1/"/>
    <ds:schemaRef ds:uri="http://purl.org/dc/terms/"/>
    <ds:schemaRef ds:uri="http://schemas.openxmlformats.org/package/2006/metadata/core-properties"/>
    <ds:schemaRef ds:uri="0e656187-b300-4fb0-8bf4-3a50f872073c"/>
  </ds:schemaRefs>
</ds:datastoreItem>
</file>

<file path=customXml/itemProps3.xml><?xml version="1.0" encoding="utf-8"?>
<ds:datastoreItem xmlns:ds="http://schemas.openxmlformats.org/officeDocument/2006/customXml" ds:itemID="{4AF48AC0-D0ED-4C1D-AEDA-07048A740A24}">
  <ds:schemaRefs>
    <ds:schemaRef ds:uri="http://schemas.microsoft.com/sharepoint/v3/contenttype/forms"/>
  </ds:schemaRefs>
</ds:datastoreItem>
</file>

<file path=customXml/itemProps4.xml><?xml version="1.0" encoding="utf-8"?>
<ds:datastoreItem xmlns:ds="http://schemas.openxmlformats.org/officeDocument/2006/customXml" ds:itemID="{DCDA7272-3F20-4E9A-94D7-4A3F649A4D9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012AC31B-113F-4DB4-91CD-CD021F021C81}">
  <ds:schemaRefs>
    <ds:schemaRef ds:uri="http://schemas.microsoft.com/sharepoint/v3/contenttype/forms"/>
  </ds:schemaRefs>
</ds:datastoreItem>
</file>

<file path=customXml/itemProps6.xml><?xml version="1.0" encoding="utf-8"?>
<ds:datastoreItem xmlns:ds="http://schemas.openxmlformats.org/officeDocument/2006/customXml" ds:itemID="{BEB0A134-2D62-417D-AC8B-25B2C463EF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4</Pages>
  <Words>1776</Words>
  <Characters>10128</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Për disa ndryshime dhe shtesa në vendimin nr.231, datë 17.4.2019, të Këshillit të Ministrave, “Për shpronësimin, për interes publik, të pronarëve të pasurive të paluajtshme, pronë private, që preken nga realizimi i projektit “Rehabilitimi i segmentit rrug</vt:lpstr>
    </vt:vector>
  </TitlesOfParts>
  <Company>Hewlett-Packard Company</Company>
  <LinksUpToDate>false</LinksUpToDate>
  <CharactersWithSpaces>11881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disa ndryshime dhe shtesa në vendimin nr.231, datë 17.4.2019, të Këshillit të Ministrave, “Për shpronësimin, për interes publik, të pronarëve të pasurive të paluajtshme, pronë private, që preken nga realizimi i projektit “Rehabilitimi i segmentit rrugor “Pallati me Shigjeta – rrethrrotullimi “Shqiponja””, të ndryshuar</dc:title>
  <dc:creator>Iglon Peci</dc:creator>
  <cp:lastModifiedBy>Jorina Kryeziu</cp:lastModifiedBy>
  <cp:revision>32</cp:revision>
  <cp:lastPrinted>2020-06-10T12:18:00Z</cp:lastPrinted>
  <dcterms:created xsi:type="dcterms:W3CDTF">2020-06-15T07:25:00Z</dcterms:created>
  <dcterms:modified xsi:type="dcterms:W3CDTF">2020-06-15T10:16:00Z</dcterms:modified>
</cp:coreProperties>
</file>