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014447" w14:textId="1F84F91F" w:rsidR="00C67794" w:rsidRPr="001F0353" w:rsidRDefault="00B8651A" w:rsidP="00B8651A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1F0353">
        <w:rPr>
          <w:rFonts w:ascii="Garamond" w:hAnsi="Garamond"/>
          <w:b/>
          <w:sz w:val="24"/>
          <w:szCs w:val="24"/>
          <w:lang w:val="sq-AL"/>
        </w:rPr>
        <w:t>VENDI</w:t>
      </w:r>
      <w:r w:rsidR="00C67794" w:rsidRPr="001F0353">
        <w:rPr>
          <w:rFonts w:ascii="Garamond" w:hAnsi="Garamond"/>
          <w:b/>
          <w:sz w:val="24"/>
          <w:szCs w:val="24"/>
          <w:lang w:val="sq-AL"/>
        </w:rPr>
        <w:t>M</w:t>
      </w:r>
    </w:p>
    <w:p w14:paraId="2F014449" w14:textId="77777777" w:rsidR="00C67794" w:rsidRPr="001F0353" w:rsidRDefault="00DC2AB9" w:rsidP="00B8651A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1F0353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01076D" w:rsidRPr="001F0353">
        <w:rPr>
          <w:rFonts w:ascii="Garamond" w:hAnsi="Garamond"/>
          <w:b/>
          <w:sz w:val="24"/>
          <w:szCs w:val="24"/>
          <w:lang w:val="sq-AL"/>
        </w:rPr>
        <w:t>515</w:t>
      </w:r>
      <w:r w:rsidRPr="001F0353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01076D" w:rsidRPr="001F0353">
        <w:rPr>
          <w:rFonts w:ascii="Garamond" w:hAnsi="Garamond"/>
          <w:b/>
          <w:sz w:val="24"/>
          <w:szCs w:val="24"/>
          <w:lang w:val="sq-AL"/>
        </w:rPr>
        <w:t>1.7.2020</w:t>
      </w:r>
    </w:p>
    <w:p w14:paraId="2F01444A" w14:textId="77777777" w:rsidR="007F2FC4" w:rsidRPr="001F0353" w:rsidRDefault="007F2FC4" w:rsidP="00B8651A">
      <w:pPr>
        <w:jc w:val="center"/>
        <w:rPr>
          <w:rFonts w:ascii="Garamond" w:hAnsi="Garamond"/>
          <w:b/>
          <w:sz w:val="24"/>
          <w:szCs w:val="24"/>
          <w:lang w:val="sq-AL"/>
        </w:rPr>
      </w:pPr>
      <w:bookmarkStart w:id="0" w:name="bookmark49"/>
    </w:p>
    <w:p w14:paraId="2F01444D" w14:textId="74392D09" w:rsidR="00C67794" w:rsidRPr="001F0353" w:rsidRDefault="00C67794" w:rsidP="00B8651A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1F0353">
        <w:rPr>
          <w:rFonts w:ascii="Garamond" w:hAnsi="Garamond"/>
          <w:b/>
          <w:sz w:val="24"/>
          <w:szCs w:val="24"/>
          <w:lang w:val="sq-AL"/>
        </w:rPr>
        <w:t xml:space="preserve">PËR </w:t>
      </w:r>
      <w:bookmarkEnd w:id="0"/>
      <w:r w:rsidRPr="001F0353">
        <w:rPr>
          <w:rFonts w:ascii="Garamond" w:hAnsi="Garamond"/>
          <w:b/>
          <w:sz w:val="24"/>
          <w:szCs w:val="24"/>
          <w:lang w:val="sq-AL"/>
        </w:rPr>
        <w:t xml:space="preserve">MIRATIMIN </w:t>
      </w:r>
      <w:r w:rsidR="00A43CAE" w:rsidRPr="001F0353">
        <w:rPr>
          <w:rFonts w:ascii="Garamond" w:hAnsi="Garamond"/>
          <w:b/>
          <w:sz w:val="24"/>
          <w:szCs w:val="24"/>
          <w:lang w:val="sq-AL"/>
        </w:rPr>
        <w:t>E KONTRATËS SË KONCESIONIT/</w:t>
      </w:r>
      <w:r w:rsidRPr="001F0353">
        <w:rPr>
          <w:rFonts w:ascii="Garamond" w:hAnsi="Garamond"/>
          <w:b/>
          <w:sz w:val="24"/>
          <w:szCs w:val="24"/>
          <w:lang w:val="sq-AL"/>
        </w:rPr>
        <w:t>PARTNERITET PUBLIK PRIVAT</w:t>
      </w:r>
      <w:r w:rsidR="00A43CAE" w:rsidRPr="001F0353">
        <w:rPr>
          <w:rFonts w:ascii="Garamond" w:hAnsi="Garamond"/>
          <w:b/>
          <w:sz w:val="24"/>
          <w:szCs w:val="24"/>
          <w:lang w:val="sq-AL"/>
        </w:rPr>
        <w:t xml:space="preserve">, </w:t>
      </w:r>
      <w:r w:rsidR="00B27065" w:rsidRPr="001F0353">
        <w:rPr>
          <w:rFonts w:ascii="Garamond" w:hAnsi="Garamond"/>
          <w:b/>
          <w:sz w:val="24"/>
          <w:szCs w:val="24"/>
          <w:lang w:val="sq-AL"/>
        </w:rPr>
        <w:t>PËR DHËNIEN ME KONCESION/PARTNERITET PUBLIK PRIVAT TË</w:t>
      </w:r>
      <w:r w:rsidR="007F2FC4" w:rsidRPr="001F0353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B27065" w:rsidRPr="001F0353">
        <w:rPr>
          <w:rFonts w:ascii="Garamond" w:hAnsi="Garamond"/>
          <w:b/>
          <w:sz w:val="24"/>
          <w:szCs w:val="24"/>
          <w:lang w:val="sq-AL"/>
        </w:rPr>
        <w:t xml:space="preserve">PORTIT TURISTIK DHE TË SHËRBIMEVE “MARINA LIMION”, </w:t>
      </w:r>
      <w:r w:rsidR="00A43CAE" w:rsidRPr="001F0353">
        <w:rPr>
          <w:rFonts w:ascii="Garamond" w:hAnsi="Garamond"/>
          <w:b/>
          <w:sz w:val="24"/>
          <w:szCs w:val="24"/>
          <w:lang w:val="sq-AL"/>
        </w:rPr>
        <w:t>NDËRMJET REPUBLIKËS SË SHQIPËRISË, TË PËRFAQËSUAR NGA MINISTRIA E INFRASTRUKTURËS DHE ENERGJISË</w:t>
      </w:r>
      <w:r w:rsidR="007A589B" w:rsidRPr="001F0353">
        <w:rPr>
          <w:rFonts w:ascii="Garamond" w:hAnsi="Garamond"/>
          <w:b/>
          <w:sz w:val="24"/>
          <w:szCs w:val="24"/>
          <w:lang w:val="sq-AL"/>
        </w:rPr>
        <w:t>,</w:t>
      </w:r>
      <w:r w:rsidR="00A43CAE" w:rsidRPr="001F0353">
        <w:rPr>
          <w:rFonts w:ascii="Garamond" w:hAnsi="Garamond"/>
          <w:b/>
          <w:sz w:val="24"/>
          <w:szCs w:val="24"/>
          <w:lang w:val="sq-AL"/>
        </w:rPr>
        <w:t xml:space="preserve"> DHE BASHKIMIT TË OPERATORËVE EKONOMIKË </w:t>
      </w:r>
      <w:r w:rsidR="00B27065" w:rsidRPr="001F0353">
        <w:rPr>
          <w:rFonts w:ascii="Garamond" w:hAnsi="Garamond"/>
          <w:b/>
          <w:sz w:val="24"/>
          <w:szCs w:val="24"/>
          <w:lang w:val="sq-AL"/>
        </w:rPr>
        <w:t>“KASTRATI GROUP”</w:t>
      </w:r>
      <w:r w:rsidR="001F0353" w:rsidRPr="001F0353">
        <w:rPr>
          <w:rFonts w:ascii="Garamond" w:hAnsi="Garamond"/>
          <w:b/>
          <w:sz w:val="24"/>
          <w:szCs w:val="24"/>
          <w:lang w:val="sq-AL"/>
        </w:rPr>
        <w:t xml:space="preserve"> SHA</w:t>
      </w:r>
      <w:r w:rsidR="00A43CAE" w:rsidRPr="001F0353">
        <w:rPr>
          <w:rFonts w:ascii="Garamond" w:hAnsi="Garamond"/>
          <w:b/>
          <w:sz w:val="24"/>
          <w:szCs w:val="24"/>
          <w:lang w:val="sq-AL"/>
        </w:rPr>
        <w:t xml:space="preserve"> DHE </w:t>
      </w:r>
      <w:r w:rsidR="00B27065" w:rsidRPr="001F0353">
        <w:rPr>
          <w:rFonts w:ascii="Garamond" w:hAnsi="Garamond"/>
          <w:b/>
          <w:sz w:val="24"/>
          <w:szCs w:val="24"/>
          <w:lang w:val="sq-AL"/>
        </w:rPr>
        <w:t>“EDIL-AL-IT”</w:t>
      </w:r>
      <w:r w:rsidR="001F0353" w:rsidRPr="001F0353">
        <w:rPr>
          <w:rFonts w:ascii="Garamond" w:hAnsi="Garamond"/>
          <w:b/>
          <w:sz w:val="24"/>
          <w:szCs w:val="24"/>
          <w:lang w:val="sq-AL"/>
        </w:rPr>
        <w:t xml:space="preserve"> SHP</w:t>
      </w:r>
      <w:r w:rsidR="00B27065" w:rsidRPr="001F0353">
        <w:rPr>
          <w:rFonts w:ascii="Garamond" w:hAnsi="Garamond"/>
          <w:b/>
          <w:sz w:val="24"/>
          <w:szCs w:val="24"/>
          <w:lang w:val="sq-AL"/>
        </w:rPr>
        <w:t>K</w:t>
      </w:r>
    </w:p>
    <w:p w14:paraId="2F01444E" w14:textId="77777777" w:rsidR="00DC2AB9" w:rsidRPr="001F0353" w:rsidRDefault="00DC2AB9" w:rsidP="00B8651A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F01444F" w14:textId="456CA66B" w:rsidR="00B27065" w:rsidRPr="001F0353" w:rsidRDefault="00B27065" w:rsidP="00B8651A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0353">
        <w:rPr>
          <w:rFonts w:ascii="Garamond" w:hAnsi="Garamond"/>
          <w:sz w:val="24"/>
          <w:szCs w:val="24"/>
          <w:lang w:val="sq-AL"/>
        </w:rPr>
        <w:t xml:space="preserve">Në mbështetje të nenit </w:t>
      </w:r>
      <w:r w:rsidR="007F2FC4" w:rsidRPr="001F0353">
        <w:rPr>
          <w:rFonts w:ascii="Garamond" w:hAnsi="Garamond"/>
          <w:sz w:val="24"/>
          <w:szCs w:val="24"/>
          <w:lang w:val="sq-AL"/>
        </w:rPr>
        <w:t xml:space="preserve">100 të Kushtetutës </w:t>
      </w:r>
      <w:r w:rsidRPr="001F0353">
        <w:rPr>
          <w:rFonts w:ascii="Garamond" w:hAnsi="Garamond"/>
          <w:sz w:val="24"/>
          <w:szCs w:val="24"/>
          <w:lang w:val="sq-AL"/>
        </w:rPr>
        <w:t xml:space="preserve">dhe të </w:t>
      </w:r>
      <w:r w:rsidR="008B4706" w:rsidRPr="001F0353">
        <w:rPr>
          <w:rFonts w:ascii="Garamond" w:hAnsi="Garamond"/>
          <w:sz w:val="24"/>
          <w:szCs w:val="24"/>
          <w:lang w:val="sq-AL"/>
        </w:rPr>
        <w:t xml:space="preserve">nenit 41, të </w:t>
      </w:r>
      <w:r w:rsidRPr="001F0353">
        <w:rPr>
          <w:rFonts w:ascii="Garamond" w:hAnsi="Garamond"/>
          <w:sz w:val="24"/>
          <w:szCs w:val="24"/>
          <w:lang w:val="sq-AL"/>
        </w:rPr>
        <w:t>ligjit nr.</w:t>
      </w:r>
      <w:r w:rsidR="001F0353">
        <w:rPr>
          <w:rFonts w:ascii="Garamond" w:hAnsi="Garamond"/>
          <w:sz w:val="24"/>
          <w:szCs w:val="24"/>
          <w:lang w:val="sq-AL"/>
        </w:rPr>
        <w:t xml:space="preserve"> </w:t>
      </w:r>
      <w:r w:rsidRPr="001F0353">
        <w:rPr>
          <w:rFonts w:ascii="Garamond" w:hAnsi="Garamond"/>
          <w:sz w:val="24"/>
          <w:szCs w:val="24"/>
          <w:lang w:val="sq-AL"/>
        </w:rPr>
        <w:t>125/2013</w:t>
      </w:r>
      <w:r w:rsidR="007F2FC4" w:rsidRPr="001F0353">
        <w:rPr>
          <w:rFonts w:ascii="Garamond" w:hAnsi="Garamond"/>
          <w:sz w:val="24"/>
          <w:szCs w:val="24"/>
          <w:lang w:val="sq-AL"/>
        </w:rPr>
        <w:t>,</w:t>
      </w:r>
      <w:r w:rsidRPr="001F0353">
        <w:rPr>
          <w:rFonts w:ascii="Garamond" w:hAnsi="Garamond"/>
          <w:sz w:val="24"/>
          <w:szCs w:val="24"/>
          <w:lang w:val="sq-AL"/>
        </w:rPr>
        <w:t xml:space="preserve"> “Për koncesionet </w:t>
      </w:r>
      <w:r w:rsidR="007A589B" w:rsidRPr="001F0353">
        <w:rPr>
          <w:rFonts w:ascii="Garamond" w:hAnsi="Garamond"/>
          <w:sz w:val="24"/>
          <w:szCs w:val="24"/>
          <w:lang w:val="sq-AL"/>
        </w:rPr>
        <w:t>dhe partneritetin publik privat”</w:t>
      </w:r>
      <w:r w:rsidRPr="001F0353">
        <w:rPr>
          <w:rFonts w:ascii="Garamond" w:hAnsi="Garamond"/>
          <w:sz w:val="24"/>
          <w:szCs w:val="24"/>
          <w:lang w:val="sq-AL"/>
        </w:rPr>
        <w:t>, të ndryshuar</w:t>
      </w:r>
      <w:r w:rsidR="007F2FC4" w:rsidRPr="001F0353">
        <w:rPr>
          <w:rFonts w:ascii="Garamond" w:hAnsi="Garamond"/>
          <w:sz w:val="24"/>
          <w:szCs w:val="24"/>
          <w:lang w:val="sq-AL"/>
        </w:rPr>
        <w:t>, me propozimin e m</w:t>
      </w:r>
      <w:r w:rsidRPr="001F0353">
        <w:rPr>
          <w:rFonts w:ascii="Garamond" w:hAnsi="Garamond"/>
          <w:sz w:val="24"/>
          <w:szCs w:val="24"/>
          <w:lang w:val="sq-AL"/>
        </w:rPr>
        <w:t>inistrit të Infrastrukturës dhe Energjisë, Këshilli i Ministrave</w:t>
      </w:r>
    </w:p>
    <w:p w14:paraId="2F014450" w14:textId="77777777" w:rsidR="00B27065" w:rsidRPr="001F0353" w:rsidRDefault="00B27065" w:rsidP="00B8651A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F014451" w14:textId="54F47D4E" w:rsidR="00B27065" w:rsidRPr="001F0353" w:rsidRDefault="00B8651A" w:rsidP="00B8651A">
      <w:pPr>
        <w:jc w:val="center"/>
        <w:rPr>
          <w:rFonts w:ascii="Garamond" w:hAnsi="Garamond"/>
          <w:sz w:val="24"/>
          <w:szCs w:val="24"/>
          <w:lang w:val="sq-AL"/>
        </w:rPr>
      </w:pPr>
      <w:r w:rsidRPr="001F0353">
        <w:rPr>
          <w:rFonts w:ascii="Garamond" w:hAnsi="Garamond"/>
          <w:sz w:val="24"/>
          <w:szCs w:val="24"/>
          <w:lang w:val="sq-AL"/>
        </w:rPr>
        <w:t>VENDOS</w:t>
      </w:r>
      <w:r w:rsidR="00B27065" w:rsidRPr="001F0353">
        <w:rPr>
          <w:rFonts w:ascii="Garamond" w:hAnsi="Garamond"/>
          <w:sz w:val="24"/>
          <w:szCs w:val="24"/>
          <w:lang w:val="sq-AL"/>
        </w:rPr>
        <w:t>I:</w:t>
      </w:r>
    </w:p>
    <w:p w14:paraId="2F014452" w14:textId="77777777" w:rsidR="00B27065" w:rsidRPr="001F0353" w:rsidRDefault="00B27065" w:rsidP="00B8651A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F014453" w14:textId="47377258" w:rsidR="00B27065" w:rsidRPr="001F0353" w:rsidRDefault="00B27065" w:rsidP="00B8651A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0353">
        <w:rPr>
          <w:rFonts w:ascii="Garamond" w:hAnsi="Garamond"/>
          <w:sz w:val="24"/>
          <w:szCs w:val="24"/>
          <w:lang w:val="sq-AL"/>
        </w:rPr>
        <w:t xml:space="preserve">1. Miratimin e kontratës së </w:t>
      </w:r>
      <w:r w:rsidR="007A589B" w:rsidRPr="001F0353">
        <w:rPr>
          <w:rFonts w:ascii="Garamond" w:hAnsi="Garamond"/>
          <w:sz w:val="24"/>
          <w:szCs w:val="24"/>
          <w:lang w:val="sq-AL"/>
        </w:rPr>
        <w:t xml:space="preserve">koncesionit/partneritet publik privat, të portit turistik </w:t>
      </w:r>
      <w:r w:rsidRPr="001F0353">
        <w:rPr>
          <w:rFonts w:ascii="Garamond" w:hAnsi="Garamond"/>
          <w:sz w:val="24"/>
          <w:szCs w:val="24"/>
          <w:lang w:val="sq-AL"/>
        </w:rPr>
        <w:t xml:space="preserve">dhe të </w:t>
      </w:r>
      <w:r w:rsidR="007A589B" w:rsidRPr="001F0353">
        <w:rPr>
          <w:rFonts w:ascii="Garamond" w:hAnsi="Garamond"/>
          <w:sz w:val="24"/>
          <w:szCs w:val="24"/>
          <w:lang w:val="sq-AL"/>
        </w:rPr>
        <w:t>shërbi</w:t>
      </w:r>
      <w:r w:rsidRPr="001F0353">
        <w:rPr>
          <w:rFonts w:ascii="Garamond" w:hAnsi="Garamond"/>
          <w:sz w:val="24"/>
          <w:szCs w:val="24"/>
          <w:lang w:val="sq-AL"/>
        </w:rPr>
        <w:t>meve “Marina Limion”</w:t>
      </w:r>
      <w:r w:rsidR="007A589B" w:rsidRPr="001F0353">
        <w:rPr>
          <w:rFonts w:ascii="Garamond" w:hAnsi="Garamond"/>
          <w:sz w:val="24"/>
          <w:szCs w:val="24"/>
          <w:lang w:val="sq-AL"/>
        </w:rPr>
        <w:t>,</w:t>
      </w:r>
      <w:r w:rsidRPr="001F0353">
        <w:rPr>
          <w:rFonts w:ascii="Garamond" w:hAnsi="Garamond"/>
          <w:sz w:val="24"/>
          <w:szCs w:val="24"/>
          <w:lang w:val="sq-AL"/>
        </w:rPr>
        <w:t xml:space="preserve"> ndërmjet Republikës së Shqipërisë</w:t>
      </w:r>
      <w:r w:rsidR="007A589B" w:rsidRPr="001F0353">
        <w:rPr>
          <w:rFonts w:ascii="Garamond" w:hAnsi="Garamond"/>
          <w:sz w:val="24"/>
          <w:szCs w:val="24"/>
          <w:lang w:val="sq-AL"/>
        </w:rPr>
        <w:t>,</w:t>
      </w:r>
      <w:r w:rsidRPr="001F0353">
        <w:rPr>
          <w:rFonts w:ascii="Garamond" w:hAnsi="Garamond"/>
          <w:sz w:val="24"/>
          <w:szCs w:val="24"/>
          <w:lang w:val="sq-AL"/>
        </w:rPr>
        <w:t xml:space="preserve"> të </w:t>
      </w:r>
      <w:r w:rsidR="007A589B" w:rsidRPr="001F0353">
        <w:rPr>
          <w:rFonts w:ascii="Garamond" w:hAnsi="Garamond"/>
          <w:sz w:val="24"/>
          <w:szCs w:val="24"/>
          <w:lang w:val="sq-AL"/>
        </w:rPr>
        <w:t>përfaqë</w:t>
      </w:r>
      <w:r w:rsidRPr="001F0353">
        <w:rPr>
          <w:rFonts w:ascii="Garamond" w:hAnsi="Garamond"/>
          <w:sz w:val="24"/>
          <w:szCs w:val="24"/>
          <w:lang w:val="sq-AL"/>
        </w:rPr>
        <w:t>suar nga Ministria e Infrastrukturës dhe Energjisë</w:t>
      </w:r>
      <w:r w:rsidR="007A589B" w:rsidRPr="001F0353">
        <w:rPr>
          <w:rFonts w:ascii="Garamond" w:hAnsi="Garamond"/>
          <w:sz w:val="24"/>
          <w:szCs w:val="24"/>
          <w:lang w:val="sq-AL"/>
        </w:rPr>
        <w:t>,</w:t>
      </w:r>
      <w:r w:rsidRPr="001F0353">
        <w:rPr>
          <w:rFonts w:ascii="Garamond" w:hAnsi="Garamond"/>
          <w:sz w:val="24"/>
          <w:szCs w:val="24"/>
          <w:lang w:val="sq-AL"/>
        </w:rPr>
        <w:t xml:space="preserve"> dhe </w:t>
      </w:r>
      <w:r w:rsidR="007A589B" w:rsidRPr="001F0353">
        <w:rPr>
          <w:rFonts w:ascii="Garamond" w:hAnsi="Garamond"/>
          <w:sz w:val="24"/>
          <w:szCs w:val="24"/>
          <w:lang w:val="sq-AL"/>
        </w:rPr>
        <w:t>bashkimit të operatorëve ekono</w:t>
      </w:r>
      <w:r w:rsidRPr="001F0353">
        <w:rPr>
          <w:rFonts w:ascii="Garamond" w:hAnsi="Garamond"/>
          <w:sz w:val="24"/>
          <w:szCs w:val="24"/>
          <w:lang w:val="sq-AL"/>
        </w:rPr>
        <w:t>mik</w:t>
      </w:r>
      <w:r w:rsidR="007A589B" w:rsidRPr="001F0353">
        <w:rPr>
          <w:rFonts w:ascii="Garamond" w:hAnsi="Garamond"/>
          <w:sz w:val="24"/>
          <w:szCs w:val="24"/>
          <w:lang w:val="sq-AL"/>
        </w:rPr>
        <w:t>ë</w:t>
      </w:r>
      <w:r w:rsidRPr="001F0353">
        <w:rPr>
          <w:rFonts w:ascii="Garamond" w:hAnsi="Garamond"/>
          <w:sz w:val="24"/>
          <w:szCs w:val="24"/>
          <w:lang w:val="sq-AL"/>
        </w:rPr>
        <w:t xml:space="preserve"> “Kastrati Group</w:t>
      </w:r>
      <w:r w:rsidR="00CF6C1E" w:rsidRPr="001F0353">
        <w:rPr>
          <w:rFonts w:ascii="Garamond" w:hAnsi="Garamond"/>
          <w:sz w:val="24"/>
          <w:szCs w:val="24"/>
          <w:lang w:val="sq-AL"/>
        </w:rPr>
        <w:t>” sh.a. dhe “Edil-Al-It” sh.p.k</w:t>
      </w:r>
      <w:r w:rsidRPr="001F0353">
        <w:rPr>
          <w:rFonts w:ascii="Garamond" w:hAnsi="Garamond"/>
          <w:sz w:val="24"/>
          <w:szCs w:val="24"/>
          <w:lang w:val="sq-AL"/>
        </w:rPr>
        <w:t>.</w:t>
      </w:r>
    </w:p>
    <w:p w14:paraId="2F014455" w14:textId="352A84BE" w:rsidR="00B27065" w:rsidRPr="001F0353" w:rsidRDefault="00B27065" w:rsidP="00B8651A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0353">
        <w:rPr>
          <w:rFonts w:ascii="Garamond" w:hAnsi="Garamond"/>
          <w:sz w:val="24"/>
          <w:szCs w:val="24"/>
          <w:lang w:val="sq-AL"/>
        </w:rPr>
        <w:t xml:space="preserve">2. Ngarkohet Ministria e Infrastrukturës dhe Energjisë për zbatimin e këtij vendimi. </w:t>
      </w:r>
    </w:p>
    <w:p w14:paraId="2F014457" w14:textId="21ED2A5F" w:rsidR="00B27065" w:rsidRPr="001F0353" w:rsidRDefault="00B27065" w:rsidP="00B8651A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0353">
        <w:rPr>
          <w:rFonts w:ascii="Garamond" w:hAnsi="Garamond"/>
          <w:sz w:val="24"/>
          <w:szCs w:val="24"/>
          <w:lang w:val="sq-AL"/>
        </w:rPr>
        <w:t xml:space="preserve">Ky vendim hyn në fuqi pas botimit në </w:t>
      </w:r>
      <w:r w:rsidR="007F2FC4" w:rsidRPr="001F0353">
        <w:rPr>
          <w:rFonts w:ascii="Garamond" w:hAnsi="Garamond"/>
          <w:sz w:val="24"/>
          <w:szCs w:val="24"/>
          <w:lang w:val="sq-AL"/>
        </w:rPr>
        <w:t>Fletore</w:t>
      </w:r>
      <w:r w:rsidRPr="001F0353">
        <w:rPr>
          <w:rFonts w:ascii="Garamond" w:hAnsi="Garamond"/>
          <w:sz w:val="24"/>
          <w:szCs w:val="24"/>
          <w:lang w:val="sq-AL"/>
        </w:rPr>
        <w:t xml:space="preserve"> </w:t>
      </w:r>
      <w:r w:rsidR="00B8651A" w:rsidRPr="001F0353">
        <w:rPr>
          <w:rFonts w:ascii="Garamond" w:hAnsi="Garamond"/>
          <w:sz w:val="24"/>
          <w:szCs w:val="24"/>
          <w:lang w:val="sq-AL"/>
        </w:rPr>
        <w:t>Zyrtare</w:t>
      </w:r>
      <w:r w:rsidRPr="001F0353">
        <w:rPr>
          <w:rFonts w:ascii="Garamond" w:hAnsi="Garamond"/>
          <w:sz w:val="24"/>
          <w:szCs w:val="24"/>
          <w:lang w:val="sq-AL"/>
        </w:rPr>
        <w:t>.</w:t>
      </w:r>
    </w:p>
    <w:p w14:paraId="2F014458" w14:textId="77777777" w:rsidR="00AD081E" w:rsidRPr="001F0353" w:rsidRDefault="00AD081E" w:rsidP="00B8651A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F014459" w14:textId="312E9001" w:rsidR="00AD081E" w:rsidRPr="001F0353" w:rsidRDefault="00DC2AB9" w:rsidP="00B8651A">
      <w:pPr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1F0353">
        <w:rPr>
          <w:rFonts w:ascii="Garamond" w:hAnsi="Garamond"/>
          <w:sz w:val="24"/>
          <w:szCs w:val="24"/>
          <w:lang w:val="sq-AL"/>
        </w:rPr>
        <w:t>KRYEMINIST</w:t>
      </w:r>
      <w:r w:rsidR="00B8651A" w:rsidRPr="001F0353">
        <w:rPr>
          <w:rFonts w:ascii="Garamond" w:hAnsi="Garamond"/>
          <w:sz w:val="24"/>
          <w:szCs w:val="24"/>
          <w:lang w:val="sq-AL"/>
        </w:rPr>
        <w:t>Ë</w:t>
      </w:r>
      <w:r w:rsidRPr="001F0353">
        <w:rPr>
          <w:rFonts w:ascii="Garamond" w:hAnsi="Garamond"/>
          <w:sz w:val="24"/>
          <w:szCs w:val="24"/>
          <w:lang w:val="sq-AL"/>
        </w:rPr>
        <w:t>R</w:t>
      </w:r>
    </w:p>
    <w:p w14:paraId="2F01445C" w14:textId="786C44DA" w:rsidR="00DC2AB9" w:rsidRPr="001F0353" w:rsidRDefault="00B8651A" w:rsidP="00B8651A">
      <w:pPr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1F0353">
        <w:rPr>
          <w:rFonts w:ascii="Garamond" w:hAnsi="Garamond"/>
          <w:b/>
          <w:sz w:val="24"/>
          <w:szCs w:val="24"/>
          <w:lang w:val="sq-AL"/>
        </w:rPr>
        <w:t>Edi Rama</w:t>
      </w:r>
    </w:p>
    <w:p w14:paraId="2F01445D" w14:textId="77777777" w:rsidR="00830C6E" w:rsidRPr="001F0353" w:rsidRDefault="00830C6E" w:rsidP="00B8651A">
      <w:pPr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</w:p>
    <w:p w14:paraId="4B3D39C5" w14:textId="77777777" w:rsidR="00B8651A" w:rsidRPr="001F0353" w:rsidRDefault="00B8651A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3F2A8B1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F3E8B6E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D77E1D6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1FB7B8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AD7D3AD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4E078C7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2863778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20AD3E2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6F3E0B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AAC2DFF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A6D8619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6BE4D98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DB371E5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8254870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958E041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1A00948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3911009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F20ECEF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D2E411F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2853A38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C176F33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A11F748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E485376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7B6823A" w14:textId="77777777" w:rsidR="00384535" w:rsidRPr="001F0353" w:rsidRDefault="00384535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1" w:name="_GoBack"/>
      <w:bookmarkEnd w:id="1"/>
    </w:p>
    <w:sectPr w:rsidR="00384535" w:rsidRPr="001F0353" w:rsidSect="00384535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ont282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794"/>
    <w:rsid w:val="0001076D"/>
    <w:rsid w:val="00026117"/>
    <w:rsid w:val="00091494"/>
    <w:rsid w:val="001F0353"/>
    <w:rsid w:val="00221845"/>
    <w:rsid w:val="00333250"/>
    <w:rsid w:val="00376969"/>
    <w:rsid w:val="00384535"/>
    <w:rsid w:val="003A62E9"/>
    <w:rsid w:val="00454DAB"/>
    <w:rsid w:val="0046285F"/>
    <w:rsid w:val="004B40DA"/>
    <w:rsid w:val="004E456D"/>
    <w:rsid w:val="005A65DD"/>
    <w:rsid w:val="00644172"/>
    <w:rsid w:val="007A589B"/>
    <w:rsid w:val="007F2FC4"/>
    <w:rsid w:val="00822355"/>
    <w:rsid w:val="00830C6E"/>
    <w:rsid w:val="0084313A"/>
    <w:rsid w:val="00851E56"/>
    <w:rsid w:val="008B4706"/>
    <w:rsid w:val="0090701E"/>
    <w:rsid w:val="009168AE"/>
    <w:rsid w:val="00957EF0"/>
    <w:rsid w:val="00A43CAE"/>
    <w:rsid w:val="00AD081E"/>
    <w:rsid w:val="00B27065"/>
    <w:rsid w:val="00B373F8"/>
    <w:rsid w:val="00B8651A"/>
    <w:rsid w:val="00BB25AB"/>
    <w:rsid w:val="00BC551F"/>
    <w:rsid w:val="00C44F93"/>
    <w:rsid w:val="00C67794"/>
    <w:rsid w:val="00CA301E"/>
    <w:rsid w:val="00CF6C1E"/>
    <w:rsid w:val="00D33B61"/>
    <w:rsid w:val="00DC2AB9"/>
    <w:rsid w:val="00E7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14445"/>
  <w15:docId w15:val="{8A1F6308-748E-46E9-911A-83E49CF4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794"/>
    <w:pPr>
      <w:suppressAutoHyphens/>
      <w:spacing w:after="0" w:line="240" w:lineRule="auto"/>
    </w:pPr>
    <w:rPr>
      <w:rFonts w:ascii="Calibri" w:eastAsia="Calibri" w:hAnsi="Calibri" w:cs="font28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">
    <w:name w:val="Heading #5_"/>
    <w:link w:val="Heading50"/>
    <w:rsid w:val="00C67794"/>
    <w:rPr>
      <w:b/>
      <w:bCs/>
      <w:sz w:val="19"/>
      <w:szCs w:val="19"/>
      <w:shd w:val="clear" w:color="auto" w:fill="FFFFFF"/>
    </w:rPr>
  </w:style>
  <w:style w:type="paragraph" w:customStyle="1" w:styleId="Heading50">
    <w:name w:val="Heading #5"/>
    <w:basedOn w:val="Normal"/>
    <w:link w:val="Heading5"/>
    <w:rsid w:val="00C67794"/>
    <w:pPr>
      <w:shd w:val="clear" w:color="auto" w:fill="FFFFFF"/>
      <w:suppressAutoHyphens w:val="0"/>
      <w:spacing w:before="300" w:after="60" w:line="240" w:lineRule="atLeast"/>
      <w:jc w:val="center"/>
      <w:outlineLvl w:val="4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NormalWeb">
    <w:name w:val="Normal (Web)"/>
    <w:basedOn w:val="Normal"/>
    <w:uiPriority w:val="99"/>
    <w:unhideWhenUsed/>
    <w:rsid w:val="00C6779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Citation List,ANNEX,Bullet,bullet,bu,b,bullet1,B,b1,Bullet 1,bullet 1,body,b Char Char Char,b Char Char Char Char Char Char,b Char Char,Body Char1 Char1,b Char Char Char Char Char Char Char Char"/>
    <w:basedOn w:val="Normal"/>
    <w:link w:val="ListParagraphChar"/>
    <w:qFormat/>
    <w:rsid w:val="00AD081E"/>
    <w:pPr>
      <w:suppressAutoHyphens w:val="0"/>
      <w:ind w:left="720"/>
      <w:contextualSpacing/>
    </w:pPr>
    <w:rPr>
      <w:rFonts w:cs="Times New Roman"/>
    </w:rPr>
  </w:style>
  <w:style w:type="character" w:customStyle="1" w:styleId="ListParagraphChar">
    <w:name w:val="List Paragraph Char"/>
    <w:aliases w:val="Citation List Char,ANNEX Char,Bullet Char,bullet Char,bu Char,b Char,bullet1 Char,B Char,b1 Char,Bullet 1 Char,bullet 1 Char,body Char,b Char Char Char Char,b Char Char Char Char Char Char Char,b Char Char Char1,Body Char1 Char1 Char"/>
    <w:link w:val="ListParagraph"/>
    <w:rsid w:val="00AD081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A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A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8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515</Nr_x002e__x0020_akti>
    <Data_x0020_e_x0020_Krijimit xmlns="0e656187-b300-4fb0-8bf4-3a50f872073c">2020-07-03T17:18:30Z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2020-07-02T22:00:00Z</Date_x0020_protokolli>
    <Titulli xmlns="0e656187-b300-4fb0-8bf4-3a50f872073c"> Për miratimin e kontratës së koncesionit/partneritet publik privat, për dhënien me koncesion/partneritet publik privat të portit turistik dhe të shërbimeve “Marina Limion”, ndërmjet Republikës së Shqipërisë, të përfaqësuar nga Ministria e Infrastrukturës dhe Energjisë, dhe bashkimit të operatorëve ekonomikë “Kastrati Group”, sh.a. dhe “Edil-Al-It”, sh.p.k.</Titulli>
    <Modifikuesi xmlns="0e656187-b300-4fb0-8bf4-3a50f872073c">Fjora.Korita</Modifikuesi>
    <Nr_x002e__x0020_prot_x0020_QBZ xmlns="0e656187-b300-4fb0-8bf4-3a50f872073c">1037</Nr_x002e__x0020_prot_x0020_QBZ>
    <Data_x0020_e_x0020_Modifikimit xmlns="0e656187-b300-4fb0-8bf4-3a50f872073c">2020-07-06T08:32:13Z</Data_x0020_e_x0020_Modifikimit>
    <Dekretuar xmlns="0e656187-b300-4fb0-8bf4-3a50f872073c">false</Dekretuar>
    <Data xmlns="0e656187-b300-4fb0-8bf4-3a50f872073c">2020-06-30T22:00:00Z</Data>
    <Nr_x002e__x0020_protokolli_x0020_i_x0020_aktit xmlns="0e656187-b300-4fb0-8bf4-3a50f872073c">3338/1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C08DD03F618420684A570C04B9BB15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E708C-5E0C-496F-978D-84D2C7BDB4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0E5D19-F72C-4E76-AC74-EF595F7B7665}">
  <ds:schemaRefs>
    <ds:schemaRef ds:uri="http://purl.org/dc/terms/"/>
    <ds:schemaRef ds:uri="http://purl.org/dc/elements/1.1/"/>
    <ds:schemaRef ds:uri="http://schemas.openxmlformats.org/package/2006/metadata/core-properties"/>
    <ds:schemaRef ds:uri="0e656187-b300-4fb0-8bf4-3a50f872073c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36D217A-654D-49E0-BCD7-B6098F05DB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0C1ED0A-7CDE-4FEB-9815-9AC3CC879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kontratës së koncesionit/partneritet publik privat, për dhënien me koncesion/partneritet publik privat të portit turistik dhe të shërbimeve “Marina Limion”, ndërmjet Republikës së Shqipërisë, të përfaqësuar nga Ministria e Infrastrukturës </vt:lpstr>
    </vt:vector>
  </TitlesOfParts>
  <Company>Microsoft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kontratës së koncesionit/partneritet publik privat, për dhënien me koncesion/partneritet publik privat të portit turistik dhe të shërbimeve “Marina Limion”, ndërmjet Republikës së Shqipërisë, të përfaqësuar nga Ministria e Infrastrukturës dhe Energjisë, dhe bashkimit të operatorëve ekonomikë “Kastrati Group”, sh.a. dhe “Edil-Al-It”, sh.p.k.</dc:title>
  <dc:creator>Ela Ishka</dc:creator>
  <cp:lastModifiedBy>Entela Suli</cp:lastModifiedBy>
  <cp:revision>8</cp:revision>
  <cp:lastPrinted>2020-07-01T12:27:00Z</cp:lastPrinted>
  <dcterms:created xsi:type="dcterms:W3CDTF">2020-07-03T12:09:00Z</dcterms:created>
  <dcterms:modified xsi:type="dcterms:W3CDTF">2020-07-06T09:48:00Z</dcterms:modified>
</cp:coreProperties>
</file>