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0354860B" w14:textId="0FC5558D" w:rsidR="00333E5B" w:rsidRPr="00152573" w:rsidRDefault="00333E5B" w:rsidP="0015257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szCs w:val="24"/>
        </w:rPr>
      </w:pPr>
      <w:bookmarkStart w:id="0" w:name="_GoBack"/>
      <w:r w:rsidRPr="00152573">
        <w:rPr>
          <w:rFonts w:ascii="Garamond" w:hAnsi="Garamond"/>
          <w:i/>
        </w:rPr>
        <w:t>(Ndryshuar me vendimin nr. 1130, datë 24.12.2020</w:t>
      </w:r>
      <w:r w:rsidR="002E141E" w:rsidRPr="00152573">
        <w:rPr>
          <w:rFonts w:ascii="Garamond" w:hAnsi="Garamond"/>
          <w:i/>
        </w:rPr>
        <w:t>; nr. 202, datë 25.3.2021</w:t>
      </w:r>
      <w:r w:rsidR="00D76789" w:rsidRPr="00152573">
        <w:rPr>
          <w:rFonts w:ascii="Garamond" w:hAnsi="Garamond"/>
          <w:i/>
        </w:rPr>
        <w:t>; nr. 424, datë 8.7.2021</w:t>
      </w:r>
      <w:r w:rsidR="00075330" w:rsidRPr="00152573">
        <w:rPr>
          <w:rFonts w:ascii="Garamond" w:hAnsi="Garamond"/>
          <w:i/>
        </w:rPr>
        <w:t>; nr. 773, datë 15.12.2021</w:t>
      </w:r>
      <w:r w:rsidR="00152573" w:rsidRPr="00152573">
        <w:rPr>
          <w:rFonts w:ascii="Garamond" w:hAnsi="Garamond"/>
          <w:i/>
        </w:rPr>
        <w:t xml:space="preserve">; </w:t>
      </w:r>
      <w:r w:rsidR="00152573" w:rsidRPr="00152573">
        <w:rPr>
          <w:rFonts w:ascii="Garamond" w:eastAsia="Calibri" w:hAnsi="Garamond" w:cs="Calibri"/>
          <w:bCs/>
          <w:i/>
          <w:szCs w:val="24"/>
        </w:rPr>
        <w:t>n</w:t>
      </w:r>
      <w:r w:rsidR="00152573" w:rsidRPr="00152573">
        <w:rPr>
          <w:rFonts w:ascii="Garamond" w:eastAsia="Calibri" w:hAnsi="Garamond" w:cs="Calibri"/>
          <w:bCs/>
          <w:i/>
          <w:szCs w:val="24"/>
        </w:rPr>
        <w:t xml:space="preserve">r. 787, datë </w:t>
      </w:r>
      <w:r w:rsidR="00152573" w:rsidRPr="00152573">
        <w:rPr>
          <w:rFonts w:ascii="Garamond" w:eastAsia="Calibri" w:hAnsi="Garamond" w:cs="Calibri"/>
          <w:bCs/>
          <w:i/>
          <w:szCs w:val="24"/>
        </w:rPr>
        <w:t>12.12.2022</w:t>
      </w:r>
      <w:r w:rsidRPr="00152573">
        <w:rPr>
          <w:rFonts w:ascii="Garamond" w:hAnsi="Garamond"/>
          <w:i/>
        </w:rPr>
        <w:t>)</w:t>
      </w:r>
    </w:p>
    <w:bookmarkEnd w:id="0"/>
    <w:p w14:paraId="7C2DCA90" w14:textId="77777777" w:rsidR="00D76789" w:rsidRDefault="00D76789" w:rsidP="00333E5B">
      <w:pPr>
        <w:jc w:val="right"/>
        <w:rPr>
          <w:rFonts w:ascii="Garamond" w:hAnsi="Garamond"/>
          <w:i/>
        </w:rPr>
      </w:pPr>
    </w:p>
    <w:p w14:paraId="10641E52" w14:textId="6CD61C8A" w:rsidR="00333E5B" w:rsidRPr="00333E5B" w:rsidRDefault="00333E5B" w:rsidP="00333E5B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35A35605" w14:textId="18C03D73" w:rsidR="00333E5B" w:rsidRDefault="00333E5B" w:rsidP="00333E5B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2.</w:t>
      </w:r>
      <w:r w:rsidRPr="00333E5B">
        <w:rPr>
          <w:rFonts w:ascii="Garamond" w:hAnsi="Garamond"/>
          <w:i/>
        </w:rPr>
        <w:t xml:space="preserve"> Përdorimi i fondit, miratuar në buxhetin e vitit 2020, do të jetë në masën 1 136 002 934 (një miliard e njëqind e tridhjetë e gjashtë milionë e dy mijë e nëntëqind e tridhjetë e katër) lekë pa TVSH, dhe i transferohet Bashkisë Tiranë, në buxhetin e miratuar për vitin 2020,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607CF3C6" w14:textId="38040A1C" w:rsidR="00D76789" w:rsidRDefault="00D76789" w:rsidP="00D76789">
      <w:pPr>
        <w:ind w:firstLine="284"/>
        <w:jc w:val="both"/>
        <w:rPr>
          <w:rFonts w:ascii="Garamond" w:hAnsi="Garamond"/>
          <w:i/>
        </w:rPr>
      </w:pPr>
      <w:r w:rsidRPr="00D76789">
        <w:rPr>
          <w:rFonts w:ascii="Garamond" w:hAnsi="Garamond"/>
          <w:i/>
        </w:rPr>
        <w:t xml:space="preserve">2.1 Përdorimi i fondit për vitin 2021 të jetë në masën </w:t>
      </w:r>
      <w:r w:rsidR="00075330" w:rsidRPr="00075330">
        <w:rPr>
          <w:rFonts w:ascii="Garamond" w:hAnsi="Garamond"/>
          <w:i/>
        </w:rPr>
        <w:t xml:space="preserve">1 490 233 627 (një miliard e katërqind e nëntëdhjetë milionë e dyqind e tridhjetë e tre mijë e gjashtëqind e njëzet e shtatë) lekë pa TVSH </w:t>
      </w:r>
      <w:r w:rsidRPr="00D76789">
        <w:rPr>
          <w:rFonts w:ascii="Garamond" w:hAnsi="Garamond"/>
          <w:i/>
        </w:rPr>
        <w:t>dhe i transferohet Bashkisë Tiranë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5D40E08D" w14:textId="7D0C37D3" w:rsidR="00152573" w:rsidRPr="00D76789" w:rsidRDefault="00152573" w:rsidP="00D76789">
      <w:pPr>
        <w:ind w:firstLine="284"/>
        <w:jc w:val="both"/>
        <w:rPr>
          <w:rFonts w:ascii="Garamond" w:hAnsi="Garamond"/>
          <w:i/>
        </w:rPr>
      </w:pPr>
      <w:r w:rsidRPr="00152573">
        <w:rPr>
          <w:rFonts w:ascii="Garamond" w:hAnsi="Garamond"/>
          <w:i/>
        </w:rPr>
        <w:t xml:space="preserve">2.2. Përdorimin e fondit të rindërtimit, miratuar për vitin 2022, në masën 3 300 234 940 (tre miliardë e treqind milionë e dyqind e tridhjetë e katër mijë e nëntëqind e dyzet) lekë pa TVSH, për financimin e rindërtimit të njësive të banimit në ndërtesa (pallat) dhe ndërtesave publike në zonat e reja për zhvillim, në njësitë administrative 4 e 8, zona “5 Maji”, dhe njësinë administrative 6, zona “Kombinat” në Bashkinë Tiranë, i cili përballohet nga shpenzimet buxhetore të fondit të rindërtimit, miratuar për vitin 2022, dhe i transferohet Bashkisë Tiranë në formën </w:t>
      </w:r>
      <w:r>
        <w:rPr>
          <w:rFonts w:ascii="Garamond" w:hAnsi="Garamond"/>
          <w:i/>
        </w:rPr>
        <w:t>e transfertës së pakushtëzuar.</w:t>
      </w:r>
    </w:p>
    <w:p w14:paraId="6631D8F3" w14:textId="769462E8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Pr="00C70C1F" w:rsidRDefault="00F36F56" w:rsidP="00C70C1F">
      <w:pPr>
        <w:ind w:firstLine="284"/>
        <w:jc w:val="both"/>
        <w:rPr>
          <w:rFonts w:ascii="Garamond" w:hAnsi="Garamond"/>
        </w:rPr>
      </w:pPr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</w:p>
    <w:sectPr w:rsidR="00CF43B5" w:rsidRPr="00C70C1F" w:rsidSect="002D0FB4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38837" w14:textId="77777777" w:rsidR="000F2D64" w:rsidRDefault="000F2D64" w:rsidP="00A8714A">
      <w:r>
        <w:separator/>
      </w:r>
    </w:p>
  </w:endnote>
  <w:endnote w:type="continuationSeparator" w:id="0">
    <w:p w14:paraId="1E2EC2E4" w14:textId="77777777" w:rsidR="000F2D64" w:rsidRDefault="000F2D64" w:rsidP="00A8714A">
      <w:r>
        <w:continuationSeparator/>
      </w:r>
    </w:p>
  </w:endnote>
  <w:endnote w:type="continuationNotice" w:id="1">
    <w:p w14:paraId="6A842625" w14:textId="77777777" w:rsidR="000F2D64" w:rsidRDefault="000F2D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25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F0181" w14:textId="77777777" w:rsidR="000F2D64" w:rsidRDefault="000F2D64" w:rsidP="00A8714A">
      <w:r>
        <w:separator/>
      </w:r>
    </w:p>
  </w:footnote>
  <w:footnote w:type="continuationSeparator" w:id="0">
    <w:p w14:paraId="52D52497" w14:textId="77777777" w:rsidR="000F2D64" w:rsidRDefault="000F2D64" w:rsidP="00A8714A">
      <w:r>
        <w:continuationSeparator/>
      </w:r>
    </w:p>
  </w:footnote>
  <w:footnote w:type="continuationNotice" w:id="1">
    <w:p w14:paraId="7D22482D" w14:textId="77777777" w:rsidR="000F2D64" w:rsidRDefault="000F2D6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41510"/>
    <w:rsid w:val="00063C8F"/>
    <w:rsid w:val="00075330"/>
    <w:rsid w:val="00080697"/>
    <w:rsid w:val="00097C8F"/>
    <w:rsid w:val="000A4DB3"/>
    <w:rsid w:val="000B44AC"/>
    <w:rsid w:val="000F2D64"/>
    <w:rsid w:val="000F3B45"/>
    <w:rsid w:val="00104E37"/>
    <w:rsid w:val="001372CF"/>
    <w:rsid w:val="001403F2"/>
    <w:rsid w:val="00152573"/>
    <w:rsid w:val="00167E1C"/>
    <w:rsid w:val="001D7A26"/>
    <w:rsid w:val="001E4AD9"/>
    <w:rsid w:val="002469B2"/>
    <w:rsid w:val="002762FD"/>
    <w:rsid w:val="00276E21"/>
    <w:rsid w:val="002832A8"/>
    <w:rsid w:val="00287F7F"/>
    <w:rsid w:val="0029068E"/>
    <w:rsid w:val="002B34DE"/>
    <w:rsid w:val="002D0FB4"/>
    <w:rsid w:val="002E141E"/>
    <w:rsid w:val="0032014A"/>
    <w:rsid w:val="00333E5B"/>
    <w:rsid w:val="00341419"/>
    <w:rsid w:val="003456AE"/>
    <w:rsid w:val="00373E33"/>
    <w:rsid w:val="003871AC"/>
    <w:rsid w:val="00393BA1"/>
    <w:rsid w:val="00394527"/>
    <w:rsid w:val="003A147F"/>
    <w:rsid w:val="003A7431"/>
    <w:rsid w:val="003B3B44"/>
    <w:rsid w:val="003C275D"/>
    <w:rsid w:val="003E37C0"/>
    <w:rsid w:val="003F6EB5"/>
    <w:rsid w:val="003F7BE1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0C17"/>
    <w:rsid w:val="007D4F8C"/>
    <w:rsid w:val="007E4949"/>
    <w:rsid w:val="00821815"/>
    <w:rsid w:val="00831686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76789"/>
    <w:rsid w:val="00DA52A0"/>
    <w:rsid w:val="00DE0792"/>
    <w:rsid w:val="00DE09FD"/>
    <w:rsid w:val="00E36D96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  <w15:docId w15:val="{248C3908-82E1-44CD-81B2-F4DA509E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430133-8597-4876-88EE-7C3E3C7EC6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4962117-EED8-4E13-888B-1B8B2B715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Besiana Aleti</cp:lastModifiedBy>
  <cp:revision>2</cp:revision>
  <cp:lastPrinted>2020-08-04T08:52:00Z</cp:lastPrinted>
  <dcterms:created xsi:type="dcterms:W3CDTF">2022-12-22T10:12:00Z</dcterms:created>
  <dcterms:modified xsi:type="dcterms:W3CDTF">2022-12-22T10:12:00Z</dcterms:modified>
</cp:coreProperties>
</file>