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6F22" w:rsidRPr="005E1475" w:rsidRDefault="00926F22" w:rsidP="00926F22">
      <w:pPr>
        <w:jc w:val="center"/>
        <w:rPr>
          <w:rFonts w:ascii="Garamond" w:hAnsi="Garamond" w:cs="Times New Roman"/>
          <w:b/>
        </w:rPr>
      </w:pPr>
      <w:r w:rsidRPr="005E1475">
        <w:rPr>
          <w:rFonts w:ascii="Garamond" w:hAnsi="Garamond" w:cs="Times New Roman"/>
          <w:b/>
        </w:rPr>
        <w:t>Korrigjim gabimi</w:t>
      </w:r>
    </w:p>
    <w:p w:rsidR="00926F22" w:rsidRPr="005E1475" w:rsidRDefault="00926F22" w:rsidP="00926F22">
      <w:pPr>
        <w:jc w:val="both"/>
        <w:rPr>
          <w:rFonts w:ascii="Garamond" w:hAnsi="Garamond" w:cs="Times New Roman"/>
          <w:b/>
        </w:rPr>
      </w:pPr>
    </w:p>
    <w:p w:rsidR="00926F22" w:rsidRPr="005E1475" w:rsidRDefault="00926F22" w:rsidP="00926F22">
      <w:pPr>
        <w:ind w:firstLine="288"/>
        <w:jc w:val="both"/>
        <w:rPr>
          <w:rFonts w:ascii="Garamond" w:hAnsi="Garamond" w:cs="Times New Roman"/>
          <w:b/>
        </w:rPr>
      </w:pPr>
      <w:r w:rsidRPr="005E1475">
        <w:rPr>
          <w:rFonts w:ascii="Garamond" w:hAnsi="Garamond" w:cs="Times New Roman"/>
        </w:rPr>
        <w:t xml:space="preserve">Shtojca </w:t>
      </w:r>
      <w:r>
        <w:rPr>
          <w:rFonts w:ascii="Garamond" w:hAnsi="Garamond" w:cs="Times New Roman"/>
        </w:rPr>
        <w:t>IV</w:t>
      </w:r>
      <w:r w:rsidRPr="005E1475">
        <w:rPr>
          <w:rFonts w:ascii="Garamond" w:hAnsi="Garamond" w:cs="Times New Roman"/>
        </w:rPr>
        <w:t xml:space="preserve"> “Metodat e transferimit të të dhënave nga institucionet financiare të detyruara për të komunikuar me administratën tatimore në kuadër të shkëmbimit automatik të informacionit të llogarive financiare”, që duhej t’i ishte bashkëlidhur vendimit nr. 613, datë 29.7.2020, të Këshillit të Ministrave, </w:t>
      </w:r>
      <w:r w:rsidRPr="00C00F2A">
        <w:rPr>
          <w:rFonts w:ascii="Garamond" w:hAnsi="Garamond" w:cs="Times New Roman"/>
        </w:rPr>
        <w:t>“</w:t>
      </w:r>
      <w:r w:rsidRPr="00C00F2A">
        <w:rPr>
          <w:rStyle w:val="Emphasis"/>
          <w:rFonts w:ascii="Garamond" w:hAnsi="Garamond" w:cs="Times New Roman"/>
        </w:rPr>
        <w:t>Për dispozitat zbatuese të ligjit nr. 4/2020, ‘Për shkëmbimin automatik të informacionit të llogarive financiare’”</w:t>
      </w:r>
      <w:r w:rsidRPr="005E1475">
        <w:rPr>
          <w:rFonts w:ascii="Garamond" w:hAnsi="Garamond" w:cs="Times New Roman"/>
        </w:rPr>
        <w:t>, botuar në Fletoren Zyrtare nr. 145, datë 6 gusht 2020, faqe 9229.</w:t>
      </w:r>
    </w:p>
    <w:p w:rsidR="00926F22" w:rsidRPr="005E1475" w:rsidRDefault="00926F22" w:rsidP="00926F22">
      <w:pPr>
        <w:jc w:val="both"/>
        <w:rPr>
          <w:rFonts w:ascii="Garamond" w:hAnsi="Garamond" w:cs="Times New Roman"/>
          <w:b/>
        </w:rPr>
      </w:pPr>
      <w:bookmarkStart w:id="0" w:name="_GoBack"/>
      <w:bookmarkEnd w:id="0"/>
    </w:p>
    <w:p w:rsidR="001151B5" w:rsidRDefault="001151B5" w:rsidP="002776B1">
      <w:pPr>
        <w:jc w:val="both"/>
        <w:rPr>
          <w:rFonts w:ascii="Times New Roman" w:hAnsi="Times New Roman" w:cs="Times New Roman"/>
        </w:rPr>
      </w:pPr>
      <w:r>
        <w:rPr>
          <w:rFonts w:ascii="Times New Roman" w:hAnsi="Times New Roman" w:cs="Times New Roman"/>
          <w:noProof/>
          <w:lang w:val="en-US"/>
        </w:rPr>
        <w:lastRenderedPageBreak/>
        <w:drawing>
          <wp:inline distT="0" distB="0" distL="0" distR="0">
            <wp:extent cx="5943600" cy="8143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814387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1080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610806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24550"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3.jpg"/>
                    <pic:cNvPicPr/>
                  </pic:nvPicPr>
                  <pic:blipFill>
                    <a:blip r:embed="rId7">
                      <a:extLst>
                        <a:ext uri="{28A0092B-C50C-407E-A947-70E740481C1C}">
                          <a14:useLocalDpi xmlns:a14="http://schemas.microsoft.com/office/drawing/2010/main" val="0"/>
                        </a:ext>
                      </a:extLst>
                    </a:blip>
                    <a:stretch>
                      <a:fillRect/>
                    </a:stretch>
                  </pic:blipFill>
                  <pic:spPr>
                    <a:xfrm>
                      <a:off x="0" y="0"/>
                      <a:ext cx="5924550" cy="822960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481955" cy="822960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1955" cy="822960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37801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5.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78015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7513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6.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751332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75317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7.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753173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39998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8.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99986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817870" cy="8229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17870" cy="822960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5601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656018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74987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49871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790511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2.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790511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36506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3.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365061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721741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4.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721741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340296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5.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3402965"/>
                    </a:xfrm>
                    <a:prstGeom prst="rect">
                      <a:avLst/>
                    </a:prstGeom>
                  </pic:spPr>
                </pic:pic>
              </a:graphicData>
            </a:graphic>
          </wp:inline>
        </w:drawing>
      </w:r>
      <w:r>
        <w:rPr>
          <w:rFonts w:ascii="Times New Roman" w:hAnsi="Times New Roman" w:cs="Times New Roman"/>
          <w:noProof/>
          <w:lang w:val="en-US"/>
        </w:rPr>
        <w:drawing>
          <wp:inline distT="0" distB="0" distL="0" distR="0">
            <wp:extent cx="5943600" cy="420179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20179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420179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420179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4201795"/>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4201795"/>
                    </a:xfrm>
                    <a:prstGeom prst="rect">
                      <a:avLst/>
                    </a:prstGeom>
                  </pic:spPr>
                </pic:pic>
              </a:graphicData>
            </a:graphic>
          </wp:inline>
        </w:drawing>
      </w:r>
      <w:r>
        <w:rPr>
          <w:rFonts w:ascii="Times New Roman" w:hAnsi="Times New Roman" w:cs="Times New Roman"/>
          <w:noProof/>
          <w:lang w:val="en-US"/>
        </w:rPr>
        <w:drawing>
          <wp:inline distT="0" distB="0" distL="0" distR="0">
            <wp:extent cx="5943600" cy="36950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69506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36982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698240"/>
                    </a:xfrm>
                    <a:prstGeom prst="rect">
                      <a:avLst/>
                    </a:prstGeom>
                  </pic:spPr>
                </pic:pic>
              </a:graphicData>
            </a:graphic>
          </wp:inline>
        </w:drawing>
      </w:r>
      <w:r>
        <w:rPr>
          <w:rFonts w:ascii="Times New Roman" w:hAnsi="Times New Roman" w:cs="Times New Roman"/>
          <w:noProof/>
          <w:lang w:val="en-US"/>
        </w:rPr>
        <w:drawing>
          <wp:inline distT="0" distB="0" distL="0" distR="0">
            <wp:extent cx="5943600" cy="374713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374713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36391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3639185"/>
                    </a:xfrm>
                    <a:prstGeom prst="rect">
                      <a:avLst/>
                    </a:prstGeom>
                  </pic:spPr>
                </pic:pic>
              </a:graphicData>
            </a:graphic>
          </wp:inline>
        </w:drawing>
      </w:r>
      <w:r>
        <w:rPr>
          <w:rFonts w:ascii="Times New Roman" w:hAnsi="Times New Roman" w:cs="Times New Roman"/>
          <w:noProof/>
          <w:lang w:val="en-US"/>
        </w:rPr>
        <w:drawing>
          <wp:inline distT="0" distB="0" distL="0" distR="0">
            <wp:extent cx="5943600" cy="352361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52361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196723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1967230"/>
                    </a:xfrm>
                    <a:prstGeom prst="rect">
                      <a:avLst/>
                    </a:prstGeom>
                  </pic:spPr>
                </pic:pic>
              </a:graphicData>
            </a:graphic>
          </wp:inline>
        </w:drawing>
      </w:r>
      <w:r>
        <w:rPr>
          <w:rFonts w:ascii="Times New Roman" w:hAnsi="Times New Roman" w:cs="Times New Roman"/>
          <w:noProof/>
          <w:lang w:val="en-US"/>
        </w:rPr>
        <w:drawing>
          <wp:inline distT="0" distB="0" distL="0" distR="0">
            <wp:extent cx="5943600" cy="374777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5.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374777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374396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3743960"/>
                    </a:xfrm>
                    <a:prstGeom prst="rect">
                      <a:avLst/>
                    </a:prstGeom>
                  </pic:spPr>
                </pic:pic>
              </a:graphicData>
            </a:graphic>
          </wp:inline>
        </w:drawing>
      </w:r>
      <w:r>
        <w:rPr>
          <w:rFonts w:ascii="Times New Roman" w:hAnsi="Times New Roman" w:cs="Times New Roman"/>
          <w:noProof/>
          <w:lang w:val="en-US"/>
        </w:rPr>
        <w:drawing>
          <wp:inline distT="0" distB="0" distL="0" distR="0">
            <wp:extent cx="5943600" cy="2277110"/>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227711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37941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3794125"/>
                    </a:xfrm>
                    <a:prstGeom prst="rect">
                      <a:avLst/>
                    </a:prstGeom>
                  </pic:spPr>
                </pic:pic>
              </a:graphicData>
            </a:graphic>
          </wp:inline>
        </w:drawing>
      </w:r>
      <w:r>
        <w:rPr>
          <w:rFonts w:ascii="Times New Roman" w:hAnsi="Times New Roman" w:cs="Times New Roman"/>
          <w:noProof/>
          <w:lang w:val="en-US"/>
        </w:rPr>
        <w:drawing>
          <wp:inline distT="0" distB="0" distL="0" distR="0">
            <wp:extent cx="5943600" cy="3766820"/>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9.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376682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21399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2139950"/>
                    </a:xfrm>
                    <a:prstGeom prst="rect">
                      <a:avLst/>
                    </a:prstGeom>
                  </pic:spPr>
                </pic:pic>
              </a:graphicData>
            </a:graphic>
          </wp:inline>
        </w:drawing>
      </w:r>
      <w:r>
        <w:rPr>
          <w:rFonts w:ascii="Times New Roman" w:hAnsi="Times New Roman" w:cs="Times New Roman"/>
          <w:noProof/>
          <w:lang w:val="en-US"/>
        </w:rPr>
        <w:drawing>
          <wp:inline distT="0" distB="0" distL="0" distR="0">
            <wp:extent cx="5943600" cy="24218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242189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406908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4069080"/>
                    </a:xfrm>
                    <a:prstGeom prst="rect">
                      <a:avLst/>
                    </a:prstGeom>
                  </pic:spPr>
                </pic:pic>
              </a:graphicData>
            </a:graphic>
          </wp:inline>
        </w:drawing>
      </w:r>
      <w:r>
        <w:rPr>
          <w:rFonts w:ascii="Times New Roman" w:hAnsi="Times New Roman" w:cs="Times New Roman"/>
          <w:noProof/>
          <w:lang w:val="en-US"/>
        </w:rPr>
        <w:drawing>
          <wp:inline distT="0" distB="0" distL="0" distR="0">
            <wp:extent cx="5943600" cy="37744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377444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366966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3669665"/>
                    </a:xfrm>
                    <a:prstGeom prst="rect">
                      <a:avLst/>
                    </a:prstGeom>
                  </pic:spPr>
                </pic:pic>
              </a:graphicData>
            </a:graphic>
          </wp:inline>
        </w:drawing>
      </w:r>
      <w:r>
        <w:rPr>
          <w:rFonts w:ascii="Times New Roman" w:hAnsi="Times New Roman" w:cs="Times New Roman"/>
          <w:noProof/>
          <w:lang w:val="en-US"/>
        </w:rPr>
        <w:drawing>
          <wp:inline distT="0" distB="0" distL="0" distR="0">
            <wp:extent cx="5943600" cy="37630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376301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3995420"/>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3995420"/>
                    </a:xfrm>
                    <a:prstGeom prst="rect">
                      <a:avLst/>
                    </a:prstGeom>
                  </pic:spPr>
                </pic:pic>
              </a:graphicData>
            </a:graphic>
          </wp:inline>
        </w:drawing>
      </w:r>
      <w:r>
        <w:rPr>
          <w:rFonts w:ascii="Times New Roman" w:hAnsi="Times New Roman" w:cs="Times New Roman"/>
          <w:noProof/>
          <w:lang w:val="en-US"/>
        </w:rPr>
        <w:drawing>
          <wp:inline distT="0" distB="0" distL="0" distR="0">
            <wp:extent cx="5943600" cy="378333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378333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10515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1051560"/>
                    </a:xfrm>
                    <a:prstGeom prst="rect">
                      <a:avLst/>
                    </a:prstGeom>
                  </pic:spPr>
                </pic:pic>
              </a:graphicData>
            </a:graphic>
          </wp:inline>
        </w:drawing>
      </w:r>
      <w:r>
        <w:rPr>
          <w:rFonts w:ascii="Times New Roman" w:hAnsi="Times New Roman" w:cs="Times New Roman"/>
          <w:noProof/>
          <w:lang w:val="en-US"/>
        </w:rPr>
        <w:drawing>
          <wp:inline distT="0" distB="0" distL="0" distR="0">
            <wp:extent cx="5943600" cy="474916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474916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741160"/>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674116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8491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684911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833235"/>
            <wp:effectExtent l="0" t="0" r="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683323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7046595"/>
            <wp:effectExtent l="0" t="0" r="0"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3.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704659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4236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642366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723836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5.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723836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85863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6.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685863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29660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7.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296608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567372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567372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798945"/>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9.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679894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588125"/>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0.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658812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68274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1.jpg"/>
                    <pic:cNvPicPr/>
                  </pic:nvPicPr>
                  <pic:blipFill>
                    <a:blip r:embed="rId55">
                      <a:extLst>
                        <a:ext uri="{28A0092B-C50C-407E-A947-70E740481C1C}">
                          <a14:useLocalDpi xmlns:a14="http://schemas.microsoft.com/office/drawing/2010/main" val="0"/>
                        </a:ext>
                      </a:extLst>
                    </a:blip>
                    <a:stretch>
                      <a:fillRect/>
                    </a:stretch>
                  </pic:blipFill>
                  <pic:spPr>
                    <a:xfrm>
                      <a:off x="0" y="0"/>
                      <a:ext cx="5943600" cy="668274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4970145"/>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497014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46557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3.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646557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680835"/>
            <wp:effectExtent l="0" t="0" r="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4.jpg"/>
                    <pic:cNvPicPr/>
                  </pic:nvPicPr>
                  <pic:blipFill>
                    <a:blip r:embed="rId58">
                      <a:extLst>
                        <a:ext uri="{28A0092B-C50C-407E-A947-70E740481C1C}">
                          <a14:useLocalDpi xmlns:a14="http://schemas.microsoft.com/office/drawing/2010/main" val="0"/>
                        </a:ext>
                      </a:extLst>
                    </a:blip>
                    <a:stretch>
                      <a:fillRect/>
                    </a:stretch>
                  </pic:blipFill>
                  <pic:spPr>
                    <a:xfrm>
                      <a:off x="0" y="0"/>
                      <a:ext cx="5943600" cy="668083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549338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5.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43600" cy="549338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762444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6.jpg"/>
                    <pic:cNvPicPr/>
                  </pic:nvPicPr>
                  <pic:blipFill>
                    <a:blip r:embed="rId60">
                      <a:extLst>
                        <a:ext uri="{28A0092B-C50C-407E-A947-70E740481C1C}">
                          <a14:useLocalDpi xmlns:a14="http://schemas.microsoft.com/office/drawing/2010/main" val="0"/>
                        </a:ext>
                      </a:extLst>
                    </a:blip>
                    <a:stretch>
                      <a:fillRect/>
                    </a:stretch>
                  </pic:blipFill>
                  <pic:spPr>
                    <a:xfrm>
                      <a:off x="0" y="0"/>
                      <a:ext cx="5943600" cy="762444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4865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7.jpg"/>
                    <pic:cNvPicPr/>
                  </pic:nvPicPr>
                  <pic:blipFill>
                    <a:blip r:embed="rId61">
                      <a:extLst>
                        <a:ext uri="{28A0092B-C50C-407E-A947-70E740481C1C}">
                          <a14:useLocalDpi xmlns:a14="http://schemas.microsoft.com/office/drawing/2010/main" val="0"/>
                        </a:ext>
                      </a:extLst>
                    </a:blip>
                    <a:stretch>
                      <a:fillRect/>
                    </a:stretch>
                  </pic:blipFill>
                  <pic:spPr>
                    <a:xfrm>
                      <a:off x="0" y="0"/>
                      <a:ext cx="5943600" cy="648652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433197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8.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943600" cy="433197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79121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9.jpg"/>
                    <pic:cNvPicPr/>
                  </pic:nvPicPr>
                  <pic:blipFill>
                    <a:blip r:embed="rId63">
                      <a:extLst>
                        <a:ext uri="{28A0092B-C50C-407E-A947-70E740481C1C}">
                          <a14:useLocalDpi xmlns:a14="http://schemas.microsoft.com/office/drawing/2010/main" val="0"/>
                        </a:ext>
                      </a:extLst>
                    </a:blip>
                    <a:stretch>
                      <a:fillRect/>
                    </a:stretch>
                  </pic:blipFill>
                  <pic:spPr>
                    <a:xfrm>
                      <a:off x="0" y="0"/>
                      <a:ext cx="5943600" cy="791210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53625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0.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536257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726186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1.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726186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57975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2.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579755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484695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3.jpg"/>
                    <pic:cNvPicPr/>
                  </pic:nvPicPr>
                  <pic:blipFill>
                    <a:blip r:embed="rId67">
                      <a:extLst>
                        <a:ext uri="{28A0092B-C50C-407E-A947-70E740481C1C}">
                          <a14:useLocalDpi xmlns:a14="http://schemas.microsoft.com/office/drawing/2010/main" val="0"/>
                        </a:ext>
                      </a:extLst>
                    </a:blip>
                    <a:stretch>
                      <a:fillRect/>
                    </a:stretch>
                  </pic:blipFill>
                  <pic:spPr>
                    <a:xfrm>
                      <a:off x="0" y="0"/>
                      <a:ext cx="5943600" cy="484695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410960"/>
            <wp:effectExtent l="0" t="0" r="0" b="889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4.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641096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854190"/>
            <wp:effectExtent l="0" t="0" r="0" b="381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5.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685419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441007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6.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441007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817870" cy="8229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7.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817870" cy="822960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758305"/>
            <wp:effectExtent l="0" t="0" r="0" b="444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8.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3600" cy="6758305"/>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943600" cy="6910070"/>
            <wp:effectExtent l="0" t="0" r="0"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9.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3600" cy="6910070"/>
                    </a:xfrm>
                    <a:prstGeom prst="rect">
                      <a:avLst/>
                    </a:prstGeom>
                  </pic:spPr>
                </pic:pic>
              </a:graphicData>
            </a:graphic>
          </wp:inline>
        </w:drawing>
      </w:r>
      <w:r>
        <w:rPr>
          <w:rFonts w:ascii="Times New Roman" w:hAnsi="Times New Roman" w:cs="Times New Roman"/>
          <w:noProof/>
          <w:lang w:val="en-US"/>
        </w:rPr>
        <w:lastRenderedPageBreak/>
        <w:drawing>
          <wp:inline distT="0" distB="0" distL="0" distR="0">
            <wp:extent cx="5826125" cy="8229600"/>
            <wp:effectExtent l="0" t="0" r="317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70.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826125" cy="8229600"/>
                    </a:xfrm>
                    <a:prstGeom prst="rect">
                      <a:avLst/>
                    </a:prstGeom>
                  </pic:spPr>
                </pic:pic>
              </a:graphicData>
            </a:graphic>
          </wp:inline>
        </w:drawing>
      </w:r>
    </w:p>
    <w:p w:rsidR="001151B5" w:rsidRPr="00894D0E" w:rsidRDefault="001151B5" w:rsidP="002776B1">
      <w:pPr>
        <w:jc w:val="both"/>
        <w:rPr>
          <w:rFonts w:ascii="Times New Roman" w:hAnsi="Times New Roman" w:cs="Times New Roman"/>
          <w:b/>
        </w:rPr>
      </w:pPr>
    </w:p>
    <w:p w:rsidR="00016E03" w:rsidRPr="00894D0E" w:rsidRDefault="00016E03" w:rsidP="002776B1">
      <w:pPr>
        <w:jc w:val="both"/>
        <w:rPr>
          <w:rFonts w:ascii="Times New Roman" w:hAnsi="Times New Roman" w:cs="Times New Roman"/>
          <w:b/>
        </w:rPr>
      </w:pPr>
    </w:p>
    <w:p w:rsidR="00016E03" w:rsidRPr="00894D0E" w:rsidRDefault="00016E03" w:rsidP="002776B1">
      <w:pPr>
        <w:jc w:val="both"/>
        <w:rPr>
          <w:rFonts w:ascii="Times New Roman" w:hAnsi="Times New Roman" w:cs="Times New Roman"/>
          <w:b/>
        </w:rPr>
      </w:pPr>
    </w:p>
    <w:p w:rsidR="00016E03" w:rsidRPr="00894D0E" w:rsidRDefault="00016E03" w:rsidP="002776B1">
      <w:pPr>
        <w:jc w:val="both"/>
        <w:rPr>
          <w:rFonts w:ascii="Times New Roman" w:hAnsi="Times New Roman" w:cs="Times New Roman"/>
          <w:b/>
        </w:rPr>
      </w:pPr>
    </w:p>
    <w:p w:rsidR="00016E03" w:rsidRPr="00894D0E" w:rsidRDefault="00016E03" w:rsidP="002776B1">
      <w:pPr>
        <w:jc w:val="both"/>
        <w:rPr>
          <w:rFonts w:ascii="Times New Roman" w:hAnsi="Times New Roman" w:cs="Times New Roman"/>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Default="00016E03" w:rsidP="002776B1">
      <w:pPr>
        <w:jc w:val="both"/>
        <w:rPr>
          <w:rFonts w:ascii="Garamond" w:hAnsi="Garamond"/>
          <w:b/>
        </w:rPr>
      </w:pPr>
    </w:p>
    <w:p w:rsidR="00016E03" w:rsidRPr="002776B1" w:rsidRDefault="00016E03" w:rsidP="002776B1">
      <w:pPr>
        <w:jc w:val="both"/>
        <w:rPr>
          <w:rFonts w:ascii="Garamond" w:hAnsi="Garamond"/>
          <w:b/>
        </w:rPr>
      </w:pPr>
    </w:p>
    <w:sectPr w:rsidR="00016E03" w:rsidRPr="002776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FF73B1"/>
    <w:multiLevelType w:val="hybridMultilevel"/>
    <w:tmpl w:val="37ECA7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4B1B70"/>
    <w:multiLevelType w:val="hybridMultilevel"/>
    <w:tmpl w:val="B6B499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6B1"/>
    <w:rsid w:val="00016E03"/>
    <w:rsid w:val="001151B5"/>
    <w:rsid w:val="00144576"/>
    <w:rsid w:val="00210378"/>
    <w:rsid w:val="002776B1"/>
    <w:rsid w:val="005A08D0"/>
    <w:rsid w:val="006D351B"/>
    <w:rsid w:val="007631B7"/>
    <w:rsid w:val="007C0B6D"/>
    <w:rsid w:val="00894D0E"/>
    <w:rsid w:val="00926F22"/>
    <w:rsid w:val="00B70653"/>
    <w:rsid w:val="00C41EEF"/>
    <w:rsid w:val="00DA7651"/>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65B2D0-8E4B-4ED0-BB25-9B9B389C7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6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44576"/>
    <w:pPr>
      <w:ind w:left="720"/>
      <w:contextualSpacing/>
    </w:pPr>
  </w:style>
  <w:style w:type="character" w:styleId="Emphasis">
    <w:name w:val="Emphasis"/>
    <w:basedOn w:val="DefaultParagraphFont"/>
    <w:uiPriority w:val="20"/>
    <w:qFormat/>
    <w:rsid w:val="00894D0E"/>
    <w:rPr>
      <w:i/>
      <w:iCs/>
    </w:rPr>
  </w:style>
  <w:style w:type="paragraph" w:styleId="BalloonText">
    <w:name w:val="Balloon Text"/>
    <w:basedOn w:val="Normal"/>
    <w:link w:val="BalloonTextChar"/>
    <w:uiPriority w:val="99"/>
    <w:semiHidden/>
    <w:unhideWhenUsed/>
    <w:rsid w:val="001151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1B5"/>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g"/><Relationship Id="rId21" Type="http://schemas.openxmlformats.org/officeDocument/2006/relationships/image" Target="media/image17.jpeg"/><Relationship Id="rId42" Type="http://schemas.openxmlformats.org/officeDocument/2006/relationships/image" Target="media/image38.jpg"/><Relationship Id="rId47" Type="http://schemas.openxmlformats.org/officeDocument/2006/relationships/image" Target="media/image43.jpg"/><Relationship Id="rId63" Type="http://schemas.openxmlformats.org/officeDocument/2006/relationships/image" Target="media/image59.jpg"/><Relationship Id="rId68" Type="http://schemas.openxmlformats.org/officeDocument/2006/relationships/image" Target="media/image64.jpg"/><Relationship Id="rId2" Type="http://schemas.openxmlformats.org/officeDocument/2006/relationships/styles" Target="styles.xml"/><Relationship Id="rId16" Type="http://schemas.openxmlformats.org/officeDocument/2006/relationships/image" Target="media/image12.jpg"/><Relationship Id="rId29" Type="http://schemas.openxmlformats.org/officeDocument/2006/relationships/image" Target="media/image25.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image" Target="media/image33.jpg"/><Relationship Id="rId40" Type="http://schemas.openxmlformats.org/officeDocument/2006/relationships/image" Target="media/image36.jpg"/><Relationship Id="rId45" Type="http://schemas.openxmlformats.org/officeDocument/2006/relationships/image" Target="media/image41.jpg"/><Relationship Id="rId53" Type="http://schemas.openxmlformats.org/officeDocument/2006/relationships/image" Target="media/image49.jpg"/><Relationship Id="rId58" Type="http://schemas.openxmlformats.org/officeDocument/2006/relationships/image" Target="media/image54.jpg"/><Relationship Id="rId66" Type="http://schemas.openxmlformats.org/officeDocument/2006/relationships/image" Target="media/image62.jpg"/><Relationship Id="rId74" Type="http://schemas.openxmlformats.org/officeDocument/2006/relationships/image" Target="media/image70.jpg"/><Relationship Id="rId5" Type="http://schemas.openxmlformats.org/officeDocument/2006/relationships/image" Target="media/image1.jpg"/><Relationship Id="rId61" Type="http://schemas.openxmlformats.org/officeDocument/2006/relationships/image" Target="media/image57.jpg"/><Relationship Id="rId19" Type="http://schemas.openxmlformats.org/officeDocument/2006/relationships/image" Target="media/image15.jpg"/><Relationship Id="rId14" Type="http://schemas.openxmlformats.org/officeDocument/2006/relationships/image" Target="media/image10.jpg"/><Relationship Id="rId22" Type="http://schemas.openxmlformats.org/officeDocument/2006/relationships/image" Target="media/image18.jpe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g"/><Relationship Id="rId43" Type="http://schemas.openxmlformats.org/officeDocument/2006/relationships/image" Target="media/image39.jpg"/><Relationship Id="rId48" Type="http://schemas.openxmlformats.org/officeDocument/2006/relationships/image" Target="media/image44.jpg"/><Relationship Id="rId56" Type="http://schemas.openxmlformats.org/officeDocument/2006/relationships/image" Target="media/image52.jpg"/><Relationship Id="rId64" Type="http://schemas.openxmlformats.org/officeDocument/2006/relationships/image" Target="media/image60.jpg"/><Relationship Id="rId69" Type="http://schemas.openxmlformats.org/officeDocument/2006/relationships/image" Target="media/image65.jpg"/><Relationship Id="rId8" Type="http://schemas.openxmlformats.org/officeDocument/2006/relationships/image" Target="media/image4.jpg"/><Relationship Id="rId51" Type="http://schemas.openxmlformats.org/officeDocument/2006/relationships/image" Target="media/image47.jpg"/><Relationship Id="rId72" Type="http://schemas.openxmlformats.org/officeDocument/2006/relationships/image" Target="media/image68.jpg"/><Relationship Id="rId3"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38" Type="http://schemas.openxmlformats.org/officeDocument/2006/relationships/image" Target="media/image34.jpg"/><Relationship Id="rId46" Type="http://schemas.openxmlformats.org/officeDocument/2006/relationships/image" Target="media/image42.jpg"/><Relationship Id="rId59" Type="http://schemas.openxmlformats.org/officeDocument/2006/relationships/image" Target="media/image55.jpg"/><Relationship Id="rId67" Type="http://schemas.openxmlformats.org/officeDocument/2006/relationships/image" Target="media/image63.jpg"/><Relationship Id="rId20" Type="http://schemas.openxmlformats.org/officeDocument/2006/relationships/image" Target="media/image16.jpeg"/><Relationship Id="rId41" Type="http://schemas.openxmlformats.org/officeDocument/2006/relationships/image" Target="media/image37.jpg"/><Relationship Id="rId54" Type="http://schemas.openxmlformats.org/officeDocument/2006/relationships/image" Target="media/image50.jpg"/><Relationship Id="rId62" Type="http://schemas.openxmlformats.org/officeDocument/2006/relationships/image" Target="media/image58.jpg"/><Relationship Id="rId70" Type="http://schemas.openxmlformats.org/officeDocument/2006/relationships/image" Target="media/image66.jpg"/><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49" Type="http://schemas.openxmlformats.org/officeDocument/2006/relationships/image" Target="media/image45.jpg"/><Relationship Id="rId57" Type="http://schemas.openxmlformats.org/officeDocument/2006/relationships/image" Target="media/image53.jpg"/><Relationship Id="rId10" Type="http://schemas.openxmlformats.org/officeDocument/2006/relationships/image" Target="media/image6.jpg"/><Relationship Id="rId31" Type="http://schemas.openxmlformats.org/officeDocument/2006/relationships/image" Target="media/image27.jpg"/><Relationship Id="rId44" Type="http://schemas.openxmlformats.org/officeDocument/2006/relationships/image" Target="media/image40.jpg"/><Relationship Id="rId52" Type="http://schemas.openxmlformats.org/officeDocument/2006/relationships/image" Target="media/image48.jpg"/><Relationship Id="rId60" Type="http://schemas.openxmlformats.org/officeDocument/2006/relationships/image" Target="media/image56.jpg"/><Relationship Id="rId65" Type="http://schemas.openxmlformats.org/officeDocument/2006/relationships/image" Target="media/image61.jpg"/><Relationship Id="rId73" Type="http://schemas.openxmlformats.org/officeDocument/2006/relationships/image" Target="media/image69.jpg"/><Relationship Id="rId4" Type="http://schemas.openxmlformats.org/officeDocument/2006/relationships/webSettings" Target="webSettings.xml"/><Relationship Id="rId9" Type="http://schemas.openxmlformats.org/officeDocument/2006/relationships/image" Target="media/image5.jpg"/><Relationship Id="rId13" Type="http://schemas.openxmlformats.org/officeDocument/2006/relationships/image" Target="media/image9.jpg"/><Relationship Id="rId18" Type="http://schemas.openxmlformats.org/officeDocument/2006/relationships/image" Target="media/image14.jpg"/><Relationship Id="rId39" Type="http://schemas.openxmlformats.org/officeDocument/2006/relationships/image" Target="media/image35.jpg"/><Relationship Id="rId34" Type="http://schemas.openxmlformats.org/officeDocument/2006/relationships/image" Target="media/image30.jpg"/><Relationship Id="rId50" Type="http://schemas.openxmlformats.org/officeDocument/2006/relationships/image" Target="media/image46.jpg"/><Relationship Id="rId55" Type="http://schemas.openxmlformats.org/officeDocument/2006/relationships/image" Target="media/image51.jpg"/><Relationship Id="rId76" Type="http://schemas.openxmlformats.org/officeDocument/2006/relationships/theme" Target="theme/theme1.xml"/><Relationship Id="rId7" Type="http://schemas.openxmlformats.org/officeDocument/2006/relationships/image" Target="media/image3.jpg"/><Relationship Id="rId71" Type="http://schemas.openxmlformats.org/officeDocument/2006/relationships/image" Target="media/image6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89</Words>
  <Characters>508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Entela Suli</dc:creator>
  <cp:lastModifiedBy>Entela Suli</cp:lastModifiedBy>
  <cp:revision>3</cp:revision>
  <dcterms:created xsi:type="dcterms:W3CDTF">2020-08-07T10:13:00Z</dcterms:created>
  <dcterms:modified xsi:type="dcterms:W3CDTF">2020-08-07T16:41:00Z</dcterms:modified>
</cp:coreProperties>
</file>