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F2F27" w14:textId="72331E97" w:rsidR="00D940B5" w:rsidRPr="00D0272E" w:rsidRDefault="00D0272E" w:rsidP="00D0272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272E">
        <w:rPr>
          <w:rFonts w:ascii="Garamond" w:hAnsi="Garamond"/>
          <w:b/>
          <w:sz w:val="24"/>
          <w:szCs w:val="24"/>
        </w:rPr>
        <w:t>VENDI</w:t>
      </w:r>
      <w:r w:rsidR="006F073B" w:rsidRPr="00D0272E">
        <w:rPr>
          <w:rFonts w:ascii="Garamond" w:hAnsi="Garamond"/>
          <w:b/>
          <w:sz w:val="24"/>
          <w:szCs w:val="24"/>
        </w:rPr>
        <w:t>M</w:t>
      </w:r>
    </w:p>
    <w:p w14:paraId="3C9F2F29" w14:textId="4F92B214" w:rsidR="00D940B5" w:rsidRPr="00D0272E" w:rsidRDefault="002D0308" w:rsidP="00D0272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272E">
        <w:rPr>
          <w:rFonts w:ascii="Garamond" w:hAnsi="Garamond"/>
          <w:b/>
          <w:sz w:val="24"/>
          <w:szCs w:val="24"/>
        </w:rPr>
        <w:t>Nr.</w:t>
      </w:r>
      <w:r w:rsidR="00313E1C">
        <w:rPr>
          <w:rFonts w:ascii="Garamond" w:hAnsi="Garamond"/>
          <w:b/>
          <w:sz w:val="24"/>
          <w:szCs w:val="24"/>
        </w:rPr>
        <w:t xml:space="preserve"> </w:t>
      </w:r>
      <w:r w:rsidRPr="00D0272E">
        <w:rPr>
          <w:rFonts w:ascii="Garamond" w:hAnsi="Garamond"/>
          <w:b/>
          <w:sz w:val="24"/>
          <w:szCs w:val="24"/>
        </w:rPr>
        <w:t>656</w:t>
      </w:r>
      <w:r w:rsidR="006F073B" w:rsidRPr="00D0272E">
        <w:rPr>
          <w:rFonts w:ascii="Garamond" w:hAnsi="Garamond"/>
          <w:b/>
          <w:sz w:val="24"/>
          <w:szCs w:val="24"/>
        </w:rPr>
        <w:t>, datë</w:t>
      </w:r>
      <w:r w:rsidR="00D940B5" w:rsidRPr="00D0272E">
        <w:rPr>
          <w:rFonts w:ascii="Garamond" w:hAnsi="Garamond"/>
          <w:b/>
          <w:sz w:val="24"/>
          <w:szCs w:val="24"/>
        </w:rPr>
        <w:t xml:space="preserve"> </w:t>
      </w:r>
      <w:r w:rsidRPr="00D0272E">
        <w:rPr>
          <w:rFonts w:ascii="Garamond" w:hAnsi="Garamond"/>
          <w:b/>
          <w:sz w:val="24"/>
          <w:szCs w:val="24"/>
        </w:rPr>
        <w:t>27.8.2020</w:t>
      </w:r>
    </w:p>
    <w:p w14:paraId="3C9F2F2A" w14:textId="77777777" w:rsidR="006F073B" w:rsidRPr="00D0272E" w:rsidRDefault="006F073B" w:rsidP="00D0272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C9F2F2D" w14:textId="49C68C19" w:rsidR="006F073B" w:rsidRPr="00D0272E" w:rsidRDefault="00D0272E" w:rsidP="00D0272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272E">
        <w:rPr>
          <w:rFonts w:ascii="Garamond" w:hAnsi="Garamond"/>
          <w:b/>
          <w:sz w:val="24"/>
          <w:szCs w:val="24"/>
        </w:rPr>
        <w:t xml:space="preserve">PËR </w:t>
      </w:r>
      <w:r w:rsidR="00EA2CFF" w:rsidRPr="00D0272E">
        <w:rPr>
          <w:rFonts w:ascii="Garamond" w:hAnsi="Garamond"/>
          <w:b/>
          <w:sz w:val="24"/>
          <w:szCs w:val="24"/>
        </w:rPr>
        <w:t xml:space="preserve">NJË </w:t>
      </w:r>
      <w:r w:rsidR="003D4BF2" w:rsidRPr="00D0272E">
        <w:rPr>
          <w:rFonts w:ascii="Garamond" w:hAnsi="Garamond"/>
          <w:b/>
          <w:sz w:val="24"/>
          <w:szCs w:val="24"/>
        </w:rPr>
        <w:t>NDRYSHIM</w:t>
      </w:r>
      <w:r w:rsidR="00A92073" w:rsidRPr="00D0272E">
        <w:rPr>
          <w:rFonts w:ascii="Garamond" w:hAnsi="Garamond"/>
          <w:b/>
          <w:sz w:val="24"/>
          <w:szCs w:val="24"/>
        </w:rPr>
        <w:t xml:space="preserve"> </w:t>
      </w:r>
      <w:r w:rsidR="006F073B" w:rsidRPr="00D0272E">
        <w:rPr>
          <w:rFonts w:ascii="Garamond" w:hAnsi="Garamond"/>
          <w:b/>
          <w:sz w:val="24"/>
          <w:szCs w:val="24"/>
        </w:rPr>
        <w:t>NË VENDIMIN NR.</w:t>
      </w:r>
      <w:r w:rsidR="00313E1C">
        <w:rPr>
          <w:rFonts w:ascii="Garamond" w:hAnsi="Garamond"/>
          <w:b/>
          <w:sz w:val="24"/>
          <w:szCs w:val="24"/>
        </w:rPr>
        <w:t xml:space="preserve"> </w:t>
      </w:r>
      <w:r w:rsidR="006F073B" w:rsidRPr="00D0272E">
        <w:rPr>
          <w:rFonts w:ascii="Garamond" w:hAnsi="Garamond"/>
          <w:b/>
          <w:sz w:val="24"/>
          <w:szCs w:val="24"/>
        </w:rPr>
        <w:t>513, DATË 13.6.2</w:t>
      </w:r>
      <w:r w:rsidR="00A92073" w:rsidRPr="00D0272E">
        <w:rPr>
          <w:rFonts w:ascii="Garamond" w:hAnsi="Garamond"/>
          <w:b/>
          <w:sz w:val="24"/>
          <w:szCs w:val="24"/>
        </w:rPr>
        <w:t>013, TË KËSHILLIT TË MINISTRAVE</w:t>
      </w:r>
      <w:r w:rsidR="00D940B5" w:rsidRPr="00D0272E">
        <w:rPr>
          <w:rFonts w:ascii="Garamond" w:hAnsi="Garamond"/>
          <w:b/>
          <w:sz w:val="24"/>
          <w:szCs w:val="24"/>
        </w:rPr>
        <w:t>,</w:t>
      </w:r>
      <w:r w:rsidR="006F073B" w:rsidRPr="00D0272E">
        <w:rPr>
          <w:rFonts w:ascii="Garamond" w:hAnsi="Garamond"/>
          <w:b/>
          <w:sz w:val="24"/>
          <w:szCs w:val="24"/>
        </w:rPr>
        <w:t xml:space="preserve"> “PËR PËRCAKTIMIN E KRITEREVE, TË PROCEDURAVE E TË DOKUMENTACIONIT PËR HYRJEN, QËNDRIMIN DHE TRAJTIMIN E TË HUAJVE NË REPUBLIKËN E SHQIPËRISË”, TË NDRYSHUAR</w:t>
      </w:r>
    </w:p>
    <w:p w14:paraId="3C9F2F2E" w14:textId="77777777" w:rsidR="006F073B" w:rsidRPr="00D0272E" w:rsidRDefault="006F073B" w:rsidP="00D027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9F2F2F" w14:textId="60F964F6" w:rsidR="006F073B" w:rsidRPr="00D0272E" w:rsidRDefault="006F073B" w:rsidP="00D027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272E">
        <w:rPr>
          <w:rFonts w:ascii="Garamond" w:hAnsi="Garamond"/>
          <w:sz w:val="24"/>
          <w:szCs w:val="24"/>
        </w:rPr>
        <w:t>Në mbështetje të nenit 100 t</w:t>
      </w:r>
      <w:r w:rsidR="00A64800" w:rsidRPr="00D0272E">
        <w:rPr>
          <w:rFonts w:ascii="Garamond" w:hAnsi="Garamond"/>
          <w:sz w:val="24"/>
          <w:szCs w:val="24"/>
        </w:rPr>
        <w:t>ë Kushtetutës dhe</w:t>
      </w:r>
      <w:r w:rsidR="00D63B66" w:rsidRPr="00D0272E">
        <w:rPr>
          <w:rFonts w:ascii="Garamond" w:hAnsi="Garamond"/>
          <w:sz w:val="24"/>
          <w:szCs w:val="24"/>
        </w:rPr>
        <w:t xml:space="preserve"> </w:t>
      </w:r>
      <w:r w:rsidR="00D940B5" w:rsidRPr="00D0272E">
        <w:rPr>
          <w:rFonts w:ascii="Garamond" w:hAnsi="Garamond"/>
          <w:sz w:val="24"/>
          <w:szCs w:val="24"/>
        </w:rPr>
        <w:t xml:space="preserve">të </w:t>
      </w:r>
      <w:r w:rsidR="00D63B66" w:rsidRPr="00D0272E">
        <w:rPr>
          <w:rFonts w:ascii="Garamond" w:hAnsi="Garamond"/>
          <w:sz w:val="24"/>
          <w:szCs w:val="24"/>
        </w:rPr>
        <w:t>ligji</w:t>
      </w:r>
      <w:r w:rsidR="00D940B5" w:rsidRPr="00D0272E">
        <w:rPr>
          <w:rFonts w:ascii="Garamond" w:hAnsi="Garamond"/>
          <w:sz w:val="24"/>
          <w:szCs w:val="24"/>
        </w:rPr>
        <w:t>t</w:t>
      </w:r>
      <w:r w:rsidR="00D63B66" w:rsidRPr="00D0272E">
        <w:rPr>
          <w:rFonts w:ascii="Garamond" w:hAnsi="Garamond"/>
          <w:sz w:val="24"/>
          <w:szCs w:val="24"/>
        </w:rPr>
        <w:t xml:space="preserve"> nr.</w:t>
      </w:r>
      <w:r w:rsidR="00313E1C">
        <w:rPr>
          <w:rFonts w:ascii="Garamond" w:hAnsi="Garamond"/>
          <w:sz w:val="24"/>
          <w:szCs w:val="24"/>
        </w:rPr>
        <w:t xml:space="preserve"> </w:t>
      </w:r>
      <w:r w:rsidR="00D63B66" w:rsidRPr="00D0272E">
        <w:rPr>
          <w:rFonts w:ascii="Garamond" w:hAnsi="Garamond"/>
          <w:sz w:val="24"/>
          <w:szCs w:val="24"/>
        </w:rPr>
        <w:t>108/2013,</w:t>
      </w:r>
      <w:r w:rsidR="0039084B" w:rsidRPr="00D0272E">
        <w:rPr>
          <w:rFonts w:ascii="Garamond" w:hAnsi="Garamond"/>
          <w:sz w:val="24"/>
          <w:szCs w:val="24"/>
        </w:rPr>
        <w:t xml:space="preserve"> </w:t>
      </w:r>
      <w:r w:rsidR="00D63B66" w:rsidRPr="00D0272E">
        <w:rPr>
          <w:rFonts w:ascii="Garamond" w:hAnsi="Garamond"/>
          <w:sz w:val="24"/>
          <w:szCs w:val="24"/>
        </w:rPr>
        <w:t>“Për të huajt”, të ndryshuar</w:t>
      </w:r>
      <w:r w:rsidR="00D940B5" w:rsidRPr="00D0272E">
        <w:rPr>
          <w:rFonts w:ascii="Garamond" w:hAnsi="Garamond"/>
          <w:sz w:val="24"/>
          <w:szCs w:val="24"/>
        </w:rPr>
        <w:t>,</w:t>
      </w:r>
      <w:r w:rsidR="00A64800" w:rsidRPr="00D0272E">
        <w:rPr>
          <w:rFonts w:ascii="Garamond" w:hAnsi="Garamond"/>
          <w:sz w:val="24"/>
          <w:szCs w:val="24"/>
        </w:rPr>
        <w:t xml:space="preserve"> </w:t>
      </w:r>
      <w:r w:rsidR="00D63B66" w:rsidRPr="00D0272E">
        <w:rPr>
          <w:rFonts w:ascii="Garamond" w:hAnsi="Garamond"/>
          <w:sz w:val="24"/>
          <w:szCs w:val="24"/>
        </w:rPr>
        <w:t xml:space="preserve">me </w:t>
      </w:r>
      <w:r w:rsidRPr="00D0272E">
        <w:rPr>
          <w:rFonts w:ascii="Garamond" w:hAnsi="Garamond"/>
          <w:sz w:val="24"/>
          <w:szCs w:val="24"/>
        </w:rPr>
        <w:t>propozim</w:t>
      </w:r>
      <w:r w:rsidR="00D940B5" w:rsidRPr="00D0272E">
        <w:rPr>
          <w:rFonts w:ascii="Garamond" w:hAnsi="Garamond"/>
          <w:sz w:val="24"/>
          <w:szCs w:val="24"/>
        </w:rPr>
        <w:t>in</w:t>
      </w:r>
      <w:r w:rsidR="00D63B66" w:rsidRPr="00D0272E">
        <w:rPr>
          <w:rFonts w:ascii="Garamond" w:hAnsi="Garamond"/>
          <w:sz w:val="24"/>
          <w:szCs w:val="24"/>
        </w:rPr>
        <w:t xml:space="preserve"> </w:t>
      </w:r>
      <w:r w:rsidR="00D940B5" w:rsidRPr="00D0272E">
        <w:rPr>
          <w:rFonts w:ascii="Garamond" w:hAnsi="Garamond"/>
          <w:sz w:val="24"/>
          <w:szCs w:val="24"/>
        </w:rPr>
        <w:t>e</w:t>
      </w:r>
      <w:r w:rsidR="00D63B66" w:rsidRPr="00D0272E">
        <w:rPr>
          <w:rFonts w:ascii="Garamond" w:hAnsi="Garamond"/>
          <w:sz w:val="24"/>
          <w:szCs w:val="24"/>
        </w:rPr>
        <w:t xml:space="preserve"> </w:t>
      </w:r>
      <w:r w:rsidR="00430C67" w:rsidRPr="00D0272E">
        <w:rPr>
          <w:rFonts w:ascii="Garamond" w:hAnsi="Garamond"/>
          <w:sz w:val="24"/>
          <w:szCs w:val="24"/>
        </w:rPr>
        <w:t xml:space="preserve">Kryeministrit dhe </w:t>
      </w:r>
      <w:r w:rsidR="00560A05" w:rsidRPr="00D0272E">
        <w:rPr>
          <w:rFonts w:ascii="Garamond" w:hAnsi="Garamond"/>
          <w:sz w:val="24"/>
          <w:szCs w:val="24"/>
        </w:rPr>
        <w:t>m</w:t>
      </w:r>
      <w:r w:rsidR="00430C67" w:rsidRPr="00D0272E">
        <w:rPr>
          <w:rFonts w:ascii="Garamond" w:hAnsi="Garamond"/>
          <w:sz w:val="24"/>
          <w:szCs w:val="24"/>
        </w:rPr>
        <w:t>inistër</w:t>
      </w:r>
      <w:r w:rsidRPr="00D0272E">
        <w:rPr>
          <w:rFonts w:ascii="Garamond" w:hAnsi="Garamond"/>
          <w:sz w:val="24"/>
          <w:szCs w:val="24"/>
        </w:rPr>
        <w:t xml:space="preserve"> për Evropën dhe Punët e Jashtme dhe </w:t>
      </w:r>
      <w:r w:rsidR="0039084B" w:rsidRPr="00D0272E">
        <w:rPr>
          <w:rFonts w:ascii="Garamond" w:hAnsi="Garamond"/>
          <w:sz w:val="24"/>
          <w:szCs w:val="24"/>
        </w:rPr>
        <w:t xml:space="preserve">të </w:t>
      </w:r>
      <w:r w:rsidR="00560A05" w:rsidRPr="00D0272E">
        <w:rPr>
          <w:rFonts w:ascii="Garamond" w:hAnsi="Garamond"/>
          <w:sz w:val="24"/>
          <w:szCs w:val="24"/>
        </w:rPr>
        <w:t>m</w:t>
      </w:r>
      <w:r w:rsidRPr="00D0272E">
        <w:rPr>
          <w:rFonts w:ascii="Garamond" w:hAnsi="Garamond"/>
          <w:sz w:val="24"/>
          <w:szCs w:val="24"/>
        </w:rPr>
        <w:t xml:space="preserve">inistrit </w:t>
      </w:r>
      <w:r w:rsidR="00D63B66" w:rsidRPr="00D0272E">
        <w:rPr>
          <w:rFonts w:ascii="Garamond" w:hAnsi="Garamond"/>
          <w:sz w:val="24"/>
          <w:szCs w:val="24"/>
        </w:rPr>
        <w:t>t</w:t>
      </w:r>
      <w:r w:rsidR="00A92073" w:rsidRPr="00D0272E">
        <w:rPr>
          <w:rFonts w:ascii="Garamond" w:hAnsi="Garamond"/>
          <w:sz w:val="24"/>
          <w:szCs w:val="24"/>
        </w:rPr>
        <w:t>ë</w:t>
      </w:r>
      <w:r w:rsidRPr="00D0272E">
        <w:rPr>
          <w:rFonts w:ascii="Garamond" w:hAnsi="Garamond"/>
          <w:sz w:val="24"/>
          <w:szCs w:val="24"/>
        </w:rPr>
        <w:t xml:space="preserve"> Brendsh</w:t>
      </w:r>
      <w:r w:rsidR="00A92073" w:rsidRPr="00D0272E">
        <w:rPr>
          <w:rFonts w:ascii="Garamond" w:hAnsi="Garamond"/>
          <w:sz w:val="24"/>
          <w:szCs w:val="24"/>
        </w:rPr>
        <w:t>ë</w:t>
      </w:r>
      <w:r w:rsidR="00D63B66" w:rsidRPr="00D0272E">
        <w:rPr>
          <w:rFonts w:ascii="Garamond" w:hAnsi="Garamond"/>
          <w:sz w:val="24"/>
          <w:szCs w:val="24"/>
        </w:rPr>
        <w:t>m</w:t>
      </w:r>
      <w:r w:rsidRPr="00D0272E">
        <w:rPr>
          <w:rFonts w:ascii="Garamond" w:hAnsi="Garamond"/>
          <w:sz w:val="24"/>
          <w:szCs w:val="24"/>
        </w:rPr>
        <w:t>, Këshilli i Ministrave</w:t>
      </w:r>
    </w:p>
    <w:p w14:paraId="3C9F2F30" w14:textId="77777777" w:rsidR="006F073B" w:rsidRPr="00D0272E" w:rsidRDefault="006F073B" w:rsidP="00D0272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C9F2F31" w14:textId="32E286B0" w:rsidR="006F073B" w:rsidRPr="00D0272E" w:rsidRDefault="00D0272E" w:rsidP="00D0272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F073B" w:rsidRPr="00D0272E">
        <w:rPr>
          <w:rFonts w:ascii="Garamond" w:hAnsi="Garamond"/>
          <w:sz w:val="24"/>
          <w:szCs w:val="24"/>
        </w:rPr>
        <w:t>I:</w:t>
      </w:r>
    </w:p>
    <w:p w14:paraId="3C9F2F32" w14:textId="77777777" w:rsidR="006F073B" w:rsidRPr="00D0272E" w:rsidRDefault="006F073B" w:rsidP="00D027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9F2F33" w14:textId="5AA30EF4" w:rsidR="00977E19" w:rsidRPr="00D0272E" w:rsidRDefault="00D0272E" w:rsidP="00D027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92073" w:rsidRPr="00D0272E">
        <w:rPr>
          <w:rFonts w:ascii="Garamond" w:hAnsi="Garamond"/>
          <w:sz w:val="24"/>
          <w:szCs w:val="24"/>
        </w:rPr>
        <w:t xml:space="preserve">Në </w:t>
      </w:r>
      <w:r w:rsidR="00D940B5" w:rsidRPr="00D0272E">
        <w:rPr>
          <w:rFonts w:ascii="Garamond" w:hAnsi="Garamond"/>
          <w:sz w:val="24"/>
          <w:szCs w:val="24"/>
        </w:rPr>
        <w:t xml:space="preserve">pikën 3, të indeksit A, në kreun </w:t>
      </w:r>
      <w:proofErr w:type="spellStart"/>
      <w:r w:rsidR="00D940B5" w:rsidRPr="00D0272E">
        <w:rPr>
          <w:rFonts w:ascii="Garamond" w:hAnsi="Garamond"/>
          <w:sz w:val="24"/>
          <w:szCs w:val="24"/>
        </w:rPr>
        <w:t>II</w:t>
      </w:r>
      <w:proofErr w:type="spellEnd"/>
      <w:r w:rsidR="00D940B5" w:rsidRPr="00D0272E">
        <w:rPr>
          <w:rFonts w:ascii="Garamond" w:hAnsi="Garamond"/>
          <w:sz w:val="24"/>
          <w:szCs w:val="24"/>
        </w:rPr>
        <w:t xml:space="preserve">, të </w:t>
      </w:r>
      <w:r w:rsidR="00A92073" w:rsidRPr="00D0272E">
        <w:rPr>
          <w:rFonts w:ascii="Garamond" w:hAnsi="Garamond"/>
          <w:sz w:val="24"/>
          <w:szCs w:val="24"/>
        </w:rPr>
        <w:t>v</w:t>
      </w:r>
      <w:r w:rsidR="00D940B5" w:rsidRPr="00D0272E">
        <w:rPr>
          <w:rFonts w:ascii="Garamond" w:hAnsi="Garamond"/>
          <w:sz w:val="24"/>
          <w:szCs w:val="24"/>
        </w:rPr>
        <w:t>endimit</w:t>
      </w:r>
      <w:r w:rsidR="006F073B" w:rsidRPr="00D0272E">
        <w:rPr>
          <w:rFonts w:ascii="Garamond" w:hAnsi="Garamond"/>
          <w:sz w:val="24"/>
          <w:szCs w:val="24"/>
        </w:rPr>
        <w:t xml:space="preserve"> nr.</w:t>
      </w:r>
      <w:r w:rsidR="00313E1C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6F073B" w:rsidRPr="00D0272E">
        <w:rPr>
          <w:rFonts w:ascii="Garamond" w:hAnsi="Garamond"/>
          <w:sz w:val="24"/>
          <w:szCs w:val="24"/>
        </w:rPr>
        <w:t xml:space="preserve">513, datë 13.6.2013, </w:t>
      </w:r>
      <w:r w:rsidR="00D940B5" w:rsidRPr="00D0272E">
        <w:rPr>
          <w:rFonts w:ascii="Garamond" w:hAnsi="Garamond"/>
          <w:sz w:val="24"/>
          <w:szCs w:val="24"/>
        </w:rPr>
        <w:t>të</w:t>
      </w:r>
      <w:r w:rsidR="00485507" w:rsidRPr="00D0272E">
        <w:rPr>
          <w:rFonts w:ascii="Garamond" w:hAnsi="Garamond"/>
          <w:sz w:val="24"/>
          <w:szCs w:val="24"/>
        </w:rPr>
        <w:t xml:space="preserve"> Këshillit të Ministrave, </w:t>
      </w:r>
      <w:r w:rsidR="006F073B" w:rsidRPr="00D0272E">
        <w:rPr>
          <w:rFonts w:ascii="Garamond" w:hAnsi="Garamond"/>
          <w:sz w:val="24"/>
          <w:szCs w:val="24"/>
        </w:rPr>
        <w:t>të ndryshuar</w:t>
      </w:r>
      <w:r w:rsidR="00B12A59" w:rsidRPr="00D0272E">
        <w:rPr>
          <w:rFonts w:ascii="Garamond" w:hAnsi="Garamond"/>
          <w:sz w:val="24"/>
          <w:szCs w:val="24"/>
        </w:rPr>
        <w:t>,</w:t>
      </w:r>
      <w:r w:rsidR="006F073B" w:rsidRPr="00D0272E">
        <w:rPr>
          <w:rFonts w:ascii="Garamond" w:hAnsi="Garamond"/>
          <w:sz w:val="24"/>
          <w:szCs w:val="24"/>
        </w:rPr>
        <w:t xml:space="preserve"> </w:t>
      </w:r>
      <w:r w:rsidR="00977E19" w:rsidRPr="00D0272E">
        <w:rPr>
          <w:rFonts w:ascii="Garamond" w:hAnsi="Garamond"/>
          <w:sz w:val="24"/>
          <w:szCs w:val="24"/>
        </w:rPr>
        <w:t>hiqet fjalia: “</w:t>
      </w:r>
      <w:r w:rsidR="00087BC7" w:rsidRPr="00D0272E">
        <w:rPr>
          <w:rFonts w:ascii="Garamond" w:hAnsi="Garamond"/>
          <w:sz w:val="24"/>
          <w:szCs w:val="24"/>
        </w:rPr>
        <w:t xml:space="preserve">... </w:t>
      </w:r>
      <w:r w:rsidR="00977E19" w:rsidRPr="00D0272E">
        <w:rPr>
          <w:rFonts w:ascii="Garamond" w:hAnsi="Garamond"/>
          <w:sz w:val="24"/>
          <w:szCs w:val="24"/>
        </w:rPr>
        <w:t>Për të huajt që aplikojnë për vizë elektronike tipi C apo D, aplikohet një tarifë shtesë (fikse) për shërbimin, prej 20 euro</w:t>
      </w:r>
      <w:r w:rsidR="0039084B" w:rsidRPr="00D0272E">
        <w:rPr>
          <w:rFonts w:ascii="Garamond" w:hAnsi="Garamond"/>
          <w:sz w:val="24"/>
          <w:szCs w:val="24"/>
        </w:rPr>
        <w:t>sh, krahas tarifës së vizës s</w:t>
      </w:r>
      <w:r w:rsidR="00977E19" w:rsidRPr="00D0272E">
        <w:rPr>
          <w:rFonts w:ascii="Garamond" w:hAnsi="Garamond"/>
          <w:sz w:val="24"/>
          <w:szCs w:val="24"/>
        </w:rPr>
        <w:t xml:space="preserve">ë përcaktuar në aneksin nr.4, </w:t>
      </w:r>
      <w:r w:rsidR="00A97319" w:rsidRPr="00D0272E">
        <w:rPr>
          <w:rFonts w:ascii="Garamond" w:hAnsi="Garamond"/>
          <w:sz w:val="24"/>
          <w:szCs w:val="24"/>
        </w:rPr>
        <w:t>që i bashkëlidhet këtij vendimi dhe është pjesë përbërëse e tij</w:t>
      </w:r>
      <w:r w:rsidR="00087BC7" w:rsidRPr="00D0272E">
        <w:rPr>
          <w:rFonts w:ascii="Garamond" w:hAnsi="Garamond"/>
          <w:sz w:val="24"/>
          <w:szCs w:val="24"/>
        </w:rPr>
        <w:t xml:space="preserve"> ...</w:t>
      </w:r>
      <w:r w:rsidR="00977E19" w:rsidRPr="00D0272E">
        <w:rPr>
          <w:rFonts w:ascii="Garamond" w:hAnsi="Garamond"/>
          <w:sz w:val="24"/>
          <w:szCs w:val="24"/>
        </w:rPr>
        <w:t>”.</w:t>
      </w:r>
    </w:p>
    <w:p w14:paraId="3C9F2F35" w14:textId="6DD65592" w:rsidR="006F073B" w:rsidRPr="00D0272E" w:rsidRDefault="00D0272E" w:rsidP="00D027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F073B" w:rsidRPr="00D0272E">
        <w:rPr>
          <w:rFonts w:ascii="Garamond" w:hAnsi="Garamond"/>
          <w:sz w:val="24"/>
          <w:szCs w:val="24"/>
        </w:rPr>
        <w:t>Ngarkohen</w:t>
      </w:r>
      <w:r w:rsidR="00A92073" w:rsidRPr="00D0272E">
        <w:rPr>
          <w:rFonts w:ascii="Garamond" w:hAnsi="Garamond"/>
          <w:sz w:val="24"/>
          <w:szCs w:val="24"/>
        </w:rPr>
        <w:t xml:space="preserve"> </w:t>
      </w:r>
      <w:r w:rsidR="006F073B" w:rsidRPr="00D0272E">
        <w:rPr>
          <w:rFonts w:ascii="Garamond" w:hAnsi="Garamond"/>
          <w:sz w:val="24"/>
          <w:szCs w:val="24"/>
        </w:rPr>
        <w:t>Ministria për Evropën dhe</w:t>
      </w:r>
      <w:r w:rsidR="00B12A59" w:rsidRPr="00D0272E">
        <w:rPr>
          <w:rFonts w:ascii="Garamond" w:hAnsi="Garamond"/>
          <w:sz w:val="24"/>
          <w:szCs w:val="24"/>
        </w:rPr>
        <w:t xml:space="preserve"> </w:t>
      </w:r>
      <w:r w:rsidR="006F073B" w:rsidRPr="00D0272E">
        <w:rPr>
          <w:rFonts w:ascii="Garamond" w:hAnsi="Garamond"/>
          <w:sz w:val="24"/>
          <w:szCs w:val="24"/>
        </w:rPr>
        <w:t>Punët e Jashtme dhe Ministria</w:t>
      </w:r>
      <w:r w:rsidR="00176FAD" w:rsidRPr="00D0272E">
        <w:rPr>
          <w:rFonts w:ascii="Garamond" w:hAnsi="Garamond"/>
          <w:sz w:val="24"/>
          <w:szCs w:val="24"/>
        </w:rPr>
        <w:t xml:space="preserve"> </w:t>
      </w:r>
      <w:r w:rsidR="006F073B" w:rsidRPr="00D0272E">
        <w:rPr>
          <w:rFonts w:ascii="Garamond" w:hAnsi="Garamond"/>
          <w:sz w:val="24"/>
          <w:szCs w:val="24"/>
        </w:rPr>
        <w:t>e Brendshme</w:t>
      </w:r>
      <w:r w:rsidR="00176FAD" w:rsidRPr="00D0272E">
        <w:rPr>
          <w:rFonts w:ascii="Garamond" w:hAnsi="Garamond"/>
          <w:sz w:val="24"/>
          <w:szCs w:val="24"/>
        </w:rPr>
        <w:t xml:space="preserve"> </w:t>
      </w:r>
      <w:r w:rsidR="006F073B" w:rsidRPr="00D0272E">
        <w:rPr>
          <w:rFonts w:ascii="Garamond" w:hAnsi="Garamond"/>
          <w:sz w:val="24"/>
          <w:szCs w:val="24"/>
        </w:rPr>
        <w:t xml:space="preserve">për zbatimin e këtij vendimi. </w:t>
      </w:r>
    </w:p>
    <w:p w14:paraId="3C9F2F37" w14:textId="5449CF7C" w:rsidR="00C57EFF" w:rsidRPr="00D0272E" w:rsidRDefault="006F073B" w:rsidP="00D027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272E">
        <w:rPr>
          <w:rFonts w:ascii="Garamond" w:hAnsi="Garamond"/>
          <w:sz w:val="24"/>
          <w:szCs w:val="24"/>
        </w:rPr>
        <w:t xml:space="preserve">Ky vendim hyn në fuqi </w:t>
      </w:r>
      <w:r w:rsidR="00C54C9B" w:rsidRPr="00D0272E">
        <w:rPr>
          <w:rFonts w:ascii="Garamond" w:hAnsi="Garamond"/>
          <w:sz w:val="24"/>
          <w:szCs w:val="24"/>
        </w:rPr>
        <w:t xml:space="preserve">pas </w:t>
      </w:r>
      <w:r w:rsidRPr="00D0272E">
        <w:rPr>
          <w:rFonts w:ascii="Garamond" w:hAnsi="Garamond"/>
          <w:sz w:val="24"/>
          <w:szCs w:val="24"/>
        </w:rPr>
        <w:t>bot</w:t>
      </w:r>
      <w:r w:rsidR="00C54C9B" w:rsidRPr="00D0272E">
        <w:rPr>
          <w:rFonts w:ascii="Garamond" w:hAnsi="Garamond"/>
          <w:sz w:val="24"/>
          <w:szCs w:val="24"/>
        </w:rPr>
        <w:t xml:space="preserve">imit </w:t>
      </w:r>
      <w:r w:rsidR="00D0272E">
        <w:rPr>
          <w:rFonts w:ascii="Garamond" w:hAnsi="Garamond"/>
          <w:sz w:val="24"/>
          <w:szCs w:val="24"/>
        </w:rPr>
        <w:t xml:space="preserve">në </w:t>
      </w:r>
      <w:r w:rsidRPr="00D0272E">
        <w:rPr>
          <w:rFonts w:ascii="Garamond" w:hAnsi="Garamond"/>
          <w:sz w:val="24"/>
          <w:szCs w:val="24"/>
        </w:rPr>
        <w:t>Fletoren</w:t>
      </w:r>
      <w:r w:rsidR="00176FAD" w:rsidRPr="00D0272E">
        <w:rPr>
          <w:rFonts w:ascii="Garamond" w:hAnsi="Garamond"/>
          <w:sz w:val="24"/>
          <w:szCs w:val="24"/>
        </w:rPr>
        <w:t xml:space="preserve"> </w:t>
      </w:r>
      <w:r w:rsidR="00D0272E" w:rsidRPr="00D0272E">
        <w:rPr>
          <w:rFonts w:ascii="Garamond" w:hAnsi="Garamond"/>
          <w:sz w:val="24"/>
          <w:szCs w:val="24"/>
        </w:rPr>
        <w:t>Z</w:t>
      </w:r>
      <w:r w:rsidR="00D0272E">
        <w:rPr>
          <w:rFonts w:ascii="Garamond" w:hAnsi="Garamond"/>
          <w:sz w:val="24"/>
          <w:szCs w:val="24"/>
        </w:rPr>
        <w:t>yrtare</w:t>
      </w:r>
      <w:r w:rsidRPr="00D0272E">
        <w:rPr>
          <w:rFonts w:ascii="Garamond" w:hAnsi="Garamond"/>
          <w:sz w:val="24"/>
          <w:szCs w:val="24"/>
        </w:rPr>
        <w:t xml:space="preserve">. </w:t>
      </w:r>
    </w:p>
    <w:p w14:paraId="3C9F2F38" w14:textId="77777777" w:rsidR="006F073B" w:rsidRPr="00D0272E" w:rsidRDefault="006F073B" w:rsidP="00D027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9F2F3F" w14:textId="6641E4C2" w:rsidR="008B72EB" w:rsidRPr="00D0272E" w:rsidRDefault="00D0272E" w:rsidP="00D027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3C9F2F40" w14:textId="4AB3438F" w:rsidR="008B72EB" w:rsidRPr="00D0272E" w:rsidRDefault="00D0272E" w:rsidP="00D027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0272E">
        <w:rPr>
          <w:rFonts w:ascii="Garamond" w:hAnsi="Garamond"/>
          <w:b/>
          <w:sz w:val="24"/>
          <w:szCs w:val="24"/>
        </w:rPr>
        <w:t>Erion</w:t>
      </w:r>
      <w:proofErr w:type="spellEnd"/>
      <w:r w:rsidRPr="00D0272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0272E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3C9F2F41" w14:textId="77777777" w:rsidR="008B72EB" w:rsidRPr="00D0272E" w:rsidRDefault="008B72EB" w:rsidP="00D027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B72EB" w:rsidRPr="00D0272E" w:rsidSect="008B72EB">
      <w:headerReference w:type="default" r:id="rId15"/>
      <w:footerReference w:type="default" r:id="rId16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DD3E37" w16cid:durableId="223E485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5F7A9F" w14:textId="77777777" w:rsidR="00313E1C" w:rsidRDefault="00313E1C" w:rsidP="00A92073">
      <w:pPr>
        <w:spacing w:after="0" w:line="240" w:lineRule="auto"/>
      </w:pPr>
      <w:r>
        <w:separator/>
      </w:r>
    </w:p>
  </w:endnote>
  <w:endnote w:type="continuationSeparator" w:id="0">
    <w:p w14:paraId="6360C3C2" w14:textId="77777777" w:rsidR="00313E1C" w:rsidRDefault="00313E1C" w:rsidP="00A92073">
      <w:pPr>
        <w:spacing w:after="0" w:line="240" w:lineRule="auto"/>
      </w:pPr>
      <w:r>
        <w:continuationSeparator/>
      </w:r>
    </w:p>
  </w:endnote>
  <w:endnote w:type="continuationNotice" w:id="1">
    <w:p w14:paraId="2870D366" w14:textId="77777777" w:rsidR="00313E1C" w:rsidRDefault="00313E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615AA" w14:textId="77777777" w:rsidR="00313E1C" w:rsidRDefault="00313E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EBAD5" w14:textId="77777777" w:rsidR="00313E1C" w:rsidRDefault="00313E1C" w:rsidP="00A92073">
      <w:pPr>
        <w:spacing w:after="0" w:line="240" w:lineRule="auto"/>
      </w:pPr>
      <w:r>
        <w:separator/>
      </w:r>
    </w:p>
  </w:footnote>
  <w:footnote w:type="continuationSeparator" w:id="0">
    <w:p w14:paraId="1FBB1FB4" w14:textId="77777777" w:rsidR="00313E1C" w:rsidRDefault="00313E1C" w:rsidP="00A92073">
      <w:pPr>
        <w:spacing w:after="0" w:line="240" w:lineRule="auto"/>
      </w:pPr>
      <w:r>
        <w:continuationSeparator/>
      </w:r>
    </w:p>
  </w:footnote>
  <w:footnote w:type="continuationNotice" w:id="1">
    <w:p w14:paraId="11579680" w14:textId="77777777" w:rsidR="00313E1C" w:rsidRDefault="00313E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A4C8C" w14:textId="77777777" w:rsidR="00313E1C" w:rsidRDefault="00313E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64D63"/>
    <w:multiLevelType w:val="hybridMultilevel"/>
    <w:tmpl w:val="42B8155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32532C"/>
    <w:multiLevelType w:val="hybridMultilevel"/>
    <w:tmpl w:val="59F6C030"/>
    <w:lvl w:ilvl="0" w:tplc="9C2E399A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B2E1D"/>
    <w:multiLevelType w:val="hybridMultilevel"/>
    <w:tmpl w:val="94EC9810"/>
    <w:lvl w:ilvl="0" w:tplc="0409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F1989"/>
    <w:multiLevelType w:val="hybridMultilevel"/>
    <w:tmpl w:val="BA3C194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7415E52"/>
    <w:multiLevelType w:val="hybridMultilevel"/>
    <w:tmpl w:val="A45E327A"/>
    <w:lvl w:ilvl="0" w:tplc="98069EB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>
    <w:nsid w:val="23622A7C"/>
    <w:multiLevelType w:val="hybridMultilevel"/>
    <w:tmpl w:val="601EEE7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318A7"/>
    <w:multiLevelType w:val="hybridMultilevel"/>
    <w:tmpl w:val="3BB63456"/>
    <w:lvl w:ilvl="0" w:tplc="2ECCCE5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C317A"/>
    <w:multiLevelType w:val="hybridMultilevel"/>
    <w:tmpl w:val="03D2075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17523"/>
    <w:multiLevelType w:val="hybridMultilevel"/>
    <w:tmpl w:val="DB62FAF4"/>
    <w:lvl w:ilvl="0" w:tplc="5B74034C">
      <w:start w:val="1"/>
      <w:numFmt w:val="lowerLetter"/>
      <w:lvlText w:val="%1)"/>
      <w:lvlJc w:val="left"/>
      <w:pPr>
        <w:ind w:left="1500" w:hanging="4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0F6909"/>
    <w:multiLevelType w:val="hybridMultilevel"/>
    <w:tmpl w:val="71A434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144112"/>
    <w:multiLevelType w:val="multilevel"/>
    <w:tmpl w:val="5A303E7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1">
    <w:nsid w:val="55F85471"/>
    <w:multiLevelType w:val="hybridMultilevel"/>
    <w:tmpl w:val="A7DC3188"/>
    <w:lvl w:ilvl="0" w:tplc="82D24ACA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F3F3B50"/>
    <w:multiLevelType w:val="hybridMultilevel"/>
    <w:tmpl w:val="D8524A1E"/>
    <w:lvl w:ilvl="0" w:tplc="E37A6F2C">
      <w:start w:val="1"/>
      <w:numFmt w:val="decimal"/>
      <w:lvlText w:val="%1."/>
      <w:lvlJc w:val="left"/>
      <w:pPr>
        <w:ind w:left="458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90EBB6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6B570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B0AF88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E07C2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A8B6B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3A0B7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3EF8B2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815F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E4D2CFA"/>
    <w:multiLevelType w:val="hybridMultilevel"/>
    <w:tmpl w:val="5742DE6C"/>
    <w:lvl w:ilvl="0" w:tplc="04090017">
      <w:start w:val="1"/>
      <w:numFmt w:val="lowerLetter"/>
      <w:lvlText w:val="%1)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12"/>
  </w:num>
  <w:num w:numId="5">
    <w:abstractNumId w:val="0"/>
  </w:num>
  <w:num w:numId="6">
    <w:abstractNumId w:val="11"/>
  </w:num>
  <w:num w:numId="7">
    <w:abstractNumId w:val="9"/>
  </w:num>
  <w:num w:numId="8">
    <w:abstractNumId w:val="3"/>
  </w:num>
  <w:num w:numId="9">
    <w:abstractNumId w:val="8"/>
  </w:num>
  <w:num w:numId="10">
    <w:abstractNumId w:val="6"/>
  </w:num>
  <w:num w:numId="11">
    <w:abstractNumId w:val="7"/>
  </w:num>
  <w:num w:numId="12">
    <w:abstractNumId w:val="2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3B"/>
    <w:rsid w:val="0003167A"/>
    <w:rsid w:val="000326FE"/>
    <w:rsid w:val="000746F3"/>
    <w:rsid w:val="00087BC7"/>
    <w:rsid w:val="000C22F3"/>
    <w:rsid w:val="000E66EC"/>
    <w:rsid w:val="000E6790"/>
    <w:rsid w:val="0014057B"/>
    <w:rsid w:val="00176FAD"/>
    <w:rsid w:val="00186A24"/>
    <w:rsid w:val="001F3F72"/>
    <w:rsid w:val="002000A0"/>
    <w:rsid w:val="00206543"/>
    <w:rsid w:val="002644EA"/>
    <w:rsid w:val="002A597C"/>
    <w:rsid w:val="002D0308"/>
    <w:rsid w:val="002F474B"/>
    <w:rsid w:val="00313E1C"/>
    <w:rsid w:val="00332E27"/>
    <w:rsid w:val="00350776"/>
    <w:rsid w:val="0039084B"/>
    <w:rsid w:val="003D4BF2"/>
    <w:rsid w:val="0040041C"/>
    <w:rsid w:val="00430C67"/>
    <w:rsid w:val="0044673D"/>
    <w:rsid w:val="00461A35"/>
    <w:rsid w:val="00485507"/>
    <w:rsid w:val="004C2812"/>
    <w:rsid w:val="004C3293"/>
    <w:rsid w:val="004E4740"/>
    <w:rsid w:val="005225F4"/>
    <w:rsid w:val="00560A05"/>
    <w:rsid w:val="00564B10"/>
    <w:rsid w:val="005676EC"/>
    <w:rsid w:val="005D7738"/>
    <w:rsid w:val="00662205"/>
    <w:rsid w:val="006710CE"/>
    <w:rsid w:val="00684257"/>
    <w:rsid w:val="006C4BF0"/>
    <w:rsid w:val="006F073B"/>
    <w:rsid w:val="00743466"/>
    <w:rsid w:val="007A53DA"/>
    <w:rsid w:val="007D19DE"/>
    <w:rsid w:val="007D53FD"/>
    <w:rsid w:val="007E48BD"/>
    <w:rsid w:val="007F6124"/>
    <w:rsid w:val="00880261"/>
    <w:rsid w:val="00885FBC"/>
    <w:rsid w:val="00887D67"/>
    <w:rsid w:val="008B5907"/>
    <w:rsid w:val="008B72EB"/>
    <w:rsid w:val="00946C79"/>
    <w:rsid w:val="00977E19"/>
    <w:rsid w:val="009C714E"/>
    <w:rsid w:val="009D4082"/>
    <w:rsid w:val="00A64800"/>
    <w:rsid w:val="00A92073"/>
    <w:rsid w:val="00A97319"/>
    <w:rsid w:val="00AE3972"/>
    <w:rsid w:val="00AF00D6"/>
    <w:rsid w:val="00B03732"/>
    <w:rsid w:val="00B12A59"/>
    <w:rsid w:val="00B22238"/>
    <w:rsid w:val="00C35E5A"/>
    <w:rsid w:val="00C54C9B"/>
    <w:rsid w:val="00C57EFF"/>
    <w:rsid w:val="00C66F2F"/>
    <w:rsid w:val="00C97198"/>
    <w:rsid w:val="00CA6970"/>
    <w:rsid w:val="00CC5C78"/>
    <w:rsid w:val="00D0272E"/>
    <w:rsid w:val="00D63B66"/>
    <w:rsid w:val="00D91D04"/>
    <w:rsid w:val="00D940B5"/>
    <w:rsid w:val="00DB35A2"/>
    <w:rsid w:val="00DC5F64"/>
    <w:rsid w:val="00DE15AD"/>
    <w:rsid w:val="00E15282"/>
    <w:rsid w:val="00E22529"/>
    <w:rsid w:val="00E50812"/>
    <w:rsid w:val="00EA2CFF"/>
    <w:rsid w:val="00EB32BD"/>
    <w:rsid w:val="00F07A0B"/>
    <w:rsid w:val="00F33D0B"/>
    <w:rsid w:val="00F37A3F"/>
    <w:rsid w:val="00F5157E"/>
    <w:rsid w:val="00F76447"/>
    <w:rsid w:val="00FD5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F2F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73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6F07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F073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073B"/>
    <w:pPr>
      <w:ind w:left="720"/>
      <w:contextualSpacing/>
    </w:pPr>
  </w:style>
  <w:style w:type="paragraph" w:styleId="Title">
    <w:name w:val="Title"/>
    <w:basedOn w:val="Normal"/>
    <w:link w:val="TitleChar"/>
    <w:qFormat/>
    <w:rsid w:val="006F073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6F073B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PlainText">
    <w:name w:val="Plain Text"/>
    <w:basedOn w:val="Normal"/>
    <w:link w:val="PlainTextChar"/>
    <w:rsid w:val="006F073B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6F073B"/>
    <w:rPr>
      <w:rFonts w:ascii="Courier New" w:eastAsia="MS Mincho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0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07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073B"/>
    <w:rPr>
      <w:sz w:val="20"/>
      <w:szCs w:val="20"/>
      <w:lang w:val="sq-AL"/>
    </w:rPr>
  </w:style>
  <w:style w:type="character" w:customStyle="1" w:styleId="plain0020textchar">
    <w:name w:val="plain_0020text__char"/>
    <w:basedOn w:val="DefaultParagraphFont"/>
    <w:rsid w:val="006F073B"/>
  </w:style>
  <w:style w:type="paragraph" w:styleId="BalloonText">
    <w:name w:val="Balloon Text"/>
    <w:basedOn w:val="Normal"/>
    <w:link w:val="BalloonTextChar"/>
    <w:uiPriority w:val="99"/>
    <w:semiHidden/>
    <w:unhideWhenUsed/>
    <w:rsid w:val="006F0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73B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07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9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073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73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6F07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F073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073B"/>
    <w:pPr>
      <w:ind w:left="720"/>
      <w:contextualSpacing/>
    </w:pPr>
  </w:style>
  <w:style w:type="paragraph" w:styleId="Title">
    <w:name w:val="Title"/>
    <w:basedOn w:val="Normal"/>
    <w:link w:val="TitleChar"/>
    <w:qFormat/>
    <w:rsid w:val="006F073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6F073B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PlainText">
    <w:name w:val="Plain Text"/>
    <w:basedOn w:val="Normal"/>
    <w:link w:val="PlainTextChar"/>
    <w:rsid w:val="006F073B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6F073B"/>
    <w:rPr>
      <w:rFonts w:ascii="Courier New" w:eastAsia="MS Mincho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0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07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073B"/>
    <w:rPr>
      <w:sz w:val="20"/>
      <w:szCs w:val="20"/>
      <w:lang w:val="sq-AL"/>
    </w:rPr>
  </w:style>
  <w:style w:type="character" w:customStyle="1" w:styleId="plain0020textchar">
    <w:name w:val="plain_0020text__char"/>
    <w:basedOn w:val="DefaultParagraphFont"/>
    <w:rsid w:val="006F073B"/>
  </w:style>
  <w:style w:type="paragraph" w:styleId="BalloonText">
    <w:name w:val="Balloon Text"/>
    <w:basedOn w:val="Normal"/>
    <w:link w:val="BalloonTextChar"/>
    <w:uiPriority w:val="99"/>
    <w:semiHidden/>
    <w:unhideWhenUsed/>
    <w:rsid w:val="006F0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73B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07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9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07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42A1EADC1E4E288E6DA007BE3445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656</Nr_x002e__x0020_akti>
    <Data_x0020_e_x0020_Krijimit xmlns="0e656187-b300-4fb0-8bf4-3a50f872073c">2020-08-28T12:27:56Z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2020-08-27T22:00:00Z</Date_x0020_protokolli>
    <Titulli xmlns="0e656187-b300-4fb0-8bf4-3a50f872073c">Për një ndryshim në vendimin nr.513, datë 13.6.2013, të Këshillit të Ministrave, “Për përcaktimin e kritereve, të procedurave e të dokumentacionit  për hyrjen, qëndrimin dhe trajtimin e të huajve  në Republikën e Shqipërisë”, të ndryshuar </Titulli>
    <Modifikuesi xmlns="0e656187-b300-4fb0-8bf4-3a50f872073c">vjollca.pacrami</Modifikuesi>
    <Nr_x002e__x0020_prot_x0020_QBZ xmlns="0e656187-b300-4fb0-8bf4-3a50f872073c">1299</Nr_x002e__x0020_prot_x0020_QBZ>
    <Data_x0020_e_x0020_Modifikimit xmlns="0e656187-b300-4fb0-8bf4-3a50f872073c">2020-08-31T07:10:40Z</Data_x0020_e_x0020_Modifikimit>
    <Dekretuar xmlns="0e656187-b300-4fb0-8bf4-3a50f872073c">false</Dekretuar>
    <Data xmlns="0e656187-b300-4fb0-8bf4-3a50f872073c">2020-08-26T22:00:00Z</Data>
    <Nr_x002e__x0020_protokolli_x0020_i_x0020_aktit xmlns="0e656187-b300-4fb0-8bf4-3a50f872073c">4238/1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42A1EADC1E4E288E6DA007BE3445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E67C2-8454-48B7-A3D1-DC69BB52C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287E16-B6CE-4C71-8A32-60039D16F7BE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3007020-F62E-497F-BBCE-40363EEB38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81C9BB-D5FF-49CF-9A65-BC2809D94A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CCBAA43-3852-4678-9122-72A3E20B8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837110-F9CF-4F54-A3F0-3482ED4CB33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5D8DC0D-615C-4D44-A5FC-B9E93C282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nr.513, datë 13.6.2013, të Këshillit të Ministrave, “Për përcaktimin e kritereve, të procedurave e të dokumentacionit për hyrjen, qëndrimin dhe trajtimin e të huajve në Republikën e Shqipërisë”, të ndryshuar</vt:lpstr>
    </vt:vector>
  </TitlesOfParts>
  <Company>Grizli777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nr.513, datë 13.6.2013, të Këshillit të Ministrave, “Për përcaktimin e kritereve, të procedurave e të dokumentacionit për hyrjen, qëndrimin dhe trajtimin e të huajve në Republikën e Shqipërisë”, të ndryshuar</dc:title>
  <dc:creator>admin</dc:creator>
  <cp:lastModifiedBy>Jorina Kryeziu</cp:lastModifiedBy>
  <cp:revision>6</cp:revision>
  <cp:lastPrinted>2020-08-27T10:53:00Z</cp:lastPrinted>
  <dcterms:created xsi:type="dcterms:W3CDTF">2020-08-28T11:33:00Z</dcterms:created>
  <dcterms:modified xsi:type="dcterms:W3CDTF">2020-08-31T08:03:00Z</dcterms:modified>
</cp:coreProperties>
</file>