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29A878" w14:textId="7868E022" w:rsidR="0032199F" w:rsidRPr="0047388C" w:rsidRDefault="0047388C" w:rsidP="0047388C">
      <w:pPr>
        <w:jc w:val="center"/>
        <w:rPr>
          <w:rFonts w:ascii="Garamond" w:hAnsi="Garamond"/>
          <w:b/>
        </w:rPr>
      </w:pPr>
      <w:r w:rsidRPr="0047388C">
        <w:rPr>
          <w:rFonts w:ascii="Garamond" w:hAnsi="Garamond"/>
          <w:b/>
        </w:rPr>
        <w:t>VENDI</w:t>
      </w:r>
      <w:r w:rsidR="0032199F" w:rsidRPr="0047388C">
        <w:rPr>
          <w:rFonts w:ascii="Garamond" w:hAnsi="Garamond"/>
          <w:b/>
        </w:rPr>
        <w:t>M</w:t>
      </w:r>
    </w:p>
    <w:p w14:paraId="6529A87B" w14:textId="21DE07A4" w:rsidR="0032199F" w:rsidRPr="0047388C" w:rsidRDefault="000607BB" w:rsidP="0047388C">
      <w:pPr>
        <w:jc w:val="center"/>
        <w:rPr>
          <w:rFonts w:ascii="Garamond" w:hAnsi="Garamond"/>
          <w:b/>
        </w:rPr>
      </w:pPr>
      <w:r w:rsidRPr="0047388C">
        <w:rPr>
          <w:rFonts w:ascii="Garamond" w:hAnsi="Garamond"/>
          <w:b/>
        </w:rPr>
        <w:t>Nr.</w:t>
      </w:r>
      <w:r w:rsidR="003E2984">
        <w:rPr>
          <w:rFonts w:ascii="Garamond" w:hAnsi="Garamond"/>
          <w:b/>
        </w:rPr>
        <w:t xml:space="preserve"> </w:t>
      </w:r>
      <w:r w:rsidRPr="0047388C">
        <w:rPr>
          <w:rFonts w:ascii="Garamond" w:hAnsi="Garamond"/>
          <w:b/>
        </w:rPr>
        <w:t>718</w:t>
      </w:r>
      <w:r w:rsidR="00713CEE" w:rsidRPr="0047388C">
        <w:rPr>
          <w:rFonts w:ascii="Garamond" w:hAnsi="Garamond"/>
          <w:b/>
        </w:rPr>
        <w:t xml:space="preserve">, datë </w:t>
      </w:r>
      <w:r w:rsidRPr="0047388C">
        <w:rPr>
          <w:rFonts w:ascii="Garamond" w:hAnsi="Garamond"/>
          <w:b/>
        </w:rPr>
        <w:t>16.9.2020</w:t>
      </w:r>
    </w:p>
    <w:p w14:paraId="6529A87C" w14:textId="77777777" w:rsidR="0032199F" w:rsidRPr="0047388C" w:rsidRDefault="0032199F" w:rsidP="0047388C">
      <w:pPr>
        <w:jc w:val="center"/>
        <w:rPr>
          <w:rFonts w:ascii="Garamond" w:hAnsi="Garamond"/>
          <w:b/>
        </w:rPr>
      </w:pPr>
    </w:p>
    <w:p w14:paraId="6529A87F" w14:textId="610F954D" w:rsidR="0032199F" w:rsidRPr="0047388C" w:rsidRDefault="0032199F" w:rsidP="0047388C">
      <w:pPr>
        <w:jc w:val="center"/>
        <w:rPr>
          <w:rFonts w:ascii="Garamond" w:hAnsi="Garamond"/>
          <w:b/>
        </w:rPr>
      </w:pPr>
      <w:r w:rsidRPr="0047388C">
        <w:rPr>
          <w:rFonts w:ascii="Garamond" w:hAnsi="Garamond"/>
          <w:b/>
        </w:rPr>
        <w:t>PËR</w:t>
      </w:r>
      <w:r w:rsidR="0047388C" w:rsidRPr="0047388C">
        <w:rPr>
          <w:rFonts w:ascii="Garamond" w:hAnsi="Garamond"/>
          <w:b/>
        </w:rPr>
        <w:t xml:space="preserve"> </w:t>
      </w:r>
      <w:r w:rsidRPr="0047388C">
        <w:rPr>
          <w:rFonts w:ascii="Garamond" w:hAnsi="Garamond"/>
          <w:b/>
        </w:rPr>
        <w:t xml:space="preserve">DISA SHTESA </w:t>
      </w:r>
      <w:r w:rsidR="00B81D70" w:rsidRPr="0047388C">
        <w:rPr>
          <w:rFonts w:ascii="Garamond" w:hAnsi="Garamond"/>
          <w:b/>
        </w:rPr>
        <w:t xml:space="preserve">DHE NDRYSHIME </w:t>
      </w:r>
      <w:r w:rsidRPr="0047388C">
        <w:rPr>
          <w:rFonts w:ascii="Garamond" w:hAnsi="Garamond"/>
          <w:b/>
        </w:rPr>
        <w:t>N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 xml:space="preserve"> VENDIMIN NR.</w:t>
      </w:r>
      <w:r w:rsidR="003E2984">
        <w:rPr>
          <w:rFonts w:ascii="Garamond" w:hAnsi="Garamond"/>
          <w:b/>
        </w:rPr>
        <w:t xml:space="preserve"> </w:t>
      </w:r>
      <w:r w:rsidRPr="0047388C">
        <w:rPr>
          <w:rFonts w:ascii="Garamond" w:hAnsi="Garamond"/>
          <w:b/>
        </w:rPr>
        <w:t>328, DAT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 xml:space="preserve"> 22.4.2020</w:t>
      </w:r>
      <w:r w:rsidR="00713CEE" w:rsidRPr="0047388C">
        <w:rPr>
          <w:rFonts w:ascii="Garamond" w:hAnsi="Garamond"/>
          <w:b/>
        </w:rPr>
        <w:t>,</w:t>
      </w:r>
      <w:r w:rsidRPr="0047388C">
        <w:rPr>
          <w:rFonts w:ascii="Garamond" w:hAnsi="Garamond"/>
          <w:b/>
        </w:rPr>
        <w:t xml:space="preserve"> </w:t>
      </w:r>
      <w:r w:rsidR="00376CAD" w:rsidRPr="0047388C">
        <w:rPr>
          <w:rFonts w:ascii="Garamond" w:hAnsi="Garamond"/>
          <w:b/>
        </w:rPr>
        <w:t>TË</w:t>
      </w:r>
      <w:r w:rsidR="00713CEE" w:rsidRPr="0047388C">
        <w:rPr>
          <w:rFonts w:ascii="Garamond" w:hAnsi="Garamond"/>
          <w:b/>
        </w:rPr>
        <w:t xml:space="preserve"> KËSHILLIT TË MINISTRAVE, </w:t>
      </w:r>
      <w:r w:rsidRPr="0047388C">
        <w:rPr>
          <w:rFonts w:ascii="Garamond" w:hAnsi="Garamond"/>
          <w:b/>
        </w:rPr>
        <w:t>“P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>R DH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>NIEN N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 xml:space="preserve"> P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>RDORIM T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 xml:space="preserve"> P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>RKOHSH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>M, PA SHP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>RBLIM, NGA MINISTRIA E MBROJTJES TE SH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>RBIMI INFORMATIV I SHTETIT</w:t>
      </w:r>
      <w:r w:rsidR="00B81D70" w:rsidRPr="0047388C">
        <w:rPr>
          <w:rFonts w:ascii="Garamond" w:hAnsi="Garamond"/>
          <w:b/>
        </w:rPr>
        <w:t>,</w:t>
      </w:r>
      <w:r w:rsidRPr="0047388C">
        <w:rPr>
          <w:rFonts w:ascii="Garamond" w:hAnsi="Garamond"/>
          <w:b/>
        </w:rPr>
        <w:t xml:space="preserve"> T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 xml:space="preserve"> KATIT P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>RDHES, N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 xml:space="preserve"> OBJEKTIN NR.</w:t>
      </w:r>
      <w:r w:rsidR="003E2984">
        <w:rPr>
          <w:rFonts w:ascii="Garamond" w:hAnsi="Garamond"/>
          <w:b/>
        </w:rPr>
        <w:t xml:space="preserve"> </w:t>
      </w:r>
      <w:r w:rsidRPr="0047388C">
        <w:rPr>
          <w:rFonts w:ascii="Garamond" w:hAnsi="Garamond"/>
          <w:b/>
        </w:rPr>
        <w:t>1, TRE KAT, PJES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 xml:space="preserve"> T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 xml:space="preserve"> PRON</w:t>
      </w:r>
      <w:r w:rsidR="00376CAD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>S NR.</w:t>
      </w:r>
      <w:r w:rsidR="003E2984">
        <w:rPr>
          <w:rFonts w:ascii="Garamond" w:hAnsi="Garamond"/>
          <w:b/>
        </w:rPr>
        <w:t xml:space="preserve"> </w:t>
      </w:r>
      <w:r w:rsidRPr="0047388C">
        <w:rPr>
          <w:rFonts w:ascii="Garamond" w:hAnsi="Garamond"/>
          <w:b/>
        </w:rPr>
        <w:t>1047, ME EM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 xml:space="preserve">RTIM </w:t>
      </w:r>
      <w:r w:rsidR="003E2984">
        <w:rPr>
          <w:rFonts w:ascii="Garamond" w:hAnsi="Garamond"/>
          <w:b/>
        </w:rPr>
        <w:t>‘</w:t>
      </w:r>
      <w:r w:rsidRPr="0047388C">
        <w:rPr>
          <w:rFonts w:ascii="Garamond" w:hAnsi="Garamond"/>
          <w:b/>
        </w:rPr>
        <w:t>REPARTI USHTARAK NR.</w:t>
      </w:r>
      <w:r w:rsidR="003E2984">
        <w:rPr>
          <w:rFonts w:ascii="Garamond" w:hAnsi="Garamond"/>
          <w:b/>
        </w:rPr>
        <w:t xml:space="preserve"> </w:t>
      </w:r>
      <w:r w:rsidRPr="0047388C">
        <w:rPr>
          <w:rFonts w:ascii="Garamond" w:hAnsi="Garamond"/>
          <w:b/>
        </w:rPr>
        <w:t>6620 (PU)</w:t>
      </w:r>
      <w:r w:rsidR="003E2984">
        <w:rPr>
          <w:rFonts w:ascii="Garamond" w:hAnsi="Garamond"/>
          <w:b/>
        </w:rPr>
        <w:t>’</w:t>
      </w:r>
      <w:r w:rsidRPr="0047388C">
        <w:rPr>
          <w:rFonts w:ascii="Garamond" w:hAnsi="Garamond"/>
          <w:b/>
        </w:rPr>
        <w:t>, ME VENDNDODHJE N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 xml:space="preserve"> LAGJEN </w:t>
      </w:r>
      <w:r w:rsidR="003E2984">
        <w:rPr>
          <w:rFonts w:ascii="Garamond" w:hAnsi="Garamond"/>
          <w:b/>
        </w:rPr>
        <w:t>‘</w:t>
      </w:r>
      <w:r w:rsidRPr="0047388C">
        <w:rPr>
          <w:rFonts w:ascii="Garamond" w:hAnsi="Garamond"/>
          <w:b/>
        </w:rPr>
        <w:t>30-VJETORI</w:t>
      </w:r>
      <w:r w:rsidR="003E2984">
        <w:rPr>
          <w:rFonts w:ascii="Garamond" w:hAnsi="Garamond"/>
          <w:b/>
        </w:rPr>
        <w:t>’</w:t>
      </w:r>
      <w:r w:rsidRPr="0047388C">
        <w:rPr>
          <w:rFonts w:ascii="Garamond" w:hAnsi="Garamond"/>
          <w:b/>
        </w:rPr>
        <w:t>, BERAT, DHE SHFUQIZIMIN E VENDIMIT NR.</w:t>
      </w:r>
      <w:r w:rsidR="003E2984">
        <w:rPr>
          <w:rFonts w:ascii="Garamond" w:hAnsi="Garamond"/>
          <w:b/>
        </w:rPr>
        <w:t xml:space="preserve"> </w:t>
      </w:r>
      <w:r w:rsidRPr="0047388C">
        <w:rPr>
          <w:rFonts w:ascii="Garamond" w:hAnsi="Garamond"/>
          <w:b/>
        </w:rPr>
        <w:t>114, DAT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 xml:space="preserve"> 17.2.2016, T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 xml:space="preserve"> K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>SHILLIT T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 xml:space="preserve"> MINISTRAVE, </w:t>
      </w:r>
      <w:r w:rsidR="003E2984">
        <w:rPr>
          <w:rFonts w:ascii="Garamond" w:hAnsi="Garamond"/>
          <w:b/>
        </w:rPr>
        <w:t>‘</w:t>
      </w:r>
      <w:r w:rsidRPr="0047388C">
        <w:rPr>
          <w:rFonts w:ascii="Garamond" w:hAnsi="Garamond"/>
          <w:b/>
        </w:rPr>
        <w:t>P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>R KALIMIN N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 xml:space="preserve"> P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>RDORIM T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 xml:space="preserve"> P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>RKOHSH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>M, PA SHP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>RBLIM, NGA MINISTRIA E MBROJTJES TE DREJTORIA E P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>RGJITHSHME E ARKIVAVE, P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>R DEG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>N E ARKIVIT SHTET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>ROR VENDOR N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 xml:space="preserve"> BERAT, T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 xml:space="preserve"> KATIT T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 xml:space="preserve"> PAR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 xml:space="preserve"> E T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 xml:space="preserve"> KATIT T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 xml:space="preserve"> DYT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 xml:space="preserve"> T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 xml:space="preserve"> OBJEKTIT</w:t>
      </w:r>
      <w:r w:rsidR="0047388C" w:rsidRPr="0047388C">
        <w:rPr>
          <w:rFonts w:ascii="Garamond" w:hAnsi="Garamond"/>
          <w:b/>
        </w:rPr>
        <w:t xml:space="preserve"> </w:t>
      </w:r>
      <w:r w:rsidRPr="0047388C">
        <w:rPr>
          <w:rFonts w:ascii="Garamond" w:hAnsi="Garamond"/>
          <w:b/>
        </w:rPr>
        <w:t>NR.</w:t>
      </w:r>
      <w:r w:rsidR="003E2984">
        <w:rPr>
          <w:rFonts w:ascii="Garamond" w:hAnsi="Garamond"/>
          <w:b/>
        </w:rPr>
        <w:t xml:space="preserve"> </w:t>
      </w:r>
      <w:r w:rsidRPr="0047388C">
        <w:rPr>
          <w:rFonts w:ascii="Garamond" w:hAnsi="Garamond"/>
          <w:b/>
        </w:rPr>
        <w:t>1, DHE OBJEKTIT NR.</w:t>
      </w:r>
      <w:r w:rsidR="003E2984">
        <w:rPr>
          <w:rFonts w:ascii="Garamond" w:hAnsi="Garamond"/>
          <w:b/>
        </w:rPr>
        <w:t xml:space="preserve"> </w:t>
      </w:r>
      <w:r w:rsidRPr="0047388C">
        <w:rPr>
          <w:rFonts w:ascii="Garamond" w:hAnsi="Garamond"/>
          <w:b/>
        </w:rPr>
        <w:t>2, PJES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 xml:space="preserve"> T</w:t>
      </w:r>
      <w:r w:rsidR="00B81D70" w:rsidRPr="0047388C">
        <w:rPr>
          <w:rFonts w:ascii="Garamond" w:hAnsi="Garamond"/>
          <w:b/>
        </w:rPr>
        <w:t>Ë</w:t>
      </w:r>
      <w:r w:rsidR="00496BBB" w:rsidRPr="0047388C">
        <w:rPr>
          <w:rFonts w:ascii="Garamond" w:hAnsi="Garamond"/>
          <w:b/>
        </w:rPr>
        <w:t xml:space="preserve"> PRONЁ</w:t>
      </w:r>
      <w:r w:rsidRPr="0047388C">
        <w:rPr>
          <w:rFonts w:ascii="Garamond" w:hAnsi="Garamond"/>
          <w:b/>
        </w:rPr>
        <w:t>S NR.</w:t>
      </w:r>
      <w:r w:rsidR="003E2984">
        <w:rPr>
          <w:rFonts w:ascii="Garamond" w:hAnsi="Garamond"/>
          <w:b/>
        </w:rPr>
        <w:t xml:space="preserve"> </w:t>
      </w:r>
      <w:r w:rsidRPr="0047388C">
        <w:rPr>
          <w:rFonts w:ascii="Garamond" w:hAnsi="Garamond"/>
          <w:b/>
        </w:rPr>
        <w:t xml:space="preserve">1047, ME EMERTIM </w:t>
      </w:r>
      <w:r w:rsidR="003E2984">
        <w:rPr>
          <w:rFonts w:ascii="Garamond" w:hAnsi="Garamond"/>
          <w:b/>
        </w:rPr>
        <w:t>‘</w:t>
      </w:r>
      <w:r w:rsidRPr="0047388C">
        <w:rPr>
          <w:rFonts w:ascii="Garamond" w:hAnsi="Garamond"/>
          <w:b/>
        </w:rPr>
        <w:t>QEND</w:t>
      </w:r>
      <w:r w:rsidR="00B81D70" w:rsidRPr="0047388C">
        <w:rPr>
          <w:rFonts w:ascii="Garamond" w:hAnsi="Garamond"/>
          <w:b/>
        </w:rPr>
        <w:t>Ë</w:t>
      </w:r>
      <w:r w:rsidRPr="0047388C">
        <w:rPr>
          <w:rFonts w:ascii="Garamond" w:hAnsi="Garamond"/>
          <w:b/>
        </w:rPr>
        <w:t>R MOBILIZIMI</w:t>
      </w:r>
      <w:r w:rsidR="003E2984">
        <w:rPr>
          <w:rFonts w:ascii="Garamond" w:hAnsi="Garamond"/>
          <w:b/>
        </w:rPr>
        <w:t>’</w:t>
      </w:r>
      <w:r w:rsidR="00496BBB" w:rsidRPr="0047388C">
        <w:rPr>
          <w:rFonts w:ascii="Garamond" w:hAnsi="Garamond"/>
          <w:b/>
        </w:rPr>
        <w:t>, ME VENDNDODHJE</w:t>
      </w:r>
      <w:r w:rsidR="00376CAD" w:rsidRPr="0047388C">
        <w:rPr>
          <w:rFonts w:ascii="Garamond" w:hAnsi="Garamond"/>
          <w:b/>
        </w:rPr>
        <w:t xml:space="preserve"> </w:t>
      </w:r>
      <w:r w:rsidR="00496BBB" w:rsidRPr="0047388C">
        <w:rPr>
          <w:rFonts w:ascii="Garamond" w:hAnsi="Garamond"/>
          <w:b/>
        </w:rPr>
        <w:t>NЁ</w:t>
      </w:r>
      <w:r w:rsidRPr="0047388C">
        <w:rPr>
          <w:rFonts w:ascii="Garamond" w:hAnsi="Garamond"/>
          <w:b/>
        </w:rPr>
        <w:t xml:space="preserve"> BERAT</w:t>
      </w:r>
      <w:r w:rsidR="00713CEE" w:rsidRPr="0047388C">
        <w:rPr>
          <w:rFonts w:ascii="Garamond" w:hAnsi="Garamond"/>
          <w:b/>
        </w:rPr>
        <w:t>”</w:t>
      </w:r>
    </w:p>
    <w:p w14:paraId="6529A880" w14:textId="77777777" w:rsidR="0032199F" w:rsidRPr="0047388C" w:rsidRDefault="0032199F" w:rsidP="0047388C">
      <w:pPr>
        <w:ind w:firstLine="284"/>
        <w:jc w:val="both"/>
        <w:rPr>
          <w:rFonts w:ascii="Garamond" w:hAnsi="Garamond"/>
        </w:rPr>
      </w:pPr>
    </w:p>
    <w:p w14:paraId="6529A881" w14:textId="7AD628C3" w:rsidR="0032199F" w:rsidRPr="0047388C" w:rsidRDefault="0032199F" w:rsidP="0047388C">
      <w:pPr>
        <w:ind w:firstLine="284"/>
        <w:jc w:val="both"/>
        <w:rPr>
          <w:rFonts w:ascii="Garamond" w:hAnsi="Garamond"/>
        </w:rPr>
      </w:pPr>
      <w:r w:rsidRPr="0047388C">
        <w:rPr>
          <w:rFonts w:ascii="Garamond" w:hAnsi="Garamond"/>
        </w:rPr>
        <w:t>Në mbështe</w:t>
      </w:r>
      <w:r w:rsidR="00B81D70" w:rsidRPr="0047388C">
        <w:rPr>
          <w:rFonts w:ascii="Garamond" w:hAnsi="Garamond"/>
        </w:rPr>
        <w:t>tje të nenit 100 të Kushtetutës</w:t>
      </w:r>
      <w:r w:rsidR="00D02CC9" w:rsidRPr="0047388C">
        <w:rPr>
          <w:rFonts w:ascii="Garamond" w:hAnsi="Garamond"/>
        </w:rPr>
        <w:t xml:space="preserve"> dhe të neneve 10 e 12, të</w:t>
      </w:r>
      <w:r w:rsidR="00376CAD" w:rsidRPr="0047388C">
        <w:rPr>
          <w:rFonts w:ascii="Garamond" w:hAnsi="Garamond"/>
        </w:rPr>
        <w:t xml:space="preserve"> </w:t>
      </w:r>
      <w:r w:rsidR="00D02CC9" w:rsidRPr="0047388C">
        <w:rPr>
          <w:rFonts w:ascii="Garamond" w:hAnsi="Garamond"/>
        </w:rPr>
        <w:t>ligjit nr.</w:t>
      </w:r>
      <w:r w:rsidR="003E2984">
        <w:rPr>
          <w:rFonts w:ascii="Garamond" w:hAnsi="Garamond"/>
        </w:rPr>
        <w:t xml:space="preserve"> </w:t>
      </w:r>
      <w:r w:rsidR="00D02CC9" w:rsidRPr="0047388C">
        <w:rPr>
          <w:rFonts w:ascii="Garamond" w:hAnsi="Garamond"/>
        </w:rPr>
        <w:t>8743, datë 22.2.2001, “Për pronat e paluajtshme të shtetit”, të ndryshuar,</w:t>
      </w:r>
      <w:r w:rsidRPr="0047388C">
        <w:rPr>
          <w:rFonts w:ascii="Garamond" w:hAnsi="Garamond"/>
        </w:rPr>
        <w:t xml:space="preserve"> me propozimin e ministrit të Mbrojtjes, Këshilli i Ministrave</w:t>
      </w:r>
    </w:p>
    <w:p w14:paraId="6529A882" w14:textId="77777777" w:rsidR="0032199F" w:rsidRPr="0047388C" w:rsidRDefault="0032199F" w:rsidP="0047388C">
      <w:pPr>
        <w:ind w:firstLine="284"/>
        <w:jc w:val="both"/>
        <w:rPr>
          <w:rFonts w:ascii="Garamond" w:hAnsi="Garamond"/>
        </w:rPr>
      </w:pPr>
    </w:p>
    <w:p w14:paraId="6529A883" w14:textId="43974C87" w:rsidR="0032199F" w:rsidRPr="0047388C" w:rsidRDefault="0047388C" w:rsidP="0047388C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199F" w:rsidRPr="0047388C">
        <w:rPr>
          <w:rFonts w:ascii="Garamond" w:hAnsi="Garamond"/>
        </w:rPr>
        <w:t>I:</w:t>
      </w:r>
    </w:p>
    <w:p w14:paraId="6529A884" w14:textId="77777777" w:rsidR="00850389" w:rsidRPr="0047388C" w:rsidRDefault="00850389" w:rsidP="0047388C">
      <w:pPr>
        <w:ind w:firstLine="284"/>
        <w:jc w:val="both"/>
        <w:rPr>
          <w:rFonts w:ascii="Garamond" w:hAnsi="Garamond"/>
        </w:rPr>
      </w:pPr>
    </w:p>
    <w:p w14:paraId="6529A885" w14:textId="76FC02EF" w:rsidR="00850389" w:rsidRPr="0047388C" w:rsidRDefault="00850389" w:rsidP="0047388C">
      <w:pPr>
        <w:ind w:firstLine="284"/>
        <w:jc w:val="both"/>
        <w:rPr>
          <w:rFonts w:ascii="Garamond" w:hAnsi="Garamond"/>
        </w:rPr>
      </w:pPr>
      <w:r w:rsidRPr="0047388C">
        <w:rPr>
          <w:rFonts w:ascii="Garamond" w:hAnsi="Garamond"/>
        </w:rPr>
        <w:t>N</w:t>
      </w:r>
      <w:r w:rsidR="00376CAD" w:rsidRPr="0047388C">
        <w:rPr>
          <w:rFonts w:ascii="Garamond" w:hAnsi="Garamond"/>
        </w:rPr>
        <w:t>ë vendimin nr.</w:t>
      </w:r>
      <w:r w:rsidR="003E2984">
        <w:rPr>
          <w:rFonts w:ascii="Garamond" w:hAnsi="Garamond"/>
        </w:rPr>
        <w:t xml:space="preserve"> </w:t>
      </w:r>
      <w:r w:rsidRPr="0047388C">
        <w:rPr>
          <w:rFonts w:ascii="Garamond" w:hAnsi="Garamond"/>
        </w:rPr>
        <w:t>328, dat</w:t>
      </w:r>
      <w:r w:rsidR="00376CAD" w:rsidRPr="0047388C">
        <w:rPr>
          <w:rFonts w:ascii="Garamond" w:hAnsi="Garamond"/>
        </w:rPr>
        <w:t>ë 22.4.2020, të</w:t>
      </w:r>
      <w:r w:rsidRPr="0047388C">
        <w:rPr>
          <w:rFonts w:ascii="Garamond" w:hAnsi="Garamond"/>
        </w:rPr>
        <w:t xml:space="preserve"> K</w:t>
      </w:r>
      <w:r w:rsidR="00376CAD" w:rsidRPr="0047388C">
        <w:rPr>
          <w:rFonts w:ascii="Garamond" w:hAnsi="Garamond"/>
        </w:rPr>
        <w:t>ë</w:t>
      </w:r>
      <w:r w:rsidRPr="0047388C">
        <w:rPr>
          <w:rFonts w:ascii="Garamond" w:hAnsi="Garamond"/>
        </w:rPr>
        <w:t>shillit t</w:t>
      </w:r>
      <w:r w:rsidR="00376CAD" w:rsidRPr="0047388C">
        <w:rPr>
          <w:rFonts w:ascii="Garamond" w:hAnsi="Garamond"/>
        </w:rPr>
        <w:t>ë</w:t>
      </w:r>
      <w:r w:rsidRPr="0047388C">
        <w:rPr>
          <w:rFonts w:ascii="Garamond" w:hAnsi="Garamond"/>
        </w:rPr>
        <w:t xml:space="preserve"> Ministrave, b</w:t>
      </w:r>
      <w:r w:rsidR="00376CAD" w:rsidRPr="0047388C">
        <w:rPr>
          <w:rFonts w:ascii="Garamond" w:hAnsi="Garamond"/>
        </w:rPr>
        <w:t>ëhe</w:t>
      </w:r>
      <w:r w:rsidRPr="0047388C">
        <w:rPr>
          <w:rFonts w:ascii="Garamond" w:hAnsi="Garamond"/>
        </w:rPr>
        <w:t>n k</w:t>
      </w:r>
      <w:r w:rsidR="00376CAD" w:rsidRPr="0047388C">
        <w:rPr>
          <w:rFonts w:ascii="Garamond" w:hAnsi="Garamond"/>
        </w:rPr>
        <w:t>ë</w:t>
      </w:r>
      <w:r w:rsidRPr="0047388C">
        <w:rPr>
          <w:rFonts w:ascii="Garamond" w:hAnsi="Garamond"/>
        </w:rPr>
        <w:t>to ndryshime:</w:t>
      </w:r>
    </w:p>
    <w:p w14:paraId="6529A887" w14:textId="484A375C" w:rsidR="00616455" w:rsidRPr="0047388C" w:rsidRDefault="0047388C" w:rsidP="0047388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496BBB" w:rsidRPr="0047388C">
        <w:rPr>
          <w:rFonts w:ascii="Garamond" w:hAnsi="Garamond"/>
        </w:rPr>
        <w:t>Pika 1</w:t>
      </w:r>
      <w:r w:rsidR="00850389" w:rsidRPr="0047388C">
        <w:rPr>
          <w:rFonts w:ascii="Garamond" w:hAnsi="Garamond"/>
        </w:rPr>
        <w:t xml:space="preserve"> ndryshohet</w:t>
      </w:r>
      <w:r w:rsidR="00376CAD" w:rsidRPr="0047388C">
        <w:rPr>
          <w:rFonts w:ascii="Garamond" w:hAnsi="Garamond"/>
        </w:rPr>
        <w:t>,</w:t>
      </w:r>
      <w:r w:rsidR="00616455" w:rsidRPr="0047388C">
        <w:rPr>
          <w:rFonts w:ascii="Garamond" w:hAnsi="Garamond"/>
        </w:rPr>
        <w:t xml:space="preserve"> si m</w:t>
      </w:r>
      <w:r w:rsidR="0039128C" w:rsidRPr="0047388C">
        <w:rPr>
          <w:rFonts w:ascii="Garamond" w:hAnsi="Garamond"/>
        </w:rPr>
        <w:t>ë</w:t>
      </w:r>
      <w:r w:rsidR="00616455" w:rsidRPr="0047388C">
        <w:rPr>
          <w:rFonts w:ascii="Garamond" w:hAnsi="Garamond"/>
        </w:rPr>
        <w:t xml:space="preserve"> posht</w:t>
      </w:r>
      <w:r w:rsidR="0039128C" w:rsidRPr="0047388C">
        <w:rPr>
          <w:rFonts w:ascii="Garamond" w:hAnsi="Garamond"/>
        </w:rPr>
        <w:t>ë</w:t>
      </w:r>
      <w:r w:rsidR="00850389" w:rsidRPr="0047388C">
        <w:rPr>
          <w:rFonts w:ascii="Garamond" w:hAnsi="Garamond"/>
        </w:rPr>
        <w:t xml:space="preserve"> vijon</w:t>
      </w:r>
      <w:r w:rsidR="00616455" w:rsidRPr="0047388C">
        <w:rPr>
          <w:rFonts w:ascii="Garamond" w:hAnsi="Garamond"/>
        </w:rPr>
        <w:t>:</w:t>
      </w:r>
    </w:p>
    <w:p w14:paraId="6529A889" w14:textId="4DCEEC4F" w:rsidR="0032199F" w:rsidRPr="0047388C" w:rsidRDefault="0047388C" w:rsidP="0047388C">
      <w:pPr>
        <w:ind w:firstLine="284"/>
        <w:jc w:val="both"/>
        <w:rPr>
          <w:rFonts w:ascii="Garamond" w:hAnsi="Garamond"/>
        </w:rPr>
      </w:pPr>
      <w:r w:rsidRPr="0047388C">
        <w:rPr>
          <w:rFonts w:ascii="Garamond" w:hAnsi="Garamond"/>
        </w:rPr>
        <w:t xml:space="preserve"> </w:t>
      </w:r>
      <w:r w:rsidR="008C216B" w:rsidRPr="0047388C">
        <w:rPr>
          <w:rFonts w:ascii="Garamond" w:hAnsi="Garamond"/>
        </w:rPr>
        <w:t>“1.</w:t>
      </w:r>
      <w:r w:rsidR="0039244C" w:rsidRPr="0047388C">
        <w:rPr>
          <w:rFonts w:ascii="Garamond" w:hAnsi="Garamond"/>
        </w:rPr>
        <w:t xml:space="preserve"> </w:t>
      </w:r>
      <w:r w:rsidR="0039128C" w:rsidRPr="0047388C">
        <w:rPr>
          <w:rFonts w:ascii="Garamond" w:hAnsi="Garamond"/>
        </w:rPr>
        <w:t>Dhënien</w:t>
      </w:r>
      <w:r w:rsidR="00616455" w:rsidRPr="0047388C">
        <w:rPr>
          <w:rFonts w:ascii="Garamond" w:hAnsi="Garamond"/>
        </w:rPr>
        <w:t xml:space="preserve"> n</w:t>
      </w:r>
      <w:r w:rsidR="0039128C" w:rsidRPr="0047388C">
        <w:rPr>
          <w:rFonts w:ascii="Garamond" w:hAnsi="Garamond"/>
        </w:rPr>
        <w:t>ë</w:t>
      </w:r>
      <w:r w:rsidR="00616455" w:rsidRPr="0047388C">
        <w:rPr>
          <w:rFonts w:ascii="Garamond" w:hAnsi="Garamond"/>
        </w:rPr>
        <w:t xml:space="preserve"> përdorim t</w:t>
      </w:r>
      <w:r w:rsidR="0039128C" w:rsidRPr="0047388C">
        <w:rPr>
          <w:rFonts w:ascii="Garamond" w:hAnsi="Garamond"/>
        </w:rPr>
        <w:t>ë</w:t>
      </w:r>
      <w:r w:rsidR="00616455" w:rsidRPr="0047388C">
        <w:rPr>
          <w:rFonts w:ascii="Garamond" w:hAnsi="Garamond"/>
        </w:rPr>
        <w:t xml:space="preserve"> përkohshëm, pa shpërblim, </w:t>
      </w:r>
      <w:r w:rsidR="0039128C" w:rsidRPr="0047388C">
        <w:rPr>
          <w:rFonts w:ascii="Garamond" w:hAnsi="Garamond"/>
        </w:rPr>
        <w:t>për</w:t>
      </w:r>
      <w:r w:rsidR="00616455" w:rsidRPr="0047388C">
        <w:rPr>
          <w:rFonts w:ascii="Garamond" w:hAnsi="Garamond"/>
        </w:rPr>
        <w:t xml:space="preserve"> </w:t>
      </w:r>
      <w:r w:rsidR="0039128C" w:rsidRPr="0047388C">
        <w:rPr>
          <w:rFonts w:ascii="Garamond" w:hAnsi="Garamond"/>
        </w:rPr>
        <w:t>një</w:t>
      </w:r>
      <w:r w:rsidR="00616455" w:rsidRPr="0047388C">
        <w:rPr>
          <w:rFonts w:ascii="Garamond" w:hAnsi="Garamond"/>
        </w:rPr>
        <w:t xml:space="preserve"> periudh</w:t>
      </w:r>
      <w:r w:rsidR="0039128C" w:rsidRPr="0047388C">
        <w:rPr>
          <w:rFonts w:ascii="Garamond" w:hAnsi="Garamond"/>
        </w:rPr>
        <w:t>ë</w:t>
      </w:r>
      <w:r w:rsidR="00616455" w:rsidRPr="0047388C">
        <w:rPr>
          <w:rFonts w:ascii="Garamond" w:hAnsi="Garamond"/>
        </w:rPr>
        <w:t xml:space="preserve"> 20-vje</w:t>
      </w:r>
      <w:r w:rsidR="0039128C" w:rsidRPr="0047388C">
        <w:rPr>
          <w:rFonts w:ascii="Garamond" w:hAnsi="Garamond"/>
        </w:rPr>
        <w:t>ç</w:t>
      </w:r>
      <w:r w:rsidR="00616455" w:rsidRPr="0047388C">
        <w:rPr>
          <w:rFonts w:ascii="Garamond" w:hAnsi="Garamond"/>
        </w:rPr>
        <w:t xml:space="preserve">are, nga Ministria e </w:t>
      </w:r>
      <w:r w:rsidR="0039128C" w:rsidRPr="0047388C">
        <w:rPr>
          <w:rFonts w:ascii="Garamond" w:hAnsi="Garamond"/>
        </w:rPr>
        <w:t>Mbrojtjes</w:t>
      </w:r>
      <w:r w:rsidR="00616455" w:rsidRPr="0047388C">
        <w:rPr>
          <w:rFonts w:ascii="Garamond" w:hAnsi="Garamond"/>
        </w:rPr>
        <w:t xml:space="preserve"> te </w:t>
      </w:r>
      <w:r w:rsidR="0039128C" w:rsidRPr="0047388C">
        <w:rPr>
          <w:rFonts w:ascii="Garamond" w:hAnsi="Garamond"/>
        </w:rPr>
        <w:t>Shërbimi</w:t>
      </w:r>
      <w:r w:rsidR="00616455" w:rsidRPr="0047388C">
        <w:rPr>
          <w:rFonts w:ascii="Garamond" w:hAnsi="Garamond"/>
        </w:rPr>
        <w:t xml:space="preserve"> Informativ i Shtetit, t</w:t>
      </w:r>
      <w:r w:rsidR="0039128C" w:rsidRPr="0047388C">
        <w:rPr>
          <w:rFonts w:ascii="Garamond" w:hAnsi="Garamond"/>
        </w:rPr>
        <w:t>ë</w:t>
      </w:r>
      <w:r w:rsidR="00616455" w:rsidRPr="0047388C">
        <w:rPr>
          <w:rFonts w:ascii="Garamond" w:hAnsi="Garamond"/>
        </w:rPr>
        <w:t xml:space="preserve"> katit përdhes, me sipërfaqe 198 (njëqind e </w:t>
      </w:r>
      <w:r w:rsidR="0039128C" w:rsidRPr="0047388C">
        <w:rPr>
          <w:rFonts w:ascii="Garamond" w:hAnsi="Garamond"/>
        </w:rPr>
        <w:t>nëntëdhjetë</w:t>
      </w:r>
      <w:r w:rsidR="00616455" w:rsidRPr="0047388C">
        <w:rPr>
          <w:rFonts w:ascii="Garamond" w:hAnsi="Garamond"/>
        </w:rPr>
        <w:t xml:space="preserve"> e tet</w:t>
      </w:r>
      <w:r w:rsidR="0039128C" w:rsidRPr="0047388C">
        <w:rPr>
          <w:rFonts w:ascii="Garamond" w:hAnsi="Garamond"/>
        </w:rPr>
        <w:t>ë</w:t>
      </w:r>
      <w:r w:rsidR="00616455" w:rsidRPr="0047388C">
        <w:rPr>
          <w:rFonts w:ascii="Garamond" w:hAnsi="Garamond"/>
        </w:rPr>
        <w:t>) m</w:t>
      </w:r>
      <w:r w:rsidR="00616455" w:rsidRPr="003E2984">
        <w:rPr>
          <w:rFonts w:ascii="Garamond" w:hAnsi="Garamond"/>
          <w:vertAlign w:val="superscript"/>
        </w:rPr>
        <w:t>2</w:t>
      </w:r>
      <w:r w:rsidR="0039128C" w:rsidRPr="0047388C">
        <w:rPr>
          <w:rFonts w:ascii="Garamond" w:hAnsi="Garamond"/>
        </w:rPr>
        <w:t>, në objektin nr.</w:t>
      </w:r>
      <w:r w:rsidR="003E2984">
        <w:rPr>
          <w:rFonts w:ascii="Garamond" w:hAnsi="Garamond"/>
        </w:rPr>
        <w:t xml:space="preserve"> </w:t>
      </w:r>
      <w:r w:rsidR="0039128C" w:rsidRPr="0047388C">
        <w:rPr>
          <w:rFonts w:ascii="Garamond" w:hAnsi="Garamond"/>
        </w:rPr>
        <w:t>1, tre kat, pjes</w:t>
      </w:r>
      <w:r w:rsidR="001C4266" w:rsidRPr="0047388C">
        <w:rPr>
          <w:rFonts w:ascii="Garamond" w:hAnsi="Garamond"/>
        </w:rPr>
        <w:t>ë</w:t>
      </w:r>
      <w:r w:rsidR="0039128C" w:rsidRPr="0047388C">
        <w:rPr>
          <w:rFonts w:ascii="Garamond" w:hAnsi="Garamond"/>
        </w:rPr>
        <w:t xml:space="preserve"> t</w:t>
      </w:r>
      <w:r w:rsidR="001C4266" w:rsidRPr="0047388C">
        <w:rPr>
          <w:rFonts w:ascii="Garamond" w:hAnsi="Garamond"/>
        </w:rPr>
        <w:t>ë</w:t>
      </w:r>
      <w:r w:rsidR="0039128C" w:rsidRPr="0047388C">
        <w:rPr>
          <w:rFonts w:ascii="Garamond" w:hAnsi="Garamond"/>
        </w:rPr>
        <w:t xml:space="preserve"> pronës nr.</w:t>
      </w:r>
      <w:r w:rsidR="003E2984">
        <w:rPr>
          <w:rFonts w:ascii="Garamond" w:hAnsi="Garamond"/>
        </w:rPr>
        <w:t xml:space="preserve"> </w:t>
      </w:r>
      <w:r w:rsidR="0039128C" w:rsidRPr="0047388C">
        <w:rPr>
          <w:rFonts w:ascii="Garamond" w:hAnsi="Garamond"/>
        </w:rPr>
        <w:t>1047, me emërtim “Reparti ushtarak nr.</w:t>
      </w:r>
      <w:r w:rsidR="003E2984">
        <w:rPr>
          <w:rFonts w:ascii="Garamond" w:hAnsi="Garamond"/>
        </w:rPr>
        <w:t xml:space="preserve"> </w:t>
      </w:r>
      <w:r w:rsidR="0039128C" w:rsidRPr="0047388C">
        <w:rPr>
          <w:rFonts w:ascii="Garamond" w:hAnsi="Garamond"/>
        </w:rPr>
        <w:t>6620 (PU)”, me vendndodhje n</w:t>
      </w:r>
      <w:r w:rsidR="001C4266" w:rsidRPr="0047388C">
        <w:rPr>
          <w:rFonts w:ascii="Garamond" w:hAnsi="Garamond"/>
        </w:rPr>
        <w:t>ë</w:t>
      </w:r>
      <w:r w:rsidR="0039128C" w:rsidRPr="0047388C">
        <w:rPr>
          <w:rFonts w:ascii="Garamond" w:hAnsi="Garamond"/>
        </w:rPr>
        <w:t xml:space="preserve"> lagjen “30-Vjetori”, Berat, sipas planrilevimit dhe planimetrisë q</w:t>
      </w:r>
      <w:r w:rsidR="001C4266" w:rsidRPr="0047388C">
        <w:rPr>
          <w:rFonts w:ascii="Garamond" w:hAnsi="Garamond"/>
        </w:rPr>
        <w:t>ë</w:t>
      </w:r>
      <w:r w:rsidR="0039128C" w:rsidRPr="0047388C">
        <w:rPr>
          <w:rFonts w:ascii="Garamond" w:hAnsi="Garamond"/>
        </w:rPr>
        <w:t xml:space="preserve"> i </w:t>
      </w:r>
      <w:r w:rsidR="001C4266" w:rsidRPr="0047388C">
        <w:rPr>
          <w:rFonts w:ascii="Garamond" w:hAnsi="Garamond"/>
        </w:rPr>
        <w:t xml:space="preserve">bashkëlidhen </w:t>
      </w:r>
      <w:r w:rsidR="0039128C" w:rsidRPr="0047388C">
        <w:rPr>
          <w:rFonts w:ascii="Garamond" w:hAnsi="Garamond"/>
        </w:rPr>
        <w:t>këtij vendimi dhe janë pjes</w:t>
      </w:r>
      <w:r w:rsidR="001C4266" w:rsidRPr="0047388C">
        <w:rPr>
          <w:rFonts w:ascii="Garamond" w:hAnsi="Garamond"/>
        </w:rPr>
        <w:t>ë</w:t>
      </w:r>
      <w:r w:rsidR="0039128C" w:rsidRPr="0047388C">
        <w:rPr>
          <w:rFonts w:ascii="Garamond" w:hAnsi="Garamond"/>
        </w:rPr>
        <w:t xml:space="preserve"> përbërëse t</w:t>
      </w:r>
      <w:r w:rsidR="001C4266" w:rsidRPr="0047388C">
        <w:rPr>
          <w:rFonts w:ascii="Garamond" w:hAnsi="Garamond"/>
        </w:rPr>
        <w:t>ë</w:t>
      </w:r>
      <w:r w:rsidR="0039128C" w:rsidRPr="0047388C">
        <w:rPr>
          <w:rFonts w:ascii="Garamond" w:hAnsi="Garamond"/>
        </w:rPr>
        <w:t xml:space="preserve"> tij</w:t>
      </w:r>
      <w:r w:rsidR="001C4266" w:rsidRPr="0047388C">
        <w:rPr>
          <w:rFonts w:ascii="Garamond" w:hAnsi="Garamond"/>
        </w:rPr>
        <w:t>,</w:t>
      </w:r>
      <w:bookmarkStart w:id="0" w:name="_GoBack"/>
      <w:r w:rsidR="0039128C" w:rsidRPr="0047388C">
        <w:rPr>
          <w:rFonts w:ascii="Garamond" w:hAnsi="Garamond"/>
        </w:rPr>
        <w:t xml:space="preserve"> si dhe </w:t>
      </w:r>
      <w:bookmarkEnd w:id="0"/>
      <w:r w:rsidR="0039128C" w:rsidRPr="0047388C">
        <w:rPr>
          <w:rFonts w:ascii="Garamond" w:hAnsi="Garamond"/>
        </w:rPr>
        <w:t>t</w:t>
      </w:r>
      <w:r w:rsidR="001C4266" w:rsidRPr="0047388C">
        <w:rPr>
          <w:rFonts w:ascii="Garamond" w:hAnsi="Garamond"/>
        </w:rPr>
        <w:t>ë</w:t>
      </w:r>
      <w:r w:rsidR="0039128C" w:rsidRPr="0047388C">
        <w:rPr>
          <w:rFonts w:ascii="Garamond" w:hAnsi="Garamond"/>
        </w:rPr>
        <w:t xml:space="preserve"> sipërfaqes truall</w:t>
      </w:r>
      <w:r w:rsidR="00F5048A" w:rsidRPr="0047388C">
        <w:rPr>
          <w:rFonts w:ascii="Garamond" w:hAnsi="Garamond"/>
        </w:rPr>
        <w:t xml:space="preserve"> (oborr)</w:t>
      </w:r>
      <w:r w:rsidR="0039128C" w:rsidRPr="0047388C">
        <w:rPr>
          <w:rFonts w:ascii="Garamond" w:hAnsi="Garamond"/>
        </w:rPr>
        <w:t xml:space="preserve"> prej 312</w:t>
      </w:r>
      <w:r w:rsidR="008C216B" w:rsidRPr="0047388C">
        <w:rPr>
          <w:rFonts w:ascii="Garamond" w:hAnsi="Garamond"/>
        </w:rPr>
        <w:t xml:space="preserve"> </w:t>
      </w:r>
      <w:r w:rsidR="00D02CC9" w:rsidRPr="0047388C">
        <w:rPr>
          <w:rFonts w:ascii="Garamond" w:hAnsi="Garamond"/>
        </w:rPr>
        <w:t>(treqind e dymbëdhjetë)</w:t>
      </w:r>
      <w:r w:rsidR="0039128C" w:rsidRPr="0047388C">
        <w:rPr>
          <w:rFonts w:ascii="Garamond" w:hAnsi="Garamond"/>
        </w:rPr>
        <w:t xml:space="preserve"> m</w:t>
      </w:r>
      <w:r w:rsidR="0039128C" w:rsidRPr="003E2984">
        <w:rPr>
          <w:rFonts w:ascii="Garamond" w:hAnsi="Garamond"/>
          <w:vertAlign w:val="superscript"/>
        </w:rPr>
        <w:t>2</w:t>
      </w:r>
      <w:r w:rsidR="0039128C" w:rsidRPr="0047388C">
        <w:rPr>
          <w:rFonts w:ascii="Garamond" w:hAnsi="Garamond"/>
        </w:rPr>
        <w:t>, pjes</w:t>
      </w:r>
      <w:r w:rsidR="001C4266" w:rsidRPr="0047388C">
        <w:rPr>
          <w:rFonts w:ascii="Garamond" w:hAnsi="Garamond"/>
        </w:rPr>
        <w:t>ë</w:t>
      </w:r>
      <w:r w:rsidR="008C216B" w:rsidRPr="0047388C">
        <w:rPr>
          <w:rFonts w:ascii="Garamond" w:hAnsi="Garamond"/>
        </w:rPr>
        <w:t xml:space="preserve"> e pronës nr.</w:t>
      </w:r>
      <w:r w:rsidR="003E2984">
        <w:rPr>
          <w:rFonts w:ascii="Garamond" w:hAnsi="Garamond"/>
        </w:rPr>
        <w:t xml:space="preserve"> </w:t>
      </w:r>
      <w:r w:rsidR="0039128C" w:rsidRPr="0047388C">
        <w:rPr>
          <w:rFonts w:ascii="Garamond" w:hAnsi="Garamond"/>
        </w:rPr>
        <w:t>1047, sipas planrilevimit q</w:t>
      </w:r>
      <w:r w:rsidR="001C4266" w:rsidRPr="0047388C">
        <w:rPr>
          <w:rFonts w:ascii="Garamond" w:hAnsi="Garamond"/>
        </w:rPr>
        <w:t>ë</w:t>
      </w:r>
      <w:r w:rsidR="0039128C" w:rsidRPr="0047388C">
        <w:rPr>
          <w:rFonts w:ascii="Garamond" w:hAnsi="Garamond"/>
        </w:rPr>
        <w:t xml:space="preserve"> i </w:t>
      </w:r>
      <w:r w:rsidR="001C4266" w:rsidRPr="0047388C">
        <w:rPr>
          <w:rFonts w:ascii="Garamond" w:hAnsi="Garamond"/>
        </w:rPr>
        <w:t>bashkëlidhe</w:t>
      </w:r>
      <w:r w:rsidR="007A0228" w:rsidRPr="0047388C">
        <w:rPr>
          <w:rFonts w:ascii="Garamond" w:hAnsi="Garamond"/>
        </w:rPr>
        <w:t>t</w:t>
      </w:r>
      <w:r w:rsidR="0039128C" w:rsidRPr="0047388C">
        <w:rPr>
          <w:rFonts w:ascii="Garamond" w:hAnsi="Garamond"/>
        </w:rPr>
        <w:t xml:space="preserve"> këtij vendimi dhe </w:t>
      </w:r>
      <w:r w:rsidR="007A0228" w:rsidRPr="0047388C">
        <w:rPr>
          <w:rFonts w:ascii="Garamond" w:hAnsi="Garamond"/>
        </w:rPr>
        <w:t>ësht</w:t>
      </w:r>
      <w:r w:rsidR="0039128C" w:rsidRPr="0047388C">
        <w:rPr>
          <w:rFonts w:ascii="Garamond" w:hAnsi="Garamond"/>
        </w:rPr>
        <w:t>ë pjes</w:t>
      </w:r>
      <w:r w:rsidR="001C4266" w:rsidRPr="0047388C">
        <w:rPr>
          <w:rFonts w:ascii="Garamond" w:hAnsi="Garamond"/>
        </w:rPr>
        <w:t>ë</w:t>
      </w:r>
      <w:r w:rsidR="0039128C" w:rsidRPr="0047388C">
        <w:rPr>
          <w:rFonts w:ascii="Garamond" w:hAnsi="Garamond"/>
        </w:rPr>
        <w:t xml:space="preserve"> përbërëse </w:t>
      </w:r>
      <w:r w:rsidR="003E2984">
        <w:rPr>
          <w:rFonts w:ascii="Garamond" w:hAnsi="Garamond"/>
        </w:rPr>
        <w:t>e</w:t>
      </w:r>
      <w:r w:rsidR="0039128C" w:rsidRPr="0047388C">
        <w:rPr>
          <w:rFonts w:ascii="Garamond" w:hAnsi="Garamond"/>
        </w:rPr>
        <w:t xml:space="preserve"> tij, </w:t>
      </w:r>
      <w:r w:rsidR="001C4266" w:rsidRPr="0047388C">
        <w:rPr>
          <w:rFonts w:ascii="Garamond" w:hAnsi="Garamond"/>
        </w:rPr>
        <w:t>për</w:t>
      </w:r>
      <w:r w:rsidR="0039128C" w:rsidRPr="0047388C">
        <w:rPr>
          <w:rFonts w:ascii="Garamond" w:hAnsi="Garamond"/>
        </w:rPr>
        <w:t xml:space="preserve"> ta përdorur </w:t>
      </w:r>
      <w:r w:rsidR="001C4266" w:rsidRPr="0047388C">
        <w:rPr>
          <w:rFonts w:ascii="Garamond" w:hAnsi="Garamond"/>
        </w:rPr>
        <w:t>për</w:t>
      </w:r>
      <w:r w:rsidR="0039128C" w:rsidRPr="0047388C">
        <w:rPr>
          <w:rFonts w:ascii="Garamond" w:hAnsi="Garamond"/>
        </w:rPr>
        <w:t xml:space="preserve"> vendosjen dhe zhvillimin e aktivitetit t</w:t>
      </w:r>
      <w:r w:rsidR="001C4266" w:rsidRPr="0047388C">
        <w:rPr>
          <w:rFonts w:ascii="Garamond" w:hAnsi="Garamond"/>
        </w:rPr>
        <w:t>ë</w:t>
      </w:r>
      <w:r w:rsidR="0039128C" w:rsidRPr="0047388C">
        <w:rPr>
          <w:rFonts w:ascii="Garamond" w:hAnsi="Garamond"/>
        </w:rPr>
        <w:t xml:space="preserve"> administratës s</w:t>
      </w:r>
      <w:r w:rsidR="001C4266" w:rsidRPr="0047388C">
        <w:rPr>
          <w:rFonts w:ascii="Garamond" w:hAnsi="Garamond"/>
        </w:rPr>
        <w:t>ë</w:t>
      </w:r>
      <w:r w:rsidR="0039128C" w:rsidRPr="0047388C">
        <w:rPr>
          <w:rFonts w:ascii="Garamond" w:hAnsi="Garamond"/>
        </w:rPr>
        <w:t xml:space="preserve"> </w:t>
      </w:r>
      <w:r w:rsidR="001C4266" w:rsidRPr="0047388C">
        <w:rPr>
          <w:rFonts w:ascii="Garamond" w:hAnsi="Garamond"/>
        </w:rPr>
        <w:t>Drejtorisë</w:t>
      </w:r>
      <w:r w:rsidR="0039128C" w:rsidRPr="0047388C">
        <w:rPr>
          <w:rFonts w:ascii="Garamond" w:hAnsi="Garamond"/>
        </w:rPr>
        <w:t xml:space="preserve"> Vendore t</w:t>
      </w:r>
      <w:r w:rsidR="001C4266" w:rsidRPr="0047388C">
        <w:rPr>
          <w:rFonts w:ascii="Garamond" w:hAnsi="Garamond"/>
        </w:rPr>
        <w:t>ë</w:t>
      </w:r>
      <w:r w:rsidR="0039128C" w:rsidRPr="0047388C">
        <w:rPr>
          <w:rFonts w:ascii="Garamond" w:hAnsi="Garamond"/>
        </w:rPr>
        <w:t xml:space="preserve"> </w:t>
      </w:r>
      <w:r w:rsidR="001C4266" w:rsidRPr="0047388C">
        <w:rPr>
          <w:rFonts w:ascii="Garamond" w:hAnsi="Garamond"/>
        </w:rPr>
        <w:t>Shërbimit</w:t>
      </w:r>
      <w:r w:rsidR="0039128C" w:rsidRPr="0047388C">
        <w:rPr>
          <w:rFonts w:ascii="Garamond" w:hAnsi="Garamond"/>
        </w:rPr>
        <w:t xml:space="preserve"> Informativ t</w:t>
      </w:r>
      <w:r w:rsidR="001C4266" w:rsidRPr="0047388C">
        <w:rPr>
          <w:rFonts w:ascii="Garamond" w:hAnsi="Garamond"/>
        </w:rPr>
        <w:t>ë</w:t>
      </w:r>
      <w:r w:rsidR="0039128C" w:rsidRPr="0047388C">
        <w:rPr>
          <w:rFonts w:ascii="Garamond" w:hAnsi="Garamond"/>
        </w:rPr>
        <w:t xml:space="preserve"> Shtetit, n</w:t>
      </w:r>
      <w:r w:rsidR="001C4266" w:rsidRPr="0047388C">
        <w:rPr>
          <w:rFonts w:ascii="Garamond" w:hAnsi="Garamond"/>
        </w:rPr>
        <w:t>ë</w:t>
      </w:r>
      <w:r w:rsidR="0039128C" w:rsidRPr="0047388C">
        <w:rPr>
          <w:rFonts w:ascii="Garamond" w:hAnsi="Garamond"/>
        </w:rPr>
        <w:t xml:space="preserve"> Berat.</w:t>
      </w:r>
      <w:r w:rsidR="007A0228" w:rsidRPr="0047388C">
        <w:rPr>
          <w:rFonts w:ascii="Garamond" w:hAnsi="Garamond"/>
        </w:rPr>
        <w:t>”</w:t>
      </w:r>
      <w:r w:rsidR="00850389" w:rsidRPr="0047388C">
        <w:rPr>
          <w:rFonts w:ascii="Garamond" w:hAnsi="Garamond"/>
        </w:rPr>
        <w:t>.</w:t>
      </w:r>
    </w:p>
    <w:p w14:paraId="6529A88B" w14:textId="5CBC25BF" w:rsidR="001C4266" w:rsidRPr="0047388C" w:rsidRDefault="0047388C" w:rsidP="0047388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1C4266" w:rsidRPr="0047388C">
        <w:rPr>
          <w:rFonts w:ascii="Garamond" w:hAnsi="Garamond"/>
        </w:rPr>
        <w:t xml:space="preserve">Pika 3 </w:t>
      </w:r>
      <w:r w:rsidR="00850389" w:rsidRPr="0047388C">
        <w:rPr>
          <w:rFonts w:ascii="Garamond" w:hAnsi="Garamond"/>
        </w:rPr>
        <w:t>ndryshohet</w:t>
      </w:r>
      <w:r w:rsidR="008C216B" w:rsidRPr="0047388C">
        <w:rPr>
          <w:rFonts w:ascii="Garamond" w:hAnsi="Garamond"/>
        </w:rPr>
        <w:t>,</w:t>
      </w:r>
      <w:r w:rsidR="00850389" w:rsidRPr="0047388C">
        <w:rPr>
          <w:rFonts w:ascii="Garamond" w:hAnsi="Garamond"/>
        </w:rPr>
        <w:t xml:space="preserve"> si m</w:t>
      </w:r>
      <w:r w:rsidR="008C216B" w:rsidRPr="0047388C">
        <w:rPr>
          <w:rFonts w:ascii="Garamond" w:hAnsi="Garamond"/>
        </w:rPr>
        <w:t>ë</w:t>
      </w:r>
      <w:r w:rsidR="00850389" w:rsidRPr="0047388C">
        <w:rPr>
          <w:rFonts w:ascii="Garamond" w:hAnsi="Garamond"/>
        </w:rPr>
        <w:t xml:space="preserve"> posht</w:t>
      </w:r>
      <w:r w:rsidR="008C216B" w:rsidRPr="0047388C">
        <w:rPr>
          <w:rFonts w:ascii="Garamond" w:hAnsi="Garamond"/>
        </w:rPr>
        <w:t>ë</w:t>
      </w:r>
      <w:r w:rsidR="00850389" w:rsidRPr="0047388C">
        <w:rPr>
          <w:rFonts w:ascii="Garamond" w:hAnsi="Garamond"/>
        </w:rPr>
        <w:t xml:space="preserve"> vijon:</w:t>
      </w:r>
    </w:p>
    <w:p w14:paraId="6529A88D" w14:textId="656550B5" w:rsidR="001C4266" w:rsidRPr="0047388C" w:rsidRDefault="0047388C" w:rsidP="0047388C">
      <w:pPr>
        <w:ind w:firstLine="284"/>
        <w:jc w:val="both"/>
        <w:rPr>
          <w:rFonts w:ascii="Garamond" w:hAnsi="Garamond"/>
        </w:rPr>
      </w:pPr>
      <w:r w:rsidRPr="0047388C">
        <w:rPr>
          <w:rFonts w:ascii="Garamond" w:hAnsi="Garamond"/>
        </w:rPr>
        <w:t xml:space="preserve"> </w:t>
      </w:r>
      <w:r w:rsidR="008C216B" w:rsidRPr="0047388C">
        <w:rPr>
          <w:rFonts w:ascii="Garamond" w:hAnsi="Garamond"/>
        </w:rPr>
        <w:t>“3.</w:t>
      </w:r>
      <w:r w:rsidR="003E2984">
        <w:rPr>
          <w:rFonts w:ascii="Garamond" w:hAnsi="Garamond"/>
        </w:rPr>
        <w:t xml:space="preserve"> </w:t>
      </w:r>
      <w:r w:rsidR="001C4266" w:rsidRPr="0047388C">
        <w:rPr>
          <w:rFonts w:ascii="Garamond" w:hAnsi="Garamond"/>
        </w:rPr>
        <w:t xml:space="preserve">Ministria e Mbrojtjes, e përfaqësuar nga Shtabi i </w:t>
      </w:r>
      <w:r w:rsidR="001354CE" w:rsidRPr="0047388C">
        <w:rPr>
          <w:rFonts w:ascii="Garamond" w:hAnsi="Garamond"/>
        </w:rPr>
        <w:t>Përgjithshëm</w:t>
      </w:r>
      <w:r w:rsidR="001C4266" w:rsidRPr="0047388C">
        <w:rPr>
          <w:rFonts w:ascii="Garamond" w:hAnsi="Garamond"/>
        </w:rPr>
        <w:t xml:space="preserve"> i Forcave t</w:t>
      </w:r>
      <w:r w:rsidR="001354CE" w:rsidRPr="0047388C">
        <w:rPr>
          <w:rFonts w:ascii="Garamond" w:hAnsi="Garamond"/>
        </w:rPr>
        <w:t>ë</w:t>
      </w:r>
      <w:r w:rsidR="001C4266" w:rsidRPr="0047388C">
        <w:rPr>
          <w:rFonts w:ascii="Garamond" w:hAnsi="Garamond"/>
        </w:rPr>
        <w:t xml:space="preserve"> Armatosura, Policia Ushtarake dhe </w:t>
      </w:r>
      <w:r w:rsidR="001354CE" w:rsidRPr="0047388C">
        <w:rPr>
          <w:rFonts w:ascii="Garamond" w:hAnsi="Garamond"/>
        </w:rPr>
        <w:t>Shërbimi</w:t>
      </w:r>
      <w:r w:rsidR="0039244C" w:rsidRPr="0047388C">
        <w:rPr>
          <w:rFonts w:ascii="Garamond" w:hAnsi="Garamond"/>
        </w:rPr>
        <w:t xml:space="preserve"> Informativ i Shtetit</w:t>
      </w:r>
      <w:r w:rsidR="001C4266" w:rsidRPr="0047388C">
        <w:rPr>
          <w:rFonts w:ascii="Garamond" w:hAnsi="Garamond"/>
        </w:rPr>
        <w:t xml:space="preserve"> t</w:t>
      </w:r>
      <w:r w:rsidR="001354CE" w:rsidRPr="0047388C">
        <w:rPr>
          <w:rFonts w:ascii="Garamond" w:hAnsi="Garamond"/>
        </w:rPr>
        <w:t>ë</w:t>
      </w:r>
      <w:r w:rsidR="001C4266" w:rsidRPr="0047388C">
        <w:rPr>
          <w:rFonts w:ascii="Garamond" w:hAnsi="Garamond"/>
        </w:rPr>
        <w:t xml:space="preserve"> lidhin aktmarrëveshje ndërmjet palëve </w:t>
      </w:r>
      <w:r w:rsidR="001354CE" w:rsidRPr="0047388C">
        <w:rPr>
          <w:rFonts w:ascii="Garamond" w:hAnsi="Garamond"/>
        </w:rPr>
        <w:t>për</w:t>
      </w:r>
      <w:r w:rsidR="001C4266" w:rsidRPr="0047388C">
        <w:rPr>
          <w:rFonts w:ascii="Garamond" w:hAnsi="Garamond"/>
        </w:rPr>
        <w:t xml:space="preserve"> dhënien n</w:t>
      </w:r>
      <w:r w:rsidR="001354CE" w:rsidRPr="0047388C">
        <w:rPr>
          <w:rFonts w:ascii="Garamond" w:hAnsi="Garamond"/>
        </w:rPr>
        <w:t>ë</w:t>
      </w:r>
      <w:r w:rsidR="001C4266" w:rsidRPr="0047388C">
        <w:rPr>
          <w:rFonts w:ascii="Garamond" w:hAnsi="Garamond"/>
        </w:rPr>
        <w:t xml:space="preserve"> përdorim t</w:t>
      </w:r>
      <w:r w:rsidR="001354CE" w:rsidRPr="0047388C">
        <w:rPr>
          <w:rFonts w:ascii="Garamond" w:hAnsi="Garamond"/>
        </w:rPr>
        <w:t>ë</w:t>
      </w:r>
      <w:r w:rsidR="001C4266" w:rsidRPr="0047388C">
        <w:rPr>
          <w:rFonts w:ascii="Garamond" w:hAnsi="Garamond"/>
        </w:rPr>
        <w:t xml:space="preserve"> përkohshëm, pa shpërblim, t</w:t>
      </w:r>
      <w:r w:rsidR="001354CE" w:rsidRPr="0047388C">
        <w:rPr>
          <w:rFonts w:ascii="Garamond" w:hAnsi="Garamond"/>
        </w:rPr>
        <w:t>ë</w:t>
      </w:r>
      <w:r w:rsidR="001C4266" w:rsidRPr="0047388C">
        <w:rPr>
          <w:rFonts w:ascii="Garamond" w:hAnsi="Garamond"/>
        </w:rPr>
        <w:t xml:space="preserve"> katit përdhes, me sipërfaqe 198 (njëqind e nëntëdhjetë e tetë) m</w:t>
      </w:r>
      <w:r w:rsidR="001C4266" w:rsidRPr="003E2984">
        <w:rPr>
          <w:rFonts w:ascii="Garamond" w:hAnsi="Garamond"/>
          <w:vertAlign w:val="superscript"/>
        </w:rPr>
        <w:t>2</w:t>
      </w:r>
      <w:r w:rsidR="001C4266" w:rsidRPr="0047388C">
        <w:rPr>
          <w:rFonts w:ascii="Garamond" w:hAnsi="Garamond"/>
        </w:rPr>
        <w:t>, në objektin nr.</w:t>
      </w:r>
      <w:r w:rsidR="003E2984">
        <w:rPr>
          <w:rFonts w:ascii="Garamond" w:hAnsi="Garamond"/>
        </w:rPr>
        <w:t xml:space="preserve"> </w:t>
      </w:r>
      <w:r w:rsidR="001C4266" w:rsidRPr="0047388C">
        <w:rPr>
          <w:rFonts w:ascii="Garamond" w:hAnsi="Garamond"/>
        </w:rPr>
        <w:t>1, tre kat, pjesë të pronës nr.</w:t>
      </w:r>
      <w:r w:rsidR="003E2984">
        <w:rPr>
          <w:rFonts w:ascii="Garamond" w:hAnsi="Garamond"/>
        </w:rPr>
        <w:t xml:space="preserve"> </w:t>
      </w:r>
      <w:r w:rsidR="001C4266" w:rsidRPr="0047388C">
        <w:rPr>
          <w:rFonts w:ascii="Garamond" w:hAnsi="Garamond"/>
        </w:rPr>
        <w:t>1047, me emërtim “Reparti ushtarak nr.</w:t>
      </w:r>
      <w:r w:rsidR="003E2984">
        <w:rPr>
          <w:rFonts w:ascii="Garamond" w:hAnsi="Garamond"/>
        </w:rPr>
        <w:t xml:space="preserve"> </w:t>
      </w:r>
      <w:r w:rsidR="001C4266" w:rsidRPr="0047388C">
        <w:rPr>
          <w:rFonts w:ascii="Garamond" w:hAnsi="Garamond"/>
        </w:rPr>
        <w:t>6620 (PU)”</w:t>
      </w:r>
      <w:r w:rsidR="007A0228" w:rsidRPr="0047388C">
        <w:rPr>
          <w:rFonts w:ascii="Garamond" w:hAnsi="Garamond"/>
        </w:rPr>
        <w:t>,</w:t>
      </w:r>
      <w:r w:rsidR="00870643" w:rsidRPr="0047388C">
        <w:rPr>
          <w:rFonts w:ascii="Garamond" w:hAnsi="Garamond"/>
        </w:rPr>
        <w:t xml:space="preserve"> sipas planimetrisë, </w:t>
      </w:r>
      <w:r w:rsidR="001354CE" w:rsidRPr="0047388C">
        <w:rPr>
          <w:rFonts w:ascii="Garamond" w:hAnsi="Garamond"/>
        </w:rPr>
        <w:t>si dhe të sipërfaqes truall</w:t>
      </w:r>
      <w:r w:rsidR="00F01F6A" w:rsidRPr="0047388C">
        <w:rPr>
          <w:rFonts w:ascii="Garamond" w:hAnsi="Garamond"/>
        </w:rPr>
        <w:t xml:space="preserve"> (oborr</w:t>
      </w:r>
      <w:r w:rsidR="007A0228" w:rsidRPr="0047388C">
        <w:rPr>
          <w:rFonts w:ascii="Garamond" w:hAnsi="Garamond"/>
        </w:rPr>
        <w:t>)</w:t>
      </w:r>
      <w:r w:rsidR="001354CE" w:rsidRPr="0047388C">
        <w:rPr>
          <w:rFonts w:ascii="Garamond" w:hAnsi="Garamond"/>
        </w:rPr>
        <w:t xml:space="preserve"> prej 312 </w:t>
      </w:r>
      <w:r w:rsidR="00D02CC9" w:rsidRPr="0047388C">
        <w:rPr>
          <w:rFonts w:ascii="Garamond" w:hAnsi="Garamond"/>
        </w:rPr>
        <w:t xml:space="preserve">(treqind e dymbëdhjetë) </w:t>
      </w:r>
      <w:r w:rsidR="001354CE" w:rsidRPr="0047388C">
        <w:rPr>
          <w:rFonts w:ascii="Garamond" w:hAnsi="Garamond"/>
        </w:rPr>
        <w:t>m</w:t>
      </w:r>
      <w:r w:rsidR="001354CE" w:rsidRPr="003E2984">
        <w:rPr>
          <w:rFonts w:ascii="Garamond" w:hAnsi="Garamond"/>
          <w:vertAlign w:val="superscript"/>
        </w:rPr>
        <w:t>2</w:t>
      </w:r>
      <w:r w:rsidR="001354CE" w:rsidRPr="0047388C">
        <w:rPr>
          <w:rFonts w:ascii="Garamond" w:hAnsi="Garamond"/>
        </w:rPr>
        <w:t>, pjesë e pronës nr.</w:t>
      </w:r>
      <w:r w:rsidR="003E2984">
        <w:rPr>
          <w:rFonts w:ascii="Garamond" w:hAnsi="Garamond"/>
        </w:rPr>
        <w:t xml:space="preserve"> </w:t>
      </w:r>
      <w:r w:rsidR="001354CE" w:rsidRPr="0047388C">
        <w:rPr>
          <w:rFonts w:ascii="Garamond" w:hAnsi="Garamond"/>
        </w:rPr>
        <w:t>1047</w:t>
      </w:r>
      <w:r w:rsidR="007A0228" w:rsidRPr="0047388C">
        <w:rPr>
          <w:rFonts w:ascii="Garamond" w:hAnsi="Garamond"/>
        </w:rPr>
        <w:t>,</w:t>
      </w:r>
      <w:r w:rsidR="001354CE" w:rsidRPr="0047388C">
        <w:rPr>
          <w:rFonts w:ascii="Garamond" w:hAnsi="Garamond"/>
        </w:rPr>
        <w:t xml:space="preserve"> sipas planrilevimit, me vendndodhje në lagjen “30-Vjetori”, Berat, duke përcaktuar kushtet dhe detyrimet e ndërsjella ndërmjet palëve.</w:t>
      </w:r>
      <w:r w:rsidR="00850389" w:rsidRPr="0047388C">
        <w:rPr>
          <w:rFonts w:ascii="Garamond" w:hAnsi="Garamond"/>
        </w:rPr>
        <w:t>”.</w:t>
      </w:r>
    </w:p>
    <w:p w14:paraId="6529A88F" w14:textId="254BB839" w:rsidR="0032199F" w:rsidRPr="0047388C" w:rsidRDefault="0032199F" w:rsidP="0047388C">
      <w:pPr>
        <w:ind w:firstLine="284"/>
        <w:jc w:val="both"/>
        <w:rPr>
          <w:rFonts w:ascii="Garamond" w:hAnsi="Garamond"/>
        </w:rPr>
      </w:pPr>
      <w:r w:rsidRPr="0047388C">
        <w:rPr>
          <w:rFonts w:ascii="Garamond" w:hAnsi="Garamond"/>
        </w:rPr>
        <w:t xml:space="preserve">Ky vendim hyn në fuqi pas botimit në Fletoren </w:t>
      </w:r>
      <w:r w:rsidR="0047388C" w:rsidRPr="0047388C">
        <w:rPr>
          <w:rFonts w:ascii="Garamond" w:hAnsi="Garamond"/>
        </w:rPr>
        <w:t>Zyrtare</w:t>
      </w:r>
      <w:r w:rsidRPr="0047388C">
        <w:rPr>
          <w:rFonts w:ascii="Garamond" w:hAnsi="Garamond"/>
        </w:rPr>
        <w:t>.</w:t>
      </w:r>
    </w:p>
    <w:p w14:paraId="6529A890" w14:textId="77777777" w:rsidR="0032199F" w:rsidRPr="0047388C" w:rsidRDefault="0032199F" w:rsidP="0047388C">
      <w:pPr>
        <w:ind w:firstLine="284"/>
        <w:jc w:val="both"/>
        <w:rPr>
          <w:rFonts w:ascii="Garamond" w:hAnsi="Garamond"/>
        </w:rPr>
      </w:pPr>
    </w:p>
    <w:p w14:paraId="6529A898" w14:textId="640CF548" w:rsidR="0036346B" w:rsidRPr="0047388C" w:rsidRDefault="0047388C" w:rsidP="0047388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6529A899" w14:textId="59BBC276" w:rsidR="0036346B" w:rsidRDefault="0047388C" w:rsidP="0047388C">
      <w:pPr>
        <w:ind w:firstLine="284"/>
        <w:jc w:val="right"/>
        <w:rPr>
          <w:rFonts w:ascii="Garamond" w:hAnsi="Garamond"/>
          <w:b/>
        </w:rPr>
      </w:pPr>
      <w:r w:rsidRPr="0047388C">
        <w:rPr>
          <w:rFonts w:ascii="Garamond" w:hAnsi="Garamond"/>
          <w:b/>
        </w:rPr>
        <w:t>Erion Braçe</w:t>
      </w:r>
    </w:p>
    <w:p w14:paraId="13200196" w14:textId="77777777" w:rsidR="0047388C" w:rsidRDefault="0047388C" w:rsidP="0047388C">
      <w:pPr>
        <w:ind w:firstLine="284"/>
        <w:jc w:val="right"/>
        <w:rPr>
          <w:rFonts w:ascii="Garamond" w:hAnsi="Garamond"/>
          <w:b/>
        </w:rPr>
      </w:pPr>
    </w:p>
    <w:p w14:paraId="4DE98D5D" w14:textId="77777777" w:rsidR="0047388C" w:rsidRDefault="0047388C" w:rsidP="0047388C">
      <w:pPr>
        <w:ind w:firstLine="284"/>
        <w:jc w:val="right"/>
        <w:rPr>
          <w:rFonts w:ascii="Garamond" w:hAnsi="Garamond"/>
          <w:b/>
        </w:rPr>
      </w:pPr>
    </w:p>
    <w:p w14:paraId="13E119A1" w14:textId="77777777" w:rsidR="0047388C" w:rsidRDefault="0047388C" w:rsidP="0047388C">
      <w:pPr>
        <w:ind w:firstLine="284"/>
        <w:jc w:val="right"/>
        <w:rPr>
          <w:rFonts w:ascii="Garamond" w:hAnsi="Garamond"/>
          <w:b/>
        </w:rPr>
      </w:pPr>
    </w:p>
    <w:p w14:paraId="3DA0FE18" w14:textId="77777777" w:rsidR="0047388C" w:rsidRDefault="0047388C" w:rsidP="0047388C">
      <w:pPr>
        <w:ind w:firstLine="284"/>
        <w:rPr>
          <w:rFonts w:ascii="Garamond" w:hAnsi="Garamond"/>
          <w:b/>
        </w:rPr>
      </w:pPr>
    </w:p>
    <w:p w14:paraId="6440B8EE" w14:textId="77777777" w:rsidR="0047388C" w:rsidRDefault="0047388C" w:rsidP="0047388C">
      <w:pPr>
        <w:ind w:firstLine="284"/>
        <w:rPr>
          <w:rFonts w:ascii="Garamond" w:hAnsi="Garamond"/>
          <w:b/>
        </w:rPr>
      </w:pPr>
    </w:p>
    <w:p w14:paraId="220376FA" w14:textId="119FD2B8" w:rsidR="0047388C" w:rsidRDefault="00033811" w:rsidP="0047388C">
      <w:pPr>
        <w:ind w:firstLine="284"/>
        <w:rPr>
          <w:rFonts w:ascii="Garamond" w:hAnsi="Garamond"/>
          <w:b/>
        </w:rPr>
      </w:pP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 wp14:anchorId="3B639BC9" wp14:editId="04A63944">
            <wp:extent cx="5520519" cy="7485797"/>
            <wp:effectExtent l="0" t="0" r="4445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9R9176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8" t="1272" r="2143" b="5757"/>
                    <a:stretch/>
                  </pic:blipFill>
                  <pic:spPr bwMode="auto">
                    <a:xfrm>
                      <a:off x="0" y="0"/>
                      <a:ext cx="5520602" cy="7485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F8199A" w14:textId="77777777" w:rsidR="0047388C" w:rsidRPr="0047388C" w:rsidRDefault="0047388C" w:rsidP="0047388C">
      <w:pPr>
        <w:ind w:firstLine="284"/>
        <w:rPr>
          <w:rFonts w:ascii="Garamond" w:hAnsi="Garamond"/>
          <w:b/>
        </w:rPr>
      </w:pPr>
    </w:p>
    <w:sectPr w:rsidR="0047388C" w:rsidRPr="0047388C" w:rsidSect="00376CAD">
      <w:headerReference w:type="default" r:id="rId15"/>
      <w:footerReference w:type="default" r:id="rId16"/>
      <w:pgSz w:w="11907" w:h="16839" w:code="9"/>
      <w:pgMar w:top="1440" w:right="1440" w:bottom="1440" w:left="1440" w:header="720" w:footer="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B6FA61" w14:textId="77777777" w:rsidR="003E2984" w:rsidRDefault="003E2984" w:rsidP="00365BDE">
      <w:r>
        <w:separator/>
      </w:r>
    </w:p>
  </w:endnote>
  <w:endnote w:type="continuationSeparator" w:id="0">
    <w:p w14:paraId="383665DB" w14:textId="77777777" w:rsidR="003E2984" w:rsidRDefault="003E2984" w:rsidP="00365BDE">
      <w:r>
        <w:continuationSeparator/>
      </w:r>
    </w:p>
  </w:endnote>
  <w:endnote w:type="continuationNotice" w:id="1">
    <w:p w14:paraId="65A9A5C3" w14:textId="77777777" w:rsidR="003E2984" w:rsidRDefault="003E29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</w:rPr>
      <w:id w:val="1340274676"/>
      <w:docPartObj>
        <w:docPartGallery w:val="Page Numbers (Bottom of Page)"/>
        <w:docPartUnique/>
      </w:docPartObj>
    </w:sdtPr>
    <w:sdtContent>
      <w:p w14:paraId="6529A8A5" w14:textId="77777777" w:rsidR="003E2984" w:rsidRPr="0039244C" w:rsidRDefault="003E2984">
        <w:pPr>
          <w:pStyle w:val="Footer"/>
          <w:jc w:val="right"/>
          <w:rPr>
            <w:rFonts w:ascii="Times New Roman" w:hAnsi="Times New Roman"/>
          </w:rPr>
        </w:pPr>
        <w:r w:rsidRPr="0039244C">
          <w:rPr>
            <w:rFonts w:ascii="Times New Roman" w:hAnsi="Times New Roman"/>
          </w:rPr>
          <w:fldChar w:fldCharType="begin"/>
        </w:r>
        <w:r w:rsidRPr="0039244C">
          <w:rPr>
            <w:rFonts w:ascii="Times New Roman" w:hAnsi="Times New Roman"/>
          </w:rPr>
          <w:instrText>PAGE   \* MERGEFORMAT</w:instrText>
        </w:r>
        <w:r w:rsidRPr="0039244C">
          <w:rPr>
            <w:rFonts w:ascii="Times New Roman" w:hAnsi="Times New Roman"/>
          </w:rPr>
          <w:fldChar w:fldCharType="separate"/>
        </w:r>
        <w:r w:rsidR="00103E57">
          <w:rPr>
            <w:rFonts w:ascii="Times New Roman" w:hAnsi="Times New Roman"/>
            <w:noProof/>
          </w:rPr>
          <w:t>1</w:t>
        </w:r>
        <w:r w:rsidRPr="0039244C">
          <w:rPr>
            <w:rFonts w:ascii="Times New Roman" w:hAnsi="Times New Roman"/>
          </w:rPr>
          <w:fldChar w:fldCharType="end"/>
        </w:r>
      </w:p>
    </w:sdtContent>
  </w:sdt>
  <w:p w14:paraId="6529A8A6" w14:textId="77777777" w:rsidR="003E2984" w:rsidRPr="0043229E" w:rsidRDefault="003E2984" w:rsidP="00C15C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7C8F68" w14:textId="77777777" w:rsidR="003E2984" w:rsidRDefault="003E2984" w:rsidP="00365BDE">
      <w:r>
        <w:separator/>
      </w:r>
    </w:p>
  </w:footnote>
  <w:footnote w:type="continuationSeparator" w:id="0">
    <w:p w14:paraId="400782CC" w14:textId="77777777" w:rsidR="003E2984" w:rsidRDefault="003E2984" w:rsidP="00365BDE">
      <w:r>
        <w:continuationSeparator/>
      </w:r>
    </w:p>
  </w:footnote>
  <w:footnote w:type="continuationNotice" w:id="1">
    <w:p w14:paraId="39763B6F" w14:textId="77777777" w:rsidR="003E2984" w:rsidRDefault="003E298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FB1DB0" w14:textId="77777777" w:rsidR="003E2984" w:rsidRDefault="003E298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E7691"/>
    <w:multiLevelType w:val="hybridMultilevel"/>
    <w:tmpl w:val="E702B73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536029"/>
    <w:multiLevelType w:val="hybridMultilevel"/>
    <w:tmpl w:val="7B0CD8FA"/>
    <w:lvl w:ilvl="0" w:tplc="AD4CC5FE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ascii="Times New Roman" w:hAnsi="Times New Roman" w:cs="Times New Roman" w:hint="default"/>
        <w:b w:val="0"/>
      </w:rPr>
    </w:lvl>
    <w:lvl w:ilvl="1" w:tplc="F594EE6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99F"/>
    <w:rsid w:val="00033811"/>
    <w:rsid w:val="000607BB"/>
    <w:rsid w:val="000A7C8C"/>
    <w:rsid w:val="00103E57"/>
    <w:rsid w:val="0011299A"/>
    <w:rsid w:val="001354CE"/>
    <w:rsid w:val="001C4266"/>
    <w:rsid w:val="002C1914"/>
    <w:rsid w:val="0032199F"/>
    <w:rsid w:val="0036346B"/>
    <w:rsid w:val="00365BDE"/>
    <w:rsid w:val="00376CAD"/>
    <w:rsid w:val="0039128C"/>
    <w:rsid w:val="0039244C"/>
    <w:rsid w:val="00397F69"/>
    <w:rsid w:val="003E2984"/>
    <w:rsid w:val="0047388C"/>
    <w:rsid w:val="0047491F"/>
    <w:rsid w:val="00496BBB"/>
    <w:rsid w:val="004D2E0C"/>
    <w:rsid w:val="00592E91"/>
    <w:rsid w:val="005D4330"/>
    <w:rsid w:val="00616455"/>
    <w:rsid w:val="00666934"/>
    <w:rsid w:val="00713CEE"/>
    <w:rsid w:val="00756522"/>
    <w:rsid w:val="007A0228"/>
    <w:rsid w:val="007C08D6"/>
    <w:rsid w:val="007D1E37"/>
    <w:rsid w:val="00850389"/>
    <w:rsid w:val="00870643"/>
    <w:rsid w:val="008C216B"/>
    <w:rsid w:val="00A11B7E"/>
    <w:rsid w:val="00AB3266"/>
    <w:rsid w:val="00AD780E"/>
    <w:rsid w:val="00B608AE"/>
    <w:rsid w:val="00B63DDF"/>
    <w:rsid w:val="00B7688B"/>
    <w:rsid w:val="00B81D70"/>
    <w:rsid w:val="00B850B0"/>
    <w:rsid w:val="00C15C6D"/>
    <w:rsid w:val="00D02CC9"/>
    <w:rsid w:val="00D812EB"/>
    <w:rsid w:val="00E71800"/>
    <w:rsid w:val="00E73988"/>
    <w:rsid w:val="00E81DFE"/>
    <w:rsid w:val="00ED13E5"/>
    <w:rsid w:val="00F01F6A"/>
    <w:rsid w:val="00F37F74"/>
    <w:rsid w:val="00F50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9A8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99F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iPriority w:val="99"/>
    <w:rsid w:val="0032199F"/>
    <w:rPr>
      <w:rFonts w:ascii="Times New Roman" w:eastAsia="Calibri" w:hAnsi="Times New Roman" w:cs="Times New Roman"/>
    </w:rPr>
  </w:style>
  <w:style w:type="character" w:customStyle="1" w:styleId="BodyText3Char">
    <w:name w:val="Body Text 3 Char"/>
    <w:basedOn w:val="DefaultParagraphFont"/>
    <w:link w:val="BodyText3"/>
    <w:uiPriority w:val="99"/>
    <w:rsid w:val="0032199F"/>
    <w:rPr>
      <w:rFonts w:ascii="Times New Roman" w:eastAsia="Calibri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32199F"/>
    <w:pPr>
      <w:tabs>
        <w:tab w:val="center" w:pos="4986"/>
        <w:tab w:val="right" w:pos="9972"/>
      </w:tabs>
    </w:pPr>
    <w:rPr>
      <w:rFonts w:eastAsia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32199F"/>
    <w:rPr>
      <w:rFonts w:ascii="Arial" w:eastAsia="Calibri" w:hAnsi="Arial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32199F"/>
    <w:pPr>
      <w:ind w:left="720"/>
      <w:contextualSpacing/>
    </w:pPr>
    <w:rPr>
      <w:rFonts w:ascii="Times New Roman" w:eastAsia="Calibri" w:hAnsi="Times New Roman" w:cs="Times New Roman"/>
    </w:rPr>
  </w:style>
  <w:style w:type="character" w:customStyle="1" w:styleId="ListParagraphChar">
    <w:name w:val="List Paragraph Char"/>
    <w:link w:val="ListParagraph"/>
    <w:uiPriority w:val="34"/>
    <w:rsid w:val="0032199F"/>
    <w:rPr>
      <w:rFonts w:ascii="Times New Roman" w:eastAsia="Calibri" w:hAnsi="Times New Roman" w:cs="Times New Roman"/>
      <w:sz w:val="24"/>
      <w:szCs w:val="24"/>
    </w:rPr>
  </w:style>
  <w:style w:type="paragraph" w:customStyle="1" w:styleId="Default">
    <w:name w:val="Default"/>
    <w:rsid w:val="0032199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Style">
    <w:name w:val="Style"/>
    <w:rsid w:val="003219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C21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216B"/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B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B7E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99F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iPriority w:val="99"/>
    <w:rsid w:val="0032199F"/>
    <w:rPr>
      <w:rFonts w:ascii="Times New Roman" w:eastAsia="Calibri" w:hAnsi="Times New Roman" w:cs="Times New Roman"/>
    </w:rPr>
  </w:style>
  <w:style w:type="character" w:customStyle="1" w:styleId="BodyText3Char">
    <w:name w:val="Body Text 3 Char"/>
    <w:basedOn w:val="DefaultParagraphFont"/>
    <w:link w:val="BodyText3"/>
    <w:uiPriority w:val="99"/>
    <w:rsid w:val="0032199F"/>
    <w:rPr>
      <w:rFonts w:ascii="Times New Roman" w:eastAsia="Calibri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32199F"/>
    <w:pPr>
      <w:tabs>
        <w:tab w:val="center" w:pos="4986"/>
        <w:tab w:val="right" w:pos="9972"/>
      </w:tabs>
    </w:pPr>
    <w:rPr>
      <w:rFonts w:eastAsia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32199F"/>
    <w:rPr>
      <w:rFonts w:ascii="Arial" w:eastAsia="Calibri" w:hAnsi="Arial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32199F"/>
    <w:pPr>
      <w:ind w:left="720"/>
      <w:contextualSpacing/>
    </w:pPr>
    <w:rPr>
      <w:rFonts w:ascii="Times New Roman" w:eastAsia="Calibri" w:hAnsi="Times New Roman" w:cs="Times New Roman"/>
    </w:rPr>
  </w:style>
  <w:style w:type="character" w:customStyle="1" w:styleId="ListParagraphChar">
    <w:name w:val="List Paragraph Char"/>
    <w:link w:val="ListParagraph"/>
    <w:uiPriority w:val="34"/>
    <w:rsid w:val="0032199F"/>
    <w:rPr>
      <w:rFonts w:ascii="Times New Roman" w:eastAsia="Calibri" w:hAnsi="Times New Roman" w:cs="Times New Roman"/>
      <w:sz w:val="24"/>
      <w:szCs w:val="24"/>
    </w:rPr>
  </w:style>
  <w:style w:type="paragraph" w:customStyle="1" w:styleId="Default">
    <w:name w:val="Default"/>
    <w:rsid w:val="0032199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Style">
    <w:name w:val="Style"/>
    <w:rsid w:val="003219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C21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216B"/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B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B7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F8D6E8EB8548419763C36B742130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718</Nr_x002e__x0020_akti>
    <Data_x0020_e_x0020_Krijimit xmlns="0e656187-b300-4fb0-8bf4-3a50f872073c">2020-09-17T15:20:01Z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2020-09-16T22:00:00Z</Date_x0020_protokolli>
    <Titulli xmlns="0e656187-b300-4fb0-8bf4-3a50f872073c">Për disa shtesa dhe ndryshime në vendimin nr.328, datë 22.4.2020, të Këshillit të Ministrave,“Për dhënien në përdorim të përkohshëm, pa shpërblim, nga Ministria e Mbrojtjes te Shërbimi Informativ i Shtetit, të katit përdhes, në objektin nr.1, tre kat, pjesë të pronës nr.1047, me emërtim “Reparti Ushtarak nr.6620 (pu)”, me vendndodhje në lagjen “30-vjetori”, Berat, dhe shfuqizimin e vendimit nr.114, datë 17.2.2016, të Këshillit të Ministrave, “Për kalimin në përdorim të përkohshëm, pa shpërblim, nga Ministria e Mbrojtjes te Drejtoria e Përgjithshme e Arkivave, për degën e Arkivit Shtetëror Vendor në Berat, të katit të parë e të katit të dytë të objektit nr.1, dhe objektit nr.2, pjesë të pronёs nr.1047, me emertim “Qendër Mobilizimi”, me vendndodhje nё Berat”</Titulli>
    <Modifikuesi xmlns="0e656187-b300-4fb0-8bf4-3a50f872073c">vjollca.pacrami</Modifikuesi>
    <Nr_x002e__x0020_prot_x0020_QBZ xmlns="0e656187-b300-4fb0-8bf4-3a50f872073c">1394</Nr_x002e__x0020_prot_x0020_QBZ>
    <Data_x0020_e_x0020_Modifikimit xmlns="0e656187-b300-4fb0-8bf4-3a50f872073c">2020-09-18T07:23:22Z</Data_x0020_e_x0020_Modifikimit>
    <Dekretuar xmlns="0e656187-b300-4fb0-8bf4-3a50f872073c">false</Dekretuar>
    <Data xmlns="0e656187-b300-4fb0-8bf4-3a50f872073c">2020-09-15T22:00:00Z</Data>
    <Nr_x002e__x0020_protokolli_x0020_i_x0020_aktit xmlns="0e656187-b300-4fb0-8bf4-3a50f872073c">4340/1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F8D6E8EB8548419763C36B742130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7E2B1-C230-40EE-B1CD-F94A69EF5B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C1719C-10F4-47D7-AAB9-DDB06A8A36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B9FBEBE-2377-4B33-BCC2-20B12201D439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0CB6B3E-5CCD-47C9-A1E1-03EAB44016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40937E8-1AB0-41E7-BA3D-3DF2FEB447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AF90C99-D045-4E59-91EE-E5FB81E0A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nr.328, datë 22.4.2020, të Këshillit të Ministrave,“Për dhënien në përdorim të përkohshëm, pa shpërblim, nga Ministria e Mbrojtjes te Shërbimi Informativ i Shtetit, të katit përdhes, në objektin nr.1, tre kat, pje</vt:lpstr>
    </vt:vector>
  </TitlesOfParts>
  <Company/>
  <LinksUpToDate>false</LinksUpToDate>
  <CharactersWithSpaces>2752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nr.328, datë 22.4.2020, të Këshillit të Ministrave,“Për dhënien në përdorim të përkohshëm, pa shpërblim, nga Ministria e Mbrojtjes te Shërbimi Informativ i Shtetit, të katit përdhes, në objektin nr.1, tre kat, pjesë të pronës nr.1047, me emërtim “Reparti Ushtarak nr.6620 (pu)”, me vendndodhje në lagjen “30-vjetori”, Berat, dhe shfuqizimin e vendimit nr.114, datë 17.2.2016, të Këshillit të Ministrave, “Për kalimin në përdorim të përkohshëm, pa shpërblim, nga Ministria e Mbrojtjes te Drejtoria e Përgjithshme e Arkivave, për degën e Arkivit Shtetëror Vendor në Berat, të katit të parë e të katit të dytë të objektit nr.1, dhe objektit nr.2, pjesë të pronёs nr.1047, me emertim “Qendër Mobilizimi”, me vendndodhje nё Berat”</dc:title>
  <dc:creator>PS Menaxhim Asete Fikse</dc:creator>
  <cp:lastModifiedBy>Fjora Cahani</cp:lastModifiedBy>
  <cp:revision>7</cp:revision>
  <cp:lastPrinted>2020-09-16T11:42:00Z</cp:lastPrinted>
  <dcterms:created xsi:type="dcterms:W3CDTF">2020-09-17T14:58:00Z</dcterms:created>
  <dcterms:modified xsi:type="dcterms:W3CDTF">2020-09-18T08:32:00Z</dcterms:modified>
</cp:coreProperties>
</file>