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F82CE0" w14:textId="50459232" w:rsidR="00F36F56" w:rsidRPr="001C1FC7" w:rsidRDefault="008709CD" w:rsidP="001C1FC7">
      <w:pPr>
        <w:ind w:firstLine="284"/>
        <w:jc w:val="center"/>
        <w:rPr>
          <w:rFonts w:ascii="Garamond" w:hAnsi="Garamond"/>
          <w:b/>
        </w:rPr>
      </w:pPr>
      <w:r w:rsidRPr="001C1FC7">
        <w:rPr>
          <w:rFonts w:ascii="Garamond" w:hAnsi="Garamond"/>
          <w:b/>
        </w:rPr>
        <w:t>VENDI</w:t>
      </w:r>
      <w:r w:rsidR="00F36F56" w:rsidRPr="001C1FC7">
        <w:rPr>
          <w:rFonts w:ascii="Garamond" w:hAnsi="Garamond"/>
          <w:b/>
        </w:rPr>
        <w:t>M</w:t>
      </w:r>
    </w:p>
    <w:p w14:paraId="18F82CE2" w14:textId="4F9D28F2" w:rsidR="006A4C41" w:rsidRPr="001C1FC7" w:rsidRDefault="00AD6E0A" w:rsidP="001C1FC7">
      <w:pPr>
        <w:ind w:firstLine="284"/>
        <w:jc w:val="center"/>
        <w:rPr>
          <w:rFonts w:ascii="Garamond" w:hAnsi="Garamond"/>
          <w:b/>
        </w:rPr>
      </w:pPr>
      <w:r w:rsidRPr="001C1FC7">
        <w:rPr>
          <w:rFonts w:ascii="Garamond" w:hAnsi="Garamond"/>
          <w:b/>
        </w:rPr>
        <w:t>Nr.</w:t>
      </w:r>
      <w:r w:rsidR="009C3403">
        <w:rPr>
          <w:rFonts w:ascii="Garamond" w:hAnsi="Garamond"/>
          <w:b/>
        </w:rPr>
        <w:t xml:space="preserve"> </w:t>
      </w:r>
      <w:r w:rsidRPr="001C1FC7">
        <w:rPr>
          <w:rFonts w:ascii="Garamond" w:hAnsi="Garamond"/>
          <w:b/>
        </w:rPr>
        <w:t>732</w:t>
      </w:r>
      <w:r w:rsidR="00F36F56" w:rsidRPr="001C1FC7">
        <w:rPr>
          <w:rFonts w:ascii="Garamond" w:hAnsi="Garamond"/>
          <w:b/>
        </w:rPr>
        <w:t xml:space="preserve">, datë </w:t>
      </w:r>
      <w:bookmarkStart w:id="0" w:name="_Hlk41552758"/>
      <w:r w:rsidRPr="001C1FC7">
        <w:rPr>
          <w:rFonts w:ascii="Garamond" w:hAnsi="Garamond"/>
          <w:b/>
        </w:rPr>
        <w:t>16.9.2020</w:t>
      </w:r>
    </w:p>
    <w:p w14:paraId="180672A4" w14:textId="77777777" w:rsidR="008709CD" w:rsidRPr="001C1FC7" w:rsidRDefault="008709CD" w:rsidP="001C1FC7">
      <w:pPr>
        <w:ind w:firstLine="284"/>
        <w:jc w:val="center"/>
        <w:rPr>
          <w:rFonts w:ascii="Garamond" w:hAnsi="Garamond"/>
          <w:b/>
        </w:rPr>
      </w:pPr>
    </w:p>
    <w:p w14:paraId="18F82CE5" w14:textId="4D805273" w:rsidR="00F36F56" w:rsidRPr="001C1FC7" w:rsidRDefault="00EF3F1C" w:rsidP="001C1FC7">
      <w:pPr>
        <w:ind w:firstLine="284"/>
        <w:jc w:val="center"/>
        <w:rPr>
          <w:rFonts w:ascii="Garamond" w:hAnsi="Garamond"/>
          <w:b/>
        </w:rPr>
      </w:pPr>
      <w:r w:rsidRPr="001C1FC7">
        <w:rPr>
          <w:rFonts w:ascii="Garamond" w:hAnsi="Garamond"/>
          <w:b/>
        </w:rPr>
        <w:t>PËR</w:t>
      </w:r>
      <w:r w:rsidR="008709CD" w:rsidRPr="001C1FC7">
        <w:rPr>
          <w:rFonts w:ascii="Garamond" w:hAnsi="Garamond"/>
          <w:b/>
        </w:rPr>
        <w:t xml:space="preserve"> </w:t>
      </w:r>
      <w:r w:rsidR="00113F76" w:rsidRPr="001C1FC7">
        <w:rPr>
          <w:rFonts w:ascii="Garamond" w:hAnsi="Garamond"/>
          <w:b/>
        </w:rPr>
        <w:t>PËR</w:t>
      </w:r>
      <w:r w:rsidR="001664B7" w:rsidRPr="001C1FC7">
        <w:rPr>
          <w:rFonts w:ascii="Garamond" w:hAnsi="Garamond"/>
          <w:b/>
        </w:rPr>
        <w:t>DORIMIN E FONDIT TË RINDËRTIMIT</w:t>
      </w:r>
      <w:r w:rsidR="005952C4" w:rsidRPr="001C1FC7">
        <w:rPr>
          <w:rFonts w:ascii="Garamond" w:hAnsi="Garamond"/>
          <w:b/>
        </w:rPr>
        <w:t>,</w:t>
      </w:r>
      <w:r w:rsidR="00F0490C" w:rsidRPr="001C1FC7">
        <w:rPr>
          <w:rFonts w:ascii="Garamond" w:hAnsi="Garamond"/>
          <w:b/>
        </w:rPr>
        <w:t xml:space="preserve"> MIRATUAR NË BUXHETIN E VITIT 2020, </w:t>
      </w:r>
      <w:r w:rsidR="00113F76" w:rsidRPr="001C1FC7">
        <w:rPr>
          <w:rFonts w:ascii="Garamond" w:hAnsi="Garamond"/>
          <w:b/>
        </w:rPr>
        <w:t>PËR FINANCIMIN E</w:t>
      </w:r>
      <w:r w:rsidR="007B077F" w:rsidRPr="001C1FC7">
        <w:rPr>
          <w:rFonts w:ascii="Garamond" w:hAnsi="Garamond"/>
          <w:b/>
        </w:rPr>
        <w:t xml:space="preserve"> RIKONSTRUKSIONIT </w:t>
      </w:r>
      <w:r w:rsidR="00FE2ED5" w:rsidRPr="001C1FC7">
        <w:rPr>
          <w:rFonts w:ascii="Garamond" w:hAnsi="Garamond"/>
          <w:b/>
        </w:rPr>
        <w:t xml:space="preserve">OSE </w:t>
      </w:r>
      <w:r w:rsidR="005952C4" w:rsidRPr="001C1FC7">
        <w:rPr>
          <w:rFonts w:ascii="Garamond" w:hAnsi="Garamond"/>
          <w:b/>
        </w:rPr>
        <w:t xml:space="preserve">TË </w:t>
      </w:r>
      <w:r w:rsidR="00FE2ED5" w:rsidRPr="001C1FC7">
        <w:rPr>
          <w:rFonts w:ascii="Garamond" w:hAnsi="Garamond"/>
          <w:b/>
        </w:rPr>
        <w:t>RIPARIMI</w:t>
      </w:r>
      <w:r w:rsidR="00F0490C" w:rsidRPr="001C1FC7">
        <w:rPr>
          <w:rFonts w:ascii="Garamond" w:hAnsi="Garamond"/>
          <w:b/>
        </w:rPr>
        <w:t>T</w:t>
      </w:r>
      <w:r w:rsidR="00FE2ED5" w:rsidRPr="001C1FC7">
        <w:rPr>
          <w:rFonts w:ascii="Garamond" w:hAnsi="Garamond"/>
          <w:b/>
        </w:rPr>
        <w:t xml:space="preserve"> </w:t>
      </w:r>
      <w:r w:rsidR="00F0490C" w:rsidRPr="001C1FC7">
        <w:rPr>
          <w:rFonts w:ascii="Garamond" w:hAnsi="Garamond"/>
          <w:b/>
        </w:rPr>
        <w:t>T</w:t>
      </w:r>
      <w:r w:rsidR="00A52A4A" w:rsidRPr="001C1FC7">
        <w:rPr>
          <w:rFonts w:ascii="Garamond" w:hAnsi="Garamond"/>
          <w:b/>
        </w:rPr>
        <w:t>Ë</w:t>
      </w:r>
      <w:r w:rsidR="00FE2ED5" w:rsidRPr="001C1FC7">
        <w:rPr>
          <w:rFonts w:ascii="Garamond" w:hAnsi="Garamond"/>
          <w:b/>
        </w:rPr>
        <w:t xml:space="preserve"> </w:t>
      </w:r>
      <w:r w:rsidR="005952C4" w:rsidRPr="001C1FC7">
        <w:rPr>
          <w:rFonts w:ascii="Garamond" w:hAnsi="Garamond"/>
          <w:b/>
        </w:rPr>
        <w:t>BANESAVE INDIVIDUALE</w:t>
      </w:r>
      <w:r w:rsidR="00FE2ED5" w:rsidRPr="001C1FC7">
        <w:rPr>
          <w:rFonts w:ascii="Garamond" w:hAnsi="Garamond"/>
          <w:b/>
        </w:rPr>
        <w:t xml:space="preserve">, </w:t>
      </w:r>
      <w:r w:rsidR="005952C4" w:rsidRPr="001C1FC7">
        <w:rPr>
          <w:rFonts w:ascii="Garamond" w:hAnsi="Garamond"/>
          <w:b/>
        </w:rPr>
        <w:t xml:space="preserve">TË </w:t>
      </w:r>
      <w:r w:rsidR="007B077F" w:rsidRPr="001C1FC7">
        <w:rPr>
          <w:rFonts w:ascii="Garamond" w:hAnsi="Garamond"/>
          <w:b/>
        </w:rPr>
        <w:t>NJ</w:t>
      </w:r>
      <w:r w:rsidR="00FB470A" w:rsidRPr="001C1FC7">
        <w:rPr>
          <w:rFonts w:ascii="Garamond" w:hAnsi="Garamond"/>
          <w:b/>
        </w:rPr>
        <w:t>Ë</w:t>
      </w:r>
      <w:r w:rsidR="007B077F" w:rsidRPr="001C1FC7">
        <w:rPr>
          <w:rFonts w:ascii="Garamond" w:hAnsi="Garamond"/>
          <w:b/>
        </w:rPr>
        <w:t>SIVE T</w:t>
      </w:r>
      <w:r w:rsidR="00FB470A" w:rsidRPr="001C1FC7">
        <w:rPr>
          <w:rFonts w:ascii="Garamond" w:hAnsi="Garamond"/>
          <w:b/>
        </w:rPr>
        <w:t>Ë</w:t>
      </w:r>
      <w:r w:rsidR="007B077F" w:rsidRPr="001C1FC7">
        <w:rPr>
          <w:rFonts w:ascii="Garamond" w:hAnsi="Garamond"/>
          <w:b/>
        </w:rPr>
        <w:t xml:space="preserve"> BANIMIT N</w:t>
      </w:r>
      <w:r w:rsidR="00FB470A" w:rsidRPr="001C1FC7">
        <w:rPr>
          <w:rFonts w:ascii="Garamond" w:hAnsi="Garamond"/>
          <w:b/>
        </w:rPr>
        <w:t>Ë</w:t>
      </w:r>
      <w:r w:rsidR="007B077F" w:rsidRPr="001C1FC7">
        <w:rPr>
          <w:rFonts w:ascii="Garamond" w:hAnsi="Garamond"/>
          <w:b/>
        </w:rPr>
        <w:t xml:space="preserve"> ND</w:t>
      </w:r>
      <w:r w:rsidR="00FB470A" w:rsidRPr="001C1FC7">
        <w:rPr>
          <w:rFonts w:ascii="Garamond" w:hAnsi="Garamond"/>
          <w:b/>
        </w:rPr>
        <w:t>Ë</w:t>
      </w:r>
      <w:r w:rsidR="007B077F" w:rsidRPr="001C1FC7">
        <w:rPr>
          <w:rFonts w:ascii="Garamond" w:hAnsi="Garamond"/>
          <w:b/>
        </w:rPr>
        <w:t>RTESA</w:t>
      </w:r>
      <w:r w:rsidR="001664B7" w:rsidRPr="001C1FC7">
        <w:rPr>
          <w:rFonts w:ascii="Garamond" w:hAnsi="Garamond"/>
          <w:b/>
        </w:rPr>
        <w:t xml:space="preserve"> </w:t>
      </w:r>
      <w:r w:rsidR="007B077F" w:rsidRPr="001C1FC7">
        <w:rPr>
          <w:rFonts w:ascii="Garamond" w:hAnsi="Garamond"/>
          <w:b/>
        </w:rPr>
        <w:t>(PALLAT)</w:t>
      </w:r>
      <w:r w:rsidR="00C014F6">
        <w:rPr>
          <w:rFonts w:ascii="Garamond" w:hAnsi="Garamond"/>
          <w:b/>
        </w:rPr>
        <w:t>,</w:t>
      </w:r>
      <w:r w:rsidR="005952C4" w:rsidRPr="001C1FC7">
        <w:rPr>
          <w:rFonts w:ascii="Garamond" w:hAnsi="Garamond"/>
          <w:b/>
        </w:rPr>
        <w:t xml:space="preserve"> </w:t>
      </w:r>
      <w:r w:rsidR="00FE2ED5" w:rsidRPr="001C1FC7">
        <w:rPr>
          <w:rFonts w:ascii="Garamond" w:hAnsi="Garamond"/>
          <w:b/>
        </w:rPr>
        <w:t>SI DHE MJEDISEVE NË BASHKËPRONËS</w:t>
      </w:r>
      <w:r w:rsidR="00F05EB1" w:rsidRPr="001C1FC7">
        <w:rPr>
          <w:rFonts w:ascii="Garamond" w:hAnsi="Garamond"/>
          <w:b/>
        </w:rPr>
        <w:t>I</w:t>
      </w:r>
      <w:r w:rsidR="00FE2ED5" w:rsidRPr="001C1FC7">
        <w:rPr>
          <w:rFonts w:ascii="Garamond" w:hAnsi="Garamond"/>
          <w:b/>
        </w:rPr>
        <w:t xml:space="preserve"> OSE TË PËRBASHKËTA NË NDËRTESA</w:t>
      </w:r>
      <w:r w:rsidR="005952C4" w:rsidRPr="001C1FC7">
        <w:rPr>
          <w:rFonts w:ascii="Garamond" w:hAnsi="Garamond"/>
          <w:b/>
        </w:rPr>
        <w:t xml:space="preserve"> </w:t>
      </w:r>
      <w:r w:rsidR="00FE2ED5" w:rsidRPr="001C1FC7">
        <w:rPr>
          <w:rFonts w:ascii="Garamond" w:hAnsi="Garamond"/>
          <w:b/>
        </w:rPr>
        <w:t>(</w:t>
      </w:r>
      <w:r w:rsidR="005952C4" w:rsidRPr="001C1FC7">
        <w:rPr>
          <w:rFonts w:ascii="Garamond" w:hAnsi="Garamond"/>
          <w:b/>
        </w:rPr>
        <w:t>PALLAT)</w:t>
      </w:r>
      <w:r w:rsidR="00F0490C" w:rsidRPr="001C1FC7">
        <w:rPr>
          <w:rFonts w:ascii="Garamond" w:hAnsi="Garamond"/>
          <w:b/>
        </w:rPr>
        <w:t xml:space="preserve">, </w:t>
      </w:r>
      <w:r w:rsidR="00A82EC1" w:rsidRPr="001C1FC7">
        <w:rPr>
          <w:rFonts w:ascii="Garamond" w:hAnsi="Garamond"/>
          <w:b/>
        </w:rPr>
        <w:t>N</w:t>
      </w:r>
      <w:r w:rsidR="00F71F45" w:rsidRPr="001C1FC7">
        <w:rPr>
          <w:rFonts w:ascii="Garamond" w:hAnsi="Garamond"/>
          <w:b/>
        </w:rPr>
        <w:t>Ë</w:t>
      </w:r>
      <w:r w:rsidR="00146C83" w:rsidRPr="001C1FC7">
        <w:rPr>
          <w:rFonts w:ascii="Garamond" w:hAnsi="Garamond"/>
          <w:b/>
        </w:rPr>
        <w:t xml:space="preserve"> BASHKIT</w:t>
      </w:r>
      <w:r w:rsidR="00F71F45" w:rsidRPr="001C1FC7">
        <w:rPr>
          <w:rFonts w:ascii="Garamond" w:hAnsi="Garamond"/>
          <w:b/>
        </w:rPr>
        <w:t>Ë</w:t>
      </w:r>
      <w:r w:rsidR="00A82EC1" w:rsidRPr="001C1FC7">
        <w:rPr>
          <w:rFonts w:ascii="Garamond" w:hAnsi="Garamond"/>
          <w:b/>
        </w:rPr>
        <w:t xml:space="preserve"> </w:t>
      </w:r>
      <w:r w:rsidR="00344B7E" w:rsidRPr="001C1FC7">
        <w:rPr>
          <w:rFonts w:ascii="Garamond" w:hAnsi="Garamond"/>
          <w:b/>
        </w:rPr>
        <w:t>KRUJË</w:t>
      </w:r>
      <w:r w:rsidR="00186206" w:rsidRPr="001C1FC7">
        <w:rPr>
          <w:rFonts w:ascii="Garamond" w:hAnsi="Garamond"/>
          <w:b/>
        </w:rPr>
        <w:t>, SHIJAK</w:t>
      </w:r>
      <w:r w:rsidR="00344B7E" w:rsidRPr="001C1FC7">
        <w:rPr>
          <w:rFonts w:ascii="Garamond" w:hAnsi="Garamond"/>
          <w:b/>
        </w:rPr>
        <w:t>,</w:t>
      </w:r>
      <w:r w:rsidR="00AF7F0A" w:rsidRPr="001C1FC7">
        <w:rPr>
          <w:rFonts w:ascii="Garamond" w:hAnsi="Garamond"/>
          <w:b/>
        </w:rPr>
        <w:t xml:space="preserve"> </w:t>
      </w:r>
      <w:r w:rsidR="004267C9" w:rsidRPr="001C1FC7">
        <w:rPr>
          <w:rFonts w:ascii="Garamond" w:hAnsi="Garamond"/>
          <w:b/>
        </w:rPr>
        <w:t>DURR</w:t>
      </w:r>
      <w:r w:rsidR="00281792" w:rsidRPr="001C1FC7">
        <w:rPr>
          <w:rFonts w:ascii="Garamond" w:hAnsi="Garamond"/>
          <w:b/>
        </w:rPr>
        <w:t>Ë</w:t>
      </w:r>
      <w:r w:rsidR="00AF7F0A" w:rsidRPr="001C1FC7">
        <w:rPr>
          <w:rFonts w:ascii="Garamond" w:hAnsi="Garamond"/>
          <w:b/>
        </w:rPr>
        <w:t>S</w:t>
      </w:r>
      <w:r w:rsidR="00F462E1" w:rsidRPr="001C1FC7">
        <w:rPr>
          <w:rFonts w:ascii="Garamond" w:hAnsi="Garamond"/>
          <w:b/>
        </w:rPr>
        <w:t xml:space="preserve"> </w:t>
      </w:r>
      <w:r w:rsidR="00344B7E" w:rsidRPr="001C1FC7">
        <w:rPr>
          <w:rFonts w:ascii="Garamond" w:hAnsi="Garamond"/>
          <w:b/>
        </w:rPr>
        <w:t>DHE TIRANË</w:t>
      </w:r>
    </w:p>
    <w:p w14:paraId="18F82CE6" w14:textId="77777777" w:rsidR="00113F76" w:rsidRPr="001C1FC7" w:rsidRDefault="00113F76" w:rsidP="001C1FC7">
      <w:pPr>
        <w:ind w:firstLine="284"/>
        <w:jc w:val="both"/>
        <w:rPr>
          <w:rFonts w:ascii="Garamond" w:hAnsi="Garamond"/>
          <w:sz w:val="12"/>
        </w:rPr>
      </w:pPr>
    </w:p>
    <w:bookmarkEnd w:id="0"/>
    <w:p w14:paraId="18F82CE7" w14:textId="22A5E0DA" w:rsidR="0032014A" w:rsidRPr="001C1FC7" w:rsidRDefault="0032014A" w:rsidP="001C1FC7">
      <w:pPr>
        <w:ind w:firstLine="284"/>
        <w:jc w:val="both"/>
        <w:rPr>
          <w:rFonts w:ascii="Garamond" w:hAnsi="Garamond"/>
        </w:rPr>
      </w:pPr>
      <w:r w:rsidRPr="001C1FC7">
        <w:rPr>
          <w:rFonts w:ascii="Garamond" w:hAnsi="Garamond"/>
        </w:rPr>
        <w:t xml:space="preserve">Në mbështetje të nenit 100 të </w:t>
      </w:r>
      <w:r w:rsidR="0077116C" w:rsidRPr="001C1FC7">
        <w:rPr>
          <w:rFonts w:ascii="Garamond" w:hAnsi="Garamond"/>
        </w:rPr>
        <w:t xml:space="preserve">Kushtetutës, të </w:t>
      </w:r>
      <w:r w:rsidR="001664B7" w:rsidRPr="001C1FC7">
        <w:rPr>
          <w:rFonts w:ascii="Garamond" w:hAnsi="Garamond"/>
        </w:rPr>
        <w:t xml:space="preserve">neneve 13, shkronja “b”, </w:t>
      </w:r>
      <w:r w:rsidR="005D2474" w:rsidRPr="001C1FC7">
        <w:rPr>
          <w:rFonts w:ascii="Garamond" w:hAnsi="Garamond"/>
        </w:rPr>
        <w:t>n</w:t>
      </w:r>
      <w:r w:rsidR="002B72D8" w:rsidRPr="001C1FC7">
        <w:rPr>
          <w:rFonts w:ascii="Garamond" w:hAnsi="Garamond"/>
        </w:rPr>
        <w:t>ë</w:t>
      </w:r>
      <w:r w:rsidR="001664B7" w:rsidRPr="001C1FC7">
        <w:rPr>
          <w:rFonts w:ascii="Garamond" w:hAnsi="Garamond"/>
        </w:rPr>
        <w:t>nndarja</w:t>
      </w:r>
      <w:r w:rsidR="005D2474" w:rsidRPr="001C1FC7">
        <w:rPr>
          <w:rFonts w:ascii="Garamond" w:hAnsi="Garamond"/>
        </w:rPr>
        <w:t xml:space="preserve"> </w:t>
      </w:r>
      <w:bookmarkStart w:id="1" w:name="_Hlk41554422"/>
      <w:r w:rsidR="005D2474" w:rsidRPr="001C1FC7">
        <w:rPr>
          <w:rFonts w:ascii="Garamond" w:hAnsi="Garamond"/>
        </w:rPr>
        <w:t>“</w:t>
      </w:r>
      <w:r w:rsidR="005D219A" w:rsidRPr="001C1FC7">
        <w:rPr>
          <w:rFonts w:ascii="Garamond" w:hAnsi="Garamond"/>
        </w:rPr>
        <w:t>i</w:t>
      </w:r>
      <w:r w:rsidR="005D2474" w:rsidRPr="001C1FC7">
        <w:rPr>
          <w:rFonts w:ascii="Garamond" w:hAnsi="Garamond"/>
        </w:rPr>
        <w:t>”</w:t>
      </w:r>
      <w:r w:rsidRPr="001C1FC7">
        <w:rPr>
          <w:rFonts w:ascii="Garamond" w:hAnsi="Garamond"/>
        </w:rPr>
        <w:t xml:space="preserve">, </w:t>
      </w:r>
      <w:r w:rsidR="007C54C6" w:rsidRPr="001C1FC7">
        <w:rPr>
          <w:rFonts w:ascii="Garamond" w:hAnsi="Garamond"/>
        </w:rPr>
        <w:t>25</w:t>
      </w:r>
      <w:r w:rsidR="001664B7" w:rsidRPr="001C1FC7">
        <w:rPr>
          <w:rFonts w:ascii="Garamond" w:hAnsi="Garamond"/>
        </w:rPr>
        <w:t xml:space="preserve"> </w:t>
      </w:r>
      <w:r w:rsidR="007F7A97" w:rsidRPr="001C1FC7">
        <w:rPr>
          <w:rFonts w:ascii="Garamond" w:hAnsi="Garamond"/>
        </w:rPr>
        <w:t>e</w:t>
      </w:r>
      <w:r w:rsidR="0077116C" w:rsidRPr="001C1FC7">
        <w:rPr>
          <w:rFonts w:ascii="Garamond" w:hAnsi="Garamond"/>
        </w:rPr>
        <w:t xml:space="preserve"> </w:t>
      </w:r>
      <w:r w:rsidR="005D219A" w:rsidRPr="001C1FC7">
        <w:rPr>
          <w:rFonts w:ascii="Garamond" w:hAnsi="Garamond"/>
        </w:rPr>
        <w:t>36</w:t>
      </w:r>
      <w:r w:rsidR="005D2474" w:rsidRPr="001C1FC7">
        <w:rPr>
          <w:rFonts w:ascii="Garamond" w:hAnsi="Garamond"/>
        </w:rPr>
        <w:t>,</w:t>
      </w:r>
      <w:r w:rsidR="0077116C" w:rsidRPr="001C1FC7">
        <w:rPr>
          <w:rFonts w:ascii="Garamond" w:hAnsi="Garamond"/>
        </w:rPr>
        <w:t xml:space="preserve"> </w:t>
      </w:r>
      <w:r w:rsidRPr="001C1FC7">
        <w:rPr>
          <w:rFonts w:ascii="Garamond" w:hAnsi="Garamond"/>
        </w:rPr>
        <w:t>të aktit normativ nr.</w:t>
      </w:r>
      <w:r w:rsidR="009C3403">
        <w:rPr>
          <w:rFonts w:ascii="Garamond" w:hAnsi="Garamond"/>
        </w:rPr>
        <w:t xml:space="preserve"> </w:t>
      </w:r>
      <w:r w:rsidRPr="001C1FC7">
        <w:rPr>
          <w:rFonts w:ascii="Garamond" w:hAnsi="Garamond"/>
        </w:rPr>
        <w:t>9, datë 16.12.2019, të Këshillit Ministrave, “Për përballimin e pasojave të fatkeqësisë natyrore”, miratuar me ligjin nr.</w:t>
      </w:r>
      <w:r w:rsidR="009C3403">
        <w:rPr>
          <w:rFonts w:ascii="Garamond" w:hAnsi="Garamond"/>
        </w:rPr>
        <w:t xml:space="preserve"> </w:t>
      </w:r>
      <w:r w:rsidRPr="001C1FC7">
        <w:rPr>
          <w:rFonts w:ascii="Garamond" w:hAnsi="Garamond"/>
        </w:rPr>
        <w:t>97/2019</w:t>
      </w:r>
      <w:r w:rsidR="004F1DF0" w:rsidRPr="001C1FC7">
        <w:rPr>
          <w:rFonts w:ascii="Garamond" w:hAnsi="Garamond"/>
        </w:rPr>
        <w:t>, t</w:t>
      </w:r>
      <w:r w:rsidR="00E36D96" w:rsidRPr="001C1FC7">
        <w:rPr>
          <w:rFonts w:ascii="Garamond" w:hAnsi="Garamond"/>
        </w:rPr>
        <w:t>ë</w:t>
      </w:r>
      <w:r w:rsidR="004F1DF0" w:rsidRPr="001C1FC7">
        <w:rPr>
          <w:rFonts w:ascii="Garamond" w:hAnsi="Garamond"/>
        </w:rPr>
        <w:t xml:space="preserve"> ligjit nr</w:t>
      </w:r>
      <w:r w:rsidR="005D2474" w:rsidRPr="001C1FC7">
        <w:rPr>
          <w:rFonts w:ascii="Garamond" w:hAnsi="Garamond"/>
        </w:rPr>
        <w:t>.</w:t>
      </w:r>
      <w:r w:rsidR="009C3403">
        <w:rPr>
          <w:rFonts w:ascii="Garamond" w:hAnsi="Garamond"/>
        </w:rPr>
        <w:t xml:space="preserve"> </w:t>
      </w:r>
      <w:r w:rsidR="005D2474" w:rsidRPr="001C1FC7">
        <w:rPr>
          <w:rFonts w:ascii="Garamond" w:hAnsi="Garamond"/>
        </w:rPr>
        <w:t>9936, datë 26.</w:t>
      </w:r>
      <w:r w:rsidR="004F1DF0" w:rsidRPr="001C1FC7">
        <w:rPr>
          <w:rFonts w:ascii="Garamond" w:hAnsi="Garamond"/>
        </w:rPr>
        <w:t>6.2008</w:t>
      </w:r>
      <w:r w:rsidR="005D2474" w:rsidRPr="001C1FC7">
        <w:rPr>
          <w:rFonts w:ascii="Garamond" w:hAnsi="Garamond"/>
        </w:rPr>
        <w:t xml:space="preserve">, “Për menaxhimin </w:t>
      </w:r>
      <w:r w:rsidR="005952C4" w:rsidRPr="001C1FC7">
        <w:rPr>
          <w:rFonts w:ascii="Garamond" w:hAnsi="Garamond"/>
        </w:rPr>
        <w:t xml:space="preserve">e sistemit </w:t>
      </w:r>
      <w:r w:rsidR="004F1DF0" w:rsidRPr="001C1FC7">
        <w:rPr>
          <w:rFonts w:ascii="Garamond" w:hAnsi="Garamond"/>
        </w:rPr>
        <w:t>buxhetor në Republikën e Shqipërisë”</w:t>
      </w:r>
      <w:r w:rsidR="005D2474" w:rsidRPr="001C1FC7">
        <w:rPr>
          <w:rFonts w:ascii="Garamond" w:hAnsi="Garamond"/>
        </w:rPr>
        <w:t>,</w:t>
      </w:r>
      <w:r w:rsidR="004F1DF0" w:rsidRPr="001C1FC7">
        <w:rPr>
          <w:rFonts w:ascii="Garamond" w:hAnsi="Garamond"/>
        </w:rPr>
        <w:t xml:space="preserve"> të ndryshuar</w:t>
      </w:r>
      <w:r w:rsidR="005D2474" w:rsidRPr="001C1FC7">
        <w:rPr>
          <w:rFonts w:ascii="Garamond" w:hAnsi="Garamond"/>
        </w:rPr>
        <w:t>,</w:t>
      </w:r>
      <w:r w:rsidR="004F1DF0" w:rsidRPr="001C1FC7">
        <w:rPr>
          <w:rFonts w:ascii="Garamond" w:hAnsi="Garamond"/>
        </w:rPr>
        <w:t xml:space="preserve"> dhe </w:t>
      </w:r>
      <w:r w:rsidR="005D2474" w:rsidRPr="001C1FC7">
        <w:rPr>
          <w:rFonts w:ascii="Garamond" w:hAnsi="Garamond"/>
        </w:rPr>
        <w:t>t</w:t>
      </w:r>
      <w:r w:rsidR="002B72D8" w:rsidRPr="001C1FC7">
        <w:rPr>
          <w:rFonts w:ascii="Garamond" w:hAnsi="Garamond"/>
        </w:rPr>
        <w:t>ë</w:t>
      </w:r>
      <w:r w:rsidR="005D2474" w:rsidRPr="001C1FC7">
        <w:rPr>
          <w:rFonts w:ascii="Garamond" w:hAnsi="Garamond"/>
        </w:rPr>
        <w:t xml:space="preserve"> ligjit</w:t>
      </w:r>
      <w:r w:rsidR="004F1DF0" w:rsidRPr="001C1FC7">
        <w:rPr>
          <w:rFonts w:ascii="Garamond" w:hAnsi="Garamond"/>
        </w:rPr>
        <w:t xml:space="preserve"> nr</w:t>
      </w:r>
      <w:r w:rsidR="005D2474" w:rsidRPr="001C1FC7">
        <w:rPr>
          <w:rFonts w:ascii="Garamond" w:hAnsi="Garamond"/>
        </w:rPr>
        <w:t>.</w:t>
      </w:r>
      <w:r w:rsidR="009C3403">
        <w:rPr>
          <w:rFonts w:ascii="Garamond" w:hAnsi="Garamond"/>
        </w:rPr>
        <w:t xml:space="preserve"> </w:t>
      </w:r>
      <w:r w:rsidR="004F1DF0" w:rsidRPr="001C1FC7">
        <w:rPr>
          <w:rFonts w:ascii="Garamond" w:hAnsi="Garamond"/>
        </w:rPr>
        <w:t>88/2019</w:t>
      </w:r>
      <w:r w:rsidR="005D2474" w:rsidRPr="001C1FC7">
        <w:rPr>
          <w:rFonts w:ascii="Garamond" w:hAnsi="Garamond"/>
        </w:rPr>
        <w:t>,</w:t>
      </w:r>
      <w:r w:rsidR="004F1DF0" w:rsidRPr="001C1FC7">
        <w:rPr>
          <w:rFonts w:ascii="Garamond" w:hAnsi="Garamond"/>
        </w:rPr>
        <w:t xml:space="preserve"> “Për buxhetin e vitit 2020”</w:t>
      </w:r>
      <w:bookmarkEnd w:id="1"/>
      <w:r w:rsidR="00911A4C" w:rsidRPr="001C1FC7">
        <w:rPr>
          <w:rFonts w:ascii="Garamond" w:hAnsi="Garamond"/>
        </w:rPr>
        <w:t xml:space="preserve">, </w:t>
      </w:r>
      <w:r w:rsidR="005952C4" w:rsidRPr="001C1FC7">
        <w:rPr>
          <w:rFonts w:ascii="Garamond" w:hAnsi="Garamond"/>
        </w:rPr>
        <w:t xml:space="preserve">të ndryshuar, </w:t>
      </w:r>
      <w:r w:rsidRPr="001C1FC7">
        <w:rPr>
          <w:rFonts w:ascii="Garamond" w:hAnsi="Garamond"/>
        </w:rPr>
        <w:t xml:space="preserve">me propozimin e ministrit të Shtetit për Rindërtimin, Këshilli i Ministrave </w:t>
      </w:r>
    </w:p>
    <w:p w14:paraId="18F82CE9" w14:textId="0CC082EC" w:rsidR="0032014A" w:rsidRPr="001C1FC7" w:rsidRDefault="008709CD" w:rsidP="001C1FC7">
      <w:pPr>
        <w:ind w:firstLine="284"/>
        <w:jc w:val="center"/>
        <w:rPr>
          <w:rFonts w:ascii="Garamond" w:hAnsi="Garamond"/>
        </w:rPr>
      </w:pPr>
      <w:r w:rsidRPr="001C1FC7">
        <w:rPr>
          <w:rFonts w:ascii="Garamond" w:hAnsi="Garamond"/>
        </w:rPr>
        <w:t>VENDOS</w:t>
      </w:r>
      <w:r w:rsidR="0032014A" w:rsidRPr="001C1FC7">
        <w:rPr>
          <w:rFonts w:ascii="Garamond" w:hAnsi="Garamond"/>
        </w:rPr>
        <w:t>I:</w:t>
      </w:r>
    </w:p>
    <w:p w14:paraId="18F82CEA" w14:textId="77777777" w:rsidR="00911A4C" w:rsidRPr="001C1FC7" w:rsidRDefault="00911A4C" w:rsidP="001C1FC7">
      <w:pPr>
        <w:ind w:firstLine="284"/>
        <w:jc w:val="both"/>
        <w:rPr>
          <w:rFonts w:ascii="Garamond" w:hAnsi="Garamond"/>
          <w:sz w:val="10"/>
        </w:rPr>
      </w:pPr>
    </w:p>
    <w:p w14:paraId="18F82CEC" w14:textId="1C3B3F2F" w:rsidR="00F71F45" w:rsidRPr="001C1FC7" w:rsidRDefault="001C1FC7" w:rsidP="001C1FC7">
      <w:pPr>
        <w:ind w:firstLine="284"/>
        <w:jc w:val="both"/>
        <w:rPr>
          <w:rFonts w:ascii="Garamond" w:hAnsi="Garamond"/>
        </w:rPr>
      </w:pPr>
      <w:bookmarkStart w:id="2" w:name="_Hlk41555506"/>
      <w:r>
        <w:rPr>
          <w:rFonts w:ascii="Garamond" w:hAnsi="Garamond"/>
        </w:rPr>
        <w:t xml:space="preserve">1. </w:t>
      </w:r>
      <w:r w:rsidR="00CF3A98" w:rsidRPr="001C1FC7">
        <w:rPr>
          <w:rFonts w:ascii="Garamond" w:hAnsi="Garamond"/>
        </w:rPr>
        <w:t xml:space="preserve">Përdorimin e fondit të </w:t>
      </w:r>
      <w:r w:rsidR="00F0490C" w:rsidRPr="001C1FC7">
        <w:rPr>
          <w:rFonts w:ascii="Garamond" w:hAnsi="Garamond"/>
        </w:rPr>
        <w:t>rindërtimit</w:t>
      </w:r>
      <w:r w:rsidR="005952C4" w:rsidRPr="001C1FC7">
        <w:rPr>
          <w:rFonts w:ascii="Garamond" w:hAnsi="Garamond"/>
        </w:rPr>
        <w:t>,</w:t>
      </w:r>
      <w:r w:rsidR="008E6EE1" w:rsidRPr="001C1FC7">
        <w:rPr>
          <w:rFonts w:ascii="Garamond" w:hAnsi="Garamond"/>
        </w:rPr>
        <w:t xml:space="preserve"> </w:t>
      </w:r>
      <w:r w:rsidR="00F0490C" w:rsidRPr="001C1FC7">
        <w:rPr>
          <w:rFonts w:ascii="Garamond" w:hAnsi="Garamond"/>
        </w:rPr>
        <w:t>miratuar n</w:t>
      </w:r>
      <w:r w:rsidR="00A52A4A" w:rsidRPr="001C1FC7">
        <w:rPr>
          <w:rFonts w:ascii="Garamond" w:hAnsi="Garamond"/>
        </w:rPr>
        <w:t>ë</w:t>
      </w:r>
      <w:r w:rsidR="00F0490C" w:rsidRPr="001C1FC7">
        <w:rPr>
          <w:rFonts w:ascii="Garamond" w:hAnsi="Garamond"/>
        </w:rPr>
        <w:t xml:space="preserve"> buxhetin e vitit 2020</w:t>
      </w:r>
      <w:r w:rsidR="00BC2769" w:rsidRPr="001C1FC7">
        <w:rPr>
          <w:rFonts w:ascii="Garamond" w:hAnsi="Garamond"/>
        </w:rPr>
        <w:t xml:space="preserve">, në masën </w:t>
      </w:r>
      <w:r w:rsidR="00687B40" w:rsidRPr="001C1FC7">
        <w:rPr>
          <w:rFonts w:ascii="Garamond" w:hAnsi="Garamond"/>
        </w:rPr>
        <w:t>1 442</w:t>
      </w:r>
      <w:r w:rsidR="00260AF1" w:rsidRPr="001C1FC7">
        <w:rPr>
          <w:rFonts w:ascii="Garamond" w:hAnsi="Garamond"/>
        </w:rPr>
        <w:t xml:space="preserve"> 493 401</w:t>
      </w:r>
      <w:r w:rsidR="00AF7F0A" w:rsidRPr="001C1FC7">
        <w:rPr>
          <w:rFonts w:ascii="Garamond" w:hAnsi="Garamond"/>
        </w:rPr>
        <w:t xml:space="preserve"> </w:t>
      </w:r>
      <w:r w:rsidR="00F0490C" w:rsidRPr="001C1FC7">
        <w:rPr>
          <w:rFonts w:ascii="Garamond" w:hAnsi="Garamond"/>
        </w:rPr>
        <w:t>(</w:t>
      </w:r>
      <w:r w:rsidR="00687B40" w:rsidRPr="001C1FC7">
        <w:rPr>
          <w:rFonts w:ascii="Garamond" w:hAnsi="Garamond"/>
        </w:rPr>
        <w:t>një mil</w:t>
      </w:r>
      <w:r w:rsidR="00186206" w:rsidRPr="001C1FC7">
        <w:rPr>
          <w:rFonts w:ascii="Garamond" w:hAnsi="Garamond"/>
        </w:rPr>
        <w:t>iard e katërqind e dyzet</w:t>
      </w:r>
      <w:r w:rsidR="00687B40" w:rsidRPr="001C1FC7">
        <w:rPr>
          <w:rFonts w:ascii="Garamond" w:hAnsi="Garamond"/>
        </w:rPr>
        <w:t xml:space="preserve"> e dy mil</w:t>
      </w:r>
      <w:r w:rsidR="00186206" w:rsidRPr="001C1FC7">
        <w:rPr>
          <w:rFonts w:ascii="Garamond" w:hAnsi="Garamond"/>
        </w:rPr>
        <w:t>i</w:t>
      </w:r>
      <w:r w:rsidR="00687B40" w:rsidRPr="001C1FC7">
        <w:rPr>
          <w:rFonts w:ascii="Garamond" w:hAnsi="Garamond"/>
        </w:rPr>
        <w:t>on</w:t>
      </w:r>
      <w:r w:rsidR="00186206" w:rsidRPr="001C1FC7">
        <w:rPr>
          <w:rFonts w:ascii="Garamond" w:hAnsi="Garamond"/>
        </w:rPr>
        <w:t>ë</w:t>
      </w:r>
      <w:r w:rsidR="00687B40" w:rsidRPr="001C1FC7">
        <w:rPr>
          <w:rFonts w:ascii="Garamond" w:hAnsi="Garamond"/>
        </w:rPr>
        <w:t xml:space="preserve"> </w:t>
      </w:r>
      <w:r w:rsidR="00F0490C" w:rsidRPr="001C1FC7">
        <w:rPr>
          <w:rFonts w:ascii="Garamond" w:hAnsi="Garamond"/>
        </w:rPr>
        <w:t xml:space="preserve">e </w:t>
      </w:r>
      <w:r w:rsidR="00260AF1" w:rsidRPr="001C1FC7">
        <w:rPr>
          <w:rFonts w:ascii="Garamond" w:hAnsi="Garamond"/>
        </w:rPr>
        <w:t>katër</w:t>
      </w:r>
      <w:r w:rsidR="00F0490C" w:rsidRPr="001C1FC7">
        <w:rPr>
          <w:rFonts w:ascii="Garamond" w:hAnsi="Garamond"/>
        </w:rPr>
        <w:t xml:space="preserve">qind e </w:t>
      </w:r>
      <w:r w:rsidR="00260AF1" w:rsidRPr="001C1FC7">
        <w:rPr>
          <w:rFonts w:ascii="Garamond" w:hAnsi="Garamond"/>
        </w:rPr>
        <w:t xml:space="preserve">nëntëdhjetë e tre mijë </w:t>
      </w:r>
      <w:r w:rsidR="00F0490C" w:rsidRPr="001C1FC7">
        <w:rPr>
          <w:rFonts w:ascii="Garamond" w:hAnsi="Garamond"/>
        </w:rPr>
        <w:t xml:space="preserve">e </w:t>
      </w:r>
      <w:r w:rsidR="00260AF1" w:rsidRPr="001C1FC7">
        <w:rPr>
          <w:rFonts w:ascii="Garamond" w:hAnsi="Garamond"/>
        </w:rPr>
        <w:t>katër</w:t>
      </w:r>
      <w:r w:rsidR="00F0490C" w:rsidRPr="001C1FC7">
        <w:rPr>
          <w:rFonts w:ascii="Garamond" w:hAnsi="Garamond"/>
        </w:rPr>
        <w:t xml:space="preserve">qind e </w:t>
      </w:r>
      <w:r w:rsidR="00260AF1" w:rsidRPr="001C1FC7">
        <w:rPr>
          <w:rFonts w:ascii="Garamond" w:hAnsi="Garamond"/>
        </w:rPr>
        <w:t>një</w:t>
      </w:r>
      <w:r w:rsidR="00F0490C" w:rsidRPr="001C1FC7">
        <w:rPr>
          <w:rFonts w:ascii="Garamond" w:hAnsi="Garamond"/>
        </w:rPr>
        <w:t>) lekë</w:t>
      </w:r>
      <w:r w:rsidR="0039233C" w:rsidRPr="001C1FC7">
        <w:rPr>
          <w:rFonts w:ascii="Garamond" w:hAnsi="Garamond"/>
        </w:rPr>
        <w:t>,</w:t>
      </w:r>
      <w:bookmarkStart w:id="3" w:name="_Hlk41554770"/>
      <w:r w:rsidR="00260AF1" w:rsidRPr="001C1FC7">
        <w:rPr>
          <w:rFonts w:ascii="Garamond" w:hAnsi="Garamond"/>
        </w:rPr>
        <w:t xml:space="preserve"> </w:t>
      </w:r>
      <w:r w:rsidR="00A82EC1" w:rsidRPr="001C1FC7">
        <w:rPr>
          <w:rFonts w:ascii="Garamond" w:hAnsi="Garamond"/>
        </w:rPr>
        <w:t>p</w:t>
      </w:r>
      <w:r w:rsidR="00F71F45" w:rsidRPr="001C1FC7">
        <w:rPr>
          <w:rFonts w:ascii="Garamond" w:hAnsi="Garamond"/>
        </w:rPr>
        <w:t>ë</w:t>
      </w:r>
      <w:r w:rsidR="00A82EC1" w:rsidRPr="001C1FC7">
        <w:rPr>
          <w:rFonts w:ascii="Garamond" w:hAnsi="Garamond"/>
        </w:rPr>
        <w:t xml:space="preserve">r financimin </w:t>
      </w:r>
      <w:r w:rsidR="00EC666A" w:rsidRPr="001C1FC7">
        <w:rPr>
          <w:rFonts w:ascii="Garamond" w:hAnsi="Garamond"/>
        </w:rPr>
        <w:t xml:space="preserve">e </w:t>
      </w:r>
      <w:bookmarkStart w:id="4" w:name="_Hlk41552815"/>
      <w:r w:rsidR="001664B7" w:rsidRPr="001C1FC7">
        <w:rPr>
          <w:rFonts w:ascii="Garamond" w:hAnsi="Garamond"/>
        </w:rPr>
        <w:t>rikonstruksionit</w:t>
      </w:r>
      <w:r w:rsidR="00FB470A" w:rsidRPr="001C1FC7">
        <w:rPr>
          <w:rFonts w:ascii="Garamond" w:hAnsi="Garamond"/>
        </w:rPr>
        <w:t xml:space="preserve"> </w:t>
      </w:r>
      <w:r w:rsidR="00FA38E5" w:rsidRPr="001C1FC7">
        <w:rPr>
          <w:rFonts w:ascii="Garamond" w:hAnsi="Garamond"/>
        </w:rPr>
        <w:t xml:space="preserve">ose </w:t>
      </w:r>
      <w:r w:rsidR="00C014F6">
        <w:rPr>
          <w:rFonts w:ascii="Garamond" w:hAnsi="Garamond"/>
        </w:rPr>
        <w:t xml:space="preserve">të </w:t>
      </w:r>
      <w:r w:rsidR="00FA38E5" w:rsidRPr="001C1FC7">
        <w:rPr>
          <w:rFonts w:ascii="Garamond" w:hAnsi="Garamond"/>
        </w:rPr>
        <w:t xml:space="preserve">riparimit </w:t>
      </w:r>
      <w:r w:rsidR="00EC666A" w:rsidRPr="001C1FC7">
        <w:rPr>
          <w:rFonts w:ascii="Garamond" w:hAnsi="Garamond"/>
        </w:rPr>
        <w:t>t</w:t>
      </w:r>
      <w:r w:rsidR="00FB470A" w:rsidRPr="001C1FC7">
        <w:rPr>
          <w:rFonts w:ascii="Garamond" w:hAnsi="Garamond"/>
        </w:rPr>
        <w:t>ë</w:t>
      </w:r>
      <w:r w:rsidR="00EC666A" w:rsidRPr="001C1FC7">
        <w:rPr>
          <w:rFonts w:ascii="Garamond" w:hAnsi="Garamond"/>
        </w:rPr>
        <w:t xml:space="preserve"> banesave</w:t>
      </w:r>
      <w:r w:rsidR="00A82EC1" w:rsidRPr="001C1FC7">
        <w:rPr>
          <w:rFonts w:ascii="Garamond" w:hAnsi="Garamond"/>
        </w:rPr>
        <w:t xml:space="preserve"> individuale </w:t>
      </w:r>
      <w:r w:rsidR="00986E24" w:rsidRPr="001C1FC7">
        <w:rPr>
          <w:rFonts w:ascii="Garamond" w:hAnsi="Garamond"/>
        </w:rPr>
        <w:t xml:space="preserve">dhe </w:t>
      </w:r>
      <w:r w:rsidR="005952C4" w:rsidRPr="001C1FC7">
        <w:rPr>
          <w:rFonts w:ascii="Garamond" w:hAnsi="Garamond"/>
        </w:rPr>
        <w:t xml:space="preserve">të </w:t>
      </w:r>
      <w:r w:rsidR="00EC666A" w:rsidRPr="001C1FC7">
        <w:rPr>
          <w:rFonts w:ascii="Garamond" w:hAnsi="Garamond"/>
        </w:rPr>
        <w:t>njësive t</w:t>
      </w:r>
      <w:r w:rsidR="00FB470A" w:rsidRPr="001C1FC7">
        <w:rPr>
          <w:rFonts w:ascii="Garamond" w:hAnsi="Garamond"/>
        </w:rPr>
        <w:t>ë</w:t>
      </w:r>
      <w:r w:rsidR="00EC666A" w:rsidRPr="001C1FC7">
        <w:rPr>
          <w:rFonts w:ascii="Garamond" w:hAnsi="Garamond"/>
        </w:rPr>
        <w:t xml:space="preserve"> banimit në ndërtesa (pallat)</w:t>
      </w:r>
      <w:r w:rsidR="005952C4" w:rsidRPr="001C1FC7">
        <w:rPr>
          <w:rFonts w:ascii="Garamond" w:hAnsi="Garamond"/>
        </w:rPr>
        <w:t>,</w:t>
      </w:r>
      <w:r w:rsidR="00EC666A" w:rsidRPr="001C1FC7">
        <w:rPr>
          <w:rFonts w:ascii="Garamond" w:hAnsi="Garamond"/>
        </w:rPr>
        <w:t xml:space="preserve"> </w:t>
      </w:r>
      <w:r w:rsidR="007B077F" w:rsidRPr="001C1FC7">
        <w:rPr>
          <w:rFonts w:ascii="Garamond" w:hAnsi="Garamond"/>
        </w:rPr>
        <w:t>p</w:t>
      </w:r>
      <w:r w:rsidR="00FB470A" w:rsidRPr="001C1FC7">
        <w:rPr>
          <w:rFonts w:ascii="Garamond" w:hAnsi="Garamond"/>
        </w:rPr>
        <w:t>ë</w:t>
      </w:r>
      <w:r w:rsidR="007B077F" w:rsidRPr="001C1FC7">
        <w:rPr>
          <w:rFonts w:ascii="Garamond" w:hAnsi="Garamond"/>
        </w:rPr>
        <w:t>r at</w:t>
      </w:r>
      <w:r w:rsidR="005952C4" w:rsidRPr="001C1FC7">
        <w:rPr>
          <w:rFonts w:ascii="Garamond" w:hAnsi="Garamond"/>
        </w:rPr>
        <w:t>a</w:t>
      </w:r>
      <w:r w:rsidR="007B077F" w:rsidRPr="001C1FC7">
        <w:rPr>
          <w:rFonts w:ascii="Garamond" w:hAnsi="Garamond"/>
        </w:rPr>
        <w:t xml:space="preserve"> individ</w:t>
      </w:r>
      <w:r w:rsidR="00FB470A" w:rsidRPr="001C1FC7">
        <w:rPr>
          <w:rFonts w:ascii="Garamond" w:hAnsi="Garamond"/>
        </w:rPr>
        <w:t>ë</w:t>
      </w:r>
      <w:r w:rsidR="007B077F" w:rsidRPr="001C1FC7">
        <w:rPr>
          <w:rFonts w:ascii="Garamond" w:hAnsi="Garamond"/>
        </w:rPr>
        <w:t xml:space="preserve"> t</w:t>
      </w:r>
      <w:r w:rsidR="00FB470A" w:rsidRPr="001C1FC7">
        <w:rPr>
          <w:rFonts w:ascii="Garamond" w:hAnsi="Garamond"/>
        </w:rPr>
        <w:t>ë</w:t>
      </w:r>
      <w:r w:rsidR="007B077F" w:rsidRPr="001C1FC7">
        <w:rPr>
          <w:rFonts w:ascii="Garamond" w:hAnsi="Garamond"/>
        </w:rPr>
        <w:t xml:space="preserve"> cil</w:t>
      </w:r>
      <w:r w:rsidR="00FB470A" w:rsidRPr="001C1FC7">
        <w:rPr>
          <w:rFonts w:ascii="Garamond" w:hAnsi="Garamond"/>
        </w:rPr>
        <w:t>ë</w:t>
      </w:r>
      <w:r w:rsidR="007B077F" w:rsidRPr="001C1FC7">
        <w:rPr>
          <w:rFonts w:ascii="Garamond" w:hAnsi="Garamond"/>
        </w:rPr>
        <w:t>t p</w:t>
      </w:r>
      <w:r w:rsidR="00FB470A" w:rsidRPr="001C1FC7">
        <w:rPr>
          <w:rFonts w:ascii="Garamond" w:hAnsi="Garamond"/>
        </w:rPr>
        <w:t>ë</w:t>
      </w:r>
      <w:r w:rsidR="007B077F" w:rsidRPr="001C1FC7">
        <w:rPr>
          <w:rFonts w:ascii="Garamond" w:hAnsi="Garamond"/>
        </w:rPr>
        <w:t>rfitojn</w:t>
      </w:r>
      <w:r w:rsidR="00FB470A" w:rsidRPr="001C1FC7">
        <w:rPr>
          <w:rFonts w:ascii="Garamond" w:hAnsi="Garamond"/>
        </w:rPr>
        <w:t>ë</w:t>
      </w:r>
      <w:r w:rsidR="001664B7" w:rsidRPr="001C1FC7">
        <w:rPr>
          <w:rFonts w:ascii="Garamond" w:hAnsi="Garamond"/>
        </w:rPr>
        <w:t xml:space="preserve"> nga grant</w:t>
      </w:r>
      <w:r w:rsidR="007B077F" w:rsidRPr="001C1FC7">
        <w:rPr>
          <w:rFonts w:ascii="Garamond" w:hAnsi="Garamond"/>
        </w:rPr>
        <w:t>et e rikonstruksionit, banesat e t</w:t>
      </w:r>
      <w:r w:rsidR="00FB470A" w:rsidRPr="001C1FC7">
        <w:rPr>
          <w:rFonts w:ascii="Garamond" w:hAnsi="Garamond"/>
        </w:rPr>
        <w:t>ë</w:t>
      </w:r>
      <w:r w:rsidR="007B077F" w:rsidRPr="001C1FC7">
        <w:rPr>
          <w:rFonts w:ascii="Garamond" w:hAnsi="Garamond"/>
        </w:rPr>
        <w:t xml:space="preserve"> cil</w:t>
      </w:r>
      <w:r w:rsidR="00FB470A" w:rsidRPr="001C1FC7">
        <w:rPr>
          <w:rFonts w:ascii="Garamond" w:hAnsi="Garamond"/>
        </w:rPr>
        <w:t>ë</w:t>
      </w:r>
      <w:r w:rsidR="007B077F" w:rsidRPr="001C1FC7">
        <w:rPr>
          <w:rFonts w:ascii="Garamond" w:hAnsi="Garamond"/>
        </w:rPr>
        <w:t>ve janë klasifikuar si objekte të dëmtuara rëndë apo të dëmtuara lehtë</w:t>
      </w:r>
      <w:r w:rsidR="005952C4" w:rsidRPr="001C1FC7">
        <w:rPr>
          <w:rFonts w:ascii="Garamond" w:hAnsi="Garamond"/>
        </w:rPr>
        <w:t>,</w:t>
      </w:r>
      <w:r w:rsidR="007B077F" w:rsidRPr="001C1FC7">
        <w:rPr>
          <w:rFonts w:ascii="Garamond" w:hAnsi="Garamond"/>
        </w:rPr>
        <w:t xml:space="preserve"> </w:t>
      </w:r>
      <w:r w:rsidR="005952C4" w:rsidRPr="001C1FC7">
        <w:rPr>
          <w:rFonts w:ascii="Garamond" w:hAnsi="Garamond"/>
        </w:rPr>
        <w:t xml:space="preserve">si pasojë e fatkeqësisë natyrore, </w:t>
      </w:r>
      <w:r w:rsidR="007B077F" w:rsidRPr="001C1FC7">
        <w:rPr>
          <w:rFonts w:ascii="Garamond" w:hAnsi="Garamond"/>
        </w:rPr>
        <w:t>dhe që nuk duhen rindërtuar nga e para</w:t>
      </w:r>
      <w:r w:rsidR="005952C4" w:rsidRPr="001C1FC7">
        <w:rPr>
          <w:rFonts w:ascii="Garamond" w:hAnsi="Garamond"/>
        </w:rPr>
        <w:t>,</w:t>
      </w:r>
      <w:r w:rsidR="007B077F" w:rsidRPr="001C1FC7">
        <w:rPr>
          <w:rFonts w:ascii="Garamond" w:hAnsi="Garamond"/>
        </w:rPr>
        <w:t xml:space="preserve"> </w:t>
      </w:r>
      <w:r w:rsidR="004267C9" w:rsidRPr="001C1FC7">
        <w:rPr>
          <w:rFonts w:ascii="Garamond" w:hAnsi="Garamond"/>
        </w:rPr>
        <w:t xml:space="preserve">dhe </w:t>
      </w:r>
      <w:r w:rsidR="00FA38E5" w:rsidRPr="001C1FC7">
        <w:rPr>
          <w:rFonts w:ascii="Garamond" w:hAnsi="Garamond"/>
        </w:rPr>
        <w:t>rikonstruksionit ose</w:t>
      </w:r>
      <w:r w:rsidR="00FE2ED5" w:rsidRPr="001C1FC7">
        <w:rPr>
          <w:rFonts w:ascii="Garamond" w:hAnsi="Garamond"/>
        </w:rPr>
        <w:t xml:space="preserve"> </w:t>
      </w:r>
      <w:r w:rsidR="000E7524" w:rsidRPr="001C1FC7">
        <w:rPr>
          <w:rFonts w:ascii="Garamond" w:hAnsi="Garamond"/>
        </w:rPr>
        <w:t>riparimit</w:t>
      </w:r>
      <w:r w:rsidR="00FA38E5" w:rsidRPr="001C1FC7">
        <w:rPr>
          <w:rFonts w:ascii="Garamond" w:hAnsi="Garamond"/>
        </w:rPr>
        <w:t xml:space="preserve"> t</w:t>
      </w:r>
      <w:r w:rsidR="00AF7F0A" w:rsidRPr="001C1FC7">
        <w:rPr>
          <w:rFonts w:ascii="Garamond" w:hAnsi="Garamond"/>
        </w:rPr>
        <w:t>ë</w:t>
      </w:r>
      <w:r w:rsidR="009C3403">
        <w:rPr>
          <w:rFonts w:ascii="Garamond" w:hAnsi="Garamond"/>
        </w:rPr>
        <w:t xml:space="preserve"> </w:t>
      </w:r>
      <w:r w:rsidR="004267C9" w:rsidRPr="001C1FC7">
        <w:rPr>
          <w:rFonts w:ascii="Garamond" w:hAnsi="Garamond"/>
        </w:rPr>
        <w:t>mjediseve në bashkëpronësi ose të përbashkëta në ndërtesa (pallat)</w:t>
      </w:r>
      <w:r w:rsidR="00EC666A" w:rsidRPr="001C1FC7">
        <w:rPr>
          <w:rFonts w:ascii="Garamond" w:hAnsi="Garamond"/>
        </w:rPr>
        <w:t xml:space="preserve"> </w:t>
      </w:r>
      <w:r w:rsidR="00A82EC1" w:rsidRPr="001C1FC7">
        <w:rPr>
          <w:rFonts w:ascii="Garamond" w:hAnsi="Garamond"/>
        </w:rPr>
        <w:t xml:space="preserve">në </w:t>
      </w:r>
      <w:r w:rsidR="00FE2ED5" w:rsidRPr="001C1FC7">
        <w:rPr>
          <w:rFonts w:ascii="Garamond" w:hAnsi="Garamond"/>
        </w:rPr>
        <w:t>b</w:t>
      </w:r>
      <w:r w:rsidR="00BC2769" w:rsidRPr="001C1FC7">
        <w:rPr>
          <w:rFonts w:ascii="Garamond" w:hAnsi="Garamond"/>
        </w:rPr>
        <w:t>ashkit</w:t>
      </w:r>
      <w:r w:rsidR="00EC666A" w:rsidRPr="001C1FC7">
        <w:rPr>
          <w:rFonts w:ascii="Garamond" w:hAnsi="Garamond"/>
        </w:rPr>
        <w:t xml:space="preserve">ë </w:t>
      </w:r>
      <w:r w:rsidR="00FE4DA4" w:rsidRPr="001C1FC7">
        <w:rPr>
          <w:rFonts w:ascii="Garamond" w:hAnsi="Garamond"/>
        </w:rPr>
        <w:t>Krujë</w:t>
      </w:r>
      <w:r w:rsidR="00AF7F0A" w:rsidRPr="001C1FC7">
        <w:rPr>
          <w:rFonts w:ascii="Garamond" w:hAnsi="Garamond"/>
        </w:rPr>
        <w:t>, Shijak</w:t>
      </w:r>
      <w:r w:rsidR="00344B7E" w:rsidRPr="001C1FC7">
        <w:rPr>
          <w:rFonts w:ascii="Garamond" w:hAnsi="Garamond"/>
        </w:rPr>
        <w:t xml:space="preserve">, </w:t>
      </w:r>
      <w:r w:rsidR="00AF7F0A" w:rsidRPr="001C1FC7">
        <w:rPr>
          <w:rFonts w:ascii="Garamond" w:hAnsi="Garamond"/>
        </w:rPr>
        <w:t>Durrës</w:t>
      </w:r>
      <w:r w:rsidR="00344B7E" w:rsidRPr="001C1FC7">
        <w:rPr>
          <w:rFonts w:ascii="Garamond" w:hAnsi="Garamond"/>
        </w:rPr>
        <w:t xml:space="preserve"> dhe Tiranë</w:t>
      </w:r>
      <w:r w:rsidR="00186206" w:rsidRPr="001C1FC7">
        <w:rPr>
          <w:rFonts w:ascii="Garamond" w:hAnsi="Garamond"/>
        </w:rPr>
        <w:t>.</w:t>
      </w:r>
    </w:p>
    <w:bookmarkEnd w:id="3"/>
    <w:bookmarkEnd w:id="4"/>
    <w:p w14:paraId="18F82CEE" w14:textId="27F39DCE" w:rsidR="004B29EB" w:rsidRPr="001C1FC7" w:rsidRDefault="001C1FC7" w:rsidP="001C1FC7">
      <w:pPr>
        <w:ind w:firstLine="284"/>
        <w:jc w:val="both"/>
        <w:rPr>
          <w:rFonts w:ascii="Garamond" w:hAnsi="Garamond"/>
        </w:rPr>
      </w:pPr>
      <w:r>
        <w:rPr>
          <w:rFonts w:ascii="Garamond" w:hAnsi="Garamond"/>
        </w:rPr>
        <w:t xml:space="preserve">2. </w:t>
      </w:r>
      <w:r w:rsidR="00B56AE9" w:rsidRPr="001C1FC7">
        <w:rPr>
          <w:rFonts w:ascii="Garamond" w:hAnsi="Garamond"/>
        </w:rPr>
        <w:t>Efekti financiar</w:t>
      </w:r>
      <w:r w:rsidR="005952C4" w:rsidRPr="001C1FC7">
        <w:rPr>
          <w:rFonts w:ascii="Garamond" w:hAnsi="Garamond"/>
        </w:rPr>
        <w:t>,</w:t>
      </w:r>
      <w:r w:rsidR="00B56AE9" w:rsidRPr="001C1FC7">
        <w:rPr>
          <w:rFonts w:ascii="Garamond" w:hAnsi="Garamond"/>
        </w:rPr>
        <w:t xml:space="preserve"> sipas pikës </w:t>
      </w:r>
      <w:r w:rsidR="001664B7" w:rsidRPr="001C1FC7">
        <w:rPr>
          <w:rFonts w:ascii="Garamond" w:hAnsi="Garamond"/>
        </w:rPr>
        <w:t>1</w:t>
      </w:r>
      <w:r w:rsidR="00F0490C" w:rsidRPr="001C1FC7">
        <w:rPr>
          <w:rFonts w:ascii="Garamond" w:hAnsi="Garamond"/>
        </w:rPr>
        <w:t xml:space="preserve"> t</w:t>
      </w:r>
      <w:r w:rsidR="00A52A4A" w:rsidRPr="001C1FC7">
        <w:rPr>
          <w:rFonts w:ascii="Garamond" w:hAnsi="Garamond"/>
        </w:rPr>
        <w:t>ë</w:t>
      </w:r>
      <w:r w:rsidR="00F0490C" w:rsidRPr="001C1FC7">
        <w:rPr>
          <w:rFonts w:ascii="Garamond" w:hAnsi="Garamond"/>
        </w:rPr>
        <w:t xml:space="preserve"> k</w:t>
      </w:r>
      <w:r w:rsidR="00A52A4A" w:rsidRPr="001C1FC7">
        <w:rPr>
          <w:rFonts w:ascii="Garamond" w:hAnsi="Garamond"/>
        </w:rPr>
        <w:t>ë</w:t>
      </w:r>
      <w:r w:rsidR="00F0490C" w:rsidRPr="001C1FC7">
        <w:rPr>
          <w:rFonts w:ascii="Garamond" w:hAnsi="Garamond"/>
        </w:rPr>
        <w:t xml:space="preserve">tij vendimi, </w:t>
      </w:r>
      <w:r w:rsidR="00473823" w:rsidRPr="001C1FC7">
        <w:rPr>
          <w:rFonts w:ascii="Garamond" w:hAnsi="Garamond"/>
        </w:rPr>
        <w:t xml:space="preserve">të </w:t>
      </w:r>
      <w:r w:rsidR="00011232" w:rsidRPr="001C1FC7">
        <w:rPr>
          <w:rFonts w:ascii="Garamond" w:hAnsi="Garamond"/>
        </w:rPr>
        <w:t>përballohet</w:t>
      </w:r>
      <w:r w:rsidR="009C3403">
        <w:rPr>
          <w:rFonts w:ascii="Garamond" w:hAnsi="Garamond"/>
        </w:rPr>
        <w:t xml:space="preserve"> </w:t>
      </w:r>
      <w:r w:rsidR="00011232" w:rsidRPr="001C1FC7">
        <w:rPr>
          <w:rFonts w:ascii="Garamond" w:hAnsi="Garamond"/>
        </w:rPr>
        <w:t>nga shpenzimet buxhetore të fondit të rindërtimit, miratuar në buxhetin e shtetit për vitin 2020</w:t>
      </w:r>
      <w:r w:rsidR="001664B7" w:rsidRPr="001C1FC7">
        <w:rPr>
          <w:rFonts w:ascii="Garamond" w:hAnsi="Garamond"/>
        </w:rPr>
        <w:t>,</w:t>
      </w:r>
      <w:r w:rsidR="00D1169C" w:rsidRPr="001C1FC7">
        <w:rPr>
          <w:rFonts w:ascii="Garamond" w:hAnsi="Garamond"/>
        </w:rPr>
        <w:t xml:space="preserve"> </w:t>
      </w:r>
      <w:r w:rsidR="004B29EB" w:rsidRPr="001C1FC7">
        <w:rPr>
          <w:rFonts w:ascii="Garamond" w:hAnsi="Garamond"/>
        </w:rPr>
        <w:t xml:space="preserve">sipas detajimit të mëposhtëm: </w:t>
      </w:r>
    </w:p>
    <w:p w14:paraId="18F82CF1" w14:textId="51D5CF0C" w:rsidR="00344B7E" w:rsidRPr="001C1FC7" w:rsidRDefault="001C1FC7" w:rsidP="001C1FC7">
      <w:pPr>
        <w:ind w:firstLine="284"/>
        <w:jc w:val="both"/>
        <w:rPr>
          <w:rFonts w:ascii="Garamond" w:hAnsi="Garamond"/>
        </w:rPr>
      </w:pPr>
      <w:bookmarkStart w:id="5" w:name="_Hlk41554733"/>
      <w:r>
        <w:rPr>
          <w:rFonts w:ascii="Garamond" w:hAnsi="Garamond"/>
        </w:rPr>
        <w:t xml:space="preserve">a) </w:t>
      </w:r>
      <w:r w:rsidR="00573352" w:rsidRPr="001C1FC7">
        <w:rPr>
          <w:rFonts w:ascii="Garamond" w:hAnsi="Garamond"/>
        </w:rPr>
        <w:t xml:space="preserve">Bashkisë </w:t>
      </w:r>
      <w:r w:rsidR="00344B7E" w:rsidRPr="001C1FC7">
        <w:rPr>
          <w:rFonts w:ascii="Garamond" w:hAnsi="Garamond"/>
        </w:rPr>
        <w:t>Krujë</w:t>
      </w:r>
      <w:r w:rsidR="00573352" w:rsidRPr="001C1FC7">
        <w:rPr>
          <w:rFonts w:ascii="Garamond" w:hAnsi="Garamond"/>
        </w:rPr>
        <w:t xml:space="preserve"> i transferohet fondi prej </w:t>
      </w:r>
      <w:r w:rsidR="00344B7E" w:rsidRPr="001C1FC7">
        <w:rPr>
          <w:rFonts w:ascii="Garamond" w:hAnsi="Garamond"/>
        </w:rPr>
        <w:t>86 000 000 (tetëdhjetë e gjashtë milion</w:t>
      </w:r>
      <w:r w:rsidR="00186206" w:rsidRPr="001C1FC7">
        <w:rPr>
          <w:rFonts w:ascii="Garamond" w:hAnsi="Garamond"/>
        </w:rPr>
        <w:t>ë</w:t>
      </w:r>
      <w:r w:rsidR="00344B7E" w:rsidRPr="001C1FC7">
        <w:rPr>
          <w:rFonts w:ascii="Garamond" w:hAnsi="Garamond"/>
        </w:rPr>
        <w:t xml:space="preserve">) </w:t>
      </w:r>
      <w:r w:rsidR="00573352" w:rsidRPr="001C1FC7">
        <w:rPr>
          <w:rFonts w:ascii="Garamond" w:hAnsi="Garamond"/>
        </w:rPr>
        <w:t>lekësh</w:t>
      </w:r>
      <w:r w:rsidR="006446FA" w:rsidRPr="001C1FC7">
        <w:rPr>
          <w:rFonts w:ascii="Garamond" w:hAnsi="Garamond"/>
        </w:rPr>
        <w:t>, në formën e transfertës së pakushtëzuar,</w:t>
      </w:r>
      <w:r w:rsidR="00DE4104" w:rsidRPr="001C1FC7">
        <w:rPr>
          <w:rFonts w:ascii="Garamond" w:hAnsi="Garamond"/>
        </w:rPr>
        <w:t xml:space="preserve"> </w:t>
      </w:r>
      <w:r w:rsidR="00F0490C" w:rsidRPr="001C1FC7">
        <w:rPr>
          <w:rFonts w:ascii="Garamond" w:hAnsi="Garamond"/>
        </w:rPr>
        <w:t>p</w:t>
      </w:r>
      <w:r w:rsidR="00A52A4A" w:rsidRPr="001C1FC7">
        <w:rPr>
          <w:rFonts w:ascii="Garamond" w:hAnsi="Garamond"/>
        </w:rPr>
        <w:t>ë</w:t>
      </w:r>
      <w:r w:rsidR="00344B7E" w:rsidRPr="001C1FC7">
        <w:rPr>
          <w:rFonts w:ascii="Garamond" w:hAnsi="Garamond"/>
        </w:rPr>
        <w:t xml:space="preserve">r </w:t>
      </w:r>
      <w:r w:rsidR="005952C4" w:rsidRPr="001C1FC7">
        <w:rPr>
          <w:rFonts w:ascii="Garamond" w:hAnsi="Garamond"/>
        </w:rPr>
        <w:t>f</w:t>
      </w:r>
      <w:r w:rsidR="00F0490C" w:rsidRPr="001C1FC7">
        <w:rPr>
          <w:rFonts w:ascii="Garamond" w:hAnsi="Garamond"/>
        </w:rPr>
        <w:t xml:space="preserve">inancimin e rikonstruksionit të banesave individuale dhe </w:t>
      </w:r>
      <w:r w:rsidR="005952C4" w:rsidRPr="001C1FC7">
        <w:rPr>
          <w:rFonts w:ascii="Garamond" w:hAnsi="Garamond"/>
        </w:rPr>
        <w:t xml:space="preserve">të </w:t>
      </w:r>
      <w:r w:rsidR="00F0490C" w:rsidRPr="001C1FC7">
        <w:rPr>
          <w:rFonts w:ascii="Garamond" w:hAnsi="Garamond"/>
        </w:rPr>
        <w:t>njësive të banimit në ndërtesa (pallat)</w:t>
      </w:r>
      <w:r w:rsidR="005952C4" w:rsidRPr="001C1FC7">
        <w:rPr>
          <w:rFonts w:ascii="Garamond" w:hAnsi="Garamond"/>
        </w:rPr>
        <w:t>,</w:t>
      </w:r>
      <w:r w:rsidR="00F0490C" w:rsidRPr="001C1FC7">
        <w:rPr>
          <w:rFonts w:ascii="Garamond" w:hAnsi="Garamond"/>
        </w:rPr>
        <w:t xml:space="preserve"> për at</w:t>
      </w:r>
      <w:r w:rsidR="005952C4" w:rsidRPr="001C1FC7">
        <w:rPr>
          <w:rFonts w:ascii="Garamond" w:hAnsi="Garamond"/>
        </w:rPr>
        <w:t>a</w:t>
      </w:r>
      <w:r w:rsidR="00F0490C" w:rsidRPr="001C1FC7">
        <w:rPr>
          <w:rFonts w:ascii="Garamond" w:hAnsi="Garamond"/>
        </w:rPr>
        <w:t xml:space="preserve"> individë të cilët përfitojnë nga grantet e rikonstruksionit, banesat e të cilëve janë klasifikuar si objekte të dëmtuara rëndë apo të dëmtuara lehtë</w:t>
      </w:r>
      <w:r w:rsidR="00186206" w:rsidRPr="001C1FC7">
        <w:rPr>
          <w:rFonts w:ascii="Garamond" w:hAnsi="Garamond"/>
        </w:rPr>
        <w:t>, s</w:t>
      </w:r>
      <w:r w:rsidR="00C014F6">
        <w:rPr>
          <w:rFonts w:ascii="Garamond" w:hAnsi="Garamond"/>
        </w:rPr>
        <w:t>i pasojë e fatkeqësisë natyrore</w:t>
      </w:r>
      <w:r w:rsidR="00F0490C" w:rsidRPr="001C1FC7">
        <w:rPr>
          <w:rFonts w:ascii="Garamond" w:hAnsi="Garamond"/>
        </w:rPr>
        <w:t xml:space="preserve"> dhe që nuk duhen rindërtuar nga e para</w:t>
      </w:r>
      <w:r w:rsidR="00186206" w:rsidRPr="001C1FC7">
        <w:rPr>
          <w:rFonts w:ascii="Garamond" w:hAnsi="Garamond"/>
        </w:rPr>
        <w:t>;</w:t>
      </w:r>
      <w:r w:rsidR="00F0490C" w:rsidRPr="001C1FC7">
        <w:rPr>
          <w:rFonts w:ascii="Garamond" w:hAnsi="Garamond"/>
        </w:rPr>
        <w:t xml:space="preserve"> </w:t>
      </w:r>
    </w:p>
    <w:p w14:paraId="18F82CF2" w14:textId="76098D18" w:rsidR="00281792" w:rsidRPr="001C1FC7" w:rsidRDefault="001C1FC7" w:rsidP="001C1FC7">
      <w:pPr>
        <w:ind w:firstLine="284"/>
        <w:jc w:val="both"/>
        <w:rPr>
          <w:rFonts w:ascii="Garamond" w:hAnsi="Garamond"/>
        </w:rPr>
      </w:pPr>
      <w:r>
        <w:rPr>
          <w:rFonts w:ascii="Garamond" w:hAnsi="Garamond"/>
        </w:rPr>
        <w:t xml:space="preserve">b) </w:t>
      </w:r>
      <w:r w:rsidR="00D91FDF" w:rsidRPr="001C1FC7">
        <w:rPr>
          <w:rFonts w:ascii="Garamond" w:hAnsi="Garamond"/>
        </w:rPr>
        <w:t xml:space="preserve">Bashkisë </w:t>
      </w:r>
      <w:r w:rsidR="00F462E1" w:rsidRPr="001C1FC7">
        <w:rPr>
          <w:rFonts w:ascii="Garamond" w:hAnsi="Garamond"/>
        </w:rPr>
        <w:t>Shijak</w:t>
      </w:r>
      <w:r w:rsidR="009C3403">
        <w:rPr>
          <w:rFonts w:ascii="Garamond" w:hAnsi="Garamond"/>
        </w:rPr>
        <w:t xml:space="preserve"> </w:t>
      </w:r>
      <w:r w:rsidR="00D91FDF" w:rsidRPr="001C1FC7">
        <w:rPr>
          <w:rFonts w:ascii="Garamond" w:hAnsi="Garamond"/>
        </w:rPr>
        <w:t xml:space="preserve">i transferohet fondi </w:t>
      </w:r>
      <w:r w:rsidR="00344B7E" w:rsidRPr="001C1FC7">
        <w:rPr>
          <w:rFonts w:ascii="Garamond" w:hAnsi="Garamond"/>
        </w:rPr>
        <w:t>prej 63 588 401 (gjashtëdhjetë e tre milion</w:t>
      </w:r>
      <w:r w:rsidR="00186206" w:rsidRPr="001C1FC7">
        <w:rPr>
          <w:rFonts w:ascii="Garamond" w:hAnsi="Garamond"/>
        </w:rPr>
        <w:t>ë</w:t>
      </w:r>
      <w:r w:rsidR="00344B7E" w:rsidRPr="001C1FC7">
        <w:rPr>
          <w:rFonts w:ascii="Garamond" w:hAnsi="Garamond"/>
        </w:rPr>
        <w:t xml:space="preserve"> e pesëqind e tetëdhjetë e tetë mijë e katërqind e një) </w:t>
      </w:r>
      <w:r w:rsidR="00AF7F0A" w:rsidRPr="001C1FC7">
        <w:rPr>
          <w:rFonts w:ascii="Garamond" w:hAnsi="Garamond"/>
        </w:rPr>
        <w:t>lekësh</w:t>
      </w:r>
      <w:r w:rsidR="006446FA" w:rsidRPr="001C1FC7">
        <w:rPr>
          <w:rFonts w:ascii="Garamond" w:hAnsi="Garamond"/>
        </w:rPr>
        <w:t xml:space="preserve">, në formën e transfertës së pakushtëzuar, </w:t>
      </w:r>
      <w:r w:rsidR="00F0490C" w:rsidRPr="001C1FC7">
        <w:rPr>
          <w:rFonts w:ascii="Garamond" w:hAnsi="Garamond"/>
        </w:rPr>
        <w:t>p</w:t>
      </w:r>
      <w:r w:rsidR="00A52A4A" w:rsidRPr="001C1FC7">
        <w:rPr>
          <w:rFonts w:ascii="Garamond" w:hAnsi="Garamond"/>
        </w:rPr>
        <w:t>ë</w:t>
      </w:r>
      <w:r w:rsidR="00F0490C" w:rsidRPr="001C1FC7">
        <w:rPr>
          <w:rFonts w:ascii="Garamond" w:hAnsi="Garamond"/>
        </w:rPr>
        <w:t>r</w:t>
      </w:r>
      <w:r w:rsidR="00AF7F0A" w:rsidRPr="001C1FC7">
        <w:rPr>
          <w:rFonts w:ascii="Garamond" w:hAnsi="Garamond"/>
        </w:rPr>
        <w:t xml:space="preserve"> </w:t>
      </w:r>
      <w:r w:rsidR="005952C4" w:rsidRPr="001C1FC7">
        <w:rPr>
          <w:rFonts w:ascii="Garamond" w:hAnsi="Garamond"/>
        </w:rPr>
        <w:t>f</w:t>
      </w:r>
      <w:r w:rsidR="00F0490C" w:rsidRPr="001C1FC7">
        <w:rPr>
          <w:rFonts w:ascii="Garamond" w:hAnsi="Garamond"/>
        </w:rPr>
        <w:t>inancimin për rikonstruksion ose riparimin e mjediseve në bashkëpronësi ose të përbashkëta në ndërtesa (pallat)</w:t>
      </w:r>
      <w:r w:rsidR="00186206" w:rsidRPr="001C1FC7">
        <w:rPr>
          <w:rFonts w:ascii="Garamond" w:hAnsi="Garamond"/>
        </w:rPr>
        <w:t>;</w:t>
      </w:r>
    </w:p>
    <w:p w14:paraId="18F82CF3" w14:textId="00EDA0D0" w:rsidR="00FE2ED5" w:rsidRPr="001C1FC7" w:rsidRDefault="001C1FC7" w:rsidP="001C1FC7">
      <w:pPr>
        <w:ind w:firstLine="284"/>
        <w:jc w:val="both"/>
        <w:rPr>
          <w:rFonts w:ascii="Garamond" w:hAnsi="Garamond"/>
        </w:rPr>
      </w:pPr>
      <w:r>
        <w:rPr>
          <w:rFonts w:ascii="Garamond" w:hAnsi="Garamond"/>
        </w:rPr>
        <w:t xml:space="preserve">c) </w:t>
      </w:r>
      <w:r w:rsidR="00BC2769" w:rsidRPr="001C1FC7">
        <w:rPr>
          <w:rFonts w:ascii="Garamond" w:hAnsi="Garamond"/>
        </w:rPr>
        <w:t xml:space="preserve">Bashkisë </w:t>
      </w:r>
      <w:r w:rsidR="00F462E1" w:rsidRPr="001C1FC7">
        <w:rPr>
          <w:rFonts w:ascii="Garamond" w:hAnsi="Garamond"/>
        </w:rPr>
        <w:t>Durr</w:t>
      </w:r>
      <w:r w:rsidR="00AF7F0A" w:rsidRPr="001C1FC7">
        <w:rPr>
          <w:rFonts w:ascii="Garamond" w:hAnsi="Garamond"/>
        </w:rPr>
        <w:t>ë</w:t>
      </w:r>
      <w:r w:rsidR="00F462E1" w:rsidRPr="001C1FC7">
        <w:rPr>
          <w:rFonts w:ascii="Garamond" w:hAnsi="Garamond"/>
        </w:rPr>
        <w:t>s</w:t>
      </w:r>
      <w:r w:rsidR="00BC2769" w:rsidRPr="001C1FC7">
        <w:rPr>
          <w:rFonts w:ascii="Garamond" w:hAnsi="Garamond"/>
        </w:rPr>
        <w:t xml:space="preserve"> i transferohet fondi prej </w:t>
      </w:r>
      <w:r w:rsidR="00687B40" w:rsidRPr="001C1FC7">
        <w:rPr>
          <w:rFonts w:ascii="Garamond" w:hAnsi="Garamond"/>
        </w:rPr>
        <w:t>763</w:t>
      </w:r>
      <w:r w:rsidR="00344B7E" w:rsidRPr="001C1FC7">
        <w:rPr>
          <w:rFonts w:ascii="Garamond" w:hAnsi="Garamond"/>
        </w:rPr>
        <w:t xml:space="preserve"> 250 000 (</w:t>
      </w:r>
      <w:r w:rsidR="00687B40" w:rsidRPr="001C1FC7">
        <w:rPr>
          <w:rFonts w:ascii="Garamond" w:hAnsi="Garamond"/>
        </w:rPr>
        <w:t>shtatëqind e gjashtëdhjetë e tre mil</w:t>
      </w:r>
      <w:r w:rsidR="00186206" w:rsidRPr="001C1FC7">
        <w:rPr>
          <w:rFonts w:ascii="Garamond" w:hAnsi="Garamond"/>
        </w:rPr>
        <w:t>i</w:t>
      </w:r>
      <w:r w:rsidR="00687B40" w:rsidRPr="001C1FC7">
        <w:rPr>
          <w:rFonts w:ascii="Garamond" w:hAnsi="Garamond"/>
        </w:rPr>
        <w:t>on</w:t>
      </w:r>
      <w:r w:rsidR="00186206" w:rsidRPr="001C1FC7">
        <w:rPr>
          <w:rFonts w:ascii="Garamond" w:hAnsi="Garamond"/>
        </w:rPr>
        <w:t>ë</w:t>
      </w:r>
      <w:r w:rsidR="00687B40" w:rsidRPr="001C1FC7">
        <w:rPr>
          <w:rFonts w:ascii="Garamond" w:hAnsi="Garamond"/>
        </w:rPr>
        <w:t xml:space="preserve"> </w:t>
      </w:r>
      <w:r w:rsidR="00344B7E" w:rsidRPr="001C1FC7">
        <w:rPr>
          <w:rFonts w:ascii="Garamond" w:hAnsi="Garamond"/>
        </w:rPr>
        <w:t xml:space="preserve">e dyqind e pesëdhjetë mijë) </w:t>
      </w:r>
      <w:r w:rsidR="00F462E1" w:rsidRPr="001C1FC7">
        <w:rPr>
          <w:rFonts w:ascii="Garamond" w:hAnsi="Garamond"/>
        </w:rPr>
        <w:t>lekësh</w:t>
      </w:r>
      <w:r w:rsidR="00A52A4A" w:rsidRPr="001C1FC7">
        <w:rPr>
          <w:rFonts w:ascii="Garamond" w:hAnsi="Garamond"/>
        </w:rPr>
        <w:t xml:space="preserve">, </w:t>
      </w:r>
      <w:r w:rsidR="006446FA" w:rsidRPr="001C1FC7">
        <w:rPr>
          <w:rFonts w:ascii="Garamond" w:hAnsi="Garamond"/>
        </w:rPr>
        <w:t xml:space="preserve">në formën e transfertës së pakushtëzuar, </w:t>
      </w:r>
      <w:r w:rsidR="00FE2ED5" w:rsidRPr="001C1FC7">
        <w:rPr>
          <w:rFonts w:ascii="Garamond" w:hAnsi="Garamond"/>
        </w:rPr>
        <w:t>për financimin e rikonstruksionit të banesave individuale dhe</w:t>
      </w:r>
      <w:r w:rsidR="00101BF0" w:rsidRPr="001C1FC7">
        <w:rPr>
          <w:rFonts w:ascii="Garamond" w:hAnsi="Garamond"/>
        </w:rPr>
        <w:t xml:space="preserve"> të</w:t>
      </w:r>
      <w:r w:rsidR="00FE2ED5" w:rsidRPr="001C1FC7">
        <w:rPr>
          <w:rFonts w:ascii="Garamond" w:hAnsi="Garamond"/>
        </w:rPr>
        <w:t xml:space="preserve"> njësive të banimit në ndërtesa (pallat)</w:t>
      </w:r>
      <w:r w:rsidR="00101BF0" w:rsidRPr="001C1FC7">
        <w:rPr>
          <w:rFonts w:ascii="Garamond" w:hAnsi="Garamond"/>
        </w:rPr>
        <w:t>,</w:t>
      </w:r>
      <w:r w:rsidR="00FE2ED5" w:rsidRPr="001C1FC7">
        <w:rPr>
          <w:rFonts w:ascii="Garamond" w:hAnsi="Garamond"/>
        </w:rPr>
        <w:t xml:space="preserve"> për at</w:t>
      </w:r>
      <w:r w:rsidR="00101BF0" w:rsidRPr="001C1FC7">
        <w:rPr>
          <w:rFonts w:ascii="Garamond" w:hAnsi="Garamond"/>
        </w:rPr>
        <w:t>a</w:t>
      </w:r>
      <w:r w:rsidR="00FE2ED5" w:rsidRPr="001C1FC7">
        <w:rPr>
          <w:rFonts w:ascii="Garamond" w:hAnsi="Garamond"/>
        </w:rPr>
        <w:t xml:space="preserve"> individë të cilët përfitojnë nga grantet e rikonstruksionit, banesat e të cilëve janë klasifikuar si objekte të dëmtuara rëndë apo të dëmtuara lehtë</w:t>
      </w:r>
      <w:r w:rsidR="00101BF0" w:rsidRPr="001C1FC7">
        <w:rPr>
          <w:rFonts w:ascii="Garamond" w:hAnsi="Garamond"/>
        </w:rPr>
        <w:t>,</w:t>
      </w:r>
      <w:r w:rsidR="00FE2ED5" w:rsidRPr="001C1FC7">
        <w:rPr>
          <w:rFonts w:ascii="Garamond" w:hAnsi="Garamond"/>
        </w:rPr>
        <w:t xml:space="preserve"> </w:t>
      </w:r>
      <w:r w:rsidR="00101BF0" w:rsidRPr="001C1FC7">
        <w:rPr>
          <w:rFonts w:ascii="Garamond" w:hAnsi="Garamond"/>
        </w:rPr>
        <w:t xml:space="preserve">si pasojë e fatkeqësisë natyrore, </w:t>
      </w:r>
      <w:r w:rsidR="00FE2ED5" w:rsidRPr="001C1FC7">
        <w:rPr>
          <w:rFonts w:ascii="Garamond" w:hAnsi="Garamond"/>
        </w:rPr>
        <w:t>dhe që nuk duhen rindërtuar nga e para</w:t>
      </w:r>
      <w:r w:rsidR="00497A0E" w:rsidRPr="001C1FC7">
        <w:rPr>
          <w:rFonts w:ascii="Garamond" w:hAnsi="Garamond"/>
        </w:rPr>
        <w:t>;</w:t>
      </w:r>
    </w:p>
    <w:p w14:paraId="18F82CF4" w14:textId="5115E273" w:rsidR="00344B7E" w:rsidRPr="001C1FC7" w:rsidRDefault="008709CD" w:rsidP="001C1FC7">
      <w:pPr>
        <w:ind w:firstLine="284"/>
        <w:jc w:val="both"/>
        <w:rPr>
          <w:rFonts w:ascii="Garamond" w:hAnsi="Garamond"/>
        </w:rPr>
      </w:pPr>
      <w:r w:rsidRPr="001C1FC7">
        <w:rPr>
          <w:rFonts w:ascii="Garamond" w:hAnsi="Garamond"/>
        </w:rPr>
        <w:t xml:space="preserve">ç) </w:t>
      </w:r>
      <w:r w:rsidR="00344B7E" w:rsidRPr="001C1FC7">
        <w:rPr>
          <w:rFonts w:ascii="Garamond" w:hAnsi="Garamond"/>
        </w:rPr>
        <w:t>Bashkisë Tiranë i transferohet fondi prej 529 655 000 (pesëqind e njëzet e nëntë milion</w:t>
      </w:r>
      <w:r w:rsidR="00186206" w:rsidRPr="001C1FC7">
        <w:rPr>
          <w:rFonts w:ascii="Garamond" w:hAnsi="Garamond"/>
        </w:rPr>
        <w:t>ë</w:t>
      </w:r>
      <w:r w:rsidR="00344B7E" w:rsidRPr="001C1FC7">
        <w:rPr>
          <w:rFonts w:ascii="Garamond" w:hAnsi="Garamond"/>
        </w:rPr>
        <w:t xml:space="preserve"> e gjashtëqind e pesëdhjetë e pesë mijë)</w:t>
      </w:r>
      <w:r w:rsidR="009C3403">
        <w:rPr>
          <w:rFonts w:ascii="Garamond" w:hAnsi="Garamond"/>
        </w:rPr>
        <w:t xml:space="preserve"> </w:t>
      </w:r>
      <w:r w:rsidR="00344B7E" w:rsidRPr="001C1FC7">
        <w:rPr>
          <w:rFonts w:ascii="Garamond" w:hAnsi="Garamond"/>
        </w:rPr>
        <w:t>lekësh,</w:t>
      </w:r>
      <w:r w:rsidR="006446FA" w:rsidRPr="001C1FC7">
        <w:rPr>
          <w:rFonts w:ascii="Garamond" w:hAnsi="Garamond"/>
        </w:rPr>
        <w:t xml:space="preserve"> në formën e transfertës së pakushtëzuar, </w:t>
      </w:r>
      <w:r w:rsidR="00344B7E" w:rsidRPr="001C1FC7">
        <w:rPr>
          <w:rFonts w:ascii="Garamond" w:hAnsi="Garamond"/>
        </w:rPr>
        <w:t>për financimin e rikonstruksionit të banesave individuale dhe të njësive të banimit në ndërtesa (pallat), për ata individë të cilët përfitojnë nga grantet e rikonstruksionit, banesat e të cilëve janë klasifikuar si objekte të dëmtuara rëndë apo të dëmtuara lehtë, si pasojë e fa</w:t>
      </w:r>
      <w:bookmarkStart w:id="6" w:name="_GoBack"/>
      <w:bookmarkEnd w:id="6"/>
      <w:r w:rsidR="00344B7E" w:rsidRPr="001C1FC7">
        <w:rPr>
          <w:rFonts w:ascii="Garamond" w:hAnsi="Garamond"/>
        </w:rPr>
        <w:t>tkeqësisë natyrore, dhe që nuk duhen rindërtuar nga e para.</w:t>
      </w:r>
    </w:p>
    <w:bookmarkEnd w:id="5"/>
    <w:p w14:paraId="18F82CF6" w14:textId="373F082E" w:rsidR="00F36F56" w:rsidRPr="001C1FC7" w:rsidRDefault="001C1FC7" w:rsidP="001C1FC7">
      <w:pPr>
        <w:ind w:firstLine="284"/>
        <w:jc w:val="both"/>
        <w:rPr>
          <w:rFonts w:ascii="Garamond" w:hAnsi="Garamond"/>
        </w:rPr>
      </w:pPr>
      <w:r>
        <w:rPr>
          <w:rFonts w:ascii="Garamond" w:hAnsi="Garamond"/>
        </w:rPr>
        <w:t xml:space="preserve">3. </w:t>
      </w:r>
      <w:r w:rsidR="00F36F56" w:rsidRPr="001C1FC7">
        <w:rPr>
          <w:rFonts w:ascii="Garamond" w:hAnsi="Garamond"/>
        </w:rPr>
        <w:t xml:space="preserve">Ngarkohen </w:t>
      </w:r>
      <w:r w:rsidR="002B72D8" w:rsidRPr="001C1FC7">
        <w:rPr>
          <w:rFonts w:ascii="Garamond" w:hAnsi="Garamond"/>
        </w:rPr>
        <w:t>m</w:t>
      </w:r>
      <w:r w:rsidR="00F36F56" w:rsidRPr="001C1FC7">
        <w:rPr>
          <w:rFonts w:ascii="Garamond" w:hAnsi="Garamond"/>
        </w:rPr>
        <w:t xml:space="preserve">inistri i Shtetit për Rindërtimin, </w:t>
      </w:r>
      <w:r w:rsidR="0077116C" w:rsidRPr="001C1FC7">
        <w:rPr>
          <w:rFonts w:ascii="Garamond" w:hAnsi="Garamond"/>
        </w:rPr>
        <w:t>Ministria e Financave dhe Ekonomis</w:t>
      </w:r>
      <w:r w:rsidR="008A02E4" w:rsidRPr="001C1FC7">
        <w:rPr>
          <w:rFonts w:ascii="Garamond" w:hAnsi="Garamond"/>
        </w:rPr>
        <w:t>ë</w:t>
      </w:r>
      <w:r w:rsidR="006D4435" w:rsidRPr="001C1FC7">
        <w:rPr>
          <w:rFonts w:ascii="Garamond" w:hAnsi="Garamond"/>
        </w:rPr>
        <w:t xml:space="preserve"> dhe </w:t>
      </w:r>
      <w:r w:rsidR="00344B7E" w:rsidRPr="001C1FC7">
        <w:rPr>
          <w:rFonts w:ascii="Garamond" w:hAnsi="Garamond"/>
        </w:rPr>
        <w:t>bashkitë Krujë</w:t>
      </w:r>
      <w:r w:rsidR="00AF7F0A" w:rsidRPr="001C1FC7">
        <w:rPr>
          <w:rFonts w:ascii="Garamond" w:hAnsi="Garamond"/>
        </w:rPr>
        <w:t>, Shijak</w:t>
      </w:r>
      <w:r w:rsidR="00FE4DA4" w:rsidRPr="001C1FC7">
        <w:rPr>
          <w:rFonts w:ascii="Garamond" w:hAnsi="Garamond"/>
        </w:rPr>
        <w:t>,</w:t>
      </w:r>
      <w:r w:rsidR="00AF7F0A" w:rsidRPr="001C1FC7">
        <w:rPr>
          <w:rFonts w:ascii="Garamond" w:hAnsi="Garamond"/>
        </w:rPr>
        <w:t xml:space="preserve"> Durrës</w:t>
      </w:r>
      <w:r w:rsidR="00344B7E" w:rsidRPr="001C1FC7">
        <w:rPr>
          <w:rFonts w:ascii="Garamond" w:hAnsi="Garamond"/>
        </w:rPr>
        <w:t xml:space="preserve"> dhe Tiranë</w:t>
      </w:r>
      <w:r w:rsidR="00186206" w:rsidRPr="001C1FC7">
        <w:rPr>
          <w:rFonts w:ascii="Garamond" w:hAnsi="Garamond"/>
        </w:rPr>
        <w:t xml:space="preserve"> </w:t>
      </w:r>
      <w:r w:rsidR="0077116C" w:rsidRPr="001C1FC7">
        <w:rPr>
          <w:rFonts w:ascii="Garamond" w:hAnsi="Garamond"/>
        </w:rPr>
        <w:t>p</w:t>
      </w:r>
      <w:r w:rsidR="008A02E4" w:rsidRPr="001C1FC7">
        <w:rPr>
          <w:rFonts w:ascii="Garamond" w:hAnsi="Garamond"/>
        </w:rPr>
        <w:t>ë</w:t>
      </w:r>
      <w:r w:rsidR="0077116C" w:rsidRPr="001C1FC7">
        <w:rPr>
          <w:rFonts w:ascii="Garamond" w:hAnsi="Garamond"/>
        </w:rPr>
        <w:t xml:space="preserve">r zbatimin </w:t>
      </w:r>
      <w:r w:rsidR="00F36F56" w:rsidRPr="001C1FC7">
        <w:rPr>
          <w:rFonts w:ascii="Garamond" w:hAnsi="Garamond"/>
        </w:rPr>
        <w:t>e këtij vendimi.</w:t>
      </w:r>
    </w:p>
    <w:bookmarkEnd w:id="2"/>
    <w:p w14:paraId="18F82CF8" w14:textId="62FC0BBF" w:rsidR="00F36F56" w:rsidRPr="001C1FC7" w:rsidRDefault="00F36F56" w:rsidP="001C1FC7">
      <w:pPr>
        <w:ind w:firstLine="284"/>
        <w:jc w:val="both"/>
        <w:rPr>
          <w:rFonts w:ascii="Garamond" w:hAnsi="Garamond"/>
        </w:rPr>
      </w:pPr>
      <w:r w:rsidRPr="001C1FC7">
        <w:rPr>
          <w:rFonts w:ascii="Garamond" w:hAnsi="Garamond"/>
        </w:rPr>
        <w:t xml:space="preserve">Ky vendim hyn në fuqi menjëherë dhe botohet </w:t>
      </w:r>
      <w:r w:rsidR="001C1FC7">
        <w:rPr>
          <w:rFonts w:ascii="Garamond" w:hAnsi="Garamond"/>
        </w:rPr>
        <w:t xml:space="preserve">në </w:t>
      </w:r>
      <w:r w:rsidRPr="001C1FC7">
        <w:rPr>
          <w:rFonts w:ascii="Garamond" w:hAnsi="Garamond"/>
        </w:rPr>
        <w:t xml:space="preserve">Fletoren </w:t>
      </w:r>
      <w:r w:rsidR="008709CD" w:rsidRPr="001C1FC7">
        <w:rPr>
          <w:rFonts w:ascii="Garamond" w:hAnsi="Garamond"/>
        </w:rPr>
        <w:t>Zyrtare</w:t>
      </w:r>
      <w:r w:rsidRPr="001C1FC7">
        <w:rPr>
          <w:rFonts w:ascii="Garamond" w:hAnsi="Garamond"/>
        </w:rPr>
        <w:t>.</w:t>
      </w:r>
    </w:p>
    <w:p w14:paraId="50AFCF9B" w14:textId="77777777" w:rsidR="009C3403" w:rsidRPr="000C3529" w:rsidRDefault="009C3403" w:rsidP="001C1FC7">
      <w:pPr>
        <w:ind w:firstLine="284"/>
        <w:jc w:val="right"/>
        <w:rPr>
          <w:rFonts w:ascii="Garamond" w:hAnsi="Garamond"/>
          <w:sz w:val="6"/>
        </w:rPr>
      </w:pPr>
    </w:p>
    <w:p w14:paraId="18F82D00" w14:textId="7FBE78FE" w:rsidR="00E80A69" w:rsidRPr="001C1FC7" w:rsidRDefault="008709CD" w:rsidP="001C1FC7">
      <w:pPr>
        <w:ind w:firstLine="284"/>
        <w:jc w:val="right"/>
        <w:rPr>
          <w:rFonts w:ascii="Garamond" w:hAnsi="Garamond"/>
        </w:rPr>
      </w:pPr>
      <w:r w:rsidRPr="001C1FC7">
        <w:rPr>
          <w:rFonts w:ascii="Garamond" w:hAnsi="Garamond"/>
        </w:rPr>
        <w:t>ZËVENDËSKRYEMINISTËR</w:t>
      </w:r>
    </w:p>
    <w:p w14:paraId="18F82D01" w14:textId="19531164" w:rsidR="008B1AA4" w:rsidRPr="001C1FC7" w:rsidRDefault="008709CD" w:rsidP="001C1FC7">
      <w:pPr>
        <w:ind w:firstLine="284"/>
        <w:jc w:val="right"/>
        <w:rPr>
          <w:rFonts w:ascii="Garamond" w:hAnsi="Garamond"/>
          <w:b/>
        </w:rPr>
      </w:pPr>
      <w:r w:rsidRPr="001C1FC7">
        <w:rPr>
          <w:rFonts w:ascii="Garamond" w:hAnsi="Garamond"/>
          <w:b/>
        </w:rPr>
        <w:lastRenderedPageBreak/>
        <w:t>Erion Braçe</w:t>
      </w:r>
    </w:p>
    <w:p w14:paraId="7A5B7826" w14:textId="77777777" w:rsidR="001C1FC7" w:rsidRPr="001C1FC7" w:rsidRDefault="001C1FC7">
      <w:pPr>
        <w:ind w:firstLine="284"/>
        <w:jc w:val="right"/>
        <w:rPr>
          <w:rFonts w:ascii="Garamond" w:hAnsi="Garamond"/>
        </w:rPr>
      </w:pPr>
    </w:p>
    <w:sectPr w:rsidR="001C1FC7" w:rsidRPr="001C1FC7" w:rsidSect="008B1AA4">
      <w:headerReference w:type="default" r:id="rId12"/>
      <w:footerReference w:type="default" r:id="rId13"/>
      <w:pgSz w:w="11907" w:h="16839" w:code="9"/>
      <w:pgMar w:top="1440" w:right="1440" w:bottom="9" w:left="1440" w:header="720" w:footer="451"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CFA8064" w14:textId="77777777" w:rsidR="000C3529" w:rsidRDefault="000C3529" w:rsidP="001664B7">
      <w:r>
        <w:separator/>
      </w:r>
    </w:p>
  </w:endnote>
  <w:endnote w:type="continuationSeparator" w:id="0">
    <w:p w14:paraId="526B379C" w14:textId="77777777" w:rsidR="000C3529" w:rsidRDefault="000C3529" w:rsidP="001664B7">
      <w:r>
        <w:continuationSeparator/>
      </w:r>
    </w:p>
  </w:endnote>
  <w:endnote w:type="continuationNotice" w:id="1">
    <w:p w14:paraId="3F49ED47" w14:textId="77777777" w:rsidR="000C3529" w:rsidRDefault="000C352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36183224"/>
      <w:docPartObj>
        <w:docPartGallery w:val="Page Numbers (Bottom of Page)"/>
        <w:docPartUnique/>
      </w:docPartObj>
    </w:sdtPr>
    <w:sdtEndPr>
      <w:rPr>
        <w:noProof/>
      </w:rPr>
    </w:sdtEndPr>
    <w:sdtContent>
      <w:p w14:paraId="18F82D0E" w14:textId="77777777" w:rsidR="000C3529" w:rsidRDefault="000C3529">
        <w:pPr>
          <w:pStyle w:val="Footer"/>
          <w:jc w:val="right"/>
        </w:pPr>
        <w:r>
          <w:fldChar w:fldCharType="begin"/>
        </w:r>
        <w:r>
          <w:instrText xml:space="preserve"> PAGE   \* MERGEFORMAT </w:instrText>
        </w:r>
        <w:r>
          <w:fldChar w:fldCharType="separate"/>
        </w:r>
        <w:r w:rsidR="0016214A">
          <w:rPr>
            <w:noProof/>
          </w:rPr>
          <w:t>2</w:t>
        </w:r>
        <w:r>
          <w:rPr>
            <w:noProof/>
          </w:rPr>
          <w:fldChar w:fldCharType="end"/>
        </w:r>
      </w:p>
    </w:sdtContent>
  </w:sdt>
  <w:p w14:paraId="18F82D0F" w14:textId="77777777" w:rsidR="000C3529" w:rsidRDefault="000C352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045CDD9" w14:textId="77777777" w:rsidR="000C3529" w:rsidRDefault="000C3529" w:rsidP="001664B7">
      <w:r>
        <w:separator/>
      </w:r>
    </w:p>
  </w:footnote>
  <w:footnote w:type="continuationSeparator" w:id="0">
    <w:p w14:paraId="7216FFB7" w14:textId="77777777" w:rsidR="000C3529" w:rsidRDefault="000C3529" w:rsidP="001664B7">
      <w:r>
        <w:continuationSeparator/>
      </w:r>
    </w:p>
  </w:footnote>
  <w:footnote w:type="continuationNotice" w:id="1">
    <w:p w14:paraId="45C859FF" w14:textId="77777777" w:rsidR="000C3529" w:rsidRDefault="000C3529"/>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3B1B0C" w14:textId="77777777" w:rsidR="000C3529" w:rsidRDefault="000C352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9F7915"/>
    <w:multiLevelType w:val="hybridMultilevel"/>
    <w:tmpl w:val="796222A4"/>
    <w:lvl w:ilvl="0" w:tplc="6C569980">
      <w:start w:val="1"/>
      <w:numFmt w:val="decimal"/>
      <w:lvlText w:val="%1."/>
      <w:lvlJc w:val="left"/>
      <w:pPr>
        <w:ind w:left="270" w:hanging="360"/>
      </w:pPr>
      <w:rPr>
        <w:rFonts w:hint="default"/>
        <w:b/>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 w15:restartNumberingAfterBreak="0">
    <w:nsid w:val="0B4F0A34"/>
    <w:multiLevelType w:val="hybridMultilevel"/>
    <w:tmpl w:val="225A4A50"/>
    <w:lvl w:ilvl="0" w:tplc="63E2399C">
      <w:start w:val="1"/>
      <w:numFmt w:val="lowerRoman"/>
      <w:lvlText w:val="%1."/>
      <w:lvlJc w:val="right"/>
      <w:pPr>
        <w:ind w:left="1620" w:hanging="360"/>
      </w:pPr>
      <w:rPr>
        <w:b/>
        <w:i w:val="0"/>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 w15:restartNumberingAfterBreak="0">
    <w:nsid w:val="11B50BE1"/>
    <w:multiLevelType w:val="hybridMultilevel"/>
    <w:tmpl w:val="92949F3A"/>
    <w:lvl w:ilvl="0" w:tplc="F718D9E8">
      <w:start w:val="1"/>
      <w:numFmt w:val="lowerLetter"/>
      <w:lvlText w:val="%1)"/>
      <w:lvlJc w:val="left"/>
      <w:pPr>
        <w:ind w:left="810" w:hanging="360"/>
      </w:pPr>
      <w:rPr>
        <w:rFonts w:hint="default"/>
        <w:b/>
        <w:i w:val="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 w15:restartNumberingAfterBreak="0">
    <w:nsid w:val="1F11074C"/>
    <w:multiLevelType w:val="hybridMultilevel"/>
    <w:tmpl w:val="6C348F00"/>
    <w:lvl w:ilvl="0" w:tplc="08090017">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6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3A65A16"/>
    <w:multiLevelType w:val="hybridMultilevel"/>
    <w:tmpl w:val="D214FDB6"/>
    <w:lvl w:ilvl="0" w:tplc="BAAC1304">
      <w:start w:val="1"/>
      <w:numFmt w:val="decimal"/>
      <w:lvlText w:val="%1."/>
      <w:lvlJc w:val="left"/>
      <w:pPr>
        <w:ind w:left="720" w:hanging="360"/>
      </w:pPr>
      <w:rPr>
        <w:rFonts w:eastAsia="MS Mincho"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95D1EA6"/>
    <w:multiLevelType w:val="hybridMultilevel"/>
    <w:tmpl w:val="ACC6CBCA"/>
    <w:lvl w:ilvl="0" w:tplc="851C09E4">
      <w:start w:val="1"/>
      <w:numFmt w:val="lowerRoman"/>
      <w:lvlText w:val="%1."/>
      <w:lvlJc w:val="left"/>
      <w:pPr>
        <w:ind w:left="2160" w:hanging="360"/>
      </w:pPr>
      <w:rPr>
        <w:rFonts w:ascii="Times New Roman" w:eastAsia="MS Mincho" w:hAnsi="Times New Roman" w:cs="Times New Roman"/>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30EB58F9"/>
    <w:multiLevelType w:val="hybridMultilevel"/>
    <w:tmpl w:val="DE564620"/>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CCF06DB"/>
    <w:multiLevelType w:val="hybridMultilevel"/>
    <w:tmpl w:val="4B7C38C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44053ED1"/>
    <w:multiLevelType w:val="hybridMultilevel"/>
    <w:tmpl w:val="0F76683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44983874"/>
    <w:multiLevelType w:val="hybridMultilevel"/>
    <w:tmpl w:val="0BEE216A"/>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51514C03"/>
    <w:multiLevelType w:val="hybridMultilevel"/>
    <w:tmpl w:val="84B246A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2023929"/>
    <w:multiLevelType w:val="hybridMultilevel"/>
    <w:tmpl w:val="AE0EFB12"/>
    <w:lvl w:ilvl="0" w:tplc="04090017">
      <w:start w:val="1"/>
      <w:numFmt w:val="lowerLetter"/>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B0023D1"/>
    <w:multiLevelType w:val="hybridMultilevel"/>
    <w:tmpl w:val="93802718"/>
    <w:lvl w:ilvl="0" w:tplc="5074E44A">
      <w:start w:val="2"/>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B4A3C36"/>
    <w:multiLevelType w:val="hybridMultilevel"/>
    <w:tmpl w:val="42BCAC3E"/>
    <w:lvl w:ilvl="0" w:tplc="396E8C48">
      <w:start w:val="1"/>
      <w:numFmt w:val="low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4" w15:restartNumberingAfterBreak="0">
    <w:nsid w:val="6B625351"/>
    <w:multiLevelType w:val="hybridMultilevel"/>
    <w:tmpl w:val="18C455C6"/>
    <w:lvl w:ilvl="0" w:tplc="126055BA">
      <w:start w:val="1"/>
      <w:numFmt w:val="decimal"/>
      <w:lvlText w:val="%1."/>
      <w:lvlJc w:val="left"/>
      <w:pPr>
        <w:ind w:left="360" w:hanging="360"/>
      </w:pPr>
      <w:rPr>
        <w:rFonts w:ascii="Times New Roman" w:eastAsia="Times New Roman" w:hAnsi="Times New Roman" w:cs="Times New Roman"/>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5" w15:restartNumberingAfterBreak="0">
    <w:nsid w:val="7A5A2E8F"/>
    <w:multiLevelType w:val="hybridMultilevel"/>
    <w:tmpl w:val="3BEC2FD6"/>
    <w:lvl w:ilvl="0" w:tplc="9E4AFEBE">
      <w:start w:val="1"/>
      <w:numFmt w:val="lowerRoman"/>
      <w:lvlText w:val="%1."/>
      <w:lvlJc w:val="left"/>
      <w:pPr>
        <w:ind w:left="2520" w:hanging="360"/>
      </w:pPr>
      <w:rPr>
        <w:rFonts w:ascii="Times New Roman" w:eastAsia="MS Mincho" w:hAnsi="Times New Roman" w:cs="Times New Roman"/>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num w:numId="1">
    <w:abstractNumId w:val="12"/>
  </w:num>
  <w:num w:numId="2">
    <w:abstractNumId w:val="3"/>
  </w:num>
  <w:num w:numId="3">
    <w:abstractNumId w:val="8"/>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num>
  <w:num w:numId="7">
    <w:abstractNumId w:val="4"/>
  </w:num>
  <w:num w:numId="8">
    <w:abstractNumId w:val="14"/>
  </w:num>
  <w:num w:numId="9">
    <w:abstractNumId w:val="6"/>
  </w:num>
  <w:num w:numId="10">
    <w:abstractNumId w:val="7"/>
  </w:num>
  <w:num w:numId="11">
    <w:abstractNumId w:val="13"/>
  </w:num>
  <w:num w:numId="12">
    <w:abstractNumId w:val="9"/>
  </w:num>
  <w:num w:numId="13">
    <w:abstractNumId w:val="5"/>
  </w:num>
  <w:num w:numId="14">
    <w:abstractNumId w:val="0"/>
  </w:num>
  <w:num w:numId="15">
    <w:abstractNumId w:val="15"/>
  </w:num>
  <w:num w:numId="16">
    <w:abstractNumId w:val="2"/>
  </w:num>
  <w:num w:numId="17">
    <w:abstractNumId w:val="1"/>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6F56"/>
    <w:rsid w:val="00011232"/>
    <w:rsid w:val="00063C8F"/>
    <w:rsid w:val="00080697"/>
    <w:rsid w:val="00095051"/>
    <w:rsid w:val="0009762A"/>
    <w:rsid w:val="00097C8F"/>
    <w:rsid w:val="000B44AC"/>
    <w:rsid w:val="000C3529"/>
    <w:rsid w:val="000C6DEC"/>
    <w:rsid w:val="000E0882"/>
    <w:rsid w:val="000E7524"/>
    <w:rsid w:val="000F3B45"/>
    <w:rsid w:val="00101BF0"/>
    <w:rsid w:val="00104E37"/>
    <w:rsid w:val="00113F76"/>
    <w:rsid w:val="00146C83"/>
    <w:rsid w:val="00160B0E"/>
    <w:rsid w:val="0016214A"/>
    <w:rsid w:val="001664B7"/>
    <w:rsid w:val="00175D1F"/>
    <w:rsid w:val="0018006A"/>
    <w:rsid w:val="00186206"/>
    <w:rsid w:val="001C1FC7"/>
    <w:rsid w:val="001D7A26"/>
    <w:rsid w:val="001E4AD9"/>
    <w:rsid w:val="001F461A"/>
    <w:rsid w:val="00233F0E"/>
    <w:rsid w:val="002469B2"/>
    <w:rsid w:val="00260AF1"/>
    <w:rsid w:val="002762FD"/>
    <w:rsid w:val="00276E21"/>
    <w:rsid w:val="00281792"/>
    <w:rsid w:val="0029068E"/>
    <w:rsid w:val="002A771E"/>
    <w:rsid w:val="002B2683"/>
    <w:rsid w:val="002B3153"/>
    <w:rsid w:val="002B34DE"/>
    <w:rsid w:val="002B72D8"/>
    <w:rsid w:val="002D33E0"/>
    <w:rsid w:val="0032014A"/>
    <w:rsid w:val="00331C1A"/>
    <w:rsid w:val="00341419"/>
    <w:rsid w:val="00344B7E"/>
    <w:rsid w:val="003456AE"/>
    <w:rsid w:val="003512B5"/>
    <w:rsid w:val="003915FF"/>
    <w:rsid w:val="0039233C"/>
    <w:rsid w:val="003B3CC9"/>
    <w:rsid w:val="003F29EA"/>
    <w:rsid w:val="0040135D"/>
    <w:rsid w:val="0040715D"/>
    <w:rsid w:val="00407375"/>
    <w:rsid w:val="004267C9"/>
    <w:rsid w:val="00445633"/>
    <w:rsid w:val="004529AC"/>
    <w:rsid w:val="00473823"/>
    <w:rsid w:val="004762A4"/>
    <w:rsid w:val="00497A0E"/>
    <w:rsid w:val="004B29EB"/>
    <w:rsid w:val="004D1AE0"/>
    <w:rsid w:val="004F1DF0"/>
    <w:rsid w:val="004F5A11"/>
    <w:rsid w:val="00502048"/>
    <w:rsid w:val="00573352"/>
    <w:rsid w:val="00575B3A"/>
    <w:rsid w:val="0058402C"/>
    <w:rsid w:val="005952C4"/>
    <w:rsid w:val="005B08BA"/>
    <w:rsid w:val="005D219A"/>
    <w:rsid w:val="005D2474"/>
    <w:rsid w:val="005D279D"/>
    <w:rsid w:val="005E502A"/>
    <w:rsid w:val="00627A9C"/>
    <w:rsid w:val="006446FA"/>
    <w:rsid w:val="00687B40"/>
    <w:rsid w:val="006969AD"/>
    <w:rsid w:val="006A4C41"/>
    <w:rsid w:val="006D4435"/>
    <w:rsid w:val="006F2475"/>
    <w:rsid w:val="006F4E78"/>
    <w:rsid w:val="00703D9E"/>
    <w:rsid w:val="007421EF"/>
    <w:rsid w:val="00754DC3"/>
    <w:rsid w:val="0077116C"/>
    <w:rsid w:val="00794DBC"/>
    <w:rsid w:val="007A65EE"/>
    <w:rsid w:val="007A6FDE"/>
    <w:rsid w:val="007B077F"/>
    <w:rsid w:val="007C54C6"/>
    <w:rsid w:val="007F7A97"/>
    <w:rsid w:val="008355E7"/>
    <w:rsid w:val="0085209E"/>
    <w:rsid w:val="00852982"/>
    <w:rsid w:val="00855AB9"/>
    <w:rsid w:val="008709CD"/>
    <w:rsid w:val="008A02E4"/>
    <w:rsid w:val="008B1AA4"/>
    <w:rsid w:val="008E6EE1"/>
    <w:rsid w:val="008F3809"/>
    <w:rsid w:val="0090659D"/>
    <w:rsid w:val="00911A4C"/>
    <w:rsid w:val="00986E24"/>
    <w:rsid w:val="009C3403"/>
    <w:rsid w:val="009D1AF6"/>
    <w:rsid w:val="00A13CF0"/>
    <w:rsid w:val="00A179BB"/>
    <w:rsid w:val="00A23537"/>
    <w:rsid w:val="00A52A4A"/>
    <w:rsid w:val="00A82EC1"/>
    <w:rsid w:val="00A94A60"/>
    <w:rsid w:val="00AA7410"/>
    <w:rsid w:val="00AD5FB3"/>
    <w:rsid w:val="00AD6E0A"/>
    <w:rsid w:val="00AF7F0A"/>
    <w:rsid w:val="00B0709A"/>
    <w:rsid w:val="00B10B3A"/>
    <w:rsid w:val="00B143EC"/>
    <w:rsid w:val="00B22FA3"/>
    <w:rsid w:val="00B446EF"/>
    <w:rsid w:val="00B44CDE"/>
    <w:rsid w:val="00B56AE9"/>
    <w:rsid w:val="00B606F3"/>
    <w:rsid w:val="00B92799"/>
    <w:rsid w:val="00BC2402"/>
    <w:rsid w:val="00BC2769"/>
    <w:rsid w:val="00BD304D"/>
    <w:rsid w:val="00BF0076"/>
    <w:rsid w:val="00BF657B"/>
    <w:rsid w:val="00C014F6"/>
    <w:rsid w:val="00C444A0"/>
    <w:rsid w:val="00C57217"/>
    <w:rsid w:val="00C63550"/>
    <w:rsid w:val="00C94E16"/>
    <w:rsid w:val="00CA2222"/>
    <w:rsid w:val="00CB5010"/>
    <w:rsid w:val="00CD05C1"/>
    <w:rsid w:val="00CD4247"/>
    <w:rsid w:val="00CF3A98"/>
    <w:rsid w:val="00D1169C"/>
    <w:rsid w:val="00D462B0"/>
    <w:rsid w:val="00D91FDF"/>
    <w:rsid w:val="00DA03C6"/>
    <w:rsid w:val="00DA3F40"/>
    <w:rsid w:val="00DA52A0"/>
    <w:rsid w:val="00DC6788"/>
    <w:rsid w:val="00DD7D10"/>
    <w:rsid w:val="00DE09FD"/>
    <w:rsid w:val="00DE4104"/>
    <w:rsid w:val="00E17B8F"/>
    <w:rsid w:val="00E36D96"/>
    <w:rsid w:val="00E468D0"/>
    <w:rsid w:val="00E80A69"/>
    <w:rsid w:val="00EA0288"/>
    <w:rsid w:val="00EA6BDC"/>
    <w:rsid w:val="00EC26DC"/>
    <w:rsid w:val="00EC31DE"/>
    <w:rsid w:val="00EC666A"/>
    <w:rsid w:val="00EF3F1C"/>
    <w:rsid w:val="00F0490C"/>
    <w:rsid w:val="00F05EB1"/>
    <w:rsid w:val="00F30FB4"/>
    <w:rsid w:val="00F32F70"/>
    <w:rsid w:val="00F33B6C"/>
    <w:rsid w:val="00F36F56"/>
    <w:rsid w:val="00F462E1"/>
    <w:rsid w:val="00F61269"/>
    <w:rsid w:val="00F71F45"/>
    <w:rsid w:val="00F82FE2"/>
    <w:rsid w:val="00FA38E5"/>
    <w:rsid w:val="00FB470A"/>
    <w:rsid w:val="00FE2ED5"/>
    <w:rsid w:val="00FE4DA4"/>
    <w:rsid w:val="00FF2D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8F82CDF"/>
  <w15:docId w15:val="{595E955F-D87D-45D6-9331-161EFD6DA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6F56"/>
    <w:pPr>
      <w:spacing w:after="0" w:line="240" w:lineRule="auto"/>
    </w:pPr>
    <w:rPr>
      <w:rFonts w:ascii="Times New Roman" w:eastAsia="Times New Roman" w:hAnsi="Times New Roman" w:cs="Times New Roman"/>
      <w:sz w:val="24"/>
      <w:szCs w:val="20"/>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6F56"/>
    <w:pPr>
      <w:ind w:left="720"/>
      <w:contextualSpacing/>
    </w:pPr>
    <w:rPr>
      <w:rFonts w:eastAsia="MS Mincho"/>
      <w:szCs w:val="24"/>
    </w:rPr>
  </w:style>
  <w:style w:type="paragraph" w:styleId="BalloonText">
    <w:name w:val="Balloon Text"/>
    <w:basedOn w:val="Normal"/>
    <w:link w:val="BalloonTextChar"/>
    <w:uiPriority w:val="99"/>
    <w:semiHidden/>
    <w:unhideWhenUsed/>
    <w:rsid w:val="001D7A2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D7A26"/>
    <w:rPr>
      <w:rFonts w:ascii="Segoe UI" w:eastAsia="Times New Roman" w:hAnsi="Segoe UI" w:cs="Segoe UI"/>
      <w:sz w:val="18"/>
      <w:szCs w:val="18"/>
      <w:lang w:val="sq-AL"/>
    </w:rPr>
  </w:style>
  <w:style w:type="paragraph" w:styleId="NoSpacing">
    <w:name w:val="No Spacing"/>
    <w:uiPriority w:val="1"/>
    <w:qFormat/>
    <w:rsid w:val="004F1DF0"/>
    <w:pPr>
      <w:spacing w:after="0" w:line="240" w:lineRule="auto"/>
    </w:pPr>
    <w:rPr>
      <w:rFonts w:ascii="Times New Roman" w:eastAsia="Times New Roman" w:hAnsi="Times New Roman" w:cs="Times New Roman"/>
      <w:sz w:val="24"/>
      <w:szCs w:val="20"/>
      <w:lang w:val="sq-AL"/>
    </w:rPr>
  </w:style>
  <w:style w:type="paragraph" w:styleId="Header">
    <w:name w:val="header"/>
    <w:basedOn w:val="Normal"/>
    <w:link w:val="HeaderChar"/>
    <w:uiPriority w:val="99"/>
    <w:unhideWhenUsed/>
    <w:rsid w:val="001664B7"/>
    <w:pPr>
      <w:tabs>
        <w:tab w:val="center" w:pos="4680"/>
        <w:tab w:val="right" w:pos="9360"/>
      </w:tabs>
    </w:pPr>
  </w:style>
  <w:style w:type="character" w:customStyle="1" w:styleId="HeaderChar">
    <w:name w:val="Header Char"/>
    <w:basedOn w:val="DefaultParagraphFont"/>
    <w:link w:val="Header"/>
    <w:uiPriority w:val="99"/>
    <w:rsid w:val="001664B7"/>
    <w:rPr>
      <w:rFonts w:ascii="Times New Roman" w:eastAsia="Times New Roman" w:hAnsi="Times New Roman" w:cs="Times New Roman"/>
      <w:sz w:val="24"/>
      <w:szCs w:val="20"/>
      <w:lang w:val="sq-AL"/>
    </w:rPr>
  </w:style>
  <w:style w:type="paragraph" w:styleId="Footer">
    <w:name w:val="footer"/>
    <w:basedOn w:val="Normal"/>
    <w:link w:val="FooterChar"/>
    <w:uiPriority w:val="99"/>
    <w:unhideWhenUsed/>
    <w:rsid w:val="001664B7"/>
    <w:pPr>
      <w:tabs>
        <w:tab w:val="center" w:pos="4680"/>
        <w:tab w:val="right" w:pos="9360"/>
      </w:tabs>
    </w:pPr>
  </w:style>
  <w:style w:type="character" w:customStyle="1" w:styleId="FooterChar">
    <w:name w:val="Footer Char"/>
    <w:basedOn w:val="DefaultParagraphFont"/>
    <w:link w:val="Footer"/>
    <w:uiPriority w:val="99"/>
    <w:rsid w:val="001664B7"/>
    <w:rPr>
      <w:rFonts w:ascii="Times New Roman" w:eastAsia="Times New Roman" w:hAnsi="Times New Roman" w:cs="Times New Roman"/>
      <w:sz w:val="24"/>
      <w:szCs w:val="20"/>
      <w:lang w:val="sq-AL"/>
    </w:rPr>
  </w:style>
  <w:style w:type="character" w:customStyle="1" w:styleId="bumpedfont15">
    <w:name w:val="bumpedfont15"/>
    <w:basedOn w:val="DefaultParagraphFont"/>
    <w:rsid w:val="00B56AE9"/>
  </w:style>
  <w:style w:type="character" w:customStyle="1" w:styleId="Picturecaption">
    <w:name w:val="Picture caption_"/>
    <w:basedOn w:val="DefaultParagraphFont"/>
    <w:link w:val="Picturecaption0"/>
    <w:rsid w:val="00D91FDF"/>
    <w:rPr>
      <w:rFonts w:ascii="Times New Roman" w:eastAsia="Times New Roman" w:hAnsi="Times New Roman" w:cs="Times New Roman"/>
      <w:shd w:val="clear" w:color="auto" w:fill="FFFFFF"/>
    </w:rPr>
  </w:style>
  <w:style w:type="paragraph" w:customStyle="1" w:styleId="Picturecaption0">
    <w:name w:val="Picture caption"/>
    <w:basedOn w:val="Normal"/>
    <w:link w:val="Picturecaption"/>
    <w:rsid w:val="00D91FDF"/>
    <w:pPr>
      <w:widowControl w:val="0"/>
      <w:shd w:val="clear" w:color="auto" w:fill="FFFFFF"/>
      <w:spacing w:line="269" w:lineRule="exact"/>
      <w:jc w:val="both"/>
    </w:pPr>
    <w:rPr>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422362">
      <w:bodyDiv w:val="1"/>
      <w:marLeft w:val="0"/>
      <w:marRight w:val="0"/>
      <w:marTop w:val="0"/>
      <w:marBottom w:val="0"/>
      <w:divBdr>
        <w:top w:val="none" w:sz="0" w:space="0" w:color="auto"/>
        <w:left w:val="none" w:sz="0" w:space="0" w:color="auto"/>
        <w:bottom w:val="none" w:sz="0" w:space="0" w:color="auto"/>
        <w:right w:val="none" w:sz="0" w:space="0" w:color="auto"/>
      </w:divBdr>
    </w:div>
    <w:div w:id="1562715312">
      <w:bodyDiv w:val="1"/>
      <w:marLeft w:val="0"/>
      <w:marRight w:val="0"/>
      <w:marTop w:val="0"/>
      <w:marBottom w:val="0"/>
      <w:divBdr>
        <w:top w:val="none" w:sz="0" w:space="0" w:color="auto"/>
        <w:left w:val="none" w:sz="0" w:space="0" w:color="auto"/>
        <w:bottom w:val="none" w:sz="0" w:space="0" w:color="auto"/>
        <w:right w:val="none" w:sz="0" w:space="0" w:color="auto"/>
      </w:divBdr>
    </w:div>
    <w:div w:id="1696231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732</Nr_x002e__x0020_akti>
    <Data_x0020_e_x0020_Krijimit xmlns="0e656187-b300-4fb0-8bf4-3a50f872073c">2020-09-17T15:29:47Z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2020-09-16T22:00:00Z</Date_x0020_protokolli>
    <Titulli xmlns="0e656187-b300-4fb0-8bf4-3a50f872073c">Për përdorimin e fondit të rindërtimit, miratuar në buxhetin e vitit 2020, për financimin e rikonstruksionit ose të riparimit të banesave individuale, të njësive të banimit në ndërtesa (pallat) si dhe mjediseve në bashkëpronësi ose të përbashkëta në ndërtesa (pallat), në bashkitë Krujë, Shijak, Durrës dhe Tiranë</Titulli>
    <Modifikuesi xmlns="0e656187-b300-4fb0-8bf4-3a50f872073c">alma.lisaku</Modifikuesi>
    <Nr_x002e__x0020_prot_x0020_QBZ xmlns="0e656187-b300-4fb0-8bf4-3a50f872073c">1402</Nr_x002e__x0020_prot_x0020_QBZ>
    <Data_x0020_e_x0020_Modifikimit xmlns="0e656187-b300-4fb0-8bf4-3a50f872073c">2020-09-18T08:06:38Z</Data_x0020_e_x0020_Modifikimit>
    <Dekretuar xmlns="0e656187-b300-4fb0-8bf4-3a50f872073c">false</Dekretuar>
    <Data xmlns="0e656187-b300-4fb0-8bf4-3a50f872073c">2020-09-15T22:00:00Z</Data>
    <Nr_x002e__x0020_protokolli_x0020_i_x0020_aktit xmlns="0e656187-b300-4fb0-8bf4-3a50f872073c">4514/1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020860EA9FC4422BAE40403AD2D41C2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020860EA9FC4422BAE40403AD2D41C2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52D50B45-6AC9-4C68-97C8-98187BBB97D0}">
  <ds:schemaRefs>
    <ds:schemaRef ds:uri="http://schemas.microsoft.com/office/2006/metadata/properties"/>
    <ds:schemaRef ds:uri="http://schemas.microsoft.com/office/2006/documentManagement/types"/>
    <ds:schemaRef ds:uri="http://purl.org/dc/elements/1.1/"/>
    <ds:schemaRef ds:uri="http://purl.org/dc/dcmitype/"/>
    <ds:schemaRef ds:uri="0e656187-b300-4fb0-8bf4-3a50f872073c"/>
    <ds:schemaRef ds:uri="http://purl.org/dc/terms/"/>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1C84A2E9-4739-4C6F-9EF1-DB1AC4DE9BF1}">
  <ds:schemaRefs>
    <ds:schemaRef ds:uri="http://schemas.microsoft.com/sharepoint/v3/contenttype/forms"/>
  </ds:schemaRefs>
</ds:datastoreItem>
</file>

<file path=customXml/itemProps3.xml><?xml version="1.0" encoding="utf-8"?>
<ds:datastoreItem xmlns:ds="http://schemas.openxmlformats.org/officeDocument/2006/customXml" ds:itemID="{79DD0364-4AFA-41F5-B3FB-21CCC86454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3A6D83BF-C606-4DBA-AC90-7190C3A00DAF}">
  <ds:schemaRefs>
    <ds:schemaRef ds:uri="http://schemas.microsoft.com/sharepoint/v3/contenttype/forms"/>
  </ds:schemaRefs>
</ds:datastoreItem>
</file>

<file path=customXml/itemProps5.xml><?xml version="1.0" encoding="utf-8"?>
<ds:datastoreItem xmlns:ds="http://schemas.openxmlformats.org/officeDocument/2006/customXml" ds:itemID="{FD91501A-1DB0-4A31-8F75-D0F4EC0343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574</Words>
  <Characters>3276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Për përdorimin e fondit të rindërtimit, miratuar në buxhetin e vitit 2020, për financimin e rikonstruksionit ose të riparimit të banesave individuale, të njësive të banimit në ndërtesa (pallat) si dhe mjediseve në bashkëpronësi ose të përbashkëta në ndërt</vt:lpstr>
    </vt:vector>
  </TitlesOfParts>
  <Company/>
  <LinksUpToDate>false</LinksUpToDate>
  <CharactersWithSpaces>3843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përdorimin e fondit të rindërtimit, miratuar në buxhetin e vitit 2020, për financimin e rikonstruksionit ose të riparimit të banesave individuale, të njësive të banimit në ndërtesa (pallat) si dhe mjediseve në bashkëpronësi ose të përbashkëta në ndërtesa (pallat), në bashkitë Krujë, Shijak, Durrës dhe Tiranë</dc:title>
  <dc:creator>user1</dc:creator>
  <cp:lastModifiedBy>Amarilda Halilaj</cp:lastModifiedBy>
  <cp:revision>8</cp:revision>
  <cp:lastPrinted>2020-09-16T11:02:00Z</cp:lastPrinted>
  <dcterms:created xsi:type="dcterms:W3CDTF">2020-09-17T15:34:00Z</dcterms:created>
  <dcterms:modified xsi:type="dcterms:W3CDTF">2020-09-18T08:30:00Z</dcterms:modified>
</cp:coreProperties>
</file>