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E12E42" w14:textId="77777777" w:rsidR="006B1529" w:rsidRPr="00067592" w:rsidRDefault="003C6958" w:rsidP="004F67D0">
      <w:pPr>
        <w:ind w:firstLine="284"/>
        <w:jc w:val="center"/>
        <w:rPr>
          <w:rFonts w:ascii="Garamond" w:hAnsi="Garamond"/>
          <w:b/>
          <w:noProof w:val="0"/>
        </w:rPr>
      </w:pPr>
      <w:r w:rsidRPr="00067592">
        <w:rPr>
          <w:rFonts w:ascii="Garamond" w:hAnsi="Garamond"/>
          <w:b/>
          <w:noProof w:val="0"/>
        </w:rPr>
        <w:t>VENDIM</w:t>
      </w:r>
    </w:p>
    <w:p w14:paraId="06B84CC8" w14:textId="77777777" w:rsidR="00444216" w:rsidRPr="00067592" w:rsidRDefault="00690E67" w:rsidP="004F67D0">
      <w:pPr>
        <w:ind w:firstLine="284"/>
        <w:jc w:val="center"/>
        <w:rPr>
          <w:rFonts w:ascii="Garamond" w:hAnsi="Garamond"/>
          <w:b/>
          <w:noProof w:val="0"/>
        </w:rPr>
      </w:pPr>
      <w:r w:rsidRPr="00067592">
        <w:rPr>
          <w:rFonts w:ascii="Garamond" w:hAnsi="Garamond"/>
          <w:b/>
          <w:noProof w:val="0"/>
        </w:rPr>
        <w:t>Nr.</w:t>
      </w:r>
      <w:r w:rsidR="0071640D" w:rsidRPr="00067592">
        <w:rPr>
          <w:rFonts w:ascii="Garamond" w:hAnsi="Garamond"/>
          <w:b/>
          <w:noProof w:val="0"/>
        </w:rPr>
        <w:t xml:space="preserve"> </w:t>
      </w:r>
      <w:r w:rsidRPr="00067592">
        <w:rPr>
          <w:rFonts w:ascii="Garamond" w:hAnsi="Garamond"/>
          <w:b/>
          <w:noProof w:val="0"/>
        </w:rPr>
        <w:t>811</w:t>
      </w:r>
      <w:r w:rsidR="006B1529" w:rsidRPr="00067592">
        <w:rPr>
          <w:rFonts w:ascii="Garamond" w:hAnsi="Garamond"/>
          <w:b/>
          <w:noProof w:val="0"/>
        </w:rPr>
        <w:t>, datë</w:t>
      </w:r>
      <w:r w:rsidRPr="00067592">
        <w:rPr>
          <w:rFonts w:ascii="Garamond" w:hAnsi="Garamond"/>
          <w:b/>
          <w:noProof w:val="0"/>
        </w:rPr>
        <w:t xml:space="preserve"> 21.10.2020</w:t>
      </w:r>
    </w:p>
    <w:p w14:paraId="67664DF9" w14:textId="77777777" w:rsidR="00444216" w:rsidRPr="00067592" w:rsidRDefault="00444216" w:rsidP="004F67D0">
      <w:pPr>
        <w:ind w:firstLine="284"/>
        <w:jc w:val="center"/>
        <w:rPr>
          <w:rFonts w:ascii="Garamond" w:hAnsi="Garamond"/>
          <w:b/>
          <w:noProof w:val="0"/>
        </w:rPr>
      </w:pPr>
    </w:p>
    <w:p w14:paraId="5ACA47EF" w14:textId="5091545E" w:rsidR="00EA10EA" w:rsidRPr="00067592" w:rsidRDefault="00EA10EA" w:rsidP="004F67D0">
      <w:pPr>
        <w:ind w:firstLine="284"/>
        <w:jc w:val="center"/>
        <w:rPr>
          <w:rFonts w:ascii="Garamond" w:eastAsia="Calibri" w:hAnsi="Garamond"/>
          <w:b/>
          <w:noProof w:val="0"/>
        </w:rPr>
      </w:pPr>
      <w:r w:rsidRPr="00067592">
        <w:rPr>
          <w:rFonts w:ascii="Garamond" w:eastAsia="Calibri" w:hAnsi="Garamond"/>
          <w:b/>
          <w:noProof w:val="0"/>
        </w:rPr>
        <w:t>PËR</w:t>
      </w:r>
      <w:r w:rsidR="0096708B" w:rsidRPr="00067592">
        <w:rPr>
          <w:rFonts w:ascii="Garamond" w:eastAsia="Calibri" w:hAnsi="Garamond"/>
          <w:b/>
          <w:noProof w:val="0"/>
        </w:rPr>
        <w:t xml:space="preserve"> </w:t>
      </w:r>
      <w:r w:rsidR="006B1529" w:rsidRPr="00067592">
        <w:rPr>
          <w:rFonts w:ascii="Garamond" w:eastAsia="Calibri" w:hAnsi="Garamond"/>
          <w:b/>
          <w:noProof w:val="0"/>
        </w:rPr>
        <w:t xml:space="preserve">MIRATIMIN E DOKUMENTIT </w:t>
      </w:r>
      <w:r w:rsidR="00C10A5F" w:rsidRPr="00C10A5F">
        <w:rPr>
          <w:rFonts w:ascii="Garamond" w:eastAsia="Calibri" w:hAnsi="Garamond"/>
          <w:b/>
          <w:noProof w:val="0"/>
        </w:rPr>
        <w:t>“</w:t>
      </w:r>
      <w:r w:rsidRPr="00067592">
        <w:rPr>
          <w:rFonts w:ascii="Garamond" w:eastAsia="Calibri" w:hAnsi="Garamond"/>
          <w:b/>
          <w:noProof w:val="0"/>
        </w:rPr>
        <w:t>STANDARDET SHTETËRORE PËR SPECIFIKIMET TEKNIKE TË INFORMACIONIT G</w:t>
      </w:r>
      <w:r w:rsidR="00034E59" w:rsidRPr="00067592">
        <w:rPr>
          <w:rFonts w:ascii="Garamond" w:eastAsia="Calibri" w:hAnsi="Garamond"/>
          <w:b/>
          <w:noProof w:val="0"/>
        </w:rPr>
        <w:t xml:space="preserve">JEOHAPËSINOR NË SHQIPËRI </w:t>
      </w:r>
      <w:r w:rsidR="005D519F" w:rsidRPr="00067592">
        <w:rPr>
          <w:rFonts w:ascii="Garamond" w:eastAsia="Calibri" w:hAnsi="Garamond"/>
          <w:b/>
          <w:noProof w:val="0"/>
        </w:rPr>
        <w:t>–</w:t>
      </w:r>
      <w:r w:rsidR="00034E59" w:rsidRPr="00067592">
        <w:rPr>
          <w:rFonts w:ascii="Garamond" w:eastAsia="Calibri" w:hAnsi="Garamond"/>
          <w:b/>
          <w:noProof w:val="0"/>
        </w:rPr>
        <w:t xml:space="preserve"> TEMA</w:t>
      </w:r>
      <w:r w:rsidRPr="00067592">
        <w:rPr>
          <w:rFonts w:ascii="Garamond" w:eastAsia="Calibri" w:hAnsi="Garamond"/>
          <w:b/>
          <w:noProof w:val="0"/>
        </w:rPr>
        <w:t>: PËRDORIMI I TOKËS</w:t>
      </w:r>
      <w:r w:rsidR="00EE1324" w:rsidRPr="00EE1324">
        <w:rPr>
          <w:rFonts w:ascii="Garamond" w:eastAsia="Calibri" w:hAnsi="Garamond"/>
          <w:b/>
          <w:noProof w:val="0"/>
        </w:rPr>
        <w:t>”</w:t>
      </w:r>
    </w:p>
    <w:p w14:paraId="1D368D0B" w14:textId="77777777" w:rsidR="00444216" w:rsidRPr="00067592" w:rsidRDefault="00444216" w:rsidP="0096708B">
      <w:pPr>
        <w:ind w:firstLine="284"/>
        <w:jc w:val="both"/>
        <w:rPr>
          <w:rFonts w:ascii="Garamond" w:eastAsia="Calibri" w:hAnsi="Garamond"/>
          <w:noProof w:val="0"/>
        </w:rPr>
      </w:pPr>
    </w:p>
    <w:p w14:paraId="50CDA414" w14:textId="77777777" w:rsidR="006B1529" w:rsidRPr="00067592" w:rsidRDefault="006B1529" w:rsidP="0096708B">
      <w:pPr>
        <w:ind w:firstLine="284"/>
        <w:jc w:val="both"/>
        <w:rPr>
          <w:rFonts w:ascii="Garamond" w:eastAsia="Calibri" w:hAnsi="Garamond"/>
          <w:noProof w:val="0"/>
        </w:rPr>
      </w:pPr>
    </w:p>
    <w:p w14:paraId="7C1C7F3C" w14:textId="0651D2C1" w:rsidR="00EA10EA" w:rsidRPr="00067592" w:rsidRDefault="00EA10EA" w:rsidP="0096708B">
      <w:pPr>
        <w:ind w:firstLine="284"/>
        <w:jc w:val="both"/>
        <w:rPr>
          <w:rFonts w:ascii="Garamond" w:eastAsia="Calibri" w:hAnsi="Garamond"/>
          <w:noProof w:val="0"/>
        </w:rPr>
      </w:pPr>
      <w:r w:rsidRPr="00067592">
        <w:rPr>
          <w:rFonts w:ascii="Garamond" w:eastAsia="Calibri" w:hAnsi="Garamond"/>
          <w:noProof w:val="0"/>
        </w:rPr>
        <w:t>Në mbështetje të</w:t>
      </w:r>
      <w:r w:rsidR="00A50039" w:rsidRPr="00067592">
        <w:rPr>
          <w:rFonts w:ascii="Garamond" w:eastAsia="Calibri" w:hAnsi="Garamond"/>
          <w:noProof w:val="0"/>
        </w:rPr>
        <w:t xml:space="preserve"> </w:t>
      </w:r>
      <w:r w:rsidRPr="00067592">
        <w:rPr>
          <w:rFonts w:ascii="Garamond" w:eastAsia="Calibri" w:hAnsi="Garamond"/>
          <w:noProof w:val="0"/>
        </w:rPr>
        <w:t>nenit 100</w:t>
      </w:r>
      <w:r w:rsidR="00034E59" w:rsidRPr="00067592">
        <w:rPr>
          <w:rFonts w:ascii="Garamond" w:eastAsia="Calibri" w:hAnsi="Garamond"/>
          <w:noProof w:val="0"/>
        </w:rPr>
        <w:t xml:space="preserve"> të Kushtetutës dhe të neneve 11, pika 2, shkronja </w:t>
      </w:r>
      <w:r w:rsidR="00C10A5F" w:rsidRPr="00C10A5F">
        <w:rPr>
          <w:rFonts w:ascii="Garamond" w:eastAsia="Calibri" w:hAnsi="Garamond"/>
          <w:noProof w:val="0"/>
        </w:rPr>
        <w:t>“</w:t>
      </w:r>
      <w:r w:rsidR="00034E59" w:rsidRPr="00067592">
        <w:rPr>
          <w:rFonts w:ascii="Garamond" w:eastAsia="Calibri" w:hAnsi="Garamond"/>
          <w:noProof w:val="0"/>
        </w:rPr>
        <w:t>m</w:t>
      </w:r>
      <w:r w:rsidR="00EE1324" w:rsidRPr="00EE1324">
        <w:rPr>
          <w:rFonts w:ascii="Garamond" w:eastAsia="Calibri" w:hAnsi="Garamond"/>
          <w:noProof w:val="0"/>
        </w:rPr>
        <w:t>”</w:t>
      </w:r>
      <w:r w:rsidR="006B1529" w:rsidRPr="00067592">
        <w:rPr>
          <w:rFonts w:ascii="Garamond" w:eastAsia="Calibri" w:hAnsi="Garamond"/>
          <w:noProof w:val="0"/>
        </w:rPr>
        <w:t>,</w:t>
      </w:r>
      <w:r w:rsidR="00F474E5" w:rsidRPr="00067592">
        <w:rPr>
          <w:rFonts w:ascii="Garamond" w:eastAsia="Calibri" w:hAnsi="Garamond"/>
          <w:noProof w:val="0"/>
        </w:rPr>
        <w:t xml:space="preserve"> dhe 16, pika 1, të ligjit nr.</w:t>
      </w:r>
      <w:r w:rsidR="00A50039" w:rsidRPr="00067592">
        <w:rPr>
          <w:rFonts w:ascii="Garamond" w:eastAsia="Calibri" w:hAnsi="Garamond"/>
          <w:noProof w:val="0"/>
        </w:rPr>
        <w:t xml:space="preserve"> </w:t>
      </w:r>
      <w:r w:rsidR="00034E59" w:rsidRPr="00067592">
        <w:rPr>
          <w:rFonts w:ascii="Garamond" w:eastAsia="Calibri" w:hAnsi="Garamond"/>
          <w:noProof w:val="0"/>
        </w:rPr>
        <w:t xml:space="preserve">72/2012, </w:t>
      </w:r>
      <w:r w:rsidR="00C10A5F" w:rsidRPr="00C10A5F">
        <w:rPr>
          <w:rFonts w:ascii="Garamond" w:eastAsia="Calibri" w:hAnsi="Garamond"/>
          <w:noProof w:val="0"/>
        </w:rPr>
        <w:t>“</w:t>
      </w:r>
      <w:r w:rsidR="00034E59" w:rsidRPr="00067592">
        <w:rPr>
          <w:rFonts w:ascii="Garamond" w:eastAsia="Calibri" w:hAnsi="Garamond"/>
          <w:noProof w:val="0"/>
        </w:rPr>
        <w:t>Për organizimin dhe f</w:t>
      </w:r>
      <w:r w:rsidR="00471A9D" w:rsidRPr="00067592">
        <w:rPr>
          <w:rFonts w:ascii="Garamond" w:eastAsia="Calibri" w:hAnsi="Garamond"/>
          <w:noProof w:val="0"/>
        </w:rPr>
        <w:t xml:space="preserve">unksionimin e </w:t>
      </w:r>
      <w:r w:rsidR="00AE4417" w:rsidRPr="00067592">
        <w:rPr>
          <w:rFonts w:ascii="Garamond" w:eastAsia="Calibri" w:hAnsi="Garamond"/>
          <w:noProof w:val="0"/>
        </w:rPr>
        <w:t xml:space="preserve">infrastrukturës kombëtare të informacionit gjeohapësinor </w:t>
      </w:r>
      <w:r w:rsidRPr="00067592">
        <w:rPr>
          <w:rFonts w:ascii="Garamond" w:eastAsia="Calibri" w:hAnsi="Garamond"/>
          <w:noProof w:val="0"/>
        </w:rPr>
        <w:t xml:space="preserve">në Republikën </w:t>
      </w:r>
      <w:r w:rsidR="00034E59" w:rsidRPr="00067592">
        <w:rPr>
          <w:rFonts w:ascii="Garamond" w:eastAsia="Calibri" w:hAnsi="Garamond"/>
          <w:noProof w:val="0"/>
        </w:rPr>
        <w:t>e Shqipërisë</w:t>
      </w:r>
      <w:r w:rsidR="00EE1324" w:rsidRPr="00EE1324">
        <w:rPr>
          <w:rFonts w:ascii="Garamond" w:eastAsia="Calibri" w:hAnsi="Garamond"/>
          <w:noProof w:val="0"/>
        </w:rPr>
        <w:t>”</w:t>
      </w:r>
      <w:r w:rsidR="00034E59" w:rsidRPr="00067592">
        <w:rPr>
          <w:rFonts w:ascii="Garamond" w:eastAsia="Calibri" w:hAnsi="Garamond"/>
          <w:noProof w:val="0"/>
        </w:rPr>
        <w:t xml:space="preserve">, me propozimin e </w:t>
      </w:r>
      <w:r w:rsidR="005D519F" w:rsidRPr="00067592">
        <w:rPr>
          <w:rFonts w:ascii="Garamond" w:eastAsia="Calibri" w:hAnsi="Garamond"/>
          <w:noProof w:val="0"/>
        </w:rPr>
        <w:t>zëvendëskryeministrit</w:t>
      </w:r>
      <w:r w:rsidRPr="00067592">
        <w:rPr>
          <w:rFonts w:ascii="Garamond" w:eastAsia="Calibri" w:hAnsi="Garamond"/>
          <w:noProof w:val="0"/>
        </w:rPr>
        <w:t>, Këshilli i Ministrave</w:t>
      </w:r>
    </w:p>
    <w:p w14:paraId="6C4A172E" w14:textId="77777777" w:rsidR="00EA10EA" w:rsidRPr="00067592" w:rsidRDefault="00EA10EA" w:rsidP="0096708B">
      <w:pPr>
        <w:ind w:firstLine="284"/>
        <w:jc w:val="both"/>
        <w:rPr>
          <w:rFonts w:ascii="Garamond" w:eastAsia="Calibri" w:hAnsi="Garamond"/>
          <w:noProof w:val="0"/>
        </w:rPr>
      </w:pPr>
    </w:p>
    <w:p w14:paraId="71683F9C" w14:textId="77777777" w:rsidR="00EA10EA" w:rsidRPr="00067592" w:rsidRDefault="00EA10EA" w:rsidP="004F67D0">
      <w:pPr>
        <w:ind w:firstLine="284"/>
        <w:jc w:val="center"/>
        <w:rPr>
          <w:rFonts w:ascii="Garamond" w:eastAsia="Calibri" w:hAnsi="Garamond"/>
          <w:noProof w:val="0"/>
        </w:rPr>
      </w:pPr>
      <w:r w:rsidRPr="00067592">
        <w:rPr>
          <w:rFonts w:ascii="Garamond" w:eastAsia="Calibri" w:hAnsi="Garamond"/>
          <w:noProof w:val="0"/>
        </w:rPr>
        <w:t>VENDOSI:</w:t>
      </w:r>
    </w:p>
    <w:p w14:paraId="475D4646" w14:textId="77777777" w:rsidR="00444216" w:rsidRPr="00067592" w:rsidRDefault="00444216" w:rsidP="0096708B">
      <w:pPr>
        <w:ind w:firstLine="284"/>
        <w:jc w:val="both"/>
        <w:rPr>
          <w:rFonts w:ascii="Garamond" w:eastAsia="Calibri" w:hAnsi="Garamond"/>
          <w:noProof w:val="0"/>
        </w:rPr>
      </w:pPr>
    </w:p>
    <w:p w14:paraId="605DB5FB" w14:textId="7D13705D" w:rsidR="00034E59" w:rsidRPr="00067592" w:rsidRDefault="0071640D" w:rsidP="007C0CB1">
      <w:pPr>
        <w:pStyle w:val="TEKSTIIII"/>
        <w:rPr>
          <w:noProof w:val="0"/>
        </w:rPr>
      </w:pPr>
      <w:r w:rsidRPr="00067592">
        <w:rPr>
          <w:noProof w:val="0"/>
        </w:rPr>
        <w:t xml:space="preserve">1. </w:t>
      </w:r>
      <w:r w:rsidR="006B1529" w:rsidRPr="00067592">
        <w:rPr>
          <w:noProof w:val="0"/>
        </w:rPr>
        <w:t xml:space="preserve">Miratimin e dokumentit </w:t>
      </w:r>
      <w:r w:rsidR="00C10A5F" w:rsidRPr="00C10A5F">
        <w:rPr>
          <w:noProof w:val="0"/>
        </w:rPr>
        <w:t>“</w:t>
      </w:r>
      <w:r w:rsidR="006B1529" w:rsidRPr="00067592">
        <w:rPr>
          <w:noProof w:val="0"/>
        </w:rPr>
        <w:t>Standardet shtetërore për specifikimet teknike të i</w:t>
      </w:r>
      <w:r w:rsidR="00EA10EA" w:rsidRPr="00067592">
        <w:rPr>
          <w:noProof w:val="0"/>
        </w:rPr>
        <w:t>nformaci</w:t>
      </w:r>
      <w:r w:rsidR="006B1529" w:rsidRPr="00067592">
        <w:rPr>
          <w:noProof w:val="0"/>
        </w:rPr>
        <w:t>onit g</w:t>
      </w:r>
      <w:r w:rsidR="00034E59" w:rsidRPr="00067592">
        <w:rPr>
          <w:noProof w:val="0"/>
        </w:rPr>
        <w:t>jeohapësinor në Shqipëri</w:t>
      </w:r>
      <w:r w:rsidR="00AC7F9E" w:rsidRPr="00067592">
        <w:rPr>
          <w:noProof w:val="0"/>
        </w:rPr>
        <w:t xml:space="preserve"> </w:t>
      </w:r>
      <w:r w:rsidR="005D519F" w:rsidRPr="00067592">
        <w:rPr>
          <w:noProof w:val="0"/>
        </w:rPr>
        <w:t>–</w:t>
      </w:r>
      <w:r w:rsidR="00AC7F9E" w:rsidRPr="00067592">
        <w:rPr>
          <w:noProof w:val="0"/>
        </w:rPr>
        <w:t xml:space="preserve"> </w:t>
      </w:r>
      <w:r w:rsidR="00FD07C4" w:rsidRPr="00067592">
        <w:rPr>
          <w:noProof w:val="0"/>
        </w:rPr>
        <w:t>tema</w:t>
      </w:r>
      <w:r w:rsidR="00EA10EA" w:rsidRPr="00067592">
        <w:rPr>
          <w:noProof w:val="0"/>
        </w:rPr>
        <w:t>: Përdorimi i tokës</w:t>
      </w:r>
      <w:r w:rsidR="00EE1324" w:rsidRPr="00EE1324">
        <w:rPr>
          <w:noProof w:val="0"/>
        </w:rPr>
        <w:t>”</w:t>
      </w:r>
      <w:r w:rsidR="00EA10EA" w:rsidRPr="00067592">
        <w:rPr>
          <w:noProof w:val="0"/>
        </w:rPr>
        <w:t>, sipas tekstit që i bashkëlidhet këtij vendimi dhe është pjesë përbërëse e tij.</w:t>
      </w:r>
    </w:p>
    <w:p w14:paraId="061B5420" w14:textId="77777777" w:rsidR="00EA10EA" w:rsidRPr="00067592" w:rsidRDefault="0071640D" w:rsidP="0096708B">
      <w:pPr>
        <w:ind w:firstLine="284"/>
        <w:jc w:val="both"/>
        <w:rPr>
          <w:rFonts w:ascii="Garamond" w:eastAsia="Calibri" w:hAnsi="Garamond"/>
          <w:noProof w:val="0"/>
        </w:rPr>
      </w:pPr>
      <w:r w:rsidRPr="00067592">
        <w:rPr>
          <w:rFonts w:ascii="Garamond" w:eastAsia="Calibri" w:hAnsi="Garamond"/>
          <w:noProof w:val="0"/>
        </w:rPr>
        <w:t xml:space="preserve">2. </w:t>
      </w:r>
      <w:r w:rsidR="006B1529" w:rsidRPr="00067592">
        <w:rPr>
          <w:rFonts w:ascii="Garamond" w:eastAsia="Calibri" w:hAnsi="Garamond"/>
          <w:noProof w:val="0"/>
        </w:rPr>
        <w:t>Ngarkohen</w:t>
      </w:r>
      <w:r w:rsidR="00EA10EA" w:rsidRPr="00067592">
        <w:rPr>
          <w:rFonts w:ascii="Garamond" w:eastAsia="Calibri" w:hAnsi="Garamond"/>
          <w:noProof w:val="0"/>
        </w:rPr>
        <w:t xml:space="preserve"> Autoriteti Shtetëror për Informacionin Gje</w:t>
      </w:r>
      <w:r w:rsidR="00034E59" w:rsidRPr="00067592">
        <w:rPr>
          <w:rFonts w:ascii="Garamond" w:eastAsia="Calibri" w:hAnsi="Garamond"/>
          <w:noProof w:val="0"/>
        </w:rPr>
        <w:t xml:space="preserve">ohapësinor </w:t>
      </w:r>
      <w:r w:rsidR="00EA10EA" w:rsidRPr="00067592">
        <w:rPr>
          <w:rFonts w:ascii="Garamond" w:eastAsia="Calibri" w:hAnsi="Garamond"/>
          <w:noProof w:val="0"/>
        </w:rPr>
        <w:t xml:space="preserve">(ASIG) dhe autoritetet përgjegjëse për </w:t>
      </w:r>
      <w:r w:rsidR="00F474E5" w:rsidRPr="00067592">
        <w:rPr>
          <w:rFonts w:ascii="Garamond" w:eastAsia="Calibri" w:hAnsi="Garamond"/>
          <w:noProof w:val="0"/>
        </w:rPr>
        <w:t xml:space="preserve">mbledhjen, përpunimin dhe përditësimin </w:t>
      </w:r>
      <w:r w:rsidR="006B1529" w:rsidRPr="00067592">
        <w:rPr>
          <w:rFonts w:ascii="Garamond" w:eastAsia="Calibri" w:hAnsi="Garamond"/>
          <w:noProof w:val="0"/>
        </w:rPr>
        <w:t>e të dhënave gjeohapësinore</w:t>
      </w:r>
      <w:r w:rsidR="00EA10EA" w:rsidRPr="00067592">
        <w:rPr>
          <w:rFonts w:ascii="Garamond" w:eastAsia="Calibri" w:hAnsi="Garamond"/>
          <w:noProof w:val="0"/>
        </w:rPr>
        <w:t xml:space="preserve"> për ndjekjen dhe zbatimin e këtij vendimi.</w:t>
      </w:r>
    </w:p>
    <w:p w14:paraId="6176FF5A" w14:textId="77777777" w:rsidR="00F474E5" w:rsidRPr="00067592" w:rsidRDefault="00EA10EA" w:rsidP="0096708B">
      <w:pPr>
        <w:ind w:firstLine="284"/>
        <w:jc w:val="both"/>
        <w:rPr>
          <w:rFonts w:ascii="Garamond" w:eastAsia="Calibri" w:hAnsi="Garamond"/>
          <w:noProof w:val="0"/>
        </w:rPr>
      </w:pPr>
      <w:r w:rsidRPr="00067592">
        <w:rPr>
          <w:rFonts w:ascii="Garamond" w:eastAsia="MS Mincho" w:hAnsi="Garamond"/>
          <w:noProof w:val="0"/>
        </w:rPr>
        <w:t xml:space="preserve">Ky vendim hyn në fuqi pas botimit në </w:t>
      </w:r>
      <w:r w:rsidR="00F474E5" w:rsidRPr="00067592">
        <w:rPr>
          <w:rFonts w:ascii="Garamond" w:eastAsia="MS Mincho" w:hAnsi="Garamond"/>
          <w:noProof w:val="0"/>
        </w:rPr>
        <w:t xml:space="preserve">Fletoren </w:t>
      </w:r>
      <w:r w:rsidR="009F520F" w:rsidRPr="00067592">
        <w:rPr>
          <w:rFonts w:ascii="Garamond" w:eastAsia="MS Mincho" w:hAnsi="Garamond"/>
          <w:noProof w:val="0"/>
        </w:rPr>
        <w:t>Zyrtare</w:t>
      </w:r>
      <w:r w:rsidRPr="00067592">
        <w:rPr>
          <w:rFonts w:ascii="Garamond" w:eastAsia="Calibri" w:hAnsi="Garamond"/>
          <w:noProof w:val="0"/>
        </w:rPr>
        <w:t>.</w:t>
      </w:r>
    </w:p>
    <w:p w14:paraId="2D2F1496" w14:textId="77777777" w:rsidR="00444216" w:rsidRPr="00067592" w:rsidRDefault="00444216" w:rsidP="0096708B">
      <w:pPr>
        <w:ind w:firstLine="284"/>
        <w:jc w:val="both"/>
        <w:rPr>
          <w:rFonts w:ascii="Garamond" w:eastAsia="Calibri" w:hAnsi="Garamond"/>
          <w:noProof w:val="0"/>
        </w:rPr>
      </w:pPr>
    </w:p>
    <w:p w14:paraId="02357FC2" w14:textId="6BB9409D" w:rsidR="00444216" w:rsidRPr="00067592" w:rsidRDefault="00444216" w:rsidP="004F67D0">
      <w:pPr>
        <w:ind w:firstLine="284"/>
        <w:jc w:val="right"/>
        <w:rPr>
          <w:rFonts w:ascii="Garamond" w:hAnsi="Garamond"/>
          <w:noProof w:val="0"/>
        </w:rPr>
      </w:pPr>
      <w:r w:rsidRPr="00067592">
        <w:rPr>
          <w:rFonts w:ascii="Garamond" w:hAnsi="Garamond"/>
          <w:noProof w:val="0"/>
        </w:rPr>
        <w:t>ZËVENDËSKRYEMINIST</w:t>
      </w:r>
      <w:r w:rsidR="005D519F" w:rsidRPr="00067592">
        <w:rPr>
          <w:rFonts w:ascii="Garamond" w:hAnsi="Garamond"/>
          <w:noProof w:val="0"/>
        </w:rPr>
        <w:t>Ë</w:t>
      </w:r>
      <w:r w:rsidRPr="00067592">
        <w:rPr>
          <w:rFonts w:ascii="Garamond" w:hAnsi="Garamond"/>
          <w:noProof w:val="0"/>
        </w:rPr>
        <w:t>R</w:t>
      </w:r>
    </w:p>
    <w:p w14:paraId="5972F0F8" w14:textId="77777777" w:rsidR="00444216" w:rsidRPr="00067592" w:rsidRDefault="0096708B" w:rsidP="004F67D0">
      <w:pPr>
        <w:ind w:firstLine="284"/>
        <w:jc w:val="right"/>
        <w:rPr>
          <w:rFonts w:ascii="Garamond" w:hAnsi="Garamond"/>
          <w:b/>
          <w:noProof w:val="0"/>
        </w:rPr>
      </w:pPr>
      <w:r w:rsidRPr="00067592">
        <w:rPr>
          <w:rFonts w:ascii="Garamond" w:hAnsi="Garamond"/>
          <w:b/>
          <w:noProof w:val="0"/>
        </w:rPr>
        <w:t>Erion Braçe</w:t>
      </w:r>
    </w:p>
    <w:p w14:paraId="29933C7B" w14:textId="77777777" w:rsidR="00444216" w:rsidRPr="00067592" w:rsidRDefault="00444216" w:rsidP="00E028D9">
      <w:pPr>
        <w:jc w:val="center"/>
        <w:rPr>
          <w:rFonts w:ascii="Garamond" w:eastAsia="Calibri" w:hAnsi="Garamond"/>
          <w:b/>
          <w:noProof w:val="0"/>
          <w:sz w:val="28"/>
          <w:szCs w:val="28"/>
        </w:rPr>
      </w:pPr>
    </w:p>
    <w:p w14:paraId="1083F1C2" w14:textId="77777777" w:rsidR="005D519F" w:rsidRPr="00067592" w:rsidRDefault="007C0CB1" w:rsidP="007C0CB1">
      <w:pPr>
        <w:jc w:val="center"/>
        <w:rPr>
          <w:rFonts w:ascii="Garamond" w:eastAsia="Calibri" w:hAnsi="Garamond"/>
          <w:b/>
          <w:noProof w:val="0"/>
        </w:rPr>
      </w:pPr>
      <w:r w:rsidRPr="00067592">
        <w:rPr>
          <w:rFonts w:ascii="Garamond" w:eastAsia="Calibri" w:hAnsi="Garamond"/>
          <w:b/>
          <w:noProof w:val="0"/>
        </w:rPr>
        <w:t xml:space="preserve">STANDARDET SHTETËRORE </w:t>
      </w:r>
    </w:p>
    <w:p w14:paraId="30DE665C" w14:textId="77777777" w:rsidR="00E028D9" w:rsidRPr="00067592" w:rsidRDefault="007C0CB1" w:rsidP="007C0CB1">
      <w:pPr>
        <w:jc w:val="center"/>
        <w:rPr>
          <w:rFonts w:ascii="Garamond" w:eastAsia="Calibri" w:hAnsi="Garamond"/>
          <w:noProof w:val="0"/>
        </w:rPr>
      </w:pPr>
      <w:r w:rsidRPr="00067592">
        <w:rPr>
          <w:rFonts w:ascii="Garamond" w:eastAsia="Calibri" w:hAnsi="Garamond"/>
          <w:noProof w:val="0"/>
        </w:rPr>
        <w:t>PËR SPECIFIKIMET TEKNIKE TË INFORMAC</w:t>
      </w:r>
      <w:r w:rsidR="005D519F" w:rsidRPr="00067592">
        <w:rPr>
          <w:rFonts w:ascii="Garamond" w:eastAsia="Calibri" w:hAnsi="Garamond"/>
          <w:noProof w:val="0"/>
        </w:rPr>
        <w:t xml:space="preserve">IONIT GJEOHAPËSINOR NË SHQIPËRI – </w:t>
      </w:r>
      <w:r w:rsidRPr="00067592">
        <w:rPr>
          <w:rFonts w:ascii="Garamond" w:eastAsia="Calibri" w:hAnsi="Garamond"/>
          <w:noProof w:val="0"/>
        </w:rPr>
        <w:t>TEMA: PËRDORIMI I TOKËS</w:t>
      </w:r>
    </w:p>
    <w:p w14:paraId="5F09AAD1" w14:textId="77777777" w:rsidR="00EB2720" w:rsidRPr="00067592" w:rsidRDefault="00EB2720" w:rsidP="007C0CB1">
      <w:pPr>
        <w:jc w:val="center"/>
        <w:rPr>
          <w:rFonts w:ascii="Garamond" w:eastAsia="Calibri" w:hAnsi="Garamond"/>
          <w:noProof w:val="0"/>
        </w:rPr>
      </w:pPr>
    </w:p>
    <w:p w14:paraId="10EAF423" w14:textId="77777777" w:rsidR="00EB2720" w:rsidRPr="00067592" w:rsidRDefault="00EB2720" w:rsidP="005D519F">
      <w:pPr>
        <w:ind w:firstLine="284"/>
        <w:rPr>
          <w:rFonts w:ascii="Garamond" w:eastAsia="Calibri" w:hAnsi="Garamond"/>
          <w:noProof w:val="0"/>
        </w:rPr>
      </w:pPr>
      <w:r w:rsidRPr="00067592">
        <w:rPr>
          <w:rFonts w:ascii="Garamond" w:eastAsia="Calibri" w:hAnsi="Garamond"/>
          <w:noProof w:val="0"/>
        </w:rPr>
        <w:t>PËRMBAJTJA</w:t>
      </w:r>
    </w:p>
    <w:p w14:paraId="20A49EE2" w14:textId="77777777" w:rsidR="00EB2720" w:rsidRPr="00067592" w:rsidRDefault="00EB2720" w:rsidP="00EB2720">
      <w:pPr>
        <w:pStyle w:val="TEKSTIIII"/>
        <w:rPr>
          <w:noProof w:val="0"/>
        </w:rPr>
      </w:pPr>
      <w:r w:rsidRPr="00067592">
        <w:rPr>
          <w:noProof w:val="0"/>
        </w:rPr>
        <w:t xml:space="preserve">1. PËRSHKRIMI I STANDARDEVE </w:t>
      </w:r>
    </w:p>
    <w:p w14:paraId="66701878" w14:textId="77777777" w:rsidR="00EB2720" w:rsidRPr="00067592" w:rsidRDefault="00EB2720" w:rsidP="00EB2720">
      <w:pPr>
        <w:pStyle w:val="TEKSTIIII"/>
        <w:rPr>
          <w:noProof w:val="0"/>
        </w:rPr>
      </w:pPr>
      <w:r w:rsidRPr="00067592">
        <w:rPr>
          <w:noProof w:val="0"/>
        </w:rPr>
        <w:t xml:space="preserve">2. HYRJE </w:t>
      </w:r>
    </w:p>
    <w:p w14:paraId="7567A1A9" w14:textId="77777777" w:rsidR="00EB2720" w:rsidRPr="00067592" w:rsidRDefault="00EB2720" w:rsidP="00EB2720">
      <w:pPr>
        <w:pStyle w:val="TEKSTIIII"/>
        <w:rPr>
          <w:noProof w:val="0"/>
        </w:rPr>
      </w:pPr>
      <w:r w:rsidRPr="00067592">
        <w:rPr>
          <w:noProof w:val="0"/>
        </w:rPr>
        <w:t xml:space="preserve">2.1 Qëllimi </w:t>
      </w:r>
    </w:p>
    <w:p w14:paraId="23B1CA15" w14:textId="77777777" w:rsidR="00EB2720" w:rsidRPr="00067592" w:rsidRDefault="00EB2720" w:rsidP="00EB2720">
      <w:pPr>
        <w:pStyle w:val="TEKSTIIII"/>
        <w:rPr>
          <w:noProof w:val="0"/>
        </w:rPr>
      </w:pPr>
      <w:r w:rsidRPr="00067592">
        <w:rPr>
          <w:noProof w:val="0"/>
        </w:rPr>
        <w:t xml:space="preserve">2.2 Si lexohet dokumenti </w:t>
      </w:r>
    </w:p>
    <w:p w14:paraId="76A23A81" w14:textId="77777777" w:rsidR="00EB2720" w:rsidRPr="00067592" w:rsidRDefault="00EB2720" w:rsidP="00EB2720">
      <w:pPr>
        <w:pStyle w:val="TEKSTIIII"/>
        <w:rPr>
          <w:noProof w:val="0"/>
        </w:rPr>
      </w:pPr>
      <w:r w:rsidRPr="00067592">
        <w:rPr>
          <w:noProof w:val="0"/>
        </w:rPr>
        <w:t xml:space="preserve">2.3 Detyrimet ligjore </w:t>
      </w:r>
    </w:p>
    <w:p w14:paraId="48AB4D84" w14:textId="77777777" w:rsidR="00EB2720" w:rsidRPr="00067592" w:rsidRDefault="00EB2720" w:rsidP="00EB2720">
      <w:pPr>
        <w:pStyle w:val="TEKSTIIII"/>
        <w:rPr>
          <w:noProof w:val="0"/>
        </w:rPr>
      </w:pPr>
      <w:r w:rsidRPr="00067592">
        <w:rPr>
          <w:noProof w:val="0"/>
        </w:rPr>
        <w:t xml:space="preserve">2.4 Fusha e veprimit </w:t>
      </w:r>
    </w:p>
    <w:p w14:paraId="6EC99518" w14:textId="77777777" w:rsidR="00EB2720" w:rsidRPr="00067592" w:rsidRDefault="00EB2720" w:rsidP="00EB2720">
      <w:pPr>
        <w:pStyle w:val="TEKSTIIII"/>
        <w:rPr>
          <w:noProof w:val="0"/>
        </w:rPr>
      </w:pPr>
      <w:r w:rsidRPr="00067592">
        <w:rPr>
          <w:noProof w:val="0"/>
        </w:rPr>
        <w:t xml:space="preserve">3. TEMA </w:t>
      </w:r>
    </w:p>
    <w:p w14:paraId="4669B93F" w14:textId="77777777" w:rsidR="00EB2720" w:rsidRPr="00067592" w:rsidRDefault="00EB2720" w:rsidP="00EB2720">
      <w:pPr>
        <w:pStyle w:val="TEKSTIIII"/>
        <w:rPr>
          <w:noProof w:val="0"/>
        </w:rPr>
      </w:pPr>
      <w:r w:rsidRPr="00067592">
        <w:rPr>
          <w:noProof w:val="0"/>
        </w:rPr>
        <w:t xml:space="preserve">3.1 Përdorimi i tokës </w:t>
      </w:r>
    </w:p>
    <w:p w14:paraId="60F485B8" w14:textId="77777777" w:rsidR="00EB2720" w:rsidRPr="00067592" w:rsidRDefault="00EB2720" w:rsidP="00EB2720">
      <w:pPr>
        <w:pStyle w:val="TEKSTIIII"/>
        <w:rPr>
          <w:noProof w:val="0"/>
        </w:rPr>
      </w:pPr>
      <w:r w:rsidRPr="00067592">
        <w:rPr>
          <w:noProof w:val="0"/>
        </w:rPr>
        <w:t xml:space="preserve">3.1.1 Parathënie </w:t>
      </w:r>
    </w:p>
    <w:p w14:paraId="1FBAC9E6" w14:textId="77777777" w:rsidR="00EB2720" w:rsidRPr="00067592" w:rsidRDefault="00EB2720" w:rsidP="00EB2720">
      <w:pPr>
        <w:pStyle w:val="TEKSTIIII"/>
        <w:rPr>
          <w:noProof w:val="0"/>
        </w:rPr>
      </w:pPr>
      <w:r w:rsidRPr="00067592">
        <w:rPr>
          <w:noProof w:val="0"/>
        </w:rPr>
        <w:t xml:space="preserve">3.1.2 Terma dhe përkufizime </w:t>
      </w:r>
    </w:p>
    <w:p w14:paraId="5BE03F2A" w14:textId="75911E3D" w:rsidR="00EB2720" w:rsidRPr="00067592" w:rsidRDefault="00EB2720" w:rsidP="00EB2720">
      <w:pPr>
        <w:pStyle w:val="TEKSTIIII"/>
        <w:rPr>
          <w:noProof w:val="0"/>
        </w:rPr>
      </w:pPr>
      <w:r w:rsidRPr="00067592">
        <w:rPr>
          <w:noProof w:val="0"/>
        </w:rPr>
        <w:t xml:space="preserve">3.2 Përshkrimi i nëntemës </w:t>
      </w:r>
      <w:r w:rsidR="00C10A5F" w:rsidRPr="00C10A5F">
        <w:rPr>
          <w:noProof w:val="0"/>
        </w:rPr>
        <w:t>“</w:t>
      </w:r>
      <w:r w:rsidRPr="00067592">
        <w:rPr>
          <w:noProof w:val="0"/>
        </w:rPr>
        <w:t>Përdorimi ekzistues i tokës</w:t>
      </w:r>
      <w:r w:rsidR="00EE1324" w:rsidRPr="00EE1324">
        <w:rPr>
          <w:noProof w:val="0"/>
        </w:rPr>
        <w:t>”</w:t>
      </w:r>
      <w:r w:rsidRPr="00067592">
        <w:rPr>
          <w:noProof w:val="0"/>
        </w:rPr>
        <w:t xml:space="preserve"> </w:t>
      </w:r>
    </w:p>
    <w:p w14:paraId="44E41A74" w14:textId="77777777" w:rsidR="00EB2720" w:rsidRPr="00067592" w:rsidRDefault="00EB2720" w:rsidP="00EB2720">
      <w:pPr>
        <w:pStyle w:val="TEKSTIIII"/>
        <w:rPr>
          <w:noProof w:val="0"/>
        </w:rPr>
      </w:pPr>
      <w:r w:rsidRPr="00067592">
        <w:rPr>
          <w:noProof w:val="0"/>
        </w:rPr>
        <w:t xml:space="preserve">3.2.1 Parathënie </w:t>
      </w:r>
    </w:p>
    <w:p w14:paraId="7DD7B911" w14:textId="0CD70317" w:rsidR="00EB2720" w:rsidRPr="00067592" w:rsidRDefault="00EB2720" w:rsidP="00EB2720">
      <w:pPr>
        <w:pStyle w:val="TEKSTIIII"/>
        <w:rPr>
          <w:noProof w:val="0"/>
        </w:rPr>
      </w:pPr>
      <w:r w:rsidRPr="00067592">
        <w:rPr>
          <w:noProof w:val="0"/>
        </w:rPr>
        <w:t>3.2.2 Skemat e aplikimit dhe diagram</w:t>
      </w:r>
      <w:r w:rsidR="00597C7D" w:rsidRPr="00067592">
        <w:rPr>
          <w:noProof w:val="0"/>
        </w:rPr>
        <w:t>i</w:t>
      </w:r>
      <w:r w:rsidRPr="00067592">
        <w:rPr>
          <w:noProof w:val="0"/>
        </w:rPr>
        <w:t xml:space="preserve"> UML për nëntemën </w:t>
      </w:r>
      <w:r w:rsidR="00C10A5F" w:rsidRPr="00C10A5F">
        <w:rPr>
          <w:noProof w:val="0"/>
        </w:rPr>
        <w:t>“</w:t>
      </w:r>
      <w:r w:rsidRPr="00067592">
        <w:rPr>
          <w:noProof w:val="0"/>
        </w:rPr>
        <w:t>Përdorimi ekzistues i tokës</w:t>
      </w:r>
      <w:r w:rsidR="00EE1324" w:rsidRPr="00EE1324">
        <w:rPr>
          <w:noProof w:val="0"/>
        </w:rPr>
        <w:t>”</w:t>
      </w:r>
      <w:r w:rsidRPr="00067592">
        <w:rPr>
          <w:noProof w:val="0"/>
        </w:rPr>
        <w:t xml:space="preserve"> </w:t>
      </w:r>
    </w:p>
    <w:p w14:paraId="57E3B4B7" w14:textId="77777777" w:rsidR="00EB2720" w:rsidRPr="00067592" w:rsidRDefault="00EB2720" w:rsidP="00EB2720">
      <w:pPr>
        <w:pStyle w:val="TEKSTIIII"/>
        <w:rPr>
          <w:noProof w:val="0"/>
        </w:rPr>
      </w:pPr>
      <w:r w:rsidRPr="00067592">
        <w:rPr>
          <w:noProof w:val="0"/>
        </w:rPr>
        <w:t xml:space="preserve">3.2.3 Katalogu i tipologjisë </w:t>
      </w:r>
    </w:p>
    <w:p w14:paraId="5598ADEA" w14:textId="77777777" w:rsidR="00EB2720" w:rsidRPr="00067592" w:rsidRDefault="00EB2720" w:rsidP="00EB2720">
      <w:pPr>
        <w:pStyle w:val="TEKSTIIII"/>
        <w:rPr>
          <w:noProof w:val="0"/>
        </w:rPr>
      </w:pPr>
      <w:r w:rsidRPr="00067592">
        <w:rPr>
          <w:noProof w:val="0"/>
        </w:rPr>
        <w:t xml:space="preserve">3.2.3.1 Grupi i të dhënave të përdorimit ekzistues të tokës i thjeshtëzuar </w:t>
      </w:r>
    </w:p>
    <w:p w14:paraId="5D54D740" w14:textId="77777777" w:rsidR="00EB2720" w:rsidRPr="00067592" w:rsidRDefault="00EB2720" w:rsidP="00EB2720">
      <w:pPr>
        <w:pStyle w:val="TEKSTIIII"/>
        <w:rPr>
          <w:noProof w:val="0"/>
        </w:rPr>
      </w:pPr>
      <w:r w:rsidRPr="00067592">
        <w:rPr>
          <w:noProof w:val="0"/>
        </w:rPr>
        <w:t xml:space="preserve">3.2.3.2 Objekti i përdorimit ekzistues të tokës </w:t>
      </w:r>
    </w:p>
    <w:p w14:paraId="1AD2AC03" w14:textId="77777777" w:rsidR="00EB2720" w:rsidRPr="00067592" w:rsidRDefault="00EB2720" w:rsidP="00EB2720">
      <w:pPr>
        <w:pStyle w:val="TEKSTIIII"/>
        <w:rPr>
          <w:noProof w:val="0"/>
        </w:rPr>
      </w:pPr>
      <w:r w:rsidRPr="00067592">
        <w:rPr>
          <w:noProof w:val="0"/>
        </w:rPr>
        <w:t xml:space="preserve">3.2.3.3 Përdorimi ekzistues i tokës </w:t>
      </w:r>
    </w:p>
    <w:p w14:paraId="1F1DA8F0" w14:textId="39D41EAD" w:rsidR="00EB2720" w:rsidRPr="00067592" w:rsidRDefault="00EB2720" w:rsidP="00EB2720">
      <w:pPr>
        <w:pStyle w:val="TEKSTIIII"/>
        <w:rPr>
          <w:noProof w:val="0"/>
        </w:rPr>
      </w:pPr>
      <w:r w:rsidRPr="00067592">
        <w:rPr>
          <w:noProof w:val="0"/>
        </w:rPr>
        <w:t xml:space="preserve">3.2.3.4 Përdorimi ekzistues i tokës i thjeshtëzuar </w:t>
      </w:r>
    </w:p>
    <w:p w14:paraId="4FE6BB5B" w14:textId="77777777" w:rsidR="00EB2720" w:rsidRPr="00067592" w:rsidRDefault="00EB2720" w:rsidP="00EB2720">
      <w:pPr>
        <w:pStyle w:val="TEKSTIIII"/>
        <w:rPr>
          <w:noProof w:val="0"/>
        </w:rPr>
      </w:pPr>
      <w:r w:rsidRPr="00067592">
        <w:rPr>
          <w:noProof w:val="0"/>
        </w:rPr>
        <w:t xml:space="preserve">3.2.3.5 Rrjeti i përdorimit ekzistues të tokës </w:t>
      </w:r>
    </w:p>
    <w:p w14:paraId="61AE666D" w14:textId="77777777" w:rsidR="00EB2720" w:rsidRPr="00067592" w:rsidRDefault="00EB2720" w:rsidP="00EB2720">
      <w:pPr>
        <w:pStyle w:val="TEKSTIIII"/>
        <w:rPr>
          <w:noProof w:val="0"/>
        </w:rPr>
      </w:pPr>
      <w:r w:rsidRPr="00067592">
        <w:rPr>
          <w:noProof w:val="0"/>
        </w:rPr>
        <w:lastRenderedPageBreak/>
        <w:t xml:space="preserve">3.2.3.6 Përqindja HILUCS </w:t>
      </w:r>
    </w:p>
    <w:p w14:paraId="7A9C51AA" w14:textId="77777777" w:rsidR="00EB2720" w:rsidRPr="00067592" w:rsidRDefault="00EB2720" w:rsidP="00EB2720">
      <w:pPr>
        <w:pStyle w:val="TEKSTIIII"/>
        <w:rPr>
          <w:noProof w:val="0"/>
        </w:rPr>
      </w:pPr>
      <w:r w:rsidRPr="00067592">
        <w:rPr>
          <w:noProof w:val="0"/>
        </w:rPr>
        <w:t xml:space="preserve">3.2.3.7 Prezenca HILUCS </w:t>
      </w:r>
    </w:p>
    <w:p w14:paraId="59F5E071" w14:textId="77777777" w:rsidR="00EB2720" w:rsidRPr="00067592" w:rsidRDefault="00EB2720" w:rsidP="00EB2720">
      <w:pPr>
        <w:pStyle w:val="TEKSTIIII"/>
        <w:rPr>
          <w:noProof w:val="0"/>
        </w:rPr>
      </w:pPr>
      <w:r w:rsidRPr="00067592">
        <w:rPr>
          <w:noProof w:val="0"/>
        </w:rPr>
        <w:t xml:space="preserve">3.2.3.8 Përqindja specifike </w:t>
      </w:r>
    </w:p>
    <w:p w14:paraId="48B0284A" w14:textId="77777777" w:rsidR="00EB2720" w:rsidRPr="00067592" w:rsidRDefault="00EB2720" w:rsidP="00EB2720">
      <w:pPr>
        <w:pStyle w:val="TEKSTIIII"/>
        <w:rPr>
          <w:noProof w:val="0"/>
        </w:rPr>
      </w:pPr>
      <w:r w:rsidRPr="00067592">
        <w:rPr>
          <w:noProof w:val="0"/>
        </w:rPr>
        <w:t xml:space="preserve">3.2.3.9 Prezenca specifike </w:t>
      </w:r>
    </w:p>
    <w:p w14:paraId="29068589" w14:textId="77777777" w:rsidR="00EB2720" w:rsidRPr="00067592" w:rsidRDefault="00EB2720" w:rsidP="00EB2720">
      <w:pPr>
        <w:pStyle w:val="TEKSTIIII"/>
        <w:rPr>
          <w:noProof w:val="0"/>
        </w:rPr>
      </w:pPr>
      <w:r w:rsidRPr="00067592">
        <w:rPr>
          <w:noProof w:val="0"/>
        </w:rPr>
        <w:t xml:space="preserve">3.2.3.10 Vlerat HILUCS </w:t>
      </w:r>
    </w:p>
    <w:p w14:paraId="7A3DACC3" w14:textId="77777777" w:rsidR="00EB2720" w:rsidRPr="00067592" w:rsidRDefault="00EB2720" w:rsidP="00EB2720">
      <w:pPr>
        <w:pStyle w:val="TEKSTIIII"/>
        <w:rPr>
          <w:noProof w:val="0"/>
        </w:rPr>
      </w:pPr>
      <w:r w:rsidRPr="00067592">
        <w:rPr>
          <w:noProof w:val="0"/>
        </w:rPr>
        <w:t xml:space="preserve">3.2.3.11 Vlera e klasifikimit të përdorimit të tokës </w:t>
      </w:r>
    </w:p>
    <w:p w14:paraId="2B19A66F" w14:textId="66C10FD5" w:rsidR="00EB2720" w:rsidRPr="00067592" w:rsidRDefault="00EB2720" w:rsidP="00EB2720">
      <w:pPr>
        <w:pStyle w:val="TEKSTIIII"/>
        <w:rPr>
          <w:noProof w:val="0"/>
        </w:rPr>
      </w:pPr>
      <w:r w:rsidRPr="00067592">
        <w:rPr>
          <w:noProof w:val="0"/>
        </w:rPr>
        <w:t xml:space="preserve">3.3 Përshkrimi i nëntemës </w:t>
      </w:r>
      <w:r w:rsidR="00C10A5F" w:rsidRPr="00C10A5F">
        <w:rPr>
          <w:noProof w:val="0"/>
        </w:rPr>
        <w:t>“</w:t>
      </w:r>
      <w:r w:rsidRPr="00067592">
        <w:rPr>
          <w:noProof w:val="0"/>
        </w:rPr>
        <w:t>Planifikimi i përdorimit të tokës</w:t>
      </w:r>
      <w:r w:rsidR="00EE1324" w:rsidRPr="00EE1324">
        <w:rPr>
          <w:noProof w:val="0"/>
        </w:rPr>
        <w:t>”</w:t>
      </w:r>
      <w:r w:rsidRPr="00067592">
        <w:rPr>
          <w:noProof w:val="0"/>
        </w:rPr>
        <w:t xml:space="preserve"> </w:t>
      </w:r>
    </w:p>
    <w:p w14:paraId="1212B1E4" w14:textId="77777777" w:rsidR="00EB2720" w:rsidRPr="00067592" w:rsidRDefault="00EB2720" w:rsidP="00EB2720">
      <w:pPr>
        <w:pStyle w:val="TEKSTIIII"/>
        <w:rPr>
          <w:noProof w:val="0"/>
        </w:rPr>
      </w:pPr>
      <w:r w:rsidRPr="00067592">
        <w:rPr>
          <w:noProof w:val="0"/>
        </w:rPr>
        <w:t xml:space="preserve">3.3.1 Parathënie </w:t>
      </w:r>
    </w:p>
    <w:p w14:paraId="723F28D4" w14:textId="067AEB4E" w:rsidR="00EB2720" w:rsidRPr="00067592" w:rsidRDefault="00EB2720" w:rsidP="00EB2720">
      <w:pPr>
        <w:pStyle w:val="TEKSTIIII"/>
        <w:rPr>
          <w:noProof w:val="0"/>
        </w:rPr>
      </w:pPr>
      <w:r w:rsidRPr="00067592">
        <w:rPr>
          <w:noProof w:val="0"/>
        </w:rPr>
        <w:t>3.3.2 Skemat e aplikimit dhe diagram</w:t>
      </w:r>
      <w:r w:rsidR="00597C7D" w:rsidRPr="00067592">
        <w:rPr>
          <w:noProof w:val="0"/>
        </w:rPr>
        <w:t>i</w:t>
      </w:r>
      <w:r w:rsidRPr="00067592">
        <w:rPr>
          <w:noProof w:val="0"/>
        </w:rPr>
        <w:t xml:space="preserve"> UML për nëntemën </w:t>
      </w:r>
      <w:r w:rsidR="00C10A5F" w:rsidRPr="00C10A5F">
        <w:rPr>
          <w:noProof w:val="0"/>
        </w:rPr>
        <w:t>“</w:t>
      </w:r>
      <w:r w:rsidRPr="00067592">
        <w:rPr>
          <w:noProof w:val="0"/>
        </w:rPr>
        <w:t>Planifikimi i përdorimit të tokës</w:t>
      </w:r>
      <w:r w:rsidR="00EE1324" w:rsidRPr="00EE1324">
        <w:rPr>
          <w:noProof w:val="0"/>
        </w:rPr>
        <w:t>”</w:t>
      </w:r>
      <w:r w:rsidRPr="00067592">
        <w:rPr>
          <w:noProof w:val="0"/>
        </w:rPr>
        <w:t xml:space="preserve"> </w:t>
      </w:r>
    </w:p>
    <w:p w14:paraId="7C0E4546" w14:textId="77777777" w:rsidR="00EB2720" w:rsidRPr="00067592" w:rsidRDefault="00EB2720" w:rsidP="00EB2720">
      <w:pPr>
        <w:pStyle w:val="TEKSTIIII"/>
        <w:rPr>
          <w:noProof w:val="0"/>
        </w:rPr>
      </w:pPr>
      <w:r w:rsidRPr="00067592">
        <w:rPr>
          <w:noProof w:val="0"/>
        </w:rPr>
        <w:t xml:space="preserve">3.3.3 Katalogu i tipologjisë </w:t>
      </w:r>
    </w:p>
    <w:p w14:paraId="4A847CCC" w14:textId="77777777" w:rsidR="00EB2720" w:rsidRPr="00067592" w:rsidRDefault="00EB2720" w:rsidP="00EB2720">
      <w:pPr>
        <w:pStyle w:val="TEKSTIIII"/>
        <w:rPr>
          <w:noProof w:val="0"/>
        </w:rPr>
      </w:pPr>
      <w:r w:rsidRPr="00067592">
        <w:rPr>
          <w:noProof w:val="0"/>
        </w:rPr>
        <w:t xml:space="preserve">3.3.3.1 Dokumentacioni zyrtar </w:t>
      </w:r>
    </w:p>
    <w:p w14:paraId="57B48D60" w14:textId="77777777" w:rsidR="00EB2720" w:rsidRPr="00067592" w:rsidRDefault="00EB2720" w:rsidP="00EB2720">
      <w:pPr>
        <w:pStyle w:val="TEKSTIIII"/>
        <w:rPr>
          <w:noProof w:val="0"/>
        </w:rPr>
      </w:pPr>
      <w:r w:rsidRPr="00067592">
        <w:rPr>
          <w:noProof w:val="0"/>
        </w:rPr>
        <w:t xml:space="preserve">3.3.3.2 Element zonimi </w:t>
      </w:r>
    </w:p>
    <w:p w14:paraId="44A091F6" w14:textId="77777777" w:rsidR="00EB2720" w:rsidRPr="00067592" w:rsidRDefault="00EB2720" w:rsidP="00EB2720">
      <w:pPr>
        <w:pStyle w:val="TEKSTIIII"/>
        <w:rPr>
          <w:noProof w:val="0"/>
        </w:rPr>
      </w:pPr>
      <w:r w:rsidRPr="00067592">
        <w:rPr>
          <w:noProof w:val="0"/>
        </w:rPr>
        <w:t xml:space="preserve">3.3.3.3 Plani gjeohapësinor </w:t>
      </w:r>
    </w:p>
    <w:p w14:paraId="5F0C6E65" w14:textId="77777777" w:rsidR="00EB2720" w:rsidRPr="00067592" w:rsidRDefault="00EB2720" w:rsidP="00EB2720">
      <w:pPr>
        <w:pStyle w:val="TEKSTIIII"/>
        <w:rPr>
          <w:noProof w:val="0"/>
        </w:rPr>
      </w:pPr>
      <w:r w:rsidRPr="00067592">
        <w:rPr>
          <w:noProof w:val="0"/>
        </w:rPr>
        <w:t xml:space="preserve">3.3.3.4 Rregullore plotësuese </w:t>
      </w:r>
    </w:p>
    <w:p w14:paraId="7AF40556" w14:textId="77777777" w:rsidR="00EB2720" w:rsidRPr="00067592" w:rsidRDefault="00EB2720" w:rsidP="00EB2720">
      <w:pPr>
        <w:pStyle w:val="TEKSTIIII"/>
        <w:rPr>
          <w:noProof w:val="0"/>
        </w:rPr>
      </w:pPr>
      <w:r w:rsidRPr="00067592">
        <w:rPr>
          <w:noProof w:val="0"/>
        </w:rPr>
        <w:t xml:space="preserve">3.3.3.5 Vlerat e hartës bazë </w:t>
      </w:r>
    </w:p>
    <w:p w14:paraId="7E7D9C9D" w14:textId="77777777" w:rsidR="00EB2720" w:rsidRPr="00067592" w:rsidRDefault="00EB2720" w:rsidP="00EB2720">
      <w:pPr>
        <w:pStyle w:val="TEKSTIIII"/>
        <w:rPr>
          <w:noProof w:val="0"/>
        </w:rPr>
      </w:pPr>
      <w:r w:rsidRPr="00067592">
        <w:rPr>
          <w:noProof w:val="0"/>
        </w:rPr>
        <w:t xml:space="preserve">3.3.3.6 Vlerat e karakterit të treguesit të dimensionimit </w:t>
      </w:r>
    </w:p>
    <w:p w14:paraId="33EE344A" w14:textId="77777777" w:rsidR="00EB2720" w:rsidRPr="00067592" w:rsidRDefault="00EB2720" w:rsidP="00EB2720">
      <w:pPr>
        <w:pStyle w:val="TEKSTIIII"/>
        <w:rPr>
          <w:noProof w:val="0"/>
        </w:rPr>
      </w:pPr>
      <w:r w:rsidRPr="00067592">
        <w:rPr>
          <w:noProof w:val="0"/>
        </w:rPr>
        <w:t xml:space="preserve">3.3.3.7 Vlerat e plota të treguesit të dimensionimit </w:t>
      </w:r>
    </w:p>
    <w:p w14:paraId="5458BB18" w14:textId="77777777" w:rsidR="00EB2720" w:rsidRPr="00067592" w:rsidRDefault="00EB2720" w:rsidP="00EB2720">
      <w:pPr>
        <w:pStyle w:val="TEKSTIIII"/>
        <w:rPr>
          <w:noProof w:val="0"/>
        </w:rPr>
      </w:pPr>
      <w:r w:rsidRPr="00067592">
        <w:rPr>
          <w:noProof w:val="0"/>
        </w:rPr>
        <w:t xml:space="preserve">3.3.3.8 Vlerat e masës së treguesit të dimensionimit </w:t>
      </w:r>
    </w:p>
    <w:p w14:paraId="6B0E7B1B" w14:textId="77777777" w:rsidR="00EB2720" w:rsidRPr="00067592" w:rsidRDefault="00EB2720" w:rsidP="00EB2720">
      <w:pPr>
        <w:pStyle w:val="TEKSTIIII"/>
        <w:rPr>
          <w:noProof w:val="0"/>
        </w:rPr>
      </w:pPr>
      <w:r w:rsidRPr="00067592">
        <w:rPr>
          <w:noProof w:val="0"/>
        </w:rPr>
        <w:t xml:space="preserve">3.3.3.9 Vlerat reale të treguesit të dimensionimit </w:t>
      </w:r>
    </w:p>
    <w:p w14:paraId="2595B086" w14:textId="77777777" w:rsidR="00EB2720" w:rsidRPr="00067592" w:rsidRDefault="00EB2720" w:rsidP="00EB2720">
      <w:pPr>
        <w:pStyle w:val="TEKSTIIII"/>
        <w:rPr>
          <w:noProof w:val="0"/>
        </w:rPr>
      </w:pPr>
      <w:r w:rsidRPr="00067592">
        <w:rPr>
          <w:noProof w:val="0"/>
        </w:rPr>
        <w:t xml:space="preserve">3.3.3.10 Vlerat e treguesit të dimensionimit </w:t>
      </w:r>
    </w:p>
    <w:p w14:paraId="7AA1C5F0" w14:textId="77777777" w:rsidR="00EB2720" w:rsidRPr="00067592" w:rsidRDefault="00EB2720" w:rsidP="00EB2720">
      <w:pPr>
        <w:pStyle w:val="TEKSTIIII"/>
        <w:rPr>
          <w:noProof w:val="0"/>
        </w:rPr>
      </w:pPr>
      <w:r w:rsidRPr="00067592">
        <w:rPr>
          <w:noProof w:val="0"/>
        </w:rPr>
        <w:t xml:space="preserve">3.3.3.11 Vlera e nivelit të planit gjeohapësinor </w:t>
      </w:r>
    </w:p>
    <w:p w14:paraId="2B339069" w14:textId="77777777" w:rsidR="00EB2720" w:rsidRPr="00067592" w:rsidRDefault="00EB2720" w:rsidP="00EB2720">
      <w:pPr>
        <w:pStyle w:val="TEKSTIIII"/>
        <w:rPr>
          <w:noProof w:val="0"/>
        </w:rPr>
      </w:pPr>
      <w:r w:rsidRPr="00067592">
        <w:rPr>
          <w:noProof w:val="0"/>
        </w:rPr>
        <w:t xml:space="preserve">3.3.3.12 Vlera e urdhëresës </w:t>
      </w:r>
    </w:p>
    <w:p w14:paraId="7437C84F" w14:textId="77777777" w:rsidR="00EB2720" w:rsidRPr="00067592" w:rsidRDefault="00EB2720" w:rsidP="00EB2720">
      <w:pPr>
        <w:pStyle w:val="TEKSTIIII"/>
        <w:rPr>
          <w:noProof w:val="0"/>
        </w:rPr>
      </w:pPr>
      <w:r w:rsidRPr="00067592">
        <w:rPr>
          <w:noProof w:val="0"/>
        </w:rPr>
        <w:t xml:space="preserve">3.3.3.13 Vlera e hapit të procesit të përgjithshëm </w:t>
      </w:r>
    </w:p>
    <w:p w14:paraId="1B0C796F" w14:textId="77777777" w:rsidR="00EB2720" w:rsidRPr="00067592" w:rsidRDefault="00EB2720" w:rsidP="00EB2720">
      <w:pPr>
        <w:pStyle w:val="TEKSTIIII"/>
        <w:rPr>
          <w:noProof w:val="0"/>
        </w:rPr>
      </w:pPr>
      <w:r w:rsidRPr="00067592">
        <w:rPr>
          <w:noProof w:val="0"/>
        </w:rPr>
        <w:t xml:space="preserve">3.3.3.14 Vlera e natyrës së rregullores </w:t>
      </w:r>
    </w:p>
    <w:p w14:paraId="489B5F2E" w14:textId="77777777" w:rsidR="00EB2720" w:rsidRPr="00067592" w:rsidRDefault="00EB2720" w:rsidP="00EB2720">
      <w:pPr>
        <w:pStyle w:val="TEKSTIIII"/>
        <w:rPr>
          <w:noProof w:val="0"/>
        </w:rPr>
      </w:pPr>
      <w:r w:rsidRPr="00067592">
        <w:rPr>
          <w:noProof w:val="0"/>
        </w:rPr>
        <w:t xml:space="preserve">3.3.3.15 Vlerat specifike të rregullores plotësuese </w:t>
      </w:r>
    </w:p>
    <w:p w14:paraId="0B9F48F9" w14:textId="77777777" w:rsidR="00EB2720" w:rsidRPr="00067592" w:rsidRDefault="00EB2720" w:rsidP="00EB2720">
      <w:pPr>
        <w:pStyle w:val="TEKSTIIII"/>
        <w:rPr>
          <w:noProof w:val="0"/>
        </w:rPr>
      </w:pPr>
      <w:r w:rsidRPr="00067592">
        <w:rPr>
          <w:noProof w:val="0"/>
        </w:rPr>
        <w:t xml:space="preserve">3.3.3.16 Vlera e rregullores plotësuese </w:t>
      </w:r>
    </w:p>
    <w:p w14:paraId="78BF2317" w14:textId="77777777" w:rsidR="00EB2720" w:rsidRPr="00067592" w:rsidRDefault="00EB2720" w:rsidP="00EB2720">
      <w:pPr>
        <w:pStyle w:val="TEKSTIIII"/>
        <w:rPr>
          <w:noProof w:val="0"/>
        </w:rPr>
      </w:pPr>
      <w:r w:rsidRPr="00067592">
        <w:rPr>
          <w:noProof w:val="0"/>
        </w:rPr>
        <w:t xml:space="preserve">3.4 Metadata </w:t>
      </w:r>
    </w:p>
    <w:p w14:paraId="57B210C1" w14:textId="5D97AE37" w:rsidR="00EB2720" w:rsidRPr="00067592" w:rsidRDefault="00EB2720" w:rsidP="00EB2720">
      <w:pPr>
        <w:pStyle w:val="TEKSTIIII"/>
        <w:rPr>
          <w:noProof w:val="0"/>
        </w:rPr>
      </w:pPr>
      <w:r w:rsidRPr="00067592">
        <w:rPr>
          <w:noProof w:val="0"/>
        </w:rPr>
        <w:t xml:space="preserve">3.5 Kodi EPSG </w:t>
      </w:r>
      <w:r w:rsidR="00597C7D" w:rsidRPr="00067592">
        <w:rPr>
          <w:noProof w:val="0"/>
        </w:rPr>
        <w:t xml:space="preserve">për </w:t>
      </w:r>
      <w:r w:rsidRPr="00067592">
        <w:rPr>
          <w:noProof w:val="0"/>
        </w:rPr>
        <w:t xml:space="preserve">KRGJSH-në </w:t>
      </w:r>
    </w:p>
    <w:p w14:paraId="6539AF6D" w14:textId="77777777" w:rsidR="00EB2720" w:rsidRPr="00067592" w:rsidRDefault="00EB2720" w:rsidP="00EB2720">
      <w:pPr>
        <w:pStyle w:val="TEKSTIIII"/>
        <w:rPr>
          <w:noProof w:val="0"/>
        </w:rPr>
      </w:pPr>
      <w:r w:rsidRPr="00067592">
        <w:rPr>
          <w:noProof w:val="0"/>
        </w:rPr>
        <w:t xml:space="preserve">3.6 Cilësia e të dhënave </w:t>
      </w:r>
    </w:p>
    <w:p w14:paraId="710BD757" w14:textId="711D9447" w:rsidR="00EB2720" w:rsidRPr="00067592" w:rsidRDefault="00EB2720" w:rsidP="00EB2720">
      <w:pPr>
        <w:pStyle w:val="TEKSTIIII"/>
        <w:rPr>
          <w:i/>
          <w:noProof w:val="0"/>
        </w:rPr>
      </w:pPr>
      <w:r w:rsidRPr="00067592">
        <w:rPr>
          <w:noProof w:val="0"/>
        </w:rPr>
        <w:t xml:space="preserve">3.6.1 Kompletimi </w:t>
      </w:r>
      <w:r w:rsidR="005966C5" w:rsidRPr="00067592">
        <w:rPr>
          <w:noProof w:val="0"/>
        </w:rPr>
        <w:t>–</w:t>
      </w:r>
      <w:r w:rsidRPr="00067592">
        <w:rPr>
          <w:noProof w:val="0"/>
        </w:rPr>
        <w:t xml:space="preserve"> Autorizimi </w:t>
      </w:r>
      <w:r w:rsidRPr="00067592">
        <w:rPr>
          <w:i/>
          <w:noProof w:val="0"/>
        </w:rPr>
        <w:t xml:space="preserve">(Completness-commission) </w:t>
      </w:r>
    </w:p>
    <w:p w14:paraId="6E511046" w14:textId="36B1C6B0" w:rsidR="00EB2720" w:rsidRPr="00067592" w:rsidRDefault="00EB2720" w:rsidP="00EB2720">
      <w:pPr>
        <w:pStyle w:val="TEKSTIIII"/>
        <w:rPr>
          <w:i/>
          <w:noProof w:val="0"/>
        </w:rPr>
      </w:pPr>
      <w:r w:rsidRPr="00067592">
        <w:rPr>
          <w:noProof w:val="0"/>
        </w:rPr>
        <w:t xml:space="preserve">3.6.2 Kompletimi </w:t>
      </w:r>
      <w:r w:rsidR="005966C5" w:rsidRPr="00067592">
        <w:rPr>
          <w:noProof w:val="0"/>
        </w:rPr>
        <w:t>–</w:t>
      </w:r>
      <w:r w:rsidRPr="00067592">
        <w:rPr>
          <w:noProof w:val="0"/>
        </w:rPr>
        <w:t xml:space="preserve"> Përjashtimi</w:t>
      </w:r>
      <w:r w:rsidR="005966C5" w:rsidRPr="00067592">
        <w:rPr>
          <w:noProof w:val="0"/>
        </w:rPr>
        <w:t xml:space="preserve"> </w:t>
      </w:r>
      <w:r w:rsidRPr="00067592">
        <w:rPr>
          <w:i/>
          <w:noProof w:val="0"/>
        </w:rPr>
        <w:t xml:space="preserve">(Completness– Omission) </w:t>
      </w:r>
    </w:p>
    <w:p w14:paraId="36EA4E62" w14:textId="7EE93403" w:rsidR="00EB2720" w:rsidRPr="00067592" w:rsidRDefault="00EB2720" w:rsidP="00EB2720">
      <w:pPr>
        <w:pStyle w:val="TEKSTIIII"/>
        <w:rPr>
          <w:noProof w:val="0"/>
        </w:rPr>
      </w:pPr>
      <w:r w:rsidRPr="00067592">
        <w:rPr>
          <w:noProof w:val="0"/>
        </w:rPr>
        <w:t xml:space="preserve">3.6.3 Përputhja ligjore </w:t>
      </w:r>
      <w:r w:rsidR="005966C5" w:rsidRPr="00067592">
        <w:rPr>
          <w:noProof w:val="0"/>
        </w:rPr>
        <w:t>–</w:t>
      </w:r>
      <w:r w:rsidRPr="00067592">
        <w:rPr>
          <w:noProof w:val="0"/>
        </w:rPr>
        <w:t xml:space="preserve"> Përputhja konceptuale </w:t>
      </w:r>
      <w:r w:rsidRPr="00067592">
        <w:rPr>
          <w:i/>
          <w:noProof w:val="0"/>
        </w:rPr>
        <w:t>(Logical consistency - Conceptual consistency)</w:t>
      </w:r>
      <w:r w:rsidRPr="00067592">
        <w:rPr>
          <w:noProof w:val="0"/>
        </w:rPr>
        <w:t xml:space="preserve"> </w:t>
      </w:r>
    </w:p>
    <w:p w14:paraId="55CDD04E" w14:textId="5F1F44D0" w:rsidR="00EB2720" w:rsidRPr="00067592" w:rsidRDefault="00EB2720" w:rsidP="00EB2720">
      <w:pPr>
        <w:pStyle w:val="TEKSTIIII"/>
        <w:rPr>
          <w:i/>
          <w:noProof w:val="0"/>
        </w:rPr>
      </w:pPr>
      <w:r w:rsidRPr="00067592">
        <w:rPr>
          <w:noProof w:val="0"/>
        </w:rPr>
        <w:t xml:space="preserve">3.6.4 Saktësia e </w:t>
      </w:r>
      <w:r w:rsidR="005966C5" w:rsidRPr="00067592">
        <w:rPr>
          <w:noProof w:val="0"/>
        </w:rPr>
        <w:t>pozicionimit –</w:t>
      </w:r>
      <w:r w:rsidRPr="00067592">
        <w:rPr>
          <w:noProof w:val="0"/>
        </w:rPr>
        <w:t xml:space="preserve"> Saktësia absolute apo e jashtme </w:t>
      </w:r>
      <w:r w:rsidRPr="00067592">
        <w:rPr>
          <w:i/>
          <w:noProof w:val="0"/>
        </w:rPr>
        <w:t xml:space="preserve">(Positional accuracy - Absolute or external accuracy) </w:t>
      </w:r>
    </w:p>
    <w:p w14:paraId="53BD1DD8" w14:textId="459DAA22" w:rsidR="00EB2720" w:rsidRPr="00067592" w:rsidRDefault="00EB2720" w:rsidP="00EB2720">
      <w:pPr>
        <w:pStyle w:val="TEKSTIIII"/>
        <w:rPr>
          <w:i/>
          <w:noProof w:val="0"/>
        </w:rPr>
      </w:pPr>
      <w:r w:rsidRPr="00067592">
        <w:rPr>
          <w:noProof w:val="0"/>
        </w:rPr>
        <w:t xml:space="preserve">3.6.5 Saktësia tematike </w:t>
      </w:r>
      <w:r w:rsidR="005966C5" w:rsidRPr="00067592">
        <w:rPr>
          <w:noProof w:val="0"/>
        </w:rPr>
        <w:t>–</w:t>
      </w:r>
      <w:r w:rsidRPr="00067592">
        <w:rPr>
          <w:noProof w:val="0"/>
        </w:rPr>
        <w:t xml:space="preserve"> Korrektësia e klasifikimit </w:t>
      </w:r>
      <w:r w:rsidRPr="00067592">
        <w:rPr>
          <w:i/>
          <w:noProof w:val="0"/>
        </w:rPr>
        <w:t xml:space="preserve">(Thematic accuracy - Classification correctness) </w:t>
      </w:r>
    </w:p>
    <w:p w14:paraId="192EDBAF" w14:textId="77777777" w:rsidR="00EB2720" w:rsidRPr="00067592" w:rsidRDefault="00EB2720" w:rsidP="00EB2720">
      <w:pPr>
        <w:pStyle w:val="TEKSTIIII"/>
        <w:rPr>
          <w:noProof w:val="0"/>
        </w:rPr>
      </w:pPr>
      <w:r w:rsidRPr="00067592">
        <w:rPr>
          <w:noProof w:val="0"/>
        </w:rPr>
        <w:t xml:space="preserve">3.6.6 Kërkesat minimale të cilësisë së të dhënave </w:t>
      </w:r>
    </w:p>
    <w:p w14:paraId="35AE97D9" w14:textId="77777777" w:rsidR="00EB2720" w:rsidRPr="00067592" w:rsidRDefault="00EB2720" w:rsidP="00EB2720">
      <w:pPr>
        <w:pStyle w:val="TEKSTIIII"/>
        <w:rPr>
          <w:noProof w:val="0"/>
        </w:rPr>
      </w:pPr>
      <w:r w:rsidRPr="00067592">
        <w:rPr>
          <w:noProof w:val="0"/>
        </w:rPr>
        <w:t xml:space="preserve">4. ANEKSE </w:t>
      </w:r>
    </w:p>
    <w:p w14:paraId="0604406B" w14:textId="77777777" w:rsidR="00EB2720" w:rsidRPr="00067592" w:rsidRDefault="00EB2720" w:rsidP="00EB2720">
      <w:pPr>
        <w:pStyle w:val="TEKSTIIII"/>
        <w:rPr>
          <w:noProof w:val="0"/>
        </w:rPr>
      </w:pPr>
      <w:r w:rsidRPr="00067592">
        <w:rPr>
          <w:noProof w:val="0"/>
        </w:rPr>
        <w:t xml:space="preserve">4.1 Aneksi A – Katalogu i tipologjisë </w:t>
      </w:r>
    </w:p>
    <w:p w14:paraId="6C280184" w14:textId="43BFD378" w:rsidR="00EB2720" w:rsidRPr="00067592" w:rsidRDefault="00EB2720" w:rsidP="00EB2720">
      <w:pPr>
        <w:pStyle w:val="TEKSTIIII"/>
        <w:rPr>
          <w:noProof w:val="0"/>
        </w:rPr>
      </w:pPr>
      <w:r w:rsidRPr="00067592">
        <w:rPr>
          <w:noProof w:val="0"/>
        </w:rPr>
        <w:t xml:space="preserve">4.2 HILUCS – Sistemi i klasifikimit hierarkik nga </w:t>
      </w:r>
      <w:r w:rsidR="005966C5" w:rsidRPr="00067592">
        <w:rPr>
          <w:noProof w:val="0"/>
        </w:rPr>
        <w:t xml:space="preserve">INSPIRE </w:t>
      </w:r>
    </w:p>
    <w:p w14:paraId="55CF0B14" w14:textId="3B31A8F4" w:rsidR="00EB2720" w:rsidRPr="00067592" w:rsidRDefault="00EB2720" w:rsidP="00EB2720">
      <w:pPr>
        <w:pStyle w:val="TEKSTIIII"/>
        <w:rPr>
          <w:noProof w:val="0"/>
        </w:rPr>
      </w:pPr>
      <w:r w:rsidRPr="00067592">
        <w:rPr>
          <w:noProof w:val="0"/>
        </w:rPr>
        <w:t xml:space="preserve">4.3 Kodlistat për nëntemen </w:t>
      </w:r>
      <w:r w:rsidR="00C10A5F" w:rsidRPr="00C10A5F">
        <w:rPr>
          <w:noProof w:val="0"/>
        </w:rPr>
        <w:t>“</w:t>
      </w:r>
      <w:r w:rsidRPr="00067592">
        <w:rPr>
          <w:noProof w:val="0"/>
        </w:rPr>
        <w:t>Përdorimi ekzistues i tokës</w:t>
      </w:r>
      <w:r w:rsidR="00EE1324" w:rsidRPr="00EE1324">
        <w:rPr>
          <w:noProof w:val="0"/>
        </w:rPr>
        <w:t>”</w:t>
      </w:r>
      <w:r w:rsidRPr="00067592">
        <w:rPr>
          <w:noProof w:val="0"/>
        </w:rPr>
        <w:t xml:space="preserve"> </w:t>
      </w:r>
    </w:p>
    <w:p w14:paraId="02E8EE4A" w14:textId="77777777" w:rsidR="00EB2720" w:rsidRPr="00067592" w:rsidRDefault="00EB2720" w:rsidP="00EB2720">
      <w:pPr>
        <w:pStyle w:val="TEKSTIIII"/>
        <w:rPr>
          <w:noProof w:val="0"/>
        </w:rPr>
      </w:pPr>
      <w:r w:rsidRPr="00067592">
        <w:rPr>
          <w:noProof w:val="0"/>
        </w:rPr>
        <w:t xml:space="preserve">4.3.1 Vlerat HILUCS </w:t>
      </w:r>
    </w:p>
    <w:p w14:paraId="3D0A2F33" w14:textId="4B219DE2" w:rsidR="00EB2720" w:rsidRPr="00067592" w:rsidRDefault="00EB2720" w:rsidP="00EB2720">
      <w:pPr>
        <w:pStyle w:val="TEKSTIIII"/>
        <w:rPr>
          <w:noProof w:val="0"/>
        </w:rPr>
      </w:pPr>
      <w:r w:rsidRPr="00067592">
        <w:rPr>
          <w:noProof w:val="0"/>
        </w:rPr>
        <w:t xml:space="preserve">4.4 Kodlistat për nëntemën </w:t>
      </w:r>
      <w:r w:rsidR="00C10A5F" w:rsidRPr="00C10A5F">
        <w:rPr>
          <w:noProof w:val="0"/>
        </w:rPr>
        <w:t>“</w:t>
      </w:r>
      <w:r w:rsidRPr="00067592">
        <w:rPr>
          <w:noProof w:val="0"/>
        </w:rPr>
        <w:t>Planifikimi i përdorimit të tokës</w:t>
      </w:r>
      <w:r w:rsidR="00EE1324" w:rsidRPr="00EE1324">
        <w:rPr>
          <w:noProof w:val="0"/>
        </w:rPr>
        <w:t>”</w:t>
      </w:r>
      <w:r w:rsidRPr="00067592">
        <w:rPr>
          <w:noProof w:val="0"/>
        </w:rPr>
        <w:t xml:space="preserve"> </w:t>
      </w:r>
    </w:p>
    <w:p w14:paraId="4AC198B6" w14:textId="45BA26DA" w:rsidR="00EB2720" w:rsidRPr="00067592" w:rsidRDefault="00EB2720" w:rsidP="00EB2720">
      <w:pPr>
        <w:pStyle w:val="TEKSTIIII"/>
        <w:rPr>
          <w:noProof w:val="0"/>
        </w:rPr>
      </w:pPr>
      <w:r w:rsidRPr="00067592">
        <w:rPr>
          <w:noProof w:val="0"/>
        </w:rPr>
        <w:t xml:space="preserve">4.4.1 Vlerat e </w:t>
      </w:r>
      <w:r w:rsidR="005966C5" w:rsidRPr="00067592">
        <w:rPr>
          <w:noProof w:val="0"/>
        </w:rPr>
        <w:t>nivelit</w:t>
      </w:r>
      <w:r w:rsidRPr="00067592">
        <w:rPr>
          <w:noProof w:val="0"/>
        </w:rPr>
        <w:t xml:space="preserve"> të planit gjeohapësinor </w:t>
      </w:r>
    </w:p>
    <w:p w14:paraId="000C5F27" w14:textId="77777777" w:rsidR="00EB2720" w:rsidRPr="00067592" w:rsidRDefault="00EB2720" w:rsidP="00EB2720">
      <w:pPr>
        <w:pStyle w:val="TEKSTIIII"/>
        <w:rPr>
          <w:noProof w:val="0"/>
        </w:rPr>
      </w:pPr>
      <w:r w:rsidRPr="00067592">
        <w:rPr>
          <w:noProof w:val="0"/>
        </w:rPr>
        <w:t xml:space="preserve">4.4.2 Vlerat e përgjithshme të hapit të procesit </w:t>
      </w:r>
    </w:p>
    <w:p w14:paraId="75AB1742" w14:textId="77777777" w:rsidR="00EB2720" w:rsidRPr="00067592" w:rsidRDefault="00EB2720" w:rsidP="00EB2720">
      <w:pPr>
        <w:pStyle w:val="TEKSTIIII"/>
        <w:rPr>
          <w:noProof w:val="0"/>
        </w:rPr>
      </w:pPr>
      <w:r w:rsidRPr="00067592">
        <w:rPr>
          <w:noProof w:val="0"/>
        </w:rPr>
        <w:t xml:space="preserve">4.4.3 Vlerat e natyrës së rregullores </w:t>
      </w:r>
    </w:p>
    <w:p w14:paraId="3FA832BE" w14:textId="77777777" w:rsidR="00EB2720" w:rsidRPr="00067592" w:rsidRDefault="00EB2720" w:rsidP="00EB2720">
      <w:pPr>
        <w:pStyle w:val="TEKSTIIII"/>
        <w:rPr>
          <w:noProof w:val="0"/>
        </w:rPr>
      </w:pPr>
      <w:r w:rsidRPr="00067592">
        <w:rPr>
          <w:noProof w:val="0"/>
        </w:rPr>
        <w:t xml:space="preserve">4.4.4 Vlerat e rregullores plotësuese </w:t>
      </w:r>
    </w:p>
    <w:p w14:paraId="32AF7C90" w14:textId="77777777" w:rsidR="00532A93" w:rsidRPr="00067592" w:rsidRDefault="002E7529" w:rsidP="00532A93">
      <w:pPr>
        <w:pStyle w:val="TEKSTIIII"/>
        <w:rPr>
          <w:noProof w:val="0"/>
        </w:rPr>
      </w:pPr>
      <w:bookmarkStart w:id="0" w:name="_Toc46488087"/>
      <w:r w:rsidRPr="00067592">
        <w:rPr>
          <w:noProof w:val="0"/>
        </w:rPr>
        <w:t xml:space="preserve">1. </w:t>
      </w:r>
      <w:r w:rsidR="00532A93" w:rsidRPr="00067592">
        <w:rPr>
          <w:noProof w:val="0"/>
        </w:rPr>
        <w:t>PËRSHKRIMI I STANDARDEVE</w:t>
      </w:r>
      <w:bookmarkEnd w:id="0"/>
    </w:p>
    <w:p w14:paraId="114A7C7A" w14:textId="44E1C69E" w:rsidR="00532A93" w:rsidRPr="00067592" w:rsidRDefault="00532A93" w:rsidP="00532A93">
      <w:pPr>
        <w:pStyle w:val="TEKSTIIII"/>
        <w:rPr>
          <w:noProof w:val="0"/>
        </w:rPr>
      </w:pPr>
      <w:r w:rsidRPr="00067592">
        <w:rPr>
          <w:noProof w:val="0"/>
        </w:rPr>
        <w:t>Ky dokument përmban standardet e specifikimeve teknike të të dhënave gjeohapësinore për ndërtimin e NSDI</w:t>
      </w:r>
      <w:r w:rsidR="005966C5" w:rsidRPr="00067592">
        <w:rPr>
          <w:noProof w:val="0"/>
        </w:rPr>
        <w:t>-së,</w:t>
      </w:r>
      <w:r w:rsidRPr="00067592">
        <w:rPr>
          <w:noProof w:val="0"/>
        </w:rPr>
        <w:t xml:space="preserve"> duke u mbështetur në </w:t>
      </w:r>
      <w:r w:rsidR="005966C5" w:rsidRPr="00067592">
        <w:rPr>
          <w:noProof w:val="0"/>
        </w:rPr>
        <w:t xml:space="preserve">direktivën </w:t>
      </w:r>
      <w:r w:rsidRPr="00067592">
        <w:rPr>
          <w:noProof w:val="0"/>
        </w:rPr>
        <w:t xml:space="preserve">INSPIRE. Autori i këtij produkti është Autoriteti Shtetëror për Informacionin Gjeohapësinor (ASIG) në bashkëpunim me Agjencinë </w:t>
      </w:r>
      <w:r w:rsidRPr="00067592">
        <w:rPr>
          <w:noProof w:val="0"/>
        </w:rPr>
        <w:lastRenderedPageBreak/>
        <w:t xml:space="preserve">Kombëtare të Planifikimit të Territorit (AKPT), Drejtorinë e Përgjithshme të Politikave të Mjedisit dhe Jetësimit të Prioriteteve (DPPMJP) dhe Qendrën e Transferimit të Teknologjive Bujqësore (QTTB). Data e publikimit të versionit </w:t>
      </w:r>
      <w:r w:rsidR="005966C5" w:rsidRPr="00067592">
        <w:rPr>
          <w:noProof w:val="0"/>
        </w:rPr>
        <w:t>nr</w:t>
      </w:r>
      <w:r w:rsidRPr="00067592">
        <w:rPr>
          <w:noProof w:val="0"/>
        </w:rPr>
        <w:t xml:space="preserve">. 1 është 15 </w:t>
      </w:r>
      <w:r w:rsidR="005966C5" w:rsidRPr="00067592">
        <w:rPr>
          <w:noProof w:val="0"/>
        </w:rPr>
        <w:t xml:space="preserve">nëntor </w:t>
      </w:r>
      <w:r w:rsidRPr="00067592">
        <w:rPr>
          <w:noProof w:val="0"/>
        </w:rPr>
        <w:t>2017. Emërtimi i dokumentit është: ASIG_Standard_NSDI_2017_ PT_v.1</w:t>
      </w:r>
      <w:r w:rsidR="005966C5" w:rsidRPr="00067592">
        <w:rPr>
          <w:noProof w:val="0"/>
        </w:rPr>
        <w:t>,</w:t>
      </w:r>
      <w:r w:rsidRPr="00067592">
        <w:rPr>
          <w:noProof w:val="0"/>
        </w:rPr>
        <w:t xml:space="preserve"> ku:</w:t>
      </w:r>
    </w:p>
    <w:p w14:paraId="719617D4" w14:textId="77777777" w:rsidR="00532A93" w:rsidRPr="00067592" w:rsidRDefault="00532A93" w:rsidP="00532A93">
      <w:pPr>
        <w:pStyle w:val="TEKSTIIII"/>
        <w:rPr>
          <w:noProof w:val="0"/>
        </w:rPr>
      </w:pPr>
      <w:r w:rsidRPr="00067592">
        <w:rPr>
          <w:noProof w:val="0"/>
        </w:rPr>
        <w:t>ASIG – Autoriteti përgjegjës për krijimin e standardit</w:t>
      </w:r>
    </w:p>
    <w:p w14:paraId="261D131B" w14:textId="77777777" w:rsidR="00532A93" w:rsidRPr="00067592" w:rsidRDefault="00532A93" w:rsidP="00532A93">
      <w:pPr>
        <w:pStyle w:val="TEKSTIIII"/>
        <w:rPr>
          <w:noProof w:val="0"/>
        </w:rPr>
      </w:pPr>
      <w:r w:rsidRPr="00067592">
        <w:rPr>
          <w:noProof w:val="0"/>
        </w:rPr>
        <w:t>Standard – Lloji i dokumentit</w:t>
      </w:r>
    </w:p>
    <w:p w14:paraId="4472CCA6" w14:textId="77777777" w:rsidR="00532A93" w:rsidRPr="00067592" w:rsidRDefault="00532A93" w:rsidP="00532A93">
      <w:pPr>
        <w:pStyle w:val="TEKSTIIII"/>
        <w:rPr>
          <w:noProof w:val="0"/>
        </w:rPr>
      </w:pPr>
      <w:r w:rsidRPr="00067592">
        <w:rPr>
          <w:noProof w:val="0"/>
        </w:rPr>
        <w:t>NSDI – Qëllimi i dokumentit</w:t>
      </w:r>
    </w:p>
    <w:p w14:paraId="0321CDFB" w14:textId="77777777" w:rsidR="00532A93" w:rsidRPr="00067592" w:rsidRDefault="00532A93" w:rsidP="00532A93">
      <w:pPr>
        <w:pStyle w:val="TEKSTIIII"/>
        <w:rPr>
          <w:noProof w:val="0"/>
        </w:rPr>
      </w:pPr>
      <w:r w:rsidRPr="00067592">
        <w:rPr>
          <w:noProof w:val="0"/>
        </w:rPr>
        <w:t>2017 – Viti i krijimit</w:t>
      </w:r>
    </w:p>
    <w:p w14:paraId="42E7C936" w14:textId="263C1E35" w:rsidR="00532A93" w:rsidRPr="00067592" w:rsidRDefault="00532A93" w:rsidP="00532A93">
      <w:pPr>
        <w:pStyle w:val="TEKSTIIII"/>
        <w:rPr>
          <w:b/>
          <w:noProof w:val="0"/>
        </w:rPr>
      </w:pPr>
      <w:r w:rsidRPr="00067592">
        <w:rPr>
          <w:b/>
          <w:noProof w:val="0"/>
        </w:rPr>
        <w:t>P</w:t>
      </w:r>
      <w:r w:rsidR="002E7529" w:rsidRPr="00067592">
        <w:rPr>
          <w:b/>
          <w:noProof w:val="0"/>
        </w:rPr>
        <w:t xml:space="preserve">T </w:t>
      </w:r>
      <w:r w:rsidRPr="00067592">
        <w:rPr>
          <w:b/>
          <w:noProof w:val="0"/>
        </w:rPr>
        <w:t xml:space="preserve">– Tema për të cilën është krijuar standardi </w:t>
      </w:r>
      <w:r w:rsidR="00C10A5F" w:rsidRPr="00C10A5F">
        <w:rPr>
          <w:b/>
          <w:noProof w:val="0"/>
        </w:rPr>
        <w:t>“</w:t>
      </w:r>
      <w:r w:rsidRPr="00067592">
        <w:rPr>
          <w:b/>
          <w:i/>
          <w:noProof w:val="0"/>
        </w:rPr>
        <w:t>Përdorimi i tokës</w:t>
      </w:r>
      <w:r w:rsidR="00EE1324" w:rsidRPr="00EE1324">
        <w:rPr>
          <w:b/>
          <w:noProof w:val="0"/>
        </w:rPr>
        <w:t>”</w:t>
      </w:r>
      <w:r w:rsidRPr="00067592">
        <w:rPr>
          <w:b/>
          <w:noProof w:val="0"/>
        </w:rPr>
        <w:t>, e cila i referohet temës</w:t>
      </w:r>
      <w:r w:rsidR="00A50039" w:rsidRPr="00067592">
        <w:rPr>
          <w:b/>
          <w:noProof w:val="0"/>
        </w:rPr>
        <w:t xml:space="preserve"> </w:t>
      </w:r>
      <w:r w:rsidR="00C10A5F" w:rsidRPr="00C10A5F">
        <w:rPr>
          <w:b/>
          <w:noProof w:val="0"/>
        </w:rPr>
        <w:t>“</w:t>
      </w:r>
      <w:r w:rsidRPr="00067592">
        <w:rPr>
          <w:b/>
          <w:i/>
          <w:noProof w:val="0"/>
        </w:rPr>
        <w:t>Land Use</w:t>
      </w:r>
      <w:r w:rsidR="00EE1324" w:rsidRPr="00EE1324">
        <w:rPr>
          <w:b/>
          <w:noProof w:val="0"/>
        </w:rPr>
        <w:t>”</w:t>
      </w:r>
      <w:r w:rsidRPr="00067592">
        <w:rPr>
          <w:b/>
          <w:noProof w:val="0"/>
        </w:rPr>
        <w:t xml:space="preserve"> të </w:t>
      </w:r>
      <w:r w:rsidR="005966C5" w:rsidRPr="00067592">
        <w:rPr>
          <w:b/>
          <w:noProof w:val="0"/>
        </w:rPr>
        <w:t xml:space="preserve">direktivës </w:t>
      </w:r>
      <w:r w:rsidRPr="00067592">
        <w:rPr>
          <w:b/>
          <w:noProof w:val="0"/>
        </w:rPr>
        <w:t>INSPIRE</w:t>
      </w:r>
    </w:p>
    <w:p w14:paraId="511EEAD8" w14:textId="77777777" w:rsidR="00532A93" w:rsidRPr="00067592" w:rsidRDefault="00532A93" w:rsidP="00532A93">
      <w:pPr>
        <w:pStyle w:val="TEKSTIIII"/>
        <w:rPr>
          <w:noProof w:val="0"/>
        </w:rPr>
      </w:pPr>
      <w:r w:rsidRPr="00067592">
        <w:rPr>
          <w:noProof w:val="0"/>
        </w:rPr>
        <w:t>v.1</w:t>
      </w:r>
      <w:r w:rsidR="00A50039" w:rsidRPr="00067592">
        <w:rPr>
          <w:noProof w:val="0"/>
        </w:rPr>
        <w:t xml:space="preserve"> </w:t>
      </w:r>
      <w:r w:rsidRPr="00067592">
        <w:rPr>
          <w:noProof w:val="0"/>
        </w:rPr>
        <w:t>– Numri i versionit të standardit</w:t>
      </w:r>
    </w:p>
    <w:p w14:paraId="2A24433A" w14:textId="77777777" w:rsidR="00532A93" w:rsidRPr="00067592" w:rsidRDefault="002E7529" w:rsidP="00532A93">
      <w:pPr>
        <w:pStyle w:val="TEKSTIIII"/>
        <w:rPr>
          <w:noProof w:val="0"/>
        </w:rPr>
      </w:pPr>
      <w:bookmarkStart w:id="1" w:name="_Toc428956926"/>
      <w:bookmarkStart w:id="2" w:name="_Toc493225822"/>
      <w:bookmarkStart w:id="3" w:name="_Toc495498686"/>
      <w:bookmarkStart w:id="4" w:name="_Toc46488088"/>
      <w:r w:rsidRPr="00067592">
        <w:rPr>
          <w:noProof w:val="0"/>
        </w:rPr>
        <w:t xml:space="preserve">2. </w:t>
      </w:r>
      <w:r w:rsidR="00532A93" w:rsidRPr="00067592">
        <w:rPr>
          <w:noProof w:val="0"/>
        </w:rPr>
        <w:t>HYRJE</w:t>
      </w:r>
      <w:bookmarkEnd w:id="1"/>
      <w:bookmarkEnd w:id="2"/>
      <w:bookmarkEnd w:id="3"/>
      <w:bookmarkEnd w:id="4"/>
    </w:p>
    <w:p w14:paraId="4C33CAFB" w14:textId="77777777" w:rsidR="00532A93" w:rsidRPr="00067592" w:rsidRDefault="002E7529" w:rsidP="00532A93">
      <w:pPr>
        <w:pStyle w:val="TEKSTIIII"/>
        <w:rPr>
          <w:noProof w:val="0"/>
          <w:szCs w:val="22"/>
        </w:rPr>
      </w:pPr>
      <w:bookmarkStart w:id="5" w:name="_Toc533154552"/>
      <w:bookmarkStart w:id="6" w:name="_Toc875312"/>
      <w:bookmarkStart w:id="7" w:name="_Toc27469430"/>
      <w:bookmarkStart w:id="8" w:name="_Toc27484760"/>
      <w:bookmarkStart w:id="9" w:name="_Toc46488089"/>
      <w:bookmarkStart w:id="10" w:name="_Toc493225823"/>
      <w:bookmarkStart w:id="11" w:name="_Toc495498687"/>
      <w:r w:rsidRPr="00067592">
        <w:rPr>
          <w:noProof w:val="0"/>
          <w:szCs w:val="22"/>
        </w:rPr>
        <w:t xml:space="preserve">2.1 </w:t>
      </w:r>
      <w:r w:rsidR="00532A93" w:rsidRPr="00067592">
        <w:rPr>
          <w:noProof w:val="0"/>
          <w:szCs w:val="22"/>
        </w:rPr>
        <w:t>Qëllimi</w:t>
      </w:r>
      <w:bookmarkEnd w:id="5"/>
      <w:bookmarkEnd w:id="6"/>
      <w:bookmarkEnd w:id="7"/>
      <w:bookmarkEnd w:id="8"/>
      <w:bookmarkEnd w:id="9"/>
    </w:p>
    <w:p w14:paraId="79FEE0E3" w14:textId="6D47139C" w:rsidR="00532A93" w:rsidRPr="00067592" w:rsidRDefault="00532A93" w:rsidP="00532A93">
      <w:pPr>
        <w:pStyle w:val="TEKSTIIII"/>
        <w:rPr>
          <w:noProof w:val="0"/>
        </w:rPr>
      </w:pPr>
      <w:r w:rsidRPr="00067592">
        <w:rPr>
          <w:noProof w:val="0"/>
        </w:rPr>
        <w:t xml:space="preserve">Ky dokument përcakton specifikimet teknike për të dhënat gjeohapësinore të temës </w:t>
      </w:r>
      <w:r w:rsidR="00C10A5F" w:rsidRPr="00C10A5F">
        <w:rPr>
          <w:noProof w:val="0"/>
        </w:rPr>
        <w:t>“</w:t>
      </w:r>
      <w:r w:rsidRPr="00067592">
        <w:rPr>
          <w:i/>
          <w:noProof w:val="0"/>
        </w:rPr>
        <w:t>Përdorimi i tokës</w:t>
      </w:r>
      <w:r w:rsidR="00EE1324" w:rsidRPr="00EE1324">
        <w:rPr>
          <w:noProof w:val="0"/>
        </w:rPr>
        <w:t>”</w:t>
      </w:r>
      <w:r w:rsidRPr="00067592">
        <w:rPr>
          <w:noProof w:val="0"/>
        </w:rPr>
        <w:t>, temë e cila është përcaktuar në nenin 11, pika 2/m, të ligjit nr.</w:t>
      </w:r>
      <w:r w:rsidR="00CF3AC8" w:rsidRPr="00067592">
        <w:rPr>
          <w:noProof w:val="0"/>
        </w:rPr>
        <w:t xml:space="preserve"> </w:t>
      </w:r>
      <w:r w:rsidRPr="00067592">
        <w:rPr>
          <w:noProof w:val="0"/>
        </w:rPr>
        <w:t>72/2012</w:t>
      </w:r>
      <w:r w:rsidR="00CF3AC8" w:rsidRPr="00067592">
        <w:rPr>
          <w:noProof w:val="0"/>
        </w:rPr>
        <w:t>,</w:t>
      </w:r>
      <w:r w:rsidRPr="00067592">
        <w:rPr>
          <w:noProof w:val="0"/>
        </w:rPr>
        <w:t xml:space="preserve"> </w:t>
      </w:r>
      <w:r w:rsidR="00C10A5F" w:rsidRPr="00C10A5F">
        <w:rPr>
          <w:noProof w:val="0"/>
        </w:rPr>
        <w:t>“</w:t>
      </w:r>
      <w:r w:rsidRPr="00067592">
        <w:rPr>
          <w:noProof w:val="0"/>
        </w:rPr>
        <w:t>Për organizimin dhe funksionimin e Infrastrukturës Kombëtare të Informacionit Gjeohapësinor në Republikën e Shqipërisë</w:t>
      </w:r>
      <w:r w:rsidR="00EE1324" w:rsidRPr="00EE1324">
        <w:rPr>
          <w:noProof w:val="0"/>
        </w:rPr>
        <w:t>”</w:t>
      </w:r>
      <w:r w:rsidRPr="00067592">
        <w:rPr>
          <w:noProof w:val="0"/>
        </w:rPr>
        <w:t xml:space="preserve">. </w:t>
      </w:r>
    </w:p>
    <w:p w14:paraId="42065F46" w14:textId="643191FC" w:rsidR="00532A93" w:rsidRPr="00067592" w:rsidRDefault="00532A93" w:rsidP="00532A93">
      <w:pPr>
        <w:pStyle w:val="TEKSTIIII"/>
        <w:rPr>
          <w:noProof w:val="0"/>
        </w:rPr>
      </w:pPr>
      <w:r w:rsidRPr="00067592">
        <w:rPr>
          <w:noProof w:val="0"/>
        </w:rPr>
        <w:t>Ky dokument publikohet si standard që përcakton rregullat bazë të implementimit të NSDI</w:t>
      </w:r>
      <w:r w:rsidR="00CF3AC8" w:rsidRPr="00067592">
        <w:rPr>
          <w:noProof w:val="0"/>
        </w:rPr>
        <w:t>-së</w:t>
      </w:r>
      <w:r w:rsidRPr="00067592">
        <w:rPr>
          <w:rStyle w:val="FootnoteReference"/>
          <w:noProof w:val="0"/>
        </w:rPr>
        <w:footnoteReference w:id="2"/>
      </w:r>
      <w:r w:rsidRPr="00067592">
        <w:rPr>
          <w:noProof w:val="0"/>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midis tyre.</w:t>
      </w:r>
    </w:p>
    <w:p w14:paraId="53F5EDE1" w14:textId="77777777" w:rsidR="00532A93" w:rsidRPr="00067592" w:rsidRDefault="002E7529" w:rsidP="00532A93">
      <w:pPr>
        <w:pStyle w:val="TEKSTIIII"/>
        <w:rPr>
          <w:noProof w:val="0"/>
        </w:rPr>
      </w:pPr>
      <w:bookmarkStart w:id="12" w:name="_Toc46488090"/>
      <w:r w:rsidRPr="00067592">
        <w:rPr>
          <w:noProof w:val="0"/>
        </w:rPr>
        <w:t xml:space="preserve">2.2 </w:t>
      </w:r>
      <w:r w:rsidR="00532A93" w:rsidRPr="00067592">
        <w:rPr>
          <w:noProof w:val="0"/>
        </w:rPr>
        <w:t>Si lexohet dokumenti</w:t>
      </w:r>
      <w:bookmarkEnd w:id="10"/>
      <w:bookmarkEnd w:id="11"/>
      <w:bookmarkEnd w:id="12"/>
    </w:p>
    <w:p w14:paraId="1CB3A63C" w14:textId="77777777" w:rsidR="00532A93" w:rsidRPr="00067592" w:rsidRDefault="002E7529" w:rsidP="00532A93">
      <w:pPr>
        <w:pStyle w:val="TEKSTIIII"/>
        <w:rPr>
          <w:noProof w:val="0"/>
        </w:rPr>
      </w:pPr>
      <w:r w:rsidRPr="00067592">
        <w:rPr>
          <w:noProof w:val="0"/>
        </w:rPr>
        <w:t xml:space="preserve">2.2.1 </w:t>
      </w:r>
      <w:r w:rsidR="00532A93" w:rsidRPr="00067592">
        <w:rPr>
          <w:noProof w:val="0"/>
        </w:rPr>
        <w:t>Struktura e dokumentit</w:t>
      </w:r>
    </w:p>
    <w:p w14:paraId="32FD08F1" w14:textId="77777777" w:rsidR="00532A93" w:rsidRPr="00067592" w:rsidRDefault="00532A93" w:rsidP="00532A93">
      <w:pPr>
        <w:pStyle w:val="TEKSTIIII"/>
        <w:rPr>
          <w:noProof w:val="0"/>
          <w:color w:val="000000" w:themeColor="text1"/>
        </w:rPr>
      </w:pPr>
      <w:r w:rsidRPr="00067592">
        <w:rPr>
          <w:noProof w:val="0"/>
          <w:color w:val="000000" w:themeColor="text1"/>
        </w:rPr>
        <w:t>Ky dokument është i organizuar në katër kapituj kryesorë:</w:t>
      </w:r>
    </w:p>
    <w:p w14:paraId="304CC16B" w14:textId="33ACE954" w:rsidR="00532A93" w:rsidRPr="00067592" w:rsidRDefault="002E7529" w:rsidP="00532A93">
      <w:pPr>
        <w:pStyle w:val="TEKSTIIII"/>
        <w:rPr>
          <w:noProof w:val="0"/>
          <w:color w:val="000000" w:themeColor="text1"/>
        </w:rPr>
      </w:pPr>
      <w:r w:rsidRPr="00067592">
        <w:rPr>
          <w:b/>
          <w:noProof w:val="0"/>
          <w:color w:val="000000" w:themeColor="text1"/>
        </w:rPr>
        <w:t xml:space="preserve">1. </w:t>
      </w:r>
      <w:r w:rsidR="00532A93" w:rsidRPr="00067592">
        <w:rPr>
          <w:b/>
          <w:noProof w:val="0"/>
          <w:color w:val="000000" w:themeColor="text1"/>
        </w:rPr>
        <w:t>Përshkrimi i standardeve</w:t>
      </w:r>
      <w:r w:rsidR="00182892" w:rsidRPr="00067592">
        <w:rPr>
          <w:noProof w:val="0"/>
          <w:color w:val="000000" w:themeColor="text1"/>
        </w:rPr>
        <w:t xml:space="preserve"> – </w:t>
      </w:r>
      <w:r w:rsidR="00532A93" w:rsidRPr="00067592">
        <w:rPr>
          <w:noProof w:val="0"/>
          <w:color w:val="000000" w:themeColor="text1"/>
        </w:rPr>
        <w:t>Në këtë pjesë jepet emërtimi dhe autori i standardeve.</w:t>
      </w:r>
    </w:p>
    <w:p w14:paraId="0BA504BC" w14:textId="3B2445D0" w:rsidR="00532A93" w:rsidRPr="00067592" w:rsidRDefault="002E7529" w:rsidP="00532A93">
      <w:pPr>
        <w:pStyle w:val="TEKSTIIII"/>
        <w:rPr>
          <w:noProof w:val="0"/>
          <w:color w:val="000000" w:themeColor="text1"/>
        </w:rPr>
      </w:pPr>
      <w:r w:rsidRPr="00067592">
        <w:rPr>
          <w:b/>
          <w:noProof w:val="0"/>
          <w:color w:val="000000" w:themeColor="text1"/>
        </w:rPr>
        <w:t xml:space="preserve">2. </w:t>
      </w:r>
      <w:r w:rsidR="00532A93" w:rsidRPr="00067592">
        <w:rPr>
          <w:b/>
          <w:noProof w:val="0"/>
          <w:color w:val="000000" w:themeColor="text1"/>
        </w:rPr>
        <w:t>Hyrje</w:t>
      </w:r>
      <w:r w:rsidR="00182892" w:rsidRPr="00067592">
        <w:rPr>
          <w:b/>
          <w:noProof w:val="0"/>
          <w:color w:val="000000" w:themeColor="text1"/>
        </w:rPr>
        <w:t xml:space="preserve"> </w:t>
      </w:r>
      <w:r w:rsidR="00182892" w:rsidRPr="00067592">
        <w:rPr>
          <w:noProof w:val="0"/>
          <w:color w:val="000000" w:themeColor="text1"/>
        </w:rPr>
        <w:t>–</w:t>
      </w:r>
      <w:r w:rsidR="00476024" w:rsidRPr="00067592">
        <w:rPr>
          <w:noProof w:val="0"/>
          <w:color w:val="000000" w:themeColor="text1"/>
        </w:rPr>
        <w:t xml:space="preserve"> </w:t>
      </w:r>
      <w:r w:rsidR="00532A93" w:rsidRPr="00067592">
        <w:rPr>
          <w:noProof w:val="0"/>
          <w:color w:val="000000" w:themeColor="text1"/>
        </w:rPr>
        <w:t>Në këtë pjesë jepen përshkrime dhe shpjegime për të kuptuar mënyrën si organizohet i gjithë informacioni dhe si mund të kuptohet më lehtë.</w:t>
      </w:r>
    </w:p>
    <w:p w14:paraId="54B35220" w14:textId="111067DE" w:rsidR="00532A93" w:rsidRPr="00067592" w:rsidRDefault="002E7529" w:rsidP="00532A93">
      <w:pPr>
        <w:pStyle w:val="TEKSTIIII"/>
        <w:rPr>
          <w:noProof w:val="0"/>
          <w:color w:val="000000" w:themeColor="text1"/>
        </w:rPr>
      </w:pPr>
      <w:r w:rsidRPr="00067592">
        <w:rPr>
          <w:b/>
          <w:noProof w:val="0"/>
          <w:color w:val="000000" w:themeColor="text1"/>
        </w:rPr>
        <w:t xml:space="preserve">3. </w:t>
      </w:r>
      <w:r w:rsidR="00532A93" w:rsidRPr="00067592">
        <w:rPr>
          <w:b/>
          <w:noProof w:val="0"/>
          <w:color w:val="000000" w:themeColor="text1"/>
        </w:rPr>
        <w:t>Tema</w:t>
      </w:r>
      <w:r w:rsidR="00182892" w:rsidRPr="00067592">
        <w:rPr>
          <w:noProof w:val="0"/>
          <w:color w:val="000000" w:themeColor="text1"/>
        </w:rPr>
        <w:t xml:space="preserve"> –</w:t>
      </w:r>
      <w:r w:rsidR="00532A93" w:rsidRPr="00067592">
        <w:rPr>
          <w:noProof w:val="0"/>
          <w:color w:val="000000" w:themeColor="text1"/>
        </w:rPr>
        <w:t xml:space="preserve"> Në këtë pjesë jepen specifikimet teknike për secilën temë.</w:t>
      </w:r>
    </w:p>
    <w:p w14:paraId="7E626771" w14:textId="36A54103" w:rsidR="00532A93" w:rsidRPr="00067592" w:rsidRDefault="002E7529" w:rsidP="00532A93">
      <w:pPr>
        <w:pStyle w:val="TEKSTIIII"/>
        <w:rPr>
          <w:noProof w:val="0"/>
        </w:rPr>
      </w:pPr>
      <w:r w:rsidRPr="00067592">
        <w:rPr>
          <w:b/>
          <w:noProof w:val="0"/>
          <w:color w:val="000000" w:themeColor="text1"/>
        </w:rPr>
        <w:t xml:space="preserve">4. </w:t>
      </w:r>
      <w:r w:rsidR="00532A93" w:rsidRPr="00067592">
        <w:rPr>
          <w:b/>
          <w:noProof w:val="0"/>
          <w:color w:val="000000" w:themeColor="text1"/>
        </w:rPr>
        <w:t>Anekse</w:t>
      </w:r>
      <w:r w:rsidR="00182892" w:rsidRPr="00067592">
        <w:rPr>
          <w:b/>
          <w:noProof w:val="0"/>
          <w:color w:val="000000" w:themeColor="text1"/>
        </w:rPr>
        <w:t xml:space="preserve"> </w:t>
      </w:r>
      <w:r w:rsidR="00182892" w:rsidRPr="00067592">
        <w:rPr>
          <w:noProof w:val="0"/>
          <w:color w:val="000000" w:themeColor="text1"/>
        </w:rPr>
        <w:t>–</w:t>
      </w:r>
      <w:r w:rsidR="00476024" w:rsidRPr="00067592">
        <w:rPr>
          <w:noProof w:val="0"/>
          <w:color w:val="000000" w:themeColor="text1"/>
        </w:rPr>
        <w:t xml:space="preserve"> </w:t>
      </w:r>
      <w:r w:rsidR="00532A93" w:rsidRPr="00067592">
        <w:rPr>
          <w:noProof w:val="0"/>
          <w:color w:val="000000" w:themeColor="text1"/>
        </w:rPr>
        <w:t xml:space="preserve"> Në këtë pjesë jepen informacione shtesë shpjeguese në ndihmë të lexuesve.</w:t>
      </w:r>
    </w:p>
    <w:p w14:paraId="202767BE" w14:textId="569E9304" w:rsidR="00532A93" w:rsidRPr="00067592" w:rsidRDefault="002E7529" w:rsidP="00532A93">
      <w:pPr>
        <w:pStyle w:val="TEKSTIIII"/>
        <w:rPr>
          <w:b/>
          <w:i/>
          <w:noProof w:val="0"/>
          <w:color w:val="000000"/>
        </w:rPr>
      </w:pPr>
      <w:r w:rsidRPr="00067592">
        <w:rPr>
          <w:b/>
          <w:i/>
          <w:noProof w:val="0"/>
          <w:color w:val="000000"/>
        </w:rPr>
        <w:t xml:space="preserve">- </w:t>
      </w:r>
      <w:r w:rsidR="00532A93" w:rsidRPr="00067592">
        <w:rPr>
          <w:b/>
          <w:i/>
          <w:noProof w:val="0"/>
          <w:color w:val="000000"/>
        </w:rPr>
        <w:t xml:space="preserve">Përmbajtja e </w:t>
      </w:r>
      <w:r w:rsidR="00182892" w:rsidRPr="00067592">
        <w:rPr>
          <w:b/>
          <w:i/>
          <w:noProof w:val="0"/>
          <w:color w:val="000000"/>
        </w:rPr>
        <w:t xml:space="preserve">kapitullit </w:t>
      </w:r>
      <w:r w:rsidR="00532A93" w:rsidRPr="00067592">
        <w:rPr>
          <w:b/>
          <w:i/>
          <w:noProof w:val="0"/>
          <w:color w:val="000000"/>
        </w:rPr>
        <w:t>të 3-të është strukturuar në 6 pjesë kryesore:</w:t>
      </w:r>
    </w:p>
    <w:p w14:paraId="22C3AA15" w14:textId="77777777" w:rsidR="00532A93" w:rsidRPr="00067592" w:rsidRDefault="002E7529" w:rsidP="00532A93">
      <w:pPr>
        <w:pStyle w:val="TEKSTIIII"/>
        <w:rPr>
          <w:noProof w:val="0"/>
          <w:color w:val="000000" w:themeColor="text1"/>
        </w:rPr>
      </w:pPr>
      <w:r w:rsidRPr="00067592">
        <w:rPr>
          <w:b/>
          <w:noProof w:val="0"/>
          <w:color w:val="000000" w:themeColor="text1"/>
        </w:rPr>
        <w:t xml:space="preserve">3.1 </w:t>
      </w:r>
      <w:r w:rsidR="00532A93" w:rsidRPr="00067592">
        <w:rPr>
          <w:b/>
          <w:noProof w:val="0"/>
          <w:color w:val="000000" w:themeColor="text1"/>
        </w:rPr>
        <w:t>Përshkrimi i temës</w:t>
      </w:r>
      <w:r w:rsidR="00532A93" w:rsidRPr="00067592">
        <w:rPr>
          <w:noProof w:val="0"/>
          <w:color w:val="000000" w:themeColor="text1"/>
        </w:rPr>
        <w:t xml:space="preserve"> – Këtu flitet në mënyrë të përgjithshme për përmbajtjen e temës dhe se si është e ndarë kjo temë.</w:t>
      </w:r>
    </w:p>
    <w:p w14:paraId="4760BB19" w14:textId="4E63862D" w:rsidR="00532A93" w:rsidRPr="00067592" w:rsidRDefault="002E7529" w:rsidP="00532A93">
      <w:pPr>
        <w:pStyle w:val="TEKSTIIII"/>
        <w:rPr>
          <w:noProof w:val="0"/>
          <w:color w:val="000000" w:themeColor="text1"/>
        </w:rPr>
      </w:pPr>
      <w:r w:rsidRPr="00067592">
        <w:rPr>
          <w:b/>
          <w:noProof w:val="0"/>
          <w:color w:val="000000" w:themeColor="text1"/>
        </w:rPr>
        <w:t xml:space="preserve">3.2 </w:t>
      </w:r>
      <w:r w:rsidR="00532A93" w:rsidRPr="00067592">
        <w:rPr>
          <w:b/>
          <w:noProof w:val="0"/>
          <w:color w:val="000000" w:themeColor="text1"/>
        </w:rPr>
        <w:t>Përshkrimi i nëntemës së parë</w:t>
      </w:r>
      <w:r w:rsidR="00532A93" w:rsidRPr="00067592">
        <w:rPr>
          <w:noProof w:val="0"/>
          <w:color w:val="000000" w:themeColor="text1"/>
        </w:rPr>
        <w:t xml:space="preserve"> – Këtu flitet në mënyrë të përgjithshme për përmbajtjen e nëntemës </w:t>
      </w:r>
      <w:r w:rsidR="00C10A5F" w:rsidRPr="00C10A5F">
        <w:rPr>
          <w:noProof w:val="0"/>
          <w:color w:val="000000" w:themeColor="text1"/>
        </w:rPr>
        <w:t>“</w:t>
      </w:r>
      <w:r w:rsidR="00532A93" w:rsidRPr="00067592">
        <w:rPr>
          <w:noProof w:val="0"/>
          <w:color w:val="000000" w:themeColor="text1"/>
        </w:rPr>
        <w:t>Përdorimi ekzistues i tokës</w:t>
      </w:r>
      <w:r w:rsidR="00EE1324" w:rsidRPr="00EE1324">
        <w:rPr>
          <w:noProof w:val="0"/>
          <w:color w:val="000000" w:themeColor="text1"/>
        </w:rPr>
        <w:t>”</w:t>
      </w:r>
      <w:r w:rsidR="00331A36" w:rsidRPr="00067592">
        <w:rPr>
          <w:noProof w:val="0"/>
          <w:color w:val="000000" w:themeColor="text1"/>
        </w:rPr>
        <w:t>,</w:t>
      </w:r>
      <w:r w:rsidR="00532A93" w:rsidRPr="00067592">
        <w:rPr>
          <w:noProof w:val="0"/>
          <w:color w:val="000000" w:themeColor="text1"/>
        </w:rPr>
        <w:t xml:space="preserve"> si dhe detajohen: Diagram</w:t>
      </w:r>
      <w:r w:rsidR="00331A36" w:rsidRPr="00067592">
        <w:rPr>
          <w:noProof w:val="0"/>
          <w:color w:val="000000" w:themeColor="text1"/>
        </w:rPr>
        <w:t>e</w:t>
      </w:r>
      <w:r w:rsidR="00532A93" w:rsidRPr="00067592">
        <w:rPr>
          <w:noProof w:val="0"/>
          <w:color w:val="000000" w:themeColor="text1"/>
        </w:rPr>
        <w:t xml:space="preserve">t UML dhe </w:t>
      </w:r>
      <w:r w:rsidR="00331A36" w:rsidRPr="00067592">
        <w:rPr>
          <w:noProof w:val="0"/>
          <w:color w:val="000000" w:themeColor="text1"/>
        </w:rPr>
        <w:t xml:space="preserve">katalogu </w:t>
      </w:r>
      <w:r w:rsidR="00532A93" w:rsidRPr="00067592">
        <w:rPr>
          <w:noProof w:val="0"/>
          <w:color w:val="000000" w:themeColor="text1"/>
        </w:rPr>
        <w:t xml:space="preserve">i tipologjive. </w:t>
      </w:r>
    </w:p>
    <w:p w14:paraId="64F69542" w14:textId="5AB1C726" w:rsidR="00532A93" w:rsidRPr="00067592" w:rsidRDefault="002E7529" w:rsidP="00532A93">
      <w:pPr>
        <w:pStyle w:val="TEKSTIIII"/>
        <w:rPr>
          <w:noProof w:val="0"/>
          <w:color w:val="000000" w:themeColor="text1"/>
        </w:rPr>
      </w:pPr>
      <w:r w:rsidRPr="00067592">
        <w:rPr>
          <w:b/>
          <w:noProof w:val="0"/>
          <w:color w:val="000000" w:themeColor="text1"/>
        </w:rPr>
        <w:t xml:space="preserve">3.3 </w:t>
      </w:r>
      <w:r w:rsidR="00532A93" w:rsidRPr="00067592">
        <w:rPr>
          <w:b/>
          <w:noProof w:val="0"/>
          <w:color w:val="000000" w:themeColor="text1"/>
        </w:rPr>
        <w:t>Përshkrimi i nëntemës së dytë</w:t>
      </w:r>
      <w:r w:rsidR="00532A93" w:rsidRPr="00067592">
        <w:rPr>
          <w:noProof w:val="0"/>
          <w:color w:val="000000" w:themeColor="text1"/>
        </w:rPr>
        <w:t xml:space="preserve"> – Këtu flitet në mënyrë të përgjithshme për përmbajtjen e nëntemës </w:t>
      </w:r>
      <w:r w:rsidR="00C10A5F" w:rsidRPr="00C10A5F">
        <w:rPr>
          <w:noProof w:val="0"/>
          <w:color w:val="000000" w:themeColor="text1"/>
        </w:rPr>
        <w:t>“</w:t>
      </w:r>
      <w:r w:rsidR="00532A93" w:rsidRPr="00067592">
        <w:rPr>
          <w:noProof w:val="0"/>
          <w:color w:val="000000" w:themeColor="text1"/>
        </w:rPr>
        <w:t>Planifikimi i përdorimit të tokës</w:t>
      </w:r>
      <w:r w:rsidR="00EE1324" w:rsidRPr="00EE1324">
        <w:rPr>
          <w:noProof w:val="0"/>
          <w:color w:val="000000" w:themeColor="text1"/>
        </w:rPr>
        <w:t>”</w:t>
      </w:r>
      <w:r w:rsidR="00331A36" w:rsidRPr="00067592">
        <w:rPr>
          <w:noProof w:val="0"/>
          <w:color w:val="000000" w:themeColor="text1"/>
        </w:rPr>
        <w:t>,</w:t>
      </w:r>
      <w:r w:rsidR="00532A93" w:rsidRPr="00067592">
        <w:rPr>
          <w:noProof w:val="0"/>
          <w:color w:val="000000" w:themeColor="text1"/>
        </w:rPr>
        <w:t xml:space="preserve"> si dhe detajohen: Diagram</w:t>
      </w:r>
      <w:r w:rsidR="00331A36" w:rsidRPr="00067592">
        <w:rPr>
          <w:noProof w:val="0"/>
          <w:color w:val="000000" w:themeColor="text1"/>
        </w:rPr>
        <w:t>e</w:t>
      </w:r>
      <w:r w:rsidR="00532A93" w:rsidRPr="00067592">
        <w:rPr>
          <w:noProof w:val="0"/>
          <w:color w:val="000000" w:themeColor="text1"/>
        </w:rPr>
        <w:t xml:space="preserve">t UML dhe Katalogu i tipologjive. </w:t>
      </w:r>
    </w:p>
    <w:p w14:paraId="62C8E362" w14:textId="77777777" w:rsidR="00532A93" w:rsidRPr="00067592" w:rsidRDefault="002E7529" w:rsidP="00532A93">
      <w:pPr>
        <w:pStyle w:val="TEKSTIIII"/>
        <w:rPr>
          <w:noProof w:val="0"/>
          <w:color w:val="000000" w:themeColor="text1"/>
        </w:rPr>
      </w:pPr>
      <w:r w:rsidRPr="00067592">
        <w:rPr>
          <w:b/>
          <w:noProof w:val="0"/>
          <w:color w:val="000000" w:themeColor="text1"/>
        </w:rPr>
        <w:t xml:space="preserve">3.4 </w:t>
      </w:r>
      <w:r w:rsidR="00532A93" w:rsidRPr="00067592">
        <w:rPr>
          <w:b/>
          <w:noProof w:val="0"/>
          <w:color w:val="000000" w:themeColor="text1"/>
        </w:rPr>
        <w:t>Metadata</w:t>
      </w:r>
      <w:r w:rsidR="00532A93" w:rsidRPr="00067592">
        <w:rPr>
          <w:noProof w:val="0"/>
          <w:color w:val="000000" w:themeColor="text1"/>
        </w:rPr>
        <w:t xml:space="preserve"> – Këtu jepen specifikimet teknike për metadatat e temës përkatëse. </w:t>
      </w:r>
    </w:p>
    <w:p w14:paraId="4FC821B5" w14:textId="77777777" w:rsidR="00532A93" w:rsidRPr="00067592" w:rsidRDefault="002E7529" w:rsidP="00532A93">
      <w:pPr>
        <w:pStyle w:val="TEKSTIIII"/>
        <w:rPr>
          <w:rStyle w:val="apple-converted-space"/>
          <w:noProof w:val="0"/>
        </w:rPr>
      </w:pPr>
      <w:r w:rsidRPr="00067592">
        <w:rPr>
          <w:b/>
          <w:noProof w:val="0"/>
          <w:color w:val="000000" w:themeColor="text1"/>
        </w:rPr>
        <w:t xml:space="preserve">3.5 </w:t>
      </w:r>
      <w:r w:rsidR="00532A93" w:rsidRPr="00067592">
        <w:rPr>
          <w:b/>
          <w:noProof w:val="0"/>
          <w:color w:val="000000" w:themeColor="text1"/>
        </w:rPr>
        <w:t xml:space="preserve">Sistemi Koordinativ Referencë </w:t>
      </w:r>
      <w:r w:rsidR="00532A93" w:rsidRPr="00067592">
        <w:rPr>
          <w:noProof w:val="0"/>
          <w:color w:val="000000" w:themeColor="text1"/>
        </w:rPr>
        <w:t>– Këtu përcaktohet sistemi koordinativ referencë (KRGJSH)</w:t>
      </w:r>
    </w:p>
    <w:p w14:paraId="4BC2074D" w14:textId="77777777" w:rsidR="00532A93" w:rsidRPr="00067592" w:rsidRDefault="002E7529" w:rsidP="00532A93">
      <w:pPr>
        <w:pStyle w:val="TEKSTIIII"/>
        <w:rPr>
          <w:noProof w:val="0"/>
          <w:color w:val="000000" w:themeColor="text1"/>
        </w:rPr>
      </w:pPr>
      <w:r w:rsidRPr="00067592">
        <w:rPr>
          <w:b/>
          <w:noProof w:val="0"/>
        </w:rPr>
        <w:t xml:space="preserve">3.6 </w:t>
      </w:r>
      <w:r w:rsidR="00532A93" w:rsidRPr="00067592">
        <w:rPr>
          <w:b/>
          <w:noProof w:val="0"/>
        </w:rPr>
        <w:t xml:space="preserve">Cilësia e të dhënave </w:t>
      </w:r>
      <w:r w:rsidR="00532A93" w:rsidRPr="00067592">
        <w:rPr>
          <w:noProof w:val="0"/>
          <w:color w:val="000000" w:themeColor="text1"/>
        </w:rPr>
        <w:t>– Këtu jepet një përshkrim mbi cilësinë e të dhënave të elementeve dhe matjes së tyre.</w:t>
      </w:r>
    </w:p>
    <w:p w14:paraId="06EB9FD7" w14:textId="15B5269E" w:rsidR="00532A93" w:rsidRPr="00067592" w:rsidRDefault="002E7529" w:rsidP="00532A93">
      <w:pPr>
        <w:pStyle w:val="TEKSTIIII"/>
        <w:rPr>
          <w:noProof w:val="0"/>
        </w:rPr>
      </w:pPr>
      <w:r w:rsidRPr="00067592">
        <w:rPr>
          <w:noProof w:val="0"/>
        </w:rPr>
        <w:t xml:space="preserve">2.2.2 </w:t>
      </w:r>
      <w:r w:rsidR="00532A93" w:rsidRPr="00067592">
        <w:rPr>
          <w:noProof w:val="0"/>
        </w:rPr>
        <w:t>DIAGRAM</w:t>
      </w:r>
      <w:r w:rsidR="00331A36" w:rsidRPr="00067592">
        <w:rPr>
          <w:noProof w:val="0"/>
        </w:rPr>
        <w:t>E</w:t>
      </w:r>
      <w:r w:rsidR="00532A93" w:rsidRPr="00067592">
        <w:rPr>
          <w:noProof w:val="0"/>
        </w:rPr>
        <w:t>T UML DHE KATALOGU I TIPOLOGJISË</w:t>
      </w:r>
    </w:p>
    <w:p w14:paraId="185FA9CA" w14:textId="24233A27" w:rsidR="00532A93" w:rsidRPr="00067592" w:rsidRDefault="00532A93" w:rsidP="00532A93">
      <w:pPr>
        <w:pStyle w:val="TEKSTIIII"/>
        <w:rPr>
          <w:noProof w:val="0"/>
          <w:color w:val="000000" w:themeColor="text1"/>
        </w:rPr>
      </w:pPr>
      <w:r w:rsidRPr="00067592">
        <w:rPr>
          <w:noProof w:val="0"/>
          <w:color w:val="000000" w:themeColor="text1"/>
        </w:rPr>
        <w:t>Diagramet UML ofrojnë një mënyrë të shpejtë për të parë element</w:t>
      </w:r>
      <w:r w:rsidR="00021295" w:rsidRPr="00067592">
        <w:rPr>
          <w:noProof w:val="0"/>
          <w:color w:val="000000" w:themeColor="text1"/>
        </w:rPr>
        <w:t>e</w:t>
      </w:r>
      <w:r w:rsidRPr="00067592">
        <w:rPr>
          <w:noProof w:val="0"/>
          <w:color w:val="000000" w:themeColor="text1"/>
        </w:rPr>
        <w:t>t kryesor</w:t>
      </w:r>
      <w:r w:rsidR="00021295" w:rsidRPr="00067592">
        <w:rPr>
          <w:noProof w:val="0"/>
          <w:color w:val="000000" w:themeColor="text1"/>
        </w:rPr>
        <w:t>e</w:t>
      </w:r>
      <w:r w:rsidRPr="00067592">
        <w:rPr>
          <w:noProof w:val="0"/>
          <w:color w:val="000000" w:themeColor="text1"/>
        </w:rPr>
        <w:t xml:space="preserve"> të specifikimeve dhe marrëdhëniet mes tyre. Përkufizimi mbi llojin e objektit gjeohapësinor, </w:t>
      </w:r>
      <w:r w:rsidR="001F7A8A" w:rsidRPr="00067592">
        <w:rPr>
          <w:b/>
          <w:noProof w:val="0"/>
          <w:color w:val="000000" w:themeColor="text1"/>
        </w:rPr>
        <w:t>ATRIBUTET</w:t>
      </w:r>
      <w:r w:rsidRPr="00067592">
        <w:rPr>
          <w:noProof w:val="0"/>
          <w:color w:val="000000" w:themeColor="text1"/>
        </w:rPr>
        <w:t xml:space="preserve"> dhe marrëdhëniet janë të përfshira në </w:t>
      </w:r>
      <w:r w:rsidR="00C10A5F" w:rsidRPr="00C10A5F">
        <w:rPr>
          <w:noProof w:val="0"/>
          <w:color w:val="000000" w:themeColor="text1"/>
        </w:rPr>
        <w:t>“</w:t>
      </w:r>
      <w:r w:rsidRPr="00067592">
        <w:rPr>
          <w:noProof w:val="0"/>
          <w:color w:val="000000" w:themeColor="text1"/>
        </w:rPr>
        <w:t>Katalogun e tipologjive</w:t>
      </w:r>
      <w:r w:rsidR="00EE1324" w:rsidRPr="00EE1324">
        <w:rPr>
          <w:noProof w:val="0"/>
          <w:color w:val="000000" w:themeColor="text1"/>
        </w:rPr>
        <w:t>”</w:t>
      </w:r>
      <w:r w:rsidRPr="00067592">
        <w:rPr>
          <w:noProof w:val="0"/>
          <w:color w:val="000000" w:themeColor="text1"/>
        </w:rPr>
        <w:t xml:space="preserve"> </w:t>
      </w:r>
      <w:r w:rsidRPr="00067592">
        <w:rPr>
          <w:i/>
          <w:noProof w:val="0"/>
          <w:color w:val="000000" w:themeColor="text1"/>
        </w:rPr>
        <w:t>(Feature Catalogue).</w:t>
      </w:r>
      <w:r w:rsidRPr="00067592">
        <w:rPr>
          <w:noProof w:val="0"/>
          <w:color w:val="000000" w:themeColor="text1"/>
        </w:rPr>
        <w:t xml:space="preserve"> Personat të cilët kanë ekspertizë tematike</w:t>
      </w:r>
      <w:r w:rsidR="00831A40" w:rsidRPr="00067592">
        <w:rPr>
          <w:noProof w:val="0"/>
          <w:color w:val="000000" w:themeColor="text1"/>
        </w:rPr>
        <w:t>,</w:t>
      </w:r>
      <w:r w:rsidRPr="00067592">
        <w:rPr>
          <w:noProof w:val="0"/>
          <w:color w:val="000000" w:themeColor="text1"/>
        </w:rPr>
        <w:t xml:space="preserve"> por nuk janë të familjarizuar me UML-në, mund ta kuptojnë plotësisht përmbajtjen e modelit të të dhënave duke u fokusuar te Katalogu i tipologjive. Për përdoruesit, Katalogu i tipologjive mund të jetë veçanërisht i dobishëm për të kontrolluar nëse ai përmban të dhënat e nevojshme për aplikacionet që ata përdorin. </w:t>
      </w:r>
    </w:p>
    <w:p w14:paraId="29016414" w14:textId="77777777" w:rsidR="00532A93" w:rsidRPr="00067592" w:rsidRDefault="00532A93" w:rsidP="00532A93">
      <w:pPr>
        <w:pStyle w:val="TEKSTIIII"/>
        <w:rPr>
          <w:noProof w:val="0"/>
          <w:color w:val="000000" w:themeColor="text1"/>
        </w:rPr>
      </w:pPr>
      <w:r w:rsidRPr="00067592">
        <w:rPr>
          <w:noProof w:val="0"/>
          <w:color w:val="000000" w:themeColor="text1"/>
        </w:rPr>
        <w:t>Në tabelat e mëposhtme shpjegohet përmbajtja dhe mënyra e organizimit të informacionit në tabelat e të dhënave në Katalogun e tipologjive.</w:t>
      </w:r>
    </w:p>
    <w:p w14:paraId="356927DC" w14:textId="77777777" w:rsidR="00532A93" w:rsidRPr="00067592" w:rsidRDefault="00532A93" w:rsidP="00532A93">
      <w:pPr>
        <w:pStyle w:val="TEKSTIIII"/>
        <w:rPr>
          <w:noProof w:val="0"/>
          <w:color w:val="000000" w:themeColor="text1"/>
        </w:rPr>
      </w:pPr>
      <w:r w:rsidRPr="00067592">
        <w:rPr>
          <w:noProof w:val="0"/>
          <w:color w:val="000000" w:themeColor="text1"/>
        </w:rPr>
        <w:t>Tabelat nr. 1, 2, me anë të një shablloni, shpjegojnë mënyrën e organizimit të informacionit në tabelën e tipologjive dhe të atributeve të tyre.</w:t>
      </w:r>
    </w:p>
    <w:p w14:paraId="1E2AFF89" w14:textId="77777777" w:rsidR="00532A93" w:rsidRPr="00067592" w:rsidRDefault="00532A93" w:rsidP="00532A93">
      <w:pPr>
        <w:pStyle w:val="TEKSTIIII"/>
        <w:rPr>
          <w:noProof w:val="0"/>
          <w:color w:val="000000" w:themeColor="text1"/>
        </w:rPr>
      </w:pPr>
      <w:r w:rsidRPr="00067592">
        <w:rPr>
          <w:noProof w:val="0"/>
          <w:color w:val="000000" w:themeColor="text1"/>
        </w:rPr>
        <w:t>Tabela nr. 3, me anë të një shablloni, shpjegon mënyrën e organizimit të informacionit në tabelën e kodlistës.</w:t>
      </w:r>
    </w:p>
    <w:p w14:paraId="7299F1B9" w14:textId="77777777" w:rsidR="00532A93" w:rsidRPr="00067592" w:rsidRDefault="00532A93" w:rsidP="00532A93">
      <w:pPr>
        <w:pStyle w:val="TEKSTIIII"/>
        <w:rPr>
          <w:i/>
          <w:noProof w:val="0"/>
          <w:szCs w:val="22"/>
        </w:rPr>
      </w:pPr>
      <w:r w:rsidRPr="00067592">
        <w:rPr>
          <w:noProof w:val="0"/>
          <w:szCs w:val="22"/>
        </w:rPr>
        <w:t xml:space="preserve">Tabela </w:t>
      </w:r>
      <w:r w:rsidRPr="00067592">
        <w:rPr>
          <w:i/>
          <w:noProof w:val="0"/>
          <w:szCs w:val="22"/>
        </w:rPr>
        <w:fldChar w:fldCharType="begin"/>
      </w:r>
      <w:r w:rsidRPr="00067592">
        <w:rPr>
          <w:noProof w:val="0"/>
          <w:szCs w:val="22"/>
        </w:rPr>
        <w:instrText xml:space="preserve"> SEQ Tabela \* ARABIC </w:instrText>
      </w:r>
      <w:r w:rsidRPr="00067592">
        <w:rPr>
          <w:i/>
          <w:noProof w:val="0"/>
          <w:szCs w:val="22"/>
        </w:rPr>
        <w:fldChar w:fldCharType="separate"/>
      </w:r>
      <w:r w:rsidRPr="00067592">
        <w:rPr>
          <w:noProof w:val="0"/>
          <w:szCs w:val="22"/>
        </w:rPr>
        <w:t>1</w:t>
      </w:r>
      <w:r w:rsidRPr="00067592">
        <w:rPr>
          <w:i/>
          <w:noProof w:val="0"/>
          <w:szCs w:val="22"/>
        </w:rPr>
        <w:fldChar w:fldCharType="end"/>
      </w:r>
    </w:p>
    <w:tbl>
      <w:tblPr>
        <w:tblW w:w="9054"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532A93" w:rsidRPr="00067592" w14:paraId="753D1B0F" w14:textId="77777777" w:rsidTr="00EC4740">
        <w:trPr>
          <w:trHeight w:val="290"/>
        </w:trPr>
        <w:tc>
          <w:tcPr>
            <w:tcW w:w="9054" w:type="dxa"/>
            <w:gridSpan w:val="2"/>
            <w:shd w:val="clear" w:color="auto" w:fill="D9D9D9" w:themeFill="background1" w:themeFillShade="D9"/>
            <w:vAlign w:val="center"/>
          </w:tcPr>
          <w:p w14:paraId="16DB46F0" w14:textId="77777777" w:rsidR="00532A93" w:rsidRPr="00067592" w:rsidRDefault="00532A93" w:rsidP="002E7529">
            <w:pPr>
              <w:pStyle w:val="TEKSTIIII"/>
              <w:ind w:firstLine="0"/>
              <w:rPr>
                <w:noProof w:val="0"/>
                <w:sz w:val="20"/>
                <w:szCs w:val="20"/>
              </w:rPr>
            </w:pPr>
            <w:r w:rsidRPr="00067592">
              <w:rPr>
                <w:b/>
                <w:noProof w:val="0"/>
                <w:sz w:val="20"/>
                <w:szCs w:val="20"/>
              </w:rPr>
              <w:t xml:space="preserve">Emri </w:t>
            </w:r>
            <w:r w:rsidRPr="00067592">
              <w:rPr>
                <w:noProof w:val="0"/>
                <w:sz w:val="20"/>
                <w:szCs w:val="20"/>
              </w:rPr>
              <w:t>- Emërtimi i tipologjisë</w:t>
            </w:r>
          </w:p>
        </w:tc>
      </w:tr>
      <w:tr w:rsidR="00532A93" w:rsidRPr="00067592" w14:paraId="11514D27" w14:textId="77777777" w:rsidTr="00EC4740">
        <w:trPr>
          <w:trHeight w:val="270"/>
        </w:trPr>
        <w:tc>
          <w:tcPr>
            <w:tcW w:w="2108" w:type="dxa"/>
            <w:vAlign w:val="center"/>
          </w:tcPr>
          <w:p w14:paraId="4443FF4B" w14:textId="77777777" w:rsidR="00532A93" w:rsidRPr="00067592" w:rsidRDefault="00532A93" w:rsidP="002E7529">
            <w:pPr>
              <w:pStyle w:val="TEKSTIIII"/>
              <w:ind w:firstLine="0"/>
              <w:rPr>
                <w:noProof w:val="0"/>
                <w:sz w:val="20"/>
                <w:szCs w:val="20"/>
              </w:rPr>
            </w:pPr>
            <w:r w:rsidRPr="00067592">
              <w:rPr>
                <w:noProof w:val="0"/>
                <w:sz w:val="20"/>
                <w:szCs w:val="20"/>
              </w:rPr>
              <w:t>Përkufizimi</w:t>
            </w:r>
          </w:p>
        </w:tc>
        <w:tc>
          <w:tcPr>
            <w:tcW w:w="6946" w:type="dxa"/>
            <w:vAlign w:val="center"/>
          </w:tcPr>
          <w:p w14:paraId="7FA5A8FF" w14:textId="77777777" w:rsidR="00532A93" w:rsidRPr="00067592" w:rsidRDefault="00532A93" w:rsidP="002E7529">
            <w:pPr>
              <w:pStyle w:val="TEKSTIIII"/>
              <w:ind w:firstLine="0"/>
              <w:rPr>
                <w:noProof w:val="0"/>
                <w:sz w:val="20"/>
                <w:szCs w:val="20"/>
              </w:rPr>
            </w:pPr>
            <w:r w:rsidRPr="00067592">
              <w:rPr>
                <w:noProof w:val="0"/>
                <w:sz w:val="20"/>
                <w:szCs w:val="20"/>
              </w:rPr>
              <w:t>Përkufizimi sipas direktivës INSPIRE për tipologjinë.</w:t>
            </w:r>
          </w:p>
        </w:tc>
      </w:tr>
      <w:tr w:rsidR="00532A93" w:rsidRPr="00067592" w14:paraId="578D1875" w14:textId="77777777" w:rsidTr="00EC4740">
        <w:trPr>
          <w:trHeight w:val="288"/>
        </w:trPr>
        <w:tc>
          <w:tcPr>
            <w:tcW w:w="2108" w:type="dxa"/>
            <w:vAlign w:val="center"/>
          </w:tcPr>
          <w:p w14:paraId="77099739" w14:textId="77777777" w:rsidR="00532A93" w:rsidRPr="00067592" w:rsidRDefault="00532A93" w:rsidP="002E7529">
            <w:pPr>
              <w:pStyle w:val="TEKSTIIII"/>
              <w:ind w:firstLine="0"/>
              <w:rPr>
                <w:noProof w:val="0"/>
                <w:sz w:val="20"/>
                <w:szCs w:val="20"/>
              </w:rPr>
            </w:pPr>
            <w:r w:rsidRPr="00067592">
              <w:rPr>
                <w:noProof w:val="0"/>
                <w:sz w:val="20"/>
                <w:szCs w:val="20"/>
              </w:rPr>
              <w:t>Përshkrimi</w:t>
            </w:r>
          </w:p>
        </w:tc>
        <w:tc>
          <w:tcPr>
            <w:tcW w:w="6946" w:type="dxa"/>
            <w:vAlign w:val="center"/>
          </w:tcPr>
          <w:p w14:paraId="45FB5F8A" w14:textId="77777777" w:rsidR="00532A93" w:rsidRPr="00067592" w:rsidRDefault="00532A93" w:rsidP="002E7529">
            <w:pPr>
              <w:pStyle w:val="TEKSTIIII"/>
              <w:ind w:firstLine="0"/>
              <w:rPr>
                <w:noProof w:val="0"/>
                <w:sz w:val="20"/>
                <w:szCs w:val="20"/>
              </w:rPr>
            </w:pPr>
            <w:r w:rsidRPr="00067592">
              <w:rPr>
                <w:noProof w:val="0"/>
                <w:sz w:val="20"/>
                <w:szCs w:val="20"/>
              </w:rPr>
              <w:t>Shënime dhe përshkrime të tjera për tipologjinë.</w:t>
            </w:r>
          </w:p>
        </w:tc>
      </w:tr>
      <w:tr w:rsidR="00532A93" w:rsidRPr="00067592" w14:paraId="17E356A2" w14:textId="77777777" w:rsidTr="00EC4740">
        <w:trPr>
          <w:trHeight w:val="773"/>
        </w:trPr>
        <w:tc>
          <w:tcPr>
            <w:tcW w:w="2108" w:type="dxa"/>
          </w:tcPr>
          <w:p w14:paraId="5AF02CD9" w14:textId="77777777" w:rsidR="00532A93" w:rsidRPr="00067592" w:rsidRDefault="00532A93" w:rsidP="002E7529">
            <w:pPr>
              <w:pStyle w:val="TEKSTIIII"/>
              <w:ind w:firstLine="0"/>
              <w:rPr>
                <w:noProof w:val="0"/>
                <w:sz w:val="20"/>
                <w:szCs w:val="20"/>
              </w:rPr>
            </w:pPr>
            <w:r w:rsidRPr="00067592">
              <w:rPr>
                <w:noProof w:val="0"/>
                <w:sz w:val="20"/>
                <w:szCs w:val="20"/>
              </w:rPr>
              <w:t>Lloji i tipologjisë</w:t>
            </w:r>
          </w:p>
        </w:tc>
        <w:tc>
          <w:tcPr>
            <w:tcW w:w="6946" w:type="dxa"/>
          </w:tcPr>
          <w:p w14:paraId="4AF573B2" w14:textId="77777777" w:rsidR="00532A93" w:rsidRPr="00067592" w:rsidRDefault="00532A93" w:rsidP="002E7529">
            <w:pPr>
              <w:pStyle w:val="TEKSTIIII"/>
              <w:ind w:firstLine="0"/>
              <w:rPr>
                <w:noProof w:val="0"/>
                <w:sz w:val="20"/>
                <w:szCs w:val="20"/>
              </w:rPr>
            </w:pPr>
            <w:r w:rsidRPr="00067592">
              <w:rPr>
                <w:b/>
                <w:noProof w:val="0"/>
                <w:sz w:val="20"/>
                <w:szCs w:val="20"/>
              </w:rPr>
              <w:t xml:space="preserve">Tipi i elementit </w:t>
            </w:r>
            <w:r w:rsidRPr="00067592">
              <w:rPr>
                <w:noProof w:val="0"/>
                <w:sz w:val="20"/>
                <w:szCs w:val="20"/>
              </w:rPr>
              <w:t>që mund të jetë i këtyre llojeve:</w:t>
            </w:r>
          </w:p>
          <w:p w14:paraId="45645EF6" w14:textId="5C402F1B" w:rsidR="00532A93" w:rsidRPr="00067592" w:rsidRDefault="00532A93" w:rsidP="002E7529">
            <w:pPr>
              <w:pStyle w:val="TEKSTIIII"/>
              <w:ind w:firstLine="0"/>
              <w:rPr>
                <w:noProof w:val="0"/>
                <w:sz w:val="20"/>
                <w:szCs w:val="20"/>
              </w:rPr>
            </w:pPr>
            <w:r w:rsidRPr="00067592">
              <w:rPr>
                <w:b/>
                <w:noProof w:val="0"/>
                <w:sz w:val="20"/>
                <w:szCs w:val="20"/>
              </w:rPr>
              <w:t xml:space="preserve"> </w:t>
            </w:r>
            <w:r w:rsidR="00C10A5F" w:rsidRPr="00C10A5F">
              <w:rPr>
                <w:b/>
                <w:noProof w:val="0"/>
                <w:sz w:val="20"/>
                <w:szCs w:val="20"/>
              </w:rPr>
              <w:t>“</w:t>
            </w:r>
            <w:r w:rsidR="00A04401" w:rsidRPr="00067592">
              <w:rPr>
                <w:b/>
                <w:i/>
                <w:noProof w:val="0"/>
                <w:sz w:val="20"/>
                <w:szCs w:val="20"/>
              </w:rPr>
              <w:t>FeatureType</w:t>
            </w:r>
            <w:r w:rsidR="00EE1324" w:rsidRPr="00EE1324">
              <w:rPr>
                <w:b/>
                <w:noProof w:val="0"/>
                <w:sz w:val="20"/>
                <w:szCs w:val="20"/>
              </w:rPr>
              <w:t>”</w:t>
            </w:r>
            <w:r w:rsidR="00357C5F" w:rsidRPr="00067592">
              <w:rPr>
                <w:noProof w:val="0"/>
                <w:sz w:val="20"/>
                <w:szCs w:val="20"/>
              </w:rPr>
              <w:t>,</w:t>
            </w:r>
            <w:r w:rsidR="00A50039" w:rsidRPr="00067592">
              <w:rPr>
                <w:noProof w:val="0"/>
                <w:sz w:val="20"/>
                <w:szCs w:val="20"/>
              </w:rPr>
              <w:t xml:space="preserve"> </w:t>
            </w:r>
            <w:r w:rsidRPr="00067592">
              <w:rPr>
                <w:noProof w:val="0"/>
                <w:sz w:val="20"/>
                <w:szCs w:val="20"/>
              </w:rPr>
              <w:t>një element që mund të jetë real në terren apo një dukuri abstrakte</w:t>
            </w:r>
            <w:r w:rsidR="00A04401" w:rsidRPr="00067592">
              <w:rPr>
                <w:noProof w:val="0"/>
                <w:sz w:val="20"/>
                <w:szCs w:val="20"/>
              </w:rPr>
              <w:t>.</w:t>
            </w:r>
          </w:p>
          <w:p w14:paraId="369BE167" w14:textId="592D12A0" w:rsidR="00532A93" w:rsidRPr="00067592" w:rsidRDefault="00C10A5F" w:rsidP="002E7529">
            <w:pPr>
              <w:pStyle w:val="TEKSTIIII"/>
              <w:ind w:firstLine="0"/>
              <w:rPr>
                <w:noProof w:val="0"/>
                <w:sz w:val="20"/>
                <w:szCs w:val="20"/>
              </w:rPr>
            </w:pPr>
            <w:r w:rsidRPr="00C10A5F">
              <w:rPr>
                <w:b/>
                <w:noProof w:val="0"/>
                <w:sz w:val="20"/>
                <w:szCs w:val="20"/>
              </w:rPr>
              <w:t>“</w:t>
            </w:r>
            <w:r w:rsidR="00A04401" w:rsidRPr="00067592">
              <w:rPr>
                <w:b/>
                <w:i/>
                <w:noProof w:val="0"/>
                <w:sz w:val="20"/>
                <w:szCs w:val="20"/>
              </w:rPr>
              <w:t>DataTyp</w:t>
            </w:r>
            <w:r w:rsidR="00A04401" w:rsidRPr="00067592">
              <w:rPr>
                <w:b/>
                <w:noProof w:val="0"/>
                <w:sz w:val="20"/>
                <w:szCs w:val="20"/>
              </w:rPr>
              <w:t>e</w:t>
            </w:r>
            <w:r w:rsidR="00EE1324" w:rsidRPr="00EE1324">
              <w:rPr>
                <w:b/>
                <w:noProof w:val="0"/>
                <w:sz w:val="20"/>
                <w:szCs w:val="20"/>
              </w:rPr>
              <w:t>”</w:t>
            </w:r>
            <w:r w:rsidR="00357C5F" w:rsidRPr="00067592">
              <w:rPr>
                <w:noProof w:val="0"/>
                <w:sz w:val="20"/>
                <w:szCs w:val="20"/>
              </w:rPr>
              <w:t>,</w:t>
            </w:r>
            <w:r w:rsidR="00A50039" w:rsidRPr="00067592">
              <w:rPr>
                <w:noProof w:val="0"/>
                <w:sz w:val="20"/>
                <w:szCs w:val="20"/>
              </w:rPr>
              <w:t xml:space="preserve"> </w:t>
            </w:r>
            <w:r w:rsidR="00532A93" w:rsidRPr="00067592">
              <w:rPr>
                <w:noProof w:val="0"/>
                <w:sz w:val="20"/>
                <w:szCs w:val="20"/>
              </w:rPr>
              <w:t>një element tabelor që shërben vetëm si tabelë atributesh për t’u lidhur me një element tjetër</w:t>
            </w:r>
            <w:r w:rsidR="00A04401" w:rsidRPr="00067592">
              <w:rPr>
                <w:noProof w:val="0"/>
                <w:sz w:val="20"/>
                <w:szCs w:val="20"/>
              </w:rPr>
              <w:t>.</w:t>
            </w:r>
          </w:p>
          <w:p w14:paraId="152304B0" w14:textId="438AA922" w:rsidR="00532A93" w:rsidRPr="00067592" w:rsidRDefault="00C10A5F" w:rsidP="002E7529">
            <w:pPr>
              <w:pStyle w:val="TEKSTIIII"/>
              <w:ind w:firstLine="0"/>
              <w:rPr>
                <w:noProof w:val="0"/>
                <w:sz w:val="20"/>
                <w:szCs w:val="20"/>
              </w:rPr>
            </w:pPr>
            <w:r w:rsidRPr="00C10A5F">
              <w:rPr>
                <w:b/>
                <w:noProof w:val="0"/>
                <w:sz w:val="20"/>
                <w:szCs w:val="20"/>
              </w:rPr>
              <w:t>“</w:t>
            </w:r>
            <w:r w:rsidR="00A04401" w:rsidRPr="00067592">
              <w:rPr>
                <w:b/>
                <w:i/>
                <w:noProof w:val="0"/>
                <w:sz w:val="20"/>
                <w:szCs w:val="20"/>
              </w:rPr>
              <w:t>Enumeration</w:t>
            </w:r>
            <w:r w:rsidR="00EE1324" w:rsidRPr="00EE1324">
              <w:rPr>
                <w:b/>
                <w:noProof w:val="0"/>
                <w:sz w:val="20"/>
                <w:szCs w:val="20"/>
              </w:rPr>
              <w:t>”</w:t>
            </w:r>
            <w:r w:rsidR="00357C5F" w:rsidRPr="00067592">
              <w:rPr>
                <w:b/>
                <w:noProof w:val="0"/>
                <w:sz w:val="20"/>
                <w:szCs w:val="20"/>
              </w:rPr>
              <w:t>,</w:t>
            </w:r>
            <w:r w:rsidR="00532A93" w:rsidRPr="00067592">
              <w:rPr>
                <w:b/>
                <w:noProof w:val="0"/>
                <w:sz w:val="20"/>
                <w:szCs w:val="20"/>
              </w:rPr>
              <w:t xml:space="preserve"> </w:t>
            </w:r>
            <w:r w:rsidRPr="00C10A5F">
              <w:rPr>
                <w:b/>
                <w:noProof w:val="0"/>
                <w:sz w:val="20"/>
                <w:szCs w:val="20"/>
              </w:rPr>
              <w:t>“</w:t>
            </w:r>
            <w:r w:rsidR="00532A93" w:rsidRPr="00067592">
              <w:rPr>
                <w:b/>
                <w:noProof w:val="0"/>
                <w:sz w:val="20"/>
                <w:szCs w:val="20"/>
              </w:rPr>
              <w:t>codeList</w:t>
            </w:r>
            <w:r w:rsidR="00EE1324" w:rsidRPr="00EE1324">
              <w:rPr>
                <w:b/>
                <w:noProof w:val="0"/>
                <w:sz w:val="20"/>
                <w:szCs w:val="20"/>
              </w:rPr>
              <w:t>”</w:t>
            </w:r>
            <w:r w:rsidR="00357C5F" w:rsidRPr="00067592">
              <w:rPr>
                <w:noProof w:val="0"/>
                <w:sz w:val="20"/>
                <w:szCs w:val="20"/>
              </w:rPr>
              <w:t>,</w:t>
            </w:r>
            <w:r w:rsidR="00A50039" w:rsidRPr="00067592">
              <w:rPr>
                <w:noProof w:val="0"/>
                <w:sz w:val="20"/>
                <w:szCs w:val="20"/>
              </w:rPr>
              <w:t xml:space="preserve"> </w:t>
            </w:r>
            <w:r w:rsidR="00532A93" w:rsidRPr="00067592">
              <w:rPr>
                <w:noProof w:val="0"/>
                <w:sz w:val="20"/>
                <w:szCs w:val="20"/>
              </w:rPr>
              <w:t xml:space="preserve">listë e parapërgatitur vlerash ku elementi duhet të marrë vlerë. </w:t>
            </w:r>
            <w:r w:rsidR="00532A93" w:rsidRPr="00067592">
              <w:rPr>
                <w:i/>
                <w:noProof w:val="0"/>
                <w:sz w:val="20"/>
                <w:szCs w:val="20"/>
              </w:rPr>
              <w:t>Enumeration</w:t>
            </w:r>
            <w:r w:rsidR="00532A93" w:rsidRPr="00067592">
              <w:rPr>
                <w:noProof w:val="0"/>
                <w:sz w:val="20"/>
                <w:szCs w:val="20"/>
              </w:rPr>
              <w:t xml:space="preserve"> nënkupton </w:t>
            </w:r>
            <w:r w:rsidRPr="00C10A5F">
              <w:rPr>
                <w:noProof w:val="0"/>
                <w:sz w:val="20"/>
                <w:szCs w:val="20"/>
              </w:rPr>
              <w:t>“</w:t>
            </w:r>
            <w:r w:rsidR="00532A93" w:rsidRPr="00067592">
              <w:rPr>
                <w:noProof w:val="0"/>
                <w:sz w:val="20"/>
                <w:szCs w:val="20"/>
              </w:rPr>
              <w:t>renditje vlerash</w:t>
            </w:r>
            <w:r w:rsidR="00EE1324" w:rsidRPr="00EE1324">
              <w:rPr>
                <w:noProof w:val="0"/>
                <w:sz w:val="20"/>
                <w:szCs w:val="20"/>
              </w:rPr>
              <w:t>”</w:t>
            </w:r>
            <w:r w:rsidR="00532A93" w:rsidRPr="00067592">
              <w:rPr>
                <w:noProof w:val="0"/>
                <w:sz w:val="20"/>
                <w:szCs w:val="20"/>
              </w:rPr>
              <w:t xml:space="preserve">, ndërsa </w:t>
            </w:r>
            <w:r w:rsidR="00532A93" w:rsidRPr="00067592">
              <w:rPr>
                <w:i/>
                <w:noProof w:val="0"/>
                <w:sz w:val="20"/>
                <w:szCs w:val="20"/>
              </w:rPr>
              <w:t>codeList</w:t>
            </w:r>
            <w:r w:rsidR="00357C5F" w:rsidRPr="00067592">
              <w:rPr>
                <w:i/>
                <w:noProof w:val="0"/>
                <w:sz w:val="20"/>
                <w:szCs w:val="20"/>
              </w:rPr>
              <w:t xml:space="preserve"> </w:t>
            </w:r>
            <w:r w:rsidR="00532A93" w:rsidRPr="00067592">
              <w:rPr>
                <w:noProof w:val="0"/>
                <w:sz w:val="20"/>
                <w:szCs w:val="20"/>
              </w:rPr>
              <w:t xml:space="preserve">nënkupton </w:t>
            </w:r>
            <w:r w:rsidRPr="00C10A5F">
              <w:rPr>
                <w:noProof w:val="0"/>
                <w:sz w:val="20"/>
                <w:szCs w:val="20"/>
              </w:rPr>
              <w:t>“</w:t>
            </w:r>
            <w:r w:rsidR="00532A93" w:rsidRPr="00067592">
              <w:rPr>
                <w:noProof w:val="0"/>
                <w:sz w:val="20"/>
                <w:szCs w:val="20"/>
              </w:rPr>
              <w:t>listë vlerash ose ndryshe kodlistë</w:t>
            </w:r>
            <w:r w:rsidR="00EE1324" w:rsidRPr="00EE1324">
              <w:rPr>
                <w:noProof w:val="0"/>
                <w:sz w:val="20"/>
                <w:szCs w:val="20"/>
              </w:rPr>
              <w:t>”</w:t>
            </w:r>
            <w:r w:rsidR="00532A93" w:rsidRPr="00067592">
              <w:rPr>
                <w:noProof w:val="0"/>
                <w:sz w:val="20"/>
                <w:szCs w:val="20"/>
              </w:rPr>
              <w:t xml:space="preserve">. Në dokument gjenden të shqipëruara si </w:t>
            </w:r>
            <w:r w:rsidRPr="00C10A5F">
              <w:rPr>
                <w:noProof w:val="0"/>
                <w:sz w:val="20"/>
                <w:szCs w:val="20"/>
              </w:rPr>
              <w:t>“</w:t>
            </w:r>
            <w:r w:rsidR="00532A93" w:rsidRPr="00067592">
              <w:rPr>
                <w:noProof w:val="0"/>
                <w:sz w:val="20"/>
                <w:szCs w:val="20"/>
              </w:rPr>
              <w:t>Numërtimet dhe kodlistat</w:t>
            </w:r>
            <w:r w:rsidR="00EE1324" w:rsidRPr="00EE1324">
              <w:rPr>
                <w:noProof w:val="0"/>
                <w:sz w:val="20"/>
                <w:szCs w:val="20"/>
              </w:rPr>
              <w:t>”</w:t>
            </w:r>
            <w:r w:rsidR="00A04401" w:rsidRPr="00067592">
              <w:rPr>
                <w:noProof w:val="0"/>
                <w:sz w:val="20"/>
                <w:szCs w:val="20"/>
              </w:rPr>
              <w:t>.</w:t>
            </w:r>
          </w:p>
          <w:p w14:paraId="7B77865C" w14:textId="1981B4F5" w:rsidR="00532A93" w:rsidRPr="00067592" w:rsidRDefault="00C10A5F" w:rsidP="002E7529">
            <w:pPr>
              <w:pStyle w:val="TEKSTIIII"/>
              <w:ind w:firstLine="0"/>
              <w:rPr>
                <w:noProof w:val="0"/>
                <w:sz w:val="20"/>
                <w:szCs w:val="20"/>
              </w:rPr>
            </w:pPr>
            <w:r w:rsidRPr="00C10A5F">
              <w:rPr>
                <w:b/>
                <w:noProof w:val="0"/>
                <w:sz w:val="20"/>
                <w:szCs w:val="20"/>
              </w:rPr>
              <w:t>“</w:t>
            </w:r>
            <w:r w:rsidR="00A04401" w:rsidRPr="00067592">
              <w:rPr>
                <w:b/>
                <w:noProof w:val="0"/>
                <w:sz w:val="20"/>
                <w:szCs w:val="20"/>
              </w:rPr>
              <w:t>Union</w:t>
            </w:r>
            <w:r w:rsidR="00EE1324" w:rsidRPr="00EE1324">
              <w:rPr>
                <w:b/>
                <w:noProof w:val="0"/>
                <w:sz w:val="20"/>
                <w:szCs w:val="20"/>
              </w:rPr>
              <w:t>”</w:t>
            </w:r>
            <w:r w:rsidR="007E70B0" w:rsidRPr="00067592">
              <w:rPr>
                <w:noProof w:val="0"/>
                <w:sz w:val="20"/>
                <w:szCs w:val="20"/>
              </w:rPr>
              <w:t>,</w:t>
            </w:r>
            <w:r w:rsidR="00A50039" w:rsidRPr="00067592">
              <w:rPr>
                <w:noProof w:val="0"/>
                <w:sz w:val="20"/>
                <w:szCs w:val="20"/>
              </w:rPr>
              <w:t xml:space="preserve"> </w:t>
            </w:r>
            <w:r w:rsidR="00532A93" w:rsidRPr="00067592">
              <w:rPr>
                <w:noProof w:val="0"/>
                <w:sz w:val="20"/>
                <w:szCs w:val="20"/>
              </w:rPr>
              <w:t>një mbulesë topologjike e dy ose më shumë grupeve të të dhënave gjeohapësinore</w:t>
            </w:r>
            <w:r w:rsidR="007E70B0" w:rsidRPr="00067592">
              <w:rPr>
                <w:noProof w:val="0"/>
                <w:sz w:val="20"/>
                <w:szCs w:val="20"/>
              </w:rPr>
              <w:t>,</w:t>
            </w:r>
            <w:r w:rsidR="00532A93" w:rsidRPr="00067592">
              <w:rPr>
                <w:noProof w:val="0"/>
                <w:sz w:val="20"/>
                <w:szCs w:val="20"/>
              </w:rPr>
              <w:t xml:space="preserve"> që ruan tiparet që bien brenda shtrirjes gjeohapësinore të të dy</w:t>
            </w:r>
            <w:r w:rsidR="007E70B0" w:rsidRPr="00067592">
              <w:rPr>
                <w:noProof w:val="0"/>
                <w:sz w:val="20"/>
                <w:szCs w:val="20"/>
              </w:rPr>
              <w:t>ja</w:t>
            </w:r>
            <w:r w:rsidR="00532A93" w:rsidRPr="00067592">
              <w:rPr>
                <w:noProof w:val="0"/>
                <w:sz w:val="20"/>
                <w:szCs w:val="20"/>
              </w:rPr>
              <w:t xml:space="preserve"> grupeve të të dhënave hyrëse.</w:t>
            </w:r>
          </w:p>
          <w:p w14:paraId="336A80FE" w14:textId="27ED0625" w:rsidR="00532A93" w:rsidRPr="00067592" w:rsidRDefault="00A50039" w:rsidP="00E33698">
            <w:pPr>
              <w:pStyle w:val="TEKSTIIII"/>
              <w:ind w:firstLine="0"/>
              <w:rPr>
                <w:noProof w:val="0"/>
                <w:sz w:val="20"/>
                <w:szCs w:val="20"/>
              </w:rPr>
            </w:pPr>
            <w:r w:rsidRPr="00067592">
              <w:rPr>
                <w:b/>
                <w:noProof w:val="0"/>
                <w:sz w:val="20"/>
                <w:szCs w:val="20"/>
              </w:rPr>
              <w:t xml:space="preserve"> </w:t>
            </w:r>
            <w:r w:rsidR="00C10A5F" w:rsidRPr="00C10A5F">
              <w:rPr>
                <w:b/>
                <w:noProof w:val="0"/>
                <w:sz w:val="20"/>
                <w:szCs w:val="20"/>
              </w:rPr>
              <w:t>“</w:t>
            </w:r>
            <w:r w:rsidR="00532A93" w:rsidRPr="00067592">
              <w:rPr>
                <w:b/>
                <w:noProof w:val="0"/>
                <w:sz w:val="20"/>
                <w:szCs w:val="20"/>
              </w:rPr>
              <w:t>Imported</w:t>
            </w:r>
            <w:r w:rsidR="00EE1324" w:rsidRPr="00EE1324">
              <w:rPr>
                <w:b/>
                <w:noProof w:val="0"/>
                <w:sz w:val="20"/>
                <w:szCs w:val="20"/>
              </w:rPr>
              <w:t>”</w:t>
            </w:r>
            <w:r w:rsidR="00E33698" w:rsidRPr="00067592">
              <w:rPr>
                <w:noProof w:val="0"/>
                <w:sz w:val="20"/>
                <w:szCs w:val="20"/>
              </w:rPr>
              <w:t>,</w:t>
            </w:r>
            <w:r w:rsidR="00532A93" w:rsidRPr="00067592">
              <w:rPr>
                <w:noProof w:val="0"/>
                <w:sz w:val="20"/>
                <w:szCs w:val="20"/>
              </w:rPr>
              <w:t xml:space="preserve"> të dhëna të specifikuara në tema të tjera të Direktivës INSPIRE. Në dokument gjenden </w:t>
            </w:r>
            <w:r w:rsidR="00C10A5F" w:rsidRPr="00C10A5F">
              <w:rPr>
                <w:noProof w:val="0"/>
                <w:sz w:val="20"/>
                <w:szCs w:val="20"/>
              </w:rPr>
              <w:t>“</w:t>
            </w:r>
            <w:r w:rsidR="00532A93" w:rsidRPr="00067592">
              <w:rPr>
                <w:noProof w:val="0"/>
                <w:sz w:val="20"/>
                <w:szCs w:val="20"/>
              </w:rPr>
              <w:t>Të dhënat e importuara</w:t>
            </w:r>
            <w:r w:rsidR="00EE1324" w:rsidRPr="00EE1324">
              <w:rPr>
                <w:noProof w:val="0"/>
                <w:sz w:val="20"/>
                <w:szCs w:val="20"/>
              </w:rPr>
              <w:t>”</w:t>
            </w:r>
            <w:r w:rsidR="00532A93" w:rsidRPr="00067592">
              <w:rPr>
                <w:noProof w:val="0"/>
                <w:sz w:val="20"/>
                <w:szCs w:val="20"/>
              </w:rPr>
              <w:t>.</w:t>
            </w:r>
          </w:p>
        </w:tc>
      </w:tr>
      <w:tr w:rsidR="00532A93" w:rsidRPr="00067592" w14:paraId="6F74DF6F" w14:textId="77777777" w:rsidTr="00EC4740">
        <w:trPr>
          <w:trHeight w:val="850"/>
        </w:trPr>
        <w:tc>
          <w:tcPr>
            <w:tcW w:w="2108" w:type="dxa"/>
          </w:tcPr>
          <w:p w14:paraId="077F4DD6" w14:textId="77777777" w:rsidR="00532A93" w:rsidRPr="00067592" w:rsidRDefault="00532A93" w:rsidP="002E7529">
            <w:pPr>
              <w:pStyle w:val="TEKSTIIII"/>
              <w:ind w:firstLine="0"/>
              <w:rPr>
                <w:noProof w:val="0"/>
                <w:sz w:val="20"/>
                <w:szCs w:val="20"/>
              </w:rPr>
            </w:pPr>
            <w:r w:rsidRPr="00067592">
              <w:rPr>
                <w:noProof w:val="0"/>
                <w:sz w:val="20"/>
                <w:szCs w:val="20"/>
              </w:rPr>
              <w:t>Gjeometria</w:t>
            </w:r>
          </w:p>
        </w:tc>
        <w:tc>
          <w:tcPr>
            <w:tcW w:w="6946" w:type="dxa"/>
          </w:tcPr>
          <w:p w14:paraId="39D9BB12" w14:textId="627A5DCD" w:rsidR="00532A93" w:rsidRPr="00067592" w:rsidRDefault="00532A93" w:rsidP="002E7529">
            <w:pPr>
              <w:pStyle w:val="TEKSTIIII"/>
              <w:ind w:firstLine="0"/>
              <w:rPr>
                <w:noProof w:val="0"/>
                <w:sz w:val="20"/>
                <w:szCs w:val="20"/>
              </w:rPr>
            </w:pPr>
            <w:r w:rsidRPr="00067592">
              <w:rPr>
                <w:noProof w:val="0"/>
                <w:sz w:val="20"/>
                <w:szCs w:val="20"/>
              </w:rPr>
              <w:t>Gjeometria e elementit</w:t>
            </w:r>
            <w:r w:rsidR="00E33698" w:rsidRPr="00067592">
              <w:rPr>
                <w:noProof w:val="0"/>
                <w:sz w:val="20"/>
                <w:szCs w:val="20"/>
              </w:rPr>
              <w:t>,</w:t>
            </w:r>
            <w:r w:rsidRPr="00067592">
              <w:rPr>
                <w:noProof w:val="0"/>
                <w:sz w:val="20"/>
                <w:szCs w:val="20"/>
              </w:rPr>
              <w:t xml:space="preserve"> sipas formatit vektor mund të gjendet në tri forma: </w:t>
            </w:r>
            <w:r w:rsidRPr="00067592">
              <w:rPr>
                <w:b/>
                <w:noProof w:val="0"/>
                <w:sz w:val="20"/>
                <w:szCs w:val="20"/>
              </w:rPr>
              <w:t>pikë, linjë ose poligon.</w:t>
            </w:r>
          </w:p>
          <w:p w14:paraId="70EA8172" w14:textId="76CB8232" w:rsidR="00532A93" w:rsidRPr="00067592" w:rsidRDefault="00C10A5F" w:rsidP="00E33698">
            <w:pPr>
              <w:pStyle w:val="TEKSTIIII"/>
              <w:ind w:firstLine="0"/>
              <w:rPr>
                <w:noProof w:val="0"/>
                <w:sz w:val="20"/>
                <w:szCs w:val="20"/>
              </w:rPr>
            </w:pPr>
            <w:r w:rsidRPr="00C10A5F">
              <w:rPr>
                <w:b/>
                <w:noProof w:val="0"/>
                <w:sz w:val="20"/>
                <w:szCs w:val="20"/>
              </w:rPr>
              <w:t>“</w:t>
            </w:r>
            <w:r w:rsidR="00532A93" w:rsidRPr="00067592">
              <w:rPr>
                <w:b/>
                <w:noProof w:val="0"/>
                <w:sz w:val="20"/>
                <w:szCs w:val="20"/>
              </w:rPr>
              <w:t>Abstrakt</w:t>
            </w:r>
            <w:r w:rsidR="00EE1324" w:rsidRPr="00EE1324">
              <w:rPr>
                <w:b/>
                <w:noProof w:val="0"/>
                <w:sz w:val="20"/>
                <w:szCs w:val="20"/>
              </w:rPr>
              <w:t>”</w:t>
            </w:r>
            <w:r w:rsidR="00E33698" w:rsidRPr="00067592">
              <w:rPr>
                <w:b/>
                <w:noProof w:val="0"/>
                <w:sz w:val="20"/>
                <w:szCs w:val="20"/>
              </w:rPr>
              <w:t xml:space="preserve">, </w:t>
            </w:r>
            <w:r w:rsidR="00532A93" w:rsidRPr="00067592">
              <w:rPr>
                <w:noProof w:val="0"/>
                <w:sz w:val="20"/>
                <w:szCs w:val="20"/>
              </w:rPr>
              <w:t>kur elementi nuk është element real në terren por konsiderohet vetëm si dukuri.</w:t>
            </w:r>
          </w:p>
        </w:tc>
      </w:tr>
      <w:tr w:rsidR="00532A93" w:rsidRPr="00067592" w14:paraId="2B46C0EB" w14:textId="77777777" w:rsidTr="00EC4740">
        <w:trPr>
          <w:trHeight w:val="850"/>
        </w:trPr>
        <w:tc>
          <w:tcPr>
            <w:tcW w:w="2108" w:type="dxa"/>
          </w:tcPr>
          <w:p w14:paraId="71AC8A40" w14:textId="77777777" w:rsidR="00532A93" w:rsidRPr="00067592" w:rsidRDefault="00532A93" w:rsidP="002E7529">
            <w:pPr>
              <w:pStyle w:val="TEKSTIIII"/>
              <w:ind w:firstLine="0"/>
              <w:rPr>
                <w:noProof w:val="0"/>
                <w:sz w:val="20"/>
                <w:szCs w:val="20"/>
              </w:rPr>
            </w:pPr>
            <w:r w:rsidRPr="00067592">
              <w:rPr>
                <w:noProof w:val="0"/>
                <w:sz w:val="20"/>
                <w:szCs w:val="20"/>
              </w:rPr>
              <w:t>Shumëllojshmëria</w:t>
            </w:r>
          </w:p>
        </w:tc>
        <w:tc>
          <w:tcPr>
            <w:tcW w:w="6946" w:type="dxa"/>
          </w:tcPr>
          <w:p w14:paraId="0340ACDE" w14:textId="77777777" w:rsidR="00532A93" w:rsidRPr="00067592" w:rsidRDefault="00532A93" w:rsidP="002E7529">
            <w:pPr>
              <w:pStyle w:val="TEKSTIIII"/>
              <w:ind w:firstLine="0"/>
              <w:rPr>
                <w:noProof w:val="0"/>
                <w:sz w:val="20"/>
                <w:szCs w:val="20"/>
              </w:rPr>
            </w:pPr>
            <w:r w:rsidRPr="00067592">
              <w:rPr>
                <w:noProof w:val="0"/>
                <w:sz w:val="20"/>
                <w:szCs w:val="20"/>
              </w:rPr>
              <w:t>Lloji dhe numri i vlerave që mund të marrë atributi:</w:t>
            </w:r>
          </w:p>
          <w:p w14:paraId="63347E9D" w14:textId="79A7D51A" w:rsidR="00532A93" w:rsidRPr="00067592" w:rsidRDefault="00532A93" w:rsidP="002E7529">
            <w:pPr>
              <w:pStyle w:val="TEKSTIIII"/>
              <w:ind w:firstLine="0"/>
              <w:rPr>
                <w:noProof w:val="0"/>
                <w:sz w:val="20"/>
                <w:szCs w:val="20"/>
              </w:rPr>
            </w:pPr>
            <w:r w:rsidRPr="00067592">
              <w:rPr>
                <w:noProof w:val="0"/>
                <w:sz w:val="20"/>
                <w:szCs w:val="20"/>
              </w:rPr>
              <w:t>0..*</w:t>
            </w:r>
            <w:r w:rsidR="00A50039" w:rsidRPr="00067592">
              <w:rPr>
                <w:noProof w:val="0"/>
                <w:sz w:val="20"/>
                <w:szCs w:val="20"/>
              </w:rPr>
              <w:t xml:space="preserve"> </w:t>
            </w:r>
            <w:r w:rsidR="00357C5F" w:rsidRPr="00067592">
              <w:rPr>
                <w:noProof w:val="0"/>
                <w:sz w:val="20"/>
                <w:szCs w:val="20"/>
              </w:rPr>
              <w:t>–</w:t>
            </w:r>
            <w:r w:rsidRPr="00067592">
              <w:rPr>
                <w:noProof w:val="0"/>
                <w:sz w:val="20"/>
                <w:szCs w:val="20"/>
              </w:rPr>
              <w:t xml:space="preserve"> mund të marrë shumë lloje vlerash ose asnjë vlerë;</w:t>
            </w:r>
          </w:p>
          <w:p w14:paraId="6FEA2F31" w14:textId="2D0D63E0" w:rsidR="00532A93" w:rsidRPr="00067592" w:rsidRDefault="00532A93" w:rsidP="002E7529">
            <w:pPr>
              <w:pStyle w:val="TEKSTIIII"/>
              <w:ind w:firstLine="0"/>
              <w:rPr>
                <w:noProof w:val="0"/>
                <w:sz w:val="20"/>
                <w:szCs w:val="20"/>
              </w:rPr>
            </w:pPr>
            <w:r w:rsidRPr="00067592">
              <w:rPr>
                <w:noProof w:val="0"/>
                <w:sz w:val="20"/>
                <w:szCs w:val="20"/>
              </w:rPr>
              <w:t>1..*</w:t>
            </w:r>
            <w:r w:rsidR="00A50039" w:rsidRPr="00067592">
              <w:rPr>
                <w:noProof w:val="0"/>
                <w:sz w:val="20"/>
                <w:szCs w:val="20"/>
              </w:rPr>
              <w:t xml:space="preserve"> </w:t>
            </w:r>
            <w:r w:rsidR="00357C5F" w:rsidRPr="00067592">
              <w:rPr>
                <w:noProof w:val="0"/>
                <w:sz w:val="20"/>
                <w:szCs w:val="20"/>
              </w:rPr>
              <w:t>–</w:t>
            </w:r>
            <w:r w:rsidRPr="00067592">
              <w:rPr>
                <w:noProof w:val="0"/>
                <w:sz w:val="20"/>
                <w:szCs w:val="20"/>
              </w:rPr>
              <w:t xml:space="preserve"> mund të marrë minimumi 1 vlerë ose shumë vlera;</w:t>
            </w:r>
          </w:p>
          <w:p w14:paraId="062159B3" w14:textId="06E77F7C" w:rsidR="00532A93" w:rsidRPr="00067592" w:rsidRDefault="00532A93" w:rsidP="002E7529">
            <w:pPr>
              <w:pStyle w:val="TEKSTIIII"/>
              <w:ind w:firstLine="0"/>
              <w:rPr>
                <w:noProof w:val="0"/>
                <w:sz w:val="20"/>
                <w:szCs w:val="20"/>
              </w:rPr>
            </w:pPr>
            <w:r w:rsidRPr="00067592">
              <w:rPr>
                <w:noProof w:val="0"/>
                <w:sz w:val="20"/>
                <w:szCs w:val="20"/>
              </w:rPr>
              <w:t>0..1</w:t>
            </w:r>
            <w:r w:rsidR="00A50039" w:rsidRPr="00067592">
              <w:rPr>
                <w:noProof w:val="0"/>
                <w:sz w:val="20"/>
                <w:szCs w:val="20"/>
              </w:rPr>
              <w:t xml:space="preserve"> </w:t>
            </w:r>
            <w:r w:rsidR="00357C5F" w:rsidRPr="00067592">
              <w:rPr>
                <w:noProof w:val="0"/>
                <w:sz w:val="20"/>
                <w:szCs w:val="20"/>
              </w:rPr>
              <w:t>–</w:t>
            </w:r>
            <w:r w:rsidRPr="00067592">
              <w:rPr>
                <w:noProof w:val="0"/>
                <w:sz w:val="20"/>
                <w:szCs w:val="20"/>
              </w:rPr>
              <w:t xml:space="preserve"> mund të mos marrë asnjë vlerë ose nëse merr vlerë, duhet të marrë vetëm 1 vlerë të vetme;</w:t>
            </w:r>
          </w:p>
          <w:p w14:paraId="487AD4E9" w14:textId="19CB8298" w:rsidR="00532A93" w:rsidRPr="00067592" w:rsidRDefault="00532A93" w:rsidP="002E7529">
            <w:pPr>
              <w:pStyle w:val="TEKSTIIII"/>
              <w:ind w:firstLine="0"/>
              <w:rPr>
                <w:noProof w:val="0"/>
                <w:sz w:val="20"/>
                <w:szCs w:val="20"/>
              </w:rPr>
            </w:pPr>
            <w:r w:rsidRPr="00067592">
              <w:rPr>
                <w:noProof w:val="0"/>
                <w:sz w:val="20"/>
                <w:szCs w:val="20"/>
              </w:rPr>
              <w:t>1</w:t>
            </w:r>
            <w:r w:rsidR="00A50039" w:rsidRPr="00067592">
              <w:rPr>
                <w:noProof w:val="0"/>
                <w:sz w:val="20"/>
                <w:szCs w:val="20"/>
              </w:rPr>
              <w:t xml:space="preserve"> </w:t>
            </w:r>
            <w:r w:rsidR="00E33698" w:rsidRPr="00067592">
              <w:rPr>
                <w:noProof w:val="0"/>
                <w:sz w:val="20"/>
                <w:szCs w:val="20"/>
              </w:rPr>
              <w:t>–</w:t>
            </w:r>
            <w:r w:rsidRPr="00067592">
              <w:rPr>
                <w:noProof w:val="0"/>
                <w:sz w:val="20"/>
                <w:szCs w:val="20"/>
              </w:rPr>
              <w:t xml:space="preserve"> duhet të marrë detyrimisht 1 vlerë.</w:t>
            </w:r>
          </w:p>
        </w:tc>
      </w:tr>
      <w:tr w:rsidR="00532A93" w:rsidRPr="00067592" w14:paraId="3FD2E7AA" w14:textId="77777777" w:rsidTr="00EC4740">
        <w:trPr>
          <w:trHeight w:val="548"/>
        </w:trPr>
        <w:tc>
          <w:tcPr>
            <w:tcW w:w="2108" w:type="dxa"/>
          </w:tcPr>
          <w:p w14:paraId="5463BBC8" w14:textId="77777777" w:rsidR="00532A93" w:rsidRPr="00067592" w:rsidRDefault="00532A93" w:rsidP="002E7529">
            <w:pPr>
              <w:pStyle w:val="TEKSTIIII"/>
              <w:ind w:firstLine="0"/>
              <w:rPr>
                <w:noProof w:val="0"/>
                <w:sz w:val="20"/>
                <w:szCs w:val="20"/>
              </w:rPr>
            </w:pPr>
            <w:r w:rsidRPr="00067592">
              <w:rPr>
                <w:noProof w:val="0"/>
                <w:sz w:val="20"/>
                <w:szCs w:val="20"/>
              </w:rPr>
              <w:t>I detyrueshëm</w:t>
            </w:r>
          </w:p>
        </w:tc>
        <w:tc>
          <w:tcPr>
            <w:tcW w:w="6946" w:type="dxa"/>
          </w:tcPr>
          <w:p w14:paraId="1127BB48" w14:textId="77777777" w:rsidR="00532A93" w:rsidRPr="00067592" w:rsidRDefault="00532A93" w:rsidP="002E7529">
            <w:pPr>
              <w:pStyle w:val="TEKSTIIII"/>
              <w:ind w:firstLine="0"/>
              <w:rPr>
                <w:noProof w:val="0"/>
                <w:sz w:val="20"/>
                <w:szCs w:val="20"/>
              </w:rPr>
            </w:pPr>
            <w:r w:rsidRPr="00067592">
              <w:rPr>
                <w:noProof w:val="0"/>
                <w:sz w:val="20"/>
                <w:szCs w:val="20"/>
              </w:rPr>
              <w:t>Po – nëse atributi është i detyrueshëm të plotësohet;</w:t>
            </w:r>
          </w:p>
          <w:p w14:paraId="3C48618B" w14:textId="77777777" w:rsidR="00532A93" w:rsidRPr="00067592" w:rsidRDefault="00532A93" w:rsidP="002E7529">
            <w:pPr>
              <w:pStyle w:val="TEKSTIIII"/>
              <w:ind w:firstLine="0"/>
              <w:rPr>
                <w:noProof w:val="0"/>
                <w:sz w:val="20"/>
                <w:szCs w:val="20"/>
              </w:rPr>
            </w:pPr>
            <w:r w:rsidRPr="00067592">
              <w:rPr>
                <w:noProof w:val="0"/>
                <w:sz w:val="20"/>
                <w:szCs w:val="20"/>
              </w:rPr>
              <w:t>Jo – nëse atributi nuk është i detyrueshëm të plotësohet.</w:t>
            </w:r>
          </w:p>
        </w:tc>
      </w:tr>
      <w:tr w:rsidR="00532A93" w:rsidRPr="00067592" w14:paraId="3B6DAA58" w14:textId="77777777" w:rsidTr="00EC4740">
        <w:trPr>
          <w:trHeight w:val="548"/>
        </w:trPr>
        <w:tc>
          <w:tcPr>
            <w:tcW w:w="2108" w:type="dxa"/>
          </w:tcPr>
          <w:p w14:paraId="190E3A41" w14:textId="77777777" w:rsidR="00532A93" w:rsidRPr="00067592" w:rsidRDefault="00532A93" w:rsidP="002E7529">
            <w:pPr>
              <w:pStyle w:val="TEKSTIIII"/>
              <w:ind w:firstLine="0"/>
              <w:rPr>
                <w:noProof w:val="0"/>
                <w:sz w:val="20"/>
                <w:szCs w:val="20"/>
              </w:rPr>
            </w:pPr>
            <w:r w:rsidRPr="00067592">
              <w:rPr>
                <w:noProof w:val="0"/>
                <w:sz w:val="20"/>
                <w:szCs w:val="20"/>
              </w:rPr>
              <w:t>Rol shoqërimi</w:t>
            </w:r>
          </w:p>
        </w:tc>
        <w:tc>
          <w:tcPr>
            <w:tcW w:w="6946" w:type="dxa"/>
          </w:tcPr>
          <w:p w14:paraId="51DD8CC1" w14:textId="7CDBD8B9" w:rsidR="00532A93" w:rsidRPr="00067592" w:rsidRDefault="00532A93" w:rsidP="00E33698">
            <w:pPr>
              <w:pStyle w:val="TEKSTIIII"/>
              <w:ind w:firstLine="0"/>
              <w:rPr>
                <w:noProof w:val="0"/>
                <w:sz w:val="20"/>
                <w:szCs w:val="20"/>
              </w:rPr>
            </w:pPr>
            <w:r w:rsidRPr="00067592">
              <w:rPr>
                <w:noProof w:val="0"/>
                <w:sz w:val="20"/>
                <w:szCs w:val="20"/>
              </w:rPr>
              <w:t xml:space="preserve">Në tabelën e lidhjeve </w:t>
            </w:r>
            <w:r w:rsidR="00C10A5F" w:rsidRPr="00C10A5F">
              <w:rPr>
                <w:noProof w:val="0"/>
                <w:sz w:val="20"/>
                <w:szCs w:val="20"/>
              </w:rPr>
              <w:t>“</w:t>
            </w:r>
            <w:r w:rsidRPr="00067592">
              <w:rPr>
                <w:noProof w:val="0"/>
                <w:sz w:val="20"/>
                <w:szCs w:val="20"/>
              </w:rPr>
              <w:t>Rol</w:t>
            </w:r>
            <w:r w:rsidR="00357C5F" w:rsidRPr="00067592">
              <w:rPr>
                <w:noProof w:val="0"/>
                <w:sz w:val="20"/>
                <w:szCs w:val="20"/>
              </w:rPr>
              <w:t>-</w:t>
            </w:r>
            <w:r w:rsidRPr="00067592">
              <w:rPr>
                <w:noProof w:val="0"/>
                <w:sz w:val="20"/>
                <w:szCs w:val="20"/>
              </w:rPr>
              <w:t>shoqërimet</w:t>
            </w:r>
            <w:r w:rsidR="00EE1324" w:rsidRPr="00EE1324">
              <w:rPr>
                <w:noProof w:val="0"/>
                <w:sz w:val="20"/>
                <w:szCs w:val="20"/>
              </w:rPr>
              <w:t>”</w:t>
            </w:r>
            <w:r w:rsidRPr="00067592">
              <w:rPr>
                <w:noProof w:val="0"/>
                <w:sz w:val="20"/>
                <w:szCs w:val="20"/>
              </w:rPr>
              <w:t xml:space="preserve"> tregohen marrëdhëniet hierarkike ndërmjet element</w:t>
            </w:r>
            <w:r w:rsidR="00E33698" w:rsidRPr="00067592">
              <w:rPr>
                <w:noProof w:val="0"/>
                <w:sz w:val="20"/>
                <w:szCs w:val="20"/>
              </w:rPr>
              <w:t>e</w:t>
            </w:r>
            <w:r w:rsidRPr="00067592">
              <w:rPr>
                <w:noProof w:val="0"/>
                <w:sz w:val="20"/>
                <w:szCs w:val="20"/>
              </w:rPr>
              <w:t>ve të ndryshme në këtë temë, si dhe në temat e tjera. Këto marrëdhënie pasqyrojnë lidhjet që realizohen në skemat UML.</w:t>
            </w:r>
          </w:p>
        </w:tc>
      </w:tr>
      <w:tr w:rsidR="00532A93" w:rsidRPr="00067592" w14:paraId="03571C28" w14:textId="77777777" w:rsidTr="00EC4740">
        <w:trPr>
          <w:trHeight w:val="548"/>
        </w:trPr>
        <w:tc>
          <w:tcPr>
            <w:tcW w:w="2108" w:type="dxa"/>
          </w:tcPr>
          <w:p w14:paraId="792CD0D3" w14:textId="161C233B" w:rsidR="00532A93" w:rsidRPr="00067592" w:rsidRDefault="001F7A8A" w:rsidP="002E7529">
            <w:pPr>
              <w:pStyle w:val="TEKSTIIII"/>
              <w:ind w:firstLine="0"/>
              <w:rPr>
                <w:noProof w:val="0"/>
                <w:sz w:val="20"/>
                <w:szCs w:val="20"/>
              </w:rPr>
            </w:pPr>
            <w:r w:rsidRPr="00067592">
              <w:rPr>
                <w:b/>
                <w:noProof w:val="0"/>
                <w:sz w:val="20"/>
                <w:szCs w:val="20"/>
              </w:rPr>
              <w:t>ATRIBUTET</w:t>
            </w:r>
          </w:p>
        </w:tc>
        <w:tc>
          <w:tcPr>
            <w:tcW w:w="6946" w:type="dxa"/>
          </w:tcPr>
          <w:p w14:paraId="47542D35" w14:textId="02476858" w:rsidR="00532A93" w:rsidRPr="00067592" w:rsidRDefault="00C10A5F" w:rsidP="00E33698">
            <w:pPr>
              <w:pStyle w:val="TEKSTIIII"/>
              <w:ind w:firstLine="0"/>
              <w:rPr>
                <w:noProof w:val="0"/>
                <w:sz w:val="20"/>
                <w:szCs w:val="20"/>
              </w:rPr>
            </w:pPr>
            <w:r w:rsidRPr="00C10A5F">
              <w:rPr>
                <w:b/>
                <w:noProof w:val="0"/>
                <w:sz w:val="20"/>
                <w:szCs w:val="20"/>
              </w:rPr>
              <w:t>“</w:t>
            </w:r>
            <w:r w:rsidR="00532A93" w:rsidRPr="00067592">
              <w:rPr>
                <w:b/>
                <w:noProof w:val="0"/>
                <w:sz w:val="20"/>
                <w:szCs w:val="20"/>
              </w:rPr>
              <w:t>Atribut</w:t>
            </w:r>
            <w:r w:rsidR="00EE1324" w:rsidRPr="00EE1324">
              <w:rPr>
                <w:b/>
                <w:noProof w:val="0"/>
                <w:sz w:val="20"/>
                <w:szCs w:val="20"/>
              </w:rPr>
              <w:t>”</w:t>
            </w:r>
            <w:r w:rsidR="00357C5F" w:rsidRPr="00067592">
              <w:rPr>
                <w:b/>
                <w:noProof w:val="0"/>
                <w:sz w:val="20"/>
                <w:szCs w:val="20"/>
              </w:rPr>
              <w:t xml:space="preserve"> </w:t>
            </w:r>
            <w:r w:rsidR="00532A93" w:rsidRPr="00067592">
              <w:rPr>
                <w:noProof w:val="0"/>
                <w:sz w:val="20"/>
                <w:szCs w:val="20"/>
              </w:rPr>
              <w:t xml:space="preserve">janë informacione të bashkëngjitura në format tabelor te tipologjitë gjeohapësinore. </w:t>
            </w:r>
          </w:p>
        </w:tc>
      </w:tr>
    </w:tbl>
    <w:p w14:paraId="3FDFCC19" w14:textId="77777777" w:rsidR="00532A93" w:rsidRPr="00067592" w:rsidRDefault="00532A93" w:rsidP="00532A93">
      <w:pPr>
        <w:pStyle w:val="TEKSTIIII"/>
        <w:rPr>
          <w:noProof w:val="0"/>
        </w:rPr>
      </w:pPr>
    </w:p>
    <w:p w14:paraId="07A5C350" w14:textId="77777777" w:rsidR="00532A93" w:rsidRPr="00067592" w:rsidRDefault="002E7529" w:rsidP="002E7529">
      <w:pPr>
        <w:pStyle w:val="TEKSTIIII"/>
        <w:rPr>
          <w:noProof w:val="0"/>
        </w:rPr>
      </w:pPr>
      <w:r w:rsidRPr="00067592">
        <w:rPr>
          <w:noProof w:val="0"/>
        </w:rPr>
        <w:t>Tabela 2</w:t>
      </w:r>
    </w:p>
    <w:tbl>
      <w:tblPr>
        <w:tblW w:w="9061" w:type="dxa"/>
        <w:tblInd w:w="10" w:type="dxa"/>
        <w:tblLayout w:type="fixed"/>
        <w:tblCellMar>
          <w:left w:w="10" w:type="dxa"/>
          <w:right w:w="10" w:type="dxa"/>
        </w:tblCellMar>
        <w:tblLook w:val="04A0" w:firstRow="1" w:lastRow="0" w:firstColumn="1" w:lastColumn="0" w:noHBand="0" w:noVBand="1"/>
      </w:tblPr>
      <w:tblGrid>
        <w:gridCol w:w="9061"/>
      </w:tblGrid>
      <w:tr w:rsidR="00532A93" w:rsidRPr="00067592" w14:paraId="7A65412D" w14:textId="77777777" w:rsidTr="00E33698">
        <w:trPr>
          <w:trHeight w:val="350"/>
          <w:tblHeader/>
        </w:trPr>
        <w:tc>
          <w:tcPr>
            <w:tcW w:w="906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7D427A92" w14:textId="64F447BA" w:rsidR="00532A93" w:rsidRPr="00067592" w:rsidRDefault="001F7A8A" w:rsidP="00E33698">
            <w:pPr>
              <w:pStyle w:val="TABELAAAA"/>
              <w:jc w:val="left"/>
              <w:rPr>
                <w:noProof w:val="0"/>
              </w:rPr>
            </w:pPr>
            <w:r w:rsidRPr="00067592">
              <w:rPr>
                <w:b/>
                <w:noProof w:val="0"/>
              </w:rPr>
              <w:t>ATRIBUTET</w:t>
            </w:r>
            <w:r w:rsidR="00532A93" w:rsidRPr="00067592">
              <w:rPr>
                <w:noProof w:val="0"/>
              </w:rPr>
              <w:t xml:space="preserve"> </w:t>
            </w:r>
          </w:p>
        </w:tc>
      </w:tr>
      <w:tr w:rsidR="00532A93" w:rsidRPr="00067592" w14:paraId="1623668E" w14:textId="77777777" w:rsidTr="00E33698">
        <w:trPr>
          <w:trHeight w:val="1911"/>
        </w:trPr>
        <w:tc>
          <w:tcPr>
            <w:tcW w:w="906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8C5E2A" w14:textId="77777777" w:rsidR="00532A93" w:rsidRPr="00067592" w:rsidRDefault="00532A93" w:rsidP="002E7529">
            <w:pPr>
              <w:pStyle w:val="TABELAAAA"/>
              <w:rPr>
                <w:noProof w:val="0"/>
                <w:color w:val="000000" w:themeColor="text1"/>
              </w:rPr>
            </w:pPr>
            <w:r w:rsidRPr="00067592">
              <w:rPr>
                <w:b/>
                <w:noProof w:val="0"/>
                <w:color w:val="000000" w:themeColor="text1"/>
              </w:rPr>
              <w:t>-- Emri --</w:t>
            </w:r>
          </w:p>
          <w:p w14:paraId="42053B4A" w14:textId="77777777" w:rsidR="00532A93" w:rsidRPr="00067592" w:rsidRDefault="00A50039" w:rsidP="002E7529">
            <w:pPr>
              <w:pStyle w:val="TABELAAAA"/>
              <w:rPr>
                <w:noProof w:val="0"/>
                <w:color w:val="000000" w:themeColor="text1"/>
              </w:rPr>
            </w:pPr>
            <w:r w:rsidRPr="00067592">
              <w:rPr>
                <w:noProof w:val="0"/>
                <w:color w:val="000000" w:themeColor="text1"/>
              </w:rPr>
              <w:t xml:space="preserve"> </w:t>
            </w:r>
            <w:r w:rsidR="00532A93" w:rsidRPr="00067592">
              <w:rPr>
                <w:noProof w:val="0"/>
                <w:color w:val="000000" w:themeColor="text1"/>
              </w:rPr>
              <w:t>Emërtimi i atributit</w:t>
            </w:r>
          </w:p>
          <w:p w14:paraId="5DC04B0A" w14:textId="77777777" w:rsidR="00532A93" w:rsidRPr="00067592" w:rsidRDefault="00532A93" w:rsidP="002E7529">
            <w:pPr>
              <w:pStyle w:val="TABELAAAA"/>
              <w:rPr>
                <w:noProof w:val="0"/>
                <w:color w:val="000000" w:themeColor="text1"/>
              </w:rPr>
            </w:pPr>
          </w:p>
          <w:p w14:paraId="350BB193" w14:textId="77777777" w:rsidR="00532A93" w:rsidRPr="00067592" w:rsidRDefault="00532A93" w:rsidP="002E7529">
            <w:pPr>
              <w:pStyle w:val="TABELAAAA"/>
              <w:rPr>
                <w:noProof w:val="0"/>
                <w:color w:val="000000" w:themeColor="text1"/>
              </w:rPr>
            </w:pPr>
            <w:r w:rsidRPr="00067592">
              <w:rPr>
                <w:b/>
                <w:noProof w:val="0"/>
                <w:color w:val="000000" w:themeColor="text1"/>
              </w:rPr>
              <w:t>-- Përkufizimi --</w:t>
            </w:r>
          </w:p>
          <w:p w14:paraId="1CA8204F" w14:textId="58730AA8" w:rsidR="00532A93" w:rsidRPr="00067592" w:rsidRDefault="00A50039" w:rsidP="002E7529">
            <w:pPr>
              <w:pStyle w:val="TABELAAAA"/>
              <w:rPr>
                <w:noProof w:val="0"/>
                <w:color w:val="000000" w:themeColor="text1"/>
              </w:rPr>
            </w:pPr>
            <w:r w:rsidRPr="00067592">
              <w:rPr>
                <w:noProof w:val="0"/>
                <w:color w:val="000000" w:themeColor="text1"/>
              </w:rPr>
              <w:t xml:space="preserve"> </w:t>
            </w:r>
            <w:r w:rsidR="00532A93" w:rsidRPr="00067592">
              <w:rPr>
                <w:noProof w:val="0"/>
                <w:color w:val="000000" w:themeColor="text1"/>
              </w:rPr>
              <w:t xml:space="preserve">Përkufizimi sipas </w:t>
            </w:r>
            <w:r w:rsidR="00E33698" w:rsidRPr="00067592">
              <w:rPr>
                <w:noProof w:val="0"/>
                <w:color w:val="000000" w:themeColor="text1"/>
              </w:rPr>
              <w:t xml:space="preserve">direktivës </w:t>
            </w:r>
            <w:r w:rsidR="00532A93" w:rsidRPr="00067592">
              <w:rPr>
                <w:noProof w:val="0"/>
                <w:color w:val="000000" w:themeColor="text1"/>
              </w:rPr>
              <w:t xml:space="preserve">INSPIRE të </w:t>
            </w:r>
            <w:r w:rsidR="00E33698" w:rsidRPr="00067592">
              <w:rPr>
                <w:noProof w:val="0"/>
                <w:color w:val="000000" w:themeColor="text1"/>
              </w:rPr>
              <w:t>elemente</w:t>
            </w:r>
            <w:r w:rsidR="00532A93" w:rsidRPr="00067592">
              <w:rPr>
                <w:noProof w:val="0"/>
                <w:color w:val="000000" w:themeColor="text1"/>
              </w:rPr>
              <w:t>ve</w:t>
            </w:r>
            <w:r w:rsidR="008E30F8" w:rsidRPr="00067592">
              <w:rPr>
                <w:noProof w:val="0"/>
                <w:color w:val="000000" w:themeColor="text1"/>
              </w:rPr>
              <w:t>.</w:t>
            </w:r>
          </w:p>
          <w:p w14:paraId="78EC2A3F" w14:textId="77777777" w:rsidR="00532A93" w:rsidRPr="00067592" w:rsidRDefault="00532A93" w:rsidP="002E7529">
            <w:pPr>
              <w:pStyle w:val="TABELAAAA"/>
              <w:rPr>
                <w:noProof w:val="0"/>
                <w:color w:val="000000" w:themeColor="text1"/>
              </w:rPr>
            </w:pPr>
            <w:r w:rsidRPr="00067592">
              <w:rPr>
                <w:b/>
                <w:noProof w:val="0"/>
                <w:color w:val="000000" w:themeColor="text1"/>
              </w:rPr>
              <w:t>-- Përshkrimi --</w:t>
            </w:r>
          </w:p>
          <w:p w14:paraId="171DB1E5" w14:textId="506CBF93" w:rsidR="00532A93" w:rsidRPr="00067592" w:rsidRDefault="00A50039" w:rsidP="002E7529">
            <w:pPr>
              <w:pStyle w:val="TABELAAAA"/>
              <w:rPr>
                <w:noProof w:val="0"/>
                <w:color w:val="000000" w:themeColor="text1"/>
              </w:rPr>
            </w:pPr>
            <w:r w:rsidRPr="00067592">
              <w:rPr>
                <w:noProof w:val="0"/>
                <w:color w:val="000000" w:themeColor="text1"/>
              </w:rPr>
              <w:t xml:space="preserve"> </w:t>
            </w:r>
            <w:r w:rsidR="00532A93" w:rsidRPr="00067592">
              <w:rPr>
                <w:noProof w:val="0"/>
                <w:color w:val="000000" w:themeColor="text1"/>
              </w:rPr>
              <w:t>Shënime dhe përshkrime të tjera për elementin</w:t>
            </w:r>
            <w:r w:rsidR="008E30F8" w:rsidRPr="00067592">
              <w:rPr>
                <w:noProof w:val="0"/>
                <w:color w:val="000000" w:themeColor="text1"/>
              </w:rPr>
              <w:t>.</w:t>
            </w:r>
          </w:p>
          <w:p w14:paraId="693E4D2B" w14:textId="3C04752C" w:rsidR="00532A93" w:rsidRPr="00067592" w:rsidRDefault="00532A93" w:rsidP="002E7529">
            <w:pPr>
              <w:pStyle w:val="TABELAAAA"/>
              <w:rPr>
                <w:noProof w:val="0"/>
                <w:color w:val="000000" w:themeColor="text1"/>
              </w:rPr>
            </w:pPr>
            <w:r w:rsidRPr="00067592">
              <w:rPr>
                <w:noProof w:val="0"/>
                <w:color w:val="000000" w:themeColor="text1"/>
              </w:rPr>
              <w:t>[I detyrueshëm: Detyrueshmëria nëse atributi duhet të marrë vlerë</w:t>
            </w:r>
            <w:r w:rsidR="00E33698" w:rsidRPr="00067592">
              <w:rPr>
                <w:noProof w:val="0"/>
                <w:color w:val="000000" w:themeColor="text1"/>
              </w:rPr>
              <w:t xml:space="preserve">, p.sh.,  </w:t>
            </w:r>
            <w:r w:rsidRPr="00067592">
              <w:rPr>
                <w:noProof w:val="0"/>
                <w:color w:val="000000" w:themeColor="text1"/>
              </w:rPr>
              <w:t>PO]</w:t>
            </w:r>
            <w:r w:rsidR="00A50039" w:rsidRPr="00067592">
              <w:rPr>
                <w:noProof w:val="0"/>
                <w:color w:val="000000" w:themeColor="text1"/>
              </w:rPr>
              <w:t xml:space="preserve"> </w:t>
            </w:r>
          </w:p>
        </w:tc>
      </w:tr>
    </w:tbl>
    <w:p w14:paraId="672219B2" w14:textId="77777777" w:rsidR="002E7529" w:rsidRPr="00067592" w:rsidRDefault="002E7529" w:rsidP="00532A93">
      <w:pPr>
        <w:pStyle w:val="TEKSTIIII"/>
        <w:rPr>
          <w:noProof w:val="0"/>
          <w:szCs w:val="22"/>
        </w:rPr>
      </w:pPr>
    </w:p>
    <w:p w14:paraId="22409FC7" w14:textId="77777777" w:rsidR="00532A93" w:rsidRPr="00067592" w:rsidRDefault="002E7529" w:rsidP="002E7529">
      <w:pPr>
        <w:pStyle w:val="TABBBB"/>
        <w:rPr>
          <w:noProof w:val="0"/>
        </w:rPr>
      </w:pPr>
      <w:r w:rsidRPr="00067592">
        <w:rPr>
          <w:noProof w:val="0"/>
        </w:rPr>
        <w:t>Tabela 3</w:t>
      </w:r>
    </w:p>
    <w:tbl>
      <w:tblPr>
        <w:tblW w:w="9085" w:type="dxa"/>
        <w:tblInd w:w="10" w:type="dxa"/>
        <w:tblLayout w:type="fixed"/>
        <w:tblCellMar>
          <w:left w:w="10" w:type="dxa"/>
          <w:right w:w="10" w:type="dxa"/>
        </w:tblCellMar>
        <w:tblLook w:val="04A0" w:firstRow="1" w:lastRow="0" w:firstColumn="1" w:lastColumn="0" w:noHBand="0" w:noVBand="1"/>
      </w:tblPr>
      <w:tblGrid>
        <w:gridCol w:w="9085"/>
      </w:tblGrid>
      <w:tr w:rsidR="00532A93" w:rsidRPr="00067592" w14:paraId="054975EE" w14:textId="77777777" w:rsidTr="008E30F8">
        <w:trPr>
          <w:trHeight w:val="311"/>
          <w:tblHeader/>
        </w:trPr>
        <w:tc>
          <w:tcPr>
            <w:tcW w:w="908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43E4E2A" w14:textId="1BC228BB" w:rsidR="00532A93" w:rsidRPr="00067592" w:rsidRDefault="001F7A8A" w:rsidP="008E30F8">
            <w:pPr>
              <w:pStyle w:val="TABELAAAA"/>
              <w:jc w:val="left"/>
              <w:rPr>
                <w:noProof w:val="0"/>
              </w:rPr>
            </w:pPr>
            <w:r w:rsidRPr="00067592">
              <w:rPr>
                <w:b/>
                <w:noProof w:val="0"/>
              </w:rPr>
              <w:t>ATRIBUTET</w:t>
            </w:r>
          </w:p>
        </w:tc>
      </w:tr>
      <w:tr w:rsidR="00532A93" w:rsidRPr="00067592" w14:paraId="1C7A9617" w14:textId="77777777" w:rsidTr="008E30F8">
        <w:trPr>
          <w:trHeight w:val="1758"/>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141E0C" w14:textId="120FEC33" w:rsidR="00532A93" w:rsidRPr="00067592" w:rsidRDefault="00532A93" w:rsidP="002E7529">
            <w:pPr>
              <w:pStyle w:val="TABELAAAA"/>
              <w:rPr>
                <w:b/>
                <w:i/>
                <w:noProof w:val="0"/>
                <w:color w:val="000000" w:themeColor="text1"/>
                <w:sz w:val="22"/>
                <w:szCs w:val="22"/>
              </w:rPr>
            </w:pPr>
            <w:r w:rsidRPr="00067592">
              <w:rPr>
                <w:color w:val="000000" w:themeColor="text1"/>
                <w:sz w:val="22"/>
                <w:szCs w:val="22"/>
                <w:lang w:val="en-US"/>
              </w:rPr>
              <w:drawing>
                <wp:inline distT="0" distB="0" distL="0" distR="0" wp14:anchorId="5CE961A1" wp14:editId="005344D2">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themeColor="text1"/>
                <w:sz w:val="22"/>
                <w:szCs w:val="22"/>
              </w:rPr>
              <w:t xml:space="preserve"> </w:t>
            </w:r>
            <w:r w:rsidRPr="00067592">
              <w:rPr>
                <w:noProof w:val="0"/>
                <w:color w:val="000000" w:themeColor="text1"/>
                <w:sz w:val="22"/>
                <w:szCs w:val="22"/>
              </w:rPr>
              <w:t>Vlera e parë e listës së gatshme</w:t>
            </w:r>
            <w:r w:rsidR="00E33698" w:rsidRPr="00067592">
              <w:rPr>
                <w:noProof w:val="0"/>
                <w:color w:val="000000" w:themeColor="text1"/>
                <w:sz w:val="22"/>
                <w:szCs w:val="22"/>
              </w:rPr>
              <w:t xml:space="preserve">, p.sh.,  </w:t>
            </w:r>
            <w:r w:rsidR="008E30F8" w:rsidRPr="00067592">
              <w:rPr>
                <w:b/>
                <w:i/>
                <w:noProof w:val="0"/>
                <w:color w:val="000000" w:themeColor="text1"/>
                <w:sz w:val="22"/>
                <w:szCs w:val="22"/>
              </w:rPr>
              <w:t xml:space="preserve">ligjor </w:t>
            </w:r>
          </w:p>
          <w:p w14:paraId="16D18D1A" w14:textId="77777777" w:rsidR="00532A93" w:rsidRPr="00067592" w:rsidRDefault="00532A93" w:rsidP="002E7529">
            <w:pPr>
              <w:pStyle w:val="TABELAAAA"/>
              <w:rPr>
                <w:noProof w:val="0"/>
                <w:color w:val="000000" w:themeColor="text1"/>
                <w:sz w:val="22"/>
                <w:szCs w:val="22"/>
              </w:rPr>
            </w:pPr>
          </w:p>
          <w:p w14:paraId="001ED0A7" w14:textId="77777777" w:rsidR="00532A93" w:rsidRPr="00067592" w:rsidRDefault="00532A93" w:rsidP="002E7529">
            <w:pPr>
              <w:pStyle w:val="TABELAAAA"/>
              <w:rPr>
                <w:noProof w:val="0"/>
                <w:color w:val="000000" w:themeColor="text1"/>
                <w:sz w:val="22"/>
                <w:szCs w:val="22"/>
              </w:rPr>
            </w:pPr>
            <w:r w:rsidRPr="00067592">
              <w:rPr>
                <w:b/>
                <w:noProof w:val="0"/>
                <w:color w:val="000000" w:themeColor="text1"/>
                <w:sz w:val="22"/>
                <w:szCs w:val="22"/>
              </w:rPr>
              <w:t>-- Emri --</w:t>
            </w:r>
          </w:p>
          <w:p w14:paraId="39373E9B" w14:textId="77777777" w:rsidR="00532A93" w:rsidRPr="00067592" w:rsidRDefault="00A50039" w:rsidP="002E7529">
            <w:pPr>
              <w:pStyle w:val="TABELAAAA"/>
              <w:rPr>
                <w:noProof w:val="0"/>
                <w:color w:val="000000" w:themeColor="text1"/>
                <w:sz w:val="22"/>
                <w:szCs w:val="22"/>
              </w:rPr>
            </w:pPr>
            <w:r w:rsidRPr="00067592">
              <w:rPr>
                <w:noProof w:val="0"/>
                <w:color w:val="000000" w:themeColor="text1"/>
                <w:sz w:val="22"/>
                <w:szCs w:val="22"/>
              </w:rPr>
              <w:t xml:space="preserve"> </w:t>
            </w:r>
            <w:r w:rsidR="00532A93" w:rsidRPr="00067592">
              <w:rPr>
                <w:noProof w:val="0"/>
                <w:color w:val="000000" w:themeColor="text1"/>
                <w:sz w:val="22"/>
                <w:szCs w:val="22"/>
              </w:rPr>
              <w:t>Emërtimi i vlerës</w:t>
            </w:r>
          </w:p>
          <w:p w14:paraId="17699309" w14:textId="77777777" w:rsidR="00532A93" w:rsidRPr="00067592" w:rsidRDefault="00532A93" w:rsidP="002E7529">
            <w:pPr>
              <w:pStyle w:val="TABELAAAA"/>
              <w:rPr>
                <w:noProof w:val="0"/>
                <w:color w:val="000000" w:themeColor="text1"/>
                <w:sz w:val="22"/>
                <w:szCs w:val="22"/>
              </w:rPr>
            </w:pPr>
          </w:p>
          <w:p w14:paraId="483A7026" w14:textId="77777777" w:rsidR="00532A93" w:rsidRPr="00067592" w:rsidRDefault="00532A93" w:rsidP="002E7529">
            <w:pPr>
              <w:pStyle w:val="TABELAAAA"/>
              <w:rPr>
                <w:noProof w:val="0"/>
                <w:color w:val="000000" w:themeColor="text1"/>
                <w:sz w:val="22"/>
                <w:szCs w:val="22"/>
              </w:rPr>
            </w:pPr>
            <w:r w:rsidRPr="00067592">
              <w:rPr>
                <w:b/>
                <w:noProof w:val="0"/>
                <w:color w:val="000000" w:themeColor="text1"/>
                <w:sz w:val="22"/>
                <w:szCs w:val="22"/>
              </w:rPr>
              <w:t>-- Përkufizimi --</w:t>
            </w:r>
          </w:p>
          <w:p w14:paraId="04ED3E45" w14:textId="3D21E5A0" w:rsidR="00532A93" w:rsidRPr="00067592" w:rsidRDefault="00A50039" w:rsidP="002E7529">
            <w:pPr>
              <w:pStyle w:val="TABELAAAA"/>
              <w:rPr>
                <w:noProof w:val="0"/>
                <w:color w:val="000000" w:themeColor="text1"/>
                <w:sz w:val="22"/>
                <w:szCs w:val="22"/>
              </w:rPr>
            </w:pPr>
            <w:r w:rsidRPr="00067592">
              <w:rPr>
                <w:noProof w:val="0"/>
                <w:color w:val="000000" w:themeColor="text1"/>
                <w:sz w:val="22"/>
                <w:szCs w:val="22"/>
              </w:rPr>
              <w:t xml:space="preserve"> </w:t>
            </w:r>
            <w:r w:rsidR="00532A93" w:rsidRPr="00067592">
              <w:rPr>
                <w:noProof w:val="0"/>
                <w:color w:val="000000" w:themeColor="text1"/>
                <w:sz w:val="22"/>
                <w:szCs w:val="22"/>
              </w:rPr>
              <w:t xml:space="preserve">Përkufizimi sipas </w:t>
            </w:r>
            <w:r w:rsidR="008E30F8" w:rsidRPr="00067592">
              <w:rPr>
                <w:noProof w:val="0"/>
                <w:color w:val="000000" w:themeColor="text1"/>
                <w:sz w:val="22"/>
                <w:szCs w:val="22"/>
              </w:rPr>
              <w:t xml:space="preserve">direktivës </w:t>
            </w:r>
            <w:r w:rsidR="00532A93" w:rsidRPr="00067592">
              <w:rPr>
                <w:noProof w:val="0"/>
                <w:color w:val="000000" w:themeColor="text1"/>
                <w:sz w:val="22"/>
                <w:szCs w:val="22"/>
              </w:rPr>
              <w:t xml:space="preserve">INSPIRE të </w:t>
            </w:r>
            <w:r w:rsidR="00E33698" w:rsidRPr="00067592">
              <w:rPr>
                <w:noProof w:val="0"/>
                <w:color w:val="000000" w:themeColor="text1"/>
                <w:sz w:val="22"/>
                <w:szCs w:val="22"/>
              </w:rPr>
              <w:t>elemente</w:t>
            </w:r>
            <w:r w:rsidR="00532A93" w:rsidRPr="00067592">
              <w:rPr>
                <w:noProof w:val="0"/>
                <w:color w:val="000000" w:themeColor="text1"/>
                <w:sz w:val="22"/>
                <w:szCs w:val="22"/>
              </w:rPr>
              <w:t>ve</w:t>
            </w:r>
            <w:r w:rsidR="008E30F8" w:rsidRPr="00067592">
              <w:rPr>
                <w:noProof w:val="0"/>
                <w:color w:val="000000" w:themeColor="text1"/>
                <w:sz w:val="22"/>
                <w:szCs w:val="22"/>
              </w:rPr>
              <w:t>.</w:t>
            </w:r>
          </w:p>
        </w:tc>
      </w:tr>
      <w:tr w:rsidR="00532A93" w:rsidRPr="00067592" w14:paraId="4A914B78" w14:textId="77777777" w:rsidTr="008E30F8">
        <w:trPr>
          <w:trHeight w:val="1785"/>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D644EC" w14:textId="196250EC" w:rsidR="00532A93" w:rsidRPr="00067592" w:rsidRDefault="00532A93" w:rsidP="002E7529">
            <w:pPr>
              <w:pStyle w:val="TABELAAAA"/>
              <w:rPr>
                <w:noProof w:val="0"/>
                <w:color w:val="000000" w:themeColor="text1"/>
                <w:sz w:val="22"/>
                <w:szCs w:val="22"/>
              </w:rPr>
            </w:pPr>
            <w:r w:rsidRPr="00067592">
              <w:rPr>
                <w:color w:val="000000" w:themeColor="text1"/>
                <w:sz w:val="22"/>
                <w:szCs w:val="22"/>
                <w:lang w:val="en-US"/>
              </w:rPr>
              <w:drawing>
                <wp:inline distT="0" distB="0" distL="0" distR="0" wp14:anchorId="1583CBE9" wp14:editId="7C327625">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themeColor="text1"/>
                <w:sz w:val="22"/>
                <w:szCs w:val="22"/>
              </w:rPr>
              <w:t xml:space="preserve"> </w:t>
            </w:r>
            <w:r w:rsidRPr="00067592">
              <w:rPr>
                <w:noProof w:val="0"/>
                <w:color w:val="000000" w:themeColor="text1"/>
                <w:sz w:val="22"/>
                <w:szCs w:val="22"/>
              </w:rPr>
              <w:t>Vlera e dytë (etj.) e listës së gatshme</w:t>
            </w:r>
            <w:r w:rsidR="00E33698" w:rsidRPr="00067592">
              <w:rPr>
                <w:noProof w:val="0"/>
                <w:color w:val="000000" w:themeColor="text1"/>
                <w:sz w:val="22"/>
                <w:szCs w:val="22"/>
              </w:rPr>
              <w:t xml:space="preserve">, p.sh.,  </w:t>
            </w:r>
            <w:r w:rsidR="008E30F8" w:rsidRPr="00067592">
              <w:rPr>
                <w:b/>
                <w:i/>
                <w:noProof w:val="0"/>
                <w:color w:val="000000" w:themeColor="text1"/>
                <w:sz w:val="22"/>
                <w:szCs w:val="22"/>
              </w:rPr>
              <w:t>joligjor</w:t>
            </w:r>
          </w:p>
          <w:p w14:paraId="401ED552" w14:textId="77777777" w:rsidR="00532A93" w:rsidRPr="00067592" w:rsidRDefault="00532A93" w:rsidP="002E7529">
            <w:pPr>
              <w:pStyle w:val="TABELAAAA"/>
              <w:rPr>
                <w:noProof w:val="0"/>
                <w:color w:val="000000" w:themeColor="text1"/>
                <w:sz w:val="22"/>
                <w:szCs w:val="22"/>
              </w:rPr>
            </w:pPr>
          </w:p>
          <w:p w14:paraId="79EA7E7B" w14:textId="77777777" w:rsidR="00532A93" w:rsidRPr="00067592" w:rsidRDefault="00532A93" w:rsidP="002E7529">
            <w:pPr>
              <w:pStyle w:val="TABELAAAA"/>
              <w:rPr>
                <w:noProof w:val="0"/>
                <w:color w:val="000000" w:themeColor="text1"/>
                <w:sz w:val="22"/>
                <w:szCs w:val="22"/>
              </w:rPr>
            </w:pPr>
            <w:r w:rsidRPr="00067592">
              <w:rPr>
                <w:b/>
                <w:noProof w:val="0"/>
                <w:color w:val="000000" w:themeColor="text1"/>
                <w:sz w:val="22"/>
                <w:szCs w:val="22"/>
              </w:rPr>
              <w:t>-- Emri --</w:t>
            </w:r>
          </w:p>
          <w:p w14:paraId="340330C4" w14:textId="77777777" w:rsidR="00532A93" w:rsidRPr="00067592" w:rsidRDefault="00A50039" w:rsidP="002E7529">
            <w:pPr>
              <w:pStyle w:val="TABELAAAA"/>
              <w:rPr>
                <w:noProof w:val="0"/>
                <w:color w:val="000000" w:themeColor="text1"/>
                <w:sz w:val="22"/>
                <w:szCs w:val="22"/>
              </w:rPr>
            </w:pPr>
            <w:r w:rsidRPr="00067592">
              <w:rPr>
                <w:noProof w:val="0"/>
                <w:color w:val="000000" w:themeColor="text1"/>
                <w:sz w:val="22"/>
                <w:szCs w:val="22"/>
              </w:rPr>
              <w:t xml:space="preserve"> </w:t>
            </w:r>
            <w:r w:rsidR="00532A93" w:rsidRPr="00067592">
              <w:rPr>
                <w:noProof w:val="0"/>
                <w:color w:val="000000" w:themeColor="text1"/>
                <w:sz w:val="22"/>
                <w:szCs w:val="22"/>
              </w:rPr>
              <w:t>Emërtimi i vlerës</w:t>
            </w:r>
          </w:p>
          <w:p w14:paraId="7972A13F" w14:textId="77777777" w:rsidR="00532A93" w:rsidRPr="00067592" w:rsidRDefault="00532A93" w:rsidP="002E7529">
            <w:pPr>
              <w:pStyle w:val="TABELAAAA"/>
              <w:rPr>
                <w:noProof w:val="0"/>
                <w:color w:val="000000" w:themeColor="text1"/>
                <w:sz w:val="22"/>
                <w:szCs w:val="22"/>
              </w:rPr>
            </w:pPr>
          </w:p>
          <w:p w14:paraId="3DA0EA1E" w14:textId="77777777" w:rsidR="00532A93" w:rsidRPr="00067592" w:rsidRDefault="00532A93" w:rsidP="002E7529">
            <w:pPr>
              <w:pStyle w:val="TABELAAAA"/>
              <w:rPr>
                <w:noProof w:val="0"/>
                <w:color w:val="000000" w:themeColor="text1"/>
                <w:sz w:val="22"/>
                <w:szCs w:val="22"/>
              </w:rPr>
            </w:pPr>
            <w:r w:rsidRPr="00067592">
              <w:rPr>
                <w:b/>
                <w:noProof w:val="0"/>
                <w:color w:val="000000" w:themeColor="text1"/>
                <w:sz w:val="22"/>
                <w:szCs w:val="22"/>
              </w:rPr>
              <w:t>-- Përkufizimi --</w:t>
            </w:r>
          </w:p>
          <w:p w14:paraId="61426108" w14:textId="223B78EE" w:rsidR="00532A93" w:rsidRPr="00067592" w:rsidRDefault="00A50039" w:rsidP="002E7529">
            <w:pPr>
              <w:pStyle w:val="TABELAAAA"/>
              <w:rPr>
                <w:noProof w:val="0"/>
                <w:color w:val="000000" w:themeColor="text1"/>
                <w:sz w:val="22"/>
                <w:szCs w:val="22"/>
              </w:rPr>
            </w:pPr>
            <w:r w:rsidRPr="00067592">
              <w:rPr>
                <w:noProof w:val="0"/>
                <w:color w:val="000000" w:themeColor="text1"/>
                <w:sz w:val="22"/>
                <w:szCs w:val="22"/>
              </w:rPr>
              <w:t xml:space="preserve"> </w:t>
            </w:r>
            <w:r w:rsidR="00532A93" w:rsidRPr="00067592">
              <w:rPr>
                <w:noProof w:val="0"/>
                <w:color w:val="000000" w:themeColor="text1"/>
                <w:sz w:val="22"/>
                <w:szCs w:val="22"/>
              </w:rPr>
              <w:t xml:space="preserve">Përkufizimi sipas </w:t>
            </w:r>
            <w:r w:rsidR="008E30F8" w:rsidRPr="00067592">
              <w:rPr>
                <w:noProof w:val="0"/>
                <w:color w:val="000000" w:themeColor="text1"/>
                <w:sz w:val="22"/>
                <w:szCs w:val="22"/>
              </w:rPr>
              <w:t xml:space="preserve">direktivës </w:t>
            </w:r>
            <w:r w:rsidR="00532A93" w:rsidRPr="00067592">
              <w:rPr>
                <w:noProof w:val="0"/>
                <w:color w:val="000000" w:themeColor="text1"/>
                <w:sz w:val="22"/>
                <w:szCs w:val="22"/>
              </w:rPr>
              <w:t xml:space="preserve">INSPIRE të </w:t>
            </w:r>
            <w:r w:rsidR="00E33698" w:rsidRPr="00067592">
              <w:rPr>
                <w:noProof w:val="0"/>
                <w:color w:val="000000" w:themeColor="text1"/>
                <w:sz w:val="22"/>
                <w:szCs w:val="22"/>
              </w:rPr>
              <w:t>elemente</w:t>
            </w:r>
            <w:r w:rsidR="00532A93" w:rsidRPr="00067592">
              <w:rPr>
                <w:noProof w:val="0"/>
                <w:color w:val="000000" w:themeColor="text1"/>
                <w:sz w:val="22"/>
                <w:szCs w:val="22"/>
              </w:rPr>
              <w:t>ve</w:t>
            </w:r>
            <w:r w:rsidR="008E30F8" w:rsidRPr="00067592">
              <w:rPr>
                <w:noProof w:val="0"/>
                <w:color w:val="000000" w:themeColor="text1"/>
                <w:sz w:val="22"/>
                <w:szCs w:val="22"/>
              </w:rPr>
              <w:t>.</w:t>
            </w:r>
          </w:p>
        </w:tc>
      </w:tr>
    </w:tbl>
    <w:p w14:paraId="43091316" w14:textId="77777777" w:rsidR="00532A93" w:rsidRPr="00067592" w:rsidRDefault="00532A93" w:rsidP="00532A93">
      <w:pPr>
        <w:pStyle w:val="TEKSTIIII"/>
        <w:rPr>
          <w:caps/>
          <w:noProof w:val="0"/>
          <w:color w:val="C00000"/>
        </w:rPr>
      </w:pPr>
    </w:p>
    <w:p w14:paraId="4E2DFA53" w14:textId="5FFA1DAA" w:rsidR="00532A93" w:rsidRPr="00067592" w:rsidRDefault="00085F0D" w:rsidP="00532A93">
      <w:pPr>
        <w:pStyle w:val="TEKSTIIII"/>
        <w:rPr>
          <w:noProof w:val="0"/>
        </w:rPr>
      </w:pPr>
      <w:r w:rsidRPr="00067592">
        <w:rPr>
          <w:noProof w:val="0"/>
        </w:rPr>
        <w:t xml:space="preserve">2.2.3 KARAKTERISTIKAT E </w:t>
      </w:r>
      <w:r w:rsidRPr="00067592">
        <w:rPr>
          <w:i/>
          <w:noProof w:val="0"/>
        </w:rPr>
        <w:t>VOIDABLE</w:t>
      </w:r>
      <w:r w:rsidRPr="00067592">
        <w:rPr>
          <w:noProof w:val="0"/>
        </w:rPr>
        <w:t xml:space="preserve"> DHE SHUMËLLOJSHMËRIA</w:t>
      </w:r>
    </w:p>
    <w:p w14:paraId="54E918FE" w14:textId="018DD7B0" w:rsidR="00532A93" w:rsidRPr="00067592" w:rsidRDefault="00532A93" w:rsidP="00532A93">
      <w:pPr>
        <w:pStyle w:val="TEKSTIIII"/>
        <w:rPr>
          <w:noProof w:val="0"/>
        </w:rPr>
      </w:pPr>
      <w:r w:rsidRPr="00067592">
        <w:rPr>
          <w:noProof w:val="0"/>
        </w:rPr>
        <w:t xml:space="preserve">Stereotipi </w:t>
      </w:r>
      <w:r w:rsidR="00A6291A" w:rsidRPr="00067592">
        <w:rPr>
          <w:i/>
          <w:noProof w:val="0"/>
        </w:rPr>
        <w:t>voidable</w:t>
      </w:r>
      <w:r w:rsidRPr="00067592">
        <w:rPr>
          <w:noProof w:val="0"/>
        </w:rPr>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0D70B61F" w14:textId="1D473B24" w:rsidR="00532A93" w:rsidRPr="00067592" w:rsidRDefault="00532A93" w:rsidP="00532A93">
      <w:pPr>
        <w:pStyle w:val="TEKSTIIII"/>
        <w:rPr>
          <w:noProof w:val="0"/>
        </w:rPr>
      </w:pPr>
      <w:r w:rsidRPr="00067592">
        <w:rPr>
          <w:noProof w:val="0"/>
        </w:rPr>
        <w:t>Për të gjitha karakteristikat e përcaktuara për objektet gjeohapësinore duhet të paraqitet një vlerë</w:t>
      </w:r>
      <w:r w:rsidR="00E24089" w:rsidRPr="00067592">
        <w:rPr>
          <w:noProof w:val="0"/>
        </w:rPr>
        <w:t xml:space="preserve"> </w:t>
      </w:r>
      <w:r w:rsidRPr="00067592">
        <w:rPr>
          <w:noProof w:val="0"/>
        </w:rPr>
        <w:t>ose vlera përkatëse (nëse është e disponueshme në grupin e të dhënave që mirëmbahet nga of</w:t>
      </w:r>
      <w:r w:rsidR="00E24089" w:rsidRPr="00067592">
        <w:rPr>
          <w:noProof w:val="0"/>
        </w:rPr>
        <w:t xml:space="preserve">ruesi i të dhënave), ose vlera </w:t>
      </w:r>
      <w:r w:rsidR="00E24089" w:rsidRPr="00067592">
        <w:rPr>
          <w:i/>
          <w:noProof w:val="0"/>
        </w:rPr>
        <w:t>void</w:t>
      </w:r>
      <w:r w:rsidRPr="00067592">
        <w:rPr>
          <w:noProof w:val="0"/>
        </w:rPr>
        <w:t xml:space="preserve">. Një vlerë </w:t>
      </w:r>
      <w:r w:rsidRPr="00067592">
        <w:rPr>
          <w:i/>
          <w:noProof w:val="0"/>
        </w:rPr>
        <w:t>void</w:t>
      </w:r>
      <w:r w:rsidRPr="00067592">
        <w:rPr>
          <w:noProof w:val="0"/>
        </w:rPr>
        <w:t xml:space="preserve"> nënkupton që nuk ekziston një vlerë përkatëse në grupet e të dhënave gjeohapësinore që mirëmbahen nga ofruesi i të dhënave ose që asnjë vlerë përkatëse nuk mund të nxirret nga vlerat ekzistuese.</w:t>
      </w:r>
    </w:p>
    <w:p w14:paraId="380781AE" w14:textId="2262CE2E" w:rsidR="00532A93" w:rsidRPr="00067592" w:rsidRDefault="00532A93" w:rsidP="00532A93">
      <w:pPr>
        <w:pStyle w:val="TEKSTIIII"/>
        <w:rPr>
          <w:noProof w:val="0"/>
        </w:rPr>
      </w:pPr>
      <w:r w:rsidRPr="00067592">
        <w:rPr>
          <w:noProof w:val="0"/>
        </w:rPr>
        <w:t xml:space="preserve">Arsyeja e përdorimit të vlerës </w:t>
      </w:r>
      <w:r w:rsidRPr="00067592">
        <w:rPr>
          <w:i/>
          <w:noProof w:val="0"/>
        </w:rPr>
        <w:t>void</w:t>
      </w:r>
      <w:r w:rsidRPr="00067592">
        <w:rPr>
          <w:noProof w:val="0"/>
        </w:rPr>
        <w:t xml:space="preserve"> duhet të paraqitet kurdo që të jetë e mundur</w:t>
      </w:r>
      <w:r w:rsidR="005C076D" w:rsidRPr="00067592">
        <w:rPr>
          <w:noProof w:val="0"/>
        </w:rPr>
        <w:t>,</w:t>
      </w:r>
      <w:r w:rsidRPr="00067592">
        <w:rPr>
          <w:noProof w:val="0"/>
        </w:rPr>
        <w:t xml:space="preserve"> duke përdorur një nga vlerat e listuara në kodlistën VleraEArsyesSëPavlefshmërisë (VoidReasonValue), e cila përmban:</w:t>
      </w:r>
    </w:p>
    <w:p w14:paraId="1306AF74" w14:textId="77777777" w:rsidR="00532A93" w:rsidRPr="00067592" w:rsidRDefault="00532A93" w:rsidP="00532A93">
      <w:pPr>
        <w:pStyle w:val="TEKSTIIII"/>
        <w:rPr>
          <w:i/>
          <w:noProof w:val="0"/>
        </w:rPr>
      </w:pPr>
      <w:r w:rsidRPr="00067592">
        <w:rPr>
          <w:b/>
          <w:i/>
          <w:noProof w:val="0"/>
        </w:rPr>
        <w:t>E panjohur</w:t>
      </w:r>
      <w:r w:rsidRPr="00067592">
        <w:rPr>
          <w:noProof w:val="0"/>
        </w:rPr>
        <w:t xml:space="preserve"> </w:t>
      </w:r>
      <w:r w:rsidRPr="00067592">
        <w:rPr>
          <w:i/>
          <w:noProof w:val="0"/>
        </w:rPr>
        <w:t>(Unknown)</w:t>
      </w:r>
    </w:p>
    <w:p w14:paraId="0285B44F" w14:textId="77777777" w:rsidR="00532A93" w:rsidRPr="00067592" w:rsidRDefault="00532A93" w:rsidP="00532A93">
      <w:pPr>
        <w:pStyle w:val="TEKSTIIII"/>
        <w:rPr>
          <w:i/>
          <w:noProof w:val="0"/>
        </w:rPr>
      </w:pPr>
      <w:r w:rsidRPr="00067592">
        <w:rPr>
          <w:i/>
          <w:noProof w:val="0"/>
        </w:rPr>
        <w:t>-- Përkufizimi --</w:t>
      </w:r>
    </w:p>
    <w:p w14:paraId="5E62F2E5" w14:textId="77777777" w:rsidR="00532A93" w:rsidRPr="00067592" w:rsidRDefault="00532A93" w:rsidP="00532A93">
      <w:pPr>
        <w:pStyle w:val="TEKSTIIII"/>
        <w:rPr>
          <w:i/>
          <w:noProof w:val="0"/>
        </w:rPr>
      </w:pPr>
      <w:r w:rsidRPr="00067592">
        <w:rPr>
          <w:i/>
          <w:noProof w:val="0"/>
        </w:rPr>
        <w:t xml:space="preserve">Vlera korrekte për këtë element gjeohapësinor nuk njihet ose është e pamatshme nga krijuesi i të dhënave. </w:t>
      </w:r>
    </w:p>
    <w:p w14:paraId="150D1DE1" w14:textId="77777777" w:rsidR="00532A93" w:rsidRPr="00067592" w:rsidRDefault="00532A93" w:rsidP="00532A93">
      <w:pPr>
        <w:pStyle w:val="TEKSTIIII"/>
        <w:rPr>
          <w:b/>
          <w:i/>
          <w:noProof w:val="0"/>
        </w:rPr>
      </w:pPr>
      <w:r w:rsidRPr="00067592">
        <w:rPr>
          <w:b/>
          <w:i/>
          <w:noProof w:val="0"/>
        </w:rPr>
        <w:t>-- Përshkrim --</w:t>
      </w:r>
    </w:p>
    <w:p w14:paraId="333FED52" w14:textId="42169499" w:rsidR="00532A93" w:rsidRPr="00067592" w:rsidRDefault="005C076D" w:rsidP="00532A93">
      <w:pPr>
        <w:pStyle w:val="TEKSTIIII"/>
        <w:rPr>
          <w:i/>
          <w:noProof w:val="0"/>
        </w:rPr>
      </w:pPr>
      <w:r w:rsidRPr="00067592">
        <w:rPr>
          <w:i/>
          <w:noProof w:val="0"/>
        </w:rPr>
        <w:t>Shembull.</w:t>
      </w:r>
      <w:r w:rsidR="00532A93" w:rsidRPr="00067592">
        <w:rPr>
          <w:i/>
          <w:noProof w:val="0"/>
        </w:rPr>
        <w:t xml:space="preserve"> Kur </w:t>
      </w:r>
      <w:r w:rsidR="00C10A5F" w:rsidRPr="00C10A5F">
        <w:rPr>
          <w:noProof w:val="0"/>
        </w:rPr>
        <w:t>“</w:t>
      </w:r>
      <w:r w:rsidR="00532A93" w:rsidRPr="00067592">
        <w:rPr>
          <w:i/>
          <w:noProof w:val="0"/>
        </w:rPr>
        <w:t>kuota e sipërfaqes së një trupi ujor nga niveli i detit</w:t>
      </w:r>
      <w:r w:rsidR="00EE1324" w:rsidRPr="00EE1324">
        <w:rPr>
          <w:noProof w:val="0"/>
        </w:rPr>
        <w:t>”</w:t>
      </w:r>
      <w:r w:rsidR="00532A93" w:rsidRPr="00067592">
        <w:rPr>
          <w:i/>
          <w:noProof w:val="0"/>
        </w:rPr>
        <w:t xml:space="preserve"> e një liqeni të caktuar, nuk është matur, atëherë arsyeja e pavlefshmërisë së kësaj karakteristike mund të jetë </w:t>
      </w:r>
      <w:r w:rsidR="00C10A5F" w:rsidRPr="00C10A5F">
        <w:rPr>
          <w:noProof w:val="0"/>
        </w:rPr>
        <w:t>“</w:t>
      </w:r>
      <w:r w:rsidR="00532A93" w:rsidRPr="00067592">
        <w:rPr>
          <w:i/>
          <w:noProof w:val="0"/>
        </w:rPr>
        <w:t>E panjohur</w:t>
      </w:r>
      <w:r w:rsidR="00EE1324" w:rsidRPr="00EE1324">
        <w:rPr>
          <w:noProof w:val="0"/>
        </w:rPr>
        <w:t>”</w:t>
      </w:r>
      <w:r w:rsidR="00532A93" w:rsidRPr="00067592">
        <w:rPr>
          <w:i/>
          <w:noProof w:val="0"/>
        </w:rPr>
        <w:t>.</w:t>
      </w:r>
    </w:p>
    <w:p w14:paraId="7112D91D" w14:textId="77777777" w:rsidR="00532A93" w:rsidRPr="00067592" w:rsidRDefault="00532A93" w:rsidP="00532A93">
      <w:pPr>
        <w:pStyle w:val="TEKSTIIII"/>
        <w:rPr>
          <w:i/>
          <w:noProof w:val="0"/>
        </w:rPr>
      </w:pPr>
      <w:r w:rsidRPr="00067592">
        <w:rPr>
          <w:b/>
          <w:i/>
          <w:noProof w:val="0"/>
        </w:rPr>
        <w:t>E papopulluar</w:t>
      </w:r>
      <w:r w:rsidRPr="00067592">
        <w:rPr>
          <w:noProof w:val="0"/>
        </w:rPr>
        <w:t xml:space="preserve"> </w:t>
      </w:r>
      <w:r w:rsidRPr="00067592">
        <w:rPr>
          <w:i/>
          <w:noProof w:val="0"/>
        </w:rPr>
        <w:t>(Unpopulated)</w:t>
      </w:r>
    </w:p>
    <w:p w14:paraId="7B202604" w14:textId="77777777" w:rsidR="00532A93" w:rsidRPr="00067592" w:rsidRDefault="00532A93" w:rsidP="00532A93">
      <w:pPr>
        <w:pStyle w:val="TEKSTIIII"/>
        <w:rPr>
          <w:i/>
          <w:noProof w:val="0"/>
        </w:rPr>
      </w:pPr>
      <w:r w:rsidRPr="00067592">
        <w:rPr>
          <w:i/>
          <w:noProof w:val="0"/>
        </w:rPr>
        <w:t>-- Përkufizimi --</w:t>
      </w:r>
    </w:p>
    <w:p w14:paraId="1B5F6AA8" w14:textId="77777777" w:rsidR="00532A93" w:rsidRPr="00067592" w:rsidRDefault="00532A93" w:rsidP="00532A93">
      <w:pPr>
        <w:pStyle w:val="TEKSTIIII"/>
        <w:rPr>
          <w:i/>
          <w:noProof w:val="0"/>
        </w:rPr>
      </w:pPr>
      <w:r w:rsidRPr="00067592">
        <w:rPr>
          <w:i/>
          <w:noProof w:val="0"/>
        </w:rPr>
        <w:t xml:space="preserve">Kjo karakteristikë nuk është pjesë e databazës së mirëmbajtur nga krijuesi i të dhënave. Pavarësisht kësaj kjo e dhënë mund të ekzistojë. </w:t>
      </w:r>
    </w:p>
    <w:p w14:paraId="368B649B" w14:textId="77777777" w:rsidR="00532A93" w:rsidRPr="00067592" w:rsidRDefault="00532A93" w:rsidP="00532A93">
      <w:pPr>
        <w:pStyle w:val="TEKSTIIII"/>
        <w:rPr>
          <w:i/>
          <w:noProof w:val="0"/>
        </w:rPr>
      </w:pPr>
      <w:r w:rsidRPr="00067592">
        <w:rPr>
          <w:i/>
          <w:noProof w:val="0"/>
        </w:rPr>
        <w:t>-- Përshkrim</w:t>
      </w:r>
      <w:r w:rsidRPr="00067592">
        <w:rPr>
          <w:i/>
          <w:noProof w:val="0"/>
          <w:u w:val="single"/>
        </w:rPr>
        <w:t>i</w:t>
      </w:r>
      <w:r w:rsidRPr="00067592">
        <w:rPr>
          <w:i/>
          <w:noProof w:val="0"/>
        </w:rPr>
        <w:t xml:space="preserve"> --</w:t>
      </w:r>
    </w:p>
    <w:p w14:paraId="1C9F6348" w14:textId="38B8C474" w:rsidR="00532A93" w:rsidRPr="00067592" w:rsidRDefault="00A93292" w:rsidP="00532A93">
      <w:pPr>
        <w:pStyle w:val="TEKSTIIII"/>
        <w:rPr>
          <w:i/>
          <w:noProof w:val="0"/>
        </w:rPr>
      </w:pPr>
      <w:r w:rsidRPr="00067592">
        <w:rPr>
          <w:i/>
          <w:noProof w:val="0"/>
        </w:rPr>
        <w:t>Shembull.</w:t>
      </w:r>
      <w:r w:rsidR="00532A93" w:rsidRPr="00067592">
        <w:rPr>
          <w:i/>
          <w:noProof w:val="0"/>
        </w:rPr>
        <w:t xml:space="preserve"> Kur </w:t>
      </w:r>
      <w:r w:rsidR="00C10A5F" w:rsidRPr="00C10A5F">
        <w:rPr>
          <w:noProof w:val="0"/>
        </w:rPr>
        <w:t>“</w:t>
      </w:r>
      <w:r w:rsidR="00532A93" w:rsidRPr="00067592">
        <w:rPr>
          <w:i/>
          <w:noProof w:val="0"/>
        </w:rPr>
        <w:t>kuota e sipërfaqes së një trupi ujor nga niveli i detit</w:t>
      </w:r>
      <w:r w:rsidR="00EE1324" w:rsidRPr="00EE1324">
        <w:rPr>
          <w:noProof w:val="0"/>
        </w:rPr>
        <w:t>”</w:t>
      </w:r>
      <w:r w:rsidR="00532A93" w:rsidRPr="00067592">
        <w:rPr>
          <w:i/>
          <w:noProof w:val="0"/>
        </w:rPr>
        <w:t xml:space="preserve"> nuk është e përfshirë në grupin e të dhënave që përmban objektin gjeohapësinor të liqenit, atëherë vlera e kësaj karakteristike mund të jetë </w:t>
      </w:r>
      <w:r w:rsidR="00C10A5F" w:rsidRPr="00C10A5F">
        <w:rPr>
          <w:noProof w:val="0"/>
        </w:rPr>
        <w:t>“</w:t>
      </w:r>
      <w:r w:rsidR="00532A93" w:rsidRPr="00067592">
        <w:rPr>
          <w:i/>
          <w:noProof w:val="0"/>
        </w:rPr>
        <w:t>E pa populluar</w:t>
      </w:r>
      <w:r w:rsidR="00EE1324" w:rsidRPr="00EE1324">
        <w:rPr>
          <w:noProof w:val="0"/>
        </w:rPr>
        <w:t>”</w:t>
      </w:r>
      <w:r w:rsidR="00532A93" w:rsidRPr="00067592">
        <w:rPr>
          <w:i/>
          <w:noProof w:val="0"/>
        </w:rPr>
        <w:t>.</w:t>
      </w:r>
    </w:p>
    <w:p w14:paraId="29B073E2" w14:textId="04D35D57" w:rsidR="00532A93" w:rsidRPr="00067592" w:rsidRDefault="00532A93" w:rsidP="00532A93">
      <w:pPr>
        <w:pStyle w:val="TEKSTIIII"/>
        <w:rPr>
          <w:i/>
          <w:noProof w:val="0"/>
        </w:rPr>
      </w:pPr>
      <w:r w:rsidRPr="00067592">
        <w:rPr>
          <w:b/>
          <w:i/>
          <w:noProof w:val="0"/>
        </w:rPr>
        <w:t>Konfidenciale</w:t>
      </w:r>
      <w:r w:rsidRPr="00067592">
        <w:rPr>
          <w:noProof w:val="0"/>
        </w:rPr>
        <w:t xml:space="preserve"> </w:t>
      </w:r>
      <w:r w:rsidRPr="00067592">
        <w:rPr>
          <w:i/>
          <w:noProof w:val="0"/>
        </w:rPr>
        <w:t>(Withheld)</w:t>
      </w:r>
    </w:p>
    <w:p w14:paraId="715A7DD0" w14:textId="77777777" w:rsidR="00532A93" w:rsidRPr="00067592" w:rsidRDefault="00532A93" w:rsidP="00532A93">
      <w:pPr>
        <w:pStyle w:val="TEKSTIIII"/>
        <w:rPr>
          <w:i/>
          <w:noProof w:val="0"/>
        </w:rPr>
      </w:pPr>
      <w:r w:rsidRPr="00067592">
        <w:rPr>
          <w:i/>
          <w:noProof w:val="0"/>
        </w:rPr>
        <w:t>-- Përkufizimi --</w:t>
      </w:r>
    </w:p>
    <w:p w14:paraId="3799972A" w14:textId="77777777" w:rsidR="00532A93" w:rsidRPr="00067592" w:rsidRDefault="00532A93" w:rsidP="00532A93">
      <w:pPr>
        <w:pStyle w:val="TEKSTIIII"/>
        <w:rPr>
          <w:i/>
          <w:noProof w:val="0"/>
        </w:rPr>
      </w:pPr>
      <w:r w:rsidRPr="00067592">
        <w:rPr>
          <w:i/>
          <w:noProof w:val="0"/>
        </w:rPr>
        <w:t>Kjo karakteristikë mund të ekzistojë por është konfidenciale.</w:t>
      </w:r>
    </w:p>
    <w:p w14:paraId="1A48F0D0" w14:textId="77777777" w:rsidR="00532A93" w:rsidRPr="00067592" w:rsidRDefault="00532A93" w:rsidP="00532A93">
      <w:pPr>
        <w:pStyle w:val="TEKSTIIII"/>
        <w:rPr>
          <w:i/>
          <w:noProof w:val="0"/>
        </w:rPr>
      </w:pPr>
      <w:r w:rsidRPr="00067592">
        <w:rPr>
          <w:i/>
          <w:noProof w:val="0"/>
        </w:rPr>
        <w:t>-- Përshkrimi --</w:t>
      </w:r>
    </w:p>
    <w:p w14:paraId="7B4B2B22" w14:textId="63CDE39F" w:rsidR="00532A93" w:rsidRPr="00067592" w:rsidRDefault="00A93292" w:rsidP="00532A93">
      <w:pPr>
        <w:pStyle w:val="TEKSTIIII"/>
        <w:rPr>
          <w:i/>
          <w:noProof w:val="0"/>
        </w:rPr>
      </w:pPr>
      <w:r w:rsidRPr="00067592">
        <w:rPr>
          <w:i/>
          <w:noProof w:val="0"/>
        </w:rPr>
        <w:t>Shembull.</w:t>
      </w:r>
      <w:r w:rsidR="00532A93" w:rsidRPr="00067592">
        <w:rPr>
          <w:i/>
          <w:noProof w:val="0"/>
        </w:rPr>
        <w:t xml:space="preserve">: Të dhënat personale të popullsisë, të cilat ekzistojnë por që nuk mund të shfaqen pasi mbrohen nga legjislacioni për mbrojtjen e të dhënave personale. </w:t>
      </w:r>
    </w:p>
    <w:p w14:paraId="0178DACE" w14:textId="6ECCE15C" w:rsidR="00532A93" w:rsidRPr="00067592" w:rsidRDefault="00532A93" w:rsidP="00532A93">
      <w:pPr>
        <w:pStyle w:val="TEKSTIIII"/>
        <w:rPr>
          <w:noProof w:val="0"/>
        </w:rPr>
      </w:pPr>
      <w:r w:rsidRPr="00067592">
        <w:rPr>
          <w:noProof w:val="0"/>
        </w:rPr>
        <w:t>Stereotip</w:t>
      </w:r>
      <w:r w:rsidR="00A93292" w:rsidRPr="00067592">
        <w:rPr>
          <w:noProof w:val="0"/>
        </w:rPr>
        <w:t xml:space="preserve">i </w:t>
      </w:r>
      <w:r w:rsidR="00A93292" w:rsidRPr="00067592">
        <w:rPr>
          <w:i/>
          <w:noProof w:val="0"/>
        </w:rPr>
        <w:t>voidable</w:t>
      </w:r>
      <w:r w:rsidRPr="00067592">
        <w:rPr>
          <w:noProof w:val="0"/>
        </w:rPr>
        <w:t xml:space="preserve"> nuk jep informacion nëse ekziston një karakteristikë në realitet. Kjo shprehet duke përdorur shumëllojshmërinë:</w:t>
      </w:r>
    </w:p>
    <w:p w14:paraId="146EB2B5" w14:textId="3B8F96B0" w:rsidR="00532A93" w:rsidRPr="00067592" w:rsidRDefault="00532A93" w:rsidP="00532A93">
      <w:pPr>
        <w:pStyle w:val="TEKSTIIII"/>
        <w:rPr>
          <w:noProof w:val="0"/>
        </w:rPr>
      </w:pPr>
      <w:r w:rsidRPr="00067592">
        <w:rPr>
          <w:noProof w:val="0"/>
        </w:rPr>
        <w:t>Nëse një karakteristikë mund të ekzistojë apo mund të mos ekzistojë në realitet, vlera minimal</w:t>
      </w:r>
      <w:r w:rsidR="00A93292" w:rsidRPr="00067592">
        <w:rPr>
          <w:noProof w:val="0"/>
        </w:rPr>
        <w:t xml:space="preserve">e do të përcaktohet si 0. P.sh., nëse </w:t>
      </w:r>
      <w:r w:rsidRPr="00067592">
        <w:rPr>
          <w:noProof w:val="0"/>
        </w:rPr>
        <w:t>një adresë ka apo nuk ka një numër shtëpie, shumëllojshmëria e përkatësisë përkatëse do të jetë 0..1.</w:t>
      </w:r>
    </w:p>
    <w:p w14:paraId="75CA8120" w14:textId="41B60ECB" w:rsidR="00532A93" w:rsidRPr="00067592" w:rsidRDefault="00532A93" w:rsidP="00532A93">
      <w:pPr>
        <w:pStyle w:val="TEKSTIIII"/>
        <w:rPr>
          <w:noProof w:val="0"/>
        </w:rPr>
      </w:pPr>
      <w:r w:rsidRPr="00067592">
        <w:rPr>
          <w:noProof w:val="0"/>
        </w:rPr>
        <w:t>Nëse për një karakteristikë të caktuar ekziston të paktën një vlerë në realitet, vlera minimale do të përcaktohet si 1. P.sh.</w:t>
      </w:r>
      <w:r w:rsidR="00EA09EF" w:rsidRPr="00067592">
        <w:rPr>
          <w:noProof w:val="0"/>
        </w:rPr>
        <w:t xml:space="preserve">, nëse </w:t>
      </w:r>
      <w:r w:rsidRPr="00067592">
        <w:rPr>
          <w:noProof w:val="0"/>
        </w:rPr>
        <w:t>një njësi administrative ka gjithmonë të paktën një emër, shumëllojshmëria e përkatësisë përkatëse do të jetë 1..*.</w:t>
      </w:r>
    </w:p>
    <w:p w14:paraId="74C896E1" w14:textId="0F35611E" w:rsidR="00532A93" w:rsidRPr="00067592" w:rsidRDefault="00085F0D" w:rsidP="00532A93">
      <w:pPr>
        <w:pStyle w:val="TEKSTIIII"/>
        <w:rPr>
          <w:i/>
          <w:noProof w:val="0"/>
        </w:rPr>
      </w:pPr>
      <w:r w:rsidRPr="00067592">
        <w:rPr>
          <w:noProof w:val="0"/>
        </w:rPr>
        <w:t xml:space="preserve">2.2.4 </w:t>
      </w:r>
      <w:r w:rsidR="00532A93" w:rsidRPr="00067592">
        <w:rPr>
          <w:noProof w:val="0"/>
        </w:rPr>
        <w:t xml:space="preserve">MBULIMET </w:t>
      </w:r>
      <w:r w:rsidR="00EA09EF" w:rsidRPr="00067592">
        <w:rPr>
          <w:noProof w:val="0"/>
        </w:rPr>
        <w:t>–</w:t>
      </w:r>
      <w:r w:rsidR="00532A93" w:rsidRPr="00067592">
        <w:rPr>
          <w:noProof w:val="0"/>
        </w:rPr>
        <w:t xml:space="preserve"> </w:t>
      </w:r>
      <w:r w:rsidR="00532A93" w:rsidRPr="00067592">
        <w:rPr>
          <w:i/>
          <w:noProof w:val="0"/>
        </w:rPr>
        <w:t xml:space="preserve">COVERAGES </w:t>
      </w:r>
    </w:p>
    <w:p w14:paraId="4E512DB3" w14:textId="144B4256" w:rsidR="00532A93" w:rsidRPr="00067592" w:rsidRDefault="00532A93" w:rsidP="00532A93">
      <w:pPr>
        <w:pStyle w:val="TEKSTIIII"/>
        <w:rPr>
          <w:noProof w:val="0"/>
        </w:rPr>
      </w:pPr>
      <w:r w:rsidRPr="00067592">
        <w:rPr>
          <w:noProof w:val="0"/>
          <w:color w:val="000000"/>
        </w:rPr>
        <w:t xml:space="preserve">Funksionet e mbulimit </w:t>
      </w:r>
      <w:r w:rsidR="00EA09EF" w:rsidRPr="00067592">
        <w:rPr>
          <w:i/>
          <w:noProof w:val="0"/>
          <w:color w:val="000000"/>
        </w:rPr>
        <w:t>Coverages</w:t>
      </w:r>
      <w:r w:rsidRPr="00067592">
        <w:rPr>
          <w:noProof w:val="0"/>
          <w:color w:val="000000"/>
        </w:rPr>
        <w:t xml:space="preserve"> përdoren </w:t>
      </w:r>
      <w:r w:rsidRPr="00067592">
        <w:rPr>
          <w:noProof w:val="0"/>
        </w:rPr>
        <w:t>për të përshkruar karakteristikat e një fenomeni të botës reale</w:t>
      </w:r>
      <w:r w:rsidR="00EA09EF" w:rsidRPr="00067592">
        <w:rPr>
          <w:noProof w:val="0"/>
        </w:rPr>
        <w:t>, që zhvillohet në kohë dhe</w:t>
      </w:r>
      <w:r w:rsidRPr="00067592">
        <w:rPr>
          <w:noProof w:val="0"/>
        </w:rPr>
        <w:t>/ose hapësirë. Shembuj tipikë të tyre janë temperaturat, lartësitë, imazheritë etj. Një mbulim përmban një grup vlerash, të cilat shoqërohen me një element gjeohapësinor, kohor, kohoro-gjeohapësinor. Domeinet tipike gjeohapësinore janë grupe pikash (p.sh.</w:t>
      </w:r>
      <w:r w:rsidR="00EA09EF" w:rsidRPr="00067592">
        <w:rPr>
          <w:noProof w:val="0"/>
        </w:rPr>
        <w:t>,</w:t>
      </w:r>
      <w:r w:rsidRPr="00067592">
        <w:rPr>
          <w:noProof w:val="0"/>
        </w:rPr>
        <w:t xml:space="preserve"> vendndodhja e sensorëve), kurbat përcaktuese (p.sh.</w:t>
      </w:r>
      <w:r w:rsidR="00EA09EF" w:rsidRPr="00067592">
        <w:rPr>
          <w:noProof w:val="0"/>
        </w:rPr>
        <w:t>,</w:t>
      </w:r>
      <w:r w:rsidRPr="00067592">
        <w:rPr>
          <w:noProof w:val="0"/>
        </w:rPr>
        <w:t xml:space="preserve"> izolinjat), rrjetet (p.sh.</w:t>
      </w:r>
      <w:r w:rsidR="00EA09EF" w:rsidRPr="00067592">
        <w:rPr>
          <w:noProof w:val="0"/>
        </w:rPr>
        <w:t>,</w:t>
      </w:r>
      <w:r w:rsidRPr="00067592">
        <w:rPr>
          <w:noProof w:val="0"/>
        </w:rPr>
        <w:t xml:space="preserve"> ortoimazheria, modelet e lartësive) etj.</w:t>
      </w:r>
    </w:p>
    <w:p w14:paraId="1B52FE87" w14:textId="77777777" w:rsidR="00532A93" w:rsidRPr="00067592" w:rsidRDefault="00532A93" w:rsidP="00532A93">
      <w:pPr>
        <w:pStyle w:val="TEKSTIIII"/>
        <w:rPr>
          <w:noProof w:val="0"/>
        </w:rPr>
      </w:pPr>
      <w:r w:rsidRPr="00067592">
        <w:rPr>
          <w:noProof w:val="0"/>
        </w:rPr>
        <w:t>Në skemat e aplikimit të INSPIRE, funksionet e mbulimit janë përcaktuar si veti të llojeve të objekteve gjeohapësinore, ku lloji i vlerës së kësaj karakteristike është realizim i një prej llojeve të specifikuara në SSH EN ISO 19123, 2007.</w:t>
      </w:r>
    </w:p>
    <w:p w14:paraId="59FB33FE" w14:textId="2D2651B9" w:rsidR="00532A93" w:rsidRPr="00067592" w:rsidRDefault="00532A93" w:rsidP="00532A93">
      <w:pPr>
        <w:pStyle w:val="TEKSTIIII"/>
        <w:rPr>
          <w:noProof w:val="0"/>
        </w:rPr>
      </w:pPr>
      <w:r w:rsidRPr="00067592">
        <w:rPr>
          <w:noProof w:val="0"/>
        </w:rPr>
        <w:t>Për të përmirësuar përputhjen me standardet e mbulimit në nivelin e zbatimit (p.sh.</w:t>
      </w:r>
      <w:r w:rsidR="00EA09EF" w:rsidRPr="00067592">
        <w:rPr>
          <w:noProof w:val="0"/>
        </w:rPr>
        <w:t>,</w:t>
      </w:r>
      <w:r w:rsidRPr="00067592">
        <w:rPr>
          <w:noProof w:val="0"/>
        </w:rPr>
        <w:t xml:space="preserve"> ISO 19136 dhe OGC Shërbimi i Mbulimit në Internet) dhe për të përmirësuar harmonizimin ndërtematik, për përdorimin e mbulimeve në INSPIRE, një skemë e aplikimit për llojet e mbulimit është përfshirë në Model</w:t>
      </w:r>
      <w:r w:rsidR="00EA09EF" w:rsidRPr="00067592">
        <w:rPr>
          <w:noProof w:val="0"/>
        </w:rPr>
        <w:t xml:space="preserve">in Konceptual të Përgjithshëm </w:t>
      </w:r>
      <w:r w:rsidR="00EA09EF" w:rsidRPr="00067592">
        <w:rPr>
          <w:i/>
          <w:noProof w:val="0"/>
        </w:rPr>
        <w:t>(</w:t>
      </w:r>
      <w:r w:rsidRPr="00067592">
        <w:rPr>
          <w:i/>
          <w:noProof w:val="0"/>
        </w:rPr>
        <w:t>Generic Conceptual Model</w:t>
      </w:r>
      <w:r w:rsidR="00EA09EF" w:rsidRPr="00067592">
        <w:rPr>
          <w:i/>
          <w:noProof w:val="0"/>
        </w:rPr>
        <w:t>)</w:t>
      </w:r>
      <w:r w:rsidRPr="00067592">
        <w:rPr>
          <w:i/>
          <w:noProof w:val="0"/>
        </w:rPr>
        <w:t>.</w:t>
      </w:r>
    </w:p>
    <w:p w14:paraId="150684E5" w14:textId="77777777" w:rsidR="00532A93" w:rsidRPr="00067592" w:rsidRDefault="00532A93" w:rsidP="00532A93">
      <w:pPr>
        <w:pStyle w:val="TEKSTIIII"/>
        <w:rPr>
          <w:noProof w:val="0"/>
        </w:rPr>
      </w:pPr>
      <w:r w:rsidRPr="00067592">
        <w:rPr>
          <w:noProof w:val="0"/>
        </w:rPr>
        <w:t>Kjo skemë aplikimi përmban llojet e mëposhtme të mbulimit:</w:t>
      </w:r>
    </w:p>
    <w:p w14:paraId="36251511" w14:textId="7EC963D8" w:rsidR="00532A93" w:rsidRPr="00067592" w:rsidRDefault="00085F0D" w:rsidP="00532A93">
      <w:pPr>
        <w:pStyle w:val="TEKSTIIII"/>
        <w:rPr>
          <w:noProof w:val="0"/>
        </w:rPr>
      </w:pPr>
      <w:r w:rsidRPr="00067592">
        <w:rPr>
          <w:i/>
          <w:noProof w:val="0"/>
        </w:rPr>
        <w:t>-</w:t>
      </w:r>
      <w:r w:rsidR="00A50039" w:rsidRPr="00067592">
        <w:rPr>
          <w:i/>
          <w:noProof w:val="0"/>
        </w:rPr>
        <w:t xml:space="preserve"> </w:t>
      </w:r>
      <w:r w:rsidRPr="00067592">
        <w:rPr>
          <w:i/>
          <w:noProof w:val="0"/>
        </w:rPr>
        <w:t>Rrjeti i Mbulimit i Korrigjuar</w:t>
      </w:r>
      <w:r w:rsidR="00532A93" w:rsidRPr="00067592">
        <w:rPr>
          <w:i/>
          <w:noProof w:val="0"/>
        </w:rPr>
        <w:t xml:space="preserve"> (rektifikuar)</w:t>
      </w:r>
      <w:r w:rsidR="00532A93" w:rsidRPr="00067592">
        <w:rPr>
          <w:noProof w:val="0"/>
        </w:rPr>
        <w:t>: Mbulimi, domeini i të cilit përbëhet nga një rrjet i korrigjuar, një rrjet për të cilin ka një transformim përfundimtar midis koordinatave të rrjetit dhe koordinatave të sistemit koordinativ referencë (shih figurën 1,</w:t>
      </w:r>
      <w:r w:rsidR="00A50039" w:rsidRPr="00067592">
        <w:rPr>
          <w:noProof w:val="0"/>
        </w:rPr>
        <w:t xml:space="preserve"> </w:t>
      </w:r>
      <w:r w:rsidR="00532A93" w:rsidRPr="00067592">
        <w:rPr>
          <w:noProof w:val="0"/>
        </w:rPr>
        <w:t>majtas).</w:t>
      </w:r>
    </w:p>
    <w:p w14:paraId="4545CEB2" w14:textId="0F085CCB" w:rsidR="00532A93" w:rsidRPr="00067592" w:rsidRDefault="00085F0D" w:rsidP="00532A93">
      <w:pPr>
        <w:pStyle w:val="TEKSTIIII"/>
        <w:rPr>
          <w:i/>
          <w:noProof w:val="0"/>
        </w:rPr>
      </w:pPr>
      <w:r w:rsidRPr="00067592">
        <w:rPr>
          <w:i/>
          <w:noProof w:val="0"/>
        </w:rPr>
        <w:t xml:space="preserve">- </w:t>
      </w:r>
      <w:r w:rsidR="00532A93" w:rsidRPr="00067592">
        <w:rPr>
          <w:i/>
          <w:noProof w:val="0"/>
        </w:rPr>
        <w:t>Rrjeti</w:t>
      </w:r>
      <w:r w:rsidRPr="00067592">
        <w:rPr>
          <w:i/>
          <w:noProof w:val="0"/>
        </w:rPr>
        <w:t xml:space="preserve"> i </w:t>
      </w:r>
      <w:r w:rsidR="00532A93" w:rsidRPr="00067592">
        <w:rPr>
          <w:i/>
          <w:noProof w:val="0"/>
        </w:rPr>
        <w:t>Mbulimit</w:t>
      </w:r>
      <w:r w:rsidRPr="00067592">
        <w:rPr>
          <w:i/>
          <w:noProof w:val="0"/>
        </w:rPr>
        <w:t xml:space="preserve"> </w:t>
      </w:r>
      <w:r w:rsidR="00532A93" w:rsidRPr="00067592">
        <w:rPr>
          <w:i/>
          <w:noProof w:val="0"/>
        </w:rPr>
        <w:t xml:space="preserve">Referencë: </w:t>
      </w:r>
      <w:r w:rsidR="00532A93" w:rsidRPr="00067592">
        <w:rPr>
          <w:noProof w:val="0"/>
        </w:rPr>
        <w:t>Mbulimi, domeini i të cilit përbëhet nga një rrjet referimi, një rrjet i lidhur me një transformim</w:t>
      </w:r>
      <w:r w:rsidR="00682DC1" w:rsidRPr="00067592">
        <w:rPr>
          <w:noProof w:val="0"/>
        </w:rPr>
        <w:t>,</w:t>
      </w:r>
      <w:r w:rsidR="00532A93" w:rsidRPr="00067592">
        <w:rPr>
          <w:noProof w:val="0"/>
        </w:rPr>
        <w:t xml:space="preserve"> që mund të përdoret për të kthyer vlerat e koordinatave të rrjetit në vlerat e koordinatave të referuara në një sistem referimi koordinativ (shih figurën 1, djathtas).</w:t>
      </w:r>
    </w:p>
    <w:p w14:paraId="22176BCA" w14:textId="77777777" w:rsidR="00532A93" w:rsidRPr="00067592" w:rsidRDefault="00532A93" w:rsidP="00532A93">
      <w:pPr>
        <w:pStyle w:val="TEKSTIIII"/>
        <w:rPr>
          <w:noProof w:val="0"/>
        </w:rPr>
      </w:pPr>
      <w:r w:rsidRPr="00067592">
        <w:rPr>
          <w:noProof w:val="0"/>
        </w:rPr>
        <w:t>Aty ku është e mundur përdoren vetëm këto lloje mbulimi (ose një nëntip i tyre) në skemat e aplikimit në INSPIRE.</w:t>
      </w:r>
    </w:p>
    <w:p w14:paraId="778EF826" w14:textId="77777777" w:rsidR="00085F0D" w:rsidRPr="00067592" w:rsidRDefault="00532A93" w:rsidP="00682DC1">
      <w:pPr>
        <w:pStyle w:val="TEKSTIIII"/>
        <w:jc w:val="center"/>
        <w:rPr>
          <w:b/>
          <w:bCs/>
          <w:i/>
          <w:noProof w:val="0"/>
          <w:color w:val="000000"/>
          <w:sz w:val="20"/>
          <w:szCs w:val="20"/>
        </w:rPr>
      </w:pPr>
      <w:r w:rsidRPr="00067592">
        <w:rPr>
          <w:b/>
          <w:bCs/>
          <w:i/>
          <w:color w:val="000000"/>
          <w:lang w:val="en-US"/>
        </w:rPr>
        <w:drawing>
          <wp:inline distT="0" distB="0" distL="0" distR="0" wp14:anchorId="36EB631B" wp14:editId="7F45E3FD">
            <wp:extent cx="2211070" cy="17538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067592">
        <w:rPr>
          <w:lang w:val="en-US"/>
        </w:rPr>
        <w:drawing>
          <wp:inline distT="0" distB="0" distL="0" distR="0" wp14:anchorId="3748514E" wp14:editId="6C63E27E">
            <wp:extent cx="2668137" cy="16003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p>
    <w:p w14:paraId="42D2CCDB" w14:textId="66E7DF00" w:rsidR="00532A93" w:rsidRPr="00067592" w:rsidRDefault="00532A93" w:rsidP="00085F0D">
      <w:pPr>
        <w:pStyle w:val="TEKSTIIII"/>
        <w:jc w:val="center"/>
        <w:rPr>
          <w:bCs/>
          <w:i/>
          <w:noProof w:val="0"/>
          <w:color w:val="000000"/>
          <w:sz w:val="20"/>
          <w:szCs w:val="20"/>
        </w:rPr>
      </w:pPr>
      <w:r w:rsidRPr="00067592">
        <w:rPr>
          <w:b/>
          <w:bCs/>
          <w:i/>
          <w:noProof w:val="0"/>
          <w:color w:val="000000"/>
          <w:sz w:val="20"/>
          <w:szCs w:val="20"/>
        </w:rPr>
        <w:t>Figura 1</w:t>
      </w:r>
      <w:r w:rsidR="00682DC1" w:rsidRPr="00067592">
        <w:rPr>
          <w:b/>
          <w:bCs/>
          <w:i/>
          <w:noProof w:val="0"/>
          <w:color w:val="000000"/>
          <w:sz w:val="20"/>
          <w:szCs w:val="20"/>
        </w:rPr>
        <w:t xml:space="preserve">. </w:t>
      </w:r>
      <w:r w:rsidRPr="00067592">
        <w:rPr>
          <w:b/>
          <w:bCs/>
          <w:i/>
          <w:noProof w:val="0"/>
          <w:color w:val="000000"/>
          <w:sz w:val="20"/>
          <w:szCs w:val="20"/>
        </w:rPr>
        <w:t>Shembuj të një rrjeti të korrigjuar (majtas) dhe një rrjeti referues (djathtas)</w:t>
      </w:r>
    </w:p>
    <w:p w14:paraId="2C09BB8F" w14:textId="77777777" w:rsidR="00532A93" w:rsidRPr="00067592" w:rsidRDefault="00532A93" w:rsidP="00532A93">
      <w:pPr>
        <w:pStyle w:val="TEKSTIIII"/>
        <w:rPr>
          <w:noProof w:val="0"/>
        </w:rPr>
      </w:pPr>
    </w:p>
    <w:p w14:paraId="0C6D3A2A" w14:textId="77777777" w:rsidR="00532A93" w:rsidRPr="00067592" w:rsidRDefault="00085F0D" w:rsidP="00532A93">
      <w:pPr>
        <w:pStyle w:val="TEKSTIIII"/>
        <w:rPr>
          <w:i/>
          <w:noProof w:val="0"/>
        </w:rPr>
      </w:pPr>
      <w:r w:rsidRPr="00067592">
        <w:rPr>
          <w:noProof w:val="0"/>
        </w:rPr>
        <w:t xml:space="preserve">2.2.5 NUMËRTIMET DHE KODLISTAT </w:t>
      </w:r>
      <w:r w:rsidRPr="00067592">
        <w:rPr>
          <w:i/>
          <w:noProof w:val="0"/>
        </w:rPr>
        <w:t>(ENUMERATION AND CODELIST)</w:t>
      </w:r>
    </w:p>
    <w:p w14:paraId="555D0F3C" w14:textId="1CB92442" w:rsidR="00532A93" w:rsidRPr="00067592" w:rsidRDefault="00532A93" w:rsidP="00532A93">
      <w:pPr>
        <w:pStyle w:val="TEKSTIIII"/>
        <w:rPr>
          <w:noProof w:val="0"/>
        </w:rPr>
      </w:pPr>
      <w:r w:rsidRPr="00067592">
        <w:rPr>
          <w:noProof w:val="0"/>
        </w:rPr>
        <w:t>Kodlistat modelohen si klasa në skemat e aplikimit</w:t>
      </w:r>
      <w:r w:rsidR="00615E55" w:rsidRPr="00067592">
        <w:rPr>
          <w:noProof w:val="0"/>
        </w:rPr>
        <w:t>,</w:t>
      </w:r>
      <w:r w:rsidRPr="00067592">
        <w:rPr>
          <w:noProof w:val="0"/>
        </w:rPr>
        <w:t xml:space="preserve"> por vlerat e tyre menaxhohen jashtë skemave të aplikimit. Në kodlistë, </w:t>
      </w:r>
      <w:r w:rsidR="00C10A5F" w:rsidRPr="00C10A5F">
        <w:rPr>
          <w:noProof w:val="0"/>
        </w:rPr>
        <w:t>“</w:t>
      </w:r>
      <w:r w:rsidRPr="00067592">
        <w:rPr>
          <w:noProof w:val="0"/>
        </w:rPr>
        <w:t>vlera të tjera</w:t>
      </w:r>
      <w:r w:rsidR="00EE1324" w:rsidRPr="00EE1324">
        <w:rPr>
          <w:noProof w:val="0"/>
        </w:rPr>
        <w:t>”</w:t>
      </w:r>
      <w:r w:rsidRPr="00067592">
        <w:rPr>
          <w:noProof w:val="0"/>
        </w:rPr>
        <w:t xml:space="preserve"> përcakton llojin e përmbajtjes së kodlistës, e përcaktuar specifikisht si më poshtë:</w:t>
      </w:r>
    </w:p>
    <w:p w14:paraId="6E1E508E" w14:textId="68EA2D90" w:rsidR="00532A93" w:rsidRPr="00067592" w:rsidRDefault="00085F0D" w:rsidP="00532A93">
      <w:pPr>
        <w:pStyle w:val="TEKSTIIII"/>
        <w:rPr>
          <w:noProof w:val="0"/>
        </w:rPr>
      </w:pPr>
      <w:r w:rsidRPr="00067592">
        <w:rPr>
          <w:b/>
          <w:i/>
          <w:noProof w:val="0"/>
        </w:rPr>
        <w:t>-</w:t>
      </w:r>
      <w:r w:rsidR="00615E55" w:rsidRPr="00067592">
        <w:rPr>
          <w:b/>
          <w:i/>
          <w:noProof w:val="0"/>
        </w:rPr>
        <w:t xml:space="preserve"> </w:t>
      </w:r>
      <w:r w:rsidR="00C10A5F" w:rsidRPr="00C10A5F">
        <w:rPr>
          <w:b/>
          <w:noProof w:val="0"/>
        </w:rPr>
        <w:t>“</w:t>
      </w:r>
      <w:r w:rsidR="00615E55" w:rsidRPr="00067592">
        <w:rPr>
          <w:b/>
          <w:i/>
          <w:noProof w:val="0"/>
        </w:rPr>
        <w:t>Jo</w:t>
      </w:r>
      <w:r w:rsidR="00EE1324" w:rsidRPr="00EE1324">
        <w:rPr>
          <w:b/>
          <w:noProof w:val="0"/>
        </w:rPr>
        <w:t>”</w:t>
      </w:r>
      <w:r w:rsidR="00615E55" w:rsidRPr="00067592">
        <w:rPr>
          <w:noProof w:val="0"/>
        </w:rPr>
        <w:t xml:space="preserve"> </w:t>
      </w:r>
      <w:r w:rsidR="00532A93" w:rsidRPr="00067592">
        <w:rPr>
          <w:noProof w:val="0"/>
        </w:rPr>
        <w:t>përfaqëson kodlista që përmbajnë vetëm vlera të specifikuara në këtë dokument.</w:t>
      </w:r>
    </w:p>
    <w:p w14:paraId="1C0536AC" w14:textId="6F096F43" w:rsidR="00532A93" w:rsidRPr="00067592" w:rsidRDefault="00085F0D" w:rsidP="00532A93">
      <w:pPr>
        <w:pStyle w:val="TEKSTIIII"/>
        <w:rPr>
          <w:noProof w:val="0"/>
        </w:rPr>
      </w:pPr>
      <w:r w:rsidRPr="00067592">
        <w:rPr>
          <w:b/>
          <w:i/>
          <w:noProof w:val="0"/>
        </w:rPr>
        <w:t>-</w:t>
      </w:r>
      <w:r w:rsidR="00615E55" w:rsidRPr="00067592">
        <w:rPr>
          <w:b/>
          <w:i/>
          <w:noProof w:val="0"/>
        </w:rPr>
        <w:t xml:space="preserve"> </w:t>
      </w:r>
      <w:r w:rsidR="00C10A5F" w:rsidRPr="00C10A5F">
        <w:rPr>
          <w:b/>
          <w:noProof w:val="0"/>
        </w:rPr>
        <w:t>“</w:t>
      </w:r>
      <w:r w:rsidR="00615E55" w:rsidRPr="00067592">
        <w:rPr>
          <w:b/>
          <w:i/>
          <w:noProof w:val="0"/>
        </w:rPr>
        <w:t xml:space="preserve">Të </w:t>
      </w:r>
      <w:r w:rsidR="00532A93" w:rsidRPr="00067592">
        <w:rPr>
          <w:b/>
          <w:i/>
          <w:noProof w:val="0"/>
        </w:rPr>
        <w:t>kufizuara</w:t>
      </w:r>
      <w:r w:rsidR="00EE1324" w:rsidRPr="00EE1324">
        <w:rPr>
          <w:b/>
          <w:noProof w:val="0"/>
        </w:rPr>
        <w:t>”</w:t>
      </w:r>
      <w:r w:rsidR="00615E55" w:rsidRPr="00067592">
        <w:rPr>
          <w:b/>
          <w:i/>
          <w:noProof w:val="0"/>
        </w:rPr>
        <w:t xml:space="preserve"> </w:t>
      </w:r>
      <w:r w:rsidR="00532A93" w:rsidRPr="00067592">
        <w:rPr>
          <w:noProof w:val="0"/>
        </w:rPr>
        <w:t>përfaqëson kodlista që përmbajnë vlera të specifikuara në këtë dokument dhe vlera të tjera të limituara të përcaktuara nga ofruesi i të dhënave.</w:t>
      </w:r>
    </w:p>
    <w:p w14:paraId="0F0F2B4C" w14:textId="4FB72486" w:rsidR="00532A93" w:rsidRPr="00067592" w:rsidRDefault="00085F0D" w:rsidP="00532A93">
      <w:pPr>
        <w:pStyle w:val="TEKSTIIII"/>
        <w:rPr>
          <w:noProof w:val="0"/>
        </w:rPr>
      </w:pPr>
      <w:r w:rsidRPr="00067592">
        <w:rPr>
          <w:b/>
          <w:i/>
          <w:noProof w:val="0"/>
        </w:rPr>
        <w:t>-</w:t>
      </w:r>
      <w:r w:rsidR="00615E55" w:rsidRPr="00067592">
        <w:rPr>
          <w:b/>
          <w:i/>
          <w:noProof w:val="0"/>
        </w:rPr>
        <w:t xml:space="preserve"> </w:t>
      </w:r>
      <w:r w:rsidR="00C10A5F" w:rsidRPr="00C10A5F">
        <w:rPr>
          <w:b/>
          <w:noProof w:val="0"/>
        </w:rPr>
        <w:t>“</w:t>
      </w:r>
      <w:r w:rsidR="00615E55" w:rsidRPr="00067592">
        <w:rPr>
          <w:b/>
          <w:i/>
          <w:noProof w:val="0"/>
        </w:rPr>
        <w:t xml:space="preserve">Të </w:t>
      </w:r>
      <w:r w:rsidR="00532A93" w:rsidRPr="00067592">
        <w:rPr>
          <w:b/>
          <w:i/>
          <w:noProof w:val="0"/>
        </w:rPr>
        <w:t>hapura</w:t>
      </w:r>
      <w:r w:rsidR="00EE1324" w:rsidRPr="00EE1324">
        <w:rPr>
          <w:b/>
          <w:noProof w:val="0"/>
        </w:rPr>
        <w:t>”</w:t>
      </w:r>
      <w:r w:rsidR="00532A93" w:rsidRPr="00067592">
        <w:rPr>
          <w:noProof w:val="0"/>
        </w:rPr>
        <w:t xml:space="preserve"> përfaqëson kodlista që përmbajnë vlera të specifikuara në këtë dokument dhe vlera shtesë në çdo nivel, të përcaktuara nga ofruesi i të dhënave.</w:t>
      </w:r>
    </w:p>
    <w:p w14:paraId="53FCA8AC" w14:textId="043FFDAB" w:rsidR="00532A93" w:rsidRPr="00067592" w:rsidRDefault="00085F0D" w:rsidP="00532A93">
      <w:pPr>
        <w:pStyle w:val="TEKSTIIII"/>
        <w:rPr>
          <w:noProof w:val="0"/>
        </w:rPr>
      </w:pPr>
      <w:r w:rsidRPr="00067592">
        <w:rPr>
          <w:b/>
          <w:i/>
          <w:noProof w:val="0"/>
        </w:rPr>
        <w:t>-</w:t>
      </w:r>
      <w:r w:rsidR="00615E55" w:rsidRPr="00067592">
        <w:rPr>
          <w:b/>
          <w:i/>
          <w:noProof w:val="0"/>
        </w:rPr>
        <w:t xml:space="preserve"> </w:t>
      </w:r>
      <w:r w:rsidR="00C10A5F" w:rsidRPr="00C10A5F">
        <w:rPr>
          <w:b/>
          <w:noProof w:val="0"/>
        </w:rPr>
        <w:t>“</w:t>
      </w:r>
      <w:r w:rsidR="00532A93" w:rsidRPr="00067592">
        <w:rPr>
          <w:b/>
          <w:i/>
          <w:noProof w:val="0"/>
        </w:rPr>
        <w:t>po</w:t>
      </w:r>
      <w:r w:rsidR="00EE1324" w:rsidRPr="00EE1324">
        <w:rPr>
          <w:b/>
          <w:noProof w:val="0"/>
        </w:rPr>
        <w:t>”</w:t>
      </w:r>
      <w:r w:rsidR="00532A93" w:rsidRPr="00067592">
        <w:rPr>
          <w:noProof w:val="0"/>
        </w:rPr>
        <w:t xml:space="preserve"> përfaqëson kodlista që përmbajnë vlera të përcaktuara nga ofruesi i të dhënave.</w:t>
      </w:r>
    </w:p>
    <w:p w14:paraId="1EDFB2D1" w14:textId="77777777" w:rsidR="00532A93" w:rsidRPr="00067592" w:rsidRDefault="00532A93" w:rsidP="00532A93">
      <w:pPr>
        <w:pStyle w:val="TEKSTIIII"/>
        <w:rPr>
          <w:noProof w:val="0"/>
        </w:rPr>
      </w:pPr>
      <w:r w:rsidRPr="00067592">
        <w:rPr>
          <w:noProof w:val="0"/>
        </w:rPr>
        <w:t>Vlerat shtesë të përcaktuara nga ofruesit e të dhënave nuk duhet të zëvendësojnë apo të modifikojnë vlerat ekzistuese të përcaktuara në dokument.</w:t>
      </w:r>
    </w:p>
    <w:p w14:paraId="06DBB7B9" w14:textId="77777777" w:rsidR="00532A93" w:rsidRPr="00067592" w:rsidRDefault="00532A93" w:rsidP="00532A93">
      <w:pPr>
        <w:pStyle w:val="TEKSTIIII"/>
        <w:rPr>
          <w:noProof w:val="0"/>
        </w:rPr>
      </w:pPr>
      <w:r w:rsidRPr="00067592">
        <w:rPr>
          <w:noProof w:val="0"/>
        </w:rPr>
        <w:t xml:space="preserve">Në rastin kur ofruesit e të dhënave do të përdorin kodlista me vlera </w:t>
      </w:r>
      <w:r w:rsidRPr="00067592">
        <w:rPr>
          <w:b/>
          <w:i/>
          <w:noProof w:val="0"/>
        </w:rPr>
        <w:t>jo</w:t>
      </w:r>
      <w:r w:rsidRPr="00067592">
        <w:rPr>
          <w:noProof w:val="0"/>
        </w:rPr>
        <w:t xml:space="preserve"> të përmbajtura në dokument, ofruesit janë të detyruar t’i bëjnë këto vlera bashkë me përkufizimet e tyre, të disponueshme në një regjistër. Kjo do të mundësojë që edhe përdoruesit e tjerë t’i kuptojnë këto vlera dhe të kenë mundësi t’i përdorin.</w:t>
      </w:r>
    </w:p>
    <w:p w14:paraId="1A31399C" w14:textId="77777777" w:rsidR="00532A93" w:rsidRPr="00067592" w:rsidRDefault="00085F0D" w:rsidP="00532A93">
      <w:pPr>
        <w:pStyle w:val="TEKSTIIII"/>
        <w:rPr>
          <w:noProof w:val="0"/>
        </w:rPr>
      </w:pPr>
      <w:r w:rsidRPr="00067592">
        <w:rPr>
          <w:noProof w:val="0"/>
        </w:rPr>
        <w:t>2.2.6 PARAQITJA E DIMENSIONIT KOHOR</w:t>
      </w:r>
    </w:p>
    <w:p w14:paraId="6D7BE71E" w14:textId="470632A5" w:rsidR="00532A93" w:rsidRPr="00067592" w:rsidRDefault="00532A93" w:rsidP="00532A93">
      <w:pPr>
        <w:pStyle w:val="TEKSTIIII"/>
        <w:rPr>
          <w:noProof w:val="0"/>
        </w:rPr>
      </w:pPr>
      <w:r w:rsidRPr="00067592">
        <w:rPr>
          <w:noProof w:val="0"/>
        </w:rPr>
        <w:t xml:space="preserve">Skemat e aplikimit përdorin atributin </w:t>
      </w:r>
      <w:r w:rsidR="00C10A5F" w:rsidRPr="00C10A5F">
        <w:rPr>
          <w:noProof w:val="0"/>
        </w:rPr>
        <w:t>“</w:t>
      </w:r>
      <w:r w:rsidRPr="00067592">
        <w:rPr>
          <w:i/>
          <w:noProof w:val="0"/>
        </w:rPr>
        <w:t>FillimiICiklitJetësor</w:t>
      </w:r>
      <w:r w:rsidR="00EE1324" w:rsidRPr="00EE1324">
        <w:rPr>
          <w:noProof w:val="0"/>
        </w:rPr>
        <w:t>”</w:t>
      </w:r>
      <w:r w:rsidRPr="00067592">
        <w:rPr>
          <w:noProof w:val="0"/>
        </w:rPr>
        <w:t xml:space="preserve"> dhe </w:t>
      </w:r>
      <w:r w:rsidR="00C10A5F" w:rsidRPr="00C10A5F">
        <w:rPr>
          <w:noProof w:val="0"/>
        </w:rPr>
        <w:t>“</w:t>
      </w:r>
      <w:r w:rsidRPr="00067592">
        <w:rPr>
          <w:i/>
          <w:noProof w:val="0"/>
        </w:rPr>
        <w:t>PërfundimiICiklitJetësor</w:t>
      </w:r>
      <w:r w:rsidR="00EE1324" w:rsidRPr="00EE1324">
        <w:rPr>
          <w:noProof w:val="0"/>
        </w:rPr>
        <w:t>”</w:t>
      </w:r>
      <w:r w:rsidRPr="00067592">
        <w:rPr>
          <w:noProof w:val="0"/>
        </w:rPr>
        <w:t xml:space="preserve"> për të regjistruar jetëgjatësinë e një objekti gjeohapësinor.</w:t>
      </w:r>
    </w:p>
    <w:p w14:paraId="455E54BF" w14:textId="461EA1FB" w:rsidR="00532A93" w:rsidRPr="00067592" w:rsidRDefault="00532A93" w:rsidP="00532A93">
      <w:pPr>
        <w:pStyle w:val="TEKSTIIII"/>
        <w:rPr>
          <w:noProof w:val="0"/>
        </w:rPr>
      </w:pPr>
      <w:r w:rsidRPr="00067592">
        <w:rPr>
          <w:noProof w:val="0"/>
        </w:rPr>
        <w:t xml:space="preserve">Atributi </w:t>
      </w:r>
      <w:r w:rsidR="00C10A5F" w:rsidRPr="00C10A5F">
        <w:rPr>
          <w:noProof w:val="0"/>
        </w:rPr>
        <w:t>“</w:t>
      </w:r>
      <w:r w:rsidRPr="00067592">
        <w:rPr>
          <w:i/>
          <w:noProof w:val="0"/>
        </w:rPr>
        <w:t>FillimiICiklitJetësor</w:t>
      </w:r>
      <w:r w:rsidR="00EE1324" w:rsidRPr="00EE1324">
        <w:rPr>
          <w:noProof w:val="0"/>
        </w:rPr>
        <w:t>”</w:t>
      </w:r>
      <w:r w:rsidRPr="00067592">
        <w:rPr>
          <w:noProof w:val="0"/>
        </w:rPr>
        <w:t xml:space="preserve"> specifikon datën kur versioni i objektit gjeohapësinor është futur apo ndryshuar në grupin e të dhënave gjeohapësinore (në sistem). Atributi </w:t>
      </w:r>
      <w:r w:rsidR="00C10A5F" w:rsidRPr="00C10A5F">
        <w:rPr>
          <w:noProof w:val="0"/>
        </w:rPr>
        <w:t>“</w:t>
      </w:r>
      <w:r w:rsidRPr="00067592">
        <w:rPr>
          <w:i/>
          <w:noProof w:val="0"/>
        </w:rPr>
        <w:t>PërfundimiICiklitJetësor</w:t>
      </w:r>
      <w:r w:rsidR="00EE1324" w:rsidRPr="00EE1324">
        <w:rPr>
          <w:noProof w:val="0"/>
        </w:rPr>
        <w:t>”</w:t>
      </w:r>
      <w:r w:rsidRPr="00067592">
        <w:rPr>
          <w:noProof w:val="0"/>
        </w:rPr>
        <w:t xml:space="preserve"> specifikon datën kur versioni i objektit gjeohapësinor është zëvendësuar apo tërhequr nga grupi i të dhënave gjeohapësinore (në sistem). Këto vlera kohore nuk kanë të bëjnë me karakteristikat kohore të objektit në botën reale.</w:t>
      </w:r>
    </w:p>
    <w:p w14:paraId="4EE5FE20" w14:textId="6AA6480C" w:rsidR="00532A93" w:rsidRPr="00067592" w:rsidRDefault="00532A93" w:rsidP="00532A93">
      <w:pPr>
        <w:pStyle w:val="TEKSTIIII"/>
        <w:rPr>
          <w:noProof w:val="0"/>
        </w:rPr>
      </w:pPr>
      <w:r w:rsidRPr="00067592">
        <w:rPr>
          <w:noProof w:val="0"/>
        </w:rPr>
        <w:t xml:space="preserve">Ndryshimet që bëhen në atributin </w:t>
      </w:r>
      <w:r w:rsidR="00C10A5F" w:rsidRPr="00C10A5F">
        <w:rPr>
          <w:noProof w:val="0"/>
        </w:rPr>
        <w:t>“</w:t>
      </w:r>
      <w:r w:rsidRPr="00067592">
        <w:rPr>
          <w:i/>
          <w:noProof w:val="0"/>
        </w:rPr>
        <w:t>PërfundimiICiklitJetësor</w:t>
      </w:r>
      <w:r w:rsidR="00EE1324" w:rsidRPr="00EE1324">
        <w:rPr>
          <w:noProof w:val="0"/>
        </w:rPr>
        <w:t>”</w:t>
      </w:r>
      <w:r w:rsidRPr="00067592">
        <w:rPr>
          <w:noProof w:val="0"/>
        </w:rPr>
        <w:t xml:space="preserve"> nuk shkaktojnë ndryshime në atributin </w:t>
      </w:r>
      <w:r w:rsidR="00C10A5F" w:rsidRPr="00C10A5F">
        <w:rPr>
          <w:noProof w:val="0"/>
        </w:rPr>
        <w:t>“</w:t>
      </w:r>
      <w:r w:rsidRPr="00067592">
        <w:rPr>
          <w:i/>
          <w:noProof w:val="0"/>
        </w:rPr>
        <w:t>FillimiICiklitJetësor</w:t>
      </w:r>
      <w:r w:rsidR="00EE1324" w:rsidRPr="00EE1324">
        <w:rPr>
          <w:noProof w:val="0"/>
        </w:rPr>
        <w:t>”</w:t>
      </w:r>
      <w:r w:rsidRPr="00067592">
        <w:rPr>
          <w:noProof w:val="0"/>
        </w:rPr>
        <w:t xml:space="preserve">. </w:t>
      </w:r>
    </w:p>
    <w:p w14:paraId="6852EA30" w14:textId="5DC7B800" w:rsidR="00532A93" w:rsidRPr="00067592" w:rsidRDefault="00532A93" w:rsidP="00532A93">
      <w:pPr>
        <w:pStyle w:val="TEKSTIIII"/>
        <w:rPr>
          <w:noProof w:val="0"/>
          <w:color w:val="000000" w:themeColor="text1"/>
        </w:rPr>
      </w:pPr>
      <w:r w:rsidRPr="00067592">
        <w:rPr>
          <w:b/>
          <w:i/>
          <w:noProof w:val="0"/>
          <w:color w:val="000000" w:themeColor="text1"/>
        </w:rPr>
        <w:t>Shënim i rëndësishëm</w:t>
      </w:r>
    </w:p>
    <w:p w14:paraId="4FEF281A" w14:textId="1CE4A730" w:rsidR="00532A93" w:rsidRPr="00067592" w:rsidRDefault="00532A93" w:rsidP="00532A93">
      <w:pPr>
        <w:pStyle w:val="TEKSTIIII"/>
        <w:rPr>
          <w:i/>
          <w:noProof w:val="0"/>
          <w:color w:val="000000" w:themeColor="text1"/>
        </w:rPr>
      </w:pPr>
      <w:r w:rsidRPr="00067592">
        <w:rPr>
          <w:i/>
          <w:noProof w:val="0"/>
          <w:color w:val="000000" w:themeColor="text1"/>
        </w:rPr>
        <w:t>Disa terma në Katalogun e tipologjive, si p.sh.</w:t>
      </w:r>
      <w:r w:rsidR="004477AC" w:rsidRPr="00067592">
        <w:rPr>
          <w:i/>
          <w:noProof w:val="0"/>
          <w:color w:val="000000" w:themeColor="text1"/>
        </w:rPr>
        <w:t>,</w:t>
      </w:r>
      <w:r w:rsidRPr="00067592">
        <w:rPr>
          <w:i/>
          <w:noProof w:val="0"/>
          <w:color w:val="000000" w:themeColor="text1"/>
        </w:rPr>
        <w:t xml:space="preserve"> </w:t>
      </w:r>
      <w:r w:rsidR="004477AC" w:rsidRPr="00067592">
        <w:rPr>
          <w:i/>
          <w:noProof w:val="0"/>
          <w:color w:val="000000" w:themeColor="text1"/>
        </w:rPr>
        <w:t>f</w:t>
      </w:r>
      <w:r w:rsidRPr="00067592">
        <w:rPr>
          <w:i/>
          <w:noProof w:val="0"/>
          <w:color w:val="000000" w:themeColor="text1"/>
        </w:rPr>
        <w:t xml:space="preserve">eatureType, </w:t>
      </w:r>
      <w:r w:rsidR="004477AC" w:rsidRPr="00067592">
        <w:rPr>
          <w:i/>
          <w:noProof w:val="0"/>
          <w:color w:val="000000" w:themeColor="text1"/>
        </w:rPr>
        <w:t>d</w:t>
      </w:r>
      <w:r w:rsidRPr="00067592">
        <w:rPr>
          <w:i/>
          <w:noProof w:val="0"/>
          <w:color w:val="000000" w:themeColor="text1"/>
        </w:rPr>
        <w:t>ataType etj</w:t>
      </w:r>
      <w:r w:rsidR="004477AC" w:rsidRPr="00067592">
        <w:rPr>
          <w:i/>
          <w:noProof w:val="0"/>
          <w:color w:val="000000" w:themeColor="text1"/>
        </w:rPr>
        <w:t>.,</w:t>
      </w:r>
      <w:r w:rsidRPr="00067592">
        <w:rPr>
          <w:i/>
          <w:noProof w:val="0"/>
          <w:color w:val="000000" w:themeColor="text1"/>
        </w:rPr>
        <w:t xml:space="preserve"> nuk janë përkthyer qëllimisht në gjuhën shqipe. Qëllimi parësor është që të mos humbasin kuptimin gjatë përkthimit dhe së dyti të përdoret një gjuhë unike sipas termave të </w:t>
      </w:r>
      <w:r w:rsidR="004477AC" w:rsidRPr="00067592">
        <w:rPr>
          <w:i/>
          <w:noProof w:val="0"/>
          <w:color w:val="000000" w:themeColor="text1"/>
        </w:rPr>
        <w:t xml:space="preserve">direktivës </w:t>
      </w:r>
      <w:r w:rsidRPr="00067592">
        <w:rPr>
          <w:i/>
          <w:noProof w:val="0"/>
          <w:color w:val="000000" w:themeColor="text1"/>
        </w:rPr>
        <w:t>INSPIRE.</w:t>
      </w:r>
    </w:p>
    <w:p w14:paraId="16C4797B" w14:textId="77777777" w:rsidR="00532A93" w:rsidRPr="00067592" w:rsidRDefault="00085F0D" w:rsidP="00085F0D">
      <w:pPr>
        <w:pStyle w:val="TEKSTIIII"/>
        <w:tabs>
          <w:tab w:val="left" w:pos="2117"/>
        </w:tabs>
        <w:rPr>
          <w:noProof w:val="0"/>
          <w:sz w:val="22"/>
          <w:szCs w:val="22"/>
        </w:rPr>
      </w:pPr>
      <w:bookmarkStart w:id="13" w:name="_Toc493225824"/>
      <w:bookmarkStart w:id="14" w:name="_Toc495498688"/>
      <w:bookmarkStart w:id="15" w:name="_Toc46488091"/>
      <w:r w:rsidRPr="00067592">
        <w:rPr>
          <w:noProof w:val="0"/>
          <w:sz w:val="22"/>
          <w:szCs w:val="22"/>
        </w:rPr>
        <w:t>2.3 DETYRIMET LIGJORE</w:t>
      </w:r>
      <w:bookmarkEnd w:id="13"/>
      <w:bookmarkEnd w:id="14"/>
      <w:bookmarkEnd w:id="15"/>
    </w:p>
    <w:p w14:paraId="0A751E95" w14:textId="574DA355" w:rsidR="00532A93" w:rsidRPr="00067592" w:rsidRDefault="00532A93" w:rsidP="00532A93">
      <w:pPr>
        <w:pStyle w:val="TEKSTIIII"/>
        <w:rPr>
          <w:noProof w:val="0"/>
          <w:color w:val="000000" w:themeColor="text1"/>
        </w:rPr>
      </w:pPr>
      <w:r w:rsidRPr="00067592">
        <w:rPr>
          <w:noProof w:val="0"/>
          <w:color w:val="000000" w:themeColor="text1"/>
        </w:rPr>
        <w:t>Në bazë të ligjit nr.</w:t>
      </w:r>
      <w:r w:rsidR="00226C80" w:rsidRPr="00067592">
        <w:rPr>
          <w:noProof w:val="0"/>
          <w:color w:val="000000" w:themeColor="text1"/>
        </w:rPr>
        <w:t xml:space="preserve"> </w:t>
      </w:r>
      <w:r w:rsidRPr="00067592">
        <w:rPr>
          <w:noProof w:val="0"/>
          <w:color w:val="000000" w:themeColor="text1"/>
        </w:rPr>
        <w:t xml:space="preserve">72/2012, neni 16, </w:t>
      </w:r>
      <w:r w:rsidR="00C10A5F" w:rsidRPr="00C10A5F">
        <w:rPr>
          <w:noProof w:val="0"/>
          <w:color w:val="000000" w:themeColor="text1"/>
        </w:rPr>
        <w:t>“</w:t>
      </w:r>
      <w:r w:rsidRPr="00067592">
        <w:rPr>
          <w:noProof w:val="0"/>
          <w:color w:val="000000" w:themeColor="text1"/>
        </w:rPr>
        <w:t>Për organizimin dhe funksionimin e Infrastrukturës Kombëtare të Informacionit Gjeohapësinor në Republikën e Shqipërisë</w:t>
      </w:r>
      <w:r w:rsidR="00EE1324" w:rsidRPr="00EE1324">
        <w:rPr>
          <w:noProof w:val="0"/>
          <w:color w:val="000000" w:themeColor="text1"/>
        </w:rPr>
        <w:t>”</w:t>
      </w:r>
      <w:r w:rsidRPr="00067592">
        <w:rPr>
          <w:noProof w:val="0"/>
          <w:color w:val="000000" w:themeColor="text1"/>
        </w:rPr>
        <w:t>, ASIG</w:t>
      </w:r>
      <w:r w:rsidR="00226C80" w:rsidRPr="00067592">
        <w:rPr>
          <w:noProof w:val="0"/>
          <w:color w:val="000000" w:themeColor="text1"/>
        </w:rPr>
        <w:t>-u</w:t>
      </w:r>
      <w:r w:rsidRPr="00067592">
        <w:rPr>
          <w:noProof w:val="0"/>
          <w:color w:val="000000" w:themeColor="text1"/>
        </w:rPr>
        <w:t xml:space="preserve"> është përgjegjës për krijimin e standardeve për secilën nga temat e përcaktuara në ligj (neni 11), në përputhje me standardet </w:t>
      </w:r>
      <w:r w:rsidR="00226C80" w:rsidRPr="00067592">
        <w:rPr>
          <w:noProof w:val="0"/>
          <w:color w:val="000000" w:themeColor="text1"/>
        </w:rPr>
        <w:t xml:space="preserve">evropiane </w:t>
      </w:r>
      <w:r w:rsidRPr="00067592">
        <w:rPr>
          <w:noProof w:val="0"/>
        </w:rPr>
        <w:t>(</w:t>
      </w:r>
      <w:r w:rsidR="00226C80" w:rsidRPr="00067592">
        <w:rPr>
          <w:noProof w:val="0"/>
        </w:rPr>
        <w:t xml:space="preserve">direktiva </w:t>
      </w:r>
      <w:r w:rsidRPr="00067592">
        <w:rPr>
          <w:noProof w:val="0"/>
        </w:rPr>
        <w:t>INSPIRE</w:t>
      </w:r>
      <w:r w:rsidRPr="00067592">
        <w:rPr>
          <w:noProof w:val="0"/>
          <w:color w:val="000000" w:themeColor="text1"/>
        </w:rPr>
        <w:t>).</w:t>
      </w:r>
    </w:p>
    <w:p w14:paraId="4A22E4C3" w14:textId="099EF34E" w:rsidR="00532A93" w:rsidRPr="00067592" w:rsidRDefault="00532A93" w:rsidP="00532A93">
      <w:pPr>
        <w:pStyle w:val="TEKSTIIII"/>
        <w:rPr>
          <w:noProof w:val="0"/>
          <w:color w:val="000000" w:themeColor="text1"/>
        </w:rPr>
      </w:pPr>
      <w:r w:rsidRPr="00067592">
        <w:rPr>
          <w:noProof w:val="0"/>
          <w:color w:val="000000" w:themeColor="text1"/>
        </w:rPr>
        <w:t>Standardet teknike të të dhënave gjeohapësinore për krijimin e NSDI</w:t>
      </w:r>
      <w:r w:rsidR="00226C80" w:rsidRPr="00067592">
        <w:rPr>
          <w:noProof w:val="0"/>
          <w:color w:val="000000" w:themeColor="text1"/>
        </w:rPr>
        <w:t>-së</w:t>
      </w:r>
      <w:r w:rsidRPr="00067592">
        <w:rPr>
          <w:noProof w:val="0"/>
          <w:color w:val="000000" w:themeColor="text1"/>
        </w:rPr>
        <w:t xml:space="preserve"> në Shqipëri janë përshtatur nga specifikimet teknike të temave përkatëse në </w:t>
      </w:r>
      <w:r w:rsidR="00226C80" w:rsidRPr="00067592">
        <w:rPr>
          <w:noProof w:val="0"/>
          <w:color w:val="000000" w:themeColor="text1"/>
        </w:rPr>
        <w:t xml:space="preserve">direktivën </w:t>
      </w:r>
      <w:r w:rsidRPr="00067592">
        <w:rPr>
          <w:noProof w:val="0"/>
          <w:color w:val="000000" w:themeColor="text1"/>
        </w:rPr>
        <w:t>INSPIRE</w:t>
      </w:r>
      <w:r w:rsidR="00226C80" w:rsidRPr="00067592">
        <w:rPr>
          <w:noProof w:val="0"/>
          <w:color w:val="000000" w:themeColor="text1"/>
        </w:rPr>
        <w:t>,</w:t>
      </w:r>
      <w:r w:rsidRPr="00067592">
        <w:rPr>
          <w:noProof w:val="0"/>
          <w:color w:val="000000" w:themeColor="text1"/>
        </w:rPr>
        <w:t xml:space="preserv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37AEF43E" w14:textId="77777777" w:rsidR="00532A93" w:rsidRPr="00067592" w:rsidRDefault="00532A93" w:rsidP="00532A93">
      <w:pPr>
        <w:pStyle w:val="TEKSTIIII"/>
        <w:rPr>
          <w:noProof w:val="0"/>
          <w:color w:val="000000" w:themeColor="text1"/>
        </w:rPr>
      </w:pPr>
      <w:r w:rsidRPr="00067592">
        <w:rPr>
          <w:noProof w:val="0"/>
          <w:color w:val="000000" w:themeColor="text1"/>
        </w:rPr>
        <w:t xml:space="preserve">Standardet (Rregullat e implementimit - IR) duhet të krijohen për fushat e mëposhtme: </w:t>
      </w:r>
    </w:p>
    <w:p w14:paraId="4DDCBB79" w14:textId="128C9A5C" w:rsidR="00532A93" w:rsidRPr="00067592" w:rsidRDefault="00085F0D" w:rsidP="00532A93">
      <w:pPr>
        <w:pStyle w:val="TEKSTIIII"/>
        <w:rPr>
          <w:noProof w:val="0"/>
          <w:color w:val="000000" w:themeColor="text1"/>
        </w:rPr>
      </w:pPr>
      <w:r w:rsidRPr="00067592">
        <w:rPr>
          <w:b/>
          <w:noProof w:val="0"/>
          <w:color w:val="000000" w:themeColor="text1"/>
        </w:rPr>
        <w:t xml:space="preserve">- </w:t>
      </w:r>
      <w:r w:rsidR="00532A93" w:rsidRPr="00067592">
        <w:rPr>
          <w:b/>
          <w:noProof w:val="0"/>
          <w:color w:val="000000" w:themeColor="text1"/>
        </w:rPr>
        <w:t>Metadata</w:t>
      </w:r>
      <w:r w:rsidR="00532A93" w:rsidRPr="00067592">
        <w:rPr>
          <w:noProof w:val="0"/>
          <w:color w:val="000000" w:themeColor="text1"/>
        </w:rPr>
        <w:t xml:space="preserve"> – </w:t>
      </w:r>
      <w:r w:rsidR="00226C80" w:rsidRPr="00067592">
        <w:rPr>
          <w:noProof w:val="0"/>
          <w:color w:val="000000" w:themeColor="text1"/>
        </w:rPr>
        <w:t xml:space="preserve">Në </w:t>
      </w:r>
      <w:r w:rsidR="00532A93" w:rsidRPr="00067592">
        <w:rPr>
          <w:noProof w:val="0"/>
          <w:color w:val="000000" w:themeColor="text1"/>
        </w:rPr>
        <w:t>këtë fushë direktiva përcakton standardet se si duhet të jenë metadatat. Ky standard është unik dhe i aplikueshëm për të gjitha institucionet ose palët e treta (siç është e përcaktuar në fushën e veprimit të kësaj direktive), të cil</w:t>
      </w:r>
      <w:r w:rsidR="00226C80" w:rsidRPr="00067592">
        <w:rPr>
          <w:noProof w:val="0"/>
          <w:color w:val="000000" w:themeColor="text1"/>
        </w:rPr>
        <w:t>a</w:t>
      </w:r>
      <w:r w:rsidR="00532A93" w:rsidRPr="00067592">
        <w:rPr>
          <w:noProof w:val="0"/>
          <w:color w:val="000000" w:themeColor="text1"/>
        </w:rPr>
        <w:t>t do të implementojnë këtë direktivë.</w:t>
      </w:r>
    </w:p>
    <w:p w14:paraId="2810FFB4" w14:textId="0031A0FE" w:rsidR="00532A93" w:rsidRPr="00067592" w:rsidRDefault="00085F0D" w:rsidP="00532A93">
      <w:pPr>
        <w:pStyle w:val="TEKSTIIII"/>
        <w:rPr>
          <w:noProof w:val="0"/>
          <w:color w:val="000000" w:themeColor="text1"/>
        </w:rPr>
      </w:pPr>
      <w:r w:rsidRPr="00067592">
        <w:rPr>
          <w:b/>
          <w:noProof w:val="0"/>
          <w:color w:val="000000" w:themeColor="text1"/>
          <w:szCs w:val="20"/>
        </w:rPr>
        <w:t xml:space="preserve">- </w:t>
      </w:r>
      <w:r w:rsidR="00532A93" w:rsidRPr="00067592">
        <w:rPr>
          <w:b/>
          <w:noProof w:val="0"/>
          <w:color w:val="000000" w:themeColor="text1"/>
          <w:szCs w:val="20"/>
        </w:rPr>
        <w:t>Specifikimi i të dhënave</w:t>
      </w:r>
      <w:r w:rsidR="00532A93" w:rsidRPr="00067592">
        <w:rPr>
          <w:noProof w:val="0"/>
          <w:color w:val="000000" w:themeColor="text1"/>
          <w:szCs w:val="20"/>
        </w:rPr>
        <w:t xml:space="preserve"> – </w:t>
      </w:r>
      <w:r w:rsidR="002142B7" w:rsidRPr="00067592">
        <w:rPr>
          <w:noProof w:val="0"/>
          <w:color w:val="000000" w:themeColor="text1"/>
          <w:szCs w:val="20"/>
        </w:rPr>
        <w:t xml:space="preserve">Standardet </w:t>
      </w:r>
      <w:r w:rsidR="00532A93" w:rsidRPr="00067592">
        <w:rPr>
          <w:noProof w:val="0"/>
          <w:color w:val="000000" w:themeColor="text1"/>
          <w:szCs w:val="20"/>
        </w:rPr>
        <w:t xml:space="preserve">e kësaj kategorie përfshijnë të gjitha </w:t>
      </w:r>
      <w:r w:rsidR="001F7A8A" w:rsidRPr="00067592">
        <w:rPr>
          <w:b/>
          <w:noProof w:val="0"/>
          <w:color w:val="000000" w:themeColor="text1"/>
          <w:szCs w:val="20"/>
        </w:rPr>
        <w:t>ATRIBUTET</w:t>
      </w:r>
      <w:r w:rsidR="00532A93" w:rsidRPr="00067592">
        <w:rPr>
          <w:noProof w:val="0"/>
          <w:color w:val="000000" w:themeColor="text1"/>
          <w:szCs w:val="20"/>
        </w:rPr>
        <w:t xml:space="preserve">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2F2E61B3" w14:textId="77777777" w:rsidR="00532A93" w:rsidRPr="00067592" w:rsidRDefault="00085F0D" w:rsidP="00532A93">
      <w:pPr>
        <w:pStyle w:val="TEKSTIIII"/>
        <w:rPr>
          <w:noProof w:val="0"/>
          <w:sz w:val="22"/>
          <w:szCs w:val="22"/>
        </w:rPr>
      </w:pPr>
      <w:bookmarkStart w:id="16" w:name="_Toc493225825"/>
      <w:bookmarkStart w:id="17" w:name="_Toc495498689"/>
      <w:bookmarkStart w:id="18" w:name="_Toc46488092"/>
      <w:r w:rsidRPr="00067592">
        <w:rPr>
          <w:noProof w:val="0"/>
          <w:sz w:val="22"/>
          <w:szCs w:val="22"/>
        </w:rPr>
        <w:t>2.4 FUSHA E VEPRIMIT</w:t>
      </w:r>
      <w:bookmarkEnd w:id="16"/>
      <w:bookmarkEnd w:id="17"/>
      <w:bookmarkEnd w:id="18"/>
    </w:p>
    <w:p w14:paraId="2166EA8B" w14:textId="1A8584B8" w:rsidR="00532A93" w:rsidRPr="00067592" w:rsidRDefault="00532A93" w:rsidP="00532A93">
      <w:pPr>
        <w:pStyle w:val="TEKSTIIII"/>
        <w:rPr>
          <w:noProof w:val="0"/>
          <w:color w:val="000000" w:themeColor="text1"/>
        </w:rPr>
      </w:pPr>
      <w:r w:rsidRPr="00067592">
        <w:rPr>
          <w:noProof w:val="0"/>
          <w:color w:val="000000" w:themeColor="text1"/>
        </w:rPr>
        <w:t>Të gjitha autoritetet publike, kompani private apo individë që mbajnë ose përpunojnë të dhëna gjeohapësinore për llogari të institucioneve publike, janë të detyruar</w:t>
      </w:r>
      <w:r w:rsidR="002142B7" w:rsidRPr="00067592">
        <w:rPr>
          <w:noProof w:val="0"/>
          <w:color w:val="000000" w:themeColor="text1"/>
        </w:rPr>
        <w:t>a</w:t>
      </w:r>
      <w:r w:rsidRPr="00067592">
        <w:rPr>
          <w:noProof w:val="0"/>
          <w:color w:val="000000" w:themeColor="text1"/>
        </w:rPr>
        <w:t xml:space="preserve"> t’i nënshtrohen këtij standardi.</w:t>
      </w:r>
    </w:p>
    <w:p w14:paraId="04409A29" w14:textId="70F0A586" w:rsidR="00532A93" w:rsidRPr="00067592" w:rsidRDefault="00532A93" w:rsidP="00532A93">
      <w:pPr>
        <w:pStyle w:val="TEKSTIIII"/>
        <w:rPr>
          <w:noProof w:val="0"/>
          <w:color w:val="000000" w:themeColor="text1"/>
        </w:rPr>
      </w:pPr>
      <w:r w:rsidRPr="00067592">
        <w:rPr>
          <w:noProof w:val="0"/>
          <w:color w:val="000000" w:themeColor="text1"/>
        </w:rPr>
        <w:t xml:space="preserve">Bazuar në modelet e proceseve të biznesit, sistemi i propozuar nga </w:t>
      </w:r>
      <w:r w:rsidR="002142B7" w:rsidRPr="00067592">
        <w:rPr>
          <w:noProof w:val="0"/>
          <w:color w:val="000000" w:themeColor="text1"/>
        </w:rPr>
        <w:t xml:space="preserve">direktiva </w:t>
      </w:r>
      <w:r w:rsidRPr="00067592">
        <w:rPr>
          <w:noProof w:val="0"/>
          <w:color w:val="000000" w:themeColor="text1"/>
        </w:rPr>
        <w:t>INSPIRE ka proceset dhe ciklin jetësor si më poshtë:</w:t>
      </w:r>
    </w:p>
    <w:p w14:paraId="3D66CB32" w14:textId="77777777" w:rsidR="00F76600" w:rsidRPr="00067592" w:rsidRDefault="00F76600" w:rsidP="00F76600">
      <w:pPr>
        <w:pStyle w:val="TEKSTIIII"/>
        <w:ind w:firstLine="0"/>
        <w:jc w:val="center"/>
        <w:rPr>
          <w:noProof w:val="0"/>
          <w:color w:val="000000" w:themeColor="text1"/>
        </w:rPr>
      </w:pPr>
      <w:r w:rsidRPr="00067592">
        <w:rPr>
          <w:color w:val="000000" w:themeColor="text1"/>
          <w:sz w:val="20"/>
          <w:szCs w:val="20"/>
          <w:lang w:val="en-US"/>
        </w:rPr>
        <w:drawing>
          <wp:inline distT="0" distB="0" distL="0" distR="0" wp14:anchorId="4EF4EEB6" wp14:editId="2576AE89">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2B8E0EC3" w14:textId="77777777" w:rsidR="001474A8" w:rsidRPr="00067592" w:rsidRDefault="001474A8" w:rsidP="001474A8">
      <w:pPr>
        <w:spacing w:line="276" w:lineRule="auto"/>
        <w:jc w:val="center"/>
        <w:rPr>
          <w:rFonts w:ascii="Garamond" w:hAnsi="Garamond"/>
          <w:b/>
          <w:i/>
          <w:noProof w:val="0"/>
          <w:color w:val="000000" w:themeColor="text1"/>
          <w:sz w:val="20"/>
          <w:szCs w:val="20"/>
        </w:rPr>
      </w:pPr>
    </w:p>
    <w:p w14:paraId="03D92144" w14:textId="4CD1702E" w:rsidR="001474A8" w:rsidRPr="00067592" w:rsidRDefault="001474A8" w:rsidP="001474A8">
      <w:pPr>
        <w:spacing w:line="276" w:lineRule="auto"/>
        <w:jc w:val="center"/>
        <w:rPr>
          <w:rFonts w:ascii="Garamond" w:hAnsi="Garamond"/>
          <w:b/>
          <w:i/>
          <w:noProof w:val="0"/>
          <w:color w:val="000000" w:themeColor="text1"/>
          <w:sz w:val="20"/>
          <w:szCs w:val="20"/>
        </w:rPr>
      </w:pPr>
      <w:r w:rsidRPr="00067592">
        <w:rPr>
          <w:rFonts w:ascii="Garamond" w:hAnsi="Garamond"/>
          <w:b/>
          <w:i/>
          <w:noProof w:val="0"/>
          <w:color w:val="000000" w:themeColor="text1"/>
          <w:sz w:val="20"/>
          <w:szCs w:val="20"/>
        </w:rPr>
        <w:t>Figura 2</w:t>
      </w:r>
      <w:r w:rsidR="002142B7" w:rsidRPr="00067592">
        <w:rPr>
          <w:rFonts w:ascii="Garamond" w:hAnsi="Garamond"/>
          <w:b/>
          <w:i/>
          <w:noProof w:val="0"/>
          <w:color w:val="000000" w:themeColor="text1"/>
          <w:sz w:val="20"/>
          <w:szCs w:val="20"/>
        </w:rPr>
        <w:t>.</w:t>
      </w:r>
      <w:r w:rsidRPr="00067592">
        <w:rPr>
          <w:rFonts w:ascii="Garamond" w:hAnsi="Garamond"/>
          <w:b/>
          <w:i/>
          <w:noProof w:val="0"/>
          <w:color w:val="000000" w:themeColor="text1"/>
          <w:sz w:val="20"/>
          <w:szCs w:val="20"/>
        </w:rPr>
        <w:t xml:space="preserve"> Proceset e ciklit jetësor</w:t>
      </w:r>
    </w:p>
    <w:p w14:paraId="3BDDD9B0" w14:textId="77777777" w:rsidR="00F76600" w:rsidRPr="00067592" w:rsidRDefault="00F76600" w:rsidP="00F76600">
      <w:pPr>
        <w:pStyle w:val="TEKSTIIII"/>
        <w:ind w:firstLine="0"/>
        <w:jc w:val="center"/>
        <w:rPr>
          <w:noProof w:val="0"/>
          <w:color w:val="000000" w:themeColor="text1"/>
        </w:rPr>
      </w:pPr>
    </w:p>
    <w:p w14:paraId="48F50051" w14:textId="3A431AAC" w:rsidR="00CF0ACA" w:rsidRPr="00067592" w:rsidRDefault="00C10A5F" w:rsidP="00CF0ACA">
      <w:pPr>
        <w:pStyle w:val="TEKSTIIII"/>
        <w:rPr>
          <w:noProof w:val="0"/>
        </w:rPr>
      </w:pPr>
      <w:r w:rsidRPr="00C10A5F">
        <w:rPr>
          <w:b/>
          <w:noProof w:val="0"/>
          <w:color w:val="000000" w:themeColor="text1"/>
          <w:szCs w:val="20"/>
        </w:rPr>
        <w:t>“</w:t>
      </w:r>
      <w:r w:rsidR="00CF0ACA" w:rsidRPr="00067592">
        <w:rPr>
          <w:b/>
          <w:noProof w:val="0"/>
          <w:color w:val="000000" w:themeColor="text1"/>
          <w:szCs w:val="20"/>
        </w:rPr>
        <w:t>Planifikimi</w:t>
      </w:r>
      <w:r w:rsidR="00EE1324" w:rsidRPr="00EE1324">
        <w:rPr>
          <w:b/>
          <w:noProof w:val="0"/>
          <w:color w:val="000000" w:themeColor="text1"/>
          <w:szCs w:val="20"/>
        </w:rPr>
        <w:t>”</w:t>
      </w:r>
      <w:r w:rsidR="00CF0ACA" w:rsidRPr="00067592">
        <w:rPr>
          <w:noProof w:val="0"/>
          <w:color w:val="000000" w:themeColor="text1"/>
          <w:szCs w:val="20"/>
        </w:rPr>
        <w:t xml:space="preserve"> </w:t>
      </w:r>
      <w:r w:rsidR="004924EB" w:rsidRPr="00067592">
        <w:rPr>
          <w:noProof w:val="0"/>
          <w:color w:val="000000" w:themeColor="text1"/>
          <w:szCs w:val="20"/>
        </w:rPr>
        <w:t>ë</w:t>
      </w:r>
      <w:r w:rsidR="00CF0ACA" w:rsidRPr="00067592">
        <w:rPr>
          <w:noProof w:val="0"/>
          <w:color w:val="000000" w:themeColor="text1"/>
          <w:szCs w:val="20"/>
        </w:rPr>
        <w:t xml:space="preserve">shtë procesi gjatë të cilit krijohen strukturat e të dhënave të nevojshme për të publikuar </w:t>
      </w:r>
      <w:r w:rsidR="00CF0ACA" w:rsidRPr="00067592">
        <w:rPr>
          <w:noProof w:val="0"/>
        </w:rPr>
        <w:t xml:space="preserve">informacionin në portal. Rezultatet e këtij procesi janë modelet e ndryshme të të dhënave. </w:t>
      </w:r>
    </w:p>
    <w:p w14:paraId="7A19F2EC" w14:textId="609AE4A7" w:rsidR="00CF0ACA" w:rsidRPr="00067592" w:rsidRDefault="00C10A5F" w:rsidP="00CF0ACA">
      <w:pPr>
        <w:pStyle w:val="TEKSTIIII"/>
        <w:rPr>
          <w:noProof w:val="0"/>
        </w:rPr>
      </w:pPr>
      <w:r w:rsidRPr="00C10A5F">
        <w:rPr>
          <w:b/>
          <w:noProof w:val="0"/>
        </w:rPr>
        <w:t>“</w:t>
      </w:r>
      <w:r w:rsidR="00CF0ACA" w:rsidRPr="00067592">
        <w:rPr>
          <w:b/>
          <w:noProof w:val="0"/>
        </w:rPr>
        <w:t>Vlerësimi</w:t>
      </w:r>
      <w:r w:rsidR="00EE1324" w:rsidRPr="00EE1324">
        <w:rPr>
          <w:b/>
          <w:noProof w:val="0"/>
        </w:rPr>
        <w:t>”</w:t>
      </w:r>
      <w:r w:rsidR="00CF0ACA" w:rsidRPr="00067592">
        <w:rPr>
          <w:b/>
          <w:noProof w:val="0"/>
        </w:rPr>
        <w:t xml:space="preserve"> </w:t>
      </w:r>
      <w:r w:rsidR="004924EB" w:rsidRPr="00067592">
        <w:rPr>
          <w:noProof w:val="0"/>
        </w:rPr>
        <w:t>ë</w:t>
      </w:r>
      <w:r w:rsidR="00CF0ACA" w:rsidRPr="00067592">
        <w:rPr>
          <w:noProof w:val="0"/>
        </w:rPr>
        <w:t>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50893D39" w14:textId="6A9A484A" w:rsidR="00CF0ACA" w:rsidRPr="00067592" w:rsidRDefault="00C10A5F" w:rsidP="00CF0ACA">
      <w:pPr>
        <w:pStyle w:val="TEKSTIIII"/>
        <w:rPr>
          <w:noProof w:val="0"/>
        </w:rPr>
      </w:pPr>
      <w:r w:rsidRPr="00C10A5F">
        <w:rPr>
          <w:b/>
          <w:noProof w:val="0"/>
        </w:rPr>
        <w:t>“</w:t>
      </w:r>
      <w:r w:rsidR="00CF0ACA" w:rsidRPr="00067592">
        <w:rPr>
          <w:b/>
          <w:noProof w:val="0"/>
        </w:rPr>
        <w:t>Procesimi</w:t>
      </w:r>
      <w:r w:rsidR="00EE1324" w:rsidRPr="00EE1324">
        <w:rPr>
          <w:b/>
          <w:noProof w:val="0"/>
        </w:rPr>
        <w:t>”</w:t>
      </w:r>
      <w:r w:rsidR="00CF0ACA" w:rsidRPr="00067592">
        <w:rPr>
          <w:b/>
          <w:noProof w:val="0"/>
        </w:rPr>
        <w:t xml:space="preserve"> </w:t>
      </w:r>
      <w:r w:rsidR="004924EB" w:rsidRPr="00067592">
        <w:rPr>
          <w:noProof w:val="0"/>
        </w:rPr>
        <w:t>ë</w:t>
      </w:r>
      <w:r w:rsidR="00CF0ACA" w:rsidRPr="00067592">
        <w:rPr>
          <w:noProof w:val="0"/>
        </w:rPr>
        <w:t xml:space="preserve">shtë procesi gjatë të cilit mblidhen dhe modifikohen </w:t>
      </w:r>
      <w:r w:rsidR="001F7A8A" w:rsidRPr="00067592">
        <w:rPr>
          <w:b/>
          <w:noProof w:val="0"/>
        </w:rPr>
        <w:t>ATRIBUTET</w:t>
      </w:r>
      <w:r w:rsidR="00CF0ACA" w:rsidRPr="00067592">
        <w:rPr>
          <w:noProof w:val="0"/>
        </w:rPr>
        <w:t xml:space="preserve"> e të dhënave për të prodhuar informacion kuptimplotë. Manipulimi i tyre bëhet kundrejt modeleve të përcaktuara gjatë planifikimit. Rezultatet e këtij procesi janë bashkësi të dhënash gati për t’u publikuar.</w:t>
      </w:r>
    </w:p>
    <w:p w14:paraId="3BFE865A" w14:textId="5440B1CF" w:rsidR="00CF0ACA" w:rsidRPr="00067592" w:rsidRDefault="00C10A5F" w:rsidP="00CF0ACA">
      <w:pPr>
        <w:pStyle w:val="TEKSTIIII"/>
        <w:rPr>
          <w:noProof w:val="0"/>
        </w:rPr>
      </w:pPr>
      <w:r w:rsidRPr="00C10A5F">
        <w:rPr>
          <w:b/>
          <w:noProof w:val="0"/>
        </w:rPr>
        <w:t>“</w:t>
      </w:r>
      <w:r w:rsidR="00CF0ACA" w:rsidRPr="00067592">
        <w:rPr>
          <w:b/>
          <w:noProof w:val="0"/>
        </w:rPr>
        <w:t>Shpërndarja</w:t>
      </w:r>
      <w:r w:rsidR="00EE1324" w:rsidRPr="00EE1324">
        <w:rPr>
          <w:b/>
          <w:noProof w:val="0"/>
        </w:rPr>
        <w:t>”</w:t>
      </w:r>
      <w:r w:rsidR="00CF0ACA" w:rsidRPr="00067592">
        <w:rPr>
          <w:noProof w:val="0"/>
        </w:rPr>
        <w:t xml:space="preserve"> </w:t>
      </w:r>
      <w:r w:rsidR="004924EB" w:rsidRPr="00067592">
        <w:rPr>
          <w:noProof w:val="0"/>
        </w:rPr>
        <w:t>ë</w:t>
      </w:r>
      <w:r w:rsidR="00CF0ACA" w:rsidRPr="00067592">
        <w:rPr>
          <w:noProof w:val="0"/>
        </w:rPr>
        <w:t>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2E7511F3" w14:textId="747699FA" w:rsidR="00CF0ACA" w:rsidRPr="00067592" w:rsidRDefault="00C10A5F" w:rsidP="00CF0ACA">
      <w:pPr>
        <w:pStyle w:val="TEKSTIIII"/>
        <w:rPr>
          <w:noProof w:val="0"/>
        </w:rPr>
      </w:pPr>
      <w:r w:rsidRPr="00C10A5F">
        <w:rPr>
          <w:b/>
          <w:noProof w:val="0"/>
        </w:rPr>
        <w:t>“</w:t>
      </w:r>
      <w:r w:rsidR="00CF0ACA" w:rsidRPr="00067592">
        <w:rPr>
          <w:b/>
          <w:noProof w:val="0"/>
        </w:rPr>
        <w:t>Zbulimi</w:t>
      </w:r>
      <w:r w:rsidR="00EE1324" w:rsidRPr="00EE1324">
        <w:rPr>
          <w:b/>
          <w:noProof w:val="0"/>
        </w:rPr>
        <w:t>”</w:t>
      </w:r>
      <w:r w:rsidR="00CF0ACA" w:rsidRPr="00067592">
        <w:rPr>
          <w:noProof w:val="0"/>
        </w:rPr>
        <w:t xml:space="preserve"> </w:t>
      </w:r>
      <w:r w:rsidR="004924EB" w:rsidRPr="00067592">
        <w:rPr>
          <w:noProof w:val="0"/>
        </w:rPr>
        <w:t>ë</w:t>
      </w:r>
      <w:r w:rsidR="00CF0ACA" w:rsidRPr="00067592">
        <w:rPr>
          <w:noProof w:val="0"/>
        </w:rPr>
        <w:t>shtë proces i vazhdueshëm gjatë të cilit zbulohen të dhëna të reja ose të dhëna jocilësore në të dhënat e publikuara.</w:t>
      </w:r>
    </w:p>
    <w:p w14:paraId="5C3E564A" w14:textId="1E573400" w:rsidR="00CF0ACA" w:rsidRPr="00067592" w:rsidRDefault="00C10A5F" w:rsidP="00CF0ACA">
      <w:pPr>
        <w:pStyle w:val="TEKSTIIII"/>
        <w:rPr>
          <w:noProof w:val="0"/>
        </w:rPr>
      </w:pPr>
      <w:r w:rsidRPr="00C10A5F">
        <w:rPr>
          <w:b/>
          <w:noProof w:val="0"/>
        </w:rPr>
        <w:t>“</w:t>
      </w:r>
      <w:r w:rsidR="00CF0ACA" w:rsidRPr="00067592">
        <w:rPr>
          <w:b/>
          <w:noProof w:val="0"/>
        </w:rPr>
        <w:t>Analiza</w:t>
      </w:r>
      <w:r w:rsidR="00EE1324" w:rsidRPr="00EE1324">
        <w:rPr>
          <w:b/>
          <w:noProof w:val="0"/>
        </w:rPr>
        <w:t>”</w:t>
      </w:r>
      <w:r w:rsidR="00CF0ACA" w:rsidRPr="00067592">
        <w:rPr>
          <w:b/>
          <w:noProof w:val="0"/>
        </w:rPr>
        <w:t xml:space="preserve"> </w:t>
      </w:r>
      <w:r w:rsidR="004924EB" w:rsidRPr="00067592">
        <w:rPr>
          <w:noProof w:val="0"/>
        </w:rPr>
        <w:t>ë</w:t>
      </w:r>
      <w:r w:rsidR="00CF0ACA" w:rsidRPr="00067592">
        <w:rPr>
          <w:noProof w:val="0"/>
        </w:rPr>
        <w:t>shtë procesi i analizimit të të dhënave të evidentuara në fazën e zbulimit. Gjatë këtij procesi merret vendimi çfarë do të bëhet me të dhënat që janë evidentuar.</w:t>
      </w:r>
    </w:p>
    <w:p w14:paraId="5E814BDE" w14:textId="55D2DF52" w:rsidR="00CF0ACA" w:rsidRPr="00067592" w:rsidRDefault="00C10A5F" w:rsidP="00CF0ACA">
      <w:pPr>
        <w:pStyle w:val="TEKSTIIII"/>
        <w:rPr>
          <w:noProof w:val="0"/>
        </w:rPr>
      </w:pPr>
      <w:r w:rsidRPr="00C10A5F">
        <w:rPr>
          <w:b/>
          <w:noProof w:val="0"/>
        </w:rPr>
        <w:t>“</w:t>
      </w:r>
      <w:r w:rsidR="00CF0ACA" w:rsidRPr="00067592">
        <w:rPr>
          <w:b/>
          <w:noProof w:val="0"/>
        </w:rPr>
        <w:t>Përditësimi</w:t>
      </w:r>
      <w:r w:rsidR="00EE1324" w:rsidRPr="00EE1324">
        <w:rPr>
          <w:b/>
          <w:noProof w:val="0"/>
        </w:rPr>
        <w:t>”</w:t>
      </w:r>
      <w:r w:rsidR="00CF0ACA" w:rsidRPr="00067592">
        <w:rPr>
          <w:noProof w:val="0"/>
        </w:rPr>
        <w:t xml:space="preserve"> </w:t>
      </w:r>
      <w:r w:rsidR="004924EB" w:rsidRPr="00067592">
        <w:rPr>
          <w:noProof w:val="0"/>
        </w:rPr>
        <w:t>ë</w:t>
      </w:r>
      <w:r w:rsidR="00CF0ACA" w:rsidRPr="00067592">
        <w:rPr>
          <w:noProof w:val="0"/>
        </w:rPr>
        <w:t>shtë procesi kur propozohet shtimi, modifikimi ose fshirja e të dhënave. Ky proces regjistrohet nga procesi i analizimit të të dhënave ekzistuese dhe të publikuara.</w:t>
      </w:r>
    </w:p>
    <w:p w14:paraId="21486E93" w14:textId="23058522" w:rsidR="00CF0ACA" w:rsidRPr="00067592" w:rsidRDefault="00C10A5F" w:rsidP="00CF0ACA">
      <w:pPr>
        <w:pStyle w:val="TEKSTIIII"/>
        <w:rPr>
          <w:noProof w:val="0"/>
        </w:rPr>
      </w:pPr>
      <w:r w:rsidRPr="00C10A5F">
        <w:rPr>
          <w:b/>
          <w:noProof w:val="0"/>
        </w:rPr>
        <w:t>“</w:t>
      </w:r>
      <w:r w:rsidR="00CF0ACA" w:rsidRPr="00067592">
        <w:rPr>
          <w:b/>
          <w:noProof w:val="0"/>
        </w:rPr>
        <w:t>Arkivimi</w:t>
      </w:r>
      <w:r w:rsidR="00EE1324" w:rsidRPr="00EE1324">
        <w:rPr>
          <w:b/>
          <w:noProof w:val="0"/>
        </w:rPr>
        <w:t>”</w:t>
      </w:r>
      <w:r w:rsidR="00CF0ACA" w:rsidRPr="00067592">
        <w:rPr>
          <w:noProof w:val="0"/>
        </w:rPr>
        <w:t xml:space="preserve"> </w:t>
      </w:r>
      <w:r w:rsidR="004924EB" w:rsidRPr="00067592">
        <w:rPr>
          <w:noProof w:val="0"/>
        </w:rPr>
        <w:t>ë</w:t>
      </w:r>
      <w:r w:rsidR="00CF0ACA" w:rsidRPr="00067592">
        <w:rPr>
          <w:noProof w:val="0"/>
        </w:rPr>
        <w:t>shtë procesi gjatë të cilit bashkësitë e të dhënave që nuk nevojiten të aksesohen arkivohen</w:t>
      </w:r>
      <w:r w:rsidR="00441B19" w:rsidRPr="00067592">
        <w:rPr>
          <w:noProof w:val="0"/>
        </w:rPr>
        <w:t>,</w:t>
      </w:r>
      <w:r w:rsidR="00CF0ACA" w:rsidRPr="00067592">
        <w:rPr>
          <w:noProof w:val="0"/>
        </w:rPr>
        <w:t xml:space="preserve"> duke u bazuar në standarde lokale dhe në legjislacionin në fuqi të vendeve ku implementohet. Rezultat i këtij procesi janë të dhënat që bëhen të paaksesueshme për publikun, me akses vetëm nga autoritetet specifike. Këto të dhëna vazhdojnë të ruhen për arsye të përputhshmërisë me kuadrin ligjor në fuqi ose me standardet specifike. </w:t>
      </w:r>
    </w:p>
    <w:p w14:paraId="72C6B898" w14:textId="65623F1F" w:rsidR="00CF0ACA" w:rsidRPr="00067592" w:rsidRDefault="00C10A5F" w:rsidP="00CF0ACA">
      <w:pPr>
        <w:pStyle w:val="TEKSTIIII"/>
        <w:rPr>
          <w:noProof w:val="0"/>
        </w:rPr>
      </w:pPr>
      <w:r w:rsidRPr="00C10A5F">
        <w:rPr>
          <w:b/>
          <w:noProof w:val="0"/>
        </w:rPr>
        <w:t>“</w:t>
      </w:r>
      <w:r w:rsidR="00CF0ACA" w:rsidRPr="00067592">
        <w:rPr>
          <w:b/>
          <w:noProof w:val="0"/>
        </w:rPr>
        <w:t>Shkatërrimi</w:t>
      </w:r>
      <w:r w:rsidR="00EE1324" w:rsidRPr="00EE1324">
        <w:rPr>
          <w:b/>
          <w:noProof w:val="0"/>
        </w:rPr>
        <w:t>”</w:t>
      </w:r>
      <w:r w:rsidR="00CF0ACA" w:rsidRPr="00067592">
        <w:rPr>
          <w:b/>
          <w:noProof w:val="0"/>
        </w:rPr>
        <w:t xml:space="preserve"> </w:t>
      </w:r>
      <w:r w:rsidR="004924EB" w:rsidRPr="00067592">
        <w:rPr>
          <w:noProof w:val="0"/>
        </w:rPr>
        <w:t>ë</w:t>
      </w:r>
      <w:r w:rsidR="00CF0ACA" w:rsidRPr="00067592">
        <w:rPr>
          <w:noProof w:val="0"/>
        </w:rPr>
        <w:t>shtë procesi gjatë të cilit të dhënat bëhen të parikuperueshme. Ky proces bazohet në standarde lokale ose në legjislacione në fuqi.</w:t>
      </w:r>
    </w:p>
    <w:p w14:paraId="4CA48C17" w14:textId="77777777" w:rsidR="008E7669" w:rsidRPr="00067592" w:rsidRDefault="008E7669" w:rsidP="008E7669">
      <w:pPr>
        <w:pStyle w:val="TEKSTIIII"/>
        <w:rPr>
          <w:rStyle w:val="fontstyle31"/>
          <w:rFonts w:ascii="Garamond" w:hAnsi="Garamond" w:cs="Times New Roman"/>
          <w:noProof w:val="0"/>
          <w:color w:val="auto"/>
          <w:sz w:val="24"/>
          <w:szCs w:val="24"/>
        </w:rPr>
      </w:pPr>
      <w:bookmarkStart w:id="19" w:name="_Toc46488093"/>
      <w:r w:rsidRPr="00067592">
        <w:rPr>
          <w:rStyle w:val="fontstyle31"/>
          <w:rFonts w:ascii="Garamond" w:hAnsi="Garamond" w:cs="Times New Roman"/>
          <w:noProof w:val="0"/>
          <w:color w:val="auto"/>
          <w:sz w:val="24"/>
          <w:szCs w:val="24"/>
        </w:rPr>
        <w:t>3. TEMA</w:t>
      </w:r>
      <w:bookmarkEnd w:id="19"/>
    </w:p>
    <w:p w14:paraId="5F9F2558" w14:textId="5528B3AA" w:rsidR="008E7669" w:rsidRPr="00067592" w:rsidRDefault="00027AD8" w:rsidP="008E7669">
      <w:pPr>
        <w:pStyle w:val="TEKSTIIII"/>
        <w:rPr>
          <w:noProof w:val="0"/>
        </w:rPr>
      </w:pPr>
      <w:bookmarkStart w:id="20" w:name="_Toc46488094"/>
      <w:r w:rsidRPr="00067592">
        <w:rPr>
          <w:noProof w:val="0"/>
        </w:rPr>
        <w:t>3.1 PËRDORIMI I TOKËS</w:t>
      </w:r>
      <w:bookmarkEnd w:id="20"/>
    </w:p>
    <w:p w14:paraId="77689CBF" w14:textId="75B801D7" w:rsidR="008E7669" w:rsidRPr="00067592" w:rsidRDefault="00027AD8" w:rsidP="008E7669">
      <w:pPr>
        <w:pStyle w:val="TEKSTIIII"/>
        <w:rPr>
          <w:noProof w:val="0"/>
        </w:rPr>
      </w:pPr>
      <w:bookmarkStart w:id="21" w:name="_Toc46488095"/>
      <w:r w:rsidRPr="00067592">
        <w:rPr>
          <w:noProof w:val="0"/>
        </w:rPr>
        <w:t>3.1.1 PARATHËNIE</w:t>
      </w:r>
      <w:bookmarkEnd w:id="21"/>
    </w:p>
    <w:p w14:paraId="03524E4A" w14:textId="1E67643B" w:rsidR="008E7669" w:rsidRPr="00067592" w:rsidRDefault="008E7669" w:rsidP="008E7669">
      <w:pPr>
        <w:pStyle w:val="TEKSTIIII"/>
        <w:rPr>
          <w:rStyle w:val="fontstyle41"/>
          <w:rFonts w:ascii="Garamond" w:hAnsi="Garamond" w:cs="Times New Roman"/>
          <w:i w:val="0"/>
          <w:iCs w:val="0"/>
          <w:noProof w:val="0"/>
          <w:color w:val="auto"/>
          <w:sz w:val="24"/>
          <w:szCs w:val="24"/>
        </w:rPr>
      </w:pPr>
      <w:r w:rsidRPr="00067592">
        <w:rPr>
          <w:rStyle w:val="fontstyle41"/>
          <w:rFonts w:ascii="Garamond" w:hAnsi="Garamond" w:cs="Times New Roman"/>
          <w:i w:val="0"/>
          <w:iCs w:val="0"/>
          <w:noProof w:val="0"/>
          <w:color w:val="auto"/>
          <w:sz w:val="24"/>
          <w:szCs w:val="24"/>
        </w:rPr>
        <w:t xml:space="preserve">Përdorimi i tokës është </w:t>
      </w:r>
      <w:r w:rsidRPr="00067592">
        <w:rPr>
          <w:rStyle w:val="fontstyle31"/>
          <w:rFonts w:ascii="Garamond" w:hAnsi="Garamond" w:cs="Times New Roman"/>
          <w:noProof w:val="0"/>
          <w:color w:val="auto"/>
          <w:sz w:val="24"/>
          <w:szCs w:val="24"/>
        </w:rPr>
        <w:t>përcaktuar si një territor i karakterizuar</w:t>
      </w:r>
      <w:r w:rsidR="00027AD8" w:rsidRPr="00067592">
        <w:rPr>
          <w:rStyle w:val="fontstyle31"/>
          <w:rFonts w:ascii="Garamond" w:hAnsi="Garamond" w:cs="Times New Roman"/>
          <w:noProof w:val="0"/>
          <w:color w:val="auto"/>
          <w:sz w:val="24"/>
          <w:szCs w:val="24"/>
        </w:rPr>
        <w:t>,</w:t>
      </w:r>
      <w:r w:rsidRPr="00067592">
        <w:rPr>
          <w:rStyle w:val="fontstyle31"/>
          <w:rFonts w:ascii="Garamond" w:hAnsi="Garamond" w:cs="Times New Roman"/>
          <w:noProof w:val="0"/>
          <w:color w:val="auto"/>
          <w:sz w:val="24"/>
          <w:szCs w:val="24"/>
        </w:rPr>
        <w:t xml:space="preserve"> sipas dimensionit funksional të planifikuar, aktual dhe të ardhshëm ose qëllimit social-ekonomik (p.sh.: rezidencial, industrial, tregtar, agrikultural, pyjor, rekreacional). </w:t>
      </w:r>
      <w:r w:rsidRPr="00067592">
        <w:rPr>
          <w:rStyle w:val="fontstyle41"/>
          <w:rFonts w:ascii="Garamond" w:hAnsi="Garamond" w:cs="Times New Roman"/>
          <w:i w:val="0"/>
          <w:iCs w:val="0"/>
          <w:noProof w:val="0"/>
          <w:color w:val="auto"/>
          <w:sz w:val="24"/>
          <w:szCs w:val="24"/>
        </w:rPr>
        <w:t>Prandaj për menaxhimin e tokës duhet kushtuar kujdes monitorimit të mbulesës së</w:t>
      </w:r>
      <w:r w:rsidR="00A50039" w:rsidRPr="00067592">
        <w:rPr>
          <w:rStyle w:val="fontstyle41"/>
          <w:rFonts w:ascii="Garamond" w:hAnsi="Garamond" w:cs="Times New Roman"/>
          <w:i w:val="0"/>
          <w:iCs w:val="0"/>
          <w:noProof w:val="0"/>
          <w:color w:val="auto"/>
          <w:sz w:val="24"/>
          <w:szCs w:val="24"/>
        </w:rPr>
        <w:t xml:space="preserve"> </w:t>
      </w:r>
      <w:r w:rsidRPr="00067592">
        <w:rPr>
          <w:rStyle w:val="fontstyle41"/>
          <w:rFonts w:ascii="Garamond" w:hAnsi="Garamond" w:cs="Times New Roman"/>
          <w:i w:val="0"/>
          <w:iCs w:val="0"/>
          <w:noProof w:val="0"/>
          <w:color w:val="auto"/>
          <w:sz w:val="24"/>
          <w:szCs w:val="24"/>
        </w:rPr>
        <w:t xml:space="preserve">tokës dhe ndryshimit të përdorimit të saj. </w:t>
      </w:r>
    </w:p>
    <w:p w14:paraId="07922CF3" w14:textId="2311348B" w:rsidR="008E7669" w:rsidRPr="00067592" w:rsidRDefault="008E7669" w:rsidP="008E7669">
      <w:pPr>
        <w:pStyle w:val="TEKSTIIII"/>
        <w:rPr>
          <w:rStyle w:val="fontstyle11"/>
          <w:rFonts w:ascii="Garamond" w:hAnsi="Garamond" w:cs="Times New Roman"/>
          <w:noProof w:val="0"/>
          <w:color w:val="auto"/>
          <w:sz w:val="24"/>
          <w:szCs w:val="24"/>
        </w:rPr>
      </w:pPr>
      <w:r w:rsidRPr="00067592">
        <w:rPr>
          <w:rStyle w:val="fontstyle11"/>
          <w:rFonts w:ascii="Garamond" w:hAnsi="Garamond" w:cs="Times New Roman"/>
          <w:noProof w:val="0"/>
          <w:color w:val="auto"/>
          <w:sz w:val="24"/>
          <w:szCs w:val="24"/>
        </w:rPr>
        <w:t>Qëllimi i temës</w:t>
      </w:r>
      <w:r w:rsidR="00AD3B9F" w:rsidRPr="00067592">
        <w:rPr>
          <w:rStyle w:val="fontstyle11"/>
          <w:rFonts w:ascii="Garamond" w:hAnsi="Garamond" w:cs="Times New Roman"/>
          <w:noProof w:val="0"/>
          <w:color w:val="auto"/>
          <w:sz w:val="24"/>
          <w:szCs w:val="24"/>
        </w:rPr>
        <w:t xml:space="preserve"> </w:t>
      </w:r>
      <w:r w:rsidR="00C10A5F" w:rsidRPr="00C10A5F">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Përdorimi i tokës</w:t>
      </w:r>
      <w:r w:rsidR="00EE1324" w:rsidRPr="00EE1324">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nuk përfshin vetëm sipërfaqen aktuale të tokës</w:t>
      </w:r>
      <w:r w:rsidR="00AD3B9F" w:rsidRPr="00067592">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por mund dhe të tregojë se cilat përdorime janë direkt nën/mbi nivelin e tokës që kufizohen nga ndikimi i tyre fizik. Për shembull, një minierë mund të jetë tërësisht nën sipërfaqe</w:t>
      </w:r>
      <w:r w:rsidR="00AD3B9F" w:rsidRPr="00067592">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por mund të konsiderohet përdorim toke. Një tjetër shembull janë godinat e larta që përfshijnë dyqane në katin përdhe</w:t>
      </w:r>
      <w:r w:rsidR="00AD3B9F" w:rsidRPr="00067592">
        <w:rPr>
          <w:rStyle w:val="fontstyle11"/>
          <w:rFonts w:ascii="Garamond" w:hAnsi="Garamond" w:cs="Times New Roman"/>
          <w:noProof w:val="0"/>
          <w:color w:val="auto"/>
          <w:sz w:val="24"/>
          <w:szCs w:val="24"/>
        </w:rPr>
        <w:t>s</w:t>
      </w:r>
      <w:r w:rsidRPr="00067592">
        <w:rPr>
          <w:rStyle w:val="fontstyle11"/>
          <w:rFonts w:ascii="Garamond" w:hAnsi="Garamond" w:cs="Times New Roman"/>
          <w:noProof w:val="0"/>
          <w:color w:val="auto"/>
          <w:sz w:val="24"/>
          <w:szCs w:val="24"/>
        </w:rPr>
        <w:t xml:space="preserve"> dhe banesat në kate të tjera. Në shumicën e rasteve aktivitetet njerëzore ndodhin në zona që përfshijnë </w:t>
      </w:r>
      <w:r w:rsidR="00C10A5F" w:rsidRPr="00C10A5F">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infrastrukturat</w:t>
      </w:r>
      <w:r w:rsidR="00EE1324" w:rsidRPr="00EE1324">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e nevojshme për realizimin e aktivitetit (p.sh.</w:t>
      </w:r>
      <w:r w:rsidR="009277B3" w:rsidRPr="00067592">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një zonë industriale që përfshin parkimet e makinave të nevojshme për stafin dhe klientët, kopshtet e nevojshme për mbarëvajtjet sociale, magazinat për mallrat, zyrat e administrimit </w:t>
      </w:r>
      <w:r w:rsidR="009277B3" w:rsidRPr="00067592">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zyrat e menaxhimit). Trupat ujorë në brendësi të tokës</w:t>
      </w:r>
      <w:r w:rsidR="009277B3" w:rsidRPr="00067592">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si dhe ujërat bregdetar</w:t>
      </w:r>
      <w:r w:rsidR="009277B3" w:rsidRPr="00067592">
        <w:rPr>
          <w:rStyle w:val="fontstyle11"/>
          <w:rFonts w:ascii="Garamond" w:hAnsi="Garamond" w:cs="Times New Roman"/>
          <w:noProof w:val="0"/>
          <w:color w:val="auto"/>
          <w:sz w:val="24"/>
          <w:szCs w:val="24"/>
        </w:rPr>
        <w:t>e</w:t>
      </w:r>
      <w:r w:rsidRPr="00067592">
        <w:rPr>
          <w:rStyle w:val="fontstyle11"/>
          <w:rFonts w:ascii="Garamond" w:hAnsi="Garamond" w:cs="Times New Roman"/>
          <w:noProof w:val="0"/>
          <w:color w:val="auto"/>
          <w:sz w:val="24"/>
          <w:szCs w:val="24"/>
        </w:rPr>
        <w:t xml:space="preserve"> konsiderohen brenda pjesës së bashkuar të tokës sapo ato të marrin pjesë në përdorimin ose funksionimin e asaj toke. </w:t>
      </w:r>
    </w:p>
    <w:p w14:paraId="0DD3255F" w14:textId="7BD3B8A6" w:rsidR="008E7669" w:rsidRPr="00067592" w:rsidRDefault="008E7669" w:rsidP="008E7669">
      <w:pPr>
        <w:pStyle w:val="TEKSTIIII"/>
        <w:rPr>
          <w:rStyle w:val="fontstyle11"/>
          <w:rFonts w:ascii="Garamond" w:hAnsi="Garamond" w:cs="Times New Roman"/>
          <w:noProof w:val="0"/>
          <w:color w:val="auto"/>
          <w:sz w:val="24"/>
          <w:szCs w:val="24"/>
        </w:rPr>
      </w:pPr>
      <w:r w:rsidRPr="00067592">
        <w:rPr>
          <w:rStyle w:val="fontstyle11"/>
          <w:rFonts w:ascii="Garamond" w:hAnsi="Garamond" w:cs="Times New Roman"/>
          <w:noProof w:val="0"/>
          <w:color w:val="auto"/>
          <w:sz w:val="24"/>
          <w:szCs w:val="24"/>
        </w:rPr>
        <w:t>Pë</w:t>
      </w:r>
      <w:r w:rsidR="009A1015" w:rsidRPr="00067592">
        <w:rPr>
          <w:rStyle w:val="fontstyle11"/>
          <w:rFonts w:ascii="Garamond" w:hAnsi="Garamond" w:cs="Times New Roman"/>
          <w:noProof w:val="0"/>
          <w:color w:val="auto"/>
          <w:sz w:val="24"/>
          <w:szCs w:val="24"/>
        </w:rPr>
        <w:t xml:space="preserve">rkufizimi i temës </w:t>
      </w:r>
      <w:r w:rsidR="00C10A5F" w:rsidRPr="00C10A5F">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Përdorimi i tokës</w:t>
      </w:r>
      <w:r w:rsidR="00EE1324" w:rsidRPr="00EE1324">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nga </w:t>
      </w:r>
      <w:r w:rsidR="009A1015" w:rsidRPr="00067592">
        <w:rPr>
          <w:rStyle w:val="fontstyle11"/>
          <w:rFonts w:ascii="Garamond" w:hAnsi="Garamond" w:cs="Times New Roman"/>
          <w:noProof w:val="0"/>
          <w:color w:val="auto"/>
          <w:sz w:val="24"/>
          <w:szCs w:val="24"/>
        </w:rPr>
        <w:t>direktiva INSPIRE</w:t>
      </w:r>
      <w:r w:rsidRPr="00067592">
        <w:rPr>
          <w:rStyle w:val="fontstyle11"/>
          <w:rFonts w:ascii="Garamond" w:hAnsi="Garamond" w:cs="Times New Roman"/>
          <w:noProof w:val="0"/>
          <w:color w:val="auto"/>
          <w:sz w:val="24"/>
          <w:szCs w:val="24"/>
        </w:rPr>
        <w:t xml:space="preserve"> thekson dy pjesë të rëndësishme të kësaj teme: </w:t>
      </w:r>
    </w:p>
    <w:p w14:paraId="784D75BB" w14:textId="069D0041" w:rsidR="008E7669" w:rsidRPr="00067592" w:rsidRDefault="008E7669" w:rsidP="008E7669">
      <w:pPr>
        <w:pStyle w:val="TEKSTIIII"/>
        <w:rPr>
          <w:rStyle w:val="fontstyle11"/>
          <w:rFonts w:ascii="Garamond" w:hAnsi="Garamond" w:cs="Times New Roman"/>
          <w:noProof w:val="0"/>
          <w:color w:val="auto"/>
          <w:sz w:val="24"/>
          <w:szCs w:val="24"/>
        </w:rPr>
      </w:pPr>
      <w:r w:rsidRPr="00067592">
        <w:rPr>
          <w:rStyle w:val="fontstyle11"/>
          <w:rFonts w:ascii="Garamond" w:hAnsi="Garamond" w:cs="Times New Roman"/>
          <w:b/>
          <w:noProof w:val="0"/>
          <w:color w:val="auto"/>
          <w:sz w:val="24"/>
          <w:szCs w:val="24"/>
        </w:rPr>
        <w:t>Së pari,</w:t>
      </w:r>
      <w:r w:rsidRPr="00067592">
        <w:rPr>
          <w:rStyle w:val="fontstyle11"/>
          <w:rFonts w:ascii="Garamond" w:hAnsi="Garamond" w:cs="Times New Roman"/>
          <w:noProof w:val="0"/>
          <w:color w:val="auto"/>
          <w:sz w:val="24"/>
          <w:szCs w:val="24"/>
        </w:rPr>
        <w:t xml:space="preserve"> </w:t>
      </w:r>
      <w:r w:rsidR="009A1015" w:rsidRPr="00067592">
        <w:rPr>
          <w:rStyle w:val="fontstyle11"/>
          <w:rFonts w:ascii="Garamond" w:hAnsi="Garamond" w:cs="Times New Roman"/>
          <w:noProof w:val="0"/>
          <w:color w:val="auto"/>
          <w:sz w:val="24"/>
          <w:szCs w:val="24"/>
        </w:rPr>
        <w:t xml:space="preserve">përdorimi </w:t>
      </w:r>
      <w:r w:rsidRPr="00067592">
        <w:rPr>
          <w:rStyle w:val="fontstyle11"/>
          <w:rFonts w:ascii="Garamond" w:hAnsi="Garamond" w:cs="Times New Roman"/>
          <w:noProof w:val="0"/>
          <w:color w:val="auto"/>
          <w:sz w:val="24"/>
          <w:szCs w:val="24"/>
        </w:rPr>
        <w:t>i tokës është i përcaktuar si përdorim dhe funksion i një territori. Është përshkrimi i tokës në terma të qëllimit të saj social-ekonomik dhe ekologjik. Përdorimi i tokës është ndryshe nga Mbulesa e tokës</w:t>
      </w:r>
      <w:r w:rsidR="008043E1" w:rsidRPr="00067592">
        <w:rPr>
          <w:rStyle w:val="fontstyle11"/>
          <w:rFonts w:ascii="Garamond" w:hAnsi="Garamond" w:cs="Times New Roman"/>
          <w:noProof w:val="0"/>
          <w:color w:val="auto"/>
          <w:sz w:val="24"/>
          <w:szCs w:val="24"/>
        </w:rPr>
        <w:t>,</w:t>
      </w:r>
      <w:r w:rsidR="00C55C89" w:rsidRPr="00067592">
        <w:rPr>
          <w:rStyle w:val="fontstyle11"/>
          <w:rFonts w:ascii="Garamond" w:hAnsi="Garamond" w:cs="Times New Roman"/>
          <w:noProof w:val="0"/>
          <w:color w:val="auto"/>
          <w:sz w:val="24"/>
          <w:szCs w:val="24"/>
        </w:rPr>
        <w:t xml:space="preserve"> sepse bazohet te</w:t>
      </w:r>
      <w:r w:rsidRPr="00067592">
        <w:rPr>
          <w:rStyle w:val="fontstyle11"/>
          <w:rFonts w:ascii="Garamond" w:hAnsi="Garamond" w:cs="Times New Roman"/>
          <w:noProof w:val="0"/>
          <w:color w:val="auto"/>
          <w:sz w:val="24"/>
          <w:szCs w:val="24"/>
        </w:rPr>
        <w:t xml:space="preserve"> përshkrimi i sipërfaqes së tokës nga karakteristikat e saj biofizike. Megjithatë</w:t>
      </w:r>
      <w:r w:rsidR="00C55C89" w:rsidRPr="00067592">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Mbulesa e tokës dhe Përdorimi i tokës janë të lidhura me njëri-tjetrin dhe shpesh kombinohen në aplikime praktike. Grupet e të dhënave që kombinojnë këto dy tema shpesh theksojnë aspektet e përdorimit të saj në zonat me përdorim intensiv dhe aspektet e mbulimit po në këto zona. Një shembull i ndryshimit të përshkrimit të së njëjtës pjesë toke do të ishte një zonë agrikulturore me bar. Në Mbulesën e tokës do të përshkruhej si një kullotë (mbulimi i tokës është bar) ndërsa në Përdorimin e tokës do të klasifikohej si agrikulturë (përdorimi i saj do të ishte për kullotje).</w:t>
      </w:r>
    </w:p>
    <w:p w14:paraId="4EAA7BC9" w14:textId="77777777" w:rsidR="008E7669" w:rsidRPr="00067592" w:rsidRDefault="008E7669" w:rsidP="008E7669">
      <w:pPr>
        <w:pStyle w:val="TEKSTIIII"/>
        <w:rPr>
          <w:rStyle w:val="fontstyle11"/>
          <w:rFonts w:ascii="Garamond" w:hAnsi="Garamond" w:cs="Times New Roman"/>
          <w:noProof w:val="0"/>
          <w:color w:val="auto"/>
          <w:sz w:val="24"/>
          <w:szCs w:val="24"/>
        </w:rPr>
      </w:pPr>
      <w:r w:rsidRPr="00067592">
        <w:rPr>
          <w:rStyle w:val="fontstyle11"/>
          <w:rFonts w:ascii="Garamond" w:hAnsi="Garamond" w:cs="Times New Roman"/>
          <w:b/>
          <w:noProof w:val="0"/>
          <w:color w:val="auto"/>
          <w:sz w:val="24"/>
          <w:szCs w:val="24"/>
        </w:rPr>
        <w:t>Së dyti</w:t>
      </w:r>
      <w:r w:rsidRPr="00067592">
        <w:rPr>
          <w:rStyle w:val="fontstyle11"/>
          <w:rFonts w:ascii="Garamond" w:hAnsi="Garamond" w:cs="Times New Roman"/>
          <w:noProof w:val="0"/>
          <w:color w:val="auto"/>
          <w:sz w:val="24"/>
          <w:szCs w:val="24"/>
        </w:rPr>
        <w:t>, vetë Përdorimi i tokës është i ndarë në dy lloje të ndryshme:</w:t>
      </w:r>
    </w:p>
    <w:p w14:paraId="7D5B9F03" w14:textId="50CFBDEE" w:rsidR="008E7669" w:rsidRPr="00067592" w:rsidRDefault="008E7669" w:rsidP="008E7669">
      <w:pPr>
        <w:pStyle w:val="TEKSTIIII"/>
        <w:rPr>
          <w:rStyle w:val="fontstyle11"/>
          <w:rFonts w:ascii="Garamond" w:hAnsi="Garamond" w:cs="Times New Roman"/>
          <w:noProof w:val="0"/>
          <w:color w:val="auto"/>
          <w:sz w:val="24"/>
          <w:szCs w:val="24"/>
        </w:rPr>
      </w:pPr>
      <w:r w:rsidRPr="00067592">
        <w:rPr>
          <w:rStyle w:val="fontstyle11"/>
          <w:rFonts w:ascii="Garamond" w:hAnsi="Garamond" w:cs="Times New Roman"/>
          <w:noProof w:val="0"/>
          <w:color w:val="auto"/>
          <w:sz w:val="24"/>
          <w:szCs w:val="24"/>
        </w:rPr>
        <w:t xml:space="preserve">Përdorimi </w:t>
      </w:r>
      <w:r w:rsidR="00C55C89" w:rsidRPr="00067592">
        <w:rPr>
          <w:rStyle w:val="fontstyle11"/>
          <w:rFonts w:ascii="Garamond" w:hAnsi="Garamond" w:cs="Times New Roman"/>
          <w:noProof w:val="0"/>
          <w:color w:val="auto"/>
          <w:sz w:val="24"/>
          <w:szCs w:val="24"/>
        </w:rPr>
        <w:t>ekzistues i tokës</w:t>
      </w:r>
      <w:r w:rsidRPr="00067592">
        <w:rPr>
          <w:rStyle w:val="fontstyle11"/>
          <w:rFonts w:ascii="Garamond" w:hAnsi="Garamond" w:cs="Times New Roman"/>
          <w:noProof w:val="0"/>
          <w:color w:val="auto"/>
          <w:sz w:val="24"/>
          <w:szCs w:val="24"/>
        </w:rPr>
        <w:t>, i cili përshkruan objektivisht përdorimin dhe funksionet e një territori</w:t>
      </w:r>
      <w:r w:rsidR="00C55C89" w:rsidRPr="00067592">
        <w:rPr>
          <w:rStyle w:val="fontstyle11"/>
          <w:rFonts w:ascii="Garamond" w:hAnsi="Garamond" w:cs="Times New Roman"/>
          <w:noProof w:val="0"/>
          <w:color w:val="auto"/>
          <w:sz w:val="24"/>
          <w:szCs w:val="24"/>
        </w:rPr>
        <w:t>,</w:t>
      </w:r>
      <w:r w:rsidRPr="00067592">
        <w:rPr>
          <w:rStyle w:val="fontstyle11"/>
          <w:rFonts w:ascii="Garamond" w:hAnsi="Garamond" w:cs="Times New Roman"/>
          <w:noProof w:val="0"/>
          <w:color w:val="auto"/>
          <w:sz w:val="24"/>
          <w:szCs w:val="24"/>
        </w:rPr>
        <w:t xml:space="preserve"> siç është në realitet. Përdorimi ekzistues i tokës do të modelohet sipas tr</w:t>
      </w:r>
      <w:r w:rsidR="00C55C89" w:rsidRPr="00067592">
        <w:rPr>
          <w:rStyle w:val="fontstyle11"/>
          <w:rFonts w:ascii="Garamond" w:hAnsi="Garamond" w:cs="Times New Roman"/>
          <w:noProof w:val="0"/>
          <w:color w:val="auto"/>
          <w:sz w:val="24"/>
          <w:szCs w:val="24"/>
        </w:rPr>
        <w:t>i</w:t>
      </w:r>
      <w:r w:rsidRPr="00067592">
        <w:rPr>
          <w:rStyle w:val="fontstyle11"/>
          <w:rFonts w:ascii="Garamond" w:hAnsi="Garamond" w:cs="Times New Roman"/>
          <w:noProof w:val="0"/>
          <w:color w:val="auto"/>
          <w:sz w:val="24"/>
          <w:szCs w:val="24"/>
        </w:rPr>
        <w:t xml:space="preserve"> skemave të aplikimit:</w:t>
      </w:r>
    </w:p>
    <w:p w14:paraId="3EF043DB" w14:textId="4CB63C0F" w:rsidR="008E7669" w:rsidRPr="00067592" w:rsidRDefault="009A48B2" w:rsidP="008E7669">
      <w:pPr>
        <w:pStyle w:val="TEKSTIIII"/>
        <w:rPr>
          <w:rStyle w:val="fontstyle11"/>
          <w:rFonts w:ascii="Garamond" w:hAnsi="Garamond" w:cs="Times New Roman"/>
          <w:noProof w:val="0"/>
          <w:color w:val="auto"/>
          <w:sz w:val="24"/>
          <w:szCs w:val="24"/>
        </w:rPr>
      </w:pPr>
      <w:r w:rsidRPr="00067592">
        <w:rPr>
          <w:rStyle w:val="fontstyle11"/>
          <w:rFonts w:ascii="Garamond" w:hAnsi="Garamond" w:cs="Times New Roman"/>
          <w:noProof w:val="0"/>
          <w:color w:val="auto"/>
          <w:sz w:val="24"/>
          <w:szCs w:val="24"/>
        </w:rPr>
        <w:t>-</w:t>
      </w:r>
      <w:r w:rsidR="00C55C89" w:rsidRPr="00067592">
        <w:rPr>
          <w:rStyle w:val="fontstyle11"/>
          <w:rFonts w:ascii="Garamond" w:hAnsi="Garamond" w:cs="Times New Roman"/>
          <w:noProof w:val="0"/>
          <w:color w:val="auto"/>
          <w:sz w:val="24"/>
          <w:szCs w:val="24"/>
        </w:rPr>
        <w:t xml:space="preserve"> </w:t>
      </w:r>
      <w:r w:rsidR="008E7669" w:rsidRPr="00067592">
        <w:rPr>
          <w:rStyle w:val="fontstyle11"/>
          <w:rFonts w:ascii="Garamond" w:hAnsi="Garamond" w:cs="Times New Roman"/>
          <w:noProof w:val="0"/>
          <w:color w:val="auto"/>
          <w:sz w:val="24"/>
          <w:szCs w:val="24"/>
        </w:rPr>
        <w:t xml:space="preserve">Përdorimi </w:t>
      </w:r>
      <w:r w:rsidR="008E7669" w:rsidRPr="00FD07C4">
        <w:rPr>
          <w:rStyle w:val="fontstyle11"/>
          <w:rFonts w:ascii="Garamond" w:hAnsi="Garamond" w:cs="Times New Roman"/>
          <w:noProof w:val="0"/>
          <w:color w:val="auto"/>
          <w:sz w:val="24"/>
          <w:szCs w:val="24"/>
        </w:rPr>
        <w:t xml:space="preserve">Ekzistues i Tokës </w:t>
      </w:r>
      <w:r w:rsidR="008E7669" w:rsidRPr="00067592">
        <w:rPr>
          <w:rStyle w:val="fontstyle11"/>
          <w:rFonts w:ascii="Garamond" w:hAnsi="Garamond" w:cs="Times New Roman"/>
          <w:noProof w:val="0"/>
          <w:color w:val="auto"/>
          <w:sz w:val="24"/>
          <w:szCs w:val="24"/>
        </w:rPr>
        <w:t>ose PET (ELU</w:t>
      </w:r>
      <w:r w:rsidR="008E7669" w:rsidRPr="00067592">
        <w:rPr>
          <w:rStyle w:val="FootnoteReference"/>
          <w:noProof w:val="0"/>
        </w:rPr>
        <w:footnoteReference w:id="3"/>
      </w:r>
      <w:r w:rsidR="008E7669" w:rsidRPr="00067592">
        <w:rPr>
          <w:rStyle w:val="fontstyle11"/>
          <w:rFonts w:ascii="Garamond" w:hAnsi="Garamond" w:cs="Times New Roman"/>
          <w:noProof w:val="0"/>
          <w:color w:val="auto"/>
          <w:sz w:val="24"/>
          <w:szCs w:val="24"/>
        </w:rPr>
        <w:t>) përbëhet nga poligone;</w:t>
      </w:r>
    </w:p>
    <w:p w14:paraId="2267F583" w14:textId="751FB815" w:rsidR="008E7669" w:rsidRPr="00067592" w:rsidRDefault="009A48B2" w:rsidP="008E7669">
      <w:pPr>
        <w:pStyle w:val="TEKSTIIII"/>
        <w:rPr>
          <w:rStyle w:val="fontstyle11"/>
          <w:rFonts w:ascii="Garamond" w:hAnsi="Garamond" w:cs="Times New Roman"/>
          <w:noProof w:val="0"/>
          <w:color w:val="auto"/>
          <w:sz w:val="24"/>
          <w:szCs w:val="24"/>
        </w:rPr>
      </w:pPr>
      <w:r w:rsidRPr="00067592">
        <w:rPr>
          <w:rStyle w:val="fontstyle11"/>
          <w:rFonts w:ascii="Garamond" w:hAnsi="Garamond" w:cs="Times New Roman"/>
          <w:noProof w:val="0"/>
          <w:color w:val="auto"/>
          <w:sz w:val="24"/>
          <w:szCs w:val="24"/>
        </w:rPr>
        <w:t>-</w:t>
      </w:r>
      <w:r w:rsidR="00C55C89" w:rsidRPr="00067592">
        <w:rPr>
          <w:rStyle w:val="fontstyle11"/>
          <w:rFonts w:ascii="Garamond" w:hAnsi="Garamond" w:cs="Times New Roman"/>
          <w:noProof w:val="0"/>
          <w:color w:val="auto"/>
          <w:sz w:val="24"/>
          <w:szCs w:val="24"/>
        </w:rPr>
        <w:t xml:space="preserve"> </w:t>
      </w:r>
      <w:r w:rsidR="008E7669" w:rsidRPr="00067592">
        <w:rPr>
          <w:rStyle w:val="fontstyle11"/>
          <w:rFonts w:ascii="Garamond" w:hAnsi="Garamond" w:cs="Times New Roman"/>
          <w:noProof w:val="0"/>
          <w:color w:val="auto"/>
          <w:sz w:val="24"/>
          <w:szCs w:val="24"/>
        </w:rPr>
        <w:t xml:space="preserve">Përdorimi i </w:t>
      </w:r>
      <w:r w:rsidR="008E7669" w:rsidRPr="00FD07C4">
        <w:rPr>
          <w:rStyle w:val="fontstyle11"/>
          <w:rFonts w:ascii="Garamond" w:hAnsi="Garamond" w:cs="Times New Roman"/>
          <w:noProof w:val="0"/>
          <w:color w:val="auto"/>
          <w:sz w:val="24"/>
          <w:szCs w:val="24"/>
        </w:rPr>
        <w:t xml:space="preserve">Tokës i Thjeshtëzuar ose </w:t>
      </w:r>
      <w:r w:rsidR="008E7669" w:rsidRPr="00067592">
        <w:rPr>
          <w:rStyle w:val="fontstyle11"/>
          <w:rFonts w:ascii="Garamond" w:hAnsi="Garamond" w:cs="Times New Roman"/>
          <w:noProof w:val="0"/>
          <w:color w:val="auto"/>
          <w:sz w:val="24"/>
          <w:szCs w:val="24"/>
        </w:rPr>
        <w:t>PTT (SLU), i cili përkon me përdorimin dhe funksionet e një</w:t>
      </w:r>
      <w:r w:rsidR="00C55C89" w:rsidRPr="00067592">
        <w:rPr>
          <w:rStyle w:val="fontstyle11"/>
          <w:rFonts w:ascii="Garamond" w:hAnsi="Garamond" w:cs="Times New Roman"/>
          <w:noProof w:val="0"/>
          <w:color w:val="auto"/>
          <w:sz w:val="24"/>
          <w:szCs w:val="24"/>
        </w:rPr>
        <w:t xml:space="preserve"> grup-</w:t>
      </w:r>
      <w:r w:rsidR="008E7669" w:rsidRPr="00067592">
        <w:rPr>
          <w:rStyle w:val="fontstyle11"/>
          <w:rFonts w:ascii="Garamond" w:hAnsi="Garamond" w:cs="Times New Roman"/>
          <w:noProof w:val="0"/>
          <w:color w:val="auto"/>
          <w:sz w:val="24"/>
          <w:szCs w:val="24"/>
        </w:rPr>
        <w:t>vendndodhjesh të krahasuara në një zonë të dhënë;</w:t>
      </w:r>
    </w:p>
    <w:p w14:paraId="09426AF9" w14:textId="03C552C7" w:rsidR="008E7669" w:rsidRPr="00067592" w:rsidRDefault="009A48B2" w:rsidP="008E7669">
      <w:pPr>
        <w:pStyle w:val="TEKSTIIII"/>
        <w:rPr>
          <w:rStyle w:val="fontstyle11"/>
          <w:rFonts w:ascii="Garamond" w:hAnsi="Garamond" w:cs="Times New Roman"/>
          <w:noProof w:val="0"/>
          <w:color w:val="auto"/>
          <w:sz w:val="24"/>
          <w:szCs w:val="24"/>
        </w:rPr>
      </w:pPr>
      <w:r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Rrjeti i Përdorimit të Tokës ose RPT</w:t>
      </w:r>
      <w:r w:rsidR="00E7057C" w:rsidRPr="00067592">
        <w:rPr>
          <w:rStyle w:val="fontstyle11"/>
          <w:rFonts w:ascii="Garamond" w:hAnsi="Garamond" w:cs="Times New Roman"/>
          <w:noProof w:val="0"/>
          <w:color w:val="auto"/>
          <w:sz w:val="24"/>
          <w:szCs w:val="24"/>
        </w:rPr>
        <w:t xml:space="preserve"> </w:t>
      </w:r>
      <w:r w:rsidR="008E7669" w:rsidRPr="00067592">
        <w:rPr>
          <w:rStyle w:val="fontstyle11"/>
          <w:rFonts w:ascii="Garamond" w:hAnsi="Garamond" w:cs="Times New Roman"/>
          <w:noProof w:val="0"/>
          <w:color w:val="auto"/>
          <w:sz w:val="24"/>
          <w:szCs w:val="24"/>
        </w:rPr>
        <w:t>(GLU), i cili përkon me një version të gjeoreferencuar të një grup</w:t>
      </w:r>
      <w:r w:rsidR="00E7057C" w:rsidRPr="00067592">
        <w:rPr>
          <w:rStyle w:val="fontstyle11"/>
          <w:rFonts w:ascii="Garamond" w:hAnsi="Garamond" w:cs="Times New Roman"/>
          <w:noProof w:val="0"/>
          <w:color w:val="auto"/>
          <w:sz w:val="24"/>
          <w:szCs w:val="24"/>
        </w:rPr>
        <w:t>i</w:t>
      </w:r>
      <w:r w:rsidR="008E7669" w:rsidRPr="00067592">
        <w:rPr>
          <w:rStyle w:val="fontstyle11"/>
          <w:rFonts w:ascii="Garamond" w:hAnsi="Garamond" w:cs="Times New Roman"/>
          <w:noProof w:val="0"/>
          <w:color w:val="auto"/>
          <w:sz w:val="24"/>
          <w:szCs w:val="24"/>
        </w:rPr>
        <w:t xml:space="preserve"> të dhënash të përdorimit ekzistues të tokës.</w:t>
      </w:r>
    </w:p>
    <w:p w14:paraId="540E97C4" w14:textId="699A42DD" w:rsidR="008E7669" w:rsidRPr="00067592" w:rsidRDefault="009A48B2" w:rsidP="008E7669">
      <w:pPr>
        <w:pStyle w:val="TEKSTIIII"/>
        <w:rPr>
          <w:rStyle w:val="fontstyle31"/>
          <w:rFonts w:ascii="Garamond" w:hAnsi="Garamond"/>
          <w:noProof w:val="0"/>
          <w:sz w:val="24"/>
          <w:szCs w:val="24"/>
        </w:rPr>
      </w:pPr>
      <w:r w:rsidRPr="00067592">
        <w:rPr>
          <w:rStyle w:val="fontstyle31"/>
          <w:rFonts w:ascii="Garamond" w:hAnsi="Garamond"/>
          <w:b/>
          <w:i/>
          <w:noProof w:val="0"/>
          <w:sz w:val="24"/>
          <w:szCs w:val="24"/>
        </w:rPr>
        <w:t>-</w:t>
      </w:r>
      <w:r w:rsidR="00A50D4E" w:rsidRPr="00067592">
        <w:rPr>
          <w:rStyle w:val="fontstyle31"/>
          <w:rFonts w:ascii="Garamond" w:hAnsi="Garamond"/>
          <w:b/>
          <w:i/>
          <w:noProof w:val="0"/>
          <w:sz w:val="24"/>
          <w:szCs w:val="24"/>
        </w:rPr>
        <w:t xml:space="preserve"> </w:t>
      </w:r>
      <w:r w:rsidR="008E7669" w:rsidRPr="00067592">
        <w:rPr>
          <w:rStyle w:val="fontstyle31"/>
          <w:rFonts w:ascii="Garamond" w:hAnsi="Garamond"/>
          <w:b/>
          <w:i/>
          <w:noProof w:val="0"/>
          <w:sz w:val="24"/>
          <w:szCs w:val="24"/>
        </w:rPr>
        <w:t>Planifikimi i Përdorimit të Tokës ose PPT</w:t>
      </w:r>
      <w:r w:rsidR="00A50D4E" w:rsidRPr="00067592">
        <w:rPr>
          <w:rStyle w:val="fontstyle31"/>
          <w:rFonts w:ascii="Garamond" w:hAnsi="Garamond"/>
          <w:b/>
          <w:i/>
          <w:noProof w:val="0"/>
          <w:sz w:val="24"/>
          <w:szCs w:val="24"/>
        </w:rPr>
        <w:t xml:space="preserve"> </w:t>
      </w:r>
      <w:r w:rsidR="008E7669" w:rsidRPr="00067592">
        <w:rPr>
          <w:rStyle w:val="fontstyle31"/>
          <w:rFonts w:ascii="Garamond" w:hAnsi="Garamond"/>
          <w:i/>
          <w:noProof w:val="0"/>
          <w:sz w:val="24"/>
          <w:szCs w:val="24"/>
        </w:rPr>
        <w:t xml:space="preserve">(PLU) </w:t>
      </w:r>
      <w:r w:rsidR="008E7669" w:rsidRPr="00067592">
        <w:rPr>
          <w:rStyle w:val="fontstyle31"/>
          <w:rFonts w:ascii="Garamond" w:hAnsi="Garamond"/>
          <w:noProof w:val="0"/>
          <w:sz w:val="24"/>
          <w:szCs w:val="24"/>
        </w:rPr>
        <w:t xml:space="preserve">përkon me planet gjeohapësinore, përcaktuar nga autoritetet e planifikimit gjeohapësinor, të cilat përshkruajnë përdorimin e mundshëm të tokës në të ardhmen. </w:t>
      </w:r>
      <w:r w:rsidR="008E7669" w:rsidRPr="00067592">
        <w:rPr>
          <w:rStyle w:val="fontstyle31"/>
          <w:rFonts w:ascii="Garamond" w:hAnsi="Garamond"/>
          <w:i/>
          <w:noProof w:val="0"/>
          <w:sz w:val="24"/>
          <w:szCs w:val="24"/>
        </w:rPr>
        <w:t>Planifikimi i përdorimit të tokës</w:t>
      </w:r>
      <w:r w:rsidR="008E7669" w:rsidRPr="00067592">
        <w:rPr>
          <w:rStyle w:val="fontstyle31"/>
          <w:rFonts w:ascii="Garamond" w:hAnsi="Garamond"/>
          <w:noProof w:val="0"/>
          <w:sz w:val="24"/>
          <w:szCs w:val="24"/>
        </w:rPr>
        <w:t xml:space="preserve"> rregullohet nga dokumentet e planifikimit gjeohapësinor që përpunojnë në nivele të ndryshme të administrimit. Rregullorja e Përdorimit të tokës për një zonë gjeografike në përgjithësi përbëhet nga një orientim i përgjithshëm strategjik, një rregullim tekstual dhe një përfaqësim hartografik. Sfera e </w:t>
      </w:r>
      <w:r w:rsidR="00A50D4E" w:rsidRPr="00067592">
        <w:rPr>
          <w:rStyle w:val="fontstyle31"/>
          <w:rFonts w:ascii="Garamond" w:hAnsi="Garamond"/>
          <w:noProof w:val="0"/>
          <w:sz w:val="24"/>
          <w:szCs w:val="24"/>
        </w:rPr>
        <w:t xml:space="preserve">specifikimit </w:t>
      </w:r>
      <w:r w:rsidR="008E7669" w:rsidRPr="00067592">
        <w:rPr>
          <w:rStyle w:val="fontstyle31"/>
          <w:rFonts w:ascii="Garamond" w:hAnsi="Garamond"/>
          <w:noProof w:val="0"/>
          <w:sz w:val="24"/>
          <w:szCs w:val="24"/>
        </w:rPr>
        <w:t xml:space="preserve">të të dhënave INSPIRE të temës </w:t>
      </w:r>
      <w:r w:rsidR="00C10A5F" w:rsidRPr="00C10A5F">
        <w:rPr>
          <w:rStyle w:val="fontstyle31"/>
          <w:rFonts w:ascii="Garamond" w:hAnsi="Garamond"/>
          <w:noProof w:val="0"/>
          <w:sz w:val="24"/>
          <w:szCs w:val="24"/>
        </w:rPr>
        <w:t>“</w:t>
      </w:r>
      <w:r w:rsidR="008E7669" w:rsidRPr="00067592">
        <w:rPr>
          <w:rStyle w:val="fontstyle31"/>
          <w:rFonts w:ascii="Garamond" w:hAnsi="Garamond"/>
          <w:i/>
          <w:noProof w:val="0"/>
          <w:sz w:val="24"/>
          <w:szCs w:val="24"/>
        </w:rPr>
        <w:t>Përdorimi i tokës</w:t>
      </w:r>
      <w:r w:rsidR="00EE1324" w:rsidRPr="00EE1324">
        <w:rPr>
          <w:rStyle w:val="fontstyle31"/>
          <w:rFonts w:ascii="Garamond" w:hAnsi="Garamond"/>
          <w:noProof w:val="0"/>
          <w:sz w:val="24"/>
          <w:szCs w:val="24"/>
        </w:rPr>
        <w:t>”</w:t>
      </w:r>
      <w:r w:rsidR="008E7669" w:rsidRPr="00067592">
        <w:rPr>
          <w:rStyle w:val="fontstyle31"/>
          <w:rFonts w:ascii="Garamond" w:hAnsi="Garamond"/>
          <w:noProof w:val="0"/>
          <w:sz w:val="24"/>
          <w:szCs w:val="24"/>
        </w:rPr>
        <w:t xml:space="preserve"> jep dimensionin e përpiktë gjeohapësinor të të gjitha elementeve nga i cili përbëhet një plan gjeohapësinor.</w:t>
      </w:r>
      <w:r w:rsidR="00A50D4E" w:rsidRPr="00067592">
        <w:rPr>
          <w:rStyle w:val="fontstyle31"/>
          <w:rFonts w:ascii="Garamond" w:hAnsi="Garamond"/>
          <w:noProof w:val="0"/>
          <w:sz w:val="24"/>
          <w:szCs w:val="24"/>
        </w:rPr>
        <w:t xml:space="preserve"> </w:t>
      </w:r>
      <w:r w:rsidR="008E7669" w:rsidRPr="00067592">
        <w:rPr>
          <w:rStyle w:val="fontstyle31"/>
          <w:rFonts w:ascii="Garamond" w:hAnsi="Garamond"/>
          <w:noProof w:val="0"/>
          <w:sz w:val="24"/>
          <w:szCs w:val="24"/>
        </w:rPr>
        <w:t xml:space="preserve">Skema e aplikimit të </w:t>
      </w:r>
      <w:r w:rsidR="00C10A5F" w:rsidRPr="00C10A5F">
        <w:rPr>
          <w:rStyle w:val="fontstyle31"/>
          <w:rFonts w:ascii="Garamond" w:hAnsi="Garamond"/>
          <w:noProof w:val="0"/>
          <w:sz w:val="24"/>
          <w:szCs w:val="24"/>
        </w:rPr>
        <w:t>“</w:t>
      </w:r>
      <w:r w:rsidR="008E7669" w:rsidRPr="00067592">
        <w:rPr>
          <w:rStyle w:val="fontstyle31"/>
          <w:rFonts w:ascii="Garamond" w:hAnsi="Garamond"/>
          <w:i/>
          <w:noProof w:val="0"/>
          <w:sz w:val="24"/>
          <w:szCs w:val="24"/>
        </w:rPr>
        <w:t>Planifikimit të përdorimit të tokës</w:t>
      </w:r>
      <w:r w:rsidR="00EE1324" w:rsidRPr="00EE1324">
        <w:rPr>
          <w:rStyle w:val="fontstyle31"/>
          <w:rFonts w:ascii="Garamond" w:hAnsi="Garamond"/>
          <w:noProof w:val="0"/>
          <w:sz w:val="24"/>
          <w:szCs w:val="24"/>
        </w:rPr>
        <w:t>”</w:t>
      </w:r>
      <w:r w:rsidR="00A50039" w:rsidRPr="00067592">
        <w:rPr>
          <w:rStyle w:val="fontstyle31"/>
          <w:rFonts w:ascii="Garamond" w:hAnsi="Garamond"/>
          <w:noProof w:val="0"/>
          <w:sz w:val="24"/>
          <w:szCs w:val="24"/>
        </w:rPr>
        <w:t xml:space="preserve"> </w:t>
      </w:r>
      <w:r w:rsidR="008E7669" w:rsidRPr="00067592">
        <w:rPr>
          <w:rStyle w:val="fontstyle31"/>
          <w:rFonts w:ascii="Garamond" w:hAnsi="Garamond"/>
          <w:noProof w:val="0"/>
          <w:sz w:val="24"/>
          <w:szCs w:val="24"/>
        </w:rPr>
        <w:t xml:space="preserve">bazohet kryesisht në </w:t>
      </w:r>
      <w:r w:rsidR="00A50D4E" w:rsidRPr="00067592">
        <w:rPr>
          <w:rStyle w:val="fontstyle31"/>
          <w:rFonts w:ascii="Garamond" w:hAnsi="Garamond"/>
          <w:i/>
          <w:noProof w:val="0"/>
          <w:sz w:val="24"/>
          <w:szCs w:val="24"/>
        </w:rPr>
        <w:t>Element</w:t>
      </w:r>
      <w:r w:rsidR="00FD07C4">
        <w:rPr>
          <w:rStyle w:val="fontstyle31"/>
          <w:rFonts w:ascii="Garamond" w:hAnsi="Garamond"/>
          <w:i/>
          <w:noProof w:val="0"/>
          <w:sz w:val="24"/>
          <w:szCs w:val="24"/>
        </w:rPr>
        <w:t>Z</w:t>
      </w:r>
      <w:r w:rsidR="00A50D4E" w:rsidRPr="00067592">
        <w:rPr>
          <w:rStyle w:val="fontstyle31"/>
          <w:rFonts w:ascii="Garamond" w:hAnsi="Garamond"/>
          <w:i/>
          <w:noProof w:val="0"/>
          <w:sz w:val="24"/>
          <w:szCs w:val="24"/>
        </w:rPr>
        <w:t>onimi</w:t>
      </w:r>
      <w:r w:rsidR="008E7669" w:rsidRPr="00067592">
        <w:rPr>
          <w:rStyle w:val="fontstyle31"/>
          <w:rFonts w:ascii="Garamond" w:hAnsi="Garamond"/>
          <w:i/>
          <w:noProof w:val="0"/>
          <w:sz w:val="24"/>
          <w:szCs w:val="24"/>
        </w:rPr>
        <w:t>,</w:t>
      </w:r>
      <w:r w:rsidR="008E7669" w:rsidRPr="00067592">
        <w:rPr>
          <w:rStyle w:val="fontstyle31"/>
          <w:rFonts w:ascii="Garamond" w:hAnsi="Garamond"/>
          <w:noProof w:val="0"/>
          <w:sz w:val="24"/>
          <w:szCs w:val="24"/>
        </w:rPr>
        <w:t xml:space="preserve"> që përshkruan zonimin e përcaktuar nga planifikuesit gjeohapësinorë dhe </w:t>
      </w:r>
      <w:r w:rsidR="008E7669" w:rsidRPr="00067592">
        <w:rPr>
          <w:rStyle w:val="fontstyle31"/>
          <w:rFonts w:ascii="Garamond" w:hAnsi="Garamond"/>
          <w:i/>
          <w:noProof w:val="0"/>
          <w:sz w:val="24"/>
          <w:szCs w:val="24"/>
        </w:rPr>
        <w:t xml:space="preserve">Rregullorja </w:t>
      </w:r>
      <w:r w:rsidR="00A50D4E" w:rsidRPr="00067592">
        <w:rPr>
          <w:rStyle w:val="fontstyle31"/>
          <w:rFonts w:ascii="Garamond" w:hAnsi="Garamond"/>
          <w:i/>
          <w:noProof w:val="0"/>
          <w:sz w:val="24"/>
          <w:szCs w:val="24"/>
        </w:rPr>
        <w:t>plotësuese</w:t>
      </w:r>
      <w:r w:rsidR="00A50D4E" w:rsidRPr="00067592">
        <w:rPr>
          <w:rStyle w:val="fontstyle31"/>
          <w:rFonts w:ascii="Garamond" w:hAnsi="Garamond"/>
          <w:noProof w:val="0"/>
          <w:sz w:val="24"/>
          <w:szCs w:val="24"/>
        </w:rPr>
        <w:t xml:space="preserve"> </w:t>
      </w:r>
      <w:r w:rsidR="008E7669" w:rsidRPr="00067592">
        <w:rPr>
          <w:rStyle w:val="fontstyle31"/>
          <w:rFonts w:ascii="Garamond" w:hAnsi="Garamond"/>
          <w:noProof w:val="0"/>
          <w:sz w:val="24"/>
          <w:szCs w:val="24"/>
        </w:rPr>
        <w:t>që mundëson informimin mbi rregulloret që mbivendosen në zonim.</w:t>
      </w:r>
    </w:p>
    <w:p w14:paraId="4EE114B7" w14:textId="4343FB80" w:rsidR="008E7669" w:rsidRPr="00067592" w:rsidRDefault="008E7669" w:rsidP="008E7669">
      <w:pPr>
        <w:pStyle w:val="TEKSTIIII"/>
        <w:rPr>
          <w:rStyle w:val="fontstyle31"/>
          <w:rFonts w:ascii="Garamond" w:hAnsi="Garamond"/>
          <w:noProof w:val="0"/>
          <w:sz w:val="24"/>
          <w:szCs w:val="24"/>
        </w:rPr>
      </w:pPr>
      <w:r w:rsidRPr="00067592">
        <w:rPr>
          <w:rStyle w:val="fontstyle11"/>
          <w:rFonts w:ascii="Garamond" w:hAnsi="Garamond"/>
          <w:noProof w:val="0"/>
          <w:sz w:val="24"/>
          <w:szCs w:val="24"/>
        </w:rPr>
        <w:t>Specifikimi</w:t>
      </w:r>
      <w:r w:rsidRPr="00067592">
        <w:rPr>
          <w:rStyle w:val="fontstyle31"/>
          <w:rFonts w:ascii="Garamond" w:hAnsi="Garamond"/>
          <w:noProof w:val="0"/>
          <w:sz w:val="24"/>
          <w:szCs w:val="24"/>
        </w:rPr>
        <w:t xml:space="preserve"> i të dhënave të temës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i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mbështet dy sistemet e klasifikimit:</w:t>
      </w:r>
    </w:p>
    <w:p w14:paraId="2BE49A81" w14:textId="45AD50E9" w:rsidR="008E7669" w:rsidRPr="00067592" w:rsidRDefault="009A48B2" w:rsidP="008E7669">
      <w:pPr>
        <w:pStyle w:val="TEKSTIIII"/>
        <w:rPr>
          <w:rStyle w:val="fontstyle31"/>
          <w:rFonts w:ascii="Garamond" w:hAnsi="Garamond"/>
          <w:noProof w:val="0"/>
          <w:sz w:val="24"/>
          <w:szCs w:val="24"/>
        </w:rPr>
      </w:pPr>
      <w:r w:rsidRPr="00067592">
        <w:rPr>
          <w:rStyle w:val="fontstyle31"/>
          <w:rFonts w:ascii="Garamond" w:hAnsi="Garamond"/>
          <w:iCs/>
          <w:noProof w:val="0"/>
          <w:sz w:val="24"/>
          <w:szCs w:val="24"/>
        </w:rPr>
        <w:t xml:space="preserve">1. </w:t>
      </w:r>
      <w:r w:rsidR="008E7669" w:rsidRPr="00067592">
        <w:rPr>
          <w:rStyle w:val="fontstyle31"/>
          <w:rFonts w:ascii="Garamond" w:hAnsi="Garamond"/>
          <w:iCs/>
          <w:noProof w:val="0"/>
          <w:sz w:val="24"/>
          <w:szCs w:val="24"/>
        </w:rPr>
        <w:t>Sistemi HILUCS</w:t>
      </w:r>
      <w:r w:rsidR="008E7669" w:rsidRPr="00067592">
        <w:rPr>
          <w:rStyle w:val="FootnoteReference"/>
          <w:iCs/>
          <w:noProof w:val="0"/>
        </w:rPr>
        <w:footnoteReference w:id="4"/>
      </w:r>
      <w:r w:rsidR="008E7669" w:rsidRPr="00067592">
        <w:rPr>
          <w:rStyle w:val="fontstyle31"/>
          <w:rFonts w:ascii="Garamond" w:hAnsi="Garamond"/>
          <w:iCs/>
          <w:noProof w:val="0"/>
          <w:sz w:val="24"/>
          <w:szCs w:val="24"/>
        </w:rPr>
        <w:t xml:space="preserve"> është </w:t>
      </w:r>
      <w:r w:rsidR="00A50D4E" w:rsidRPr="00067592">
        <w:rPr>
          <w:noProof w:val="0"/>
        </w:rPr>
        <w:t xml:space="preserve">sistemi i klasifikimit hierarkik </w:t>
      </w:r>
      <w:r w:rsidR="008E7669" w:rsidRPr="00067592">
        <w:rPr>
          <w:noProof w:val="0"/>
        </w:rPr>
        <w:t xml:space="preserve">të </w:t>
      </w:r>
      <w:r w:rsidR="008E7669" w:rsidRPr="00067592">
        <w:rPr>
          <w:i/>
          <w:noProof w:val="0"/>
        </w:rPr>
        <w:t>Përdorimit të Tokës</w:t>
      </w:r>
      <w:r w:rsidR="008E7669" w:rsidRPr="00067592">
        <w:rPr>
          <w:noProof w:val="0"/>
        </w:rPr>
        <w:t>.</w:t>
      </w:r>
      <w:r w:rsidR="008E7669" w:rsidRPr="00067592">
        <w:rPr>
          <w:rStyle w:val="fontstyle31"/>
          <w:rFonts w:ascii="Garamond" w:hAnsi="Garamond"/>
          <w:iCs/>
          <w:noProof w:val="0"/>
          <w:sz w:val="24"/>
          <w:szCs w:val="24"/>
        </w:rPr>
        <w:t xml:space="preserve"> Ky është një sistem i ri klasifikimi që përfshin shumë nivele dhe do të zbatohet për përdorimin ekzistues</w:t>
      </w:r>
      <w:r w:rsidR="00A50D4E" w:rsidRPr="00067592">
        <w:rPr>
          <w:rStyle w:val="fontstyle31"/>
          <w:rFonts w:ascii="Garamond" w:hAnsi="Garamond"/>
          <w:iCs/>
          <w:noProof w:val="0"/>
          <w:sz w:val="24"/>
          <w:szCs w:val="24"/>
        </w:rPr>
        <w:t xml:space="preserve"> </w:t>
      </w:r>
      <w:r w:rsidR="008E7669" w:rsidRPr="00067592">
        <w:rPr>
          <w:rStyle w:val="fontstyle31"/>
          <w:rFonts w:ascii="Garamond" w:hAnsi="Garamond"/>
          <w:iCs/>
          <w:noProof w:val="0"/>
          <w:sz w:val="24"/>
          <w:szCs w:val="24"/>
        </w:rPr>
        <w:t>dhe të planifikuar të tokës.</w:t>
      </w:r>
      <w:r w:rsidR="008E7669" w:rsidRPr="00067592">
        <w:rPr>
          <w:rStyle w:val="fontstyle11"/>
          <w:rFonts w:ascii="Garamond" w:hAnsi="Garamond"/>
          <w:noProof w:val="0"/>
          <w:sz w:val="24"/>
          <w:szCs w:val="24"/>
        </w:rPr>
        <w:t xml:space="preserve"> Kjo do të mjaftojë që shtetet të hedhin në hartë sistemin e tyre specifik në nivelin e duhur të HILUCS</w:t>
      </w:r>
      <w:r w:rsidR="00E631D3" w:rsidRPr="00067592">
        <w:rPr>
          <w:rStyle w:val="fontstyle11"/>
          <w:rFonts w:ascii="Garamond" w:hAnsi="Garamond"/>
          <w:noProof w:val="0"/>
          <w:sz w:val="24"/>
          <w:szCs w:val="24"/>
        </w:rPr>
        <w:t>-së</w:t>
      </w:r>
      <w:r w:rsidR="008E7669" w:rsidRPr="00067592">
        <w:rPr>
          <w:rStyle w:val="fontstyle11"/>
          <w:rFonts w:ascii="Garamond" w:hAnsi="Garamond"/>
          <w:noProof w:val="0"/>
          <w:sz w:val="24"/>
          <w:szCs w:val="24"/>
        </w:rPr>
        <w:t>. Ky sistem klasifikimi do të lejojë krahasimin e të dhënave të ndryshme nga shtete të ndryshme. Ishte e nevojshme të përkufizohej HILUCS</w:t>
      </w:r>
      <w:r w:rsidR="00E631D3" w:rsidRPr="00067592">
        <w:rPr>
          <w:rStyle w:val="fontstyle11"/>
          <w:rFonts w:ascii="Garamond" w:hAnsi="Garamond"/>
          <w:noProof w:val="0"/>
          <w:sz w:val="24"/>
          <w:szCs w:val="24"/>
        </w:rPr>
        <w:t>-ja,</w:t>
      </w:r>
      <w:r w:rsidR="008E7669" w:rsidRPr="00067592">
        <w:rPr>
          <w:rStyle w:val="fontstyle11"/>
          <w:rFonts w:ascii="Garamond" w:hAnsi="Garamond"/>
          <w:noProof w:val="0"/>
          <w:sz w:val="24"/>
          <w:szCs w:val="24"/>
        </w:rPr>
        <w:t xml:space="preserve"> pasi asnjë sistem ekzistues i klasifikimit nuk plotësonte kërkesat për përshkrim të vazhdueshëm të përdorimit të tokës ekzistuese dhe të planifikuar në </w:t>
      </w:r>
      <w:r w:rsidR="00EA1FCF" w:rsidRPr="00067592">
        <w:rPr>
          <w:rStyle w:val="fontstyle11"/>
          <w:rFonts w:ascii="Garamond" w:hAnsi="Garamond"/>
          <w:noProof w:val="0"/>
          <w:sz w:val="24"/>
          <w:szCs w:val="24"/>
        </w:rPr>
        <w:t>Evropë</w:t>
      </w:r>
      <w:r w:rsidR="008E7669" w:rsidRPr="00067592">
        <w:rPr>
          <w:rStyle w:val="fontstyle11"/>
          <w:rFonts w:ascii="Garamond" w:hAnsi="Garamond"/>
          <w:noProof w:val="0"/>
          <w:sz w:val="24"/>
          <w:szCs w:val="24"/>
        </w:rPr>
        <w:t>. Mundësia e dytë është shtimi i sistemit lokal të klasifikimit të shtetit anëtar ose në rastin e PPT-së, autoriteti që e nxjerr këtë plan. Megjithatë, ky sistem lokal duhet dokumentuar mirë, duke i lejuar përdoruesit të përdorin të dhënat dhe t’i krahasojnë ato me grupe të dhënash nga burime të tjera.</w:t>
      </w:r>
    </w:p>
    <w:p w14:paraId="7C082186" w14:textId="7DFD665E" w:rsidR="008E7669" w:rsidRPr="00067592" w:rsidRDefault="009A48B2" w:rsidP="008E7669">
      <w:pPr>
        <w:pStyle w:val="TEKSTIIII"/>
        <w:rPr>
          <w:rStyle w:val="fontstyle31"/>
          <w:rFonts w:ascii="Garamond" w:hAnsi="Garamond"/>
          <w:i/>
          <w:noProof w:val="0"/>
          <w:sz w:val="24"/>
          <w:szCs w:val="24"/>
        </w:rPr>
      </w:pPr>
      <w:r w:rsidRPr="00067592">
        <w:rPr>
          <w:rStyle w:val="fontstyle31"/>
          <w:rFonts w:ascii="Garamond" w:hAnsi="Garamond"/>
          <w:iCs/>
          <w:noProof w:val="0"/>
          <w:sz w:val="24"/>
          <w:szCs w:val="24"/>
        </w:rPr>
        <w:t xml:space="preserve">2. </w:t>
      </w:r>
      <w:r w:rsidR="008E7669" w:rsidRPr="00067592">
        <w:rPr>
          <w:rStyle w:val="fontstyle31"/>
          <w:rFonts w:ascii="Garamond" w:hAnsi="Garamond"/>
          <w:iCs/>
          <w:noProof w:val="0"/>
          <w:sz w:val="24"/>
          <w:szCs w:val="24"/>
        </w:rPr>
        <w:t xml:space="preserve">Sistemi i klasifikimit specifik që përdoret nga një shtet anëtar, i cili është opsional. Në rastin tonë mund të përmendim klasifikimin sipas nenit 15, të vendimit nr. 686, </w:t>
      </w:r>
      <w:r w:rsidR="008E7669" w:rsidRPr="00067592">
        <w:rPr>
          <w:rStyle w:val="fontstyle11"/>
          <w:rFonts w:ascii="Garamond" w:hAnsi="Garamond"/>
          <w:noProof w:val="0"/>
          <w:sz w:val="24"/>
          <w:szCs w:val="24"/>
        </w:rPr>
        <w:t>të</w:t>
      </w:r>
      <w:r w:rsidR="008E7669" w:rsidRPr="00067592">
        <w:rPr>
          <w:rStyle w:val="fontstyle31"/>
          <w:rFonts w:ascii="Garamond" w:hAnsi="Garamond"/>
          <w:iCs/>
          <w:noProof w:val="0"/>
          <w:sz w:val="24"/>
          <w:szCs w:val="24"/>
        </w:rPr>
        <w:t xml:space="preserve"> K</w:t>
      </w:r>
      <w:r w:rsidR="008E7669" w:rsidRPr="00067592">
        <w:rPr>
          <w:rStyle w:val="fontstyle11"/>
          <w:rFonts w:ascii="Garamond" w:hAnsi="Garamond"/>
          <w:noProof w:val="0"/>
          <w:sz w:val="24"/>
          <w:szCs w:val="24"/>
        </w:rPr>
        <w:t>ë</w:t>
      </w:r>
      <w:r w:rsidR="008E7669" w:rsidRPr="00067592">
        <w:rPr>
          <w:rStyle w:val="fontstyle31"/>
          <w:rFonts w:ascii="Garamond" w:hAnsi="Garamond"/>
          <w:iCs/>
          <w:noProof w:val="0"/>
          <w:sz w:val="24"/>
          <w:szCs w:val="24"/>
        </w:rPr>
        <w:t xml:space="preserve">shillit </w:t>
      </w:r>
      <w:r w:rsidR="008E7669" w:rsidRPr="00067592">
        <w:rPr>
          <w:rStyle w:val="fontstyle11"/>
          <w:rFonts w:ascii="Garamond" w:hAnsi="Garamond"/>
          <w:noProof w:val="0"/>
          <w:sz w:val="24"/>
          <w:szCs w:val="24"/>
        </w:rPr>
        <w:t>të</w:t>
      </w:r>
      <w:r w:rsidR="008E7669" w:rsidRPr="00067592">
        <w:rPr>
          <w:rStyle w:val="fontstyle31"/>
          <w:rFonts w:ascii="Garamond" w:hAnsi="Garamond"/>
          <w:iCs/>
          <w:noProof w:val="0"/>
          <w:sz w:val="24"/>
          <w:szCs w:val="24"/>
        </w:rPr>
        <w:t xml:space="preserve"> Ministrave datë 22.11.2017, </w:t>
      </w:r>
      <w:r w:rsidR="00C10A5F" w:rsidRPr="00C10A5F">
        <w:rPr>
          <w:rStyle w:val="fontstyle31"/>
          <w:rFonts w:ascii="Garamond" w:hAnsi="Garamond"/>
          <w:iCs/>
          <w:noProof w:val="0"/>
          <w:sz w:val="24"/>
          <w:szCs w:val="24"/>
        </w:rPr>
        <w:t>“</w:t>
      </w:r>
      <w:r w:rsidR="008E7669" w:rsidRPr="00067592">
        <w:rPr>
          <w:rStyle w:val="fontstyle31"/>
          <w:rFonts w:ascii="Garamond" w:hAnsi="Garamond"/>
          <w:iCs/>
          <w:noProof w:val="0"/>
          <w:sz w:val="24"/>
          <w:szCs w:val="24"/>
        </w:rPr>
        <w:t>Për miratimin e Rregullores së Planifikimit të Territorit</w:t>
      </w:r>
      <w:r w:rsidR="00EE1324" w:rsidRPr="00EE1324">
        <w:rPr>
          <w:rStyle w:val="fontstyle31"/>
          <w:rFonts w:ascii="Garamond" w:hAnsi="Garamond"/>
          <w:iCs/>
          <w:noProof w:val="0"/>
          <w:sz w:val="24"/>
          <w:szCs w:val="24"/>
        </w:rPr>
        <w:t>”</w:t>
      </w:r>
      <w:r w:rsidR="008E7669" w:rsidRPr="00067592">
        <w:rPr>
          <w:rStyle w:val="fontstyle31"/>
          <w:rFonts w:ascii="Garamond" w:hAnsi="Garamond"/>
          <w:iCs/>
          <w:noProof w:val="0"/>
          <w:sz w:val="24"/>
          <w:szCs w:val="24"/>
        </w:rPr>
        <w:t>.</w:t>
      </w:r>
    </w:p>
    <w:p w14:paraId="5EFB09A3" w14:textId="55487FF9" w:rsidR="008E7669" w:rsidRPr="00067592" w:rsidRDefault="008E7669" w:rsidP="008E7669">
      <w:pPr>
        <w:pStyle w:val="TEKSTIIII"/>
        <w:rPr>
          <w:rStyle w:val="fontstyle31"/>
          <w:rFonts w:ascii="Garamond" w:hAnsi="Garamond"/>
          <w:noProof w:val="0"/>
          <w:color w:val="FF0000"/>
          <w:sz w:val="24"/>
          <w:szCs w:val="24"/>
        </w:rPr>
      </w:pPr>
      <w:r w:rsidRPr="00067592">
        <w:rPr>
          <w:rStyle w:val="fontstyle31"/>
          <w:rFonts w:ascii="Garamond" w:hAnsi="Garamond"/>
          <w:noProof w:val="0"/>
          <w:sz w:val="24"/>
          <w:szCs w:val="24"/>
        </w:rPr>
        <w:t>Tema</w:t>
      </w:r>
      <w:r w:rsidRPr="00067592">
        <w:rPr>
          <w:rStyle w:val="fontstyle31"/>
          <w:rFonts w:ascii="Garamond" w:hAnsi="Garamond"/>
          <w:i/>
          <w:noProof w:val="0"/>
          <w:sz w:val="24"/>
          <w:szCs w:val="24"/>
        </w:rPr>
        <w:t xml:space="preserve">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i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ka lidhje me disa tema t</w:t>
      </w:r>
      <w:r w:rsidRPr="00067592">
        <w:rPr>
          <w:noProof w:val="0"/>
          <w:color w:val="000000" w:themeColor="text1"/>
        </w:rPr>
        <w:t>ë</w:t>
      </w:r>
      <w:r w:rsidRPr="00067592">
        <w:rPr>
          <w:rStyle w:val="fontstyle31"/>
          <w:rFonts w:ascii="Garamond" w:hAnsi="Garamond"/>
          <w:noProof w:val="0"/>
          <w:sz w:val="24"/>
          <w:szCs w:val="24"/>
        </w:rPr>
        <w:t xml:space="preserve"> tjera të nenit 11, të ligjit nr.</w:t>
      </w:r>
      <w:r w:rsidR="00EA1FCF" w:rsidRPr="00067592">
        <w:rPr>
          <w:rStyle w:val="fontstyle31"/>
          <w:rFonts w:ascii="Garamond" w:hAnsi="Garamond"/>
          <w:noProof w:val="0"/>
          <w:sz w:val="24"/>
          <w:szCs w:val="24"/>
        </w:rPr>
        <w:t xml:space="preserve"> </w:t>
      </w:r>
      <w:r w:rsidRPr="00067592">
        <w:rPr>
          <w:rStyle w:val="fontstyle31"/>
          <w:rFonts w:ascii="Garamond" w:hAnsi="Garamond"/>
          <w:noProof w:val="0"/>
          <w:sz w:val="24"/>
          <w:szCs w:val="24"/>
        </w:rPr>
        <w:t>72/2012, por është preferuar të mos përfshihet në marrëdhënie me këto tema në modelin konceptual, duke supozuar që funksionet gjeometrike të sistemeve të informacionit të përdoruesit do të mundësojnë llogaritjen e marrëdhënieve gjeohapësinore. Për shembull</w:t>
      </w:r>
      <w:r w:rsidR="00476529" w:rsidRPr="00067592">
        <w:rPr>
          <w:rStyle w:val="fontstyle31"/>
          <w:rFonts w:ascii="Garamond" w:hAnsi="Garamond"/>
          <w:noProof w:val="0"/>
          <w:sz w:val="24"/>
          <w:szCs w:val="24"/>
        </w:rPr>
        <w:t>,</w:t>
      </w:r>
      <w:r w:rsidRPr="00067592">
        <w:rPr>
          <w:rStyle w:val="fontstyle31"/>
          <w:rFonts w:ascii="Garamond" w:hAnsi="Garamond"/>
          <w:noProof w:val="0"/>
          <w:sz w:val="24"/>
          <w:szCs w:val="24"/>
        </w:rPr>
        <w:t xml:space="preserve"> përfshirja e një veçorie nga një temë tjetër në një karakteristikë të temës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i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ose mbivendosja mes temave mund të rillogaritet me mjetet e analizave gjeohapësinore. Te specifikimi i të dhënave të kësaj teme, përshkrimi i përdorimit të tokës nuk ofron përshkrim të objekteve gjeografike.</w:t>
      </w:r>
      <w:r w:rsidR="00476529" w:rsidRPr="00067592">
        <w:rPr>
          <w:rStyle w:val="fontstyle31"/>
          <w:rFonts w:ascii="Garamond" w:hAnsi="Garamond"/>
          <w:noProof w:val="0"/>
          <w:sz w:val="24"/>
          <w:szCs w:val="24"/>
        </w:rPr>
        <w:t xml:space="preserve"> </w:t>
      </w:r>
      <w:r w:rsidRPr="00067592">
        <w:rPr>
          <w:rStyle w:val="fontstyle31"/>
          <w:rFonts w:ascii="Garamond" w:hAnsi="Garamond"/>
          <w:noProof w:val="0"/>
          <w:sz w:val="24"/>
          <w:szCs w:val="24"/>
        </w:rPr>
        <w:t xml:space="preserve">Për shembull, një zonë në të cilën prodhohet energjia do të shikohet si një element unik në një grup të dhënash të temës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i tokës</w:t>
      </w:r>
      <w:r w:rsidR="00EE1324" w:rsidRPr="00EE1324">
        <w:rPr>
          <w:rStyle w:val="fontstyle31"/>
          <w:rFonts w:ascii="Garamond" w:hAnsi="Garamond"/>
          <w:noProof w:val="0"/>
          <w:sz w:val="24"/>
          <w:szCs w:val="24"/>
        </w:rPr>
        <w:t>”</w:t>
      </w:r>
      <w:r w:rsidR="00476529" w:rsidRPr="00067592">
        <w:rPr>
          <w:rStyle w:val="fontstyle31"/>
          <w:rFonts w:ascii="Garamond" w:hAnsi="Garamond"/>
          <w:i/>
          <w:noProof w:val="0"/>
          <w:sz w:val="24"/>
          <w:szCs w:val="24"/>
        </w:rPr>
        <w:t xml:space="preserve">, </w:t>
      </w:r>
      <w:r w:rsidRPr="00067592">
        <w:rPr>
          <w:rStyle w:val="fontstyle31"/>
          <w:rFonts w:ascii="Garamond" w:hAnsi="Garamond"/>
          <w:noProof w:val="0"/>
          <w:sz w:val="24"/>
          <w:szCs w:val="24"/>
        </w:rPr>
        <w:t xml:space="preserve">ku në temën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Burimet energj</w:t>
      </w:r>
      <w:r w:rsidR="00476529" w:rsidRPr="00067592">
        <w:rPr>
          <w:rStyle w:val="fontstyle31"/>
          <w:rFonts w:ascii="Garamond" w:hAnsi="Garamond"/>
          <w:i/>
          <w:noProof w:val="0"/>
          <w:sz w:val="24"/>
          <w:szCs w:val="24"/>
        </w:rPr>
        <w:t>e</w:t>
      </w:r>
      <w:r w:rsidRPr="00067592">
        <w:rPr>
          <w:rStyle w:val="fontstyle31"/>
          <w:rFonts w:ascii="Garamond" w:hAnsi="Garamond"/>
          <w:i/>
          <w:noProof w:val="0"/>
          <w:sz w:val="24"/>
          <w:szCs w:val="24"/>
        </w:rPr>
        <w:t>tike</w:t>
      </w:r>
      <w:r w:rsidR="00EE1324" w:rsidRPr="00EE1324">
        <w:rPr>
          <w:rStyle w:val="fontstyle31"/>
          <w:rFonts w:ascii="Garamond" w:hAnsi="Garamond"/>
          <w:noProof w:val="0"/>
          <w:sz w:val="24"/>
          <w:szCs w:val="24"/>
        </w:rPr>
        <w:t>”</w:t>
      </w:r>
      <w:r w:rsidR="00476529" w:rsidRPr="00067592">
        <w:rPr>
          <w:rStyle w:val="fontstyle31"/>
          <w:rFonts w:ascii="Garamond" w:hAnsi="Garamond"/>
          <w:i/>
          <w:noProof w:val="0"/>
          <w:sz w:val="24"/>
          <w:szCs w:val="24"/>
        </w:rPr>
        <w:t xml:space="preserve"> </w:t>
      </w:r>
      <w:r w:rsidRPr="00067592">
        <w:rPr>
          <w:rStyle w:val="fontstyle31"/>
          <w:rFonts w:ascii="Garamond" w:hAnsi="Garamond"/>
          <w:noProof w:val="0"/>
          <w:color w:val="000000" w:themeColor="text1"/>
          <w:sz w:val="24"/>
          <w:szCs w:val="24"/>
        </w:rPr>
        <w:t>mund të jepet një përshkrim më i detajuar i termocentralit, duke përfshirë diferencimin e pjesëve të tij.</w:t>
      </w:r>
    </w:p>
    <w:p w14:paraId="5FADAB13" w14:textId="2F2466F8" w:rsidR="008E7669" w:rsidRPr="00067592" w:rsidRDefault="008E7669" w:rsidP="008E7669">
      <w:pPr>
        <w:pStyle w:val="TEKSTIIII"/>
        <w:rPr>
          <w:rStyle w:val="fontstyle31"/>
          <w:rFonts w:ascii="Garamond" w:hAnsi="Garamond"/>
          <w:noProof w:val="0"/>
          <w:sz w:val="24"/>
          <w:szCs w:val="24"/>
        </w:rPr>
      </w:pPr>
      <w:r w:rsidRPr="00067592">
        <w:rPr>
          <w:rStyle w:val="fontstyle31"/>
          <w:rFonts w:ascii="Garamond" w:hAnsi="Garamond"/>
          <w:noProof w:val="0"/>
          <w:sz w:val="24"/>
          <w:szCs w:val="24"/>
        </w:rPr>
        <w:t xml:space="preserve">Informacioni i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Planifikimit të 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shpesh është i mbivendosur në hartat kadastrale ose harta të tjera si ortoimazheri. Zgjedhja është bërë për të lejuar ofruesin e të dhënave të informojë për versionin e hartës bazë mbi të cilën është punuar plani gjeohapësinor pa implementuar marrëdhëniet direkte me temën përkatëse</w:t>
      </w:r>
      <w:r w:rsidR="00476529" w:rsidRPr="00067592">
        <w:rPr>
          <w:rStyle w:val="fontstyle31"/>
          <w:rFonts w:ascii="Garamond" w:hAnsi="Garamond"/>
          <w:noProof w:val="0"/>
          <w:sz w:val="24"/>
          <w:szCs w:val="24"/>
        </w:rPr>
        <w:t xml:space="preserve"> </w:t>
      </w:r>
      <w:r w:rsidRPr="00067592">
        <w:rPr>
          <w:rStyle w:val="fontstyle31"/>
          <w:rFonts w:ascii="Garamond" w:hAnsi="Garamond"/>
          <w:noProof w:val="0"/>
          <w:sz w:val="24"/>
          <w:szCs w:val="24"/>
        </w:rPr>
        <w:t xml:space="preserve">të përshkruar në </w:t>
      </w:r>
      <w:r w:rsidR="00C10A5F" w:rsidRPr="00C10A5F">
        <w:rPr>
          <w:rStyle w:val="fontstyle31"/>
          <w:rFonts w:ascii="Garamond" w:hAnsi="Garamond"/>
          <w:noProof w:val="0"/>
          <w:sz w:val="24"/>
          <w:szCs w:val="24"/>
        </w:rPr>
        <w:t>“</w:t>
      </w:r>
      <w:r w:rsidRPr="00067592">
        <w:rPr>
          <w:rStyle w:val="fontstyle31"/>
          <w:rFonts w:ascii="Garamond" w:hAnsi="Garamond"/>
          <w:noProof w:val="0"/>
          <w:sz w:val="24"/>
          <w:szCs w:val="24"/>
        </w:rPr>
        <w:t xml:space="preserve">Standardet </w:t>
      </w:r>
      <w:r w:rsidR="00476529" w:rsidRPr="00067592">
        <w:rPr>
          <w:rStyle w:val="fontstyle31"/>
          <w:rFonts w:ascii="Garamond" w:hAnsi="Garamond"/>
          <w:noProof w:val="0"/>
          <w:sz w:val="24"/>
          <w:szCs w:val="24"/>
        </w:rPr>
        <w:t>shtetërore të gjeoinformacionit</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w:t>
      </w:r>
    </w:p>
    <w:p w14:paraId="2488D138" w14:textId="663F8907" w:rsidR="008E7669" w:rsidRPr="00067592" w:rsidRDefault="008C2302" w:rsidP="008E7669">
      <w:pPr>
        <w:pStyle w:val="TEKSTIIII"/>
        <w:rPr>
          <w:rFonts w:eastAsia="Times New Roman"/>
          <w:b/>
          <w:noProof w:val="0"/>
        </w:rPr>
      </w:pPr>
      <w:r w:rsidRPr="00067592">
        <w:rPr>
          <w:rFonts w:eastAsia="Times New Roman"/>
          <w:b/>
          <w:noProof w:val="0"/>
        </w:rPr>
        <w:t xml:space="preserve">- </w:t>
      </w:r>
      <w:r w:rsidR="008E7669" w:rsidRPr="00067592">
        <w:rPr>
          <w:rFonts w:eastAsia="Times New Roman"/>
          <w:b/>
          <w:noProof w:val="0"/>
        </w:rPr>
        <w:t xml:space="preserve">Skema e aplikimit të temës </w:t>
      </w:r>
      <w:r w:rsidR="00C10A5F" w:rsidRPr="00C10A5F">
        <w:rPr>
          <w:rFonts w:eastAsia="Times New Roman"/>
          <w:b/>
          <w:noProof w:val="0"/>
        </w:rPr>
        <w:t>“</w:t>
      </w:r>
      <w:r w:rsidR="008E7669" w:rsidRPr="00067592">
        <w:rPr>
          <w:rFonts w:eastAsia="Times New Roman"/>
          <w:b/>
          <w:noProof w:val="0"/>
        </w:rPr>
        <w:t>Përdorimi i tokës</w:t>
      </w:r>
      <w:r w:rsidR="00EE1324" w:rsidRPr="00EE1324">
        <w:rPr>
          <w:rFonts w:eastAsia="Times New Roman"/>
          <w:b/>
          <w:noProof w:val="0"/>
        </w:rPr>
        <w:t>”</w:t>
      </w:r>
    </w:p>
    <w:p w14:paraId="2FCF189A" w14:textId="3DC52D3E" w:rsidR="008E7669" w:rsidRPr="00067592" w:rsidRDefault="008E7669" w:rsidP="008E7669">
      <w:pPr>
        <w:pStyle w:val="TEKSTIIII"/>
        <w:rPr>
          <w:rStyle w:val="fontstyle31"/>
          <w:rFonts w:ascii="Garamond" w:hAnsi="Garamond"/>
          <w:noProof w:val="0"/>
          <w:sz w:val="24"/>
          <w:szCs w:val="24"/>
        </w:rPr>
      </w:pPr>
      <w:r w:rsidRPr="00067592">
        <w:rPr>
          <w:rStyle w:val="fontstyle31"/>
          <w:rFonts w:ascii="Garamond" w:hAnsi="Garamond"/>
          <w:noProof w:val="0"/>
          <w:sz w:val="24"/>
          <w:szCs w:val="24"/>
        </w:rPr>
        <w:t xml:space="preserve">Ekzistojnë disa mënyra të ndryshme për të përshkruar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Përdorimin e tokës</w:t>
      </w:r>
      <w:r w:rsidR="00EE1324" w:rsidRPr="00EE1324">
        <w:rPr>
          <w:rStyle w:val="fontstyle31"/>
          <w:rFonts w:ascii="Garamond" w:hAnsi="Garamond"/>
          <w:noProof w:val="0"/>
          <w:sz w:val="24"/>
          <w:szCs w:val="24"/>
        </w:rPr>
        <w:t>”</w:t>
      </w:r>
      <w:r w:rsidRPr="00067592">
        <w:rPr>
          <w:rStyle w:val="fontstyle31"/>
          <w:rFonts w:ascii="Garamond" w:hAnsi="Garamond"/>
          <w:i/>
          <w:noProof w:val="0"/>
          <w:sz w:val="24"/>
          <w:szCs w:val="24"/>
        </w:rPr>
        <w:t>.</w:t>
      </w:r>
      <w:r w:rsidRPr="00067592">
        <w:rPr>
          <w:rStyle w:val="fontstyle31"/>
          <w:rFonts w:ascii="Garamond" w:hAnsi="Garamond"/>
          <w:noProof w:val="0"/>
          <w:sz w:val="24"/>
          <w:szCs w:val="24"/>
        </w:rPr>
        <w:t xml:space="preserve"> Kjo vjen pjesërisht për shkak të gamës së gjerë të aspekteve të përdorimit funksional të tokës, pjesërisht për shkak të shpejtësisë së të dhënave të përdorimit të tokës dhe pjesërisht për shkak të ngatërresës mes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dhe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Mbulesës së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në grupet e të dhënave ekzistuese. Një skemë e zakonshme aplikimi nuk mund të mbështesë të gjitha përdorimet në të gjitha mjediset kompjuterike.</w:t>
      </w:r>
    </w:p>
    <w:p w14:paraId="36EF9BD2" w14:textId="5F595809" w:rsidR="008E7669" w:rsidRPr="00067592" w:rsidRDefault="008E7669" w:rsidP="008E7669">
      <w:pPr>
        <w:pStyle w:val="TEKSTIIII"/>
        <w:rPr>
          <w:rStyle w:val="fontstyle31"/>
          <w:rFonts w:ascii="Garamond" w:eastAsia="Times New Roman" w:hAnsi="Garamond"/>
          <w:b/>
          <w:noProof w:val="0"/>
          <w:sz w:val="24"/>
          <w:szCs w:val="24"/>
        </w:rPr>
      </w:pPr>
      <w:r w:rsidRPr="00067592">
        <w:rPr>
          <w:rStyle w:val="fontstyle31"/>
          <w:rFonts w:ascii="Garamond" w:hAnsi="Garamond"/>
          <w:noProof w:val="0"/>
          <w:sz w:val="24"/>
          <w:szCs w:val="24"/>
        </w:rPr>
        <w:t>Prandaj</w:t>
      </w:r>
      <w:r w:rsidR="00476529" w:rsidRPr="00067592">
        <w:rPr>
          <w:rStyle w:val="fontstyle31"/>
          <w:rFonts w:ascii="Garamond" w:hAnsi="Garamond"/>
          <w:noProof w:val="0"/>
          <w:sz w:val="24"/>
          <w:szCs w:val="24"/>
        </w:rPr>
        <w:t>,</w:t>
      </w:r>
      <w:r w:rsidRPr="00067592">
        <w:rPr>
          <w:rStyle w:val="fontstyle31"/>
          <w:rFonts w:ascii="Garamond" w:hAnsi="Garamond"/>
          <w:noProof w:val="0"/>
          <w:sz w:val="24"/>
          <w:szCs w:val="24"/>
        </w:rPr>
        <w:t xml:space="preserve"> shumë mënyra, ndoshta jo të pajtueshme, të përshkrimit të </w:t>
      </w:r>
      <w:r w:rsidR="00C10A5F" w:rsidRPr="00C10A5F">
        <w:rPr>
          <w:rStyle w:val="fontstyle31"/>
          <w:rFonts w:ascii="Garamond" w:hAnsi="Garamond"/>
          <w:noProof w:val="0"/>
          <w:sz w:val="24"/>
          <w:szCs w:val="24"/>
        </w:rPr>
        <w:t>“</w:t>
      </w:r>
      <w:r w:rsidRPr="00067592">
        <w:rPr>
          <w:rStyle w:val="fontstyle31"/>
          <w:rFonts w:ascii="Garamond" w:hAnsi="Garamond"/>
          <w:noProof w:val="0"/>
          <w:sz w:val="24"/>
          <w:szCs w:val="24"/>
        </w:rPr>
        <w:t>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do të vazhdojnë të ekzistojnë. Sisteme të ndryshme klasifikimi mund të përputhen dhe </w:t>
      </w:r>
      <w:r w:rsidR="00476529" w:rsidRPr="00067592">
        <w:rPr>
          <w:rStyle w:val="fontstyle31"/>
          <w:rFonts w:ascii="Garamond" w:hAnsi="Garamond"/>
          <w:noProof w:val="0"/>
          <w:sz w:val="24"/>
          <w:szCs w:val="24"/>
        </w:rPr>
        <w:t xml:space="preserve">të </w:t>
      </w:r>
      <w:r w:rsidRPr="00067592">
        <w:rPr>
          <w:rStyle w:val="fontstyle31"/>
          <w:rFonts w:ascii="Garamond" w:hAnsi="Garamond"/>
          <w:noProof w:val="0"/>
          <w:sz w:val="24"/>
          <w:szCs w:val="24"/>
        </w:rPr>
        <w:t xml:space="preserve">krahasohen kur janë të dokumentuara mirë. </w:t>
      </w:r>
    </w:p>
    <w:p w14:paraId="213992E5" w14:textId="3092E1EB" w:rsidR="008E7669" w:rsidRPr="00067592" w:rsidRDefault="008E7669" w:rsidP="008E7669">
      <w:pPr>
        <w:pStyle w:val="TEKSTIIII"/>
        <w:rPr>
          <w:rStyle w:val="fontstyle31"/>
          <w:rFonts w:ascii="Garamond" w:eastAsia="Times New Roman" w:hAnsi="Garamond"/>
          <w:b/>
          <w:noProof w:val="0"/>
          <w:sz w:val="24"/>
          <w:szCs w:val="24"/>
        </w:rPr>
      </w:pPr>
      <w:r w:rsidRPr="00067592">
        <w:rPr>
          <w:rStyle w:val="fontstyle31"/>
          <w:rFonts w:ascii="Garamond" w:hAnsi="Garamond"/>
          <w:noProof w:val="0"/>
          <w:sz w:val="24"/>
          <w:szCs w:val="24"/>
        </w:rPr>
        <w:t xml:space="preserve">Për ndërtimin e skemës së aplikimit të temës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i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përkufizohen fillimisht aspektet e zakonshme për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Përdorimin e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duke përfshirë parimet HILUCS. Këto aspekte të zakonshme më pas zbatohen për përshkrimin e skemës së aplikimit të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Përdorimit ekzistues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(të tanishme ose të shkuar), skema e aplikimit të përdorimit të tokës së krahasuar, skema e aplikimit të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Rrjetit të 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dhe skema e aplikimit të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Planifikimit të 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w:t>
      </w:r>
    </w:p>
    <w:p w14:paraId="38C5193C" w14:textId="0663C0CF" w:rsidR="008E7669" w:rsidRPr="00067592" w:rsidRDefault="008E7669" w:rsidP="008E7669">
      <w:pPr>
        <w:pStyle w:val="TEKSTIIII"/>
        <w:rPr>
          <w:rStyle w:val="fontstyle31"/>
          <w:rFonts w:ascii="Garamond" w:hAnsi="Garamond"/>
          <w:noProof w:val="0"/>
          <w:sz w:val="24"/>
          <w:szCs w:val="24"/>
        </w:rPr>
      </w:pPr>
      <w:r w:rsidRPr="00067592">
        <w:rPr>
          <w:rStyle w:val="fontstyle31"/>
          <w:rFonts w:ascii="Garamond" w:hAnsi="Garamond"/>
          <w:noProof w:val="0"/>
          <w:sz w:val="24"/>
          <w:szCs w:val="24"/>
        </w:rPr>
        <w:t xml:space="preserve">Aspektet e zakonshme për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Përdorimin e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përkojnë me një grup të dhënash të këtij përdorimi që mbulon një zonë dhe ofron një copëzim të asaj zone me poligone, </w:t>
      </w:r>
      <w:r w:rsidRPr="00FD07C4">
        <w:rPr>
          <w:rStyle w:val="fontstyle31"/>
          <w:rFonts w:ascii="Garamond" w:hAnsi="Garamond"/>
          <w:noProof w:val="0"/>
          <w:sz w:val="24"/>
          <w:szCs w:val="24"/>
        </w:rPr>
        <w:t>të cil</w:t>
      </w:r>
      <w:r w:rsidR="00FD07C4" w:rsidRPr="00FD07C4">
        <w:rPr>
          <w:rStyle w:val="fontstyle31"/>
          <w:rFonts w:ascii="Garamond" w:hAnsi="Garamond"/>
          <w:noProof w:val="0"/>
          <w:sz w:val="24"/>
          <w:szCs w:val="24"/>
        </w:rPr>
        <w:t>a</w:t>
      </w:r>
      <w:r w:rsidRPr="00FD07C4">
        <w:rPr>
          <w:rStyle w:val="fontstyle31"/>
          <w:rFonts w:ascii="Garamond" w:hAnsi="Garamond"/>
          <w:noProof w:val="0"/>
          <w:sz w:val="24"/>
          <w:szCs w:val="24"/>
        </w:rPr>
        <w:t>t janë ekskluziv</w:t>
      </w:r>
      <w:r w:rsidR="00FD07C4" w:rsidRPr="00FD07C4">
        <w:rPr>
          <w:rStyle w:val="fontstyle31"/>
          <w:rFonts w:ascii="Garamond" w:hAnsi="Garamond"/>
          <w:noProof w:val="0"/>
          <w:sz w:val="24"/>
          <w:szCs w:val="24"/>
        </w:rPr>
        <w:t>e</w:t>
      </w:r>
      <w:r w:rsidRPr="00FD07C4">
        <w:rPr>
          <w:rStyle w:val="fontstyle31"/>
          <w:rFonts w:ascii="Garamond" w:hAnsi="Garamond"/>
          <w:noProof w:val="0"/>
          <w:sz w:val="24"/>
          <w:szCs w:val="24"/>
        </w:rPr>
        <w:t xml:space="preserve"> në mënyrë reciproke ose me piksel (raster). Zona e mbuluar nga grupi i të dhënave të temës </w:t>
      </w:r>
      <w:r w:rsidR="00C10A5F" w:rsidRPr="00FD07C4">
        <w:rPr>
          <w:rStyle w:val="fontstyle31"/>
          <w:rFonts w:ascii="Garamond" w:hAnsi="Garamond"/>
          <w:noProof w:val="0"/>
          <w:sz w:val="24"/>
          <w:szCs w:val="24"/>
        </w:rPr>
        <w:t>“</w:t>
      </w:r>
      <w:r w:rsidRPr="00FD07C4">
        <w:rPr>
          <w:rStyle w:val="fontstyle31"/>
          <w:rFonts w:ascii="Garamond" w:hAnsi="Garamond"/>
          <w:i/>
          <w:noProof w:val="0"/>
          <w:sz w:val="24"/>
          <w:szCs w:val="24"/>
        </w:rPr>
        <w:t>Përdorimi i tokës</w:t>
      </w:r>
      <w:r w:rsidR="00EE1324" w:rsidRPr="00FD07C4">
        <w:rPr>
          <w:rStyle w:val="fontstyle31"/>
          <w:rFonts w:ascii="Garamond" w:hAnsi="Garamond"/>
          <w:noProof w:val="0"/>
          <w:sz w:val="24"/>
          <w:szCs w:val="24"/>
        </w:rPr>
        <w:t>”</w:t>
      </w:r>
      <w:r w:rsidRPr="00FD07C4">
        <w:rPr>
          <w:rStyle w:val="fontstyle31"/>
          <w:rFonts w:ascii="Garamond" w:hAnsi="Garamond"/>
          <w:noProof w:val="0"/>
          <w:sz w:val="24"/>
          <w:szCs w:val="24"/>
        </w:rPr>
        <w:t xml:space="preserve"> mund të ndryshojë nga zona e menaxhuar nga një autoritet</w:t>
      </w:r>
      <w:r w:rsidR="00394059" w:rsidRPr="00FD07C4">
        <w:rPr>
          <w:rStyle w:val="fontstyle31"/>
          <w:rFonts w:ascii="Garamond" w:hAnsi="Garamond"/>
          <w:noProof w:val="0"/>
          <w:sz w:val="24"/>
          <w:szCs w:val="24"/>
        </w:rPr>
        <w:t>,</w:t>
      </w:r>
      <w:r w:rsidRPr="00FD07C4">
        <w:rPr>
          <w:rStyle w:val="fontstyle31"/>
          <w:rFonts w:ascii="Garamond" w:hAnsi="Garamond"/>
          <w:noProof w:val="0"/>
          <w:sz w:val="24"/>
          <w:szCs w:val="24"/>
        </w:rPr>
        <w:t xml:space="preserve"> për shkak të shumë arsyeve që përfshijnë metodën e regjistrimit të të dhënave (p.sh.</w:t>
      </w:r>
      <w:r w:rsidR="00394059" w:rsidRPr="00FD07C4">
        <w:rPr>
          <w:rStyle w:val="fontstyle31"/>
          <w:rFonts w:ascii="Garamond" w:hAnsi="Garamond"/>
          <w:noProof w:val="0"/>
          <w:sz w:val="24"/>
          <w:szCs w:val="24"/>
        </w:rPr>
        <w:t>,</w:t>
      </w:r>
      <w:r w:rsidRPr="00FD07C4">
        <w:rPr>
          <w:rStyle w:val="fontstyle31"/>
          <w:rFonts w:ascii="Garamond" w:hAnsi="Garamond"/>
          <w:noProof w:val="0"/>
          <w:sz w:val="24"/>
          <w:szCs w:val="24"/>
        </w:rPr>
        <w:t xml:space="preserve"> nga imazhet) ose konteksti ligjor. Aspektet e zakonshme janë po ashtu të vlefshme për një grup të dhënash të </w:t>
      </w:r>
      <w:r w:rsidR="00C10A5F" w:rsidRPr="00FD07C4">
        <w:rPr>
          <w:rStyle w:val="fontstyle31"/>
          <w:rFonts w:ascii="Garamond" w:hAnsi="Garamond"/>
          <w:noProof w:val="0"/>
          <w:sz w:val="24"/>
          <w:szCs w:val="24"/>
        </w:rPr>
        <w:t>“</w:t>
      </w:r>
      <w:r w:rsidRPr="00FD07C4">
        <w:rPr>
          <w:rStyle w:val="fontstyle31"/>
          <w:rFonts w:ascii="Garamond" w:hAnsi="Garamond"/>
          <w:i/>
          <w:noProof w:val="0"/>
          <w:sz w:val="24"/>
          <w:szCs w:val="24"/>
        </w:rPr>
        <w:t>Përdorimit të tokës</w:t>
      </w:r>
      <w:r w:rsidR="00EE1324" w:rsidRPr="00FD07C4">
        <w:rPr>
          <w:rStyle w:val="fontstyle31"/>
          <w:rFonts w:ascii="Garamond" w:hAnsi="Garamond"/>
          <w:noProof w:val="0"/>
          <w:sz w:val="24"/>
          <w:szCs w:val="24"/>
        </w:rPr>
        <w:t>”</w:t>
      </w:r>
      <w:r w:rsidR="00F241D7" w:rsidRPr="00FD07C4">
        <w:rPr>
          <w:rStyle w:val="fontstyle31"/>
          <w:rFonts w:ascii="Garamond" w:hAnsi="Garamond"/>
          <w:i/>
          <w:noProof w:val="0"/>
          <w:sz w:val="24"/>
          <w:szCs w:val="24"/>
        </w:rPr>
        <w:t>,</w:t>
      </w:r>
      <w:r w:rsidRPr="00FD07C4">
        <w:rPr>
          <w:rStyle w:val="fontstyle31"/>
          <w:rFonts w:ascii="Garamond" w:hAnsi="Garamond"/>
          <w:noProof w:val="0"/>
          <w:sz w:val="24"/>
          <w:szCs w:val="24"/>
        </w:rPr>
        <w:t xml:space="preserve"> që ofrojnë informacion mbi këtë përdorim bashkëngjitur një grupi të veçantë vendndodhjesh (kampion</w:t>
      </w:r>
      <w:r w:rsidR="00CB3331" w:rsidRPr="00FD07C4">
        <w:rPr>
          <w:rStyle w:val="fontstyle31"/>
          <w:rFonts w:ascii="Garamond" w:hAnsi="Garamond"/>
          <w:noProof w:val="0"/>
          <w:sz w:val="24"/>
          <w:szCs w:val="24"/>
        </w:rPr>
        <w:t>e</w:t>
      </w:r>
      <w:r w:rsidRPr="00FD07C4">
        <w:rPr>
          <w:rStyle w:val="fontstyle31"/>
          <w:rFonts w:ascii="Garamond" w:hAnsi="Garamond"/>
          <w:noProof w:val="0"/>
          <w:sz w:val="24"/>
          <w:szCs w:val="24"/>
        </w:rPr>
        <w:t>)</w:t>
      </w:r>
      <w:r w:rsidR="00CB3331" w:rsidRPr="00FD07C4">
        <w:rPr>
          <w:rStyle w:val="fontstyle31"/>
          <w:rFonts w:ascii="Garamond" w:hAnsi="Garamond"/>
          <w:noProof w:val="0"/>
          <w:sz w:val="24"/>
          <w:szCs w:val="24"/>
        </w:rPr>
        <w:t>,</w:t>
      </w:r>
      <w:r w:rsidRPr="00FD07C4">
        <w:rPr>
          <w:rStyle w:val="fontstyle31"/>
          <w:rFonts w:ascii="Garamond" w:hAnsi="Garamond"/>
          <w:noProof w:val="0"/>
          <w:sz w:val="24"/>
          <w:szCs w:val="24"/>
        </w:rPr>
        <w:t xml:space="preserve"> siç</w:t>
      </w:r>
      <w:r w:rsidRPr="00067592">
        <w:rPr>
          <w:rStyle w:val="fontstyle31"/>
          <w:rFonts w:ascii="Garamond" w:hAnsi="Garamond"/>
          <w:noProof w:val="0"/>
          <w:sz w:val="24"/>
          <w:szCs w:val="24"/>
        </w:rPr>
        <w:t xml:space="preserve"> tregohet në </w:t>
      </w:r>
      <w:r w:rsidR="00CB3331" w:rsidRPr="00067592">
        <w:rPr>
          <w:rStyle w:val="fontstyle31"/>
          <w:rFonts w:ascii="Garamond" w:hAnsi="Garamond"/>
          <w:noProof w:val="0"/>
          <w:sz w:val="24"/>
          <w:szCs w:val="24"/>
        </w:rPr>
        <w:t>figurën</w:t>
      </w:r>
      <w:r w:rsidR="00CB3331" w:rsidRPr="00067592">
        <w:rPr>
          <w:rStyle w:val="fontstyle31"/>
          <w:rFonts w:ascii="Garamond" w:hAnsi="Garamond"/>
          <w:i/>
          <w:noProof w:val="0"/>
          <w:sz w:val="24"/>
          <w:szCs w:val="24"/>
        </w:rPr>
        <w:t xml:space="preserve"> </w:t>
      </w:r>
      <w:r w:rsidRPr="00067592">
        <w:rPr>
          <w:rStyle w:val="fontstyle31"/>
          <w:rFonts w:ascii="Garamond" w:hAnsi="Garamond"/>
          <w:noProof w:val="0"/>
          <w:sz w:val="24"/>
          <w:szCs w:val="24"/>
        </w:rPr>
        <w:t xml:space="preserve">3. Këto poligone dhe vendndodhje përshkruhen nga një kategori e </w:t>
      </w:r>
      <w:r w:rsidR="00C10A5F" w:rsidRPr="00C10A5F">
        <w:rPr>
          <w:rStyle w:val="fontstyle31"/>
          <w:rFonts w:ascii="Garamond" w:hAnsi="Garamond"/>
          <w:noProof w:val="0"/>
          <w:sz w:val="24"/>
          <w:szCs w:val="24"/>
        </w:rPr>
        <w:t>“</w:t>
      </w:r>
      <w:r w:rsidRPr="00067592">
        <w:rPr>
          <w:rStyle w:val="fontstyle31"/>
          <w:rFonts w:ascii="Garamond" w:hAnsi="Garamond"/>
          <w:noProof w:val="0"/>
          <w:sz w:val="24"/>
          <w:szCs w:val="24"/>
        </w:rPr>
        <w:t>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w:t>
      </w:r>
    </w:p>
    <w:p w14:paraId="7C65D58E" w14:textId="77777777" w:rsidR="008E7669" w:rsidRPr="00067592" w:rsidRDefault="008E7669" w:rsidP="008E7669">
      <w:pPr>
        <w:pStyle w:val="TEKSTIIII"/>
        <w:rPr>
          <w:rStyle w:val="fontstyle31"/>
          <w:rFonts w:ascii="Garamond" w:hAnsi="Garamond"/>
          <w:noProof w:val="0"/>
          <w:sz w:val="22"/>
          <w:szCs w:val="22"/>
        </w:rPr>
      </w:pPr>
    </w:p>
    <w:p w14:paraId="69BEA2B8" w14:textId="77777777" w:rsidR="008C2302" w:rsidRPr="00067592" w:rsidRDefault="008E7669" w:rsidP="00CB3331">
      <w:pPr>
        <w:pStyle w:val="TEKSTIIII"/>
        <w:jc w:val="center"/>
        <w:rPr>
          <w:b/>
          <w:bCs/>
          <w:i/>
          <w:noProof w:val="0"/>
          <w:color w:val="000000"/>
          <w:sz w:val="20"/>
        </w:rPr>
      </w:pPr>
      <w:r w:rsidRPr="00067592">
        <w:rPr>
          <w:lang w:val="en-US"/>
        </w:rPr>
        <w:drawing>
          <wp:anchor distT="0" distB="0" distL="114300" distR="114300" simplePos="0" relativeHeight="251658240" behindDoc="0" locked="0" layoutInCell="1" allowOverlap="1" wp14:anchorId="55127F42" wp14:editId="41A8D760">
            <wp:simplePos x="0" y="0"/>
            <wp:positionH relativeFrom="margin">
              <wp:align>left</wp:align>
            </wp:positionH>
            <wp:positionV relativeFrom="paragraph">
              <wp:posOffset>2540</wp:posOffset>
            </wp:positionV>
            <wp:extent cx="2803525" cy="2231390"/>
            <wp:effectExtent l="0" t="0" r="0" b="0"/>
            <wp:wrapSquare wrapText="bothSides"/>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803525" cy="2231390"/>
                    </a:xfrm>
                    <a:prstGeom prst="rect">
                      <a:avLst/>
                    </a:prstGeom>
                  </pic:spPr>
                </pic:pic>
              </a:graphicData>
            </a:graphic>
          </wp:anchor>
        </w:drawing>
      </w:r>
      <w:r w:rsidRPr="00067592">
        <w:rPr>
          <w:lang w:val="en-US"/>
        </w:rPr>
        <w:drawing>
          <wp:inline distT="0" distB="0" distL="0" distR="0" wp14:anchorId="055B53E6" wp14:editId="1BAE3FC0">
            <wp:extent cx="2812091" cy="2310216"/>
            <wp:effectExtent l="0" t="0" r="762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27061" cy="2322514"/>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8C2302" w:rsidRPr="00067592" w14:paraId="42A9CAE7" w14:textId="77777777" w:rsidTr="008C2302">
        <w:tc>
          <w:tcPr>
            <w:tcW w:w="4643" w:type="dxa"/>
          </w:tcPr>
          <w:p w14:paraId="517549AE" w14:textId="77777777" w:rsidR="008C2302" w:rsidRPr="00067592" w:rsidRDefault="008C2302" w:rsidP="008C2302">
            <w:pPr>
              <w:pStyle w:val="TEKSTIIII"/>
              <w:ind w:firstLine="0"/>
              <w:jc w:val="center"/>
              <w:rPr>
                <w:noProof w:val="0"/>
              </w:rPr>
            </w:pPr>
            <w:r w:rsidRPr="00067592">
              <w:rPr>
                <w:b/>
                <w:bCs/>
                <w:i/>
                <w:noProof w:val="0"/>
                <w:color w:val="000000"/>
                <w:sz w:val="20"/>
              </w:rPr>
              <w:t>Paraqet Poligonet që mbivendosen në një ortoimazh</w:t>
            </w:r>
          </w:p>
        </w:tc>
        <w:tc>
          <w:tcPr>
            <w:tcW w:w="4644" w:type="dxa"/>
          </w:tcPr>
          <w:p w14:paraId="1B987413" w14:textId="77777777" w:rsidR="008C2302" w:rsidRPr="00067592" w:rsidRDefault="008C2302" w:rsidP="008C2302">
            <w:pPr>
              <w:pStyle w:val="TEKSTIIII"/>
              <w:ind w:firstLine="0"/>
              <w:jc w:val="center"/>
              <w:rPr>
                <w:noProof w:val="0"/>
              </w:rPr>
            </w:pPr>
            <w:r w:rsidRPr="00067592">
              <w:rPr>
                <w:b/>
                <w:bCs/>
                <w:i/>
                <w:noProof w:val="0"/>
                <w:color w:val="000000"/>
                <w:sz w:val="20"/>
              </w:rPr>
              <w:t>Paraqet pikselat që mbulojnë kufijtë administrativë dhe ujërat</w:t>
            </w:r>
          </w:p>
        </w:tc>
      </w:tr>
    </w:tbl>
    <w:p w14:paraId="06D9DD22" w14:textId="77777777" w:rsidR="008C2302" w:rsidRPr="00067592" w:rsidRDefault="008C2302" w:rsidP="008C2302">
      <w:pPr>
        <w:pStyle w:val="TABELAAAA"/>
        <w:rPr>
          <w:noProof w:val="0"/>
        </w:rPr>
      </w:pPr>
    </w:p>
    <w:p w14:paraId="6F051354" w14:textId="77777777" w:rsidR="008C2302" w:rsidRPr="00067592" w:rsidRDefault="008C2302" w:rsidP="008C2302">
      <w:pPr>
        <w:pStyle w:val="TABELAAAA"/>
        <w:rPr>
          <w:noProof w:val="0"/>
        </w:rPr>
      </w:pPr>
    </w:p>
    <w:p w14:paraId="30C35D46" w14:textId="77777777" w:rsidR="008E7669" w:rsidRPr="00067592" w:rsidRDefault="008E7669" w:rsidP="008C2302">
      <w:pPr>
        <w:pStyle w:val="TABELAAAA"/>
        <w:rPr>
          <w:b/>
          <w:bCs/>
          <w:i/>
          <w:noProof w:val="0"/>
          <w:color w:val="000000"/>
        </w:rPr>
      </w:pPr>
    </w:p>
    <w:p w14:paraId="51DE25AA" w14:textId="77777777" w:rsidR="008E7669" w:rsidRPr="00067592" w:rsidRDefault="008E7669" w:rsidP="00CB3331">
      <w:pPr>
        <w:pStyle w:val="TEKSTIIII"/>
        <w:jc w:val="center"/>
        <w:rPr>
          <w:rStyle w:val="fontstyle31"/>
          <w:rFonts w:ascii="Garamond" w:hAnsi="Garamond"/>
          <w:noProof w:val="0"/>
          <w:sz w:val="22"/>
          <w:szCs w:val="22"/>
        </w:rPr>
      </w:pPr>
      <w:r w:rsidRPr="00067592">
        <w:rPr>
          <w:lang w:val="en-US"/>
        </w:rPr>
        <w:drawing>
          <wp:inline distT="0" distB="0" distL="0" distR="0" wp14:anchorId="06D06E23" wp14:editId="051DEFD6">
            <wp:extent cx="2799880" cy="2363638"/>
            <wp:effectExtent l="0" t="0" r="63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27574" cy="2387017"/>
                    </a:xfrm>
                    <a:prstGeom prst="rect">
                      <a:avLst/>
                    </a:prstGeom>
                  </pic:spPr>
                </pic:pic>
              </a:graphicData>
            </a:graphic>
          </wp:inline>
        </w:drawing>
      </w:r>
      <w:r w:rsidRPr="00067592">
        <w:rPr>
          <w:rStyle w:val="fontstyle31"/>
          <w:rFonts w:ascii="Garamond" w:hAnsi="Garamond"/>
          <w:sz w:val="22"/>
          <w:szCs w:val="22"/>
          <w:lang w:val="en-US"/>
        </w:rPr>
        <w:drawing>
          <wp:inline distT="0" distB="0" distL="0" distR="0" wp14:anchorId="6886A447" wp14:editId="10593933">
            <wp:extent cx="1428750" cy="230925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46950" cy="2338676"/>
                    </a:xfrm>
                    <a:prstGeom prst="rect">
                      <a:avLst/>
                    </a:prstGeom>
                    <a:noFill/>
                    <a:ln>
                      <a:noFill/>
                    </a:ln>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DB67FD" w:rsidRPr="00067592" w14:paraId="3B0F538C" w14:textId="77777777" w:rsidTr="00DB67FD">
        <w:trPr>
          <w:jc w:val="center"/>
        </w:trPr>
        <w:tc>
          <w:tcPr>
            <w:tcW w:w="4643" w:type="dxa"/>
          </w:tcPr>
          <w:p w14:paraId="5257BF6D" w14:textId="77777777" w:rsidR="00DB67FD" w:rsidRPr="00067592" w:rsidRDefault="00DB67FD" w:rsidP="00CB3331">
            <w:pPr>
              <w:pStyle w:val="TEKSTIIII"/>
              <w:ind w:firstLine="0"/>
              <w:jc w:val="center"/>
              <w:rPr>
                <w:b/>
                <w:bCs/>
                <w:i/>
                <w:noProof w:val="0"/>
                <w:color w:val="000000"/>
                <w:sz w:val="20"/>
              </w:rPr>
            </w:pPr>
            <w:r w:rsidRPr="00067592">
              <w:rPr>
                <w:b/>
                <w:bCs/>
                <w:i/>
                <w:noProof w:val="0"/>
                <w:color w:val="000000"/>
                <w:sz w:val="20"/>
              </w:rPr>
              <w:t>Paraqet vendndodhjen e veçantë</w:t>
            </w:r>
          </w:p>
        </w:tc>
        <w:tc>
          <w:tcPr>
            <w:tcW w:w="4644" w:type="dxa"/>
          </w:tcPr>
          <w:p w14:paraId="0B579C2E" w14:textId="77777777" w:rsidR="00DB67FD" w:rsidRPr="00067592" w:rsidRDefault="00DB67FD" w:rsidP="00DB67FD">
            <w:pPr>
              <w:pStyle w:val="TEKSTIIII"/>
              <w:ind w:firstLine="0"/>
              <w:jc w:val="center"/>
              <w:rPr>
                <w:b/>
                <w:bCs/>
                <w:i/>
                <w:noProof w:val="0"/>
                <w:color w:val="000000"/>
                <w:sz w:val="20"/>
              </w:rPr>
            </w:pPr>
            <w:r w:rsidRPr="00067592">
              <w:rPr>
                <w:b/>
                <w:bCs/>
                <w:i/>
                <w:noProof w:val="0"/>
                <w:color w:val="000000"/>
                <w:sz w:val="20"/>
              </w:rPr>
              <w:t>Sistemi i klasifikimit paraqitet si legjendë</w:t>
            </w:r>
          </w:p>
        </w:tc>
      </w:tr>
    </w:tbl>
    <w:p w14:paraId="5604FC99" w14:textId="77777777" w:rsidR="00DB67FD" w:rsidRPr="00067592" w:rsidRDefault="00DB67FD" w:rsidP="008E7669">
      <w:pPr>
        <w:pStyle w:val="TEKSTIIII"/>
        <w:rPr>
          <w:b/>
          <w:bCs/>
          <w:i/>
          <w:noProof w:val="0"/>
          <w:color w:val="000000"/>
          <w:sz w:val="20"/>
        </w:rPr>
      </w:pPr>
    </w:p>
    <w:p w14:paraId="185B5226" w14:textId="22231835" w:rsidR="00DB67FD" w:rsidRPr="00067592" w:rsidRDefault="008E7669" w:rsidP="00DB67FD">
      <w:pPr>
        <w:pStyle w:val="TEKSTIIII"/>
        <w:jc w:val="center"/>
        <w:rPr>
          <w:b/>
          <w:bCs/>
          <w:i/>
          <w:noProof w:val="0"/>
          <w:color w:val="000000"/>
          <w:sz w:val="20"/>
        </w:rPr>
      </w:pPr>
      <w:r w:rsidRPr="00067592">
        <w:rPr>
          <w:b/>
          <w:i/>
          <w:noProof w:val="0"/>
          <w:sz w:val="20"/>
        </w:rPr>
        <w:t>Figura</w:t>
      </w:r>
      <w:r w:rsidR="00DB67FD" w:rsidRPr="00067592">
        <w:rPr>
          <w:b/>
          <w:i/>
          <w:noProof w:val="0"/>
          <w:sz w:val="20"/>
        </w:rPr>
        <w:t xml:space="preserve"> </w:t>
      </w:r>
      <w:r w:rsidRPr="00067592">
        <w:rPr>
          <w:b/>
          <w:i/>
          <w:noProof w:val="0"/>
          <w:sz w:val="20"/>
        </w:rPr>
        <w:t>3</w:t>
      </w:r>
      <w:r w:rsidR="00CB3331" w:rsidRPr="00067592">
        <w:rPr>
          <w:b/>
          <w:i/>
          <w:noProof w:val="0"/>
          <w:sz w:val="20"/>
        </w:rPr>
        <w:t>.</w:t>
      </w:r>
      <w:r w:rsidR="00A50039" w:rsidRPr="00067592">
        <w:rPr>
          <w:b/>
          <w:i/>
          <w:noProof w:val="0"/>
          <w:sz w:val="20"/>
        </w:rPr>
        <w:t xml:space="preserve"> </w:t>
      </w:r>
      <w:r w:rsidRPr="00067592">
        <w:rPr>
          <w:b/>
          <w:bCs/>
          <w:i/>
          <w:noProof w:val="0"/>
          <w:color w:val="000000"/>
          <w:sz w:val="20"/>
        </w:rPr>
        <w:t>Duke treguar tr</w:t>
      </w:r>
      <w:r w:rsidR="00CB3331" w:rsidRPr="00067592">
        <w:rPr>
          <w:b/>
          <w:bCs/>
          <w:i/>
          <w:noProof w:val="0"/>
          <w:color w:val="000000"/>
          <w:sz w:val="20"/>
        </w:rPr>
        <w:t>i</w:t>
      </w:r>
      <w:r w:rsidRPr="00067592">
        <w:rPr>
          <w:b/>
          <w:bCs/>
          <w:i/>
          <w:noProof w:val="0"/>
          <w:color w:val="000000"/>
          <w:sz w:val="20"/>
        </w:rPr>
        <w:t xml:space="preserve"> lloje të grupeve të të dhënave</w:t>
      </w:r>
      <w:r w:rsidR="00CB3331" w:rsidRPr="00067592">
        <w:rPr>
          <w:b/>
          <w:bCs/>
          <w:i/>
          <w:noProof w:val="0"/>
          <w:color w:val="000000"/>
          <w:sz w:val="20"/>
        </w:rPr>
        <w:t>,</w:t>
      </w:r>
      <w:r w:rsidRPr="00067592">
        <w:rPr>
          <w:b/>
          <w:bCs/>
          <w:i/>
          <w:noProof w:val="0"/>
          <w:color w:val="000000"/>
          <w:sz w:val="20"/>
        </w:rPr>
        <w:t xml:space="preserve"> që përmbajnë informacion mbi </w:t>
      </w:r>
    </w:p>
    <w:p w14:paraId="026B4A1C" w14:textId="77777777" w:rsidR="008E7669" w:rsidRPr="00067592" w:rsidRDefault="008E7669" w:rsidP="00DB67FD">
      <w:pPr>
        <w:pStyle w:val="TEKSTIIII"/>
        <w:jc w:val="center"/>
        <w:rPr>
          <w:b/>
          <w:i/>
          <w:noProof w:val="0"/>
          <w:sz w:val="20"/>
        </w:rPr>
      </w:pPr>
      <w:r w:rsidRPr="00067592">
        <w:rPr>
          <w:b/>
          <w:bCs/>
          <w:i/>
          <w:noProof w:val="0"/>
          <w:color w:val="000000"/>
          <w:sz w:val="20"/>
        </w:rPr>
        <w:t>Përdorimin e tokës</w:t>
      </w:r>
    </w:p>
    <w:p w14:paraId="6906C087" w14:textId="77777777" w:rsidR="008E7669" w:rsidRPr="00067592" w:rsidRDefault="008E7669" w:rsidP="008E7669">
      <w:pPr>
        <w:pStyle w:val="TEKSTIIII"/>
        <w:rPr>
          <w:rStyle w:val="fontstyle31"/>
          <w:rFonts w:ascii="Garamond" w:hAnsi="Garamond"/>
          <w:caps/>
          <w:noProof w:val="0"/>
          <w:color w:val="C00000"/>
        </w:rPr>
      </w:pPr>
    </w:p>
    <w:p w14:paraId="4314E944" w14:textId="77777777" w:rsidR="008E7669" w:rsidRPr="00067592" w:rsidRDefault="00DB67FD" w:rsidP="008E7669">
      <w:pPr>
        <w:pStyle w:val="TEKSTIIII"/>
        <w:rPr>
          <w:noProof w:val="0"/>
        </w:rPr>
      </w:pPr>
      <w:bookmarkStart w:id="22" w:name="_Toc46488096"/>
      <w:r w:rsidRPr="00067592">
        <w:rPr>
          <w:noProof w:val="0"/>
        </w:rPr>
        <w:t>3.1.2 TERMA DHE PËRKUFIZIME</w:t>
      </w:r>
      <w:bookmarkEnd w:id="22"/>
    </w:p>
    <w:p w14:paraId="1445A79A" w14:textId="00C80D36" w:rsidR="008E7669" w:rsidRPr="00067592" w:rsidRDefault="00C10A5F" w:rsidP="008E7669">
      <w:pPr>
        <w:pStyle w:val="TEKSTIIII"/>
        <w:rPr>
          <w:noProof w:val="0"/>
        </w:rPr>
      </w:pPr>
      <w:r w:rsidRPr="00C10A5F">
        <w:rPr>
          <w:b/>
          <w:noProof w:val="0"/>
        </w:rPr>
        <w:t>“</w:t>
      </w:r>
      <w:r w:rsidR="008E7669" w:rsidRPr="00067592">
        <w:rPr>
          <w:b/>
          <w:noProof w:val="0"/>
        </w:rPr>
        <w:t>Administrim</w:t>
      </w:r>
      <w:r w:rsidR="00EE1324" w:rsidRPr="00EE1324">
        <w:rPr>
          <w:b/>
          <w:noProof w:val="0"/>
        </w:rPr>
        <w:t>”</w:t>
      </w:r>
      <w:r w:rsidR="00A50039" w:rsidRPr="00067592">
        <w:rPr>
          <w:noProof w:val="0"/>
        </w:rPr>
        <w:t xml:space="preserve"> </w:t>
      </w:r>
      <w:r w:rsidR="008E7669" w:rsidRPr="00067592">
        <w:rPr>
          <w:noProof w:val="0"/>
        </w:rPr>
        <w:t>kuptohen proceset e përcaktimit, të dokumentimit dhe të publikimit të të dhënave për pronësinë, për vlerën dhe përdorimin e tokës gjatë vënies në zbatim të politikave të menaxhimit të saj.</w:t>
      </w:r>
    </w:p>
    <w:p w14:paraId="4F3B86E0" w14:textId="0B6267C3" w:rsidR="008E7669" w:rsidRPr="00067592" w:rsidRDefault="00C10A5F" w:rsidP="008E7669">
      <w:pPr>
        <w:pStyle w:val="TEKSTIIII"/>
        <w:rPr>
          <w:noProof w:val="0"/>
        </w:rPr>
      </w:pPr>
      <w:r w:rsidRPr="00C10A5F">
        <w:rPr>
          <w:b/>
          <w:noProof w:val="0"/>
        </w:rPr>
        <w:t>“</w:t>
      </w:r>
      <w:r w:rsidR="008E7669" w:rsidRPr="00067592">
        <w:rPr>
          <w:b/>
          <w:noProof w:val="0"/>
        </w:rPr>
        <w:t>Burime pyjore</w:t>
      </w:r>
      <w:r w:rsidR="00EE1324" w:rsidRPr="00EE1324">
        <w:rPr>
          <w:b/>
          <w:noProof w:val="0"/>
        </w:rPr>
        <w:t>”</w:t>
      </w:r>
      <w:r w:rsidR="00A50039" w:rsidRPr="00067592">
        <w:rPr>
          <w:noProof w:val="0"/>
        </w:rPr>
        <w:t xml:space="preserve"> </w:t>
      </w:r>
      <w:r w:rsidR="008E7669" w:rsidRPr="00067592">
        <w:rPr>
          <w:noProof w:val="0"/>
        </w:rPr>
        <w:t>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14:paraId="39B2279A" w14:textId="24799FB4" w:rsidR="008E7669" w:rsidRPr="00067592" w:rsidRDefault="00C10A5F" w:rsidP="008E7669">
      <w:pPr>
        <w:pStyle w:val="TEKSTIIII"/>
        <w:rPr>
          <w:b/>
          <w:noProof w:val="0"/>
        </w:rPr>
      </w:pPr>
      <w:r w:rsidRPr="00C10A5F">
        <w:rPr>
          <w:b/>
          <w:noProof w:val="0"/>
        </w:rPr>
        <w:t>“</w:t>
      </w:r>
      <w:r w:rsidR="008E7669" w:rsidRPr="00067592">
        <w:rPr>
          <w:b/>
          <w:noProof w:val="0"/>
        </w:rPr>
        <w:t>Dëmtim i pyjeve dhe i mjedisit pyjor</w:t>
      </w:r>
      <w:r w:rsidR="00EE1324" w:rsidRPr="00EE1324">
        <w:rPr>
          <w:b/>
          <w:noProof w:val="0"/>
        </w:rPr>
        <w:t>”</w:t>
      </w:r>
      <w:r w:rsidR="00A50039" w:rsidRPr="00067592">
        <w:rPr>
          <w:noProof w:val="0"/>
        </w:rPr>
        <w:t xml:space="preserve"> </w:t>
      </w:r>
      <w:r w:rsidR="008E7669" w:rsidRPr="00067592">
        <w:rPr>
          <w:noProof w:val="0"/>
        </w:rPr>
        <w:t>është prishja e karakteristikave fiziko-kimike e strukturore të ekosistemit pyjor, ulja e prodhimtarisë biologjike dhe e shumëllojshmërisë së ekosistemeve përbërëse të fondit pyjor kombëtar.</w:t>
      </w:r>
    </w:p>
    <w:p w14:paraId="02A60BD3" w14:textId="6E5622E8" w:rsidR="008E7669" w:rsidRPr="00067592" w:rsidRDefault="00C10A5F" w:rsidP="008E7669">
      <w:pPr>
        <w:pStyle w:val="TEKSTIIII"/>
        <w:rPr>
          <w:b/>
          <w:noProof w:val="0"/>
        </w:rPr>
      </w:pPr>
      <w:r w:rsidRPr="00C10A5F">
        <w:rPr>
          <w:b/>
          <w:noProof w:val="0"/>
        </w:rPr>
        <w:t>“</w:t>
      </w:r>
      <w:r w:rsidR="008E7669" w:rsidRPr="00067592">
        <w:rPr>
          <w:b/>
          <w:noProof w:val="0"/>
        </w:rPr>
        <w:t>Ekosistem</w:t>
      </w:r>
      <w:r w:rsidR="00EE1324" w:rsidRPr="00EE1324">
        <w:rPr>
          <w:b/>
          <w:noProof w:val="0"/>
        </w:rPr>
        <w:t>”</w:t>
      </w:r>
      <w:r w:rsidR="008E7669" w:rsidRPr="00067592">
        <w:rPr>
          <w:b/>
          <w:noProof w:val="0"/>
        </w:rPr>
        <w:t xml:space="preserve"> </w:t>
      </w:r>
      <w:r w:rsidR="008E7669" w:rsidRPr="00067592">
        <w:rPr>
          <w:noProof w:val="0"/>
        </w:rPr>
        <w:t>është një kompleks dinamik komunitetesh: bimë, kafshë, mikrobe dhe mjedisi jo i gjallë që ndërveprojnë si njësi funksionale.</w:t>
      </w:r>
    </w:p>
    <w:p w14:paraId="37205F11" w14:textId="29C7E74F" w:rsidR="008E7669" w:rsidRPr="00067592" w:rsidRDefault="00C10A5F" w:rsidP="008E7669">
      <w:pPr>
        <w:pStyle w:val="TEKSTIIII"/>
        <w:rPr>
          <w:noProof w:val="0"/>
        </w:rPr>
      </w:pPr>
      <w:r w:rsidRPr="00C10A5F">
        <w:rPr>
          <w:b/>
          <w:noProof w:val="0"/>
        </w:rPr>
        <w:t>“</w:t>
      </w:r>
      <w:r w:rsidR="008E7669" w:rsidRPr="00067592">
        <w:rPr>
          <w:b/>
          <w:noProof w:val="0"/>
        </w:rPr>
        <w:t>Kategori të resurseve</w:t>
      </w:r>
      <w:r w:rsidR="00EE1324" w:rsidRPr="00EE1324">
        <w:rPr>
          <w:b/>
          <w:noProof w:val="0"/>
        </w:rPr>
        <w:t>”</w:t>
      </w:r>
      <w:r w:rsidR="008E7669" w:rsidRPr="00067592">
        <w:rPr>
          <w:b/>
          <w:noProof w:val="0"/>
        </w:rPr>
        <w:t xml:space="preserve"> </w:t>
      </w:r>
      <w:r w:rsidR="008E7669" w:rsidRPr="00067592">
        <w:rPr>
          <w:noProof w:val="0"/>
        </w:rPr>
        <w:t>janë sipërfaqet e tokave bujqësore, të fondit pyjor, të fondit kullosor</w:t>
      </w:r>
      <w:r w:rsidR="004E06CA" w:rsidRPr="00067592">
        <w:rPr>
          <w:noProof w:val="0"/>
        </w:rPr>
        <w:t>,</w:t>
      </w:r>
      <w:r w:rsidR="008E7669" w:rsidRPr="00067592">
        <w:rPr>
          <w:noProof w:val="0"/>
        </w:rPr>
        <w:t xml:space="preserve"> si dhe sipërfaqet e brigjeve të lumenjve, të tokave të pafrytshme dhe të tokave urbane (trojeve).</w:t>
      </w:r>
    </w:p>
    <w:p w14:paraId="6FEBD89B" w14:textId="5831E064" w:rsidR="008E7669" w:rsidRPr="00067592" w:rsidRDefault="00C10A5F" w:rsidP="008E7669">
      <w:pPr>
        <w:pStyle w:val="TEKSTIIII"/>
        <w:rPr>
          <w:b/>
          <w:noProof w:val="0"/>
        </w:rPr>
      </w:pPr>
      <w:r w:rsidRPr="00C10A5F">
        <w:rPr>
          <w:b/>
          <w:noProof w:val="0"/>
        </w:rPr>
        <w:t>“</w:t>
      </w:r>
      <w:r w:rsidR="008E7669" w:rsidRPr="00067592">
        <w:rPr>
          <w:b/>
          <w:noProof w:val="0"/>
        </w:rPr>
        <w:t>Kullotë</w:t>
      </w:r>
      <w:r w:rsidR="00EE1324" w:rsidRPr="00EE1324">
        <w:rPr>
          <w:b/>
          <w:noProof w:val="0"/>
        </w:rPr>
        <w:t>”</w:t>
      </w:r>
      <w:r w:rsidR="008E7669" w:rsidRPr="00067592">
        <w:rPr>
          <w:b/>
          <w:noProof w:val="0"/>
        </w:rPr>
        <w:t xml:space="preserve"> </w:t>
      </w:r>
      <w:r w:rsidR="008E7669" w:rsidRPr="00067592">
        <w:rPr>
          <w:noProof w:val="0"/>
          <w:color w:val="000000"/>
        </w:rPr>
        <w:t xml:space="preserve">është sipërfaqe toke më e madhe se 0.5 ha, me bimësi barishtore natyrore të dendur, në formë të </w:t>
      </w:r>
      <w:r w:rsidR="00194F3C" w:rsidRPr="00067592">
        <w:rPr>
          <w:noProof w:val="0"/>
          <w:color w:val="000000"/>
        </w:rPr>
        <w:t>qëndrueshme</w:t>
      </w:r>
      <w:r w:rsidR="008E7669" w:rsidRPr="00067592">
        <w:rPr>
          <w:noProof w:val="0"/>
          <w:color w:val="000000"/>
        </w:rPr>
        <w:t xml:space="preserve"> ose me bimësi tjetër që plotëson kërkesat për kullotje, së</w:t>
      </w:r>
      <w:r w:rsidR="004E06CA" w:rsidRPr="00067592">
        <w:rPr>
          <w:noProof w:val="0"/>
          <w:color w:val="000000"/>
        </w:rPr>
        <w:t xml:space="preserve"> </w:t>
      </w:r>
      <w:r w:rsidR="008E7669" w:rsidRPr="00067592">
        <w:rPr>
          <w:noProof w:val="0"/>
          <w:color w:val="000000"/>
        </w:rPr>
        <w:t>bashku me infrastrukturën përkatëse.</w:t>
      </w:r>
    </w:p>
    <w:p w14:paraId="45E1A373" w14:textId="4AF23976" w:rsidR="008E7669" w:rsidRPr="00067592" w:rsidRDefault="00C10A5F" w:rsidP="008E7669">
      <w:pPr>
        <w:pStyle w:val="TEKSTIIII"/>
        <w:rPr>
          <w:b/>
          <w:noProof w:val="0"/>
        </w:rPr>
      </w:pPr>
      <w:r w:rsidRPr="00C10A5F">
        <w:rPr>
          <w:b/>
          <w:noProof w:val="0"/>
        </w:rPr>
        <w:t>“</w:t>
      </w:r>
      <w:r w:rsidR="008E7669" w:rsidRPr="00067592">
        <w:rPr>
          <w:b/>
          <w:noProof w:val="0"/>
        </w:rPr>
        <w:t>Livadh</w:t>
      </w:r>
      <w:r w:rsidR="00EE1324" w:rsidRPr="00EE1324">
        <w:rPr>
          <w:b/>
          <w:noProof w:val="0"/>
        </w:rPr>
        <w:t>”</w:t>
      </w:r>
      <w:r w:rsidR="008E7669" w:rsidRPr="00067592">
        <w:rPr>
          <w:b/>
          <w:noProof w:val="0"/>
        </w:rPr>
        <w:t xml:space="preserve"> </w:t>
      </w:r>
      <w:r w:rsidR="008E7669" w:rsidRPr="00067592">
        <w:rPr>
          <w:noProof w:val="0"/>
          <w:color w:val="000000"/>
        </w:rPr>
        <w:t>është sipërfaqe toke homogjene, e mbuluar me bar, i cili mund të kositet për t</w:t>
      </w:r>
      <w:r w:rsidR="004E06CA" w:rsidRPr="00067592">
        <w:rPr>
          <w:noProof w:val="0"/>
          <w:color w:val="000000"/>
        </w:rPr>
        <w:t>’</w:t>
      </w:r>
      <w:r w:rsidR="008E7669" w:rsidRPr="00067592">
        <w:rPr>
          <w:noProof w:val="0"/>
          <w:color w:val="000000"/>
        </w:rPr>
        <w:t>u përdorur për blegtorinë ose që përdoret për kullotje e që nuk i përket fondit të tokës bujqësore.</w:t>
      </w:r>
    </w:p>
    <w:p w14:paraId="7C485767" w14:textId="302360E5" w:rsidR="008E7669" w:rsidRPr="00067592" w:rsidRDefault="00C10A5F" w:rsidP="008E7669">
      <w:pPr>
        <w:pStyle w:val="TEKSTIIII"/>
        <w:rPr>
          <w:noProof w:val="0"/>
        </w:rPr>
      </w:pPr>
      <w:r w:rsidRPr="00C10A5F">
        <w:rPr>
          <w:b/>
          <w:noProof w:val="0"/>
        </w:rPr>
        <w:t>“</w:t>
      </w:r>
      <w:r w:rsidR="008E7669" w:rsidRPr="00067592">
        <w:rPr>
          <w:b/>
          <w:noProof w:val="0"/>
        </w:rPr>
        <w:t>Menaxhim</w:t>
      </w:r>
      <w:r w:rsidR="00EE1324" w:rsidRPr="00EE1324">
        <w:rPr>
          <w:b/>
          <w:noProof w:val="0"/>
        </w:rPr>
        <w:t>”</w:t>
      </w:r>
      <w:r w:rsidR="008E7669" w:rsidRPr="00067592">
        <w:rPr>
          <w:b/>
          <w:noProof w:val="0"/>
        </w:rPr>
        <w:t xml:space="preserve"> </w:t>
      </w:r>
      <w:r w:rsidR="008E7669" w:rsidRPr="00067592">
        <w:rPr>
          <w:noProof w:val="0"/>
        </w:rPr>
        <w:t>kuptohen veprimtaritë e lidhura me përdorimin e tokës si një burim me vlera mjedisore dhe ekonomike.</w:t>
      </w:r>
    </w:p>
    <w:p w14:paraId="7E4E0872" w14:textId="018A2E00" w:rsidR="008E7669" w:rsidRPr="00067592" w:rsidRDefault="00C10A5F" w:rsidP="008E7669">
      <w:pPr>
        <w:pStyle w:val="TEKSTIIII"/>
        <w:rPr>
          <w:b/>
          <w:noProof w:val="0"/>
        </w:rPr>
      </w:pPr>
      <w:r w:rsidRPr="00C10A5F">
        <w:rPr>
          <w:b/>
          <w:noProof w:val="0"/>
        </w:rPr>
        <w:t>“</w:t>
      </w:r>
      <w:r w:rsidR="008E7669" w:rsidRPr="00067592">
        <w:rPr>
          <w:b/>
          <w:noProof w:val="0"/>
        </w:rPr>
        <w:t>Mbrojtja e tokës</w:t>
      </w:r>
      <w:r w:rsidR="00EE1324" w:rsidRPr="00EE1324">
        <w:rPr>
          <w:b/>
          <w:noProof w:val="0"/>
        </w:rPr>
        <w:t>”</w:t>
      </w:r>
      <w:r w:rsidR="008E7669" w:rsidRPr="00067592">
        <w:rPr>
          <w:b/>
          <w:noProof w:val="0"/>
        </w:rPr>
        <w:t xml:space="preserve"> </w:t>
      </w:r>
      <w:r w:rsidR="008E7669" w:rsidRPr="00067592">
        <w:rPr>
          <w:noProof w:val="0"/>
        </w:rPr>
        <w:t>është tërësia e veprimeve dhe e masave që kryhen për mirëmbajtjen e tokës bujqësore, ruajtjen nga dëmtimi dhe rreziku i dëmtimit t</w:t>
      </w:r>
      <w:r w:rsidR="008E7669" w:rsidRPr="00067592">
        <w:rPr>
          <w:noProof w:val="0"/>
          <w:color w:val="000000" w:themeColor="text1"/>
        </w:rPr>
        <w:t>ë</w:t>
      </w:r>
      <w:r w:rsidR="008E7669" w:rsidRPr="00067592">
        <w:rPr>
          <w:noProof w:val="0"/>
        </w:rPr>
        <w:t xml:space="preserve"> çdo forme, si dhe pengimin e shmangien e faktorëve dëmtues t</w:t>
      </w:r>
      <w:r w:rsidR="008E7669" w:rsidRPr="00067592">
        <w:rPr>
          <w:noProof w:val="0"/>
          <w:color w:val="000000" w:themeColor="text1"/>
        </w:rPr>
        <w:t>ë</w:t>
      </w:r>
      <w:r w:rsidR="008E7669" w:rsidRPr="00067592">
        <w:rPr>
          <w:noProof w:val="0"/>
        </w:rPr>
        <w:t xml:space="preserve"> tokës t</w:t>
      </w:r>
      <w:r w:rsidR="008E7669" w:rsidRPr="00067592">
        <w:rPr>
          <w:noProof w:val="0"/>
          <w:color w:val="000000" w:themeColor="text1"/>
        </w:rPr>
        <w:t>ë</w:t>
      </w:r>
      <w:r w:rsidR="008E7669" w:rsidRPr="00067592">
        <w:rPr>
          <w:noProof w:val="0"/>
        </w:rPr>
        <w:t xml:space="preserve"> çdo natyre.</w:t>
      </w:r>
    </w:p>
    <w:p w14:paraId="12A6EB56" w14:textId="5E09F040" w:rsidR="008E7669" w:rsidRPr="00067592" w:rsidRDefault="00C10A5F" w:rsidP="008E7669">
      <w:pPr>
        <w:pStyle w:val="TEKSTIIII"/>
        <w:rPr>
          <w:b/>
          <w:noProof w:val="0"/>
        </w:rPr>
      </w:pPr>
      <w:r w:rsidRPr="00C10A5F">
        <w:rPr>
          <w:b/>
          <w:noProof w:val="0"/>
        </w:rPr>
        <w:t>“</w:t>
      </w:r>
      <w:r w:rsidR="008E7669" w:rsidRPr="00067592">
        <w:rPr>
          <w:b/>
          <w:noProof w:val="0"/>
        </w:rPr>
        <w:t>Ngastër</w:t>
      </w:r>
      <w:r w:rsidR="00EE1324" w:rsidRPr="00EE1324">
        <w:rPr>
          <w:b/>
          <w:noProof w:val="0"/>
        </w:rPr>
        <w:t>”</w:t>
      </w:r>
      <w:r w:rsidR="008E7669" w:rsidRPr="00067592">
        <w:rPr>
          <w:b/>
          <w:noProof w:val="0"/>
        </w:rPr>
        <w:t xml:space="preserve"> </w:t>
      </w:r>
      <w:r w:rsidR="008E7669" w:rsidRPr="00067592">
        <w:rPr>
          <w:noProof w:val="0"/>
        </w:rPr>
        <w:t>është ndarja e sipërfaqes së ekonomisë pyjore në parcela, të cilat shërbejnë si njësi bazë për drejtimin, organizimin, planifikimin dhe kontrollin e mbarështimit të pyllit.</w:t>
      </w:r>
    </w:p>
    <w:p w14:paraId="289F07B4" w14:textId="03388E4A" w:rsidR="008E7669" w:rsidRPr="00067592" w:rsidRDefault="00C10A5F" w:rsidP="008E7669">
      <w:pPr>
        <w:pStyle w:val="TEKSTIIII"/>
        <w:rPr>
          <w:rStyle w:val="fontstyle11"/>
          <w:rFonts w:ascii="Garamond" w:hAnsi="Garamond" w:cs="Times New Roman"/>
          <w:noProof w:val="0"/>
          <w:color w:val="auto"/>
          <w:sz w:val="24"/>
          <w:szCs w:val="24"/>
        </w:rPr>
      </w:pPr>
      <w:r w:rsidRPr="00C10A5F">
        <w:rPr>
          <w:rStyle w:val="fontstyle11"/>
          <w:rFonts w:ascii="Garamond" w:hAnsi="Garamond" w:cs="Times New Roman"/>
          <w:b/>
          <w:noProof w:val="0"/>
          <w:color w:val="auto"/>
          <w:sz w:val="24"/>
          <w:szCs w:val="24"/>
        </w:rPr>
        <w:t>“</w:t>
      </w:r>
      <w:r w:rsidR="008E7669" w:rsidRPr="00067592">
        <w:rPr>
          <w:rStyle w:val="fontstyle11"/>
          <w:rFonts w:ascii="Garamond" w:hAnsi="Garamond" w:cs="Times New Roman"/>
          <w:b/>
          <w:noProof w:val="0"/>
          <w:color w:val="auto"/>
          <w:sz w:val="24"/>
          <w:szCs w:val="24"/>
        </w:rPr>
        <w:t>Përdorimi ekzistuese i tokës</w:t>
      </w:r>
      <w:r w:rsidR="00EE1324" w:rsidRPr="00EE1324">
        <w:rPr>
          <w:rStyle w:val="fontstyle11"/>
          <w:rFonts w:ascii="Garamond" w:hAnsi="Garamond" w:cs="Times New Roman"/>
          <w:b/>
          <w:noProof w:val="0"/>
          <w:color w:val="auto"/>
          <w:sz w:val="24"/>
          <w:szCs w:val="24"/>
        </w:rPr>
        <w:t>”</w:t>
      </w:r>
      <w:r w:rsidR="00194F3C"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 xml:space="preserve"> </w:t>
      </w:r>
      <w:r w:rsidR="00194F3C" w:rsidRPr="00067592">
        <w:rPr>
          <w:rStyle w:val="fontstyle11"/>
          <w:rFonts w:ascii="Garamond" w:hAnsi="Garamond" w:cs="Times New Roman"/>
          <w:noProof w:val="0"/>
          <w:color w:val="auto"/>
          <w:sz w:val="24"/>
          <w:szCs w:val="24"/>
        </w:rPr>
        <w:t>n</w:t>
      </w:r>
      <w:r w:rsidR="008E7669" w:rsidRPr="00067592">
        <w:rPr>
          <w:rStyle w:val="fontstyle11"/>
          <w:rFonts w:ascii="Garamond" w:hAnsi="Garamond" w:cs="Times New Roman"/>
          <w:noProof w:val="0"/>
          <w:color w:val="auto"/>
          <w:sz w:val="24"/>
          <w:szCs w:val="24"/>
        </w:rPr>
        <w:t>jë përshkrim objektiv,</w:t>
      </w:r>
      <w:r w:rsidR="00194F3C" w:rsidRPr="00067592">
        <w:rPr>
          <w:rStyle w:val="fontstyle11"/>
          <w:rFonts w:ascii="Garamond" w:hAnsi="Garamond" w:cs="Times New Roman"/>
          <w:noProof w:val="0"/>
          <w:color w:val="auto"/>
          <w:sz w:val="24"/>
          <w:szCs w:val="24"/>
        </w:rPr>
        <w:t xml:space="preserve"> </w:t>
      </w:r>
      <w:r w:rsidR="008E7669" w:rsidRPr="00067592">
        <w:rPr>
          <w:rStyle w:val="fontstyle11"/>
          <w:rFonts w:ascii="Garamond" w:hAnsi="Garamond" w:cs="Times New Roman"/>
          <w:noProof w:val="0"/>
          <w:color w:val="auto"/>
          <w:sz w:val="24"/>
          <w:szCs w:val="24"/>
        </w:rPr>
        <w:t>me an</w:t>
      </w:r>
      <w:r w:rsidR="008E7669" w:rsidRPr="00067592">
        <w:rPr>
          <w:rStyle w:val="fontstyle31"/>
          <w:rFonts w:ascii="Garamond" w:hAnsi="Garamond" w:cs="Times New Roman"/>
          <w:noProof w:val="0"/>
          <w:color w:val="auto"/>
          <w:sz w:val="24"/>
          <w:szCs w:val="24"/>
        </w:rPr>
        <w:t>ë</w:t>
      </w:r>
      <w:r w:rsidR="008E7669" w:rsidRPr="00067592">
        <w:rPr>
          <w:rStyle w:val="fontstyle11"/>
          <w:rFonts w:ascii="Garamond" w:hAnsi="Garamond" w:cs="Times New Roman"/>
          <w:noProof w:val="0"/>
          <w:color w:val="auto"/>
          <w:sz w:val="24"/>
          <w:szCs w:val="24"/>
        </w:rPr>
        <w:t xml:space="preserve"> t</w:t>
      </w:r>
      <w:r w:rsidR="008E7669" w:rsidRPr="00067592">
        <w:rPr>
          <w:rStyle w:val="fontstyle31"/>
          <w:rFonts w:ascii="Garamond" w:hAnsi="Garamond" w:cs="Times New Roman"/>
          <w:noProof w:val="0"/>
          <w:color w:val="auto"/>
          <w:sz w:val="24"/>
          <w:szCs w:val="24"/>
        </w:rPr>
        <w:t>ë</w:t>
      </w:r>
      <w:r w:rsidR="008E7669" w:rsidRPr="00067592">
        <w:rPr>
          <w:rStyle w:val="fontstyle11"/>
          <w:rFonts w:ascii="Garamond" w:hAnsi="Garamond" w:cs="Times New Roman"/>
          <w:noProof w:val="0"/>
          <w:color w:val="auto"/>
          <w:sz w:val="24"/>
          <w:szCs w:val="24"/>
        </w:rPr>
        <w:t xml:space="preserve"> t</w:t>
      </w:r>
      <w:r w:rsidR="008E7669" w:rsidRPr="00067592">
        <w:rPr>
          <w:rStyle w:val="fontstyle31"/>
          <w:rFonts w:ascii="Garamond" w:hAnsi="Garamond" w:cs="Times New Roman"/>
          <w:noProof w:val="0"/>
          <w:color w:val="auto"/>
          <w:sz w:val="24"/>
          <w:szCs w:val="24"/>
        </w:rPr>
        <w:t>ë</w:t>
      </w:r>
      <w:r w:rsidR="008E7669" w:rsidRPr="00067592">
        <w:rPr>
          <w:rStyle w:val="fontstyle11"/>
          <w:rFonts w:ascii="Garamond" w:hAnsi="Garamond" w:cs="Times New Roman"/>
          <w:noProof w:val="0"/>
          <w:color w:val="auto"/>
          <w:sz w:val="24"/>
          <w:szCs w:val="24"/>
        </w:rPr>
        <w:t xml:space="preserve"> dh</w:t>
      </w:r>
      <w:r w:rsidR="008E7669" w:rsidRPr="00067592">
        <w:rPr>
          <w:rStyle w:val="fontstyle31"/>
          <w:rFonts w:ascii="Garamond" w:hAnsi="Garamond" w:cs="Times New Roman"/>
          <w:noProof w:val="0"/>
          <w:color w:val="auto"/>
          <w:sz w:val="24"/>
          <w:szCs w:val="24"/>
        </w:rPr>
        <w:t>ë</w:t>
      </w:r>
      <w:r w:rsidR="008E7669" w:rsidRPr="00067592">
        <w:rPr>
          <w:rStyle w:val="fontstyle11"/>
          <w:rFonts w:ascii="Garamond" w:hAnsi="Garamond" w:cs="Times New Roman"/>
          <w:noProof w:val="0"/>
          <w:color w:val="auto"/>
          <w:sz w:val="24"/>
          <w:szCs w:val="24"/>
        </w:rPr>
        <w:t>nave vektoriale, i përdorimit dhe funksioneve të një territori</w:t>
      </w:r>
      <w:r w:rsidR="004E06CA"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 xml:space="preserve"> siç ka qenë dhe është ende në mënyrë efektive në realitet.</w:t>
      </w:r>
    </w:p>
    <w:p w14:paraId="77F74679" w14:textId="33A54A5C" w:rsidR="008E7669" w:rsidRPr="00067592" w:rsidRDefault="00C10A5F" w:rsidP="008E7669">
      <w:pPr>
        <w:pStyle w:val="TEKSTIIII"/>
        <w:rPr>
          <w:rStyle w:val="fontstyle11"/>
          <w:rFonts w:ascii="Garamond" w:hAnsi="Garamond" w:cs="Times New Roman"/>
          <w:noProof w:val="0"/>
          <w:color w:val="auto"/>
          <w:sz w:val="24"/>
          <w:szCs w:val="24"/>
        </w:rPr>
      </w:pPr>
      <w:r w:rsidRPr="00C10A5F">
        <w:rPr>
          <w:rStyle w:val="fontstyle11"/>
          <w:rFonts w:ascii="Garamond" w:hAnsi="Garamond" w:cs="Times New Roman"/>
          <w:b/>
          <w:noProof w:val="0"/>
          <w:color w:val="auto"/>
          <w:sz w:val="24"/>
          <w:szCs w:val="24"/>
        </w:rPr>
        <w:t>“</w:t>
      </w:r>
      <w:r w:rsidR="008E7669" w:rsidRPr="00067592">
        <w:rPr>
          <w:rStyle w:val="fontstyle11"/>
          <w:rFonts w:ascii="Garamond" w:hAnsi="Garamond" w:cs="Times New Roman"/>
          <w:b/>
          <w:noProof w:val="0"/>
          <w:color w:val="auto"/>
          <w:sz w:val="24"/>
          <w:szCs w:val="24"/>
        </w:rPr>
        <w:t>Rrjeti i përdorimit të tokës</w:t>
      </w:r>
      <w:r w:rsidR="00EE1324" w:rsidRPr="00EE1324">
        <w:rPr>
          <w:rStyle w:val="fontstyle11"/>
          <w:rFonts w:ascii="Garamond" w:hAnsi="Garamond" w:cs="Times New Roman"/>
          <w:b/>
          <w:noProof w:val="0"/>
          <w:color w:val="auto"/>
          <w:sz w:val="24"/>
          <w:szCs w:val="24"/>
        </w:rPr>
        <w:t>”</w:t>
      </w:r>
      <w:r w:rsidR="00194F3C"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 xml:space="preserve"> </w:t>
      </w:r>
      <w:r w:rsidR="00194F3C" w:rsidRPr="00067592">
        <w:rPr>
          <w:rStyle w:val="fontstyle11"/>
          <w:rFonts w:ascii="Garamond" w:hAnsi="Garamond" w:cs="Times New Roman"/>
          <w:noProof w:val="0"/>
          <w:color w:val="auto"/>
          <w:sz w:val="24"/>
          <w:szCs w:val="24"/>
        </w:rPr>
        <w:t>n</w:t>
      </w:r>
      <w:r w:rsidR="008E7669" w:rsidRPr="00067592">
        <w:rPr>
          <w:rStyle w:val="fontstyle11"/>
          <w:rFonts w:ascii="Garamond" w:hAnsi="Garamond" w:cs="Times New Roman"/>
          <w:noProof w:val="0"/>
          <w:color w:val="auto"/>
          <w:sz w:val="24"/>
          <w:szCs w:val="24"/>
        </w:rPr>
        <w:t>jë përshkrim objektiv si një rrjet i rregullt, i ortorektifikuar (imazh) i përdorimit dhe funksioneve të një territori</w:t>
      </w:r>
      <w:r w:rsidR="00301421"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 xml:space="preserve"> siç ka qenë dhe është efektivisht në realitet.</w:t>
      </w:r>
    </w:p>
    <w:p w14:paraId="6457981A" w14:textId="2E237DC5" w:rsidR="008E7669" w:rsidRPr="00067592" w:rsidRDefault="00C10A5F" w:rsidP="008E7669">
      <w:pPr>
        <w:pStyle w:val="TEKSTIIII"/>
        <w:rPr>
          <w:rStyle w:val="fontstyle11"/>
          <w:rFonts w:ascii="Garamond" w:hAnsi="Garamond" w:cs="Times New Roman"/>
          <w:noProof w:val="0"/>
          <w:color w:val="auto"/>
          <w:sz w:val="24"/>
          <w:szCs w:val="24"/>
        </w:rPr>
      </w:pPr>
      <w:r w:rsidRPr="00C10A5F">
        <w:rPr>
          <w:rStyle w:val="fontstyle11"/>
          <w:rFonts w:ascii="Garamond" w:hAnsi="Garamond" w:cs="Times New Roman"/>
          <w:b/>
          <w:noProof w:val="0"/>
          <w:color w:val="auto"/>
          <w:sz w:val="24"/>
          <w:szCs w:val="24"/>
        </w:rPr>
        <w:t>“</w:t>
      </w:r>
      <w:r w:rsidR="008E7669" w:rsidRPr="00067592">
        <w:rPr>
          <w:rStyle w:val="fontstyle11"/>
          <w:rFonts w:ascii="Garamond" w:hAnsi="Garamond" w:cs="Times New Roman"/>
          <w:b/>
          <w:noProof w:val="0"/>
          <w:color w:val="auto"/>
          <w:sz w:val="24"/>
          <w:szCs w:val="24"/>
        </w:rPr>
        <w:t>Planifikimi i përdorimit të tokës</w:t>
      </w:r>
      <w:r w:rsidR="00EE1324" w:rsidRPr="00EE1324">
        <w:rPr>
          <w:rStyle w:val="fontstyle11"/>
          <w:rFonts w:ascii="Garamond" w:hAnsi="Garamond" w:cs="Times New Roman"/>
          <w:b/>
          <w:noProof w:val="0"/>
          <w:color w:val="auto"/>
          <w:sz w:val="24"/>
          <w:szCs w:val="24"/>
        </w:rPr>
        <w:t>”</w:t>
      </w:r>
      <w:r w:rsidR="00301421"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 xml:space="preserve"> </w:t>
      </w:r>
      <w:r w:rsidR="00301421" w:rsidRPr="00067592">
        <w:rPr>
          <w:rStyle w:val="fontstyle11"/>
          <w:rFonts w:ascii="Garamond" w:hAnsi="Garamond" w:cs="Times New Roman"/>
          <w:noProof w:val="0"/>
          <w:color w:val="auto"/>
          <w:sz w:val="24"/>
          <w:szCs w:val="24"/>
        </w:rPr>
        <w:t xml:space="preserve">planet </w:t>
      </w:r>
      <w:r w:rsidR="008E7669" w:rsidRPr="00067592">
        <w:rPr>
          <w:rStyle w:val="fontstyle11"/>
          <w:rFonts w:ascii="Garamond" w:hAnsi="Garamond" w:cs="Times New Roman"/>
          <w:noProof w:val="0"/>
          <w:color w:val="auto"/>
          <w:sz w:val="24"/>
          <w:szCs w:val="24"/>
        </w:rPr>
        <w:t>gjeohapësinore, të përcaktuara nga autoritetet e planifikimit gjeohapësinor përshkruajnë planifikimin e zhvillimeve të mundshme të tokës në të ardhmen.</w:t>
      </w:r>
    </w:p>
    <w:p w14:paraId="0F72F8F0" w14:textId="70CD1177" w:rsidR="008E7669" w:rsidRPr="00067592" w:rsidRDefault="00C10A5F" w:rsidP="008E7669">
      <w:pPr>
        <w:pStyle w:val="TEKSTIIII"/>
        <w:rPr>
          <w:rStyle w:val="fontstyle11"/>
          <w:rFonts w:ascii="Garamond" w:hAnsi="Garamond" w:cs="Times New Roman"/>
          <w:noProof w:val="0"/>
          <w:color w:val="auto"/>
          <w:sz w:val="24"/>
          <w:szCs w:val="24"/>
        </w:rPr>
      </w:pPr>
      <w:r w:rsidRPr="00C10A5F">
        <w:rPr>
          <w:rStyle w:val="fontstyle11"/>
          <w:rFonts w:ascii="Garamond" w:hAnsi="Garamond" w:cs="Times New Roman"/>
          <w:b/>
          <w:noProof w:val="0"/>
          <w:color w:val="auto"/>
          <w:sz w:val="24"/>
          <w:szCs w:val="24"/>
        </w:rPr>
        <w:t>“</w:t>
      </w:r>
      <w:r w:rsidR="008E7669" w:rsidRPr="00067592">
        <w:rPr>
          <w:rStyle w:val="fontstyle11"/>
          <w:rFonts w:ascii="Garamond" w:hAnsi="Garamond" w:cs="Times New Roman"/>
          <w:b/>
          <w:noProof w:val="0"/>
          <w:color w:val="auto"/>
          <w:sz w:val="24"/>
          <w:szCs w:val="24"/>
        </w:rPr>
        <w:t>Përdorimi i tokës i thjeshtëzuar</w:t>
      </w:r>
      <w:r w:rsidR="00EE1324" w:rsidRPr="00EE1324">
        <w:rPr>
          <w:rStyle w:val="fontstyle11"/>
          <w:rFonts w:ascii="Garamond" w:hAnsi="Garamond" w:cs="Times New Roman"/>
          <w:b/>
          <w:noProof w:val="0"/>
          <w:color w:val="auto"/>
          <w:sz w:val="24"/>
          <w:szCs w:val="24"/>
        </w:rPr>
        <w:t>”</w:t>
      </w:r>
      <w:r w:rsidR="00194F3C" w:rsidRPr="00067592">
        <w:rPr>
          <w:rStyle w:val="fontstyle11"/>
          <w:rFonts w:ascii="Garamond" w:hAnsi="Garamond" w:cs="Times New Roman"/>
          <w:noProof w:val="0"/>
          <w:color w:val="auto"/>
          <w:sz w:val="24"/>
          <w:szCs w:val="24"/>
        </w:rPr>
        <w:t xml:space="preserve">, një </w:t>
      </w:r>
      <w:r w:rsidR="008E7669" w:rsidRPr="00067592">
        <w:rPr>
          <w:rStyle w:val="fontstyle11"/>
          <w:rFonts w:ascii="Garamond" w:hAnsi="Garamond" w:cs="Times New Roman"/>
          <w:noProof w:val="0"/>
          <w:color w:val="auto"/>
          <w:sz w:val="24"/>
          <w:szCs w:val="24"/>
        </w:rPr>
        <w:t xml:space="preserve">përshkrim objektiv i përdorimit dhe </w:t>
      </w:r>
      <w:r w:rsidR="00301421" w:rsidRPr="00067592">
        <w:rPr>
          <w:rStyle w:val="fontstyle11"/>
          <w:rFonts w:ascii="Garamond" w:hAnsi="Garamond" w:cs="Times New Roman"/>
          <w:noProof w:val="0"/>
          <w:color w:val="auto"/>
          <w:sz w:val="24"/>
          <w:szCs w:val="24"/>
        </w:rPr>
        <w:t xml:space="preserve">i </w:t>
      </w:r>
      <w:r w:rsidR="008E7669" w:rsidRPr="00067592">
        <w:rPr>
          <w:rStyle w:val="fontstyle11"/>
          <w:rFonts w:ascii="Garamond" w:hAnsi="Garamond" w:cs="Times New Roman"/>
          <w:noProof w:val="0"/>
          <w:color w:val="auto"/>
          <w:sz w:val="24"/>
          <w:szCs w:val="24"/>
        </w:rPr>
        <w:t>funksioneve të një territori (siç ka qenë dhe është efektivisht në realitet)</w:t>
      </w:r>
      <w:r w:rsidR="00194F3C"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 xml:space="preserve"> siç është vëzhguar në vendndodhjen e krahasuar.</w:t>
      </w:r>
    </w:p>
    <w:p w14:paraId="48C4BA59" w14:textId="2A200075" w:rsidR="008E7669" w:rsidRPr="00067592" w:rsidRDefault="00C10A5F" w:rsidP="008E7669">
      <w:pPr>
        <w:pStyle w:val="TEKSTIIII"/>
        <w:rPr>
          <w:b/>
          <w:noProof w:val="0"/>
        </w:rPr>
      </w:pPr>
      <w:r w:rsidRPr="00C10A5F">
        <w:rPr>
          <w:b/>
          <w:noProof w:val="0"/>
        </w:rPr>
        <w:t>“</w:t>
      </w:r>
      <w:r w:rsidR="008E7669" w:rsidRPr="00067592">
        <w:rPr>
          <w:b/>
          <w:noProof w:val="0"/>
        </w:rPr>
        <w:t>Pjelloria e tokës bujqësore</w:t>
      </w:r>
      <w:r w:rsidR="00EE1324" w:rsidRPr="00EE1324">
        <w:rPr>
          <w:b/>
          <w:noProof w:val="0"/>
        </w:rPr>
        <w:t>”</w:t>
      </w:r>
      <w:r w:rsidR="00194F3C" w:rsidRPr="00067592">
        <w:rPr>
          <w:b/>
          <w:noProof w:val="0"/>
        </w:rPr>
        <w:t xml:space="preserve"> </w:t>
      </w:r>
      <w:r w:rsidR="008E7669" w:rsidRPr="00067592">
        <w:rPr>
          <w:noProof w:val="0"/>
        </w:rPr>
        <w:t>është aftësia natyrore e tokës për sigurimin e njëkohshëm të ujit dhe të elementeve ushqyese për bimët dhe krijimi i kushteve të përshtatshme fizike dhe biokimike për to.</w:t>
      </w:r>
    </w:p>
    <w:p w14:paraId="3E2DB3C9" w14:textId="25DBF4AD" w:rsidR="008E7669" w:rsidRPr="00067592" w:rsidRDefault="00C10A5F" w:rsidP="008E7669">
      <w:pPr>
        <w:pStyle w:val="TEKSTIIII"/>
        <w:rPr>
          <w:b/>
          <w:noProof w:val="0"/>
        </w:rPr>
      </w:pPr>
      <w:r w:rsidRPr="00C10A5F">
        <w:rPr>
          <w:b/>
          <w:noProof w:val="0"/>
        </w:rPr>
        <w:t>“</w:t>
      </w:r>
      <w:r w:rsidR="008E7669" w:rsidRPr="00067592">
        <w:rPr>
          <w:b/>
          <w:noProof w:val="0"/>
        </w:rPr>
        <w:t>Pronë pyjore</w:t>
      </w:r>
      <w:r w:rsidR="00EE1324" w:rsidRPr="00EE1324">
        <w:rPr>
          <w:b/>
          <w:noProof w:val="0"/>
        </w:rPr>
        <w:t>”</w:t>
      </w:r>
      <w:r w:rsidR="00194F3C" w:rsidRPr="00067592">
        <w:rPr>
          <w:b/>
          <w:noProof w:val="0"/>
        </w:rPr>
        <w:t xml:space="preserve"> </w:t>
      </w:r>
      <w:r w:rsidR="008E7669" w:rsidRPr="00067592">
        <w:rPr>
          <w:noProof w:val="0"/>
        </w:rPr>
        <w:t>është një sipërfaqe e fondit pyjor, me madhësi të ndryshme, bashkë me infrastrukturën përkatëse, e cila është pronë publike që zotërohet nga pushteti qendror apo vendor ose pronë private.</w:t>
      </w:r>
    </w:p>
    <w:p w14:paraId="7A56FC7C" w14:textId="5ECBBDE6" w:rsidR="008E7669" w:rsidRPr="00067592" w:rsidRDefault="00C10A5F" w:rsidP="008E7669">
      <w:pPr>
        <w:pStyle w:val="TEKSTIIII"/>
        <w:rPr>
          <w:b/>
          <w:noProof w:val="0"/>
        </w:rPr>
      </w:pPr>
      <w:r w:rsidRPr="00C10A5F">
        <w:rPr>
          <w:b/>
          <w:noProof w:val="0"/>
        </w:rPr>
        <w:t>“</w:t>
      </w:r>
      <w:r w:rsidR="008E7669" w:rsidRPr="00067592">
        <w:rPr>
          <w:b/>
          <w:noProof w:val="0"/>
        </w:rPr>
        <w:t>Pyll</w:t>
      </w:r>
      <w:r w:rsidR="00EE1324" w:rsidRPr="00EE1324">
        <w:rPr>
          <w:b/>
          <w:noProof w:val="0"/>
        </w:rPr>
        <w:t>”</w:t>
      </w:r>
      <w:r w:rsidR="00301421" w:rsidRPr="00067592">
        <w:rPr>
          <w:b/>
          <w:noProof w:val="0"/>
        </w:rPr>
        <w:t xml:space="preserve"> </w:t>
      </w:r>
      <w:r w:rsidR="00301421" w:rsidRPr="00067592">
        <w:rPr>
          <w:noProof w:val="0"/>
        </w:rPr>
        <w:t>ë</w:t>
      </w:r>
      <w:r w:rsidR="008E7669" w:rsidRPr="00067592">
        <w:rPr>
          <w:noProof w:val="0"/>
        </w:rPr>
        <w:t>shtë sipërfaqja e tokës më e madhe se 0.5 ha, e mbuluar me drurë më të lartë se 5 metra dhe me shkallë mbulimi mbi 10 për qind ose me drurë të aftë për të arritur këto pragje.</w:t>
      </w:r>
      <w:r w:rsidR="00A50039" w:rsidRPr="00067592">
        <w:rPr>
          <w:noProof w:val="0"/>
        </w:rPr>
        <w:t xml:space="preserve"> </w:t>
      </w:r>
    </w:p>
    <w:p w14:paraId="76211269" w14:textId="5D7C75BC" w:rsidR="008E7669" w:rsidRPr="00067592" w:rsidRDefault="00C10A5F" w:rsidP="00DB67FD">
      <w:pPr>
        <w:pStyle w:val="TEKSTIIII"/>
        <w:rPr>
          <w:rStyle w:val="fontstyle11"/>
          <w:rFonts w:ascii="Garamond" w:hAnsi="Garamond" w:cs="Times New Roman"/>
          <w:noProof w:val="0"/>
          <w:color w:val="auto"/>
          <w:sz w:val="24"/>
          <w:szCs w:val="24"/>
        </w:rPr>
      </w:pPr>
      <w:r w:rsidRPr="00C10A5F">
        <w:rPr>
          <w:rStyle w:val="fontstyle11"/>
          <w:rFonts w:ascii="Garamond" w:hAnsi="Garamond" w:cs="Times New Roman"/>
          <w:b/>
          <w:noProof w:val="0"/>
          <w:color w:val="auto"/>
          <w:sz w:val="24"/>
          <w:szCs w:val="24"/>
        </w:rPr>
        <w:t>“</w:t>
      </w:r>
      <w:r w:rsidR="008E7669" w:rsidRPr="00067592">
        <w:rPr>
          <w:rStyle w:val="fontstyle11"/>
          <w:rFonts w:ascii="Garamond" w:hAnsi="Garamond" w:cs="Times New Roman"/>
          <w:b/>
          <w:noProof w:val="0"/>
          <w:color w:val="auto"/>
          <w:sz w:val="24"/>
          <w:szCs w:val="24"/>
        </w:rPr>
        <w:t>Rregulloret plotësuese</w:t>
      </w:r>
      <w:r w:rsidR="00EE1324" w:rsidRPr="00EE1324">
        <w:rPr>
          <w:rStyle w:val="fontstyle11"/>
          <w:rFonts w:ascii="Garamond" w:hAnsi="Garamond" w:cs="Times New Roman"/>
          <w:b/>
          <w:noProof w:val="0"/>
          <w:color w:val="auto"/>
          <w:sz w:val="24"/>
          <w:szCs w:val="24"/>
        </w:rPr>
        <w:t>”</w:t>
      </w:r>
      <w:r w:rsidR="00194F3C"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 xml:space="preserve"> </w:t>
      </w:r>
      <w:r w:rsidR="00194F3C" w:rsidRPr="00067592">
        <w:rPr>
          <w:rStyle w:val="fontstyle11"/>
          <w:rFonts w:ascii="Garamond" w:hAnsi="Garamond" w:cs="Times New Roman"/>
          <w:noProof w:val="0"/>
          <w:color w:val="auto"/>
          <w:sz w:val="24"/>
          <w:szCs w:val="24"/>
        </w:rPr>
        <w:t xml:space="preserve">tipologji </w:t>
      </w:r>
      <w:r w:rsidR="008E7669" w:rsidRPr="00067592">
        <w:rPr>
          <w:rStyle w:val="fontstyle11"/>
          <w:rFonts w:ascii="Garamond" w:hAnsi="Garamond" w:cs="Times New Roman"/>
          <w:i/>
          <w:noProof w:val="0"/>
          <w:color w:val="auto"/>
          <w:sz w:val="24"/>
          <w:szCs w:val="24"/>
        </w:rPr>
        <w:t>(shapefile)</w:t>
      </w:r>
      <w:r w:rsidR="008E7669" w:rsidRPr="00067592">
        <w:rPr>
          <w:rStyle w:val="fontstyle11"/>
          <w:rFonts w:ascii="Garamond" w:hAnsi="Garamond" w:cs="Times New Roman"/>
          <w:noProof w:val="0"/>
          <w:color w:val="auto"/>
          <w:sz w:val="24"/>
          <w:szCs w:val="24"/>
        </w:rPr>
        <w:t xml:space="preserve"> gjeografike që ofrojnë informacion plotësues dhe/ose kufizim të përdorimit të tokës. Rregulloret plotësuese mund të jenë për arsye të planifikimit gjeohapësinor ose për shkak të nevojës për të formalizuar rregulloret e jashtme.</w:t>
      </w:r>
    </w:p>
    <w:p w14:paraId="6DCC3F9A" w14:textId="26577FF9" w:rsidR="008E7669" w:rsidRPr="00067592" w:rsidRDefault="00C10A5F" w:rsidP="00DB67FD">
      <w:pPr>
        <w:pStyle w:val="TEKSTIIII"/>
        <w:rPr>
          <w:rStyle w:val="fontstyle11"/>
          <w:rFonts w:ascii="Garamond" w:hAnsi="Garamond" w:cs="Times New Roman"/>
          <w:noProof w:val="0"/>
          <w:color w:val="auto"/>
          <w:sz w:val="24"/>
          <w:szCs w:val="24"/>
        </w:rPr>
      </w:pPr>
      <w:r w:rsidRPr="00C10A5F">
        <w:rPr>
          <w:rStyle w:val="fontstyle11"/>
          <w:rFonts w:ascii="Garamond" w:hAnsi="Garamond" w:cs="Times New Roman"/>
          <w:b/>
          <w:noProof w:val="0"/>
          <w:color w:val="auto"/>
          <w:sz w:val="24"/>
          <w:szCs w:val="24"/>
        </w:rPr>
        <w:t>“</w:t>
      </w:r>
      <w:r w:rsidR="008E7669" w:rsidRPr="00067592">
        <w:rPr>
          <w:rStyle w:val="fontstyle11"/>
          <w:rFonts w:ascii="Garamond" w:hAnsi="Garamond" w:cs="Times New Roman"/>
          <w:b/>
          <w:noProof w:val="0"/>
          <w:color w:val="auto"/>
          <w:sz w:val="24"/>
          <w:szCs w:val="24"/>
        </w:rPr>
        <w:t>Sistemi i HILUCS</w:t>
      </w:r>
      <w:r w:rsidR="005B7E4C" w:rsidRPr="00067592">
        <w:rPr>
          <w:rStyle w:val="fontstyle11"/>
          <w:rFonts w:ascii="Garamond" w:hAnsi="Garamond" w:cs="Times New Roman"/>
          <w:b/>
          <w:noProof w:val="0"/>
          <w:color w:val="auto"/>
          <w:sz w:val="24"/>
          <w:szCs w:val="24"/>
        </w:rPr>
        <w:t>-së</w:t>
      </w:r>
      <w:r w:rsidR="00EE1324" w:rsidRPr="00EE1324">
        <w:rPr>
          <w:rStyle w:val="fontstyle11"/>
          <w:rFonts w:ascii="Garamond" w:hAnsi="Garamond" w:cs="Times New Roman"/>
          <w:b/>
          <w:noProof w:val="0"/>
          <w:color w:val="auto"/>
          <w:sz w:val="24"/>
          <w:szCs w:val="24"/>
        </w:rPr>
        <w:t>”</w:t>
      </w:r>
      <w:r w:rsidR="00194F3C" w:rsidRPr="00067592">
        <w:rPr>
          <w:rStyle w:val="fontstyle11"/>
          <w:rFonts w:ascii="Garamond" w:hAnsi="Garamond" w:cs="Times New Roman"/>
          <w:noProof w:val="0"/>
          <w:color w:val="auto"/>
          <w:sz w:val="24"/>
          <w:szCs w:val="24"/>
        </w:rPr>
        <w:t>, n</w:t>
      </w:r>
      <w:r w:rsidR="008E7669" w:rsidRPr="00067592">
        <w:rPr>
          <w:rStyle w:val="fontstyle11"/>
          <w:rFonts w:ascii="Garamond" w:hAnsi="Garamond" w:cs="Times New Roman"/>
          <w:noProof w:val="0"/>
          <w:color w:val="auto"/>
          <w:sz w:val="24"/>
          <w:szCs w:val="24"/>
        </w:rPr>
        <w:t>jë sistem klasifikimi me shumë nivele për përdorimin e tokës nga INSPIRE.</w:t>
      </w:r>
    </w:p>
    <w:p w14:paraId="4FB0E1B8" w14:textId="5E7FA245" w:rsidR="008E7669" w:rsidRPr="00067592" w:rsidRDefault="00C10A5F" w:rsidP="00DB67FD">
      <w:pPr>
        <w:pStyle w:val="TEKSTIIII"/>
        <w:rPr>
          <w:noProof w:val="0"/>
        </w:rPr>
      </w:pPr>
      <w:r w:rsidRPr="00C10A5F">
        <w:rPr>
          <w:b/>
          <w:noProof w:val="0"/>
        </w:rPr>
        <w:t>“</w:t>
      </w:r>
      <w:r w:rsidR="008E7669" w:rsidRPr="00067592">
        <w:rPr>
          <w:b/>
          <w:noProof w:val="0"/>
        </w:rPr>
        <w:t>Shfrytëzim i pyjeve</w:t>
      </w:r>
      <w:r w:rsidR="00EE1324" w:rsidRPr="00EE1324">
        <w:rPr>
          <w:b/>
          <w:noProof w:val="0"/>
        </w:rPr>
        <w:t>”</w:t>
      </w:r>
      <w:r w:rsidR="00194F3C" w:rsidRPr="00067592">
        <w:rPr>
          <w:noProof w:val="0"/>
        </w:rPr>
        <w:t xml:space="preserve"> janë </w:t>
      </w:r>
      <w:r w:rsidR="008E7669" w:rsidRPr="00067592">
        <w:rPr>
          <w:noProof w:val="0"/>
        </w:rPr>
        <w:t>ndërhyrja dhe trajtimet silvikulturore në jetën e pyllit, vjelja e materialit drusor dhe e prodhimeve të tjera, përpunimi dhe transporti i tyre në moshën e shfrytëzueshmërisë dhe kur është siguruar ripërtëritja natyrore.</w:t>
      </w:r>
    </w:p>
    <w:p w14:paraId="4FD0238A" w14:textId="2F892C93" w:rsidR="008E7669" w:rsidRPr="00067592" w:rsidRDefault="00C10A5F" w:rsidP="008E7669">
      <w:pPr>
        <w:pStyle w:val="TEKSTIIII"/>
        <w:rPr>
          <w:b/>
          <w:noProof w:val="0"/>
        </w:rPr>
      </w:pPr>
      <w:r w:rsidRPr="00C10A5F">
        <w:rPr>
          <w:b/>
          <w:noProof w:val="0"/>
        </w:rPr>
        <w:t>“</w:t>
      </w:r>
      <w:r w:rsidR="00194F3C" w:rsidRPr="00067592">
        <w:rPr>
          <w:b/>
          <w:noProof w:val="0"/>
        </w:rPr>
        <w:t>Toka</w:t>
      </w:r>
      <w:r w:rsidR="00EE1324" w:rsidRPr="00EE1324">
        <w:rPr>
          <w:b/>
          <w:noProof w:val="0"/>
        </w:rPr>
        <w:t>”</w:t>
      </w:r>
      <w:r w:rsidR="00194F3C" w:rsidRPr="00067592">
        <w:rPr>
          <w:b/>
          <w:noProof w:val="0"/>
        </w:rPr>
        <w:t xml:space="preserve"> </w:t>
      </w:r>
      <w:r w:rsidR="00194F3C" w:rsidRPr="00067592">
        <w:rPr>
          <w:noProof w:val="0"/>
        </w:rPr>
        <w:t>ë</w:t>
      </w:r>
      <w:r w:rsidR="008E7669" w:rsidRPr="00067592">
        <w:rPr>
          <w:noProof w:val="0"/>
        </w:rPr>
        <w:t>shtë shtresa e sipërme e kores së tokës që përfshin lëndën minerale, lëndën organike, pjesën e lëngshme, pjesën e gaztë, pjesën biotike dhe që përmbush funksionet e përcaktuara</w:t>
      </w:r>
      <w:r w:rsidR="00C63040" w:rsidRPr="00067592">
        <w:rPr>
          <w:noProof w:val="0"/>
        </w:rPr>
        <w:t>,</w:t>
      </w:r>
      <w:r w:rsidR="008E7669" w:rsidRPr="00067592">
        <w:rPr>
          <w:noProof w:val="0"/>
        </w:rPr>
        <w:t xml:space="preserve"> si: funksionet natyrore, funksionet si arkiv i historisë së natyrës në të kaluarën dhe funksione të tjera në dobi të njeriut.</w:t>
      </w:r>
    </w:p>
    <w:p w14:paraId="7EF03AD9" w14:textId="0DAB43FA" w:rsidR="008E7669" w:rsidRPr="00067592" w:rsidRDefault="00C10A5F" w:rsidP="008E7669">
      <w:pPr>
        <w:pStyle w:val="TEKSTIIII"/>
        <w:rPr>
          <w:b/>
          <w:noProof w:val="0"/>
        </w:rPr>
      </w:pPr>
      <w:r w:rsidRPr="00C10A5F">
        <w:rPr>
          <w:b/>
          <w:noProof w:val="0"/>
        </w:rPr>
        <w:t>“</w:t>
      </w:r>
      <w:r w:rsidR="008E7669" w:rsidRPr="00067592">
        <w:rPr>
          <w:b/>
          <w:noProof w:val="0"/>
        </w:rPr>
        <w:t>Tokë bujqësore</w:t>
      </w:r>
      <w:r w:rsidR="00EE1324" w:rsidRPr="00EE1324">
        <w:rPr>
          <w:b/>
          <w:noProof w:val="0"/>
        </w:rPr>
        <w:t>”</w:t>
      </w:r>
      <w:r w:rsidR="008E7669" w:rsidRPr="00067592">
        <w:rPr>
          <w:b/>
          <w:noProof w:val="0"/>
        </w:rPr>
        <w:t xml:space="preserve"> </w:t>
      </w:r>
      <w:r w:rsidR="00194F3C" w:rsidRPr="00067592">
        <w:rPr>
          <w:noProof w:val="0"/>
        </w:rPr>
        <w:t>ë</w:t>
      </w:r>
      <w:r w:rsidR="008E7669" w:rsidRPr="00067592">
        <w:rPr>
          <w:noProof w:val="0"/>
        </w:rPr>
        <w:t>shtë sipërfaqja e tokës që si e tillë figuron në regjistrat kadastral</w:t>
      </w:r>
      <w:r w:rsidR="00C63040" w:rsidRPr="00067592">
        <w:rPr>
          <w:noProof w:val="0"/>
        </w:rPr>
        <w:t>ë</w:t>
      </w:r>
      <w:r w:rsidR="008E7669" w:rsidRPr="00067592">
        <w:rPr>
          <w:noProof w:val="0"/>
        </w:rPr>
        <w:t xml:space="preserve"> të shtetit, e zënë me bimët e arave, pemishtet, vreshtat dhe ullishtat, kudo ku ndodhet dhe që ka veçori thelbësore të saj pjellorinë.</w:t>
      </w:r>
    </w:p>
    <w:p w14:paraId="610E8F3D" w14:textId="1AAC6D8E" w:rsidR="008E7669" w:rsidRPr="00067592" w:rsidRDefault="00C10A5F" w:rsidP="008E7669">
      <w:pPr>
        <w:pStyle w:val="TEKSTIIII"/>
        <w:rPr>
          <w:b/>
          <w:noProof w:val="0"/>
        </w:rPr>
      </w:pPr>
      <w:r w:rsidRPr="00C10A5F">
        <w:rPr>
          <w:b/>
          <w:noProof w:val="0"/>
        </w:rPr>
        <w:t>“</w:t>
      </w:r>
      <w:r w:rsidR="00697542" w:rsidRPr="00067592">
        <w:rPr>
          <w:b/>
          <w:noProof w:val="0"/>
        </w:rPr>
        <w:t>Tokë pyjore dhe pyll</w:t>
      </w:r>
      <w:r w:rsidR="00EE1324" w:rsidRPr="00EE1324">
        <w:rPr>
          <w:b/>
          <w:noProof w:val="0"/>
        </w:rPr>
        <w:t>”</w:t>
      </w:r>
      <w:r w:rsidR="00697542" w:rsidRPr="00067592">
        <w:rPr>
          <w:b/>
          <w:noProof w:val="0"/>
        </w:rPr>
        <w:t xml:space="preserve"> </w:t>
      </w:r>
      <w:r w:rsidR="00697542" w:rsidRPr="00067592">
        <w:rPr>
          <w:noProof w:val="0"/>
        </w:rPr>
        <w:t>j</w:t>
      </w:r>
      <w:r w:rsidR="008E7669" w:rsidRPr="00067592">
        <w:rPr>
          <w:noProof w:val="0"/>
        </w:rPr>
        <w:t>anë sipërfaqe toke me drurë, shkurre e bimësi tjetër jopyjore, me shkallë mbulimi nga 5 deri në 30 për qind, sipërfaqet e zhveshura, çeltirat, vendet shkëmbore, tokat e gërryera e joprodhuese, ranishtat, rrugët pyjore, të pakadastruara në fondet e tjera të tokës bujqësore dhe të lidhura ekologjikisht e në mënyrë funksionale me fondin pyjor kombëtar, që, të gjitha së bashku, sigurojnë funksionet e pyllit.</w:t>
      </w:r>
    </w:p>
    <w:p w14:paraId="069A1378" w14:textId="154CDB6A" w:rsidR="008E7669" w:rsidRPr="00067592" w:rsidRDefault="00C10A5F" w:rsidP="008E7669">
      <w:pPr>
        <w:pStyle w:val="TEKSTIIII"/>
        <w:rPr>
          <w:b/>
          <w:noProof w:val="0"/>
        </w:rPr>
      </w:pPr>
      <w:r w:rsidRPr="00C10A5F">
        <w:rPr>
          <w:b/>
          <w:noProof w:val="0"/>
        </w:rPr>
        <w:t>“</w:t>
      </w:r>
      <w:r w:rsidR="008E7669" w:rsidRPr="00067592">
        <w:rPr>
          <w:b/>
          <w:noProof w:val="0"/>
        </w:rPr>
        <w:t>Të dhëna përshkruese</w:t>
      </w:r>
      <w:r w:rsidR="00EE1324" w:rsidRPr="00EE1324">
        <w:rPr>
          <w:b/>
          <w:noProof w:val="0"/>
        </w:rPr>
        <w:t>”</w:t>
      </w:r>
      <w:r w:rsidR="008E7669" w:rsidRPr="00067592">
        <w:rPr>
          <w:b/>
          <w:noProof w:val="0"/>
        </w:rPr>
        <w:t xml:space="preserve"> </w:t>
      </w:r>
      <w:r w:rsidR="00697542" w:rsidRPr="00067592">
        <w:rPr>
          <w:noProof w:val="0"/>
        </w:rPr>
        <w:t xml:space="preserve">kuptohen </w:t>
      </w:r>
      <w:r w:rsidR="008E7669" w:rsidRPr="00067592">
        <w:rPr>
          <w:noProof w:val="0"/>
        </w:rPr>
        <w:t>libra ngastrash dhe regjistra të ndryshëm.</w:t>
      </w:r>
    </w:p>
    <w:p w14:paraId="5FE9A32E" w14:textId="10B95234" w:rsidR="008E7669" w:rsidRPr="00067592" w:rsidRDefault="00C10A5F" w:rsidP="008E7669">
      <w:pPr>
        <w:pStyle w:val="TEKSTIIII"/>
        <w:rPr>
          <w:b/>
          <w:noProof w:val="0"/>
        </w:rPr>
      </w:pPr>
      <w:r w:rsidRPr="00C10A5F">
        <w:rPr>
          <w:b/>
          <w:noProof w:val="0"/>
        </w:rPr>
        <w:t>“</w:t>
      </w:r>
      <w:r w:rsidR="008E7669" w:rsidRPr="00067592">
        <w:rPr>
          <w:b/>
          <w:noProof w:val="0"/>
        </w:rPr>
        <w:t>Tokë e pafrytshme</w:t>
      </w:r>
      <w:r w:rsidR="00EE1324" w:rsidRPr="00EE1324">
        <w:rPr>
          <w:b/>
          <w:noProof w:val="0"/>
        </w:rPr>
        <w:t>”</w:t>
      </w:r>
      <w:r w:rsidR="00697542" w:rsidRPr="00067592">
        <w:rPr>
          <w:b/>
          <w:noProof w:val="0"/>
        </w:rPr>
        <w:t xml:space="preserve"> </w:t>
      </w:r>
      <w:r w:rsidR="00697542" w:rsidRPr="00067592">
        <w:rPr>
          <w:noProof w:val="0"/>
        </w:rPr>
        <w:t xml:space="preserve">kuptohet </w:t>
      </w:r>
      <w:r w:rsidR="008E7669" w:rsidRPr="00067592">
        <w:rPr>
          <w:noProof w:val="0"/>
        </w:rPr>
        <w:t>toka cilësisht e dobët që nuk përfshihet në zërat kadastralë: tokë bujqësore, tokë pyjore, pyje, kullota, livadhe e troje.</w:t>
      </w:r>
    </w:p>
    <w:p w14:paraId="21260B95" w14:textId="1C88989E" w:rsidR="008E7669" w:rsidRPr="00067592" w:rsidRDefault="00C10A5F" w:rsidP="008E7669">
      <w:pPr>
        <w:pStyle w:val="TEKSTIIII"/>
        <w:rPr>
          <w:rStyle w:val="fontstyle11"/>
          <w:rFonts w:ascii="Garamond" w:hAnsi="Garamond" w:cs="Times New Roman"/>
          <w:noProof w:val="0"/>
          <w:color w:val="auto"/>
          <w:sz w:val="24"/>
          <w:szCs w:val="24"/>
        </w:rPr>
      </w:pPr>
      <w:r w:rsidRPr="00C10A5F">
        <w:rPr>
          <w:rStyle w:val="fontstyle11"/>
          <w:rFonts w:ascii="Garamond" w:hAnsi="Garamond" w:cs="Times New Roman"/>
          <w:b/>
          <w:noProof w:val="0"/>
          <w:color w:val="auto"/>
          <w:sz w:val="24"/>
          <w:szCs w:val="24"/>
        </w:rPr>
        <w:t>“</w:t>
      </w:r>
      <w:r w:rsidR="008E7669" w:rsidRPr="00067592">
        <w:rPr>
          <w:rStyle w:val="fontstyle11"/>
          <w:rFonts w:ascii="Garamond" w:hAnsi="Garamond" w:cs="Times New Roman"/>
          <w:b/>
          <w:noProof w:val="0"/>
          <w:color w:val="auto"/>
          <w:sz w:val="24"/>
          <w:szCs w:val="24"/>
        </w:rPr>
        <w:t>Zonimi</w:t>
      </w:r>
      <w:r w:rsidR="00EE1324" w:rsidRPr="00EE1324">
        <w:rPr>
          <w:rStyle w:val="fontstyle11"/>
          <w:rFonts w:ascii="Garamond" w:hAnsi="Garamond" w:cs="Times New Roman"/>
          <w:b/>
          <w:noProof w:val="0"/>
          <w:color w:val="auto"/>
          <w:sz w:val="24"/>
          <w:szCs w:val="24"/>
        </w:rPr>
        <w:t>”</w:t>
      </w:r>
      <w:r w:rsidR="00697542"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b/>
          <w:noProof w:val="0"/>
          <w:color w:val="auto"/>
          <w:sz w:val="24"/>
          <w:szCs w:val="24"/>
        </w:rPr>
        <w:t xml:space="preserve"> </w:t>
      </w:r>
      <w:r w:rsidR="00697542" w:rsidRPr="00067592">
        <w:rPr>
          <w:rStyle w:val="fontstyle11"/>
          <w:rFonts w:ascii="Garamond" w:hAnsi="Garamond" w:cs="Times New Roman"/>
          <w:noProof w:val="0"/>
          <w:color w:val="auto"/>
          <w:sz w:val="24"/>
          <w:szCs w:val="24"/>
        </w:rPr>
        <w:t xml:space="preserve">një </w:t>
      </w:r>
      <w:r w:rsidR="008E7669" w:rsidRPr="00067592">
        <w:rPr>
          <w:rStyle w:val="fontstyle11"/>
          <w:rFonts w:ascii="Garamond" w:hAnsi="Garamond" w:cs="Times New Roman"/>
          <w:noProof w:val="0"/>
          <w:color w:val="auto"/>
          <w:sz w:val="24"/>
          <w:szCs w:val="24"/>
        </w:rPr>
        <w:t>ndarje ku përshkruhet përdorimi i tokës së planifikuar, duke i bërë të qarta rregullat e zhvillimit</w:t>
      </w:r>
      <w:r w:rsidR="00C63040" w:rsidRPr="00067592">
        <w:rPr>
          <w:rStyle w:val="fontstyle11"/>
          <w:rFonts w:ascii="Garamond" w:hAnsi="Garamond" w:cs="Times New Roman"/>
          <w:noProof w:val="0"/>
          <w:color w:val="auto"/>
          <w:sz w:val="24"/>
          <w:szCs w:val="24"/>
        </w:rPr>
        <w:t>,</w:t>
      </w:r>
      <w:r w:rsidR="008E7669" w:rsidRPr="00067592">
        <w:rPr>
          <w:rStyle w:val="fontstyle11"/>
          <w:rFonts w:ascii="Garamond" w:hAnsi="Garamond" w:cs="Times New Roman"/>
          <w:noProof w:val="0"/>
          <w:color w:val="auto"/>
          <w:sz w:val="24"/>
          <w:szCs w:val="24"/>
        </w:rPr>
        <w:t xml:space="preserve"> si dhe kufizimet ligjore që aplikohen në këtë zonë.</w:t>
      </w:r>
    </w:p>
    <w:p w14:paraId="4B970DDF" w14:textId="48AF5DB1" w:rsidR="008E7669" w:rsidRPr="00067592" w:rsidRDefault="00697542" w:rsidP="008E7669">
      <w:pPr>
        <w:pStyle w:val="TEKSTIIII"/>
        <w:rPr>
          <w:noProof w:val="0"/>
        </w:rPr>
      </w:pPr>
      <w:r w:rsidRPr="00067592">
        <w:rPr>
          <w:rStyle w:val="fontstyle11"/>
          <w:rFonts w:ascii="Garamond" w:hAnsi="Garamond" w:cs="Times New Roman"/>
          <w:noProof w:val="0"/>
          <w:color w:val="auto"/>
          <w:sz w:val="24"/>
          <w:szCs w:val="24"/>
        </w:rPr>
        <w:t>Shënim. Z</w:t>
      </w:r>
      <w:r w:rsidR="008E7669" w:rsidRPr="00067592">
        <w:rPr>
          <w:rStyle w:val="fontstyle11"/>
          <w:rFonts w:ascii="Garamond" w:hAnsi="Garamond" w:cs="Times New Roman"/>
          <w:noProof w:val="0"/>
          <w:color w:val="auto"/>
          <w:sz w:val="24"/>
          <w:szCs w:val="24"/>
        </w:rPr>
        <w:t>onimi është një përbërës i rëndësishëm i planifikimit të përdorimit të tokës. Normalisht ai përfshin rregullimin e të gjitha llojeve të aktiviteteve, të cilat do të jenë të pranueshme në shumë pjesë të veçanta (siç janë hapësirat e hapura, rezidenciale, agrikulturore, tregtare ose industriale), densitetet në të cilat këto aktivitete mund të kryhen, sasinë e strukturave hapësinore që mund të zënë etj.</w:t>
      </w:r>
    </w:p>
    <w:p w14:paraId="6C9C4AF7" w14:textId="06CBC7A7" w:rsidR="00F06959" w:rsidRPr="00067592" w:rsidRDefault="00A807F9" w:rsidP="00A807F9">
      <w:pPr>
        <w:pStyle w:val="TEKSTIIII"/>
        <w:rPr>
          <w:noProof w:val="0"/>
        </w:rPr>
      </w:pPr>
      <w:bookmarkStart w:id="23" w:name="_Toc46488097"/>
      <w:r w:rsidRPr="00067592">
        <w:rPr>
          <w:noProof w:val="0"/>
        </w:rPr>
        <w:t xml:space="preserve">3.2 PËRSHKRIMI I NËNTEMËS </w:t>
      </w:r>
      <w:r w:rsidR="00C10A5F" w:rsidRPr="00C10A5F">
        <w:rPr>
          <w:noProof w:val="0"/>
        </w:rPr>
        <w:t>“</w:t>
      </w:r>
      <w:r w:rsidRPr="00067592">
        <w:rPr>
          <w:noProof w:val="0"/>
        </w:rPr>
        <w:t>PËRDORIMI EKZISTUES I TOKËS</w:t>
      </w:r>
      <w:r w:rsidR="00EE1324" w:rsidRPr="00EE1324">
        <w:rPr>
          <w:noProof w:val="0"/>
        </w:rPr>
        <w:t>”</w:t>
      </w:r>
      <w:bookmarkEnd w:id="23"/>
    </w:p>
    <w:p w14:paraId="42F4D872" w14:textId="77777777" w:rsidR="00F06959" w:rsidRPr="00067592" w:rsidRDefault="00A807F9" w:rsidP="00A807F9">
      <w:pPr>
        <w:pStyle w:val="TEKSTIIII"/>
        <w:rPr>
          <w:noProof w:val="0"/>
        </w:rPr>
      </w:pPr>
      <w:bookmarkStart w:id="24" w:name="_Toc522000164"/>
      <w:bookmarkStart w:id="25" w:name="_Toc875318"/>
      <w:bookmarkStart w:id="26" w:name="_Toc27642093"/>
      <w:bookmarkStart w:id="27" w:name="_Toc46488098"/>
      <w:r w:rsidRPr="00067592">
        <w:rPr>
          <w:noProof w:val="0"/>
        </w:rPr>
        <w:t>3.2.1 P</w:t>
      </w:r>
      <w:bookmarkEnd w:id="24"/>
      <w:r w:rsidRPr="00067592">
        <w:rPr>
          <w:noProof w:val="0"/>
        </w:rPr>
        <w:t>ARATHËNIE</w:t>
      </w:r>
      <w:bookmarkEnd w:id="25"/>
      <w:bookmarkEnd w:id="26"/>
      <w:bookmarkEnd w:id="27"/>
    </w:p>
    <w:p w14:paraId="46206AD9" w14:textId="591EC95C" w:rsidR="00F06959" w:rsidRPr="00067592" w:rsidRDefault="00F06959" w:rsidP="00F06959">
      <w:pPr>
        <w:ind w:firstLine="284"/>
        <w:jc w:val="both"/>
        <w:rPr>
          <w:rFonts w:ascii="Garamond" w:hAnsi="Garamond"/>
          <w:noProof w:val="0"/>
        </w:rPr>
      </w:pPr>
      <w:r w:rsidRPr="00067592">
        <w:rPr>
          <w:rStyle w:val="fontstyle11"/>
          <w:rFonts w:ascii="Garamond" w:hAnsi="Garamond"/>
          <w:noProof w:val="0"/>
          <w:sz w:val="24"/>
          <w:szCs w:val="24"/>
        </w:rPr>
        <w:t xml:space="preserve">Grupet e të dhënave gjeohapësinore që ofrojnë informacion për </w:t>
      </w:r>
      <w:r w:rsidR="00C10A5F" w:rsidRPr="00C10A5F">
        <w:rPr>
          <w:rStyle w:val="fontstyle11"/>
          <w:rFonts w:ascii="Garamond" w:hAnsi="Garamond"/>
          <w:noProof w:val="0"/>
          <w:sz w:val="24"/>
          <w:szCs w:val="24"/>
        </w:rPr>
        <w:t>“</w:t>
      </w:r>
      <w:r w:rsidRPr="00067592">
        <w:rPr>
          <w:rStyle w:val="fontstyle31"/>
          <w:rFonts w:ascii="Garamond" w:hAnsi="Garamond"/>
          <w:i/>
          <w:noProof w:val="0"/>
          <w:sz w:val="24"/>
          <w:szCs w:val="24"/>
        </w:rPr>
        <w:t>Përdorimin e tokës</w:t>
      </w:r>
      <w:r w:rsidR="00EE1324" w:rsidRPr="00EE1324">
        <w:rPr>
          <w:rStyle w:val="fontstyle31"/>
          <w:rFonts w:ascii="Garamond" w:hAnsi="Garamond"/>
          <w:noProof w:val="0"/>
          <w:sz w:val="24"/>
          <w:szCs w:val="24"/>
        </w:rPr>
        <w:t>”</w:t>
      </w:r>
      <w:r w:rsidRPr="00067592">
        <w:rPr>
          <w:rStyle w:val="fontstyle11"/>
          <w:rFonts w:ascii="Garamond" w:hAnsi="Garamond"/>
          <w:noProof w:val="0"/>
          <w:sz w:val="24"/>
          <w:szCs w:val="24"/>
        </w:rPr>
        <w:t xml:space="preserve">, në kohën e vrojtimit, shpesh janë të organizuara si një pjesë e një zone të dhënë. Çdo element i poligonit është homogjen në lidhje me përdorimin funksional të tokës. Poligonet nuk mbivendosen mbi njëri-tjetrin. Zona e mbuluar nga të dhënat e </w:t>
      </w:r>
      <w:r w:rsidR="00C10A5F" w:rsidRPr="00C10A5F">
        <w:rPr>
          <w:rStyle w:val="fontstyle11"/>
          <w:rFonts w:ascii="Garamond" w:hAnsi="Garamond"/>
          <w:noProof w:val="0"/>
          <w:sz w:val="24"/>
          <w:szCs w:val="24"/>
        </w:rPr>
        <w:t>“</w:t>
      </w:r>
      <w:r w:rsidRPr="00067592">
        <w:rPr>
          <w:rStyle w:val="fontstyle11"/>
          <w:rFonts w:ascii="Garamond" w:hAnsi="Garamond"/>
          <w:i/>
          <w:noProof w:val="0"/>
          <w:sz w:val="24"/>
          <w:szCs w:val="24"/>
        </w:rPr>
        <w:t>Përdorimit të tokës</w:t>
      </w:r>
      <w:r w:rsidR="00EE1324" w:rsidRPr="00EE1324">
        <w:rPr>
          <w:rStyle w:val="fontstyle11"/>
          <w:rFonts w:ascii="Garamond" w:hAnsi="Garamond"/>
          <w:noProof w:val="0"/>
          <w:sz w:val="24"/>
          <w:szCs w:val="24"/>
        </w:rPr>
        <w:t>”</w:t>
      </w:r>
      <w:r w:rsidRPr="00067592">
        <w:rPr>
          <w:rStyle w:val="fontstyle11"/>
          <w:rFonts w:ascii="Garamond" w:hAnsi="Garamond"/>
          <w:noProof w:val="0"/>
          <w:sz w:val="24"/>
          <w:szCs w:val="24"/>
        </w:rPr>
        <w:t xml:space="preserve"> mund të ndryshojë nga zona e menaxhuar nga një autoritet. Për shembull, një qeverisje lokale mund të jetë përgjegjëse për grupin e të dhënave por zona e mbuluar nga këto të dhëna mund të jetë më e vogël se kufijtë administrativë të qeverisjes lokale ose mund të ketë hapësira bosh. Kjo mund të ndodhë</w:t>
      </w:r>
      <w:r w:rsidR="00735EE4" w:rsidRPr="00067592">
        <w:rPr>
          <w:rStyle w:val="fontstyle11"/>
          <w:rFonts w:ascii="Garamond" w:hAnsi="Garamond"/>
          <w:noProof w:val="0"/>
          <w:sz w:val="24"/>
          <w:szCs w:val="24"/>
        </w:rPr>
        <w:t>,</w:t>
      </w:r>
      <w:r w:rsidRPr="00067592">
        <w:rPr>
          <w:rStyle w:val="fontstyle11"/>
          <w:rFonts w:ascii="Garamond" w:hAnsi="Garamond"/>
          <w:noProof w:val="0"/>
          <w:sz w:val="24"/>
          <w:szCs w:val="24"/>
        </w:rPr>
        <w:t xml:space="preserve"> për shkak të shumë arsyeve, përfshirë metodën e tërheqjes së të dhënave (p.sh.</w:t>
      </w:r>
      <w:r w:rsidR="00CC557A" w:rsidRPr="00067592">
        <w:rPr>
          <w:rStyle w:val="fontstyle11"/>
          <w:rFonts w:ascii="Garamond" w:hAnsi="Garamond"/>
          <w:noProof w:val="0"/>
          <w:sz w:val="24"/>
          <w:szCs w:val="24"/>
        </w:rPr>
        <w:t>,</w:t>
      </w:r>
      <w:r w:rsidRPr="00067592">
        <w:rPr>
          <w:rStyle w:val="fontstyle11"/>
          <w:rFonts w:ascii="Garamond" w:hAnsi="Garamond"/>
          <w:noProof w:val="0"/>
          <w:sz w:val="24"/>
          <w:szCs w:val="24"/>
        </w:rPr>
        <w:t xml:space="preserve"> nga imazheria) ose kontekstin ligjor. Grupet e të dhënave gjeohapësinore</w:t>
      </w:r>
      <w:r w:rsidR="00084112" w:rsidRPr="00067592">
        <w:rPr>
          <w:rStyle w:val="fontstyle11"/>
          <w:rFonts w:ascii="Garamond" w:hAnsi="Garamond"/>
          <w:noProof w:val="0"/>
          <w:sz w:val="24"/>
          <w:szCs w:val="24"/>
        </w:rPr>
        <w:t>,</w:t>
      </w:r>
      <w:r w:rsidRPr="00067592">
        <w:rPr>
          <w:rStyle w:val="fontstyle11"/>
          <w:rFonts w:ascii="Garamond" w:hAnsi="Garamond"/>
          <w:noProof w:val="0"/>
          <w:sz w:val="24"/>
          <w:szCs w:val="24"/>
        </w:rPr>
        <w:t xml:space="preserve"> që ofrojnë informacion për </w:t>
      </w:r>
      <w:r w:rsidR="00C10A5F" w:rsidRPr="00C10A5F">
        <w:rPr>
          <w:rStyle w:val="fontstyle11"/>
          <w:rFonts w:ascii="Garamond" w:hAnsi="Garamond"/>
          <w:noProof w:val="0"/>
          <w:sz w:val="24"/>
          <w:szCs w:val="24"/>
        </w:rPr>
        <w:t>“</w:t>
      </w:r>
      <w:r w:rsidRPr="00067592">
        <w:rPr>
          <w:rStyle w:val="fontstyle31"/>
          <w:rFonts w:ascii="Garamond" w:hAnsi="Garamond"/>
          <w:i/>
          <w:noProof w:val="0"/>
          <w:sz w:val="24"/>
          <w:szCs w:val="24"/>
        </w:rPr>
        <w:t>Përdorimin e tokës</w:t>
      </w:r>
      <w:r w:rsidR="00EE1324" w:rsidRPr="00EE1324">
        <w:rPr>
          <w:rStyle w:val="fontstyle31"/>
          <w:rFonts w:ascii="Garamond" w:hAnsi="Garamond"/>
          <w:noProof w:val="0"/>
          <w:sz w:val="24"/>
          <w:szCs w:val="24"/>
        </w:rPr>
        <w:t>”</w:t>
      </w:r>
      <w:r w:rsidRPr="00067592">
        <w:rPr>
          <w:rStyle w:val="fontstyle11"/>
          <w:rFonts w:ascii="Garamond" w:hAnsi="Garamond"/>
          <w:noProof w:val="0"/>
          <w:sz w:val="24"/>
          <w:szCs w:val="24"/>
        </w:rPr>
        <w:t>, në kohën e vrojtimit mund të jenë të organizuara si grupe të veçanta pikash</w:t>
      </w:r>
      <w:r w:rsidR="00084112" w:rsidRPr="00067592">
        <w:rPr>
          <w:rStyle w:val="fontstyle11"/>
          <w:rFonts w:ascii="Garamond" w:hAnsi="Garamond"/>
          <w:noProof w:val="0"/>
          <w:sz w:val="24"/>
          <w:szCs w:val="24"/>
        </w:rPr>
        <w:t>,</w:t>
      </w:r>
      <w:r w:rsidRPr="00067592">
        <w:rPr>
          <w:rStyle w:val="fontstyle11"/>
          <w:rFonts w:ascii="Garamond" w:hAnsi="Garamond"/>
          <w:noProof w:val="0"/>
          <w:sz w:val="24"/>
          <w:szCs w:val="24"/>
        </w:rPr>
        <w:t xml:space="preserve"> ku </w:t>
      </w:r>
      <w:r w:rsidR="00084112" w:rsidRPr="00067592">
        <w:rPr>
          <w:rStyle w:val="fontstyle11"/>
          <w:rFonts w:ascii="Garamond" w:hAnsi="Garamond"/>
          <w:noProof w:val="0"/>
          <w:sz w:val="24"/>
          <w:szCs w:val="24"/>
        </w:rPr>
        <w:t>secila</w:t>
      </w:r>
      <w:r w:rsidRPr="00067592">
        <w:rPr>
          <w:rStyle w:val="fontstyle11"/>
          <w:rFonts w:ascii="Garamond" w:hAnsi="Garamond"/>
          <w:noProof w:val="0"/>
          <w:sz w:val="24"/>
          <w:szCs w:val="24"/>
        </w:rPr>
        <w:t xml:space="preserve"> prej tyre vëzhgohen dhe shoqërohen me atribute që përshkruajnë </w:t>
      </w:r>
      <w:r w:rsidR="00C10A5F" w:rsidRPr="00C10A5F">
        <w:rPr>
          <w:rStyle w:val="fontstyle11"/>
          <w:rFonts w:ascii="Garamond" w:hAnsi="Garamond"/>
          <w:noProof w:val="0"/>
          <w:sz w:val="24"/>
          <w:szCs w:val="24"/>
        </w:rPr>
        <w:t>“</w:t>
      </w:r>
      <w:r w:rsidRPr="00067592">
        <w:rPr>
          <w:rStyle w:val="fontstyle11"/>
          <w:rFonts w:ascii="Garamond" w:hAnsi="Garamond"/>
          <w:i/>
          <w:noProof w:val="0"/>
          <w:sz w:val="24"/>
          <w:szCs w:val="24"/>
        </w:rPr>
        <w:t>Përdorimin e tokës</w:t>
      </w:r>
      <w:r w:rsidR="00EE1324" w:rsidRPr="00EE1324">
        <w:rPr>
          <w:rStyle w:val="fontstyle11"/>
          <w:rFonts w:ascii="Garamond" w:hAnsi="Garamond"/>
          <w:noProof w:val="0"/>
          <w:sz w:val="24"/>
          <w:szCs w:val="24"/>
        </w:rPr>
        <w:t>”</w:t>
      </w:r>
      <w:r w:rsidRPr="00067592">
        <w:rPr>
          <w:rStyle w:val="fontstyle11"/>
          <w:rFonts w:ascii="Garamond" w:hAnsi="Garamond"/>
          <w:i/>
          <w:noProof w:val="0"/>
          <w:sz w:val="24"/>
          <w:szCs w:val="24"/>
        </w:rPr>
        <w:t>.</w:t>
      </w:r>
      <w:r w:rsidRPr="00067592">
        <w:rPr>
          <w:rStyle w:val="fontstyle11"/>
          <w:rFonts w:ascii="Garamond" w:hAnsi="Garamond"/>
          <w:noProof w:val="0"/>
          <w:sz w:val="24"/>
          <w:szCs w:val="24"/>
        </w:rPr>
        <w:t xml:space="preserve"> Kjo quhet </w:t>
      </w:r>
      <w:r w:rsidRPr="00067592">
        <w:rPr>
          <w:rStyle w:val="fontstyle31"/>
          <w:rFonts w:ascii="Garamond" w:hAnsi="Garamond"/>
          <w:i/>
          <w:noProof w:val="0"/>
          <w:sz w:val="24"/>
          <w:szCs w:val="24"/>
        </w:rPr>
        <w:t>Përdorimi i tokës krahasues (PTK)</w:t>
      </w:r>
      <w:r w:rsidRPr="00067592">
        <w:rPr>
          <w:rStyle w:val="fontstyle11"/>
          <w:rFonts w:ascii="Garamond" w:hAnsi="Garamond"/>
          <w:noProof w:val="0"/>
          <w:sz w:val="24"/>
          <w:szCs w:val="24"/>
        </w:rPr>
        <w:t xml:space="preserve">. Rrjeti i rregullt i përdorimit të tokës është një mënyrë paraqitje e </w:t>
      </w:r>
      <w:r w:rsidRPr="00067592">
        <w:rPr>
          <w:rStyle w:val="fontstyle31"/>
          <w:rFonts w:ascii="Garamond" w:hAnsi="Garamond"/>
          <w:i/>
          <w:noProof w:val="0"/>
          <w:sz w:val="24"/>
          <w:szCs w:val="24"/>
        </w:rPr>
        <w:t>Përdorimit ekzistues të tokës.</w:t>
      </w:r>
    </w:p>
    <w:p w14:paraId="64AFF413" w14:textId="77777777" w:rsidR="00F06959" w:rsidRPr="00067592" w:rsidRDefault="00F06959" w:rsidP="00E919A1">
      <w:pPr>
        <w:ind w:firstLine="284"/>
        <w:jc w:val="center"/>
        <w:rPr>
          <w:rFonts w:ascii="Garamond" w:hAnsi="Garamond"/>
          <w:noProof w:val="0"/>
        </w:rPr>
      </w:pPr>
      <w:r w:rsidRPr="00067592">
        <w:rPr>
          <w:rFonts w:ascii="Garamond" w:hAnsi="Garamond"/>
          <w:lang w:val="en-US"/>
        </w:rPr>
        <w:drawing>
          <wp:inline distT="0" distB="0" distL="0" distR="0" wp14:anchorId="49F4013D" wp14:editId="30E06557">
            <wp:extent cx="2463421" cy="17379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2489347" cy="1756211"/>
                    </a:xfrm>
                    <a:prstGeom prst="rect">
                      <a:avLst/>
                    </a:prstGeom>
                  </pic:spPr>
                </pic:pic>
              </a:graphicData>
            </a:graphic>
          </wp:inline>
        </w:drawing>
      </w:r>
      <w:r w:rsidRPr="00067592">
        <w:rPr>
          <w:rFonts w:ascii="Garamond" w:hAnsi="Garamond"/>
          <w:lang w:val="en-US"/>
        </w:rPr>
        <w:drawing>
          <wp:inline distT="0" distB="0" distL="0" distR="0" wp14:anchorId="2B9C8ED4" wp14:editId="302014C9">
            <wp:extent cx="2408830" cy="1739784"/>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432526" cy="1756898"/>
                    </a:xfrm>
                    <a:prstGeom prst="rect">
                      <a:avLst/>
                    </a:prstGeom>
                  </pic:spPr>
                </pic:pic>
              </a:graphicData>
            </a:graphic>
          </wp:inline>
        </w:drawing>
      </w:r>
    </w:p>
    <w:p w14:paraId="4D3376A9" w14:textId="77777777" w:rsidR="00A807F9" w:rsidRPr="00067592" w:rsidRDefault="00A807F9" w:rsidP="00A807F9">
      <w:pPr>
        <w:jc w:val="center"/>
        <w:rPr>
          <w:rFonts w:ascii="Garamond" w:hAnsi="Garamond"/>
          <w:b/>
          <w:i/>
          <w:noProof w:val="0"/>
          <w:lang w:eastAsia="sq-AL"/>
        </w:rPr>
      </w:pPr>
    </w:p>
    <w:p w14:paraId="4A5C119A" w14:textId="23858DBA" w:rsidR="00F06959" w:rsidRPr="00067592" w:rsidRDefault="00F06959" w:rsidP="00A807F9">
      <w:pPr>
        <w:jc w:val="center"/>
        <w:rPr>
          <w:rFonts w:ascii="Garamond" w:hAnsi="Garamond"/>
          <w:b/>
          <w:i/>
          <w:noProof w:val="0"/>
          <w:sz w:val="20"/>
          <w:szCs w:val="20"/>
          <w:lang w:eastAsia="sq-AL"/>
        </w:rPr>
      </w:pPr>
      <w:r w:rsidRPr="00067592">
        <w:rPr>
          <w:rFonts w:ascii="Garamond" w:hAnsi="Garamond"/>
          <w:b/>
          <w:i/>
          <w:noProof w:val="0"/>
          <w:sz w:val="20"/>
          <w:szCs w:val="20"/>
          <w:lang w:eastAsia="sq-AL"/>
        </w:rPr>
        <w:t>Figura 4</w:t>
      </w:r>
      <w:r w:rsidR="00084112" w:rsidRPr="00067592">
        <w:rPr>
          <w:rFonts w:ascii="Garamond" w:hAnsi="Garamond"/>
          <w:b/>
          <w:i/>
          <w:noProof w:val="0"/>
          <w:sz w:val="20"/>
          <w:szCs w:val="20"/>
          <w:lang w:eastAsia="sq-AL"/>
        </w:rPr>
        <w:t>.</w:t>
      </w:r>
      <w:r w:rsidRPr="00067592">
        <w:rPr>
          <w:rFonts w:ascii="Garamond" w:hAnsi="Garamond"/>
          <w:b/>
          <w:i/>
          <w:noProof w:val="0"/>
          <w:sz w:val="20"/>
          <w:szCs w:val="20"/>
          <w:lang w:eastAsia="sq-AL"/>
        </w:rPr>
        <w:t xml:space="preserve"> Shembull për grupin e të dhënave të </w:t>
      </w:r>
      <w:r w:rsidR="00E919A1" w:rsidRPr="00067592">
        <w:rPr>
          <w:rFonts w:ascii="Garamond" w:hAnsi="Garamond"/>
          <w:b/>
          <w:i/>
          <w:noProof w:val="0"/>
          <w:sz w:val="20"/>
          <w:szCs w:val="20"/>
          <w:lang w:eastAsia="sq-AL"/>
        </w:rPr>
        <w:t>përdorimit ekzistues të tokës</w:t>
      </w:r>
    </w:p>
    <w:p w14:paraId="491C237A" w14:textId="77777777" w:rsidR="00F06959" w:rsidRPr="00067592" w:rsidRDefault="00F06959" w:rsidP="00F06959">
      <w:pPr>
        <w:ind w:firstLine="284"/>
        <w:jc w:val="center"/>
        <w:rPr>
          <w:rFonts w:ascii="Garamond" w:hAnsi="Garamond"/>
          <w:b/>
          <w:i/>
          <w:noProof w:val="0"/>
        </w:rPr>
      </w:pPr>
    </w:p>
    <w:p w14:paraId="5789D3B0" w14:textId="77777777" w:rsidR="00F06959" w:rsidRPr="00067592" w:rsidRDefault="00F06959" w:rsidP="00F06959">
      <w:pPr>
        <w:ind w:firstLine="284"/>
        <w:jc w:val="center"/>
        <w:rPr>
          <w:rFonts w:ascii="Garamond" w:hAnsi="Garamond"/>
          <w:noProof w:val="0"/>
        </w:rPr>
      </w:pPr>
      <w:r w:rsidRPr="00067592">
        <w:rPr>
          <w:rFonts w:ascii="Garamond" w:hAnsi="Garamond"/>
          <w:lang w:val="en-US"/>
        </w:rPr>
        <w:drawing>
          <wp:inline distT="0" distB="0" distL="0" distR="0" wp14:anchorId="59CA3E95" wp14:editId="3ECFB29F">
            <wp:extent cx="2701311" cy="2014538"/>
            <wp:effectExtent l="0" t="0" r="3810" b="508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22490" cy="2030332"/>
                    </a:xfrm>
                    <a:prstGeom prst="rect">
                      <a:avLst/>
                    </a:prstGeom>
                  </pic:spPr>
                </pic:pic>
              </a:graphicData>
            </a:graphic>
          </wp:inline>
        </w:drawing>
      </w:r>
    </w:p>
    <w:p w14:paraId="5D8AF501" w14:textId="5DDA51BC" w:rsidR="00F06959" w:rsidRPr="00067592" w:rsidRDefault="00F06959" w:rsidP="00F06959">
      <w:pPr>
        <w:ind w:firstLine="284"/>
        <w:jc w:val="center"/>
        <w:rPr>
          <w:rFonts w:ascii="Garamond" w:hAnsi="Garamond"/>
          <w:b/>
          <w:i/>
          <w:noProof w:val="0"/>
          <w:sz w:val="20"/>
          <w:szCs w:val="20"/>
        </w:rPr>
      </w:pPr>
      <w:r w:rsidRPr="00067592">
        <w:rPr>
          <w:rFonts w:ascii="Garamond" w:hAnsi="Garamond"/>
          <w:b/>
          <w:i/>
          <w:noProof w:val="0"/>
          <w:sz w:val="20"/>
          <w:szCs w:val="20"/>
          <w:lang w:eastAsia="sq-AL"/>
        </w:rPr>
        <w:t>Figura 5</w:t>
      </w:r>
      <w:r w:rsidR="00E919A1" w:rsidRPr="00067592">
        <w:rPr>
          <w:rFonts w:ascii="Garamond" w:hAnsi="Garamond"/>
          <w:b/>
          <w:i/>
          <w:noProof w:val="0"/>
          <w:sz w:val="20"/>
          <w:szCs w:val="20"/>
          <w:lang w:eastAsia="sq-AL"/>
        </w:rPr>
        <w:t>.</w:t>
      </w:r>
      <w:r w:rsidRPr="00067592">
        <w:rPr>
          <w:rFonts w:ascii="Garamond" w:hAnsi="Garamond"/>
          <w:b/>
          <w:i/>
          <w:noProof w:val="0"/>
          <w:sz w:val="20"/>
          <w:szCs w:val="20"/>
          <w:lang w:eastAsia="sq-AL"/>
        </w:rPr>
        <w:t xml:space="preserve"> Shembull për </w:t>
      </w:r>
      <w:r w:rsidR="00E919A1" w:rsidRPr="00067592">
        <w:rPr>
          <w:rFonts w:ascii="Garamond" w:hAnsi="Garamond"/>
          <w:b/>
          <w:i/>
          <w:noProof w:val="0"/>
          <w:sz w:val="20"/>
          <w:szCs w:val="20"/>
          <w:lang w:eastAsia="sq-AL"/>
        </w:rPr>
        <w:t>përdorimin e tokës</w:t>
      </w:r>
    </w:p>
    <w:p w14:paraId="36E6210C" w14:textId="77777777" w:rsidR="00F06959" w:rsidRPr="00067592" w:rsidRDefault="00F06959" w:rsidP="00F06959">
      <w:pPr>
        <w:tabs>
          <w:tab w:val="left" w:pos="1032"/>
        </w:tabs>
        <w:ind w:firstLine="284"/>
        <w:rPr>
          <w:rFonts w:ascii="Garamond" w:hAnsi="Garamond"/>
          <w:noProof w:val="0"/>
        </w:rPr>
      </w:pPr>
    </w:p>
    <w:p w14:paraId="358EA29A" w14:textId="77777777" w:rsidR="00F06959" w:rsidRPr="00067592" w:rsidRDefault="00F06959" w:rsidP="00F06959">
      <w:pPr>
        <w:ind w:firstLine="284"/>
        <w:jc w:val="center"/>
        <w:rPr>
          <w:rFonts w:ascii="Garamond" w:hAnsi="Garamond"/>
          <w:noProof w:val="0"/>
        </w:rPr>
      </w:pPr>
      <w:r w:rsidRPr="00067592">
        <w:rPr>
          <w:rFonts w:ascii="Garamond" w:hAnsi="Garamond"/>
          <w:lang w:val="en-US"/>
        </w:rPr>
        <w:drawing>
          <wp:inline distT="0" distB="0" distL="0" distR="0" wp14:anchorId="41044518" wp14:editId="5BDB808F">
            <wp:extent cx="2562647" cy="2209178"/>
            <wp:effectExtent l="0" t="0" r="9525" b="63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62647" cy="2209178"/>
                    </a:xfrm>
                    <a:prstGeom prst="rect">
                      <a:avLst/>
                    </a:prstGeom>
                  </pic:spPr>
                </pic:pic>
              </a:graphicData>
            </a:graphic>
          </wp:inline>
        </w:drawing>
      </w:r>
      <w:r w:rsidRPr="00067592">
        <w:rPr>
          <w:rFonts w:ascii="Garamond" w:hAnsi="Garamond"/>
          <w:lang w:val="en-US"/>
        </w:rPr>
        <w:drawing>
          <wp:inline distT="0" distB="0" distL="0" distR="0" wp14:anchorId="0EDFDBCC" wp14:editId="3CFFDF86">
            <wp:extent cx="2816592" cy="2200893"/>
            <wp:effectExtent l="0" t="0" r="317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16592" cy="2200893"/>
                    </a:xfrm>
                    <a:prstGeom prst="rect">
                      <a:avLst/>
                    </a:prstGeom>
                  </pic:spPr>
                </pic:pic>
              </a:graphicData>
            </a:graphic>
          </wp:inline>
        </w:drawing>
      </w:r>
    </w:p>
    <w:p w14:paraId="3C00AE3C" w14:textId="77777777" w:rsidR="00F06959" w:rsidRPr="00067592" w:rsidRDefault="00F06959" w:rsidP="00F06959">
      <w:pPr>
        <w:ind w:firstLine="284"/>
        <w:rPr>
          <w:rFonts w:ascii="Garamond" w:hAnsi="Garamond"/>
          <w:noProof w:val="0"/>
        </w:rPr>
      </w:pPr>
    </w:p>
    <w:p w14:paraId="012907CC" w14:textId="1AAD597A" w:rsidR="00F06959" w:rsidRPr="00067592" w:rsidRDefault="00F06959" w:rsidP="00F06959">
      <w:pPr>
        <w:ind w:firstLine="284"/>
        <w:jc w:val="center"/>
        <w:rPr>
          <w:rFonts w:ascii="Garamond" w:hAnsi="Garamond"/>
          <w:b/>
          <w:i/>
          <w:noProof w:val="0"/>
          <w:sz w:val="20"/>
          <w:szCs w:val="20"/>
          <w:lang w:eastAsia="sq-AL"/>
        </w:rPr>
      </w:pPr>
      <w:r w:rsidRPr="00067592">
        <w:rPr>
          <w:rFonts w:ascii="Garamond" w:hAnsi="Garamond"/>
          <w:b/>
          <w:i/>
          <w:noProof w:val="0"/>
          <w:sz w:val="20"/>
          <w:szCs w:val="20"/>
          <w:lang w:eastAsia="sq-AL"/>
        </w:rPr>
        <w:t>Figura 6</w:t>
      </w:r>
      <w:r w:rsidR="00F83B45" w:rsidRPr="00067592">
        <w:rPr>
          <w:rFonts w:ascii="Garamond" w:hAnsi="Garamond"/>
          <w:b/>
          <w:i/>
          <w:noProof w:val="0"/>
          <w:sz w:val="20"/>
          <w:szCs w:val="20"/>
          <w:lang w:eastAsia="sq-AL"/>
        </w:rPr>
        <w:t>.</w:t>
      </w:r>
      <w:r w:rsidRPr="00067592">
        <w:rPr>
          <w:rFonts w:ascii="Garamond" w:hAnsi="Garamond"/>
          <w:b/>
          <w:i/>
          <w:noProof w:val="0"/>
          <w:sz w:val="20"/>
          <w:szCs w:val="20"/>
          <w:lang w:eastAsia="sq-AL"/>
        </w:rPr>
        <w:t xml:space="preserve"> Shembull për </w:t>
      </w:r>
      <w:r w:rsidR="00F83B45" w:rsidRPr="00067592">
        <w:rPr>
          <w:rFonts w:ascii="Garamond" w:hAnsi="Garamond"/>
          <w:b/>
          <w:i/>
          <w:noProof w:val="0"/>
          <w:sz w:val="20"/>
          <w:szCs w:val="20"/>
          <w:lang w:eastAsia="sq-AL"/>
        </w:rPr>
        <w:t>rrjetin e përdorimit të tokë</w:t>
      </w:r>
      <w:r w:rsidRPr="00067592">
        <w:rPr>
          <w:rFonts w:ascii="Garamond" w:hAnsi="Garamond"/>
          <w:b/>
          <w:i/>
          <w:noProof w:val="0"/>
          <w:sz w:val="20"/>
          <w:szCs w:val="20"/>
          <w:lang w:eastAsia="sq-AL"/>
        </w:rPr>
        <w:t xml:space="preserve">s </w:t>
      </w:r>
    </w:p>
    <w:p w14:paraId="1E1CC1FA" w14:textId="77777777" w:rsidR="00F06959" w:rsidRPr="00067592" w:rsidRDefault="00F06959" w:rsidP="00F06959">
      <w:pPr>
        <w:ind w:firstLine="284"/>
        <w:rPr>
          <w:rFonts w:ascii="Garamond" w:hAnsi="Garamond"/>
          <w:noProof w:val="0"/>
        </w:rPr>
      </w:pPr>
    </w:p>
    <w:p w14:paraId="504A5562" w14:textId="005C625C"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 xml:space="preserve">Çdo grup të dhënash i veçantë i </w:t>
      </w:r>
      <w:r w:rsidR="00C10A5F" w:rsidRPr="00C10A5F">
        <w:rPr>
          <w:rStyle w:val="fontstyle11"/>
          <w:rFonts w:ascii="Garamond" w:hAnsi="Garamond"/>
          <w:noProof w:val="0"/>
          <w:sz w:val="24"/>
          <w:szCs w:val="24"/>
        </w:rPr>
        <w:t>“</w:t>
      </w:r>
      <w:r w:rsidRPr="00067592">
        <w:rPr>
          <w:rStyle w:val="fontstyle31"/>
          <w:rFonts w:ascii="Garamond" w:hAnsi="Garamond"/>
          <w:i/>
          <w:noProof w:val="0"/>
          <w:sz w:val="24"/>
          <w:szCs w:val="24"/>
        </w:rPr>
        <w:t>Përdorimit ekzistues të tokës</w:t>
      </w:r>
      <w:r w:rsidR="00EE1324" w:rsidRPr="00EE1324">
        <w:rPr>
          <w:rStyle w:val="fontstyle31"/>
          <w:rFonts w:ascii="Garamond" w:hAnsi="Garamond"/>
          <w:noProof w:val="0"/>
          <w:sz w:val="24"/>
          <w:szCs w:val="24"/>
        </w:rPr>
        <w:t>”</w:t>
      </w:r>
      <w:r w:rsidRPr="00067592">
        <w:rPr>
          <w:rStyle w:val="fontstyle11"/>
          <w:rFonts w:ascii="Garamond" w:hAnsi="Garamond"/>
          <w:noProof w:val="0"/>
          <w:sz w:val="24"/>
          <w:szCs w:val="24"/>
        </w:rPr>
        <w:t xml:space="preserve"> do të jetë </w:t>
      </w:r>
      <w:r w:rsidR="00C10A5F" w:rsidRPr="00C10A5F">
        <w:rPr>
          <w:rStyle w:val="fontstyle11"/>
          <w:rFonts w:ascii="Garamond" w:hAnsi="Garamond"/>
          <w:noProof w:val="0"/>
          <w:sz w:val="24"/>
          <w:szCs w:val="24"/>
        </w:rPr>
        <w:t>“</w:t>
      </w:r>
      <w:r w:rsidRPr="00067592">
        <w:rPr>
          <w:rStyle w:val="fontstyle11"/>
          <w:rFonts w:ascii="Garamond" w:hAnsi="Garamond"/>
          <w:noProof w:val="0"/>
          <w:sz w:val="24"/>
          <w:szCs w:val="24"/>
        </w:rPr>
        <w:t>fotografi e çastit</w:t>
      </w:r>
      <w:r w:rsidR="00EE1324" w:rsidRPr="00EE1324">
        <w:rPr>
          <w:rStyle w:val="fontstyle11"/>
          <w:rFonts w:ascii="Garamond" w:hAnsi="Garamond"/>
          <w:noProof w:val="0"/>
          <w:sz w:val="24"/>
          <w:szCs w:val="24"/>
        </w:rPr>
        <w:t>”</w:t>
      </w:r>
      <w:r w:rsidRPr="00067592">
        <w:rPr>
          <w:rStyle w:val="fontstyle11"/>
          <w:rFonts w:ascii="Garamond" w:hAnsi="Garamond"/>
          <w:noProof w:val="0"/>
          <w:sz w:val="24"/>
          <w:szCs w:val="24"/>
        </w:rPr>
        <w:t xml:space="preserve"> në një moment të caktuar, vlera e shtuar e këtyre grupe të dhënash të veçanta me periudha të ndryshme kohore është fakti që </w:t>
      </w:r>
      <w:r w:rsidR="00C10A5F" w:rsidRPr="00C10A5F">
        <w:rPr>
          <w:rStyle w:val="fontstyle11"/>
          <w:rFonts w:ascii="Garamond" w:hAnsi="Garamond"/>
          <w:noProof w:val="0"/>
          <w:sz w:val="24"/>
          <w:szCs w:val="24"/>
        </w:rPr>
        <w:t>“</w:t>
      </w:r>
      <w:r w:rsidRPr="00067592">
        <w:rPr>
          <w:rStyle w:val="fontstyle11"/>
          <w:rFonts w:ascii="Garamond" w:hAnsi="Garamond"/>
          <w:i/>
          <w:noProof w:val="0"/>
          <w:sz w:val="24"/>
          <w:szCs w:val="24"/>
        </w:rPr>
        <w:t>Përdorimi i tokës</w:t>
      </w:r>
      <w:r w:rsidR="00EE1324" w:rsidRPr="00EE1324">
        <w:rPr>
          <w:rStyle w:val="fontstyle11"/>
          <w:rFonts w:ascii="Garamond" w:hAnsi="Garamond"/>
          <w:noProof w:val="0"/>
          <w:sz w:val="24"/>
          <w:szCs w:val="24"/>
        </w:rPr>
        <w:t>”</w:t>
      </w:r>
      <w:r w:rsidRPr="00067592">
        <w:rPr>
          <w:rStyle w:val="fontstyle11"/>
          <w:rFonts w:ascii="Garamond" w:hAnsi="Garamond"/>
          <w:noProof w:val="0"/>
          <w:sz w:val="24"/>
          <w:szCs w:val="24"/>
        </w:rPr>
        <w:t xml:space="preserve"> ndryshon, me kalimin e kohës mund të monitorohet.</w:t>
      </w:r>
    </w:p>
    <w:p w14:paraId="4EBA7378" w14:textId="7BB2B7F3"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Shoqëruar me nomenklaturën, njësia minimale e interesit (quajtur njësia minimale e hartave ose njësia e vrojtimit) përkufizon nivelin e hollësive brenda grupit të të dhënave, d.m.th.</w:t>
      </w:r>
      <w:r w:rsidR="00EA6E0F" w:rsidRPr="00067592">
        <w:rPr>
          <w:rStyle w:val="fontstyle11"/>
          <w:rFonts w:ascii="Garamond" w:hAnsi="Garamond"/>
          <w:noProof w:val="0"/>
          <w:sz w:val="24"/>
          <w:szCs w:val="24"/>
        </w:rPr>
        <w:t>,</w:t>
      </w:r>
      <w:r w:rsidRPr="00067592">
        <w:rPr>
          <w:rStyle w:val="fontstyle11"/>
          <w:rFonts w:ascii="Garamond" w:hAnsi="Garamond"/>
          <w:noProof w:val="0"/>
          <w:sz w:val="24"/>
          <w:szCs w:val="24"/>
        </w:rPr>
        <w:t xml:space="preserve"> madhësia minimale e poligonëve ose distanca minimale mes pikave të vrojtimit që gjenden në këto të dhëna. Ky informacion jepet brenda metadatës së shoqëruar me grupin e të dhënave.</w:t>
      </w:r>
    </w:p>
    <w:p w14:paraId="4E39F47C" w14:textId="7EF671C2" w:rsidR="00F06959" w:rsidRPr="00067592" w:rsidRDefault="00A06FA0" w:rsidP="00A06FA0">
      <w:pPr>
        <w:pStyle w:val="TEKSTIIII"/>
        <w:rPr>
          <w:noProof w:val="0"/>
        </w:rPr>
      </w:pPr>
      <w:bookmarkStart w:id="28" w:name="_Toc493767123"/>
      <w:bookmarkStart w:id="29" w:name="_Toc46488099"/>
      <w:r w:rsidRPr="00067592">
        <w:rPr>
          <w:noProof w:val="0"/>
        </w:rPr>
        <w:t>3.2.2 SKEMAT E APLIKIMIT DHE DIAGRAM</w:t>
      </w:r>
      <w:r w:rsidR="00633604" w:rsidRPr="00067592">
        <w:rPr>
          <w:noProof w:val="0"/>
        </w:rPr>
        <w:t>I</w:t>
      </w:r>
      <w:r w:rsidRPr="00067592">
        <w:rPr>
          <w:noProof w:val="0"/>
        </w:rPr>
        <w:t xml:space="preserve"> UML PËR NËNTEMËN </w:t>
      </w:r>
      <w:r w:rsidR="00C10A5F" w:rsidRPr="00C10A5F">
        <w:rPr>
          <w:noProof w:val="0"/>
        </w:rPr>
        <w:t>“</w:t>
      </w:r>
      <w:r w:rsidRPr="00067592">
        <w:rPr>
          <w:noProof w:val="0"/>
        </w:rPr>
        <w:t>PËRDORIMI EKZISTUES I T</w:t>
      </w:r>
      <w:bookmarkEnd w:id="28"/>
      <w:r w:rsidRPr="00067592">
        <w:rPr>
          <w:noProof w:val="0"/>
        </w:rPr>
        <w:t>OKËS</w:t>
      </w:r>
      <w:r w:rsidR="00EE1324" w:rsidRPr="00EE1324">
        <w:rPr>
          <w:noProof w:val="0"/>
        </w:rPr>
        <w:t>”</w:t>
      </w:r>
      <w:bookmarkEnd w:id="29"/>
    </w:p>
    <w:p w14:paraId="2065234C" w14:textId="0F66033B"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 xml:space="preserve">Skema e aplikimit të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Përdorimit ekzistues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korrespondon me një grup të dhënash që përshkruan realitetin e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në një kohë të caktuar.</w:t>
      </w:r>
    </w:p>
    <w:p w14:paraId="6307E3D0" w14:textId="69E466AD"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 xml:space="preserve">Shfrytëzimi i një grupi të dhënash që përshkruan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Përdorimin ekzistues të tokës</w:t>
      </w:r>
      <w:r w:rsidR="00EE1324" w:rsidRPr="00EE1324">
        <w:rPr>
          <w:rStyle w:val="fontstyle31"/>
          <w:rFonts w:ascii="Garamond" w:hAnsi="Garamond"/>
          <w:noProof w:val="0"/>
          <w:sz w:val="24"/>
          <w:szCs w:val="24"/>
        </w:rPr>
        <w:t>”</w:t>
      </w:r>
      <w:r w:rsidRPr="00067592">
        <w:rPr>
          <w:rStyle w:val="fontstyle31"/>
          <w:rFonts w:ascii="Garamond" w:hAnsi="Garamond"/>
          <w:i/>
          <w:noProof w:val="0"/>
          <w:sz w:val="24"/>
          <w:szCs w:val="24"/>
        </w:rPr>
        <w:t xml:space="preserve"> </w:t>
      </w:r>
      <w:r w:rsidRPr="00067592">
        <w:rPr>
          <w:rStyle w:val="fontstyle31"/>
          <w:rFonts w:ascii="Garamond" w:hAnsi="Garamond"/>
          <w:noProof w:val="0"/>
          <w:sz w:val="24"/>
          <w:szCs w:val="24"/>
        </w:rPr>
        <w:t xml:space="preserve">mund të kërkojë informacion për të njëjtën pjesë toke në kohë të ndryshme. Skema e aplikimit nuk e implementon këtë kërkesë. Kjo do të thotë se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ekzistuese i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në të njëjtën zonë në dy kohë të ndryshme do të jepet si dy grupe të dhënash të ndryshme. Grupi i të dhënave të </w:t>
      </w:r>
      <w:r w:rsidRPr="00067592">
        <w:rPr>
          <w:rStyle w:val="fontstyle31"/>
          <w:rFonts w:ascii="Garamond" w:hAnsi="Garamond"/>
          <w:i/>
          <w:noProof w:val="0"/>
          <w:sz w:val="24"/>
          <w:szCs w:val="24"/>
        </w:rPr>
        <w:t xml:space="preserve">Përdorimit Ekzistues të Tokës </w:t>
      </w:r>
      <w:r w:rsidRPr="00067592">
        <w:rPr>
          <w:rStyle w:val="fontstyle31"/>
          <w:rFonts w:ascii="Garamond" w:hAnsi="Garamond"/>
          <w:noProof w:val="0"/>
          <w:sz w:val="24"/>
          <w:szCs w:val="24"/>
        </w:rPr>
        <w:t xml:space="preserve">përmban </w:t>
      </w:r>
      <w:r w:rsidR="00940AD6" w:rsidRPr="00940AD6">
        <w:rPr>
          <w:rStyle w:val="fontstyle31"/>
          <w:rFonts w:ascii="Garamond" w:hAnsi="Garamond"/>
          <w:i/>
          <w:noProof w:val="0"/>
          <w:sz w:val="24"/>
          <w:szCs w:val="24"/>
        </w:rPr>
        <w:t xml:space="preserve">objektin </w:t>
      </w:r>
      <w:r w:rsidRPr="00940AD6">
        <w:rPr>
          <w:rStyle w:val="fontstyle31"/>
          <w:rFonts w:ascii="Garamond" w:hAnsi="Garamond"/>
          <w:i/>
          <w:noProof w:val="0"/>
          <w:sz w:val="24"/>
          <w:szCs w:val="24"/>
        </w:rPr>
        <w:t>e Përdorimit Ekzistues të Tokës</w:t>
      </w:r>
      <w:r w:rsidRPr="00940AD6">
        <w:rPr>
          <w:rStyle w:val="fontstyle31"/>
          <w:rFonts w:ascii="Garamond" w:hAnsi="Garamond"/>
          <w:noProof w:val="0"/>
          <w:sz w:val="24"/>
          <w:szCs w:val="24"/>
        </w:rPr>
        <w:t xml:space="preserve"> që</w:t>
      </w:r>
      <w:r w:rsidRPr="00067592">
        <w:rPr>
          <w:rStyle w:val="fontstyle31"/>
          <w:rFonts w:ascii="Garamond" w:hAnsi="Garamond"/>
          <w:noProof w:val="0"/>
          <w:sz w:val="24"/>
          <w:szCs w:val="24"/>
        </w:rPr>
        <w:t xml:space="preserve"> përkon me një zonë që ka një përdorim unik të përcaktuar të tokës. Një grup të dhënash të </w:t>
      </w:r>
      <w:r w:rsidRPr="00067592">
        <w:rPr>
          <w:rStyle w:val="fontstyle31"/>
          <w:rFonts w:ascii="Garamond" w:hAnsi="Garamond"/>
          <w:i/>
          <w:noProof w:val="0"/>
          <w:sz w:val="24"/>
          <w:szCs w:val="24"/>
        </w:rPr>
        <w:t>Përdorimit Ekzistues të Tokës</w:t>
      </w:r>
      <w:r w:rsidRPr="00067592">
        <w:rPr>
          <w:rStyle w:val="fontstyle31"/>
          <w:rFonts w:ascii="Garamond" w:hAnsi="Garamond"/>
          <w:noProof w:val="0"/>
          <w:sz w:val="24"/>
          <w:szCs w:val="24"/>
        </w:rPr>
        <w:t xml:space="preserve"> mund të krijohet nga disa burime. Kështu, çdo O</w:t>
      </w:r>
      <w:r w:rsidRPr="00067592">
        <w:rPr>
          <w:rStyle w:val="fontstyle31"/>
          <w:rFonts w:ascii="Garamond" w:hAnsi="Garamond"/>
          <w:i/>
          <w:noProof w:val="0"/>
          <w:sz w:val="24"/>
          <w:szCs w:val="24"/>
        </w:rPr>
        <w:t>bjekt i Përdorimit Ekzistues të Tokës</w:t>
      </w:r>
      <w:r w:rsidRPr="00067592">
        <w:rPr>
          <w:rStyle w:val="fontstyle31"/>
          <w:rFonts w:ascii="Garamond" w:hAnsi="Garamond"/>
          <w:noProof w:val="0"/>
          <w:sz w:val="24"/>
          <w:szCs w:val="24"/>
        </w:rPr>
        <w:t xml:space="preserve"> mund të shoqërohet me kohën kur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i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së dokumentuar përkon me </w:t>
      </w:r>
      <w:r w:rsidR="001F7A8A" w:rsidRPr="00067592">
        <w:rPr>
          <w:rStyle w:val="fontstyle31"/>
          <w:rFonts w:ascii="Garamond" w:hAnsi="Garamond"/>
          <w:b/>
          <w:noProof w:val="0"/>
          <w:sz w:val="24"/>
          <w:szCs w:val="24"/>
        </w:rPr>
        <w:t>ATRIBUTET</w:t>
      </w:r>
      <w:r w:rsidRPr="00067592">
        <w:rPr>
          <w:rStyle w:val="fontstyle31"/>
          <w:rFonts w:ascii="Garamond" w:hAnsi="Garamond"/>
          <w:noProof w:val="0"/>
          <w:sz w:val="24"/>
          <w:szCs w:val="24"/>
        </w:rPr>
        <w:t xml:space="preserve"> e </w:t>
      </w:r>
      <w:r w:rsidRPr="00067592">
        <w:rPr>
          <w:rStyle w:val="fontstyle31"/>
          <w:rFonts w:ascii="Garamond" w:hAnsi="Garamond"/>
          <w:i/>
          <w:noProof w:val="0"/>
          <w:sz w:val="24"/>
          <w:szCs w:val="24"/>
        </w:rPr>
        <w:t>Përdorimit Ekzistues të Tokës</w:t>
      </w:r>
      <w:r w:rsidRPr="00067592">
        <w:rPr>
          <w:rStyle w:val="fontstyle31"/>
          <w:rFonts w:ascii="Garamond" w:hAnsi="Garamond"/>
          <w:noProof w:val="0"/>
          <w:sz w:val="24"/>
          <w:szCs w:val="24"/>
        </w:rPr>
        <w:t>.</w:t>
      </w:r>
    </w:p>
    <w:p w14:paraId="40BB8E29" w14:textId="77777777" w:rsidR="00F06959" w:rsidRPr="00067592" w:rsidRDefault="00F06959" w:rsidP="00A06FA0">
      <w:pPr>
        <w:jc w:val="center"/>
        <w:rPr>
          <w:rStyle w:val="fontstyle31"/>
          <w:rFonts w:ascii="Garamond" w:hAnsi="Garamond"/>
          <w:noProof w:val="0"/>
          <w:sz w:val="24"/>
          <w:szCs w:val="24"/>
        </w:rPr>
      </w:pPr>
      <w:r w:rsidRPr="00067592">
        <w:rPr>
          <w:rFonts w:ascii="Garamond" w:hAnsi="Garamond"/>
          <w:lang w:val="en-US"/>
        </w:rPr>
        <w:drawing>
          <wp:inline distT="0" distB="0" distL="0" distR="0" wp14:anchorId="3F2EFD48" wp14:editId="08B798B0">
            <wp:extent cx="5827594" cy="2019869"/>
            <wp:effectExtent l="0" t="0" r="190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27"/>
                    <a:stretch>
                      <a:fillRect/>
                    </a:stretch>
                  </pic:blipFill>
                  <pic:spPr bwMode="auto">
                    <a:xfrm>
                      <a:off x="0" y="0"/>
                      <a:ext cx="5831071" cy="2021074"/>
                    </a:xfrm>
                    <a:prstGeom prst="rect">
                      <a:avLst/>
                    </a:prstGeom>
                    <a:noFill/>
                    <a:ln w="9525">
                      <a:noFill/>
                      <a:miter lim="800000"/>
                      <a:headEnd/>
                      <a:tailEnd/>
                    </a:ln>
                  </pic:spPr>
                </pic:pic>
              </a:graphicData>
            </a:graphic>
          </wp:inline>
        </w:drawing>
      </w:r>
    </w:p>
    <w:p w14:paraId="76498E70" w14:textId="7275AE58" w:rsidR="00F06959" w:rsidRPr="00067592" w:rsidRDefault="00F06959" w:rsidP="00F06959">
      <w:pPr>
        <w:ind w:firstLine="284"/>
        <w:jc w:val="center"/>
        <w:rPr>
          <w:rStyle w:val="fontstyle31"/>
          <w:rFonts w:ascii="Garamond" w:hAnsi="Garamond"/>
          <w:b/>
          <w:i/>
          <w:noProof w:val="0"/>
          <w:szCs w:val="24"/>
        </w:rPr>
      </w:pPr>
      <w:r w:rsidRPr="00067592">
        <w:rPr>
          <w:rStyle w:val="fontstyle31"/>
          <w:rFonts w:ascii="Garamond" w:hAnsi="Garamond"/>
          <w:b/>
          <w:i/>
          <w:noProof w:val="0"/>
          <w:szCs w:val="24"/>
        </w:rPr>
        <w:t>Figura 7</w:t>
      </w:r>
      <w:r w:rsidR="006212C6" w:rsidRPr="00067592">
        <w:rPr>
          <w:rStyle w:val="fontstyle31"/>
          <w:rFonts w:ascii="Garamond" w:hAnsi="Garamond"/>
          <w:b/>
          <w:i/>
          <w:noProof w:val="0"/>
          <w:szCs w:val="24"/>
        </w:rPr>
        <w:t xml:space="preserve">. </w:t>
      </w:r>
      <w:r w:rsidRPr="00067592">
        <w:rPr>
          <w:rStyle w:val="fontstyle31"/>
          <w:rFonts w:ascii="Garamond" w:hAnsi="Garamond"/>
          <w:b/>
          <w:i/>
          <w:noProof w:val="0"/>
          <w:szCs w:val="24"/>
        </w:rPr>
        <w:t xml:space="preserve">Paraqitja UML e </w:t>
      </w:r>
      <w:r w:rsidR="006212C6" w:rsidRPr="00067592">
        <w:rPr>
          <w:rStyle w:val="fontstyle31"/>
          <w:rFonts w:ascii="Garamond" w:hAnsi="Garamond"/>
          <w:b/>
          <w:i/>
          <w:noProof w:val="0"/>
          <w:szCs w:val="24"/>
        </w:rPr>
        <w:t xml:space="preserve">skemës </w:t>
      </w:r>
      <w:r w:rsidRPr="00067592">
        <w:rPr>
          <w:rStyle w:val="fontstyle31"/>
          <w:rFonts w:ascii="Garamond" w:hAnsi="Garamond"/>
          <w:b/>
          <w:i/>
          <w:noProof w:val="0"/>
          <w:szCs w:val="24"/>
        </w:rPr>
        <w:t xml:space="preserve">së aplikimit të </w:t>
      </w:r>
      <w:r w:rsidR="006212C6" w:rsidRPr="00067592">
        <w:rPr>
          <w:rStyle w:val="fontstyle31"/>
          <w:rFonts w:ascii="Garamond" w:hAnsi="Garamond"/>
          <w:b/>
          <w:i/>
          <w:noProof w:val="0"/>
          <w:szCs w:val="24"/>
        </w:rPr>
        <w:t xml:space="preserve">përdorimit </w:t>
      </w:r>
      <w:r w:rsidRPr="00067592">
        <w:rPr>
          <w:rStyle w:val="fontstyle31"/>
          <w:rFonts w:ascii="Garamond" w:hAnsi="Garamond"/>
          <w:b/>
          <w:i/>
          <w:noProof w:val="0"/>
          <w:szCs w:val="24"/>
        </w:rPr>
        <w:t>ekzistues të tokës</w:t>
      </w:r>
    </w:p>
    <w:p w14:paraId="7EEA4CD4" w14:textId="77777777" w:rsidR="00F06959" w:rsidRPr="00067592" w:rsidRDefault="00F06959" w:rsidP="00F06959">
      <w:pPr>
        <w:ind w:firstLine="284"/>
        <w:jc w:val="both"/>
        <w:rPr>
          <w:rStyle w:val="fontstyle31"/>
          <w:rFonts w:ascii="Garamond" w:hAnsi="Garamond"/>
          <w:noProof w:val="0"/>
          <w:sz w:val="24"/>
          <w:szCs w:val="24"/>
        </w:rPr>
      </w:pPr>
    </w:p>
    <w:p w14:paraId="7D9261D0" w14:textId="538B6E3B"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 xml:space="preserve">Skema e aplikimit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ekzistues i tokës</w:t>
      </w:r>
      <w:r w:rsidR="00EE1324" w:rsidRPr="00EE1324">
        <w:rPr>
          <w:rStyle w:val="fontstyle31"/>
          <w:rFonts w:ascii="Garamond" w:hAnsi="Garamond"/>
          <w:noProof w:val="0"/>
          <w:sz w:val="24"/>
          <w:szCs w:val="24"/>
        </w:rPr>
        <w:t>”</w:t>
      </w:r>
      <w:r w:rsidR="006212C6" w:rsidRPr="00067592">
        <w:rPr>
          <w:rStyle w:val="fontstyle31"/>
          <w:rFonts w:ascii="Garamond" w:hAnsi="Garamond"/>
          <w:i/>
          <w:noProof w:val="0"/>
          <w:sz w:val="24"/>
          <w:szCs w:val="24"/>
        </w:rPr>
        <w:t xml:space="preserve"> </w:t>
      </w:r>
      <w:r w:rsidRPr="00067592">
        <w:rPr>
          <w:rStyle w:val="fontstyle31"/>
          <w:rFonts w:ascii="Garamond" w:hAnsi="Garamond"/>
          <w:noProof w:val="0"/>
          <w:sz w:val="24"/>
          <w:szCs w:val="24"/>
        </w:rPr>
        <w:t xml:space="preserve">mundëson dhënien e informacionit për përdorimet e tokës brenda një objekti të tillë. </w:t>
      </w:r>
      <w:r w:rsidRPr="00067592">
        <w:rPr>
          <w:rStyle w:val="fontstyle31"/>
          <w:rFonts w:ascii="Garamond" w:hAnsi="Garamond"/>
          <w:i/>
          <w:noProof w:val="0"/>
          <w:sz w:val="24"/>
          <w:szCs w:val="24"/>
        </w:rPr>
        <w:t>Objekti i Përdorimit Ekzistues të Tokës</w:t>
      </w:r>
      <w:r w:rsidRPr="00067592">
        <w:rPr>
          <w:rStyle w:val="fontstyle31"/>
          <w:rFonts w:ascii="Garamond" w:hAnsi="Garamond"/>
          <w:noProof w:val="0"/>
          <w:sz w:val="24"/>
          <w:szCs w:val="24"/>
        </w:rPr>
        <w:t xml:space="preserve"> mund të shoqërohet</w:t>
      </w:r>
      <w:r w:rsidR="006212C6" w:rsidRPr="00067592">
        <w:rPr>
          <w:rStyle w:val="fontstyle31"/>
          <w:rFonts w:ascii="Garamond" w:hAnsi="Garamond"/>
          <w:noProof w:val="0"/>
          <w:sz w:val="24"/>
          <w:szCs w:val="24"/>
        </w:rPr>
        <w:t>,</w:t>
      </w:r>
      <w:r w:rsidRPr="00067592">
        <w:rPr>
          <w:rStyle w:val="fontstyle31"/>
          <w:rFonts w:ascii="Garamond" w:hAnsi="Garamond"/>
          <w:noProof w:val="0"/>
          <w:sz w:val="24"/>
          <w:szCs w:val="24"/>
        </w:rPr>
        <w:t xml:space="preserve"> me:</w:t>
      </w:r>
    </w:p>
    <w:p w14:paraId="73BF720E" w14:textId="467AA841" w:rsidR="00F06959" w:rsidRPr="00067592" w:rsidRDefault="00A06FA0" w:rsidP="00A06FA0">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6212C6"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 xml:space="preserve">nga 1 në shumë </w:t>
      </w:r>
      <w:r w:rsidR="00F06959" w:rsidRPr="00067592">
        <w:rPr>
          <w:rStyle w:val="fontstyle31"/>
          <w:rFonts w:ascii="Garamond" w:hAnsi="Garamond"/>
          <w:i/>
          <w:noProof w:val="0"/>
          <w:sz w:val="24"/>
          <w:szCs w:val="24"/>
        </w:rPr>
        <w:t>PërdorimiITokësHilucs</w:t>
      </w:r>
      <w:r w:rsidR="00BC3649" w:rsidRPr="00067592">
        <w:rPr>
          <w:rStyle w:val="fontstyle31"/>
          <w:rFonts w:ascii="Garamond" w:hAnsi="Garamond"/>
          <w:i/>
          <w:noProof w:val="0"/>
          <w:sz w:val="24"/>
          <w:szCs w:val="24"/>
        </w:rPr>
        <w:t xml:space="preserve"> </w:t>
      </w:r>
      <w:r w:rsidR="00F06959" w:rsidRPr="00067592">
        <w:rPr>
          <w:rStyle w:val="fontstyle31"/>
          <w:rFonts w:ascii="Garamond" w:hAnsi="Garamond"/>
          <w:noProof w:val="0"/>
          <w:sz w:val="24"/>
          <w:szCs w:val="24"/>
        </w:rPr>
        <w:t xml:space="preserve">që përfaqëson </w:t>
      </w:r>
      <w:r w:rsidR="00C10A5F" w:rsidRPr="00C10A5F">
        <w:rPr>
          <w:rStyle w:val="fontstyle31"/>
          <w:rFonts w:ascii="Garamond" w:hAnsi="Garamond"/>
          <w:noProof w:val="0"/>
          <w:sz w:val="24"/>
          <w:szCs w:val="24"/>
        </w:rPr>
        <w:t>“</w:t>
      </w:r>
      <w:r w:rsidR="00F06959" w:rsidRPr="00067592">
        <w:rPr>
          <w:rStyle w:val="fontstyle31"/>
          <w:rFonts w:ascii="Garamond" w:hAnsi="Garamond"/>
          <w:i/>
          <w:noProof w:val="0"/>
          <w:sz w:val="24"/>
          <w:szCs w:val="24"/>
        </w:rPr>
        <w:t>Përdorimin e tokës</w:t>
      </w:r>
      <w:r w:rsidR="00EE1324" w:rsidRPr="00EE132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për poligonin nga pikëpamja ekonomike. Kjo e bën të mundur caktimin e më shumë se një ekzistence </w:t>
      </w:r>
      <w:r w:rsidR="00F06959" w:rsidRPr="00067592">
        <w:rPr>
          <w:rStyle w:val="fontstyle31"/>
          <w:rFonts w:ascii="Garamond" w:hAnsi="Garamond"/>
          <w:i/>
          <w:noProof w:val="0"/>
          <w:sz w:val="24"/>
          <w:szCs w:val="24"/>
        </w:rPr>
        <w:t>Përdorimi</w:t>
      </w:r>
      <w:r w:rsidR="00A50039" w:rsidRPr="00067592">
        <w:rPr>
          <w:rStyle w:val="fontstyle31"/>
          <w:rFonts w:ascii="Garamond" w:hAnsi="Garamond"/>
          <w:i/>
          <w:noProof w:val="0"/>
          <w:sz w:val="24"/>
          <w:szCs w:val="24"/>
        </w:rPr>
        <w:t xml:space="preserve"> </w:t>
      </w:r>
      <w:r w:rsidR="00F06959" w:rsidRPr="00067592">
        <w:rPr>
          <w:rStyle w:val="fontstyle31"/>
          <w:rFonts w:ascii="Garamond" w:hAnsi="Garamond"/>
          <w:i/>
          <w:noProof w:val="0"/>
          <w:sz w:val="24"/>
          <w:szCs w:val="24"/>
        </w:rPr>
        <w:t>i Tokës Hilucs</w:t>
      </w:r>
      <w:r w:rsidR="00F06959" w:rsidRPr="00067592">
        <w:rPr>
          <w:rStyle w:val="fontstyle31"/>
          <w:rFonts w:ascii="Garamond" w:hAnsi="Garamond"/>
          <w:noProof w:val="0"/>
          <w:sz w:val="24"/>
          <w:szCs w:val="24"/>
        </w:rPr>
        <w:t xml:space="preserve"> kur nuk mund të menaxhohen nga </w:t>
      </w:r>
      <w:r w:rsidR="00F06959" w:rsidRPr="00067592">
        <w:rPr>
          <w:rStyle w:val="fontstyle31"/>
          <w:rFonts w:ascii="Garamond" w:hAnsi="Garamond"/>
          <w:i/>
          <w:noProof w:val="0"/>
          <w:sz w:val="24"/>
          <w:szCs w:val="24"/>
        </w:rPr>
        <w:t>Paraqitja Hilucs</w:t>
      </w:r>
      <w:r w:rsidR="00BC3649" w:rsidRPr="00067592">
        <w:rPr>
          <w:rStyle w:val="fontstyle31"/>
          <w:rFonts w:ascii="Garamond" w:hAnsi="Garamond"/>
          <w:noProof w:val="0"/>
          <w:sz w:val="24"/>
          <w:szCs w:val="24"/>
        </w:rPr>
        <w:t>;</w:t>
      </w:r>
    </w:p>
    <w:p w14:paraId="128768EB" w14:textId="1E17DB6D" w:rsidR="00F06959" w:rsidRPr="00067592" w:rsidRDefault="00A06FA0" w:rsidP="00A06FA0">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C3649"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 xml:space="preserve">nga 0 në shumë </w:t>
      </w:r>
      <w:r w:rsidR="00F06959" w:rsidRPr="00067592">
        <w:rPr>
          <w:rStyle w:val="fontstyle31"/>
          <w:rFonts w:ascii="Garamond" w:hAnsi="Garamond"/>
          <w:i/>
          <w:noProof w:val="0"/>
          <w:sz w:val="24"/>
          <w:szCs w:val="24"/>
        </w:rPr>
        <w:t>dataType PrezencaHilucs</w:t>
      </w:r>
      <w:r w:rsidR="00F06959" w:rsidRPr="00067592">
        <w:rPr>
          <w:rStyle w:val="fontstyle31"/>
          <w:rFonts w:ascii="Garamond" w:hAnsi="Garamond"/>
          <w:noProof w:val="0"/>
          <w:sz w:val="24"/>
          <w:szCs w:val="24"/>
        </w:rPr>
        <w:t xml:space="preserve"> dhe </w:t>
      </w:r>
      <w:r w:rsidR="00F06959" w:rsidRPr="00067592">
        <w:rPr>
          <w:rStyle w:val="fontstyle31"/>
          <w:rFonts w:ascii="Garamond" w:hAnsi="Garamond"/>
          <w:i/>
          <w:noProof w:val="0"/>
          <w:sz w:val="24"/>
          <w:szCs w:val="24"/>
        </w:rPr>
        <w:t xml:space="preserve">PrezencaSpecifike </w:t>
      </w:r>
      <w:r w:rsidR="00F06959" w:rsidRPr="00067592">
        <w:rPr>
          <w:rStyle w:val="fontstyle31"/>
          <w:rFonts w:ascii="Garamond" w:hAnsi="Garamond"/>
          <w:noProof w:val="0"/>
          <w:sz w:val="24"/>
          <w:szCs w:val="24"/>
        </w:rPr>
        <w:t>për të mbledhur më shumë se një ekzistencë.</w:t>
      </w:r>
    </w:p>
    <w:p w14:paraId="6FD0AD26" w14:textId="62B09904" w:rsidR="00F06959" w:rsidRPr="00067592" w:rsidRDefault="00F06959" w:rsidP="00A06FA0">
      <w:pPr>
        <w:pStyle w:val="TEKSTIIII"/>
        <w:rPr>
          <w:rStyle w:val="fontstyle31"/>
          <w:rFonts w:ascii="Garamond" w:hAnsi="Garamond"/>
          <w:noProof w:val="0"/>
          <w:sz w:val="24"/>
          <w:szCs w:val="24"/>
        </w:rPr>
      </w:pPr>
      <w:r w:rsidRPr="00067592">
        <w:rPr>
          <w:rStyle w:val="fontstyle31"/>
          <w:rFonts w:ascii="Garamond" w:hAnsi="Garamond"/>
          <w:i/>
          <w:noProof w:val="0"/>
          <w:sz w:val="24"/>
          <w:szCs w:val="24"/>
        </w:rPr>
        <w:t xml:space="preserve">Përdorimi i Tokës Hiluc </w:t>
      </w:r>
      <w:r w:rsidRPr="00067592">
        <w:rPr>
          <w:rStyle w:val="fontstyle31"/>
          <w:rFonts w:ascii="Garamond" w:hAnsi="Garamond"/>
          <w:noProof w:val="0"/>
          <w:sz w:val="24"/>
          <w:szCs w:val="24"/>
        </w:rPr>
        <w:t>si identifikueshëm sipas rregull</w:t>
      </w:r>
      <w:r w:rsidR="002F2E6F" w:rsidRPr="00067592">
        <w:rPr>
          <w:rStyle w:val="fontstyle31"/>
          <w:rFonts w:ascii="Garamond" w:hAnsi="Garamond"/>
          <w:noProof w:val="0"/>
          <w:sz w:val="24"/>
          <w:szCs w:val="24"/>
        </w:rPr>
        <w:t>ës s</w:t>
      </w:r>
      <w:r w:rsidRPr="00067592">
        <w:rPr>
          <w:rStyle w:val="fontstyle31"/>
          <w:rFonts w:ascii="Garamond" w:hAnsi="Garamond"/>
          <w:noProof w:val="0"/>
          <w:sz w:val="24"/>
          <w:szCs w:val="24"/>
        </w:rPr>
        <w:t xml:space="preserve">ë rëndësisë ose </w:t>
      </w:r>
      <w:r w:rsidR="00B55762" w:rsidRPr="00067592">
        <w:rPr>
          <w:rStyle w:val="fontstyle31"/>
          <w:rFonts w:ascii="Garamond" w:hAnsi="Garamond"/>
          <w:noProof w:val="0"/>
          <w:sz w:val="24"/>
          <w:szCs w:val="24"/>
        </w:rPr>
        <w:t>s</w:t>
      </w:r>
      <w:r w:rsidR="002F2E6F" w:rsidRPr="00067592">
        <w:rPr>
          <w:rStyle w:val="fontstyle31"/>
          <w:rFonts w:ascii="Garamond" w:hAnsi="Garamond"/>
          <w:noProof w:val="0"/>
          <w:sz w:val="24"/>
          <w:szCs w:val="24"/>
        </w:rPr>
        <w:t xml:space="preserve">ë </w:t>
      </w:r>
      <w:r w:rsidRPr="00067592">
        <w:rPr>
          <w:rStyle w:val="fontstyle31"/>
          <w:rFonts w:ascii="Garamond" w:hAnsi="Garamond"/>
          <w:noProof w:val="0"/>
          <w:sz w:val="24"/>
          <w:szCs w:val="24"/>
        </w:rPr>
        <w:t>përqindjes.</w:t>
      </w:r>
    </w:p>
    <w:p w14:paraId="338F8A55" w14:textId="03BCA33E" w:rsidR="00F06959" w:rsidRPr="00067592" w:rsidRDefault="00A06FA0" w:rsidP="00A06FA0">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55762"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 xml:space="preserve">nga 1 në shumë </w:t>
      </w:r>
      <w:r w:rsidR="00F06959" w:rsidRPr="00067592">
        <w:rPr>
          <w:rStyle w:val="fontstyle31"/>
          <w:rFonts w:ascii="Garamond" w:hAnsi="Garamond"/>
          <w:i/>
          <w:noProof w:val="0"/>
          <w:sz w:val="24"/>
          <w:szCs w:val="24"/>
        </w:rPr>
        <w:t>Përdorimi Specifik i Tokës</w:t>
      </w:r>
      <w:r w:rsidR="00F06959" w:rsidRPr="00067592">
        <w:rPr>
          <w:rStyle w:val="fontstyle31"/>
          <w:rFonts w:ascii="Garamond" w:hAnsi="Garamond"/>
          <w:noProof w:val="0"/>
          <w:sz w:val="24"/>
          <w:szCs w:val="24"/>
        </w:rPr>
        <w:t xml:space="preserve"> nga sisteme klasifikimi të përcaktuara mirë dhe të </w:t>
      </w:r>
      <w:r w:rsidR="00B55762" w:rsidRPr="00067592">
        <w:rPr>
          <w:rStyle w:val="fontstyle31"/>
          <w:rFonts w:ascii="Garamond" w:hAnsi="Garamond"/>
          <w:noProof w:val="0"/>
          <w:sz w:val="24"/>
          <w:szCs w:val="24"/>
        </w:rPr>
        <w:t>qëndrueshme</w:t>
      </w:r>
      <w:r w:rsidR="00F06959" w:rsidRPr="00067592">
        <w:rPr>
          <w:rStyle w:val="fontstyle31"/>
          <w:rFonts w:ascii="Garamond" w:hAnsi="Garamond"/>
          <w:noProof w:val="0"/>
          <w:sz w:val="24"/>
          <w:szCs w:val="24"/>
        </w:rPr>
        <w:t xml:space="preserve"> (kombëtare ose lokale)</w:t>
      </w:r>
      <w:r w:rsidR="00B55762" w:rsidRPr="00067592">
        <w:rPr>
          <w:rStyle w:val="fontstyle31"/>
          <w:rFonts w:ascii="Garamond" w:hAnsi="Garamond"/>
          <w:noProof w:val="0"/>
          <w:sz w:val="24"/>
          <w:szCs w:val="24"/>
        </w:rPr>
        <w:t>;</w:t>
      </w:r>
    </w:p>
    <w:p w14:paraId="24BABEB7" w14:textId="66F5BBD6" w:rsidR="00F06959" w:rsidRPr="00067592" w:rsidRDefault="00A06FA0" w:rsidP="00A06FA0">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55762"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 xml:space="preserve">nga 0 në shumë </w:t>
      </w:r>
      <w:r w:rsidR="00F06959" w:rsidRPr="00067592">
        <w:rPr>
          <w:rStyle w:val="fontstyle31"/>
          <w:rFonts w:ascii="Garamond" w:hAnsi="Garamond"/>
          <w:i/>
          <w:noProof w:val="0"/>
          <w:sz w:val="24"/>
          <w:szCs w:val="24"/>
        </w:rPr>
        <w:t>dataType</w:t>
      </w:r>
      <w:r w:rsidR="00F06959" w:rsidRPr="00067592">
        <w:rPr>
          <w:rStyle w:val="fontstyle31"/>
          <w:rFonts w:ascii="Garamond" w:hAnsi="Garamond"/>
          <w:noProof w:val="0"/>
          <w:sz w:val="24"/>
          <w:szCs w:val="24"/>
        </w:rPr>
        <w:t xml:space="preserve"> </w:t>
      </w:r>
      <w:r w:rsidR="00F06959" w:rsidRPr="00067592">
        <w:rPr>
          <w:rStyle w:val="fontstyle31"/>
          <w:rFonts w:ascii="Garamond" w:hAnsi="Garamond"/>
          <w:i/>
          <w:noProof w:val="0"/>
          <w:sz w:val="24"/>
          <w:szCs w:val="24"/>
        </w:rPr>
        <w:t>PrezencaSpecifike</w:t>
      </w:r>
      <w:r w:rsidR="00F06959" w:rsidRPr="00067592">
        <w:rPr>
          <w:rStyle w:val="fontstyle31"/>
          <w:rFonts w:ascii="Garamond" w:hAnsi="Garamond"/>
          <w:noProof w:val="0"/>
          <w:sz w:val="24"/>
          <w:szCs w:val="24"/>
        </w:rPr>
        <w:t xml:space="preserve"> për të mbledhur më shumë se një ekzistencë</w:t>
      </w:r>
      <w:r w:rsidR="00F06959" w:rsidRPr="00067592">
        <w:rPr>
          <w:rStyle w:val="fontstyle31"/>
          <w:rFonts w:ascii="Garamond" w:hAnsi="Garamond"/>
          <w:noProof w:val="0"/>
          <w:sz w:val="24"/>
          <w:szCs w:val="24"/>
        </w:rPr>
        <w:br/>
      </w:r>
      <w:r w:rsidR="00F06959" w:rsidRPr="00067592">
        <w:rPr>
          <w:rStyle w:val="fontstyle31"/>
          <w:rFonts w:ascii="Garamond" w:hAnsi="Garamond"/>
          <w:i/>
          <w:noProof w:val="0"/>
          <w:sz w:val="24"/>
          <w:szCs w:val="24"/>
        </w:rPr>
        <w:t>PërdorimiSpecifikITokës</w:t>
      </w:r>
      <w:r w:rsidR="00F06959" w:rsidRPr="00067592">
        <w:rPr>
          <w:rStyle w:val="fontstyle31"/>
          <w:rFonts w:ascii="Garamond" w:hAnsi="Garamond"/>
          <w:noProof w:val="0"/>
          <w:sz w:val="24"/>
          <w:szCs w:val="24"/>
        </w:rPr>
        <w:t xml:space="preserve"> e i</w:t>
      </w:r>
      <w:r w:rsidR="00B55762" w:rsidRPr="00067592">
        <w:rPr>
          <w:rStyle w:val="fontstyle31"/>
          <w:rFonts w:ascii="Garamond" w:hAnsi="Garamond"/>
          <w:noProof w:val="0"/>
          <w:sz w:val="24"/>
          <w:szCs w:val="24"/>
        </w:rPr>
        <w:t>dentifikueshme sipas rregullës s</w:t>
      </w:r>
      <w:r w:rsidR="00F06959" w:rsidRPr="00067592">
        <w:rPr>
          <w:rStyle w:val="fontstyle31"/>
          <w:rFonts w:ascii="Garamond" w:hAnsi="Garamond"/>
          <w:noProof w:val="0"/>
          <w:sz w:val="24"/>
          <w:szCs w:val="24"/>
        </w:rPr>
        <w:t xml:space="preserve">ë rëndësisë ose </w:t>
      </w:r>
      <w:r w:rsidR="00B55762" w:rsidRPr="00067592">
        <w:rPr>
          <w:rStyle w:val="fontstyle31"/>
          <w:rFonts w:ascii="Garamond" w:hAnsi="Garamond"/>
          <w:noProof w:val="0"/>
          <w:sz w:val="24"/>
          <w:szCs w:val="24"/>
        </w:rPr>
        <w:t>së</w:t>
      </w:r>
      <w:r w:rsidR="007339C1"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përqindjes.</w:t>
      </w:r>
    </w:p>
    <w:p w14:paraId="2B33322C" w14:textId="77777777"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Sipas këtyre mundësive, identifikohen katër situata:</w:t>
      </w:r>
    </w:p>
    <w:p w14:paraId="66188498" w14:textId="7C33F15B" w:rsidR="00A06FA0" w:rsidRPr="00067592" w:rsidRDefault="00A06FA0"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 xml:space="preserve">- </w:t>
      </w:r>
      <w:r w:rsidR="00F06959" w:rsidRPr="00067592">
        <w:rPr>
          <w:rStyle w:val="fontstyle31"/>
          <w:rFonts w:ascii="Garamond" w:hAnsi="Garamond"/>
          <w:i/>
          <w:noProof w:val="0"/>
          <w:sz w:val="24"/>
          <w:szCs w:val="24"/>
        </w:rPr>
        <w:t>Objekti i</w:t>
      </w:r>
      <w:r w:rsidR="007339C1" w:rsidRPr="00067592">
        <w:rPr>
          <w:rStyle w:val="fontstyle31"/>
          <w:rFonts w:ascii="Garamond" w:hAnsi="Garamond"/>
          <w:i/>
          <w:noProof w:val="0"/>
          <w:sz w:val="24"/>
          <w:szCs w:val="24"/>
        </w:rPr>
        <w:t xml:space="preserve"> </w:t>
      </w:r>
      <w:r w:rsidR="00F06959" w:rsidRPr="00067592">
        <w:rPr>
          <w:rStyle w:val="fontstyle31"/>
          <w:rFonts w:ascii="Garamond" w:hAnsi="Garamond"/>
          <w:i/>
          <w:noProof w:val="0"/>
          <w:sz w:val="24"/>
          <w:szCs w:val="24"/>
        </w:rPr>
        <w:t>përdorimit të tokës</w:t>
      </w:r>
      <w:r w:rsidR="00F06959" w:rsidRPr="00067592">
        <w:rPr>
          <w:rStyle w:val="fontstyle31"/>
          <w:rFonts w:ascii="Garamond" w:hAnsi="Garamond"/>
          <w:noProof w:val="0"/>
          <w:sz w:val="24"/>
          <w:szCs w:val="24"/>
        </w:rPr>
        <w:t xml:space="preserve"> shoqërohet me vetëm një përdorim toke, përdorimi mbizotërues i tokës:</w:t>
      </w:r>
    </w:p>
    <w:p w14:paraId="55A3A76A" w14:textId="2D3C7926" w:rsidR="00F06959" w:rsidRPr="00067592" w:rsidRDefault="00A06FA0" w:rsidP="00F06959">
      <w:pPr>
        <w:ind w:firstLine="284"/>
        <w:jc w:val="both"/>
        <w:rPr>
          <w:rFonts w:ascii="Garamond" w:hAnsi="Garamond"/>
          <w:noProof w:val="0"/>
          <w:color w:val="000000"/>
        </w:rPr>
      </w:pPr>
      <w:r w:rsidRPr="00067592">
        <w:rPr>
          <w:rStyle w:val="fontstyle31"/>
          <w:rFonts w:ascii="Garamond" w:hAnsi="Garamond"/>
          <w:i/>
          <w:noProof w:val="0"/>
          <w:sz w:val="24"/>
          <w:szCs w:val="24"/>
        </w:rPr>
        <w:t xml:space="preserve"> </w:t>
      </w:r>
      <w:r w:rsidR="00F06959" w:rsidRPr="00067592">
        <w:rPr>
          <w:rStyle w:val="fontstyle31"/>
          <w:rFonts w:ascii="Garamond" w:hAnsi="Garamond"/>
          <w:i/>
          <w:noProof w:val="0"/>
          <w:sz w:val="24"/>
          <w:szCs w:val="24"/>
        </w:rPr>
        <w:t>Përdorimi i Tokës Hilucs</w:t>
      </w:r>
      <w:r w:rsidR="00F06959" w:rsidRPr="00067592">
        <w:rPr>
          <w:rStyle w:val="fontstyle31"/>
          <w:rFonts w:ascii="Garamond" w:hAnsi="Garamond"/>
          <w:noProof w:val="0"/>
          <w:sz w:val="24"/>
          <w:szCs w:val="24"/>
        </w:rPr>
        <w:t xml:space="preserve"> do të ketë vetëm një vlerë</w:t>
      </w:r>
      <w:r w:rsidR="00A50039"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w:t>
      </w:r>
      <w:r w:rsidR="00BE32C9" w:rsidRPr="00067592">
        <w:rPr>
          <w:rStyle w:val="fontstyle31"/>
          <w:rFonts w:ascii="Garamond" w:hAnsi="Garamond"/>
          <w:noProof w:val="0"/>
          <w:sz w:val="24"/>
          <w:szCs w:val="24"/>
        </w:rPr>
        <w:t xml:space="preserve">figura </w:t>
      </w:r>
      <w:r w:rsidR="00F06959" w:rsidRPr="00067592">
        <w:rPr>
          <w:rStyle w:val="fontstyle31"/>
          <w:rFonts w:ascii="Garamond" w:hAnsi="Garamond"/>
          <w:noProof w:val="0"/>
          <w:sz w:val="24"/>
          <w:szCs w:val="24"/>
        </w:rPr>
        <w:t>8)</w:t>
      </w:r>
      <w:r w:rsidR="00BE32C9" w:rsidRPr="00067592">
        <w:rPr>
          <w:rStyle w:val="fontstyle31"/>
          <w:rFonts w:ascii="Garamond" w:hAnsi="Garamond"/>
          <w:noProof w:val="0"/>
          <w:sz w:val="24"/>
          <w:szCs w:val="24"/>
        </w:rPr>
        <w:t>.</w:t>
      </w:r>
    </w:p>
    <w:p w14:paraId="025A7271" w14:textId="77777777" w:rsidR="00F06959" w:rsidRPr="00067592" w:rsidRDefault="00F06959" w:rsidP="00F06959">
      <w:pPr>
        <w:ind w:firstLine="284"/>
        <w:jc w:val="center"/>
        <w:rPr>
          <w:rStyle w:val="fontstyle31"/>
          <w:rFonts w:ascii="Garamond" w:hAnsi="Garamond"/>
          <w:noProof w:val="0"/>
          <w:sz w:val="24"/>
          <w:szCs w:val="24"/>
        </w:rPr>
      </w:pPr>
      <w:r w:rsidRPr="00067592">
        <w:rPr>
          <w:rFonts w:ascii="Garamond" w:hAnsi="Garamond"/>
          <w:lang w:val="en-US"/>
        </w:rPr>
        <w:drawing>
          <wp:inline distT="0" distB="0" distL="0" distR="0" wp14:anchorId="06695023" wp14:editId="11340B09">
            <wp:extent cx="4548146" cy="2980055"/>
            <wp:effectExtent l="0" t="0" r="5080" b="0"/>
            <wp:docPr id="75" name="Picture 75" descr="C:\Users\Denisa.Kukaj\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nisa.Kukaj\Desktop\1.png"/>
                    <pic:cNvPicPr>
                      <a:picLocks noChangeAspect="1" noChangeArrowheads="1"/>
                    </pic:cNvPicPr>
                  </pic:nvPicPr>
                  <pic:blipFill rotWithShape="1">
                    <a:blip r:embed="rId28">
                      <a:extLst>
                        <a:ext uri="{28A0092B-C50C-407E-A947-70E740481C1C}">
                          <a14:useLocalDpi xmlns:a14="http://schemas.microsoft.com/office/drawing/2010/main" val="0"/>
                        </a:ext>
                      </a:extLst>
                    </a:blip>
                    <a:srcRect l="2773" r="3891" b="-8"/>
                    <a:stretch/>
                  </pic:blipFill>
                  <pic:spPr bwMode="auto">
                    <a:xfrm>
                      <a:off x="0" y="0"/>
                      <a:ext cx="4551871" cy="2982496"/>
                    </a:xfrm>
                    <a:prstGeom prst="rect">
                      <a:avLst/>
                    </a:prstGeom>
                    <a:noFill/>
                    <a:ln>
                      <a:noFill/>
                    </a:ln>
                    <a:extLst>
                      <a:ext uri="{53640926-AAD7-44D8-BBD7-CCE9431645EC}">
                        <a14:shadowObscured xmlns:a14="http://schemas.microsoft.com/office/drawing/2010/main"/>
                      </a:ext>
                    </a:extLst>
                  </pic:spPr>
                </pic:pic>
              </a:graphicData>
            </a:graphic>
          </wp:inline>
        </w:drawing>
      </w:r>
    </w:p>
    <w:p w14:paraId="62E4FFDD" w14:textId="6F25A29F" w:rsidR="00F06959" w:rsidRPr="00067592" w:rsidRDefault="00F06959" w:rsidP="00F06959">
      <w:pPr>
        <w:ind w:firstLine="284"/>
        <w:jc w:val="center"/>
        <w:rPr>
          <w:rStyle w:val="fontstyle31"/>
          <w:rFonts w:ascii="Garamond" w:hAnsi="Garamond"/>
          <w:b/>
          <w:i/>
          <w:noProof w:val="0"/>
          <w:szCs w:val="24"/>
        </w:rPr>
      </w:pPr>
      <w:r w:rsidRPr="00067592">
        <w:rPr>
          <w:rStyle w:val="fontstyle31"/>
          <w:rFonts w:ascii="Garamond" w:hAnsi="Garamond"/>
          <w:b/>
          <w:i/>
          <w:noProof w:val="0"/>
          <w:szCs w:val="24"/>
        </w:rPr>
        <w:t>Figura 8</w:t>
      </w:r>
      <w:r w:rsidR="007339C1" w:rsidRPr="00067592">
        <w:rPr>
          <w:rStyle w:val="fontstyle31"/>
          <w:rFonts w:ascii="Garamond" w:hAnsi="Garamond"/>
          <w:b/>
          <w:i/>
          <w:noProof w:val="0"/>
          <w:szCs w:val="24"/>
        </w:rPr>
        <w:t>.</w:t>
      </w:r>
      <w:r w:rsidRPr="00067592">
        <w:rPr>
          <w:rStyle w:val="fontstyle31"/>
          <w:rFonts w:ascii="Garamond" w:hAnsi="Garamond"/>
          <w:b/>
          <w:i/>
          <w:noProof w:val="0"/>
          <w:szCs w:val="24"/>
        </w:rPr>
        <w:t xml:space="preserve"> Shembull</w:t>
      </w:r>
      <w:r w:rsidR="00767316" w:rsidRPr="00067592">
        <w:rPr>
          <w:rStyle w:val="fontstyle31"/>
          <w:rFonts w:ascii="Garamond" w:hAnsi="Garamond"/>
          <w:b/>
          <w:i/>
          <w:noProof w:val="0"/>
          <w:szCs w:val="24"/>
        </w:rPr>
        <w:t xml:space="preserve"> –</w:t>
      </w:r>
      <w:r w:rsidRPr="00067592">
        <w:rPr>
          <w:rStyle w:val="fontstyle31"/>
          <w:rFonts w:ascii="Garamond" w:hAnsi="Garamond"/>
          <w:b/>
          <w:i/>
          <w:noProof w:val="0"/>
          <w:szCs w:val="24"/>
        </w:rPr>
        <w:t xml:space="preserve"> Përdorimi</w:t>
      </w:r>
      <w:r w:rsidR="00B57C2D" w:rsidRPr="00067592">
        <w:rPr>
          <w:rStyle w:val="fontstyle31"/>
          <w:rFonts w:ascii="Garamond" w:hAnsi="Garamond"/>
          <w:b/>
          <w:i/>
          <w:noProof w:val="0"/>
          <w:szCs w:val="24"/>
        </w:rPr>
        <w:t xml:space="preserve"> i </w:t>
      </w:r>
      <w:r w:rsidR="0054473F" w:rsidRPr="0054473F">
        <w:rPr>
          <w:rStyle w:val="fontstyle31"/>
          <w:rFonts w:ascii="Garamond" w:hAnsi="Garamond"/>
          <w:b/>
          <w:i/>
          <w:noProof w:val="0"/>
          <w:szCs w:val="24"/>
        </w:rPr>
        <w:t xml:space="preserve">tokës </w:t>
      </w:r>
      <w:r w:rsidRPr="0054473F">
        <w:rPr>
          <w:rStyle w:val="fontstyle31"/>
          <w:rFonts w:ascii="Garamond" w:hAnsi="Garamond"/>
          <w:b/>
          <w:i/>
          <w:noProof w:val="0"/>
          <w:szCs w:val="24"/>
        </w:rPr>
        <w:t>Hilucs</w:t>
      </w:r>
      <w:r w:rsidRPr="00067592">
        <w:rPr>
          <w:rStyle w:val="fontstyle31"/>
          <w:rFonts w:ascii="Garamond" w:hAnsi="Garamond"/>
          <w:b/>
          <w:i/>
          <w:noProof w:val="0"/>
          <w:szCs w:val="24"/>
        </w:rPr>
        <w:t xml:space="preserve"> dhe </w:t>
      </w:r>
      <w:r w:rsidR="00767316" w:rsidRPr="00067592">
        <w:rPr>
          <w:rStyle w:val="fontstyle31"/>
          <w:rFonts w:ascii="Garamond" w:hAnsi="Garamond"/>
          <w:b/>
          <w:i/>
          <w:noProof w:val="0"/>
          <w:szCs w:val="24"/>
        </w:rPr>
        <w:t>përdorimi specifik i tokës</w:t>
      </w:r>
    </w:p>
    <w:p w14:paraId="06389E94" w14:textId="77777777" w:rsidR="00B57C2D" w:rsidRPr="00067592" w:rsidRDefault="00B57C2D" w:rsidP="00F06959">
      <w:pPr>
        <w:ind w:firstLine="284"/>
        <w:jc w:val="both"/>
        <w:rPr>
          <w:rStyle w:val="fontstyle31"/>
          <w:rFonts w:ascii="Garamond" w:hAnsi="Garamond"/>
          <w:iCs/>
          <w:noProof w:val="0"/>
          <w:sz w:val="24"/>
          <w:szCs w:val="24"/>
        </w:rPr>
      </w:pPr>
    </w:p>
    <w:p w14:paraId="45283D5A" w14:textId="253B1002" w:rsidR="00F06959" w:rsidRPr="00067592" w:rsidRDefault="00B57C2D" w:rsidP="00F06959">
      <w:pPr>
        <w:ind w:firstLine="284"/>
        <w:jc w:val="both"/>
        <w:rPr>
          <w:rStyle w:val="fontstyle31"/>
          <w:rFonts w:ascii="Garamond" w:hAnsi="Garamond"/>
          <w:noProof w:val="0"/>
          <w:sz w:val="24"/>
          <w:szCs w:val="24"/>
        </w:rPr>
      </w:pPr>
      <w:r w:rsidRPr="00067592">
        <w:rPr>
          <w:rStyle w:val="fontstyle31"/>
          <w:rFonts w:ascii="Garamond" w:hAnsi="Garamond"/>
          <w:iCs/>
          <w:noProof w:val="0"/>
          <w:sz w:val="24"/>
          <w:szCs w:val="24"/>
        </w:rPr>
        <w:t xml:space="preserve">- </w:t>
      </w:r>
      <w:r w:rsidR="00F06959" w:rsidRPr="00067592">
        <w:rPr>
          <w:rStyle w:val="fontstyle31"/>
          <w:rFonts w:ascii="Garamond" w:hAnsi="Garamond"/>
          <w:noProof w:val="0"/>
          <w:sz w:val="24"/>
          <w:szCs w:val="24"/>
        </w:rPr>
        <w:t xml:space="preserve">Objekti i </w:t>
      </w:r>
      <w:r w:rsidR="00F06959" w:rsidRPr="00067592">
        <w:rPr>
          <w:rStyle w:val="fontstyle31"/>
          <w:rFonts w:ascii="Garamond" w:hAnsi="Garamond"/>
          <w:i/>
          <w:noProof w:val="0"/>
          <w:sz w:val="24"/>
          <w:szCs w:val="24"/>
        </w:rPr>
        <w:t>Përdorimit të tokës</w:t>
      </w:r>
      <w:r w:rsidR="00F06959" w:rsidRPr="00067592">
        <w:rPr>
          <w:rStyle w:val="fontstyle31"/>
          <w:rFonts w:ascii="Garamond" w:hAnsi="Garamond"/>
          <w:noProof w:val="0"/>
          <w:sz w:val="24"/>
          <w:szCs w:val="24"/>
        </w:rPr>
        <w:t xml:space="preserve"> shoqërohet me disa përdorime të tokës pa njohuritë e rëndësisë relative: </w:t>
      </w:r>
      <w:r w:rsidR="00F06959" w:rsidRPr="00067592">
        <w:rPr>
          <w:rStyle w:val="fontstyle31"/>
          <w:rFonts w:ascii="Garamond" w:hAnsi="Garamond"/>
          <w:i/>
          <w:noProof w:val="0"/>
          <w:sz w:val="24"/>
          <w:szCs w:val="24"/>
        </w:rPr>
        <w:t xml:space="preserve">Përdorimi i </w:t>
      </w:r>
      <w:r w:rsidR="0054473F" w:rsidRPr="00067592">
        <w:rPr>
          <w:rStyle w:val="fontstyle31"/>
          <w:rFonts w:ascii="Garamond" w:hAnsi="Garamond"/>
          <w:i/>
          <w:noProof w:val="0"/>
          <w:sz w:val="24"/>
          <w:szCs w:val="24"/>
        </w:rPr>
        <w:t xml:space="preserve">tokës </w:t>
      </w:r>
      <w:r w:rsidR="00F06959" w:rsidRPr="00067592">
        <w:rPr>
          <w:rStyle w:val="fontstyle31"/>
          <w:rFonts w:ascii="Garamond" w:hAnsi="Garamond"/>
          <w:i/>
          <w:noProof w:val="0"/>
          <w:sz w:val="24"/>
          <w:szCs w:val="24"/>
        </w:rPr>
        <w:t>Hilucs</w:t>
      </w:r>
      <w:r w:rsidR="00F06959" w:rsidRPr="00067592">
        <w:rPr>
          <w:rStyle w:val="fontstyle31"/>
          <w:rFonts w:ascii="Garamond" w:hAnsi="Garamond"/>
          <w:noProof w:val="0"/>
          <w:sz w:val="24"/>
          <w:szCs w:val="24"/>
        </w:rPr>
        <w:t xml:space="preserve"> do të ketë disa vlera. Ky fakt ndodh në rrethana të ndryshme, kur planifikimi mes kategorive kombëtare dhe HILUCS nuk është i plotë për disa detaje në kategori kombëtare (shembulli A</w:t>
      </w:r>
      <w:r w:rsidR="005C02E7" w:rsidRPr="00067592">
        <w:rPr>
          <w:rStyle w:val="fontstyle31"/>
          <w:rFonts w:ascii="Garamond" w:hAnsi="Garamond"/>
          <w:noProof w:val="0"/>
          <w:sz w:val="24"/>
          <w:szCs w:val="24"/>
        </w:rPr>
        <w:t xml:space="preserve"> – figura </w:t>
      </w:r>
      <w:r w:rsidR="00F06959" w:rsidRPr="00067592">
        <w:rPr>
          <w:rStyle w:val="fontstyle31"/>
          <w:rFonts w:ascii="Garamond" w:hAnsi="Garamond"/>
          <w:noProof w:val="0"/>
          <w:sz w:val="24"/>
          <w:szCs w:val="24"/>
        </w:rPr>
        <w:t>9) ose kur informacioni jepet në nivele të ndryshme vertikale (shembulli B</w:t>
      </w:r>
      <w:r w:rsidR="005C02E7"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w:t>
      </w:r>
      <w:r w:rsidR="005C02E7" w:rsidRPr="00067592">
        <w:rPr>
          <w:rStyle w:val="fontstyle31"/>
          <w:rFonts w:ascii="Garamond" w:hAnsi="Garamond"/>
          <w:noProof w:val="0"/>
          <w:sz w:val="24"/>
          <w:szCs w:val="24"/>
        </w:rPr>
        <w:t xml:space="preserve"> figura </w:t>
      </w:r>
      <w:r w:rsidR="00F06959" w:rsidRPr="00067592">
        <w:rPr>
          <w:rStyle w:val="fontstyle31"/>
          <w:rFonts w:ascii="Garamond" w:hAnsi="Garamond"/>
          <w:noProof w:val="0"/>
          <w:sz w:val="24"/>
          <w:szCs w:val="24"/>
        </w:rPr>
        <w:t>10) ose në kohë të ndryshme (shembulli C</w:t>
      </w:r>
      <w:r w:rsidR="005C02E7"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w:t>
      </w:r>
      <w:r w:rsidR="005C02E7" w:rsidRPr="00067592">
        <w:rPr>
          <w:rStyle w:val="fontstyle31"/>
          <w:rFonts w:ascii="Garamond" w:hAnsi="Garamond"/>
          <w:noProof w:val="0"/>
          <w:sz w:val="24"/>
          <w:szCs w:val="24"/>
        </w:rPr>
        <w:t xml:space="preserve"> figura 11).</w:t>
      </w:r>
    </w:p>
    <w:p w14:paraId="33C67844" w14:textId="77777777" w:rsidR="00F06959" w:rsidRPr="00067592" w:rsidRDefault="00F06959" w:rsidP="00F06959">
      <w:pPr>
        <w:ind w:firstLine="284"/>
        <w:jc w:val="both"/>
        <w:rPr>
          <w:rStyle w:val="fontstyle31"/>
          <w:rFonts w:ascii="Garamond" w:hAnsi="Garamond"/>
          <w:noProof w:val="0"/>
          <w:sz w:val="24"/>
          <w:szCs w:val="24"/>
        </w:rPr>
      </w:pPr>
    </w:p>
    <w:p w14:paraId="6000A8FC" w14:textId="77777777" w:rsidR="00F06959" w:rsidRPr="00067592" w:rsidRDefault="00F06959" w:rsidP="00F06959">
      <w:pPr>
        <w:ind w:firstLine="284"/>
        <w:jc w:val="center"/>
        <w:rPr>
          <w:rStyle w:val="fontstyle31"/>
          <w:rFonts w:ascii="Garamond" w:hAnsi="Garamond"/>
          <w:noProof w:val="0"/>
          <w:sz w:val="24"/>
          <w:szCs w:val="24"/>
        </w:rPr>
      </w:pPr>
      <w:r w:rsidRPr="00067592">
        <w:rPr>
          <w:rFonts w:ascii="Garamond" w:hAnsi="Garamond"/>
          <w:lang w:val="en-US"/>
        </w:rPr>
        <w:drawing>
          <wp:inline distT="0" distB="0" distL="0" distR="0" wp14:anchorId="14981437" wp14:editId="294C4172">
            <wp:extent cx="4494241" cy="2888648"/>
            <wp:effectExtent l="0" t="0" r="1905" b="698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94241" cy="2888648"/>
                    </a:xfrm>
                    <a:prstGeom prst="rect">
                      <a:avLst/>
                    </a:prstGeom>
                  </pic:spPr>
                </pic:pic>
              </a:graphicData>
            </a:graphic>
          </wp:inline>
        </w:drawing>
      </w:r>
    </w:p>
    <w:p w14:paraId="145FB50D" w14:textId="77777777" w:rsidR="00F06959" w:rsidRPr="00067592" w:rsidRDefault="00F06959" w:rsidP="00F06959">
      <w:pPr>
        <w:ind w:firstLine="284"/>
        <w:jc w:val="center"/>
        <w:rPr>
          <w:rFonts w:ascii="Garamond" w:hAnsi="Garamond"/>
          <w:noProof w:val="0"/>
        </w:rPr>
      </w:pPr>
    </w:p>
    <w:p w14:paraId="36B15D9C" w14:textId="77E3136D" w:rsidR="00F06959" w:rsidRPr="00067592" w:rsidRDefault="00F06959" w:rsidP="00F06959">
      <w:pPr>
        <w:tabs>
          <w:tab w:val="left" w:pos="1345"/>
        </w:tabs>
        <w:ind w:firstLine="284"/>
        <w:jc w:val="center"/>
        <w:rPr>
          <w:rFonts w:ascii="Garamond" w:hAnsi="Garamond"/>
          <w:b/>
          <w:i/>
          <w:noProof w:val="0"/>
          <w:sz w:val="20"/>
        </w:rPr>
      </w:pPr>
      <w:r w:rsidRPr="00067592">
        <w:rPr>
          <w:rFonts w:ascii="Garamond" w:hAnsi="Garamond"/>
          <w:b/>
          <w:i/>
          <w:noProof w:val="0"/>
          <w:sz w:val="20"/>
        </w:rPr>
        <w:t>Figura 9</w:t>
      </w:r>
      <w:r w:rsidR="005C02E7" w:rsidRPr="00067592">
        <w:rPr>
          <w:rFonts w:ascii="Garamond" w:hAnsi="Garamond"/>
          <w:b/>
          <w:i/>
          <w:noProof w:val="0"/>
          <w:sz w:val="20"/>
        </w:rPr>
        <w:t>.</w:t>
      </w:r>
      <w:r w:rsidRPr="00067592">
        <w:rPr>
          <w:rFonts w:ascii="Garamond" w:hAnsi="Garamond"/>
          <w:b/>
          <w:i/>
          <w:noProof w:val="0"/>
          <w:sz w:val="20"/>
        </w:rPr>
        <w:t xml:space="preserve"> Shembulli A</w:t>
      </w:r>
    </w:p>
    <w:p w14:paraId="4D60F1C1" w14:textId="77777777" w:rsidR="00F06959" w:rsidRPr="00067592" w:rsidRDefault="00F06959" w:rsidP="00F06959">
      <w:pPr>
        <w:ind w:firstLine="284"/>
        <w:rPr>
          <w:rFonts w:ascii="Garamond" w:hAnsi="Garamond"/>
          <w:noProof w:val="0"/>
        </w:rPr>
      </w:pPr>
    </w:p>
    <w:p w14:paraId="1B2748EA" w14:textId="77777777" w:rsidR="00F06959" w:rsidRPr="00067592" w:rsidRDefault="00F06959" w:rsidP="00F06959">
      <w:pPr>
        <w:ind w:firstLine="284"/>
        <w:jc w:val="center"/>
        <w:rPr>
          <w:rFonts w:ascii="Garamond" w:hAnsi="Garamond"/>
          <w:noProof w:val="0"/>
        </w:rPr>
      </w:pPr>
      <w:r w:rsidRPr="00067592">
        <w:rPr>
          <w:rFonts w:ascii="Garamond" w:hAnsi="Garamond"/>
          <w:lang w:val="en-US"/>
        </w:rPr>
        <w:drawing>
          <wp:inline distT="0" distB="0" distL="0" distR="0" wp14:anchorId="6D77867B" wp14:editId="1D6F153F">
            <wp:extent cx="5771710" cy="2453970"/>
            <wp:effectExtent l="0" t="0" r="635"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71710" cy="2453970"/>
                    </a:xfrm>
                    <a:prstGeom prst="rect">
                      <a:avLst/>
                    </a:prstGeom>
                  </pic:spPr>
                </pic:pic>
              </a:graphicData>
            </a:graphic>
          </wp:inline>
        </w:drawing>
      </w:r>
    </w:p>
    <w:p w14:paraId="4D24FDA4" w14:textId="7CE78EFF" w:rsidR="00F06959" w:rsidRPr="00067592" w:rsidRDefault="00F06959" w:rsidP="00F06959">
      <w:pPr>
        <w:tabs>
          <w:tab w:val="left" w:pos="1345"/>
        </w:tabs>
        <w:ind w:firstLine="284"/>
        <w:jc w:val="center"/>
        <w:rPr>
          <w:rFonts w:ascii="Garamond" w:hAnsi="Garamond"/>
          <w:b/>
          <w:i/>
          <w:noProof w:val="0"/>
          <w:sz w:val="20"/>
        </w:rPr>
      </w:pPr>
      <w:r w:rsidRPr="00067592">
        <w:rPr>
          <w:rFonts w:ascii="Garamond" w:hAnsi="Garamond"/>
          <w:b/>
          <w:i/>
          <w:noProof w:val="0"/>
          <w:sz w:val="20"/>
        </w:rPr>
        <w:t>Figura 10</w:t>
      </w:r>
      <w:r w:rsidR="005C02E7" w:rsidRPr="00067592">
        <w:rPr>
          <w:rFonts w:ascii="Garamond" w:hAnsi="Garamond"/>
          <w:b/>
          <w:i/>
          <w:noProof w:val="0"/>
          <w:sz w:val="20"/>
        </w:rPr>
        <w:t xml:space="preserve">. </w:t>
      </w:r>
      <w:r w:rsidRPr="00067592">
        <w:rPr>
          <w:rFonts w:ascii="Garamond" w:hAnsi="Garamond"/>
          <w:b/>
          <w:i/>
          <w:noProof w:val="0"/>
          <w:sz w:val="20"/>
        </w:rPr>
        <w:t>Shembulli B</w:t>
      </w:r>
    </w:p>
    <w:p w14:paraId="1F23651B" w14:textId="77777777" w:rsidR="00F06959" w:rsidRPr="00067592" w:rsidRDefault="00F06959" w:rsidP="00F06959">
      <w:pPr>
        <w:ind w:firstLine="284"/>
        <w:jc w:val="center"/>
        <w:rPr>
          <w:rFonts w:ascii="Garamond" w:hAnsi="Garamond"/>
          <w:noProof w:val="0"/>
          <w:sz w:val="20"/>
        </w:rPr>
      </w:pPr>
    </w:p>
    <w:p w14:paraId="2BEA7F32" w14:textId="77777777" w:rsidR="00F06959" w:rsidRPr="00067592" w:rsidRDefault="00F06959" w:rsidP="00F06959">
      <w:pPr>
        <w:ind w:firstLine="284"/>
        <w:jc w:val="both"/>
        <w:rPr>
          <w:rStyle w:val="fontstyle31"/>
          <w:rFonts w:ascii="Garamond" w:hAnsi="Garamond"/>
          <w:noProof w:val="0"/>
          <w:sz w:val="24"/>
          <w:szCs w:val="24"/>
        </w:rPr>
      </w:pPr>
    </w:p>
    <w:p w14:paraId="5E1E7874" w14:textId="77777777" w:rsidR="00F06959" w:rsidRPr="00067592" w:rsidRDefault="00F06959" w:rsidP="00F06959">
      <w:pPr>
        <w:ind w:firstLine="284"/>
        <w:jc w:val="center"/>
        <w:rPr>
          <w:rStyle w:val="fontstyle31"/>
          <w:rFonts w:ascii="Garamond" w:hAnsi="Garamond"/>
          <w:noProof w:val="0"/>
          <w:sz w:val="24"/>
          <w:szCs w:val="24"/>
        </w:rPr>
      </w:pPr>
      <w:r w:rsidRPr="00067592">
        <w:rPr>
          <w:rFonts w:ascii="Garamond" w:hAnsi="Garamond"/>
          <w:lang w:val="en-US"/>
        </w:rPr>
        <w:drawing>
          <wp:inline distT="0" distB="0" distL="0" distR="0" wp14:anchorId="498ECF67" wp14:editId="06B78122">
            <wp:extent cx="4152900" cy="3543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52900" cy="3543300"/>
                    </a:xfrm>
                    <a:prstGeom prst="rect">
                      <a:avLst/>
                    </a:prstGeom>
                  </pic:spPr>
                </pic:pic>
              </a:graphicData>
            </a:graphic>
          </wp:inline>
        </w:drawing>
      </w:r>
    </w:p>
    <w:p w14:paraId="51FFEB6E" w14:textId="77777777" w:rsidR="00F06959" w:rsidRPr="00067592" w:rsidRDefault="00F06959" w:rsidP="00F06959">
      <w:pPr>
        <w:ind w:firstLine="284"/>
        <w:jc w:val="center"/>
        <w:rPr>
          <w:rStyle w:val="fontstyle31"/>
          <w:rFonts w:ascii="Garamond" w:hAnsi="Garamond"/>
          <w:noProof w:val="0"/>
          <w:sz w:val="24"/>
          <w:szCs w:val="24"/>
        </w:rPr>
      </w:pPr>
    </w:p>
    <w:p w14:paraId="61F7CD60" w14:textId="0B230BE1" w:rsidR="00F06959" w:rsidRPr="00067592" w:rsidRDefault="00F06959" w:rsidP="00F06959">
      <w:pPr>
        <w:tabs>
          <w:tab w:val="left" w:pos="1345"/>
        </w:tabs>
        <w:ind w:firstLine="284"/>
        <w:jc w:val="center"/>
        <w:rPr>
          <w:rFonts w:ascii="Garamond" w:hAnsi="Garamond"/>
          <w:b/>
          <w:i/>
          <w:noProof w:val="0"/>
          <w:sz w:val="20"/>
        </w:rPr>
      </w:pPr>
      <w:r w:rsidRPr="00067592">
        <w:rPr>
          <w:rFonts w:ascii="Garamond" w:hAnsi="Garamond"/>
          <w:b/>
          <w:i/>
          <w:noProof w:val="0"/>
          <w:sz w:val="20"/>
        </w:rPr>
        <w:t>Figura 11</w:t>
      </w:r>
      <w:r w:rsidR="005C02E7" w:rsidRPr="00067592">
        <w:rPr>
          <w:rFonts w:ascii="Garamond" w:hAnsi="Garamond"/>
          <w:b/>
          <w:i/>
          <w:noProof w:val="0"/>
          <w:sz w:val="20"/>
        </w:rPr>
        <w:t>.</w:t>
      </w:r>
      <w:r w:rsidRPr="00067592">
        <w:rPr>
          <w:rFonts w:ascii="Garamond" w:hAnsi="Garamond"/>
          <w:b/>
          <w:i/>
          <w:noProof w:val="0"/>
          <w:sz w:val="20"/>
        </w:rPr>
        <w:t xml:space="preserve"> Shembulli C</w:t>
      </w:r>
    </w:p>
    <w:p w14:paraId="7A8EC3B9" w14:textId="77777777" w:rsidR="00F06959" w:rsidRPr="00067592" w:rsidRDefault="00F06959" w:rsidP="00F06959">
      <w:pPr>
        <w:ind w:firstLine="284"/>
        <w:jc w:val="both"/>
        <w:rPr>
          <w:rStyle w:val="fontstyle31"/>
          <w:rFonts w:ascii="Garamond" w:hAnsi="Garamond"/>
          <w:b/>
          <w:noProof w:val="0"/>
          <w:sz w:val="24"/>
          <w:szCs w:val="24"/>
        </w:rPr>
      </w:pPr>
    </w:p>
    <w:p w14:paraId="51F786F8" w14:textId="2B4B44E5" w:rsidR="00F06959" w:rsidRPr="00067592" w:rsidRDefault="00AA7E99" w:rsidP="00F06959">
      <w:pPr>
        <w:ind w:firstLine="284"/>
        <w:jc w:val="both"/>
        <w:rPr>
          <w:rStyle w:val="fontstyle31"/>
          <w:rFonts w:ascii="Garamond" w:hAnsi="Garamond"/>
          <w:noProof w:val="0"/>
          <w:sz w:val="24"/>
          <w:szCs w:val="24"/>
        </w:rPr>
      </w:pPr>
      <w:r w:rsidRPr="00067592">
        <w:rPr>
          <w:rStyle w:val="fontstyle31"/>
          <w:rFonts w:ascii="Garamond" w:hAnsi="Garamond"/>
          <w:i/>
          <w:iCs/>
          <w:noProof w:val="0"/>
          <w:sz w:val="24"/>
          <w:szCs w:val="24"/>
        </w:rPr>
        <w:t xml:space="preserve">- </w:t>
      </w:r>
      <w:r w:rsidR="00F06959" w:rsidRPr="00067592">
        <w:rPr>
          <w:rStyle w:val="fontstyle31"/>
          <w:rFonts w:ascii="Garamond" w:hAnsi="Garamond"/>
          <w:noProof w:val="0"/>
          <w:sz w:val="24"/>
          <w:szCs w:val="24"/>
        </w:rPr>
        <w:t xml:space="preserve">Objekti i </w:t>
      </w:r>
      <w:r w:rsidR="00F06959" w:rsidRPr="00067592">
        <w:rPr>
          <w:rStyle w:val="fontstyle31"/>
          <w:rFonts w:ascii="Garamond" w:hAnsi="Garamond"/>
          <w:i/>
          <w:noProof w:val="0"/>
          <w:sz w:val="24"/>
          <w:szCs w:val="24"/>
        </w:rPr>
        <w:t>Përdorimit të tokës</w:t>
      </w:r>
      <w:r w:rsidR="00F06959" w:rsidRPr="00067592">
        <w:rPr>
          <w:rStyle w:val="fontstyle31"/>
          <w:rFonts w:ascii="Garamond" w:hAnsi="Garamond"/>
          <w:noProof w:val="0"/>
          <w:sz w:val="24"/>
          <w:szCs w:val="24"/>
        </w:rPr>
        <w:t xml:space="preserve"> shoqërohet me disa përdorime të tokës me njohuritë e rëndësisë relative</w:t>
      </w:r>
      <w:r w:rsidR="005C02E7" w:rsidRPr="00067592">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por pa njohuritë e përpjesëtimit: </w:t>
      </w:r>
      <w:r w:rsidR="00F06959" w:rsidRPr="00067592">
        <w:rPr>
          <w:rStyle w:val="fontstyle31"/>
          <w:rFonts w:ascii="Garamond" w:hAnsi="Garamond"/>
          <w:i/>
          <w:noProof w:val="0"/>
          <w:sz w:val="24"/>
          <w:szCs w:val="24"/>
        </w:rPr>
        <w:t>Përdorimi i Tokës Hilucs</w:t>
      </w:r>
      <w:r w:rsidR="00F06959" w:rsidRPr="00067592">
        <w:rPr>
          <w:rStyle w:val="fontstyle31"/>
          <w:rFonts w:ascii="Garamond" w:hAnsi="Garamond"/>
          <w:noProof w:val="0"/>
          <w:sz w:val="24"/>
          <w:szCs w:val="24"/>
        </w:rPr>
        <w:t xml:space="preserve"> do të ketë një vlerë duke qenë përdorim mbizotërues i tokës dhe </w:t>
      </w:r>
      <w:r w:rsidR="00F06959" w:rsidRPr="00067592">
        <w:rPr>
          <w:rStyle w:val="fontstyle31"/>
          <w:rFonts w:ascii="Garamond" w:hAnsi="Garamond"/>
          <w:i/>
          <w:noProof w:val="0"/>
          <w:sz w:val="24"/>
          <w:szCs w:val="24"/>
        </w:rPr>
        <w:t>Paraqitja Hilucs</w:t>
      </w:r>
      <w:r w:rsidR="00F06959" w:rsidRPr="00067592">
        <w:rPr>
          <w:rStyle w:val="fontstyle31"/>
          <w:rFonts w:ascii="Garamond" w:hAnsi="Garamond"/>
          <w:noProof w:val="0"/>
          <w:sz w:val="24"/>
          <w:szCs w:val="24"/>
        </w:rPr>
        <w:t xml:space="preserve"> do të ofrojë listën e tokës por pa informuar për përqindje (</w:t>
      </w:r>
      <w:r w:rsidR="005C02E7" w:rsidRPr="00067592">
        <w:rPr>
          <w:rStyle w:val="fontstyle31"/>
          <w:rFonts w:ascii="Garamond" w:hAnsi="Garamond"/>
          <w:noProof w:val="0"/>
          <w:sz w:val="24"/>
          <w:szCs w:val="24"/>
        </w:rPr>
        <w:t xml:space="preserve">figura </w:t>
      </w:r>
      <w:r w:rsidR="00F06959" w:rsidRPr="00067592">
        <w:rPr>
          <w:rStyle w:val="fontstyle31"/>
          <w:rFonts w:ascii="Garamond" w:hAnsi="Garamond"/>
          <w:noProof w:val="0"/>
          <w:sz w:val="24"/>
          <w:szCs w:val="24"/>
        </w:rPr>
        <w:t>12)</w:t>
      </w:r>
      <w:r w:rsidR="005C02E7" w:rsidRPr="00067592">
        <w:rPr>
          <w:rStyle w:val="fontstyle31"/>
          <w:rFonts w:ascii="Garamond" w:hAnsi="Garamond"/>
          <w:noProof w:val="0"/>
          <w:sz w:val="24"/>
          <w:szCs w:val="24"/>
        </w:rPr>
        <w:t>.</w:t>
      </w:r>
    </w:p>
    <w:p w14:paraId="2001AE30" w14:textId="77777777" w:rsidR="00F06959" w:rsidRPr="00067592" w:rsidRDefault="00F06959" w:rsidP="00F06959">
      <w:pPr>
        <w:ind w:firstLine="284"/>
        <w:jc w:val="center"/>
        <w:rPr>
          <w:rStyle w:val="fontstyle31"/>
          <w:rFonts w:ascii="Garamond" w:hAnsi="Garamond"/>
          <w:noProof w:val="0"/>
          <w:sz w:val="24"/>
          <w:szCs w:val="24"/>
        </w:rPr>
      </w:pPr>
      <w:r w:rsidRPr="00067592">
        <w:rPr>
          <w:rFonts w:ascii="Garamond" w:hAnsi="Garamond"/>
          <w:lang w:val="en-US"/>
        </w:rPr>
        <w:drawing>
          <wp:inline distT="0" distB="0" distL="0" distR="0" wp14:anchorId="48E1993E" wp14:editId="11C0B997">
            <wp:extent cx="5600700" cy="37623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00700" cy="3762375"/>
                    </a:xfrm>
                    <a:prstGeom prst="rect">
                      <a:avLst/>
                    </a:prstGeom>
                  </pic:spPr>
                </pic:pic>
              </a:graphicData>
            </a:graphic>
          </wp:inline>
        </w:drawing>
      </w:r>
    </w:p>
    <w:p w14:paraId="7B8435F6" w14:textId="77777777" w:rsidR="00F06959" w:rsidRPr="00067592" w:rsidRDefault="00F06959" w:rsidP="00F06959">
      <w:pPr>
        <w:ind w:firstLine="284"/>
        <w:jc w:val="both"/>
        <w:rPr>
          <w:rStyle w:val="fontstyle31"/>
          <w:rFonts w:ascii="Garamond" w:hAnsi="Garamond"/>
          <w:noProof w:val="0"/>
          <w:szCs w:val="24"/>
        </w:rPr>
      </w:pPr>
    </w:p>
    <w:p w14:paraId="1A1705FF" w14:textId="4AA6656A" w:rsidR="00F06959" w:rsidRPr="00067592" w:rsidRDefault="00F06959" w:rsidP="00F06959">
      <w:pPr>
        <w:ind w:firstLine="284"/>
        <w:jc w:val="both"/>
        <w:rPr>
          <w:rStyle w:val="fontstyle31"/>
          <w:rFonts w:ascii="Garamond" w:hAnsi="Garamond"/>
          <w:b/>
          <w:bCs/>
          <w:i/>
          <w:iCs/>
          <w:noProof w:val="0"/>
          <w:szCs w:val="24"/>
        </w:rPr>
      </w:pPr>
      <w:r w:rsidRPr="00067592">
        <w:rPr>
          <w:rStyle w:val="fontstyle31"/>
          <w:rFonts w:ascii="Garamond" w:hAnsi="Garamond"/>
          <w:b/>
          <w:bCs/>
          <w:i/>
          <w:iCs/>
          <w:noProof w:val="0"/>
          <w:szCs w:val="24"/>
        </w:rPr>
        <w:t>Figura 12</w:t>
      </w:r>
      <w:r w:rsidR="00617B98" w:rsidRPr="00067592">
        <w:rPr>
          <w:rStyle w:val="fontstyle31"/>
          <w:rFonts w:ascii="Garamond" w:hAnsi="Garamond"/>
          <w:b/>
          <w:bCs/>
          <w:i/>
          <w:iCs/>
          <w:noProof w:val="0"/>
          <w:szCs w:val="24"/>
        </w:rPr>
        <w:t>.</w:t>
      </w:r>
      <w:r w:rsidRPr="00067592">
        <w:rPr>
          <w:rStyle w:val="fontstyle31"/>
          <w:rFonts w:ascii="Garamond" w:hAnsi="Garamond"/>
          <w:b/>
          <w:bCs/>
          <w:i/>
          <w:iCs/>
          <w:noProof w:val="0"/>
          <w:szCs w:val="24"/>
        </w:rPr>
        <w:t xml:space="preserve"> </w:t>
      </w:r>
      <w:r w:rsidRPr="00067592">
        <w:rPr>
          <w:rStyle w:val="fontstyle31"/>
          <w:rFonts w:ascii="Garamond" w:hAnsi="Garamond"/>
          <w:b/>
          <w:bCs/>
          <w:i/>
          <w:noProof w:val="0"/>
          <w:szCs w:val="24"/>
        </w:rPr>
        <w:t xml:space="preserve">Objekti i Përdorimit të Tokës me disa vlera </w:t>
      </w:r>
      <w:r w:rsidRPr="00067592">
        <w:rPr>
          <w:rStyle w:val="fontstyle31"/>
          <w:rFonts w:ascii="Garamond" w:hAnsi="Garamond"/>
          <w:b/>
          <w:i/>
          <w:noProof w:val="0"/>
          <w:szCs w:val="24"/>
        </w:rPr>
        <w:t>Përdorimi</w:t>
      </w:r>
      <w:r w:rsidR="00A50039" w:rsidRPr="00067592">
        <w:rPr>
          <w:rStyle w:val="fontstyle31"/>
          <w:rFonts w:ascii="Garamond" w:hAnsi="Garamond"/>
          <w:b/>
          <w:i/>
          <w:noProof w:val="0"/>
          <w:szCs w:val="24"/>
        </w:rPr>
        <w:t xml:space="preserve"> </w:t>
      </w:r>
      <w:r w:rsidRPr="00067592">
        <w:rPr>
          <w:rStyle w:val="fontstyle31"/>
          <w:rFonts w:ascii="Garamond" w:hAnsi="Garamond"/>
          <w:b/>
          <w:i/>
          <w:noProof w:val="0"/>
          <w:szCs w:val="24"/>
        </w:rPr>
        <w:t xml:space="preserve">i Tokës Hilucs </w:t>
      </w:r>
      <w:r w:rsidRPr="00067592">
        <w:rPr>
          <w:rStyle w:val="fontstyle31"/>
          <w:rFonts w:ascii="Garamond" w:hAnsi="Garamond"/>
          <w:b/>
          <w:bCs/>
          <w:i/>
          <w:iCs/>
          <w:noProof w:val="0"/>
          <w:szCs w:val="24"/>
        </w:rPr>
        <w:t>me njohuritë e rëndësisë relative</w:t>
      </w:r>
    </w:p>
    <w:p w14:paraId="004DC335" w14:textId="77777777" w:rsidR="00F06959" w:rsidRPr="00067592" w:rsidRDefault="00F06959" w:rsidP="00F06959">
      <w:pPr>
        <w:ind w:firstLine="284"/>
        <w:jc w:val="both"/>
        <w:rPr>
          <w:rStyle w:val="fontstyle31"/>
          <w:rFonts w:ascii="Garamond" w:hAnsi="Garamond"/>
          <w:b/>
          <w:bCs/>
          <w:i/>
          <w:iCs/>
          <w:noProof w:val="0"/>
          <w:sz w:val="24"/>
          <w:szCs w:val="24"/>
        </w:rPr>
      </w:pPr>
    </w:p>
    <w:p w14:paraId="42468B3D" w14:textId="7EC810CB" w:rsidR="00F06959" w:rsidRPr="00067592" w:rsidRDefault="00AA7E99" w:rsidP="00F06959">
      <w:pPr>
        <w:ind w:firstLine="284"/>
        <w:jc w:val="both"/>
        <w:rPr>
          <w:rStyle w:val="fontstyle31"/>
          <w:rFonts w:ascii="Garamond" w:hAnsi="Garamond"/>
          <w:noProof w:val="0"/>
          <w:sz w:val="24"/>
          <w:szCs w:val="24"/>
        </w:rPr>
      </w:pPr>
      <w:r w:rsidRPr="00067592">
        <w:rPr>
          <w:rStyle w:val="fontstyle31"/>
          <w:rFonts w:ascii="Garamond" w:hAnsi="Garamond"/>
          <w:i/>
          <w:iCs/>
          <w:noProof w:val="0"/>
          <w:sz w:val="24"/>
          <w:szCs w:val="24"/>
        </w:rPr>
        <w:t xml:space="preserve">- </w:t>
      </w:r>
      <w:r w:rsidR="00F06959" w:rsidRPr="00067592">
        <w:rPr>
          <w:rStyle w:val="fontstyle31"/>
          <w:rFonts w:ascii="Garamond" w:hAnsi="Garamond"/>
          <w:noProof w:val="0"/>
          <w:sz w:val="24"/>
          <w:szCs w:val="24"/>
        </w:rPr>
        <w:t xml:space="preserve">Objekti i </w:t>
      </w:r>
      <w:r w:rsidR="00F06959" w:rsidRPr="00067592">
        <w:rPr>
          <w:rStyle w:val="fontstyle31"/>
          <w:rFonts w:ascii="Garamond" w:hAnsi="Garamond"/>
          <w:i/>
          <w:noProof w:val="0"/>
          <w:sz w:val="24"/>
          <w:szCs w:val="24"/>
        </w:rPr>
        <w:t>Përdorimit të tokës</w:t>
      </w:r>
      <w:r w:rsidR="00F06959" w:rsidRPr="00067592">
        <w:rPr>
          <w:rStyle w:val="fontstyle31"/>
          <w:rFonts w:ascii="Garamond" w:hAnsi="Garamond"/>
          <w:noProof w:val="0"/>
          <w:sz w:val="24"/>
          <w:szCs w:val="24"/>
        </w:rPr>
        <w:t xml:space="preserve"> shoqërohet me disa përdorime të tokës me njohuritë e rëndësisë dhe përpjesëtimit: </w:t>
      </w:r>
      <w:r w:rsidR="00F06959" w:rsidRPr="00067592">
        <w:rPr>
          <w:rStyle w:val="fontstyle31"/>
          <w:rFonts w:ascii="Garamond" w:hAnsi="Garamond"/>
          <w:i/>
          <w:noProof w:val="0"/>
          <w:sz w:val="24"/>
          <w:szCs w:val="24"/>
        </w:rPr>
        <w:t>Përdorimi i Tokës Hilucs</w:t>
      </w:r>
      <w:r w:rsidR="00F06959" w:rsidRPr="00067592">
        <w:rPr>
          <w:rStyle w:val="fontstyle31"/>
          <w:rFonts w:ascii="Garamond" w:hAnsi="Garamond"/>
          <w:noProof w:val="0"/>
          <w:sz w:val="24"/>
          <w:szCs w:val="24"/>
        </w:rPr>
        <w:t xml:space="preserve"> do të ketë një vlerë</w:t>
      </w:r>
      <w:r w:rsidR="00617B98" w:rsidRPr="00067592">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duke qenë përdorim mbizotërues i tokës dhe </w:t>
      </w:r>
      <w:r w:rsidR="00F06959" w:rsidRPr="00067592">
        <w:rPr>
          <w:rStyle w:val="fontstyle31"/>
          <w:rFonts w:ascii="Garamond" w:hAnsi="Garamond"/>
          <w:i/>
          <w:noProof w:val="0"/>
          <w:sz w:val="24"/>
          <w:szCs w:val="24"/>
        </w:rPr>
        <w:t>ParaqitjaHilucs</w:t>
      </w:r>
      <w:r w:rsidR="00F06959" w:rsidRPr="00067592">
        <w:rPr>
          <w:rStyle w:val="fontstyle31"/>
          <w:rFonts w:ascii="Garamond" w:hAnsi="Garamond"/>
          <w:noProof w:val="0"/>
          <w:sz w:val="24"/>
          <w:szCs w:val="24"/>
        </w:rPr>
        <w:t xml:space="preserve"> do të ofrojë listën e tokës së bashku me përqindjet (</w:t>
      </w:r>
      <w:r w:rsidR="00617B98" w:rsidRPr="00067592">
        <w:rPr>
          <w:rStyle w:val="fontstyle31"/>
          <w:rFonts w:ascii="Garamond" w:hAnsi="Garamond"/>
          <w:noProof w:val="0"/>
          <w:sz w:val="24"/>
          <w:szCs w:val="24"/>
        </w:rPr>
        <w:t xml:space="preserve">figura </w:t>
      </w:r>
      <w:r w:rsidR="00F06959" w:rsidRPr="00067592">
        <w:rPr>
          <w:rStyle w:val="fontstyle31"/>
          <w:rFonts w:ascii="Garamond" w:hAnsi="Garamond"/>
          <w:noProof w:val="0"/>
          <w:sz w:val="24"/>
          <w:szCs w:val="24"/>
        </w:rPr>
        <w:t>13)</w:t>
      </w:r>
      <w:r w:rsidR="00617B98" w:rsidRPr="00067592">
        <w:rPr>
          <w:rStyle w:val="fontstyle31"/>
          <w:rFonts w:ascii="Garamond" w:hAnsi="Garamond"/>
          <w:noProof w:val="0"/>
          <w:sz w:val="24"/>
          <w:szCs w:val="24"/>
        </w:rPr>
        <w:t>.</w:t>
      </w:r>
    </w:p>
    <w:p w14:paraId="27588BD7" w14:textId="77777777" w:rsidR="00F06959" w:rsidRPr="00067592" w:rsidRDefault="00F06959" w:rsidP="00F06959">
      <w:pPr>
        <w:ind w:firstLine="284"/>
        <w:jc w:val="both"/>
        <w:rPr>
          <w:rStyle w:val="fontstyle31"/>
          <w:rFonts w:ascii="Garamond" w:hAnsi="Garamond"/>
          <w:noProof w:val="0"/>
          <w:sz w:val="24"/>
          <w:szCs w:val="24"/>
        </w:rPr>
      </w:pPr>
    </w:p>
    <w:p w14:paraId="0AF96F75" w14:textId="77777777" w:rsidR="00F06959" w:rsidRPr="00067592" w:rsidRDefault="00F06959" w:rsidP="00F06959">
      <w:pPr>
        <w:ind w:firstLine="284"/>
        <w:jc w:val="center"/>
        <w:rPr>
          <w:rStyle w:val="fontstyle31"/>
          <w:rFonts w:ascii="Garamond" w:hAnsi="Garamond"/>
          <w:noProof w:val="0"/>
          <w:sz w:val="24"/>
          <w:szCs w:val="24"/>
        </w:rPr>
      </w:pPr>
      <w:r w:rsidRPr="00067592">
        <w:rPr>
          <w:rFonts w:ascii="Garamond" w:hAnsi="Garamond"/>
          <w:lang w:val="en-US"/>
        </w:rPr>
        <w:drawing>
          <wp:inline distT="0" distB="0" distL="0" distR="0" wp14:anchorId="299C9612" wp14:editId="7735FD90">
            <wp:extent cx="5175884" cy="2863989"/>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175884" cy="2863989"/>
                    </a:xfrm>
                    <a:prstGeom prst="rect">
                      <a:avLst/>
                    </a:prstGeom>
                  </pic:spPr>
                </pic:pic>
              </a:graphicData>
            </a:graphic>
          </wp:inline>
        </w:drawing>
      </w:r>
    </w:p>
    <w:p w14:paraId="1E357F66" w14:textId="77777777" w:rsidR="00F06959" w:rsidRPr="00067592" w:rsidRDefault="00F06959" w:rsidP="00F06959">
      <w:pPr>
        <w:ind w:firstLine="284"/>
        <w:rPr>
          <w:rFonts w:ascii="Garamond" w:hAnsi="Garamond"/>
          <w:noProof w:val="0"/>
        </w:rPr>
      </w:pPr>
    </w:p>
    <w:p w14:paraId="05651FC2" w14:textId="272A1A1A" w:rsidR="00F06959" w:rsidRPr="00067592" w:rsidRDefault="00F06959" w:rsidP="00F06959">
      <w:pPr>
        <w:ind w:firstLine="284"/>
        <w:jc w:val="center"/>
        <w:rPr>
          <w:rStyle w:val="fontstyle31"/>
          <w:rFonts w:ascii="Garamond" w:hAnsi="Garamond"/>
          <w:b/>
          <w:i/>
          <w:noProof w:val="0"/>
          <w:szCs w:val="24"/>
        </w:rPr>
      </w:pPr>
      <w:r w:rsidRPr="00067592">
        <w:rPr>
          <w:rFonts w:ascii="Garamond" w:hAnsi="Garamond"/>
          <w:b/>
          <w:i/>
          <w:noProof w:val="0"/>
          <w:sz w:val="20"/>
        </w:rPr>
        <w:t>Figura 13</w:t>
      </w:r>
      <w:r w:rsidR="00617B98" w:rsidRPr="00067592">
        <w:rPr>
          <w:rFonts w:ascii="Garamond" w:hAnsi="Garamond"/>
          <w:b/>
          <w:i/>
          <w:noProof w:val="0"/>
          <w:sz w:val="20"/>
        </w:rPr>
        <w:t xml:space="preserve">. </w:t>
      </w:r>
      <w:r w:rsidRPr="00067592">
        <w:rPr>
          <w:rFonts w:ascii="Garamond" w:hAnsi="Garamond"/>
          <w:b/>
          <w:i/>
          <w:noProof w:val="0"/>
          <w:sz w:val="20"/>
        </w:rPr>
        <w:t xml:space="preserve">Objekti i Përdorimit të </w:t>
      </w:r>
      <w:r w:rsidR="0054473F" w:rsidRPr="00067592">
        <w:rPr>
          <w:rFonts w:ascii="Garamond" w:hAnsi="Garamond"/>
          <w:b/>
          <w:i/>
          <w:noProof w:val="0"/>
          <w:sz w:val="20"/>
        </w:rPr>
        <w:t xml:space="preserve">tokës </w:t>
      </w:r>
      <w:r w:rsidRPr="00067592">
        <w:rPr>
          <w:rFonts w:ascii="Garamond" w:hAnsi="Garamond"/>
          <w:b/>
          <w:i/>
          <w:noProof w:val="0"/>
          <w:sz w:val="20"/>
        </w:rPr>
        <w:t xml:space="preserve">me disa vlera të </w:t>
      </w:r>
      <w:r w:rsidRPr="00067592">
        <w:rPr>
          <w:rStyle w:val="fontstyle31"/>
          <w:rFonts w:ascii="Garamond" w:hAnsi="Garamond"/>
          <w:b/>
          <w:i/>
          <w:noProof w:val="0"/>
          <w:szCs w:val="24"/>
        </w:rPr>
        <w:t>Përdorimi</w:t>
      </w:r>
      <w:r w:rsidR="00617B98" w:rsidRPr="00067592">
        <w:rPr>
          <w:rStyle w:val="fontstyle31"/>
          <w:rFonts w:ascii="Garamond" w:hAnsi="Garamond"/>
          <w:b/>
          <w:i/>
          <w:noProof w:val="0"/>
          <w:szCs w:val="24"/>
        </w:rPr>
        <w:t xml:space="preserve"> i </w:t>
      </w:r>
      <w:r w:rsidR="0054473F" w:rsidRPr="00067592">
        <w:rPr>
          <w:rStyle w:val="fontstyle31"/>
          <w:rFonts w:ascii="Garamond" w:hAnsi="Garamond"/>
          <w:b/>
          <w:i/>
          <w:noProof w:val="0"/>
          <w:szCs w:val="24"/>
        </w:rPr>
        <w:t xml:space="preserve">tokës </w:t>
      </w:r>
      <w:r w:rsidRPr="00067592">
        <w:rPr>
          <w:rStyle w:val="fontstyle31"/>
          <w:rFonts w:ascii="Garamond" w:hAnsi="Garamond"/>
          <w:b/>
          <w:i/>
          <w:noProof w:val="0"/>
          <w:szCs w:val="24"/>
        </w:rPr>
        <w:t xml:space="preserve">Hilucs me njohuri të rëndësisë dhe </w:t>
      </w:r>
      <w:r w:rsidR="00267FB5" w:rsidRPr="00067592">
        <w:rPr>
          <w:rStyle w:val="fontstyle31"/>
          <w:rFonts w:ascii="Garamond" w:hAnsi="Garamond"/>
          <w:b/>
          <w:i/>
          <w:noProof w:val="0"/>
          <w:szCs w:val="24"/>
        </w:rPr>
        <w:t>proporcionit</w:t>
      </w:r>
      <w:r w:rsidRPr="00067592">
        <w:rPr>
          <w:rStyle w:val="fontstyle31"/>
          <w:rFonts w:ascii="Garamond" w:hAnsi="Garamond"/>
          <w:b/>
          <w:i/>
          <w:noProof w:val="0"/>
          <w:szCs w:val="24"/>
        </w:rPr>
        <w:t xml:space="preserve"> relativ</w:t>
      </w:r>
    </w:p>
    <w:p w14:paraId="138015B1" w14:textId="77777777" w:rsidR="00AA7E99" w:rsidRPr="00067592" w:rsidRDefault="00AA7E99" w:rsidP="00F06959">
      <w:pPr>
        <w:ind w:firstLine="284"/>
        <w:jc w:val="both"/>
        <w:rPr>
          <w:rStyle w:val="fontstyle31"/>
          <w:rFonts w:ascii="Garamond" w:hAnsi="Garamond"/>
          <w:noProof w:val="0"/>
          <w:sz w:val="24"/>
          <w:szCs w:val="24"/>
        </w:rPr>
      </w:pPr>
    </w:p>
    <w:p w14:paraId="33CCF454" w14:textId="0A046BF4"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 xml:space="preserve">Mundësia e ofrimit të disa përdorimeve nuk tregon vendndodhjen e çdo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Përdorimi të tokës</w:t>
      </w:r>
      <w:r w:rsidR="00EE1324" w:rsidRPr="00EE1324">
        <w:rPr>
          <w:rStyle w:val="fontstyle31"/>
          <w:rFonts w:ascii="Garamond" w:hAnsi="Garamond"/>
          <w:noProof w:val="0"/>
          <w:sz w:val="24"/>
          <w:szCs w:val="24"/>
        </w:rPr>
        <w:t>”</w:t>
      </w:r>
      <w:r w:rsidR="00EC3938" w:rsidRPr="00067592">
        <w:rPr>
          <w:rStyle w:val="fontstyle31"/>
          <w:rFonts w:ascii="Garamond" w:hAnsi="Garamond"/>
          <w:i/>
          <w:noProof w:val="0"/>
          <w:sz w:val="24"/>
          <w:szCs w:val="24"/>
        </w:rPr>
        <w:t>,</w:t>
      </w:r>
      <w:r w:rsidRPr="00067592">
        <w:rPr>
          <w:rStyle w:val="fontstyle31"/>
          <w:rFonts w:ascii="Garamond" w:hAnsi="Garamond"/>
          <w:i/>
          <w:noProof w:val="0"/>
          <w:sz w:val="24"/>
          <w:szCs w:val="24"/>
        </w:rPr>
        <w:t xml:space="preserve"> </w:t>
      </w:r>
      <w:r w:rsidRPr="00067592">
        <w:rPr>
          <w:rStyle w:val="fontstyle31"/>
          <w:rFonts w:ascii="Garamond" w:hAnsi="Garamond"/>
          <w:noProof w:val="0"/>
          <w:sz w:val="24"/>
          <w:szCs w:val="24"/>
        </w:rPr>
        <w:t>por do të mundësojë dhënien e rëndësisë së tyre relative dhe ofrimin</w:t>
      </w:r>
      <w:r w:rsidR="000F4C7C" w:rsidRPr="00067592">
        <w:rPr>
          <w:rStyle w:val="fontstyle31"/>
          <w:rFonts w:ascii="Garamond" w:hAnsi="Garamond"/>
          <w:noProof w:val="0"/>
          <w:sz w:val="24"/>
          <w:szCs w:val="24"/>
        </w:rPr>
        <w:t xml:space="preserve"> </w:t>
      </w:r>
      <w:r w:rsidRPr="00067592">
        <w:rPr>
          <w:rStyle w:val="fontstyle31"/>
          <w:rFonts w:ascii="Garamond" w:hAnsi="Garamond"/>
          <w:noProof w:val="0"/>
          <w:sz w:val="24"/>
          <w:szCs w:val="24"/>
        </w:rPr>
        <w:t xml:space="preserve">e përqindjeve respektive, për të bërë të mundur llogaritjet e sipërfaqes së çdo </w:t>
      </w:r>
      <w:r w:rsidRPr="00067592">
        <w:rPr>
          <w:rStyle w:val="fontstyle31"/>
          <w:rFonts w:ascii="Garamond" w:hAnsi="Garamond"/>
          <w:i/>
          <w:noProof w:val="0"/>
          <w:sz w:val="24"/>
          <w:szCs w:val="24"/>
        </w:rPr>
        <w:t>Përdorimi toke</w:t>
      </w:r>
      <w:r w:rsidRPr="00067592">
        <w:rPr>
          <w:rStyle w:val="fontstyle31"/>
          <w:rFonts w:ascii="Garamond" w:hAnsi="Garamond"/>
          <w:noProof w:val="0"/>
          <w:sz w:val="24"/>
          <w:szCs w:val="24"/>
        </w:rPr>
        <w:t xml:space="preserve"> brenda një zone por vetëm një lloj prezence (rregullat e rëndësisë dhe përqindjes) mund të jepet njëkohësisht.</w:t>
      </w:r>
    </w:p>
    <w:p w14:paraId="58C609DD" w14:textId="77777777" w:rsidR="00AA7E9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i/>
          <w:noProof w:val="0"/>
          <w:sz w:val="24"/>
          <w:szCs w:val="24"/>
        </w:rPr>
        <w:t xml:space="preserve">Përdorimi Specifik i Tokës </w:t>
      </w:r>
      <w:r w:rsidRPr="00067592">
        <w:rPr>
          <w:rStyle w:val="fontstyle31"/>
          <w:rFonts w:ascii="Garamond" w:hAnsi="Garamond"/>
          <w:noProof w:val="0"/>
          <w:sz w:val="24"/>
          <w:szCs w:val="24"/>
        </w:rPr>
        <w:t>ka gjithmonë një vlerë konstante 1 dhe mund të ofr</w:t>
      </w:r>
      <w:r w:rsidR="00AA7E99" w:rsidRPr="00067592">
        <w:rPr>
          <w:rStyle w:val="fontstyle31"/>
          <w:rFonts w:ascii="Garamond" w:hAnsi="Garamond"/>
          <w:noProof w:val="0"/>
          <w:sz w:val="24"/>
          <w:szCs w:val="24"/>
        </w:rPr>
        <w:t>ohet vetëm një vlerë specifike.</w:t>
      </w:r>
    </w:p>
    <w:p w14:paraId="40754AD6" w14:textId="77777777"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 xml:space="preserve">Megjithatë </w:t>
      </w:r>
      <w:r w:rsidRPr="00067592">
        <w:rPr>
          <w:rStyle w:val="fontstyle31"/>
          <w:rFonts w:ascii="Garamond" w:hAnsi="Garamond"/>
          <w:i/>
          <w:noProof w:val="0"/>
          <w:sz w:val="24"/>
          <w:szCs w:val="24"/>
        </w:rPr>
        <w:t>Prezenca Specifike</w:t>
      </w:r>
      <w:r w:rsidRPr="00067592">
        <w:rPr>
          <w:rStyle w:val="fontstyle31"/>
          <w:rFonts w:ascii="Garamond" w:hAnsi="Garamond"/>
          <w:noProof w:val="0"/>
          <w:sz w:val="24"/>
          <w:szCs w:val="24"/>
        </w:rPr>
        <w:t xml:space="preserve"> ka ngjashmëri me </w:t>
      </w:r>
      <w:r w:rsidRPr="00067592">
        <w:rPr>
          <w:rStyle w:val="fontstyle31"/>
          <w:rFonts w:ascii="Garamond" w:hAnsi="Garamond"/>
          <w:i/>
          <w:noProof w:val="0"/>
          <w:sz w:val="24"/>
          <w:szCs w:val="24"/>
        </w:rPr>
        <w:t>Prezenca Hilucs.</w:t>
      </w:r>
    </w:p>
    <w:p w14:paraId="6EC4CEA1" w14:textId="415249E6" w:rsidR="00F06959" w:rsidRPr="00067592" w:rsidRDefault="00F06959" w:rsidP="00F06959">
      <w:pPr>
        <w:ind w:firstLine="284"/>
        <w:jc w:val="both"/>
        <w:rPr>
          <w:rStyle w:val="fontstyle01"/>
          <w:rFonts w:ascii="Garamond" w:hAnsi="Garamond"/>
          <w:b w:val="0"/>
          <w:bCs w:val="0"/>
          <w:i w:val="0"/>
          <w:iCs w:val="0"/>
          <w:noProof w:val="0"/>
          <w:sz w:val="24"/>
          <w:szCs w:val="24"/>
        </w:rPr>
      </w:pPr>
      <w:r w:rsidRPr="00067592">
        <w:rPr>
          <w:rStyle w:val="fontstyle31"/>
          <w:rFonts w:ascii="Garamond" w:hAnsi="Garamond"/>
          <w:noProof w:val="0"/>
          <w:sz w:val="24"/>
          <w:szCs w:val="24"/>
        </w:rPr>
        <w:t>Të dy</w:t>
      </w:r>
      <w:r w:rsidR="00B93623" w:rsidRPr="00067592">
        <w:rPr>
          <w:rStyle w:val="fontstyle31"/>
          <w:rFonts w:ascii="Garamond" w:hAnsi="Garamond"/>
          <w:noProof w:val="0"/>
          <w:sz w:val="24"/>
          <w:szCs w:val="24"/>
        </w:rPr>
        <w:t>ja</w:t>
      </w:r>
      <w:r w:rsidRPr="00067592">
        <w:rPr>
          <w:rStyle w:val="fontstyle31"/>
          <w:rFonts w:ascii="Garamond" w:hAnsi="Garamond"/>
          <w:noProof w:val="0"/>
          <w:sz w:val="24"/>
          <w:szCs w:val="24"/>
        </w:rPr>
        <w:t xml:space="preserve"> </w:t>
      </w:r>
      <w:r w:rsidR="001F7A8A" w:rsidRPr="00067592">
        <w:rPr>
          <w:rStyle w:val="fontstyle31"/>
          <w:rFonts w:ascii="Garamond" w:hAnsi="Garamond"/>
          <w:b/>
          <w:noProof w:val="0"/>
          <w:sz w:val="24"/>
          <w:szCs w:val="24"/>
        </w:rPr>
        <w:t>ATRIBUTET</w:t>
      </w:r>
      <w:r w:rsidRPr="00067592">
        <w:rPr>
          <w:rStyle w:val="fontstyle31"/>
          <w:rFonts w:ascii="Garamond" w:hAnsi="Garamond"/>
          <w:noProof w:val="0"/>
          <w:sz w:val="24"/>
          <w:szCs w:val="24"/>
        </w:rPr>
        <w:t xml:space="preserve"> </w:t>
      </w:r>
      <w:r w:rsidR="00C10A5F" w:rsidRPr="00C10A5F">
        <w:rPr>
          <w:rStyle w:val="fontstyle31"/>
          <w:rFonts w:ascii="Garamond" w:hAnsi="Garamond"/>
          <w:noProof w:val="0"/>
          <w:sz w:val="24"/>
          <w:szCs w:val="24"/>
        </w:rPr>
        <w:t>“</w:t>
      </w:r>
      <w:r w:rsidRPr="00067592">
        <w:rPr>
          <w:rStyle w:val="fontstyle31"/>
          <w:rFonts w:ascii="Garamond" w:hAnsi="Garamond"/>
          <w:i/>
          <w:noProof w:val="0"/>
          <w:sz w:val="24"/>
          <w:szCs w:val="24"/>
        </w:rPr>
        <w:t>Përqindje</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jepen për të dy </w:t>
      </w:r>
      <w:r w:rsidRPr="00067592">
        <w:rPr>
          <w:rStyle w:val="fontstyle31"/>
          <w:rFonts w:ascii="Garamond" w:hAnsi="Garamond"/>
          <w:i/>
          <w:noProof w:val="0"/>
          <w:sz w:val="24"/>
          <w:szCs w:val="24"/>
        </w:rPr>
        <w:t>Prezenca Hilucs</w:t>
      </w:r>
      <w:r w:rsidRPr="00067592">
        <w:rPr>
          <w:rStyle w:val="fontstyle31"/>
          <w:rFonts w:ascii="Garamond" w:hAnsi="Garamond"/>
          <w:noProof w:val="0"/>
          <w:sz w:val="24"/>
          <w:szCs w:val="24"/>
        </w:rPr>
        <w:t xml:space="preserve"> dhe </w:t>
      </w:r>
      <w:r w:rsidRPr="00067592">
        <w:rPr>
          <w:rStyle w:val="fontstyle31"/>
          <w:rFonts w:ascii="Garamond" w:hAnsi="Garamond"/>
          <w:i/>
          <w:noProof w:val="0"/>
          <w:sz w:val="24"/>
          <w:szCs w:val="24"/>
        </w:rPr>
        <w:t>Prezenca Specifike</w:t>
      </w:r>
      <w:r w:rsidR="00B93623" w:rsidRPr="00067592">
        <w:rPr>
          <w:rStyle w:val="fontstyle31"/>
          <w:rFonts w:ascii="Garamond" w:hAnsi="Garamond"/>
          <w:i/>
          <w:noProof w:val="0"/>
          <w:sz w:val="24"/>
          <w:szCs w:val="24"/>
        </w:rPr>
        <w:t>,</w:t>
      </w:r>
      <w:r w:rsidRPr="00067592">
        <w:rPr>
          <w:rStyle w:val="fontstyle31"/>
          <w:rFonts w:ascii="Garamond" w:hAnsi="Garamond"/>
          <w:noProof w:val="0"/>
          <w:sz w:val="24"/>
          <w:szCs w:val="24"/>
        </w:rPr>
        <w:t xml:space="preserve"> sepse nuk pritet që përdoruesit të hartojnë nga e para </w:t>
      </w:r>
      <w:r w:rsidRPr="00067592">
        <w:rPr>
          <w:rStyle w:val="fontstyle31"/>
          <w:rFonts w:ascii="Garamond" w:hAnsi="Garamond"/>
          <w:i/>
          <w:noProof w:val="0"/>
          <w:sz w:val="24"/>
          <w:szCs w:val="24"/>
        </w:rPr>
        <w:t>Objektin e Përdorimit të Tokës</w:t>
      </w:r>
      <w:r w:rsidRPr="00067592">
        <w:rPr>
          <w:rStyle w:val="fontstyle31"/>
          <w:rFonts w:ascii="Garamond" w:hAnsi="Garamond"/>
          <w:noProof w:val="0"/>
          <w:sz w:val="24"/>
          <w:szCs w:val="24"/>
        </w:rPr>
        <w:t>. Këto janë voidable, sepse mund të ekzistojë një situatë reale ku shumë përdorime ekzistojnë në një zonë të dhënë pa ditur rëndësinë e tyre relative.</w:t>
      </w:r>
    </w:p>
    <w:p w14:paraId="0F37DCFE" w14:textId="009ED5FB" w:rsidR="00F06959" w:rsidRPr="00067592" w:rsidRDefault="00F06959" w:rsidP="00F06959">
      <w:pPr>
        <w:ind w:firstLine="284"/>
        <w:jc w:val="both"/>
        <w:rPr>
          <w:rStyle w:val="fontstyle31"/>
          <w:rFonts w:ascii="Garamond" w:hAnsi="Garamond"/>
          <w:i/>
          <w:noProof w:val="0"/>
          <w:sz w:val="24"/>
          <w:szCs w:val="24"/>
        </w:rPr>
      </w:pPr>
      <w:r w:rsidRPr="00067592">
        <w:rPr>
          <w:rStyle w:val="fontstyle31"/>
          <w:rFonts w:ascii="Garamond" w:hAnsi="Garamond"/>
          <w:noProof w:val="0"/>
          <w:sz w:val="24"/>
          <w:szCs w:val="24"/>
        </w:rPr>
        <w:t xml:space="preserve">Shtrirja e grupeve të të dhënave </w:t>
      </w:r>
      <w:r w:rsidRPr="00067592">
        <w:rPr>
          <w:rStyle w:val="fontstyle31"/>
          <w:rFonts w:ascii="Garamond" w:hAnsi="Garamond"/>
          <w:i/>
          <w:noProof w:val="0"/>
          <w:sz w:val="24"/>
          <w:szCs w:val="24"/>
        </w:rPr>
        <w:t xml:space="preserve">Përdorimi Ekzistues i Tokës </w:t>
      </w:r>
      <w:r w:rsidRPr="00067592">
        <w:rPr>
          <w:rStyle w:val="fontstyle31"/>
          <w:rFonts w:ascii="Garamond" w:hAnsi="Garamond"/>
          <w:noProof w:val="0"/>
          <w:sz w:val="24"/>
          <w:szCs w:val="24"/>
        </w:rPr>
        <w:t>është e përkufizuar si kufiri i unionit të të gjithë poligoneve (</w:t>
      </w:r>
      <w:r w:rsidRPr="00067592">
        <w:rPr>
          <w:rStyle w:val="fontstyle31"/>
          <w:rFonts w:ascii="Garamond" w:hAnsi="Garamond"/>
          <w:i/>
          <w:noProof w:val="0"/>
          <w:sz w:val="24"/>
          <w:szCs w:val="24"/>
        </w:rPr>
        <w:t>Objekti i Përdorimit të Tokës</w:t>
      </w:r>
      <w:r w:rsidRPr="00067592">
        <w:rPr>
          <w:rStyle w:val="fontstyle31"/>
          <w:rFonts w:ascii="Garamond" w:hAnsi="Garamond"/>
          <w:noProof w:val="0"/>
          <w:sz w:val="24"/>
          <w:szCs w:val="24"/>
        </w:rPr>
        <w:t>)</w:t>
      </w:r>
      <w:r w:rsidR="007D4947" w:rsidRPr="00067592">
        <w:rPr>
          <w:rStyle w:val="fontstyle31"/>
          <w:rFonts w:ascii="Garamond" w:hAnsi="Garamond"/>
          <w:noProof w:val="0"/>
          <w:sz w:val="24"/>
          <w:szCs w:val="24"/>
        </w:rPr>
        <w:t>,</w:t>
      </w:r>
      <w:r w:rsidRPr="00067592">
        <w:rPr>
          <w:rStyle w:val="fontstyle31"/>
          <w:rFonts w:ascii="Garamond" w:hAnsi="Garamond"/>
          <w:noProof w:val="0"/>
          <w:sz w:val="24"/>
          <w:szCs w:val="24"/>
        </w:rPr>
        <w:t xml:space="preserve"> që janë anëtarë</w:t>
      </w:r>
      <w:r w:rsidR="001202E5" w:rsidRPr="00067592">
        <w:rPr>
          <w:rStyle w:val="fontstyle31"/>
          <w:rFonts w:ascii="Garamond" w:hAnsi="Garamond"/>
          <w:noProof w:val="0"/>
          <w:sz w:val="24"/>
          <w:szCs w:val="24"/>
        </w:rPr>
        <w:t xml:space="preserve"> </w:t>
      </w:r>
      <w:r w:rsidRPr="00067592">
        <w:rPr>
          <w:rStyle w:val="fontstyle31"/>
          <w:rFonts w:ascii="Garamond" w:hAnsi="Garamond"/>
          <w:noProof w:val="0"/>
          <w:sz w:val="24"/>
          <w:szCs w:val="24"/>
        </w:rPr>
        <w:t xml:space="preserve">të grupeve të të dhënave </w:t>
      </w:r>
      <w:r w:rsidR="00A22DFA" w:rsidRPr="00067592">
        <w:rPr>
          <w:rStyle w:val="fontstyle31"/>
          <w:rFonts w:ascii="Garamond" w:hAnsi="Garamond"/>
          <w:i/>
          <w:noProof w:val="0"/>
          <w:sz w:val="24"/>
          <w:szCs w:val="24"/>
        </w:rPr>
        <w:t xml:space="preserve">Përdorimi Ekzistues i Tokës </w:t>
      </w:r>
      <w:r w:rsidRPr="00067592">
        <w:rPr>
          <w:rStyle w:val="fontstyle31"/>
          <w:rFonts w:ascii="Garamond" w:hAnsi="Garamond"/>
          <w:noProof w:val="0"/>
          <w:sz w:val="24"/>
          <w:szCs w:val="24"/>
        </w:rPr>
        <w:t>(</w:t>
      </w:r>
      <w:r w:rsidR="00A22DFA" w:rsidRPr="00067592">
        <w:rPr>
          <w:rStyle w:val="fontstyle31"/>
          <w:rFonts w:ascii="Garamond" w:hAnsi="Garamond"/>
          <w:noProof w:val="0"/>
          <w:sz w:val="24"/>
          <w:szCs w:val="24"/>
        </w:rPr>
        <w:t xml:space="preserve">figura </w:t>
      </w:r>
      <w:r w:rsidRPr="00067592">
        <w:rPr>
          <w:rStyle w:val="fontstyle31"/>
          <w:rFonts w:ascii="Garamond" w:hAnsi="Garamond"/>
          <w:noProof w:val="0"/>
          <w:sz w:val="24"/>
          <w:szCs w:val="24"/>
        </w:rPr>
        <w:t>14)</w:t>
      </w:r>
      <w:r w:rsidR="00E32024" w:rsidRPr="00067592">
        <w:rPr>
          <w:rStyle w:val="fontstyle31"/>
          <w:rFonts w:ascii="Garamond" w:hAnsi="Garamond"/>
          <w:noProof w:val="0"/>
          <w:sz w:val="24"/>
          <w:szCs w:val="24"/>
        </w:rPr>
        <w:t>.</w:t>
      </w:r>
    </w:p>
    <w:p w14:paraId="6D25C254" w14:textId="77777777" w:rsidR="00F06959" w:rsidRPr="00067592" w:rsidRDefault="00F06959" w:rsidP="00F06959">
      <w:pPr>
        <w:ind w:firstLine="284"/>
        <w:jc w:val="both"/>
        <w:rPr>
          <w:rStyle w:val="fontstyle31"/>
          <w:rFonts w:ascii="Garamond" w:hAnsi="Garamond"/>
          <w:noProof w:val="0"/>
          <w:sz w:val="24"/>
          <w:szCs w:val="24"/>
        </w:rPr>
      </w:pPr>
    </w:p>
    <w:p w14:paraId="5C9D0A59" w14:textId="77777777" w:rsidR="00F06959" w:rsidRPr="00067592" w:rsidRDefault="00F06959" w:rsidP="00F06959">
      <w:pPr>
        <w:ind w:firstLine="284"/>
        <w:jc w:val="center"/>
        <w:rPr>
          <w:rStyle w:val="fontstyle31"/>
          <w:rFonts w:ascii="Garamond" w:hAnsi="Garamond"/>
          <w:noProof w:val="0"/>
          <w:sz w:val="24"/>
          <w:szCs w:val="24"/>
        </w:rPr>
      </w:pPr>
      <w:r w:rsidRPr="00067592">
        <w:rPr>
          <w:rFonts w:ascii="Garamond" w:hAnsi="Garamond"/>
          <w:lang w:val="en-US"/>
        </w:rPr>
        <w:drawing>
          <wp:inline distT="0" distB="0" distL="0" distR="0" wp14:anchorId="6D4D7306" wp14:editId="4F4294CE">
            <wp:extent cx="5426015" cy="5472791"/>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31500" cy="5478323"/>
                    </a:xfrm>
                    <a:prstGeom prst="rect">
                      <a:avLst/>
                    </a:prstGeom>
                  </pic:spPr>
                </pic:pic>
              </a:graphicData>
            </a:graphic>
          </wp:inline>
        </w:drawing>
      </w:r>
    </w:p>
    <w:p w14:paraId="0FA2DFA9" w14:textId="08BB7A1B" w:rsidR="00F06959" w:rsidRPr="00067592" w:rsidRDefault="00F06959" w:rsidP="00F06959">
      <w:pPr>
        <w:ind w:firstLine="284"/>
        <w:jc w:val="center"/>
        <w:rPr>
          <w:rStyle w:val="fontstyle31"/>
          <w:rFonts w:ascii="Garamond" w:hAnsi="Garamond"/>
          <w:b/>
          <w:bCs/>
          <w:i/>
          <w:iCs/>
          <w:noProof w:val="0"/>
          <w:szCs w:val="24"/>
        </w:rPr>
      </w:pPr>
      <w:r w:rsidRPr="00067592">
        <w:rPr>
          <w:rStyle w:val="fontstyle31"/>
          <w:rFonts w:ascii="Garamond" w:hAnsi="Garamond"/>
          <w:b/>
          <w:bCs/>
          <w:i/>
          <w:iCs/>
          <w:noProof w:val="0"/>
          <w:szCs w:val="24"/>
        </w:rPr>
        <w:t xml:space="preserve">Figura 14 </w:t>
      </w:r>
      <w:r w:rsidR="00911534" w:rsidRPr="00067592">
        <w:rPr>
          <w:rStyle w:val="fontstyle31"/>
          <w:rFonts w:ascii="Garamond" w:hAnsi="Garamond"/>
          <w:b/>
          <w:bCs/>
          <w:i/>
          <w:iCs/>
          <w:noProof w:val="0"/>
          <w:szCs w:val="24"/>
        </w:rPr>
        <w:t xml:space="preserve">. </w:t>
      </w:r>
      <w:r w:rsidRPr="00067592">
        <w:rPr>
          <w:rStyle w:val="fontstyle31"/>
          <w:rFonts w:ascii="Garamond" w:hAnsi="Garamond"/>
          <w:b/>
          <w:bCs/>
          <w:i/>
          <w:iCs/>
          <w:noProof w:val="0"/>
          <w:szCs w:val="24"/>
        </w:rPr>
        <w:t xml:space="preserve">Vijat me pika përkufizojnë shtrirjen e një grupi të dhënash të </w:t>
      </w:r>
      <w:r w:rsidRPr="00067592">
        <w:rPr>
          <w:rStyle w:val="fontstyle31"/>
          <w:rFonts w:ascii="Garamond" w:hAnsi="Garamond"/>
          <w:b/>
          <w:i/>
          <w:noProof w:val="0"/>
          <w:szCs w:val="24"/>
        </w:rPr>
        <w:t>Përdorimit Ekzistues të Tokës</w:t>
      </w:r>
    </w:p>
    <w:p w14:paraId="766B1C60" w14:textId="77777777" w:rsidR="00F06959" w:rsidRPr="00067592" w:rsidRDefault="00F06959" w:rsidP="00F06959">
      <w:pPr>
        <w:ind w:firstLine="284"/>
        <w:jc w:val="both"/>
        <w:rPr>
          <w:rStyle w:val="fontstyle31"/>
          <w:rFonts w:ascii="Garamond" w:hAnsi="Garamond"/>
          <w:b/>
          <w:bCs/>
          <w:i/>
          <w:iCs/>
          <w:noProof w:val="0"/>
          <w:szCs w:val="24"/>
        </w:rPr>
      </w:pPr>
    </w:p>
    <w:p w14:paraId="45864CCA" w14:textId="77777777" w:rsidR="00F06959" w:rsidRPr="00067592" w:rsidRDefault="00AA7E99" w:rsidP="00AA7E99">
      <w:pPr>
        <w:pStyle w:val="TEKSTIIII"/>
        <w:rPr>
          <w:rStyle w:val="fontstyle31"/>
          <w:rFonts w:ascii="Garamond" w:eastAsia="Times New Roman" w:hAnsi="Garamond"/>
          <w:b/>
          <w:iCs/>
          <w:noProof w:val="0"/>
          <w:sz w:val="24"/>
          <w:szCs w:val="24"/>
        </w:rPr>
      </w:pPr>
      <w:r w:rsidRPr="00067592">
        <w:rPr>
          <w:b/>
          <w:noProof w:val="0"/>
        </w:rPr>
        <w:t xml:space="preserve">- </w:t>
      </w:r>
      <w:r w:rsidR="00F06959" w:rsidRPr="00067592">
        <w:rPr>
          <w:b/>
          <w:noProof w:val="0"/>
        </w:rPr>
        <w:t>Skema e aplikimit të Rrjetit të Përdorimit të Tokës</w:t>
      </w:r>
    </w:p>
    <w:p w14:paraId="4C3CBA8C" w14:textId="242830A9" w:rsidR="00F06959" w:rsidRPr="00067592" w:rsidRDefault="00F06959" w:rsidP="00F06959">
      <w:pPr>
        <w:ind w:firstLine="284"/>
        <w:rPr>
          <w:rFonts w:ascii="Garamond" w:hAnsi="Garamond"/>
          <w:noProof w:val="0"/>
          <w:color w:val="000000"/>
        </w:rPr>
      </w:pPr>
      <w:r w:rsidRPr="00067592">
        <w:rPr>
          <w:rFonts w:ascii="Garamond" w:hAnsi="Garamond"/>
          <w:noProof w:val="0"/>
          <w:color w:val="000000"/>
        </w:rPr>
        <w:t xml:space="preserve">Skema e </w:t>
      </w:r>
      <w:r w:rsidRPr="00067592">
        <w:rPr>
          <w:rStyle w:val="fontstyle31"/>
          <w:rFonts w:ascii="Garamond" w:hAnsi="Garamond"/>
          <w:i/>
          <w:noProof w:val="0"/>
          <w:sz w:val="24"/>
          <w:szCs w:val="24"/>
        </w:rPr>
        <w:t xml:space="preserve">Rrjetit të përdorimit të tokës </w:t>
      </w:r>
      <w:r w:rsidRPr="00067592">
        <w:rPr>
          <w:rFonts w:ascii="Garamond" w:hAnsi="Garamond"/>
          <w:noProof w:val="0"/>
          <w:color w:val="000000"/>
        </w:rPr>
        <w:t>përkon me një grup të dhënash, që përshkruan përdorimin e tokës me piksel, çdo piksel shoqërohet me 1</w:t>
      </w:r>
      <w:r w:rsidR="00911534" w:rsidRPr="00067592">
        <w:rPr>
          <w:rFonts w:ascii="Garamond" w:hAnsi="Garamond"/>
          <w:noProof w:val="0"/>
          <w:color w:val="000000"/>
        </w:rPr>
        <w:t xml:space="preserve"> </w:t>
      </w:r>
      <w:r w:rsidRPr="00067592">
        <w:rPr>
          <w:rFonts w:ascii="Garamond" w:hAnsi="Garamond"/>
          <w:noProof w:val="0"/>
          <w:color w:val="000000"/>
        </w:rPr>
        <w:t xml:space="preserve">(një) </w:t>
      </w:r>
      <w:r w:rsidRPr="00067592">
        <w:rPr>
          <w:rStyle w:val="fontstyle31"/>
          <w:rFonts w:ascii="Garamond" w:hAnsi="Garamond"/>
          <w:i/>
          <w:noProof w:val="0"/>
          <w:sz w:val="24"/>
          <w:szCs w:val="24"/>
        </w:rPr>
        <w:t>Prezenca Hilucs</w:t>
      </w:r>
      <w:r w:rsidRPr="00067592">
        <w:rPr>
          <w:rFonts w:ascii="Garamond" w:hAnsi="Garamond"/>
          <w:noProof w:val="0"/>
          <w:color w:val="000000"/>
        </w:rPr>
        <w:t xml:space="preserve"> ose 1</w:t>
      </w:r>
      <w:r w:rsidR="001F1B28" w:rsidRPr="00067592">
        <w:rPr>
          <w:rFonts w:ascii="Garamond" w:hAnsi="Garamond"/>
          <w:noProof w:val="0"/>
          <w:color w:val="000000"/>
        </w:rPr>
        <w:t xml:space="preserve"> </w:t>
      </w:r>
      <w:r w:rsidRPr="00067592">
        <w:rPr>
          <w:rFonts w:ascii="Garamond" w:hAnsi="Garamond"/>
          <w:noProof w:val="0"/>
          <w:color w:val="000000"/>
        </w:rPr>
        <w:t>(një)</w:t>
      </w:r>
      <w:r w:rsidR="00A50039" w:rsidRPr="00067592">
        <w:rPr>
          <w:rFonts w:ascii="Garamond" w:hAnsi="Garamond"/>
          <w:noProof w:val="0"/>
          <w:color w:val="000000"/>
        </w:rPr>
        <w:t xml:space="preserve"> </w:t>
      </w:r>
      <w:r w:rsidRPr="00067592">
        <w:rPr>
          <w:rStyle w:val="fontstyle31"/>
          <w:rFonts w:ascii="Garamond" w:hAnsi="Garamond"/>
          <w:i/>
          <w:noProof w:val="0"/>
          <w:sz w:val="24"/>
          <w:szCs w:val="24"/>
        </w:rPr>
        <w:t>Prezenca Specifike</w:t>
      </w:r>
      <w:r w:rsidR="001F1B28" w:rsidRPr="00067592">
        <w:rPr>
          <w:rStyle w:val="fontstyle31"/>
          <w:rFonts w:ascii="Garamond" w:hAnsi="Garamond"/>
          <w:i/>
          <w:noProof w:val="0"/>
          <w:sz w:val="24"/>
          <w:szCs w:val="24"/>
        </w:rPr>
        <w:t xml:space="preserve"> </w:t>
      </w:r>
      <w:r w:rsidRPr="00067592">
        <w:rPr>
          <w:rFonts w:ascii="Garamond" w:hAnsi="Garamond"/>
          <w:noProof w:val="0"/>
          <w:color w:val="000000"/>
        </w:rPr>
        <w:t>(</w:t>
      </w:r>
      <w:r w:rsidR="001F1B28" w:rsidRPr="00067592">
        <w:rPr>
          <w:rFonts w:ascii="Garamond" w:hAnsi="Garamond"/>
          <w:noProof w:val="0"/>
          <w:color w:val="000000"/>
        </w:rPr>
        <w:t xml:space="preserve">figura </w:t>
      </w:r>
      <w:r w:rsidRPr="00067592">
        <w:rPr>
          <w:rFonts w:ascii="Garamond" w:hAnsi="Garamond"/>
          <w:noProof w:val="0"/>
          <w:color w:val="000000"/>
        </w:rPr>
        <w:t>15).</w:t>
      </w:r>
    </w:p>
    <w:p w14:paraId="50CD6C8B" w14:textId="77777777" w:rsidR="00F06959" w:rsidRPr="00067592" w:rsidRDefault="00F06959" w:rsidP="00F06959">
      <w:pPr>
        <w:ind w:firstLine="284"/>
        <w:jc w:val="center"/>
        <w:rPr>
          <w:rFonts w:ascii="Garamond" w:hAnsi="Garamond"/>
          <w:noProof w:val="0"/>
          <w:color w:val="000000"/>
        </w:rPr>
      </w:pPr>
    </w:p>
    <w:p w14:paraId="73C9E89C" w14:textId="77777777" w:rsidR="00F06959" w:rsidRPr="00067592" w:rsidRDefault="00F06959" w:rsidP="00F06959">
      <w:pPr>
        <w:ind w:firstLine="284"/>
        <w:jc w:val="center"/>
        <w:rPr>
          <w:rFonts w:ascii="Garamond" w:hAnsi="Garamond"/>
          <w:noProof w:val="0"/>
          <w:color w:val="000000"/>
        </w:rPr>
      </w:pPr>
      <w:r w:rsidRPr="00067592">
        <w:rPr>
          <w:rFonts w:ascii="Garamond" w:hAnsi="Garamond"/>
          <w:lang w:val="en-US"/>
        </w:rPr>
        <w:drawing>
          <wp:inline distT="0" distB="0" distL="0" distR="0" wp14:anchorId="485384C4" wp14:editId="47193C8D">
            <wp:extent cx="5740842" cy="4150934"/>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35"/>
                    <a:stretch>
                      <a:fillRect/>
                    </a:stretch>
                  </pic:blipFill>
                  <pic:spPr bwMode="auto">
                    <a:xfrm>
                      <a:off x="0" y="0"/>
                      <a:ext cx="5747725" cy="4155911"/>
                    </a:xfrm>
                    <a:prstGeom prst="rect">
                      <a:avLst/>
                    </a:prstGeom>
                    <a:noFill/>
                    <a:ln w="9525">
                      <a:noFill/>
                      <a:miter lim="800000"/>
                      <a:headEnd/>
                      <a:tailEnd/>
                    </a:ln>
                  </pic:spPr>
                </pic:pic>
              </a:graphicData>
            </a:graphic>
          </wp:inline>
        </w:drawing>
      </w:r>
    </w:p>
    <w:p w14:paraId="23ED99E4" w14:textId="77777777" w:rsidR="00F06959" w:rsidRPr="00067592" w:rsidRDefault="00F06959" w:rsidP="00F06959">
      <w:pPr>
        <w:ind w:firstLine="284"/>
        <w:jc w:val="center"/>
        <w:rPr>
          <w:rFonts w:ascii="Garamond" w:hAnsi="Garamond"/>
          <w:noProof w:val="0"/>
          <w:color w:val="000000"/>
        </w:rPr>
      </w:pPr>
    </w:p>
    <w:p w14:paraId="6D3584FC" w14:textId="1DB418A2" w:rsidR="00F06959" w:rsidRPr="00067592" w:rsidRDefault="00F06959" w:rsidP="00F06959">
      <w:pPr>
        <w:ind w:firstLine="284"/>
        <w:jc w:val="center"/>
        <w:rPr>
          <w:rFonts w:ascii="Garamond" w:hAnsi="Garamond"/>
          <w:noProof w:val="0"/>
          <w:color w:val="000000"/>
          <w:sz w:val="20"/>
        </w:rPr>
      </w:pPr>
      <w:r w:rsidRPr="00067592">
        <w:rPr>
          <w:rFonts w:ascii="Garamond" w:hAnsi="Garamond"/>
          <w:b/>
          <w:noProof w:val="0"/>
          <w:color w:val="000000"/>
          <w:sz w:val="20"/>
        </w:rPr>
        <w:t>Figura 15</w:t>
      </w:r>
      <w:r w:rsidR="001F1B28" w:rsidRPr="00067592">
        <w:rPr>
          <w:rFonts w:ascii="Garamond" w:hAnsi="Garamond"/>
          <w:b/>
          <w:noProof w:val="0"/>
          <w:color w:val="000000"/>
          <w:sz w:val="20"/>
        </w:rPr>
        <w:t xml:space="preserve">. </w:t>
      </w:r>
      <w:r w:rsidRPr="00067592">
        <w:rPr>
          <w:rStyle w:val="fontstyle31"/>
          <w:rFonts w:ascii="Garamond" w:hAnsi="Garamond"/>
          <w:b/>
          <w:noProof w:val="0"/>
          <w:szCs w:val="24"/>
        </w:rPr>
        <w:t xml:space="preserve">Paraqitja UML e </w:t>
      </w:r>
      <w:r w:rsidR="001F1B28" w:rsidRPr="00067592">
        <w:rPr>
          <w:rStyle w:val="fontstyle31"/>
          <w:rFonts w:ascii="Garamond" w:hAnsi="Garamond"/>
          <w:b/>
          <w:noProof w:val="0"/>
          <w:szCs w:val="24"/>
        </w:rPr>
        <w:t xml:space="preserve">skemës </w:t>
      </w:r>
      <w:r w:rsidRPr="00067592">
        <w:rPr>
          <w:rStyle w:val="fontstyle31"/>
          <w:rFonts w:ascii="Garamond" w:hAnsi="Garamond"/>
          <w:b/>
          <w:noProof w:val="0"/>
          <w:szCs w:val="24"/>
        </w:rPr>
        <w:t>së aplikimit të Rrjetit të Përdorimit të Tokës</w:t>
      </w:r>
    </w:p>
    <w:p w14:paraId="393BAA7D" w14:textId="77777777" w:rsidR="00F06959" w:rsidRPr="00067592" w:rsidRDefault="00F06959" w:rsidP="00F06959">
      <w:pPr>
        <w:ind w:firstLine="284"/>
        <w:jc w:val="both"/>
        <w:rPr>
          <w:rStyle w:val="fontstyle01"/>
          <w:rFonts w:ascii="Garamond" w:hAnsi="Garamond"/>
          <w:noProof w:val="0"/>
          <w:sz w:val="24"/>
          <w:szCs w:val="24"/>
        </w:rPr>
      </w:pPr>
    </w:p>
    <w:p w14:paraId="41084976" w14:textId="77777777" w:rsidR="00F06959" w:rsidRPr="00067592" w:rsidRDefault="00AA7E99" w:rsidP="00AA7E99">
      <w:pPr>
        <w:pStyle w:val="TEKSTIIII"/>
        <w:rPr>
          <w:rFonts w:eastAsia="Times New Roman"/>
          <w:noProof w:val="0"/>
        </w:rPr>
      </w:pPr>
      <w:r w:rsidRPr="00067592">
        <w:rPr>
          <w:noProof w:val="0"/>
        </w:rPr>
        <w:t>-</w:t>
      </w:r>
      <w:r w:rsidR="00F06959" w:rsidRPr="00067592">
        <w:rPr>
          <w:noProof w:val="0"/>
        </w:rPr>
        <w:t>Përkufizimet e mëposhtme eksportohen nga dokumenti i lartpërmendur:</w:t>
      </w:r>
    </w:p>
    <w:p w14:paraId="75F71BB7" w14:textId="0B25D039" w:rsidR="00F06959" w:rsidRPr="00067592" w:rsidRDefault="00AA7E99" w:rsidP="00AA7E99">
      <w:pPr>
        <w:pStyle w:val="TEKSTIIII"/>
        <w:rPr>
          <w:rFonts w:eastAsia="Times New Roman"/>
          <w:noProof w:val="0"/>
        </w:rPr>
      </w:pPr>
      <w:r w:rsidRPr="00067592">
        <w:rPr>
          <w:rStyle w:val="fontstyle31"/>
          <w:rFonts w:ascii="Garamond" w:hAnsi="Garamond"/>
          <w:i/>
          <w:noProof w:val="0"/>
          <w:sz w:val="24"/>
          <w:szCs w:val="24"/>
        </w:rPr>
        <w:t>-</w:t>
      </w:r>
      <w:r w:rsidR="00BA66F8" w:rsidRPr="00067592">
        <w:rPr>
          <w:rStyle w:val="fontstyle31"/>
          <w:rFonts w:ascii="Garamond" w:hAnsi="Garamond"/>
          <w:i/>
          <w:noProof w:val="0"/>
          <w:sz w:val="24"/>
          <w:szCs w:val="24"/>
        </w:rPr>
        <w:t xml:space="preserve"> </w:t>
      </w:r>
      <w:r w:rsidR="00F06959" w:rsidRPr="00067592">
        <w:rPr>
          <w:rStyle w:val="fontstyle31"/>
          <w:rFonts w:ascii="Garamond" w:hAnsi="Garamond"/>
          <w:i/>
          <w:noProof w:val="0"/>
          <w:sz w:val="24"/>
          <w:szCs w:val="24"/>
        </w:rPr>
        <w:t>MbulimiNgaDomeiniDheGama</w:t>
      </w:r>
      <w:r w:rsidR="00F06959" w:rsidRPr="00067592">
        <w:rPr>
          <w:noProof w:val="0"/>
        </w:rPr>
        <w:t xml:space="preserve">: </w:t>
      </w:r>
      <w:r w:rsidR="00BA66F8" w:rsidRPr="00067592">
        <w:rPr>
          <w:noProof w:val="0"/>
        </w:rPr>
        <w:t xml:space="preserve">Mbulim </w:t>
      </w:r>
      <w:r w:rsidR="00F06959" w:rsidRPr="00067592">
        <w:rPr>
          <w:noProof w:val="0"/>
        </w:rPr>
        <w:t>që ofron domein dhe gamë si karakteristika të veçanta.</w:t>
      </w:r>
    </w:p>
    <w:p w14:paraId="23EF323E" w14:textId="768A185C" w:rsidR="00F06959" w:rsidRPr="00067592" w:rsidRDefault="00AA7E99" w:rsidP="00AA7E99">
      <w:pPr>
        <w:pStyle w:val="TEKSTIIII"/>
        <w:rPr>
          <w:rFonts w:eastAsia="Times New Roman"/>
          <w:noProof w:val="0"/>
        </w:rPr>
      </w:pPr>
      <w:r w:rsidRPr="00067592">
        <w:rPr>
          <w:i/>
          <w:noProof w:val="0"/>
        </w:rPr>
        <w:t>-</w:t>
      </w:r>
      <w:r w:rsidR="00BA66F8" w:rsidRPr="00067592">
        <w:rPr>
          <w:i/>
          <w:noProof w:val="0"/>
        </w:rPr>
        <w:t xml:space="preserve"> </w:t>
      </w:r>
      <w:r w:rsidR="00F06959" w:rsidRPr="00067592">
        <w:rPr>
          <w:i/>
          <w:noProof w:val="0"/>
        </w:rPr>
        <w:t>MbulimiMeShumëPika:</w:t>
      </w:r>
      <w:r w:rsidR="00F06959" w:rsidRPr="00067592">
        <w:rPr>
          <w:noProof w:val="0"/>
        </w:rPr>
        <w:t xml:space="preserve"> </w:t>
      </w:r>
      <w:r w:rsidR="00BA66F8" w:rsidRPr="00067592">
        <w:rPr>
          <w:noProof w:val="0"/>
        </w:rPr>
        <w:t xml:space="preserve">Mbulim </w:t>
      </w:r>
      <w:r w:rsidR="00F06959" w:rsidRPr="00067592">
        <w:rPr>
          <w:noProof w:val="0"/>
        </w:rPr>
        <w:t xml:space="preserve">i karakterizuar nga një domein i caktuar që përbëhet nga shumë pika. </w:t>
      </w:r>
    </w:p>
    <w:p w14:paraId="2A674A9E" w14:textId="5C47E3F5" w:rsidR="00F06959" w:rsidRPr="00067592" w:rsidRDefault="00AA7E99" w:rsidP="00AA7E99">
      <w:pPr>
        <w:pStyle w:val="TEKSTIIII"/>
        <w:rPr>
          <w:rFonts w:eastAsia="Times New Roman"/>
          <w:noProof w:val="0"/>
        </w:rPr>
      </w:pPr>
      <w:r w:rsidRPr="00067592">
        <w:rPr>
          <w:i/>
          <w:noProof w:val="0"/>
        </w:rPr>
        <w:t>-</w:t>
      </w:r>
      <w:r w:rsidR="00BA66F8" w:rsidRPr="00067592">
        <w:rPr>
          <w:i/>
          <w:noProof w:val="0"/>
        </w:rPr>
        <w:t xml:space="preserve"> </w:t>
      </w:r>
      <w:r w:rsidR="00F06959" w:rsidRPr="00067592">
        <w:rPr>
          <w:i/>
          <w:noProof w:val="0"/>
        </w:rPr>
        <w:t>MbulimiIRrjetit</w:t>
      </w:r>
      <w:r w:rsidR="00F06959" w:rsidRPr="00067592">
        <w:rPr>
          <w:noProof w:val="0"/>
        </w:rPr>
        <w:t xml:space="preserve">: </w:t>
      </w:r>
      <w:r w:rsidR="00BA66F8" w:rsidRPr="00067592">
        <w:rPr>
          <w:noProof w:val="0"/>
        </w:rPr>
        <w:t xml:space="preserve">Mbulim </w:t>
      </w:r>
      <w:r w:rsidR="00F06959" w:rsidRPr="00067592">
        <w:rPr>
          <w:noProof w:val="0"/>
        </w:rPr>
        <w:t>domeini i të cilit përbëhet nga një koleksion pikash të rrjetit koordinativ.</w:t>
      </w:r>
    </w:p>
    <w:p w14:paraId="57A65DEC" w14:textId="77777777" w:rsidR="00F06959" w:rsidRPr="00067592" w:rsidRDefault="00F06959" w:rsidP="00F06959">
      <w:pPr>
        <w:pStyle w:val="ListParagraph"/>
        <w:ind w:left="0" w:firstLine="284"/>
        <w:jc w:val="both"/>
        <w:rPr>
          <w:rFonts w:ascii="Garamond" w:hAnsi="Garamond"/>
          <w:noProof w:val="0"/>
        </w:rPr>
      </w:pPr>
    </w:p>
    <w:p w14:paraId="246E0E5D" w14:textId="77777777" w:rsidR="00F06959" w:rsidRPr="00067592" w:rsidRDefault="00F06959" w:rsidP="00F06959">
      <w:pPr>
        <w:pStyle w:val="ListParagraph"/>
        <w:ind w:left="0" w:firstLine="284"/>
        <w:jc w:val="center"/>
        <w:rPr>
          <w:rFonts w:ascii="Garamond" w:hAnsi="Garamond"/>
          <w:noProof w:val="0"/>
        </w:rPr>
      </w:pPr>
      <w:r w:rsidRPr="00067592">
        <w:rPr>
          <w:rFonts w:ascii="Garamond" w:hAnsi="Garamond"/>
          <w:lang w:val="en-US"/>
        </w:rPr>
        <w:drawing>
          <wp:inline distT="0" distB="0" distL="0" distR="0" wp14:anchorId="2E34D5E6" wp14:editId="3BFEA8E1">
            <wp:extent cx="5193792" cy="1758879"/>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36"/>
                    <a:stretch>
                      <a:fillRect/>
                    </a:stretch>
                  </pic:blipFill>
                  <pic:spPr bwMode="auto">
                    <a:xfrm>
                      <a:off x="0" y="0"/>
                      <a:ext cx="5198187" cy="1760367"/>
                    </a:xfrm>
                    <a:prstGeom prst="rect">
                      <a:avLst/>
                    </a:prstGeom>
                    <a:noFill/>
                    <a:ln w="9525">
                      <a:noFill/>
                      <a:miter lim="800000"/>
                      <a:headEnd/>
                      <a:tailEnd/>
                    </a:ln>
                  </pic:spPr>
                </pic:pic>
              </a:graphicData>
            </a:graphic>
          </wp:inline>
        </w:drawing>
      </w:r>
    </w:p>
    <w:p w14:paraId="2D29C148" w14:textId="77777777" w:rsidR="00F06959" w:rsidRPr="00067592" w:rsidRDefault="00F06959" w:rsidP="00F06959">
      <w:pPr>
        <w:pStyle w:val="DiagramImage"/>
        <w:ind w:firstLine="284"/>
        <w:jc w:val="both"/>
        <w:rPr>
          <w:rFonts w:ascii="Garamond" w:hAnsi="Garamond"/>
        </w:rPr>
      </w:pPr>
    </w:p>
    <w:p w14:paraId="35E8A32D" w14:textId="10095567" w:rsidR="00F06959" w:rsidRPr="00067592" w:rsidRDefault="00F06959" w:rsidP="00F06959">
      <w:pPr>
        <w:ind w:firstLine="284"/>
        <w:jc w:val="center"/>
        <w:rPr>
          <w:rFonts w:ascii="Garamond" w:hAnsi="Garamond"/>
          <w:b/>
          <w:i/>
          <w:noProof w:val="0"/>
          <w:color w:val="000000" w:themeColor="text1"/>
          <w:sz w:val="20"/>
        </w:rPr>
      </w:pPr>
      <w:r w:rsidRPr="00067592">
        <w:rPr>
          <w:rFonts w:ascii="Garamond" w:hAnsi="Garamond"/>
          <w:b/>
          <w:i/>
          <w:noProof w:val="0"/>
          <w:color w:val="000000" w:themeColor="text1"/>
          <w:sz w:val="20"/>
        </w:rPr>
        <w:t>Figura 16</w:t>
      </w:r>
      <w:r w:rsidR="00BA66F8" w:rsidRPr="00067592">
        <w:rPr>
          <w:rFonts w:ascii="Garamond" w:hAnsi="Garamond"/>
          <w:b/>
          <w:noProof w:val="0"/>
          <w:color w:val="000000"/>
          <w:sz w:val="20"/>
        </w:rPr>
        <w:t>.</w:t>
      </w:r>
      <w:r w:rsidRPr="00067592">
        <w:rPr>
          <w:rFonts w:ascii="Garamond" w:hAnsi="Garamond"/>
          <w:b/>
          <w:noProof w:val="0"/>
          <w:color w:val="000000"/>
          <w:sz w:val="20"/>
        </w:rPr>
        <w:t xml:space="preserve"> </w:t>
      </w:r>
      <w:r w:rsidRPr="00067592">
        <w:rPr>
          <w:rFonts w:ascii="Garamond" w:hAnsi="Garamond"/>
          <w:b/>
          <w:i/>
          <w:noProof w:val="0"/>
          <w:color w:val="000000"/>
          <w:sz w:val="20"/>
        </w:rPr>
        <w:t>Përdorimi Ekzistues i Tokës</w:t>
      </w:r>
    </w:p>
    <w:p w14:paraId="38C8BBC8" w14:textId="77777777" w:rsidR="00F06959" w:rsidRPr="00067592" w:rsidRDefault="00F06959" w:rsidP="00F06959">
      <w:pPr>
        <w:pStyle w:val="Notes"/>
        <w:ind w:firstLine="284"/>
        <w:jc w:val="both"/>
        <w:rPr>
          <w:rFonts w:ascii="Garamond" w:hAnsi="Garamond"/>
          <w:sz w:val="24"/>
          <w:szCs w:val="24"/>
        </w:rPr>
      </w:pPr>
    </w:p>
    <w:p w14:paraId="07D8B79C" w14:textId="77777777" w:rsidR="00F06959" w:rsidRPr="00067592" w:rsidRDefault="00F06959" w:rsidP="00F06959">
      <w:pPr>
        <w:pStyle w:val="DiagramImage"/>
        <w:ind w:firstLine="284"/>
        <w:rPr>
          <w:rFonts w:ascii="Garamond" w:hAnsi="Garamond"/>
        </w:rPr>
      </w:pPr>
      <w:r w:rsidRPr="00067592">
        <w:rPr>
          <w:rFonts w:ascii="Garamond" w:hAnsi="Garamond"/>
          <w:noProof/>
          <w:lang w:val="en-US" w:eastAsia="en-US"/>
        </w:rPr>
        <w:drawing>
          <wp:inline distT="0" distB="0" distL="0" distR="0" wp14:anchorId="33A18ECA" wp14:editId="57EFA70F">
            <wp:extent cx="5975350" cy="4089499"/>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37"/>
                    <a:stretch>
                      <a:fillRect/>
                    </a:stretch>
                  </pic:blipFill>
                  <pic:spPr bwMode="auto">
                    <a:xfrm>
                      <a:off x="0" y="0"/>
                      <a:ext cx="5975350" cy="4089499"/>
                    </a:xfrm>
                    <a:prstGeom prst="rect">
                      <a:avLst/>
                    </a:prstGeom>
                    <a:noFill/>
                    <a:ln w="9525">
                      <a:noFill/>
                      <a:miter lim="800000"/>
                      <a:headEnd/>
                      <a:tailEnd/>
                    </a:ln>
                  </pic:spPr>
                </pic:pic>
              </a:graphicData>
            </a:graphic>
          </wp:inline>
        </w:drawing>
      </w:r>
    </w:p>
    <w:p w14:paraId="200887E2" w14:textId="77777777" w:rsidR="00F06959" w:rsidRPr="00067592" w:rsidRDefault="00F06959" w:rsidP="00F06959">
      <w:pPr>
        <w:pStyle w:val="DiagramLabel"/>
        <w:numPr>
          <w:ilvl w:val="0"/>
          <w:numId w:val="0"/>
        </w:numPr>
        <w:ind w:firstLine="284"/>
        <w:rPr>
          <w:rFonts w:ascii="Garamond" w:hAnsi="Garamond"/>
          <w:b/>
          <w:i/>
          <w:color w:val="000000"/>
          <w:sz w:val="24"/>
          <w:szCs w:val="24"/>
        </w:rPr>
      </w:pPr>
    </w:p>
    <w:p w14:paraId="0251A306" w14:textId="3C181552" w:rsidR="00F06959" w:rsidRPr="00067592" w:rsidRDefault="00F06959" w:rsidP="00F06959">
      <w:pPr>
        <w:pStyle w:val="DiagramLabel"/>
        <w:numPr>
          <w:ilvl w:val="0"/>
          <w:numId w:val="0"/>
        </w:numPr>
        <w:ind w:firstLine="284"/>
        <w:rPr>
          <w:rFonts w:ascii="Garamond" w:hAnsi="Garamond"/>
          <w:b/>
          <w:i/>
          <w:color w:val="000000"/>
          <w:sz w:val="20"/>
          <w:szCs w:val="24"/>
        </w:rPr>
      </w:pPr>
      <w:r w:rsidRPr="00067592">
        <w:rPr>
          <w:rFonts w:ascii="Garamond" w:hAnsi="Garamond"/>
          <w:b/>
          <w:i/>
          <w:color w:val="000000"/>
          <w:sz w:val="20"/>
          <w:szCs w:val="24"/>
        </w:rPr>
        <w:t>Figura 17</w:t>
      </w:r>
      <w:r w:rsidR="00BA66F8" w:rsidRPr="00067592">
        <w:rPr>
          <w:rFonts w:ascii="Garamond" w:hAnsi="Garamond"/>
          <w:b/>
          <w:i/>
          <w:color w:val="000000"/>
          <w:sz w:val="20"/>
          <w:szCs w:val="24"/>
        </w:rPr>
        <w:t>.</w:t>
      </w:r>
      <w:r w:rsidRPr="00067592">
        <w:rPr>
          <w:rFonts w:ascii="Garamond" w:hAnsi="Garamond"/>
          <w:b/>
          <w:i/>
          <w:color w:val="000000"/>
          <w:sz w:val="20"/>
          <w:szCs w:val="24"/>
        </w:rPr>
        <w:t xml:space="preserve"> Klasifikimi i Përdorimit të Tokës</w:t>
      </w:r>
    </w:p>
    <w:p w14:paraId="10E7E052" w14:textId="77777777" w:rsidR="00F06959" w:rsidRPr="00067592" w:rsidRDefault="00F06959" w:rsidP="00F06959">
      <w:pPr>
        <w:ind w:firstLine="284"/>
        <w:jc w:val="both"/>
        <w:rPr>
          <w:rFonts w:ascii="Garamond" w:hAnsi="Garamond"/>
          <w:noProof w:val="0"/>
        </w:rPr>
      </w:pPr>
    </w:p>
    <w:p w14:paraId="2A9553AE" w14:textId="77777777" w:rsidR="00F06959" w:rsidRPr="00067592" w:rsidRDefault="00F06959" w:rsidP="00F06959">
      <w:pPr>
        <w:ind w:firstLine="284"/>
        <w:jc w:val="both"/>
        <w:rPr>
          <w:rFonts w:ascii="Garamond" w:hAnsi="Garamond"/>
          <w:noProof w:val="0"/>
        </w:rPr>
      </w:pPr>
    </w:p>
    <w:p w14:paraId="3DB7F2EF" w14:textId="77777777" w:rsidR="00F06959" w:rsidRPr="00067592" w:rsidRDefault="00F06959" w:rsidP="00F06959">
      <w:pPr>
        <w:ind w:firstLine="284"/>
        <w:rPr>
          <w:rStyle w:val="fontstyle31"/>
          <w:rFonts w:ascii="Garamond" w:hAnsi="Garamond"/>
          <w:noProof w:val="0"/>
          <w:color w:val="C00000"/>
          <w:sz w:val="24"/>
          <w:szCs w:val="24"/>
        </w:rPr>
      </w:pPr>
      <w:bookmarkStart w:id="30" w:name="_Toc493767124"/>
      <w:r w:rsidRPr="00067592">
        <w:rPr>
          <w:rFonts w:ascii="Garamond" w:hAnsi="Garamond"/>
          <w:lang w:val="en-US"/>
        </w:rPr>
        <w:drawing>
          <wp:inline distT="0" distB="0" distL="0" distR="0" wp14:anchorId="1FE8D5D3" wp14:editId="425FBE4B">
            <wp:extent cx="5975350" cy="2100819"/>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38"/>
                    <a:stretch>
                      <a:fillRect/>
                    </a:stretch>
                  </pic:blipFill>
                  <pic:spPr bwMode="auto">
                    <a:xfrm>
                      <a:off x="0" y="0"/>
                      <a:ext cx="5975350" cy="2100819"/>
                    </a:xfrm>
                    <a:prstGeom prst="rect">
                      <a:avLst/>
                    </a:prstGeom>
                    <a:noFill/>
                    <a:ln w="9525">
                      <a:noFill/>
                      <a:miter lim="800000"/>
                      <a:headEnd/>
                      <a:tailEnd/>
                    </a:ln>
                  </pic:spPr>
                </pic:pic>
              </a:graphicData>
            </a:graphic>
          </wp:inline>
        </w:drawing>
      </w:r>
    </w:p>
    <w:p w14:paraId="54EF818E" w14:textId="50C53BF1" w:rsidR="00F06959" w:rsidRPr="00067592" w:rsidRDefault="00F06959" w:rsidP="00F06959">
      <w:pPr>
        <w:pStyle w:val="DiagramLabel"/>
        <w:numPr>
          <w:ilvl w:val="0"/>
          <w:numId w:val="0"/>
        </w:numPr>
        <w:ind w:firstLine="284"/>
        <w:rPr>
          <w:rFonts w:ascii="Garamond" w:hAnsi="Garamond"/>
          <w:b/>
          <w:i/>
          <w:color w:val="000000"/>
          <w:sz w:val="20"/>
          <w:szCs w:val="24"/>
        </w:rPr>
      </w:pPr>
      <w:r w:rsidRPr="00067592">
        <w:rPr>
          <w:rFonts w:ascii="Garamond" w:hAnsi="Garamond"/>
          <w:b/>
          <w:i/>
          <w:color w:val="000000"/>
          <w:sz w:val="20"/>
          <w:szCs w:val="24"/>
        </w:rPr>
        <w:t>Figura 18</w:t>
      </w:r>
      <w:r w:rsidR="00BA66F8" w:rsidRPr="00067592">
        <w:rPr>
          <w:rFonts w:ascii="Garamond" w:hAnsi="Garamond"/>
          <w:b/>
          <w:i/>
          <w:color w:val="000000"/>
          <w:sz w:val="20"/>
          <w:szCs w:val="24"/>
        </w:rPr>
        <w:t>.</w:t>
      </w:r>
      <w:r w:rsidRPr="00067592">
        <w:rPr>
          <w:rFonts w:ascii="Garamond" w:hAnsi="Garamond"/>
          <w:b/>
          <w:i/>
          <w:color w:val="000000"/>
          <w:sz w:val="20"/>
          <w:szCs w:val="24"/>
        </w:rPr>
        <w:t xml:space="preserve"> Përdorimit i Tokës i Thjeshtëzuar</w:t>
      </w:r>
    </w:p>
    <w:p w14:paraId="034A1069" w14:textId="77777777" w:rsidR="00F06959" w:rsidRPr="00067592" w:rsidRDefault="00F06959" w:rsidP="00F06959">
      <w:pPr>
        <w:ind w:firstLine="284"/>
        <w:rPr>
          <w:rStyle w:val="fontstyle31"/>
          <w:rFonts w:ascii="Garamond" w:hAnsi="Garamond"/>
          <w:noProof w:val="0"/>
          <w:color w:val="C00000"/>
          <w:sz w:val="24"/>
          <w:szCs w:val="24"/>
        </w:rPr>
      </w:pPr>
    </w:p>
    <w:p w14:paraId="4B644E3B" w14:textId="77777777" w:rsidR="00F06959" w:rsidRPr="00067592" w:rsidRDefault="00880FE7" w:rsidP="00002E4B">
      <w:pPr>
        <w:pStyle w:val="TEKSTIIII"/>
        <w:rPr>
          <w:noProof w:val="0"/>
        </w:rPr>
      </w:pPr>
      <w:bookmarkStart w:id="31" w:name="_Toc46488100"/>
      <w:r w:rsidRPr="00067592">
        <w:rPr>
          <w:noProof w:val="0"/>
        </w:rPr>
        <w:t xml:space="preserve">3.2.3 </w:t>
      </w:r>
      <w:r w:rsidR="00002E4B" w:rsidRPr="00067592">
        <w:rPr>
          <w:noProof w:val="0"/>
        </w:rPr>
        <w:t>KATALOGU I</w:t>
      </w:r>
      <w:bookmarkEnd w:id="30"/>
      <w:r w:rsidR="00002E4B" w:rsidRPr="00067592">
        <w:rPr>
          <w:noProof w:val="0"/>
        </w:rPr>
        <w:t xml:space="preserve"> TIPOLOGJISË</w:t>
      </w:r>
      <w:bookmarkEnd w:id="31"/>
    </w:p>
    <w:p w14:paraId="621A0F37" w14:textId="77777777" w:rsidR="00F06959" w:rsidRPr="00067592" w:rsidRDefault="00880FE7" w:rsidP="00002E4B">
      <w:pPr>
        <w:pStyle w:val="TEKSTIIII"/>
        <w:rPr>
          <w:noProof w:val="0"/>
        </w:rPr>
      </w:pPr>
      <w:bookmarkStart w:id="32" w:name="_Toc46488101"/>
      <w:r w:rsidRPr="00067592">
        <w:rPr>
          <w:noProof w:val="0"/>
        </w:rPr>
        <w:t xml:space="preserve">3.2.3.1 </w:t>
      </w:r>
      <w:r w:rsidR="00002E4B" w:rsidRPr="00067592">
        <w:rPr>
          <w:noProof w:val="0"/>
        </w:rPr>
        <w:t>GRUPI I TË DHËNAVE TË PËRDORIMIT EKZISTUES TË TOKËS I THJESHTËZUAR</w:t>
      </w:r>
      <w:bookmarkEnd w:id="32"/>
    </w:p>
    <w:p w14:paraId="0B77418C"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791A41E4"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Grupi i të dhënave të përdorimit ekzistues të tokës i thjeshtëzuar</w:t>
      </w:r>
    </w:p>
    <w:p w14:paraId="7F5EC435"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719A132C" w14:textId="4FDCB1C4"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Një model i grupit të të dhënave të përdorimit ekzistues të tokës është një përmbledhje e vendndodhjeve për të cilat sigurohet informacioni mbi përdorimin ekzistues (tani ose në të </w:t>
      </w:r>
      <w:r w:rsidR="00BA66F8" w:rsidRPr="00067592">
        <w:rPr>
          <w:rFonts w:ascii="Garamond" w:hAnsi="Garamond"/>
          <w:color w:val="000000"/>
          <w:sz w:val="24"/>
          <w:szCs w:val="24"/>
        </w:rPr>
        <w:t>kaluarën</w:t>
      </w:r>
      <w:r w:rsidRPr="00067592">
        <w:rPr>
          <w:rFonts w:ascii="Garamond" w:hAnsi="Garamond"/>
          <w:color w:val="000000"/>
          <w:sz w:val="24"/>
          <w:szCs w:val="24"/>
        </w:rPr>
        <w:t xml:space="preserve">) të tokës. </w:t>
      </w:r>
    </w:p>
    <w:p w14:paraId="3EDE6ACE"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75B4495C"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FeatureType</w:t>
      </w:r>
    </w:p>
    <w:tbl>
      <w:tblPr>
        <w:tblW w:w="9776" w:type="dxa"/>
        <w:tblInd w:w="10" w:type="dxa"/>
        <w:tblLayout w:type="fixed"/>
        <w:tblCellMar>
          <w:left w:w="10" w:type="dxa"/>
          <w:right w:w="10" w:type="dxa"/>
        </w:tblCellMar>
        <w:tblLook w:val="04A0" w:firstRow="1" w:lastRow="0" w:firstColumn="1" w:lastColumn="0" w:noHBand="0" w:noVBand="1"/>
      </w:tblPr>
      <w:tblGrid>
        <w:gridCol w:w="9776"/>
      </w:tblGrid>
      <w:tr w:rsidR="00F06959" w:rsidRPr="00067592" w14:paraId="65A46A6C" w14:textId="77777777" w:rsidTr="00EC4740">
        <w:trPr>
          <w:tblHeader/>
        </w:trPr>
        <w:tc>
          <w:tcPr>
            <w:tcW w:w="977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06F372D" w14:textId="0F75BF32" w:rsidR="00F06959" w:rsidRPr="00067592" w:rsidRDefault="001F7A8A" w:rsidP="00880FE7">
            <w:pPr>
              <w:pStyle w:val="TABELAAAA"/>
              <w:rPr>
                <w:noProof w:val="0"/>
              </w:rPr>
            </w:pPr>
            <w:r w:rsidRPr="00067592">
              <w:rPr>
                <w:b/>
                <w:noProof w:val="0"/>
              </w:rPr>
              <w:t>ATRIBUTET</w:t>
            </w:r>
          </w:p>
        </w:tc>
      </w:tr>
      <w:tr w:rsidR="00F06959" w:rsidRPr="00067592" w14:paraId="65932CFF"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E5890B" w14:textId="0C0087AD" w:rsidR="00F06959" w:rsidRPr="00067592" w:rsidRDefault="00F06959" w:rsidP="00880FE7">
            <w:pPr>
              <w:pStyle w:val="TABELAAAA"/>
              <w:rPr>
                <w:noProof w:val="0"/>
                <w:color w:val="000000"/>
              </w:rPr>
            </w:pPr>
            <w:r w:rsidRPr="00067592">
              <w:rPr>
                <w:lang w:val="en-US"/>
              </w:rPr>
              <w:drawing>
                <wp:inline distT="0" distB="0" distL="0" distR="0" wp14:anchorId="6E141763" wp14:editId="13D2307F">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Emërtimi</w:t>
            </w:r>
            <w:r w:rsidR="00245E40" w:rsidRPr="00067592">
              <w:rPr>
                <w:noProof w:val="0"/>
                <w:color w:val="000000"/>
              </w:rPr>
              <w:t>:</w:t>
            </w:r>
            <w:r w:rsidRPr="00067592">
              <w:rPr>
                <w:noProof w:val="0"/>
                <w:color w:val="000000"/>
              </w:rPr>
              <w:t xml:space="preserve"> Tekst </w:t>
            </w:r>
          </w:p>
          <w:p w14:paraId="73C72D4E"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B220006" w14:textId="77777777" w:rsidR="00F06959" w:rsidRPr="00067592" w:rsidRDefault="00F06959" w:rsidP="00880FE7">
            <w:pPr>
              <w:pStyle w:val="TABELAAAA"/>
              <w:rPr>
                <w:b/>
                <w:noProof w:val="0"/>
                <w:color w:val="000000"/>
              </w:rPr>
            </w:pPr>
            <w:r w:rsidRPr="00067592">
              <w:rPr>
                <w:b/>
                <w:noProof w:val="0"/>
                <w:color w:val="000000"/>
              </w:rPr>
              <w:t>-- Emri --</w:t>
            </w:r>
          </w:p>
          <w:p w14:paraId="2267B53B" w14:textId="77777777" w:rsidR="00F06959" w:rsidRPr="00067592" w:rsidRDefault="00F06959" w:rsidP="00880FE7">
            <w:pPr>
              <w:pStyle w:val="TABELAAAA"/>
              <w:rPr>
                <w:noProof w:val="0"/>
                <w:color w:val="000000"/>
              </w:rPr>
            </w:pPr>
            <w:r w:rsidRPr="00067592">
              <w:rPr>
                <w:noProof w:val="0"/>
                <w:color w:val="000000"/>
              </w:rPr>
              <w:t>Emërtimi</w:t>
            </w:r>
          </w:p>
          <w:p w14:paraId="472D718B" w14:textId="77777777" w:rsidR="00F06959" w:rsidRPr="00067592" w:rsidRDefault="00F06959" w:rsidP="00880FE7">
            <w:pPr>
              <w:pStyle w:val="TABELAAAA"/>
              <w:rPr>
                <w:b/>
                <w:noProof w:val="0"/>
                <w:color w:val="000000"/>
              </w:rPr>
            </w:pPr>
            <w:r w:rsidRPr="00067592">
              <w:rPr>
                <w:b/>
                <w:noProof w:val="0"/>
                <w:color w:val="000000"/>
              </w:rPr>
              <w:t>-- Përkufizimi --</w:t>
            </w:r>
          </w:p>
          <w:p w14:paraId="3569C693" w14:textId="77777777" w:rsidR="00F06959" w:rsidRPr="00067592" w:rsidRDefault="00F06959" w:rsidP="00880FE7">
            <w:pPr>
              <w:pStyle w:val="TABELAAAA"/>
              <w:rPr>
                <w:noProof w:val="0"/>
                <w:color w:val="000000"/>
              </w:rPr>
            </w:pPr>
            <w:r w:rsidRPr="00067592">
              <w:rPr>
                <w:noProof w:val="0"/>
                <w:color w:val="000000"/>
              </w:rPr>
              <w:t>Emri i lexueshëm i grupit të të dhënave.</w:t>
            </w:r>
          </w:p>
          <w:p w14:paraId="35F3D084" w14:textId="77777777" w:rsidR="00F06959" w:rsidRPr="00067592" w:rsidRDefault="00A50039" w:rsidP="00BA66F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EF827B5"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040B42" w14:textId="3F3546F6" w:rsidR="00F06959" w:rsidRPr="00067592" w:rsidRDefault="00F06959" w:rsidP="00880FE7">
            <w:pPr>
              <w:pStyle w:val="TABELAAAA"/>
              <w:rPr>
                <w:noProof w:val="0"/>
                <w:color w:val="000000"/>
              </w:rPr>
            </w:pPr>
            <w:r w:rsidRPr="00067592">
              <w:rPr>
                <w:lang w:val="en-US"/>
              </w:rPr>
              <w:drawing>
                <wp:inline distT="0" distB="0" distL="0" distR="0" wp14:anchorId="019B319C" wp14:editId="39CAED5D">
                  <wp:extent cx="114300" cy="114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EVlefshmeDeri</w:t>
            </w:r>
            <w:r w:rsidR="00245E40" w:rsidRPr="00067592">
              <w:rPr>
                <w:noProof w:val="0"/>
                <w:color w:val="000000"/>
              </w:rPr>
              <w:t>:</w:t>
            </w:r>
            <w:r w:rsidRPr="00067592">
              <w:rPr>
                <w:noProof w:val="0"/>
                <w:color w:val="000000"/>
              </w:rPr>
              <w:t xml:space="preserve"> Datë </w:t>
            </w:r>
          </w:p>
          <w:p w14:paraId="0C30BF97"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532CAD0" w14:textId="77777777" w:rsidR="00F06959" w:rsidRPr="00067592" w:rsidRDefault="00F06959" w:rsidP="00880FE7">
            <w:pPr>
              <w:pStyle w:val="TABELAAAA"/>
              <w:rPr>
                <w:b/>
                <w:noProof w:val="0"/>
                <w:color w:val="000000"/>
              </w:rPr>
            </w:pPr>
            <w:r w:rsidRPr="00067592">
              <w:rPr>
                <w:b/>
                <w:noProof w:val="0"/>
                <w:color w:val="000000"/>
              </w:rPr>
              <w:t>-- Emri --</w:t>
            </w:r>
          </w:p>
          <w:p w14:paraId="489B67ED" w14:textId="77777777" w:rsidR="00F06959" w:rsidRPr="00067592" w:rsidRDefault="00F06959" w:rsidP="00880FE7">
            <w:pPr>
              <w:pStyle w:val="TABELAAAA"/>
              <w:rPr>
                <w:noProof w:val="0"/>
                <w:color w:val="000000"/>
              </w:rPr>
            </w:pPr>
            <w:r w:rsidRPr="00067592">
              <w:rPr>
                <w:noProof w:val="0"/>
                <w:color w:val="000000"/>
              </w:rPr>
              <w:t>E vlefshme deri</w:t>
            </w:r>
          </w:p>
          <w:p w14:paraId="3FF5ACFB" w14:textId="77777777" w:rsidR="00F06959" w:rsidRPr="00067592" w:rsidRDefault="00F06959" w:rsidP="00880FE7">
            <w:pPr>
              <w:pStyle w:val="TABELAAAA"/>
              <w:rPr>
                <w:b/>
                <w:noProof w:val="0"/>
                <w:color w:val="000000"/>
              </w:rPr>
            </w:pPr>
            <w:r w:rsidRPr="00067592">
              <w:rPr>
                <w:b/>
                <w:noProof w:val="0"/>
                <w:color w:val="000000"/>
              </w:rPr>
              <w:t>-- Përkufizimi --</w:t>
            </w:r>
          </w:p>
          <w:p w14:paraId="4EF9EA08" w14:textId="77777777" w:rsidR="00F06959" w:rsidRPr="00067592" w:rsidRDefault="00F06959" w:rsidP="00880FE7">
            <w:pPr>
              <w:pStyle w:val="TABELAAAA"/>
              <w:rPr>
                <w:noProof w:val="0"/>
                <w:color w:val="000000"/>
              </w:rPr>
            </w:pPr>
            <w:r w:rsidRPr="00067592">
              <w:rPr>
                <w:noProof w:val="0"/>
                <w:color w:val="000000"/>
              </w:rPr>
              <w:t>Koha nga e cila grupi i të dhënave nuk ekziston më në realitet.</w:t>
            </w:r>
          </w:p>
          <w:p w14:paraId="64940E5E" w14:textId="77777777" w:rsidR="00F06959" w:rsidRPr="00067592" w:rsidRDefault="00A50039" w:rsidP="00BA66F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4F875B5F"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862C52" w14:textId="09F614C7" w:rsidR="00F06959" w:rsidRPr="00067592" w:rsidRDefault="00F06959" w:rsidP="00880FE7">
            <w:pPr>
              <w:pStyle w:val="TABELAAAA"/>
              <w:rPr>
                <w:noProof w:val="0"/>
                <w:color w:val="000000"/>
              </w:rPr>
            </w:pPr>
            <w:r w:rsidRPr="00067592">
              <w:rPr>
                <w:lang w:val="en-US"/>
              </w:rPr>
              <w:drawing>
                <wp:inline distT="0" distB="0" distL="0" distR="0" wp14:anchorId="3900CB66" wp14:editId="6E87D959">
                  <wp:extent cx="114300" cy="114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EVlefshmeNga</w:t>
            </w:r>
            <w:r w:rsidR="00245E40" w:rsidRPr="00067592">
              <w:rPr>
                <w:noProof w:val="0"/>
                <w:color w:val="000000"/>
              </w:rPr>
              <w:t>:</w:t>
            </w:r>
            <w:r w:rsidRPr="00067592">
              <w:rPr>
                <w:noProof w:val="0"/>
                <w:color w:val="000000"/>
              </w:rPr>
              <w:t xml:space="preserve"> Datë </w:t>
            </w:r>
          </w:p>
          <w:p w14:paraId="4D5EFCC9"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014914C" w14:textId="77777777" w:rsidR="00F06959" w:rsidRPr="00067592" w:rsidRDefault="00F06959" w:rsidP="00880FE7">
            <w:pPr>
              <w:pStyle w:val="TABELAAAA"/>
              <w:rPr>
                <w:b/>
                <w:noProof w:val="0"/>
                <w:color w:val="000000"/>
              </w:rPr>
            </w:pPr>
            <w:r w:rsidRPr="00067592">
              <w:rPr>
                <w:b/>
                <w:noProof w:val="0"/>
                <w:color w:val="000000"/>
              </w:rPr>
              <w:t>-- Emri --</w:t>
            </w:r>
          </w:p>
          <w:p w14:paraId="4016E820" w14:textId="77777777" w:rsidR="00F06959" w:rsidRPr="00067592" w:rsidRDefault="00F06959" w:rsidP="00880FE7">
            <w:pPr>
              <w:pStyle w:val="TABELAAAA"/>
              <w:rPr>
                <w:noProof w:val="0"/>
                <w:color w:val="000000"/>
              </w:rPr>
            </w:pPr>
            <w:r w:rsidRPr="00067592">
              <w:rPr>
                <w:noProof w:val="0"/>
                <w:color w:val="000000"/>
              </w:rPr>
              <w:t>E vlefshme nga</w:t>
            </w:r>
          </w:p>
          <w:p w14:paraId="632FB58E" w14:textId="77777777" w:rsidR="00F06959" w:rsidRPr="00067592" w:rsidRDefault="00F06959" w:rsidP="00880FE7">
            <w:pPr>
              <w:pStyle w:val="TABELAAAA"/>
              <w:rPr>
                <w:b/>
                <w:noProof w:val="0"/>
                <w:color w:val="000000"/>
              </w:rPr>
            </w:pPr>
            <w:r w:rsidRPr="00067592">
              <w:rPr>
                <w:b/>
                <w:noProof w:val="0"/>
                <w:color w:val="000000"/>
              </w:rPr>
              <w:t>-- Përkufizimi --</w:t>
            </w:r>
          </w:p>
          <w:p w14:paraId="3854F190" w14:textId="77777777" w:rsidR="00F06959" w:rsidRPr="00067592" w:rsidRDefault="00F06959" w:rsidP="00880FE7">
            <w:pPr>
              <w:pStyle w:val="TABELAAAA"/>
              <w:rPr>
                <w:noProof w:val="0"/>
                <w:color w:val="000000"/>
              </w:rPr>
            </w:pPr>
            <w:r w:rsidRPr="00067592">
              <w:rPr>
                <w:noProof w:val="0"/>
                <w:color w:val="000000"/>
              </w:rPr>
              <w:t>Koha kur grupi i të dhënave filloi të ekzistonte në realitet.</w:t>
            </w:r>
          </w:p>
          <w:p w14:paraId="2DC3E726" w14:textId="77777777" w:rsidR="00F06959" w:rsidRPr="00067592" w:rsidRDefault="00A50039" w:rsidP="00245E4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38C70547"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C4F539" w14:textId="4D45104B" w:rsidR="00F06959" w:rsidRPr="00067592" w:rsidRDefault="00F06959" w:rsidP="00880FE7">
            <w:pPr>
              <w:pStyle w:val="TABELAAAA"/>
              <w:rPr>
                <w:noProof w:val="0"/>
                <w:color w:val="000000"/>
              </w:rPr>
            </w:pPr>
            <w:r w:rsidRPr="00067592">
              <w:rPr>
                <w:lang w:val="en-US"/>
              </w:rPr>
              <w:drawing>
                <wp:inline distT="0" distB="0" distL="0" distR="0" wp14:anchorId="6CAA2E9B" wp14:editId="57CAD323">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FillimiICiklitJetësor</w:t>
            </w:r>
            <w:r w:rsidR="00245E40" w:rsidRPr="00067592">
              <w:rPr>
                <w:noProof w:val="0"/>
                <w:color w:val="000000"/>
              </w:rPr>
              <w:t>:</w:t>
            </w:r>
            <w:r w:rsidRPr="00067592">
              <w:rPr>
                <w:noProof w:val="0"/>
                <w:color w:val="000000"/>
              </w:rPr>
              <w:t xml:space="preserve"> Datë - Orë</w:t>
            </w:r>
          </w:p>
          <w:p w14:paraId="0E006B05"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1165417" w14:textId="77777777" w:rsidR="00F06959" w:rsidRPr="00067592" w:rsidRDefault="00F06959" w:rsidP="00880FE7">
            <w:pPr>
              <w:pStyle w:val="TABELAAAA"/>
              <w:rPr>
                <w:b/>
                <w:noProof w:val="0"/>
                <w:color w:val="000000"/>
              </w:rPr>
            </w:pPr>
            <w:r w:rsidRPr="00067592">
              <w:rPr>
                <w:b/>
                <w:noProof w:val="0"/>
                <w:color w:val="000000"/>
              </w:rPr>
              <w:t>-- Emri --</w:t>
            </w:r>
          </w:p>
          <w:p w14:paraId="10A4D5D1" w14:textId="77777777" w:rsidR="00F06959" w:rsidRPr="00067592" w:rsidRDefault="00F06959" w:rsidP="00880FE7">
            <w:pPr>
              <w:pStyle w:val="TABELAAAA"/>
              <w:rPr>
                <w:noProof w:val="0"/>
                <w:color w:val="000000"/>
              </w:rPr>
            </w:pPr>
            <w:r w:rsidRPr="00067592">
              <w:rPr>
                <w:noProof w:val="0"/>
                <w:color w:val="000000"/>
              </w:rPr>
              <w:t>Fillimi i ciklit jetësor</w:t>
            </w:r>
          </w:p>
          <w:p w14:paraId="32DFF3EF" w14:textId="77777777" w:rsidR="00F06959" w:rsidRPr="00067592" w:rsidRDefault="00F06959" w:rsidP="00880FE7">
            <w:pPr>
              <w:pStyle w:val="TABELAAAA"/>
              <w:rPr>
                <w:b/>
                <w:noProof w:val="0"/>
                <w:color w:val="000000"/>
              </w:rPr>
            </w:pPr>
            <w:r w:rsidRPr="00067592">
              <w:rPr>
                <w:b/>
                <w:noProof w:val="0"/>
                <w:color w:val="000000"/>
              </w:rPr>
              <w:t>-- Përkufizimi --</w:t>
            </w:r>
          </w:p>
          <w:p w14:paraId="549DDBC9" w14:textId="77777777" w:rsidR="00F06959" w:rsidRPr="00067592" w:rsidRDefault="00F06959" w:rsidP="00880FE7">
            <w:pPr>
              <w:pStyle w:val="TABELAAAA"/>
              <w:rPr>
                <w:noProof w:val="0"/>
                <w:color w:val="000000"/>
              </w:rPr>
            </w:pPr>
            <w:r w:rsidRPr="00067592">
              <w:rPr>
                <w:noProof w:val="0"/>
                <w:color w:val="000000"/>
              </w:rPr>
              <w:t>Data dhe ora në të cilën versioni i grupit të të dhënave të përdorimit ekzistues të tokës është bashkëngjitur ose krijuar në grupin e të dhënave.</w:t>
            </w:r>
          </w:p>
          <w:p w14:paraId="47057E31" w14:textId="77777777" w:rsidR="00F06959" w:rsidRPr="00067592" w:rsidRDefault="00A50039" w:rsidP="00245E4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59E4682B"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2248B6" w14:textId="1D19161E" w:rsidR="00F06959" w:rsidRPr="00067592" w:rsidRDefault="00F06959" w:rsidP="00880FE7">
            <w:pPr>
              <w:pStyle w:val="TABELAAAA"/>
              <w:rPr>
                <w:noProof w:val="0"/>
                <w:color w:val="000000"/>
              </w:rPr>
            </w:pPr>
            <w:r w:rsidRPr="00067592">
              <w:rPr>
                <w:lang w:val="en-US"/>
              </w:rPr>
              <w:drawing>
                <wp:inline distT="0" distB="0" distL="0" distR="0" wp14:anchorId="1B12D609" wp14:editId="3CA9D576">
                  <wp:extent cx="114300" cy="114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PërfundimiICiklitJetësor</w:t>
            </w:r>
            <w:r w:rsidR="00245E40" w:rsidRPr="00067592">
              <w:rPr>
                <w:noProof w:val="0"/>
                <w:color w:val="000000"/>
              </w:rPr>
              <w:t>:</w:t>
            </w:r>
            <w:r w:rsidRPr="00067592">
              <w:rPr>
                <w:noProof w:val="0"/>
                <w:color w:val="000000"/>
              </w:rPr>
              <w:t xml:space="preserve"> Datë - Orë</w:t>
            </w:r>
          </w:p>
          <w:p w14:paraId="2C4C58BE"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7F536B6" w14:textId="77777777" w:rsidR="00F06959" w:rsidRPr="00067592" w:rsidRDefault="00F06959" w:rsidP="00880FE7">
            <w:pPr>
              <w:pStyle w:val="TABELAAAA"/>
              <w:rPr>
                <w:b/>
                <w:noProof w:val="0"/>
                <w:color w:val="000000"/>
              </w:rPr>
            </w:pPr>
            <w:r w:rsidRPr="00067592">
              <w:rPr>
                <w:b/>
                <w:noProof w:val="0"/>
                <w:color w:val="000000"/>
              </w:rPr>
              <w:t>-- Emri --</w:t>
            </w:r>
          </w:p>
          <w:p w14:paraId="654094BE" w14:textId="77777777" w:rsidR="00F06959" w:rsidRPr="00067592" w:rsidRDefault="00F06959" w:rsidP="00880FE7">
            <w:pPr>
              <w:pStyle w:val="TABELAAAA"/>
              <w:rPr>
                <w:noProof w:val="0"/>
                <w:color w:val="000000"/>
              </w:rPr>
            </w:pPr>
            <w:r w:rsidRPr="00067592">
              <w:rPr>
                <w:noProof w:val="0"/>
                <w:color w:val="000000"/>
              </w:rPr>
              <w:t>Përfundimi i ciklit jetësor</w:t>
            </w:r>
          </w:p>
          <w:p w14:paraId="396B1360" w14:textId="77777777" w:rsidR="00F06959" w:rsidRPr="00067592" w:rsidRDefault="00F06959" w:rsidP="00880FE7">
            <w:pPr>
              <w:pStyle w:val="TABELAAAA"/>
              <w:rPr>
                <w:b/>
                <w:noProof w:val="0"/>
                <w:color w:val="000000"/>
              </w:rPr>
            </w:pPr>
            <w:r w:rsidRPr="00067592">
              <w:rPr>
                <w:b/>
                <w:noProof w:val="0"/>
                <w:color w:val="000000"/>
              </w:rPr>
              <w:t>-- Përkufizimi --</w:t>
            </w:r>
          </w:p>
          <w:p w14:paraId="5BD309F0" w14:textId="77777777" w:rsidR="00F06959" w:rsidRPr="00067592" w:rsidRDefault="00F06959" w:rsidP="00880FE7">
            <w:pPr>
              <w:pStyle w:val="TABELAAAA"/>
              <w:rPr>
                <w:noProof w:val="0"/>
                <w:color w:val="000000"/>
              </w:rPr>
            </w:pPr>
            <w:r w:rsidRPr="00067592">
              <w:rPr>
                <w:noProof w:val="0"/>
                <w:color w:val="000000"/>
              </w:rPr>
              <w:t>Data dhe ora në të cilën versioni i grupit të të dhënave të përdorimit ekzistues të tokës është modifikuar për herë të fundit në grupin e të dhënave.</w:t>
            </w:r>
          </w:p>
          <w:p w14:paraId="4A3121A4" w14:textId="77777777" w:rsidR="00F06959" w:rsidRPr="00067592" w:rsidRDefault="00A50039" w:rsidP="00245E4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890394A"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7D206D" w14:textId="46A819AF" w:rsidR="00F06959" w:rsidRPr="00067592" w:rsidRDefault="00F06959" w:rsidP="00880FE7">
            <w:pPr>
              <w:pStyle w:val="TABELAAAA"/>
              <w:rPr>
                <w:noProof w:val="0"/>
                <w:color w:val="000000"/>
              </w:rPr>
            </w:pPr>
            <w:r w:rsidRPr="00067592">
              <w:rPr>
                <w:lang w:val="en-US"/>
              </w:rPr>
              <w:drawing>
                <wp:inline distT="0" distB="0" distL="0" distR="0" wp14:anchorId="5A6EE090" wp14:editId="6AA9E634">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InspireId</w:t>
            </w:r>
            <w:r w:rsidR="00245E40" w:rsidRPr="00067592">
              <w:rPr>
                <w:noProof w:val="0"/>
                <w:color w:val="000000"/>
              </w:rPr>
              <w:t>:</w:t>
            </w:r>
            <w:r w:rsidRPr="00067592">
              <w:rPr>
                <w:noProof w:val="0"/>
                <w:color w:val="000000"/>
              </w:rPr>
              <w:t xml:space="preserve"> Identifikues</w:t>
            </w:r>
          </w:p>
          <w:p w14:paraId="1D51B12B"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206819B" w14:textId="77777777" w:rsidR="00F06959" w:rsidRPr="00067592" w:rsidRDefault="00F06959" w:rsidP="00880FE7">
            <w:pPr>
              <w:pStyle w:val="TABELAAAA"/>
              <w:rPr>
                <w:b/>
                <w:noProof w:val="0"/>
                <w:color w:val="000000"/>
              </w:rPr>
            </w:pPr>
            <w:r w:rsidRPr="00067592">
              <w:rPr>
                <w:b/>
                <w:noProof w:val="0"/>
                <w:color w:val="000000"/>
              </w:rPr>
              <w:t>-- Emri --</w:t>
            </w:r>
          </w:p>
          <w:p w14:paraId="2EA6FFFC" w14:textId="27D79FB2" w:rsidR="00F06959" w:rsidRPr="00067592" w:rsidRDefault="00F06959" w:rsidP="00880FE7">
            <w:pPr>
              <w:pStyle w:val="TABELAAAA"/>
              <w:rPr>
                <w:noProof w:val="0"/>
                <w:color w:val="000000"/>
              </w:rPr>
            </w:pPr>
            <w:r w:rsidRPr="00067592">
              <w:rPr>
                <w:noProof w:val="0"/>
                <w:color w:val="000000"/>
              </w:rPr>
              <w:t>Inspire</w:t>
            </w:r>
            <w:r w:rsidR="00A71BF5">
              <w:rPr>
                <w:noProof w:val="0"/>
                <w:color w:val="000000"/>
              </w:rPr>
              <w:t xml:space="preserve"> </w:t>
            </w:r>
            <w:r w:rsidRPr="00067592">
              <w:rPr>
                <w:noProof w:val="0"/>
                <w:color w:val="000000"/>
              </w:rPr>
              <w:t>Id</w:t>
            </w:r>
          </w:p>
          <w:p w14:paraId="2AC0D810" w14:textId="77777777" w:rsidR="00F06959" w:rsidRPr="00067592" w:rsidRDefault="00F06959" w:rsidP="00880FE7">
            <w:pPr>
              <w:pStyle w:val="TABELAAAA"/>
              <w:rPr>
                <w:b/>
                <w:noProof w:val="0"/>
                <w:color w:val="000000"/>
              </w:rPr>
            </w:pPr>
            <w:r w:rsidRPr="00067592">
              <w:rPr>
                <w:b/>
                <w:noProof w:val="0"/>
                <w:color w:val="000000"/>
              </w:rPr>
              <w:t>-- Përkufizimi --</w:t>
            </w:r>
          </w:p>
          <w:p w14:paraId="432DA97D" w14:textId="77777777" w:rsidR="00F06959" w:rsidRPr="00067592" w:rsidRDefault="00F06959" w:rsidP="00880FE7">
            <w:pPr>
              <w:pStyle w:val="TABELAAAA"/>
              <w:rPr>
                <w:noProof w:val="0"/>
                <w:color w:val="000000"/>
              </w:rPr>
            </w:pPr>
            <w:r w:rsidRPr="00067592">
              <w:rPr>
                <w:noProof w:val="0"/>
                <w:color w:val="000000"/>
              </w:rPr>
              <w:t>Identifikuesi i jashtëm i objektit të përdorimit të tokës së thjeshtëzuar.</w:t>
            </w:r>
          </w:p>
          <w:p w14:paraId="33ECDCA9" w14:textId="77777777" w:rsidR="00F06959" w:rsidRPr="00067592" w:rsidRDefault="00F06959" w:rsidP="00880FE7">
            <w:pPr>
              <w:pStyle w:val="TABELAAAA"/>
              <w:rPr>
                <w:b/>
                <w:noProof w:val="0"/>
                <w:color w:val="000000"/>
              </w:rPr>
            </w:pPr>
            <w:r w:rsidRPr="00067592">
              <w:rPr>
                <w:b/>
                <w:noProof w:val="0"/>
                <w:color w:val="000000"/>
              </w:rPr>
              <w:t>-- Përshkrimi--</w:t>
            </w:r>
          </w:p>
          <w:p w14:paraId="20DA138B" w14:textId="6BB7E21B" w:rsidR="00F06959" w:rsidRPr="00067592" w:rsidRDefault="00F06959" w:rsidP="00880FE7">
            <w:pPr>
              <w:pStyle w:val="TABELAAAA"/>
              <w:rPr>
                <w:noProof w:val="0"/>
                <w:color w:val="000000"/>
              </w:rPr>
            </w:pPr>
            <w:r w:rsidRPr="00067592">
              <w:rPr>
                <w:noProof w:val="0"/>
                <w:color w:val="000000"/>
              </w:rPr>
              <w:t>Shënim</w:t>
            </w:r>
            <w:r w:rsidR="00245E40" w:rsidRPr="00067592">
              <w:rPr>
                <w:noProof w:val="0"/>
                <w:color w:val="000000"/>
              </w:rPr>
              <w:t>.</w:t>
            </w:r>
            <w:r w:rsidRPr="00067592">
              <w:rPr>
                <w:noProof w:val="0"/>
                <w:color w:val="000000"/>
              </w:rPr>
              <w:t xml:space="preserve"> Një identifikues i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692C6E4C" w14:textId="77777777" w:rsidR="00F06959" w:rsidRPr="00067592" w:rsidRDefault="00A50039" w:rsidP="00245E4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2D9E1958"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F2CA5C" w14:textId="005D7E83" w:rsidR="00F06959" w:rsidRPr="00067592" w:rsidRDefault="00F06959" w:rsidP="00880FE7">
            <w:pPr>
              <w:pStyle w:val="TABELAAAA"/>
              <w:rPr>
                <w:noProof w:val="0"/>
                <w:color w:val="000000"/>
              </w:rPr>
            </w:pPr>
            <w:r w:rsidRPr="00067592">
              <w:rPr>
                <w:lang w:val="en-US"/>
              </w:rPr>
              <w:drawing>
                <wp:inline distT="0" distB="0" distL="0" distR="0" wp14:anchorId="12F13654" wp14:editId="4ABDFB66">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Shtrirje</w:t>
            </w:r>
            <w:r w:rsidR="00245E40" w:rsidRPr="00067592">
              <w:rPr>
                <w:noProof w:val="0"/>
                <w:color w:val="000000"/>
              </w:rPr>
              <w:t>:</w:t>
            </w:r>
            <w:r w:rsidRPr="00067592">
              <w:rPr>
                <w:noProof w:val="0"/>
                <w:color w:val="000000"/>
              </w:rPr>
              <w:t xml:space="preserve"> EX_Shtrirje</w:t>
            </w:r>
          </w:p>
          <w:p w14:paraId="204A1CA4"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63984BC" w14:textId="77777777" w:rsidR="00F06959" w:rsidRPr="00067592" w:rsidRDefault="00F06959" w:rsidP="00880FE7">
            <w:pPr>
              <w:pStyle w:val="TABELAAAA"/>
              <w:rPr>
                <w:b/>
                <w:noProof w:val="0"/>
                <w:color w:val="000000"/>
              </w:rPr>
            </w:pPr>
            <w:r w:rsidRPr="00067592">
              <w:rPr>
                <w:b/>
                <w:noProof w:val="0"/>
                <w:color w:val="000000"/>
              </w:rPr>
              <w:t>-- Emri --</w:t>
            </w:r>
          </w:p>
          <w:p w14:paraId="77A6133C" w14:textId="77777777" w:rsidR="00F06959" w:rsidRPr="00067592" w:rsidRDefault="00F06959" w:rsidP="00880FE7">
            <w:pPr>
              <w:pStyle w:val="TABELAAAA"/>
              <w:rPr>
                <w:noProof w:val="0"/>
                <w:color w:val="000000"/>
              </w:rPr>
            </w:pPr>
            <w:r w:rsidRPr="00067592">
              <w:rPr>
                <w:noProof w:val="0"/>
                <w:color w:val="000000"/>
              </w:rPr>
              <w:t>Shtrirje</w:t>
            </w:r>
          </w:p>
          <w:p w14:paraId="6E135ACD" w14:textId="77777777" w:rsidR="00F06959" w:rsidRPr="00067592" w:rsidRDefault="00F06959" w:rsidP="00880FE7">
            <w:pPr>
              <w:pStyle w:val="TABELAAAA"/>
              <w:rPr>
                <w:b/>
                <w:noProof w:val="0"/>
                <w:color w:val="000000"/>
              </w:rPr>
            </w:pPr>
            <w:r w:rsidRPr="00067592">
              <w:rPr>
                <w:b/>
                <w:noProof w:val="0"/>
                <w:color w:val="000000"/>
              </w:rPr>
              <w:t>-- Përkufizimi --</w:t>
            </w:r>
          </w:p>
          <w:p w14:paraId="778F4A14" w14:textId="77777777" w:rsidR="00F06959" w:rsidRPr="00067592" w:rsidRDefault="00F06959" w:rsidP="00880FE7">
            <w:pPr>
              <w:pStyle w:val="TABELAAAA"/>
              <w:rPr>
                <w:noProof w:val="0"/>
                <w:color w:val="000000"/>
              </w:rPr>
            </w:pPr>
            <w:r w:rsidRPr="00067592">
              <w:rPr>
                <w:noProof w:val="0"/>
                <w:color w:val="000000"/>
              </w:rPr>
              <w:t>Trupi konveks i të gjitha rasteve të objekteve gjeohapësinor të tipit të përdorimit ekzistues të tokës.</w:t>
            </w:r>
          </w:p>
          <w:p w14:paraId="4F19D8C7" w14:textId="77777777" w:rsidR="00F06959" w:rsidRPr="00067592" w:rsidRDefault="00A50039" w:rsidP="00245E4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PO]</w:t>
            </w:r>
          </w:p>
        </w:tc>
      </w:tr>
    </w:tbl>
    <w:p w14:paraId="253F10A6" w14:textId="77777777" w:rsidR="00F06959" w:rsidRPr="00067592" w:rsidRDefault="00F06959" w:rsidP="00F06959">
      <w:pPr>
        <w:pStyle w:val="Notes"/>
        <w:ind w:firstLine="284"/>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06959" w:rsidRPr="00067592" w14:paraId="4B976311" w14:textId="77777777" w:rsidTr="00EC474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7F6E754F" w14:textId="77777777" w:rsidR="00F06959" w:rsidRPr="00067592" w:rsidRDefault="00F06959" w:rsidP="00880FE7">
            <w:pPr>
              <w:pStyle w:val="TABELAAAA"/>
              <w:rPr>
                <w:noProof w:val="0"/>
              </w:rPr>
            </w:pPr>
            <w:r w:rsidRPr="00067592">
              <w:rPr>
                <w:b/>
                <w:noProof w:val="0"/>
              </w:rPr>
              <w:t>LIDHJE</w:t>
            </w:r>
          </w:p>
        </w:tc>
      </w:tr>
      <w:tr w:rsidR="00F06959" w:rsidRPr="00067592" w14:paraId="2F3E5D45"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32E2BDF4" w14:textId="7ADEAE2D" w:rsidR="00F06959" w:rsidRPr="00067592" w:rsidRDefault="00F06959" w:rsidP="00880FE7">
            <w:pPr>
              <w:pStyle w:val="TABELAAAA"/>
              <w:rPr>
                <w:noProof w:val="0"/>
                <w:color w:val="000000"/>
              </w:rPr>
            </w:pPr>
            <w:r w:rsidRPr="00067592">
              <w:rPr>
                <w:lang w:val="en-US"/>
              </w:rPr>
              <w:drawing>
                <wp:inline distT="0" distB="0" distL="0" distR="0" wp14:anchorId="75624B72" wp14:editId="56F55AFC">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Lidhja</w:t>
            </w:r>
            <w:r w:rsidR="00A50039" w:rsidRPr="00067592">
              <w:rPr>
                <w:noProof w:val="0"/>
                <w:color w:val="000000"/>
              </w:rPr>
              <w:t xml:space="preserve"> </w:t>
            </w:r>
            <w:r w:rsidRPr="00067592">
              <w:rPr>
                <w:noProof w:val="0"/>
                <w:color w:val="000000"/>
              </w:rPr>
              <w:t>(</w:t>
            </w:r>
            <w:r w:rsidRPr="00067592">
              <w:rPr>
                <w:rStyle w:val="TableFieldLabel"/>
                <w:rFonts w:ascii="Garamond" w:eastAsia="Calibri" w:hAnsi="Garamond"/>
                <w:noProof w:val="0"/>
                <w:sz w:val="24"/>
                <w:szCs w:val="24"/>
              </w:rPr>
              <w:t>Drejtimi:</w:t>
            </w:r>
            <w:r w:rsidRPr="00067592">
              <w:rPr>
                <w:noProof w:val="0"/>
                <w:color w:val="000000"/>
              </w:rPr>
              <w:t xml:space="preserve"> </w:t>
            </w:r>
            <w:r w:rsidR="00245E40" w:rsidRPr="00067592">
              <w:rPr>
                <w:noProof w:val="0"/>
                <w:color w:val="000000"/>
              </w:rPr>
              <w:t>I ndërsjellë</w:t>
            </w:r>
            <w:r w:rsidRPr="00067592">
              <w:rPr>
                <w:noProof w:val="0"/>
                <w:color w:val="000000"/>
              </w:rPr>
              <w:t>)</w:t>
            </w:r>
            <w:r w:rsidR="00A50039" w:rsidRPr="00067592">
              <w:rPr>
                <w:noProof w:val="0"/>
                <w:color w:val="000000"/>
              </w:rPr>
              <w:t xml:space="preserve"> </w:t>
            </w:r>
          </w:p>
          <w:p w14:paraId="3F9E1953"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tc>
      </w:tr>
      <w:tr w:rsidR="00F06959" w:rsidRPr="00067592" w14:paraId="530501E4"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068CEAEC" w14:textId="58A32799" w:rsidR="00F06959" w:rsidRPr="00067592" w:rsidRDefault="00F06959" w:rsidP="00880FE7">
            <w:pPr>
              <w:pStyle w:val="TABELAAAA"/>
              <w:rPr>
                <w:noProof w:val="0"/>
                <w:color w:val="000000"/>
              </w:rPr>
            </w:pPr>
            <w:r w:rsidRPr="00067592">
              <w:rPr>
                <w:noProof w:val="0"/>
                <w:color w:val="000000"/>
              </w:rPr>
              <w:t>Burimi:</w:t>
            </w:r>
            <w:r w:rsidR="00245E40" w:rsidRPr="00067592">
              <w:rPr>
                <w:noProof w:val="0"/>
                <w:color w:val="000000"/>
              </w:rPr>
              <w:t xml:space="preserve"> </w:t>
            </w:r>
            <w:r w:rsidRPr="00067592">
              <w:rPr>
                <w:i/>
                <w:noProof w:val="0"/>
                <w:color w:val="000000"/>
              </w:rPr>
              <w:t>GrupiITëDhënaveTëPërdorimiEkzistuesTëTokësSëThjeshtëzuar</w:t>
            </w:r>
            <w:r w:rsidRPr="00067592">
              <w:rPr>
                <w:noProof w:val="0"/>
                <w:color w:val="000000"/>
              </w:rPr>
              <w:t xml:space="preserve"> </w:t>
            </w:r>
            <w:r w:rsidR="00245E40" w:rsidRPr="00067592">
              <w:rPr>
                <w:i/>
                <w:noProof w:val="0"/>
                <w:color w:val="000000"/>
              </w:rPr>
              <w:t>featureType</w:t>
            </w:r>
          </w:p>
          <w:p w14:paraId="671D24D1"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41A51E5" w14:textId="77777777" w:rsidR="00F06959" w:rsidRPr="00067592" w:rsidRDefault="00F06959" w:rsidP="00880FE7">
            <w:pPr>
              <w:pStyle w:val="TABELAAAA"/>
              <w:rPr>
                <w:noProof w:val="0"/>
                <w:color w:val="000000"/>
              </w:rPr>
            </w:pPr>
          </w:p>
          <w:p w14:paraId="60C4B494" w14:textId="77777777" w:rsidR="00F06959" w:rsidRPr="00067592" w:rsidRDefault="00F06959" w:rsidP="00880FE7">
            <w:pPr>
              <w:pStyle w:val="TABELAAAA"/>
              <w:rPr>
                <w:b/>
                <w:noProof w:val="0"/>
                <w:color w:val="000000"/>
              </w:rPr>
            </w:pPr>
            <w:r w:rsidRPr="00067592">
              <w:rPr>
                <w:b/>
                <w:noProof w:val="0"/>
                <w:color w:val="000000"/>
              </w:rPr>
              <w:t>-- Përkufizimi --</w:t>
            </w:r>
          </w:p>
          <w:p w14:paraId="75506B4D" w14:textId="40771287" w:rsidR="00F06959" w:rsidRPr="00067592" w:rsidRDefault="00F06959" w:rsidP="00880FE7">
            <w:pPr>
              <w:pStyle w:val="TABELAAAA"/>
              <w:rPr>
                <w:noProof w:val="0"/>
                <w:color w:val="000000"/>
              </w:rPr>
            </w:pPr>
            <w:r w:rsidRPr="00067592">
              <w:rPr>
                <w:noProof w:val="0"/>
                <w:color w:val="000000"/>
              </w:rPr>
              <w:t xml:space="preserve">Grupi i të dhënave të cilat i përkasin Përdorimit ekzistues </w:t>
            </w:r>
            <w:r w:rsidR="00245E40" w:rsidRPr="0054473F">
              <w:rPr>
                <w:noProof w:val="0"/>
                <w:color w:val="000000"/>
              </w:rPr>
              <w:t>t</w:t>
            </w:r>
            <w:r w:rsidRPr="0054473F">
              <w:rPr>
                <w:noProof w:val="0"/>
                <w:color w:val="000000"/>
              </w:rPr>
              <w:t>ë tokës</w:t>
            </w:r>
            <w:r w:rsidRPr="00067592">
              <w:rPr>
                <w:noProof w:val="0"/>
                <w:color w:val="000000"/>
              </w:rPr>
              <w:t xml:space="preserve"> së thjeshtëzuar.</w:t>
            </w:r>
          </w:p>
          <w:p w14:paraId="29316B80" w14:textId="77777777" w:rsidR="00F06959" w:rsidRPr="00067592" w:rsidRDefault="00F06959" w:rsidP="00880FE7">
            <w:pPr>
              <w:pStyle w:val="TABELAAAA"/>
              <w:rPr>
                <w:noProof w:val="0"/>
                <w:color w:val="000000"/>
              </w:rPr>
            </w:pPr>
          </w:p>
        </w:tc>
        <w:tc>
          <w:tcPr>
            <w:tcW w:w="4320" w:type="dxa"/>
            <w:tcBorders>
              <w:bottom w:val="single" w:sz="4" w:space="0" w:color="9F9F9F"/>
              <w:right w:val="single" w:sz="4" w:space="0" w:color="9F9F9F"/>
            </w:tcBorders>
            <w:tcMar>
              <w:top w:w="0" w:type="dxa"/>
              <w:left w:w="3" w:type="dxa"/>
              <w:bottom w:w="0" w:type="dxa"/>
              <w:right w:w="10" w:type="dxa"/>
            </w:tcMar>
          </w:tcPr>
          <w:p w14:paraId="67F5D128" w14:textId="76893AFC" w:rsidR="00F06959" w:rsidRPr="00067592" w:rsidRDefault="00245E40" w:rsidP="00880FE7">
            <w:pPr>
              <w:pStyle w:val="TABELAAAA"/>
              <w:rPr>
                <w:noProof w:val="0"/>
                <w:color w:val="000000"/>
              </w:rPr>
            </w:pPr>
            <w:r w:rsidRPr="00067592">
              <w:rPr>
                <w:noProof w:val="0"/>
                <w:color w:val="000000"/>
              </w:rPr>
              <w:t xml:space="preserve"> </w:t>
            </w:r>
            <w:r w:rsidR="00F06959" w:rsidRPr="00067592">
              <w:rPr>
                <w:noProof w:val="0"/>
                <w:color w:val="000000"/>
              </w:rPr>
              <w:t>Objektivi:</w:t>
            </w:r>
            <w:r w:rsidRPr="00067592">
              <w:rPr>
                <w:noProof w:val="0"/>
                <w:color w:val="000000"/>
              </w:rPr>
              <w:t xml:space="preserve"> </w:t>
            </w:r>
            <w:r w:rsidR="00F06959" w:rsidRPr="00067592">
              <w:rPr>
                <w:i/>
                <w:noProof w:val="0"/>
                <w:color w:val="000000"/>
              </w:rPr>
              <w:t>PërdorimiEkzistuesITokësSëThjeshtëzuar</w:t>
            </w:r>
            <w:r w:rsidR="00F06959" w:rsidRPr="00067592">
              <w:rPr>
                <w:noProof w:val="0"/>
                <w:color w:val="000000"/>
              </w:rPr>
              <w:t xml:space="preserve"> </w:t>
            </w:r>
            <w:r w:rsidRPr="00067592">
              <w:rPr>
                <w:i/>
                <w:noProof w:val="0"/>
                <w:color w:val="000000"/>
              </w:rPr>
              <w:t>featureType</w:t>
            </w:r>
          </w:p>
          <w:p w14:paraId="5C65EC8E" w14:textId="77777777" w:rsidR="00F06959" w:rsidRPr="00067592" w:rsidRDefault="00F06959" w:rsidP="00880FE7">
            <w:pPr>
              <w:pStyle w:val="TABELAAAA"/>
              <w:rPr>
                <w:noProof w:val="0"/>
                <w:color w:val="000000"/>
              </w:rPr>
            </w:pPr>
            <w:r w:rsidRPr="00067592">
              <w:rPr>
                <w:noProof w:val="0"/>
                <w:color w:val="6F6F6F"/>
              </w:rPr>
              <w:t>Shumëllojshmëria:</w:t>
            </w:r>
            <w:r w:rsidR="00A50039" w:rsidRPr="00067592">
              <w:rPr>
                <w:noProof w:val="0"/>
                <w:color w:val="6F6F6F"/>
              </w:rPr>
              <w:t xml:space="preserve"> </w:t>
            </w:r>
            <w:r w:rsidRPr="00067592">
              <w:rPr>
                <w:noProof w:val="0"/>
                <w:color w:val="000000"/>
              </w:rPr>
              <w:t>[0..*]</w:t>
            </w:r>
          </w:p>
          <w:p w14:paraId="4D30FB8C" w14:textId="77777777" w:rsidR="00F06959" w:rsidRPr="00067592" w:rsidRDefault="00F06959" w:rsidP="00880FE7">
            <w:pPr>
              <w:pStyle w:val="TABELAAAA"/>
              <w:rPr>
                <w:noProof w:val="0"/>
                <w:color w:val="000000"/>
              </w:rPr>
            </w:pPr>
          </w:p>
          <w:p w14:paraId="6B2EFC47" w14:textId="77777777" w:rsidR="00F06959" w:rsidRPr="00067592" w:rsidRDefault="00F06959" w:rsidP="00880FE7">
            <w:pPr>
              <w:pStyle w:val="TABELAAAA"/>
              <w:rPr>
                <w:b/>
                <w:noProof w:val="0"/>
                <w:color w:val="000000"/>
              </w:rPr>
            </w:pPr>
          </w:p>
          <w:p w14:paraId="04912882" w14:textId="77777777" w:rsidR="00F06959" w:rsidRPr="00067592" w:rsidRDefault="00F06959" w:rsidP="00880FE7">
            <w:pPr>
              <w:pStyle w:val="TABELAAAA"/>
              <w:rPr>
                <w:b/>
                <w:noProof w:val="0"/>
                <w:color w:val="000000"/>
              </w:rPr>
            </w:pPr>
            <w:r w:rsidRPr="00067592">
              <w:rPr>
                <w:b/>
                <w:noProof w:val="0"/>
                <w:color w:val="000000"/>
              </w:rPr>
              <w:t>-- Përkufizimi --</w:t>
            </w:r>
          </w:p>
          <w:p w14:paraId="4FCBA851" w14:textId="77777777" w:rsidR="00F06959" w:rsidRPr="00067592" w:rsidRDefault="00F06959" w:rsidP="00880FE7">
            <w:pPr>
              <w:pStyle w:val="TABELAAAA"/>
              <w:rPr>
                <w:noProof w:val="0"/>
                <w:color w:val="000000"/>
              </w:rPr>
            </w:pPr>
            <w:r w:rsidRPr="00067592">
              <w:rPr>
                <w:noProof w:val="0"/>
                <w:color w:val="000000"/>
              </w:rPr>
              <w:t>Referencë për grupin e të dhënave të përdorimit ekzistues të tokës së thjeshtëzuar.</w:t>
            </w:r>
          </w:p>
        </w:tc>
      </w:tr>
    </w:tbl>
    <w:p w14:paraId="02267933" w14:textId="77777777" w:rsidR="00F06959" w:rsidRPr="00067592" w:rsidRDefault="00F06959" w:rsidP="00F06959">
      <w:pPr>
        <w:ind w:firstLine="284"/>
        <w:rPr>
          <w:rFonts w:ascii="Garamond" w:hAnsi="Garamond"/>
          <w:caps/>
          <w:noProof w:val="0"/>
          <w:color w:val="C00000"/>
        </w:rPr>
      </w:pPr>
    </w:p>
    <w:p w14:paraId="19044630" w14:textId="5071129D" w:rsidR="00F06959" w:rsidRPr="00067592" w:rsidRDefault="00880FE7" w:rsidP="00880FE7">
      <w:pPr>
        <w:pStyle w:val="TEKSTIIII"/>
        <w:rPr>
          <w:noProof w:val="0"/>
        </w:rPr>
      </w:pPr>
      <w:bookmarkStart w:id="33" w:name="_Toc46488102"/>
      <w:r w:rsidRPr="00067592">
        <w:rPr>
          <w:noProof w:val="0"/>
        </w:rPr>
        <w:t xml:space="preserve">3.2.3.2 OBJEKTI I PËRDORIMIT EKZISTUES </w:t>
      </w:r>
      <w:r w:rsidR="00245E40" w:rsidRPr="00067592">
        <w:rPr>
          <w:noProof w:val="0"/>
        </w:rPr>
        <w:t>T</w:t>
      </w:r>
      <w:r w:rsidRPr="00067592">
        <w:rPr>
          <w:noProof w:val="0"/>
        </w:rPr>
        <w:t>Ë TOKËS</w:t>
      </w:r>
      <w:bookmarkEnd w:id="33"/>
    </w:p>
    <w:p w14:paraId="54055CCE"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Emri </w:t>
      </w:r>
      <w:r w:rsidRPr="00067592">
        <w:rPr>
          <w:rFonts w:ascii="Garamond" w:hAnsi="Garamond"/>
          <w:color w:val="000000"/>
          <w:sz w:val="24"/>
          <w:szCs w:val="24"/>
        </w:rPr>
        <w:t>--</w:t>
      </w:r>
    </w:p>
    <w:p w14:paraId="6CC6329C"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Objekt i përdorimit ekzistues të tokës</w:t>
      </w:r>
    </w:p>
    <w:p w14:paraId="63B7015E"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7EBC60B1" w14:textId="6E6308CB"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Një objekt i përdorimit ekzistues të tokës përshkruan përdorimin e tokës </w:t>
      </w:r>
      <w:r w:rsidR="00245E40" w:rsidRPr="00067592">
        <w:rPr>
          <w:rFonts w:ascii="Garamond" w:hAnsi="Garamond"/>
          <w:color w:val="000000"/>
          <w:sz w:val="24"/>
          <w:szCs w:val="24"/>
        </w:rPr>
        <w:t>s</w:t>
      </w:r>
      <w:r w:rsidRPr="00067592">
        <w:rPr>
          <w:rFonts w:ascii="Garamond" w:hAnsi="Garamond"/>
          <w:color w:val="000000"/>
          <w:sz w:val="24"/>
          <w:szCs w:val="24"/>
        </w:rPr>
        <w:t>ë një zone që ka një homogjenitet të llojeve të përdorimit të tokës.</w:t>
      </w:r>
    </w:p>
    <w:p w14:paraId="089D91D7" w14:textId="77777777" w:rsidR="00F06959" w:rsidRPr="00067592" w:rsidRDefault="00F06959" w:rsidP="00F06959">
      <w:pPr>
        <w:pStyle w:val="Notes"/>
        <w:ind w:firstLine="284"/>
        <w:jc w:val="both"/>
        <w:rPr>
          <w:rFonts w:ascii="Garamond" w:hAnsi="Garamond"/>
          <w:b/>
          <w:i/>
          <w:color w:val="000000"/>
          <w:sz w:val="24"/>
          <w:szCs w:val="24"/>
        </w:rPr>
      </w:pPr>
      <w:r w:rsidRPr="00067592">
        <w:rPr>
          <w:rFonts w:ascii="Garamond" w:hAnsi="Garamond"/>
          <w:b/>
          <w:i/>
          <w:color w:val="000000"/>
          <w:sz w:val="24"/>
          <w:szCs w:val="24"/>
        </w:rPr>
        <w:t>-- Tipi i elementit --</w:t>
      </w:r>
    </w:p>
    <w:p w14:paraId="1FF0A9BE"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6F8A13D2"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ACA02F" w14:textId="0173DD8F" w:rsidR="00F06959" w:rsidRPr="00067592" w:rsidRDefault="001F7A8A" w:rsidP="00880FE7">
            <w:pPr>
              <w:pStyle w:val="TABELAAAA"/>
              <w:rPr>
                <w:noProof w:val="0"/>
              </w:rPr>
            </w:pPr>
            <w:r w:rsidRPr="00067592">
              <w:rPr>
                <w:b/>
                <w:noProof w:val="0"/>
              </w:rPr>
              <w:t>ATRIBUTET</w:t>
            </w:r>
          </w:p>
        </w:tc>
      </w:tr>
      <w:tr w:rsidR="00F06959" w:rsidRPr="00067592" w14:paraId="0564EF92"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2B3AA9" w14:textId="4D835218" w:rsidR="00F06959" w:rsidRPr="00067592" w:rsidRDefault="00F06959" w:rsidP="00880FE7">
            <w:pPr>
              <w:pStyle w:val="TABELAAAA"/>
              <w:rPr>
                <w:noProof w:val="0"/>
                <w:color w:val="000000"/>
              </w:rPr>
            </w:pPr>
            <w:r w:rsidRPr="00067592">
              <w:rPr>
                <w:lang w:val="en-US"/>
              </w:rPr>
              <w:drawing>
                <wp:inline distT="0" distB="0" distL="0" distR="0" wp14:anchorId="1DB05814" wp14:editId="112FCBA3">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FillimiICiklitJetësor</w:t>
            </w:r>
            <w:r w:rsidR="00245E40" w:rsidRPr="00067592">
              <w:rPr>
                <w:noProof w:val="0"/>
                <w:color w:val="000000"/>
              </w:rPr>
              <w:t>:</w:t>
            </w:r>
            <w:r w:rsidRPr="00067592">
              <w:rPr>
                <w:noProof w:val="0"/>
                <w:color w:val="000000"/>
              </w:rPr>
              <w:t xml:space="preserve"> Datë</w:t>
            </w:r>
            <w:r w:rsidR="00245E40" w:rsidRPr="00067592">
              <w:rPr>
                <w:noProof w:val="0"/>
                <w:color w:val="000000"/>
              </w:rPr>
              <w:t xml:space="preserve"> </w:t>
            </w:r>
            <w:r w:rsidRPr="00067592">
              <w:rPr>
                <w:noProof w:val="0"/>
                <w:color w:val="000000"/>
              </w:rPr>
              <w:t>-</w:t>
            </w:r>
            <w:r w:rsidR="00245E40" w:rsidRPr="00067592">
              <w:rPr>
                <w:noProof w:val="0"/>
                <w:color w:val="000000"/>
              </w:rPr>
              <w:t xml:space="preserve"> </w:t>
            </w:r>
            <w:r w:rsidRPr="00067592">
              <w:rPr>
                <w:noProof w:val="0"/>
                <w:color w:val="000000"/>
              </w:rPr>
              <w:t>Orë</w:t>
            </w:r>
            <w:r w:rsidR="00A50039" w:rsidRPr="00067592">
              <w:rPr>
                <w:noProof w:val="0"/>
                <w:color w:val="000000"/>
              </w:rPr>
              <w:t xml:space="preserve"> </w:t>
            </w:r>
          </w:p>
          <w:p w14:paraId="4976302C"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622EC76"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14D65AF6" w14:textId="77777777" w:rsidR="00F06959" w:rsidRPr="00067592" w:rsidRDefault="00F06959" w:rsidP="00880FE7">
            <w:pPr>
              <w:pStyle w:val="TABELAAAA"/>
              <w:rPr>
                <w:noProof w:val="0"/>
                <w:color w:val="000000"/>
              </w:rPr>
            </w:pPr>
            <w:r w:rsidRPr="00067592">
              <w:rPr>
                <w:noProof w:val="0"/>
                <w:color w:val="000000"/>
              </w:rPr>
              <w:t>Fillimi i ciklit jetësor</w:t>
            </w:r>
          </w:p>
          <w:p w14:paraId="1E85F984"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14C20782" w14:textId="5D59DAE1" w:rsidR="00F06959" w:rsidRPr="00067592" w:rsidRDefault="00F06959" w:rsidP="00880FE7">
            <w:pPr>
              <w:pStyle w:val="TABELAAAA"/>
              <w:rPr>
                <w:noProof w:val="0"/>
                <w:color w:val="000000"/>
              </w:rPr>
            </w:pPr>
            <w:r w:rsidRPr="00067592">
              <w:rPr>
                <w:noProof w:val="0"/>
                <w:color w:val="000000"/>
              </w:rPr>
              <w:t xml:space="preserve">Data dhe ora në të </w:t>
            </w:r>
            <w:r w:rsidR="00245E40" w:rsidRPr="00067592">
              <w:rPr>
                <w:noProof w:val="0"/>
                <w:color w:val="000000"/>
              </w:rPr>
              <w:t>cilën</w:t>
            </w:r>
            <w:r w:rsidRPr="00067592">
              <w:rPr>
                <w:noProof w:val="0"/>
                <w:color w:val="000000"/>
              </w:rPr>
              <w:t xml:space="preserve"> versioni i grupit të të dhënave të përdorimit ekzistues të tokës është bashkëngjitur ose krijuar në grupin e të dhënave.</w:t>
            </w:r>
          </w:p>
          <w:p w14:paraId="72A6D5CC" w14:textId="77777777" w:rsidR="00F06959" w:rsidRPr="00067592" w:rsidRDefault="00A50039" w:rsidP="00880FE7">
            <w:pPr>
              <w:pStyle w:val="TABELAAAA"/>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FF54831"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ABD807" w14:textId="2FCC318E" w:rsidR="00F06959" w:rsidRPr="00067592" w:rsidRDefault="00F06959" w:rsidP="00880FE7">
            <w:pPr>
              <w:pStyle w:val="TABELAAAA"/>
              <w:rPr>
                <w:noProof w:val="0"/>
                <w:color w:val="000000"/>
              </w:rPr>
            </w:pPr>
            <w:bookmarkStart w:id="34" w:name="BKM_DBA93CA0_F919_4D9B_AD2C_4CFDB10B4925"/>
            <w:bookmarkEnd w:id="34"/>
            <w:r w:rsidRPr="00067592">
              <w:rPr>
                <w:lang w:val="en-US"/>
              </w:rPr>
              <w:drawing>
                <wp:inline distT="0" distB="0" distL="0" distR="0" wp14:anchorId="71A3F3EB" wp14:editId="39D1780E">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PërfundimiICiklitJetësor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638B3BEA"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6F8662C3"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1187BC1E" w14:textId="77777777" w:rsidR="00F06959" w:rsidRPr="00067592" w:rsidRDefault="00F06959" w:rsidP="00880FE7">
            <w:pPr>
              <w:pStyle w:val="TABELAAAA"/>
              <w:rPr>
                <w:noProof w:val="0"/>
                <w:color w:val="000000"/>
              </w:rPr>
            </w:pPr>
            <w:r w:rsidRPr="00067592">
              <w:rPr>
                <w:noProof w:val="0"/>
                <w:color w:val="000000"/>
              </w:rPr>
              <w:t>Përfundimi i ciklit jetësor</w:t>
            </w:r>
          </w:p>
          <w:p w14:paraId="3C55ACD7"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3DD47EA9" w14:textId="77777777" w:rsidR="00F06959" w:rsidRPr="00067592" w:rsidRDefault="00F06959" w:rsidP="00880FE7">
            <w:pPr>
              <w:pStyle w:val="TABELAAAA"/>
              <w:rPr>
                <w:noProof w:val="0"/>
                <w:color w:val="000000"/>
              </w:rPr>
            </w:pPr>
            <w:r w:rsidRPr="00067592">
              <w:rPr>
                <w:noProof w:val="0"/>
                <w:color w:val="000000"/>
              </w:rPr>
              <w:t>Data dhe ora në të cilën ky version i grupit të të dhënave të përdorimit ekzistuese të tokës është modifikuar për herë të fundit në grupin e të dhënave.</w:t>
            </w:r>
          </w:p>
          <w:p w14:paraId="1C0BE8F9" w14:textId="77777777" w:rsidR="00F06959" w:rsidRPr="00067592" w:rsidRDefault="00A50039" w:rsidP="00245E4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5887551C"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0CEFFE" w14:textId="7A14326A" w:rsidR="00F06959" w:rsidRPr="00067592" w:rsidRDefault="00F06959" w:rsidP="00880FE7">
            <w:pPr>
              <w:pStyle w:val="TABELAAAA"/>
              <w:rPr>
                <w:noProof w:val="0"/>
                <w:color w:val="000000"/>
              </w:rPr>
            </w:pPr>
            <w:bookmarkStart w:id="35" w:name="BKM_DA7FB927_BD22_4465_9C99_511031D7EC8E"/>
            <w:bookmarkEnd w:id="35"/>
            <w:r w:rsidRPr="00067592">
              <w:rPr>
                <w:lang w:val="en-US"/>
              </w:rPr>
              <w:drawing>
                <wp:inline distT="0" distB="0" distL="0" distR="0" wp14:anchorId="33F78A54" wp14:editId="3A8278CE">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Gjeometria</w:t>
            </w:r>
            <w:r w:rsidR="00245E40" w:rsidRPr="00067592">
              <w:rPr>
                <w:noProof w:val="0"/>
                <w:color w:val="000000"/>
              </w:rPr>
              <w:t>:</w:t>
            </w:r>
            <w:r w:rsidRPr="00067592">
              <w:rPr>
                <w:noProof w:val="0"/>
                <w:color w:val="000000"/>
              </w:rPr>
              <w:t xml:space="preserve"> GM_Sipërfaqe</w:t>
            </w:r>
          </w:p>
          <w:p w14:paraId="6E5FC521"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B1A655E"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6EAFB404" w14:textId="77777777" w:rsidR="00F06959" w:rsidRPr="00067592" w:rsidRDefault="00F06959" w:rsidP="00880FE7">
            <w:pPr>
              <w:pStyle w:val="TABELAAAA"/>
              <w:rPr>
                <w:noProof w:val="0"/>
                <w:color w:val="000000"/>
              </w:rPr>
            </w:pPr>
            <w:r w:rsidRPr="00067592">
              <w:rPr>
                <w:noProof w:val="0"/>
                <w:color w:val="000000"/>
              </w:rPr>
              <w:t>Gjeometria</w:t>
            </w:r>
          </w:p>
          <w:p w14:paraId="5F37ACB1"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75E8E5CD" w14:textId="77777777" w:rsidR="00F06959" w:rsidRPr="00067592" w:rsidRDefault="00F06959" w:rsidP="00880FE7">
            <w:pPr>
              <w:pStyle w:val="TABELAAAA"/>
              <w:rPr>
                <w:noProof w:val="0"/>
                <w:color w:val="000000"/>
              </w:rPr>
            </w:pPr>
            <w:r w:rsidRPr="00067592">
              <w:rPr>
                <w:noProof w:val="0"/>
                <w:color w:val="000000"/>
              </w:rPr>
              <w:t>Përfaqësimi gjeometrik i sipërfaqes gjeohapësinore që zë objekti gjeohapësinor.</w:t>
            </w:r>
          </w:p>
          <w:p w14:paraId="02C4F212" w14:textId="77777777" w:rsidR="00F06959" w:rsidRPr="00067592" w:rsidRDefault="00A50039" w:rsidP="00245E4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7347E4F2"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D58B95" w14:textId="4CB2CDFD" w:rsidR="00F06959" w:rsidRPr="00067592" w:rsidRDefault="00F06959" w:rsidP="00880FE7">
            <w:pPr>
              <w:pStyle w:val="TABELAAAA"/>
              <w:rPr>
                <w:noProof w:val="0"/>
                <w:color w:val="FF0000"/>
              </w:rPr>
            </w:pPr>
            <w:bookmarkStart w:id="36" w:name="BKM_A75D6E2F_4C7C_4184_B376_5913DA101523"/>
            <w:bookmarkEnd w:id="36"/>
            <w:r w:rsidRPr="00067592">
              <w:rPr>
                <w:color w:val="FF0000"/>
                <w:lang w:val="en-US"/>
              </w:rPr>
              <w:drawing>
                <wp:inline distT="0" distB="0" distL="0" distR="0" wp14:anchorId="3A614AD5" wp14:editId="4180989B">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rPr>
              <w:t>PërdorimiITokësHILUCS</w:t>
            </w:r>
            <w:r w:rsidR="00245E40" w:rsidRPr="00067592">
              <w:rPr>
                <w:noProof w:val="0"/>
              </w:rPr>
              <w:t>:</w:t>
            </w:r>
            <w:r w:rsidRPr="00067592">
              <w:rPr>
                <w:noProof w:val="0"/>
              </w:rPr>
              <w:t xml:space="preserve"> VleraHILUCS</w:t>
            </w:r>
            <w:r w:rsidR="00A50039" w:rsidRPr="00067592">
              <w:rPr>
                <w:noProof w:val="0"/>
              </w:rPr>
              <w:t xml:space="preserve"> </w:t>
            </w:r>
          </w:p>
          <w:p w14:paraId="4E58B1C3"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BA86F7D"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47C9EC98" w14:textId="77777777" w:rsidR="00F06959" w:rsidRPr="00067592" w:rsidRDefault="00F06959" w:rsidP="00880FE7">
            <w:pPr>
              <w:pStyle w:val="TABELAAAA"/>
              <w:rPr>
                <w:noProof w:val="0"/>
                <w:color w:val="000000"/>
              </w:rPr>
            </w:pPr>
            <w:r w:rsidRPr="00067592">
              <w:rPr>
                <w:noProof w:val="0"/>
                <w:color w:val="000000"/>
              </w:rPr>
              <w:t>Përdorimi i tokës HILUCS</w:t>
            </w:r>
          </w:p>
          <w:p w14:paraId="478724C8"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269AF09D" w14:textId="77777777" w:rsidR="00F06959" w:rsidRPr="00067592" w:rsidRDefault="00F06959" w:rsidP="00880FE7">
            <w:pPr>
              <w:pStyle w:val="TABELAAAA"/>
              <w:rPr>
                <w:noProof w:val="0"/>
              </w:rPr>
            </w:pPr>
            <w:r w:rsidRPr="00067592">
              <w:rPr>
                <w:noProof w:val="0"/>
              </w:rPr>
              <w:t>Klasat e përdorimi të tokës HILUCS që janë të pranishme në këtë objekt ekzistues të përdorimit të tokës.</w:t>
            </w:r>
          </w:p>
          <w:p w14:paraId="1C8220D5"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Përshkrimi </w:t>
            </w:r>
            <w:r w:rsidRPr="00067592">
              <w:rPr>
                <w:noProof w:val="0"/>
                <w:color w:val="000000"/>
              </w:rPr>
              <w:t>--</w:t>
            </w:r>
          </w:p>
          <w:p w14:paraId="47323F74" w14:textId="1F4A0387" w:rsidR="00F06959" w:rsidRPr="00067592" w:rsidRDefault="00245E40" w:rsidP="00880FE7">
            <w:pPr>
              <w:pStyle w:val="TABELAAAA"/>
              <w:rPr>
                <w:noProof w:val="0"/>
              </w:rPr>
            </w:pPr>
            <w:r w:rsidRPr="00067592">
              <w:rPr>
                <w:noProof w:val="0"/>
              </w:rPr>
              <w:t>Shënim.</w:t>
            </w:r>
            <w:r w:rsidR="00F06959" w:rsidRPr="00067592">
              <w:rPr>
                <w:noProof w:val="0"/>
              </w:rPr>
              <w:t xml:space="preserve"> Modeli i përdorimit ekzistues të tokës mundëson dhënien e informacionit mbi përdorimin e tokës </w:t>
            </w:r>
            <w:r w:rsidRPr="00067592">
              <w:rPr>
                <w:noProof w:val="0"/>
              </w:rPr>
              <w:t>brenda</w:t>
            </w:r>
            <w:r w:rsidR="00F06959" w:rsidRPr="00067592">
              <w:rPr>
                <w:noProof w:val="0"/>
              </w:rPr>
              <w:t xml:space="preserve"> një objekti të përdorimit të tokës. Objekti i përdorimit ekzistues të tokës mund të lidhet me një ose më shumë përdorime të tokës HILUCS, që përfaqëson përdorimet e tokës për poligonin nga këndvështrimi ekonomik.</w:t>
            </w:r>
            <w:r w:rsidR="007A2E94" w:rsidRPr="00067592">
              <w:rPr>
                <w:noProof w:val="0"/>
              </w:rPr>
              <w:t xml:space="preserve"> </w:t>
            </w:r>
            <w:r w:rsidR="00F06959" w:rsidRPr="00067592">
              <w:rPr>
                <w:noProof w:val="0"/>
              </w:rPr>
              <w:t>Ky bën të mundur caktimin e më shumë se një ekzistence të përdorimit të tokës HILUCS, pasi ato nuk mund të menaxhohen nga paraqitja HILUCS.</w:t>
            </w:r>
          </w:p>
          <w:p w14:paraId="6DB92832" w14:textId="77777777" w:rsidR="00F06959" w:rsidRPr="00067592" w:rsidRDefault="00A50039" w:rsidP="007A2E94">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DCCC2EC"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8D5763" w14:textId="318AABF5" w:rsidR="00F06959" w:rsidRPr="00067592" w:rsidRDefault="00F06959" w:rsidP="00880FE7">
            <w:pPr>
              <w:pStyle w:val="TABELAAAA"/>
              <w:rPr>
                <w:noProof w:val="0"/>
              </w:rPr>
            </w:pPr>
            <w:bookmarkStart w:id="37" w:name="BKM_721D6472_65EE_452A_870E_DA7373BDD86E"/>
            <w:bookmarkEnd w:id="37"/>
            <w:r w:rsidRPr="00067592">
              <w:rPr>
                <w:lang w:val="en-US"/>
              </w:rPr>
              <w:drawing>
                <wp:inline distT="0" distB="0" distL="0" distR="0" wp14:anchorId="7D6B5A3B" wp14:editId="1A71872A">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rPr>
              <w:t>PrezencaHILUCS</w:t>
            </w:r>
            <w:r w:rsidR="00245E40" w:rsidRPr="00067592">
              <w:rPr>
                <w:noProof w:val="0"/>
              </w:rPr>
              <w:t>:</w:t>
            </w:r>
            <w:r w:rsidRPr="00067592">
              <w:rPr>
                <w:noProof w:val="0"/>
              </w:rPr>
              <w:t xml:space="preserve"> PrezencaHILUCS </w:t>
            </w:r>
          </w:p>
          <w:p w14:paraId="325E5AC4"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8CCD6F6"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155F7955" w14:textId="77777777" w:rsidR="00F06959" w:rsidRPr="00067592" w:rsidRDefault="00F06959" w:rsidP="00880FE7">
            <w:pPr>
              <w:pStyle w:val="TABELAAAA"/>
              <w:rPr>
                <w:noProof w:val="0"/>
              </w:rPr>
            </w:pPr>
            <w:r w:rsidRPr="00067592">
              <w:rPr>
                <w:noProof w:val="0"/>
              </w:rPr>
              <w:t>Prezenca e përdorimit të tokës</w:t>
            </w:r>
          </w:p>
          <w:p w14:paraId="43FB7479"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20B028CA" w14:textId="77777777" w:rsidR="00F06959" w:rsidRPr="00067592" w:rsidRDefault="00F06959" w:rsidP="00880FE7">
            <w:pPr>
              <w:pStyle w:val="TABELAAAA"/>
              <w:rPr>
                <w:rStyle w:val="TableFieldLabel"/>
                <w:rFonts w:ascii="Garamond" w:eastAsia="Calibri" w:hAnsi="Garamond"/>
                <w:noProof w:val="0"/>
                <w:sz w:val="24"/>
                <w:szCs w:val="24"/>
              </w:rPr>
            </w:pPr>
            <w:r w:rsidRPr="00067592">
              <w:rPr>
                <w:noProof w:val="0"/>
              </w:rPr>
              <w:t>Prezenca ekzistuese e një kategorie të përdorimit të tokës sipas HILUCS brenda objektit.</w:t>
            </w:r>
          </w:p>
          <w:p w14:paraId="21199744" w14:textId="77777777" w:rsidR="00F06959" w:rsidRPr="00067592" w:rsidRDefault="00A50039" w:rsidP="007A2E94">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F9AD0C7"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CE4C86" w14:textId="3320D4F9" w:rsidR="00F06959" w:rsidRPr="00067592" w:rsidRDefault="00F06959" w:rsidP="00880FE7">
            <w:pPr>
              <w:pStyle w:val="TABELAAAA"/>
              <w:rPr>
                <w:noProof w:val="0"/>
                <w:color w:val="000000"/>
              </w:rPr>
            </w:pPr>
            <w:bookmarkStart w:id="38" w:name="BKM_D7A2DD23_43B4_44FD_820C_30E8C2AF1E65"/>
            <w:bookmarkEnd w:id="38"/>
            <w:r w:rsidRPr="00067592">
              <w:rPr>
                <w:lang w:val="en-US"/>
              </w:rPr>
              <w:drawing>
                <wp:inline distT="0" distB="0" distL="0" distR="0" wp14:anchorId="105B284F" wp14:editId="14260E35">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InspireId</w:t>
            </w:r>
            <w:r w:rsidR="00245E40" w:rsidRPr="00067592">
              <w:rPr>
                <w:noProof w:val="0"/>
                <w:color w:val="000000"/>
              </w:rPr>
              <w:t>:</w:t>
            </w:r>
            <w:r w:rsidRPr="00067592">
              <w:rPr>
                <w:noProof w:val="0"/>
                <w:color w:val="000000"/>
              </w:rPr>
              <w:t xml:space="preserve"> Identifikues</w:t>
            </w:r>
            <w:r w:rsidR="00A50039" w:rsidRPr="00067592">
              <w:rPr>
                <w:noProof w:val="0"/>
                <w:color w:val="000000"/>
              </w:rPr>
              <w:t xml:space="preserve"> </w:t>
            </w:r>
          </w:p>
          <w:p w14:paraId="505A91A3"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D91F5B4"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238BCBEA" w14:textId="77777777" w:rsidR="00F06959" w:rsidRPr="00067592" w:rsidRDefault="00F06959" w:rsidP="00880FE7">
            <w:pPr>
              <w:pStyle w:val="TABELAAAA"/>
              <w:rPr>
                <w:noProof w:val="0"/>
                <w:color w:val="000000"/>
              </w:rPr>
            </w:pPr>
            <w:r w:rsidRPr="00067592">
              <w:rPr>
                <w:noProof w:val="0"/>
                <w:color w:val="000000"/>
              </w:rPr>
              <w:t>Inspire Id</w:t>
            </w:r>
          </w:p>
          <w:p w14:paraId="28CAD456"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0840B240" w14:textId="757603DE" w:rsidR="00F06959" w:rsidRPr="00067592" w:rsidRDefault="00A50039" w:rsidP="00880FE7">
            <w:pPr>
              <w:pStyle w:val="TABELAAAA"/>
              <w:rPr>
                <w:noProof w:val="0"/>
              </w:rPr>
            </w:pPr>
            <w:r w:rsidRPr="00067592">
              <w:rPr>
                <w:noProof w:val="0"/>
              </w:rPr>
              <w:t xml:space="preserve"> </w:t>
            </w:r>
            <w:r w:rsidR="00F06959" w:rsidRPr="00067592">
              <w:rPr>
                <w:noProof w:val="0"/>
              </w:rPr>
              <w:t>Identifikuesi i objektit të jashtëm të objektit të përdorimit ekzistues të tokës</w:t>
            </w:r>
            <w:r w:rsidR="007A2E94" w:rsidRPr="00067592">
              <w:rPr>
                <w:noProof w:val="0"/>
              </w:rPr>
              <w:t>.</w:t>
            </w:r>
          </w:p>
          <w:p w14:paraId="3502EDE9"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Përshkrimi </w:t>
            </w:r>
            <w:r w:rsidRPr="00067592">
              <w:rPr>
                <w:noProof w:val="0"/>
                <w:color w:val="000000"/>
              </w:rPr>
              <w:t>--</w:t>
            </w:r>
          </w:p>
          <w:p w14:paraId="4C6DC103" w14:textId="77777777" w:rsidR="00F06959" w:rsidRPr="00067592" w:rsidRDefault="00F06959" w:rsidP="00880FE7">
            <w:pPr>
              <w:pStyle w:val="TABELAAAA"/>
              <w:rPr>
                <w:noProof w:val="0"/>
              </w:rPr>
            </w:pPr>
            <w:r w:rsidRPr="00067592">
              <w:rPr>
                <w:noProof w:val="0"/>
              </w:rPr>
              <w:t xml:space="preserve"> Një identifikues i objektit të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299260DD" w14:textId="77777777" w:rsidR="00F06959" w:rsidRPr="00067592" w:rsidRDefault="00A50039" w:rsidP="00DA5B34">
            <w:pPr>
              <w:pStyle w:val="TABELAAAA"/>
              <w:jc w:val="right"/>
              <w:rPr>
                <w:rStyle w:val="TableFieldLabel"/>
                <w:rFonts w:ascii="Garamond" w:eastAsia="Calibri" w:hAnsi="Garamond"/>
                <w:noProof w:val="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PO]</w:t>
            </w:r>
          </w:p>
        </w:tc>
      </w:tr>
      <w:tr w:rsidR="00F06959" w:rsidRPr="00067592" w14:paraId="2B1B94A9"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E354B6" w14:textId="78B5EF5C" w:rsidR="00F06959" w:rsidRPr="00067592" w:rsidRDefault="00F06959" w:rsidP="00880FE7">
            <w:pPr>
              <w:pStyle w:val="TABELAAAA"/>
              <w:rPr>
                <w:noProof w:val="0"/>
                <w:color w:val="000000"/>
              </w:rPr>
            </w:pPr>
            <w:bookmarkStart w:id="39" w:name="BKM_55A33157_E455_4E70_B60C_059129B10F98"/>
            <w:bookmarkEnd w:id="39"/>
            <w:r w:rsidRPr="00067592">
              <w:rPr>
                <w:lang w:val="en-US"/>
              </w:rPr>
              <w:drawing>
                <wp:inline distT="0" distB="0" distL="0" distR="0" wp14:anchorId="12FBC0E0" wp14:editId="5F231F00">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DataEVëzhgimit</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5C35C05A"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5212ED0"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350DAD8A" w14:textId="0300A791" w:rsidR="00F06959" w:rsidRPr="00067592" w:rsidRDefault="00F06959" w:rsidP="00880FE7">
            <w:pPr>
              <w:pStyle w:val="TABELAAAA"/>
              <w:rPr>
                <w:noProof w:val="0"/>
                <w:color w:val="000000"/>
              </w:rPr>
            </w:pPr>
            <w:r w:rsidRPr="00067592">
              <w:rPr>
                <w:noProof w:val="0"/>
                <w:color w:val="000000"/>
              </w:rPr>
              <w:t xml:space="preserve">Data e </w:t>
            </w:r>
            <w:r w:rsidR="00DA5B34" w:rsidRPr="00067592">
              <w:rPr>
                <w:noProof w:val="0"/>
                <w:color w:val="000000"/>
              </w:rPr>
              <w:t>vëzhgimit</w:t>
            </w:r>
          </w:p>
          <w:p w14:paraId="44EE35F9"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0199671B" w14:textId="77777777" w:rsidR="00F06959" w:rsidRPr="00067592" w:rsidRDefault="00F06959" w:rsidP="00880FE7">
            <w:pPr>
              <w:pStyle w:val="TABELAAAA"/>
              <w:rPr>
                <w:noProof w:val="0"/>
                <w:color w:val="000000"/>
              </w:rPr>
            </w:pPr>
            <w:r w:rsidRPr="00067592">
              <w:rPr>
                <w:noProof w:val="0"/>
                <w:color w:val="000000"/>
              </w:rPr>
              <w:t>Data e vëzhgimit e lidhur me një përshkrim.</w:t>
            </w:r>
          </w:p>
          <w:p w14:paraId="45CDBDAB"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Përshkrimi </w:t>
            </w:r>
            <w:r w:rsidRPr="00067592">
              <w:rPr>
                <w:noProof w:val="0"/>
                <w:color w:val="000000"/>
              </w:rPr>
              <w:t>--</w:t>
            </w:r>
          </w:p>
          <w:p w14:paraId="00F23459" w14:textId="4B290B70" w:rsidR="00F06959" w:rsidRPr="00067592" w:rsidRDefault="00F06959" w:rsidP="00880FE7">
            <w:pPr>
              <w:pStyle w:val="TABELAAAA"/>
              <w:rPr>
                <w:noProof w:val="0"/>
                <w:color w:val="000000"/>
              </w:rPr>
            </w:pPr>
            <w:r w:rsidRPr="00067592">
              <w:rPr>
                <w:noProof w:val="0"/>
                <w:color w:val="000000"/>
              </w:rPr>
              <w:t>Përcakton datën e vëzhgimit të përshkrimit. Mund të jetë data e përvetësimit të një studimi ajror/satelitor ose në terren. Data e vrojtimit i lejon përdoruesit të ketë të dhëna të sakta</w:t>
            </w:r>
            <w:r w:rsidR="00DA5B34" w:rsidRPr="00067592">
              <w:rPr>
                <w:noProof w:val="0"/>
                <w:color w:val="000000"/>
              </w:rPr>
              <w:t>,</w:t>
            </w:r>
            <w:r w:rsidRPr="00067592">
              <w:rPr>
                <w:noProof w:val="0"/>
                <w:color w:val="000000"/>
              </w:rPr>
              <w:t xml:space="preserve"> se kur është bërë përshkrimi në realitet. Në një bazë të dhënash jo të gjitha objektet kapen domosdoshmërisht në të njëjtën kohë.</w:t>
            </w:r>
          </w:p>
          <w:p w14:paraId="66CEEB09" w14:textId="77777777" w:rsidR="00F06959" w:rsidRPr="00067592" w:rsidRDefault="00A50039" w:rsidP="00DA5B34">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1E779303"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4ECD5B" w14:textId="77777777" w:rsidR="00F06959" w:rsidRPr="00067592" w:rsidRDefault="00F06959" w:rsidP="00880FE7">
            <w:pPr>
              <w:pStyle w:val="TABELAAAA"/>
              <w:rPr>
                <w:noProof w:val="0"/>
                <w:color w:val="000000"/>
              </w:rPr>
            </w:pPr>
            <w:r w:rsidRPr="00067592">
              <w:rPr>
                <w:lang w:val="en-US"/>
              </w:rPr>
              <w:drawing>
                <wp:inline distT="0" distB="0" distL="0" distR="0" wp14:anchorId="616923BB" wp14:editId="198CA9E2">
                  <wp:extent cx="114300" cy="114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KodiSpecifikITokës: VleratEKlasifikimitTëPërdorimitTëTokës</w:t>
            </w:r>
          </w:p>
          <w:p w14:paraId="4D28E650"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0A8B683" w14:textId="77777777" w:rsidR="00DA5B34" w:rsidRPr="00067592" w:rsidRDefault="00DA5B34" w:rsidP="00880FE7">
            <w:pPr>
              <w:pStyle w:val="TABELAAAA"/>
              <w:rPr>
                <w:noProof w:val="0"/>
                <w:color w:val="000000"/>
              </w:rPr>
            </w:pPr>
          </w:p>
          <w:p w14:paraId="35186521"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03EC6335" w14:textId="77777777" w:rsidR="00F06959" w:rsidRPr="00067592" w:rsidRDefault="00F06959" w:rsidP="00880FE7">
            <w:pPr>
              <w:pStyle w:val="TABELAAAA"/>
              <w:rPr>
                <w:noProof w:val="0"/>
                <w:color w:val="000000"/>
              </w:rPr>
            </w:pPr>
            <w:r w:rsidRPr="00067592">
              <w:rPr>
                <w:noProof w:val="0"/>
                <w:color w:val="000000"/>
              </w:rPr>
              <w:t>Kodi specifik i tokës</w:t>
            </w:r>
          </w:p>
          <w:p w14:paraId="76C59CB8"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161A2666" w14:textId="636E7C81" w:rsidR="00F06959" w:rsidRPr="00067592" w:rsidRDefault="00F06959" w:rsidP="00880FE7">
            <w:pPr>
              <w:pStyle w:val="TABELAAAA"/>
              <w:rPr>
                <w:noProof w:val="0"/>
                <w:color w:val="000000"/>
              </w:rPr>
            </w:pPr>
            <w:r w:rsidRPr="00067592">
              <w:rPr>
                <w:noProof w:val="0"/>
                <w:color w:val="000000"/>
              </w:rPr>
              <w:t>Kodi lokal që do të marrë</w:t>
            </w:r>
            <w:r w:rsidR="00DA5B34" w:rsidRPr="00067592">
              <w:rPr>
                <w:noProof w:val="0"/>
                <w:color w:val="000000"/>
              </w:rPr>
              <w:t xml:space="preserve"> </w:t>
            </w:r>
            <w:r w:rsidRPr="00067592">
              <w:rPr>
                <w:noProof w:val="0"/>
                <w:color w:val="000000"/>
              </w:rPr>
              <w:t>çdo vlerë e klasifikimit të përdorimit specifik të tokës.</w:t>
            </w:r>
          </w:p>
          <w:p w14:paraId="043FCBBC" w14:textId="77777777" w:rsidR="00F06959" w:rsidRPr="00067592" w:rsidRDefault="00A50039" w:rsidP="00DA5B34">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51577E81"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837380" w14:textId="77777777" w:rsidR="00F06959" w:rsidRPr="00067592" w:rsidRDefault="00F06959" w:rsidP="00880FE7">
            <w:pPr>
              <w:pStyle w:val="TABELAAAA"/>
              <w:rPr>
                <w:noProof w:val="0"/>
                <w:color w:val="000000"/>
              </w:rPr>
            </w:pPr>
            <w:bookmarkStart w:id="40" w:name="BKM_1EDA3D6F_3011_4068_A449_333936CB51C7"/>
            <w:bookmarkEnd w:id="40"/>
            <w:r w:rsidRPr="00067592">
              <w:rPr>
                <w:lang w:val="en-US"/>
              </w:rPr>
              <w:drawing>
                <wp:inline distT="0" distB="0" distL="0" distR="0" wp14:anchorId="445DFAA0" wp14:editId="64649674">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PërdorimiSpecifikITokës: VleratEKlasifikimitTëPërdorimitTëTokës</w:t>
            </w:r>
          </w:p>
          <w:p w14:paraId="01F2D5A3"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BFA836A"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34905200" w14:textId="77777777" w:rsidR="00F06959" w:rsidRPr="00067592" w:rsidRDefault="00F06959" w:rsidP="00880FE7">
            <w:pPr>
              <w:pStyle w:val="TABELAAAA"/>
              <w:rPr>
                <w:noProof w:val="0"/>
                <w:color w:val="000000"/>
              </w:rPr>
            </w:pPr>
            <w:r w:rsidRPr="00067592">
              <w:rPr>
                <w:noProof w:val="0"/>
                <w:color w:val="000000"/>
              </w:rPr>
              <w:t>Përdorimi specifik i tokës</w:t>
            </w:r>
          </w:p>
          <w:p w14:paraId="5794B904"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7F8ABD1E" w14:textId="20AB548E" w:rsidR="00F06959" w:rsidRPr="00067592" w:rsidRDefault="00F06959" w:rsidP="00880FE7">
            <w:pPr>
              <w:pStyle w:val="TABELAAAA"/>
              <w:rPr>
                <w:noProof w:val="0"/>
                <w:color w:val="000000"/>
              </w:rPr>
            </w:pPr>
            <w:r w:rsidRPr="00067592">
              <w:rPr>
                <w:noProof w:val="0"/>
                <w:color w:val="000000"/>
              </w:rPr>
              <w:t>Kategoria e përdorimit të tokës</w:t>
            </w:r>
            <w:r w:rsidR="00DA5B34" w:rsidRPr="00067592">
              <w:rPr>
                <w:noProof w:val="0"/>
                <w:color w:val="000000"/>
              </w:rPr>
              <w:t>,</w:t>
            </w:r>
            <w:r w:rsidRPr="00067592">
              <w:rPr>
                <w:noProof w:val="0"/>
                <w:color w:val="000000"/>
              </w:rPr>
              <w:t xml:space="preserve"> sipas nomenklaturës specifike për këtë grup të dhënash.</w:t>
            </w:r>
          </w:p>
          <w:p w14:paraId="1F5E0C5E"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Përshkrimi </w:t>
            </w:r>
            <w:r w:rsidRPr="00067592">
              <w:rPr>
                <w:noProof w:val="0"/>
                <w:color w:val="000000"/>
              </w:rPr>
              <w:t>--</w:t>
            </w:r>
          </w:p>
          <w:p w14:paraId="760D356E" w14:textId="77777777" w:rsidR="00F06959" w:rsidRPr="00067592" w:rsidRDefault="00F06959" w:rsidP="00880FE7">
            <w:pPr>
              <w:pStyle w:val="TABELAAAA"/>
              <w:rPr>
                <w:noProof w:val="0"/>
                <w:color w:val="000000"/>
              </w:rPr>
            </w:pPr>
            <w:r w:rsidRPr="00067592">
              <w:rPr>
                <w:noProof w:val="0"/>
                <w:color w:val="000000"/>
              </w:rPr>
              <w:t>Referenca për një hyrje në klasifikimin që është pjesë e Klasifikimit të përdorimit specifik të tokës.</w:t>
            </w:r>
          </w:p>
          <w:p w14:paraId="73C7C182" w14:textId="77777777" w:rsidR="00F06959" w:rsidRPr="00067592" w:rsidRDefault="00A50039" w:rsidP="00DA5B34">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2B0C7A0C"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0E32F1" w14:textId="56C51AA9" w:rsidR="00F06959" w:rsidRPr="00067592" w:rsidRDefault="00F06959" w:rsidP="00880FE7">
            <w:pPr>
              <w:pStyle w:val="TABELAAAA"/>
              <w:rPr>
                <w:noProof w:val="0"/>
                <w:color w:val="000000"/>
              </w:rPr>
            </w:pPr>
            <w:bookmarkStart w:id="41" w:name="BKM_E8369712_86A8_4A54_A559_510AEC0A8A67"/>
            <w:bookmarkEnd w:id="41"/>
            <w:r w:rsidRPr="00067592">
              <w:rPr>
                <w:lang w:val="en-US"/>
              </w:rPr>
              <w:drawing>
                <wp:inline distT="0" distB="0" distL="0" distR="0" wp14:anchorId="01ECC12D" wp14:editId="72BB9770">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PrezencaSpecifike</w:t>
            </w:r>
            <w:r w:rsidR="00245E40" w:rsidRPr="00067592">
              <w:rPr>
                <w:noProof w:val="0"/>
                <w:color w:val="000000"/>
              </w:rPr>
              <w:t>:</w:t>
            </w:r>
            <w:r w:rsidRPr="00067592">
              <w:rPr>
                <w:noProof w:val="0"/>
                <w:color w:val="000000"/>
              </w:rPr>
              <w:t xml:space="preserve"> PrezencaSpecifike</w:t>
            </w:r>
            <w:r w:rsidR="00A50039" w:rsidRPr="00067592">
              <w:rPr>
                <w:noProof w:val="0"/>
                <w:color w:val="000000"/>
              </w:rPr>
              <w:t xml:space="preserve"> </w:t>
            </w:r>
          </w:p>
          <w:p w14:paraId="1FC5297C"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9D53D08"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34934495" w14:textId="77777777" w:rsidR="00F06959" w:rsidRPr="00067592" w:rsidRDefault="00F06959" w:rsidP="00880FE7">
            <w:pPr>
              <w:pStyle w:val="TABELAAAA"/>
              <w:rPr>
                <w:noProof w:val="0"/>
                <w:color w:val="000000"/>
              </w:rPr>
            </w:pPr>
            <w:r w:rsidRPr="00067592">
              <w:rPr>
                <w:noProof w:val="0"/>
                <w:color w:val="000000"/>
              </w:rPr>
              <w:t>Prezenca e përdorimit të tokës</w:t>
            </w:r>
          </w:p>
          <w:p w14:paraId="6B0EA930"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2C7D887B" w14:textId="77777777" w:rsidR="00F06959" w:rsidRPr="00067592" w:rsidRDefault="00F06959" w:rsidP="00880FE7">
            <w:pPr>
              <w:pStyle w:val="TABELAAAA"/>
              <w:rPr>
                <w:noProof w:val="0"/>
                <w:color w:val="000000"/>
              </w:rPr>
            </w:pPr>
            <w:r w:rsidRPr="00067592">
              <w:rPr>
                <w:noProof w:val="0"/>
                <w:color w:val="000000"/>
              </w:rPr>
              <w:t>Prezenca ekzistuese e një kategorie të përdorimit të tokës brenda objektit.</w:t>
            </w:r>
          </w:p>
          <w:p w14:paraId="66E99BD7" w14:textId="77777777" w:rsidR="00F06959" w:rsidRPr="00067592" w:rsidRDefault="00A50039" w:rsidP="00DA5B34">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E9E3D27"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D1E642" w14:textId="31166A1F" w:rsidR="00F06959" w:rsidRPr="00067592" w:rsidRDefault="00F06959" w:rsidP="00880FE7">
            <w:pPr>
              <w:pStyle w:val="TABELAAAA"/>
              <w:rPr>
                <w:noProof w:val="0"/>
                <w:color w:val="000000"/>
              </w:rPr>
            </w:pPr>
            <w:bookmarkStart w:id="42" w:name="BKM_D4F5C769_7BAE_4886_BA05_A8635141FCF6"/>
            <w:bookmarkEnd w:id="42"/>
            <w:r w:rsidRPr="00067592">
              <w:rPr>
                <w:lang w:val="en-US"/>
              </w:rPr>
              <w:drawing>
                <wp:inline distT="0" distB="0" distL="0" distR="0" wp14:anchorId="21AD9775" wp14:editId="1B981FF9">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EVlefshmeNga</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697B2440"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342AA6E2"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6350FAB3" w14:textId="77777777" w:rsidR="00F06959" w:rsidRPr="00067592" w:rsidRDefault="00F06959" w:rsidP="00880FE7">
            <w:pPr>
              <w:pStyle w:val="TABELAAAA"/>
              <w:rPr>
                <w:noProof w:val="0"/>
                <w:color w:val="000000"/>
              </w:rPr>
            </w:pPr>
            <w:r w:rsidRPr="00067592">
              <w:rPr>
                <w:noProof w:val="0"/>
                <w:color w:val="000000"/>
              </w:rPr>
              <w:t>E vlefshme nga</w:t>
            </w:r>
          </w:p>
          <w:p w14:paraId="28621880"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5652A2E4" w14:textId="77777777" w:rsidR="00F06959" w:rsidRPr="00067592" w:rsidRDefault="00F06959" w:rsidP="00880FE7">
            <w:pPr>
              <w:pStyle w:val="TABELAAAA"/>
              <w:rPr>
                <w:noProof w:val="0"/>
                <w:color w:val="000000"/>
              </w:rPr>
            </w:pPr>
            <w:r w:rsidRPr="00067592">
              <w:rPr>
                <w:noProof w:val="0"/>
                <w:color w:val="000000"/>
              </w:rPr>
              <w:t>Koha kur fenomeni filloi të ekzistonte në realitet.</w:t>
            </w:r>
          </w:p>
          <w:p w14:paraId="3B3FEE1A" w14:textId="77777777" w:rsidR="00F06959" w:rsidRPr="00067592" w:rsidRDefault="00A50039" w:rsidP="00DA5B34">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7E82F26B"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BBB6B6" w14:textId="3318F709" w:rsidR="00F06959" w:rsidRPr="00067592" w:rsidRDefault="00F06959" w:rsidP="00880FE7">
            <w:pPr>
              <w:pStyle w:val="TABELAAAA"/>
              <w:rPr>
                <w:noProof w:val="0"/>
                <w:color w:val="000000"/>
              </w:rPr>
            </w:pPr>
            <w:bookmarkStart w:id="43" w:name="BKM_86974B7E_3940_4FB2_B9DA_AED293F87661"/>
            <w:bookmarkEnd w:id="43"/>
            <w:r w:rsidRPr="00067592">
              <w:rPr>
                <w:lang w:val="en-US"/>
              </w:rPr>
              <w:drawing>
                <wp:inline distT="0" distB="0" distL="0" distR="0" wp14:anchorId="360F5D56" wp14:editId="067C89D5">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EVlefshmeDeri</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3A5D3351"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2486840B"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578456C3" w14:textId="20E68FD2" w:rsidR="00F06959" w:rsidRPr="00067592" w:rsidRDefault="00F06959" w:rsidP="00880FE7">
            <w:pPr>
              <w:pStyle w:val="TABELAAAA"/>
              <w:rPr>
                <w:noProof w:val="0"/>
                <w:color w:val="000000"/>
              </w:rPr>
            </w:pPr>
            <w:r w:rsidRPr="00067592">
              <w:rPr>
                <w:noProof w:val="0"/>
                <w:color w:val="000000"/>
              </w:rPr>
              <w:t>E</w:t>
            </w:r>
            <w:r w:rsidR="00A71BF5">
              <w:rPr>
                <w:noProof w:val="0"/>
                <w:color w:val="000000"/>
              </w:rPr>
              <w:t xml:space="preserve"> </w:t>
            </w:r>
            <w:r w:rsidRPr="00067592">
              <w:rPr>
                <w:noProof w:val="0"/>
                <w:color w:val="000000"/>
              </w:rPr>
              <w:t>vlefshme deri</w:t>
            </w:r>
          </w:p>
          <w:p w14:paraId="4E4A0052"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07FB201C" w14:textId="77777777" w:rsidR="00F06959" w:rsidRPr="00067592" w:rsidRDefault="00F06959" w:rsidP="00880FE7">
            <w:pPr>
              <w:pStyle w:val="TABELAAAA"/>
              <w:rPr>
                <w:noProof w:val="0"/>
                <w:color w:val="000000"/>
              </w:rPr>
            </w:pPr>
            <w:r w:rsidRPr="00067592">
              <w:rPr>
                <w:noProof w:val="0"/>
                <w:color w:val="000000"/>
              </w:rPr>
              <w:t>Koha nga e cila fenomeni nuk ekziston më në realitet.</w:t>
            </w:r>
          </w:p>
          <w:p w14:paraId="480B8F3D" w14:textId="77777777" w:rsidR="00F06959" w:rsidRPr="00067592" w:rsidRDefault="00A50039" w:rsidP="00DA5B34">
            <w:pPr>
              <w:pStyle w:val="TABELAAAA"/>
              <w:jc w:val="right"/>
              <w:rPr>
                <w:noProof w:val="0"/>
                <w:color w:val="00000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sz w:val="24"/>
                <w:szCs w:val="24"/>
              </w:rPr>
              <w:t>[I detyrueshëm: JO]</w:t>
            </w:r>
          </w:p>
        </w:tc>
      </w:tr>
    </w:tbl>
    <w:p w14:paraId="009AFC38" w14:textId="77777777" w:rsidR="00F06959" w:rsidRPr="00067592" w:rsidRDefault="00F06959" w:rsidP="00F06959">
      <w:pPr>
        <w:ind w:firstLine="284"/>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06959" w:rsidRPr="00067592" w14:paraId="7CB0C452" w14:textId="77777777" w:rsidTr="00EC474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4CAA1DF" w14:textId="77777777" w:rsidR="00F06959" w:rsidRPr="00067592" w:rsidRDefault="00F06959" w:rsidP="00880FE7">
            <w:pPr>
              <w:pStyle w:val="TABELAAAA"/>
              <w:rPr>
                <w:noProof w:val="0"/>
              </w:rPr>
            </w:pPr>
            <w:r w:rsidRPr="00067592">
              <w:rPr>
                <w:b/>
                <w:noProof w:val="0"/>
              </w:rPr>
              <w:t>LIDHJE</w:t>
            </w:r>
          </w:p>
        </w:tc>
      </w:tr>
      <w:tr w:rsidR="00F06959" w:rsidRPr="00067592" w14:paraId="33AE7C63"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82C25A4" w14:textId="3E114E85" w:rsidR="00F06959" w:rsidRPr="00067592" w:rsidRDefault="00F06959" w:rsidP="00880FE7">
            <w:pPr>
              <w:pStyle w:val="TABELAAAA"/>
              <w:rPr>
                <w:noProof w:val="0"/>
                <w:color w:val="000000"/>
              </w:rPr>
            </w:pPr>
            <w:r w:rsidRPr="00067592">
              <w:rPr>
                <w:lang w:val="en-US"/>
              </w:rPr>
              <w:drawing>
                <wp:inline distT="0" distB="0" distL="0" distR="0" wp14:anchorId="72C05ED5" wp14:editId="590302E5">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Lidhja (</w:t>
            </w:r>
            <w:r w:rsidRPr="00067592">
              <w:rPr>
                <w:rStyle w:val="TableFieldLabel"/>
                <w:rFonts w:ascii="Garamond" w:eastAsia="Calibri" w:hAnsi="Garamond"/>
                <w:noProof w:val="0"/>
                <w:sz w:val="24"/>
                <w:szCs w:val="24"/>
              </w:rPr>
              <w:t>Drejtimi:</w:t>
            </w:r>
            <w:r w:rsidRPr="00067592">
              <w:rPr>
                <w:noProof w:val="0"/>
                <w:color w:val="000000"/>
              </w:rPr>
              <w:t xml:space="preserve"> </w:t>
            </w:r>
            <w:r w:rsidR="00D932E6" w:rsidRPr="00067592">
              <w:rPr>
                <w:noProof w:val="0"/>
                <w:color w:val="000000"/>
              </w:rPr>
              <w:t>I n</w:t>
            </w:r>
            <w:r w:rsidRPr="00067592">
              <w:rPr>
                <w:noProof w:val="0"/>
                <w:color w:val="000000"/>
              </w:rPr>
              <w:t>dërsjellë)</w:t>
            </w:r>
            <w:r w:rsidR="00A50039" w:rsidRPr="00067592">
              <w:rPr>
                <w:noProof w:val="0"/>
                <w:color w:val="000000"/>
              </w:rPr>
              <w:t xml:space="preserve"> </w:t>
            </w:r>
          </w:p>
          <w:p w14:paraId="30ACF4D2" w14:textId="77777777" w:rsidR="00F06959" w:rsidRPr="00067592" w:rsidRDefault="00F06959" w:rsidP="00880FE7">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38FE29C5" w14:textId="77777777" w:rsidR="00D932E6" w:rsidRPr="00067592" w:rsidRDefault="00D932E6" w:rsidP="00880FE7">
            <w:pPr>
              <w:pStyle w:val="TABELAAAA"/>
              <w:rPr>
                <w:noProof w:val="0"/>
                <w:color w:val="000000"/>
              </w:rPr>
            </w:pPr>
          </w:p>
          <w:p w14:paraId="7638F9DF"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02D6DB33" w14:textId="77777777" w:rsidR="00F06959" w:rsidRPr="00067592" w:rsidRDefault="00F06959" w:rsidP="00880FE7">
            <w:pPr>
              <w:pStyle w:val="TABELAAAA"/>
              <w:rPr>
                <w:noProof w:val="0"/>
                <w:color w:val="000000"/>
              </w:rPr>
            </w:pPr>
            <w:r w:rsidRPr="00067592">
              <w:rPr>
                <w:noProof w:val="0"/>
                <w:color w:val="000000"/>
              </w:rPr>
              <w:t xml:space="preserve">Nga </w:t>
            </w:r>
            <w:r w:rsidRPr="00067592">
              <w:rPr>
                <w:i/>
                <w:noProof w:val="0"/>
                <w:color w:val="000000"/>
              </w:rPr>
              <w:t>PërdorimiEkzistuesITokës</w:t>
            </w:r>
            <w:r w:rsidRPr="00067592">
              <w:rPr>
                <w:noProof w:val="0"/>
                <w:color w:val="000000"/>
              </w:rPr>
              <w:t xml:space="preserve"> tek objektet që i përkasin.</w:t>
            </w:r>
          </w:p>
          <w:p w14:paraId="07A3D852" w14:textId="77777777" w:rsidR="00F06959" w:rsidRPr="00067592" w:rsidRDefault="00F06959" w:rsidP="00880FE7">
            <w:pPr>
              <w:pStyle w:val="TABELAAAA"/>
              <w:rPr>
                <w:noProof w:val="0"/>
                <w:color w:val="000000"/>
              </w:rPr>
            </w:pPr>
          </w:p>
        </w:tc>
      </w:tr>
      <w:tr w:rsidR="00F06959" w:rsidRPr="00067592" w14:paraId="608CD7BD"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47E6AE15" w14:textId="4374F922" w:rsidR="00F06959" w:rsidRPr="00067592" w:rsidRDefault="00F06959" w:rsidP="00880FE7">
            <w:pPr>
              <w:pStyle w:val="TABELAAAA"/>
              <w:rPr>
                <w:noProof w:val="0"/>
                <w:color w:val="000000"/>
              </w:rPr>
            </w:pPr>
            <w:r w:rsidRPr="00067592">
              <w:rPr>
                <w:noProof w:val="0"/>
                <w:color w:val="000000"/>
              </w:rPr>
              <w:t>Burimi:</w:t>
            </w:r>
            <w:r w:rsidR="00A50039" w:rsidRPr="00067592">
              <w:rPr>
                <w:noProof w:val="0"/>
                <w:color w:val="000000"/>
              </w:rPr>
              <w:t xml:space="preserve"> </w:t>
            </w:r>
            <w:r w:rsidRPr="00067592">
              <w:rPr>
                <w:i/>
                <w:noProof w:val="0"/>
                <w:color w:val="000000"/>
              </w:rPr>
              <w:t>PërdorimiEkzistuesITokës</w:t>
            </w:r>
            <w:r w:rsidRPr="00067592">
              <w:rPr>
                <w:noProof w:val="0"/>
                <w:color w:val="000000"/>
              </w:rPr>
              <w:t xml:space="preserve"> </w:t>
            </w:r>
            <w:r w:rsidR="00245E40" w:rsidRPr="00067592">
              <w:rPr>
                <w:i/>
                <w:noProof w:val="0"/>
                <w:color w:val="000000"/>
              </w:rPr>
              <w:t>featureType</w:t>
            </w:r>
          </w:p>
          <w:p w14:paraId="77B13B32" w14:textId="77777777" w:rsidR="00F06959" w:rsidRPr="00067592" w:rsidRDefault="00F06959" w:rsidP="00880FE7">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6538F455" w14:textId="77777777" w:rsidR="00F06959" w:rsidRPr="00067592" w:rsidRDefault="00F06959" w:rsidP="00880FE7">
            <w:pPr>
              <w:pStyle w:val="TABELAAAA"/>
              <w:rPr>
                <w:noProof w:val="0"/>
                <w:color w:val="000000"/>
              </w:rPr>
            </w:pPr>
          </w:p>
          <w:p w14:paraId="550254CB"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557BC982" w14:textId="3E17DF55" w:rsidR="00F06959" w:rsidRPr="00067592" w:rsidRDefault="00F06959" w:rsidP="00D932E6">
            <w:pPr>
              <w:pStyle w:val="TABELAAAA"/>
              <w:rPr>
                <w:noProof w:val="0"/>
                <w:color w:val="000000"/>
              </w:rPr>
            </w:pPr>
            <w:r w:rsidRPr="00067592">
              <w:rPr>
                <w:noProof w:val="0"/>
                <w:color w:val="000000"/>
              </w:rPr>
              <w:t xml:space="preserve">Të dhënat e përdorimit ekzistues të tokës të cilat </w:t>
            </w:r>
            <w:r w:rsidR="00D932E6" w:rsidRPr="00067592">
              <w:rPr>
                <w:noProof w:val="0"/>
                <w:color w:val="000000"/>
              </w:rPr>
              <w:t>u</w:t>
            </w:r>
            <w:r w:rsidRPr="00067592">
              <w:rPr>
                <w:noProof w:val="0"/>
                <w:color w:val="000000"/>
              </w:rPr>
              <w:t xml:space="preserve"> përkasin objekteve të përdorimit të tokës.</w:t>
            </w:r>
          </w:p>
        </w:tc>
        <w:tc>
          <w:tcPr>
            <w:tcW w:w="4320" w:type="dxa"/>
            <w:tcBorders>
              <w:bottom w:val="single" w:sz="4" w:space="0" w:color="9F9F9F"/>
              <w:right w:val="single" w:sz="4" w:space="0" w:color="9F9F9F"/>
            </w:tcBorders>
            <w:tcMar>
              <w:top w:w="0" w:type="dxa"/>
              <w:left w:w="3" w:type="dxa"/>
              <w:bottom w:w="0" w:type="dxa"/>
              <w:right w:w="10" w:type="dxa"/>
            </w:tcMar>
          </w:tcPr>
          <w:p w14:paraId="08EE714C" w14:textId="33E6D7D6" w:rsidR="00F06959" w:rsidRPr="00067592" w:rsidRDefault="00F06959" w:rsidP="00880FE7">
            <w:pPr>
              <w:pStyle w:val="TABELAAAA"/>
              <w:rPr>
                <w:noProof w:val="0"/>
                <w:color w:val="000000"/>
              </w:rPr>
            </w:pPr>
            <w:r w:rsidRPr="00067592">
              <w:rPr>
                <w:noProof w:val="0"/>
                <w:color w:val="000000"/>
              </w:rPr>
              <w:t>Objektivi:</w:t>
            </w:r>
            <w:r w:rsidRPr="00067592">
              <w:rPr>
                <w:i/>
                <w:noProof w:val="0"/>
                <w:color w:val="000000"/>
              </w:rPr>
              <w:t>ObjektiIPërdorimitEksiztuesTëTokës</w:t>
            </w:r>
            <w:r w:rsidR="00245E40" w:rsidRPr="00067592">
              <w:rPr>
                <w:i/>
                <w:noProof w:val="0"/>
                <w:color w:val="000000"/>
              </w:rPr>
              <w:t>featureType</w:t>
            </w:r>
          </w:p>
          <w:p w14:paraId="3E7D27C2" w14:textId="77777777" w:rsidR="00F06959" w:rsidRPr="00067592" w:rsidRDefault="00F06959" w:rsidP="00880FE7">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[0..*]</w:t>
            </w:r>
          </w:p>
          <w:p w14:paraId="626B0B53" w14:textId="77777777" w:rsidR="00F06959" w:rsidRPr="00067592" w:rsidRDefault="00F06959" w:rsidP="00880FE7">
            <w:pPr>
              <w:pStyle w:val="TABELAAAA"/>
              <w:rPr>
                <w:noProof w:val="0"/>
                <w:color w:val="000000"/>
              </w:rPr>
            </w:pPr>
          </w:p>
          <w:p w14:paraId="3F9E64CA" w14:textId="77777777" w:rsidR="00F06959" w:rsidRPr="00067592" w:rsidRDefault="00F06959" w:rsidP="00880FE7">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3A8D79F7" w14:textId="77777777" w:rsidR="00F06959" w:rsidRPr="00067592" w:rsidRDefault="00F06959" w:rsidP="00880FE7">
            <w:pPr>
              <w:pStyle w:val="TABELAAAA"/>
              <w:rPr>
                <w:noProof w:val="0"/>
                <w:color w:val="000000"/>
              </w:rPr>
            </w:pPr>
            <w:r w:rsidRPr="00067592">
              <w:rPr>
                <w:noProof w:val="0"/>
                <w:color w:val="000000"/>
              </w:rPr>
              <w:t>Objektet e përdorimit ekzistues të tokës të cilat i përkasin skemës të përdorimit ekzistues të tokës.</w:t>
            </w:r>
          </w:p>
        </w:tc>
      </w:tr>
    </w:tbl>
    <w:p w14:paraId="49C435F6" w14:textId="77777777" w:rsidR="00F06959" w:rsidRPr="00067592" w:rsidRDefault="006C6C85" w:rsidP="00880FE7">
      <w:pPr>
        <w:pStyle w:val="TEKSTIIII"/>
        <w:rPr>
          <w:noProof w:val="0"/>
        </w:rPr>
      </w:pPr>
      <w:bookmarkStart w:id="44" w:name="BKM_E31D400C_F078_41A9_B648_5C6CBCBE976F"/>
      <w:bookmarkStart w:id="45" w:name="EXISTING_LAND_USE_END"/>
      <w:bookmarkStart w:id="46" w:name="BKM_D637CF24_6272_448F_9D5F_92E815C8C973"/>
      <w:bookmarkStart w:id="47" w:name="GRIDDED_LAND_USE_START"/>
      <w:bookmarkStart w:id="48" w:name="_Toc46488103"/>
      <w:bookmarkEnd w:id="44"/>
      <w:bookmarkEnd w:id="45"/>
      <w:bookmarkEnd w:id="46"/>
      <w:bookmarkEnd w:id="47"/>
      <w:r w:rsidRPr="00067592">
        <w:rPr>
          <w:noProof w:val="0"/>
        </w:rPr>
        <w:t xml:space="preserve">3.2.3.3 </w:t>
      </w:r>
      <w:r w:rsidR="00880FE7" w:rsidRPr="00067592">
        <w:rPr>
          <w:noProof w:val="0"/>
        </w:rPr>
        <w:t>PËRDORIMI EKZISTUES I TOKËS</w:t>
      </w:r>
      <w:bookmarkStart w:id="49" w:name="BKM_F811D1F4_2991_41F2_9EC7_69C94B42C93F"/>
      <w:bookmarkEnd w:id="48"/>
      <w:bookmarkEnd w:id="49"/>
    </w:p>
    <w:p w14:paraId="07570672"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309F025B"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Përdorimi ekzistues i tokës</w:t>
      </w:r>
    </w:p>
    <w:p w14:paraId="6F1C0329"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20B21D14" w14:textId="024F6B8D"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Grupi i të dhënave të përdorimit ekzistues të tokës është grupi i zonave për të cilat sigurohet informacioni mbi përdorimet ekzistuese (tani ose në të </w:t>
      </w:r>
      <w:r w:rsidR="00D932E6" w:rsidRPr="00067592">
        <w:rPr>
          <w:rFonts w:ascii="Garamond" w:hAnsi="Garamond"/>
          <w:color w:val="000000"/>
          <w:sz w:val="24"/>
          <w:szCs w:val="24"/>
        </w:rPr>
        <w:t>kaluarën</w:t>
      </w:r>
      <w:r w:rsidRPr="00067592">
        <w:rPr>
          <w:rFonts w:ascii="Garamond" w:hAnsi="Garamond"/>
          <w:color w:val="000000"/>
          <w:sz w:val="24"/>
          <w:szCs w:val="24"/>
        </w:rPr>
        <w:t xml:space="preserve">) të tokës. </w:t>
      </w:r>
    </w:p>
    <w:p w14:paraId="15EED2A4"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0613A60A"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FeatureType</w:t>
      </w:r>
      <w:bookmarkStart w:id="50" w:name="BKM_F6CAC024_71D7_41BD_BA0E_62188B511CDB"/>
      <w:bookmarkEnd w:id="50"/>
    </w:p>
    <w:p w14:paraId="3AD5738C" w14:textId="77777777" w:rsidR="00F06959" w:rsidRPr="00067592" w:rsidRDefault="00F06959" w:rsidP="00F06959">
      <w:pPr>
        <w:ind w:firstLine="284"/>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0FE3B9A7"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9BE9841" w14:textId="17B312F9" w:rsidR="00F06959" w:rsidRPr="00067592" w:rsidRDefault="001F7A8A" w:rsidP="006C6C85">
            <w:pPr>
              <w:pStyle w:val="TABELAAAA"/>
              <w:rPr>
                <w:noProof w:val="0"/>
              </w:rPr>
            </w:pPr>
            <w:r w:rsidRPr="00067592">
              <w:rPr>
                <w:b/>
                <w:noProof w:val="0"/>
              </w:rPr>
              <w:t>ATRIBUTET</w:t>
            </w:r>
          </w:p>
        </w:tc>
      </w:tr>
      <w:tr w:rsidR="00F06959" w:rsidRPr="00067592" w14:paraId="288050A1"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5CB4C5" w14:textId="5B22B437" w:rsidR="00F06959" w:rsidRPr="00067592" w:rsidRDefault="00F06959" w:rsidP="006C6C85">
            <w:pPr>
              <w:pStyle w:val="TABELAAAA"/>
              <w:rPr>
                <w:noProof w:val="0"/>
                <w:color w:val="000000"/>
              </w:rPr>
            </w:pPr>
            <w:r w:rsidRPr="00067592">
              <w:rPr>
                <w:lang w:val="en-US"/>
              </w:rPr>
              <w:drawing>
                <wp:inline distT="0" distB="0" distL="0" distR="0" wp14:anchorId="6392EC39" wp14:editId="167D292A">
                  <wp:extent cx="114300" cy="114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FillimiICiklitJetësor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4C8FBDDC"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1738806"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083625A0" w14:textId="77777777" w:rsidR="00F06959" w:rsidRPr="00067592" w:rsidRDefault="00F06959" w:rsidP="006C6C85">
            <w:pPr>
              <w:pStyle w:val="TABELAAAA"/>
              <w:rPr>
                <w:noProof w:val="0"/>
                <w:color w:val="000000"/>
              </w:rPr>
            </w:pPr>
            <w:r w:rsidRPr="00067592">
              <w:rPr>
                <w:noProof w:val="0"/>
                <w:color w:val="000000"/>
              </w:rPr>
              <w:t>Fillimi i ciklit jetësor</w:t>
            </w:r>
          </w:p>
          <w:p w14:paraId="6FD36D4C"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1D14E536" w14:textId="457CD218" w:rsidR="00F06959" w:rsidRPr="00067592" w:rsidRDefault="00F06959" w:rsidP="006C6C85">
            <w:pPr>
              <w:pStyle w:val="TABELAAAA"/>
              <w:rPr>
                <w:noProof w:val="0"/>
                <w:color w:val="000000"/>
              </w:rPr>
            </w:pPr>
            <w:r w:rsidRPr="00067592">
              <w:rPr>
                <w:noProof w:val="0"/>
                <w:color w:val="000000"/>
              </w:rPr>
              <w:t xml:space="preserve">Data dhe ora në të </w:t>
            </w:r>
            <w:r w:rsidR="00D932E6" w:rsidRPr="00067592">
              <w:rPr>
                <w:noProof w:val="0"/>
                <w:color w:val="000000"/>
              </w:rPr>
              <w:t>cilën</w:t>
            </w:r>
            <w:r w:rsidRPr="00067592">
              <w:rPr>
                <w:noProof w:val="0"/>
                <w:color w:val="000000"/>
              </w:rPr>
              <w:t xml:space="preserve"> versioni i grupit të të dhënave të përdorimit ekzistues të tokës është bashkëngjitur ose krijuar në grupin e të dhënave.</w:t>
            </w:r>
          </w:p>
          <w:p w14:paraId="45AA11F9" w14:textId="77777777" w:rsidR="00F06959" w:rsidRPr="00067592" w:rsidRDefault="00F06959" w:rsidP="00D932E6">
            <w:pPr>
              <w:pStyle w:val="TABELAAAA"/>
              <w:jc w:val="right"/>
              <w:rPr>
                <w:noProof w:val="0"/>
                <w:color w:val="000000"/>
              </w:rPr>
            </w:pPr>
            <w:r w:rsidRPr="00067592">
              <w:rPr>
                <w:rStyle w:val="TableFieldLabel"/>
                <w:rFonts w:ascii="Garamond" w:eastAsia="Calibri" w:hAnsi="Garamond"/>
                <w:noProof w:val="0"/>
                <w:sz w:val="24"/>
                <w:szCs w:val="24"/>
              </w:rPr>
              <w:t xml:space="preserve"> [I detyrueshëm: PO]</w:t>
            </w:r>
          </w:p>
        </w:tc>
      </w:tr>
      <w:tr w:rsidR="00F06959" w:rsidRPr="00067592" w14:paraId="546A56ED"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456347" w14:textId="0E06A615" w:rsidR="00F06959" w:rsidRPr="00067592" w:rsidRDefault="00F06959" w:rsidP="006C6C85">
            <w:pPr>
              <w:pStyle w:val="TABELAAAA"/>
              <w:rPr>
                <w:noProof w:val="0"/>
                <w:color w:val="000000"/>
              </w:rPr>
            </w:pPr>
            <w:bookmarkStart w:id="51" w:name="BKM_83B4EF44_256A_441E_A153_0F7E800E53AD"/>
            <w:bookmarkEnd w:id="51"/>
            <w:r w:rsidRPr="00067592">
              <w:rPr>
                <w:lang w:val="en-US"/>
              </w:rPr>
              <w:drawing>
                <wp:inline distT="0" distB="0" distL="0" distR="0" wp14:anchorId="5AA0FDA8" wp14:editId="6D300838">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PërfundimiICiklitJetësor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42FE6E0A"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35D047E8"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126353B2" w14:textId="77777777" w:rsidR="00F06959" w:rsidRPr="00067592" w:rsidRDefault="00F06959" w:rsidP="006C6C85">
            <w:pPr>
              <w:pStyle w:val="TABELAAAA"/>
              <w:rPr>
                <w:noProof w:val="0"/>
                <w:color w:val="000000"/>
              </w:rPr>
            </w:pPr>
            <w:r w:rsidRPr="00067592">
              <w:rPr>
                <w:noProof w:val="0"/>
                <w:color w:val="000000"/>
              </w:rPr>
              <w:t>Përfundimi i ciklit jetësor</w:t>
            </w:r>
          </w:p>
          <w:p w14:paraId="00F4AC7D"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4589E737" w14:textId="77777777" w:rsidR="00F06959" w:rsidRPr="00067592" w:rsidRDefault="00F06959" w:rsidP="006C6C85">
            <w:pPr>
              <w:pStyle w:val="TABELAAAA"/>
              <w:rPr>
                <w:noProof w:val="0"/>
                <w:color w:val="000000"/>
              </w:rPr>
            </w:pPr>
            <w:r w:rsidRPr="00067592">
              <w:rPr>
                <w:noProof w:val="0"/>
                <w:color w:val="000000"/>
              </w:rPr>
              <w:t>Data dhe ora në të cilën ky version i grupit të të dhënave të përdorimit ekzistuese të tokës është modifikuar për herë të fundit në grupin e të dhënave.</w:t>
            </w:r>
          </w:p>
          <w:p w14:paraId="5677FE79"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4C33A26"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9A7737" w14:textId="2798E961" w:rsidR="00F06959" w:rsidRPr="00067592" w:rsidRDefault="00F06959" w:rsidP="006C6C85">
            <w:pPr>
              <w:pStyle w:val="TABELAAAA"/>
              <w:rPr>
                <w:noProof w:val="0"/>
                <w:color w:val="000000"/>
              </w:rPr>
            </w:pPr>
            <w:bookmarkStart w:id="52" w:name="BKM_F563D7C5_701D_446C_8389_4A0452A6C4E6"/>
            <w:bookmarkEnd w:id="52"/>
            <w:r w:rsidRPr="00067592">
              <w:rPr>
                <w:lang w:val="en-US"/>
              </w:rPr>
              <w:drawing>
                <wp:inline distT="0" distB="0" distL="0" distR="0" wp14:anchorId="66B845A7" wp14:editId="4654F481">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Shtrirja</w:t>
            </w:r>
            <w:r w:rsidR="00245E40" w:rsidRPr="00067592">
              <w:rPr>
                <w:noProof w:val="0"/>
                <w:color w:val="000000"/>
              </w:rPr>
              <w:t>:</w:t>
            </w:r>
            <w:r w:rsidRPr="00067592">
              <w:rPr>
                <w:noProof w:val="0"/>
                <w:color w:val="000000"/>
              </w:rPr>
              <w:t xml:space="preserve"> GM_Sipërfaqe</w:t>
            </w:r>
          </w:p>
          <w:p w14:paraId="6CDC3DC3"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83A584D"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515A628E" w14:textId="77777777" w:rsidR="00F06959" w:rsidRPr="00067592" w:rsidRDefault="00F06959" w:rsidP="006C6C85">
            <w:pPr>
              <w:pStyle w:val="TABELAAAA"/>
              <w:rPr>
                <w:noProof w:val="0"/>
                <w:color w:val="000000"/>
              </w:rPr>
            </w:pPr>
            <w:r w:rsidRPr="00067592">
              <w:rPr>
                <w:noProof w:val="0"/>
                <w:color w:val="000000"/>
              </w:rPr>
              <w:t>Grupi i të dhënave të përdorimit ekzistues të tokës</w:t>
            </w:r>
          </w:p>
          <w:p w14:paraId="40806D59"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19EFB8EA" w14:textId="77777777" w:rsidR="00F06959" w:rsidRPr="00067592" w:rsidRDefault="00F06959" w:rsidP="006C6C85">
            <w:pPr>
              <w:pStyle w:val="TABELAAAA"/>
              <w:rPr>
                <w:noProof w:val="0"/>
                <w:color w:val="000000"/>
              </w:rPr>
            </w:pPr>
            <w:r w:rsidRPr="00067592">
              <w:rPr>
                <w:noProof w:val="0"/>
                <w:color w:val="000000"/>
              </w:rPr>
              <w:t>Kufiri i bashkimit gjeometrik të të gjitha instancave të objekteve gjeohapësinore të përdorimit ekzistues të tokës.</w:t>
            </w:r>
          </w:p>
          <w:p w14:paraId="1C95AAB9"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430DED1E"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31B08D" w14:textId="52030FE6" w:rsidR="00F06959" w:rsidRPr="00067592" w:rsidRDefault="00F06959" w:rsidP="006C6C85">
            <w:pPr>
              <w:pStyle w:val="TABELAAAA"/>
              <w:rPr>
                <w:noProof w:val="0"/>
                <w:color w:val="000000"/>
              </w:rPr>
            </w:pPr>
            <w:bookmarkStart w:id="53" w:name="BKM_B3A4BEBA_EA98_4DE6_8F1F_EEE25496C14F"/>
            <w:bookmarkEnd w:id="53"/>
            <w:r w:rsidRPr="00067592">
              <w:rPr>
                <w:lang w:val="en-US"/>
              </w:rPr>
              <w:drawing>
                <wp:inline distT="0" distB="0" distL="0" distR="0" wp14:anchorId="4434D4BA" wp14:editId="39D1B192">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InspireId</w:t>
            </w:r>
            <w:r w:rsidR="00245E40" w:rsidRPr="00067592">
              <w:rPr>
                <w:noProof w:val="0"/>
                <w:color w:val="000000"/>
              </w:rPr>
              <w:t>:</w:t>
            </w:r>
            <w:r w:rsidRPr="00067592">
              <w:rPr>
                <w:noProof w:val="0"/>
                <w:color w:val="000000"/>
              </w:rPr>
              <w:t xml:space="preserve"> Identifikues</w:t>
            </w:r>
            <w:r w:rsidR="00A50039" w:rsidRPr="00067592">
              <w:rPr>
                <w:noProof w:val="0"/>
                <w:color w:val="000000"/>
              </w:rPr>
              <w:t xml:space="preserve"> </w:t>
            </w:r>
          </w:p>
          <w:p w14:paraId="014ECC0C"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6F68C06"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7B66ADB3" w14:textId="77777777" w:rsidR="00F06959" w:rsidRPr="00067592" w:rsidRDefault="00F06959" w:rsidP="006C6C85">
            <w:pPr>
              <w:pStyle w:val="TABELAAAA"/>
              <w:rPr>
                <w:noProof w:val="0"/>
                <w:color w:val="000000"/>
              </w:rPr>
            </w:pPr>
            <w:r w:rsidRPr="00067592">
              <w:rPr>
                <w:noProof w:val="0"/>
                <w:color w:val="000000"/>
              </w:rPr>
              <w:t>Inspire Id</w:t>
            </w:r>
          </w:p>
          <w:p w14:paraId="25F12849"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2FA348B2" w14:textId="25CEE09B" w:rsidR="00F06959" w:rsidRPr="00067592" w:rsidRDefault="00F06959" w:rsidP="006C6C85">
            <w:pPr>
              <w:pStyle w:val="TABELAAAA"/>
              <w:rPr>
                <w:noProof w:val="0"/>
                <w:color w:val="000000"/>
              </w:rPr>
            </w:pPr>
            <w:r w:rsidRPr="00067592">
              <w:rPr>
                <w:noProof w:val="0"/>
                <w:color w:val="000000"/>
              </w:rPr>
              <w:t>Identifikuesi i jashtëm i objektit të bazës së të dhënave të përdorimit ekzistues të tokës</w:t>
            </w:r>
            <w:r w:rsidR="005823D8" w:rsidRPr="00067592">
              <w:rPr>
                <w:noProof w:val="0"/>
                <w:color w:val="000000"/>
              </w:rPr>
              <w:t>.</w:t>
            </w:r>
          </w:p>
          <w:p w14:paraId="7E06C736"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Përshkrimi </w:t>
            </w:r>
            <w:r w:rsidRPr="00067592">
              <w:rPr>
                <w:noProof w:val="0"/>
                <w:color w:val="000000"/>
              </w:rPr>
              <w:t>--</w:t>
            </w:r>
          </w:p>
          <w:p w14:paraId="65154D3D" w14:textId="3E86E06F" w:rsidR="00F06959" w:rsidRPr="00067592" w:rsidRDefault="00245E40" w:rsidP="006C6C85">
            <w:pPr>
              <w:pStyle w:val="TABELAAAA"/>
              <w:rPr>
                <w:noProof w:val="0"/>
                <w:color w:val="000000"/>
              </w:rPr>
            </w:pPr>
            <w:r w:rsidRPr="00067592">
              <w:rPr>
                <w:noProof w:val="0"/>
                <w:color w:val="000000"/>
              </w:rPr>
              <w:t>Shënim.</w:t>
            </w:r>
            <w:r w:rsidR="00F06959" w:rsidRPr="00067592">
              <w:rPr>
                <w:noProof w:val="0"/>
                <w:color w:val="000000"/>
              </w:rPr>
              <w:t xml:space="preserve"> Një identifikues i jashtëm i objektit, është</w:t>
            </w:r>
            <w:r w:rsidR="00A50039" w:rsidRPr="00067592">
              <w:rPr>
                <w:noProof w:val="0"/>
                <w:color w:val="000000"/>
              </w:rPr>
              <w:t xml:space="preserve"> </w:t>
            </w:r>
            <w:r w:rsidR="00F06959" w:rsidRPr="00067592">
              <w:rPr>
                <w:noProof w:val="0"/>
                <w:color w:val="000000"/>
              </w:rPr>
              <w:t>një identifikues unik i tij dhe i publikuar nga organi përgjegjës, i cili mund të përdoret nga aplikacionet e jashtme për të referuar objektin gjeohapësinor. Identifikuesi është një identifikues i objektit gjeohapësinor jo një identifikues i fenomenit në realitet.</w:t>
            </w:r>
          </w:p>
          <w:p w14:paraId="7D410947"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C4A781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2C3FD1" w14:textId="5C7DDDD0" w:rsidR="00F06959" w:rsidRPr="00067592" w:rsidRDefault="00F06959" w:rsidP="006C6C85">
            <w:pPr>
              <w:pStyle w:val="TABELAAAA"/>
              <w:rPr>
                <w:noProof w:val="0"/>
                <w:color w:val="000000"/>
              </w:rPr>
            </w:pPr>
            <w:bookmarkStart w:id="54" w:name="BKM_BAA66829_5BFE_48D3_BD20_EB441ACE074B"/>
            <w:bookmarkEnd w:id="54"/>
            <w:r w:rsidRPr="00067592">
              <w:rPr>
                <w:lang w:val="en-US"/>
              </w:rPr>
              <w:drawing>
                <wp:inline distT="0" distB="0" distL="0" distR="0" wp14:anchorId="3C960B40" wp14:editId="633A6E97">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Emërtimi</w:t>
            </w:r>
            <w:r w:rsidR="00245E40" w:rsidRPr="00067592">
              <w:rPr>
                <w:noProof w:val="0"/>
                <w:color w:val="000000"/>
              </w:rPr>
              <w:t>:</w:t>
            </w:r>
            <w:r w:rsidRPr="00067592">
              <w:rPr>
                <w:noProof w:val="0"/>
                <w:color w:val="000000"/>
              </w:rPr>
              <w:t xml:space="preserve"> Text </w:t>
            </w:r>
            <w:r w:rsidRPr="0054473F">
              <w:rPr>
                <w:i/>
                <w:noProof w:val="0"/>
                <w:color w:val="000000"/>
              </w:rPr>
              <w:t>(CharacterString)</w:t>
            </w:r>
            <w:r w:rsidR="00A50039" w:rsidRPr="00067592">
              <w:rPr>
                <w:noProof w:val="0"/>
                <w:color w:val="000000"/>
              </w:rPr>
              <w:t xml:space="preserve"> </w:t>
            </w:r>
          </w:p>
          <w:p w14:paraId="13990F84"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1F50594"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5FE3FBAB" w14:textId="77777777" w:rsidR="00F06959" w:rsidRPr="00067592" w:rsidRDefault="00A50039" w:rsidP="006C6C85">
            <w:pPr>
              <w:pStyle w:val="TABELAAAA"/>
              <w:rPr>
                <w:noProof w:val="0"/>
                <w:color w:val="000000"/>
              </w:rPr>
            </w:pPr>
            <w:r w:rsidRPr="00067592">
              <w:rPr>
                <w:noProof w:val="0"/>
                <w:color w:val="000000"/>
              </w:rPr>
              <w:t xml:space="preserve"> </w:t>
            </w:r>
            <w:r w:rsidR="00F06959" w:rsidRPr="00067592">
              <w:rPr>
                <w:noProof w:val="0"/>
                <w:color w:val="000000"/>
              </w:rPr>
              <w:t>Emërtimi</w:t>
            </w:r>
          </w:p>
          <w:p w14:paraId="12058247"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78639769" w14:textId="77777777" w:rsidR="00F06959" w:rsidRPr="00067592" w:rsidRDefault="00F06959" w:rsidP="006C6C85">
            <w:pPr>
              <w:pStyle w:val="TABELAAAA"/>
              <w:rPr>
                <w:noProof w:val="0"/>
                <w:color w:val="000000"/>
              </w:rPr>
            </w:pPr>
            <w:r w:rsidRPr="00067592">
              <w:rPr>
                <w:noProof w:val="0"/>
                <w:color w:val="000000"/>
              </w:rPr>
              <w:t>Emri i lexueshëm i grupit të të dhënave.</w:t>
            </w:r>
          </w:p>
          <w:p w14:paraId="1FB48B23"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EF2B00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BB5A770" w14:textId="748B0C48" w:rsidR="00F06959" w:rsidRPr="00067592" w:rsidRDefault="00F06959" w:rsidP="006C6C85">
            <w:pPr>
              <w:pStyle w:val="TABELAAAA"/>
              <w:rPr>
                <w:noProof w:val="0"/>
                <w:color w:val="000000"/>
              </w:rPr>
            </w:pPr>
            <w:bookmarkStart w:id="55" w:name="BKM_8298647F_07B8_4019_9E00_8A1C3EEC6AD5"/>
            <w:bookmarkEnd w:id="55"/>
            <w:r w:rsidRPr="00067592">
              <w:rPr>
                <w:lang w:val="en-US"/>
              </w:rPr>
              <w:drawing>
                <wp:inline distT="0" distB="0" distL="0" distR="0" wp14:anchorId="53B1769D" wp14:editId="5A20441E">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EvlefshmeNga</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62E54C07"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11A2884E"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2353D10F" w14:textId="77777777" w:rsidR="00F06959" w:rsidRPr="00067592" w:rsidRDefault="00F06959" w:rsidP="006C6C85">
            <w:pPr>
              <w:pStyle w:val="TABELAAAA"/>
              <w:rPr>
                <w:noProof w:val="0"/>
                <w:color w:val="000000"/>
              </w:rPr>
            </w:pPr>
            <w:r w:rsidRPr="00067592">
              <w:rPr>
                <w:noProof w:val="0"/>
                <w:color w:val="000000"/>
              </w:rPr>
              <w:t>E vlefshme nga</w:t>
            </w:r>
          </w:p>
          <w:p w14:paraId="37891789"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2158A4DC" w14:textId="77777777" w:rsidR="00F06959" w:rsidRPr="00067592" w:rsidRDefault="00F06959" w:rsidP="006C6C85">
            <w:pPr>
              <w:pStyle w:val="TABELAAAA"/>
              <w:rPr>
                <w:noProof w:val="0"/>
                <w:color w:val="000000"/>
              </w:rPr>
            </w:pPr>
            <w:r w:rsidRPr="00067592">
              <w:rPr>
                <w:noProof w:val="0"/>
                <w:color w:val="000000"/>
              </w:rPr>
              <w:t>Koha kur të dhënat e përdorimit ekzistues të tokës filluan të ekzistojnë në realitet.</w:t>
            </w:r>
          </w:p>
          <w:p w14:paraId="60B94757" w14:textId="77777777" w:rsidR="00F06959" w:rsidRPr="00067592" w:rsidRDefault="00A50039" w:rsidP="005823D8">
            <w:pPr>
              <w:pStyle w:val="TABELAAAA"/>
              <w:jc w:val="right"/>
              <w:rPr>
                <w:noProof w:val="0"/>
                <w:color w:val="00000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sz w:val="24"/>
                <w:szCs w:val="24"/>
              </w:rPr>
              <w:t>[I detyrueshëm: JO]</w:t>
            </w:r>
          </w:p>
        </w:tc>
      </w:tr>
      <w:tr w:rsidR="00F06959" w:rsidRPr="00067592" w14:paraId="6F698BF0"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FE5E16" w14:textId="147EEEBB" w:rsidR="00F06959" w:rsidRPr="00067592" w:rsidRDefault="00F06959" w:rsidP="006C6C85">
            <w:pPr>
              <w:pStyle w:val="TABELAAAA"/>
              <w:rPr>
                <w:noProof w:val="0"/>
                <w:color w:val="000000"/>
              </w:rPr>
            </w:pPr>
            <w:bookmarkStart w:id="56" w:name="BKM_6B3EBB6D_B51A_4A40_8D4E_DC434E95BB43"/>
            <w:bookmarkEnd w:id="56"/>
            <w:r w:rsidRPr="00067592">
              <w:rPr>
                <w:lang w:val="en-US"/>
              </w:rPr>
              <w:drawing>
                <wp:inline distT="0" distB="0" distL="0" distR="0" wp14:anchorId="22E21FFF" wp14:editId="57F23F18">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EVlefshmeDeri</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0E6C483D"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6B1C0242"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2C8F7D5D" w14:textId="77777777" w:rsidR="00F06959" w:rsidRPr="00067592" w:rsidRDefault="00F06959" w:rsidP="006C6C85">
            <w:pPr>
              <w:pStyle w:val="TABELAAAA"/>
              <w:rPr>
                <w:noProof w:val="0"/>
                <w:color w:val="000000"/>
              </w:rPr>
            </w:pPr>
            <w:r w:rsidRPr="00067592">
              <w:rPr>
                <w:noProof w:val="0"/>
                <w:color w:val="000000"/>
              </w:rPr>
              <w:t>E vlefshme deri</w:t>
            </w:r>
          </w:p>
          <w:p w14:paraId="183B68C1"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3A2E7394" w14:textId="77777777" w:rsidR="00F06959" w:rsidRPr="00067592" w:rsidRDefault="00F06959" w:rsidP="006C6C85">
            <w:pPr>
              <w:pStyle w:val="TABELAAAA"/>
              <w:rPr>
                <w:noProof w:val="0"/>
                <w:color w:val="000000"/>
              </w:rPr>
            </w:pPr>
            <w:r w:rsidRPr="00067592">
              <w:rPr>
                <w:noProof w:val="0"/>
                <w:color w:val="000000"/>
              </w:rPr>
              <w:t>Koha nga e cila të dhënat e përdorimit ekzistues të tokës nuk ekzistojnë më në realitet.</w:t>
            </w:r>
          </w:p>
          <w:p w14:paraId="2314C8D6"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bl>
    <w:p w14:paraId="3F2A59FE" w14:textId="77777777" w:rsidR="00F06959" w:rsidRPr="00067592" w:rsidRDefault="00F06959" w:rsidP="00F06959">
      <w:pPr>
        <w:ind w:firstLine="284"/>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06959" w:rsidRPr="00067592" w14:paraId="4DF090D4" w14:textId="77777777" w:rsidTr="00EC474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6CB3D03" w14:textId="77777777" w:rsidR="00F06959" w:rsidRPr="00067592" w:rsidRDefault="00F06959" w:rsidP="006C6C85">
            <w:pPr>
              <w:pStyle w:val="TABELAAAA"/>
              <w:rPr>
                <w:noProof w:val="0"/>
              </w:rPr>
            </w:pPr>
            <w:r w:rsidRPr="00067592">
              <w:rPr>
                <w:b/>
                <w:noProof w:val="0"/>
              </w:rPr>
              <w:t>LIDHJE</w:t>
            </w:r>
          </w:p>
        </w:tc>
      </w:tr>
      <w:tr w:rsidR="00F06959" w:rsidRPr="00067592" w14:paraId="51CA0086"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602597D" w14:textId="39223C76" w:rsidR="00F06959" w:rsidRPr="00067592" w:rsidRDefault="00F06959" w:rsidP="006C6C85">
            <w:pPr>
              <w:pStyle w:val="TABELAAAA"/>
              <w:rPr>
                <w:noProof w:val="0"/>
                <w:color w:val="000000"/>
              </w:rPr>
            </w:pPr>
            <w:r w:rsidRPr="00067592">
              <w:rPr>
                <w:lang w:val="en-US"/>
              </w:rPr>
              <w:drawing>
                <wp:inline distT="0" distB="0" distL="0" distR="0" wp14:anchorId="036B642C" wp14:editId="49EEA767">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Lidhja (</w:t>
            </w:r>
            <w:r w:rsidR="005823D8" w:rsidRPr="00067592">
              <w:rPr>
                <w:rStyle w:val="TableFieldLabel"/>
                <w:rFonts w:ascii="Garamond" w:eastAsia="Calibri" w:hAnsi="Garamond"/>
                <w:noProof w:val="0"/>
                <w:sz w:val="24"/>
                <w:szCs w:val="24"/>
              </w:rPr>
              <w:t xml:space="preserve">Drejtimi: </w:t>
            </w:r>
            <w:r w:rsidR="005823D8" w:rsidRPr="00067592">
              <w:rPr>
                <w:rStyle w:val="TableFieldLabel"/>
                <w:rFonts w:ascii="Garamond" w:eastAsia="Calibri" w:hAnsi="Garamond"/>
                <w:noProof w:val="0"/>
                <w:color w:val="auto"/>
              </w:rPr>
              <w:t>I ndërsjellë</w:t>
            </w:r>
            <w:r w:rsidRPr="00067592">
              <w:rPr>
                <w:noProof w:val="0"/>
                <w:color w:val="000000"/>
              </w:rPr>
              <w:t>)</w:t>
            </w:r>
            <w:r w:rsidR="00A50039" w:rsidRPr="00067592">
              <w:rPr>
                <w:noProof w:val="0"/>
                <w:color w:val="000000"/>
              </w:rPr>
              <w:t xml:space="preserve"> </w:t>
            </w:r>
          </w:p>
          <w:p w14:paraId="332FF20B"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51655D79" w14:textId="77777777" w:rsidR="00F06959" w:rsidRPr="00067592" w:rsidRDefault="00F06959" w:rsidP="006C6C85">
            <w:pPr>
              <w:pStyle w:val="TABELAAAA"/>
              <w:rPr>
                <w:noProof w:val="0"/>
                <w:color w:val="000000"/>
              </w:rPr>
            </w:pPr>
          </w:p>
          <w:p w14:paraId="38BFBDC1"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2EDF63F0" w14:textId="3100A7F0" w:rsidR="00F06959" w:rsidRPr="00067592" w:rsidRDefault="00F06959" w:rsidP="006C6C85">
            <w:pPr>
              <w:pStyle w:val="TABELAAAA"/>
              <w:rPr>
                <w:noProof w:val="0"/>
                <w:color w:val="000000"/>
              </w:rPr>
            </w:pPr>
            <w:r w:rsidRPr="00067592">
              <w:rPr>
                <w:noProof w:val="0"/>
                <w:color w:val="000000"/>
              </w:rPr>
              <w:t xml:space="preserve">Të dhënat e përdorimit ekzistues të tokës </w:t>
            </w:r>
            <w:r w:rsidR="005823D8" w:rsidRPr="00067592">
              <w:rPr>
                <w:noProof w:val="0"/>
                <w:color w:val="000000"/>
              </w:rPr>
              <w:t>s</w:t>
            </w:r>
            <w:r w:rsidRPr="00067592">
              <w:rPr>
                <w:noProof w:val="0"/>
                <w:color w:val="000000"/>
              </w:rPr>
              <w:t>ë cilës i takon ky objekt i përdorimit të tokës.</w:t>
            </w:r>
          </w:p>
          <w:p w14:paraId="4B09CB53" w14:textId="77777777" w:rsidR="00F06959" w:rsidRPr="00067592" w:rsidRDefault="00F06959" w:rsidP="006C6C85">
            <w:pPr>
              <w:pStyle w:val="TABELAAAA"/>
              <w:rPr>
                <w:noProof w:val="0"/>
                <w:color w:val="000000"/>
              </w:rPr>
            </w:pPr>
          </w:p>
        </w:tc>
      </w:tr>
      <w:tr w:rsidR="00F06959" w:rsidRPr="00067592" w14:paraId="4A358B23"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4D82F88F" w14:textId="3A0E6249" w:rsidR="00F06959" w:rsidRPr="00067592" w:rsidRDefault="00F06959" w:rsidP="006C6C85">
            <w:pPr>
              <w:pStyle w:val="TABELAAAA"/>
              <w:rPr>
                <w:noProof w:val="0"/>
                <w:color w:val="000000"/>
              </w:rPr>
            </w:pPr>
            <w:r w:rsidRPr="00067592">
              <w:rPr>
                <w:noProof w:val="0"/>
                <w:color w:val="000000"/>
              </w:rPr>
              <w:t xml:space="preserve">Burimi: </w:t>
            </w:r>
            <w:r w:rsidRPr="00067592">
              <w:rPr>
                <w:i/>
                <w:noProof w:val="0"/>
                <w:color w:val="000000"/>
              </w:rPr>
              <w:t>PërdorimiEkzistuesITokës</w:t>
            </w:r>
            <w:r w:rsidRPr="00067592">
              <w:rPr>
                <w:noProof w:val="0"/>
                <w:color w:val="000000"/>
              </w:rPr>
              <w:t xml:space="preserve"> </w:t>
            </w:r>
            <w:r w:rsidR="00245E40" w:rsidRPr="00067592">
              <w:rPr>
                <w:i/>
                <w:noProof w:val="0"/>
                <w:color w:val="000000"/>
              </w:rPr>
              <w:t>featureType</w:t>
            </w:r>
          </w:p>
          <w:p w14:paraId="348664A9" w14:textId="77777777" w:rsidR="00F06959" w:rsidRPr="00067592" w:rsidRDefault="00F06959" w:rsidP="006C6C85">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6D84F637" w14:textId="77777777" w:rsidR="00A71BF5" w:rsidRDefault="00A71BF5" w:rsidP="006C6C85">
            <w:pPr>
              <w:pStyle w:val="TABELAAAA"/>
              <w:rPr>
                <w:noProof w:val="0"/>
                <w:color w:val="000000"/>
              </w:rPr>
            </w:pPr>
          </w:p>
          <w:p w14:paraId="31A4C75F" w14:textId="77777777" w:rsidR="00F06959" w:rsidRPr="00067592" w:rsidRDefault="00A50039" w:rsidP="006C6C85">
            <w:pPr>
              <w:pStyle w:val="TABELAAAA"/>
              <w:rPr>
                <w:noProof w:val="0"/>
                <w:color w:val="000000"/>
              </w:rPr>
            </w:pPr>
            <w:r w:rsidRPr="00067592">
              <w:rPr>
                <w:noProof w:val="0"/>
                <w:color w:val="000000"/>
              </w:rPr>
              <w:t xml:space="preserve"> </w:t>
            </w:r>
            <w:r w:rsidR="00F06959" w:rsidRPr="00067592">
              <w:rPr>
                <w:noProof w:val="0"/>
                <w:color w:val="000000"/>
              </w:rPr>
              <w:t xml:space="preserve">-- </w:t>
            </w:r>
            <w:r w:rsidR="00F06959" w:rsidRPr="00067592">
              <w:rPr>
                <w:b/>
                <w:noProof w:val="0"/>
                <w:color w:val="000000"/>
              </w:rPr>
              <w:t xml:space="preserve">Përkufizimi </w:t>
            </w:r>
            <w:r w:rsidR="00F06959" w:rsidRPr="00067592">
              <w:rPr>
                <w:noProof w:val="0"/>
                <w:color w:val="000000"/>
              </w:rPr>
              <w:t>--</w:t>
            </w:r>
          </w:p>
          <w:p w14:paraId="3C2288A4" w14:textId="77777777" w:rsidR="005823D8" w:rsidRPr="00067592" w:rsidRDefault="00F06959" w:rsidP="006C6C85">
            <w:pPr>
              <w:pStyle w:val="TABELAAAA"/>
              <w:rPr>
                <w:noProof w:val="0"/>
                <w:color w:val="000000"/>
              </w:rPr>
            </w:pPr>
            <w:r w:rsidRPr="00067592">
              <w:rPr>
                <w:noProof w:val="0"/>
                <w:color w:val="000000"/>
              </w:rPr>
              <w:t xml:space="preserve">Të dhënat e </w:t>
            </w:r>
            <w:r w:rsidR="005823D8" w:rsidRPr="00067592">
              <w:rPr>
                <w:noProof w:val="0"/>
                <w:color w:val="000000"/>
              </w:rPr>
              <w:t xml:space="preserve">Përdorimit ekzistues </w:t>
            </w:r>
            <w:r w:rsidRPr="00067592">
              <w:rPr>
                <w:noProof w:val="0"/>
                <w:color w:val="000000"/>
              </w:rPr>
              <w:t xml:space="preserve">të tokës, </w:t>
            </w:r>
          </w:p>
          <w:p w14:paraId="198147BA" w14:textId="13E0D7F8" w:rsidR="00F06959" w:rsidRPr="00067592" w:rsidRDefault="00F06959" w:rsidP="006C6C85">
            <w:pPr>
              <w:pStyle w:val="TABELAAAA"/>
              <w:rPr>
                <w:noProof w:val="0"/>
                <w:color w:val="000000"/>
              </w:rPr>
            </w:pPr>
            <w:r w:rsidRPr="00067592">
              <w:rPr>
                <w:noProof w:val="0"/>
                <w:color w:val="000000"/>
              </w:rPr>
              <w:t>të cilave u takon objekti i përdorimit të tokës.</w:t>
            </w:r>
          </w:p>
        </w:tc>
        <w:tc>
          <w:tcPr>
            <w:tcW w:w="4320" w:type="dxa"/>
            <w:tcBorders>
              <w:bottom w:val="single" w:sz="4" w:space="0" w:color="9F9F9F"/>
              <w:right w:val="single" w:sz="4" w:space="0" w:color="9F9F9F"/>
            </w:tcBorders>
            <w:tcMar>
              <w:top w:w="0" w:type="dxa"/>
              <w:left w:w="3" w:type="dxa"/>
              <w:bottom w:w="0" w:type="dxa"/>
              <w:right w:w="10" w:type="dxa"/>
            </w:tcMar>
          </w:tcPr>
          <w:p w14:paraId="0FA9779A" w14:textId="4C7CADCD" w:rsidR="00F06959" w:rsidRPr="00067592" w:rsidRDefault="00F06959" w:rsidP="006C6C85">
            <w:pPr>
              <w:pStyle w:val="TABELAAAA"/>
              <w:rPr>
                <w:noProof w:val="0"/>
                <w:color w:val="000000"/>
              </w:rPr>
            </w:pPr>
            <w:r w:rsidRPr="00067592">
              <w:rPr>
                <w:noProof w:val="0"/>
                <w:color w:val="000000"/>
              </w:rPr>
              <w:t>Objektivit:</w:t>
            </w:r>
            <w:r w:rsidRPr="00067592">
              <w:rPr>
                <w:i/>
                <w:noProof w:val="0"/>
                <w:color w:val="000000"/>
              </w:rPr>
              <w:t>ObjektiIPërdorimitEkzistuesTëTokës</w:t>
            </w:r>
            <w:r w:rsidRPr="00067592">
              <w:rPr>
                <w:noProof w:val="0"/>
                <w:color w:val="000000"/>
              </w:rPr>
              <w:t xml:space="preserve"> </w:t>
            </w:r>
            <w:r w:rsidR="00245E40" w:rsidRPr="00067592">
              <w:rPr>
                <w:i/>
                <w:noProof w:val="0"/>
                <w:color w:val="000000"/>
              </w:rPr>
              <w:t>featureType</w:t>
            </w:r>
            <w:r w:rsidR="00A50039" w:rsidRPr="00067592">
              <w:rPr>
                <w:noProof w:val="0"/>
                <w:color w:val="000000"/>
              </w:rPr>
              <w:t xml:space="preserve"> </w:t>
            </w:r>
          </w:p>
          <w:p w14:paraId="735DF7EE" w14:textId="77777777" w:rsidR="00F06959" w:rsidRPr="00067592" w:rsidRDefault="00F06959" w:rsidP="006C6C85">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 xml:space="preserve">[0..*] </w:t>
            </w:r>
          </w:p>
          <w:p w14:paraId="76FD4D02" w14:textId="77777777" w:rsidR="00F06959" w:rsidRPr="00067592" w:rsidRDefault="00A50039" w:rsidP="006C6C85">
            <w:pPr>
              <w:pStyle w:val="TABELAAAA"/>
              <w:rPr>
                <w:noProof w:val="0"/>
                <w:color w:val="000000"/>
              </w:rPr>
            </w:pPr>
            <w:r w:rsidRPr="00067592">
              <w:rPr>
                <w:noProof w:val="0"/>
                <w:color w:val="000000"/>
              </w:rPr>
              <w:t xml:space="preserve"> </w:t>
            </w:r>
            <w:r w:rsidR="00F06959" w:rsidRPr="00067592">
              <w:rPr>
                <w:noProof w:val="0"/>
                <w:color w:val="000000"/>
              </w:rPr>
              <w:t xml:space="preserve">-- </w:t>
            </w:r>
            <w:r w:rsidR="00F06959" w:rsidRPr="00067592">
              <w:rPr>
                <w:b/>
                <w:noProof w:val="0"/>
                <w:color w:val="000000"/>
              </w:rPr>
              <w:t xml:space="preserve">Përkufizimi </w:t>
            </w:r>
            <w:r w:rsidR="00F06959" w:rsidRPr="00067592">
              <w:rPr>
                <w:noProof w:val="0"/>
                <w:color w:val="000000"/>
              </w:rPr>
              <w:t>--</w:t>
            </w:r>
          </w:p>
          <w:p w14:paraId="6E804720" w14:textId="77777777" w:rsidR="00F06959" w:rsidRPr="00067592" w:rsidRDefault="00F06959" w:rsidP="006C6C85">
            <w:pPr>
              <w:pStyle w:val="TABELAAAA"/>
              <w:rPr>
                <w:noProof w:val="0"/>
                <w:color w:val="000000"/>
              </w:rPr>
            </w:pPr>
            <w:r w:rsidRPr="00067592">
              <w:rPr>
                <w:noProof w:val="0"/>
                <w:color w:val="000000"/>
              </w:rPr>
              <w:t xml:space="preserve">Objektet e përdorimit ekzistues të tokës që i përkasin skemës ekzistuese të përdorimit të tokës. </w:t>
            </w:r>
          </w:p>
        </w:tc>
      </w:tr>
    </w:tbl>
    <w:p w14:paraId="0327A8F1" w14:textId="77777777" w:rsidR="00F06959" w:rsidRPr="00067592" w:rsidRDefault="00F06959" w:rsidP="00F06959">
      <w:pPr>
        <w:pStyle w:val="Notes"/>
        <w:ind w:firstLine="284"/>
        <w:jc w:val="both"/>
        <w:rPr>
          <w:rFonts w:ascii="Garamond" w:hAnsi="Garamond"/>
          <w:sz w:val="24"/>
          <w:szCs w:val="24"/>
        </w:rPr>
      </w:pPr>
      <w:bookmarkStart w:id="57" w:name="BKM_133CF89F_570E_4100_9D8B_036362ECB313"/>
      <w:bookmarkEnd w:id="57"/>
    </w:p>
    <w:p w14:paraId="638CE76B" w14:textId="77777777" w:rsidR="00F06959" w:rsidRPr="00067592" w:rsidRDefault="006C6C85" w:rsidP="006C6C85">
      <w:pPr>
        <w:pStyle w:val="TEKSTIIII"/>
        <w:rPr>
          <w:noProof w:val="0"/>
        </w:rPr>
      </w:pPr>
      <w:bookmarkStart w:id="58" w:name="_Toc46488104"/>
      <w:r w:rsidRPr="00067592">
        <w:rPr>
          <w:noProof w:val="0"/>
        </w:rPr>
        <w:t>3.2.3.4 PËRDORIMI EKZISTUES I TOKËS, I THJESHTËZUAR</w:t>
      </w:r>
      <w:bookmarkEnd w:id="58"/>
    </w:p>
    <w:p w14:paraId="47F12A31"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09EC8733"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Përdorimi ekzistues i tokës, i thjeshtëzuar</w:t>
      </w:r>
    </w:p>
    <w:p w14:paraId="1B01621B"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1F1D62BA" w14:textId="33C9F726"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Përshkrimi i përdorimit ekzistues të tokës që është i pranishëm në vendndodhjen specifike</w:t>
      </w:r>
      <w:r w:rsidR="005823D8" w:rsidRPr="00067592">
        <w:rPr>
          <w:rFonts w:ascii="Garamond" w:hAnsi="Garamond"/>
          <w:color w:val="000000"/>
          <w:sz w:val="24"/>
          <w:szCs w:val="24"/>
        </w:rPr>
        <w:t>.</w:t>
      </w:r>
    </w:p>
    <w:p w14:paraId="3FE9AA6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023B7B94"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FeatureType</w:t>
      </w:r>
    </w:p>
    <w:tbl>
      <w:tblPr>
        <w:tblW w:w="9776" w:type="dxa"/>
        <w:tblInd w:w="10" w:type="dxa"/>
        <w:tblLayout w:type="fixed"/>
        <w:tblCellMar>
          <w:left w:w="10" w:type="dxa"/>
          <w:right w:w="10" w:type="dxa"/>
        </w:tblCellMar>
        <w:tblLook w:val="04A0" w:firstRow="1" w:lastRow="0" w:firstColumn="1" w:lastColumn="0" w:noHBand="0" w:noVBand="1"/>
      </w:tblPr>
      <w:tblGrid>
        <w:gridCol w:w="9776"/>
      </w:tblGrid>
      <w:tr w:rsidR="00F06959" w:rsidRPr="00067592" w14:paraId="140C27CE" w14:textId="77777777" w:rsidTr="00EC4740">
        <w:trPr>
          <w:tblHeader/>
        </w:trPr>
        <w:tc>
          <w:tcPr>
            <w:tcW w:w="977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F0092CA" w14:textId="28AAC4BD" w:rsidR="00F06959" w:rsidRPr="00067592" w:rsidRDefault="001F7A8A" w:rsidP="006C6C85">
            <w:pPr>
              <w:pStyle w:val="TABELAAAA"/>
              <w:rPr>
                <w:noProof w:val="0"/>
              </w:rPr>
            </w:pPr>
            <w:r w:rsidRPr="00067592">
              <w:rPr>
                <w:b/>
                <w:noProof w:val="0"/>
              </w:rPr>
              <w:t>ATRIBUTET</w:t>
            </w:r>
          </w:p>
        </w:tc>
      </w:tr>
      <w:tr w:rsidR="00F06959" w:rsidRPr="00067592" w14:paraId="0AE360B4" w14:textId="77777777" w:rsidTr="005823D8">
        <w:trPr>
          <w:trHeight w:val="2991"/>
        </w:trPr>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8F9C01" w14:textId="6529B064" w:rsidR="00F06959" w:rsidRPr="00067592" w:rsidRDefault="00F06959" w:rsidP="006C6C85">
            <w:pPr>
              <w:pStyle w:val="TABELAAAA"/>
              <w:rPr>
                <w:noProof w:val="0"/>
                <w:color w:val="000000"/>
              </w:rPr>
            </w:pPr>
            <w:r w:rsidRPr="00067592">
              <w:rPr>
                <w:lang w:val="en-US"/>
              </w:rPr>
              <w:drawing>
                <wp:inline distT="0" distB="0" distL="0" distR="0" wp14:anchorId="6398F5D4" wp14:editId="7E1BB6EE">
                  <wp:extent cx="114300" cy="1143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DataEVëzhgimit</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60609A4B"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50C1778"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6BED49D5" w14:textId="7A64D3CE" w:rsidR="00F06959" w:rsidRPr="00067592" w:rsidRDefault="00F06959" w:rsidP="006C6C85">
            <w:pPr>
              <w:pStyle w:val="TABELAAAA"/>
              <w:rPr>
                <w:noProof w:val="0"/>
                <w:color w:val="000000"/>
              </w:rPr>
            </w:pPr>
            <w:r w:rsidRPr="00067592">
              <w:rPr>
                <w:noProof w:val="0"/>
                <w:color w:val="000000"/>
              </w:rPr>
              <w:t>Data e vëzhgimit</w:t>
            </w:r>
          </w:p>
          <w:p w14:paraId="04E67FC8"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19C0CE29" w14:textId="77777777" w:rsidR="00F06959" w:rsidRPr="00067592" w:rsidRDefault="00F06959" w:rsidP="006C6C85">
            <w:pPr>
              <w:pStyle w:val="TABELAAAA"/>
              <w:rPr>
                <w:noProof w:val="0"/>
                <w:color w:val="000000"/>
              </w:rPr>
            </w:pPr>
            <w:r w:rsidRPr="00067592">
              <w:rPr>
                <w:noProof w:val="0"/>
                <w:color w:val="000000"/>
              </w:rPr>
              <w:t>Data e vëzhgimit e lidhur me një përshkrim.</w:t>
            </w:r>
          </w:p>
          <w:p w14:paraId="01EDE7FF"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Përshkrimi </w:t>
            </w:r>
            <w:r w:rsidRPr="00067592">
              <w:rPr>
                <w:noProof w:val="0"/>
                <w:color w:val="000000"/>
              </w:rPr>
              <w:t>--</w:t>
            </w:r>
          </w:p>
          <w:p w14:paraId="1EE9C4A1" w14:textId="661B2D2B" w:rsidR="00F06959" w:rsidRPr="00067592" w:rsidRDefault="00F06959" w:rsidP="006C6C85">
            <w:pPr>
              <w:pStyle w:val="TABELAAAA"/>
              <w:rPr>
                <w:noProof w:val="0"/>
                <w:color w:val="000000"/>
              </w:rPr>
            </w:pPr>
            <w:r w:rsidRPr="00067592">
              <w:rPr>
                <w:noProof w:val="0"/>
                <w:color w:val="000000"/>
              </w:rPr>
              <w:t>Përcakton datën e vëzhgimit të përshkrimit. Mund të jetë data e përvetësimit të një studimi ajror/satelitor ose në terren. Data e vrojtimit i lejon përdoruesit të ketë të dhëna të sakta</w:t>
            </w:r>
            <w:r w:rsidR="005823D8" w:rsidRPr="00067592">
              <w:rPr>
                <w:noProof w:val="0"/>
                <w:color w:val="000000"/>
              </w:rPr>
              <w:t>,</w:t>
            </w:r>
            <w:r w:rsidRPr="00067592">
              <w:rPr>
                <w:noProof w:val="0"/>
                <w:color w:val="000000"/>
              </w:rPr>
              <w:t xml:space="preserve"> se kur është bërë përshkrimi në realitet. Në një bazë të dhënash, jo të gjitha objektet kapen domosdoshmërisht në të njëjtën kohë.</w:t>
            </w:r>
          </w:p>
          <w:p w14:paraId="092927AA" w14:textId="77777777" w:rsidR="00F06959" w:rsidRPr="00067592" w:rsidRDefault="00A50039" w:rsidP="005153C2">
            <w:pPr>
              <w:pStyle w:val="TABELAAAA"/>
              <w:jc w:val="right"/>
              <w:rPr>
                <w:noProof w:val="0"/>
                <w:lang w:eastAsia="sq-AL"/>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r w:rsidR="00F06959" w:rsidRPr="00067592">
              <w:rPr>
                <w:rStyle w:val="TableFieldLabel"/>
                <w:rFonts w:ascii="Garamond" w:eastAsia="Calibri" w:hAnsi="Garamond"/>
                <w:noProof w:val="0"/>
                <w:sz w:val="24"/>
                <w:szCs w:val="24"/>
              </w:rPr>
              <w:t>]</w:t>
            </w:r>
          </w:p>
        </w:tc>
      </w:tr>
      <w:tr w:rsidR="00F06959" w:rsidRPr="00067592" w14:paraId="24342308"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51DDA0" w14:textId="1C9BFA68" w:rsidR="00F06959" w:rsidRPr="00067592" w:rsidRDefault="00F06959" w:rsidP="006C6C85">
            <w:pPr>
              <w:pStyle w:val="TABELAAAA"/>
              <w:rPr>
                <w:noProof w:val="0"/>
                <w:color w:val="000000"/>
              </w:rPr>
            </w:pPr>
            <w:r w:rsidRPr="00067592">
              <w:rPr>
                <w:lang w:val="en-US"/>
              </w:rPr>
              <w:drawing>
                <wp:inline distT="0" distB="0" distL="0" distR="0" wp14:anchorId="0845BE67" wp14:editId="76A6254B">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EVlefshmeDeri</w:t>
            </w:r>
            <w:r w:rsidR="00245E40" w:rsidRPr="00067592">
              <w:rPr>
                <w:noProof w:val="0"/>
                <w:color w:val="000000"/>
              </w:rPr>
              <w:t>:</w:t>
            </w:r>
            <w:r w:rsidRPr="00067592">
              <w:rPr>
                <w:noProof w:val="0"/>
                <w:color w:val="000000"/>
              </w:rPr>
              <w:t xml:space="preserve"> Datë </w:t>
            </w:r>
          </w:p>
          <w:p w14:paraId="27B03BB0"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EEE8C61" w14:textId="77777777" w:rsidR="00F06959" w:rsidRPr="00067592" w:rsidRDefault="00F06959" w:rsidP="006C6C85">
            <w:pPr>
              <w:pStyle w:val="TABELAAAA"/>
              <w:rPr>
                <w:b/>
                <w:noProof w:val="0"/>
                <w:color w:val="000000"/>
              </w:rPr>
            </w:pPr>
            <w:r w:rsidRPr="00067592">
              <w:rPr>
                <w:b/>
                <w:noProof w:val="0"/>
                <w:color w:val="000000"/>
              </w:rPr>
              <w:t>-- Emri --</w:t>
            </w:r>
          </w:p>
          <w:p w14:paraId="108C3CFC" w14:textId="77777777" w:rsidR="00F06959" w:rsidRPr="00067592" w:rsidRDefault="00F06959" w:rsidP="006C6C85">
            <w:pPr>
              <w:pStyle w:val="TABELAAAA"/>
              <w:rPr>
                <w:noProof w:val="0"/>
                <w:color w:val="000000"/>
              </w:rPr>
            </w:pPr>
            <w:r w:rsidRPr="00067592">
              <w:rPr>
                <w:noProof w:val="0"/>
                <w:color w:val="000000"/>
              </w:rPr>
              <w:t>E vlefshme deri</w:t>
            </w:r>
          </w:p>
          <w:p w14:paraId="42BC42A3" w14:textId="77777777" w:rsidR="00F06959" w:rsidRPr="00067592" w:rsidRDefault="00F06959" w:rsidP="006C6C85">
            <w:pPr>
              <w:pStyle w:val="TABELAAAA"/>
              <w:rPr>
                <w:b/>
                <w:noProof w:val="0"/>
                <w:color w:val="000000"/>
              </w:rPr>
            </w:pPr>
            <w:r w:rsidRPr="00067592">
              <w:rPr>
                <w:b/>
                <w:noProof w:val="0"/>
                <w:color w:val="000000"/>
              </w:rPr>
              <w:t>-- Përkufizimi --</w:t>
            </w:r>
          </w:p>
          <w:p w14:paraId="4B555163" w14:textId="77777777" w:rsidR="00F06959" w:rsidRPr="00067592" w:rsidRDefault="00F06959" w:rsidP="006C6C85">
            <w:pPr>
              <w:pStyle w:val="TABELAAAA"/>
              <w:rPr>
                <w:noProof w:val="0"/>
                <w:color w:val="000000"/>
              </w:rPr>
            </w:pPr>
            <w:r w:rsidRPr="00067592">
              <w:rPr>
                <w:noProof w:val="0"/>
                <w:color w:val="000000"/>
              </w:rPr>
              <w:t>Koha nga e cila grupi i të dhënave nuk ekziston më në realitet.</w:t>
            </w:r>
          </w:p>
          <w:p w14:paraId="23202B91"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56DA8807"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D27392" w14:textId="4B172654" w:rsidR="00F06959" w:rsidRPr="00067592" w:rsidRDefault="00F06959" w:rsidP="006C6C85">
            <w:pPr>
              <w:pStyle w:val="TABELAAAA"/>
              <w:rPr>
                <w:noProof w:val="0"/>
                <w:color w:val="000000"/>
              </w:rPr>
            </w:pPr>
            <w:r w:rsidRPr="00067592">
              <w:rPr>
                <w:lang w:val="en-US"/>
              </w:rPr>
              <w:drawing>
                <wp:inline distT="0" distB="0" distL="0" distR="0" wp14:anchorId="5EF1B112" wp14:editId="7922DF12">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EVlefshmeNga</w:t>
            </w:r>
            <w:r w:rsidR="00245E40" w:rsidRPr="00067592">
              <w:rPr>
                <w:noProof w:val="0"/>
                <w:color w:val="000000"/>
              </w:rPr>
              <w:t>:</w:t>
            </w:r>
            <w:r w:rsidRPr="00067592">
              <w:rPr>
                <w:noProof w:val="0"/>
                <w:color w:val="000000"/>
              </w:rPr>
              <w:t xml:space="preserve"> Datë </w:t>
            </w:r>
          </w:p>
          <w:p w14:paraId="23A870A6"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FF64429" w14:textId="77777777" w:rsidR="00F06959" w:rsidRPr="00067592" w:rsidRDefault="00F06959" w:rsidP="006C6C85">
            <w:pPr>
              <w:pStyle w:val="TABELAAAA"/>
              <w:rPr>
                <w:b/>
                <w:noProof w:val="0"/>
                <w:color w:val="000000"/>
              </w:rPr>
            </w:pPr>
            <w:r w:rsidRPr="00067592">
              <w:rPr>
                <w:b/>
                <w:noProof w:val="0"/>
                <w:color w:val="000000"/>
              </w:rPr>
              <w:t>-- Emri --</w:t>
            </w:r>
          </w:p>
          <w:p w14:paraId="75A180AE" w14:textId="77777777" w:rsidR="00F06959" w:rsidRPr="00067592" w:rsidRDefault="00F06959" w:rsidP="006C6C85">
            <w:pPr>
              <w:pStyle w:val="TABELAAAA"/>
              <w:rPr>
                <w:noProof w:val="0"/>
                <w:color w:val="000000"/>
              </w:rPr>
            </w:pPr>
            <w:r w:rsidRPr="00067592">
              <w:rPr>
                <w:noProof w:val="0"/>
                <w:color w:val="000000"/>
              </w:rPr>
              <w:t>E vlefshme nga</w:t>
            </w:r>
          </w:p>
          <w:p w14:paraId="59465FAB" w14:textId="77777777" w:rsidR="00F06959" w:rsidRPr="00067592" w:rsidRDefault="00F06959" w:rsidP="006C6C85">
            <w:pPr>
              <w:pStyle w:val="TABELAAAA"/>
              <w:rPr>
                <w:b/>
                <w:noProof w:val="0"/>
                <w:color w:val="000000"/>
              </w:rPr>
            </w:pPr>
            <w:r w:rsidRPr="00067592">
              <w:rPr>
                <w:b/>
                <w:noProof w:val="0"/>
                <w:color w:val="000000"/>
              </w:rPr>
              <w:t>-- Përkufizimi --</w:t>
            </w:r>
          </w:p>
          <w:p w14:paraId="7BD11190" w14:textId="77777777" w:rsidR="00F06959" w:rsidRPr="00067592" w:rsidRDefault="00F06959" w:rsidP="006C6C85">
            <w:pPr>
              <w:pStyle w:val="TABELAAAA"/>
              <w:rPr>
                <w:noProof w:val="0"/>
                <w:color w:val="000000"/>
              </w:rPr>
            </w:pPr>
            <w:r w:rsidRPr="00067592">
              <w:rPr>
                <w:noProof w:val="0"/>
                <w:color w:val="000000"/>
              </w:rPr>
              <w:t>Koha kur grupi i të dhënave filloi të ekzistonte në realitet.</w:t>
            </w:r>
          </w:p>
          <w:p w14:paraId="1E9BB77A"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42E5DC33"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8791E7" w14:textId="22694141" w:rsidR="00F06959" w:rsidRPr="00067592" w:rsidRDefault="00F06959" w:rsidP="006C6C85">
            <w:pPr>
              <w:pStyle w:val="TABELAAAA"/>
              <w:rPr>
                <w:noProof w:val="0"/>
                <w:color w:val="000000"/>
              </w:rPr>
            </w:pPr>
            <w:r w:rsidRPr="00067592">
              <w:rPr>
                <w:lang w:val="en-US"/>
              </w:rPr>
              <w:drawing>
                <wp:inline distT="0" distB="0" distL="0" distR="0" wp14:anchorId="49D4A615" wp14:editId="7DF446DF">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FillimiICiklitJetësor</w:t>
            </w:r>
            <w:r w:rsidR="00245E40" w:rsidRPr="00067592">
              <w:rPr>
                <w:noProof w:val="0"/>
                <w:color w:val="000000"/>
              </w:rPr>
              <w:t>:</w:t>
            </w:r>
            <w:r w:rsidRPr="00067592">
              <w:rPr>
                <w:noProof w:val="0"/>
                <w:color w:val="000000"/>
              </w:rPr>
              <w:t xml:space="preserve"> Datë - Orë</w:t>
            </w:r>
          </w:p>
          <w:p w14:paraId="25F4FC39"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91E79FA" w14:textId="77777777" w:rsidR="005823D8" w:rsidRPr="00067592" w:rsidRDefault="005823D8" w:rsidP="006C6C85">
            <w:pPr>
              <w:pStyle w:val="TABELAAAA"/>
              <w:rPr>
                <w:b/>
                <w:noProof w:val="0"/>
                <w:color w:val="000000"/>
              </w:rPr>
            </w:pPr>
          </w:p>
          <w:p w14:paraId="427CDE1E" w14:textId="77777777" w:rsidR="00F06959" w:rsidRPr="00067592" w:rsidRDefault="00F06959" w:rsidP="006C6C85">
            <w:pPr>
              <w:pStyle w:val="TABELAAAA"/>
              <w:rPr>
                <w:b/>
                <w:noProof w:val="0"/>
                <w:color w:val="000000"/>
              </w:rPr>
            </w:pPr>
            <w:r w:rsidRPr="00067592">
              <w:rPr>
                <w:b/>
                <w:noProof w:val="0"/>
                <w:color w:val="000000"/>
              </w:rPr>
              <w:t>-- Emri --</w:t>
            </w:r>
          </w:p>
          <w:p w14:paraId="4B61F359" w14:textId="77777777" w:rsidR="00F06959" w:rsidRPr="00067592" w:rsidRDefault="00F06959" w:rsidP="006C6C85">
            <w:pPr>
              <w:pStyle w:val="TABELAAAA"/>
              <w:rPr>
                <w:noProof w:val="0"/>
                <w:color w:val="000000"/>
              </w:rPr>
            </w:pPr>
            <w:r w:rsidRPr="00067592">
              <w:rPr>
                <w:noProof w:val="0"/>
                <w:color w:val="000000"/>
              </w:rPr>
              <w:t>Fillimi i ciklit jetësor</w:t>
            </w:r>
          </w:p>
          <w:p w14:paraId="250B38E4" w14:textId="77777777" w:rsidR="00F06959" w:rsidRPr="00067592" w:rsidRDefault="00F06959" w:rsidP="006C6C85">
            <w:pPr>
              <w:pStyle w:val="TABELAAAA"/>
              <w:rPr>
                <w:b/>
                <w:noProof w:val="0"/>
                <w:color w:val="000000"/>
              </w:rPr>
            </w:pPr>
            <w:r w:rsidRPr="00067592">
              <w:rPr>
                <w:b/>
                <w:noProof w:val="0"/>
                <w:color w:val="000000"/>
              </w:rPr>
              <w:t>-- Përkufizimi --</w:t>
            </w:r>
          </w:p>
          <w:p w14:paraId="3A923E79" w14:textId="77777777" w:rsidR="00F06959" w:rsidRPr="00067592" w:rsidRDefault="00F06959" w:rsidP="006C6C85">
            <w:pPr>
              <w:pStyle w:val="TABELAAAA"/>
              <w:rPr>
                <w:noProof w:val="0"/>
                <w:color w:val="000000"/>
              </w:rPr>
            </w:pPr>
            <w:r w:rsidRPr="00067592">
              <w:rPr>
                <w:noProof w:val="0"/>
                <w:color w:val="000000"/>
              </w:rPr>
              <w:t>Data dhe ora në të cilën versioni i grupit të të dhënave të përdorimit ekzistues të tokës është bashkëngjitur ose krijuar në grupin e të dhënave.</w:t>
            </w:r>
          </w:p>
          <w:p w14:paraId="177371EA"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D0705A3"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3D613B" w14:textId="6BE4B099" w:rsidR="00F06959" w:rsidRPr="00067592" w:rsidRDefault="00F06959" w:rsidP="006C6C85">
            <w:pPr>
              <w:pStyle w:val="TABELAAAA"/>
              <w:rPr>
                <w:noProof w:val="0"/>
                <w:color w:val="000000"/>
              </w:rPr>
            </w:pPr>
            <w:r w:rsidRPr="00067592">
              <w:rPr>
                <w:lang w:val="en-US"/>
              </w:rPr>
              <w:drawing>
                <wp:inline distT="0" distB="0" distL="0" distR="0" wp14:anchorId="1F4FD1A6" wp14:editId="542A91DD">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PërfundimiICiklitJetësor</w:t>
            </w:r>
            <w:r w:rsidR="00245E40" w:rsidRPr="00067592">
              <w:rPr>
                <w:noProof w:val="0"/>
                <w:color w:val="000000"/>
              </w:rPr>
              <w:t>:</w:t>
            </w:r>
            <w:r w:rsidRPr="00067592">
              <w:rPr>
                <w:noProof w:val="0"/>
                <w:color w:val="000000"/>
              </w:rPr>
              <w:t xml:space="preserve"> Datë - </w:t>
            </w:r>
            <w:r w:rsidR="005823D8" w:rsidRPr="00067592">
              <w:rPr>
                <w:noProof w:val="0"/>
                <w:color w:val="000000"/>
              </w:rPr>
              <w:t>orë</w:t>
            </w:r>
          </w:p>
          <w:p w14:paraId="58C7B999"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1280006" w14:textId="77777777" w:rsidR="00F06959" w:rsidRPr="00067592" w:rsidRDefault="00F06959" w:rsidP="006C6C85">
            <w:pPr>
              <w:pStyle w:val="TABELAAAA"/>
              <w:rPr>
                <w:b/>
                <w:noProof w:val="0"/>
                <w:color w:val="000000"/>
              </w:rPr>
            </w:pPr>
            <w:r w:rsidRPr="00067592">
              <w:rPr>
                <w:b/>
                <w:noProof w:val="0"/>
                <w:color w:val="000000"/>
              </w:rPr>
              <w:t>-- Emri --</w:t>
            </w:r>
          </w:p>
          <w:p w14:paraId="769586B2" w14:textId="77777777" w:rsidR="00F06959" w:rsidRPr="00067592" w:rsidRDefault="00F06959" w:rsidP="006C6C85">
            <w:pPr>
              <w:pStyle w:val="TABELAAAA"/>
              <w:rPr>
                <w:noProof w:val="0"/>
                <w:color w:val="000000"/>
              </w:rPr>
            </w:pPr>
            <w:r w:rsidRPr="00067592">
              <w:rPr>
                <w:noProof w:val="0"/>
                <w:color w:val="000000"/>
              </w:rPr>
              <w:t>Përfundimi i ciklit jetësor</w:t>
            </w:r>
          </w:p>
          <w:p w14:paraId="547C9F0E" w14:textId="77777777" w:rsidR="00F06959" w:rsidRPr="00067592" w:rsidRDefault="00F06959" w:rsidP="006C6C85">
            <w:pPr>
              <w:pStyle w:val="TABELAAAA"/>
              <w:rPr>
                <w:b/>
                <w:noProof w:val="0"/>
                <w:color w:val="000000"/>
              </w:rPr>
            </w:pPr>
            <w:r w:rsidRPr="00067592">
              <w:rPr>
                <w:b/>
                <w:noProof w:val="0"/>
                <w:color w:val="000000"/>
              </w:rPr>
              <w:t>-- Përkufizimi --</w:t>
            </w:r>
          </w:p>
          <w:p w14:paraId="4BEEC489" w14:textId="77777777" w:rsidR="00F06959" w:rsidRPr="00067592" w:rsidRDefault="00F06959" w:rsidP="006C6C85">
            <w:pPr>
              <w:pStyle w:val="TABELAAAA"/>
              <w:rPr>
                <w:noProof w:val="0"/>
                <w:color w:val="000000"/>
              </w:rPr>
            </w:pPr>
            <w:r w:rsidRPr="00067592">
              <w:rPr>
                <w:noProof w:val="0"/>
                <w:color w:val="000000"/>
              </w:rPr>
              <w:t>Data dhe ora në të cilën versioni i grupit të të dhënave të përdorimit ekzistues të tokës është modifikuar për herë të fundit në grupin e të dhënave.</w:t>
            </w:r>
          </w:p>
          <w:p w14:paraId="21F69D8E"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2286A78"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7008C4" w14:textId="3419FFD2" w:rsidR="00F06959" w:rsidRPr="00067592" w:rsidRDefault="00F06959" w:rsidP="006C6C85">
            <w:pPr>
              <w:pStyle w:val="TABELAAAA"/>
              <w:rPr>
                <w:noProof w:val="0"/>
                <w:color w:val="000000"/>
              </w:rPr>
            </w:pPr>
            <w:r w:rsidRPr="00067592">
              <w:rPr>
                <w:lang w:val="en-US"/>
              </w:rPr>
              <w:drawing>
                <wp:inline distT="0" distB="0" distL="0" distR="0" wp14:anchorId="002AACD9" wp14:editId="0035A0FB">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InspireId</w:t>
            </w:r>
            <w:r w:rsidR="00245E40" w:rsidRPr="00067592">
              <w:rPr>
                <w:noProof w:val="0"/>
                <w:color w:val="000000"/>
              </w:rPr>
              <w:t>:</w:t>
            </w:r>
            <w:r w:rsidRPr="00067592">
              <w:rPr>
                <w:noProof w:val="0"/>
                <w:color w:val="000000"/>
              </w:rPr>
              <w:t xml:space="preserve"> Identifikues</w:t>
            </w:r>
          </w:p>
          <w:p w14:paraId="220D3D24"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0EF642B" w14:textId="77777777" w:rsidR="00F06959" w:rsidRPr="00067592" w:rsidRDefault="00F06959" w:rsidP="006C6C85">
            <w:pPr>
              <w:pStyle w:val="TABELAAAA"/>
              <w:rPr>
                <w:b/>
                <w:noProof w:val="0"/>
                <w:color w:val="000000"/>
              </w:rPr>
            </w:pPr>
            <w:r w:rsidRPr="00067592">
              <w:rPr>
                <w:b/>
                <w:noProof w:val="0"/>
                <w:color w:val="000000"/>
              </w:rPr>
              <w:t>-- Emri --</w:t>
            </w:r>
          </w:p>
          <w:p w14:paraId="2AE2BA83" w14:textId="27408CA6" w:rsidR="00F06959" w:rsidRPr="00067592" w:rsidRDefault="00F06959" w:rsidP="006C6C85">
            <w:pPr>
              <w:pStyle w:val="TABELAAAA"/>
              <w:rPr>
                <w:noProof w:val="0"/>
                <w:color w:val="000000"/>
              </w:rPr>
            </w:pPr>
            <w:r w:rsidRPr="00067592">
              <w:rPr>
                <w:noProof w:val="0"/>
                <w:color w:val="000000"/>
              </w:rPr>
              <w:t>Inspire</w:t>
            </w:r>
            <w:r w:rsidR="005823D8" w:rsidRPr="00067592">
              <w:rPr>
                <w:noProof w:val="0"/>
                <w:color w:val="000000"/>
              </w:rPr>
              <w:t xml:space="preserve"> </w:t>
            </w:r>
            <w:r w:rsidRPr="00067592">
              <w:rPr>
                <w:noProof w:val="0"/>
                <w:color w:val="000000"/>
              </w:rPr>
              <w:t>Id</w:t>
            </w:r>
          </w:p>
          <w:p w14:paraId="19D3310E" w14:textId="77777777" w:rsidR="00F06959" w:rsidRPr="00067592" w:rsidRDefault="00F06959" w:rsidP="006C6C85">
            <w:pPr>
              <w:pStyle w:val="TABELAAAA"/>
              <w:rPr>
                <w:b/>
                <w:noProof w:val="0"/>
                <w:color w:val="000000"/>
              </w:rPr>
            </w:pPr>
            <w:r w:rsidRPr="00067592">
              <w:rPr>
                <w:b/>
                <w:noProof w:val="0"/>
                <w:color w:val="000000"/>
              </w:rPr>
              <w:t>-- Përkufizimi --</w:t>
            </w:r>
          </w:p>
          <w:p w14:paraId="560DA21A" w14:textId="77777777" w:rsidR="00F06959" w:rsidRPr="00067592" w:rsidRDefault="00F06959" w:rsidP="006C6C85">
            <w:pPr>
              <w:pStyle w:val="TABELAAAA"/>
              <w:rPr>
                <w:noProof w:val="0"/>
                <w:color w:val="000000"/>
              </w:rPr>
            </w:pPr>
            <w:r w:rsidRPr="00067592">
              <w:rPr>
                <w:noProof w:val="0"/>
                <w:color w:val="000000"/>
              </w:rPr>
              <w:t>Identifikuesi i jashtëm i objektit të përdorimit të tokës së thjeshtëzuar.</w:t>
            </w:r>
          </w:p>
          <w:p w14:paraId="6EAC9678" w14:textId="77777777" w:rsidR="00F06959" w:rsidRPr="00067592" w:rsidRDefault="00F06959" w:rsidP="006C6C85">
            <w:pPr>
              <w:pStyle w:val="TABELAAAA"/>
              <w:rPr>
                <w:b/>
                <w:noProof w:val="0"/>
                <w:color w:val="000000"/>
              </w:rPr>
            </w:pPr>
            <w:r w:rsidRPr="00067592">
              <w:rPr>
                <w:b/>
                <w:noProof w:val="0"/>
                <w:color w:val="000000"/>
              </w:rPr>
              <w:t>-- Përshkrimi--</w:t>
            </w:r>
          </w:p>
          <w:p w14:paraId="6E157287" w14:textId="1DF605C6" w:rsidR="00F06959" w:rsidRPr="00067592" w:rsidRDefault="00245E40" w:rsidP="006C6C85">
            <w:pPr>
              <w:pStyle w:val="TABELAAAA"/>
              <w:rPr>
                <w:noProof w:val="0"/>
                <w:color w:val="000000"/>
              </w:rPr>
            </w:pPr>
            <w:r w:rsidRPr="00067592">
              <w:rPr>
                <w:noProof w:val="0"/>
                <w:color w:val="000000"/>
              </w:rPr>
              <w:t>Shënim.</w:t>
            </w:r>
            <w:r w:rsidR="00F06959" w:rsidRPr="00067592">
              <w:rPr>
                <w:noProof w:val="0"/>
                <w:color w:val="000000"/>
              </w:rPr>
              <w:t xml:space="preserve"> Një identifikues i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47D7857A"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CB3C46D"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4B41BF" w14:textId="67E171B8" w:rsidR="00F06959" w:rsidRPr="00067592" w:rsidRDefault="00F06959" w:rsidP="006C6C85">
            <w:pPr>
              <w:pStyle w:val="TABELAAAA"/>
              <w:rPr>
                <w:noProof w:val="0"/>
                <w:color w:val="000000"/>
              </w:rPr>
            </w:pPr>
            <w:r w:rsidRPr="00067592">
              <w:rPr>
                <w:lang w:val="en-US"/>
              </w:rPr>
              <w:drawing>
                <wp:inline distT="0" distB="0" distL="0" distR="0" wp14:anchorId="246D6DBE" wp14:editId="1517C87D">
                  <wp:extent cx="111125" cy="1111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r w:rsidR="00A50039" w:rsidRPr="00067592">
              <w:rPr>
                <w:noProof w:val="0"/>
                <w:color w:val="000000"/>
              </w:rPr>
              <w:t xml:space="preserve"> </w:t>
            </w:r>
            <w:r w:rsidRPr="00067592">
              <w:rPr>
                <w:noProof w:val="0"/>
                <w:color w:val="000000"/>
              </w:rPr>
              <w:t>PërdorimiITokësHILUCS</w:t>
            </w:r>
            <w:r w:rsidR="00245E40" w:rsidRPr="00067592">
              <w:rPr>
                <w:noProof w:val="0"/>
                <w:color w:val="000000"/>
              </w:rPr>
              <w:t>:</w:t>
            </w:r>
            <w:r w:rsidRPr="00067592">
              <w:rPr>
                <w:noProof w:val="0"/>
                <w:color w:val="000000"/>
              </w:rPr>
              <w:t xml:space="preserve"> </w:t>
            </w:r>
            <w:r w:rsidRPr="00067592">
              <w:rPr>
                <w:noProof w:val="0"/>
              </w:rPr>
              <w:t>VleraHILUCS</w:t>
            </w:r>
            <w:r w:rsidR="00A50039" w:rsidRPr="00067592">
              <w:rPr>
                <w:noProof w:val="0"/>
              </w:rPr>
              <w:t xml:space="preserve"> </w:t>
            </w:r>
          </w:p>
          <w:p w14:paraId="43262BE1"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A6E3B5E"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61E85CD0" w14:textId="77777777" w:rsidR="00F06959" w:rsidRPr="00067592" w:rsidRDefault="00F06959" w:rsidP="006C6C85">
            <w:pPr>
              <w:pStyle w:val="TABELAAAA"/>
              <w:rPr>
                <w:noProof w:val="0"/>
                <w:color w:val="000000"/>
              </w:rPr>
            </w:pPr>
            <w:r w:rsidRPr="00067592">
              <w:rPr>
                <w:noProof w:val="0"/>
                <w:color w:val="000000"/>
              </w:rPr>
              <w:t>Përdorimi i tokës HILUCS</w:t>
            </w:r>
          </w:p>
          <w:p w14:paraId="1530EBB1"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10CEA8AA" w14:textId="77777777" w:rsidR="00F06959" w:rsidRPr="00067592" w:rsidRDefault="00F06959" w:rsidP="006C6C85">
            <w:pPr>
              <w:pStyle w:val="TABELAAAA"/>
              <w:rPr>
                <w:noProof w:val="0"/>
              </w:rPr>
            </w:pPr>
            <w:r w:rsidRPr="00067592">
              <w:rPr>
                <w:noProof w:val="0"/>
              </w:rPr>
              <w:t>Përdorimi i tokës HILUCS, klasa që janë të pranishme në këtë objekt të përdorimit ekzistues të tokës së thjeshtëzuar.</w:t>
            </w:r>
          </w:p>
          <w:p w14:paraId="409E1CF1"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Përshkrimi </w:t>
            </w:r>
            <w:r w:rsidRPr="00067592">
              <w:rPr>
                <w:noProof w:val="0"/>
                <w:color w:val="000000"/>
              </w:rPr>
              <w:t>--</w:t>
            </w:r>
          </w:p>
          <w:p w14:paraId="0CC91A7A" w14:textId="7D9544CF" w:rsidR="00F06959" w:rsidRPr="00067592" w:rsidRDefault="00245E40" w:rsidP="006C6C85">
            <w:pPr>
              <w:pStyle w:val="TABELAAAA"/>
              <w:rPr>
                <w:noProof w:val="0"/>
              </w:rPr>
            </w:pPr>
            <w:r w:rsidRPr="00067592">
              <w:rPr>
                <w:noProof w:val="0"/>
              </w:rPr>
              <w:t>Shënim.</w:t>
            </w:r>
            <w:r w:rsidR="00F06959" w:rsidRPr="00067592">
              <w:rPr>
                <w:noProof w:val="0"/>
              </w:rPr>
              <w:t xml:space="preserve"> Përdorimit ekzistues i tokës i thjeshtëzuar mundëson dhënien e informacionit mbi përdorimin e tokës brenda një objekti të përdorimit të tokës. Objekti i përdorimit ekzistues të tokës mund të lidhet me një ose më shumë përdorime të tokës HILUCS, që përfaqëson përdorimet e tokës për poligonin nga këndvështrimi ekonomik.</w:t>
            </w:r>
            <w:r w:rsidR="005823D8" w:rsidRPr="00067592">
              <w:rPr>
                <w:noProof w:val="0"/>
              </w:rPr>
              <w:t xml:space="preserve"> </w:t>
            </w:r>
            <w:r w:rsidR="00F06959" w:rsidRPr="00067592">
              <w:rPr>
                <w:noProof w:val="0"/>
              </w:rPr>
              <w:t>Ky bën të mundur caktimin e më shumë se një ekzistence të përdorimit të tokës HILUCS, pasi ato nuk mund të menaxhohen nga paraqitja HILUCS.</w:t>
            </w:r>
          </w:p>
          <w:p w14:paraId="77C2F166" w14:textId="77777777" w:rsidR="00F06959" w:rsidRPr="00067592" w:rsidRDefault="00A50039" w:rsidP="005823D8">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37FEF8E"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00EE97" w14:textId="4D1E28C4" w:rsidR="00F06959" w:rsidRPr="00067592" w:rsidRDefault="00F06959" w:rsidP="006C6C85">
            <w:pPr>
              <w:pStyle w:val="TABELAAAA"/>
              <w:rPr>
                <w:noProof w:val="0"/>
                <w:color w:val="000000"/>
              </w:rPr>
            </w:pPr>
            <w:r w:rsidRPr="00067592">
              <w:rPr>
                <w:lang w:val="en-US"/>
              </w:rPr>
              <w:drawing>
                <wp:inline distT="0" distB="0" distL="0" distR="0" wp14:anchorId="4C731340" wp14:editId="75B66A68">
                  <wp:extent cx="114300" cy="1143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PrezencaHilucs</w:t>
            </w:r>
            <w:r w:rsidR="00245E40" w:rsidRPr="00067592">
              <w:rPr>
                <w:noProof w:val="0"/>
                <w:color w:val="000000"/>
              </w:rPr>
              <w:t>:</w:t>
            </w:r>
            <w:r w:rsidRPr="00067592">
              <w:rPr>
                <w:noProof w:val="0"/>
                <w:color w:val="000000"/>
              </w:rPr>
              <w:t xml:space="preserve"> PrezencaHILUCS</w:t>
            </w:r>
          </w:p>
          <w:p w14:paraId="22CDD486"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D5EDEF6"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4B9C6BBE" w14:textId="77777777" w:rsidR="00F06959" w:rsidRPr="00067592" w:rsidRDefault="00A50039" w:rsidP="006C6C85">
            <w:pPr>
              <w:pStyle w:val="TABELAAAA"/>
              <w:rPr>
                <w:noProof w:val="0"/>
              </w:rPr>
            </w:pPr>
            <w:r w:rsidRPr="00067592">
              <w:rPr>
                <w:noProof w:val="0"/>
              </w:rPr>
              <w:t xml:space="preserve"> </w:t>
            </w:r>
            <w:r w:rsidR="00F06959" w:rsidRPr="00067592">
              <w:rPr>
                <w:noProof w:val="0"/>
              </w:rPr>
              <w:t>Prezenca e përdorimit të tokës</w:t>
            </w:r>
          </w:p>
          <w:p w14:paraId="4ADE32D6"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49511B47" w14:textId="5CCD415E" w:rsidR="00F06959" w:rsidRPr="00067592" w:rsidRDefault="00F06959" w:rsidP="006C6C85">
            <w:pPr>
              <w:pStyle w:val="TABELAAAA"/>
              <w:rPr>
                <w:noProof w:val="0"/>
              </w:rPr>
            </w:pPr>
            <w:r w:rsidRPr="00067592">
              <w:rPr>
                <w:noProof w:val="0"/>
              </w:rPr>
              <w:t>Prezenca aktual</w:t>
            </w:r>
            <w:r w:rsidR="005823D8" w:rsidRPr="00067592">
              <w:rPr>
                <w:noProof w:val="0"/>
              </w:rPr>
              <w:t>e</w:t>
            </w:r>
            <w:r w:rsidRPr="00067592">
              <w:rPr>
                <w:noProof w:val="0"/>
              </w:rPr>
              <w:t xml:space="preserve"> e një kategorie të përdorimit të tokës</w:t>
            </w:r>
            <w:r w:rsidR="005823D8" w:rsidRPr="00067592">
              <w:rPr>
                <w:noProof w:val="0"/>
              </w:rPr>
              <w:t>,</w:t>
            </w:r>
            <w:r w:rsidRPr="00067592">
              <w:rPr>
                <w:noProof w:val="0"/>
              </w:rPr>
              <w:t xml:space="preserve"> sipas HILUCS brenda objektit.</w:t>
            </w:r>
          </w:p>
          <w:p w14:paraId="47903CF9" w14:textId="77777777" w:rsidR="00F06959" w:rsidRPr="00067592" w:rsidRDefault="00A50039" w:rsidP="005823D8">
            <w:pPr>
              <w:pStyle w:val="TABELAAAA"/>
              <w:jc w:val="right"/>
              <w:rPr>
                <w:noProof w:val="0"/>
              </w:rPr>
            </w:pPr>
            <w:r w:rsidRPr="00067592">
              <w:rPr>
                <w:rStyle w:val="TableFieldLabel"/>
                <w:rFonts w:ascii="Garamond" w:eastAsia="Calibri" w:hAnsi="Garamond"/>
                <w:noProof w:val="0"/>
                <w:color w:val="auto"/>
              </w:rPr>
              <w:t xml:space="preserve"> </w:t>
            </w:r>
            <w:r w:rsidR="00F06959" w:rsidRPr="00067592">
              <w:rPr>
                <w:rStyle w:val="TableFieldLabel"/>
                <w:rFonts w:ascii="Garamond" w:eastAsia="Calibri" w:hAnsi="Garamond"/>
                <w:noProof w:val="0"/>
                <w:color w:val="auto"/>
              </w:rPr>
              <w:t>[I detyrueshëm: PO]</w:t>
            </w:r>
          </w:p>
        </w:tc>
      </w:tr>
      <w:tr w:rsidR="00F06959" w:rsidRPr="00067592" w14:paraId="0BFC2976"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15D064" w14:textId="77777777" w:rsidR="00F06959" w:rsidRPr="00067592" w:rsidRDefault="00F06959" w:rsidP="006C6C85">
            <w:pPr>
              <w:pStyle w:val="TABELAAAA"/>
              <w:rPr>
                <w:noProof w:val="0"/>
                <w:color w:val="000000"/>
              </w:rPr>
            </w:pPr>
            <w:r w:rsidRPr="00067592">
              <w:rPr>
                <w:lang w:val="en-US"/>
              </w:rPr>
              <w:drawing>
                <wp:inline distT="0" distB="0" distL="0" distR="0" wp14:anchorId="721D0C5E" wp14:editId="5F706443">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KodiSpecifikITokës: VleratEKlasifikimitTëPërdorimitTëTokës</w:t>
            </w:r>
          </w:p>
          <w:p w14:paraId="47E838D6"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2D93F89"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536743C9" w14:textId="77777777" w:rsidR="00F06959" w:rsidRPr="00067592" w:rsidRDefault="00F06959" w:rsidP="006C6C85">
            <w:pPr>
              <w:pStyle w:val="TABELAAAA"/>
              <w:rPr>
                <w:noProof w:val="0"/>
                <w:color w:val="000000"/>
              </w:rPr>
            </w:pPr>
            <w:r w:rsidRPr="00067592">
              <w:rPr>
                <w:noProof w:val="0"/>
                <w:color w:val="000000"/>
              </w:rPr>
              <w:t>Kodi specifik i tokës</w:t>
            </w:r>
          </w:p>
          <w:p w14:paraId="0EEE0A90"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5D18006A" w14:textId="77777777" w:rsidR="00F06959" w:rsidRPr="00067592" w:rsidRDefault="00F06959" w:rsidP="006C6C85">
            <w:pPr>
              <w:pStyle w:val="TABELAAAA"/>
              <w:rPr>
                <w:noProof w:val="0"/>
                <w:color w:val="000000"/>
              </w:rPr>
            </w:pPr>
            <w:r w:rsidRPr="00067592">
              <w:rPr>
                <w:noProof w:val="0"/>
                <w:color w:val="000000"/>
              </w:rPr>
              <w:t>Kodi lokal që do të marrë çdo vlerë e klasifikimit të përdorimit specifik të tokës.</w:t>
            </w:r>
          </w:p>
          <w:p w14:paraId="7CD4D4FF" w14:textId="77777777" w:rsidR="00F06959" w:rsidRPr="00067592" w:rsidRDefault="00A50039" w:rsidP="006C6C85">
            <w:pPr>
              <w:pStyle w:val="TABELAAAA"/>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7D03BF9"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EB63EC" w14:textId="6583BB01" w:rsidR="00F06959" w:rsidRPr="00067592" w:rsidRDefault="00F06959" w:rsidP="006C6C85">
            <w:pPr>
              <w:pStyle w:val="TABELAAAA"/>
              <w:rPr>
                <w:noProof w:val="0"/>
                <w:color w:val="000000"/>
              </w:rPr>
            </w:pPr>
            <w:r w:rsidRPr="00067592">
              <w:rPr>
                <w:lang w:val="en-US"/>
              </w:rPr>
              <w:drawing>
                <wp:inline distT="0" distB="0" distL="0" distR="0" wp14:anchorId="75C350C1" wp14:editId="60FDE3F6">
                  <wp:extent cx="114300" cy="1143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PërdorimiSpecifikITokës</w:t>
            </w:r>
            <w:r w:rsidR="00245E40" w:rsidRPr="00067592">
              <w:rPr>
                <w:noProof w:val="0"/>
                <w:color w:val="000000"/>
              </w:rPr>
              <w:t>:</w:t>
            </w:r>
            <w:r w:rsidRPr="00067592">
              <w:rPr>
                <w:noProof w:val="0"/>
                <w:color w:val="000000"/>
              </w:rPr>
              <w:t xml:space="preserve"> VleraEKlasifikimitTëPërdorimitTëTokës</w:t>
            </w:r>
          </w:p>
          <w:p w14:paraId="246514A6"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4D5FBD2"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302A8720" w14:textId="77777777" w:rsidR="00F06959" w:rsidRPr="00067592" w:rsidRDefault="00F06959" w:rsidP="006C6C85">
            <w:pPr>
              <w:pStyle w:val="TABELAAAA"/>
              <w:rPr>
                <w:noProof w:val="0"/>
                <w:color w:val="000000"/>
              </w:rPr>
            </w:pPr>
            <w:r w:rsidRPr="00067592">
              <w:rPr>
                <w:noProof w:val="0"/>
                <w:color w:val="000000"/>
              </w:rPr>
              <w:t xml:space="preserve">Përdorimi specifik i tokës </w:t>
            </w:r>
          </w:p>
          <w:p w14:paraId="7B296409"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7DEF9976" w14:textId="543C152D" w:rsidR="00F06959" w:rsidRPr="00067592" w:rsidRDefault="00F06959" w:rsidP="006C6C85">
            <w:pPr>
              <w:pStyle w:val="TABELAAAA"/>
              <w:rPr>
                <w:noProof w:val="0"/>
              </w:rPr>
            </w:pPr>
            <w:r w:rsidRPr="00067592">
              <w:rPr>
                <w:noProof w:val="0"/>
              </w:rPr>
              <w:t>Kategoria e përdorimit të tokës</w:t>
            </w:r>
            <w:r w:rsidR="00987183" w:rsidRPr="00067592">
              <w:rPr>
                <w:noProof w:val="0"/>
              </w:rPr>
              <w:t>,</w:t>
            </w:r>
            <w:r w:rsidRPr="00067592">
              <w:rPr>
                <w:noProof w:val="0"/>
              </w:rPr>
              <w:t xml:space="preserve"> sipas nomenklaturës specifike për këtë grup të dhënash.</w:t>
            </w:r>
          </w:p>
          <w:p w14:paraId="70ECA525" w14:textId="77777777" w:rsidR="00F06959" w:rsidRPr="00067592" w:rsidRDefault="00F06959" w:rsidP="006C6C85">
            <w:pPr>
              <w:pStyle w:val="TABELAAAA"/>
              <w:rPr>
                <w:noProof w:val="0"/>
                <w:color w:val="000000"/>
              </w:rPr>
            </w:pPr>
            <w:r w:rsidRPr="00067592">
              <w:rPr>
                <w:noProof w:val="0"/>
                <w:color w:val="000000"/>
              </w:rPr>
              <w:t xml:space="preserve">-- </w:t>
            </w:r>
            <w:r w:rsidRPr="00067592">
              <w:rPr>
                <w:b/>
                <w:noProof w:val="0"/>
                <w:color w:val="000000"/>
              </w:rPr>
              <w:t xml:space="preserve">Përshkrimi </w:t>
            </w:r>
            <w:r w:rsidRPr="00067592">
              <w:rPr>
                <w:noProof w:val="0"/>
                <w:color w:val="000000"/>
              </w:rPr>
              <w:t>--</w:t>
            </w:r>
          </w:p>
          <w:p w14:paraId="418860C5" w14:textId="77777777" w:rsidR="00F06959" w:rsidRPr="00067592" w:rsidRDefault="00F06959" w:rsidP="006C6C85">
            <w:pPr>
              <w:pStyle w:val="TABELAAAA"/>
              <w:rPr>
                <w:noProof w:val="0"/>
              </w:rPr>
            </w:pPr>
            <w:r w:rsidRPr="00067592">
              <w:rPr>
                <w:noProof w:val="0"/>
              </w:rPr>
              <w:t>Referenca për një hyrje në klasifikimin që është pjesë e klasifikimit të përdorimit specifik të tokës.</w:t>
            </w:r>
          </w:p>
          <w:p w14:paraId="27F547CD" w14:textId="77777777" w:rsidR="00F06959" w:rsidRPr="00067592" w:rsidRDefault="00A50039" w:rsidP="0098718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707DDA96" w14:textId="77777777" w:rsidTr="00987183">
        <w:trPr>
          <w:trHeight w:val="291"/>
        </w:trPr>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9BCF57" w14:textId="58BD3EE1" w:rsidR="00F06959" w:rsidRPr="00067592" w:rsidRDefault="00F06959" w:rsidP="006C6C85">
            <w:pPr>
              <w:pStyle w:val="TABELAAAA"/>
              <w:rPr>
                <w:noProof w:val="0"/>
              </w:rPr>
            </w:pPr>
            <w:r w:rsidRPr="00067592">
              <w:rPr>
                <w:lang w:val="en-US"/>
              </w:rPr>
              <w:drawing>
                <wp:inline distT="0" distB="0" distL="0" distR="0" wp14:anchorId="071F4B48" wp14:editId="5697C6BF">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rPr>
              <w:t xml:space="preserve"> </w:t>
            </w:r>
            <w:r w:rsidRPr="00067592">
              <w:rPr>
                <w:noProof w:val="0"/>
              </w:rPr>
              <w:t>PrezencaSpecifike</w:t>
            </w:r>
            <w:r w:rsidR="00245E40" w:rsidRPr="00067592">
              <w:rPr>
                <w:noProof w:val="0"/>
              </w:rPr>
              <w:t>:</w:t>
            </w:r>
            <w:r w:rsidRPr="00067592">
              <w:rPr>
                <w:noProof w:val="0"/>
              </w:rPr>
              <w:t xml:space="preserve"> PrezencaSpecifike</w:t>
            </w:r>
          </w:p>
          <w:p w14:paraId="336E23EF"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3654DCF" w14:textId="77777777" w:rsidR="00F06959" w:rsidRPr="00067592" w:rsidRDefault="00F06959" w:rsidP="006C6C85">
            <w:pPr>
              <w:pStyle w:val="TABELAAAA"/>
              <w:rPr>
                <w:b/>
                <w:noProof w:val="0"/>
              </w:rPr>
            </w:pPr>
            <w:r w:rsidRPr="00067592">
              <w:rPr>
                <w:b/>
                <w:noProof w:val="0"/>
              </w:rPr>
              <w:t>-- Emri --</w:t>
            </w:r>
          </w:p>
          <w:p w14:paraId="0066CAB5" w14:textId="77777777" w:rsidR="00F06959" w:rsidRPr="00067592" w:rsidRDefault="00F06959" w:rsidP="006C6C85">
            <w:pPr>
              <w:pStyle w:val="TABELAAAA"/>
              <w:rPr>
                <w:noProof w:val="0"/>
              </w:rPr>
            </w:pPr>
            <w:r w:rsidRPr="00067592">
              <w:rPr>
                <w:noProof w:val="0"/>
              </w:rPr>
              <w:t>Prezenca specifike</w:t>
            </w:r>
          </w:p>
          <w:p w14:paraId="4893EE30" w14:textId="77777777" w:rsidR="00F06959" w:rsidRPr="00067592" w:rsidRDefault="00F06959" w:rsidP="006C6C85">
            <w:pPr>
              <w:pStyle w:val="TABELAAAA"/>
              <w:rPr>
                <w:b/>
                <w:noProof w:val="0"/>
              </w:rPr>
            </w:pPr>
            <w:r w:rsidRPr="00067592">
              <w:rPr>
                <w:b/>
                <w:noProof w:val="0"/>
              </w:rPr>
              <w:t>-- Përkufizimi --</w:t>
            </w:r>
          </w:p>
          <w:p w14:paraId="6E258E13" w14:textId="77777777" w:rsidR="00F06959" w:rsidRPr="00067592" w:rsidRDefault="00F06959" w:rsidP="006C6C85">
            <w:pPr>
              <w:pStyle w:val="TABELAAAA"/>
              <w:rPr>
                <w:noProof w:val="0"/>
              </w:rPr>
            </w:pPr>
            <w:r w:rsidRPr="00067592">
              <w:rPr>
                <w:noProof w:val="0"/>
              </w:rPr>
              <w:t>Prezenca aktuale e një kategori të përdorimit të tokës brenda objektit.</w:t>
            </w:r>
          </w:p>
          <w:p w14:paraId="31C86956" w14:textId="77777777" w:rsidR="00F06959" w:rsidRPr="00067592" w:rsidRDefault="00A50039" w:rsidP="0098718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85D829A" w14:textId="77777777" w:rsidTr="00EC4740">
        <w:trPr>
          <w:trHeight w:val="1051"/>
        </w:trPr>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379E3C" w14:textId="0AAFF1C7" w:rsidR="00F06959" w:rsidRPr="00067592" w:rsidRDefault="00F06959" w:rsidP="006C6C85">
            <w:pPr>
              <w:pStyle w:val="TABELAAAA"/>
              <w:rPr>
                <w:noProof w:val="0"/>
              </w:rPr>
            </w:pPr>
            <w:r w:rsidRPr="00067592">
              <w:rPr>
                <w:lang w:val="en-US"/>
              </w:rPr>
              <w:drawing>
                <wp:inline distT="0" distB="0" distL="0" distR="0" wp14:anchorId="17B07311" wp14:editId="673B194E">
                  <wp:extent cx="114300" cy="1143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rPr>
              <w:t xml:space="preserve"> </w:t>
            </w:r>
            <w:r w:rsidRPr="00067592">
              <w:rPr>
                <w:noProof w:val="0"/>
              </w:rPr>
              <w:t>Vendndodhja</w:t>
            </w:r>
            <w:r w:rsidR="00245E40" w:rsidRPr="00067592">
              <w:rPr>
                <w:noProof w:val="0"/>
              </w:rPr>
              <w:t>:</w:t>
            </w:r>
            <w:r w:rsidRPr="00067592">
              <w:rPr>
                <w:noProof w:val="0"/>
              </w:rPr>
              <w:t xml:space="preserve"> Pikë</w:t>
            </w:r>
          </w:p>
          <w:p w14:paraId="1BBE3373"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AC87979" w14:textId="77777777" w:rsidR="00F06959" w:rsidRPr="00067592" w:rsidRDefault="00F06959" w:rsidP="006C6C85">
            <w:pPr>
              <w:pStyle w:val="TABELAAAA"/>
              <w:rPr>
                <w:b/>
                <w:noProof w:val="0"/>
              </w:rPr>
            </w:pPr>
            <w:r w:rsidRPr="00067592">
              <w:rPr>
                <w:b/>
                <w:noProof w:val="0"/>
              </w:rPr>
              <w:t>-- Emri --</w:t>
            </w:r>
          </w:p>
          <w:p w14:paraId="27E907BA" w14:textId="77777777" w:rsidR="00F06959" w:rsidRPr="00067592" w:rsidRDefault="00F06959" w:rsidP="006C6C85">
            <w:pPr>
              <w:pStyle w:val="TABELAAAA"/>
              <w:rPr>
                <w:noProof w:val="0"/>
              </w:rPr>
            </w:pPr>
            <w:r w:rsidRPr="00067592">
              <w:rPr>
                <w:noProof w:val="0"/>
              </w:rPr>
              <w:t>Vendndodhja</w:t>
            </w:r>
          </w:p>
          <w:p w14:paraId="19E1AB76" w14:textId="77777777" w:rsidR="00F06959" w:rsidRPr="00067592" w:rsidRDefault="00F06959" w:rsidP="006C6C85">
            <w:pPr>
              <w:pStyle w:val="TABELAAAA"/>
              <w:rPr>
                <w:b/>
                <w:noProof w:val="0"/>
              </w:rPr>
            </w:pPr>
            <w:r w:rsidRPr="00067592">
              <w:rPr>
                <w:b/>
                <w:noProof w:val="0"/>
              </w:rPr>
              <w:t>-- Përkufizimi --</w:t>
            </w:r>
          </w:p>
          <w:p w14:paraId="017B9787" w14:textId="77777777" w:rsidR="00F06959" w:rsidRPr="00067592" w:rsidRDefault="00F06959" w:rsidP="006C6C85">
            <w:pPr>
              <w:pStyle w:val="TABELAAAA"/>
              <w:rPr>
                <w:noProof w:val="0"/>
              </w:rPr>
            </w:pPr>
            <w:r w:rsidRPr="00067592">
              <w:rPr>
                <w:noProof w:val="0"/>
              </w:rPr>
              <w:t>Vendndodhja ku përdorimi i tokës i thjeshtëzuar është marrë.</w:t>
            </w:r>
          </w:p>
          <w:p w14:paraId="7D70B85B" w14:textId="77777777" w:rsidR="00F06959" w:rsidRPr="00067592" w:rsidRDefault="00A50039" w:rsidP="0098718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bl>
    <w:p w14:paraId="666849F3" w14:textId="77777777" w:rsidR="00F06959" w:rsidRPr="00067592" w:rsidRDefault="00F06959" w:rsidP="00F06959">
      <w:pPr>
        <w:pStyle w:val="Notes"/>
        <w:ind w:firstLine="284"/>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06959" w:rsidRPr="00067592" w14:paraId="2C5ECCD6" w14:textId="77777777" w:rsidTr="00EC474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E9E0B8" w14:textId="77777777" w:rsidR="00F06959" w:rsidRPr="00067592" w:rsidRDefault="00F06959" w:rsidP="006C6C85">
            <w:pPr>
              <w:pStyle w:val="TABELAAAA"/>
              <w:rPr>
                <w:noProof w:val="0"/>
              </w:rPr>
            </w:pPr>
            <w:r w:rsidRPr="00067592">
              <w:rPr>
                <w:b/>
                <w:noProof w:val="0"/>
              </w:rPr>
              <w:t>LIDHJE</w:t>
            </w:r>
          </w:p>
        </w:tc>
      </w:tr>
      <w:tr w:rsidR="00F06959" w:rsidRPr="00067592" w14:paraId="60B5814E"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77E490F" w14:textId="60609AAC" w:rsidR="00F06959" w:rsidRPr="00067592" w:rsidRDefault="00F06959" w:rsidP="006C6C85">
            <w:pPr>
              <w:pStyle w:val="TABELAAAA"/>
              <w:rPr>
                <w:noProof w:val="0"/>
                <w:color w:val="000000"/>
              </w:rPr>
            </w:pPr>
            <w:r w:rsidRPr="00067592">
              <w:rPr>
                <w:lang w:val="en-US"/>
              </w:rPr>
              <w:drawing>
                <wp:inline distT="0" distB="0" distL="0" distR="0" wp14:anchorId="6146C623" wp14:editId="732C0FC4">
                  <wp:extent cx="114300" cy="1143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Lidhja</w:t>
            </w:r>
            <w:r w:rsidR="00A50039" w:rsidRPr="00067592">
              <w:rPr>
                <w:noProof w:val="0"/>
                <w:color w:val="000000"/>
              </w:rPr>
              <w:t xml:space="preserve"> </w:t>
            </w:r>
            <w:r w:rsidRPr="00067592">
              <w:rPr>
                <w:noProof w:val="0"/>
                <w:color w:val="000000"/>
              </w:rPr>
              <w:t>(</w:t>
            </w:r>
            <w:r w:rsidR="005823D8" w:rsidRPr="00067592">
              <w:rPr>
                <w:rStyle w:val="TableFieldLabel"/>
                <w:rFonts w:ascii="Garamond" w:eastAsia="Calibri" w:hAnsi="Garamond"/>
                <w:noProof w:val="0"/>
                <w:sz w:val="24"/>
                <w:szCs w:val="24"/>
              </w:rPr>
              <w:t xml:space="preserve">Drejtimi: </w:t>
            </w:r>
            <w:r w:rsidR="005823D8" w:rsidRPr="00067592">
              <w:rPr>
                <w:rStyle w:val="TableFieldLabel"/>
                <w:rFonts w:ascii="Garamond" w:eastAsia="Calibri" w:hAnsi="Garamond"/>
                <w:noProof w:val="0"/>
                <w:color w:val="auto"/>
              </w:rPr>
              <w:t>I ndërsjellë</w:t>
            </w:r>
            <w:r w:rsidRPr="00067592">
              <w:rPr>
                <w:noProof w:val="0"/>
                <w:color w:val="000000"/>
              </w:rPr>
              <w:t>)</w:t>
            </w:r>
            <w:r w:rsidR="00A50039" w:rsidRPr="00067592">
              <w:rPr>
                <w:noProof w:val="0"/>
                <w:color w:val="000000"/>
              </w:rPr>
              <w:t xml:space="preserve"> </w:t>
            </w:r>
          </w:p>
          <w:p w14:paraId="32C5936D"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tc>
      </w:tr>
      <w:tr w:rsidR="00F06959" w:rsidRPr="00067592" w14:paraId="305D43AC"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2E2E7CD5" w14:textId="1DB7336D" w:rsidR="00F06959" w:rsidRPr="00067592" w:rsidRDefault="00F06959" w:rsidP="006C6C85">
            <w:pPr>
              <w:pStyle w:val="TABELAAAA"/>
              <w:rPr>
                <w:noProof w:val="0"/>
                <w:color w:val="000000"/>
              </w:rPr>
            </w:pPr>
            <w:r w:rsidRPr="00067592">
              <w:rPr>
                <w:noProof w:val="0"/>
                <w:color w:val="000000"/>
              </w:rPr>
              <w:t>Burimi:</w:t>
            </w:r>
            <w:r w:rsidRPr="00067592">
              <w:rPr>
                <w:i/>
                <w:noProof w:val="0"/>
                <w:color w:val="000000"/>
              </w:rPr>
              <w:t>GrupiITëDhënaveTëPërdorimiEkzistuesTëTokësSëThjeshtëzuar</w:t>
            </w:r>
            <w:r w:rsidRPr="00067592">
              <w:rPr>
                <w:noProof w:val="0"/>
                <w:color w:val="000000"/>
              </w:rPr>
              <w:t xml:space="preserve"> </w:t>
            </w:r>
            <w:r w:rsidR="00245E40" w:rsidRPr="00067592">
              <w:rPr>
                <w:i/>
                <w:noProof w:val="0"/>
                <w:color w:val="000000"/>
              </w:rPr>
              <w:t>featureType</w:t>
            </w:r>
          </w:p>
          <w:p w14:paraId="4877B5A5" w14:textId="77777777" w:rsidR="00F06959" w:rsidRPr="00067592" w:rsidRDefault="00F06959" w:rsidP="006C6C85">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087318E" w14:textId="77777777" w:rsidR="00A71BF5" w:rsidRDefault="00A71BF5" w:rsidP="006C6C85">
            <w:pPr>
              <w:pStyle w:val="TABELAAAA"/>
              <w:rPr>
                <w:b/>
                <w:noProof w:val="0"/>
                <w:color w:val="000000"/>
              </w:rPr>
            </w:pPr>
          </w:p>
          <w:p w14:paraId="5CEDF214" w14:textId="77777777" w:rsidR="00F06959" w:rsidRPr="00067592" w:rsidRDefault="00F06959" w:rsidP="006C6C85">
            <w:pPr>
              <w:pStyle w:val="TABELAAAA"/>
              <w:rPr>
                <w:b/>
                <w:noProof w:val="0"/>
                <w:color w:val="000000"/>
              </w:rPr>
            </w:pPr>
            <w:r w:rsidRPr="00067592">
              <w:rPr>
                <w:b/>
                <w:noProof w:val="0"/>
                <w:color w:val="000000"/>
              </w:rPr>
              <w:t>-- Përkufizimi --</w:t>
            </w:r>
          </w:p>
          <w:p w14:paraId="2F6CC714" w14:textId="4353D361" w:rsidR="00F06959" w:rsidRPr="00067592" w:rsidRDefault="00F06959" w:rsidP="006C6C85">
            <w:pPr>
              <w:pStyle w:val="TABELAAAA"/>
              <w:rPr>
                <w:noProof w:val="0"/>
                <w:color w:val="000000"/>
              </w:rPr>
            </w:pPr>
            <w:r w:rsidRPr="00067592">
              <w:rPr>
                <w:noProof w:val="0"/>
                <w:color w:val="000000"/>
              </w:rPr>
              <w:t>Grupi i të dhënave</w:t>
            </w:r>
            <w:r w:rsidR="00987183" w:rsidRPr="00067592">
              <w:rPr>
                <w:noProof w:val="0"/>
                <w:color w:val="000000"/>
              </w:rPr>
              <w:t>,</w:t>
            </w:r>
            <w:r w:rsidRPr="00067592">
              <w:rPr>
                <w:noProof w:val="0"/>
                <w:color w:val="000000"/>
              </w:rPr>
              <w:t xml:space="preserve"> të cilat i përkasin Përdorimit ekzistues të tokës së thjeshtëzuar.</w:t>
            </w:r>
          </w:p>
          <w:p w14:paraId="7B1E0D9F" w14:textId="77777777" w:rsidR="00F06959" w:rsidRPr="00067592" w:rsidRDefault="00F06959" w:rsidP="006C6C85">
            <w:pPr>
              <w:pStyle w:val="TABELAAAA"/>
              <w:rPr>
                <w:noProof w:val="0"/>
                <w:color w:val="000000"/>
              </w:rPr>
            </w:pPr>
          </w:p>
        </w:tc>
        <w:tc>
          <w:tcPr>
            <w:tcW w:w="4320" w:type="dxa"/>
            <w:tcBorders>
              <w:bottom w:val="single" w:sz="4" w:space="0" w:color="9F9F9F"/>
              <w:right w:val="single" w:sz="4" w:space="0" w:color="9F9F9F"/>
            </w:tcBorders>
            <w:tcMar>
              <w:top w:w="0" w:type="dxa"/>
              <w:left w:w="3" w:type="dxa"/>
              <w:bottom w:w="0" w:type="dxa"/>
              <w:right w:w="10" w:type="dxa"/>
            </w:tcMar>
          </w:tcPr>
          <w:p w14:paraId="4AFD9847" w14:textId="6A8C0B3D" w:rsidR="00F06959" w:rsidRPr="00067592" w:rsidRDefault="00F06959" w:rsidP="006C6C85">
            <w:pPr>
              <w:pStyle w:val="TABELAAAA"/>
              <w:rPr>
                <w:noProof w:val="0"/>
                <w:color w:val="000000"/>
              </w:rPr>
            </w:pPr>
            <w:r w:rsidRPr="00067592">
              <w:rPr>
                <w:noProof w:val="0"/>
                <w:color w:val="000000"/>
              </w:rPr>
              <w:t>Objektivi:</w:t>
            </w:r>
            <w:r w:rsidRPr="00067592">
              <w:rPr>
                <w:i/>
                <w:noProof w:val="0"/>
                <w:color w:val="000000"/>
              </w:rPr>
              <w:t>PërdorimiEkzistuesITokësSëThjeshtëzuar</w:t>
            </w:r>
            <w:r w:rsidRPr="00067592">
              <w:rPr>
                <w:noProof w:val="0"/>
                <w:color w:val="000000"/>
              </w:rPr>
              <w:t xml:space="preserve"> </w:t>
            </w:r>
            <w:r w:rsidR="00245E40" w:rsidRPr="00067592">
              <w:rPr>
                <w:i/>
                <w:noProof w:val="0"/>
                <w:color w:val="000000"/>
              </w:rPr>
              <w:t>featureType</w:t>
            </w:r>
          </w:p>
          <w:p w14:paraId="7DC7BE05" w14:textId="77777777" w:rsidR="00F06959" w:rsidRPr="00067592" w:rsidRDefault="00F06959" w:rsidP="006C6C85">
            <w:pPr>
              <w:pStyle w:val="TABELAAAA"/>
              <w:rPr>
                <w:noProof w:val="0"/>
                <w:color w:val="000000"/>
              </w:rPr>
            </w:pPr>
            <w:r w:rsidRPr="00067592">
              <w:rPr>
                <w:noProof w:val="0"/>
                <w:color w:val="6F6F6F"/>
              </w:rPr>
              <w:t>Shumëllojshmëria:</w:t>
            </w:r>
            <w:r w:rsidR="00A50039" w:rsidRPr="00067592">
              <w:rPr>
                <w:noProof w:val="0"/>
                <w:color w:val="6F6F6F"/>
              </w:rPr>
              <w:t xml:space="preserve"> </w:t>
            </w:r>
            <w:r w:rsidRPr="00067592">
              <w:rPr>
                <w:noProof w:val="0"/>
                <w:color w:val="000000"/>
              </w:rPr>
              <w:t>[0..*]</w:t>
            </w:r>
          </w:p>
          <w:p w14:paraId="72D1CB09" w14:textId="77777777" w:rsidR="00F06959" w:rsidRPr="00067592" w:rsidRDefault="00F06959" w:rsidP="006C6C85">
            <w:pPr>
              <w:pStyle w:val="TABELAAAA"/>
              <w:rPr>
                <w:noProof w:val="0"/>
                <w:color w:val="000000"/>
              </w:rPr>
            </w:pPr>
          </w:p>
          <w:p w14:paraId="756716F8" w14:textId="77777777" w:rsidR="00F06959" w:rsidRPr="00067592" w:rsidRDefault="00F06959" w:rsidP="006C6C85">
            <w:pPr>
              <w:pStyle w:val="TABELAAAA"/>
              <w:rPr>
                <w:b/>
                <w:noProof w:val="0"/>
                <w:color w:val="000000"/>
              </w:rPr>
            </w:pPr>
          </w:p>
          <w:p w14:paraId="0EE92E4B" w14:textId="77777777" w:rsidR="00F06959" w:rsidRPr="00067592" w:rsidRDefault="00F06959" w:rsidP="006C6C85">
            <w:pPr>
              <w:pStyle w:val="TABELAAAA"/>
              <w:rPr>
                <w:b/>
                <w:noProof w:val="0"/>
                <w:color w:val="000000"/>
              </w:rPr>
            </w:pPr>
            <w:r w:rsidRPr="00067592">
              <w:rPr>
                <w:b/>
                <w:noProof w:val="0"/>
                <w:color w:val="000000"/>
              </w:rPr>
              <w:t>-- Përkufizimi --</w:t>
            </w:r>
          </w:p>
          <w:p w14:paraId="22A1B303" w14:textId="77777777" w:rsidR="00F06959" w:rsidRPr="00067592" w:rsidRDefault="00F06959" w:rsidP="006C6C85">
            <w:pPr>
              <w:pStyle w:val="TABELAAAA"/>
              <w:rPr>
                <w:noProof w:val="0"/>
                <w:color w:val="000000"/>
              </w:rPr>
            </w:pPr>
            <w:r w:rsidRPr="00067592">
              <w:rPr>
                <w:noProof w:val="0"/>
                <w:color w:val="000000"/>
              </w:rPr>
              <w:t>Referencë për grupin e të dhënave të përdorimit ekzistues të tokës së thjeshtëzuar.</w:t>
            </w:r>
          </w:p>
        </w:tc>
      </w:tr>
    </w:tbl>
    <w:p w14:paraId="04F9DF33" w14:textId="77777777" w:rsidR="00F06959" w:rsidRPr="00067592" w:rsidRDefault="00F06959" w:rsidP="00F06959">
      <w:pPr>
        <w:pStyle w:val="Notes"/>
        <w:tabs>
          <w:tab w:val="left" w:pos="1866"/>
        </w:tabs>
        <w:ind w:firstLine="284"/>
        <w:jc w:val="both"/>
        <w:rPr>
          <w:rFonts w:ascii="Garamond" w:hAnsi="Garamond"/>
          <w:color w:val="5F5F5F"/>
          <w:sz w:val="24"/>
          <w:szCs w:val="24"/>
        </w:rPr>
      </w:pPr>
      <w:bookmarkStart w:id="59" w:name="BKM_88EAA317_18C0_4617_85D1_0F8DFA8DCBC6"/>
      <w:bookmarkEnd w:id="59"/>
    </w:p>
    <w:p w14:paraId="00F46679" w14:textId="77777777" w:rsidR="00F06959" w:rsidRPr="00067592" w:rsidRDefault="009A473B" w:rsidP="009A473B">
      <w:pPr>
        <w:pStyle w:val="TEKSTIIII"/>
        <w:rPr>
          <w:noProof w:val="0"/>
        </w:rPr>
      </w:pPr>
      <w:bookmarkStart w:id="60" w:name="_Toc46488105"/>
      <w:r w:rsidRPr="00067592">
        <w:rPr>
          <w:noProof w:val="0"/>
        </w:rPr>
        <w:t>3.2.3.5 RRJETI I PËRDORIMIT EKZISTUES TË TOKËS</w:t>
      </w:r>
      <w:bookmarkEnd w:id="60"/>
    </w:p>
    <w:p w14:paraId="3B0BD34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w:t>
      </w:r>
    </w:p>
    <w:p w14:paraId="4FB406EE"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Rrjeti i përdorimit ekzistues të tokës</w:t>
      </w:r>
    </w:p>
    <w:p w14:paraId="28E8852F"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w:t>
      </w:r>
    </w:p>
    <w:p w14:paraId="7B4A36E2" w14:textId="03C3E69A"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Një rrjet i përdorimit ekzistues të tokës është një koleksion piksel (raster)</w:t>
      </w:r>
      <w:r w:rsidR="00987183" w:rsidRPr="00067592">
        <w:rPr>
          <w:rFonts w:ascii="Garamond" w:hAnsi="Garamond"/>
          <w:color w:val="000000"/>
          <w:sz w:val="24"/>
          <w:szCs w:val="24"/>
        </w:rPr>
        <w:t>,</w:t>
      </w:r>
      <w:r w:rsidRPr="00067592">
        <w:rPr>
          <w:rFonts w:ascii="Garamond" w:hAnsi="Garamond"/>
          <w:color w:val="000000"/>
          <w:sz w:val="24"/>
          <w:szCs w:val="24"/>
        </w:rPr>
        <w:t xml:space="preserve"> për të cilat sigurohen informacionet mbi përdorimin ekzistues (tani ose në të </w:t>
      </w:r>
      <w:r w:rsidR="00987183" w:rsidRPr="00067592">
        <w:rPr>
          <w:rFonts w:ascii="Garamond" w:hAnsi="Garamond"/>
          <w:color w:val="000000"/>
          <w:sz w:val="24"/>
          <w:szCs w:val="24"/>
        </w:rPr>
        <w:t>kaluarën</w:t>
      </w:r>
      <w:r w:rsidRPr="00067592">
        <w:rPr>
          <w:rFonts w:ascii="Garamond" w:hAnsi="Garamond"/>
          <w:color w:val="000000"/>
          <w:sz w:val="24"/>
          <w:szCs w:val="24"/>
        </w:rPr>
        <w:t xml:space="preserve">) të tokës. Për klasifikim do të përdoret </w:t>
      </w:r>
      <w:r w:rsidRPr="00067592">
        <w:rPr>
          <w:rFonts w:ascii="Garamond" w:hAnsi="Garamond"/>
          <w:i/>
          <w:color w:val="000000"/>
          <w:sz w:val="24"/>
          <w:szCs w:val="24"/>
        </w:rPr>
        <w:t>SistemiHILUCS</w:t>
      </w:r>
      <w:r w:rsidRPr="00067592">
        <w:rPr>
          <w:rFonts w:ascii="Garamond" w:hAnsi="Garamond"/>
          <w:color w:val="000000"/>
          <w:sz w:val="24"/>
          <w:szCs w:val="24"/>
        </w:rPr>
        <w:t>.</w:t>
      </w:r>
    </w:p>
    <w:p w14:paraId="52100441"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4B800BAD"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FeatureType</w:t>
      </w:r>
    </w:p>
    <w:p w14:paraId="0A4CD26E" w14:textId="77777777" w:rsidR="00F06959" w:rsidRPr="00067592" w:rsidRDefault="00F06959" w:rsidP="00F06959">
      <w:pPr>
        <w:pStyle w:val="TableHeading"/>
        <w:spacing w:before="0" w:after="0"/>
        <w:ind w:left="0" w:right="0" w:firstLine="284"/>
        <w:jc w:val="both"/>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43210579" w14:textId="77777777" w:rsidTr="00987183">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40316CA0" w14:textId="77777777" w:rsidR="00F06959" w:rsidRPr="00067592" w:rsidRDefault="00F06959" w:rsidP="00987183">
            <w:pPr>
              <w:pStyle w:val="TABELAAAA"/>
              <w:jc w:val="left"/>
              <w:rPr>
                <w:b/>
                <w:noProof w:val="0"/>
              </w:rPr>
            </w:pPr>
            <w:r w:rsidRPr="00067592">
              <w:rPr>
                <w:b/>
                <w:noProof w:val="0"/>
              </w:rPr>
              <w:t>LIDHJE STRUKTURORE TË JASHTME</w:t>
            </w:r>
          </w:p>
        </w:tc>
      </w:tr>
      <w:tr w:rsidR="00F06959" w:rsidRPr="00067592" w14:paraId="615A881D" w14:textId="77777777" w:rsidTr="00EC474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DBDA82" w14:textId="0C13846C" w:rsidR="00F06959" w:rsidRPr="00067592" w:rsidRDefault="00F06959" w:rsidP="00F87B57">
            <w:pPr>
              <w:pStyle w:val="TABELAAAA"/>
              <w:rPr>
                <w:noProof w:val="0"/>
              </w:rPr>
            </w:pPr>
            <w:r w:rsidRPr="00067592">
              <w:rPr>
                <w:lang w:val="en-US"/>
              </w:rPr>
              <w:drawing>
                <wp:inline distT="0" distB="0" distL="0" distR="0" wp14:anchorId="7C65D759" wp14:editId="6A0368FE">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40"/>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rPr>
              <w:t xml:space="preserve"> Gjeneralizuar nga </w:t>
            </w:r>
            <w:r w:rsidR="00245E40" w:rsidRPr="00067592">
              <w:rPr>
                <w:i/>
                <w:noProof w:val="0"/>
              </w:rPr>
              <w:t>featureType</w:t>
            </w:r>
            <w:r w:rsidRPr="00067592">
              <w:rPr>
                <w:noProof w:val="0"/>
              </w:rPr>
              <w:t xml:space="preserve"> </w:t>
            </w:r>
            <w:r w:rsidRPr="00067592">
              <w:rPr>
                <w:i/>
                <w:noProof w:val="0"/>
              </w:rPr>
              <w:t>Rrjeti</w:t>
            </w:r>
            <w:r w:rsidR="009A473B" w:rsidRPr="00067592">
              <w:rPr>
                <w:i/>
                <w:noProof w:val="0"/>
              </w:rPr>
              <w:t xml:space="preserve"> i </w:t>
            </w:r>
            <w:r w:rsidRPr="00067592">
              <w:rPr>
                <w:i/>
                <w:noProof w:val="0"/>
              </w:rPr>
              <w:t>PërdorimitEkzistues</w:t>
            </w:r>
            <w:r w:rsidR="00F87B57" w:rsidRPr="00067592">
              <w:rPr>
                <w:i/>
                <w:noProof w:val="0"/>
              </w:rPr>
              <w:t>i</w:t>
            </w:r>
            <w:r w:rsidRPr="00067592">
              <w:rPr>
                <w:i/>
                <w:noProof w:val="0"/>
              </w:rPr>
              <w:t>Tokës</w:t>
            </w:r>
            <w:r w:rsidRPr="00067592">
              <w:rPr>
                <w:noProof w:val="0"/>
              </w:rPr>
              <w:t xml:space="preserve">te </w:t>
            </w:r>
            <w:r w:rsidR="00245E40" w:rsidRPr="00067592">
              <w:rPr>
                <w:i/>
                <w:noProof w:val="0"/>
              </w:rPr>
              <w:t>featureType</w:t>
            </w:r>
            <w:r w:rsidRPr="00067592">
              <w:rPr>
                <w:noProof w:val="0"/>
              </w:rPr>
              <w:t xml:space="preserve"> </w:t>
            </w:r>
            <w:r w:rsidRPr="00067592">
              <w:rPr>
                <w:i/>
                <w:noProof w:val="0"/>
              </w:rPr>
              <w:t>RrjetiKoordinativ</w:t>
            </w:r>
            <w:r w:rsidR="00F87B57" w:rsidRPr="00067592">
              <w:rPr>
                <w:i/>
                <w:noProof w:val="0"/>
              </w:rPr>
              <w:t>I</w:t>
            </w:r>
            <w:r w:rsidRPr="00067592">
              <w:rPr>
                <w:i/>
                <w:noProof w:val="0"/>
              </w:rPr>
              <w:t>Rektifikuar</w:t>
            </w:r>
            <w:r w:rsidRPr="00067592">
              <w:rPr>
                <w:noProof w:val="0"/>
              </w:rPr>
              <w:t xml:space="preserve"> (Transformuar)</w:t>
            </w:r>
          </w:p>
        </w:tc>
      </w:tr>
    </w:tbl>
    <w:p w14:paraId="6924A709" w14:textId="77777777" w:rsidR="00F06959" w:rsidRPr="00067592" w:rsidRDefault="00F06959" w:rsidP="00F06959">
      <w:pPr>
        <w:pStyle w:val="Notes"/>
        <w:ind w:firstLine="284"/>
        <w:jc w:val="both"/>
        <w:rPr>
          <w:rFonts w:ascii="Garamond" w:hAnsi="Garamond"/>
          <w:sz w:val="24"/>
          <w:szCs w:val="24"/>
        </w:rPr>
      </w:pPr>
      <w:bookmarkStart w:id="61" w:name="BKM_465CD4BA_2CB1_4D96_BFEA_3442515B7A4E"/>
      <w:bookmarkEnd w:id="61"/>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43A689C5"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E28F0B1" w14:textId="4D1DDCF4" w:rsidR="00F06959" w:rsidRPr="00067592" w:rsidRDefault="001F7A8A" w:rsidP="009A473B">
            <w:pPr>
              <w:pStyle w:val="TABELAAAA"/>
              <w:rPr>
                <w:noProof w:val="0"/>
              </w:rPr>
            </w:pPr>
            <w:r w:rsidRPr="00067592">
              <w:rPr>
                <w:b/>
                <w:noProof w:val="0"/>
              </w:rPr>
              <w:t>ATRIBUTET</w:t>
            </w:r>
          </w:p>
        </w:tc>
      </w:tr>
      <w:tr w:rsidR="00F06959" w:rsidRPr="00067592" w14:paraId="041A0816"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812470" w14:textId="118F744F" w:rsidR="00F06959" w:rsidRPr="00067592" w:rsidRDefault="00F06959" w:rsidP="009A473B">
            <w:pPr>
              <w:pStyle w:val="TABELAAAA"/>
              <w:rPr>
                <w:noProof w:val="0"/>
                <w:color w:val="000000"/>
              </w:rPr>
            </w:pPr>
            <w:r w:rsidRPr="00067592">
              <w:rPr>
                <w:lang w:val="en-US"/>
              </w:rPr>
              <w:drawing>
                <wp:inline distT="0" distB="0" distL="0" distR="0" wp14:anchorId="1FDFB543" wp14:editId="64398EC6">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 xml:space="preserve">FillimiICiklitJetësor: </w:t>
            </w:r>
            <w:r w:rsidR="00245E40" w:rsidRPr="00067592">
              <w:rPr>
                <w:noProof w:val="0"/>
                <w:color w:val="000000"/>
              </w:rPr>
              <w:t xml:space="preserve">Datë - orë </w:t>
            </w:r>
            <w:r w:rsidR="00A50039" w:rsidRPr="00067592">
              <w:rPr>
                <w:noProof w:val="0"/>
                <w:color w:val="000000"/>
              </w:rPr>
              <w:t xml:space="preserve"> </w:t>
            </w:r>
          </w:p>
          <w:p w14:paraId="2E5F8B12" w14:textId="77777777" w:rsidR="00F06959" w:rsidRPr="00067592" w:rsidRDefault="00F06959" w:rsidP="009A473B">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266F5BA" w14:textId="77777777" w:rsidR="00F06959" w:rsidRPr="00067592" w:rsidRDefault="00F06959" w:rsidP="009A473B">
            <w:pPr>
              <w:pStyle w:val="TABELAAAA"/>
              <w:rPr>
                <w:b/>
                <w:noProof w:val="0"/>
                <w:color w:val="000000"/>
              </w:rPr>
            </w:pPr>
            <w:r w:rsidRPr="00067592">
              <w:rPr>
                <w:b/>
                <w:noProof w:val="0"/>
                <w:color w:val="000000"/>
              </w:rPr>
              <w:t>-- Emri --</w:t>
            </w:r>
          </w:p>
          <w:p w14:paraId="62ED9F49" w14:textId="77777777" w:rsidR="00F06959" w:rsidRPr="00067592" w:rsidRDefault="00F06959" w:rsidP="009A473B">
            <w:pPr>
              <w:pStyle w:val="TABELAAAA"/>
              <w:rPr>
                <w:noProof w:val="0"/>
                <w:color w:val="000000"/>
              </w:rPr>
            </w:pPr>
            <w:r w:rsidRPr="00067592">
              <w:rPr>
                <w:noProof w:val="0"/>
                <w:color w:val="000000"/>
              </w:rPr>
              <w:t>Fillimi i ciklit jetësor</w:t>
            </w:r>
          </w:p>
          <w:p w14:paraId="36E0B1E5" w14:textId="77777777" w:rsidR="00F06959" w:rsidRPr="00067592" w:rsidRDefault="00F06959" w:rsidP="009A473B">
            <w:pPr>
              <w:pStyle w:val="TABELAAAA"/>
              <w:rPr>
                <w:b/>
                <w:noProof w:val="0"/>
                <w:color w:val="000000"/>
              </w:rPr>
            </w:pPr>
            <w:r w:rsidRPr="00067592">
              <w:rPr>
                <w:b/>
                <w:noProof w:val="0"/>
                <w:color w:val="000000"/>
              </w:rPr>
              <w:t>-- Përkufizimi --</w:t>
            </w:r>
          </w:p>
          <w:p w14:paraId="65157E3F" w14:textId="7E0131D0" w:rsidR="00F06959" w:rsidRPr="00067592" w:rsidRDefault="00F06959" w:rsidP="009A473B">
            <w:pPr>
              <w:pStyle w:val="TABELAAAA"/>
              <w:rPr>
                <w:noProof w:val="0"/>
                <w:color w:val="000000"/>
              </w:rPr>
            </w:pPr>
            <w:r w:rsidRPr="00067592">
              <w:rPr>
                <w:noProof w:val="0"/>
                <w:color w:val="000000"/>
              </w:rPr>
              <w:t xml:space="preserve">Data dhe ora në të </w:t>
            </w:r>
            <w:r w:rsidR="00F87B57" w:rsidRPr="00067592">
              <w:rPr>
                <w:noProof w:val="0"/>
                <w:color w:val="000000"/>
              </w:rPr>
              <w:t>cilën</w:t>
            </w:r>
            <w:r w:rsidRPr="00067592">
              <w:rPr>
                <w:noProof w:val="0"/>
                <w:color w:val="000000"/>
              </w:rPr>
              <w:t xml:space="preserve"> versioni i grupit të të dhënave të përdorimit ekzistues të tokës është bashkëngjitur ose krijuar në grupin e të dhënave.</w:t>
            </w:r>
          </w:p>
          <w:p w14:paraId="049931D9" w14:textId="77777777" w:rsidR="00F06959" w:rsidRPr="00067592" w:rsidRDefault="00A50039" w:rsidP="00F87B57">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ED26C22"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4C58DB" w14:textId="5712F6C2" w:rsidR="00F06959" w:rsidRPr="00067592" w:rsidRDefault="00F06959" w:rsidP="009A473B">
            <w:pPr>
              <w:pStyle w:val="TABELAAAA"/>
              <w:rPr>
                <w:noProof w:val="0"/>
                <w:color w:val="000000"/>
              </w:rPr>
            </w:pPr>
            <w:bookmarkStart w:id="62" w:name="BKM_AD7AE0CB_33B9_46EF_847F_9B0A04ECE197"/>
            <w:bookmarkEnd w:id="62"/>
            <w:r w:rsidRPr="00067592">
              <w:rPr>
                <w:lang w:val="en-US"/>
              </w:rPr>
              <w:drawing>
                <wp:inline distT="0" distB="0" distL="0" distR="0" wp14:anchorId="0F272E0E" wp14:editId="6D1E86AE">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PërfundimiICiklitJetësor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4CF9A5CB" w14:textId="77777777" w:rsidR="00F06959" w:rsidRPr="00067592" w:rsidRDefault="00F06959" w:rsidP="009A473B">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205A4D97" w14:textId="77777777" w:rsidR="00F06959" w:rsidRPr="00067592" w:rsidRDefault="00F06959" w:rsidP="009A473B">
            <w:pPr>
              <w:pStyle w:val="TABELAAAA"/>
              <w:rPr>
                <w:b/>
                <w:noProof w:val="0"/>
                <w:color w:val="000000"/>
              </w:rPr>
            </w:pPr>
            <w:r w:rsidRPr="00067592">
              <w:rPr>
                <w:b/>
                <w:noProof w:val="0"/>
                <w:color w:val="000000"/>
              </w:rPr>
              <w:t>-- Emri --</w:t>
            </w:r>
          </w:p>
          <w:p w14:paraId="435F6276" w14:textId="77777777" w:rsidR="00F06959" w:rsidRPr="00067592" w:rsidRDefault="00F06959" w:rsidP="009A473B">
            <w:pPr>
              <w:pStyle w:val="TABELAAAA"/>
              <w:rPr>
                <w:noProof w:val="0"/>
                <w:color w:val="000000"/>
              </w:rPr>
            </w:pPr>
            <w:r w:rsidRPr="00067592">
              <w:rPr>
                <w:noProof w:val="0"/>
                <w:color w:val="000000"/>
              </w:rPr>
              <w:t>Përfundimi i ciklit jetësor</w:t>
            </w:r>
          </w:p>
          <w:p w14:paraId="6CBBAAC7" w14:textId="77777777" w:rsidR="00F06959" w:rsidRPr="00067592" w:rsidRDefault="00F06959" w:rsidP="009A473B">
            <w:pPr>
              <w:pStyle w:val="TABELAAAA"/>
              <w:rPr>
                <w:b/>
                <w:noProof w:val="0"/>
                <w:color w:val="000000"/>
              </w:rPr>
            </w:pPr>
            <w:r w:rsidRPr="00067592">
              <w:rPr>
                <w:b/>
                <w:noProof w:val="0"/>
                <w:color w:val="000000"/>
              </w:rPr>
              <w:t>-- Përkufizimi --</w:t>
            </w:r>
          </w:p>
          <w:p w14:paraId="76937F70" w14:textId="77777777" w:rsidR="00F06959" w:rsidRPr="00067592" w:rsidRDefault="00F06959" w:rsidP="009A473B">
            <w:pPr>
              <w:pStyle w:val="TABELAAAA"/>
              <w:rPr>
                <w:noProof w:val="0"/>
                <w:color w:val="000000"/>
              </w:rPr>
            </w:pPr>
            <w:r w:rsidRPr="00067592">
              <w:rPr>
                <w:noProof w:val="0"/>
                <w:color w:val="000000"/>
              </w:rPr>
              <w:t>Data dhe ora në të cilën ky version i grupit të të dhënave të përdorimit ekzistuese të tokës është modifikuar për herë të fundit në grupin e të dhënave.</w:t>
            </w:r>
          </w:p>
          <w:p w14:paraId="138CE24D" w14:textId="77777777" w:rsidR="00F06959" w:rsidRPr="00067592" w:rsidRDefault="00A50039" w:rsidP="00AE420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43B9EB14"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4246FE" w14:textId="59E44BF4" w:rsidR="00F06959" w:rsidRPr="00067592" w:rsidRDefault="00F06959" w:rsidP="009A473B">
            <w:pPr>
              <w:pStyle w:val="TABELAAAA"/>
              <w:rPr>
                <w:noProof w:val="0"/>
                <w:color w:val="000000"/>
              </w:rPr>
            </w:pPr>
            <w:bookmarkStart w:id="63" w:name="BKM_5431FBE7_8E30_43AD_8106_94ACE4310913"/>
            <w:bookmarkEnd w:id="63"/>
            <w:r w:rsidRPr="00067592">
              <w:rPr>
                <w:lang w:val="en-US"/>
              </w:rPr>
              <w:drawing>
                <wp:inline distT="0" distB="0" distL="0" distR="0" wp14:anchorId="4721B8DF" wp14:editId="73BE1FFF">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Shtrirje</w:t>
            </w:r>
            <w:r w:rsidR="00245E40" w:rsidRPr="00067592">
              <w:rPr>
                <w:noProof w:val="0"/>
                <w:color w:val="000000"/>
              </w:rPr>
              <w:t>:</w:t>
            </w:r>
            <w:r w:rsidRPr="00067592">
              <w:rPr>
                <w:noProof w:val="0"/>
                <w:color w:val="000000"/>
              </w:rPr>
              <w:t xml:space="preserve"> EX_Shtrirje</w:t>
            </w:r>
          </w:p>
          <w:p w14:paraId="4AAA40CF" w14:textId="77777777" w:rsidR="00F06959" w:rsidRPr="00067592" w:rsidRDefault="00F06959" w:rsidP="009A473B">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0852A6E" w14:textId="77777777" w:rsidR="00F06959" w:rsidRPr="00067592" w:rsidRDefault="00F06959" w:rsidP="009A473B">
            <w:pPr>
              <w:pStyle w:val="TABELAAAA"/>
              <w:rPr>
                <w:b/>
                <w:noProof w:val="0"/>
                <w:color w:val="000000"/>
              </w:rPr>
            </w:pPr>
            <w:r w:rsidRPr="00067592">
              <w:rPr>
                <w:b/>
                <w:noProof w:val="0"/>
                <w:color w:val="000000"/>
              </w:rPr>
              <w:t>-- Emri --</w:t>
            </w:r>
          </w:p>
          <w:p w14:paraId="0FB980A7" w14:textId="77777777" w:rsidR="00F06959" w:rsidRPr="00067592" w:rsidRDefault="00F06959" w:rsidP="009A473B">
            <w:pPr>
              <w:pStyle w:val="TABELAAAA"/>
              <w:rPr>
                <w:noProof w:val="0"/>
                <w:color w:val="000000"/>
              </w:rPr>
            </w:pPr>
            <w:r w:rsidRPr="00067592">
              <w:rPr>
                <w:noProof w:val="0"/>
                <w:color w:val="000000"/>
              </w:rPr>
              <w:t>Shtrirje</w:t>
            </w:r>
          </w:p>
          <w:p w14:paraId="5B94511E" w14:textId="77777777" w:rsidR="00F06959" w:rsidRPr="00067592" w:rsidRDefault="00F06959" w:rsidP="009A473B">
            <w:pPr>
              <w:pStyle w:val="TABELAAAA"/>
              <w:rPr>
                <w:b/>
                <w:noProof w:val="0"/>
                <w:color w:val="000000"/>
              </w:rPr>
            </w:pPr>
            <w:r w:rsidRPr="00067592">
              <w:rPr>
                <w:b/>
                <w:noProof w:val="0"/>
                <w:color w:val="000000"/>
              </w:rPr>
              <w:t>-- Përkufizimi --</w:t>
            </w:r>
          </w:p>
          <w:p w14:paraId="63F8C80F" w14:textId="5215F0DC" w:rsidR="00F06959" w:rsidRPr="00067592" w:rsidRDefault="00F06959" w:rsidP="009A473B">
            <w:pPr>
              <w:pStyle w:val="TABELAAAA"/>
              <w:rPr>
                <w:noProof w:val="0"/>
                <w:color w:val="000000"/>
              </w:rPr>
            </w:pPr>
            <w:r w:rsidRPr="00067592">
              <w:rPr>
                <w:noProof w:val="0"/>
                <w:color w:val="000000"/>
              </w:rPr>
              <w:t>Përmban shtrirjen e grupit të të dhënave</w:t>
            </w:r>
            <w:r w:rsidR="00AE4203" w:rsidRPr="00067592">
              <w:rPr>
                <w:noProof w:val="0"/>
                <w:color w:val="000000"/>
              </w:rPr>
              <w:t>.</w:t>
            </w:r>
          </w:p>
          <w:p w14:paraId="11AE29E2" w14:textId="77777777" w:rsidR="00F06959" w:rsidRPr="00067592" w:rsidRDefault="00F06959" w:rsidP="009A473B">
            <w:pPr>
              <w:pStyle w:val="TABELAAAA"/>
              <w:rPr>
                <w:b/>
                <w:noProof w:val="0"/>
                <w:color w:val="000000"/>
              </w:rPr>
            </w:pPr>
            <w:r w:rsidRPr="00067592">
              <w:rPr>
                <w:b/>
                <w:noProof w:val="0"/>
                <w:color w:val="000000"/>
              </w:rPr>
              <w:t>-- Përshkrim --</w:t>
            </w:r>
          </w:p>
          <w:p w14:paraId="61897693" w14:textId="2D7A6EC1" w:rsidR="00F06959" w:rsidRPr="00067592" w:rsidRDefault="00245E40" w:rsidP="009A473B">
            <w:pPr>
              <w:pStyle w:val="TABELAAAA"/>
              <w:rPr>
                <w:noProof w:val="0"/>
                <w:color w:val="000000"/>
              </w:rPr>
            </w:pPr>
            <w:r w:rsidRPr="00067592">
              <w:rPr>
                <w:noProof w:val="0"/>
                <w:color w:val="000000"/>
              </w:rPr>
              <w:t>Shënim.</w:t>
            </w:r>
            <w:r w:rsidR="00F06959" w:rsidRPr="00067592">
              <w:rPr>
                <w:noProof w:val="0"/>
                <w:color w:val="000000"/>
              </w:rPr>
              <w:t xml:space="preserve"> Shtrirja mund të specifikohet në hapësirë, kohë ose hapësirë-kohë.</w:t>
            </w:r>
          </w:p>
          <w:p w14:paraId="7196DD6F" w14:textId="77777777" w:rsidR="00F06959" w:rsidRPr="00067592" w:rsidRDefault="00A50039" w:rsidP="00AE420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47E0237"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C68966" w14:textId="68834D4C" w:rsidR="00F06959" w:rsidRPr="00067592" w:rsidRDefault="00F06959" w:rsidP="009A473B">
            <w:pPr>
              <w:pStyle w:val="TABELAAAA"/>
              <w:rPr>
                <w:noProof w:val="0"/>
                <w:color w:val="000000"/>
              </w:rPr>
            </w:pPr>
            <w:bookmarkStart w:id="64" w:name="BKM_8522D4AC_EEA0_4BA7_9A87_290296ABB6FD"/>
            <w:bookmarkEnd w:id="64"/>
            <w:r w:rsidRPr="00067592">
              <w:rPr>
                <w:lang w:val="en-US"/>
              </w:rPr>
              <w:drawing>
                <wp:inline distT="0" distB="0" distL="0" distR="0" wp14:anchorId="5FDE636F" wp14:editId="71998571">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InspireId</w:t>
            </w:r>
            <w:r w:rsidR="00245E40" w:rsidRPr="00067592">
              <w:rPr>
                <w:noProof w:val="0"/>
                <w:color w:val="000000"/>
              </w:rPr>
              <w:t>:</w:t>
            </w:r>
            <w:r w:rsidRPr="00067592">
              <w:rPr>
                <w:noProof w:val="0"/>
                <w:color w:val="000000"/>
              </w:rPr>
              <w:t xml:space="preserve"> Identifikues</w:t>
            </w:r>
            <w:r w:rsidR="00A50039" w:rsidRPr="00067592">
              <w:rPr>
                <w:noProof w:val="0"/>
                <w:color w:val="000000"/>
              </w:rPr>
              <w:t xml:space="preserve"> </w:t>
            </w:r>
          </w:p>
          <w:p w14:paraId="3791D5E9" w14:textId="77777777" w:rsidR="00F06959" w:rsidRPr="00067592" w:rsidRDefault="00F06959" w:rsidP="009A473B">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0C82CE6" w14:textId="77777777" w:rsidR="00F06959" w:rsidRPr="00067592" w:rsidRDefault="00F06959" w:rsidP="009A473B">
            <w:pPr>
              <w:pStyle w:val="TABELAAAA"/>
              <w:rPr>
                <w:b/>
                <w:noProof w:val="0"/>
                <w:color w:val="000000"/>
              </w:rPr>
            </w:pPr>
            <w:r w:rsidRPr="00067592">
              <w:rPr>
                <w:b/>
                <w:noProof w:val="0"/>
                <w:color w:val="000000"/>
              </w:rPr>
              <w:t>-- Emri --</w:t>
            </w:r>
          </w:p>
          <w:p w14:paraId="4A6F6AEA" w14:textId="2EC6006A" w:rsidR="00F06959" w:rsidRPr="00067592" w:rsidRDefault="00F06959" w:rsidP="009A473B">
            <w:pPr>
              <w:pStyle w:val="TABELAAAA"/>
              <w:rPr>
                <w:noProof w:val="0"/>
                <w:color w:val="000000"/>
              </w:rPr>
            </w:pPr>
            <w:r w:rsidRPr="00067592">
              <w:rPr>
                <w:noProof w:val="0"/>
                <w:color w:val="000000"/>
              </w:rPr>
              <w:t>Inspire</w:t>
            </w:r>
            <w:r w:rsidR="00AE4203" w:rsidRPr="00067592">
              <w:rPr>
                <w:noProof w:val="0"/>
                <w:color w:val="000000"/>
              </w:rPr>
              <w:t xml:space="preserve"> </w:t>
            </w:r>
            <w:r w:rsidRPr="00067592">
              <w:rPr>
                <w:noProof w:val="0"/>
                <w:color w:val="000000"/>
              </w:rPr>
              <w:t>Id</w:t>
            </w:r>
          </w:p>
          <w:p w14:paraId="6318BAF7" w14:textId="77777777" w:rsidR="00F06959" w:rsidRPr="00067592" w:rsidRDefault="00F06959" w:rsidP="009A473B">
            <w:pPr>
              <w:pStyle w:val="TABELAAAA"/>
              <w:rPr>
                <w:b/>
                <w:noProof w:val="0"/>
                <w:color w:val="000000"/>
              </w:rPr>
            </w:pPr>
            <w:r w:rsidRPr="00067592">
              <w:rPr>
                <w:b/>
                <w:noProof w:val="0"/>
                <w:color w:val="000000"/>
              </w:rPr>
              <w:t>-- Përkufizimi --</w:t>
            </w:r>
          </w:p>
          <w:p w14:paraId="46C9805A" w14:textId="77777777" w:rsidR="00F06959" w:rsidRPr="00067592" w:rsidRDefault="00F06959" w:rsidP="009A473B">
            <w:pPr>
              <w:pStyle w:val="TABELAAAA"/>
              <w:rPr>
                <w:noProof w:val="0"/>
                <w:color w:val="000000"/>
              </w:rPr>
            </w:pPr>
            <w:r w:rsidRPr="00067592">
              <w:rPr>
                <w:noProof w:val="0"/>
                <w:color w:val="000000"/>
              </w:rPr>
              <w:t>Identifikuesi i jashtëm i objektit të rrjetit të të dhënave të përdorimit të tokës.</w:t>
            </w:r>
          </w:p>
          <w:p w14:paraId="36E69804" w14:textId="77777777" w:rsidR="00F06959" w:rsidRPr="00067592" w:rsidRDefault="00F06959" w:rsidP="009A473B">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4762A6DF" w14:textId="57488D6E" w:rsidR="00F06959" w:rsidRPr="00067592" w:rsidRDefault="00245E40" w:rsidP="009A473B">
            <w:pPr>
              <w:pStyle w:val="TABELAAAA"/>
              <w:rPr>
                <w:noProof w:val="0"/>
                <w:color w:val="000000"/>
              </w:rPr>
            </w:pPr>
            <w:r w:rsidRPr="00067592">
              <w:rPr>
                <w:noProof w:val="0"/>
                <w:color w:val="000000"/>
              </w:rPr>
              <w:t>Shënim.</w:t>
            </w:r>
            <w:r w:rsidR="00F06959" w:rsidRPr="00067592">
              <w:rPr>
                <w:noProof w:val="0"/>
                <w:color w:val="000000"/>
              </w:rPr>
              <w:t xml:space="preserve"> Një identifikues i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2EA8958D" w14:textId="77777777" w:rsidR="00F06959" w:rsidRPr="00067592" w:rsidRDefault="00A50039" w:rsidP="00AE420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PO]</w:t>
            </w:r>
          </w:p>
        </w:tc>
      </w:tr>
      <w:tr w:rsidR="00F06959" w:rsidRPr="00067592" w14:paraId="3E4D0A48"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9BB129" w14:textId="03B5E8B9" w:rsidR="00F06959" w:rsidRPr="00067592" w:rsidRDefault="00F06959" w:rsidP="009A473B">
            <w:pPr>
              <w:pStyle w:val="TABELAAAA"/>
              <w:rPr>
                <w:noProof w:val="0"/>
                <w:color w:val="000000"/>
              </w:rPr>
            </w:pPr>
            <w:bookmarkStart w:id="65" w:name="BKM_6CFE02B1_0FB3_4618_A4C6_D4267F67923D"/>
            <w:bookmarkEnd w:id="65"/>
            <w:r w:rsidRPr="00067592">
              <w:rPr>
                <w:lang w:val="en-US"/>
              </w:rPr>
              <w:drawing>
                <wp:inline distT="0" distB="0" distL="0" distR="0" wp14:anchorId="29A14460" wp14:editId="2AC8E853">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Emërtimi</w:t>
            </w:r>
            <w:r w:rsidR="00245E40" w:rsidRPr="00067592">
              <w:rPr>
                <w:noProof w:val="0"/>
                <w:color w:val="000000"/>
              </w:rPr>
              <w:t>:</w:t>
            </w:r>
            <w:r w:rsidRPr="00067592">
              <w:rPr>
                <w:noProof w:val="0"/>
                <w:color w:val="000000"/>
              </w:rPr>
              <w:t xml:space="preserve"> Text </w:t>
            </w:r>
            <w:r w:rsidRPr="0054473F">
              <w:rPr>
                <w:i/>
                <w:noProof w:val="0"/>
                <w:color w:val="000000"/>
              </w:rPr>
              <w:t>(CharacterString)</w:t>
            </w:r>
            <w:r w:rsidR="00A50039" w:rsidRPr="00067592">
              <w:rPr>
                <w:noProof w:val="0"/>
                <w:color w:val="000000"/>
              </w:rPr>
              <w:t xml:space="preserve"> </w:t>
            </w:r>
          </w:p>
          <w:p w14:paraId="31E831F6" w14:textId="77777777" w:rsidR="00F06959" w:rsidRPr="00067592" w:rsidRDefault="00F06959" w:rsidP="009A473B">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3D16975" w14:textId="77777777" w:rsidR="00F06959" w:rsidRPr="00067592" w:rsidRDefault="00F06959" w:rsidP="009A473B">
            <w:pPr>
              <w:pStyle w:val="TABELAAAA"/>
              <w:rPr>
                <w:b/>
                <w:noProof w:val="0"/>
                <w:color w:val="000000"/>
              </w:rPr>
            </w:pPr>
            <w:r w:rsidRPr="00067592">
              <w:rPr>
                <w:b/>
                <w:noProof w:val="0"/>
                <w:color w:val="000000"/>
              </w:rPr>
              <w:t>-- Emri --</w:t>
            </w:r>
          </w:p>
          <w:p w14:paraId="03C78519" w14:textId="77777777" w:rsidR="00F06959" w:rsidRPr="00067592" w:rsidRDefault="00F06959" w:rsidP="009A473B">
            <w:pPr>
              <w:pStyle w:val="TABELAAAA"/>
              <w:rPr>
                <w:noProof w:val="0"/>
                <w:color w:val="000000"/>
              </w:rPr>
            </w:pPr>
            <w:r w:rsidRPr="00067592">
              <w:rPr>
                <w:noProof w:val="0"/>
                <w:color w:val="000000"/>
              </w:rPr>
              <w:t>Emërtimi</w:t>
            </w:r>
          </w:p>
          <w:p w14:paraId="62D1603F" w14:textId="77777777" w:rsidR="00F06959" w:rsidRPr="00067592" w:rsidRDefault="00F06959" w:rsidP="009A473B">
            <w:pPr>
              <w:pStyle w:val="TABELAAAA"/>
              <w:rPr>
                <w:b/>
                <w:noProof w:val="0"/>
                <w:color w:val="000000"/>
              </w:rPr>
            </w:pPr>
            <w:r w:rsidRPr="00067592">
              <w:rPr>
                <w:b/>
                <w:noProof w:val="0"/>
                <w:color w:val="000000"/>
              </w:rPr>
              <w:t>-- Përkufizimi --</w:t>
            </w:r>
          </w:p>
          <w:p w14:paraId="15663A3D" w14:textId="77777777" w:rsidR="00F06959" w:rsidRPr="00067592" w:rsidRDefault="00F06959" w:rsidP="009A473B">
            <w:pPr>
              <w:pStyle w:val="TABELAAAA"/>
              <w:rPr>
                <w:noProof w:val="0"/>
                <w:color w:val="000000"/>
              </w:rPr>
            </w:pPr>
            <w:r w:rsidRPr="00067592">
              <w:rPr>
                <w:noProof w:val="0"/>
                <w:color w:val="000000"/>
              </w:rPr>
              <w:t>Emri i lexueshëm i grupit të të dhënave.</w:t>
            </w:r>
          </w:p>
          <w:p w14:paraId="0DD4F87A" w14:textId="77777777" w:rsidR="00F06959" w:rsidRPr="00067592" w:rsidRDefault="00A50039" w:rsidP="00AE420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D4A8622"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3C2BEF" w14:textId="446FCC79" w:rsidR="00F06959" w:rsidRPr="00067592" w:rsidRDefault="00F06959" w:rsidP="009A473B">
            <w:pPr>
              <w:pStyle w:val="TABELAAAA"/>
              <w:rPr>
                <w:noProof w:val="0"/>
                <w:color w:val="000000"/>
              </w:rPr>
            </w:pPr>
            <w:bookmarkStart w:id="66" w:name="BKM_3F40A807_1242_4926_909A_1281C9A6356C"/>
            <w:bookmarkEnd w:id="66"/>
            <w:r w:rsidRPr="00067592">
              <w:rPr>
                <w:lang w:val="en-US"/>
              </w:rPr>
              <w:drawing>
                <wp:inline distT="0" distB="0" distL="0" distR="0" wp14:anchorId="78857CA2" wp14:editId="340B53CE">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EVlefshmeNga</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036E34D6" w14:textId="77777777" w:rsidR="00F06959" w:rsidRPr="00067592" w:rsidRDefault="00F06959" w:rsidP="009A473B">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5EDB462" w14:textId="77777777" w:rsidR="00F06959" w:rsidRPr="00067592" w:rsidRDefault="00F06959" w:rsidP="009A473B">
            <w:pPr>
              <w:pStyle w:val="TABELAAAA"/>
              <w:rPr>
                <w:b/>
                <w:noProof w:val="0"/>
                <w:color w:val="000000"/>
              </w:rPr>
            </w:pPr>
            <w:r w:rsidRPr="00067592">
              <w:rPr>
                <w:b/>
                <w:noProof w:val="0"/>
                <w:color w:val="000000"/>
              </w:rPr>
              <w:t>-- Emri --</w:t>
            </w:r>
          </w:p>
          <w:p w14:paraId="7B2DE7BE" w14:textId="77777777" w:rsidR="00F06959" w:rsidRPr="00067592" w:rsidRDefault="00F06959" w:rsidP="009A473B">
            <w:pPr>
              <w:pStyle w:val="TABELAAAA"/>
              <w:rPr>
                <w:noProof w:val="0"/>
                <w:color w:val="000000"/>
              </w:rPr>
            </w:pPr>
            <w:r w:rsidRPr="00067592">
              <w:rPr>
                <w:noProof w:val="0"/>
                <w:color w:val="000000"/>
              </w:rPr>
              <w:t>E vlefshme nga</w:t>
            </w:r>
          </w:p>
          <w:p w14:paraId="1497F80F" w14:textId="77777777" w:rsidR="00F06959" w:rsidRPr="00067592" w:rsidRDefault="00F06959" w:rsidP="009A473B">
            <w:pPr>
              <w:pStyle w:val="TABELAAAA"/>
              <w:rPr>
                <w:b/>
                <w:noProof w:val="0"/>
                <w:color w:val="000000"/>
              </w:rPr>
            </w:pPr>
            <w:r w:rsidRPr="00067592">
              <w:rPr>
                <w:b/>
                <w:noProof w:val="0"/>
                <w:color w:val="000000"/>
              </w:rPr>
              <w:t>-- Përkufizimi --</w:t>
            </w:r>
          </w:p>
          <w:p w14:paraId="25141724" w14:textId="77777777" w:rsidR="00F06959" w:rsidRPr="00067592" w:rsidRDefault="00F06959" w:rsidP="009A473B">
            <w:pPr>
              <w:pStyle w:val="TABELAAAA"/>
              <w:rPr>
                <w:noProof w:val="0"/>
                <w:color w:val="000000"/>
              </w:rPr>
            </w:pPr>
            <w:r w:rsidRPr="00067592">
              <w:rPr>
                <w:noProof w:val="0"/>
                <w:color w:val="000000"/>
              </w:rPr>
              <w:t>Data e parë në të cilën ky rrjet është një përfaqësim i vlefshëm i realitetit.</w:t>
            </w:r>
          </w:p>
          <w:p w14:paraId="0EC882B1" w14:textId="77777777" w:rsidR="00F06959" w:rsidRPr="00067592" w:rsidRDefault="00A50039" w:rsidP="00AE420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4C1F17B7"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9FB655" w14:textId="0998AD32" w:rsidR="00F06959" w:rsidRPr="00067592" w:rsidRDefault="00F06959" w:rsidP="009A473B">
            <w:pPr>
              <w:pStyle w:val="TABELAAAA"/>
              <w:rPr>
                <w:noProof w:val="0"/>
                <w:color w:val="000000"/>
              </w:rPr>
            </w:pPr>
            <w:bookmarkStart w:id="67" w:name="BKM_2F9C728E_580D_46B4_AF60_660DC16E51CC"/>
            <w:bookmarkEnd w:id="67"/>
            <w:r w:rsidRPr="00067592">
              <w:rPr>
                <w:lang w:val="en-US"/>
              </w:rPr>
              <w:drawing>
                <wp:inline distT="0" distB="0" distL="0" distR="0" wp14:anchorId="319AD08A" wp14:editId="1B3F1BA5">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EVlefshmeDeri</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1C22B851" w14:textId="77777777" w:rsidR="00F06959" w:rsidRPr="00067592" w:rsidRDefault="00F06959" w:rsidP="009A473B">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B05C24E" w14:textId="77777777" w:rsidR="00F06959" w:rsidRPr="00067592" w:rsidRDefault="00F06959" w:rsidP="009A473B">
            <w:pPr>
              <w:pStyle w:val="TABELAAAA"/>
              <w:rPr>
                <w:b/>
                <w:noProof w:val="0"/>
                <w:color w:val="000000"/>
              </w:rPr>
            </w:pPr>
            <w:r w:rsidRPr="00067592">
              <w:rPr>
                <w:b/>
                <w:noProof w:val="0"/>
                <w:color w:val="000000"/>
              </w:rPr>
              <w:t>-- Emri --</w:t>
            </w:r>
          </w:p>
          <w:p w14:paraId="26FC2419" w14:textId="77777777" w:rsidR="00F06959" w:rsidRPr="00067592" w:rsidRDefault="00F06959" w:rsidP="009A473B">
            <w:pPr>
              <w:pStyle w:val="TABELAAAA"/>
              <w:rPr>
                <w:noProof w:val="0"/>
                <w:color w:val="000000"/>
              </w:rPr>
            </w:pPr>
            <w:r w:rsidRPr="00067592">
              <w:rPr>
                <w:noProof w:val="0"/>
                <w:color w:val="000000"/>
              </w:rPr>
              <w:t>E vlefshme deri</w:t>
            </w:r>
          </w:p>
          <w:p w14:paraId="008B2281" w14:textId="77777777" w:rsidR="00F06959" w:rsidRPr="00067592" w:rsidRDefault="00F06959" w:rsidP="009A473B">
            <w:pPr>
              <w:pStyle w:val="TABELAAAA"/>
              <w:rPr>
                <w:b/>
                <w:noProof w:val="0"/>
                <w:color w:val="000000"/>
              </w:rPr>
            </w:pPr>
            <w:r w:rsidRPr="00067592">
              <w:rPr>
                <w:b/>
                <w:noProof w:val="0"/>
                <w:color w:val="000000"/>
              </w:rPr>
              <w:t>-- Përkufizimi --</w:t>
            </w:r>
          </w:p>
          <w:p w14:paraId="74B758BF" w14:textId="77777777" w:rsidR="00F06959" w:rsidRPr="00067592" w:rsidRDefault="00F06959" w:rsidP="009A473B">
            <w:pPr>
              <w:pStyle w:val="TABELAAAA"/>
              <w:rPr>
                <w:noProof w:val="0"/>
                <w:color w:val="000000"/>
              </w:rPr>
            </w:pPr>
            <w:r w:rsidRPr="00067592">
              <w:rPr>
                <w:noProof w:val="0"/>
                <w:color w:val="000000"/>
              </w:rPr>
              <w:t>Koha nga e cila rrjeti nuk është më një përfaqësim i vlefshëm i realitetit.</w:t>
            </w:r>
          </w:p>
          <w:p w14:paraId="38D485D5" w14:textId="77777777" w:rsidR="00F06959" w:rsidRPr="00067592" w:rsidRDefault="00A50039" w:rsidP="00AE4203">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bl>
    <w:p w14:paraId="5FDDB16D" w14:textId="77777777" w:rsidR="00F06959" w:rsidRPr="00067592" w:rsidRDefault="00F06959" w:rsidP="00F06959">
      <w:pPr>
        <w:pStyle w:val="Notes"/>
        <w:ind w:firstLine="284"/>
        <w:jc w:val="both"/>
        <w:rPr>
          <w:rFonts w:ascii="Garamond" w:hAnsi="Garamond"/>
          <w:sz w:val="24"/>
          <w:szCs w:val="24"/>
        </w:rPr>
      </w:pPr>
    </w:p>
    <w:p w14:paraId="56EC9CA8" w14:textId="77777777" w:rsidR="00F06959" w:rsidRPr="00067592" w:rsidRDefault="005B2D03" w:rsidP="00E52863">
      <w:pPr>
        <w:pStyle w:val="TEKSTIIII"/>
        <w:rPr>
          <w:noProof w:val="0"/>
        </w:rPr>
      </w:pPr>
      <w:bookmarkStart w:id="68" w:name="BKM_493F355F_7EE6_445D_B25F_BEA17380CD07"/>
      <w:bookmarkStart w:id="69" w:name="GRIDDED_LAND_USE_END"/>
      <w:bookmarkStart w:id="70" w:name="BKM_42FCF63A_C0CA_4BB0_8221_E677C147D490"/>
      <w:bookmarkStart w:id="71" w:name="LAND_USE_NOMENCLATURE_START"/>
      <w:bookmarkStart w:id="72" w:name="_Toc46488106"/>
      <w:bookmarkEnd w:id="68"/>
      <w:bookmarkEnd w:id="69"/>
      <w:bookmarkEnd w:id="70"/>
      <w:bookmarkEnd w:id="71"/>
      <w:r w:rsidRPr="00067592">
        <w:rPr>
          <w:noProof w:val="0"/>
        </w:rPr>
        <w:t xml:space="preserve">3.2.3.6 </w:t>
      </w:r>
      <w:r w:rsidR="00E52863" w:rsidRPr="00067592">
        <w:rPr>
          <w:noProof w:val="0"/>
        </w:rPr>
        <w:t>PËRQINDJA HILUCS</w:t>
      </w:r>
      <w:bookmarkEnd w:id="72"/>
    </w:p>
    <w:p w14:paraId="4E42AEC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6F36CDCB"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Përqindja HILUCS</w:t>
      </w:r>
    </w:p>
    <w:p w14:paraId="25A0B6F5"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21978A35"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Përqindja e objektit të përdorimit të tokës që mbulohet nga prania e HILUCS. </w:t>
      </w:r>
    </w:p>
    <w:p w14:paraId="38AA07EF" w14:textId="77777777" w:rsidR="00F06959" w:rsidRPr="00700FC8" w:rsidRDefault="00F06959" w:rsidP="00F06959">
      <w:pPr>
        <w:pStyle w:val="Notes"/>
        <w:ind w:firstLine="284"/>
        <w:jc w:val="both"/>
        <w:rPr>
          <w:rFonts w:ascii="Garamond" w:hAnsi="Garamond"/>
          <w:b/>
          <w:color w:val="000000"/>
          <w:sz w:val="24"/>
          <w:szCs w:val="24"/>
        </w:rPr>
      </w:pPr>
      <w:r w:rsidRPr="00700FC8">
        <w:rPr>
          <w:rFonts w:ascii="Garamond" w:hAnsi="Garamond"/>
          <w:b/>
          <w:color w:val="000000"/>
          <w:sz w:val="24"/>
          <w:szCs w:val="24"/>
        </w:rPr>
        <w:t>-- Përshkrimi --</w:t>
      </w:r>
    </w:p>
    <w:p w14:paraId="6DFF32AA" w14:textId="0E2A7308" w:rsidR="00F06959" w:rsidRPr="00067592" w:rsidRDefault="00245E40" w:rsidP="00F06959">
      <w:pPr>
        <w:pStyle w:val="Notes"/>
        <w:ind w:firstLine="284"/>
        <w:jc w:val="both"/>
        <w:rPr>
          <w:rFonts w:ascii="Garamond" w:hAnsi="Garamond"/>
          <w:color w:val="000000"/>
          <w:sz w:val="24"/>
          <w:szCs w:val="24"/>
        </w:rPr>
      </w:pPr>
      <w:r w:rsidRPr="00700FC8">
        <w:rPr>
          <w:rFonts w:ascii="Garamond" w:hAnsi="Garamond"/>
          <w:color w:val="000000"/>
          <w:sz w:val="24"/>
          <w:szCs w:val="24"/>
        </w:rPr>
        <w:t>Shënim.</w:t>
      </w:r>
      <w:r w:rsidR="00F06959" w:rsidRPr="00700FC8">
        <w:rPr>
          <w:rFonts w:ascii="Garamond" w:hAnsi="Garamond"/>
          <w:color w:val="000000"/>
          <w:sz w:val="24"/>
          <w:szCs w:val="24"/>
        </w:rPr>
        <w:t xml:space="preserve"> Përqindja është sipas rëndësisë socioekonomike ose funksionale të përdorimit. Shembujt janë dhënë në pjesën përshkruese të specifikimit të të dhënave.</w:t>
      </w:r>
    </w:p>
    <w:p w14:paraId="3EA9A5E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0D4D4FA1"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DataType</w:t>
      </w:r>
      <w:bookmarkStart w:id="73" w:name="BKM_C80104DC_D3E5_46D2_84C1_DB75E9F5C720"/>
      <w:bookmarkEnd w:id="73"/>
    </w:p>
    <w:tbl>
      <w:tblPr>
        <w:tblW w:w="9776" w:type="dxa"/>
        <w:tblInd w:w="10" w:type="dxa"/>
        <w:tblLayout w:type="fixed"/>
        <w:tblCellMar>
          <w:left w:w="10" w:type="dxa"/>
          <w:right w:w="10" w:type="dxa"/>
        </w:tblCellMar>
        <w:tblLook w:val="04A0" w:firstRow="1" w:lastRow="0" w:firstColumn="1" w:lastColumn="0" w:noHBand="0" w:noVBand="1"/>
      </w:tblPr>
      <w:tblGrid>
        <w:gridCol w:w="9776"/>
      </w:tblGrid>
      <w:tr w:rsidR="00F06959" w:rsidRPr="00067592" w14:paraId="667A116D" w14:textId="77777777" w:rsidTr="00EC4740">
        <w:trPr>
          <w:tblHeader/>
        </w:trPr>
        <w:tc>
          <w:tcPr>
            <w:tcW w:w="977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9F49160" w14:textId="1069DECE" w:rsidR="00F06959" w:rsidRPr="00067592" w:rsidRDefault="001F7A8A" w:rsidP="005B2D03">
            <w:pPr>
              <w:pStyle w:val="TABELAAAA"/>
              <w:rPr>
                <w:noProof w:val="0"/>
              </w:rPr>
            </w:pPr>
            <w:r w:rsidRPr="00067592">
              <w:rPr>
                <w:b/>
                <w:noProof w:val="0"/>
              </w:rPr>
              <w:t>ATRIBUTET</w:t>
            </w:r>
          </w:p>
        </w:tc>
      </w:tr>
      <w:tr w:rsidR="00F06959" w:rsidRPr="00067592" w14:paraId="26888DD1"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69629D" w14:textId="4687AE29" w:rsidR="00F06959" w:rsidRPr="00067592" w:rsidRDefault="00F06959" w:rsidP="005B2D03">
            <w:pPr>
              <w:pStyle w:val="TABELAAAA"/>
              <w:rPr>
                <w:noProof w:val="0"/>
                <w:color w:val="000000"/>
              </w:rPr>
            </w:pPr>
            <w:r w:rsidRPr="00067592">
              <w:rPr>
                <w:lang w:val="en-US"/>
              </w:rPr>
              <w:drawing>
                <wp:inline distT="0" distB="0" distL="0" distR="0" wp14:anchorId="5F1456CA" wp14:editId="2A527906">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VleratHILUCS</w:t>
            </w:r>
            <w:r w:rsidR="00245E40" w:rsidRPr="00067592">
              <w:rPr>
                <w:noProof w:val="0"/>
                <w:color w:val="000000"/>
              </w:rPr>
              <w:t>:</w:t>
            </w:r>
            <w:r w:rsidRPr="00067592">
              <w:rPr>
                <w:noProof w:val="0"/>
                <w:color w:val="000000"/>
              </w:rPr>
              <w:t xml:space="preserve"> VleratHILUCS </w:t>
            </w:r>
          </w:p>
          <w:p w14:paraId="1EF8CFB8" w14:textId="77777777" w:rsidR="00F06959" w:rsidRPr="00067592" w:rsidRDefault="00F06959" w:rsidP="005B2D03">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A457F8A" w14:textId="77777777" w:rsidR="00F06959" w:rsidRPr="00067592" w:rsidRDefault="00F06959" w:rsidP="005B2D03">
            <w:pPr>
              <w:pStyle w:val="TABELAAAA"/>
              <w:rPr>
                <w:b/>
                <w:noProof w:val="0"/>
                <w:color w:val="000000"/>
              </w:rPr>
            </w:pPr>
            <w:r w:rsidRPr="00067592">
              <w:rPr>
                <w:b/>
                <w:noProof w:val="0"/>
                <w:color w:val="000000"/>
              </w:rPr>
              <w:t>-- Emri --</w:t>
            </w:r>
          </w:p>
          <w:p w14:paraId="673AA5BA" w14:textId="77777777" w:rsidR="00F06959" w:rsidRPr="00067592" w:rsidRDefault="00F06959" w:rsidP="005B2D03">
            <w:pPr>
              <w:pStyle w:val="TABELAAAA"/>
              <w:rPr>
                <w:noProof w:val="0"/>
                <w:color w:val="000000"/>
              </w:rPr>
            </w:pPr>
            <w:r w:rsidRPr="00067592">
              <w:rPr>
                <w:noProof w:val="0"/>
                <w:color w:val="000000"/>
              </w:rPr>
              <w:t>Vlerat HILUCS</w:t>
            </w:r>
          </w:p>
          <w:p w14:paraId="78A4AB07" w14:textId="77777777" w:rsidR="00F06959" w:rsidRPr="00067592" w:rsidRDefault="00F06959" w:rsidP="005B2D03">
            <w:pPr>
              <w:pStyle w:val="TABELAAAA"/>
              <w:rPr>
                <w:b/>
                <w:noProof w:val="0"/>
                <w:color w:val="000000"/>
              </w:rPr>
            </w:pPr>
            <w:r w:rsidRPr="00067592">
              <w:rPr>
                <w:b/>
                <w:noProof w:val="0"/>
                <w:color w:val="000000"/>
              </w:rPr>
              <w:t>-- Përkufizimi --</w:t>
            </w:r>
          </w:p>
          <w:p w14:paraId="60422C45" w14:textId="77777777" w:rsidR="00F06959" w:rsidRPr="00067592" w:rsidRDefault="00F06959" w:rsidP="005B2D03">
            <w:pPr>
              <w:pStyle w:val="TABELAAAA"/>
              <w:rPr>
                <w:noProof w:val="0"/>
                <w:color w:val="000000"/>
              </w:rPr>
            </w:pPr>
            <w:r w:rsidRPr="00067592">
              <w:rPr>
                <w:noProof w:val="0"/>
                <w:color w:val="000000"/>
              </w:rPr>
              <w:t>Kategoria HILUCS për përqindjen HILUCS përkatëse.</w:t>
            </w:r>
          </w:p>
          <w:p w14:paraId="65A92F4D"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EAE79E9" w14:textId="77777777" w:rsidTr="00EC4740">
        <w:tc>
          <w:tcPr>
            <w:tcW w:w="977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52629F" w14:textId="219B5824" w:rsidR="00F06959" w:rsidRPr="00067592" w:rsidRDefault="00F06959" w:rsidP="005B2D03">
            <w:pPr>
              <w:pStyle w:val="TABELAAAA"/>
              <w:rPr>
                <w:noProof w:val="0"/>
                <w:color w:val="000000"/>
              </w:rPr>
            </w:pPr>
            <w:bookmarkStart w:id="74" w:name="BKM_C67D4347_DD1A_4791_9D20_2E7C66AE9F95"/>
            <w:bookmarkEnd w:id="74"/>
            <w:r w:rsidRPr="00067592">
              <w:rPr>
                <w:lang w:val="en-US"/>
              </w:rPr>
              <w:drawing>
                <wp:inline distT="0" distB="0" distL="0" distR="0" wp14:anchorId="38F99566" wp14:editId="59E54910">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Përqindje</w:t>
            </w:r>
            <w:r w:rsidR="00245E40" w:rsidRPr="00067592">
              <w:rPr>
                <w:noProof w:val="0"/>
                <w:color w:val="000000"/>
              </w:rPr>
              <w:t>:</w:t>
            </w:r>
            <w:r w:rsidRPr="00067592">
              <w:rPr>
                <w:noProof w:val="0"/>
                <w:color w:val="000000"/>
              </w:rPr>
              <w:t xml:space="preserve"> Integer</w:t>
            </w:r>
            <w:r w:rsidR="00A50039" w:rsidRPr="00067592">
              <w:rPr>
                <w:noProof w:val="0"/>
                <w:color w:val="000000"/>
              </w:rPr>
              <w:t xml:space="preserve"> </w:t>
            </w:r>
          </w:p>
          <w:p w14:paraId="559E3BE9" w14:textId="77777777" w:rsidR="00F06959" w:rsidRPr="00067592" w:rsidRDefault="00F06959" w:rsidP="005B2D03">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26D44CB" w14:textId="77777777" w:rsidR="00F06959" w:rsidRPr="00067592" w:rsidRDefault="00F06959" w:rsidP="005B2D03">
            <w:pPr>
              <w:pStyle w:val="TABELAAAA"/>
              <w:rPr>
                <w:b/>
                <w:noProof w:val="0"/>
                <w:color w:val="000000"/>
              </w:rPr>
            </w:pPr>
            <w:r w:rsidRPr="00067592">
              <w:rPr>
                <w:b/>
                <w:noProof w:val="0"/>
                <w:color w:val="000000"/>
              </w:rPr>
              <w:t>-- Emri --</w:t>
            </w:r>
          </w:p>
          <w:p w14:paraId="24F4EFD9" w14:textId="77777777" w:rsidR="00F06959" w:rsidRPr="00067592" w:rsidRDefault="00F06959" w:rsidP="005B2D03">
            <w:pPr>
              <w:pStyle w:val="TABELAAAA"/>
              <w:rPr>
                <w:noProof w:val="0"/>
                <w:color w:val="000000"/>
              </w:rPr>
            </w:pPr>
            <w:r w:rsidRPr="00067592">
              <w:rPr>
                <w:noProof w:val="0"/>
                <w:color w:val="000000"/>
              </w:rPr>
              <w:t>Përqindje</w:t>
            </w:r>
          </w:p>
          <w:p w14:paraId="5B987BDC" w14:textId="77777777" w:rsidR="00F06959" w:rsidRPr="00067592" w:rsidRDefault="00F06959" w:rsidP="005B2D03">
            <w:pPr>
              <w:pStyle w:val="TABELAAAA"/>
              <w:rPr>
                <w:b/>
                <w:noProof w:val="0"/>
                <w:color w:val="000000"/>
              </w:rPr>
            </w:pPr>
            <w:r w:rsidRPr="00067592">
              <w:rPr>
                <w:b/>
                <w:noProof w:val="0"/>
                <w:color w:val="000000"/>
              </w:rPr>
              <w:t>-- Përkufizimi --</w:t>
            </w:r>
          </w:p>
          <w:p w14:paraId="03D4912D" w14:textId="77777777" w:rsidR="00F06959" w:rsidRPr="00067592" w:rsidRDefault="00F06959" w:rsidP="005B2D03">
            <w:pPr>
              <w:pStyle w:val="TABELAAAA"/>
              <w:rPr>
                <w:noProof w:val="0"/>
                <w:color w:val="000000"/>
              </w:rPr>
            </w:pPr>
            <w:r w:rsidRPr="00067592">
              <w:rPr>
                <w:noProof w:val="0"/>
                <w:color w:val="000000"/>
              </w:rPr>
              <w:t>Përqindja e objektit të përdorimit të tokës që mbulohet nga kjo paraqitje specifike.</w:t>
            </w:r>
          </w:p>
          <w:p w14:paraId="71773308" w14:textId="77777777" w:rsidR="00F06959" w:rsidRPr="00067592" w:rsidRDefault="00F06959" w:rsidP="005B2D03">
            <w:pPr>
              <w:pStyle w:val="TABELAAAA"/>
              <w:rPr>
                <w:b/>
                <w:noProof w:val="0"/>
                <w:color w:val="000000"/>
              </w:rPr>
            </w:pPr>
            <w:r w:rsidRPr="00067592">
              <w:rPr>
                <w:b/>
                <w:noProof w:val="0"/>
                <w:color w:val="000000"/>
              </w:rPr>
              <w:t>-- Përshkrim --</w:t>
            </w:r>
          </w:p>
          <w:p w14:paraId="04EDB3D2" w14:textId="0D8BB58D" w:rsidR="00F06959" w:rsidRPr="00067592" w:rsidRDefault="00245E40" w:rsidP="005B2D03">
            <w:pPr>
              <w:pStyle w:val="TABELAAAA"/>
              <w:rPr>
                <w:noProof w:val="0"/>
                <w:color w:val="000000"/>
              </w:rPr>
            </w:pPr>
            <w:r w:rsidRPr="00067592">
              <w:rPr>
                <w:noProof w:val="0"/>
                <w:color w:val="000000"/>
              </w:rPr>
              <w:t>Shënim.</w:t>
            </w:r>
            <w:r w:rsidR="00F06959" w:rsidRPr="00067592">
              <w:rPr>
                <w:noProof w:val="0"/>
                <w:color w:val="000000"/>
              </w:rPr>
              <w:t xml:space="preserve"> Përqindja është sipas rëndësisë socioekonomike të përdorimit. </w:t>
            </w:r>
          </w:p>
          <w:p w14:paraId="2E1820C9"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bl>
    <w:p w14:paraId="3687D702" w14:textId="77777777" w:rsidR="00F06959" w:rsidRPr="00067592" w:rsidRDefault="00F06959" w:rsidP="00F06959">
      <w:pPr>
        <w:pStyle w:val="Notes"/>
        <w:ind w:firstLine="284"/>
        <w:jc w:val="both"/>
        <w:rPr>
          <w:rFonts w:ascii="Garamond" w:hAnsi="Garamond"/>
          <w:sz w:val="24"/>
          <w:szCs w:val="24"/>
        </w:rPr>
      </w:pPr>
    </w:p>
    <w:p w14:paraId="145028D8" w14:textId="77777777" w:rsidR="00F06959" w:rsidRPr="00067592" w:rsidRDefault="005B2D03" w:rsidP="005B2D03">
      <w:pPr>
        <w:ind w:firstLine="284"/>
        <w:rPr>
          <w:rFonts w:ascii="Garamond" w:hAnsi="Garamond"/>
          <w:noProof w:val="0"/>
        </w:rPr>
      </w:pPr>
      <w:bookmarkStart w:id="75" w:name="BKM_3F40DC7A_017D_4434_8401_B001073A9C9B"/>
      <w:bookmarkStart w:id="76" w:name="_Toc46488107"/>
      <w:bookmarkEnd w:id="75"/>
      <w:r w:rsidRPr="00067592">
        <w:rPr>
          <w:rFonts w:ascii="Garamond" w:hAnsi="Garamond"/>
          <w:noProof w:val="0"/>
        </w:rPr>
        <w:t>3.2.3.7 PREZENCA HILUCS</w:t>
      </w:r>
      <w:bookmarkEnd w:id="76"/>
    </w:p>
    <w:p w14:paraId="623B9406"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22AA94CE"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Prezenca HILUCS </w:t>
      </w:r>
    </w:p>
    <w:p w14:paraId="07858D5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298AE51F"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Prania e një ose disa vlerave HILUCS në një zonë, që tregohet ose si përqindje e mbuluar për secilën vlerë ose si vlera të listuara në rendin e tyre të rëndësisë.</w:t>
      </w:r>
    </w:p>
    <w:p w14:paraId="080C64AE"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Përshkrim --</w:t>
      </w:r>
    </w:p>
    <w:p w14:paraId="5E7F1F55"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Tipi i të dhënave të prezencës HILUCS mundëson dhënien e informacionit të përdorimit të tokës, brenda një objekti të përdorimi të tokës, për të mbledhur më shumë se një përdorim ekzistues të tokës të identifikueshëm sipas rëndësisë së rendit ose përqindjeve. </w:t>
      </w:r>
    </w:p>
    <w:p w14:paraId="4DE1DB97" w14:textId="3AE9FBCF" w:rsidR="00F06959" w:rsidRPr="00067592" w:rsidRDefault="00F06959" w:rsidP="00F06959">
      <w:pPr>
        <w:pStyle w:val="Notes"/>
        <w:ind w:firstLine="284"/>
        <w:jc w:val="both"/>
        <w:rPr>
          <w:rFonts w:ascii="Garamond" w:hAnsi="Garamond"/>
          <w:sz w:val="24"/>
          <w:szCs w:val="24"/>
        </w:rPr>
      </w:pPr>
      <w:r w:rsidRPr="00067592">
        <w:rPr>
          <w:rFonts w:ascii="Garamond" w:hAnsi="Garamond"/>
          <w:color w:val="000000"/>
          <w:sz w:val="24"/>
          <w:szCs w:val="24"/>
        </w:rPr>
        <w:t>Shënim 1</w:t>
      </w:r>
      <w:r w:rsidR="00700FC8">
        <w:rPr>
          <w:rFonts w:ascii="Garamond" w:hAnsi="Garamond"/>
          <w:color w:val="000000"/>
          <w:sz w:val="24"/>
          <w:szCs w:val="24"/>
        </w:rPr>
        <w:t>.</w:t>
      </w:r>
      <w:r w:rsidRPr="00067592">
        <w:rPr>
          <w:rFonts w:ascii="Garamond" w:hAnsi="Garamond"/>
          <w:color w:val="000000"/>
          <w:sz w:val="24"/>
          <w:szCs w:val="24"/>
        </w:rPr>
        <w:t xml:space="preserve"> Rendi i pranisë së vlerave të përdorimit të tokës pa përqindje mundëson ofrimin e një urdhri të dominimit/rëndësisë së çdo përdorimi të tokës të pranishëm në objektin e përdorimit të tokës.</w:t>
      </w:r>
    </w:p>
    <w:p w14:paraId="6CB21648" w14:textId="0925ED89" w:rsidR="00F06959" w:rsidRPr="00067592" w:rsidRDefault="00F06959" w:rsidP="00F06959">
      <w:pPr>
        <w:pStyle w:val="Notes"/>
        <w:ind w:firstLine="284"/>
        <w:jc w:val="both"/>
        <w:rPr>
          <w:rFonts w:ascii="Garamond" w:hAnsi="Garamond"/>
          <w:sz w:val="24"/>
          <w:szCs w:val="24"/>
        </w:rPr>
      </w:pPr>
      <w:r w:rsidRPr="00067592">
        <w:rPr>
          <w:rFonts w:ascii="Garamond" w:hAnsi="Garamond"/>
          <w:color w:val="000000"/>
          <w:sz w:val="24"/>
          <w:szCs w:val="24"/>
        </w:rPr>
        <w:t>Shënim 2</w:t>
      </w:r>
      <w:r w:rsidR="00700FC8">
        <w:rPr>
          <w:rFonts w:ascii="Garamond" w:hAnsi="Garamond"/>
          <w:color w:val="000000"/>
          <w:sz w:val="24"/>
          <w:szCs w:val="24"/>
        </w:rPr>
        <w:t>.</w:t>
      </w:r>
      <w:r w:rsidRPr="00067592">
        <w:rPr>
          <w:rFonts w:ascii="Garamond" w:hAnsi="Garamond"/>
          <w:color w:val="000000"/>
          <w:sz w:val="24"/>
          <w:szCs w:val="24"/>
        </w:rPr>
        <w:t xml:space="preserve"> Shuma e përqindjeve mund të jetë nën 100% ose më lart. Urdhri sigurohet sipas rëndësisë përkatëse</w:t>
      </w:r>
      <w:r w:rsidR="00A041DA">
        <w:rPr>
          <w:rFonts w:ascii="Garamond" w:hAnsi="Garamond"/>
          <w:color w:val="000000"/>
          <w:sz w:val="24"/>
          <w:szCs w:val="24"/>
        </w:rPr>
        <w:t>,</w:t>
      </w:r>
      <w:r w:rsidRPr="00067592">
        <w:rPr>
          <w:rFonts w:ascii="Garamond" w:hAnsi="Garamond"/>
          <w:color w:val="000000"/>
          <w:sz w:val="24"/>
          <w:szCs w:val="24"/>
        </w:rPr>
        <w:t xml:space="preserve"> kur përqindjet nuk njihen. </w:t>
      </w:r>
    </w:p>
    <w:p w14:paraId="32CA116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0D0ADDE3" w14:textId="77777777" w:rsidR="00F06959" w:rsidRPr="00067592" w:rsidRDefault="00F06959" w:rsidP="00F06959">
      <w:pPr>
        <w:pStyle w:val="Notes"/>
        <w:ind w:firstLine="284"/>
        <w:jc w:val="both"/>
        <w:rPr>
          <w:rStyle w:val="Italics"/>
          <w:rFonts w:ascii="Garamond" w:hAnsi="Garamond"/>
          <w:sz w:val="24"/>
          <w:szCs w:val="24"/>
        </w:rPr>
      </w:pPr>
      <w:r w:rsidRPr="00067592">
        <w:rPr>
          <w:rStyle w:val="Italics"/>
          <w:rFonts w:ascii="Garamond" w:hAnsi="Garamond"/>
          <w:sz w:val="24"/>
          <w:szCs w:val="24"/>
        </w:rPr>
        <w:t>Union</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0FFE2F7C"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4EF00CA" w14:textId="1E56757B" w:rsidR="00F06959" w:rsidRPr="00067592" w:rsidRDefault="001F7A8A" w:rsidP="005B2D03">
            <w:pPr>
              <w:pStyle w:val="TABELAAAA"/>
              <w:rPr>
                <w:noProof w:val="0"/>
              </w:rPr>
            </w:pPr>
            <w:r w:rsidRPr="00067592">
              <w:rPr>
                <w:b/>
                <w:noProof w:val="0"/>
              </w:rPr>
              <w:t>ATRIBUTET</w:t>
            </w:r>
          </w:p>
        </w:tc>
      </w:tr>
      <w:tr w:rsidR="00F06959" w:rsidRPr="00067592" w14:paraId="3840BEAC"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9EE7E6" w14:textId="5FF1F2AE" w:rsidR="00F06959" w:rsidRPr="00067592" w:rsidRDefault="00F06959" w:rsidP="005B2D03">
            <w:pPr>
              <w:pStyle w:val="TABELAAAA"/>
              <w:rPr>
                <w:noProof w:val="0"/>
                <w:color w:val="000000"/>
              </w:rPr>
            </w:pPr>
            <w:r w:rsidRPr="00067592">
              <w:rPr>
                <w:lang w:val="en-US"/>
              </w:rPr>
              <w:drawing>
                <wp:inline distT="0" distB="0" distL="0" distR="0" wp14:anchorId="4C30D0F0" wp14:editId="07CC7722">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ListaERëndësisë</w:t>
            </w:r>
            <w:r w:rsidR="00245E40" w:rsidRPr="00067592">
              <w:rPr>
                <w:noProof w:val="0"/>
                <w:color w:val="000000"/>
              </w:rPr>
              <w:t>:</w:t>
            </w:r>
            <w:r w:rsidRPr="00067592">
              <w:rPr>
                <w:noProof w:val="0"/>
                <w:color w:val="000000"/>
              </w:rPr>
              <w:t xml:space="preserve"> VleratHILUCS</w:t>
            </w:r>
            <w:r w:rsidR="00A50039" w:rsidRPr="00067592">
              <w:rPr>
                <w:noProof w:val="0"/>
                <w:color w:val="000000"/>
              </w:rPr>
              <w:t xml:space="preserve"> </w:t>
            </w:r>
          </w:p>
          <w:p w14:paraId="62335BB6" w14:textId="77777777" w:rsidR="00F06959" w:rsidRPr="00067592" w:rsidRDefault="00F06959" w:rsidP="005B2D03">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7524A4E" w14:textId="77777777" w:rsidR="00F06959" w:rsidRPr="00067592" w:rsidRDefault="00F06959" w:rsidP="005B2D03">
            <w:pPr>
              <w:pStyle w:val="TABELAAAA"/>
              <w:rPr>
                <w:b/>
                <w:noProof w:val="0"/>
                <w:color w:val="000000"/>
              </w:rPr>
            </w:pPr>
            <w:r w:rsidRPr="00067592">
              <w:rPr>
                <w:b/>
                <w:noProof w:val="0"/>
                <w:color w:val="000000"/>
              </w:rPr>
              <w:t>-- Emri --</w:t>
            </w:r>
          </w:p>
          <w:p w14:paraId="5AF96F78" w14:textId="77777777" w:rsidR="00F06959" w:rsidRPr="00067592" w:rsidRDefault="00A50039" w:rsidP="005B2D03">
            <w:pPr>
              <w:pStyle w:val="TABELAAAA"/>
              <w:rPr>
                <w:rFonts w:eastAsia="Times New Roman"/>
                <w:noProof w:val="0"/>
                <w:color w:val="000000"/>
              </w:rPr>
            </w:pPr>
            <w:r w:rsidRPr="00067592">
              <w:rPr>
                <w:rFonts w:eastAsia="Times New Roman"/>
                <w:noProof w:val="0"/>
                <w:color w:val="000000"/>
              </w:rPr>
              <w:t xml:space="preserve"> </w:t>
            </w:r>
            <w:r w:rsidR="00F06959" w:rsidRPr="00067592">
              <w:rPr>
                <w:rFonts w:eastAsia="Times New Roman"/>
                <w:noProof w:val="0"/>
                <w:color w:val="000000"/>
              </w:rPr>
              <w:t>Lista e rëndësisë</w:t>
            </w:r>
          </w:p>
          <w:p w14:paraId="2E364655" w14:textId="77777777" w:rsidR="00F06959" w:rsidRPr="00067592" w:rsidRDefault="00F06959" w:rsidP="005B2D03">
            <w:pPr>
              <w:pStyle w:val="TABELAAAA"/>
              <w:rPr>
                <w:b/>
                <w:noProof w:val="0"/>
                <w:color w:val="000000"/>
              </w:rPr>
            </w:pPr>
            <w:r w:rsidRPr="00067592">
              <w:rPr>
                <w:b/>
                <w:noProof w:val="0"/>
                <w:color w:val="000000"/>
              </w:rPr>
              <w:t>-- Përkufizimi --</w:t>
            </w:r>
          </w:p>
          <w:p w14:paraId="7334E864" w14:textId="69934510" w:rsidR="00F06959" w:rsidRPr="00067592" w:rsidRDefault="00A50039" w:rsidP="005B2D03">
            <w:pPr>
              <w:pStyle w:val="TABELAAAA"/>
              <w:rPr>
                <w:rFonts w:eastAsia="Times New Roman"/>
                <w:noProof w:val="0"/>
                <w:color w:val="000000"/>
              </w:rPr>
            </w:pPr>
            <w:r w:rsidRPr="00067592">
              <w:rPr>
                <w:rFonts w:eastAsia="Times New Roman"/>
                <w:noProof w:val="0"/>
                <w:color w:val="000000"/>
              </w:rPr>
              <w:t xml:space="preserve"> </w:t>
            </w:r>
            <w:r w:rsidR="00F06959" w:rsidRPr="00067592">
              <w:rPr>
                <w:rFonts w:eastAsia="Times New Roman"/>
                <w:noProof w:val="0"/>
                <w:color w:val="000000"/>
              </w:rPr>
              <w:t>Lista e rëndësisë</w:t>
            </w:r>
            <w:r w:rsidR="00A041DA">
              <w:rPr>
                <w:rFonts w:eastAsia="Times New Roman"/>
                <w:noProof w:val="0"/>
                <w:color w:val="000000"/>
              </w:rPr>
              <w:t>.</w:t>
            </w:r>
          </w:p>
          <w:p w14:paraId="4FC44966"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449AEF63"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052F6F" w14:textId="45C7B3F1" w:rsidR="00F06959" w:rsidRPr="00067592" w:rsidRDefault="00F06959" w:rsidP="005B2D03">
            <w:pPr>
              <w:pStyle w:val="TABELAAAA"/>
              <w:rPr>
                <w:noProof w:val="0"/>
                <w:color w:val="000000"/>
              </w:rPr>
            </w:pPr>
            <w:bookmarkStart w:id="77" w:name="BKM_634A839D_673B_4F85_86DD_8210D2300617"/>
            <w:bookmarkEnd w:id="77"/>
            <w:r w:rsidRPr="00067592">
              <w:rPr>
                <w:lang w:val="en-US"/>
              </w:rPr>
              <w:drawing>
                <wp:inline distT="0" distB="0" distL="0" distR="0" wp14:anchorId="4A031510" wp14:editId="734BEC1D">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 xml:space="preserve"> ListaEPërqindjeve</w:t>
            </w:r>
            <w:r w:rsidR="00245E40" w:rsidRPr="00067592">
              <w:rPr>
                <w:noProof w:val="0"/>
                <w:color w:val="000000"/>
              </w:rPr>
              <w:t>:</w:t>
            </w:r>
            <w:r w:rsidRPr="00067592">
              <w:rPr>
                <w:noProof w:val="0"/>
                <w:color w:val="000000"/>
              </w:rPr>
              <w:t xml:space="preserve"> PërqindjaHILUCS</w:t>
            </w:r>
            <w:r w:rsidR="00A50039" w:rsidRPr="00067592">
              <w:rPr>
                <w:noProof w:val="0"/>
                <w:color w:val="000000"/>
              </w:rPr>
              <w:t xml:space="preserve"> </w:t>
            </w:r>
          </w:p>
          <w:p w14:paraId="7AF9A8B6" w14:textId="77777777" w:rsidR="00F06959" w:rsidRPr="00067592" w:rsidRDefault="00F06959" w:rsidP="005B2D03">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6CA43D4" w14:textId="77777777" w:rsidR="00F06959" w:rsidRPr="00067592" w:rsidRDefault="00F06959" w:rsidP="005B2D03">
            <w:pPr>
              <w:pStyle w:val="TABELAAAA"/>
              <w:rPr>
                <w:b/>
                <w:noProof w:val="0"/>
                <w:color w:val="000000"/>
              </w:rPr>
            </w:pPr>
            <w:r w:rsidRPr="00067592">
              <w:rPr>
                <w:b/>
                <w:noProof w:val="0"/>
                <w:color w:val="000000"/>
              </w:rPr>
              <w:t>-- Emri --</w:t>
            </w:r>
          </w:p>
          <w:p w14:paraId="289903A5" w14:textId="77777777" w:rsidR="00F06959" w:rsidRPr="00067592" w:rsidRDefault="00A50039" w:rsidP="005B2D03">
            <w:pPr>
              <w:pStyle w:val="TABELAAAA"/>
              <w:rPr>
                <w:rFonts w:eastAsia="Times New Roman"/>
                <w:noProof w:val="0"/>
                <w:color w:val="000000"/>
              </w:rPr>
            </w:pPr>
            <w:r w:rsidRPr="00067592">
              <w:rPr>
                <w:rFonts w:eastAsia="Times New Roman"/>
                <w:noProof w:val="0"/>
                <w:color w:val="000000"/>
              </w:rPr>
              <w:t xml:space="preserve"> </w:t>
            </w:r>
            <w:r w:rsidR="00F06959" w:rsidRPr="00067592">
              <w:rPr>
                <w:rFonts w:eastAsia="Times New Roman"/>
                <w:noProof w:val="0"/>
                <w:color w:val="000000"/>
              </w:rPr>
              <w:t>Lista e përqindjeve</w:t>
            </w:r>
          </w:p>
          <w:p w14:paraId="112D8C70" w14:textId="77777777" w:rsidR="00F06959" w:rsidRPr="00067592" w:rsidRDefault="00F06959" w:rsidP="005B2D03">
            <w:pPr>
              <w:pStyle w:val="TABELAAAA"/>
              <w:rPr>
                <w:b/>
                <w:noProof w:val="0"/>
                <w:color w:val="000000"/>
              </w:rPr>
            </w:pPr>
            <w:r w:rsidRPr="00067592">
              <w:rPr>
                <w:b/>
                <w:noProof w:val="0"/>
                <w:color w:val="000000"/>
              </w:rPr>
              <w:t>-- Përkufizimi --</w:t>
            </w:r>
          </w:p>
          <w:p w14:paraId="1B7160B5" w14:textId="0F1667A8" w:rsidR="00F06959" w:rsidRPr="00067592" w:rsidRDefault="00A50039" w:rsidP="005B2D03">
            <w:pPr>
              <w:pStyle w:val="TABELAAAA"/>
              <w:rPr>
                <w:rFonts w:eastAsia="Times New Roman"/>
                <w:noProof w:val="0"/>
                <w:color w:val="000000"/>
              </w:rPr>
            </w:pPr>
            <w:r w:rsidRPr="00067592">
              <w:rPr>
                <w:rFonts w:eastAsia="Times New Roman"/>
                <w:noProof w:val="0"/>
                <w:color w:val="000000"/>
              </w:rPr>
              <w:t xml:space="preserve"> </w:t>
            </w:r>
            <w:r w:rsidR="00F06959" w:rsidRPr="00067592">
              <w:rPr>
                <w:rFonts w:eastAsia="Times New Roman"/>
                <w:noProof w:val="0"/>
                <w:color w:val="000000"/>
              </w:rPr>
              <w:t>Lista e përqindjeve</w:t>
            </w:r>
            <w:r w:rsidR="00A041DA">
              <w:rPr>
                <w:rFonts w:eastAsia="Times New Roman"/>
                <w:noProof w:val="0"/>
                <w:color w:val="000000"/>
              </w:rPr>
              <w:t>.</w:t>
            </w:r>
          </w:p>
          <w:p w14:paraId="6797C62F"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bl>
    <w:p w14:paraId="06DE7B8A" w14:textId="77777777" w:rsidR="00F06959" w:rsidRPr="00067592" w:rsidRDefault="00F06959" w:rsidP="00F06959">
      <w:pPr>
        <w:pStyle w:val="Notes"/>
        <w:ind w:firstLine="284"/>
        <w:jc w:val="both"/>
        <w:rPr>
          <w:rFonts w:ascii="Garamond" w:hAnsi="Garamond"/>
          <w:sz w:val="24"/>
          <w:szCs w:val="24"/>
        </w:rPr>
      </w:pPr>
    </w:p>
    <w:p w14:paraId="2036170E" w14:textId="77777777" w:rsidR="00F06959" w:rsidRPr="00067592" w:rsidRDefault="005B2D03" w:rsidP="005B2D03">
      <w:pPr>
        <w:ind w:firstLine="284"/>
        <w:rPr>
          <w:rFonts w:ascii="Garamond" w:hAnsi="Garamond"/>
          <w:noProof w:val="0"/>
        </w:rPr>
      </w:pPr>
      <w:bookmarkStart w:id="78" w:name="BKM_D879D86B_C3FE_48F1_9173_0058697AB9D5"/>
      <w:bookmarkStart w:id="79" w:name="_Toc46488108"/>
      <w:bookmarkEnd w:id="78"/>
      <w:r w:rsidRPr="00067592">
        <w:rPr>
          <w:rFonts w:ascii="Garamond" w:hAnsi="Garamond"/>
          <w:noProof w:val="0"/>
        </w:rPr>
        <w:t>3.2.3.8 PËRQINDJA SPECIFIKE</w:t>
      </w:r>
      <w:bookmarkEnd w:id="79"/>
    </w:p>
    <w:p w14:paraId="561F3738"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069655F6"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Përqindje specifike</w:t>
      </w:r>
    </w:p>
    <w:p w14:paraId="68AEFBC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1BFE5F62"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Përqindja e objektit të përdorimit të tokës që mbulohet nga kjo prani specifike. </w:t>
      </w:r>
    </w:p>
    <w:p w14:paraId="2EC3C597"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27800926" w14:textId="77777777" w:rsidR="00F06959" w:rsidRPr="00067592" w:rsidRDefault="00F06959" w:rsidP="00F06959">
      <w:pPr>
        <w:pStyle w:val="Notes"/>
        <w:ind w:firstLine="284"/>
        <w:jc w:val="both"/>
        <w:rPr>
          <w:rFonts w:ascii="Garamond" w:hAnsi="Garamond"/>
          <w:color w:val="000000"/>
          <w:sz w:val="24"/>
          <w:szCs w:val="24"/>
        </w:rPr>
      </w:pPr>
      <w:r w:rsidRPr="00067592">
        <w:rPr>
          <w:rStyle w:val="Italics"/>
          <w:rFonts w:ascii="Garamond" w:hAnsi="Garamond"/>
          <w:sz w:val="24"/>
          <w:szCs w:val="24"/>
        </w:rPr>
        <w:t>DataType</w:t>
      </w:r>
    </w:p>
    <w:p w14:paraId="75EBC1BB" w14:textId="77777777" w:rsidR="00F06959" w:rsidRPr="00067592" w:rsidRDefault="00F06959" w:rsidP="00F06959">
      <w:pPr>
        <w:pStyle w:val="Notes"/>
        <w:ind w:firstLine="284"/>
        <w:jc w:val="both"/>
        <w:rPr>
          <w:rFonts w:ascii="Garamond" w:hAnsi="Garamond"/>
          <w:sz w:val="24"/>
          <w:szCs w:val="24"/>
        </w:rPr>
      </w:pPr>
      <w:bookmarkStart w:id="80" w:name="BKM_E2880741_543D_4716_8707_4612C37F5D38"/>
      <w:bookmarkEnd w:id="80"/>
    </w:p>
    <w:tbl>
      <w:tblPr>
        <w:tblW w:w="9720" w:type="dxa"/>
        <w:jc w:val="center"/>
        <w:tblLayout w:type="fixed"/>
        <w:tblCellMar>
          <w:left w:w="10" w:type="dxa"/>
          <w:right w:w="10" w:type="dxa"/>
        </w:tblCellMar>
        <w:tblLook w:val="04A0" w:firstRow="1" w:lastRow="0" w:firstColumn="1" w:lastColumn="0" w:noHBand="0" w:noVBand="1"/>
      </w:tblPr>
      <w:tblGrid>
        <w:gridCol w:w="9720"/>
      </w:tblGrid>
      <w:tr w:rsidR="00F06959" w:rsidRPr="00067592" w14:paraId="3063DF42" w14:textId="77777777" w:rsidTr="001979C0">
        <w:trPr>
          <w:tblHeader/>
          <w:jc w:val="cent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0741559" w14:textId="070A1E0D" w:rsidR="00F06959" w:rsidRPr="00067592" w:rsidRDefault="001F7A8A" w:rsidP="001979C0">
            <w:pPr>
              <w:pStyle w:val="TABELAAAA"/>
              <w:jc w:val="left"/>
              <w:rPr>
                <w:noProof w:val="0"/>
              </w:rPr>
            </w:pPr>
            <w:r w:rsidRPr="00067592">
              <w:rPr>
                <w:b/>
                <w:noProof w:val="0"/>
              </w:rPr>
              <w:t>ATRIBUTET</w:t>
            </w:r>
          </w:p>
        </w:tc>
      </w:tr>
      <w:tr w:rsidR="00F06959" w:rsidRPr="00067592" w14:paraId="5AFFD65F" w14:textId="77777777" w:rsidTr="001979C0">
        <w:trPr>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2DE7BC" w14:textId="05E6DAFD" w:rsidR="00F06959" w:rsidRPr="00067592" w:rsidRDefault="00F06959" w:rsidP="005B2D03">
            <w:pPr>
              <w:pStyle w:val="TABELAAAA"/>
              <w:rPr>
                <w:noProof w:val="0"/>
              </w:rPr>
            </w:pPr>
            <w:r w:rsidRPr="00067592">
              <w:rPr>
                <w:lang w:val="en-US"/>
              </w:rPr>
              <w:drawing>
                <wp:inline distT="0" distB="0" distL="0" distR="0" wp14:anchorId="42AE048E" wp14:editId="28F18458">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rPr>
              <w:t xml:space="preserve"> </w:t>
            </w:r>
            <w:r w:rsidRPr="00067592">
              <w:rPr>
                <w:noProof w:val="0"/>
              </w:rPr>
              <w:t>Përqindje</w:t>
            </w:r>
            <w:r w:rsidR="00245E40" w:rsidRPr="00067592">
              <w:rPr>
                <w:noProof w:val="0"/>
              </w:rPr>
              <w:t>:</w:t>
            </w:r>
            <w:r w:rsidRPr="00067592">
              <w:rPr>
                <w:noProof w:val="0"/>
              </w:rPr>
              <w:t xml:space="preserve"> Integer</w:t>
            </w:r>
            <w:r w:rsidR="00A50039" w:rsidRPr="00067592">
              <w:rPr>
                <w:noProof w:val="0"/>
              </w:rPr>
              <w:t xml:space="preserve"> </w:t>
            </w:r>
          </w:p>
          <w:p w14:paraId="1520017A" w14:textId="77777777" w:rsidR="00F06959" w:rsidRPr="00067592" w:rsidRDefault="00F06959" w:rsidP="005B2D03">
            <w:pPr>
              <w:pStyle w:val="TABELAAAA"/>
              <w:rPr>
                <w:noProof w:val="0"/>
              </w:rPr>
            </w:pPr>
            <w:r w:rsidRPr="00067592">
              <w:rPr>
                <w:noProof w:val="0"/>
              </w:rPr>
              <w:t>Shumëllojshmëria:</w:t>
            </w:r>
            <w:r w:rsidR="00A50039" w:rsidRPr="00067592">
              <w:rPr>
                <w:noProof w:val="0"/>
              </w:rPr>
              <w:t xml:space="preserve"> </w:t>
            </w:r>
            <w:r w:rsidRPr="00067592">
              <w:rPr>
                <w:noProof w:val="0"/>
              </w:rPr>
              <w:t>[1]</w:t>
            </w:r>
          </w:p>
          <w:p w14:paraId="07E55833" w14:textId="77777777" w:rsidR="00F06959" w:rsidRPr="00067592" w:rsidRDefault="00F06959" w:rsidP="005B2D03">
            <w:pPr>
              <w:pStyle w:val="TABELAAAA"/>
              <w:rPr>
                <w:b/>
                <w:noProof w:val="0"/>
              </w:rPr>
            </w:pPr>
            <w:r w:rsidRPr="00067592">
              <w:rPr>
                <w:b/>
                <w:noProof w:val="0"/>
              </w:rPr>
              <w:t>-- Emri --</w:t>
            </w:r>
          </w:p>
          <w:p w14:paraId="04755CD2" w14:textId="77777777" w:rsidR="00F06959" w:rsidRPr="00067592" w:rsidRDefault="00F06959" w:rsidP="005B2D03">
            <w:pPr>
              <w:pStyle w:val="TABELAAAA"/>
              <w:rPr>
                <w:noProof w:val="0"/>
              </w:rPr>
            </w:pPr>
            <w:r w:rsidRPr="00067592">
              <w:rPr>
                <w:noProof w:val="0"/>
              </w:rPr>
              <w:t>Përqindja</w:t>
            </w:r>
          </w:p>
          <w:p w14:paraId="50C8D5F6" w14:textId="77777777" w:rsidR="00F06959" w:rsidRPr="00067592" w:rsidRDefault="00F06959" w:rsidP="005B2D03">
            <w:pPr>
              <w:pStyle w:val="TABELAAAA"/>
              <w:rPr>
                <w:noProof w:val="0"/>
              </w:rPr>
            </w:pPr>
            <w:r w:rsidRPr="00067592">
              <w:rPr>
                <w:noProof w:val="0"/>
              </w:rPr>
              <w:t xml:space="preserve">-- </w:t>
            </w:r>
            <w:r w:rsidRPr="00067592">
              <w:rPr>
                <w:b/>
                <w:noProof w:val="0"/>
              </w:rPr>
              <w:t>Përkufizimi</w:t>
            </w:r>
            <w:r w:rsidRPr="00067592">
              <w:rPr>
                <w:noProof w:val="0"/>
              </w:rPr>
              <w:t xml:space="preserve"> --</w:t>
            </w:r>
          </w:p>
          <w:p w14:paraId="43C5264B" w14:textId="77777777" w:rsidR="00F06959" w:rsidRPr="00067592" w:rsidRDefault="00F06959" w:rsidP="005B2D03">
            <w:pPr>
              <w:pStyle w:val="TABELAAAA"/>
              <w:rPr>
                <w:noProof w:val="0"/>
              </w:rPr>
            </w:pPr>
            <w:r w:rsidRPr="00067592">
              <w:rPr>
                <w:noProof w:val="0"/>
              </w:rPr>
              <w:t>Përqindja e objektit të përdorimit të tokës që mbulohet nga një prani specifike.</w:t>
            </w:r>
          </w:p>
          <w:p w14:paraId="22B472EF" w14:textId="77777777" w:rsidR="00F06959" w:rsidRPr="00067592" w:rsidRDefault="00F06959" w:rsidP="005B2D03">
            <w:pPr>
              <w:pStyle w:val="TABELAAAA"/>
              <w:rPr>
                <w:noProof w:val="0"/>
              </w:rPr>
            </w:pPr>
            <w:r w:rsidRPr="00067592">
              <w:rPr>
                <w:noProof w:val="0"/>
              </w:rPr>
              <w:t xml:space="preserve">-- </w:t>
            </w:r>
            <w:r w:rsidRPr="00067592">
              <w:rPr>
                <w:b/>
                <w:noProof w:val="0"/>
              </w:rPr>
              <w:t>Përshkrim</w:t>
            </w:r>
            <w:r w:rsidRPr="00067592">
              <w:rPr>
                <w:noProof w:val="0"/>
              </w:rPr>
              <w:t xml:space="preserve"> --</w:t>
            </w:r>
          </w:p>
          <w:p w14:paraId="7FAA02D4" w14:textId="7719281D" w:rsidR="00F06959" w:rsidRPr="00067592" w:rsidRDefault="00245E40" w:rsidP="005B2D03">
            <w:pPr>
              <w:pStyle w:val="TABELAAAA"/>
              <w:rPr>
                <w:noProof w:val="0"/>
              </w:rPr>
            </w:pPr>
            <w:r w:rsidRPr="00067592">
              <w:rPr>
                <w:noProof w:val="0"/>
              </w:rPr>
              <w:t>Shënim.</w:t>
            </w:r>
            <w:r w:rsidR="00F06959" w:rsidRPr="00067592">
              <w:rPr>
                <w:noProof w:val="0"/>
              </w:rPr>
              <w:t xml:space="preserve"> Përqindja është sipas rëndësisë social-ekonomike të përdorimit </w:t>
            </w:r>
          </w:p>
          <w:p w14:paraId="383B6E36" w14:textId="77777777" w:rsidR="00F06959" w:rsidRPr="00067592" w:rsidRDefault="00A50039" w:rsidP="001979C0">
            <w:pPr>
              <w:pStyle w:val="TABELAAAA"/>
              <w:jc w:val="right"/>
              <w:rPr>
                <w:noProof w:val="0"/>
              </w:rPr>
            </w:pPr>
            <w:r w:rsidRPr="00067592">
              <w:rPr>
                <w:rStyle w:val="TableFieldLabel"/>
                <w:rFonts w:ascii="Garamond" w:eastAsia="Calibri" w:hAnsi="Garamond"/>
                <w:noProof w:val="0"/>
                <w:color w:val="auto"/>
              </w:rPr>
              <w:t xml:space="preserve"> </w:t>
            </w:r>
            <w:r w:rsidR="00F06959" w:rsidRPr="00067592">
              <w:rPr>
                <w:rStyle w:val="TableFieldLabel"/>
                <w:rFonts w:ascii="Garamond" w:eastAsia="Calibri" w:hAnsi="Garamond"/>
                <w:noProof w:val="0"/>
                <w:color w:val="auto"/>
              </w:rPr>
              <w:t>[I detyrueshëm: PO]</w:t>
            </w:r>
          </w:p>
        </w:tc>
      </w:tr>
      <w:tr w:rsidR="00F06959" w:rsidRPr="00067592" w14:paraId="3F0A036D" w14:textId="77777777" w:rsidTr="001979C0">
        <w:trPr>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3759AA" w14:textId="35C9689B" w:rsidR="00F06959" w:rsidRPr="00067592" w:rsidRDefault="00F06959" w:rsidP="005B2D03">
            <w:pPr>
              <w:pStyle w:val="TABELAAAA"/>
              <w:rPr>
                <w:noProof w:val="0"/>
              </w:rPr>
            </w:pPr>
            <w:bookmarkStart w:id="81" w:name="BKM_108A47F9_0452_4FEA_88B1_5642F69AC1AB"/>
            <w:bookmarkEnd w:id="81"/>
            <w:r w:rsidRPr="00067592">
              <w:rPr>
                <w:lang w:val="en-US"/>
              </w:rPr>
              <w:drawing>
                <wp:inline distT="0" distB="0" distL="0" distR="0" wp14:anchorId="546EE5C1" wp14:editId="3D710963">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rPr>
              <w:t xml:space="preserve"> </w:t>
            </w:r>
            <w:r w:rsidRPr="00067592">
              <w:rPr>
                <w:noProof w:val="0"/>
              </w:rPr>
              <w:t>VleratSpecifike</w:t>
            </w:r>
            <w:r w:rsidR="00245E40" w:rsidRPr="00067592">
              <w:rPr>
                <w:noProof w:val="0"/>
              </w:rPr>
              <w:t>:</w:t>
            </w:r>
            <w:r w:rsidRPr="00067592">
              <w:rPr>
                <w:noProof w:val="0"/>
              </w:rPr>
              <w:t xml:space="preserve"> VleratEKlasifikimitTëPërdorimitTëTokës</w:t>
            </w:r>
            <w:r w:rsidR="00A50039" w:rsidRPr="00067592">
              <w:rPr>
                <w:noProof w:val="0"/>
              </w:rPr>
              <w:t xml:space="preserve"> </w:t>
            </w:r>
          </w:p>
          <w:p w14:paraId="5B77BAA7" w14:textId="77777777" w:rsidR="00F06959" w:rsidRPr="00067592" w:rsidRDefault="00F06959" w:rsidP="005B2D03">
            <w:pPr>
              <w:pStyle w:val="TABELAAAA"/>
              <w:rPr>
                <w:noProof w:val="0"/>
              </w:rPr>
            </w:pPr>
            <w:r w:rsidRPr="00067592">
              <w:rPr>
                <w:noProof w:val="0"/>
              </w:rPr>
              <w:t>Shumëllojshmëria:</w:t>
            </w:r>
            <w:r w:rsidR="00A50039" w:rsidRPr="00067592">
              <w:rPr>
                <w:noProof w:val="0"/>
              </w:rPr>
              <w:t xml:space="preserve"> </w:t>
            </w:r>
            <w:r w:rsidRPr="00067592">
              <w:rPr>
                <w:noProof w:val="0"/>
              </w:rPr>
              <w:t>[1]</w:t>
            </w:r>
          </w:p>
          <w:p w14:paraId="1B408817" w14:textId="77777777" w:rsidR="00F06959" w:rsidRPr="00067592" w:rsidRDefault="00F06959" w:rsidP="005B2D03">
            <w:pPr>
              <w:pStyle w:val="TABELAAAA"/>
              <w:rPr>
                <w:noProof w:val="0"/>
              </w:rPr>
            </w:pPr>
            <w:r w:rsidRPr="00067592">
              <w:rPr>
                <w:noProof w:val="0"/>
              </w:rPr>
              <w:t xml:space="preserve">-- </w:t>
            </w:r>
            <w:r w:rsidRPr="00067592">
              <w:rPr>
                <w:b/>
                <w:noProof w:val="0"/>
              </w:rPr>
              <w:t>Emri</w:t>
            </w:r>
            <w:r w:rsidRPr="00067592">
              <w:rPr>
                <w:noProof w:val="0"/>
              </w:rPr>
              <w:t xml:space="preserve"> --</w:t>
            </w:r>
          </w:p>
          <w:p w14:paraId="15B191A8" w14:textId="77777777" w:rsidR="00F06959" w:rsidRPr="00067592" w:rsidRDefault="00F06959" w:rsidP="005B2D03">
            <w:pPr>
              <w:pStyle w:val="TABELAAAA"/>
              <w:rPr>
                <w:noProof w:val="0"/>
              </w:rPr>
            </w:pPr>
            <w:r w:rsidRPr="00067592">
              <w:rPr>
                <w:noProof w:val="0"/>
              </w:rPr>
              <w:t>Vlerat specifike</w:t>
            </w:r>
          </w:p>
          <w:p w14:paraId="66E54289" w14:textId="77777777" w:rsidR="00F06959" w:rsidRPr="00067592" w:rsidRDefault="00F06959" w:rsidP="005B2D03">
            <w:pPr>
              <w:pStyle w:val="TABELAAAA"/>
              <w:rPr>
                <w:noProof w:val="0"/>
              </w:rPr>
            </w:pPr>
            <w:r w:rsidRPr="00067592">
              <w:rPr>
                <w:noProof w:val="0"/>
              </w:rPr>
              <w:t xml:space="preserve">-- </w:t>
            </w:r>
            <w:r w:rsidRPr="00067592">
              <w:rPr>
                <w:b/>
                <w:noProof w:val="0"/>
              </w:rPr>
              <w:t>Përkufizimi</w:t>
            </w:r>
            <w:r w:rsidRPr="00067592">
              <w:rPr>
                <w:noProof w:val="0"/>
              </w:rPr>
              <w:t xml:space="preserve"> --</w:t>
            </w:r>
          </w:p>
          <w:p w14:paraId="0436631B" w14:textId="77777777" w:rsidR="00F06959" w:rsidRPr="00067592" w:rsidRDefault="00F06959" w:rsidP="005B2D03">
            <w:pPr>
              <w:pStyle w:val="TABELAAAA"/>
              <w:rPr>
                <w:rStyle w:val="TableFieldLabel"/>
                <w:rFonts w:ascii="Garamond" w:eastAsia="Calibri" w:hAnsi="Garamond"/>
                <w:noProof w:val="0"/>
                <w:color w:val="auto"/>
              </w:rPr>
            </w:pPr>
            <w:r w:rsidRPr="00067592">
              <w:rPr>
                <w:noProof w:val="0"/>
              </w:rPr>
              <w:t>Kategori specifike të vlerës për këtë përqindje specifike.</w:t>
            </w:r>
          </w:p>
          <w:p w14:paraId="3584B469" w14:textId="77777777" w:rsidR="00F06959" w:rsidRPr="00067592" w:rsidRDefault="00A50039" w:rsidP="001979C0">
            <w:pPr>
              <w:pStyle w:val="TABELAAAA"/>
              <w:jc w:val="right"/>
              <w:rPr>
                <w:noProof w:val="0"/>
              </w:rPr>
            </w:pPr>
            <w:r w:rsidRPr="00067592">
              <w:rPr>
                <w:rStyle w:val="TableFieldLabel"/>
                <w:rFonts w:ascii="Garamond" w:eastAsia="Calibri" w:hAnsi="Garamond"/>
                <w:noProof w:val="0"/>
                <w:color w:val="auto"/>
              </w:rPr>
              <w:t xml:space="preserve"> </w:t>
            </w:r>
            <w:r w:rsidR="00F06959" w:rsidRPr="00067592">
              <w:rPr>
                <w:rStyle w:val="TableFieldLabel"/>
                <w:rFonts w:ascii="Garamond" w:eastAsia="Calibri" w:hAnsi="Garamond"/>
                <w:noProof w:val="0"/>
                <w:color w:val="auto"/>
              </w:rPr>
              <w:t>[I detyrueshëm: PO]</w:t>
            </w:r>
          </w:p>
        </w:tc>
      </w:tr>
    </w:tbl>
    <w:p w14:paraId="7E3239EC" w14:textId="77777777" w:rsidR="00F06959" w:rsidRPr="00067592" w:rsidRDefault="00F06959" w:rsidP="00F06959">
      <w:pPr>
        <w:pStyle w:val="Notes"/>
        <w:ind w:firstLine="284"/>
        <w:jc w:val="both"/>
        <w:rPr>
          <w:rFonts w:ascii="Garamond" w:hAnsi="Garamond"/>
          <w:sz w:val="24"/>
          <w:szCs w:val="24"/>
        </w:rPr>
      </w:pPr>
    </w:p>
    <w:p w14:paraId="67E4FDF4" w14:textId="77777777" w:rsidR="00F06959" w:rsidRPr="00067592" w:rsidRDefault="005B2D03" w:rsidP="005B2D03">
      <w:pPr>
        <w:pStyle w:val="TEKSTIIII"/>
        <w:rPr>
          <w:noProof w:val="0"/>
        </w:rPr>
      </w:pPr>
      <w:bookmarkStart w:id="82" w:name="_Toc46488109"/>
      <w:r w:rsidRPr="00067592">
        <w:rPr>
          <w:noProof w:val="0"/>
        </w:rPr>
        <w:t>3.2.3.9 PREZENCA SPECIFIKE</w:t>
      </w:r>
      <w:bookmarkEnd w:id="82"/>
    </w:p>
    <w:p w14:paraId="3BBAA9CC"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0310CB68"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Prezenca specifike</w:t>
      </w:r>
    </w:p>
    <w:p w14:paraId="36581585"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6C3E66C2"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Prezenca e një ose disa vlerave të klasifikimit të përdorimit të tokës në një zonë sipas kodlistave të ofruara nga ofruesi i të dhënave që tregohet ose si përqindje mbulimi për secilën vlerë ose si vlera të renditura në rendin e tyre të rëndësisë.</w:t>
      </w:r>
    </w:p>
    <w:p w14:paraId="5DF4E126"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Përshkrim --</w:t>
      </w:r>
    </w:p>
    <w:p w14:paraId="166E5F33" w14:textId="4D903D59" w:rsidR="00F06959" w:rsidRPr="00067592" w:rsidRDefault="00F06959" w:rsidP="00F06959">
      <w:pPr>
        <w:pStyle w:val="Notes"/>
        <w:ind w:firstLine="284"/>
        <w:jc w:val="both"/>
        <w:rPr>
          <w:rFonts w:ascii="Garamond" w:hAnsi="Garamond"/>
          <w:sz w:val="24"/>
          <w:szCs w:val="24"/>
        </w:rPr>
      </w:pPr>
      <w:r w:rsidRPr="00067592">
        <w:rPr>
          <w:rFonts w:ascii="Garamond" w:hAnsi="Garamond"/>
          <w:color w:val="000000"/>
          <w:sz w:val="24"/>
          <w:szCs w:val="24"/>
        </w:rPr>
        <w:t>Shënim 1</w:t>
      </w:r>
      <w:r w:rsidR="00A041DA">
        <w:rPr>
          <w:rFonts w:ascii="Garamond" w:hAnsi="Garamond"/>
          <w:color w:val="000000"/>
          <w:sz w:val="24"/>
          <w:szCs w:val="24"/>
        </w:rPr>
        <w:t>.</w:t>
      </w:r>
      <w:r w:rsidRPr="00067592">
        <w:rPr>
          <w:rFonts w:ascii="Garamond" w:hAnsi="Garamond"/>
          <w:color w:val="000000"/>
          <w:sz w:val="24"/>
          <w:szCs w:val="24"/>
        </w:rPr>
        <w:t xml:space="preserve"> Rendi i pranisë së vlerave të përdorimit të tokës pa përqindje mundëson ofrimin e një urdhri të dominimit/rëndësisë së çdo përdorimi të tokës të pranishëm në objektin e përdorimit të tokës.</w:t>
      </w:r>
    </w:p>
    <w:p w14:paraId="2346ECB0" w14:textId="3C2DE819"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Shënim 2</w:t>
      </w:r>
      <w:r w:rsidR="00A041DA">
        <w:rPr>
          <w:rFonts w:ascii="Garamond" w:hAnsi="Garamond"/>
          <w:color w:val="000000"/>
          <w:sz w:val="24"/>
          <w:szCs w:val="24"/>
        </w:rPr>
        <w:t>.</w:t>
      </w:r>
      <w:r w:rsidRPr="00067592">
        <w:rPr>
          <w:rFonts w:ascii="Garamond" w:hAnsi="Garamond"/>
          <w:color w:val="000000"/>
          <w:sz w:val="24"/>
          <w:szCs w:val="24"/>
        </w:rPr>
        <w:t xml:space="preserve"> Shuma e përqindjeve mund të jetë nën 100% ose më lart. Urdhri sigurohet sipas rëndësisë përkatëse kur përqindjet nuk njihen.</w:t>
      </w:r>
    </w:p>
    <w:p w14:paraId="6BCEDBD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79D53A8B" w14:textId="77777777" w:rsidR="00F06959" w:rsidRPr="00067592" w:rsidRDefault="00F06959" w:rsidP="00F06959">
      <w:pPr>
        <w:pStyle w:val="Notes"/>
        <w:ind w:firstLine="284"/>
        <w:jc w:val="both"/>
        <w:rPr>
          <w:rFonts w:ascii="Garamond" w:hAnsi="Garamond"/>
          <w:color w:val="000000"/>
          <w:sz w:val="24"/>
          <w:szCs w:val="24"/>
        </w:rPr>
      </w:pPr>
      <w:r w:rsidRPr="00067592">
        <w:rPr>
          <w:rStyle w:val="Italics"/>
          <w:rFonts w:ascii="Garamond" w:hAnsi="Garamond"/>
          <w:sz w:val="24"/>
          <w:szCs w:val="24"/>
        </w:rPr>
        <w:t>Union</w:t>
      </w:r>
    </w:p>
    <w:p w14:paraId="0433EC8C" w14:textId="77777777" w:rsidR="00F06959" w:rsidRPr="00067592" w:rsidRDefault="00F06959" w:rsidP="00F06959">
      <w:pPr>
        <w:pStyle w:val="Notes"/>
        <w:ind w:firstLine="284"/>
        <w:jc w:val="both"/>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2BEAF9C3"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70668B0" w14:textId="7DB7CB79" w:rsidR="00F06959" w:rsidRPr="00067592" w:rsidRDefault="001F7A8A" w:rsidP="005B2D03">
            <w:pPr>
              <w:pStyle w:val="TABELAAAA"/>
              <w:rPr>
                <w:noProof w:val="0"/>
              </w:rPr>
            </w:pPr>
            <w:r w:rsidRPr="00067592">
              <w:rPr>
                <w:b/>
                <w:noProof w:val="0"/>
              </w:rPr>
              <w:t>ATRIBUTET</w:t>
            </w:r>
          </w:p>
        </w:tc>
      </w:tr>
      <w:tr w:rsidR="00F06959" w:rsidRPr="00067592" w14:paraId="10B3F108"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B39AD1" w14:textId="77777777" w:rsidR="00F06959" w:rsidRPr="00067592" w:rsidRDefault="00F06959" w:rsidP="005B2D03">
            <w:pPr>
              <w:pStyle w:val="TABELAAAA"/>
              <w:rPr>
                <w:noProof w:val="0"/>
                <w:color w:val="000000"/>
              </w:rPr>
            </w:pPr>
            <w:r w:rsidRPr="00067592">
              <w:rPr>
                <w:lang w:val="en-US"/>
              </w:rPr>
              <w:drawing>
                <wp:inline distT="0" distB="0" distL="0" distR="0" wp14:anchorId="3481E080" wp14:editId="758E578D">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ListaERëndësisë: Vlerat</w:t>
            </w:r>
            <w:r w:rsidR="005B2D03" w:rsidRPr="00067592">
              <w:rPr>
                <w:noProof w:val="0"/>
                <w:color w:val="000000"/>
              </w:rPr>
              <w:t xml:space="preserve"> e klasifikimit të përdorimit të tokës </w:t>
            </w:r>
          </w:p>
          <w:p w14:paraId="354736F1" w14:textId="77777777" w:rsidR="00F06959" w:rsidRPr="00067592" w:rsidRDefault="00F06959" w:rsidP="005B2D03">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08138E80" w14:textId="77777777" w:rsidR="00F06959" w:rsidRPr="00067592" w:rsidRDefault="00F06959" w:rsidP="005B2D03">
            <w:pPr>
              <w:pStyle w:val="TABELAAAA"/>
              <w:rPr>
                <w:b/>
                <w:noProof w:val="0"/>
                <w:color w:val="000000"/>
              </w:rPr>
            </w:pPr>
            <w:r w:rsidRPr="00067592">
              <w:rPr>
                <w:b/>
                <w:noProof w:val="0"/>
                <w:color w:val="000000"/>
              </w:rPr>
              <w:t>-- Emri --</w:t>
            </w:r>
          </w:p>
          <w:p w14:paraId="714E7AE5" w14:textId="77777777" w:rsidR="00F06959" w:rsidRPr="00067592" w:rsidRDefault="00A50039" w:rsidP="005B2D03">
            <w:pPr>
              <w:pStyle w:val="TABELAAAA"/>
              <w:rPr>
                <w:rFonts w:eastAsia="Times New Roman"/>
                <w:noProof w:val="0"/>
                <w:color w:val="000000"/>
              </w:rPr>
            </w:pPr>
            <w:r w:rsidRPr="00067592">
              <w:rPr>
                <w:rFonts w:eastAsia="Times New Roman"/>
                <w:noProof w:val="0"/>
                <w:color w:val="000000"/>
              </w:rPr>
              <w:t xml:space="preserve"> </w:t>
            </w:r>
            <w:r w:rsidR="00F06959" w:rsidRPr="00067592">
              <w:rPr>
                <w:rFonts w:eastAsia="Times New Roman"/>
                <w:noProof w:val="0"/>
                <w:color w:val="000000"/>
              </w:rPr>
              <w:t>Lista e rëndësisë</w:t>
            </w:r>
          </w:p>
          <w:p w14:paraId="6ACD9E72" w14:textId="77777777" w:rsidR="00F06959" w:rsidRPr="00067592" w:rsidRDefault="00F06959" w:rsidP="005B2D03">
            <w:pPr>
              <w:pStyle w:val="TABELAAAA"/>
              <w:rPr>
                <w:b/>
                <w:noProof w:val="0"/>
                <w:color w:val="000000"/>
              </w:rPr>
            </w:pPr>
            <w:r w:rsidRPr="00067592">
              <w:rPr>
                <w:b/>
                <w:noProof w:val="0"/>
                <w:color w:val="000000"/>
              </w:rPr>
              <w:t>-- Përkufizimi --</w:t>
            </w:r>
          </w:p>
          <w:p w14:paraId="6D4473F9" w14:textId="761EB244" w:rsidR="00F06959" w:rsidRPr="00067592" w:rsidRDefault="00A50039" w:rsidP="005B2D03">
            <w:pPr>
              <w:pStyle w:val="TABELAAAA"/>
              <w:rPr>
                <w:rFonts w:eastAsia="Times New Roman"/>
                <w:noProof w:val="0"/>
                <w:color w:val="000000"/>
              </w:rPr>
            </w:pPr>
            <w:r w:rsidRPr="00067592">
              <w:rPr>
                <w:rFonts w:eastAsia="Times New Roman"/>
                <w:noProof w:val="0"/>
                <w:color w:val="000000"/>
              </w:rPr>
              <w:t xml:space="preserve"> </w:t>
            </w:r>
            <w:r w:rsidR="00F06959" w:rsidRPr="00067592">
              <w:rPr>
                <w:rFonts w:eastAsia="Times New Roman"/>
                <w:noProof w:val="0"/>
                <w:color w:val="000000"/>
              </w:rPr>
              <w:t>Lista e rëndësisë</w:t>
            </w:r>
            <w:r w:rsidR="000D6A5E">
              <w:rPr>
                <w:rFonts w:eastAsia="Times New Roman"/>
                <w:noProof w:val="0"/>
                <w:color w:val="000000"/>
              </w:rPr>
              <w:t>.</w:t>
            </w:r>
          </w:p>
          <w:p w14:paraId="7621FB5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2D3B041" w14:textId="77777777" w:rsidTr="00EC4740">
        <w:trPr>
          <w:trHeight w:val="123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399704" w14:textId="54B4CAA2" w:rsidR="00F06959" w:rsidRPr="00067592" w:rsidRDefault="00F06959" w:rsidP="005B2D03">
            <w:pPr>
              <w:pStyle w:val="TABELAAAA"/>
              <w:rPr>
                <w:noProof w:val="0"/>
                <w:color w:val="000000"/>
              </w:rPr>
            </w:pPr>
            <w:bookmarkStart w:id="83" w:name="BKM_710BF1D7_8893_4B4E_8E83_1A00DDB74BBA"/>
            <w:bookmarkEnd w:id="83"/>
            <w:r w:rsidRPr="00067592">
              <w:rPr>
                <w:lang w:val="en-US"/>
              </w:rPr>
              <w:drawing>
                <wp:inline distT="0" distB="0" distL="0" distR="0" wp14:anchorId="70C1C03E" wp14:editId="53F90CD3">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ListaEPërqindjes</w:t>
            </w:r>
            <w:r w:rsidR="00245E40" w:rsidRPr="00067592">
              <w:rPr>
                <w:noProof w:val="0"/>
                <w:color w:val="000000"/>
              </w:rPr>
              <w:t>:</w:t>
            </w:r>
            <w:r w:rsidRPr="00067592">
              <w:rPr>
                <w:noProof w:val="0"/>
                <w:color w:val="000000"/>
              </w:rPr>
              <w:t>PërqindjeSpecifike</w:t>
            </w:r>
            <w:r w:rsidR="00A50039" w:rsidRPr="00067592">
              <w:rPr>
                <w:noProof w:val="0"/>
                <w:color w:val="000000"/>
              </w:rPr>
              <w:t xml:space="preserve"> </w:t>
            </w:r>
          </w:p>
          <w:p w14:paraId="13635749" w14:textId="77777777" w:rsidR="00F06959" w:rsidRPr="00067592" w:rsidRDefault="00F06959" w:rsidP="005B2D03">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65185566" w14:textId="77777777" w:rsidR="00F06959" w:rsidRPr="00067592" w:rsidRDefault="00F06959" w:rsidP="005B2D03">
            <w:pPr>
              <w:pStyle w:val="TABELAAAA"/>
              <w:rPr>
                <w:b/>
                <w:noProof w:val="0"/>
                <w:color w:val="000000"/>
              </w:rPr>
            </w:pPr>
            <w:r w:rsidRPr="00067592">
              <w:rPr>
                <w:b/>
                <w:noProof w:val="0"/>
                <w:color w:val="000000"/>
              </w:rPr>
              <w:t>-- Emri --</w:t>
            </w:r>
          </w:p>
          <w:p w14:paraId="719107A3" w14:textId="77777777" w:rsidR="00F06959" w:rsidRPr="00067592" w:rsidRDefault="00A50039" w:rsidP="005B2D03">
            <w:pPr>
              <w:pStyle w:val="TABELAAAA"/>
              <w:rPr>
                <w:rFonts w:eastAsia="Times New Roman"/>
                <w:noProof w:val="0"/>
                <w:color w:val="000000"/>
              </w:rPr>
            </w:pPr>
            <w:r w:rsidRPr="00067592">
              <w:rPr>
                <w:rFonts w:eastAsia="Times New Roman"/>
                <w:noProof w:val="0"/>
                <w:color w:val="000000"/>
              </w:rPr>
              <w:t xml:space="preserve"> </w:t>
            </w:r>
            <w:r w:rsidR="00F06959" w:rsidRPr="00067592">
              <w:rPr>
                <w:rFonts w:eastAsia="Times New Roman"/>
                <w:noProof w:val="0"/>
                <w:color w:val="000000"/>
              </w:rPr>
              <w:t>Lista e përqindjeve</w:t>
            </w:r>
          </w:p>
          <w:p w14:paraId="63DEF365" w14:textId="77777777" w:rsidR="00F06959" w:rsidRPr="00067592" w:rsidRDefault="00F06959" w:rsidP="005B2D03">
            <w:pPr>
              <w:pStyle w:val="TABELAAAA"/>
              <w:rPr>
                <w:b/>
                <w:noProof w:val="0"/>
                <w:color w:val="000000"/>
              </w:rPr>
            </w:pPr>
            <w:r w:rsidRPr="00067592">
              <w:rPr>
                <w:b/>
                <w:noProof w:val="0"/>
                <w:color w:val="000000"/>
              </w:rPr>
              <w:t>-- Përkufizimi --</w:t>
            </w:r>
          </w:p>
          <w:p w14:paraId="7B2C5B34" w14:textId="12A9C2A2" w:rsidR="00F06959" w:rsidRPr="00067592" w:rsidRDefault="00A50039" w:rsidP="005B2D03">
            <w:pPr>
              <w:pStyle w:val="TABELAAAA"/>
              <w:rPr>
                <w:rFonts w:eastAsia="Times New Roman"/>
                <w:noProof w:val="0"/>
                <w:color w:val="000000"/>
              </w:rPr>
            </w:pPr>
            <w:r w:rsidRPr="00067592">
              <w:rPr>
                <w:rFonts w:eastAsia="Times New Roman"/>
                <w:noProof w:val="0"/>
                <w:color w:val="000000"/>
              </w:rPr>
              <w:t xml:space="preserve"> </w:t>
            </w:r>
            <w:r w:rsidR="00F06959" w:rsidRPr="00067592">
              <w:rPr>
                <w:rFonts w:eastAsia="Times New Roman"/>
                <w:noProof w:val="0"/>
                <w:color w:val="000000"/>
              </w:rPr>
              <w:t>Lista e përqindjeve</w:t>
            </w:r>
            <w:r w:rsidR="000D6A5E">
              <w:rPr>
                <w:rFonts w:eastAsia="Times New Roman"/>
                <w:noProof w:val="0"/>
                <w:color w:val="000000"/>
              </w:rPr>
              <w:t>.</w:t>
            </w:r>
          </w:p>
          <w:p w14:paraId="6FB3E13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bl>
    <w:p w14:paraId="6E1D8D25" w14:textId="77777777" w:rsidR="00F06959" w:rsidRPr="00067592" w:rsidRDefault="00F06959" w:rsidP="00F06959">
      <w:pPr>
        <w:ind w:firstLine="284"/>
        <w:rPr>
          <w:rFonts w:ascii="Garamond" w:hAnsi="Garamond"/>
          <w:noProof w:val="0"/>
          <w:color w:val="C00000"/>
        </w:rPr>
      </w:pPr>
      <w:bookmarkStart w:id="84" w:name="BKM_E9C18688_5288_4E20_ADEF_A4765FC6A000"/>
      <w:bookmarkStart w:id="85" w:name="LAND_USE_NOMENCLATURE_END"/>
      <w:bookmarkStart w:id="86" w:name="BKM_95FBA62C_DFAF_4C3E_8567_730F356E3DCB"/>
      <w:bookmarkEnd w:id="84"/>
      <w:bookmarkEnd w:id="85"/>
      <w:bookmarkEnd w:id="86"/>
    </w:p>
    <w:p w14:paraId="7EBCB4FB" w14:textId="77777777" w:rsidR="00F06959" w:rsidRPr="00067592" w:rsidRDefault="00A90CAC" w:rsidP="00A90CAC">
      <w:pPr>
        <w:ind w:firstLine="284"/>
        <w:rPr>
          <w:rFonts w:ascii="Garamond" w:hAnsi="Garamond"/>
          <w:noProof w:val="0"/>
        </w:rPr>
      </w:pPr>
      <w:bookmarkStart w:id="87" w:name="_Toc46488110"/>
      <w:r w:rsidRPr="00067592">
        <w:rPr>
          <w:rFonts w:ascii="Garamond" w:hAnsi="Garamond"/>
          <w:noProof w:val="0"/>
        </w:rPr>
        <w:t>3.2.3.10 VLERAT HILUCS</w:t>
      </w:r>
      <w:bookmarkEnd w:id="87"/>
    </w:p>
    <w:p w14:paraId="2877FACB"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1DDD1018"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 HILUCS</w:t>
      </w:r>
    </w:p>
    <w:p w14:paraId="763E7294"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54BE8D41" w14:textId="256D3155"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Lista e kategorive të përdorimit të tokës që do të përdoret nga INSPIRE dhe </w:t>
      </w:r>
      <w:r w:rsidR="000D6A5E">
        <w:rPr>
          <w:rFonts w:ascii="Garamond" w:hAnsi="Garamond"/>
          <w:color w:val="000000"/>
          <w:sz w:val="24"/>
          <w:szCs w:val="24"/>
        </w:rPr>
        <w:t xml:space="preserve">rënë dakord në nivel </w:t>
      </w:r>
      <w:r w:rsidR="001928C3">
        <w:rPr>
          <w:rFonts w:ascii="Garamond" w:hAnsi="Garamond"/>
          <w:color w:val="000000"/>
          <w:sz w:val="24"/>
          <w:szCs w:val="24"/>
        </w:rPr>
        <w:t xml:space="preserve">evropian </w:t>
      </w:r>
      <w:r w:rsidRPr="00067592">
        <w:rPr>
          <w:rFonts w:ascii="Garamond" w:hAnsi="Garamond"/>
          <w:color w:val="000000"/>
          <w:sz w:val="24"/>
          <w:szCs w:val="24"/>
        </w:rPr>
        <w:t>(</w:t>
      </w:r>
      <w:r w:rsidR="000D6A5E" w:rsidRPr="000D6A5E">
        <w:rPr>
          <w:rFonts w:ascii="Garamond" w:hAnsi="Garamond"/>
          <w:color w:val="000000"/>
          <w:sz w:val="24"/>
          <w:szCs w:val="24"/>
        </w:rPr>
        <w:t>shiko aneksin</w:t>
      </w:r>
      <w:r w:rsidR="000D6A5E" w:rsidRPr="00067592">
        <w:rPr>
          <w:rFonts w:ascii="Garamond" w:hAnsi="Garamond"/>
          <w:i/>
          <w:color w:val="000000"/>
          <w:sz w:val="24"/>
          <w:szCs w:val="24"/>
        </w:rPr>
        <w:t xml:space="preserve"> </w:t>
      </w:r>
      <w:r w:rsidRPr="000D6A5E">
        <w:rPr>
          <w:rFonts w:ascii="Garamond" w:hAnsi="Garamond"/>
          <w:color w:val="000000"/>
          <w:sz w:val="24"/>
          <w:szCs w:val="24"/>
        </w:rPr>
        <w:t>4.3.1)</w:t>
      </w:r>
      <w:r w:rsidR="000D6A5E">
        <w:rPr>
          <w:rFonts w:ascii="Garamond" w:hAnsi="Garamond"/>
          <w:color w:val="000000"/>
          <w:sz w:val="24"/>
          <w:szCs w:val="24"/>
        </w:rPr>
        <w:t>.</w:t>
      </w:r>
    </w:p>
    <w:p w14:paraId="365ED03B"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Përshkrim --</w:t>
      </w:r>
    </w:p>
    <w:p w14:paraId="6E672672" w14:textId="7BE70256"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Kjo listë është e populluar me kategoritë e përdorimit të tokës të </w:t>
      </w:r>
      <w:r w:rsidR="001928C3" w:rsidRPr="00067592">
        <w:rPr>
          <w:rFonts w:ascii="Garamond" w:hAnsi="Garamond"/>
          <w:color w:val="000000"/>
          <w:sz w:val="24"/>
          <w:szCs w:val="24"/>
        </w:rPr>
        <w:t xml:space="preserve">sistemit hierarkik </w:t>
      </w:r>
      <w:r w:rsidRPr="00067592">
        <w:rPr>
          <w:rFonts w:ascii="Garamond" w:hAnsi="Garamond"/>
          <w:color w:val="000000"/>
          <w:sz w:val="24"/>
          <w:szCs w:val="24"/>
        </w:rPr>
        <w:t>të Klasifikimit të Përdorimit të Tokës referuar INSPIRE (HILUCS).</w:t>
      </w:r>
    </w:p>
    <w:p w14:paraId="063ADA67"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Elementet e listës duhet të jenë të zbatueshme për përdorimin ekzistues të tokës dhe për përdorimin e planifikuar të tokës.</w:t>
      </w:r>
    </w:p>
    <w:p w14:paraId="212A0961"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64B694BE" w14:textId="77777777" w:rsidR="00F06959" w:rsidRPr="00067592" w:rsidRDefault="00F06959" w:rsidP="00F06959">
      <w:pPr>
        <w:pStyle w:val="Notes"/>
        <w:ind w:firstLine="284"/>
        <w:jc w:val="both"/>
        <w:rPr>
          <w:rStyle w:val="Italics"/>
          <w:rFonts w:ascii="Garamond" w:hAnsi="Garamond"/>
          <w:sz w:val="24"/>
          <w:szCs w:val="24"/>
        </w:rPr>
      </w:pPr>
      <w:r w:rsidRPr="00067592">
        <w:rPr>
          <w:rStyle w:val="Italics"/>
          <w:rFonts w:ascii="Garamond" w:hAnsi="Garamond"/>
          <w:sz w:val="24"/>
          <w:szCs w:val="24"/>
        </w:rPr>
        <w:t>Kodlistë</w:t>
      </w:r>
    </w:p>
    <w:p w14:paraId="6B4A90C9" w14:textId="77777777" w:rsidR="00F06959" w:rsidRPr="00067592" w:rsidRDefault="00A90CAC" w:rsidP="00A90CAC">
      <w:pPr>
        <w:pStyle w:val="TEKSTIIII"/>
        <w:rPr>
          <w:noProof w:val="0"/>
        </w:rPr>
      </w:pPr>
      <w:bookmarkStart w:id="88" w:name="_Toc46488111"/>
      <w:r w:rsidRPr="00067592">
        <w:rPr>
          <w:noProof w:val="0"/>
        </w:rPr>
        <w:t>3.2.3.11 VLERA E KLASIFIKIMIT TË PËRDORIMIT TË TOKËS</w:t>
      </w:r>
      <w:bookmarkEnd w:id="88"/>
    </w:p>
    <w:p w14:paraId="26A14FAE"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157A85FA"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 e klasifikimit të përdorimit të tokës</w:t>
      </w:r>
    </w:p>
    <w:p w14:paraId="7E40DE2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19967D4B" w14:textId="479F37E4" w:rsidR="00F06959" w:rsidRPr="00067592" w:rsidRDefault="00F06959" w:rsidP="00F06959">
      <w:pPr>
        <w:pStyle w:val="Notes"/>
        <w:ind w:firstLine="284"/>
        <w:jc w:val="both"/>
        <w:rPr>
          <w:rFonts w:ascii="Garamond" w:hAnsi="Garamond"/>
          <w:i/>
          <w:color w:val="000000"/>
          <w:sz w:val="24"/>
          <w:szCs w:val="24"/>
        </w:rPr>
      </w:pPr>
      <w:r w:rsidRPr="00067592">
        <w:rPr>
          <w:rFonts w:ascii="Garamond" w:hAnsi="Garamond"/>
          <w:color w:val="000000"/>
          <w:sz w:val="24"/>
          <w:szCs w:val="24"/>
        </w:rPr>
        <w:t xml:space="preserve">Lista e kategorive të përdorimit të tokës që do të përdoret në </w:t>
      </w:r>
      <w:r w:rsidRPr="00067592">
        <w:rPr>
          <w:rFonts w:ascii="Garamond" w:hAnsi="Garamond"/>
          <w:i/>
          <w:color w:val="000000"/>
          <w:sz w:val="24"/>
          <w:szCs w:val="24"/>
        </w:rPr>
        <w:t>Përdorimin e tokës</w:t>
      </w:r>
      <w:r w:rsidRPr="00067592">
        <w:rPr>
          <w:rFonts w:ascii="Garamond" w:hAnsi="Garamond"/>
          <w:color w:val="000000"/>
          <w:sz w:val="24"/>
          <w:szCs w:val="24"/>
        </w:rPr>
        <w:t xml:space="preserve"> referuar INSPIRE dhe rënë dakord në nivel kombëtar ose lokal.</w:t>
      </w:r>
      <w:r w:rsidR="00C10A5F">
        <w:rPr>
          <w:rFonts w:ascii="Garamond" w:hAnsi="Garamond"/>
          <w:color w:val="000000"/>
          <w:sz w:val="24"/>
          <w:szCs w:val="24"/>
        </w:rPr>
        <w:t xml:space="preserve"> </w:t>
      </w:r>
      <w:r w:rsidRPr="00067592">
        <w:rPr>
          <w:rFonts w:ascii="Garamond" w:hAnsi="Garamond"/>
          <w:b/>
          <w:i/>
          <w:color w:val="000000"/>
          <w:sz w:val="24"/>
          <w:szCs w:val="24"/>
        </w:rPr>
        <w:t>Kjo kodlistë është bosh në kontekstin INSPIRE dhe duhet të zgjerohet nga secili ofrues i të dhënave në regjistrin kombëtar të kodlistave të tyre</w:t>
      </w:r>
      <w:r w:rsidRPr="00067592">
        <w:rPr>
          <w:rFonts w:ascii="Garamond" w:hAnsi="Garamond"/>
          <w:i/>
          <w:color w:val="000000"/>
          <w:sz w:val="24"/>
          <w:szCs w:val="24"/>
        </w:rPr>
        <w:t>.</w:t>
      </w:r>
    </w:p>
    <w:p w14:paraId="783EB998"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196303C4" w14:textId="77777777" w:rsidR="00F06959" w:rsidRPr="00067592" w:rsidRDefault="00F06959" w:rsidP="00F06959">
      <w:pPr>
        <w:pStyle w:val="Notes"/>
        <w:ind w:firstLine="284"/>
        <w:jc w:val="both"/>
        <w:rPr>
          <w:rFonts w:ascii="Garamond" w:hAnsi="Garamond"/>
          <w:color w:val="000000"/>
          <w:sz w:val="24"/>
          <w:szCs w:val="24"/>
        </w:rPr>
      </w:pPr>
      <w:r w:rsidRPr="00067592">
        <w:rPr>
          <w:rStyle w:val="Italics"/>
          <w:rFonts w:ascii="Garamond" w:hAnsi="Garamond"/>
          <w:sz w:val="24"/>
          <w:szCs w:val="24"/>
        </w:rPr>
        <w:t>Kodlistë</w:t>
      </w:r>
    </w:p>
    <w:p w14:paraId="0073E2D5" w14:textId="6CFE0643" w:rsidR="00F06959" w:rsidRPr="00067592" w:rsidRDefault="006B0554" w:rsidP="006B0554">
      <w:pPr>
        <w:pStyle w:val="TEKSTIIII"/>
        <w:rPr>
          <w:noProof w:val="0"/>
        </w:rPr>
      </w:pPr>
      <w:bookmarkStart w:id="89" w:name="BKM_3839E285_020F_4692_9D13_556FBE459A60"/>
      <w:bookmarkStart w:id="90" w:name="_Toc46488112"/>
      <w:bookmarkEnd w:id="89"/>
      <w:r w:rsidRPr="00067592">
        <w:rPr>
          <w:noProof w:val="0"/>
        </w:rPr>
        <w:t xml:space="preserve">3.3 PËRSHKRIMI I NËNTEMËS </w:t>
      </w:r>
      <w:r w:rsidR="00E66697" w:rsidRPr="00C10A5F">
        <w:rPr>
          <w:noProof w:val="0"/>
        </w:rPr>
        <w:t>“</w:t>
      </w:r>
      <w:r w:rsidRPr="00C10A5F">
        <w:rPr>
          <w:noProof w:val="0"/>
        </w:rPr>
        <w:t>PLANIFIKIMI I PËRDORIMIT TË TOKËS</w:t>
      </w:r>
      <w:r w:rsidR="00E66697" w:rsidRPr="00C10A5F">
        <w:rPr>
          <w:noProof w:val="0"/>
        </w:rPr>
        <w:t>”</w:t>
      </w:r>
      <w:bookmarkEnd w:id="90"/>
    </w:p>
    <w:p w14:paraId="78D1A778" w14:textId="77777777" w:rsidR="00F06959" w:rsidRPr="00067592" w:rsidRDefault="006B0554" w:rsidP="006B0554">
      <w:pPr>
        <w:pStyle w:val="TEKSTIIII"/>
        <w:rPr>
          <w:noProof w:val="0"/>
        </w:rPr>
      </w:pPr>
      <w:bookmarkStart w:id="91" w:name="_Toc46488113"/>
      <w:r w:rsidRPr="00067592">
        <w:rPr>
          <w:noProof w:val="0"/>
        </w:rPr>
        <w:t>3.3.1 PARATHËNIE</w:t>
      </w:r>
      <w:bookmarkEnd w:id="91"/>
    </w:p>
    <w:p w14:paraId="1E12993D" w14:textId="60C20410"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Planet gjeohapësinore të vendosura në nivele të ndryshme të administrimit kanë nevojë të mbështeten nga plane të tjera të hartuara nga autoritetet publike në nivele të ndryshme ose edhe me plane gjeohapësinore përtej kufirit të një kombi. Elementet e ndryshme të zonimit përtej kufijve mund të kenë një ndikim të madh te njëri-tjetri.</w:t>
      </w:r>
    </w:p>
    <w:p w14:paraId="4A8D74BA" w14:textId="77777777"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i/>
          <w:noProof w:val="0"/>
          <w:sz w:val="24"/>
          <w:szCs w:val="24"/>
        </w:rPr>
        <w:t>Planifikimi i përdorimit të tokës</w:t>
      </w:r>
      <w:r w:rsidRPr="00067592">
        <w:rPr>
          <w:rStyle w:val="fontstyle11"/>
          <w:rFonts w:ascii="Garamond" w:hAnsi="Garamond"/>
          <w:noProof w:val="0"/>
          <w:sz w:val="24"/>
          <w:szCs w:val="24"/>
        </w:rPr>
        <w:t xml:space="preserve"> rregullohet nga dokumentet zyrtare apo rregullore plotësuese të planifikimit gjeohapësinor që përpunohen në nivele të ndryshme të administrimit.</w:t>
      </w:r>
    </w:p>
    <w:p w14:paraId="2FC3ECEC" w14:textId="2C5DCA1F"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i/>
          <w:noProof w:val="0"/>
          <w:sz w:val="24"/>
          <w:szCs w:val="24"/>
        </w:rPr>
        <w:t>Rregullimi i përdorimit të tokës</w:t>
      </w:r>
      <w:r w:rsidRPr="00067592">
        <w:rPr>
          <w:rStyle w:val="fontstyle11"/>
          <w:rFonts w:ascii="Garamond" w:hAnsi="Garamond"/>
          <w:noProof w:val="0"/>
          <w:sz w:val="24"/>
          <w:szCs w:val="24"/>
        </w:rPr>
        <w:t xml:space="preserve"> në një zonë gjeografike shpesh përbëhet nga tr</w:t>
      </w:r>
      <w:r w:rsidR="00EE1324">
        <w:rPr>
          <w:rStyle w:val="fontstyle11"/>
          <w:rFonts w:ascii="Garamond" w:hAnsi="Garamond"/>
          <w:noProof w:val="0"/>
          <w:sz w:val="24"/>
          <w:szCs w:val="24"/>
        </w:rPr>
        <w:t>i</w:t>
      </w:r>
      <w:r w:rsidRPr="00067592">
        <w:rPr>
          <w:rStyle w:val="fontstyle11"/>
          <w:rFonts w:ascii="Garamond" w:hAnsi="Garamond"/>
          <w:noProof w:val="0"/>
          <w:sz w:val="24"/>
          <w:szCs w:val="24"/>
        </w:rPr>
        <w:t xml:space="preserve"> pjesë:</w:t>
      </w:r>
    </w:p>
    <w:p w14:paraId="0A64DC0D" w14:textId="251FD155" w:rsidR="00F06959" w:rsidRPr="00067592" w:rsidRDefault="006B0554" w:rsidP="006B0554">
      <w:pPr>
        <w:pStyle w:val="TEKSTIIII"/>
        <w:rPr>
          <w:rStyle w:val="fontstyle11"/>
          <w:rFonts w:ascii="Garamond" w:hAnsi="Garamond"/>
          <w:noProof w:val="0"/>
          <w:sz w:val="24"/>
          <w:szCs w:val="24"/>
        </w:rPr>
      </w:pPr>
      <w:r w:rsidRPr="00067592">
        <w:rPr>
          <w:rStyle w:val="fontstyle11"/>
          <w:rFonts w:ascii="Garamond" w:hAnsi="Garamond"/>
          <w:noProof w:val="0"/>
          <w:sz w:val="24"/>
          <w:szCs w:val="24"/>
        </w:rPr>
        <w:t>-</w:t>
      </w:r>
      <w:r w:rsidR="00EE1324">
        <w:rPr>
          <w:rStyle w:val="fontstyle11"/>
          <w:rFonts w:ascii="Garamond" w:hAnsi="Garamond"/>
          <w:noProof w:val="0"/>
          <w:sz w:val="24"/>
          <w:szCs w:val="24"/>
        </w:rPr>
        <w:t xml:space="preserve"> </w:t>
      </w:r>
      <w:r w:rsidR="00F06959" w:rsidRPr="00067592">
        <w:rPr>
          <w:rStyle w:val="fontstyle11"/>
          <w:rFonts w:ascii="Garamond" w:hAnsi="Garamond"/>
          <w:noProof w:val="0"/>
          <w:sz w:val="24"/>
          <w:szCs w:val="24"/>
        </w:rPr>
        <w:t>Orientimi i përgjithshëm strategjik që përshkruan zhvillimin e autoritetit përbërës administrativ, i cili është një dokument tekstual.</w:t>
      </w:r>
    </w:p>
    <w:p w14:paraId="5A5A88AE" w14:textId="0267D707" w:rsidR="00F06959" w:rsidRPr="00067592" w:rsidRDefault="006B0554" w:rsidP="006B0554">
      <w:pPr>
        <w:pStyle w:val="TEKSTIIII"/>
        <w:rPr>
          <w:rStyle w:val="fontstyle11"/>
          <w:rFonts w:ascii="Garamond" w:hAnsi="Garamond"/>
          <w:noProof w:val="0"/>
          <w:sz w:val="24"/>
          <w:szCs w:val="24"/>
        </w:rPr>
      </w:pPr>
      <w:r w:rsidRPr="00067592">
        <w:rPr>
          <w:rStyle w:val="fontstyle11"/>
          <w:rFonts w:ascii="Garamond" w:hAnsi="Garamond"/>
          <w:noProof w:val="0"/>
          <w:sz w:val="24"/>
          <w:szCs w:val="24"/>
        </w:rPr>
        <w:t>-</w:t>
      </w:r>
      <w:r w:rsidR="00EE1324">
        <w:rPr>
          <w:rStyle w:val="fontstyle11"/>
          <w:rFonts w:ascii="Garamond" w:hAnsi="Garamond"/>
          <w:noProof w:val="0"/>
          <w:sz w:val="24"/>
          <w:szCs w:val="24"/>
        </w:rPr>
        <w:t xml:space="preserve"> </w:t>
      </w:r>
      <w:r w:rsidR="00F06959" w:rsidRPr="00067592">
        <w:rPr>
          <w:rStyle w:val="fontstyle11"/>
          <w:rFonts w:ascii="Garamond" w:hAnsi="Garamond"/>
          <w:noProof w:val="0"/>
          <w:sz w:val="24"/>
          <w:szCs w:val="24"/>
        </w:rPr>
        <w:t>Rregullimi tekstual që ndikon në</w:t>
      </w:r>
      <w:r w:rsidR="000D05E3">
        <w:rPr>
          <w:rStyle w:val="fontstyle11"/>
          <w:rFonts w:ascii="Garamond" w:hAnsi="Garamond"/>
          <w:noProof w:val="0"/>
          <w:sz w:val="24"/>
          <w:szCs w:val="24"/>
        </w:rPr>
        <w:t xml:space="preserve"> </w:t>
      </w:r>
      <w:r w:rsidR="00F06959" w:rsidRPr="00067592">
        <w:rPr>
          <w:rStyle w:val="fontstyle11"/>
          <w:rFonts w:ascii="Garamond" w:hAnsi="Garamond"/>
          <w:noProof w:val="0"/>
          <w:sz w:val="24"/>
          <w:szCs w:val="24"/>
        </w:rPr>
        <w:t xml:space="preserve">secilën zonë dhe orienton planifikimin e </w:t>
      </w:r>
      <w:r w:rsidR="00C10A5F" w:rsidRPr="00C10A5F">
        <w:rPr>
          <w:rStyle w:val="fontstyle11"/>
          <w:rFonts w:ascii="Garamond" w:hAnsi="Garamond"/>
          <w:noProof w:val="0"/>
          <w:sz w:val="24"/>
          <w:szCs w:val="24"/>
        </w:rPr>
        <w:t>“</w:t>
      </w:r>
      <w:r w:rsidR="00F06959" w:rsidRPr="00067592">
        <w:rPr>
          <w:rStyle w:val="fontstyle11"/>
          <w:rFonts w:ascii="Garamond" w:hAnsi="Garamond"/>
          <w:noProof w:val="0"/>
          <w:sz w:val="24"/>
          <w:szCs w:val="24"/>
        </w:rPr>
        <w:t>Përdorimittë tokës</w:t>
      </w:r>
      <w:r w:rsidR="00EE1324" w:rsidRPr="00EE1324">
        <w:rPr>
          <w:rStyle w:val="fontstyle11"/>
          <w:rFonts w:ascii="Garamond" w:hAnsi="Garamond"/>
          <w:noProof w:val="0"/>
          <w:sz w:val="24"/>
          <w:szCs w:val="24"/>
        </w:rPr>
        <w:t>”</w:t>
      </w:r>
      <w:r w:rsidR="00F06959" w:rsidRPr="00067592">
        <w:rPr>
          <w:rStyle w:val="fontstyle11"/>
          <w:rFonts w:ascii="Garamond" w:hAnsi="Garamond"/>
          <w:noProof w:val="0"/>
          <w:sz w:val="24"/>
          <w:szCs w:val="24"/>
        </w:rPr>
        <w:t xml:space="preserve">. Përbëhet nga artikuj dhe dikton çfarë është e mundur dhe e pamundur në lidhje me </w:t>
      </w:r>
      <w:r w:rsidR="00C10A5F" w:rsidRPr="00C10A5F">
        <w:rPr>
          <w:rStyle w:val="fontstyle11"/>
          <w:rFonts w:ascii="Garamond" w:hAnsi="Garamond"/>
          <w:noProof w:val="0"/>
          <w:sz w:val="24"/>
          <w:szCs w:val="24"/>
        </w:rPr>
        <w:t>“</w:t>
      </w:r>
      <w:r w:rsidR="00F06959" w:rsidRPr="00067592">
        <w:rPr>
          <w:rStyle w:val="fontstyle11"/>
          <w:rFonts w:ascii="Garamond" w:hAnsi="Garamond"/>
          <w:noProof w:val="0"/>
          <w:sz w:val="24"/>
          <w:szCs w:val="24"/>
        </w:rPr>
        <w:t>Përdorimin e tokës</w:t>
      </w:r>
      <w:r w:rsidR="00EE1324" w:rsidRPr="00EE1324">
        <w:rPr>
          <w:rStyle w:val="fontstyle11"/>
          <w:rFonts w:ascii="Garamond" w:hAnsi="Garamond"/>
          <w:noProof w:val="0"/>
          <w:sz w:val="24"/>
          <w:szCs w:val="24"/>
        </w:rPr>
        <w:t>”</w:t>
      </w:r>
      <w:r w:rsidR="00F06959" w:rsidRPr="00067592">
        <w:rPr>
          <w:rStyle w:val="fontstyle11"/>
          <w:rFonts w:ascii="Garamond" w:hAnsi="Garamond"/>
          <w:noProof w:val="0"/>
          <w:sz w:val="24"/>
          <w:szCs w:val="24"/>
        </w:rPr>
        <w:t>.</w:t>
      </w:r>
    </w:p>
    <w:p w14:paraId="5E3A709F" w14:textId="5010E78C" w:rsidR="00F06959" w:rsidRPr="00067592" w:rsidRDefault="006B0554" w:rsidP="006B0554">
      <w:pPr>
        <w:pStyle w:val="TEKSTIIII"/>
        <w:rPr>
          <w:rStyle w:val="fontstyle11"/>
          <w:rFonts w:ascii="Garamond" w:hAnsi="Garamond"/>
          <w:noProof w:val="0"/>
          <w:sz w:val="24"/>
          <w:szCs w:val="24"/>
        </w:rPr>
      </w:pPr>
      <w:r w:rsidRPr="00067592">
        <w:rPr>
          <w:rStyle w:val="fontstyle11"/>
          <w:rFonts w:ascii="Garamond" w:hAnsi="Garamond"/>
          <w:noProof w:val="0"/>
          <w:sz w:val="24"/>
          <w:szCs w:val="24"/>
        </w:rPr>
        <w:t>-</w:t>
      </w:r>
      <w:r w:rsidR="00EE1324">
        <w:rPr>
          <w:rStyle w:val="fontstyle11"/>
          <w:rFonts w:ascii="Garamond" w:hAnsi="Garamond"/>
          <w:noProof w:val="0"/>
          <w:sz w:val="24"/>
          <w:szCs w:val="24"/>
        </w:rPr>
        <w:t xml:space="preserve"> </w:t>
      </w:r>
      <w:r w:rsidR="00F06959" w:rsidRPr="00067592">
        <w:rPr>
          <w:rStyle w:val="fontstyle11"/>
          <w:rFonts w:ascii="Garamond" w:hAnsi="Garamond"/>
          <w:noProof w:val="0"/>
          <w:sz w:val="24"/>
          <w:szCs w:val="24"/>
        </w:rPr>
        <w:t>Përfaqësimi hartografik i përbërë prej elementeve që janë të detyrueshëm (që prekin të drejtat aktuale dhe kufizimet në parcelat kadastrale) ose jo të detyrueshme (p.sh.</w:t>
      </w:r>
      <w:r w:rsidR="00EE1324">
        <w:rPr>
          <w:rStyle w:val="fontstyle11"/>
          <w:rFonts w:ascii="Garamond" w:hAnsi="Garamond"/>
          <w:noProof w:val="0"/>
          <w:sz w:val="24"/>
          <w:szCs w:val="24"/>
        </w:rPr>
        <w:t>,</w:t>
      </w:r>
      <w:r w:rsidR="00F06959" w:rsidRPr="00067592">
        <w:rPr>
          <w:rStyle w:val="fontstyle11"/>
          <w:rFonts w:ascii="Garamond" w:hAnsi="Garamond"/>
          <w:noProof w:val="0"/>
          <w:sz w:val="24"/>
          <w:szCs w:val="24"/>
        </w:rPr>
        <w:t xml:space="preserve"> vetëm për ilustrim).</w:t>
      </w:r>
    </w:p>
    <w:p w14:paraId="02FF75CE" w14:textId="338FCB77"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 xml:space="preserve">Qëllimi i standardit të temës </w:t>
      </w:r>
      <w:r w:rsidR="00C10A5F" w:rsidRPr="00C10A5F">
        <w:rPr>
          <w:rStyle w:val="fontstyle11"/>
          <w:rFonts w:ascii="Garamond" w:hAnsi="Garamond"/>
          <w:noProof w:val="0"/>
          <w:sz w:val="24"/>
          <w:szCs w:val="24"/>
        </w:rPr>
        <w:t>“</w:t>
      </w:r>
      <w:r w:rsidRPr="00067592">
        <w:rPr>
          <w:rStyle w:val="fontstyle11"/>
          <w:rFonts w:ascii="Garamond" w:hAnsi="Garamond"/>
          <w:i/>
          <w:noProof w:val="0"/>
          <w:sz w:val="24"/>
          <w:szCs w:val="24"/>
        </w:rPr>
        <w:t>Përdorimi të tokës</w:t>
      </w:r>
      <w:r w:rsidR="00EE1324" w:rsidRPr="00EE1324">
        <w:rPr>
          <w:rStyle w:val="fontstyle11"/>
          <w:rFonts w:ascii="Garamond" w:hAnsi="Garamond"/>
          <w:noProof w:val="0"/>
          <w:sz w:val="24"/>
          <w:szCs w:val="24"/>
        </w:rPr>
        <w:t>”</w:t>
      </w:r>
      <w:r w:rsidRPr="00067592">
        <w:rPr>
          <w:rStyle w:val="fontstyle11"/>
          <w:rFonts w:ascii="Garamond" w:hAnsi="Garamond"/>
          <w:noProof w:val="0"/>
          <w:sz w:val="24"/>
          <w:szCs w:val="24"/>
        </w:rPr>
        <w:t xml:space="preserve"> është që të përcaktojë dimensionin e përpiktë gjeohapësinor të të gjitha elementeve nga i cili përbëhet një plan gjeohapësinor. Këto elemente mund të bazohen në temat e tjera të të dhënave gjeohapësinore</w:t>
      </w:r>
      <w:r w:rsidR="00EE1324">
        <w:rPr>
          <w:rStyle w:val="fontstyle11"/>
          <w:rFonts w:ascii="Garamond" w:hAnsi="Garamond"/>
          <w:noProof w:val="0"/>
          <w:sz w:val="24"/>
          <w:szCs w:val="24"/>
        </w:rPr>
        <w:t>,</w:t>
      </w:r>
      <w:r w:rsidRPr="00067592">
        <w:rPr>
          <w:rStyle w:val="fontstyle11"/>
          <w:rFonts w:ascii="Garamond" w:hAnsi="Garamond"/>
          <w:noProof w:val="0"/>
          <w:sz w:val="24"/>
          <w:szCs w:val="24"/>
        </w:rPr>
        <w:t xml:space="preserve"> si </w:t>
      </w:r>
      <w:r w:rsidR="00C10A5F" w:rsidRPr="00C10A5F">
        <w:rPr>
          <w:rStyle w:val="fontstyle11"/>
          <w:rFonts w:ascii="Garamond" w:hAnsi="Garamond"/>
          <w:noProof w:val="0"/>
          <w:sz w:val="24"/>
          <w:szCs w:val="24"/>
        </w:rPr>
        <w:t>“</w:t>
      </w:r>
      <w:r w:rsidRPr="00067592">
        <w:rPr>
          <w:rStyle w:val="fontstyle11"/>
          <w:rFonts w:ascii="Garamond" w:hAnsi="Garamond"/>
          <w:i/>
          <w:noProof w:val="0"/>
          <w:sz w:val="24"/>
          <w:szCs w:val="24"/>
        </w:rPr>
        <w:t>Parcelat kadastrale</w:t>
      </w:r>
      <w:r w:rsidR="00EE1324" w:rsidRPr="00EE1324">
        <w:rPr>
          <w:rStyle w:val="fontstyle11"/>
          <w:rFonts w:ascii="Garamond" w:hAnsi="Garamond"/>
          <w:noProof w:val="0"/>
          <w:sz w:val="24"/>
          <w:szCs w:val="24"/>
        </w:rPr>
        <w:t>”</w:t>
      </w:r>
      <w:r w:rsidRPr="00067592">
        <w:rPr>
          <w:rStyle w:val="fontstyle11"/>
          <w:rFonts w:ascii="Garamond" w:hAnsi="Garamond"/>
          <w:noProof w:val="0"/>
          <w:sz w:val="24"/>
          <w:szCs w:val="24"/>
        </w:rPr>
        <w:t xml:space="preserve"> ose </w:t>
      </w:r>
      <w:r w:rsidR="00C10A5F" w:rsidRPr="00C10A5F">
        <w:rPr>
          <w:rStyle w:val="fontstyle11"/>
          <w:rFonts w:ascii="Garamond" w:hAnsi="Garamond"/>
          <w:noProof w:val="0"/>
          <w:sz w:val="24"/>
          <w:szCs w:val="24"/>
        </w:rPr>
        <w:t>“</w:t>
      </w:r>
      <w:r w:rsidRPr="00067592">
        <w:rPr>
          <w:rStyle w:val="fontstyle11"/>
          <w:rFonts w:ascii="Garamond" w:hAnsi="Garamond"/>
          <w:i/>
          <w:noProof w:val="0"/>
          <w:sz w:val="24"/>
          <w:szCs w:val="24"/>
        </w:rPr>
        <w:t>Zonat me rreziqe natyrore</w:t>
      </w:r>
      <w:r w:rsidR="00EE1324" w:rsidRPr="00EE1324">
        <w:rPr>
          <w:rStyle w:val="fontstyle11"/>
          <w:rFonts w:ascii="Garamond" w:hAnsi="Garamond"/>
          <w:noProof w:val="0"/>
          <w:sz w:val="24"/>
          <w:szCs w:val="24"/>
        </w:rPr>
        <w:t>”</w:t>
      </w:r>
      <w:r w:rsidRPr="00067592">
        <w:rPr>
          <w:rStyle w:val="fontstyle11"/>
          <w:rFonts w:ascii="Garamond" w:hAnsi="Garamond"/>
          <w:i/>
          <w:noProof w:val="0"/>
          <w:sz w:val="24"/>
          <w:szCs w:val="24"/>
        </w:rPr>
        <w:t>.</w:t>
      </w:r>
      <w:r w:rsidRPr="00067592">
        <w:rPr>
          <w:rStyle w:val="fontstyle11"/>
          <w:rFonts w:ascii="Garamond" w:hAnsi="Garamond"/>
          <w:noProof w:val="0"/>
          <w:sz w:val="24"/>
          <w:szCs w:val="24"/>
        </w:rPr>
        <w:t xml:space="preserve"> Objektet kryesore gjeohapësinore do të jenë elementet e zonimit dhe rregulloret plotësuese që u shtrojnë elemente të zonimit rregullore të tjera. Informacionet shtesë si rregullimi ekzakt tekstual do të lidhet me këto objekte.</w:t>
      </w:r>
    </w:p>
    <w:p w14:paraId="1D5724D9" w14:textId="782B4B33"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Deri tani, nuk ka nomenklaturë të përcaktuar në nivel ndërkombëtar lidhur me planifikimin e përdorimit</w:t>
      </w:r>
      <w:r w:rsidR="00EE1324">
        <w:rPr>
          <w:rStyle w:val="fontstyle11"/>
          <w:rFonts w:ascii="Garamond" w:hAnsi="Garamond"/>
          <w:noProof w:val="0"/>
          <w:sz w:val="24"/>
          <w:szCs w:val="24"/>
        </w:rPr>
        <w:t xml:space="preserve"> </w:t>
      </w:r>
      <w:r w:rsidRPr="00067592">
        <w:rPr>
          <w:rStyle w:val="fontstyle11"/>
          <w:rFonts w:ascii="Garamond" w:hAnsi="Garamond"/>
          <w:noProof w:val="0"/>
          <w:sz w:val="24"/>
          <w:szCs w:val="24"/>
        </w:rPr>
        <w:t xml:space="preserve">të tokës. Si për </w:t>
      </w:r>
      <w:r w:rsidRPr="00067592">
        <w:rPr>
          <w:rStyle w:val="fontstyle11"/>
          <w:rFonts w:ascii="Garamond" w:hAnsi="Garamond"/>
          <w:i/>
          <w:noProof w:val="0"/>
          <w:sz w:val="24"/>
          <w:szCs w:val="24"/>
        </w:rPr>
        <w:t>Përdorimin ekzistues të tokës</w:t>
      </w:r>
      <w:r w:rsidRPr="00067592">
        <w:rPr>
          <w:rStyle w:val="fontstyle11"/>
          <w:rFonts w:ascii="Garamond" w:hAnsi="Garamond"/>
          <w:noProof w:val="0"/>
          <w:sz w:val="24"/>
          <w:szCs w:val="24"/>
        </w:rPr>
        <w:t>, klasifikimi i ri HILUCS do të përdoret në nivelin më të përshtatshëm. Çdo sistem tjetër si sistem lokal, i cili duhet të jetë i dokumentuar mirë, mund edhe të shtohet.</w:t>
      </w:r>
    </w:p>
    <w:p w14:paraId="332D577A" w14:textId="2FF0D8CB"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Planifikimi gjeohapësinor kryhet në disa nivele qeveritare dhe pasqyrimi hartografik i rregullores duhet të jenë në harmoni me pasqyrimin grafik</w:t>
      </w:r>
      <w:r w:rsidR="00EE1324">
        <w:rPr>
          <w:rStyle w:val="fontstyle11"/>
          <w:rFonts w:ascii="Garamond" w:hAnsi="Garamond"/>
          <w:noProof w:val="0"/>
          <w:sz w:val="24"/>
          <w:szCs w:val="24"/>
        </w:rPr>
        <w:t>,</w:t>
      </w:r>
      <w:r w:rsidRPr="00067592">
        <w:rPr>
          <w:rStyle w:val="fontstyle11"/>
          <w:rFonts w:ascii="Garamond" w:hAnsi="Garamond"/>
          <w:noProof w:val="0"/>
          <w:sz w:val="24"/>
          <w:szCs w:val="24"/>
        </w:rPr>
        <w:t xml:space="preserve"> si dhe konceptet që paraqiten. Ia vlen të përmendet fakti që për shkak të termave të direktivës, qeveritë vendore që janë në nivel të ulët administrimi në çdo shtet anëtar duhet të vënë në dispozicion planin e tyre gjeohapësinor vetëm nëse një ligj apo akt nënligjor imponon përgjegjësinë mbi to për të prodhuar plane të tilla gjeohapësinore. </w:t>
      </w:r>
    </w:p>
    <w:p w14:paraId="6D81A81A" w14:textId="0D306C39"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Më poshtë jepet përshkrimi ilustrues i planeve të strukturës, planet e zonimit, planet ndërtimore</w:t>
      </w:r>
      <w:r w:rsidR="00AC480F">
        <w:rPr>
          <w:rStyle w:val="fontstyle11"/>
          <w:rFonts w:ascii="Garamond" w:hAnsi="Garamond"/>
          <w:noProof w:val="0"/>
          <w:sz w:val="24"/>
          <w:szCs w:val="24"/>
        </w:rPr>
        <w:t>,</w:t>
      </w:r>
      <w:r w:rsidRPr="00067592">
        <w:rPr>
          <w:rStyle w:val="fontstyle11"/>
          <w:rFonts w:ascii="Garamond" w:hAnsi="Garamond"/>
          <w:noProof w:val="0"/>
          <w:sz w:val="24"/>
          <w:szCs w:val="24"/>
        </w:rPr>
        <w:t xml:space="preserve"> si dhe nga një shembull që reflekton nivelet e ndryshme të hollësive në të cilat planifikimi i </w:t>
      </w:r>
      <w:r w:rsidRPr="00AC480F">
        <w:rPr>
          <w:rStyle w:val="fontstyle11"/>
          <w:rFonts w:ascii="Garamond" w:hAnsi="Garamond"/>
          <w:i/>
          <w:noProof w:val="0"/>
          <w:sz w:val="24"/>
          <w:szCs w:val="24"/>
        </w:rPr>
        <w:t>Përdorimit të tokës</w:t>
      </w:r>
      <w:r w:rsidRPr="00067592">
        <w:rPr>
          <w:rStyle w:val="fontstyle11"/>
          <w:rFonts w:ascii="Garamond" w:hAnsi="Garamond"/>
          <w:noProof w:val="0"/>
          <w:sz w:val="24"/>
          <w:szCs w:val="24"/>
        </w:rPr>
        <w:t xml:space="preserve"> mund të përfaqësohet në rang gjeohapësinor. </w:t>
      </w:r>
    </w:p>
    <w:p w14:paraId="221AE3E9" w14:textId="77777777"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Planet strukturore japin një lloj informacioni ndryshe nga planet e ndërtimit, jo domosdoshmërisht më shumë detaje nënkupton më shumë vlera, veçanërisht kur shikohet në një nivel evropian. Prandaj është e rëndësishme që planet në të gjitha nivelet mund të shkëmbehen duke përdorur INSPIRE.</w:t>
      </w:r>
    </w:p>
    <w:p w14:paraId="7CA61BDC" w14:textId="4A49D185"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noProof w:val="0"/>
          <w:sz w:val="24"/>
          <w:szCs w:val="24"/>
        </w:rPr>
        <w:t xml:space="preserve">Zona e mbuluar nga grupi i të dhënave </w:t>
      </w:r>
      <w:r w:rsidRPr="00067592">
        <w:rPr>
          <w:rStyle w:val="fontstyle11"/>
          <w:rFonts w:ascii="Garamond" w:hAnsi="Garamond"/>
          <w:i/>
          <w:noProof w:val="0"/>
          <w:sz w:val="24"/>
          <w:szCs w:val="24"/>
        </w:rPr>
        <w:t>Planifikimi i përdorimit të tokës</w:t>
      </w:r>
      <w:r w:rsidRPr="00067592">
        <w:rPr>
          <w:rStyle w:val="fontstyle11"/>
          <w:rFonts w:ascii="Garamond" w:hAnsi="Garamond"/>
          <w:noProof w:val="0"/>
          <w:sz w:val="24"/>
          <w:szCs w:val="24"/>
        </w:rPr>
        <w:t xml:space="preserve"> mund të ndryshojë nga zona e menaxhuar nga një qeveri vendore që është përgjegjëse për këtë. Zona e mbuluar nga dataseti mund të jetë më e vogël se kufijtë administrativë të qeverisë vendore ose mund të ketë hapësira. Kjo mund të vijë për shkak të shumë arsyeve që përfshijnë kontekstin ligjor.</w:t>
      </w:r>
    </w:p>
    <w:p w14:paraId="0B87CC4C" w14:textId="0CB0C597" w:rsidR="00F06959" w:rsidRPr="00AC480F" w:rsidRDefault="00F06959" w:rsidP="00F06959">
      <w:pPr>
        <w:ind w:firstLine="284"/>
        <w:jc w:val="both"/>
        <w:rPr>
          <w:rStyle w:val="fontstyle11"/>
          <w:rFonts w:ascii="Garamond" w:hAnsi="Garamond"/>
          <w:i/>
          <w:iCs/>
          <w:noProof w:val="0"/>
          <w:sz w:val="24"/>
          <w:szCs w:val="24"/>
        </w:rPr>
      </w:pPr>
      <w:r w:rsidRPr="00067592">
        <w:rPr>
          <w:rStyle w:val="fontstyle11"/>
          <w:rFonts w:ascii="Garamond" w:hAnsi="Garamond"/>
          <w:b/>
          <w:i/>
          <w:iCs/>
          <w:noProof w:val="0"/>
          <w:sz w:val="24"/>
          <w:szCs w:val="24"/>
        </w:rPr>
        <w:t>Planet e strukturës</w:t>
      </w:r>
      <w:r w:rsidR="00AC480F">
        <w:rPr>
          <w:rStyle w:val="fontstyle11"/>
          <w:rFonts w:ascii="Garamond" w:hAnsi="Garamond"/>
          <w:b/>
          <w:i/>
          <w:iCs/>
          <w:noProof w:val="0"/>
          <w:sz w:val="24"/>
          <w:szCs w:val="24"/>
        </w:rPr>
        <w:t xml:space="preserve"> </w:t>
      </w:r>
      <w:r w:rsidR="00AC480F">
        <w:rPr>
          <w:rStyle w:val="fontstyle11"/>
          <w:rFonts w:ascii="Garamond" w:hAnsi="Garamond"/>
          <w:i/>
          <w:iCs/>
          <w:noProof w:val="0"/>
          <w:sz w:val="24"/>
          <w:szCs w:val="24"/>
        </w:rPr>
        <w:t>–</w:t>
      </w:r>
      <w:r w:rsidRPr="00067592">
        <w:rPr>
          <w:rStyle w:val="fontstyle11"/>
          <w:rFonts w:ascii="Garamond" w:hAnsi="Garamond"/>
          <w:i/>
          <w:iCs/>
          <w:noProof w:val="0"/>
          <w:sz w:val="24"/>
          <w:szCs w:val="24"/>
        </w:rPr>
        <w:t xml:space="preserve"> </w:t>
      </w:r>
      <w:r w:rsidRPr="00067592">
        <w:rPr>
          <w:rStyle w:val="fontstyle11"/>
          <w:rFonts w:ascii="Garamond" w:hAnsi="Garamond"/>
          <w:noProof w:val="0"/>
          <w:sz w:val="24"/>
          <w:szCs w:val="24"/>
        </w:rPr>
        <w:t>Në nivel të një zone të gjerë (disa mijëra km², d.m.th. një vend, shtet ose një rajon), dokumentet e planifikimit gjeohapësinor përcaktojnë strukturat gjeohapësinore dhe zhvillimin në vijim të qëllimeve të planifikimit gjeohapësinor. Të gjitha organet publike dhe autoritetet e planifikimit duhet të garantojnë që planifikimi dhe masat që ndikojnë te strukturat gjeohapësinore janë rreptësisht të përputhshme me qëllimet e planifikimit gjeohapësinor. Konceptet e përfaqësuara hartografikisht përfshijnë zonat që humbin tërheqjen e tyre, zonat që kërkojnë zhvillim të kontrolluar, zona ekonomike me rëndësi metropolitane, zona të gjelbërta, rrip të gjelbër përreth qyteteve, zona periurbane me epërsi rurale, korridoret ekologjike, ndërmjetësimin mes korridoreve ekologjike, kufijtë dhe intensitetin e zonave potenciale të zgjerimit urban, projektin e përforcimit të rrjeteve të transportit publik. Pasqyrimet hartografike nuk janë gjithmonë detyruese</w:t>
      </w:r>
      <w:r w:rsidR="00AC480F">
        <w:rPr>
          <w:rStyle w:val="fontstyle11"/>
          <w:rFonts w:ascii="Garamond" w:hAnsi="Garamond"/>
          <w:noProof w:val="0"/>
          <w:sz w:val="24"/>
          <w:szCs w:val="24"/>
        </w:rPr>
        <w:t>,</w:t>
      </w:r>
      <w:r w:rsidRPr="00067592">
        <w:rPr>
          <w:rStyle w:val="fontstyle11"/>
          <w:rFonts w:ascii="Garamond" w:hAnsi="Garamond"/>
          <w:noProof w:val="0"/>
          <w:sz w:val="24"/>
          <w:szCs w:val="24"/>
        </w:rPr>
        <w:t xml:space="preserve"> kur jepen vetëm për ilustrim, edhe pse pjesët tekstuale janë ligjërisht detyruese. Këto përfaqësime hartografike mund të shikohen si vizatime të thjeshta, qofshin modele drejtkëndore apo vektoriale. Në rast të planeve strukturore gjeoreferente ligjërisht detyruese, mund të zbatohen edhe si çdo plan tjetër gjeohapësinor me </w:t>
      </w:r>
      <w:r w:rsidR="00AC480F" w:rsidRPr="00067592">
        <w:rPr>
          <w:rStyle w:val="fontstyle11"/>
          <w:rFonts w:ascii="Garamond" w:hAnsi="Garamond"/>
          <w:noProof w:val="0"/>
          <w:sz w:val="24"/>
          <w:szCs w:val="24"/>
        </w:rPr>
        <w:t xml:space="preserve">elementet </w:t>
      </w:r>
      <w:r w:rsidRPr="00067592">
        <w:rPr>
          <w:rStyle w:val="fontstyle11"/>
          <w:rFonts w:ascii="Garamond" w:hAnsi="Garamond"/>
          <w:noProof w:val="0"/>
          <w:sz w:val="24"/>
          <w:szCs w:val="24"/>
        </w:rPr>
        <w:t xml:space="preserve">e tij </w:t>
      </w:r>
      <w:r w:rsidRPr="00AC480F">
        <w:rPr>
          <w:rStyle w:val="fontstyle11"/>
          <w:rFonts w:ascii="Garamond" w:hAnsi="Garamond"/>
          <w:i/>
          <w:noProof w:val="0"/>
          <w:sz w:val="24"/>
          <w:szCs w:val="24"/>
        </w:rPr>
        <w:t xml:space="preserve">të </w:t>
      </w:r>
      <w:r w:rsidR="00AC480F" w:rsidRPr="00AC480F">
        <w:rPr>
          <w:rStyle w:val="fontstyle11"/>
          <w:rFonts w:ascii="Garamond" w:hAnsi="Garamond"/>
          <w:i/>
          <w:noProof w:val="0"/>
          <w:sz w:val="24"/>
          <w:szCs w:val="24"/>
        </w:rPr>
        <w:t>zonimit</w:t>
      </w:r>
      <w:r w:rsidRPr="00AC480F">
        <w:rPr>
          <w:rStyle w:val="fontstyle11"/>
          <w:rFonts w:ascii="Garamond" w:hAnsi="Garamond"/>
          <w:i/>
          <w:noProof w:val="0"/>
          <w:sz w:val="24"/>
          <w:szCs w:val="24"/>
        </w:rPr>
        <w:t xml:space="preserve">, </w:t>
      </w:r>
      <w:r w:rsidR="00AC480F" w:rsidRPr="00AC480F">
        <w:rPr>
          <w:rStyle w:val="fontstyle11"/>
          <w:rFonts w:ascii="Garamond" w:hAnsi="Garamond"/>
          <w:i/>
          <w:noProof w:val="0"/>
          <w:sz w:val="24"/>
          <w:szCs w:val="24"/>
        </w:rPr>
        <w:t xml:space="preserve">rregulloret plotësuese dhe dokumentacionin </w:t>
      </w:r>
      <w:r w:rsidRPr="00AC480F">
        <w:rPr>
          <w:rStyle w:val="fontstyle11"/>
          <w:rFonts w:ascii="Garamond" w:hAnsi="Garamond"/>
          <w:i/>
          <w:noProof w:val="0"/>
          <w:sz w:val="24"/>
          <w:szCs w:val="24"/>
        </w:rPr>
        <w:t>zyrtar.</w:t>
      </w:r>
    </w:p>
    <w:p w14:paraId="73B53F5F" w14:textId="77777777" w:rsidR="00F06959" w:rsidRPr="00067592" w:rsidRDefault="00F06959" w:rsidP="00F06959">
      <w:pPr>
        <w:ind w:firstLine="284"/>
        <w:jc w:val="center"/>
        <w:rPr>
          <w:rFonts w:ascii="Garamond" w:hAnsi="Garamond"/>
          <w:noProof w:val="0"/>
        </w:rPr>
      </w:pPr>
      <w:r w:rsidRPr="00067592">
        <w:rPr>
          <w:rFonts w:ascii="Garamond" w:hAnsi="Garamond"/>
          <w:lang w:val="en-US"/>
        </w:rPr>
        <w:drawing>
          <wp:inline distT="0" distB="0" distL="0" distR="0" wp14:anchorId="146DCFB3" wp14:editId="53C5BFB9">
            <wp:extent cx="2632801" cy="1824123"/>
            <wp:effectExtent l="0" t="0" r="0" b="508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632801" cy="1824123"/>
                    </a:xfrm>
                    <a:prstGeom prst="rect">
                      <a:avLst/>
                    </a:prstGeom>
                  </pic:spPr>
                </pic:pic>
              </a:graphicData>
            </a:graphic>
          </wp:inline>
        </w:drawing>
      </w:r>
      <w:r w:rsidRPr="00067592">
        <w:rPr>
          <w:rFonts w:ascii="Garamond" w:hAnsi="Garamond"/>
          <w:lang w:val="en-US"/>
        </w:rPr>
        <w:drawing>
          <wp:inline distT="0" distB="0" distL="0" distR="0" wp14:anchorId="6458F0CD" wp14:editId="431AC516">
            <wp:extent cx="2664965" cy="1856286"/>
            <wp:effectExtent l="0" t="0" r="254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664965" cy="1856286"/>
                    </a:xfrm>
                    <a:prstGeom prst="rect">
                      <a:avLst/>
                    </a:prstGeom>
                  </pic:spPr>
                </pic:pic>
              </a:graphicData>
            </a:graphic>
          </wp:inline>
        </w:drawing>
      </w:r>
    </w:p>
    <w:p w14:paraId="0B4D0F75" w14:textId="77777777" w:rsidR="006B0554" w:rsidRPr="00067592" w:rsidRDefault="006B0554" w:rsidP="006B0554">
      <w:pPr>
        <w:autoSpaceDE w:val="0"/>
        <w:autoSpaceDN w:val="0"/>
        <w:adjustRightInd w:val="0"/>
        <w:ind w:firstLine="284"/>
        <w:jc w:val="center"/>
        <w:rPr>
          <w:rFonts w:ascii="Garamond" w:hAnsi="Garamond"/>
          <w:b/>
          <w:bCs/>
          <w:i/>
          <w:noProof w:val="0"/>
          <w:color w:val="000000"/>
          <w:sz w:val="20"/>
        </w:rPr>
      </w:pPr>
    </w:p>
    <w:p w14:paraId="2656BD5E" w14:textId="7888337E" w:rsidR="00F06959" w:rsidRPr="00067592" w:rsidRDefault="00F06959" w:rsidP="006B0554">
      <w:pPr>
        <w:autoSpaceDE w:val="0"/>
        <w:autoSpaceDN w:val="0"/>
        <w:adjustRightInd w:val="0"/>
        <w:ind w:firstLine="284"/>
        <w:jc w:val="center"/>
        <w:rPr>
          <w:rFonts w:ascii="Garamond" w:hAnsi="Garamond"/>
          <w:b/>
          <w:bCs/>
          <w:i/>
          <w:noProof w:val="0"/>
          <w:color w:val="000000"/>
          <w:sz w:val="20"/>
        </w:rPr>
      </w:pPr>
      <w:r w:rsidRPr="00067592">
        <w:rPr>
          <w:rFonts w:ascii="Garamond" w:hAnsi="Garamond"/>
          <w:b/>
          <w:bCs/>
          <w:i/>
          <w:noProof w:val="0"/>
          <w:color w:val="000000"/>
          <w:sz w:val="20"/>
        </w:rPr>
        <w:t>Figura</w:t>
      </w:r>
      <w:r w:rsidR="006B0554" w:rsidRPr="00067592">
        <w:rPr>
          <w:rFonts w:ascii="Garamond" w:hAnsi="Garamond"/>
          <w:b/>
          <w:bCs/>
          <w:i/>
          <w:noProof w:val="0"/>
          <w:color w:val="000000"/>
          <w:sz w:val="20"/>
        </w:rPr>
        <w:t xml:space="preserve"> </w:t>
      </w:r>
      <w:r w:rsidRPr="00067592">
        <w:rPr>
          <w:rFonts w:ascii="Garamond" w:hAnsi="Garamond"/>
          <w:b/>
          <w:bCs/>
          <w:i/>
          <w:noProof w:val="0"/>
          <w:color w:val="000000"/>
          <w:sz w:val="20"/>
        </w:rPr>
        <w:t>19</w:t>
      </w:r>
      <w:r w:rsidR="001979C0" w:rsidRPr="00067592">
        <w:rPr>
          <w:rFonts w:ascii="Garamond" w:hAnsi="Garamond"/>
          <w:b/>
          <w:bCs/>
          <w:i/>
          <w:noProof w:val="0"/>
          <w:color w:val="000000"/>
          <w:sz w:val="20"/>
        </w:rPr>
        <w:t>.</w:t>
      </w:r>
      <w:r w:rsidRPr="00067592">
        <w:rPr>
          <w:rFonts w:ascii="Garamond" w:hAnsi="Garamond"/>
          <w:b/>
          <w:bCs/>
          <w:i/>
          <w:noProof w:val="0"/>
          <w:color w:val="000000"/>
          <w:sz w:val="20"/>
        </w:rPr>
        <w:t xml:space="preserve"> Shembuj të paraqitjes hartografike të planifikimit të Përdorimit të Tokës për një zonë të gjerë</w:t>
      </w:r>
      <w:r w:rsidR="006B0554" w:rsidRPr="00067592">
        <w:rPr>
          <w:rFonts w:ascii="Garamond" w:hAnsi="Garamond"/>
          <w:b/>
          <w:bCs/>
          <w:i/>
          <w:noProof w:val="0"/>
          <w:color w:val="000000"/>
          <w:sz w:val="20"/>
        </w:rPr>
        <w:t xml:space="preserve"> </w:t>
      </w:r>
      <w:r w:rsidRPr="00067592">
        <w:rPr>
          <w:rFonts w:ascii="Garamond" w:hAnsi="Garamond"/>
          <w:b/>
          <w:bCs/>
          <w:i/>
          <w:noProof w:val="0"/>
          <w:color w:val="000000"/>
          <w:sz w:val="20"/>
        </w:rPr>
        <w:t>ku paraqitet direktiva territoriale e departamentit Rhone</w:t>
      </w:r>
    </w:p>
    <w:p w14:paraId="68AB8C06" w14:textId="77777777" w:rsidR="00F06959" w:rsidRPr="00067592" w:rsidRDefault="00F06959" w:rsidP="00F06959">
      <w:pPr>
        <w:ind w:firstLine="284"/>
        <w:jc w:val="center"/>
        <w:rPr>
          <w:rFonts w:ascii="Garamond" w:hAnsi="Garamond"/>
          <w:noProof w:val="0"/>
        </w:rPr>
      </w:pPr>
    </w:p>
    <w:p w14:paraId="1827A9F5" w14:textId="77777777" w:rsidR="00F06959" w:rsidRPr="00067592" w:rsidRDefault="00F06959" w:rsidP="00F06959">
      <w:pPr>
        <w:ind w:firstLine="284"/>
        <w:jc w:val="center"/>
        <w:rPr>
          <w:rStyle w:val="fontstyle11"/>
          <w:rFonts w:ascii="Garamond" w:hAnsi="Garamond"/>
          <w:noProof w:val="0"/>
          <w:sz w:val="24"/>
          <w:szCs w:val="24"/>
        </w:rPr>
      </w:pPr>
      <w:r w:rsidRPr="00067592">
        <w:rPr>
          <w:rFonts w:ascii="Garamond" w:hAnsi="Garamond"/>
          <w:lang w:val="en-US"/>
        </w:rPr>
        <w:drawing>
          <wp:inline distT="0" distB="0" distL="0" distR="0" wp14:anchorId="7507A3F2" wp14:editId="41297BA4">
            <wp:extent cx="2597033" cy="2209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611071" cy="2221745"/>
                    </a:xfrm>
                    <a:prstGeom prst="rect">
                      <a:avLst/>
                    </a:prstGeom>
                  </pic:spPr>
                </pic:pic>
              </a:graphicData>
            </a:graphic>
          </wp:inline>
        </w:drawing>
      </w:r>
      <w:r w:rsidRPr="00067592">
        <w:rPr>
          <w:rFonts w:ascii="Garamond" w:hAnsi="Garamond"/>
          <w:lang w:val="en-US"/>
        </w:rPr>
        <w:drawing>
          <wp:inline distT="0" distB="0" distL="0" distR="0" wp14:anchorId="6F791ED0" wp14:editId="14A00268">
            <wp:extent cx="2449002" cy="2162416"/>
            <wp:effectExtent l="0" t="0" r="889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450873" cy="2164068"/>
                    </a:xfrm>
                    <a:prstGeom prst="rect">
                      <a:avLst/>
                    </a:prstGeom>
                  </pic:spPr>
                </pic:pic>
              </a:graphicData>
            </a:graphic>
          </wp:inline>
        </w:drawing>
      </w:r>
    </w:p>
    <w:p w14:paraId="44AFE56F" w14:textId="77777777" w:rsidR="006B0554" w:rsidRPr="00067592" w:rsidRDefault="006B0554" w:rsidP="00F06959">
      <w:pPr>
        <w:autoSpaceDE w:val="0"/>
        <w:autoSpaceDN w:val="0"/>
        <w:adjustRightInd w:val="0"/>
        <w:ind w:firstLine="284"/>
        <w:jc w:val="center"/>
        <w:rPr>
          <w:rFonts w:ascii="Garamond" w:hAnsi="Garamond"/>
          <w:b/>
          <w:bCs/>
          <w:i/>
          <w:noProof w:val="0"/>
          <w:color w:val="000000"/>
        </w:rPr>
      </w:pPr>
    </w:p>
    <w:p w14:paraId="2B01AD77" w14:textId="79873C02" w:rsidR="00F06959" w:rsidRPr="00067592" w:rsidRDefault="00F06959" w:rsidP="00F06959">
      <w:pPr>
        <w:autoSpaceDE w:val="0"/>
        <w:autoSpaceDN w:val="0"/>
        <w:adjustRightInd w:val="0"/>
        <w:ind w:firstLine="284"/>
        <w:jc w:val="center"/>
        <w:rPr>
          <w:rStyle w:val="fontstyle11"/>
          <w:rFonts w:ascii="Garamond" w:hAnsi="Garamond"/>
          <w:b/>
          <w:bCs/>
          <w:i/>
          <w:noProof w:val="0"/>
          <w:szCs w:val="24"/>
        </w:rPr>
      </w:pPr>
      <w:r w:rsidRPr="00067592">
        <w:rPr>
          <w:rFonts w:ascii="Garamond" w:hAnsi="Garamond"/>
          <w:b/>
          <w:bCs/>
          <w:i/>
          <w:noProof w:val="0"/>
          <w:color w:val="000000"/>
          <w:sz w:val="20"/>
        </w:rPr>
        <w:t>Figura 20</w:t>
      </w:r>
      <w:r w:rsidR="001979C0" w:rsidRPr="00067592">
        <w:rPr>
          <w:rFonts w:ascii="Garamond" w:hAnsi="Garamond"/>
          <w:b/>
          <w:bCs/>
          <w:i/>
          <w:noProof w:val="0"/>
          <w:color w:val="000000"/>
          <w:sz w:val="20"/>
        </w:rPr>
        <w:t xml:space="preserve">. </w:t>
      </w:r>
      <w:r w:rsidRPr="00067592">
        <w:rPr>
          <w:rFonts w:ascii="Garamond" w:hAnsi="Garamond"/>
          <w:b/>
          <w:bCs/>
          <w:i/>
          <w:noProof w:val="0"/>
          <w:color w:val="000000"/>
          <w:sz w:val="20"/>
        </w:rPr>
        <w:t>Paraqitet plani</w:t>
      </w:r>
      <w:r w:rsidR="001979C0" w:rsidRPr="00067592">
        <w:rPr>
          <w:rFonts w:ascii="Garamond" w:hAnsi="Garamond"/>
          <w:b/>
          <w:bCs/>
          <w:i/>
          <w:noProof w:val="0"/>
          <w:color w:val="000000"/>
          <w:sz w:val="20"/>
        </w:rPr>
        <w:t xml:space="preserve"> </w:t>
      </w:r>
      <w:r w:rsidRPr="00067592">
        <w:rPr>
          <w:rFonts w:ascii="Garamond" w:hAnsi="Garamond"/>
          <w:b/>
          <w:bCs/>
          <w:i/>
          <w:noProof w:val="0"/>
          <w:color w:val="000000"/>
          <w:sz w:val="20"/>
        </w:rPr>
        <w:t>i strukturës gjeohapësinor të shtetit federal Lower Saxony dhe pjesë e një plani rajonal</w:t>
      </w:r>
      <w:r w:rsidR="001979C0" w:rsidRPr="00067592">
        <w:rPr>
          <w:rFonts w:ascii="Garamond" w:hAnsi="Garamond"/>
          <w:b/>
          <w:bCs/>
          <w:i/>
          <w:noProof w:val="0"/>
          <w:color w:val="000000"/>
          <w:sz w:val="20"/>
        </w:rPr>
        <w:t xml:space="preserve"> </w:t>
      </w:r>
      <w:r w:rsidRPr="00067592">
        <w:rPr>
          <w:rFonts w:ascii="Garamond" w:hAnsi="Garamond"/>
          <w:b/>
          <w:bCs/>
          <w:i/>
          <w:noProof w:val="0"/>
          <w:color w:val="000000"/>
          <w:sz w:val="20"/>
        </w:rPr>
        <w:t>në shtetin federal Schleswig Holstein</w:t>
      </w:r>
    </w:p>
    <w:p w14:paraId="7A687569" w14:textId="77777777" w:rsidR="00F06959" w:rsidRPr="00067592" w:rsidRDefault="00F06959" w:rsidP="00F06959">
      <w:pPr>
        <w:ind w:firstLine="284"/>
        <w:jc w:val="both"/>
        <w:rPr>
          <w:rStyle w:val="fontstyle11"/>
          <w:rFonts w:ascii="Garamond" w:hAnsi="Garamond"/>
          <w:b/>
          <w:i/>
          <w:iCs/>
          <w:noProof w:val="0"/>
          <w:sz w:val="24"/>
          <w:szCs w:val="24"/>
        </w:rPr>
      </w:pPr>
    </w:p>
    <w:p w14:paraId="146D2C6B" w14:textId="2E1DAF27" w:rsidR="00F06959" w:rsidRPr="00067592" w:rsidRDefault="00F06959" w:rsidP="00F06959">
      <w:pPr>
        <w:ind w:firstLine="284"/>
        <w:jc w:val="both"/>
        <w:rPr>
          <w:rStyle w:val="fontstyle11"/>
          <w:rFonts w:ascii="Garamond" w:hAnsi="Garamond"/>
          <w:i/>
          <w:iCs/>
          <w:noProof w:val="0"/>
          <w:sz w:val="24"/>
          <w:szCs w:val="24"/>
        </w:rPr>
      </w:pPr>
      <w:r w:rsidRPr="00067592">
        <w:rPr>
          <w:rStyle w:val="fontstyle11"/>
          <w:rFonts w:ascii="Garamond" w:hAnsi="Garamond"/>
          <w:b/>
          <w:i/>
          <w:iCs/>
          <w:noProof w:val="0"/>
          <w:sz w:val="24"/>
          <w:szCs w:val="24"/>
        </w:rPr>
        <w:t xml:space="preserve">Planet e zonimit </w:t>
      </w:r>
      <w:r w:rsidR="008244E2">
        <w:rPr>
          <w:rStyle w:val="fontstyle11"/>
          <w:rFonts w:ascii="Garamond" w:hAnsi="Garamond"/>
          <w:b/>
          <w:i/>
          <w:iCs/>
          <w:noProof w:val="0"/>
          <w:sz w:val="24"/>
          <w:szCs w:val="24"/>
        </w:rPr>
        <w:t>–</w:t>
      </w:r>
      <w:r w:rsidRPr="00067592">
        <w:rPr>
          <w:rStyle w:val="fontstyle11"/>
          <w:rFonts w:ascii="Garamond" w:hAnsi="Garamond"/>
          <w:b/>
          <w:i/>
          <w:iCs/>
          <w:noProof w:val="0"/>
          <w:sz w:val="24"/>
          <w:szCs w:val="24"/>
        </w:rPr>
        <w:t xml:space="preserve"> </w:t>
      </w:r>
      <w:r w:rsidRPr="00067592">
        <w:rPr>
          <w:rStyle w:val="fontstyle11"/>
          <w:rFonts w:ascii="Garamond" w:hAnsi="Garamond"/>
          <w:noProof w:val="0"/>
          <w:sz w:val="24"/>
          <w:szCs w:val="24"/>
        </w:rPr>
        <w:t>Në nivelin e një bashkie ose disa bashki</w:t>
      </w:r>
      <w:r w:rsidR="008244E2">
        <w:rPr>
          <w:rStyle w:val="fontstyle11"/>
          <w:rFonts w:ascii="Garamond" w:hAnsi="Garamond"/>
          <w:noProof w:val="0"/>
          <w:sz w:val="24"/>
          <w:szCs w:val="24"/>
        </w:rPr>
        <w:t>ve (p.sh</w:t>
      </w:r>
      <w:r w:rsidR="001979C0" w:rsidRPr="00067592">
        <w:rPr>
          <w:rStyle w:val="fontstyle11"/>
          <w:rFonts w:ascii="Garamond" w:hAnsi="Garamond"/>
          <w:noProof w:val="0"/>
          <w:sz w:val="24"/>
          <w:szCs w:val="24"/>
        </w:rPr>
        <w:t>.,</w:t>
      </w:r>
      <w:r w:rsidRPr="00067592">
        <w:rPr>
          <w:rStyle w:val="fontstyle11"/>
          <w:rFonts w:ascii="Garamond" w:hAnsi="Garamond"/>
          <w:noProof w:val="0"/>
          <w:sz w:val="24"/>
          <w:szCs w:val="24"/>
        </w:rPr>
        <w:t xml:space="preserve"> disa qindra km</w:t>
      </w:r>
      <w:r w:rsidR="008244E2">
        <w:rPr>
          <w:rStyle w:val="fontstyle11"/>
          <w:rFonts w:ascii="Garamond" w:hAnsi="Garamond"/>
          <w:noProof w:val="0"/>
          <w:sz w:val="24"/>
          <w:szCs w:val="24"/>
          <w:vertAlign w:val="superscript"/>
        </w:rPr>
        <w:t>2</w:t>
      </w:r>
      <w:r w:rsidRPr="00067592">
        <w:rPr>
          <w:rStyle w:val="fontstyle11"/>
          <w:rFonts w:ascii="Garamond" w:hAnsi="Garamond"/>
          <w:noProof w:val="0"/>
          <w:sz w:val="24"/>
          <w:szCs w:val="24"/>
        </w:rPr>
        <w:t>), konceptet e përfaqësuara në hartografi përfshijnë rregullimin dhe plotësimin e zonimit. Këto nivele të planeve njihen</w:t>
      </w:r>
      <w:r w:rsidR="008244E2">
        <w:rPr>
          <w:rStyle w:val="fontstyle11"/>
          <w:rFonts w:ascii="Garamond" w:hAnsi="Garamond"/>
          <w:noProof w:val="0"/>
          <w:sz w:val="24"/>
          <w:szCs w:val="24"/>
        </w:rPr>
        <w:t>,</w:t>
      </w:r>
      <w:r w:rsidRPr="00067592">
        <w:rPr>
          <w:rStyle w:val="fontstyle11"/>
          <w:rFonts w:ascii="Garamond" w:hAnsi="Garamond"/>
          <w:noProof w:val="0"/>
          <w:sz w:val="24"/>
          <w:szCs w:val="24"/>
        </w:rPr>
        <w:t xml:space="preserve"> si: Plani i Përgjithshëm Vendor (PPV), Plani Kombëtar Sektorial (PKS) dhe Plani i Përgjithshëm Kombëtar (PPK). </w:t>
      </w:r>
      <w:r w:rsidRPr="008244E2">
        <w:rPr>
          <w:rStyle w:val="fontstyle11"/>
          <w:rFonts w:ascii="Garamond" w:hAnsi="Garamond"/>
          <w:noProof w:val="0"/>
          <w:sz w:val="24"/>
          <w:szCs w:val="24"/>
        </w:rPr>
        <w:t>Zonimi</w:t>
      </w:r>
      <w:r w:rsidRPr="00067592">
        <w:rPr>
          <w:rStyle w:val="fontstyle11"/>
          <w:rFonts w:ascii="Garamond" w:hAnsi="Garamond"/>
          <w:i/>
          <w:noProof w:val="0"/>
          <w:sz w:val="24"/>
          <w:szCs w:val="24"/>
        </w:rPr>
        <w:t xml:space="preserve"> </w:t>
      </w:r>
      <w:r w:rsidRPr="00067592">
        <w:rPr>
          <w:rStyle w:val="fontstyle11"/>
          <w:rFonts w:ascii="Garamond" w:hAnsi="Garamond"/>
          <w:noProof w:val="0"/>
          <w:sz w:val="24"/>
          <w:szCs w:val="24"/>
        </w:rPr>
        <w:t>i referohet një ndarje</w:t>
      </w:r>
      <w:r w:rsidR="008244E2">
        <w:rPr>
          <w:rStyle w:val="fontstyle11"/>
          <w:rFonts w:ascii="Garamond" w:hAnsi="Garamond"/>
          <w:noProof w:val="0"/>
          <w:sz w:val="24"/>
          <w:szCs w:val="24"/>
        </w:rPr>
        <w:t>je</w:t>
      </w:r>
      <w:r w:rsidRPr="00067592">
        <w:rPr>
          <w:rStyle w:val="fontstyle11"/>
          <w:rFonts w:ascii="Garamond" w:hAnsi="Garamond"/>
          <w:noProof w:val="0"/>
          <w:sz w:val="24"/>
          <w:szCs w:val="24"/>
        </w:rPr>
        <w:t xml:space="preserve"> ku përshkruhet planifikimi i përdorimit</w:t>
      </w:r>
      <w:r w:rsidR="001979C0" w:rsidRPr="00067592">
        <w:rPr>
          <w:rStyle w:val="fontstyle11"/>
          <w:rFonts w:ascii="Garamond" w:hAnsi="Garamond"/>
          <w:noProof w:val="0"/>
          <w:sz w:val="24"/>
          <w:szCs w:val="24"/>
        </w:rPr>
        <w:t xml:space="preserve"> </w:t>
      </w:r>
      <w:r w:rsidRPr="00067592">
        <w:rPr>
          <w:rStyle w:val="fontstyle11"/>
          <w:rFonts w:ascii="Garamond" w:hAnsi="Garamond"/>
          <w:noProof w:val="0"/>
          <w:sz w:val="24"/>
          <w:szCs w:val="24"/>
        </w:rPr>
        <w:t>të tokës. Çdo poligoni i bashkëngjiten marrëveshjet</w:t>
      </w:r>
      <w:r w:rsidR="001979C0" w:rsidRPr="00067592">
        <w:rPr>
          <w:rStyle w:val="fontstyle11"/>
          <w:rFonts w:ascii="Garamond" w:hAnsi="Garamond"/>
          <w:noProof w:val="0"/>
          <w:sz w:val="24"/>
          <w:szCs w:val="24"/>
        </w:rPr>
        <w:t xml:space="preserve"> </w:t>
      </w:r>
      <w:r w:rsidRPr="00067592">
        <w:rPr>
          <w:rStyle w:val="fontstyle11"/>
          <w:rFonts w:ascii="Garamond" w:hAnsi="Garamond"/>
          <w:noProof w:val="0"/>
          <w:sz w:val="24"/>
          <w:szCs w:val="24"/>
        </w:rPr>
        <w:t>dhe rregulloret</w:t>
      </w:r>
      <w:r w:rsidR="001979C0" w:rsidRPr="00067592">
        <w:rPr>
          <w:rStyle w:val="fontstyle11"/>
          <w:rFonts w:ascii="Garamond" w:hAnsi="Garamond"/>
          <w:noProof w:val="0"/>
          <w:sz w:val="24"/>
          <w:szCs w:val="24"/>
        </w:rPr>
        <w:t xml:space="preserve"> </w:t>
      </w:r>
      <w:r w:rsidRPr="00067592">
        <w:rPr>
          <w:rStyle w:val="fontstyle11"/>
          <w:rFonts w:ascii="Garamond" w:hAnsi="Garamond"/>
          <w:noProof w:val="0"/>
          <w:sz w:val="24"/>
          <w:szCs w:val="24"/>
        </w:rPr>
        <w:t>që qartësojnë të drejtat dhe ndalimet lidhur me ndërtimet e reja ose modifikimet e ndërtimeve ekzistuese. Rregulloret plotësuese mbivendosen te zonat ku ekzistojnë dhe ofrojnë informacione shtesë dhe/ose kufizime për zhvillimin e sipërfaqes. Rregulloret plotësuese mund të jenë për arsye të planifikimit gjeohapësinor ose për shkak të nevojës për të formalizuar rregulloret e jashtme. Ato ndikojnë në ndërtimin e parcelave kadastrale dhe për këtë arsye kanë kufij të përcaktuar mirë. Në kontekstin INSPIRE ato shihen si informacione gjeografike.</w:t>
      </w:r>
    </w:p>
    <w:p w14:paraId="3B4DAE4F" w14:textId="3A0AFF69" w:rsidR="00F06959" w:rsidRPr="00067592" w:rsidRDefault="00F06959" w:rsidP="00F06959">
      <w:pPr>
        <w:ind w:firstLine="284"/>
        <w:jc w:val="center"/>
        <w:rPr>
          <w:rFonts w:ascii="Garamond" w:hAnsi="Garamond"/>
          <w:b/>
          <w:bCs/>
          <w:i/>
          <w:noProof w:val="0"/>
          <w:color w:val="000000"/>
          <w:sz w:val="20"/>
        </w:rPr>
      </w:pPr>
      <w:r w:rsidRPr="00067592">
        <w:rPr>
          <w:rStyle w:val="fontstyle11"/>
          <w:rFonts w:ascii="Garamond" w:hAnsi="Garamond"/>
          <w:sz w:val="24"/>
          <w:szCs w:val="24"/>
          <w:lang w:val="en-US"/>
        </w:rPr>
        <w:drawing>
          <wp:inline distT="0" distB="0" distL="0" distR="0" wp14:anchorId="59891889" wp14:editId="7B7F27EB">
            <wp:extent cx="5702300" cy="2233930"/>
            <wp:effectExtent l="0" t="0" r="0" b="0"/>
            <wp:docPr id="1" name="Picture 1" descr="C:\Users\Denisa.Kukaj\Desktop\121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sa.Kukaj\Desktop\121211.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02300" cy="2233930"/>
                    </a:xfrm>
                    <a:prstGeom prst="rect">
                      <a:avLst/>
                    </a:prstGeom>
                    <a:noFill/>
                    <a:ln>
                      <a:noFill/>
                    </a:ln>
                  </pic:spPr>
                </pic:pic>
              </a:graphicData>
            </a:graphic>
          </wp:inline>
        </w:drawing>
      </w:r>
      <w:r w:rsidRPr="00067592">
        <w:rPr>
          <w:rFonts w:ascii="Garamond" w:hAnsi="Garamond"/>
          <w:b/>
          <w:bCs/>
          <w:i/>
          <w:noProof w:val="0"/>
          <w:color w:val="000000"/>
          <w:sz w:val="20"/>
        </w:rPr>
        <w:t>Figura 21</w:t>
      </w:r>
      <w:r w:rsidR="001979C0" w:rsidRPr="00067592">
        <w:rPr>
          <w:rFonts w:ascii="Garamond" w:hAnsi="Garamond"/>
          <w:b/>
          <w:bCs/>
          <w:i/>
          <w:noProof w:val="0"/>
          <w:color w:val="000000"/>
          <w:sz w:val="20"/>
        </w:rPr>
        <w:t>.</w:t>
      </w:r>
      <w:r w:rsidRPr="00067592">
        <w:rPr>
          <w:rFonts w:ascii="Garamond" w:hAnsi="Garamond"/>
          <w:b/>
          <w:bCs/>
          <w:i/>
          <w:noProof w:val="0"/>
          <w:color w:val="000000"/>
          <w:sz w:val="20"/>
        </w:rPr>
        <w:t xml:space="preserve"> Shembuj të paraqitjes hartografike të zonimit dhe </w:t>
      </w:r>
      <w:r w:rsidR="008244E2">
        <w:rPr>
          <w:rFonts w:ascii="Garamond" w:hAnsi="Garamond"/>
          <w:b/>
          <w:bCs/>
          <w:i/>
          <w:noProof w:val="0"/>
          <w:color w:val="000000"/>
          <w:sz w:val="20"/>
        </w:rPr>
        <w:t xml:space="preserve">të </w:t>
      </w:r>
      <w:r w:rsidRPr="00067592">
        <w:rPr>
          <w:rFonts w:ascii="Garamond" w:hAnsi="Garamond"/>
          <w:b/>
          <w:bCs/>
          <w:i/>
          <w:noProof w:val="0"/>
          <w:color w:val="000000"/>
          <w:sz w:val="20"/>
        </w:rPr>
        <w:t>rregulloreve plotësuese</w:t>
      </w:r>
    </w:p>
    <w:p w14:paraId="2E24D156" w14:textId="52F52ABF" w:rsidR="00F06959" w:rsidRPr="00067592" w:rsidRDefault="00F06959" w:rsidP="00F06959">
      <w:pPr>
        <w:autoSpaceDE w:val="0"/>
        <w:autoSpaceDN w:val="0"/>
        <w:adjustRightInd w:val="0"/>
        <w:ind w:firstLine="284"/>
        <w:jc w:val="center"/>
        <w:rPr>
          <w:rFonts w:ascii="Garamond" w:hAnsi="Garamond"/>
          <w:i/>
          <w:noProof w:val="0"/>
          <w:sz w:val="20"/>
        </w:rPr>
      </w:pPr>
      <w:r w:rsidRPr="00067592">
        <w:rPr>
          <w:rFonts w:ascii="Garamond" w:hAnsi="Garamond"/>
          <w:b/>
          <w:bCs/>
          <w:i/>
          <w:noProof w:val="0"/>
          <w:color w:val="000000"/>
          <w:sz w:val="20"/>
        </w:rPr>
        <w:t>Majtas: Vijat e gjelbra përfaqësojnë zonimin e mbuluar në kadastër</w:t>
      </w:r>
    </w:p>
    <w:p w14:paraId="557F9267" w14:textId="3B9D1E14" w:rsidR="00F06959" w:rsidRPr="00067592" w:rsidRDefault="00F06959" w:rsidP="00F06959">
      <w:pPr>
        <w:autoSpaceDE w:val="0"/>
        <w:autoSpaceDN w:val="0"/>
        <w:adjustRightInd w:val="0"/>
        <w:ind w:firstLine="284"/>
        <w:jc w:val="center"/>
        <w:rPr>
          <w:rFonts w:ascii="Garamond" w:hAnsi="Garamond"/>
          <w:b/>
          <w:bCs/>
          <w:i/>
          <w:noProof w:val="0"/>
          <w:color w:val="000000"/>
          <w:sz w:val="20"/>
        </w:rPr>
      </w:pPr>
      <w:r w:rsidRPr="00067592">
        <w:rPr>
          <w:rFonts w:ascii="Garamond" w:hAnsi="Garamond"/>
          <w:b/>
          <w:bCs/>
          <w:i/>
          <w:noProof w:val="0"/>
          <w:color w:val="000000"/>
          <w:sz w:val="20"/>
        </w:rPr>
        <w:t>Djathtas: Rregulloret plotësuese mbulohen për kadast</w:t>
      </w:r>
      <w:r w:rsidR="008244E2">
        <w:rPr>
          <w:rFonts w:ascii="Garamond" w:hAnsi="Garamond"/>
          <w:b/>
          <w:bCs/>
          <w:i/>
          <w:noProof w:val="0"/>
          <w:color w:val="000000"/>
          <w:sz w:val="20"/>
        </w:rPr>
        <w:t>rë</w:t>
      </w:r>
      <w:r w:rsidRPr="00067592">
        <w:rPr>
          <w:rFonts w:ascii="Garamond" w:hAnsi="Garamond"/>
          <w:b/>
          <w:bCs/>
          <w:i/>
          <w:noProof w:val="0"/>
          <w:color w:val="000000"/>
          <w:sz w:val="20"/>
        </w:rPr>
        <w:t>n dhe zonimin</w:t>
      </w:r>
    </w:p>
    <w:p w14:paraId="1A20622C" w14:textId="77777777" w:rsidR="00F06959" w:rsidRPr="00067592" w:rsidRDefault="00F06959" w:rsidP="00F06959">
      <w:pPr>
        <w:ind w:firstLine="284"/>
        <w:jc w:val="both"/>
        <w:rPr>
          <w:rStyle w:val="fontstyle11"/>
          <w:rFonts w:ascii="Garamond" w:hAnsi="Garamond"/>
          <w:noProof w:val="0"/>
          <w:sz w:val="24"/>
          <w:szCs w:val="24"/>
        </w:rPr>
      </w:pPr>
    </w:p>
    <w:p w14:paraId="6762E2E9" w14:textId="5EB4F16D" w:rsidR="00F06959" w:rsidRPr="00067592" w:rsidRDefault="00F06959" w:rsidP="00F06959">
      <w:pPr>
        <w:ind w:firstLine="284"/>
        <w:jc w:val="both"/>
        <w:rPr>
          <w:rStyle w:val="fontstyle11"/>
          <w:rFonts w:ascii="Garamond" w:hAnsi="Garamond"/>
          <w:noProof w:val="0"/>
          <w:sz w:val="24"/>
          <w:szCs w:val="24"/>
        </w:rPr>
      </w:pPr>
      <w:r w:rsidRPr="00067592">
        <w:rPr>
          <w:rStyle w:val="fontstyle11"/>
          <w:rFonts w:ascii="Garamond" w:hAnsi="Garamond"/>
          <w:b/>
          <w:noProof w:val="0"/>
          <w:sz w:val="24"/>
          <w:szCs w:val="24"/>
        </w:rPr>
        <w:t xml:space="preserve">Planet e ndërtimit </w:t>
      </w:r>
      <w:r w:rsidR="008244E2">
        <w:rPr>
          <w:rStyle w:val="fontstyle11"/>
          <w:rFonts w:ascii="Garamond" w:hAnsi="Garamond"/>
          <w:b/>
          <w:noProof w:val="0"/>
          <w:sz w:val="24"/>
          <w:szCs w:val="24"/>
        </w:rPr>
        <w:t>–</w:t>
      </w:r>
      <w:r w:rsidRPr="00067592">
        <w:rPr>
          <w:rStyle w:val="fontstyle11"/>
          <w:rFonts w:ascii="Garamond" w:hAnsi="Garamond"/>
          <w:b/>
          <w:noProof w:val="0"/>
          <w:sz w:val="24"/>
          <w:szCs w:val="24"/>
        </w:rPr>
        <w:t xml:space="preserve"> </w:t>
      </w:r>
      <w:r w:rsidRPr="00067592">
        <w:rPr>
          <w:rStyle w:val="fontstyle11"/>
          <w:rFonts w:ascii="Garamond" w:hAnsi="Garamond"/>
          <w:noProof w:val="0"/>
          <w:sz w:val="24"/>
          <w:szCs w:val="24"/>
        </w:rPr>
        <w:t>Në një nivel zhvillimi të zonës (d.m.th. disa km²) koncepti i përfaqësuar hartografikisht janë objektet ekzistuese gjeografike që do të krijohen si ndërtesa, vende parkimi, kopshte. Këto nivele të planeve quhen Plani i Detajuar Vendor (PDV) dhe Plani i Detajuar për Zonën me Rëndësi Kombëtare (PDZRK). Ky nivel i detajuar nuk është i nevojshëm për t</w:t>
      </w:r>
      <w:r w:rsidR="008244E2">
        <w:rPr>
          <w:rStyle w:val="fontstyle11"/>
          <w:rFonts w:ascii="Garamond" w:hAnsi="Garamond"/>
          <w:noProof w:val="0"/>
          <w:sz w:val="24"/>
          <w:szCs w:val="24"/>
        </w:rPr>
        <w:t>’</w:t>
      </w:r>
      <w:r w:rsidRPr="00067592">
        <w:rPr>
          <w:rStyle w:val="fontstyle11"/>
          <w:rFonts w:ascii="Garamond" w:hAnsi="Garamond"/>
          <w:noProof w:val="0"/>
          <w:sz w:val="24"/>
          <w:szCs w:val="24"/>
        </w:rPr>
        <w:t xml:space="preserve">u shkëmbyer në një nivel </w:t>
      </w:r>
      <w:r w:rsidR="008244E2" w:rsidRPr="00067592">
        <w:rPr>
          <w:rStyle w:val="fontstyle11"/>
          <w:rFonts w:ascii="Garamond" w:hAnsi="Garamond"/>
          <w:noProof w:val="0"/>
          <w:sz w:val="24"/>
          <w:szCs w:val="24"/>
        </w:rPr>
        <w:t>evropian</w:t>
      </w:r>
      <w:r w:rsidR="008244E2">
        <w:rPr>
          <w:rStyle w:val="fontstyle11"/>
          <w:rFonts w:ascii="Garamond" w:hAnsi="Garamond"/>
          <w:noProof w:val="0"/>
          <w:sz w:val="24"/>
          <w:szCs w:val="24"/>
        </w:rPr>
        <w:t>,</w:t>
      </w:r>
      <w:r w:rsidR="008244E2" w:rsidRPr="00067592">
        <w:rPr>
          <w:rStyle w:val="fontstyle11"/>
          <w:rFonts w:ascii="Garamond" w:hAnsi="Garamond"/>
          <w:noProof w:val="0"/>
          <w:sz w:val="24"/>
          <w:szCs w:val="24"/>
        </w:rPr>
        <w:t xml:space="preserve"> </w:t>
      </w:r>
      <w:r w:rsidRPr="00067592">
        <w:rPr>
          <w:rStyle w:val="fontstyle11"/>
          <w:rFonts w:ascii="Garamond" w:hAnsi="Garamond"/>
          <w:noProof w:val="0"/>
          <w:sz w:val="24"/>
          <w:szCs w:val="24"/>
        </w:rPr>
        <w:t>por mund të shkëmbehet mes autoriteteve publike në një nivel lokal, ndoshta edhe përtej kufijve të shteteve anëtare. Në kontekstin INSPIRE, ato mund të shihen si informacione gjeografike ose si vizatime të thjeshta.</w:t>
      </w:r>
    </w:p>
    <w:p w14:paraId="57A7F5EF" w14:textId="77777777" w:rsidR="00F06959" w:rsidRPr="00067592" w:rsidRDefault="00F06959" w:rsidP="00F06959">
      <w:pPr>
        <w:ind w:firstLine="284"/>
        <w:jc w:val="both"/>
        <w:rPr>
          <w:rStyle w:val="fontstyle11"/>
          <w:rFonts w:ascii="Garamond" w:hAnsi="Garamond"/>
          <w:noProof w:val="0"/>
          <w:sz w:val="24"/>
          <w:szCs w:val="24"/>
        </w:rPr>
      </w:pPr>
    </w:p>
    <w:p w14:paraId="6192C43D" w14:textId="77777777" w:rsidR="00F06959" w:rsidRPr="00067592" w:rsidRDefault="00F06959" w:rsidP="00F06959">
      <w:pPr>
        <w:ind w:firstLine="284"/>
        <w:jc w:val="center"/>
        <w:rPr>
          <w:rFonts w:ascii="Garamond" w:hAnsi="Garamond"/>
          <w:noProof w:val="0"/>
          <w:color w:val="000000"/>
        </w:rPr>
      </w:pPr>
      <w:r w:rsidRPr="00067592">
        <w:rPr>
          <w:rStyle w:val="fontstyle11"/>
          <w:rFonts w:ascii="Garamond" w:hAnsi="Garamond"/>
          <w:sz w:val="24"/>
          <w:szCs w:val="24"/>
          <w:lang w:val="en-US"/>
        </w:rPr>
        <w:drawing>
          <wp:inline distT="0" distB="0" distL="0" distR="0" wp14:anchorId="582B4EA4" wp14:editId="1074D58E">
            <wp:extent cx="5840095" cy="2061845"/>
            <wp:effectExtent l="0" t="0" r="8255" b="0"/>
            <wp:docPr id="2" name="Picture 2" descr="C:\Users\Denisa.Kukaj\Desktop\1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nisa.Kukaj\Desktop\1313.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40095" cy="2061845"/>
                    </a:xfrm>
                    <a:prstGeom prst="rect">
                      <a:avLst/>
                    </a:prstGeom>
                    <a:noFill/>
                    <a:ln>
                      <a:noFill/>
                    </a:ln>
                  </pic:spPr>
                </pic:pic>
              </a:graphicData>
            </a:graphic>
          </wp:inline>
        </w:drawing>
      </w:r>
    </w:p>
    <w:p w14:paraId="567F4002" w14:textId="62A0CF9C" w:rsidR="00F06959" w:rsidRPr="00067592" w:rsidRDefault="00F06959" w:rsidP="00F06959">
      <w:pPr>
        <w:ind w:firstLine="284"/>
        <w:jc w:val="center"/>
        <w:rPr>
          <w:rFonts w:ascii="Garamond" w:hAnsi="Garamond"/>
          <w:b/>
          <w:bCs/>
          <w:i/>
          <w:noProof w:val="0"/>
          <w:color w:val="000000"/>
          <w:sz w:val="20"/>
        </w:rPr>
      </w:pPr>
      <w:r w:rsidRPr="00067592">
        <w:rPr>
          <w:rFonts w:ascii="Garamond" w:hAnsi="Garamond"/>
          <w:b/>
          <w:bCs/>
          <w:i/>
          <w:noProof w:val="0"/>
          <w:color w:val="000000"/>
          <w:sz w:val="20"/>
        </w:rPr>
        <w:t>Figura</w:t>
      </w:r>
      <w:r w:rsidR="001979C0" w:rsidRPr="00067592">
        <w:rPr>
          <w:rFonts w:ascii="Garamond" w:hAnsi="Garamond"/>
          <w:b/>
          <w:bCs/>
          <w:i/>
          <w:noProof w:val="0"/>
          <w:color w:val="000000"/>
          <w:sz w:val="20"/>
        </w:rPr>
        <w:t xml:space="preserve"> </w:t>
      </w:r>
      <w:r w:rsidRPr="00067592">
        <w:rPr>
          <w:rFonts w:ascii="Garamond" w:hAnsi="Garamond"/>
          <w:b/>
          <w:bCs/>
          <w:i/>
          <w:noProof w:val="0"/>
          <w:color w:val="000000"/>
          <w:sz w:val="20"/>
        </w:rPr>
        <w:t>22</w:t>
      </w:r>
      <w:r w:rsidR="001979C0" w:rsidRPr="00067592">
        <w:rPr>
          <w:rFonts w:ascii="Garamond" w:hAnsi="Garamond"/>
          <w:b/>
          <w:bCs/>
          <w:i/>
          <w:noProof w:val="0"/>
          <w:color w:val="000000"/>
          <w:sz w:val="20"/>
        </w:rPr>
        <w:t xml:space="preserve">. </w:t>
      </w:r>
      <w:r w:rsidRPr="00067592">
        <w:rPr>
          <w:rFonts w:ascii="Garamond" w:hAnsi="Garamond"/>
          <w:b/>
          <w:bCs/>
          <w:i/>
          <w:noProof w:val="0"/>
          <w:color w:val="000000"/>
          <w:sz w:val="20"/>
        </w:rPr>
        <w:t>Shembuj të paraqitjes hartografike të zonës së planifikuar të zhvillimit</w:t>
      </w:r>
    </w:p>
    <w:p w14:paraId="6AC7837C" w14:textId="77777777" w:rsidR="00F06959" w:rsidRPr="00067592" w:rsidRDefault="00F06959" w:rsidP="00F06959">
      <w:pPr>
        <w:ind w:firstLine="284"/>
        <w:jc w:val="both"/>
        <w:rPr>
          <w:rStyle w:val="fontstyle01"/>
          <w:rFonts w:ascii="Garamond" w:hAnsi="Garamond"/>
          <w:noProof w:val="0"/>
          <w:sz w:val="24"/>
          <w:szCs w:val="24"/>
        </w:rPr>
      </w:pPr>
    </w:p>
    <w:p w14:paraId="02C772B5" w14:textId="65395C65" w:rsidR="00F06959" w:rsidRPr="00067592" w:rsidRDefault="00E91AC4" w:rsidP="00E91AC4">
      <w:pPr>
        <w:pStyle w:val="TEKSTIIII"/>
        <w:rPr>
          <w:noProof w:val="0"/>
        </w:rPr>
      </w:pPr>
      <w:bookmarkStart w:id="92" w:name="_Toc46488114"/>
      <w:r w:rsidRPr="00067592">
        <w:rPr>
          <w:noProof w:val="0"/>
        </w:rPr>
        <w:t>3.3.2 SKEMAT E APLIKIMIT DHE DIAGRAM</w:t>
      </w:r>
      <w:r w:rsidR="001979C0" w:rsidRPr="00067592">
        <w:rPr>
          <w:noProof w:val="0"/>
        </w:rPr>
        <w:t>E</w:t>
      </w:r>
      <w:r w:rsidRPr="00067592">
        <w:rPr>
          <w:noProof w:val="0"/>
        </w:rPr>
        <w:t xml:space="preserve"> UML PËR NËNTEMËN </w:t>
      </w:r>
      <w:r w:rsidR="00C10A5F" w:rsidRPr="00C10A5F">
        <w:rPr>
          <w:noProof w:val="0"/>
        </w:rPr>
        <w:t>“</w:t>
      </w:r>
      <w:r w:rsidRPr="00067592">
        <w:rPr>
          <w:noProof w:val="0"/>
        </w:rPr>
        <w:t>PLANIFIKIMI I PËRDORIMIT TË TOKËS</w:t>
      </w:r>
      <w:r w:rsidR="00EE1324" w:rsidRPr="00EE1324">
        <w:rPr>
          <w:noProof w:val="0"/>
        </w:rPr>
        <w:t>”</w:t>
      </w:r>
      <w:bookmarkEnd w:id="92"/>
    </w:p>
    <w:p w14:paraId="38883581" w14:textId="267DF1B2" w:rsidR="00F06959" w:rsidRPr="00067592" w:rsidRDefault="00F06959" w:rsidP="00F06959">
      <w:pPr>
        <w:ind w:firstLine="284"/>
        <w:jc w:val="both"/>
        <w:rPr>
          <w:rFonts w:ascii="Garamond" w:hAnsi="Garamond"/>
          <w:noProof w:val="0"/>
          <w:color w:val="000000"/>
        </w:rPr>
      </w:pPr>
      <w:r w:rsidRPr="00067592">
        <w:rPr>
          <w:rFonts w:ascii="Garamond" w:hAnsi="Garamond"/>
          <w:noProof w:val="0"/>
          <w:color w:val="000000"/>
        </w:rPr>
        <w:t xml:space="preserve">Skema konceptuale e </w:t>
      </w:r>
      <w:r w:rsidRPr="00067592">
        <w:rPr>
          <w:rFonts w:ascii="Garamond" w:hAnsi="Garamond"/>
          <w:i/>
          <w:noProof w:val="0"/>
          <w:color w:val="000000"/>
        </w:rPr>
        <w:t>Planifikimit të përdorimit të tokës</w:t>
      </w:r>
      <w:r w:rsidRPr="00067592">
        <w:rPr>
          <w:rFonts w:ascii="Garamond" w:hAnsi="Garamond"/>
          <w:noProof w:val="0"/>
          <w:color w:val="000000"/>
        </w:rPr>
        <w:t xml:space="preserve"> përkon me një grup të dhënash që korrespondon me një dokument të planifikimit gjeohapësinor. Informacioni gjeografik</w:t>
      </w:r>
      <w:r w:rsidR="00157AA8">
        <w:rPr>
          <w:rFonts w:ascii="Garamond" w:hAnsi="Garamond"/>
          <w:noProof w:val="0"/>
          <w:color w:val="000000"/>
        </w:rPr>
        <w:t>,</w:t>
      </w:r>
      <w:r w:rsidRPr="00067592">
        <w:rPr>
          <w:rFonts w:ascii="Garamond" w:hAnsi="Garamond"/>
          <w:noProof w:val="0"/>
          <w:color w:val="000000"/>
        </w:rPr>
        <w:t xml:space="preserve"> si dhe pjesët informuese ose përshkruese në një planifikim gjeohapësinor, dokumentet merren në konsideratë në skemën e aplikimit të të dhënave të </w:t>
      </w:r>
      <w:r w:rsidRPr="00067592">
        <w:rPr>
          <w:rFonts w:ascii="Garamond" w:hAnsi="Garamond"/>
          <w:i/>
          <w:noProof w:val="0"/>
          <w:color w:val="000000"/>
        </w:rPr>
        <w:t>Përdorimit të tokës</w:t>
      </w:r>
      <w:r w:rsidRPr="00067592">
        <w:rPr>
          <w:rFonts w:ascii="Garamond" w:hAnsi="Garamond"/>
          <w:noProof w:val="0"/>
          <w:color w:val="000000"/>
        </w:rPr>
        <w:t>.</w:t>
      </w:r>
      <w:r w:rsidR="00157AA8">
        <w:rPr>
          <w:rFonts w:ascii="Garamond" w:hAnsi="Garamond"/>
          <w:noProof w:val="0"/>
          <w:color w:val="000000"/>
        </w:rPr>
        <w:t xml:space="preserve"> </w:t>
      </w:r>
      <w:r w:rsidRPr="00067592">
        <w:rPr>
          <w:rFonts w:ascii="Garamond" w:hAnsi="Garamond"/>
          <w:noProof w:val="0"/>
          <w:color w:val="000000"/>
        </w:rPr>
        <w:t xml:space="preserve">Një dokument i planifikimit gjeohapësinor korrespondon me </w:t>
      </w:r>
      <w:r w:rsidRPr="00067592">
        <w:rPr>
          <w:rFonts w:ascii="Garamond" w:hAnsi="Garamond"/>
          <w:i/>
          <w:noProof w:val="0"/>
          <w:color w:val="000000"/>
        </w:rPr>
        <w:t>featureType-in PlaniGjeohapësinor</w:t>
      </w:r>
      <w:r w:rsidRPr="00067592">
        <w:rPr>
          <w:rFonts w:ascii="Garamond" w:hAnsi="Garamond"/>
          <w:noProof w:val="0"/>
          <w:color w:val="000000"/>
        </w:rPr>
        <w:t xml:space="preserve">. Ai ka atribute specifike si emri </w:t>
      </w:r>
      <w:r w:rsidRPr="00067592">
        <w:rPr>
          <w:rFonts w:ascii="Garamond" w:hAnsi="Garamond"/>
          <w:i/>
          <w:noProof w:val="0"/>
          <w:color w:val="000000"/>
        </w:rPr>
        <w:t>LlojiIEmritTëPlanit</w:t>
      </w:r>
      <w:r w:rsidRPr="00067592">
        <w:rPr>
          <w:rFonts w:ascii="Garamond" w:hAnsi="Garamond"/>
          <w:noProof w:val="0"/>
          <w:color w:val="000000"/>
        </w:rPr>
        <w:t xml:space="preserve"> dhe niveli i hierarkisë administrative</w:t>
      </w:r>
      <w:r w:rsidR="00157AA8">
        <w:rPr>
          <w:rFonts w:ascii="Garamond" w:hAnsi="Garamond"/>
          <w:noProof w:val="0"/>
          <w:color w:val="000000"/>
        </w:rPr>
        <w:t>,</w:t>
      </w:r>
      <w:r w:rsidRPr="00067592">
        <w:rPr>
          <w:rFonts w:ascii="Garamond" w:hAnsi="Garamond"/>
          <w:noProof w:val="0"/>
          <w:color w:val="000000"/>
        </w:rPr>
        <w:t xml:space="preserve"> që është miratuar në </w:t>
      </w:r>
      <w:r w:rsidRPr="00067592">
        <w:rPr>
          <w:rFonts w:ascii="Garamond" w:hAnsi="Garamond"/>
          <w:i/>
          <w:noProof w:val="0"/>
          <w:color w:val="000000"/>
        </w:rPr>
        <w:t>NiveliIPlanitGjeohapësinor.</w:t>
      </w:r>
      <w:r w:rsidRPr="00067592">
        <w:rPr>
          <w:rFonts w:ascii="Garamond" w:hAnsi="Garamond"/>
          <w:noProof w:val="0"/>
          <w:color w:val="000000"/>
        </w:rPr>
        <w:t xml:space="preserve"> Bashkëngjitja e informacioneve të tjera</w:t>
      </w:r>
      <w:r w:rsidR="00157AA8">
        <w:rPr>
          <w:rFonts w:ascii="Garamond" w:hAnsi="Garamond"/>
          <w:noProof w:val="0"/>
          <w:color w:val="000000"/>
        </w:rPr>
        <w:t>,</w:t>
      </w:r>
      <w:r w:rsidRPr="00067592">
        <w:rPr>
          <w:rFonts w:ascii="Garamond" w:hAnsi="Garamond"/>
          <w:noProof w:val="0"/>
          <w:color w:val="000000"/>
        </w:rPr>
        <w:t xml:space="preserve"> si</w:t>
      </w:r>
      <w:r w:rsidR="00157AA8">
        <w:rPr>
          <w:rFonts w:ascii="Garamond" w:hAnsi="Garamond"/>
          <w:noProof w:val="0"/>
          <w:color w:val="000000"/>
        </w:rPr>
        <w:t>:</w:t>
      </w:r>
      <w:r w:rsidRPr="00067592">
        <w:rPr>
          <w:rFonts w:ascii="Garamond" w:hAnsi="Garamond"/>
          <w:noProof w:val="0"/>
          <w:color w:val="000000"/>
        </w:rPr>
        <w:t xml:space="preserve"> referenca legjislative apo data dhe referenca të aktit ligjor që mundëson hyrjen në fuqi është e mundur.</w:t>
      </w:r>
    </w:p>
    <w:p w14:paraId="5C796371" w14:textId="26CA8CCC" w:rsidR="00F06959" w:rsidRPr="00067592" w:rsidRDefault="00F06959" w:rsidP="00F06959">
      <w:pPr>
        <w:ind w:firstLine="284"/>
        <w:jc w:val="both"/>
        <w:rPr>
          <w:rFonts w:ascii="Garamond" w:hAnsi="Garamond"/>
          <w:noProof w:val="0"/>
          <w:color w:val="000000"/>
        </w:rPr>
      </w:pPr>
      <w:r w:rsidRPr="00067592">
        <w:rPr>
          <w:rFonts w:ascii="Garamond" w:hAnsi="Garamond"/>
          <w:noProof w:val="0"/>
          <w:color w:val="000000"/>
        </w:rPr>
        <w:t>Koncepti i zonimit është pjesë e</w:t>
      </w:r>
      <w:r w:rsidR="00157AA8">
        <w:rPr>
          <w:rFonts w:ascii="Garamond" w:hAnsi="Garamond"/>
          <w:noProof w:val="0"/>
          <w:color w:val="000000"/>
        </w:rPr>
        <w:t xml:space="preserve"> </w:t>
      </w:r>
      <w:r w:rsidRPr="00067592">
        <w:rPr>
          <w:rFonts w:ascii="Garamond" w:hAnsi="Garamond"/>
          <w:i/>
          <w:noProof w:val="0"/>
          <w:color w:val="000000"/>
        </w:rPr>
        <w:t>Planifikimit të përdorimit të tokës</w:t>
      </w:r>
      <w:r w:rsidRPr="00067592">
        <w:rPr>
          <w:rFonts w:ascii="Garamond" w:hAnsi="Garamond"/>
          <w:noProof w:val="0"/>
          <w:color w:val="000000"/>
        </w:rPr>
        <w:t xml:space="preserve"> në shumë shtete. Zonimi përbëhet nga poligone që janë ekskluzive në mënyrë reciproke. Zonimi ofron rregullim të mënyrës si mund të evoluojë </w:t>
      </w:r>
      <w:r w:rsidRPr="00067592">
        <w:rPr>
          <w:rFonts w:ascii="Garamond" w:hAnsi="Garamond"/>
          <w:i/>
          <w:noProof w:val="0"/>
          <w:color w:val="000000"/>
        </w:rPr>
        <w:t>Përdorimi i Tokës. Plani Gjeohapësinor</w:t>
      </w:r>
      <w:r w:rsidRPr="00067592">
        <w:rPr>
          <w:rFonts w:ascii="Garamond" w:hAnsi="Garamond"/>
          <w:noProof w:val="0"/>
          <w:color w:val="000000"/>
        </w:rPr>
        <w:t xml:space="preserve"> përmban</w:t>
      </w:r>
      <w:r w:rsidRPr="00717FB7">
        <w:rPr>
          <w:rFonts w:ascii="Garamond" w:hAnsi="Garamond"/>
          <w:noProof w:val="0"/>
          <w:color w:val="000000"/>
        </w:rPr>
        <w:t xml:space="preserve"> </w:t>
      </w:r>
      <w:r w:rsidRPr="00717FB7">
        <w:rPr>
          <w:rFonts w:ascii="Garamond" w:hAnsi="Garamond"/>
          <w:i/>
          <w:noProof w:val="0"/>
          <w:color w:val="000000"/>
        </w:rPr>
        <w:t>ElementZonimi</w:t>
      </w:r>
      <w:r w:rsidR="00157AA8" w:rsidRPr="00717FB7">
        <w:rPr>
          <w:rFonts w:ascii="Garamond" w:hAnsi="Garamond"/>
          <w:i/>
          <w:noProof w:val="0"/>
          <w:color w:val="000000"/>
        </w:rPr>
        <w:t xml:space="preserve"> </w:t>
      </w:r>
      <w:r w:rsidRPr="00067592">
        <w:rPr>
          <w:rFonts w:ascii="Garamond" w:hAnsi="Garamond"/>
          <w:noProof w:val="0"/>
          <w:color w:val="000000"/>
        </w:rPr>
        <w:t xml:space="preserve">që lejon pasqyrimin e </w:t>
      </w:r>
      <w:r w:rsidRPr="00067592">
        <w:rPr>
          <w:rFonts w:ascii="Garamond" w:hAnsi="Garamond"/>
          <w:i/>
          <w:noProof w:val="0"/>
          <w:color w:val="000000"/>
        </w:rPr>
        <w:t>Planifikimit të Përdorimit të Tokës</w:t>
      </w:r>
      <w:r w:rsidRPr="00067592">
        <w:rPr>
          <w:rFonts w:ascii="Garamond" w:hAnsi="Garamond"/>
          <w:noProof w:val="0"/>
          <w:color w:val="000000"/>
        </w:rPr>
        <w:t xml:space="preserve"> nga autoriteti administrativ përmes atributit të tij </w:t>
      </w:r>
      <w:r w:rsidRPr="00067592">
        <w:rPr>
          <w:rFonts w:ascii="Garamond" w:hAnsi="Garamond"/>
          <w:i/>
          <w:noProof w:val="0"/>
          <w:color w:val="000000"/>
        </w:rPr>
        <w:t>PërdorimiITokësHilucs</w:t>
      </w:r>
      <w:r w:rsidRPr="00067592">
        <w:rPr>
          <w:rFonts w:ascii="Garamond" w:hAnsi="Garamond"/>
          <w:noProof w:val="0"/>
          <w:color w:val="000000"/>
        </w:rPr>
        <w:t xml:space="preserve">. </w:t>
      </w:r>
      <w:r w:rsidRPr="00717FB7">
        <w:rPr>
          <w:rFonts w:ascii="Garamond" w:hAnsi="Garamond"/>
          <w:i/>
          <w:noProof w:val="0"/>
          <w:color w:val="000000"/>
        </w:rPr>
        <w:t>Element</w:t>
      </w:r>
      <w:r w:rsidR="00717FB7" w:rsidRPr="00717FB7">
        <w:rPr>
          <w:rFonts w:ascii="Garamond" w:hAnsi="Garamond"/>
          <w:i/>
          <w:noProof w:val="0"/>
          <w:color w:val="000000"/>
        </w:rPr>
        <w:t>Z</w:t>
      </w:r>
      <w:r w:rsidR="00157AA8" w:rsidRPr="00717FB7">
        <w:rPr>
          <w:rFonts w:ascii="Garamond" w:hAnsi="Garamond"/>
          <w:i/>
          <w:noProof w:val="0"/>
          <w:color w:val="000000"/>
        </w:rPr>
        <w:t>onimi</w:t>
      </w:r>
      <w:r w:rsidR="00157AA8" w:rsidRPr="00717FB7">
        <w:rPr>
          <w:rFonts w:ascii="Garamond" w:hAnsi="Garamond"/>
          <w:noProof w:val="0"/>
          <w:color w:val="000000"/>
        </w:rPr>
        <w:t xml:space="preserve"> </w:t>
      </w:r>
      <w:r w:rsidRPr="00067592">
        <w:rPr>
          <w:rFonts w:ascii="Garamond" w:hAnsi="Garamond"/>
          <w:noProof w:val="0"/>
          <w:color w:val="000000"/>
        </w:rPr>
        <w:t>ka disa atribute specifike</w:t>
      </w:r>
      <w:r w:rsidR="00157AA8">
        <w:rPr>
          <w:rFonts w:ascii="Garamond" w:hAnsi="Garamond"/>
          <w:noProof w:val="0"/>
          <w:color w:val="000000"/>
        </w:rPr>
        <w:t>,</w:t>
      </w:r>
      <w:r w:rsidRPr="00067592">
        <w:rPr>
          <w:rFonts w:ascii="Garamond" w:hAnsi="Garamond"/>
          <w:noProof w:val="0"/>
          <w:color w:val="000000"/>
        </w:rPr>
        <w:t xml:space="preserve"> si natyra e rregullores (</w:t>
      </w:r>
      <w:r w:rsidRPr="00067592">
        <w:rPr>
          <w:rFonts w:ascii="Garamond" w:hAnsi="Garamond"/>
          <w:i/>
          <w:noProof w:val="0"/>
          <w:color w:val="000000"/>
        </w:rPr>
        <w:t>NatyraERregullores</w:t>
      </w:r>
      <w:r w:rsidRPr="00067592">
        <w:rPr>
          <w:rFonts w:ascii="Garamond" w:hAnsi="Garamond"/>
          <w:noProof w:val="0"/>
          <w:color w:val="000000"/>
        </w:rPr>
        <w:t xml:space="preserve">), treguesit për rregullat e dimensionit që zbatohen për përdorimin e tokës dhe referenca për rregulloren e zbatimit. </w:t>
      </w:r>
      <w:r w:rsidRPr="00067592">
        <w:rPr>
          <w:rFonts w:ascii="Garamond" w:hAnsi="Garamond"/>
          <w:i/>
          <w:noProof w:val="0"/>
          <w:color w:val="000000"/>
        </w:rPr>
        <w:t>Elementet e zonimit</w:t>
      </w:r>
      <w:r w:rsidRPr="00067592">
        <w:rPr>
          <w:rFonts w:ascii="Garamond" w:hAnsi="Garamond"/>
          <w:noProof w:val="0"/>
          <w:color w:val="000000"/>
        </w:rPr>
        <w:t xml:space="preserve"> shihen gjithmonë si poligone.</w:t>
      </w:r>
      <w:r w:rsidR="00157AA8">
        <w:rPr>
          <w:rFonts w:ascii="Garamond" w:hAnsi="Garamond"/>
          <w:noProof w:val="0"/>
          <w:color w:val="000000"/>
        </w:rPr>
        <w:t xml:space="preserve"> </w:t>
      </w:r>
      <w:r w:rsidRPr="00067592">
        <w:rPr>
          <w:rFonts w:ascii="Garamond" w:hAnsi="Garamond"/>
          <w:noProof w:val="0"/>
          <w:color w:val="000000"/>
        </w:rPr>
        <w:t>Nomenklatura ofron informacion për llojin e përdorimit të tokës që lejohen ose ndalohen brenda çdo elementi zonimi.</w:t>
      </w:r>
    </w:p>
    <w:p w14:paraId="37E8DE3D" w14:textId="37430909" w:rsidR="00F06959" w:rsidRPr="00067592" w:rsidRDefault="00F06959" w:rsidP="00F06959">
      <w:pPr>
        <w:ind w:firstLine="284"/>
        <w:jc w:val="both"/>
        <w:rPr>
          <w:rFonts w:ascii="Garamond" w:hAnsi="Garamond"/>
          <w:noProof w:val="0"/>
          <w:color w:val="000000"/>
        </w:rPr>
      </w:pPr>
      <w:r w:rsidRPr="00067592">
        <w:rPr>
          <w:rFonts w:ascii="Garamond" w:hAnsi="Garamond"/>
          <w:noProof w:val="0"/>
          <w:color w:val="000000"/>
        </w:rPr>
        <w:t xml:space="preserve">Atributi </w:t>
      </w:r>
      <w:r w:rsidRPr="00067592">
        <w:rPr>
          <w:rFonts w:ascii="Garamond" w:hAnsi="Garamond"/>
          <w:i/>
          <w:noProof w:val="0"/>
          <w:color w:val="000000"/>
        </w:rPr>
        <w:t>PërdorimiiTokësHilucs</w:t>
      </w:r>
      <w:r w:rsidRPr="00067592">
        <w:rPr>
          <w:rFonts w:ascii="Garamond" w:hAnsi="Garamond"/>
          <w:noProof w:val="0"/>
          <w:color w:val="000000"/>
        </w:rPr>
        <w:t xml:space="preserve"> ka një shumëllojshmëri nga 1</w:t>
      </w:r>
      <w:r w:rsidR="00E51A02">
        <w:rPr>
          <w:rFonts w:ascii="Garamond" w:hAnsi="Garamond"/>
          <w:noProof w:val="0"/>
          <w:color w:val="000000"/>
        </w:rPr>
        <w:t xml:space="preserve"> </w:t>
      </w:r>
      <w:r w:rsidRPr="00067592">
        <w:rPr>
          <w:rFonts w:ascii="Garamond" w:hAnsi="Garamond"/>
          <w:noProof w:val="0"/>
          <w:color w:val="000000"/>
        </w:rPr>
        <w:t xml:space="preserve">(një) në më shumë sepse planifikuesit në njërën anë ruajnë zona për instalimin e ardhshëm të aktiviteteve ekonomike pa ditur paraprakisht se cilat aktivitete do të instalohen dhe në anën tjetër ato sa vijnë dhe krijojnë zona për aktivitetet </w:t>
      </w:r>
      <w:r w:rsidR="00C10A5F" w:rsidRPr="00C10A5F">
        <w:rPr>
          <w:rFonts w:ascii="Garamond" w:hAnsi="Garamond"/>
          <w:noProof w:val="0"/>
          <w:color w:val="000000"/>
        </w:rPr>
        <w:t>“</w:t>
      </w:r>
      <w:r w:rsidRPr="00067592">
        <w:rPr>
          <w:rFonts w:ascii="Garamond" w:hAnsi="Garamond"/>
          <w:noProof w:val="0"/>
          <w:color w:val="000000"/>
        </w:rPr>
        <w:t>jokonfliktuese</w:t>
      </w:r>
      <w:r w:rsidR="00EE1324" w:rsidRPr="00EE1324">
        <w:rPr>
          <w:rFonts w:ascii="Garamond" w:hAnsi="Garamond"/>
          <w:noProof w:val="0"/>
          <w:color w:val="000000"/>
        </w:rPr>
        <w:t>”</w:t>
      </w:r>
      <w:r w:rsidRPr="00067592">
        <w:rPr>
          <w:rFonts w:ascii="Garamond" w:hAnsi="Garamond"/>
          <w:noProof w:val="0"/>
          <w:color w:val="000000"/>
        </w:rPr>
        <w:t xml:space="preserve"> ose </w:t>
      </w:r>
      <w:r w:rsidR="00C10A5F" w:rsidRPr="00C10A5F">
        <w:rPr>
          <w:rFonts w:ascii="Garamond" w:hAnsi="Garamond"/>
          <w:noProof w:val="0"/>
          <w:color w:val="000000"/>
        </w:rPr>
        <w:t>“</w:t>
      </w:r>
      <w:r w:rsidRPr="00067592">
        <w:rPr>
          <w:rFonts w:ascii="Garamond" w:hAnsi="Garamond"/>
          <w:noProof w:val="0"/>
          <w:color w:val="000000"/>
        </w:rPr>
        <w:t>zona të përziera</w:t>
      </w:r>
      <w:r w:rsidR="00EE1324" w:rsidRPr="00EE1324">
        <w:rPr>
          <w:rFonts w:ascii="Garamond" w:hAnsi="Garamond"/>
          <w:noProof w:val="0"/>
          <w:color w:val="000000"/>
        </w:rPr>
        <w:t>”</w:t>
      </w:r>
      <w:r w:rsidRPr="00067592">
        <w:rPr>
          <w:rFonts w:ascii="Garamond" w:hAnsi="Garamond"/>
          <w:noProof w:val="0"/>
          <w:color w:val="000000"/>
        </w:rPr>
        <w:t xml:space="preserve">. Kështu duke u dhënë disa vlera </w:t>
      </w:r>
      <w:r w:rsidRPr="00067592">
        <w:rPr>
          <w:rFonts w:ascii="Garamond" w:hAnsi="Garamond"/>
          <w:i/>
          <w:noProof w:val="0"/>
          <w:color w:val="000000"/>
        </w:rPr>
        <w:t xml:space="preserve">PërdorimiITokësHilucs </w:t>
      </w:r>
      <w:r w:rsidRPr="00067592">
        <w:rPr>
          <w:rFonts w:ascii="Garamond" w:hAnsi="Garamond"/>
          <w:noProof w:val="0"/>
          <w:color w:val="000000"/>
        </w:rPr>
        <w:t xml:space="preserve">mundëson sigurimin e një liste të </w:t>
      </w:r>
      <w:r w:rsidRPr="00067592">
        <w:rPr>
          <w:rFonts w:ascii="Garamond" w:hAnsi="Garamond"/>
          <w:i/>
          <w:noProof w:val="0"/>
          <w:color w:val="000000"/>
        </w:rPr>
        <w:t>VleraveHilucs</w:t>
      </w:r>
      <w:r w:rsidRPr="00067592">
        <w:rPr>
          <w:rFonts w:ascii="Garamond" w:hAnsi="Garamond"/>
          <w:noProof w:val="0"/>
          <w:color w:val="000000"/>
        </w:rPr>
        <w:t xml:space="preserve"> që mund të zbatohet në një </w:t>
      </w:r>
      <w:r w:rsidRPr="00067592">
        <w:rPr>
          <w:rFonts w:ascii="Garamond" w:hAnsi="Garamond"/>
          <w:i/>
          <w:noProof w:val="0"/>
          <w:color w:val="000000"/>
        </w:rPr>
        <w:t>ElementZonimi</w:t>
      </w:r>
      <w:r w:rsidRPr="00067592">
        <w:rPr>
          <w:rFonts w:ascii="Garamond" w:hAnsi="Garamond"/>
          <w:noProof w:val="0"/>
          <w:color w:val="000000"/>
        </w:rPr>
        <w:t>.</w:t>
      </w:r>
    </w:p>
    <w:p w14:paraId="7BA28B1F" w14:textId="77777777" w:rsidR="00F06959" w:rsidRPr="00067592" w:rsidRDefault="00F06959" w:rsidP="00F06959">
      <w:pPr>
        <w:ind w:firstLine="284"/>
        <w:jc w:val="center"/>
        <w:rPr>
          <w:rStyle w:val="fontstyle31"/>
          <w:rFonts w:ascii="Garamond" w:hAnsi="Garamond"/>
          <w:noProof w:val="0"/>
          <w:sz w:val="24"/>
          <w:szCs w:val="24"/>
        </w:rPr>
      </w:pPr>
      <w:r w:rsidRPr="00067592">
        <w:rPr>
          <w:rFonts w:ascii="Garamond" w:hAnsi="Garamond"/>
          <w:lang w:val="en-US"/>
        </w:rPr>
        <w:drawing>
          <wp:inline distT="0" distB="0" distL="0" distR="0" wp14:anchorId="6D31523E" wp14:editId="182D146E">
            <wp:extent cx="5975350" cy="3915544"/>
            <wp:effectExtent l="0" t="0" r="6350" b="889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47"/>
                    <a:stretch>
                      <a:fillRect/>
                    </a:stretch>
                  </pic:blipFill>
                  <pic:spPr bwMode="auto">
                    <a:xfrm>
                      <a:off x="0" y="0"/>
                      <a:ext cx="5975350" cy="3915544"/>
                    </a:xfrm>
                    <a:prstGeom prst="rect">
                      <a:avLst/>
                    </a:prstGeom>
                    <a:noFill/>
                    <a:ln w="9525">
                      <a:noFill/>
                      <a:miter lim="800000"/>
                      <a:headEnd/>
                      <a:tailEnd/>
                    </a:ln>
                  </pic:spPr>
                </pic:pic>
              </a:graphicData>
            </a:graphic>
          </wp:inline>
        </w:drawing>
      </w:r>
    </w:p>
    <w:p w14:paraId="25C0109C" w14:textId="7861F9C6" w:rsidR="00F06959" w:rsidRPr="00067592" w:rsidRDefault="00F06959" w:rsidP="00F06959">
      <w:pPr>
        <w:ind w:firstLine="284"/>
        <w:jc w:val="center"/>
        <w:rPr>
          <w:rStyle w:val="fontstyle31"/>
          <w:rFonts w:ascii="Garamond" w:hAnsi="Garamond"/>
          <w:b/>
          <w:i/>
          <w:noProof w:val="0"/>
          <w:szCs w:val="24"/>
        </w:rPr>
      </w:pPr>
      <w:r w:rsidRPr="00067592">
        <w:rPr>
          <w:rStyle w:val="fontstyle31"/>
          <w:rFonts w:ascii="Garamond" w:hAnsi="Garamond"/>
          <w:b/>
          <w:i/>
          <w:noProof w:val="0"/>
          <w:szCs w:val="24"/>
        </w:rPr>
        <w:t>Figura 23</w:t>
      </w:r>
      <w:r w:rsidR="001979C0" w:rsidRPr="00067592">
        <w:rPr>
          <w:rStyle w:val="fontstyle31"/>
          <w:rFonts w:ascii="Garamond" w:hAnsi="Garamond"/>
          <w:b/>
          <w:i/>
          <w:noProof w:val="0"/>
          <w:szCs w:val="24"/>
        </w:rPr>
        <w:t>.</w:t>
      </w:r>
      <w:r w:rsidRPr="00067592">
        <w:rPr>
          <w:rStyle w:val="fontstyle31"/>
          <w:rFonts w:ascii="Garamond" w:hAnsi="Garamond"/>
          <w:b/>
          <w:i/>
          <w:noProof w:val="0"/>
          <w:szCs w:val="24"/>
        </w:rPr>
        <w:t xml:space="preserve"> Paraqitja UML e </w:t>
      </w:r>
      <w:r w:rsidR="00E51A02" w:rsidRPr="00067592">
        <w:rPr>
          <w:rStyle w:val="fontstyle31"/>
          <w:rFonts w:ascii="Garamond" w:hAnsi="Garamond"/>
          <w:b/>
          <w:i/>
          <w:noProof w:val="0"/>
          <w:szCs w:val="24"/>
        </w:rPr>
        <w:t xml:space="preserve">skemës </w:t>
      </w:r>
      <w:r w:rsidR="001979C0" w:rsidRPr="00067592">
        <w:rPr>
          <w:rStyle w:val="fontstyle31"/>
          <w:rFonts w:ascii="Garamond" w:hAnsi="Garamond"/>
          <w:b/>
          <w:i/>
          <w:noProof w:val="0"/>
          <w:szCs w:val="24"/>
        </w:rPr>
        <w:t>së aplikimit të nëntemës</w:t>
      </w:r>
      <w:r w:rsidR="00E51A02">
        <w:rPr>
          <w:rStyle w:val="fontstyle31"/>
          <w:rFonts w:ascii="Garamond" w:hAnsi="Garamond"/>
          <w:b/>
          <w:i/>
          <w:noProof w:val="0"/>
          <w:szCs w:val="24"/>
        </w:rPr>
        <w:t xml:space="preserve"> </w:t>
      </w:r>
      <w:r w:rsidR="001979C0" w:rsidRPr="00067592">
        <w:rPr>
          <w:rStyle w:val="fontstyle31"/>
          <w:rFonts w:ascii="Garamond" w:hAnsi="Garamond"/>
          <w:b/>
          <w:i/>
          <w:noProof w:val="0"/>
          <w:szCs w:val="24"/>
        </w:rPr>
        <w:t xml:space="preserve"> </w:t>
      </w:r>
      <w:r w:rsidR="00C10A5F" w:rsidRPr="00C10A5F">
        <w:rPr>
          <w:rStyle w:val="fontstyle31"/>
          <w:rFonts w:ascii="Garamond" w:hAnsi="Garamond"/>
          <w:b/>
          <w:noProof w:val="0"/>
          <w:szCs w:val="24"/>
        </w:rPr>
        <w:t>“</w:t>
      </w:r>
      <w:r w:rsidRPr="00067592">
        <w:rPr>
          <w:rStyle w:val="fontstyle31"/>
          <w:rFonts w:ascii="Garamond" w:hAnsi="Garamond"/>
          <w:b/>
          <w:i/>
          <w:noProof w:val="0"/>
          <w:szCs w:val="24"/>
        </w:rPr>
        <w:t>Planifikimi i përdorimit të tokës</w:t>
      </w:r>
      <w:r w:rsidR="00EE1324" w:rsidRPr="00EE1324">
        <w:rPr>
          <w:rStyle w:val="fontstyle31"/>
          <w:rFonts w:ascii="Garamond" w:hAnsi="Garamond"/>
          <w:b/>
          <w:noProof w:val="0"/>
          <w:szCs w:val="24"/>
        </w:rPr>
        <w:t>”</w:t>
      </w:r>
    </w:p>
    <w:p w14:paraId="5449FD53" w14:textId="77777777" w:rsidR="00F06959" w:rsidRPr="00067592" w:rsidRDefault="00F06959" w:rsidP="00F06959">
      <w:pPr>
        <w:ind w:firstLine="284"/>
        <w:jc w:val="both"/>
        <w:rPr>
          <w:rFonts w:ascii="Garamond" w:hAnsi="Garamond"/>
          <w:noProof w:val="0"/>
          <w:color w:val="000000"/>
        </w:rPr>
      </w:pPr>
    </w:p>
    <w:p w14:paraId="35882C06" w14:textId="60177EF6" w:rsidR="00F06959" w:rsidRPr="00067592" w:rsidRDefault="00F06959" w:rsidP="00F06959">
      <w:pPr>
        <w:ind w:firstLine="284"/>
        <w:jc w:val="both"/>
        <w:rPr>
          <w:rFonts w:ascii="Garamond" w:hAnsi="Garamond"/>
          <w:b/>
          <w:i/>
          <w:iCs/>
          <w:noProof w:val="0"/>
          <w:color w:val="000000"/>
        </w:rPr>
      </w:pPr>
      <w:r w:rsidRPr="00067592">
        <w:rPr>
          <w:rFonts w:ascii="Garamond" w:hAnsi="Garamond"/>
          <w:b/>
          <w:i/>
          <w:iCs/>
          <w:noProof w:val="0"/>
          <w:color w:val="000000"/>
        </w:rPr>
        <w:t xml:space="preserve">Rregullorja plotësuese </w:t>
      </w:r>
      <w:r w:rsidR="00E51A02">
        <w:rPr>
          <w:rFonts w:ascii="Garamond" w:hAnsi="Garamond"/>
          <w:b/>
          <w:i/>
          <w:iCs/>
          <w:noProof w:val="0"/>
          <w:color w:val="000000"/>
        </w:rPr>
        <w:t>–</w:t>
      </w:r>
      <w:r w:rsidRPr="00067592">
        <w:rPr>
          <w:rFonts w:ascii="Garamond" w:hAnsi="Garamond"/>
          <w:b/>
          <w:i/>
          <w:iCs/>
          <w:noProof w:val="0"/>
          <w:color w:val="000000"/>
        </w:rPr>
        <w:t xml:space="preserve"> </w:t>
      </w:r>
      <w:r w:rsidRPr="00067592">
        <w:rPr>
          <w:rFonts w:ascii="Garamond" w:hAnsi="Garamond"/>
          <w:noProof w:val="0"/>
          <w:color w:val="000000"/>
        </w:rPr>
        <w:t xml:space="preserve">Informacioni plotësues është shpesh i pranishëm në dokumentin e planifikimit gjeohapësinor dhe cakton kufijtë e vendndodhjeve ku zbatohet një rregullore specifike dhe plotëson rregulloret e zonimit. Këto rregullore suplementare mund të shikohen si një amortizator rreth një objekti në realitet. Një pikë ose vijë mund të mbajnë rregulloren. Ky informacion plotësues zbatohet te </w:t>
      </w:r>
      <w:r w:rsidRPr="00067592">
        <w:rPr>
          <w:rFonts w:ascii="Garamond" w:hAnsi="Garamond"/>
          <w:i/>
          <w:noProof w:val="0"/>
          <w:color w:val="000000"/>
        </w:rPr>
        <w:t xml:space="preserve">featureType-i </w:t>
      </w:r>
      <w:r w:rsidR="00717FB7">
        <w:rPr>
          <w:rFonts w:ascii="Garamond" w:hAnsi="Garamond"/>
          <w:i/>
          <w:noProof w:val="0"/>
          <w:color w:val="000000"/>
        </w:rPr>
        <w:t xml:space="preserve">i </w:t>
      </w:r>
      <w:r w:rsidRPr="00067592">
        <w:rPr>
          <w:rFonts w:ascii="Garamond" w:hAnsi="Garamond"/>
          <w:i/>
          <w:noProof w:val="0"/>
          <w:color w:val="000000"/>
        </w:rPr>
        <w:t>Rregullore</w:t>
      </w:r>
      <w:r w:rsidR="00717FB7">
        <w:rPr>
          <w:rFonts w:ascii="Garamond" w:hAnsi="Garamond"/>
          <w:i/>
          <w:noProof w:val="0"/>
          <w:color w:val="000000"/>
        </w:rPr>
        <w:t>s</w:t>
      </w:r>
      <w:r w:rsidRPr="00067592">
        <w:rPr>
          <w:rFonts w:ascii="Garamond" w:hAnsi="Garamond"/>
          <w:i/>
          <w:noProof w:val="0"/>
          <w:color w:val="000000"/>
        </w:rPr>
        <w:t xml:space="preserve"> </w:t>
      </w:r>
      <w:r w:rsidR="00717FB7" w:rsidRPr="00067592">
        <w:rPr>
          <w:rFonts w:ascii="Garamond" w:hAnsi="Garamond"/>
          <w:i/>
          <w:noProof w:val="0"/>
          <w:color w:val="000000"/>
        </w:rPr>
        <w:t>plotësuese</w:t>
      </w:r>
      <w:r w:rsidRPr="00067592">
        <w:rPr>
          <w:rFonts w:ascii="Garamond" w:hAnsi="Garamond"/>
          <w:i/>
          <w:noProof w:val="0"/>
          <w:color w:val="000000"/>
        </w:rPr>
        <w:t>.</w:t>
      </w:r>
      <w:r w:rsidR="00717FB7">
        <w:rPr>
          <w:rFonts w:ascii="Garamond" w:hAnsi="Garamond"/>
          <w:i/>
          <w:noProof w:val="0"/>
          <w:color w:val="000000"/>
        </w:rPr>
        <w:t xml:space="preserve"> </w:t>
      </w:r>
      <w:r w:rsidRPr="00067592">
        <w:rPr>
          <w:rFonts w:ascii="Garamond" w:hAnsi="Garamond"/>
          <w:noProof w:val="0"/>
          <w:color w:val="000000"/>
        </w:rPr>
        <w:t xml:space="preserve">Për çdo pikë të dhënë brenda një </w:t>
      </w:r>
      <w:r w:rsidRPr="00067592">
        <w:rPr>
          <w:rFonts w:ascii="Garamond" w:hAnsi="Garamond"/>
          <w:i/>
          <w:noProof w:val="0"/>
          <w:color w:val="000000"/>
        </w:rPr>
        <w:t>Plani Gjeohapësino</w:t>
      </w:r>
      <w:r w:rsidRPr="00067592">
        <w:rPr>
          <w:rFonts w:ascii="Garamond" w:hAnsi="Garamond"/>
          <w:noProof w:val="0"/>
          <w:color w:val="000000"/>
        </w:rPr>
        <w:t xml:space="preserve">r, përdorimi i synuar i tokës jepet nga </w:t>
      </w:r>
      <w:r w:rsidR="001F7A8A" w:rsidRPr="00067592">
        <w:rPr>
          <w:rFonts w:ascii="Garamond" w:hAnsi="Garamond"/>
          <w:b/>
          <w:noProof w:val="0"/>
          <w:color w:val="000000"/>
        </w:rPr>
        <w:t>ATRIBUTET</w:t>
      </w:r>
      <w:r w:rsidRPr="00067592">
        <w:rPr>
          <w:rFonts w:ascii="Garamond" w:hAnsi="Garamond"/>
          <w:noProof w:val="0"/>
          <w:color w:val="000000"/>
        </w:rPr>
        <w:t xml:space="preserve"> e </w:t>
      </w:r>
      <w:r w:rsidRPr="00067592">
        <w:rPr>
          <w:rFonts w:ascii="Garamond" w:hAnsi="Garamond"/>
          <w:i/>
          <w:noProof w:val="0"/>
          <w:color w:val="000000"/>
        </w:rPr>
        <w:t>ElementZonimi</w:t>
      </w:r>
      <w:r w:rsidRPr="00067592">
        <w:rPr>
          <w:rFonts w:ascii="Garamond" w:hAnsi="Garamond"/>
          <w:noProof w:val="0"/>
          <w:color w:val="000000"/>
        </w:rPr>
        <w:t xml:space="preserve"> ku bën pjesë</w:t>
      </w:r>
      <w:r w:rsidRPr="00067592">
        <w:rPr>
          <w:rFonts w:ascii="Garamond" w:hAnsi="Garamond"/>
          <w:i/>
          <w:noProof w:val="0"/>
          <w:color w:val="000000"/>
        </w:rPr>
        <w:t>. FeatureType-i Rregullore</w:t>
      </w:r>
      <w:r w:rsidR="00717FB7">
        <w:rPr>
          <w:rFonts w:ascii="Garamond" w:hAnsi="Garamond"/>
          <w:i/>
          <w:noProof w:val="0"/>
          <w:color w:val="000000"/>
        </w:rPr>
        <w:t>s</w:t>
      </w:r>
      <w:r w:rsidRPr="00067592">
        <w:rPr>
          <w:rFonts w:ascii="Garamond" w:hAnsi="Garamond"/>
          <w:i/>
          <w:noProof w:val="0"/>
          <w:color w:val="000000"/>
        </w:rPr>
        <w:t xml:space="preserve"> </w:t>
      </w:r>
      <w:r w:rsidR="00717FB7" w:rsidRPr="00067592">
        <w:rPr>
          <w:rFonts w:ascii="Garamond" w:hAnsi="Garamond"/>
          <w:i/>
          <w:noProof w:val="0"/>
          <w:color w:val="000000"/>
        </w:rPr>
        <w:t>plotësuese</w:t>
      </w:r>
      <w:r w:rsidR="00717FB7" w:rsidRPr="00067592">
        <w:rPr>
          <w:rFonts w:ascii="Garamond" w:hAnsi="Garamond"/>
          <w:noProof w:val="0"/>
          <w:color w:val="000000"/>
        </w:rPr>
        <w:t xml:space="preserve"> </w:t>
      </w:r>
      <w:r w:rsidRPr="00067592">
        <w:rPr>
          <w:rFonts w:ascii="Garamond" w:hAnsi="Garamond"/>
          <w:noProof w:val="0"/>
          <w:color w:val="000000"/>
        </w:rPr>
        <w:t>duhet të përdoret, nëse çdo synim ose limitim mund të ekzistojë në këtë pikë.</w:t>
      </w:r>
    </w:p>
    <w:p w14:paraId="440DB7F9" w14:textId="436A4D6B" w:rsidR="00E91AC4" w:rsidRPr="00067592" w:rsidRDefault="00F06959" w:rsidP="00F06959">
      <w:pPr>
        <w:ind w:firstLine="284"/>
        <w:jc w:val="both"/>
        <w:rPr>
          <w:rFonts w:ascii="Garamond" w:hAnsi="Garamond"/>
          <w:noProof w:val="0"/>
          <w:color w:val="000000"/>
        </w:rPr>
      </w:pPr>
      <w:r w:rsidRPr="00067592">
        <w:rPr>
          <w:rFonts w:ascii="Garamond" w:hAnsi="Garamond"/>
          <w:noProof w:val="0"/>
          <w:color w:val="000000"/>
        </w:rPr>
        <w:t xml:space="preserve">Një nomenklaturë specifike tregon llojet e </w:t>
      </w:r>
      <w:r w:rsidRPr="00067592">
        <w:rPr>
          <w:rFonts w:ascii="Garamond" w:hAnsi="Garamond"/>
          <w:i/>
          <w:noProof w:val="0"/>
          <w:color w:val="000000"/>
        </w:rPr>
        <w:t>Rregulloreve plotësuese</w:t>
      </w:r>
      <w:r w:rsidRPr="00067592">
        <w:rPr>
          <w:rFonts w:ascii="Garamond" w:hAnsi="Garamond"/>
          <w:noProof w:val="0"/>
          <w:color w:val="000000"/>
        </w:rPr>
        <w:t xml:space="preserve"> që mund të ekzistojnë në planin gjeohapësinor. Krijon varësi nga sht</w:t>
      </w:r>
      <w:r w:rsidR="00717FB7">
        <w:rPr>
          <w:rFonts w:ascii="Garamond" w:hAnsi="Garamond"/>
          <w:noProof w:val="0"/>
          <w:color w:val="000000"/>
        </w:rPr>
        <w:t>eti, sepse lidhet drejtpërdrejt</w:t>
      </w:r>
      <w:r w:rsidRPr="00067592">
        <w:rPr>
          <w:rFonts w:ascii="Garamond" w:hAnsi="Garamond"/>
          <w:noProof w:val="0"/>
          <w:color w:val="000000"/>
        </w:rPr>
        <w:t xml:space="preserve"> me artikujt ligjorë. Skema e aplikimit mundëson dokumentacionin e faktit që një </w:t>
      </w:r>
      <w:r w:rsidRPr="00067592">
        <w:rPr>
          <w:rFonts w:ascii="Garamond" w:hAnsi="Garamond"/>
          <w:i/>
          <w:noProof w:val="0"/>
          <w:color w:val="000000"/>
        </w:rPr>
        <w:t xml:space="preserve">Rregullore </w:t>
      </w:r>
      <w:r w:rsidR="00717FB7" w:rsidRPr="00067592">
        <w:rPr>
          <w:rFonts w:ascii="Garamond" w:hAnsi="Garamond"/>
          <w:i/>
          <w:noProof w:val="0"/>
          <w:color w:val="000000"/>
        </w:rPr>
        <w:t>plotësuese</w:t>
      </w:r>
      <w:r w:rsidR="00717FB7" w:rsidRPr="00067592">
        <w:rPr>
          <w:rFonts w:ascii="Garamond" w:hAnsi="Garamond"/>
          <w:noProof w:val="0"/>
          <w:color w:val="000000"/>
        </w:rPr>
        <w:t xml:space="preserve"> </w:t>
      </w:r>
      <w:r w:rsidRPr="00067592">
        <w:rPr>
          <w:rFonts w:ascii="Garamond" w:hAnsi="Garamond"/>
          <w:noProof w:val="0"/>
          <w:color w:val="000000"/>
        </w:rPr>
        <w:t xml:space="preserve">ekziston në një vendndodhje të caktuar dhe lejon lidhjen me përshkrimin për mënyrën si ndikon në përdorimin e tokës përmes mekanizmit që varet nga shteti. Këto </w:t>
      </w:r>
      <w:r w:rsidRPr="00067592">
        <w:rPr>
          <w:rFonts w:ascii="Garamond" w:hAnsi="Garamond"/>
          <w:i/>
          <w:noProof w:val="0"/>
          <w:color w:val="000000"/>
        </w:rPr>
        <w:t>Rregullore plotësuese</w:t>
      </w:r>
      <w:r w:rsidRPr="00067592">
        <w:rPr>
          <w:rFonts w:ascii="Garamond" w:hAnsi="Garamond"/>
          <w:noProof w:val="0"/>
          <w:color w:val="000000"/>
        </w:rPr>
        <w:t xml:space="preserve"> ndryshojnë në natyrë </w:t>
      </w:r>
      <w:r w:rsidR="00E91AC4" w:rsidRPr="00067592">
        <w:rPr>
          <w:rFonts w:ascii="Garamond" w:hAnsi="Garamond"/>
          <w:noProof w:val="0"/>
          <w:color w:val="000000"/>
        </w:rPr>
        <w:t>brenda çdo plani gjeohapësinor.</w:t>
      </w:r>
    </w:p>
    <w:p w14:paraId="5D57A478" w14:textId="370C353F" w:rsidR="00F06959" w:rsidRPr="00067592" w:rsidRDefault="00F06959" w:rsidP="00F06959">
      <w:pPr>
        <w:ind w:firstLine="284"/>
        <w:jc w:val="both"/>
        <w:rPr>
          <w:rFonts w:ascii="Garamond" w:hAnsi="Garamond"/>
          <w:noProof w:val="0"/>
          <w:color w:val="000000"/>
        </w:rPr>
      </w:pPr>
      <w:r w:rsidRPr="00067592">
        <w:rPr>
          <w:rFonts w:ascii="Garamond" w:hAnsi="Garamond"/>
          <w:noProof w:val="0"/>
          <w:color w:val="000000"/>
        </w:rPr>
        <w:t xml:space="preserve">Lloji i rregulloreve plotësuese jepet nga </w:t>
      </w:r>
      <w:r w:rsidR="001F7A8A" w:rsidRPr="00067592">
        <w:rPr>
          <w:rFonts w:ascii="Garamond" w:hAnsi="Garamond"/>
          <w:b/>
          <w:noProof w:val="0"/>
          <w:color w:val="000000"/>
        </w:rPr>
        <w:t>ATRIBUTET</w:t>
      </w:r>
      <w:r w:rsidRPr="00067592">
        <w:rPr>
          <w:rFonts w:ascii="Garamond" w:hAnsi="Garamond"/>
          <w:noProof w:val="0"/>
          <w:color w:val="000000"/>
        </w:rPr>
        <w:t xml:space="preserve"> </w:t>
      </w:r>
      <w:r w:rsidRPr="00067592">
        <w:rPr>
          <w:rFonts w:ascii="Garamond" w:hAnsi="Garamond"/>
          <w:i/>
          <w:noProof w:val="0"/>
          <w:color w:val="000000"/>
        </w:rPr>
        <w:t>RregullorePlotësuese</w:t>
      </w:r>
      <w:r w:rsidRPr="00067592">
        <w:rPr>
          <w:rFonts w:ascii="Garamond" w:hAnsi="Garamond"/>
          <w:noProof w:val="0"/>
          <w:color w:val="000000"/>
        </w:rPr>
        <w:t xml:space="preserve"> (me vlerat nga një kodlistë hierarkike plotësuese menaxhuar brenda INSPIRE) dhe </w:t>
      </w:r>
      <w:r w:rsidRPr="00067592">
        <w:rPr>
          <w:rFonts w:ascii="Garamond" w:hAnsi="Garamond"/>
          <w:i/>
          <w:noProof w:val="0"/>
          <w:color w:val="000000"/>
        </w:rPr>
        <w:t>RregullorePlotësueseLokale</w:t>
      </w:r>
      <w:r w:rsidRPr="00067592">
        <w:rPr>
          <w:rFonts w:ascii="Garamond" w:hAnsi="Garamond"/>
          <w:noProof w:val="0"/>
          <w:color w:val="000000"/>
        </w:rPr>
        <w:t xml:space="preserve"> të </w:t>
      </w:r>
      <w:r w:rsidRPr="00067592">
        <w:rPr>
          <w:rFonts w:ascii="Garamond" w:hAnsi="Garamond"/>
          <w:i/>
          <w:noProof w:val="0"/>
          <w:color w:val="000000"/>
        </w:rPr>
        <w:t>featureType-it RregullorePlotësuese</w:t>
      </w:r>
      <w:r w:rsidRPr="00067592">
        <w:rPr>
          <w:rFonts w:ascii="Garamond" w:hAnsi="Garamond"/>
          <w:noProof w:val="0"/>
          <w:color w:val="000000"/>
        </w:rPr>
        <w:t xml:space="preserve"> (me vlerat nga një kodlistë lokale). </w:t>
      </w:r>
    </w:p>
    <w:p w14:paraId="675BE4BF" w14:textId="56BA55F1" w:rsidR="00F06959" w:rsidRPr="00067592" w:rsidRDefault="00F06959" w:rsidP="00F06959">
      <w:pPr>
        <w:ind w:firstLine="284"/>
        <w:jc w:val="both"/>
        <w:rPr>
          <w:rFonts w:ascii="Garamond" w:hAnsi="Garamond"/>
          <w:noProof w:val="0"/>
          <w:color w:val="000000"/>
        </w:rPr>
      </w:pPr>
      <w:r w:rsidRPr="00067592">
        <w:rPr>
          <w:rFonts w:ascii="Garamond" w:hAnsi="Garamond"/>
          <w:b/>
          <w:noProof w:val="0"/>
          <w:color w:val="000000"/>
        </w:rPr>
        <w:t>Shënim 1</w:t>
      </w:r>
      <w:r w:rsidR="001979C0" w:rsidRPr="00067592">
        <w:rPr>
          <w:rFonts w:ascii="Garamond" w:hAnsi="Garamond"/>
          <w:b/>
          <w:noProof w:val="0"/>
          <w:color w:val="000000"/>
        </w:rPr>
        <w:t xml:space="preserve">. </w:t>
      </w:r>
      <w:r w:rsidRPr="00067592">
        <w:rPr>
          <w:rFonts w:ascii="Garamond" w:hAnsi="Garamond"/>
          <w:noProof w:val="0"/>
          <w:color w:val="000000"/>
        </w:rPr>
        <w:t xml:space="preserve">Sipas zgjerimit, çdo pikë ose vijë që në një plan gjeohapësinor ofron informacion lidhur me HILUCS duhet të modelohet si një </w:t>
      </w:r>
      <w:r w:rsidRPr="00067592">
        <w:rPr>
          <w:rFonts w:ascii="Garamond" w:hAnsi="Garamond"/>
          <w:i/>
          <w:noProof w:val="0"/>
          <w:color w:val="000000"/>
        </w:rPr>
        <w:t>Rregullore</w:t>
      </w:r>
      <w:r w:rsidR="00717FB7">
        <w:rPr>
          <w:rFonts w:ascii="Garamond" w:hAnsi="Garamond"/>
          <w:i/>
          <w:noProof w:val="0"/>
          <w:color w:val="000000"/>
        </w:rPr>
        <w:t xml:space="preserve"> </w:t>
      </w:r>
      <w:r w:rsidR="00717FB7" w:rsidRPr="00067592">
        <w:rPr>
          <w:rFonts w:ascii="Garamond" w:hAnsi="Garamond"/>
          <w:i/>
          <w:noProof w:val="0"/>
          <w:color w:val="000000"/>
        </w:rPr>
        <w:t>plotësuese</w:t>
      </w:r>
      <w:r w:rsidR="00717FB7" w:rsidRPr="00067592">
        <w:rPr>
          <w:rFonts w:ascii="Garamond" w:hAnsi="Garamond"/>
          <w:noProof w:val="0"/>
          <w:color w:val="000000"/>
        </w:rPr>
        <w:t xml:space="preserve"> </w:t>
      </w:r>
      <w:r w:rsidRPr="00067592">
        <w:rPr>
          <w:rFonts w:ascii="Garamond" w:hAnsi="Garamond"/>
          <w:noProof w:val="0"/>
          <w:color w:val="000000"/>
        </w:rPr>
        <w:t>me kodin që korrespondon me rregullore të tjera plotësuese në HSRCL.</w:t>
      </w:r>
    </w:p>
    <w:p w14:paraId="4B6363DB" w14:textId="4D856DA6" w:rsidR="00F06959" w:rsidRPr="00067592" w:rsidRDefault="00F06959" w:rsidP="00F06959">
      <w:pPr>
        <w:ind w:firstLine="284"/>
        <w:jc w:val="both"/>
        <w:rPr>
          <w:rFonts w:ascii="Garamond" w:hAnsi="Garamond"/>
          <w:noProof w:val="0"/>
          <w:color w:val="000000"/>
        </w:rPr>
      </w:pPr>
      <w:r w:rsidRPr="00067592">
        <w:rPr>
          <w:rFonts w:ascii="Garamond" w:hAnsi="Garamond"/>
          <w:b/>
          <w:noProof w:val="0"/>
          <w:color w:val="000000"/>
        </w:rPr>
        <w:t>Shënim 2</w:t>
      </w:r>
      <w:r w:rsidR="001979C0" w:rsidRPr="00067592">
        <w:rPr>
          <w:rFonts w:ascii="Garamond" w:hAnsi="Garamond"/>
          <w:b/>
          <w:noProof w:val="0"/>
          <w:color w:val="000000"/>
        </w:rPr>
        <w:t>.</w:t>
      </w:r>
      <w:r w:rsidRPr="00067592">
        <w:rPr>
          <w:rFonts w:ascii="Garamond" w:hAnsi="Garamond"/>
          <w:noProof w:val="0"/>
          <w:color w:val="000000"/>
        </w:rPr>
        <w:t xml:space="preserve"> Çdo informacion i lidhur me përdorimin e pjesës së nëndheshme duhet të modelohet si një </w:t>
      </w:r>
      <w:r w:rsidRPr="00067592">
        <w:rPr>
          <w:rFonts w:ascii="Garamond" w:hAnsi="Garamond"/>
          <w:i/>
          <w:noProof w:val="0"/>
          <w:color w:val="000000"/>
        </w:rPr>
        <w:t>RregullorePlotësuese.</w:t>
      </w:r>
    </w:p>
    <w:p w14:paraId="3EFA94B0" w14:textId="4C7285A8" w:rsidR="00F06959" w:rsidRPr="00067592" w:rsidRDefault="00F06959" w:rsidP="00F06959">
      <w:pPr>
        <w:ind w:firstLine="284"/>
        <w:jc w:val="both"/>
        <w:rPr>
          <w:rFonts w:ascii="Garamond" w:hAnsi="Garamond"/>
          <w:noProof w:val="0"/>
          <w:color w:val="000000"/>
        </w:rPr>
      </w:pPr>
      <w:r w:rsidRPr="00067592">
        <w:rPr>
          <w:rFonts w:ascii="Garamond" w:hAnsi="Garamond"/>
          <w:b/>
          <w:noProof w:val="0"/>
          <w:color w:val="000000"/>
        </w:rPr>
        <w:t>Shënim 3</w:t>
      </w:r>
      <w:r w:rsidR="001979C0" w:rsidRPr="00067592">
        <w:rPr>
          <w:rFonts w:ascii="Garamond" w:hAnsi="Garamond"/>
          <w:b/>
          <w:noProof w:val="0"/>
          <w:color w:val="000000"/>
        </w:rPr>
        <w:t>.</w:t>
      </w:r>
      <w:r w:rsidRPr="00067592">
        <w:rPr>
          <w:rFonts w:ascii="Garamond" w:hAnsi="Garamond"/>
          <w:i/>
          <w:noProof w:val="0"/>
          <w:color w:val="000000"/>
        </w:rPr>
        <w:t xml:space="preserve"> Planifikimi i përdorimit të tokës</w:t>
      </w:r>
      <w:r w:rsidRPr="00067592">
        <w:rPr>
          <w:rFonts w:ascii="Garamond" w:hAnsi="Garamond"/>
          <w:noProof w:val="0"/>
          <w:color w:val="000000"/>
        </w:rPr>
        <w:t xml:space="preserve"> përfshin elemente që në realitet mund të jenë të lidhura me tema të tjera të të dhënave</w:t>
      </w:r>
      <w:r w:rsidR="00A50039" w:rsidRPr="00067592">
        <w:rPr>
          <w:rFonts w:ascii="Garamond" w:hAnsi="Garamond"/>
          <w:noProof w:val="0"/>
          <w:color w:val="000000"/>
        </w:rPr>
        <w:t xml:space="preserve"> </w:t>
      </w:r>
      <w:r w:rsidRPr="00067592">
        <w:rPr>
          <w:rFonts w:ascii="Garamond" w:hAnsi="Garamond"/>
          <w:noProof w:val="0"/>
          <w:color w:val="000000"/>
        </w:rPr>
        <w:t xml:space="preserve">gjeohapësinore nga INSPIRE. Këto do të shihen si rregullim plotësues në modelin e të dhënave të </w:t>
      </w:r>
      <w:r w:rsidR="00C10A5F" w:rsidRPr="00C10A5F">
        <w:rPr>
          <w:rFonts w:ascii="Garamond" w:hAnsi="Garamond"/>
          <w:noProof w:val="0"/>
          <w:color w:val="000000"/>
        </w:rPr>
        <w:t>“</w:t>
      </w:r>
      <w:r w:rsidRPr="00067592">
        <w:rPr>
          <w:rFonts w:ascii="Garamond" w:hAnsi="Garamond"/>
          <w:i/>
          <w:noProof w:val="0"/>
          <w:color w:val="000000"/>
        </w:rPr>
        <w:t>Përdorimit të tokës</w:t>
      </w:r>
      <w:r w:rsidR="00EE1324" w:rsidRPr="00EE1324">
        <w:rPr>
          <w:rFonts w:ascii="Garamond" w:hAnsi="Garamond"/>
          <w:noProof w:val="0"/>
          <w:color w:val="000000"/>
        </w:rPr>
        <w:t>”</w:t>
      </w:r>
      <w:r w:rsidRPr="00067592">
        <w:rPr>
          <w:rFonts w:ascii="Garamond" w:hAnsi="Garamond"/>
          <w:noProof w:val="0"/>
          <w:color w:val="000000"/>
        </w:rPr>
        <w:t xml:space="preserve"> (planifikimi i përdorimit të tokës)</w:t>
      </w:r>
      <w:r w:rsidR="00717FB7">
        <w:rPr>
          <w:rFonts w:ascii="Garamond" w:hAnsi="Garamond"/>
          <w:noProof w:val="0"/>
          <w:color w:val="000000"/>
        </w:rPr>
        <w:t>,</w:t>
      </w:r>
      <w:r w:rsidRPr="00067592">
        <w:rPr>
          <w:rFonts w:ascii="Garamond" w:hAnsi="Garamond"/>
          <w:noProof w:val="0"/>
          <w:color w:val="000000"/>
        </w:rPr>
        <w:t xml:space="preserve"> sapo ky informacion të përfshihet në planin ligjor gjeohapësinor, d.m.th. vetëm informacioni që është gjeografikisht dhe ligjërisht i detyrueshëm në planin gjeohapësinor do të konsiderohet si rregullore plotësuese, megjithëse mund t’i përkas</w:t>
      </w:r>
      <w:r w:rsidR="00717FB7">
        <w:rPr>
          <w:rFonts w:ascii="Garamond" w:hAnsi="Garamond"/>
          <w:noProof w:val="0"/>
          <w:color w:val="000000"/>
        </w:rPr>
        <w:t>ë</w:t>
      </w:r>
      <w:r w:rsidRPr="00067592">
        <w:rPr>
          <w:rFonts w:ascii="Garamond" w:hAnsi="Garamond"/>
          <w:noProof w:val="0"/>
          <w:color w:val="000000"/>
        </w:rPr>
        <w:t xml:space="preserve"> një temë tjetër. </w:t>
      </w:r>
    </w:p>
    <w:p w14:paraId="2E26EC65" w14:textId="53F83D15" w:rsidR="00F06959" w:rsidRPr="00067592" w:rsidRDefault="00F06959" w:rsidP="00F06959">
      <w:pPr>
        <w:ind w:firstLine="284"/>
        <w:jc w:val="both"/>
        <w:rPr>
          <w:rFonts w:ascii="Garamond" w:hAnsi="Garamond"/>
          <w:noProof w:val="0"/>
          <w:color w:val="000000"/>
        </w:rPr>
      </w:pPr>
      <w:r w:rsidRPr="00067592">
        <w:rPr>
          <w:rFonts w:ascii="Garamond" w:hAnsi="Garamond"/>
          <w:noProof w:val="0"/>
          <w:color w:val="000000"/>
        </w:rPr>
        <w:t xml:space="preserve">Aty ku një zonë e ngritur për të rregulluar planifikimin e përdorimit të tokës dhe përkufizimin e saj brenda një plani ligjërisht detyrues bën pjesë brenda sferës së temës së </w:t>
      </w:r>
      <w:r w:rsidR="00C10A5F" w:rsidRPr="00C10A5F">
        <w:rPr>
          <w:rFonts w:ascii="Garamond" w:hAnsi="Garamond"/>
          <w:noProof w:val="0"/>
          <w:color w:val="000000"/>
        </w:rPr>
        <w:t>“</w:t>
      </w:r>
      <w:r w:rsidRPr="00067592">
        <w:rPr>
          <w:rFonts w:ascii="Garamond" w:hAnsi="Garamond"/>
          <w:i/>
          <w:noProof w:val="0"/>
          <w:color w:val="000000"/>
        </w:rPr>
        <w:t>Përdorimit të Tokës</w:t>
      </w:r>
      <w:r w:rsidR="00EE1324" w:rsidRPr="00EE1324">
        <w:rPr>
          <w:rFonts w:ascii="Garamond" w:hAnsi="Garamond"/>
          <w:noProof w:val="0"/>
          <w:color w:val="000000"/>
        </w:rPr>
        <w:t>”</w:t>
      </w:r>
      <w:r w:rsidRPr="00067592">
        <w:rPr>
          <w:rFonts w:ascii="Garamond" w:hAnsi="Garamond"/>
          <w:noProof w:val="0"/>
          <w:color w:val="000000"/>
        </w:rPr>
        <w:t xml:space="preserve"> dhe si i tillë kodifikohet si </w:t>
      </w:r>
      <w:r w:rsidRPr="00067592">
        <w:rPr>
          <w:rFonts w:ascii="Garamond" w:hAnsi="Garamond"/>
          <w:i/>
          <w:noProof w:val="0"/>
          <w:color w:val="000000"/>
        </w:rPr>
        <w:t>Rregullore plotësuese</w:t>
      </w:r>
      <w:r w:rsidRPr="00067592">
        <w:rPr>
          <w:rFonts w:ascii="Garamond" w:hAnsi="Garamond"/>
          <w:noProof w:val="0"/>
          <w:color w:val="000000"/>
        </w:rPr>
        <w:t>.</w:t>
      </w:r>
    </w:p>
    <w:p w14:paraId="2647AAF8" w14:textId="77777777" w:rsidR="00E91AC4" w:rsidRPr="00067592" w:rsidRDefault="00E91AC4" w:rsidP="00F06959">
      <w:pPr>
        <w:ind w:firstLine="284"/>
        <w:jc w:val="both"/>
        <w:rPr>
          <w:rFonts w:ascii="Garamond" w:hAnsi="Garamond"/>
          <w:noProof w:val="0"/>
          <w:color w:val="000000"/>
        </w:rPr>
      </w:pPr>
    </w:p>
    <w:p w14:paraId="2676C27D" w14:textId="77777777" w:rsidR="00F06959" w:rsidRPr="00067592" w:rsidRDefault="00F06959" w:rsidP="00F06959">
      <w:pPr>
        <w:ind w:firstLine="284"/>
        <w:jc w:val="center"/>
        <w:rPr>
          <w:rFonts w:ascii="Garamond" w:hAnsi="Garamond"/>
          <w:noProof w:val="0"/>
          <w:color w:val="000000"/>
        </w:rPr>
      </w:pPr>
      <w:r w:rsidRPr="00067592">
        <w:rPr>
          <w:rFonts w:ascii="Garamond" w:hAnsi="Garamond"/>
          <w:lang w:val="en-US"/>
        </w:rPr>
        <w:drawing>
          <wp:inline distT="0" distB="0" distL="0" distR="0" wp14:anchorId="147575D6" wp14:editId="79365D38">
            <wp:extent cx="3510915" cy="2837588"/>
            <wp:effectExtent l="0" t="0" r="0" b="127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516114" cy="2841790"/>
                    </a:xfrm>
                    <a:prstGeom prst="rect">
                      <a:avLst/>
                    </a:prstGeom>
                  </pic:spPr>
                </pic:pic>
              </a:graphicData>
            </a:graphic>
          </wp:inline>
        </w:drawing>
      </w:r>
    </w:p>
    <w:p w14:paraId="350FF972" w14:textId="3B807B8E" w:rsidR="00F06959" w:rsidRPr="00067592" w:rsidRDefault="00F06959" w:rsidP="00F06959">
      <w:pPr>
        <w:ind w:firstLine="284"/>
        <w:jc w:val="center"/>
        <w:rPr>
          <w:rFonts w:ascii="Garamond" w:hAnsi="Garamond"/>
          <w:b/>
          <w:i/>
          <w:noProof w:val="0"/>
          <w:color w:val="000000"/>
          <w:sz w:val="20"/>
        </w:rPr>
      </w:pPr>
      <w:r w:rsidRPr="00067592">
        <w:rPr>
          <w:rFonts w:ascii="Garamond" w:hAnsi="Garamond"/>
          <w:b/>
          <w:i/>
          <w:noProof w:val="0"/>
          <w:color w:val="000000"/>
          <w:sz w:val="20"/>
        </w:rPr>
        <w:t>Figura 24</w:t>
      </w:r>
      <w:r w:rsidR="001979C0" w:rsidRPr="00067592">
        <w:rPr>
          <w:rFonts w:ascii="Garamond" w:hAnsi="Garamond"/>
          <w:b/>
          <w:i/>
          <w:noProof w:val="0"/>
          <w:color w:val="000000"/>
          <w:sz w:val="20"/>
        </w:rPr>
        <w:t>.</w:t>
      </w:r>
      <w:r w:rsidRPr="00067592">
        <w:rPr>
          <w:rFonts w:ascii="Garamond" w:hAnsi="Garamond"/>
          <w:b/>
          <w:i/>
          <w:noProof w:val="0"/>
          <w:color w:val="000000"/>
          <w:sz w:val="20"/>
        </w:rPr>
        <w:t xml:space="preserve"> Paraqitja grafike e </w:t>
      </w:r>
      <w:r w:rsidR="00C5005C" w:rsidRPr="00067592">
        <w:rPr>
          <w:rFonts w:ascii="Garamond" w:hAnsi="Garamond"/>
          <w:b/>
          <w:i/>
          <w:noProof w:val="0"/>
          <w:color w:val="000000"/>
          <w:sz w:val="20"/>
        </w:rPr>
        <w:t xml:space="preserve">Rregullores </w:t>
      </w:r>
      <w:r w:rsidR="001979C0" w:rsidRPr="00067592">
        <w:rPr>
          <w:rFonts w:ascii="Garamond" w:hAnsi="Garamond"/>
          <w:b/>
          <w:i/>
          <w:noProof w:val="0"/>
          <w:color w:val="000000"/>
          <w:sz w:val="20"/>
        </w:rPr>
        <w:t xml:space="preserve">plotësuese </w:t>
      </w:r>
      <w:r w:rsidRPr="00067592">
        <w:rPr>
          <w:rFonts w:ascii="Garamond" w:hAnsi="Garamond"/>
          <w:b/>
          <w:i/>
          <w:noProof w:val="0"/>
          <w:color w:val="000000"/>
          <w:sz w:val="20"/>
        </w:rPr>
        <w:t>e vendosur në hartat topografike</w:t>
      </w:r>
    </w:p>
    <w:p w14:paraId="40E1618E" w14:textId="77777777" w:rsidR="00F06959" w:rsidRPr="00067592" w:rsidRDefault="00F06959" w:rsidP="00F06959">
      <w:pPr>
        <w:ind w:firstLine="284"/>
        <w:jc w:val="center"/>
        <w:rPr>
          <w:rFonts w:ascii="Garamond" w:hAnsi="Garamond"/>
          <w:b/>
          <w:i/>
          <w:noProof w:val="0"/>
          <w:color w:val="000000"/>
        </w:rPr>
      </w:pPr>
    </w:p>
    <w:p w14:paraId="216867F1" w14:textId="01D8F8F1" w:rsidR="00F06959" w:rsidRPr="00067592" w:rsidRDefault="00F06959" w:rsidP="00F06959">
      <w:pPr>
        <w:ind w:firstLine="284"/>
        <w:jc w:val="both"/>
        <w:rPr>
          <w:rFonts w:ascii="Garamond" w:hAnsi="Garamond"/>
          <w:noProof w:val="0"/>
        </w:rPr>
      </w:pPr>
      <w:r w:rsidRPr="00067592">
        <w:rPr>
          <w:rFonts w:ascii="Garamond" w:hAnsi="Garamond"/>
          <w:noProof w:val="0"/>
        </w:rPr>
        <w:t xml:space="preserve">Grupet e të dhënave të </w:t>
      </w:r>
      <w:r w:rsidRPr="00067592">
        <w:rPr>
          <w:rFonts w:ascii="Garamond" w:hAnsi="Garamond"/>
          <w:i/>
          <w:noProof w:val="0"/>
        </w:rPr>
        <w:t>Planifikimit të përdorimit të tokës</w:t>
      </w:r>
      <w:r w:rsidRPr="00067592">
        <w:rPr>
          <w:rFonts w:ascii="Garamond" w:hAnsi="Garamond"/>
          <w:noProof w:val="0"/>
        </w:rPr>
        <w:t xml:space="preserve"> janë specifike sepse përkojnë me dokumentet ligjore që përmbajnë rregulloret. Skema e aplikimit implementon kërkesën për të përfshirë brenda grupit të të dhënave </w:t>
      </w:r>
      <w:r w:rsidRPr="000D05E3">
        <w:rPr>
          <w:rFonts w:ascii="Garamond" w:hAnsi="Garamond"/>
          <w:noProof w:val="0"/>
        </w:rPr>
        <w:t>di</w:t>
      </w:r>
      <w:r w:rsidR="00C5005C" w:rsidRPr="000D05E3">
        <w:rPr>
          <w:rFonts w:ascii="Garamond" w:hAnsi="Garamond"/>
          <w:noProof w:val="0"/>
        </w:rPr>
        <w:t>gj</w:t>
      </w:r>
      <w:r w:rsidRPr="000D05E3">
        <w:rPr>
          <w:rFonts w:ascii="Garamond" w:hAnsi="Garamond"/>
          <w:noProof w:val="0"/>
        </w:rPr>
        <w:t>itale</w:t>
      </w:r>
      <w:r w:rsidRPr="00067592">
        <w:rPr>
          <w:rFonts w:ascii="Garamond" w:hAnsi="Garamond"/>
          <w:noProof w:val="0"/>
        </w:rPr>
        <w:t xml:space="preserve"> të rregullores </w:t>
      </w:r>
      <w:r w:rsidRPr="00067592">
        <w:rPr>
          <w:rFonts w:ascii="Garamond" w:hAnsi="Garamond"/>
          <w:i/>
          <w:noProof w:val="0"/>
        </w:rPr>
        <w:t>(dataType-iCitimiIDokumentit</w:t>
      </w:r>
      <w:r w:rsidRPr="00067592">
        <w:rPr>
          <w:rFonts w:ascii="Garamond" w:hAnsi="Garamond"/>
          <w:noProof w:val="0"/>
        </w:rPr>
        <w:t>) por vetë rregullorja mund t’i bashkëngjitet planit gjeohapësinor</w:t>
      </w:r>
      <w:r w:rsidR="00C5005C">
        <w:rPr>
          <w:rFonts w:ascii="Garamond" w:hAnsi="Garamond"/>
          <w:noProof w:val="0"/>
        </w:rPr>
        <w:t>,</w:t>
      </w:r>
      <w:r w:rsidRPr="00067592">
        <w:rPr>
          <w:rFonts w:ascii="Garamond" w:hAnsi="Garamond"/>
          <w:noProof w:val="0"/>
        </w:rPr>
        <w:t xml:space="preserve"> si dhe çdo </w:t>
      </w:r>
      <w:r w:rsidRPr="00067592">
        <w:rPr>
          <w:rFonts w:ascii="Garamond" w:hAnsi="Garamond"/>
          <w:i/>
          <w:noProof w:val="0"/>
        </w:rPr>
        <w:t>ElementiZonimi</w:t>
      </w:r>
      <w:r w:rsidRPr="00067592">
        <w:rPr>
          <w:rFonts w:ascii="Garamond" w:hAnsi="Garamond"/>
          <w:noProof w:val="0"/>
        </w:rPr>
        <w:t xml:space="preserve"> ose çdo </w:t>
      </w:r>
      <w:r w:rsidRPr="00067592">
        <w:rPr>
          <w:rFonts w:ascii="Garamond" w:hAnsi="Garamond"/>
          <w:i/>
          <w:noProof w:val="0"/>
        </w:rPr>
        <w:t>RregullorejePlotësuese</w:t>
      </w:r>
      <w:r w:rsidRPr="00067592">
        <w:rPr>
          <w:rFonts w:ascii="Garamond" w:hAnsi="Garamond"/>
          <w:noProof w:val="0"/>
        </w:rPr>
        <w:t xml:space="preserve">. </w:t>
      </w:r>
      <w:r w:rsidRPr="00067592">
        <w:rPr>
          <w:rFonts w:ascii="Garamond" w:hAnsi="Garamond"/>
          <w:i/>
          <w:noProof w:val="0"/>
        </w:rPr>
        <w:t>FeatureType-i DokumentetZyrtare</w:t>
      </w:r>
      <w:r w:rsidRPr="00067592">
        <w:rPr>
          <w:rFonts w:ascii="Garamond" w:hAnsi="Garamond"/>
          <w:noProof w:val="0"/>
        </w:rPr>
        <w:t xml:space="preserve"> implementon këtë kërkesë dhe mund të jetë vetë tekst, referenca për gazetën zyrtare që e përmban atë ose URL-ja e dokumentit që e përmban atë.</w:t>
      </w:r>
    </w:p>
    <w:p w14:paraId="3D685CD8" w14:textId="77777777" w:rsidR="00F06959" w:rsidRPr="00067592" w:rsidRDefault="00F06959" w:rsidP="00F06959">
      <w:pPr>
        <w:ind w:firstLine="284"/>
        <w:jc w:val="both"/>
        <w:rPr>
          <w:rFonts w:ascii="Garamond" w:hAnsi="Garamond"/>
          <w:noProof w:val="0"/>
        </w:rPr>
      </w:pPr>
      <w:r w:rsidRPr="00067592">
        <w:rPr>
          <w:rFonts w:ascii="Garamond" w:hAnsi="Garamond"/>
          <w:noProof w:val="0"/>
        </w:rPr>
        <w:t xml:space="preserve">Versioni i skanuar i çdo harte që përfshihen në dokumentet e planifikimit gjeohapësinor mund të shoqërohet me planin gjeohapësinor </w:t>
      </w:r>
      <w:r w:rsidRPr="00067592">
        <w:rPr>
          <w:rFonts w:ascii="Garamond" w:hAnsi="Garamond"/>
          <w:i/>
          <w:noProof w:val="0"/>
        </w:rPr>
        <w:t>(dataType-i DokumentZyrtar</w:t>
      </w:r>
      <w:r w:rsidRPr="00067592">
        <w:rPr>
          <w:rFonts w:ascii="Garamond" w:hAnsi="Garamond"/>
          <w:noProof w:val="0"/>
        </w:rPr>
        <w:t>). Objektivi për sigurimin e hartës së skanuar është i dyfishtë:</w:t>
      </w:r>
    </w:p>
    <w:p w14:paraId="67BEB191" w14:textId="2330098F" w:rsidR="00F06959" w:rsidRPr="00067592" w:rsidRDefault="00E91AC4" w:rsidP="00E91AC4">
      <w:pPr>
        <w:pStyle w:val="TEKSTIIII"/>
        <w:rPr>
          <w:noProof w:val="0"/>
        </w:rPr>
      </w:pPr>
      <w:r w:rsidRPr="00067592">
        <w:rPr>
          <w:noProof w:val="0"/>
        </w:rPr>
        <w:t>-</w:t>
      </w:r>
      <w:r w:rsidR="00C5005C">
        <w:rPr>
          <w:noProof w:val="0"/>
        </w:rPr>
        <w:t xml:space="preserve"> </w:t>
      </w:r>
      <w:r w:rsidR="00F06959" w:rsidRPr="00067592">
        <w:rPr>
          <w:noProof w:val="0"/>
        </w:rPr>
        <w:t xml:space="preserve">lejon dhënien e versionit të skanuar të planit gjeohapësinor zyrtar së bashku me të dhënat vektoriale të </w:t>
      </w:r>
      <w:r w:rsidR="00F06959" w:rsidRPr="00067592">
        <w:rPr>
          <w:i/>
          <w:noProof w:val="0"/>
        </w:rPr>
        <w:t>Planit Gjeohapësinor</w:t>
      </w:r>
      <w:r w:rsidR="00C5005C">
        <w:rPr>
          <w:i/>
          <w:noProof w:val="0"/>
        </w:rPr>
        <w:t>,</w:t>
      </w:r>
      <w:r w:rsidR="00F06959" w:rsidRPr="00067592">
        <w:rPr>
          <w:i/>
          <w:noProof w:val="0"/>
        </w:rPr>
        <w:t xml:space="preserve"> </w:t>
      </w:r>
      <w:r w:rsidR="00F06959" w:rsidRPr="00067592">
        <w:rPr>
          <w:noProof w:val="0"/>
        </w:rPr>
        <w:t>sepse vetëm versioni i bazuar në letër është ai zyrtar në shumë shtete anëtare;</w:t>
      </w:r>
    </w:p>
    <w:p w14:paraId="19AF057C" w14:textId="3B617968" w:rsidR="00F06959" w:rsidRPr="00067592" w:rsidRDefault="00E91AC4" w:rsidP="00E91AC4">
      <w:pPr>
        <w:pStyle w:val="TEKSTIIII"/>
        <w:rPr>
          <w:noProof w:val="0"/>
        </w:rPr>
      </w:pPr>
      <w:r w:rsidRPr="00067592">
        <w:rPr>
          <w:noProof w:val="0"/>
        </w:rPr>
        <w:t>-</w:t>
      </w:r>
      <w:r w:rsidR="00C5005C">
        <w:rPr>
          <w:noProof w:val="0"/>
        </w:rPr>
        <w:t xml:space="preserve"> </w:t>
      </w:r>
      <w:r w:rsidR="00F06959" w:rsidRPr="00067592">
        <w:rPr>
          <w:noProof w:val="0"/>
        </w:rPr>
        <w:t>lejon dhënien e planeve gjeohapësinore në formë di</w:t>
      </w:r>
      <w:r w:rsidR="00C5005C">
        <w:rPr>
          <w:noProof w:val="0"/>
        </w:rPr>
        <w:t>gj</w:t>
      </w:r>
      <w:r w:rsidR="00F06959" w:rsidRPr="00067592">
        <w:rPr>
          <w:noProof w:val="0"/>
        </w:rPr>
        <w:t>itale</w:t>
      </w:r>
      <w:r w:rsidR="00017129">
        <w:rPr>
          <w:noProof w:val="0"/>
        </w:rPr>
        <w:t>,</w:t>
      </w:r>
      <w:r w:rsidR="00F06959" w:rsidRPr="00067592">
        <w:rPr>
          <w:noProof w:val="0"/>
        </w:rPr>
        <w:t xml:space="preserve"> ku nuk ekzistojnë të dhënat vektoriale.</w:t>
      </w:r>
    </w:p>
    <w:p w14:paraId="36249D09" w14:textId="3C19DB3D" w:rsidR="00F06959" w:rsidRPr="00067592" w:rsidRDefault="00F06959" w:rsidP="00F06959">
      <w:pPr>
        <w:ind w:firstLine="284"/>
        <w:jc w:val="both"/>
        <w:rPr>
          <w:rFonts w:ascii="Garamond" w:hAnsi="Garamond"/>
          <w:noProof w:val="0"/>
        </w:rPr>
      </w:pPr>
      <w:r w:rsidRPr="00067592">
        <w:rPr>
          <w:rFonts w:ascii="Garamond" w:hAnsi="Garamond"/>
          <w:noProof w:val="0"/>
        </w:rPr>
        <w:t xml:space="preserve">Skema e aplikimit të </w:t>
      </w:r>
      <w:r w:rsidR="00C10A5F" w:rsidRPr="00C10A5F">
        <w:rPr>
          <w:rFonts w:ascii="Garamond" w:hAnsi="Garamond"/>
          <w:noProof w:val="0"/>
        </w:rPr>
        <w:t>“</w:t>
      </w:r>
      <w:r w:rsidRPr="00067592">
        <w:rPr>
          <w:rFonts w:ascii="Garamond" w:hAnsi="Garamond"/>
          <w:i/>
          <w:noProof w:val="0"/>
        </w:rPr>
        <w:t>Planifikimit të përdorimit të tokës</w:t>
      </w:r>
      <w:r w:rsidR="00EE1324" w:rsidRPr="00EE1324">
        <w:rPr>
          <w:rFonts w:ascii="Garamond" w:hAnsi="Garamond"/>
          <w:noProof w:val="0"/>
        </w:rPr>
        <w:t>”</w:t>
      </w:r>
      <w:r w:rsidR="00C5005C">
        <w:rPr>
          <w:rFonts w:ascii="Garamond" w:hAnsi="Garamond"/>
          <w:noProof w:val="0"/>
        </w:rPr>
        <w:t xml:space="preserve"> </w:t>
      </w:r>
      <w:r w:rsidRPr="00067592">
        <w:rPr>
          <w:rFonts w:ascii="Garamond" w:hAnsi="Garamond"/>
          <w:noProof w:val="0"/>
        </w:rPr>
        <w:t>ose PPT (PLU) akomodon</w:t>
      </w:r>
      <w:r w:rsidR="00C5005C">
        <w:rPr>
          <w:rFonts w:ascii="Garamond" w:hAnsi="Garamond"/>
          <w:noProof w:val="0"/>
        </w:rPr>
        <w:t>,</w:t>
      </w:r>
      <w:r w:rsidRPr="00067592">
        <w:rPr>
          <w:rFonts w:ascii="Garamond" w:hAnsi="Garamond"/>
          <w:noProof w:val="0"/>
        </w:rPr>
        <w:t xml:space="preserve"> gjithashtu</w:t>
      </w:r>
      <w:r w:rsidR="00C5005C">
        <w:rPr>
          <w:rFonts w:ascii="Garamond" w:hAnsi="Garamond"/>
          <w:noProof w:val="0"/>
        </w:rPr>
        <w:t>,</w:t>
      </w:r>
      <w:r w:rsidRPr="00067592">
        <w:rPr>
          <w:rFonts w:ascii="Garamond" w:hAnsi="Garamond"/>
          <w:noProof w:val="0"/>
        </w:rPr>
        <w:t xml:space="preserve"> situatën ku disa plane gjeohapësinore janë përfshirë tashmë në një grup të dhënash të vetëm si dhe situata ku disa plane gjeohapësinore janë përfshirë në një plan të vetëm gjeohapësinor</w:t>
      </w:r>
      <w:r w:rsidR="00C5005C">
        <w:rPr>
          <w:rFonts w:ascii="Garamond" w:hAnsi="Garamond"/>
          <w:noProof w:val="0"/>
        </w:rPr>
        <w:t>,</w:t>
      </w:r>
      <w:r w:rsidRPr="00067592">
        <w:rPr>
          <w:rFonts w:ascii="Garamond" w:hAnsi="Garamond"/>
          <w:noProof w:val="0"/>
        </w:rPr>
        <w:t xml:space="preserve"> duke përbërë një grup të dhënash të vetëm.</w:t>
      </w:r>
    </w:p>
    <w:p w14:paraId="35A92482" w14:textId="62412497" w:rsidR="00F06959" w:rsidRPr="00067592" w:rsidRDefault="00F06959" w:rsidP="00F06959">
      <w:pPr>
        <w:ind w:firstLine="284"/>
        <w:jc w:val="both"/>
        <w:rPr>
          <w:rFonts w:ascii="Garamond" w:hAnsi="Garamond"/>
          <w:noProof w:val="0"/>
        </w:rPr>
      </w:pPr>
      <w:r w:rsidRPr="00067592">
        <w:rPr>
          <w:rFonts w:ascii="Garamond" w:hAnsi="Garamond"/>
          <w:noProof w:val="0"/>
        </w:rPr>
        <w:t xml:space="preserve">Shtrirja e </w:t>
      </w:r>
      <w:r w:rsidRPr="00067592">
        <w:rPr>
          <w:rFonts w:ascii="Garamond" w:hAnsi="Garamond"/>
          <w:i/>
          <w:noProof w:val="0"/>
        </w:rPr>
        <w:t xml:space="preserve">Planit Gjeohapësinor </w:t>
      </w:r>
      <w:r w:rsidRPr="00067592">
        <w:rPr>
          <w:rFonts w:ascii="Garamond" w:hAnsi="Garamond"/>
          <w:noProof w:val="0"/>
        </w:rPr>
        <w:t xml:space="preserve">është e përkufizuar si kufiri i unionit të të gjithë </w:t>
      </w:r>
      <w:r w:rsidRPr="00067592">
        <w:rPr>
          <w:rFonts w:ascii="Garamond" w:hAnsi="Garamond"/>
          <w:i/>
          <w:noProof w:val="0"/>
        </w:rPr>
        <w:t xml:space="preserve">ElementZonimi </w:t>
      </w:r>
      <w:r w:rsidRPr="00067592">
        <w:rPr>
          <w:rFonts w:ascii="Garamond" w:hAnsi="Garamond"/>
          <w:noProof w:val="0"/>
        </w:rPr>
        <w:t xml:space="preserve">dhe </w:t>
      </w:r>
      <w:r w:rsidRPr="00067592">
        <w:rPr>
          <w:rFonts w:ascii="Garamond" w:hAnsi="Garamond"/>
          <w:i/>
          <w:noProof w:val="0"/>
        </w:rPr>
        <w:t>RregullorePlotësuese</w:t>
      </w:r>
      <w:r w:rsidRPr="00C5005C">
        <w:rPr>
          <w:rFonts w:ascii="Garamond" w:hAnsi="Garamond"/>
          <w:noProof w:val="0"/>
        </w:rPr>
        <w:t xml:space="preserve"> </w:t>
      </w:r>
      <w:r w:rsidRPr="00067592">
        <w:rPr>
          <w:rFonts w:ascii="Garamond" w:hAnsi="Garamond"/>
          <w:noProof w:val="0"/>
        </w:rPr>
        <w:t xml:space="preserve">që janë anëtar i </w:t>
      </w:r>
      <w:r w:rsidRPr="00067592">
        <w:rPr>
          <w:rFonts w:ascii="Garamond" w:hAnsi="Garamond"/>
          <w:i/>
          <w:noProof w:val="0"/>
        </w:rPr>
        <w:t>PlanitGjeohapësinor</w:t>
      </w:r>
      <w:r w:rsidRPr="00067592">
        <w:rPr>
          <w:rFonts w:ascii="Garamond" w:hAnsi="Garamond"/>
          <w:noProof w:val="0"/>
        </w:rPr>
        <w:t>.</w:t>
      </w:r>
    </w:p>
    <w:p w14:paraId="34EA5895" w14:textId="77777777" w:rsidR="00F06959" w:rsidRPr="00067592" w:rsidRDefault="00F06959" w:rsidP="00F06959">
      <w:pPr>
        <w:ind w:firstLine="284"/>
        <w:jc w:val="both"/>
        <w:rPr>
          <w:rFonts w:ascii="Garamond" w:hAnsi="Garamond"/>
          <w:noProof w:val="0"/>
        </w:rPr>
      </w:pPr>
    </w:p>
    <w:p w14:paraId="1D551F4D" w14:textId="77777777" w:rsidR="00F06959" w:rsidRPr="00067592" w:rsidRDefault="00F06959" w:rsidP="00F06959">
      <w:pPr>
        <w:ind w:firstLine="284"/>
        <w:jc w:val="center"/>
        <w:rPr>
          <w:rFonts w:ascii="Garamond" w:hAnsi="Garamond"/>
          <w:noProof w:val="0"/>
        </w:rPr>
      </w:pPr>
      <w:r w:rsidRPr="00067592">
        <w:rPr>
          <w:rFonts w:ascii="Garamond" w:hAnsi="Garamond"/>
          <w:lang w:val="en-US"/>
        </w:rPr>
        <w:drawing>
          <wp:inline distT="0" distB="0" distL="0" distR="0" wp14:anchorId="35A31C50" wp14:editId="4D82035A">
            <wp:extent cx="5511081" cy="461507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511081" cy="4615070"/>
                    </a:xfrm>
                    <a:prstGeom prst="rect">
                      <a:avLst/>
                    </a:prstGeom>
                  </pic:spPr>
                </pic:pic>
              </a:graphicData>
            </a:graphic>
          </wp:inline>
        </w:drawing>
      </w:r>
    </w:p>
    <w:p w14:paraId="659E9846" w14:textId="4B478AE0" w:rsidR="00F06959" w:rsidRPr="00067592" w:rsidRDefault="00F06959" w:rsidP="00E91AC4">
      <w:pPr>
        <w:ind w:firstLine="284"/>
        <w:jc w:val="center"/>
        <w:rPr>
          <w:rFonts w:ascii="Garamond" w:hAnsi="Garamond"/>
          <w:b/>
          <w:i/>
          <w:noProof w:val="0"/>
          <w:sz w:val="20"/>
        </w:rPr>
      </w:pPr>
      <w:r w:rsidRPr="00067592">
        <w:rPr>
          <w:rFonts w:ascii="Garamond" w:hAnsi="Garamond"/>
          <w:b/>
          <w:i/>
          <w:noProof w:val="0"/>
          <w:sz w:val="20"/>
        </w:rPr>
        <w:t>Figura 25</w:t>
      </w:r>
      <w:r w:rsidR="001979C0" w:rsidRPr="00067592">
        <w:rPr>
          <w:rFonts w:ascii="Garamond" w:hAnsi="Garamond"/>
          <w:b/>
          <w:i/>
          <w:noProof w:val="0"/>
          <w:sz w:val="20"/>
        </w:rPr>
        <w:t>.</w:t>
      </w:r>
      <w:r w:rsidRPr="00067592">
        <w:rPr>
          <w:rFonts w:ascii="Garamond" w:hAnsi="Garamond"/>
          <w:b/>
          <w:i/>
          <w:noProof w:val="0"/>
          <w:sz w:val="20"/>
        </w:rPr>
        <w:t xml:space="preserve"> Vijat e ndërprera përcaktojnë shkallën e Planit gjeohapësinor, ku në blu janë RregullorePlotësuese dhe në të kuqe të ElementZonimi</w:t>
      </w:r>
    </w:p>
    <w:p w14:paraId="1044A454" w14:textId="77777777" w:rsidR="00F06959" w:rsidRPr="00067592" w:rsidRDefault="00F06959" w:rsidP="00F06959">
      <w:pPr>
        <w:ind w:firstLine="284"/>
        <w:jc w:val="both"/>
        <w:rPr>
          <w:rFonts w:ascii="Garamond" w:hAnsi="Garamond"/>
          <w:noProof w:val="0"/>
        </w:rPr>
      </w:pPr>
    </w:p>
    <w:p w14:paraId="3460D766" w14:textId="77777777" w:rsidR="00F06959" w:rsidRPr="00067592" w:rsidRDefault="00F06959" w:rsidP="00F06959">
      <w:pPr>
        <w:ind w:firstLine="284"/>
        <w:jc w:val="both"/>
        <w:rPr>
          <w:rFonts w:ascii="Garamond" w:hAnsi="Garamond"/>
          <w:noProof w:val="0"/>
        </w:rPr>
      </w:pPr>
    </w:p>
    <w:p w14:paraId="02343654" w14:textId="6757CDFE" w:rsidR="00F06959" w:rsidRPr="00067592" w:rsidRDefault="00F06959" w:rsidP="00F06959">
      <w:pPr>
        <w:ind w:firstLine="284"/>
        <w:jc w:val="both"/>
        <w:rPr>
          <w:rFonts w:ascii="Garamond" w:hAnsi="Garamond"/>
          <w:noProof w:val="0"/>
        </w:rPr>
      </w:pPr>
      <w:r w:rsidRPr="00067592">
        <w:rPr>
          <w:rFonts w:ascii="Garamond" w:hAnsi="Garamond"/>
          <w:noProof w:val="0"/>
        </w:rPr>
        <w:t xml:space="preserve">Aty ku një </w:t>
      </w:r>
      <w:r w:rsidRPr="00067592">
        <w:rPr>
          <w:rFonts w:ascii="Garamond" w:hAnsi="Garamond"/>
          <w:i/>
          <w:noProof w:val="0"/>
        </w:rPr>
        <w:t xml:space="preserve">Plan Gjeohapësinor </w:t>
      </w:r>
      <w:r w:rsidRPr="00067592">
        <w:rPr>
          <w:rFonts w:ascii="Garamond" w:hAnsi="Garamond"/>
          <w:noProof w:val="0"/>
        </w:rPr>
        <w:t>përmban vetëm versionin e skanuar të një harte në letër, shtrirja duhet të përkufizohet si kufiri periferik i imazhit hartografik të planit gjeohapësinor (</w:t>
      </w:r>
      <w:r w:rsidR="00C5005C" w:rsidRPr="00067592">
        <w:rPr>
          <w:rFonts w:ascii="Garamond" w:hAnsi="Garamond"/>
          <w:noProof w:val="0"/>
        </w:rPr>
        <w:t xml:space="preserve">figura </w:t>
      </w:r>
      <w:r w:rsidRPr="00067592">
        <w:rPr>
          <w:rFonts w:ascii="Garamond" w:hAnsi="Garamond"/>
          <w:noProof w:val="0"/>
        </w:rPr>
        <w:t>26)</w:t>
      </w:r>
      <w:r w:rsidR="00C5005C">
        <w:rPr>
          <w:rFonts w:ascii="Garamond" w:hAnsi="Garamond"/>
          <w:noProof w:val="0"/>
        </w:rPr>
        <w:t>.</w:t>
      </w:r>
    </w:p>
    <w:p w14:paraId="2814F8ED" w14:textId="77777777" w:rsidR="00F06959" w:rsidRPr="00067592" w:rsidRDefault="00F06959" w:rsidP="00F06959">
      <w:pPr>
        <w:ind w:firstLine="284"/>
        <w:jc w:val="both"/>
        <w:rPr>
          <w:rFonts w:ascii="Garamond" w:hAnsi="Garamond"/>
          <w:noProof w:val="0"/>
        </w:rPr>
      </w:pPr>
    </w:p>
    <w:p w14:paraId="479E6FB8" w14:textId="77777777" w:rsidR="00F06959" w:rsidRPr="00067592" w:rsidRDefault="00F06959" w:rsidP="00E91AC4">
      <w:pPr>
        <w:jc w:val="center"/>
        <w:rPr>
          <w:rFonts w:ascii="Garamond" w:hAnsi="Garamond"/>
          <w:noProof w:val="0"/>
        </w:rPr>
      </w:pPr>
      <w:r w:rsidRPr="00067592">
        <w:rPr>
          <w:rFonts w:ascii="Garamond" w:hAnsi="Garamond"/>
          <w:lang w:val="en-US"/>
        </w:rPr>
        <w:drawing>
          <wp:inline distT="0" distB="0" distL="0" distR="0" wp14:anchorId="0FC768D1" wp14:editId="700CDA96">
            <wp:extent cx="5684293" cy="3137509"/>
            <wp:effectExtent l="0" t="0" r="0" b="635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682039" cy="3136265"/>
                    </a:xfrm>
                    <a:prstGeom prst="rect">
                      <a:avLst/>
                    </a:prstGeom>
                  </pic:spPr>
                </pic:pic>
              </a:graphicData>
            </a:graphic>
          </wp:inline>
        </w:drawing>
      </w:r>
    </w:p>
    <w:p w14:paraId="2430CB99" w14:textId="0207C979" w:rsidR="00F06959" w:rsidRPr="00067592" w:rsidRDefault="00F06959" w:rsidP="00E91AC4">
      <w:pPr>
        <w:ind w:firstLine="284"/>
        <w:jc w:val="center"/>
        <w:rPr>
          <w:rFonts w:ascii="Garamond" w:hAnsi="Garamond"/>
          <w:b/>
          <w:i/>
          <w:noProof w:val="0"/>
          <w:sz w:val="20"/>
        </w:rPr>
      </w:pPr>
      <w:r w:rsidRPr="00067592">
        <w:rPr>
          <w:rFonts w:ascii="Garamond" w:hAnsi="Garamond"/>
          <w:b/>
          <w:i/>
          <w:noProof w:val="0"/>
          <w:sz w:val="20"/>
        </w:rPr>
        <w:t>Figura 26</w:t>
      </w:r>
      <w:r w:rsidR="001979C0" w:rsidRPr="00067592">
        <w:rPr>
          <w:rFonts w:ascii="Garamond" w:hAnsi="Garamond"/>
          <w:b/>
          <w:i/>
          <w:noProof w:val="0"/>
          <w:sz w:val="20"/>
        </w:rPr>
        <w:t>.</w:t>
      </w:r>
      <w:r w:rsidRPr="00067592">
        <w:rPr>
          <w:rFonts w:ascii="Garamond" w:hAnsi="Garamond"/>
          <w:b/>
          <w:i/>
          <w:noProof w:val="0"/>
          <w:sz w:val="20"/>
        </w:rPr>
        <w:t xml:space="preserve"> Vijat e ndërprera përcaktojnë masën e një PlaniGjeohapësinor</w:t>
      </w:r>
      <w:r w:rsidR="0092195F">
        <w:rPr>
          <w:rFonts w:ascii="Garamond" w:hAnsi="Garamond"/>
          <w:b/>
          <w:i/>
          <w:noProof w:val="0"/>
          <w:sz w:val="20"/>
        </w:rPr>
        <w:t>,</w:t>
      </w:r>
      <w:r w:rsidRPr="00067592">
        <w:rPr>
          <w:rFonts w:ascii="Garamond" w:hAnsi="Garamond"/>
          <w:b/>
          <w:i/>
          <w:noProof w:val="0"/>
          <w:sz w:val="20"/>
        </w:rPr>
        <w:t xml:space="preserve"> që përmban vetëm një version të skanuar të planit hapësinor</w:t>
      </w:r>
    </w:p>
    <w:p w14:paraId="7EFF79AE" w14:textId="77777777" w:rsidR="00F06959" w:rsidRPr="00067592" w:rsidRDefault="00F06959" w:rsidP="00F06959">
      <w:pPr>
        <w:ind w:firstLine="284"/>
        <w:jc w:val="both"/>
        <w:rPr>
          <w:rFonts w:ascii="Garamond" w:hAnsi="Garamond"/>
          <w:noProof w:val="0"/>
        </w:rPr>
      </w:pPr>
    </w:p>
    <w:p w14:paraId="29EC04E5" w14:textId="77777777" w:rsidR="00F06959" w:rsidRPr="00067592" w:rsidRDefault="00F06959" w:rsidP="00F06959">
      <w:pPr>
        <w:ind w:firstLine="284"/>
        <w:jc w:val="center"/>
        <w:rPr>
          <w:rFonts w:ascii="Garamond" w:hAnsi="Garamond"/>
          <w:noProof w:val="0"/>
        </w:rPr>
      </w:pPr>
      <w:r w:rsidRPr="00067592">
        <w:rPr>
          <w:rFonts w:ascii="Garamond" w:hAnsi="Garamond"/>
          <w:lang w:val="en-US"/>
        </w:rPr>
        <w:drawing>
          <wp:inline distT="0" distB="0" distL="0" distR="0" wp14:anchorId="382AA354" wp14:editId="56C8AAA7">
            <wp:extent cx="5547815" cy="4189863"/>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ic:cNvPicPr/>
                  </pic:nvPicPr>
                  <pic:blipFill>
                    <a:blip r:embed="rId51"/>
                    <a:stretch>
                      <a:fillRect/>
                    </a:stretch>
                  </pic:blipFill>
                  <pic:spPr bwMode="auto">
                    <a:xfrm>
                      <a:off x="0" y="0"/>
                      <a:ext cx="5548877" cy="4190665"/>
                    </a:xfrm>
                    <a:prstGeom prst="rect">
                      <a:avLst/>
                    </a:prstGeom>
                    <a:noFill/>
                    <a:ln w="9525">
                      <a:noFill/>
                      <a:miter lim="800000"/>
                      <a:headEnd/>
                      <a:tailEnd/>
                    </a:ln>
                  </pic:spPr>
                </pic:pic>
              </a:graphicData>
            </a:graphic>
          </wp:inline>
        </w:drawing>
      </w:r>
    </w:p>
    <w:p w14:paraId="5E848242" w14:textId="77777777" w:rsidR="00F06959" w:rsidRPr="00067592" w:rsidRDefault="00F06959" w:rsidP="00F06959">
      <w:pPr>
        <w:pStyle w:val="DiagramImage"/>
        <w:ind w:firstLine="284"/>
        <w:jc w:val="both"/>
        <w:rPr>
          <w:rFonts w:ascii="Garamond" w:hAnsi="Garamond"/>
        </w:rPr>
      </w:pPr>
    </w:p>
    <w:p w14:paraId="1C85F93E" w14:textId="31AA6F39" w:rsidR="00F06959" w:rsidRPr="00067592" w:rsidRDefault="00F06959" w:rsidP="00F06959">
      <w:pPr>
        <w:pStyle w:val="DiagramLabel"/>
        <w:numPr>
          <w:ilvl w:val="0"/>
          <w:numId w:val="0"/>
        </w:numPr>
        <w:ind w:firstLine="284"/>
        <w:rPr>
          <w:rFonts w:ascii="Garamond" w:hAnsi="Garamond"/>
          <w:b/>
          <w:i/>
          <w:color w:val="000000"/>
          <w:sz w:val="20"/>
          <w:szCs w:val="24"/>
        </w:rPr>
      </w:pPr>
      <w:r w:rsidRPr="00067592">
        <w:rPr>
          <w:rFonts w:ascii="Garamond" w:hAnsi="Garamond"/>
          <w:b/>
          <w:i/>
          <w:color w:val="000000"/>
          <w:sz w:val="20"/>
          <w:szCs w:val="24"/>
        </w:rPr>
        <w:t>Figura 27</w:t>
      </w:r>
      <w:r w:rsidR="001979C0" w:rsidRPr="00067592">
        <w:rPr>
          <w:rFonts w:ascii="Garamond" w:hAnsi="Garamond"/>
          <w:b/>
          <w:i/>
          <w:color w:val="000000"/>
          <w:sz w:val="20"/>
          <w:szCs w:val="24"/>
        </w:rPr>
        <w:t>.</w:t>
      </w:r>
      <w:r w:rsidRPr="00067592">
        <w:rPr>
          <w:rFonts w:ascii="Garamond" w:hAnsi="Garamond"/>
          <w:b/>
          <w:i/>
          <w:color w:val="000000"/>
          <w:sz w:val="20"/>
          <w:szCs w:val="24"/>
        </w:rPr>
        <w:t xml:space="preserve"> Planifikimi i Përdorimit të Tokës - DataType</w:t>
      </w:r>
    </w:p>
    <w:p w14:paraId="5AB77C24" w14:textId="77777777" w:rsidR="00F06959" w:rsidRPr="00067592" w:rsidRDefault="00F06959" w:rsidP="00F06959">
      <w:pPr>
        <w:ind w:firstLine="284"/>
        <w:jc w:val="both"/>
        <w:rPr>
          <w:rFonts w:ascii="Garamond" w:hAnsi="Garamond"/>
          <w:noProof w:val="0"/>
        </w:rPr>
      </w:pPr>
    </w:p>
    <w:p w14:paraId="4C2248E5" w14:textId="77777777" w:rsidR="00F06959" w:rsidRPr="00067592" w:rsidRDefault="00F06959" w:rsidP="00F06959">
      <w:pPr>
        <w:pStyle w:val="DiagramImage"/>
        <w:ind w:firstLine="284"/>
        <w:rPr>
          <w:rFonts w:ascii="Garamond" w:hAnsi="Garamond"/>
        </w:rPr>
      </w:pPr>
      <w:r w:rsidRPr="00067592">
        <w:rPr>
          <w:rFonts w:ascii="Garamond" w:hAnsi="Garamond"/>
          <w:noProof/>
          <w:lang w:val="en-US" w:eastAsia="en-US"/>
        </w:rPr>
        <w:drawing>
          <wp:inline distT="0" distB="0" distL="0" distR="0" wp14:anchorId="6B479A0A" wp14:editId="34ED5583">
            <wp:extent cx="8363794" cy="5480650"/>
            <wp:effectExtent l="0" t="6032"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47"/>
                    <a:stretch>
                      <a:fillRect/>
                    </a:stretch>
                  </pic:blipFill>
                  <pic:spPr bwMode="auto">
                    <a:xfrm rot="16200000">
                      <a:off x="0" y="0"/>
                      <a:ext cx="8378942" cy="5490576"/>
                    </a:xfrm>
                    <a:prstGeom prst="rect">
                      <a:avLst/>
                    </a:prstGeom>
                    <a:noFill/>
                    <a:ln w="9525">
                      <a:noFill/>
                      <a:miter lim="800000"/>
                      <a:headEnd/>
                      <a:tailEnd/>
                    </a:ln>
                  </pic:spPr>
                </pic:pic>
              </a:graphicData>
            </a:graphic>
          </wp:inline>
        </w:drawing>
      </w:r>
    </w:p>
    <w:p w14:paraId="5A534E89" w14:textId="77777777" w:rsidR="00F06959" w:rsidRPr="00067592" w:rsidRDefault="00F06959" w:rsidP="00F06959">
      <w:pPr>
        <w:pStyle w:val="DiagramImage"/>
        <w:ind w:firstLine="284"/>
        <w:jc w:val="both"/>
        <w:rPr>
          <w:rFonts w:ascii="Garamond" w:hAnsi="Garamond"/>
        </w:rPr>
      </w:pPr>
    </w:p>
    <w:p w14:paraId="48F8B356" w14:textId="42E50322" w:rsidR="00E91AC4" w:rsidRPr="00067592" w:rsidRDefault="00F06959" w:rsidP="00F06959">
      <w:pPr>
        <w:pStyle w:val="DiagramLabel"/>
        <w:numPr>
          <w:ilvl w:val="0"/>
          <w:numId w:val="0"/>
        </w:numPr>
        <w:ind w:firstLine="284"/>
        <w:rPr>
          <w:rFonts w:ascii="Garamond" w:hAnsi="Garamond"/>
          <w:b/>
          <w:i/>
          <w:color w:val="000000"/>
          <w:sz w:val="20"/>
          <w:szCs w:val="24"/>
        </w:rPr>
      </w:pPr>
      <w:r w:rsidRPr="00067592">
        <w:rPr>
          <w:rFonts w:ascii="Garamond" w:hAnsi="Garamond"/>
          <w:b/>
          <w:i/>
          <w:color w:val="000000"/>
          <w:sz w:val="20"/>
          <w:szCs w:val="24"/>
        </w:rPr>
        <w:t>Figura 28</w:t>
      </w:r>
      <w:r w:rsidR="001979C0" w:rsidRPr="00067592">
        <w:rPr>
          <w:rFonts w:ascii="Garamond" w:hAnsi="Garamond"/>
          <w:b/>
          <w:i/>
          <w:color w:val="000000"/>
          <w:sz w:val="20"/>
          <w:szCs w:val="24"/>
        </w:rPr>
        <w:t>.</w:t>
      </w:r>
      <w:r w:rsidRPr="00067592">
        <w:rPr>
          <w:rFonts w:ascii="Garamond" w:hAnsi="Garamond"/>
          <w:b/>
          <w:i/>
          <w:color w:val="000000"/>
          <w:sz w:val="20"/>
          <w:szCs w:val="24"/>
        </w:rPr>
        <w:t xml:space="preserve"> Planifikimi i Përdorimit të Tokës</w:t>
      </w:r>
      <w:bookmarkStart w:id="93" w:name="BKM_8B579013_60A0_4CF6_86E9_6B6BA34F6D27"/>
      <w:bookmarkEnd w:id="93"/>
    </w:p>
    <w:p w14:paraId="3C614E97" w14:textId="77777777" w:rsidR="00F06959" w:rsidRPr="00067592" w:rsidRDefault="00F12CE8" w:rsidP="00E91AC4">
      <w:pPr>
        <w:pStyle w:val="TEKSTIIII"/>
        <w:rPr>
          <w:noProof w:val="0"/>
        </w:rPr>
      </w:pPr>
      <w:bookmarkStart w:id="94" w:name="_Toc46488115"/>
      <w:r w:rsidRPr="00067592">
        <w:rPr>
          <w:noProof w:val="0"/>
        </w:rPr>
        <w:t xml:space="preserve">3.3.3 </w:t>
      </w:r>
      <w:r w:rsidR="00E91AC4" w:rsidRPr="00067592">
        <w:rPr>
          <w:noProof w:val="0"/>
        </w:rPr>
        <w:t>KATALOGU I TIPOLOGJISË</w:t>
      </w:r>
      <w:bookmarkEnd w:id="94"/>
    </w:p>
    <w:p w14:paraId="7C10D616" w14:textId="77777777" w:rsidR="00F06959" w:rsidRPr="00067592" w:rsidRDefault="00F12CE8" w:rsidP="00E91AC4">
      <w:pPr>
        <w:pStyle w:val="TEKSTIIII"/>
        <w:rPr>
          <w:noProof w:val="0"/>
        </w:rPr>
      </w:pPr>
      <w:bookmarkStart w:id="95" w:name="_Toc46488116"/>
      <w:r w:rsidRPr="00067592">
        <w:rPr>
          <w:noProof w:val="0"/>
        </w:rPr>
        <w:t xml:space="preserve">3.3.3.1 </w:t>
      </w:r>
      <w:r w:rsidR="00E91AC4" w:rsidRPr="00067592">
        <w:rPr>
          <w:noProof w:val="0"/>
        </w:rPr>
        <w:t>DOKUMENTACIONI ZYRTAR</w:t>
      </w:r>
      <w:bookmarkEnd w:id="95"/>
    </w:p>
    <w:p w14:paraId="2CF20507"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5BB79AE8"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Dokumentacioni zyrtar</w:t>
      </w:r>
    </w:p>
    <w:p w14:paraId="070FB45F"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00875378" w14:textId="54D5C400"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Dokumentacioni zyrtar që përbën planin gjeohapësinor mund të përbëhet nga legjislacioni i zbatueshëm, rregulloret, informacioni hartografik, </w:t>
      </w:r>
      <w:r w:rsidR="00E33698" w:rsidRPr="00067592">
        <w:rPr>
          <w:rFonts w:ascii="Garamond" w:hAnsi="Garamond"/>
          <w:color w:val="000000"/>
          <w:sz w:val="24"/>
          <w:szCs w:val="24"/>
        </w:rPr>
        <w:t>elemente</w:t>
      </w:r>
      <w:r w:rsidRPr="00067592">
        <w:rPr>
          <w:rFonts w:ascii="Garamond" w:hAnsi="Garamond"/>
          <w:color w:val="000000"/>
          <w:sz w:val="24"/>
          <w:szCs w:val="24"/>
        </w:rPr>
        <w:t>t përshkrues</w:t>
      </w:r>
      <w:r w:rsidR="0092195F">
        <w:rPr>
          <w:rFonts w:ascii="Garamond" w:hAnsi="Garamond"/>
          <w:color w:val="000000"/>
          <w:sz w:val="24"/>
          <w:szCs w:val="24"/>
        </w:rPr>
        <w:t>e,</w:t>
      </w:r>
      <w:r w:rsidRPr="00067592">
        <w:rPr>
          <w:rFonts w:ascii="Garamond" w:hAnsi="Garamond"/>
          <w:color w:val="000000"/>
          <w:sz w:val="24"/>
          <w:szCs w:val="24"/>
        </w:rPr>
        <w:t xml:space="preserve"> që mund të lidhen me planin gjeohapësinor, elementin e zonimit ose një rregullore plotësuese. Në disa shtete anëtare rregullorja tekst aktuale do të jetë pjesë e grupit të të dhënave (dhe mund të vihet në atributin </w:t>
      </w:r>
      <w:r w:rsidRPr="00067592">
        <w:rPr>
          <w:rFonts w:ascii="Garamond" w:hAnsi="Garamond"/>
          <w:i/>
          <w:color w:val="000000"/>
          <w:sz w:val="24"/>
          <w:szCs w:val="24"/>
        </w:rPr>
        <w:t>TekstiIRregullores</w:t>
      </w:r>
      <w:r w:rsidRPr="00067592">
        <w:rPr>
          <w:rFonts w:ascii="Garamond" w:hAnsi="Garamond"/>
          <w:color w:val="000000"/>
          <w:sz w:val="24"/>
          <w:szCs w:val="24"/>
        </w:rPr>
        <w:t>), në shtetet e tjera anëtare teksti nuk do të jetë pjesë e grupit të të dhënave dhe do të referohet nëpërmjet një reference ndaj një dokumenti ose një akti ligjor.</w:t>
      </w:r>
    </w:p>
    <w:p w14:paraId="6299C37C" w14:textId="0389E0E6"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Të paktën një nga tr</w:t>
      </w:r>
      <w:r w:rsidR="0092195F">
        <w:rPr>
          <w:rFonts w:ascii="Garamond" w:hAnsi="Garamond"/>
          <w:color w:val="000000"/>
          <w:sz w:val="24"/>
          <w:szCs w:val="24"/>
        </w:rPr>
        <w:t>i</w:t>
      </w:r>
      <w:r w:rsidRPr="00067592">
        <w:rPr>
          <w:rFonts w:ascii="Garamond" w:hAnsi="Garamond"/>
          <w:color w:val="000000"/>
          <w:sz w:val="24"/>
          <w:szCs w:val="24"/>
        </w:rPr>
        <w:t xml:space="preserve"> vlerat e ndryshueshme duhet të sigurohet.</w:t>
      </w:r>
    </w:p>
    <w:p w14:paraId="10E06197"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Përshkrimi --</w:t>
      </w:r>
    </w:p>
    <w:p w14:paraId="0B0C93E2" w14:textId="68E60336" w:rsidR="00F06959" w:rsidRPr="00067592" w:rsidRDefault="00245E40" w:rsidP="00F06959">
      <w:pPr>
        <w:pStyle w:val="Notes"/>
        <w:ind w:firstLine="284"/>
        <w:jc w:val="both"/>
        <w:rPr>
          <w:rFonts w:ascii="Garamond" w:hAnsi="Garamond"/>
          <w:color w:val="000000"/>
          <w:sz w:val="24"/>
          <w:szCs w:val="24"/>
        </w:rPr>
      </w:pPr>
      <w:r w:rsidRPr="00067592">
        <w:rPr>
          <w:rFonts w:ascii="Garamond" w:hAnsi="Garamond"/>
          <w:color w:val="000000"/>
          <w:sz w:val="24"/>
          <w:szCs w:val="24"/>
        </w:rPr>
        <w:t>Shënim.</w:t>
      </w:r>
      <w:r w:rsidR="00F06959" w:rsidRPr="00067592">
        <w:rPr>
          <w:rFonts w:ascii="Garamond" w:hAnsi="Garamond"/>
          <w:color w:val="000000"/>
          <w:sz w:val="24"/>
          <w:szCs w:val="24"/>
        </w:rPr>
        <w:t xml:space="preserve"> </w:t>
      </w:r>
      <w:r w:rsidR="00F06959" w:rsidRPr="00067592">
        <w:rPr>
          <w:rFonts w:ascii="Garamond" w:hAnsi="Garamond"/>
          <w:i/>
          <w:color w:val="000000"/>
          <w:sz w:val="24"/>
          <w:szCs w:val="24"/>
        </w:rPr>
        <w:t xml:space="preserve">Citimi i </w:t>
      </w:r>
      <w:r w:rsidR="0092195F" w:rsidRPr="00067592">
        <w:rPr>
          <w:rFonts w:ascii="Garamond" w:hAnsi="Garamond"/>
          <w:i/>
          <w:color w:val="000000"/>
          <w:sz w:val="24"/>
          <w:szCs w:val="24"/>
        </w:rPr>
        <w:t>legjislacionit</w:t>
      </w:r>
      <w:r w:rsidR="0092195F" w:rsidRPr="00067592">
        <w:rPr>
          <w:rFonts w:ascii="Garamond" w:hAnsi="Garamond"/>
          <w:color w:val="000000"/>
          <w:sz w:val="24"/>
          <w:szCs w:val="24"/>
        </w:rPr>
        <w:t xml:space="preserve"> </w:t>
      </w:r>
      <w:r w:rsidR="00F06959" w:rsidRPr="00067592">
        <w:rPr>
          <w:rFonts w:ascii="Garamond" w:hAnsi="Garamond"/>
          <w:color w:val="000000"/>
          <w:sz w:val="24"/>
          <w:szCs w:val="24"/>
        </w:rPr>
        <w:t xml:space="preserve">është tipi i vlerës së atributit të referencës së rregullores. Një shembull i referencës së rregullores do të ishte: </w:t>
      </w:r>
    </w:p>
    <w:p w14:paraId="7C91F726" w14:textId="77777777" w:rsidR="00F06959" w:rsidRPr="00067592" w:rsidRDefault="00AE24AA" w:rsidP="00F06959">
      <w:pPr>
        <w:pStyle w:val="Notes"/>
        <w:ind w:firstLine="284"/>
        <w:jc w:val="both"/>
        <w:rPr>
          <w:rFonts w:ascii="Garamond" w:hAnsi="Garamond"/>
          <w:color w:val="000000"/>
          <w:sz w:val="24"/>
          <w:szCs w:val="24"/>
        </w:rPr>
      </w:pPr>
      <w:hyperlink r:id="rId52" w:history="1">
        <w:r w:rsidR="00F06959" w:rsidRPr="00067592">
          <w:rPr>
            <w:rStyle w:val="Hyperlink"/>
            <w:rFonts w:ascii="Garamond" w:hAnsi="Garamond"/>
            <w:sz w:val="24"/>
            <w:szCs w:val="24"/>
          </w:rPr>
          <w:t>http://www2.vlaanderen.be/ruimtelijk/group/00350/00362_00001/data/212_00362_00001_d_0BVR.pdf</w:t>
        </w:r>
      </w:hyperlink>
      <w:r w:rsidR="00F06959" w:rsidRPr="00067592">
        <w:rPr>
          <w:rFonts w:ascii="Garamond" w:hAnsi="Garamond"/>
          <w:color w:val="000000"/>
          <w:sz w:val="24"/>
          <w:szCs w:val="24"/>
        </w:rPr>
        <w:t>.</w:t>
      </w:r>
    </w:p>
    <w:p w14:paraId="1428213B"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628FA282"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 FeatureType</w:t>
      </w:r>
    </w:p>
    <w:p w14:paraId="3B5A3968" w14:textId="77777777" w:rsidR="00F06959" w:rsidRPr="00067592" w:rsidRDefault="00F06959" w:rsidP="00F06959">
      <w:pPr>
        <w:pStyle w:val="Notes"/>
        <w:ind w:firstLine="284"/>
        <w:jc w:val="both"/>
        <w:rPr>
          <w:rFonts w:ascii="Garamond" w:hAnsi="Garamond"/>
          <w:sz w:val="24"/>
          <w:szCs w:val="24"/>
        </w:rPr>
      </w:pPr>
      <w:bookmarkStart w:id="96" w:name="BKM_202EB9F1_F585_4FBC_A2A3_5655E99C31D9"/>
      <w:bookmarkEnd w:id="96"/>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69072321"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F591F01" w14:textId="066D41D6" w:rsidR="00F06959" w:rsidRPr="00067592" w:rsidRDefault="001F7A8A" w:rsidP="00F12CE8">
            <w:pPr>
              <w:pStyle w:val="TABELAAAA"/>
              <w:rPr>
                <w:noProof w:val="0"/>
              </w:rPr>
            </w:pPr>
            <w:r w:rsidRPr="00067592">
              <w:rPr>
                <w:b/>
                <w:noProof w:val="0"/>
              </w:rPr>
              <w:t>ATRIBUTET</w:t>
            </w:r>
          </w:p>
        </w:tc>
      </w:tr>
      <w:tr w:rsidR="00F06959" w:rsidRPr="00067592" w14:paraId="6E002213"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38AB7F" w14:textId="37AC1CAC" w:rsidR="00F06959" w:rsidRPr="00067592" w:rsidRDefault="00F06959" w:rsidP="00F12CE8">
            <w:pPr>
              <w:pStyle w:val="TABELAAAA"/>
              <w:rPr>
                <w:noProof w:val="0"/>
                <w:color w:val="000000"/>
              </w:rPr>
            </w:pPr>
            <w:r w:rsidRPr="00067592">
              <w:rPr>
                <w:lang w:val="en-US"/>
              </w:rPr>
              <w:drawing>
                <wp:inline distT="0" distB="0" distL="0" distR="0" wp14:anchorId="0FF66161" wp14:editId="7A027118">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InspireId</w:t>
            </w:r>
            <w:r w:rsidR="00245E40" w:rsidRPr="00067592">
              <w:rPr>
                <w:noProof w:val="0"/>
                <w:color w:val="000000"/>
              </w:rPr>
              <w:t>:</w:t>
            </w:r>
            <w:r w:rsidRPr="00067592">
              <w:rPr>
                <w:noProof w:val="0"/>
                <w:color w:val="000000"/>
              </w:rPr>
              <w:t xml:space="preserve"> Identifikues</w:t>
            </w:r>
            <w:r w:rsidR="00A50039" w:rsidRPr="00067592">
              <w:rPr>
                <w:noProof w:val="0"/>
                <w:color w:val="000000"/>
              </w:rPr>
              <w:t xml:space="preserve"> </w:t>
            </w:r>
          </w:p>
          <w:p w14:paraId="601814D5" w14:textId="77777777" w:rsidR="00F06959" w:rsidRPr="00067592" w:rsidRDefault="00F06959" w:rsidP="00F12CE8">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6E40639" w14:textId="77777777" w:rsidR="00F06959" w:rsidRPr="00067592" w:rsidRDefault="00F06959" w:rsidP="00F12CE8">
            <w:pPr>
              <w:pStyle w:val="TABELAAAA"/>
              <w:rPr>
                <w:b/>
                <w:noProof w:val="0"/>
                <w:color w:val="000000"/>
              </w:rPr>
            </w:pPr>
            <w:r w:rsidRPr="00067592">
              <w:rPr>
                <w:b/>
                <w:noProof w:val="0"/>
                <w:color w:val="000000"/>
              </w:rPr>
              <w:t>-- Emri --</w:t>
            </w:r>
          </w:p>
          <w:p w14:paraId="44CF8030" w14:textId="77777777" w:rsidR="00F06959" w:rsidRPr="00067592" w:rsidRDefault="00F06959" w:rsidP="00F12CE8">
            <w:pPr>
              <w:pStyle w:val="TABELAAAA"/>
              <w:rPr>
                <w:noProof w:val="0"/>
                <w:color w:val="000000"/>
              </w:rPr>
            </w:pPr>
            <w:r w:rsidRPr="00067592">
              <w:rPr>
                <w:noProof w:val="0"/>
                <w:color w:val="000000"/>
              </w:rPr>
              <w:t>Inspire Id</w:t>
            </w:r>
          </w:p>
          <w:p w14:paraId="67759637" w14:textId="77777777" w:rsidR="00F06959" w:rsidRPr="00067592" w:rsidRDefault="00F06959" w:rsidP="00F12CE8">
            <w:pPr>
              <w:pStyle w:val="TABELAAAA"/>
              <w:rPr>
                <w:noProof w:val="0"/>
                <w:color w:val="000000"/>
              </w:rPr>
            </w:pPr>
          </w:p>
          <w:p w14:paraId="2510A196" w14:textId="77777777" w:rsidR="00F06959" w:rsidRPr="00067592" w:rsidRDefault="00F06959" w:rsidP="00F12CE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A13B6A9" w14:textId="77777777" w:rsidR="00F06959" w:rsidRPr="00067592" w:rsidRDefault="00F06959" w:rsidP="00F12CE8">
            <w:pPr>
              <w:pStyle w:val="TABELAAAA"/>
              <w:rPr>
                <w:noProof w:val="0"/>
                <w:color w:val="000000"/>
              </w:rPr>
            </w:pPr>
            <w:r w:rsidRPr="00067592">
              <w:rPr>
                <w:noProof w:val="0"/>
                <w:color w:val="000000"/>
              </w:rPr>
              <w:t>Identifikuesi i jashtëm i objektit të kësaj rregulloreje gjeohapësinore të shkruar.</w:t>
            </w:r>
          </w:p>
          <w:p w14:paraId="5E6F6889" w14:textId="77777777" w:rsidR="00F06959" w:rsidRPr="00067592" w:rsidRDefault="00F06959" w:rsidP="00F12CE8">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730A3213" w14:textId="44FAEB95" w:rsidR="00F06959" w:rsidRPr="00067592" w:rsidRDefault="00245E40" w:rsidP="00F12CE8">
            <w:pPr>
              <w:pStyle w:val="TABELAAAA"/>
              <w:rPr>
                <w:noProof w:val="0"/>
                <w:color w:val="000000"/>
              </w:rPr>
            </w:pPr>
            <w:r w:rsidRPr="00067592">
              <w:rPr>
                <w:noProof w:val="0"/>
                <w:color w:val="000000"/>
              </w:rPr>
              <w:t>Shënim.</w:t>
            </w:r>
            <w:r w:rsidR="00F06959" w:rsidRPr="00067592">
              <w:rPr>
                <w:noProof w:val="0"/>
                <w:color w:val="000000"/>
              </w:rPr>
              <w:t xml:space="preserve"> Një identifikues i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692FE8BA"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20CBFF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2385CC" w14:textId="5DE06722" w:rsidR="00F06959" w:rsidRPr="00067592" w:rsidRDefault="00F06959" w:rsidP="00F12CE8">
            <w:pPr>
              <w:pStyle w:val="TABELAAAA"/>
              <w:rPr>
                <w:noProof w:val="0"/>
                <w:color w:val="000000"/>
              </w:rPr>
            </w:pPr>
            <w:bookmarkStart w:id="97" w:name="BKM_FDB19215_83D7_4B7B_B382_89B8A53E08AF"/>
            <w:bookmarkEnd w:id="97"/>
            <w:r w:rsidRPr="00067592">
              <w:rPr>
                <w:lang w:val="en-US"/>
              </w:rPr>
              <w:drawing>
                <wp:inline distT="0" distB="0" distL="0" distR="0" wp14:anchorId="4AB9A206" wp14:editId="4E89A735">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CitimiILegjislacionit</w:t>
            </w:r>
            <w:r w:rsidR="00245E40" w:rsidRPr="00067592">
              <w:rPr>
                <w:noProof w:val="0"/>
                <w:color w:val="000000"/>
              </w:rPr>
              <w:t>:</w:t>
            </w:r>
            <w:r w:rsidRPr="00067592">
              <w:rPr>
                <w:noProof w:val="0"/>
                <w:color w:val="000000"/>
              </w:rPr>
              <w:t xml:space="preserve"> CitimiILegjislacionit</w:t>
            </w:r>
            <w:r w:rsidR="00A50039" w:rsidRPr="00067592">
              <w:rPr>
                <w:noProof w:val="0"/>
                <w:color w:val="000000"/>
              </w:rPr>
              <w:t xml:space="preserve"> </w:t>
            </w:r>
          </w:p>
          <w:p w14:paraId="30D0A2CD" w14:textId="77777777" w:rsidR="00F06959" w:rsidRPr="00067592" w:rsidRDefault="00F06959" w:rsidP="00F12CE8">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4F025515" w14:textId="77777777" w:rsidR="00F06959" w:rsidRPr="00067592" w:rsidRDefault="00F06959" w:rsidP="00F12CE8">
            <w:pPr>
              <w:pStyle w:val="TABELAAAA"/>
              <w:rPr>
                <w:b/>
                <w:noProof w:val="0"/>
                <w:color w:val="000000"/>
              </w:rPr>
            </w:pPr>
            <w:r w:rsidRPr="00067592">
              <w:rPr>
                <w:b/>
                <w:noProof w:val="0"/>
                <w:color w:val="000000"/>
              </w:rPr>
              <w:t>-- Emri --</w:t>
            </w:r>
          </w:p>
          <w:p w14:paraId="2786F2D4" w14:textId="77777777" w:rsidR="00F06959" w:rsidRPr="00067592" w:rsidRDefault="00F06959" w:rsidP="00F12CE8">
            <w:pPr>
              <w:pStyle w:val="TABELAAAA"/>
              <w:rPr>
                <w:noProof w:val="0"/>
                <w:color w:val="000000"/>
              </w:rPr>
            </w:pPr>
            <w:r w:rsidRPr="00067592">
              <w:rPr>
                <w:noProof w:val="0"/>
                <w:color w:val="000000"/>
              </w:rPr>
              <w:t>Citimi i legjislacionit</w:t>
            </w:r>
          </w:p>
          <w:p w14:paraId="4D5EBA4E" w14:textId="77777777" w:rsidR="00F06959" w:rsidRPr="00067592" w:rsidRDefault="00F06959" w:rsidP="00F12CE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61E1FC5" w14:textId="77777777" w:rsidR="00F06959" w:rsidRPr="00067592" w:rsidRDefault="00F06959" w:rsidP="00F12CE8">
            <w:pPr>
              <w:pStyle w:val="TABELAAAA"/>
              <w:rPr>
                <w:noProof w:val="0"/>
                <w:color w:val="000000"/>
              </w:rPr>
            </w:pPr>
            <w:r w:rsidRPr="00067592">
              <w:rPr>
                <w:noProof w:val="0"/>
                <w:color w:val="000000"/>
              </w:rPr>
              <w:t>Referenca ndaj dokumentit që përmban tekstin e rregullores.</w:t>
            </w:r>
          </w:p>
          <w:p w14:paraId="0CB5B5D1"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471C898E"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87CC27" w14:textId="58E8829F" w:rsidR="00F06959" w:rsidRPr="00067592" w:rsidRDefault="00F06959" w:rsidP="00F12CE8">
            <w:pPr>
              <w:pStyle w:val="TABELAAAA"/>
              <w:rPr>
                <w:noProof w:val="0"/>
                <w:color w:val="000000"/>
              </w:rPr>
            </w:pPr>
            <w:bookmarkStart w:id="98" w:name="BKM_DE169678_2E0A_48CF_B733_3BCD9361059E"/>
            <w:bookmarkEnd w:id="98"/>
            <w:r w:rsidRPr="00067592">
              <w:rPr>
                <w:lang w:val="en-US"/>
              </w:rPr>
              <w:drawing>
                <wp:inline distT="0" distB="0" distL="0" distR="0" wp14:anchorId="11E06CBB" wp14:editId="69B7F88E">
                  <wp:extent cx="114300" cy="114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PlaniIDokumentit</w:t>
            </w:r>
            <w:r w:rsidR="00245E40" w:rsidRPr="00067592">
              <w:rPr>
                <w:noProof w:val="0"/>
                <w:color w:val="000000"/>
              </w:rPr>
              <w:t>:</w:t>
            </w:r>
            <w:r w:rsidRPr="00067592">
              <w:rPr>
                <w:noProof w:val="0"/>
                <w:color w:val="000000"/>
              </w:rPr>
              <w:t xml:space="preserve"> CitimiIDokumentit</w:t>
            </w:r>
            <w:r w:rsidR="00A50039" w:rsidRPr="00067592">
              <w:rPr>
                <w:noProof w:val="0"/>
                <w:color w:val="000000"/>
              </w:rPr>
              <w:t xml:space="preserve"> </w:t>
            </w:r>
          </w:p>
          <w:p w14:paraId="0AAFA22D" w14:textId="77777777" w:rsidR="00F06959" w:rsidRPr="00067592" w:rsidRDefault="00F06959" w:rsidP="00F12CE8">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0EED600F" w14:textId="77777777" w:rsidR="00F06959" w:rsidRPr="00067592" w:rsidRDefault="00F06959" w:rsidP="00F12CE8">
            <w:pPr>
              <w:pStyle w:val="TABELAAAA"/>
              <w:rPr>
                <w:b/>
                <w:noProof w:val="0"/>
                <w:color w:val="000000"/>
              </w:rPr>
            </w:pPr>
            <w:r w:rsidRPr="00067592">
              <w:rPr>
                <w:b/>
                <w:noProof w:val="0"/>
                <w:color w:val="000000"/>
              </w:rPr>
              <w:t>-- Emri --</w:t>
            </w:r>
          </w:p>
          <w:p w14:paraId="438ACC68" w14:textId="77777777" w:rsidR="00F06959" w:rsidRPr="00067592" w:rsidRDefault="00F06959" w:rsidP="00F12CE8">
            <w:pPr>
              <w:pStyle w:val="TABELAAAA"/>
              <w:rPr>
                <w:noProof w:val="0"/>
                <w:color w:val="000000"/>
              </w:rPr>
            </w:pPr>
            <w:r w:rsidRPr="00067592">
              <w:rPr>
                <w:noProof w:val="0"/>
                <w:color w:val="000000"/>
              </w:rPr>
              <w:t>Plani i dokumentit</w:t>
            </w:r>
          </w:p>
          <w:p w14:paraId="61722577" w14:textId="77777777" w:rsidR="00F06959" w:rsidRPr="00067592" w:rsidRDefault="00F06959" w:rsidP="00F12CE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3144096" w14:textId="7B88118C" w:rsidR="00F06959" w:rsidRPr="00067592" w:rsidRDefault="00F06959" w:rsidP="00F12CE8">
            <w:pPr>
              <w:pStyle w:val="TABELAAAA"/>
              <w:rPr>
                <w:noProof w:val="0"/>
                <w:color w:val="000000"/>
              </w:rPr>
            </w:pPr>
            <w:r w:rsidRPr="00067592">
              <w:rPr>
                <w:noProof w:val="0"/>
                <w:color w:val="000000"/>
              </w:rPr>
              <w:t>Citimi i planeve të skanuara dhe vizatimeve struktu</w:t>
            </w:r>
            <w:r w:rsidR="0092195F">
              <w:rPr>
                <w:noProof w:val="0"/>
                <w:color w:val="000000"/>
              </w:rPr>
              <w:t>rore të cilat mund të jenë gjeo</w:t>
            </w:r>
            <w:r w:rsidRPr="00067592">
              <w:rPr>
                <w:noProof w:val="0"/>
                <w:color w:val="000000"/>
              </w:rPr>
              <w:t>referuar apo jo. P.sh.: imazhe raster, vizatime vektoriale ose tekst të skanuar.</w:t>
            </w:r>
          </w:p>
          <w:p w14:paraId="6AFEAC1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BF6D80F"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99B969" w14:textId="5F114094" w:rsidR="00F06959" w:rsidRPr="00067592" w:rsidRDefault="00F06959" w:rsidP="00F12CE8">
            <w:pPr>
              <w:pStyle w:val="TABELAAAA"/>
              <w:rPr>
                <w:noProof w:val="0"/>
                <w:color w:val="000000"/>
              </w:rPr>
            </w:pPr>
            <w:bookmarkStart w:id="99" w:name="BKM_7173242A_1064_41CE_9A2D_A9528EE65A72"/>
            <w:bookmarkEnd w:id="99"/>
            <w:r w:rsidRPr="00067592">
              <w:rPr>
                <w:lang w:val="en-US"/>
              </w:rPr>
              <w:drawing>
                <wp:inline distT="0" distB="0" distL="0" distR="0" wp14:anchorId="51C74962" wp14:editId="655720B9">
                  <wp:extent cx="114300" cy="114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TekstiIRregullores</w:t>
            </w:r>
            <w:r w:rsidR="00245E40" w:rsidRPr="00067592">
              <w:rPr>
                <w:noProof w:val="0"/>
                <w:color w:val="000000"/>
              </w:rPr>
              <w:t>:</w:t>
            </w:r>
            <w:r w:rsidRPr="00067592">
              <w:rPr>
                <w:noProof w:val="0"/>
                <w:color w:val="000000"/>
              </w:rPr>
              <w:t xml:space="preserve"> Text (CharacterString)</w:t>
            </w:r>
            <w:r w:rsidR="00A50039" w:rsidRPr="00067592">
              <w:rPr>
                <w:noProof w:val="0"/>
                <w:color w:val="000000"/>
              </w:rPr>
              <w:t xml:space="preserve"> </w:t>
            </w:r>
          </w:p>
          <w:p w14:paraId="386AB4F5" w14:textId="77777777" w:rsidR="00F06959" w:rsidRPr="00067592" w:rsidRDefault="00F06959" w:rsidP="00F12CE8">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70ACDD3D" w14:textId="77777777" w:rsidR="00F06959" w:rsidRPr="00067592" w:rsidRDefault="00F06959" w:rsidP="00F12CE8">
            <w:pPr>
              <w:pStyle w:val="TABELAAAA"/>
              <w:rPr>
                <w:b/>
                <w:noProof w:val="0"/>
                <w:color w:val="000000"/>
              </w:rPr>
            </w:pPr>
            <w:r w:rsidRPr="00067592">
              <w:rPr>
                <w:b/>
                <w:noProof w:val="0"/>
                <w:color w:val="000000"/>
              </w:rPr>
              <w:t>-- Emri --</w:t>
            </w:r>
          </w:p>
          <w:p w14:paraId="32B05CE1" w14:textId="5A5E1391" w:rsidR="00F06959" w:rsidRPr="00067592" w:rsidRDefault="00F06959" w:rsidP="00F12CE8">
            <w:pPr>
              <w:pStyle w:val="TABELAAAA"/>
              <w:rPr>
                <w:noProof w:val="0"/>
                <w:color w:val="000000"/>
              </w:rPr>
            </w:pPr>
            <w:r w:rsidRPr="00067592">
              <w:rPr>
                <w:noProof w:val="0"/>
                <w:color w:val="000000"/>
              </w:rPr>
              <w:t xml:space="preserve">Teksti i </w:t>
            </w:r>
            <w:r w:rsidR="001979C0" w:rsidRPr="00067592">
              <w:rPr>
                <w:noProof w:val="0"/>
                <w:color w:val="000000"/>
              </w:rPr>
              <w:t>rregullores</w:t>
            </w:r>
          </w:p>
          <w:p w14:paraId="07FAF3D2" w14:textId="77777777" w:rsidR="00F06959" w:rsidRPr="00067592" w:rsidRDefault="00F06959" w:rsidP="00F12CE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16883B3" w14:textId="77777777" w:rsidR="00F06959" w:rsidRPr="00067592" w:rsidRDefault="00F06959" w:rsidP="00F12CE8">
            <w:pPr>
              <w:pStyle w:val="TABELAAAA"/>
              <w:rPr>
                <w:noProof w:val="0"/>
                <w:color w:val="000000"/>
              </w:rPr>
            </w:pPr>
            <w:r w:rsidRPr="00067592">
              <w:rPr>
                <w:noProof w:val="0"/>
                <w:color w:val="000000"/>
              </w:rPr>
              <w:t>Teksti i rregullores.</w:t>
            </w:r>
          </w:p>
          <w:p w14:paraId="61913DA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bl>
    <w:p w14:paraId="67CB6740" w14:textId="77777777" w:rsidR="00F06959" w:rsidRPr="00067592" w:rsidRDefault="00F06959" w:rsidP="00F06959">
      <w:pPr>
        <w:ind w:firstLine="284"/>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06959" w:rsidRPr="00067592" w14:paraId="4ED53550" w14:textId="77777777" w:rsidTr="00EC474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144FE1C" w14:textId="77777777" w:rsidR="00F06959" w:rsidRPr="00067592" w:rsidRDefault="00F06959" w:rsidP="00F12CE8">
            <w:pPr>
              <w:pStyle w:val="TABELAAAA"/>
              <w:rPr>
                <w:noProof w:val="0"/>
              </w:rPr>
            </w:pPr>
            <w:r w:rsidRPr="00067592">
              <w:rPr>
                <w:b/>
                <w:noProof w:val="0"/>
              </w:rPr>
              <w:t>LIDHJE</w:t>
            </w:r>
          </w:p>
        </w:tc>
      </w:tr>
      <w:tr w:rsidR="00F06959" w:rsidRPr="00067592" w14:paraId="57CE8B3E"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CC2C791" w14:textId="77777777" w:rsidR="00F06959" w:rsidRPr="00067592" w:rsidRDefault="00F06959" w:rsidP="00F12CE8">
            <w:pPr>
              <w:pStyle w:val="TABELAAAA"/>
              <w:rPr>
                <w:noProof w:val="0"/>
                <w:color w:val="000000"/>
              </w:rPr>
            </w:pPr>
            <w:r w:rsidRPr="00067592">
              <w:rPr>
                <w:lang w:val="en-US"/>
              </w:rPr>
              <w:drawing>
                <wp:inline distT="0" distB="0" distL="0" distR="0" wp14:anchorId="5A8F372A" wp14:editId="43443DEB">
                  <wp:extent cx="114300" cy="114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Pr="00067592">
              <w:rPr>
                <w:rStyle w:val="TableFieldLabel"/>
                <w:rFonts w:ascii="Garamond" w:eastAsia="Calibri" w:hAnsi="Garamond"/>
                <w:noProof w:val="0"/>
                <w:sz w:val="24"/>
                <w:szCs w:val="24"/>
              </w:rPr>
              <w:t>Drejtimi:</w:t>
            </w:r>
            <w:r w:rsidRPr="00067592">
              <w:rPr>
                <w:noProof w:val="0"/>
                <w:color w:val="000000"/>
              </w:rPr>
              <w:t xml:space="preserve"> Objektivi -&gt; Burimi)</w:t>
            </w:r>
            <w:r w:rsidR="00A50039" w:rsidRPr="00067592">
              <w:rPr>
                <w:noProof w:val="0"/>
                <w:color w:val="000000"/>
              </w:rPr>
              <w:t xml:space="preserve"> </w:t>
            </w:r>
          </w:p>
          <w:p w14:paraId="576EFC36" w14:textId="77777777" w:rsidR="00F06959" w:rsidRPr="00067592" w:rsidRDefault="00F06959" w:rsidP="00F12CE8">
            <w:pPr>
              <w:pStyle w:val="TABELAAAA"/>
              <w:rPr>
                <w:noProof w:val="0"/>
                <w:color w:val="000000"/>
              </w:rPr>
            </w:pPr>
          </w:p>
        </w:tc>
      </w:tr>
      <w:tr w:rsidR="00F06959" w:rsidRPr="00067592" w14:paraId="77310647"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29C0AB62" w14:textId="5A8D7FB6" w:rsidR="00F06959" w:rsidRPr="00067592" w:rsidRDefault="00F06959" w:rsidP="00F12CE8">
            <w:pPr>
              <w:pStyle w:val="TABELAAAA"/>
              <w:rPr>
                <w:noProof w:val="0"/>
                <w:color w:val="000000"/>
              </w:rPr>
            </w:pPr>
            <w:r w:rsidRPr="00067592">
              <w:rPr>
                <w:noProof w:val="0"/>
                <w:color w:val="000000"/>
              </w:rPr>
              <w:t xml:space="preserve">Burimi: </w:t>
            </w:r>
            <w:r w:rsidRPr="00067592">
              <w:rPr>
                <w:i/>
                <w:noProof w:val="0"/>
                <w:color w:val="000000"/>
              </w:rPr>
              <w:t>DokumentiZyrtar</w:t>
            </w:r>
            <w:r w:rsidRPr="00067592">
              <w:rPr>
                <w:noProof w:val="0"/>
                <w:color w:val="000000"/>
              </w:rPr>
              <w:t xml:space="preserve"> </w:t>
            </w:r>
            <w:r w:rsidR="00245E40" w:rsidRPr="00067592">
              <w:rPr>
                <w:i/>
                <w:noProof w:val="0"/>
                <w:color w:val="000000"/>
              </w:rPr>
              <w:t>featureType</w:t>
            </w:r>
          </w:p>
          <w:p w14:paraId="5F7B8A9E" w14:textId="77777777" w:rsidR="00F06959" w:rsidRPr="00067592" w:rsidRDefault="00F06959" w:rsidP="00F12CE8">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2181BC32" w14:textId="77777777" w:rsidR="00F06959" w:rsidRPr="00067592" w:rsidRDefault="00F06959" w:rsidP="00F12CE8">
            <w:pPr>
              <w:pStyle w:val="TABELAAAA"/>
              <w:rPr>
                <w:noProof w:val="0"/>
                <w:color w:val="000000"/>
              </w:rPr>
            </w:pPr>
          </w:p>
          <w:p w14:paraId="091D9A1E" w14:textId="77777777" w:rsidR="00F06959" w:rsidRPr="00067592" w:rsidRDefault="00F06959" w:rsidP="00F12CE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FAE1D1B" w14:textId="77777777" w:rsidR="00F06959" w:rsidRPr="00067592" w:rsidRDefault="00F06959" w:rsidP="00F12CE8">
            <w:pPr>
              <w:pStyle w:val="TABELAAAA"/>
              <w:rPr>
                <w:noProof w:val="0"/>
                <w:color w:val="000000"/>
              </w:rPr>
            </w:pPr>
            <w:r w:rsidRPr="00067592">
              <w:rPr>
                <w:noProof w:val="0"/>
                <w:color w:val="000000"/>
              </w:rPr>
              <w:t>Lidhje për dokumentin zyrtar që i korrespondon këtij plani gjeohapësinor.</w:t>
            </w:r>
          </w:p>
        </w:tc>
        <w:tc>
          <w:tcPr>
            <w:tcW w:w="4320" w:type="dxa"/>
            <w:tcBorders>
              <w:bottom w:val="single" w:sz="4" w:space="0" w:color="9F9F9F"/>
              <w:right w:val="single" w:sz="4" w:space="0" w:color="9F9F9F"/>
            </w:tcBorders>
            <w:tcMar>
              <w:top w:w="0" w:type="dxa"/>
              <w:left w:w="3" w:type="dxa"/>
              <w:bottom w:w="0" w:type="dxa"/>
              <w:right w:w="10" w:type="dxa"/>
            </w:tcMar>
          </w:tcPr>
          <w:p w14:paraId="659F7517" w14:textId="3E2C2353" w:rsidR="00F06959" w:rsidRPr="00067592" w:rsidRDefault="00F06959" w:rsidP="00F12CE8">
            <w:pPr>
              <w:pStyle w:val="TABELAAAA"/>
              <w:rPr>
                <w:noProof w:val="0"/>
                <w:color w:val="000000"/>
              </w:rPr>
            </w:pPr>
            <w:r w:rsidRPr="00067592">
              <w:rPr>
                <w:noProof w:val="0"/>
                <w:color w:val="000000"/>
              </w:rPr>
              <w:t>Objektivi:</w:t>
            </w:r>
            <w:r w:rsidRPr="00067592">
              <w:rPr>
                <w:i/>
                <w:noProof w:val="0"/>
                <w:color w:val="000000"/>
              </w:rPr>
              <w:t>PlanifikimiGjeohapësinor</w:t>
            </w:r>
            <w:r w:rsidRPr="00067592">
              <w:rPr>
                <w:noProof w:val="0"/>
                <w:color w:val="000000"/>
              </w:rPr>
              <w:t xml:space="preserve"> </w:t>
            </w:r>
            <w:r w:rsidR="00245E40" w:rsidRPr="00067592">
              <w:rPr>
                <w:i/>
                <w:noProof w:val="0"/>
                <w:color w:val="000000"/>
              </w:rPr>
              <w:t>featureType</w:t>
            </w:r>
          </w:p>
          <w:p w14:paraId="315BDCDB" w14:textId="77777777" w:rsidR="00F06959" w:rsidRPr="00067592" w:rsidRDefault="00F06959" w:rsidP="00F12CE8">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2C348DCF" w14:textId="77777777" w:rsidR="00F06959" w:rsidRPr="00067592" w:rsidRDefault="00F06959" w:rsidP="00F12CE8">
            <w:pPr>
              <w:pStyle w:val="TABELAAAA"/>
              <w:rPr>
                <w:noProof w:val="0"/>
                <w:color w:val="000000"/>
              </w:rPr>
            </w:pPr>
          </w:p>
        </w:tc>
      </w:tr>
      <w:tr w:rsidR="00F06959" w:rsidRPr="00067592" w14:paraId="71B3FC4C"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3465C6B7" w14:textId="77777777" w:rsidR="00F06959" w:rsidRPr="00067592" w:rsidRDefault="00F06959" w:rsidP="00F12CE8">
            <w:pPr>
              <w:pStyle w:val="TABELAAAA"/>
              <w:rPr>
                <w:noProof w:val="0"/>
                <w:color w:val="000000"/>
              </w:rPr>
            </w:pPr>
            <w:r w:rsidRPr="00067592">
              <w:rPr>
                <w:lang w:val="en-US"/>
              </w:rPr>
              <w:drawing>
                <wp:inline distT="0" distB="0" distL="0" distR="0" wp14:anchorId="2C083D49" wp14:editId="5323D5FC">
                  <wp:extent cx="114300" cy="114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Pr="00067592">
              <w:rPr>
                <w:rStyle w:val="TableFieldLabel"/>
                <w:rFonts w:ascii="Garamond" w:eastAsia="Calibri" w:hAnsi="Garamond"/>
                <w:noProof w:val="0"/>
                <w:sz w:val="24"/>
                <w:szCs w:val="24"/>
              </w:rPr>
              <w:t>Drejtimi:</w:t>
            </w:r>
            <w:r w:rsidRPr="00067592">
              <w:rPr>
                <w:noProof w:val="0"/>
                <w:color w:val="000000"/>
              </w:rPr>
              <w:t xml:space="preserve"> Objektivi -&gt; Burimi)</w:t>
            </w:r>
            <w:r w:rsidR="00A50039" w:rsidRPr="00067592">
              <w:rPr>
                <w:noProof w:val="0"/>
                <w:color w:val="000000"/>
              </w:rPr>
              <w:t xml:space="preserve"> </w:t>
            </w:r>
          </w:p>
          <w:p w14:paraId="3F85239C" w14:textId="77777777" w:rsidR="00F06959" w:rsidRPr="00067592" w:rsidRDefault="00F06959" w:rsidP="00F12CE8">
            <w:pPr>
              <w:pStyle w:val="TABELAAAA"/>
              <w:rPr>
                <w:noProof w:val="0"/>
                <w:color w:val="000000"/>
              </w:rPr>
            </w:pPr>
          </w:p>
        </w:tc>
      </w:tr>
      <w:tr w:rsidR="00F06959" w:rsidRPr="00067592" w14:paraId="684AD1D6"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20E2EDA4" w14:textId="34FC6CD6" w:rsidR="00F06959" w:rsidRPr="00067592" w:rsidRDefault="00F06959" w:rsidP="00F12CE8">
            <w:pPr>
              <w:pStyle w:val="TABELAAAA"/>
              <w:rPr>
                <w:noProof w:val="0"/>
                <w:color w:val="000000"/>
              </w:rPr>
            </w:pPr>
            <w:r w:rsidRPr="00067592">
              <w:rPr>
                <w:noProof w:val="0"/>
                <w:color w:val="000000"/>
              </w:rPr>
              <w:t xml:space="preserve">Burimi: </w:t>
            </w:r>
            <w:r w:rsidRPr="00067592">
              <w:rPr>
                <w:i/>
                <w:noProof w:val="0"/>
                <w:color w:val="000000"/>
              </w:rPr>
              <w:t>DokumentZyrtar</w:t>
            </w:r>
            <w:r w:rsidRPr="00067592">
              <w:rPr>
                <w:noProof w:val="0"/>
                <w:color w:val="000000"/>
              </w:rPr>
              <w:t xml:space="preserve"> </w:t>
            </w:r>
            <w:r w:rsidR="00245E40" w:rsidRPr="00067592">
              <w:rPr>
                <w:i/>
                <w:noProof w:val="0"/>
                <w:color w:val="000000"/>
              </w:rPr>
              <w:t>featureType</w:t>
            </w:r>
          </w:p>
          <w:p w14:paraId="3CC37423" w14:textId="77777777" w:rsidR="00F06959" w:rsidRPr="00067592" w:rsidRDefault="00F06959" w:rsidP="00F12CE8">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314B281A" w14:textId="77777777" w:rsidR="00F06959" w:rsidRPr="00067592" w:rsidRDefault="00F06959" w:rsidP="00F12CE8">
            <w:pPr>
              <w:pStyle w:val="TABELAAAA"/>
              <w:rPr>
                <w:noProof w:val="0"/>
                <w:color w:val="000000"/>
              </w:rPr>
            </w:pPr>
          </w:p>
          <w:p w14:paraId="2B4E2891" w14:textId="77777777" w:rsidR="00F06959" w:rsidRPr="00067592" w:rsidRDefault="00F06959" w:rsidP="00F12CE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0770236" w14:textId="77777777" w:rsidR="00F06959" w:rsidRPr="00067592" w:rsidRDefault="00F06959" w:rsidP="00F12CE8">
            <w:pPr>
              <w:pStyle w:val="TABELAAAA"/>
              <w:rPr>
                <w:noProof w:val="0"/>
                <w:color w:val="000000"/>
              </w:rPr>
            </w:pPr>
            <w:r w:rsidRPr="00067592">
              <w:rPr>
                <w:noProof w:val="0"/>
                <w:color w:val="000000"/>
              </w:rPr>
              <w:t>Rregullorja tekstuale që është pjesë e këtij elementi të zonimit.</w:t>
            </w:r>
          </w:p>
        </w:tc>
        <w:tc>
          <w:tcPr>
            <w:tcW w:w="4320" w:type="dxa"/>
            <w:tcBorders>
              <w:bottom w:val="single" w:sz="4" w:space="0" w:color="9F9F9F"/>
              <w:right w:val="single" w:sz="4" w:space="0" w:color="9F9F9F"/>
            </w:tcBorders>
            <w:tcMar>
              <w:top w:w="0" w:type="dxa"/>
              <w:left w:w="3" w:type="dxa"/>
              <w:bottom w:w="0" w:type="dxa"/>
              <w:right w:w="10" w:type="dxa"/>
            </w:tcMar>
          </w:tcPr>
          <w:p w14:paraId="209CD305" w14:textId="2E96D890" w:rsidR="00F06959" w:rsidRPr="00067592" w:rsidRDefault="00F06959" w:rsidP="00F12CE8">
            <w:pPr>
              <w:pStyle w:val="TABELAAAA"/>
              <w:rPr>
                <w:noProof w:val="0"/>
                <w:color w:val="000000"/>
              </w:rPr>
            </w:pPr>
            <w:r w:rsidRPr="00067592">
              <w:rPr>
                <w:noProof w:val="0"/>
                <w:color w:val="000000"/>
              </w:rPr>
              <w:t xml:space="preserve">Objektivi: </w:t>
            </w:r>
            <w:r w:rsidR="00E33698" w:rsidRPr="00067592">
              <w:rPr>
                <w:i/>
                <w:noProof w:val="0"/>
                <w:color w:val="000000"/>
              </w:rPr>
              <w:t>Elemente</w:t>
            </w:r>
            <w:r w:rsidRPr="00067592">
              <w:rPr>
                <w:i/>
                <w:noProof w:val="0"/>
                <w:color w:val="000000"/>
              </w:rPr>
              <w:t>tEZonimit</w:t>
            </w:r>
            <w:r w:rsidRPr="00067592">
              <w:rPr>
                <w:noProof w:val="0"/>
                <w:color w:val="000000"/>
              </w:rPr>
              <w:t xml:space="preserve"> </w:t>
            </w:r>
            <w:r w:rsidR="00245E40" w:rsidRPr="00067592">
              <w:rPr>
                <w:i/>
                <w:noProof w:val="0"/>
                <w:color w:val="000000"/>
              </w:rPr>
              <w:t>featureType</w:t>
            </w:r>
          </w:p>
          <w:p w14:paraId="3B5834F8" w14:textId="77777777" w:rsidR="00F06959" w:rsidRPr="00067592" w:rsidRDefault="00F06959" w:rsidP="00F12CE8">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41F4D2E1" w14:textId="77777777" w:rsidR="00F06959" w:rsidRPr="00067592" w:rsidRDefault="00F06959" w:rsidP="00F12CE8">
            <w:pPr>
              <w:pStyle w:val="TABELAAAA"/>
              <w:rPr>
                <w:noProof w:val="0"/>
                <w:color w:val="000000"/>
              </w:rPr>
            </w:pPr>
          </w:p>
        </w:tc>
      </w:tr>
      <w:tr w:rsidR="00F06959" w:rsidRPr="00067592" w14:paraId="229CC08F"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3461724B" w14:textId="77777777" w:rsidR="00F06959" w:rsidRPr="00067592" w:rsidRDefault="00F06959" w:rsidP="00F12CE8">
            <w:pPr>
              <w:pStyle w:val="TABELAAAA"/>
              <w:rPr>
                <w:noProof w:val="0"/>
                <w:color w:val="000000"/>
              </w:rPr>
            </w:pPr>
            <w:r w:rsidRPr="00067592">
              <w:rPr>
                <w:lang w:val="en-US"/>
              </w:rPr>
              <w:drawing>
                <wp:inline distT="0" distB="0" distL="0" distR="0" wp14:anchorId="20D514CB" wp14:editId="298B66F8">
                  <wp:extent cx="114300" cy="114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Pr="00067592">
              <w:rPr>
                <w:rStyle w:val="TableFieldLabel"/>
                <w:rFonts w:ascii="Garamond" w:eastAsia="Calibri" w:hAnsi="Garamond"/>
                <w:noProof w:val="0"/>
                <w:sz w:val="24"/>
                <w:szCs w:val="24"/>
              </w:rPr>
              <w:t>Drejtimi:</w:t>
            </w:r>
            <w:r w:rsidRPr="00067592">
              <w:rPr>
                <w:noProof w:val="0"/>
                <w:color w:val="000000"/>
              </w:rPr>
              <w:t xml:space="preserve"> Burimi -&gt; Destination)</w:t>
            </w:r>
            <w:r w:rsidR="00A50039" w:rsidRPr="00067592">
              <w:rPr>
                <w:noProof w:val="0"/>
                <w:color w:val="000000"/>
              </w:rPr>
              <w:t xml:space="preserve"> </w:t>
            </w:r>
          </w:p>
          <w:p w14:paraId="196A6B22" w14:textId="77777777" w:rsidR="00F06959" w:rsidRPr="00067592" w:rsidRDefault="00F06959" w:rsidP="00F12CE8">
            <w:pPr>
              <w:pStyle w:val="TABELAAAA"/>
              <w:rPr>
                <w:noProof w:val="0"/>
                <w:color w:val="000000"/>
              </w:rPr>
            </w:pPr>
          </w:p>
        </w:tc>
      </w:tr>
      <w:tr w:rsidR="00F06959" w:rsidRPr="00067592" w14:paraId="540BA81A"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7293F32E" w14:textId="298E9D59" w:rsidR="00F06959" w:rsidRPr="00067592" w:rsidRDefault="00F06959" w:rsidP="00F12CE8">
            <w:pPr>
              <w:pStyle w:val="TABELAAAA"/>
              <w:rPr>
                <w:noProof w:val="0"/>
                <w:color w:val="000000"/>
              </w:rPr>
            </w:pPr>
            <w:r w:rsidRPr="00067592">
              <w:rPr>
                <w:noProof w:val="0"/>
                <w:color w:val="000000"/>
              </w:rPr>
              <w:t>Burimi:</w:t>
            </w:r>
            <w:r w:rsidR="00A50039" w:rsidRPr="00067592">
              <w:rPr>
                <w:noProof w:val="0"/>
                <w:color w:val="000000"/>
              </w:rPr>
              <w:t xml:space="preserve"> </w:t>
            </w:r>
            <w:r w:rsidRPr="00067592">
              <w:rPr>
                <w:i/>
                <w:noProof w:val="0"/>
                <w:color w:val="000000"/>
              </w:rPr>
              <w:t>RregullorjaPlotësuese</w:t>
            </w:r>
            <w:r w:rsidRPr="00067592">
              <w:rPr>
                <w:noProof w:val="0"/>
                <w:color w:val="000000"/>
              </w:rPr>
              <w:t xml:space="preserve"> </w:t>
            </w:r>
            <w:r w:rsidR="00245E40" w:rsidRPr="00067592">
              <w:rPr>
                <w:i/>
                <w:noProof w:val="0"/>
                <w:color w:val="000000"/>
              </w:rPr>
              <w:t>featureType</w:t>
            </w:r>
          </w:p>
          <w:p w14:paraId="30E5259F" w14:textId="77777777" w:rsidR="00F06959" w:rsidRPr="00067592" w:rsidRDefault="00F06959" w:rsidP="00F12CE8">
            <w:pPr>
              <w:pStyle w:val="TABELAAAA"/>
              <w:rPr>
                <w:noProof w:val="0"/>
                <w:color w:val="000000"/>
              </w:rPr>
            </w:pPr>
          </w:p>
        </w:tc>
        <w:tc>
          <w:tcPr>
            <w:tcW w:w="4320" w:type="dxa"/>
            <w:tcBorders>
              <w:bottom w:val="single" w:sz="4" w:space="0" w:color="9F9F9F"/>
              <w:right w:val="single" w:sz="4" w:space="0" w:color="9F9F9F"/>
            </w:tcBorders>
            <w:tcMar>
              <w:top w:w="0" w:type="dxa"/>
              <w:left w:w="3" w:type="dxa"/>
              <w:bottom w:w="0" w:type="dxa"/>
              <w:right w:w="10" w:type="dxa"/>
            </w:tcMar>
          </w:tcPr>
          <w:p w14:paraId="61E10C9E" w14:textId="5FA8578F" w:rsidR="00F06959" w:rsidRPr="00067592" w:rsidRDefault="00F06959" w:rsidP="00F12CE8">
            <w:pPr>
              <w:pStyle w:val="TABELAAAA"/>
              <w:rPr>
                <w:noProof w:val="0"/>
                <w:color w:val="000000"/>
              </w:rPr>
            </w:pPr>
            <w:r w:rsidRPr="00067592">
              <w:rPr>
                <w:noProof w:val="0"/>
                <w:color w:val="000000"/>
              </w:rPr>
              <w:t>Objektivi:</w:t>
            </w:r>
            <w:r w:rsidRPr="00067592">
              <w:rPr>
                <w:i/>
                <w:noProof w:val="0"/>
                <w:color w:val="000000"/>
              </w:rPr>
              <w:t>DokumentacioniZyrtar</w:t>
            </w:r>
            <w:r w:rsidRPr="00067592">
              <w:rPr>
                <w:noProof w:val="0"/>
                <w:color w:val="000000"/>
              </w:rPr>
              <w:t xml:space="preserve"> </w:t>
            </w:r>
            <w:r w:rsidR="00245E40" w:rsidRPr="00067592">
              <w:rPr>
                <w:i/>
                <w:noProof w:val="0"/>
                <w:color w:val="000000"/>
              </w:rPr>
              <w:t>featureType</w:t>
            </w:r>
          </w:p>
          <w:p w14:paraId="11ADEAA9" w14:textId="77777777" w:rsidR="00F06959" w:rsidRPr="00067592" w:rsidRDefault="00F06959" w:rsidP="00F12CE8">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58100007" w14:textId="77777777" w:rsidR="00F06959" w:rsidRPr="00067592" w:rsidRDefault="00F06959" w:rsidP="00F12CE8">
            <w:pPr>
              <w:pStyle w:val="TABELAAAA"/>
              <w:rPr>
                <w:noProof w:val="0"/>
                <w:color w:val="000000"/>
              </w:rPr>
            </w:pPr>
          </w:p>
          <w:p w14:paraId="78DDF3F1" w14:textId="77777777" w:rsidR="00F06959" w:rsidRPr="00067592" w:rsidRDefault="00F06959" w:rsidP="00F12CE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5E457DD" w14:textId="77777777" w:rsidR="00F06959" w:rsidRPr="00067592" w:rsidRDefault="00F06959" w:rsidP="00F12CE8">
            <w:pPr>
              <w:pStyle w:val="TABELAAAA"/>
              <w:rPr>
                <w:noProof w:val="0"/>
                <w:color w:val="000000"/>
              </w:rPr>
            </w:pPr>
            <w:r w:rsidRPr="00067592">
              <w:rPr>
                <w:noProof w:val="0"/>
                <w:color w:val="000000"/>
              </w:rPr>
              <w:t>Lidhje për rregulloret e shkruara që i korrespondojnë kësaj rregulloreje plotësuese.</w:t>
            </w:r>
          </w:p>
        </w:tc>
      </w:tr>
    </w:tbl>
    <w:p w14:paraId="5E3CE029" w14:textId="77777777" w:rsidR="00F06959" w:rsidRPr="00067592" w:rsidRDefault="00F06959" w:rsidP="00F06959">
      <w:pPr>
        <w:pStyle w:val="Notes"/>
        <w:ind w:firstLine="284"/>
        <w:jc w:val="both"/>
        <w:rPr>
          <w:rFonts w:ascii="Garamond" w:hAnsi="Garamond"/>
          <w:sz w:val="24"/>
          <w:szCs w:val="24"/>
        </w:rPr>
      </w:pPr>
    </w:p>
    <w:p w14:paraId="60706241" w14:textId="77777777" w:rsidR="00F06959" w:rsidRPr="00067592" w:rsidRDefault="00571E42" w:rsidP="00571E42">
      <w:pPr>
        <w:pStyle w:val="TEKSTIIII"/>
        <w:rPr>
          <w:noProof w:val="0"/>
        </w:rPr>
      </w:pPr>
      <w:bookmarkStart w:id="100" w:name="BKM_BF180923_91B7_481C_83A6_EF9F72799BD9"/>
      <w:bookmarkStart w:id="101" w:name="_Toc46488117"/>
      <w:bookmarkEnd w:id="100"/>
      <w:r w:rsidRPr="00067592">
        <w:rPr>
          <w:noProof w:val="0"/>
        </w:rPr>
        <w:t>3.3.3.2 ELEMENT ZONIMI</w:t>
      </w:r>
      <w:bookmarkEnd w:id="101"/>
    </w:p>
    <w:p w14:paraId="52763DE4"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1D312B59" w14:textId="17F66409" w:rsidR="00F06959" w:rsidRPr="006B4416" w:rsidRDefault="00F06959" w:rsidP="00F06959">
      <w:pPr>
        <w:pStyle w:val="Notes"/>
        <w:ind w:firstLine="284"/>
        <w:jc w:val="both"/>
        <w:rPr>
          <w:rFonts w:ascii="Garamond" w:hAnsi="Garamond"/>
          <w:color w:val="000000"/>
          <w:sz w:val="24"/>
          <w:szCs w:val="24"/>
        </w:rPr>
      </w:pPr>
      <w:r w:rsidRPr="006B4416">
        <w:rPr>
          <w:rFonts w:ascii="Garamond" w:hAnsi="Garamond"/>
          <w:color w:val="000000"/>
          <w:sz w:val="24"/>
          <w:szCs w:val="24"/>
        </w:rPr>
        <w:t xml:space="preserve">Element </w:t>
      </w:r>
      <w:r w:rsidR="0092195F" w:rsidRPr="006B4416">
        <w:rPr>
          <w:rFonts w:ascii="Garamond" w:hAnsi="Garamond"/>
          <w:color w:val="000000"/>
          <w:sz w:val="24"/>
          <w:szCs w:val="24"/>
        </w:rPr>
        <w:t>zonimi</w:t>
      </w:r>
    </w:p>
    <w:p w14:paraId="1F36D487" w14:textId="77777777" w:rsidR="00F06959" w:rsidRPr="006B4416" w:rsidRDefault="00F06959" w:rsidP="00F06959">
      <w:pPr>
        <w:pStyle w:val="Notes"/>
        <w:ind w:firstLine="284"/>
        <w:jc w:val="both"/>
        <w:rPr>
          <w:rFonts w:ascii="Garamond" w:hAnsi="Garamond"/>
          <w:b/>
          <w:color w:val="000000"/>
          <w:sz w:val="24"/>
          <w:szCs w:val="24"/>
        </w:rPr>
      </w:pPr>
      <w:r w:rsidRPr="006B4416">
        <w:rPr>
          <w:rFonts w:ascii="Garamond" w:hAnsi="Garamond"/>
          <w:b/>
          <w:color w:val="000000"/>
          <w:sz w:val="24"/>
          <w:szCs w:val="24"/>
        </w:rPr>
        <w:t>-- Përkufizimi --</w:t>
      </w:r>
    </w:p>
    <w:p w14:paraId="158401A9" w14:textId="4C81272E" w:rsidR="00F06959" w:rsidRPr="006B4416" w:rsidRDefault="00F06959" w:rsidP="00F06959">
      <w:pPr>
        <w:pStyle w:val="Notes"/>
        <w:ind w:firstLine="284"/>
        <w:jc w:val="both"/>
        <w:rPr>
          <w:rFonts w:ascii="Garamond" w:hAnsi="Garamond"/>
          <w:color w:val="000000"/>
          <w:sz w:val="24"/>
          <w:szCs w:val="24"/>
        </w:rPr>
      </w:pPr>
      <w:r w:rsidRPr="006B4416">
        <w:rPr>
          <w:rFonts w:ascii="Garamond" w:hAnsi="Garamond"/>
          <w:color w:val="000000"/>
          <w:sz w:val="24"/>
          <w:szCs w:val="24"/>
        </w:rPr>
        <w:t>Një objekt gjeohapësinor i cili është homogjen</w:t>
      </w:r>
      <w:r w:rsidR="0092195F" w:rsidRPr="006B4416">
        <w:rPr>
          <w:rFonts w:ascii="Garamond" w:hAnsi="Garamond"/>
          <w:color w:val="000000"/>
          <w:sz w:val="24"/>
          <w:szCs w:val="24"/>
        </w:rPr>
        <w:t>,</w:t>
      </w:r>
      <w:r w:rsidRPr="006B4416">
        <w:rPr>
          <w:rFonts w:ascii="Garamond" w:hAnsi="Garamond"/>
          <w:color w:val="000000"/>
          <w:sz w:val="24"/>
          <w:szCs w:val="24"/>
        </w:rPr>
        <w:t xml:space="preserve"> në lidhje me përdorimet e lejuara të tokës në bazë të </w:t>
      </w:r>
      <w:r w:rsidR="006B4416">
        <w:rPr>
          <w:rFonts w:ascii="Garamond" w:hAnsi="Garamond"/>
          <w:color w:val="000000"/>
          <w:sz w:val="24"/>
          <w:szCs w:val="24"/>
        </w:rPr>
        <w:t>zoonimit,</w:t>
      </w:r>
      <w:r w:rsidRPr="006B4416">
        <w:rPr>
          <w:rFonts w:ascii="Garamond" w:hAnsi="Garamond"/>
          <w:color w:val="000000"/>
          <w:sz w:val="24"/>
          <w:szCs w:val="24"/>
        </w:rPr>
        <w:t xml:space="preserve"> që ndan një grup përdorimi të tokës nga një tjetër.</w:t>
      </w:r>
    </w:p>
    <w:p w14:paraId="35B72E83" w14:textId="77777777" w:rsidR="00F06959" w:rsidRPr="006B4416" w:rsidRDefault="00F06959" w:rsidP="00F06959">
      <w:pPr>
        <w:pStyle w:val="Notes"/>
        <w:ind w:firstLine="284"/>
        <w:jc w:val="both"/>
        <w:rPr>
          <w:rFonts w:ascii="Garamond" w:hAnsi="Garamond"/>
          <w:b/>
          <w:color w:val="000000"/>
          <w:sz w:val="24"/>
          <w:szCs w:val="24"/>
        </w:rPr>
      </w:pPr>
      <w:r w:rsidRPr="006B4416">
        <w:rPr>
          <w:rFonts w:ascii="Garamond" w:hAnsi="Garamond"/>
          <w:b/>
          <w:color w:val="000000"/>
          <w:sz w:val="24"/>
          <w:szCs w:val="24"/>
        </w:rPr>
        <w:t>-- Përshkrimi --</w:t>
      </w:r>
    </w:p>
    <w:p w14:paraId="4F802597" w14:textId="11C8EAC1" w:rsidR="00F06959" w:rsidRPr="006B4416" w:rsidRDefault="00F06959" w:rsidP="00F06959">
      <w:pPr>
        <w:pStyle w:val="Notes"/>
        <w:ind w:firstLine="284"/>
        <w:jc w:val="both"/>
        <w:rPr>
          <w:rFonts w:ascii="Garamond" w:hAnsi="Garamond"/>
          <w:color w:val="000000"/>
          <w:sz w:val="24"/>
          <w:szCs w:val="24"/>
        </w:rPr>
      </w:pPr>
      <w:r w:rsidRPr="006B4416">
        <w:rPr>
          <w:rFonts w:ascii="Garamond" w:hAnsi="Garamond"/>
          <w:color w:val="000000"/>
          <w:sz w:val="24"/>
          <w:szCs w:val="24"/>
        </w:rPr>
        <w:t>Elementet e zonimit i referohen rregullores së llojeve të aktiviteteve</w:t>
      </w:r>
      <w:r w:rsidR="006B4416">
        <w:rPr>
          <w:rFonts w:ascii="Garamond" w:hAnsi="Garamond"/>
          <w:color w:val="000000"/>
          <w:sz w:val="24"/>
          <w:szCs w:val="24"/>
        </w:rPr>
        <w:t>,</w:t>
      </w:r>
      <w:r w:rsidRPr="006B4416">
        <w:rPr>
          <w:rFonts w:ascii="Garamond" w:hAnsi="Garamond"/>
          <w:color w:val="000000"/>
          <w:sz w:val="24"/>
          <w:szCs w:val="24"/>
        </w:rPr>
        <w:t xml:space="preserve"> të cilat do të jenë të pranueshme në parcela të veçanta (të tilla si: hapësirat e përbashkëta, banimi, bujqësore, tregtare ose industriale). Intensiteti i përdorimit për kryerjen e këtyre aktiviteteve (nga banimi me dendësi të ulët, si shtëpitë një familjare deri në ato me densitet të lartë, si ndërtesat e larta të banimit), lartësia e ndërtesave, hapësira që strukturat mund të zënë, proporcionet e disa llojeve të hapësirave në një parcelë, si: hapësirë të gjelbëruara, sipërfaqe të shtruara, korsitë e trafikut dhe hapësirat e parkimit mund të ofrohen.</w:t>
      </w:r>
    </w:p>
    <w:p w14:paraId="5D963784" w14:textId="77777777" w:rsidR="00F06959" w:rsidRPr="00067592" w:rsidRDefault="00F06959" w:rsidP="00F06959">
      <w:pPr>
        <w:pStyle w:val="Notes"/>
        <w:ind w:firstLine="284"/>
        <w:jc w:val="both"/>
        <w:rPr>
          <w:rFonts w:ascii="Garamond" w:hAnsi="Garamond"/>
          <w:b/>
          <w:color w:val="000000"/>
          <w:sz w:val="24"/>
          <w:szCs w:val="24"/>
        </w:rPr>
      </w:pPr>
      <w:bookmarkStart w:id="102" w:name="BKM_88523BA1_611A_491C_B02B_BF51F1F4F7EA"/>
      <w:bookmarkEnd w:id="102"/>
      <w:r w:rsidRPr="006B4416">
        <w:rPr>
          <w:rFonts w:ascii="Garamond" w:hAnsi="Garamond"/>
          <w:b/>
          <w:color w:val="000000"/>
          <w:sz w:val="24"/>
          <w:szCs w:val="24"/>
        </w:rPr>
        <w:t>-- Tipi i elementit --</w:t>
      </w:r>
    </w:p>
    <w:p w14:paraId="66DCA2B6" w14:textId="0EEEB284"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 </w:t>
      </w:r>
      <w:r w:rsidR="00232605" w:rsidRPr="00067592">
        <w:rPr>
          <w:rFonts w:ascii="Garamond" w:hAnsi="Garamond"/>
          <w:i/>
          <w:noProof w:val="0"/>
        </w:rPr>
        <w:t>Fe</w:t>
      </w:r>
      <w:r w:rsidRPr="00067592">
        <w:rPr>
          <w:rFonts w:ascii="Garamond" w:hAnsi="Garamond"/>
          <w:i/>
          <w:noProof w:val="0"/>
        </w:rPr>
        <w:t>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766FACEB"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95B1634" w14:textId="510BAAA8" w:rsidR="00F06959" w:rsidRPr="00067592" w:rsidRDefault="00F06959" w:rsidP="00571E42">
            <w:pPr>
              <w:pStyle w:val="TABELAAAA"/>
              <w:rPr>
                <w:noProof w:val="0"/>
              </w:rPr>
            </w:pPr>
            <w:r w:rsidRPr="00067592">
              <w:rPr>
                <w:noProof w:val="0"/>
              </w:rPr>
              <w:t xml:space="preserve"> </w:t>
            </w:r>
            <w:r w:rsidR="001F7A8A" w:rsidRPr="00067592">
              <w:rPr>
                <w:b/>
                <w:noProof w:val="0"/>
              </w:rPr>
              <w:t>ATRIBUTET</w:t>
            </w:r>
          </w:p>
        </w:tc>
      </w:tr>
      <w:tr w:rsidR="00F06959" w:rsidRPr="00067592" w14:paraId="19164F24"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8CA1FA" w14:textId="4E8FAA7E" w:rsidR="00F06959" w:rsidRPr="00067592" w:rsidRDefault="00F06959" w:rsidP="00571E42">
            <w:pPr>
              <w:pStyle w:val="TABELAAAA"/>
              <w:rPr>
                <w:noProof w:val="0"/>
                <w:color w:val="000000"/>
              </w:rPr>
            </w:pPr>
            <w:r w:rsidRPr="00067592">
              <w:rPr>
                <w:lang w:val="en-US"/>
              </w:rPr>
              <w:drawing>
                <wp:inline distT="0" distB="0" distL="0" distR="0" wp14:anchorId="63FA0CE9" wp14:editId="0ACE382A">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TreguesiIDimensionimit</w:t>
            </w:r>
            <w:r w:rsidR="00245E40" w:rsidRPr="00067592">
              <w:rPr>
                <w:noProof w:val="0"/>
                <w:color w:val="000000"/>
              </w:rPr>
              <w:t>:</w:t>
            </w:r>
            <w:r w:rsidRPr="00067592">
              <w:rPr>
                <w:noProof w:val="0"/>
                <w:color w:val="000000"/>
              </w:rPr>
              <w:t xml:space="preserve"> VleratETreguesitTëDimensionimit</w:t>
            </w:r>
            <w:r w:rsidR="00A50039" w:rsidRPr="00067592">
              <w:rPr>
                <w:noProof w:val="0"/>
                <w:color w:val="000000"/>
              </w:rPr>
              <w:t xml:space="preserve"> </w:t>
            </w:r>
          </w:p>
          <w:p w14:paraId="022EDC93"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w:t>
            </w:r>
          </w:p>
          <w:p w14:paraId="5AD0A454" w14:textId="77777777" w:rsidR="00F06959" w:rsidRPr="00067592" w:rsidRDefault="00F06959" w:rsidP="00571E42">
            <w:pPr>
              <w:pStyle w:val="TABELAAAA"/>
              <w:rPr>
                <w:b/>
                <w:noProof w:val="0"/>
                <w:color w:val="000000"/>
              </w:rPr>
            </w:pPr>
            <w:r w:rsidRPr="00067592">
              <w:rPr>
                <w:b/>
                <w:noProof w:val="0"/>
                <w:color w:val="000000"/>
              </w:rPr>
              <w:t>-- Emri --</w:t>
            </w:r>
          </w:p>
          <w:p w14:paraId="113D1BD0" w14:textId="77777777" w:rsidR="00F06959" w:rsidRPr="00067592" w:rsidRDefault="00F06959" w:rsidP="00571E42">
            <w:pPr>
              <w:pStyle w:val="TABELAAAA"/>
              <w:rPr>
                <w:noProof w:val="0"/>
                <w:color w:val="000000"/>
              </w:rPr>
            </w:pPr>
            <w:r w:rsidRPr="00067592">
              <w:rPr>
                <w:noProof w:val="0"/>
                <w:color w:val="000000"/>
              </w:rPr>
              <w:t>Treguesi i Dimensionimit</w:t>
            </w:r>
          </w:p>
          <w:p w14:paraId="49631766"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9857559" w14:textId="77777777" w:rsidR="00F06959" w:rsidRPr="00067592" w:rsidRDefault="00F06959" w:rsidP="00571E42">
            <w:pPr>
              <w:pStyle w:val="TABELAAAA"/>
              <w:rPr>
                <w:noProof w:val="0"/>
                <w:color w:val="000000"/>
              </w:rPr>
            </w:pPr>
            <w:r w:rsidRPr="00067592">
              <w:rPr>
                <w:noProof w:val="0"/>
                <w:color w:val="000000"/>
              </w:rPr>
              <w:t>Specifikimet për dimensionimin e zhvillimeve urbane.</w:t>
            </w:r>
          </w:p>
          <w:p w14:paraId="0FF3DA9C"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7BFDDB28"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775197" w14:textId="1BA8C268" w:rsidR="00F06959" w:rsidRPr="00067592" w:rsidRDefault="00F06959" w:rsidP="00571E42">
            <w:pPr>
              <w:pStyle w:val="TABELAAAA"/>
              <w:rPr>
                <w:noProof w:val="0"/>
                <w:color w:val="000000"/>
              </w:rPr>
            </w:pPr>
            <w:bookmarkStart w:id="103" w:name="BKM_48C17CCE_1406_4A06_A8BA_4E24B43752BB"/>
            <w:bookmarkEnd w:id="103"/>
            <w:r w:rsidRPr="00067592">
              <w:rPr>
                <w:lang w:val="en-US"/>
              </w:rPr>
              <w:drawing>
                <wp:inline distT="0" distB="0" distL="0" distR="0" wp14:anchorId="244D5DDB" wp14:editId="47164FAF">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FillimiICiklitJetësor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5F81E2AC"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4E1D201" w14:textId="77777777" w:rsidR="00F06959" w:rsidRPr="00067592" w:rsidRDefault="00F06959" w:rsidP="00571E42">
            <w:pPr>
              <w:pStyle w:val="TABELAAAA"/>
              <w:rPr>
                <w:b/>
                <w:noProof w:val="0"/>
                <w:color w:val="000000"/>
              </w:rPr>
            </w:pPr>
            <w:r w:rsidRPr="00067592">
              <w:rPr>
                <w:b/>
                <w:noProof w:val="0"/>
                <w:color w:val="000000"/>
              </w:rPr>
              <w:t>-- Emri --</w:t>
            </w:r>
          </w:p>
          <w:p w14:paraId="36422AF5" w14:textId="77777777" w:rsidR="00F06959" w:rsidRPr="00067592" w:rsidRDefault="00F06959" w:rsidP="00571E42">
            <w:pPr>
              <w:pStyle w:val="TABELAAAA"/>
              <w:rPr>
                <w:noProof w:val="0"/>
                <w:color w:val="000000"/>
              </w:rPr>
            </w:pPr>
            <w:r w:rsidRPr="00067592">
              <w:rPr>
                <w:noProof w:val="0"/>
                <w:color w:val="000000"/>
              </w:rPr>
              <w:t>Fillimi i ciklit jetësor</w:t>
            </w:r>
          </w:p>
          <w:p w14:paraId="20C2B74C"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68FEAA0F" w14:textId="613242CD" w:rsidR="00F06959" w:rsidRPr="00067592" w:rsidRDefault="00F06959" w:rsidP="00571E42">
            <w:pPr>
              <w:pStyle w:val="TABELAAAA"/>
              <w:rPr>
                <w:noProof w:val="0"/>
                <w:color w:val="000000"/>
              </w:rPr>
            </w:pPr>
            <w:r w:rsidRPr="00067592">
              <w:rPr>
                <w:noProof w:val="0"/>
                <w:color w:val="000000"/>
              </w:rPr>
              <w:t xml:space="preserve">Data dhe ora në të </w:t>
            </w:r>
            <w:r w:rsidR="001979C0" w:rsidRPr="00067592">
              <w:rPr>
                <w:noProof w:val="0"/>
                <w:color w:val="000000"/>
              </w:rPr>
              <w:t>cilën</w:t>
            </w:r>
            <w:r w:rsidRPr="00067592">
              <w:rPr>
                <w:noProof w:val="0"/>
                <w:color w:val="000000"/>
              </w:rPr>
              <w:t xml:space="preserve"> versioni i grupit të të dhënave të përdorimit ekzistues të tokës është bashkëngjitur ose krijuar në grupin e të dhënave.</w:t>
            </w:r>
          </w:p>
          <w:p w14:paraId="0CCEFE48"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9BFFA86"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BDA2BC" w14:textId="12D2FB52" w:rsidR="00F06959" w:rsidRPr="00067592" w:rsidRDefault="00F06959" w:rsidP="00571E42">
            <w:pPr>
              <w:pStyle w:val="TABELAAAA"/>
              <w:rPr>
                <w:noProof w:val="0"/>
                <w:color w:val="000000"/>
              </w:rPr>
            </w:pPr>
            <w:bookmarkStart w:id="104" w:name="BKM_9E9AA0A2_922F_44CB_88D0_6ABB7D8E32B4"/>
            <w:bookmarkEnd w:id="104"/>
            <w:r w:rsidRPr="00067592">
              <w:rPr>
                <w:lang w:val="en-US"/>
              </w:rPr>
              <w:drawing>
                <wp:inline distT="0" distB="0" distL="0" distR="0" wp14:anchorId="3DFBBE19" wp14:editId="7DB89088">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Gjeometria</w:t>
            </w:r>
            <w:r w:rsidR="00245E40" w:rsidRPr="00067592">
              <w:rPr>
                <w:noProof w:val="0"/>
                <w:color w:val="000000"/>
              </w:rPr>
              <w:t>:</w:t>
            </w:r>
            <w:r w:rsidRPr="00067592">
              <w:rPr>
                <w:noProof w:val="0"/>
                <w:color w:val="000000"/>
              </w:rPr>
              <w:t xml:space="preserve"> GM_Sipërfaqe</w:t>
            </w:r>
          </w:p>
          <w:p w14:paraId="6518FD6E"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ABF5DF9" w14:textId="77777777" w:rsidR="00F06959" w:rsidRPr="00067592" w:rsidRDefault="00F06959" w:rsidP="00571E42">
            <w:pPr>
              <w:pStyle w:val="TABELAAAA"/>
              <w:rPr>
                <w:b/>
                <w:noProof w:val="0"/>
                <w:color w:val="000000"/>
              </w:rPr>
            </w:pPr>
            <w:r w:rsidRPr="00067592">
              <w:rPr>
                <w:b/>
                <w:noProof w:val="0"/>
                <w:color w:val="000000"/>
              </w:rPr>
              <w:t>-- Emri --</w:t>
            </w:r>
          </w:p>
          <w:p w14:paraId="6A84DA58" w14:textId="77777777" w:rsidR="00F06959" w:rsidRPr="00067592" w:rsidRDefault="00F06959" w:rsidP="00571E42">
            <w:pPr>
              <w:pStyle w:val="TABELAAAA"/>
              <w:rPr>
                <w:noProof w:val="0"/>
                <w:color w:val="000000"/>
              </w:rPr>
            </w:pPr>
            <w:r w:rsidRPr="00067592">
              <w:rPr>
                <w:noProof w:val="0"/>
                <w:color w:val="000000"/>
              </w:rPr>
              <w:t>Gjeometria</w:t>
            </w:r>
          </w:p>
          <w:p w14:paraId="2FF2F1F5"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16390891" w14:textId="77777777" w:rsidR="00F06959" w:rsidRPr="00067592" w:rsidRDefault="00F06959" w:rsidP="00571E42">
            <w:pPr>
              <w:pStyle w:val="TABELAAAA"/>
              <w:rPr>
                <w:noProof w:val="0"/>
                <w:color w:val="000000"/>
              </w:rPr>
            </w:pPr>
            <w:r w:rsidRPr="00067592">
              <w:rPr>
                <w:noProof w:val="0"/>
                <w:color w:val="000000"/>
              </w:rPr>
              <w:t>Gjeometria e elementit të zonimit.</w:t>
            </w:r>
          </w:p>
          <w:p w14:paraId="250A5DDF"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254A05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88A73F" w14:textId="78923FAA" w:rsidR="00F06959" w:rsidRPr="00067592" w:rsidRDefault="00F06959" w:rsidP="00571E42">
            <w:pPr>
              <w:pStyle w:val="TABELAAAA"/>
              <w:rPr>
                <w:noProof w:val="0"/>
                <w:color w:val="000000"/>
              </w:rPr>
            </w:pPr>
            <w:bookmarkStart w:id="105" w:name="BKM_9BD23270_25D4_4114_8E81_578677ED001E"/>
            <w:bookmarkEnd w:id="105"/>
            <w:r w:rsidRPr="00067592">
              <w:rPr>
                <w:lang w:val="en-US"/>
              </w:rPr>
              <w:drawing>
                <wp:inline distT="0" distB="0" distL="0" distR="0" wp14:anchorId="2C8DAE3D" wp14:editId="52622550">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PërdorimiITokësHILUCS</w:t>
            </w:r>
            <w:r w:rsidR="00245E40" w:rsidRPr="00067592">
              <w:rPr>
                <w:noProof w:val="0"/>
                <w:color w:val="000000"/>
              </w:rPr>
              <w:t>:</w:t>
            </w:r>
            <w:r w:rsidRPr="00067592">
              <w:rPr>
                <w:noProof w:val="0"/>
                <w:color w:val="000000"/>
              </w:rPr>
              <w:t xml:space="preserve"> Vlerat HILUCS </w:t>
            </w:r>
          </w:p>
          <w:p w14:paraId="3184FC9F"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5DC2658" w14:textId="77777777" w:rsidR="00F06959" w:rsidRPr="00067592" w:rsidRDefault="00F06959" w:rsidP="00571E42">
            <w:pPr>
              <w:pStyle w:val="TABELAAAA"/>
              <w:rPr>
                <w:b/>
                <w:noProof w:val="0"/>
                <w:color w:val="000000"/>
              </w:rPr>
            </w:pPr>
            <w:r w:rsidRPr="00067592">
              <w:rPr>
                <w:b/>
                <w:noProof w:val="0"/>
                <w:color w:val="000000"/>
              </w:rPr>
              <w:t>-- Emri --</w:t>
            </w:r>
          </w:p>
          <w:p w14:paraId="79B7DBDA" w14:textId="77777777" w:rsidR="00F06959" w:rsidRPr="00067592" w:rsidRDefault="00F06959" w:rsidP="00571E42">
            <w:pPr>
              <w:pStyle w:val="TABELAAAA"/>
              <w:rPr>
                <w:noProof w:val="0"/>
                <w:color w:val="000000"/>
              </w:rPr>
            </w:pPr>
            <w:r w:rsidRPr="00067592">
              <w:rPr>
                <w:noProof w:val="0"/>
                <w:color w:val="000000"/>
              </w:rPr>
              <w:t>Përdorimi i tokës HILUCS</w:t>
            </w:r>
          </w:p>
          <w:p w14:paraId="72CC277F"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1D141598" w14:textId="63E295D3" w:rsidR="00F06959" w:rsidRPr="00067592" w:rsidRDefault="00F06959" w:rsidP="00571E42">
            <w:pPr>
              <w:pStyle w:val="TABELAAAA"/>
              <w:rPr>
                <w:noProof w:val="0"/>
                <w:color w:val="000000"/>
              </w:rPr>
            </w:pPr>
            <w:r w:rsidRPr="00067592">
              <w:rPr>
                <w:noProof w:val="0"/>
                <w:color w:val="000000"/>
              </w:rPr>
              <w:t>Përdorimi i tokës i klasës HILUCS</w:t>
            </w:r>
            <w:r w:rsidR="006B4416">
              <w:rPr>
                <w:noProof w:val="0"/>
                <w:color w:val="000000"/>
              </w:rPr>
              <w:t>,</w:t>
            </w:r>
            <w:r w:rsidRPr="00067592">
              <w:rPr>
                <w:noProof w:val="0"/>
                <w:color w:val="000000"/>
              </w:rPr>
              <w:t xml:space="preserve"> i cili është dominues në këtë objekt.</w:t>
            </w:r>
          </w:p>
          <w:p w14:paraId="268D35C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F3D34A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04DCA3" w14:textId="52D416FA" w:rsidR="00F06959" w:rsidRPr="00067592" w:rsidRDefault="00F06959" w:rsidP="00571E42">
            <w:pPr>
              <w:pStyle w:val="TABELAAAA"/>
              <w:rPr>
                <w:noProof w:val="0"/>
                <w:color w:val="000000"/>
              </w:rPr>
            </w:pPr>
            <w:bookmarkStart w:id="106" w:name="BKM_5F50A99A_5FB5_4D8A_A3DB_1AED633AD53F"/>
            <w:bookmarkEnd w:id="106"/>
            <w:r w:rsidRPr="00067592">
              <w:rPr>
                <w:lang w:val="en-US"/>
              </w:rPr>
              <w:drawing>
                <wp:inline distT="0" distB="0" distL="0" distR="0" wp14:anchorId="1A3E4F06" wp14:editId="636A4E4D">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PrezencaHILUCS</w:t>
            </w:r>
            <w:r w:rsidR="00245E40" w:rsidRPr="00067592">
              <w:rPr>
                <w:noProof w:val="0"/>
                <w:color w:val="000000"/>
              </w:rPr>
              <w:t>:</w:t>
            </w:r>
            <w:r w:rsidRPr="00067592">
              <w:rPr>
                <w:noProof w:val="0"/>
                <w:color w:val="000000"/>
              </w:rPr>
              <w:t xml:space="preserve"> PrezencaHILUCS</w:t>
            </w:r>
          </w:p>
          <w:p w14:paraId="61914D6D"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E544450" w14:textId="77777777" w:rsidR="00F06959" w:rsidRPr="00067592" w:rsidRDefault="00F06959" w:rsidP="00571E42">
            <w:pPr>
              <w:pStyle w:val="TABELAAAA"/>
              <w:rPr>
                <w:b/>
                <w:noProof w:val="0"/>
                <w:color w:val="000000"/>
              </w:rPr>
            </w:pPr>
            <w:r w:rsidRPr="00067592">
              <w:rPr>
                <w:b/>
                <w:noProof w:val="0"/>
                <w:color w:val="000000"/>
              </w:rPr>
              <w:t>-- Emri --</w:t>
            </w:r>
          </w:p>
          <w:p w14:paraId="21CD7241" w14:textId="77777777" w:rsidR="00F06959" w:rsidRPr="00067592" w:rsidRDefault="00F06959" w:rsidP="00571E42">
            <w:pPr>
              <w:pStyle w:val="TABELAAAA"/>
              <w:rPr>
                <w:noProof w:val="0"/>
                <w:color w:val="000000"/>
              </w:rPr>
            </w:pPr>
            <w:r w:rsidRPr="00067592">
              <w:rPr>
                <w:noProof w:val="0"/>
                <w:color w:val="000000"/>
              </w:rPr>
              <w:t>Prezenca e përdorimit të tokës</w:t>
            </w:r>
          </w:p>
          <w:p w14:paraId="0C9E1138"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7075767" w14:textId="77777777" w:rsidR="00F06959" w:rsidRPr="00067592" w:rsidRDefault="00F06959" w:rsidP="00571E42">
            <w:pPr>
              <w:pStyle w:val="TABELAAAA"/>
              <w:rPr>
                <w:noProof w:val="0"/>
                <w:color w:val="000000"/>
              </w:rPr>
            </w:pPr>
            <w:r w:rsidRPr="00067592">
              <w:rPr>
                <w:noProof w:val="0"/>
                <w:color w:val="000000"/>
              </w:rPr>
              <w:t>Prania aktuale e një kategorie HILUCS të përdorimit të tokës brenda objektit.</w:t>
            </w:r>
          </w:p>
          <w:p w14:paraId="5FB0DDE3"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DBA4987"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049FA8" w14:textId="7986ACC8" w:rsidR="00F06959" w:rsidRPr="00067592" w:rsidRDefault="00F06959" w:rsidP="00571E42">
            <w:pPr>
              <w:pStyle w:val="TABELAAAA"/>
              <w:rPr>
                <w:noProof w:val="0"/>
                <w:color w:val="000000"/>
              </w:rPr>
            </w:pPr>
            <w:bookmarkStart w:id="107" w:name="BKM_6C7E1A28_B33A_4A1B_BAEA_20A306D59C0D"/>
            <w:bookmarkEnd w:id="107"/>
            <w:r w:rsidRPr="00067592">
              <w:rPr>
                <w:lang w:val="en-US"/>
              </w:rPr>
              <w:drawing>
                <wp:inline distT="0" distB="0" distL="0" distR="0" wp14:anchorId="004AD7DD" wp14:editId="5247DE60">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InspireId</w:t>
            </w:r>
            <w:r w:rsidR="00245E40" w:rsidRPr="00067592">
              <w:rPr>
                <w:noProof w:val="0"/>
                <w:color w:val="000000"/>
              </w:rPr>
              <w:t>:</w:t>
            </w:r>
            <w:r w:rsidRPr="00067592">
              <w:rPr>
                <w:noProof w:val="0"/>
                <w:color w:val="000000"/>
              </w:rPr>
              <w:t xml:space="preserve"> Identifikues</w:t>
            </w:r>
            <w:r w:rsidR="00A50039" w:rsidRPr="00067592">
              <w:rPr>
                <w:noProof w:val="0"/>
                <w:color w:val="000000"/>
              </w:rPr>
              <w:t xml:space="preserve"> </w:t>
            </w:r>
          </w:p>
          <w:p w14:paraId="116DB438"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8A7870F" w14:textId="77777777" w:rsidR="00F06959" w:rsidRPr="00067592" w:rsidRDefault="00F06959" w:rsidP="00571E42">
            <w:pPr>
              <w:pStyle w:val="TABELAAAA"/>
              <w:rPr>
                <w:b/>
                <w:noProof w:val="0"/>
                <w:color w:val="000000"/>
              </w:rPr>
            </w:pPr>
            <w:r w:rsidRPr="00067592">
              <w:rPr>
                <w:b/>
                <w:noProof w:val="0"/>
                <w:color w:val="000000"/>
              </w:rPr>
              <w:t>-- Emri --</w:t>
            </w:r>
          </w:p>
          <w:p w14:paraId="0DF52591" w14:textId="5C95D35E" w:rsidR="00F06959" w:rsidRPr="00067592" w:rsidRDefault="001979C0" w:rsidP="00571E42">
            <w:pPr>
              <w:pStyle w:val="TABELAAAA"/>
              <w:rPr>
                <w:noProof w:val="0"/>
                <w:color w:val="000000"/>
              </w:rPr>
            </w:pPr>
            <w:r w:rsidRPr="00232605">
              <w:rPr>
                <w:noProof w:val="0"/>
                <w:color w:val="000000"/>
              </w:rPr>
              <w:t>Inspire</w:t>
            </w:r>
            <w:r w:rsidRPr="00067592">
              <w:rPr>
                <w:noProof w:val="0"/>
                <w:color w:val="000000"/>
              </w:rPr>
              <w:t xml:space="preserve"> </w:t>
            </w:r>
            <w:r w:rsidR="00F06959" w:rsidRPr="00067592">
              <w:rPr>
                <w:noProof w:val="0"/>
                <w:color w:val="000000"/>
              </w:rPr>
              <w:t>I</w:t>
            </w:r>
            <w:r w:rsidR="00287284">
              <w:rPr>
                <w:noProof w:val="0"/>
                <w:color w:val="000000"/>
              </w:rPr>
              <w:t>d</w:t>
            </w:r>
          </w:p>
          <w:p w14:paraId="1EFBB51E"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3960147E" w14:textId="77777777" w:rsidR="00F06959" w:rsidRPr="00067592" w:rsidRDefault="00F06959" w:rsidP="00571E42">
            <w:pPr>
              <w:pStyle w:val="TABELAAAA"/>
              <w:rPr>
                <w:noProof w:val="0"/>
                <w:color w:val="000000"/>
              </w:rPr>
            </w:pPr>
            <w:r w:rsidRPr="00067592">
              <w:rPr>
                <w:noProof w:val="0"/>
                <w:color w:val="000000"/>
              </w:rPr>
              <w:t>Identifikuesi i jashtëm i objektit</w:t>
            </w:r>
            <w:r w:rsidR="00A50039" w:rsidRPr="00067592">
              <w:rPr>
                <w:noProof w:val="0"/>
                <w:color w:val="000000"/>
              </w:rPr>
              <w:t xml:space="preserve"> </w:t>
            </w:r>
            <w:r w:rsidRPr="00067592">
              <w:rPr>
                <w:noProof w:val="0"/>
                <w:color w:val="000000"/>
              </w:rPr>
              <w:t>gjeohapësinor.</w:t>
            </w:r>
          </w:p>
          <w:p w14:paraId="35FF0263" w14:textId="77777777" w:rsidR="00F06959" w:rsidRPr="00067592" w:rsidRDefault="00F06959" w:rsidP="00571E42">
            <w:pPr>
              <w:pStyle w:val="TABELAAAA"/>
              <w:rPr>
                <w:noProof w:val="0"/>
                <w:color w:val="000000"/>
              </w:rPr>
            </w:pPr>
          </w:p>
          <w:p w14:paraId="130B56ED"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35127619" w14:textId="6AC4934F" w:rsidR="00F06959" w:rsidRPr="00067592" w:rsidRDefault="00245E40" w:rsidP="00571E42">
            <w:pPr>
              <w:pStyle w:val="TABELAAAA"/>
              <w:rPr>
                <w:noProof w:val="0"/>
                <w:color w:val="000000"/>
              </w:rPr>
            </w:pPr>
            <w:r w:rsidRPr="00067592">
              <w:rPr>
                <w:noProof w:val="0"/>
                <w:color w:val="000000"/>
              </w:rPr>
              <w:t>Shënim.</w:t>
            </w:r>
            <w:r w:rsidR="00F06959" w:rsidRPr="00067592">
              <w:rPr>
                <w:noProof w:val="0"/>
                <w:color w:val="000000"/>
              </w:rPr>
              <w:t xml:space="preserve"> Një identifikues i jashtëm i objektit është</w:t>
            </w:r>
            <w:r w:rsidR="00A50039" w:rsidRPr="00067592">
              <w:rPr>
                <w:noProof w:val="0"/>
                <w:color w:val="000000"/>
              </w:rPr>
              <w:t xml:space="preserve"> </w:t>
            </w:r>
            <w:r w:rsidR="00F06959" w:rsidRPr="00067592">
              <w:rPr>
                <w:noProof w:val="0"/>
                <w:color w:val="000000"/>
              </w:rPr>
              <w:t>një identifikues unik i tij dhe i publikuar nga organi përgjegjës, i cili mund të përdoret nga aplikacionet e jashtme për të referuar objektin gjeohapësinor. Identifikuesi është një identifikues i objektit gjeohapësinor jo një identifikues i fenomenit në realitet.</w:t>
            </w:r>
          </w:p>
          <w:p w14:paraId="2049792C"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27308638"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FA544B" w14:textId="388817A0" w:rsidR="00F06959" w:rsidRPr="00067592" w:rsidRDefault="00F06959" w:rsidP="00571E42">
            <w:pPr>
              <w:pStyle w:val="TABELAAAA"/>
              <w:rPr>
                <w:noProof w:val="0"/>
                <w:color w:val="000000"/>
              </w:rPr>
            </w:pPr>
            <w:bookmarkStart w:id="108" w:name="BKM_B490CDAF_49A6_44B3_9D0D_B3DE4B99D99E"/>
            <w:bookmarkEnd w:id="108"/>
            <w:r w:rsidRPr="00067592">
              <w:rPr>
                <w:lang w:val="en-US"/>
              </w:rPr>
              <w:drawing>
                <wp:inline distT="0" distB="0" distL="0" distR="0" wp14:anchorId="2A2ADF58" wp14:editId="49C70C5C">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PërfundimiICiklitJetësor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45809671"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711834AE" w14:textId="77777777" w:rsidR="00F06959" w:rsidRPr="00067592" w:rsidRDefault="00F06959" w:rsidP="00571E42">
            <w:pPr>
              <w:pStyle w:val="TABELAAAA"/>
              <w:rPr>
                <w:b/>
                <w:noProof w:val="0"/>
                <w:color w:val="000000"/>
              </w:rPr>
            </w:pPr>
            <w:r w:rsidRPr="00067592">
              <w:rPr>
                <w:b/>
                <w:noProof w:val="0"/>
                <w:color w:val="000000"/>
              </w:rPr>
              <w:t>-- Emri --</w:t>
            </w:r>
          </w:p>
          <w:p w14:paraId="48A9E9ED" w14:textId="5E858E82" w:rsidR="00F06959" w:rsidRPr="00067592" w:rsidRDefault="001979C0" w:rsidP="00571E42">
            <w:pPr>
              <w:pStyle w:val="TABELAAAA"/>
              <w:rPr>
                <w:noProof w:val="0"/>
                <w:color w:val="000000"/>
              </w:rPr>
            </w:pPr>
            <w:r w:rsidRPr="00067592">
              <w:rPr>
                <w:noProof w:val="0"/>
                <w:color w:val="000000"/>
              </w:rPr>
              <w:t>Përfundimi</w:t>
            </w:r>
            <w:r w:rsidR="00F06959" w:rsidRPr="00067592">
              <w:rPr>
                <w:noProof w:val="0"/>
                <w:color w:val="000000"/>
              </w:rPr>
              <w:t xml:space="preserve"> i ciklit jetësor</w:t>
            </w:r>
          </w:p>
          <w:p w14:paraId="7F877CA6"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BC5E611" w14:textId="77777777" w:rsidR="00F06959" w:rsidRPr="00067592" w:rsidRDefault="00F06959" w:rsidP="00571E42">
            <w:pPr>
              <w:pStyle w:val="TABELAAAA"/>
              <w:rPr>
                <w:noProof w:val="0"/>
                <w:color w:val="000000"/>
              </w:rPr>
            </w:pPr>
            <w:r w:rsidRPr="00067592">
              <w:rPr>
                <w:noProof w:val="0"/>
                <w:color w:val="000000"/>
              </w:rPr>
              <w:t>Data dhe ora në të cilën ky version i grupit të të dhënave të përdorimit ekzistuese të tokës është modifikuar për herë të fundit në grupin e të dhënave.</w:t>
            </w:r>
          </w:p>
          <w:p w14:paraId="4217D418"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EE152C7" w14:textId="77777777" w:rsidTr="001979C0">
        <w:trPr>
          <w:trHeight w:val="207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96A94D" w14:textId="77777777" w:rsidR="00F06959" w:rsidRPr="00067592" w:rsidRDefault="00F06959" w:rsidP="00571E42">
            <w:pPr>
              <w:pStyle w:val="TABELAAAA"/>
              <w:rPr>
                <w:noProof w:val="0"/>
                <w:color w:val="000000"/>
              </w:rPr>
            </w:pPr>
            <w:r w:rsidRPr="00067592">
              <w:rPr>
                <w:lang w:val="en-US"/>
              </w:rPr>
              <w:drawing>
                <wp:inline distT="0" distB="0" distL="0" distR="0" wp14:anchorId="7431F3A5" wp14:editId="3B5CF30F">
                  <wp:extent cx="114300" cy="1143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KodiSpecifikITokës: VleratEKlasifikimitTëPërdorimitTëTokës</w:t>
            </w:r>
          </w:p>
          <w:p w14:paraId="13E9BEC6"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9487691" w14:textId="77777777" w:rsidR="00F06959" w:rsidRPr="00067592" w:rsidRDefault="00F06959" w:rsidP="00571E42">
            <w:pPr>
              <w:pStyle w:val="TABELAAAA"/>
              <w:rPr>
                <w:noProof w:val="0"/>
                <w:color w:val="000000"/>
              </w:rPr>
            </w:pPr>
            <w:r w:rsidRPr="00067592">
              <w:rPr>
                <w:noProof w:val="0"/>
                <w:color w:val="000000"/>
              </w:rPr>
              <w:t xml:space="preserve">-- </w:t>
            </w:r>
            <w:r w:rsidRPr="00067592">
              <w:rPr>
                <w:b/>
                <w:noProof w:val="0"/>
                <w:color w:val="000000"/>
              </w:rPr>
              <w:t xml:space="preserve">Emri </w:t>
            </w:r>
            <w:r w:rsidRPr="00067592">
              <w:rPr>
                <w:noProof w:val="0"/>
                <w:color w:val="000000"/>
              </w:rPr>
              <w:t>--</w:t>
            </w:r>
          </w:p>
          <w:p w14:paraId="3BF95AD7" w14:textId="77777777" w:rsidR="00F06959" w:rsidRPr="00067592" w:rsidRDefault="00F06959" w:rsidP="00571E42">
            <w:pPr>
              <w:pStyle w:val="TABELAAAA"/>
              <w:rPr>
                <w:noProof w:val="0"/>
                <w:color w:val="000000"/>
              </w:rPr>
            </w:pPr>
            <w:r w:rsidRPr="00067592">
              <w:rPr>
                <w:noProof w:val="0"/>
                <w:color w:val="000000"/>
              </w:rPr>
              <w:t>Kodi specifik i tokës</w:t>
            </w:r>
          </w:p>
          <w:p w14:paraId="7BCC3510" w14:textId="77777777" w:rsidR="00F06959" w:rsidRPr="00067592" w:rsidRDefault="00F06959" w:rsidP="00571E42">
            <w:pPr>
              <w:pStyle w:val="TABELAAAA"/>
              <w:rPr>
                <w:noProof w:val="0"/>
                <w:color w:val="000000"/>
              </w:rPr>
            </w:pPr>
            <w:r w:rsidRPr="00067592">
              <w:rPr>
                <w:noProof w:val="0"/>
                <w:color w:val="000000"/>
              </w:rPr>
              <w:t xml:space="preserve">-- </w:t>
            </w:r>
            <w:r w:rsidRPr="00067592">
              <w:rPr>
                <w:b/>
                <w:noProof w:val="0"/>
                <w:color w:val="000000"/>
              </w:rPr>
              <w:t xml:space="preserve">Përkufizimi </w:t>
            </w:r>
            <w:r w:rsidRPr="00067592">
              <w:rPr>
                <w:noProof w:val="0"/>
                <w:color w:val="000000"/>
              </w:rPr>
              <w:t>--</w:t>
            </w:r>
          </w:p>
          <w:p w14:paraId="641C981A" w14:textId="0308356D" w:rsidR="00F06959" w:rsidRPr="00067592" w:rsidRDefault="00F06959" w:rsidP="00571E42">
            <w:pPr>
              <w:pStyle w:val="TABELAAAA"/>
              <w:rPr>
                <w:noProof w:val="0"/>
                <w:color w:val="000000"/>
              </w:rPr>
            </w:pPr>
            <w:r w:rsidRPr="00067592">
              <w:rPr>
                <w:noProof w:val="0"/>
                <w:color w:val="000000"/>
              </w:rPr>
              <w:t xml:space="preserve">Kodi lokal që do </w:t>
            </w:r>
            <w:r w:rsidR="006B4416">
              <w:rPr>
                <w:noProof w:val="0"/>
                <w:color w:val="000000"/>
              </w:rPr>
              <w:t>të marrë</w:t>
            </w:r>
            <w:r w:rsidRPr="00067592">
              <w:rPr>
                <w:noProof w:val="0"/>
                <w:color w:val="000000"/>
              </w:rPr>
              <w:t xml:space="preserve"> çdo vlerë e klasifikimit të përdorimit specifik të tokës (klasifikimi sipas tabelës).</w:t>
            </w:r>
          </w:p>
          <w:p w14:paraId="38040FDD"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A655038"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63DA88" w14:textId="51E71547" w:rsidR="00F06959" w:rsidRPr="00067592" w:rsidRDefault="00F06959" w:rsidP="00571E42">
            <w:pPr>
              <w:pStyle w:val="TABELAAAA"/>
              <w:rPr>
                <w:noProof w:val="0"/>
                <w:color w:val="000000"/>
              </w:rPr>
            </w:pPr>
            <w:bookmarkStart w:id="109" w:name="BKM_B9FB2E95_6CEA_44B1_BD99_0E37F983CFA5"/>
            <w:bookmarkEnd w:id="109"/>
            <w:r w:rsidRPr="00067592">
              <w:rPr>
                <w:lang w:val="en-US"/>
              </w:rPr>
              <w:drawing>
                <wp:inline distT="0" distB="0" distL="0" distR="0" wp14:anchorId="77E55280" wp14:editId="339AE05A">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PërdorimiSpecifikITokës</w:t>
            </w:r>
            <w:r w:rsidR="00245E40" w:rsidRPr="00067592">
              <w:rPr>
                <w:noProof w:val="0"/>
                <w:color w:val="000000"/>
              </w:rPr>
              <w:t>:</w:t>
            </w:r>
            <w:r w:rsidRPr="00067592">
              <w:rPr>
                <w:noProof w:val="0"/>
                <w:color w:val="000000"/>
              </w:rPr>
              <w:t xml:space="preserve"> VleratEKlasifikimitTëPërdorimitTëTokës</w:t>
            </w:r>
            <w:r w:rsidR="00A50039" w:rsidRPr="00067592">
              <w:rPr>
                <w:noProof w:val="0"/>
                <w:color w:val="000000"/>
              </w:rPr>
              <w:t xml:space="preserve"> </w:t>
            </w:r>
          </w:p>
          <w:p w14:paraId="57C38153"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024538FA" w14:textId="77777777" w:rsidR="00F06959" w:rsidRPr="00067592" w:rsidRDefault="00F06959" w:rsidP="00571E42">
            <w:pPr>
              <w:pStyle w:val="TABELAAAA"/>
              <w:rPr>
                <w:b/>
                <w:noProof w:val="0"/>
                <w:color w:val="000000"/>
              </w:rPr>
            </w:pPr>
            <w:r w:rsidRPr="00067592">
              <w:rPr>
                <w:b/>
                <w:noProof w:val="0"/>
                <w:color w:val="000000"/>
              </w:rPr>
              <w:t>-- Emri --</w:t>
            </w:r>
          </w:p>
          <w:p w14:paraId="34A790E8" w14:textId="77777777" w:rsidR="00F06959" w:rsidRPr="00067592" w:rsidRDefault="00F06959" w:rsidP="00571E42">
            <w:pPr>
              <w:pStyle w:val="TABELAAAA"/>
              <w:rPr>
                <w:noProof w:val="0"/>
                <w:color w:val="000000"/>
              </w:rPr>
            </w:pPr>
            <w:r w:rsidRPr="00067592">
              <w:rPr>
                <w:noProof w:val="0"/>
                <w:color w:val="000000"/>
              </w:rPr>
              <w:t>Përdorimi specifik i tokës.</w:t>
            </w:r>
          </w:p>
          <w:p w14:paraId="0AE2B63B"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3675B6EC" w14:textId="6CF656CF" w:rsidR="00F06959" w:rsidRPr="00067592" w:rsidRDefault="00F06959" w:rsidP="00571E42">
            <w:pPr>
              <w:pStyle w:val="TABELAAAA"/>
              <w:rPr>
                <w:noProof w:val="0"/>
                <w:color w:val="000000"/>
              </w:rPr>
            </w:pPr>
            <w:r w:rsidRPr="00067592">
              <w:rPr>
                <w:noProof w:val="0"/>
                <w:color w:val="000000"/>
              </w:rPr>
              <w:t>Kategoria e përdorimit të tokës sipas nomenklaturës specifike për këtë grup të dhënash</w:t>
            </w:r>
            <w:r w:rsidR="006B4416">
              <w:rPr>
                <w:noProof w:val="0"/>
                <w:color w:val="000000"/>
              </w:rPr>
              <w:t>.</w:t>
            </w:r>
          </w:p>
          <w:p w14:paraId="16308A5F"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5F392611" w14:textId="77777777" w:rsidR="00F06959" w:rsidRPr="00067592" w:rsidRDefault="00F06959" w:rsidP="00571E42">
            <w:pPr>
              <w:pStyle w:val="TABELAAAA"/>
              <w:rPr>
                <w:noProof w:val="0"/>
                <w:color w:val="000000"/>
              </w:rPr>
            </w:pPr>
            <w:r w:rsidRPr="00067592">
              <w:rPr>
                <w:noProof w:val="0"/>
                <w:color w:val="000000"/>
              </w:rPr>
              <w:t>Referenca për një vlerë në klasifikimin që është pjesë e Klasifikimit të përdorimit specifik të tokës.</w:t>
            </w:r>
          </w:p>
          <w:p w14:paraId="2E7645ED"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2903E75C"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AA4024" w14:textId="06033DCF" w:rsidR="00F06959" w:rsidRPr="00067592" w:rsidRDefault="00F06959" w:rsidP="00571E42">
            <w:pPr>
              <w:pStyle w:val="TABELAAAA"/>
              <w:rPr>
                <w:noProof w:val="0"/>
                <w:color w:val="000000"/>
              </w:rPr>
            </w:pPr>
            <w:bookmarkStart w:id="110" w:name="BKM_591D4F30_D361_4FC6_91C1_A5E53D0ACDB8"/>
            <w:bookmarkEnd w:id="110"/>
            <w:r w:rsidRPr="00067592">
              <w:rPr>
                <w:lang w:val="en-US"/>
              </w:rPr>
              <w:drawing>
                <wp:inline distT="0" distB="0" distL="0" distR="0" wp14:anchorId="579DAD3E" wp14:editId="570C077A">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HapiIPërgjithshëmIProcesit</w:t>
            </w:r>
            <w:r w:rsidR="00245E40" w:rsidRPr="00067592">
              <w:rPr>
                <w:noProof w:val="0"/>
                <w:color w:val="000000"/>
              </w:rPr>
              <w:t>:</w:t>
            </w:r>
            <w:r w:rsidRPr="00067592">
              <w:rPr>
                <w:noProof w:val="0"/>
                <w:color w:val="000000"/>
              </w:rPr>
              <w:t xml:space="preserve"> VleratEHapitTëPërgjithshëmTëProcesit</w:t>
            </w:r>
            <w:r w:rsidR="00A50039" w:rsidRPr="00067592">
              <w:rPr>
                <w:noProof w:val="0"/>
                <w:color w:val="000000"/>
              </w:rPr>
              <w:t xml:space="preserve"> </w:t>
            </w:r>
          </w:p>
          <w:p w14:paraId="306B733B"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5306338" w14:textId="77777777" w:rsidR="00F06959" w:rsidRPr="00067592" w:rsidRDefault="00F06959" w:rsidP="00571E42">
            <w:pPr>
              <w:pStyle w:val="TABELAAAA"/>
              <w:rPr>
                <w:b/>
                <w:noProof w:val="0"/>
                <w:color w:val="000000"/>
              </w:rPr>
            </w:pPr>
            <w:r w:rsidRPr="00067592">
              <w:rPr>
                <w:b/>
                <w:noProof w:val="0"/>
                <w:color w:val="000000"/>
              </w:rPr>
              <w:t>-- Emri --</w:t>
            </w:r>
          </w:p>
          <w:p w14:paraId="4C5B2B71" w14:textId="549AD843" w:rsidR="00F06959" w:rsidRPr="00067592" w:rsidRDefault="00F06959" w:rsidP="00571E42">
            <w:pPr>
              <w:pStyle w:val="TABELAAAA"/>
              <w:rPr>
                <w:noProof w:val="0"/>
                <w:color w:val="000000"/>
              </w:rPr>
            </w:pPr>
            <w:r w:rsidRPr="00067592">
              <w:rPr>
                <w:noProof w:val="0"/>
                <w:color w:val="000000"/>
              </w:rPr>
              <w:t xml:space="preserve">Hapi i </w:t>
            </w:r>
            <w:r w:rsidR="006B4416" w:rsidRPr="00067592">
              <w:rPr>
                <w:noProof w:val="0"/>
                <w:color w:val="000000"/>
              </w:rPr>
              <w:t xml:space="preserve">përgjithshëm </w:t>
            </w:r>
            <w:r w:rsidRPr="00067592">
              <w:rPr>
                <w:noProof w:val="0"/>
                <w:color w:val="000000"/>
              </w:rPr>
              <w:t>i procesit</w:t>
            </w:r>
          </w:p>
          <w:p w14:paraId="39043BFE"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27E4328" w14:textId="77777777" w:rsidR="00F06959" w:rsidRPr="00067592" w:rsidRDefault="00F06959" w:rsidP="00571E42">
            <w:pPr>
              <w:pStyle w:val="TABELAAAA"/>
              <w:rPr>
                <w:noProof w:val="0"/>
                <w:color w:val="000000"/>
              </w:rPr>
            </w:pPr>
            <w:r w:rsidRPr="00067592">
              <w:rPr>
                <w:noProof w:val="0"/>
                <w:color w:val="000000"/>
              </w:rPr>
              <w:t>Tregues i përgjithshëm i hapit ku ndodhet elementi i zonimit në procesin e planifikimit.</w:t>
            </w:r>
          </w:p>
          <w:p w14:paraId="59DEBBC1"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50D5B5B3" w14:textId="44170141" w:rsidR="00F06959" w:rsidRPr="00067592" w:rsidRDefault="00245E40" w:rsidP="00571E42">
            <w:pPr>
              <w:pStyle w:val="TABELAAAA"/>
              <w:rPr>
                <w:noProof w:val="0"/>
                <w:color w:val="000000"/>
              </w:rPr>
            </w:pPr>
            <w:r w:rsidRPr="00067592">
              <w:rPr>
                <w:noProof w:val="0"/>
                <w:color w:val="000000"/>
              </w:rPr>
              <w:t>Shënim.</w:t>
            </w:r>
            <w:r w:rsidR="00F06959" w:rsidRPr="00067592">
              <w:rPr>
                <w:noProof w:val="0"/>
                <w:color w:val="000000"/>
              </w:rPr>
              <w:t xml:space="preserve"> Ky numërim përmban vlera që janë të njëjta për shumicën e sistemeve të planifikimit.</w:t>
            </w:r>
          </w:p>
          <w:p w14:paraId="31A8850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PO]</w:t>
            </w:r>
          </w:p>
        </w:tc>
      </w:tr>
      <w:tr w:rsidR="00F06959" w:rsidRPr="00067592" w14:paraId="14BD1E4F"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639F97" w14:textId="15D5A811" w:rsidR="00F06959" w:rsidRPr="00067592" w:rsidRDefault="00F06959" w:rsidP="00571E42">
            <w:pPr>
              <w:pStyle w:val="TABELAAAA"/>
              <w:rPr>
                <w:noProof w:val="0"/>
                <w:color w:val="000000"/>
              </w:rPr>
            </w:pPr>
            <w:bookmarkStart w:id="111" w:name="BKM_E0AF7EE2_557D_4C92_8F9B_92EFD1981359"/>
            <w:bookmarkEnd w:id="111"/>
            <w:r w:rsidRPr="00067592">
              <w:rPr>
                <w:lang w:val="en-US"/>
              </w:rPr>
              <w:drawing>
                <wp:inline distT="0" distB="0" distL="0" distR="0" wp14:anchorId="0387B901" wp14:editId="08D0FB23">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HartaBazë</w:t>
            </w:r>
            <w:r w:rsidR="00245E40" w:rsidRPr="00067592">
              <w:rPr>
                <w:noProof w:val="0"/>
                <w:color w:val="000000"/>
              </w:rPr>
              <w:t>:</w:t>
            </w:r>
            <w:r w:rsidRPr="00067592">
              <w:rPr>
                <w:noProof w:val="0"/>
                <w:color w:val="000000"/>
              </w:rPr>
              <w:t xml:space="preserve"> VleratEHartësBazë</w:t>
            </w:r>
          </w:p>
          <w:p w14:paraId="69EE47F5"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54B759E" w14:textId="77777777" w:rsidR="00F06959" w:rsidRPr="00067592" w:rsidRDefault="00F06959" w:rsidP="00571E42">
            <w:pPr>
              <w:pStyle w:val="TABELAAAA"/>
              <w:rPr>
                <w:b/>
                <w:noProof w:val="0"/>
                <w:color w:val="000000"/>
              </w:rPr>
            </w:pPr>
            <w:r w:rsidRPr="00067592">
              <w:rPr>
                <w:b/>
                <w:noProof w:val="0"/>
                <w:color w:val="000000"/>
              </w:rPr>
              <w:t>-- Emri --</w:t>
            </w:r>
          </w:p>
          <w:p w14:paraId="6AEC12A6" w14:textId="77777777" w:rsidR="00F06959" w:rsidRPr="00067592" w:rsidRDefault="00F06959" w:rsidP="00571E42">
            <w:pPr>
              <w:pStyle w:val="TABELAAAA"/>
              <w:rPr>
                <w:noProof w:val="0"/>
                <w:color w:val="000000"/>
              </w:rPr>
            </w:pPr>
            <w:r w:rsidRPr="00067592">
              <w:rPr>
                <w:noProof w:val="0"/>
                <w:color w:val="000000"/>
              </w:rPr>
              <w:t>Harta bazë</w:t>
            </w:r>
          </w:p>
          <w:p w14:paraId="42004C63"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07F4CB5" w14:textId="53676924" w:rsidR="00F06959" w:rsidRPr="00067592" w:rsidRDefault="00F06959" w:rsidP="00571E42">
            <w:pPr>
              <w:pStyle w:val="TABELAAAA"/>
              <w:rPr>
                <w:noProof w:val="0"/>
                <w:color w:val="000000"/>
              </w:rPr>
            </w:pPr>
            <w:r w:rsidRPr="00067592">
              <w:rPr>
                <w:noProof w:val="0"/>
                <w:color w:val="000000"/>
              </w:rPr>
              <w:t>Identifikimi i hartës bazë</w:t>
            </w:r>
            <w:r w:rsidR="006B4416">
              <w:rPr>
                <w:noProof w:val="0"/>
                <w:color w:val="000000"/>
              </w:rPr>
              <w:t>,</w:t>
            </w:r>
            <w:r w:rsidRPr="00067592">
              <w:rPr>
                <w:noProof w:val="0"/>
                <w:color w:val="000000"/>
              </w:rPr>
              <w:t xml:space="preserve"> që është përdorur për ndërtimin e këtij elementi të zonimit.</w:t>
            </w:r>
          </w:p>
          <w:p w14:paraId="4EAE6DF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E9175E7"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0B2C4E" w14:textId="6F2B684F" w:rsidR="00F06959" w:rsidRPr="00067592" w:rsidRDefault="00F06959" w:rsidP="00571E42">
            <w:pPr>
              <w:pStyle w:val="TABELAAAA"/>
              <w:rPr>
                <w:noProof w:val="0"/>
                <w:color w:val="000000"/>
              </w:rPr>
            </w:pPr>
            <w:bookmarkStart w:id="112" w:name="BKM_7E9A9FE9_FC5A_45DB_A617_5F7A08FD6561"/>
            <w:bookmarkEnd w:id="112"/>
            <w:r w:rsidRPr="00067592">
              <w:rPr>
                <w:lang w:val="en-US"/>
              </w:rPr>
              <w:drawing>
                <wp:inline distT="0" distB="0" distL="0" distR="0" wp14:anchorId="543F21CA" wp14:editId="15002571">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NatyraERregullores</w:t>
            </w:r>
            <w:r w:rsidR="00245E40" w:rsidRPr="00067592">
              <w:rPr>
                <w:noProof w:val="0"/>
                <w:color w:val="000000"/>
              </w:rPr>
              <w:t>:</w:t>
            </w:r>
            <w:r w:rsidRPr="00067592">
              <w:rPr>
                <w:noProof w:val="0"/>
                <w:color w:val="000000"/>
              </w:rPr>
              <w:t xml:space="preserve"> VleratENatyrësSëRregullores </w:t>
            </w:r>
          </w:p>
          <w:p w14:paraId="27AF8D98"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4D7D138" w14:textId="77777777" w:rsidR="00F06959" w:rsidRPr="00067592" w:rsidRDefault="00F06959" w:rsidP="00571E42">
            <w:pPr>
              <w:pStyle w:val="TABELAAAA"/>
              <w:rPr>
                <w:b/>
                <w:noProof w:val="0"/>
                <w:color w:val="000000"/>
              </w:rPr>
            </w:pPr>
            <w:r w:rsidRPr="00067592">
              <w:rPr>
                <w:b/>
                <w:noProof w:val="0"/>
                <w:color w:val="000000"/>
              </w:rPr>
              <w:t>-- Emri --</w:t>
            </w:r>
          </w:p>
          <w:p w14:paraId="36821262" w14:textId="77777777" w:rsidR="00F06959" w:rsidRPr="00067592" w:rsidRDefault="00F06959" w:rsidP="00571E42">
            <w:pPr>
              <w:pStyle w:val="TABELAAAA"/>
              <w:rPr>
                <w:noProof w:val="0"/>
                <w:color w:val="000000"/>
              </w:rPr>
            </w:pPr>
            <w:r w:rsidRPr="00067592">
              <w:rPr>
                <w:noProof w:val="0"/>
                <w:color w:val="000000"/>
              </w:rPr>
              <w:t>Natyra e rregullores</w:t>
            </w:r>
          </w:p>
          <w:p w14:paraId="49F03DF7"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0861868" w14:textId="77777777" w:rsidR="00F06959" w:rsidRPr="00067592" w:rsidRDefault="00F06959" w:rsidP="00571E42">
            <w:pPr>
              <w:pStyle w:val="TABELAAAA"/>
              <w:rPr>
                <w:noProof w:val="0"/>
                <w:color w:val="000000"/>
              </w:rPr>
            </w:pPr>
            <w:r w:rsidRPr="00067592">
              <w:rPr>
                <w:noProof w:val="0"/>
                <w:color w:val="000000"/>
              </w:rPr>
              <w:t>Natyra ligjore e treguesit të përdorimit të tokës.</w:t>
            </w:r>
          </w:p>
          <w:p w14:paraId="184DF17D"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0135FCB7" w14:textId="7E9AEB86" w:rsidR="00F06959" w:rsidRPr="00067592" w:rsidRDefault="00245E40" w:rsidP="00571E42">
            <w:pPr>
              <w:pStyle w:val="TABELAAAA"/>
              <w:rPr>
                <w:noProof w:val="0"/>
                <w:color w:val="000000"/>
              </w:rPr>
            </w:pPr>
            <w:r w:rsidRPr="00067592">
              <w:rPr>
                <w:noProof w:val="0"/>
                <w:color w:val="000000"/>
              </w:rPr>
              <w:t>Shënim.</w:t>
            </w:r>
            <w:r w:rsidR="00F06959" w:rsidRPr="00067592">
              <w:rPr>
                <w:noProof w:val="0"/>
                <w:color w:val="000000"/>
              </w:rPr>
              <w:t xml:space="preserve"> Tregon nëse treguesi i përdorimit të tokës është ligjërisht i detyrueshëm ose jo.</w:t>
            </w:r>
          </w:p>
          <w:p w14:paraId="0F2CA3B8"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0B2039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41C544" w14:textId="0D2C9465" w:rsidR="00F06959" w:rsidRPr="00067592" w:rsidRDefault="00F06959" w:rsidP="00571E42">
            <w:pPr>
              <w:pStyle w:val="TABELAAAA"/>
              <w:rPr>
                <w:noProof w:val="0"/>
                <w:color w:val="000000"/>
              </w:rPr>
            </w:pPr>
            <w:bookmarkStart w:id="113" w:name="BKM_DCC277D5_705F_4102_9AE3_BD04E429C51F"/>
            <w:bookmarkEnd w:id="113"/>
            <w:r w:rsidRPr="00067592">
              <w:rPr>
                <w:lang w:val="en-US"/>
              </w:rPr>
              <w:drawing>
                <wp:inline distT="0" distB="0" distL="0" distR="0" wp14:anchorId="41A91879" wp14:editId="0F1CAB2F">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PrezencaSpecifike</w:t>
            </w:r>
            <w:r w:rsidR="00245E40" w:rsidRPr="00067592">
              <w:rPr>
                <w:noProof w:val="0"/>
                <w:color w:val="000000"/>
              </w:rPr>
              <w:t>:</w:t>
            </w:r>
            <w:r w:rsidRPr="00067592">
              <w:rPr>
                <w:noProof w:val="0"/>
                <w:color w:val="000000"/>
              </w:rPr>
              <w:t xml:space="preserve"> PrezencaSpecifike</w:t>
            </w:r>
            <w:r w:rsidR="00A50039" w:rsidRPr="00067592">
              <w:rPr>
                <w:noProof w:val="0"/>
                <w:color w:val="000000"/>
              </w:rPr>
              <w:t xml:space="preserve"> </w:t>
            </w:r>
          </w:p>
          <w:p w14:paraId="3439A86E"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2FF5EED" w14:textId="77777777" w:rsidR="00F06959" w:rsidRPr="00067592" w:rsidRDefault="00F06959" w:rsidP="00571E42">
            <w:pPr>
              <w:pStyle w:val="TABELAAAA"/>
              <w:rPr>
                <w:b/>
                <w:noProof w:val="0"/>
                <w:color w:val="000000"/>
              </w:rPr>
            </w:pPr>
            <w:r w:rsidRPr="00067592">
              <w:rPr>
                <w:b/>
                <w:noProof w:val="0"/>
                <w:color w:val="000000"/>
              </w:rPr>
              <w:t>-- Emri --</w:t>
            </w:r>
          </w:p>
          <w:p w14:paraId="39E97135" w14:textId="77777777" w:rsidR="00F06959" w:rsidRPr="00067592" w:rsidRDefault="00F06959" w:rsidP="00571E42">
            <w:pPr>
              <w:pStyle w:val="TABELAAAA"/>
              <w:rPr>
                <w:noProof w:val="0"/>
                <w:color w:val="000000"/>
              </w:rPr>
            </w:pPr>
            <w:r w:rsidRPr="00067592">
              <w:rPr>
                <w:noProof w:val="0"/>
                <w:color w:val="000000"/>
              </w:rPr>
              <w:t>Paraqitja e përdorimit të tokës</w:t>
            </w:r>
          </w:p>
          <w:p w14:paraId="23E1EBA6"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D19FC99" w14:textId="77777777" w:rsidR="00F06959" w:rsidRPr="00067592" w:rsidRDefault="00F06959" w:rsidP="00571E42">
            <w:pPr>
              <w:pStyle w:val="TABELAAAA"/>
              <w:rPr>
                <w:noProof w:val="0"/>
                <w:color w:val="000000"/>
              </w:rPr>
            </w:pPr>
            <w:r w:rsidRPr="00067592">
              <w:rPr>
                <w:noProof w:val="0"/>
                <w:color w:val="000000"/>
              </w:rPr>
              <w:t>Paraqitja aktuale e një kategorie të përdorimit të tokës brenda objektit.</w:t>
            </w:r>
          </w:p>
          <w:p w14:paraId="58FC4363"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8CDC312"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803151" w14:textId="422441B5" w:rsidR="00F06959" w:rsidRPr="00067592" w:rsidRDefault="00F06959" w:rsidP="00571E42">
            <w:pPr>
              <w:pStyle w:val="TABELAAAA"/>
              <w:rPr>
                <w:noProof w:val="0"/>
                <w:color w:val="000000"/>
              </w:rPr>
            </w:pPr>
            <w:bookmarkStart w:id="114" w:name="BKM_C8483C7F_CC85_45EA_87E8_004F7092AE1D"/>
            <w:bookmarkEnd w:id="114"/>
            <w:r w:rsidRPr="00067592">
              <w:rPr>
                <w:lang w:val="en-US"/>
              </w:rPr>
              <w:drawing>
                <wp:inline distT="0" distB="0" distL="0" distR="0" wp14:anchorId="59DFD9A7" wp14:editId="7BADC29E">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EVlefshmeNga</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04F0D4E9"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26249203" w14:textId="77777777" w:rsidR="00F06959" w:rsidRPr="00067592" w:rsidRDefault="00F06959" w:rsidP="00571E42">
            <w:pPr>
              <w:pStyle w:val="TABELAAAA"/>
              <w:rPr>
                <w:b/>
                <w:noProof w:val="0"/>
                <w:color w:val="000000"/>
              </w:rPr>
            </w:pPr>
            <w:r w:rsidRPr="00067592">
              <w:rPr>
                <w:b/>
                <w:noProof w:val="0"/>
                <w:color w:val="000000"/>
              </w:rPr>
              <w:t>-- Emri --</w:t>
            </w:r>
          </w:p>
          <w:p w14:paraId="64024CBD" w14:textId="77777777" w:rsidR="00F06959" w:rsidRPr="00067592" w:rsidRDefault="00F06959" w:rsidP="00571E42">
            <w:pPr>
              <w:pStyle w:val="TABELAAAA"/>
              <w:rPr>
                <w:noProof w:val="0"/>
                <w:color w:val="000000"/>
              </w:rPr>
            </w:pPr>
            <w:r w:rsidRPr="00067592">
              <w:rPr>
                <w:noProof w:val="0"/>
                <w:color w:val="000000"/>
              </w:rPr>
              <w:t>E vlefshme nga</w:t>
            </w:r>
          </w:p>
          <w:p w14:paraId="0202429D"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BC242AD" w14:textId="77777777" w:rsidR="00F06959" w:rsidRPr="00067592" w:rsidRDefault="00F06959" w:rsidP="00571E42">
            <w:pPr>
              <w:pStyle w:val="TABELAAAA"/>
              <w:rPr>
                <w:noProof w:val="0"/>
                <w:color w:val="000000"/>
              </w:rPr>
            </w:pPr>
            <w:r w:rsidRPr="00067592">
              <w:rPr>
                <w:noProof w:val="0"/>
                <w:color w:val="000000"/>
              </w:rPr>
              <w:t>Data kur fenomeni filloi të ekzistonte në realitet.</w:t>
            </w:r>
          </w:p>
          <w:p w14:paraId="56849ED2"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34ABE64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11DFD2" w14:textId="1ACDD9FB" w:rsidR="00F06959" w:rsidRPr="00067592" w:rsidRDefault="00F06959" w:rsidP="00571E42">
            <w:pPr>
              <w:pStyle w:val="TABELAAAA"/>
              <w:rPr>
                <w:noProof w:val="0"/>
                <w:color w:val="000000"/>
              </w:rPr>
            </w:pPr>
            <w:bookmarkStart w:id="115" w:name="BKM_9E39E791_49E6_49B6_A0AF_6BE1205F0A41"/>
            <w:bookmarkEnd w:id="115"/>
            <w:r w:rsidRPr="00067592">
              <w:rPr>
                <w:lang w:val="en-US"/>
              </w:rPr>
              <w:drawing>
                <wp:inline distT="0" distB="0" distL="0" distR="0" wp14:anchorId="54101744" wp14:editId="08596CE4">
                  <wp:extent cx="114300" cy="1143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EVlefshmeDeri</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5AC459D9" w14:textId="77777777" w:rsidR="00F06959" w:rsidRPr="00067592" w:rsidRDefault="00F06959" w:rsidP="00571E42">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39B7BC83" w14:textId="77777777" w:rsidR="00F06959" w:rsidRPr="00067592" w:rsidRDefault="00F06959" w:rsidP="00571E42">
            <w:pPr>
              <w:pStyle w:val="TABELAAAA"/>
              <w:rPr>
                <w:b/>
                <w:noProof w:val="0"/>
                <w:color w:val="000000"/>
              </w:rPr>
            </w:pPr>
            <w:r w:rsidRPr="00067592">
              <w:rPr>
                <w:b/>
                <w:noProof w:val="0"/>
                <w:color w:val="000000"/>
              </w:rPr>
              <w:t>-- Emri --</w:t>
            </w:r>
          </w:p>
          <w:p w14:paraId="58C7CFE5" w14:textId="77777777" w:rsidR="00F06959" w:rsidRPr="00067592" w:rsidRDefault="00F06959" w:rsidP="00571E42">
            <w:pPr>
              <w:pStyle w:val="TABELAAAA"/>
              <w:rPr>
                <w:noProof w:val="0"/>
                <w:color w:val="000000"/>
              </w:rPr>
            </w:pPr>
            <w:r w:rsidRPr="00067592">
              <w:rPr>
                <w:noProof w:val="0"/>
                <w:color w:val="000000"/>
              </w:rPr>
              <w:t>E vlefshme deri</w:t>
            </w:r>
          </w:p>
          <w:p w14:paraId="271315E3"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23B77AA" w14:textId="77777777" w:rsidR="00F06959" w:rsidRPr="00067592" w:rsidRDefault="00F06959" w:rsidP="00571E42">
            <w:pPr>
              <w:pStyle w:val="TABELAAAA"/>
              <w:rPr>
                <w:noProof w:val="0"/>
                <w:color w:val="000000"/>
              </w:rPr>
            </w:pPr>
            <w:r w:rsidRPr="00067592">
              <w:rPr>
                <w:noProof w:val="0"/>
                <w:color w:val="000000"/>
              </w:rPr>
              <w:t>Koha nga e cila fenomeni nuk ekziston më në realitet.</w:t>
            </w:r>
          </w:p>
          <w:p w14:paraId="5E6A7233" w14:textId="77777777" w:rsidR="00F06959" w:rsidRPr="00067592" w:rsidRDefault="00A50039" w:rsidP="001979C0">
            <w:pPr>
              <w:pStyle w:val="TABELAAAA"/>
              <w:jc w:val="right"/>
              <w:rPr>
                <w:noProof w:val="0"/>
                <w:color w:val="00000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sz w:val="24"/>
                <w:szCs w:val="24"/>
              </w:rPr>
              <w:t>[I detyrueshëm: JO]</w:t>
            </w:r>
          </w:p>
        </w:tc>
      </w:tr>
    </w:tbl>
    <w:p w14:paraId="41ADB371" w14:textId="77777777" w:rsidR="00F06959" w:rsidRPr="00067592" w:rsidRDefault="00F06959" w:rsidP="00F06959">
      <w:pPr>
        <w:ind w:firstLine="284"/>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06959" w:rsidRPr="00067592" w14:paraId="3C336FC2" w14:textId="77777777" w:rsidTr="00EC474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3FC9CFBE" w14:textId="77777777" w:rsidR="00F06959" w:rsidRPr="00067592" w:rsidRDefault="00F06959" w:rsidP="00571E42">
            <w:pPr>
              <w:pStyle w:val="TABELAAAA"/>
              <w:rPr>
                <w:noProof w:val="0"/>
              </w:rPr>
            </w:pPr>
            <w:r w:rsidRPr="00067592">
              <w:rPr>
                <w:b/>
                <w:noProof w:val="0"/>
              </w:rPr>
              <w:t>LIDHJE</w:t>
            </w:r>
          </w:p>
        </w:tc>
      </w:tr>
      <w:tr w:rsidR="00F06959" w:rsidRPr="00067592" w14:paraId="40085545"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1DBCAA6" w14:textId="77777777" w:rsidR="00F06959" w:rsidRPr="00067592" w:rsidRDefault="00F06959" w:rsidP="00571E42">
            <w:pPr>
              <w:pStyle w:val="TABELAAAA"/>
              <w:rPr>
                <w:noProof w:val="0"/>
                <w:color w:val="000000"/>
              </w:rPr>
            </w:pPr>
            <w:r w:rsidRPr="00067592">
              <w:rPr>
                <w:lang w:val="en-US"/>
              </w:rPr>
              <w:drawing>
                <wp:inline distT="0" distB="0" distL="0" distR="0" wp14:anchorId="69B30A7E" wp14:editId="14A66F4C">
                  <wp:extent cx="114300" cy="114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Pr="00067592">
              <w:rPr>
                <w:rStyle w:val="TableFieldLabel"/>
                <w:rFonts w:ascii="Garamond" w:eastAsia="Calibri" w:hAnsi="Garamond"/>
                <w:noProof w:val="0"/>
                <w:sz w:val="24"/>
                <w:szCs w:val="24"/>
              </w:rPr>
              <w:t>Drejtimi:</w:t>
            </w:r>
            <w:r w:rsidRPr="00067592">
              <w:rPr>
                <w:noProof w:val="0"/>
                <w:color w:val="000000"/>
              </w:rPr>
              <w:t xml:space="preserve"> Objektivi -&gt; Burimi)</w:t>
            </w:r>
            <w:r w:rsidR="00A50039" w:rsidRPr="00067592">
              <w:rPr>
                <w:noProof w:val="0"/>
                <w:color w:val="000000"/>
              </w:rPr>
              <w:t xml:space="preserve"> </w:t>
            </w:r>
          </w:p>
          <w:p w14:paraId="27FA151A" w14:textId="77777777" w:rsidR="00F06959" w:rsidRPr="00067592" w:rsidRDefault="00F06959" w:rsidP="00571E42">
            <w:pPr>
              <w:pStyle w:val="TABELAAAA"/>
              <w:rPr>
                <w:noProof w:val="0"/>
                <w:color w:val="000000"/>
              </w:rPr>
            </w:pPr>
          </w:p>
        </w:tc>
      </w:tr>
      <w:tr w:rsidR="00F06959" w:rsidRPr="00067592" w14:paraId="05DC5FF3"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1ABC1534" w14:textId="6AFDF101" w:rsidR="00F06959" w:rsidRPr="00067592" w:rsidRDefault="00F06959" w:rsidP="00571E42">
            <w:pPr>
              <w:pStyle w:val="TABELAAAA"/>
              <w:rPr>
                <w:noProof w:val="0"/>
                <w:color w:val="000000"/>
              </w:rPr>
            </w:pPr>
            <w:r w:rsidRPr="00067592">
              <w:rPr>
                <w:noProof w:val="0"/>
                <w:color w:val="000000"/>
              </w:rPr>
              <w:t>Burimi:</w:t>
            </w:r>
            <w:r w:rsidR="00A50039" w:rsidRPr="00067592">
              <w:rPr>
                <w:noProof w:val="0"/>
                <w:color w:val="000000"/>
              </w:rPr>
              <w:t xml:space="preserve"> </w:t>
            </w:r>
            <w:r w:rsidR="001979C0" w:rsidRPr="00067592">
              <w:rPr>
                <w:i/>
                <w:noProof w:val="0"/>
                <w:color w:val="000000"/>
              </w:rPr>
              <w:t>voidable</w:t>
            </w:r>
            <w:r w:rsidRPr="00067592">
              <w:rPr>
                <w:noProof w:val="0"/>
                <w:color w:val="000000"/>
              </w:rPr>
              <w:t xml:space="preserve"> </w:t>
            </w:r>
            <w:r w:rsidRPr="00067592">
              <w:rPr>
                <w:i/>
                <w:noProof w:val="0"/>
                <w:color w:val="000000"/>
              </w:rPr>
              <w:t>DokumentacioniZyrtar</w:t>
            </w:r>
            <w:r w:rsidRPr="00067592">
              <w:rPr>
                <w:noProof w:val="0"/>
                <w:color w:val="000000"/>
              </w:rPr>
              <w:t xml:space="preserve"> </w:t>
            </w:r>
            <w:r w:rsidR="00245E40" w:rsidRPr="00067592">
              <w:rPr>
                <w:i/>
                <w:noProof w:val="0"/>
                <w:color w:val="000000"/>
              </w:rPr>
              <w:t>featureType</w:t>
            </w:r>
          </w:p>
          <w:p w14:paraId="3C863D43" w14:textId="77777777" w:rsidR="00F06959" w:rsidRPr="00067592" w:rsidRDefault="00F06959" w:rsidP="00571E42">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3E1D4A68" w14:textId="77777777" w:rsidR="006B4416" w:rsidRDefault="006B4416" w:rsidP="00571E42">
            <w:pPr>
              <w:pStyle w:val="TABELAAAA"/>
              <w:rPr>
                <w:noProof w:val="0"/>
                <w:color w:val="000000"/>
              </w:rPr>
            </w:pPr>
          </w:p>
          <w:p w14:paraId="7D2C9E0D"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33B84957" w14:textId="77777777" w:rsidR="00F06959" w:rsidRPr="00067592" w:rsidRDefault="00F06959" w:rsidP="00571E42">
            <w:pPr>
              <w:pStyle w:val="TABELAAAA"/>
              <w:rPr>
                <w:noProof w:val="0"/>
                <w:color w:val="000000"/>
              </w:rPr>
            </w:pPr>
            <w:r w:rsidRPr="00067592">
              <w:rPr>
                <w:noProof w:val="0"/>
                <w:color w:val="000000"/>
              </w:rPr>
              <w:t>Rregullore tekst që është pjesë e këtij elementi zonimi.</w:t>
            </w:r>
          </w:p>
        </w:tc>
        <w:tc>
          <w:tcPr>
            <w:tcW w:w="4320" w:type="dxa"/>
            <w:tcBorders>
              <w:bottom w:val="single" w:sz="4" w:space="0" w:color="9F9F9F"/>
              <w:right w:val="single" w:sz="4" w:space="0" w:color="9F9F9F"/>
            </w:tcBorders>
            <w:tcMar>
              <w:top w:w="0" w:type="dxa"/>
              <w:left w:w="3" w:type="dxa"/>
              <w:bottom w:w="0" w:type="dxa"/>
              <w:right w:w="10" w:type="dxa"/>
            </w:tcMar>
          </w:tcPr>
          <w:p w14:paraId="3FE268BF" w14:textId="299D33E8" w:rsidR="00F06959" w:rsidRPr="00067592" w:rsidRDefault="00F06959" w:rsidP="00571E42">
            <w:pPr>
              <w:pStyle w:val="TABELAAAA"/>
              <w:rPr>
                <w:noProof w:val="0"/>
                <w:color w:val="000000"/>
              </w:rPr>
            </w:pPr>
            <w:r w:rsidRPr="00067592">
              <w:rPr>
                <w:noProof w:val="0"/>
                <w:color w:val="000000"/>
              </w:rPr>
              <w:t>Objektivi:</w:t>
            </w:r>
            <w:r w:rsidR="00A50039" w:rsidRPr="00067592">
              <w:rPr>
                <w:noProof w:val="0"/>
                <w:color w:val="000000"/>
              </w:rPr>
              <w:t xml:space="preserve"> </w:t>
            </w:r>
            <w:r w:rsidRPr="00067592">
              <w:rPr>
                <w:i/>
                <w:noProof w:val="0"/>
                <w:color w:val="000000"/>
              </w:rPr>
              <w:t>ElementZonimi</w:t>
            </w:r>
            <w:r w:rsidRPr="00067592">
              <w:rPr>
                <w:noProof w:val="0"/>
                <w:color w:val="000000"/>
              </w:rPr>
              <w:t xml:space="preserve"> </w:t>
            </w:r>
            <w:r w:rsidR="00245E40" w:rsidRPr="00067592">
              <w:rPr>
                <w:i/>
                <w:noProof w:val="0"/>
                <w:color w:val="000000"/>
              </w:rPr>
              <w:t>featureType</w:t>
            </w:r>
          </w:p>
          <w:p w14:paraId="6BD92E91" w14:textId="77777777" w:rsidR="00F06959" w:rsidRPr="00067592" w:rsidRDefault="00F06959" w:rsidP="00571E42">
            <w:pPr>
              <w:pStyle w:val="TABELAAAA"/>
              <w:rPr>
                <w:noProof w:val="0"/>
                <w:color w:val="000000"/>
              </w:rPr>
            </w:pPr>
          </w:p>
        </w:tc>
      </w:tr>
      <w:tr w:rsidR="00F06959" w:rsidRPr="00067592" w14:paraId="68A52C46"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1F7AF1D" w14:textId="1704D07C" w:rsidR="00F06959" w:rsidRPr="00067592" w:rsidRDefault="00F06959" w:rsidP="00571E42">
            <w:pPr>
              <w:pStyle w:val="TABELAAAA"/>
              <w:rPr>
                <w:noProof w:val="0"/>
                <w:color w:val="000000"/>
              </w:rPr>
            </w:pPr>
            <w:r w:rsidRPr="00067592">
              <w:rPr>
                <w:lang w:val="en-US"/>
              </w:rPr>
              <w:drawing>
                <wp:inline distT="0" distB="0" distL="0" distR="0" wp14:anchorId="5008832F" wp14:editId="719D9456">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005823D8" w:rsidRPr="00067592">
              <w:rPr>
                <w:rStyle w:val="TableFieldLabel"/>
                <w:rFonts w:ascii="Garamond" w:eastAsia="Calibri" w:hAnsi="Garamond"/>
                <w:noProof w:val="0"/>
                <w:sz w:val="24"/>
                <w:szCs w:val="24"/>
              </w:rPr>
              <w:t xml:space="preserve">Drejtimi: </w:t>
            </w:r>
            <w:r w:rsidR="005823D8" w:rsidRPr="00067592">
              <w:rPr>
                <w:rStyle w:val="TableFieldLabel"/>
                <w:rFonts w:ascii="Garamond" w:eastAsia="Calibri" w:hAnsi="Garamond"/>
                <w:noProof w:val="0"/>
                <w:color w:val="auto"/>
              </w:rPr>
              <w:t>I ndërsjellë</w:t>
            </w:r>
            <w:r w:rsidRPr="00067592">
              <w:rPr>
                <w:noProof w:val="0"/>
                <w:color w:val="000000"/>
              </w:rPr>
              <w:t>)</w:t>
            </w:r>
            <w:r w:rsidR="00A50039" w:rsidRPr="00067592">
              <w:rPr>
                <w:noProof w:val="0"/>
                <w:color w:val="000000"/>
              </w:rPr>
              <w:t xml:space="preserve"> </w:t>
            </w:r>
          </w:p>
          <w:p w14:paraId="4605D40F" w14:textId="77777777" w:rsidR="00F06959" w:rsidRPr="00067592" w:rsidRDefault="00F06959" w:rsidP="00571E42">
            <w:pPr>
              <w:pStyle w:val="TABELAAAA"/>
              <w:rPr>
                <w:noProof w:val="0"/>
                <w:color w:val="000000"/>
              </w:rPr>
            </w:pPr>
          </w:p>
        </w:tc>
      </w:tr>
      <w:tr w:rsidR="00F06959" w:rsidRPr="00067592" w14:paraId="51AB290B"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23A057B1" w14:textId="532B3BD9" w:rsidR="00F06959" w:rsidRPr="00067592" w:rsidRDefault="00F06959" w:rsidP="00571E42">
            <w:pPr>
              <w:pStyle w:val="TABELAAAA"/>
              <w:rPr>
                <w:noProof w:val="0"/>
                <w:color w:val="000000"/>
              </w:rPr>
            </w:pPr>
            <w:r w:rsidRPr="00067592">
              <w:rPr>
                <w:noProof w:val="0"/>
                <w:color w:val="000000"/>
              </w:rPr>
              <w:t>Burimi:</w:t>
            </w:r>
            <w:r w:rsidR="00A50039" w:rsidRPr="00067592">
              <w:rPr>
                <w:noProof w:val="0"/>
                <w:color w:val="000000"/>
              </w:rPr>
              <w:t xml:space="preserve"> </w:t>
            </w:r>
            <w:r w:rsidRPr="00067592">
              <w:rPr>
                <w:i/>
                <w:noProof w:val="0"/>
                <w:color w:val="000000"/>
              </w:rPr>
              <w:t>PlanifikimiHapësinor</w:t>
            </w:r>
            <w:r w:rsidRPr="00067592">
              <w:rPr>
                <w:noProof w:val="0"/>
                <w:color w:val="000000"/>
              </w:rPr>
              <w:t xml:space="preserve"> </w:t>
            </w:r>
            <w:r w:rsidR="00245E40" w:rsidRPr="00067592">
              <w:rPr>
                <w:i/>
                <w:noProof w:val="0"/>
                <w:color w:val="000000"/>
              </w:rPr>
              <w:t>featureType</w:t>
            </w:r>
          </w:p>
          <w:p w14:paraId="5950E81B" w14:textId="77777777" w:rsidR="00F06959" w:rsidRPr="00067592" w:rsidRDefault="00F06959" w:rsidP="00571E42">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18ECBE04" w14:textId="77777777" w:rsidR="00067592" w:rsidRDefault="00067592" w:rsidP="00571E42">
            <w:pPr>
              <w:pStyle w:val="TABELAAAA"/>
              <w:rPr>
                <w:noProof w:val="0"/>
                <w:color w:val="000000"/>
              </w:rPr>
            </w:pPr>
          </w:p>
          <w:p w14:paraId="69D23FE9"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1EAAFCD" w14:textId="77777777" w:rsidR="00F06959" w:rsidRPr="00067592" w:rsidRDefault="00F06959" w:rsidP="00571E42">
            <w:pPr>
              <w:pStyle w:val="TABELAAAA"/>
              <w:rPr>
                <w:noProof w:val="0"/>
                <w:color w:val="000000"/>
              </w:rPr>
            </w:pPr>
            <w:r w:rsidRPr="00067592">
              <w:rPr>
                <w:noProof w:val="0"/>
                <w:color w:val="000000"/>
              </w:rPr>
              <w:t>Plani gjeohapësinor të cilit i përket ky element zonimi.</w:t>
            </w:r>
          </w:p>
          <w:p w14:paraId="6367235D" w14:textId="77777777" w:rsidR="00F06959" w:rsidRPr="00067592" w:rsidRDefault="00F06959" w:rsidP="00571E42">
            <w:pPr>
              <w:pStyle w:val="TABELAAAA"/>
              <w:rPr>
                <w:noProof w:val="0"/>
                <w:color w:val="000000"/>
              </w:rPr>
            </w:pPr>
          </w:p>
        </w:tc>
        <w:tc>
          <w:tcPr>
            <w:tcW w:w="4320" w:type="dxa"/>
            <w:tcBorders>
              <w:bottom w:val="single" w:sz="4" w:space="0" w:color="9F9F9F"/>
              <w:right w:val="single" w:sz="4" w:space="0" w:color="9F9F9F"/>
            </w:tcBorders>
            <w:tcMar>
              <w:top w:w="0" w:type="dxa"/>
              <w:left w:w="3" w:type="dxa"/>
              <w:bottom w:w="0" w:type="dxa"/>
              <w:right w:w="10" w:type="dxa"/>
            </w:tcMar>
          </w:tcPr>
          <w:p w14:paraId="06C4831A" w14:textId="7623EDFA" w:rsidR="00F06959" w:rsidRPr="00067592" w:rsidRDefault="00F06959" w:rsidP="00571E42">
            <w:pPr>
              <w:pStyle w:val="TABELAAAA"/>
              <w:rPr>
                <w:noProof w:val="0"/>
                <w:color w:val="000000"/>
              </w:rPr>
            </w:pPr>
            <w:r w:rsidRPr="00067592">
              <w:rPr>
                <w:noProof w:val="0"/>
                <w:color w:val="000000"/>
              </w:rPr>
              <w:t>Objektivi:</w:t>
            </w:r>
            <w:r w:rsidR="00A50039" w:rsidRPr="00067592">
              <w:rPr>
                <w:noProof w:val="0"/>
                <w:color w:val="000000"/>
              </w:rPr>
              <w:t xml:space="preserve"> </w:t>
            </w:r>
            <w:r w:rsidRPr="00067592">
              <w:rPr>
                <w:i/>
                <w:noProof w:val="0"/>
                <w:color w:val="000000"/>
              </w:rPr>
              <w:t>ElementZonimi</w:t>
            </w:r>
            <w:r w:rsidRPr="00067592">
              <w:rPr>
                <w:noProof w:val="0"/>
                <w:color w:val="000000"/>
              </w:rPr>
              <w:t xml:space="preserve"> </w:t>
            </w:r>
            <w:r w:rsidR="00245E40" w:rsidRPr="00067592">
              <w:rPr>
                <w:i/>
                <w:noProof w:val="0"/>
                <w:color w:val="000000"/>
              </w:rPr>
              <w:t>featureType</w:t>
            </w:r>
          </w:p>
          <w:p w14:paraId="3BE62788" w14:textId="77777777" w:rsidR="00F06959" w:rsidRPr="00067592" w:rsidRDefault="00F06959" w:rsidP="00571E42">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[0..*]</w:t>
            </w:r>
          </w:p>
          <w:p w14:paraId="078750E5" w14:textId="77777777" w:rsidR="00F06959" w:rsidRPr="00067592" w:rsidRDefault="00F06959" w:rsidP="00571E42">
            <w:pPr>
              <w:pStyle w:val="TABELAAAA"/>
              <w:rPr>
                <w:noProof w:val="0"/>
                <w:color w:val="000000"/>
              </w:rPr>
            </w:pPr>
          </w:p>
          <w:p w14:paraId="6D37156A" w14:textId="77777777" w:rsidR="00F06959" w:rsidRPr="00067592" w:rsidRDefault="00F06959" w:rsidP="00571E42">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53D747F" w14:textId="1412188D" w:rsidR="00F06959" w:rsidRPr="00067592" w:rsidRDefault="00F06959" w:rsidP="00571E42">
            <w:pPr>
              <w:pStyle w:val="TABELAAAA"/>
              <w:rPr>
                <w:noProof w:val="0"/>
                <w:color w:val="000000"/>
              </w:rPr>
            </w:pPr>
            <w:r w:rsidRPr="00067592">
              <w:rPr>
                <w:noProof w:val="0"/>
                <w:color w:val="000000"/>
              </w:rPr>
              <w:t xml:space="preserve">Referuar </w:t>
            </w:r>
            <w:r w:rsidR="00E33698" w:rsidRPr="00067592">
              <w:rPr>
                <w:noProof w:val="0"/>
                <w:color w:val="000000"/>
              </w:rPr>
              <w:t>elemente</w:t>
            </w:r>
            <w:r w:rsidRPr="00067592">
              <w:rPr>
                <w:noProof w:val="0"/>
                <w:color w:val="000000"/>
              </w:rPr>
              <w:t>ve të zonimit që i përkasin këtij plani gjeohapësinor.</w:t>
            </w:r>
          </w:p>
        </w:tc>
      </w:tr>
    </w:tbl>
    <w:p w14:paraId="2E525D0B" w14:textId="77777777" w:rsidR="00F06959" w:rsidRPr="00067592" w:rsidRDefault="00F06959" w:rsidP="00F06959">
      <w:pPr>
        <w:pStyle w:val="Notes"/>
        <w:ind w:firstLine="284"/>
        <w:jc w:val="both"/>
        <w:rPr>
          <w:rFonts w:ascii="Garamond" w:hAnsi="Garamond"/>
          <w:sz w:val="24"/>
          <w:szCs w:val="24"/>
        </w:rPr>
      </w:pPr>
    </w:p>
    <w:p w14:paraId="28C844DE" w14:textId="77777777" w:rsidR="00F06959" w:rsidRPr="00067592" w:rsidRDefault="00623E8D" w:rsidP="00623E8D">
      <w:pPr>
        <w:pStyle w:val="TEKSTIIII"/>
        <w:rPr>
          <w:noProof w:val="0"/>
        </w:rPr>
      </w:pPr>
      <w:bookmarkStart w:id="116" w:name="BKM_5908B770_5442_490F_9CC2_1CC9FC0DCFB9"/>
      <w:bookmarkStart w:id="117" w:name="_Toc46488118"/>
      <w:bookmarkEnd w:id="116"/>
      <w:r w:rsidRPr="00067592">
        <w:rPr>
          <w:noProof w:val="0"/>
        </w:rPr>
        <w:t xml:space="preserve">3.3.3.3 </w:t>
      </w:r>
      <w:r w:rsidR="00571E42" w:rsidRPr="00067592">
        <w:rPr>
          <w:noProof w:val="0"/>
        </w:rPr>
        <w:t>PLANI GJEOHAPËSINOR</w:t>
      </w:r>
      <w:bookmarkEnd w:id="117"/>
    </w:p>
    <w:p w14:paraId="2606B245"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69F1CEB1"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Plani gjeohapësinor</w:t>
      </w:r>
    </w:p>
    <w:p w14:paraId="379948D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0E8CB13C" w14:textId="065DBCB4"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Një sërë dokumentesh</w:t>
      </w:r>
      <w:r w:rsidR="00A32785">
        <w:rPr>
          <w:rFonts w:ascii="Garamond" w:hAnsi="Garamond"/>
          <w:color w:val="000000"/>
          <w:sz w:val="24"/>
          <w:szCs w:val="24"/>
        </w:rPr>
        <w:t>,</w:t>
      </w:r>
      <w:r w:rsidRPr="00067592">
        <w:rPr>
          <w:rFonts w:ascii="Garamond" w:hAnsi="Garamond"/>
          <w:color w:val="000000"/>
          <w:sz w:val="24"/>
          <w:szCs w:val="24"/>
        </w:rPr>
        <w:t xml:space="preserve"> që tregojnë një drejtim strategjik për zhvillimin e një zone gjeografike të caktuar, thekson politikat, prioritetet, programet dhe alokimet e tokës</w:t>
      </w:r>
      <w:r w:rsidR="00A32785">
        <w:rPr>
          <w:rFonts w:ascii="Garamond" w:hAnsi="Garamond"/>
          <w:color w:val="000000"/>
          <w:sz w:val="24"/>
          <w:szCs w:val="24"/>
        </w:rPr>
        <w:t>,</w:t>
      </w:r>
      <w:r w:rsidRPr="00067592">
        <w:rPr>
          <w:rFonts w:ascii="Garamond" w:hAnsi="Garamond"/>
          <w:color w:val="000000"/>
          <w:sz w:val="24"/>
          <w:szCs w:val="24"/>
        </w:rPr>
        <w:t xml:space="preserve"> që do të zbatojnë drejtimin strategjik dhe ndikojnë në shpërndarjen e njerëzve dhe aktiviteteve në hapësira të shkallëve të ndryshme. Planet gjeohapësinore mund të zhvillohen për planifikimin urban, planifikimin rajonal, planifikimin e mjedisit, planifikimin e </w:t>
      </w:r>
      <w:r w:rsidR="00975854" w:rsidRPr="00067592">
        <w:rPr>
          <w:rFonts w:ascii="Garamond" w:hAnsi="Garamond"/>
          <w:color w:val="000000"/>
          <w:sz w:val="24"/>
          <w:szCs w:val="24"/>
        </w:rPr>
        <w:t>peizazhit</w:t>
      </w:r>
      <w:r w:rsidRPr="00067592">
        <w:rPr>
          <w:rFonts w:ascii="Garamond" w:hAnsi="Garamond"/>
          <w:color w:val="000000"/>
          <w:sz w:val="24"/>
          <w:szCs w:val="24"/>
        </w:rPr>
        <w:t>, planifikimin gjeohapësinor kombëtar ose planifikimin gjeohapësinor në nivelin e Bashkimit E</w:t>
      </w:r>
      <w:r w:rsidR="00975854">
        <w:rPr>
          <w:rFonts w:ascii="Garamond" w:hAnsi="Garamond"/>
          <w:color w:val="000000"/>
          <w:sz w:val="24"/>
          <w:szCs w:val="24"/>
        </w:rPr>
        <w:t>v</w:t>
      </w:r>
      <w:r w:rsidRPr="00067592">
        <w:rPr>
          <w:rFonts w:ascii="Garamond" w:hAnsi="Garamond"/>
          <w:color w:val="000000"/>
          <w:sz w:val="24"/>
          <w:szCs w:val="24"/>
        </w:rPr>
        <w:t>ropian. Në rastin tonë nivelet e planit gjeohapësinor korrespondojnë me nivelet e përcaktuara në nenin 15, të vend</w:t>
      </w:r>
      <w:r w:rsidR="00975854">
        <w:rPr>
          <w:rFonts w:ascii="Garamond" w:hAnsi="Garamond"/>
          <w:color w:val="000000"/>
          <w:sz w:val="24"/>
          <w:szCs w:val="24"/>
        </w:rPr>
        <w:t>i</w:t>
      </w:r>
      <w:r w:rsidRPr="00067592">
        <w:rPr>
          <w:rFonts w:ascii="Garamond" w:hAnsi="Garamond"/>
          <w:color w:val="000000"/>
          <w:sz w:val="24"/>
          <w:szCs w:val="24"/>
        </w:rPr>
        <w:t>mit nr. 686, datë 22.11.2017, të Këshillit të Ministrave (sipas legjislacionit në fuqi).</w:t>
      </w:r>
    </w:p>
    <w:p w14:paraId="042637D2" w14:textId="77777777" w:rsidR="00F06959" w:rsidRPr="00232605" w:rsidRDefault="00F06959" w:rsidP="00F06959">
      <w:pPr>
        <w:pStyle w:val="Notes"/>
        <w:ind w:firstLine="284"/>
        <w:jc w:val="both"/>
        <w:rPr>
          <w:rFonts w:ascii="Garamond" w:hAnsi="Garamond"/>
          <w:b/>
          <w:color w:val="000000"/>
          <w:sz w:val="24"/>
          <w:szCs w:val="24"/>
        </w:rPr>
      </w:pPr>
      <w:r w:rsidRPr="00232605">
        <w:rPr>
          <w:rFonts w:ascii="Garamond" w:hAnsi="Garamond"/>
          <w:b/>
          <w:color w:val="000000"/>
          <w:sz w:val="24"/>
          <w:szCs w:val="24"/>
        </w:rPr>
        <w:t>-- Tipi i elementit --</w:t>
      </w:r>
    </w:p>
    <w:p w14:paraId="49383021" w14:textId="77777777" w:rsidR="00F06959" w:rsidRPr="00067592" w:rsidRDefault="00F06959" w:rsidP="00F06959">
      <w:pPr>
        <w:ind w:firstLine="284"/>
        <w:jc w:val="both"/>
        <w:rPr>
          <w:rFonts w:ascii="Garamond" w:hAnsi="Garamond"/>
          <w:i/>
          <w:noProof w:val="0"/>
        </w:rPr>
      </w:pPr>
      <w:r w:rsidRPr="00232605">
        <w:rPr>
          <w:rFonts w:ascii="Garamond" w:hAnsi="Garamond"/>
          <w:i/>
          <w:noProof w:val="0"/>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60276519"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B9B4EB6" w14:textId="32395CED" w:rsidR="00F06959" w:rsidRPr="00067592" w:rsidRDefault="001F7A8A" w:rsidP="00623E8D">
            <w:pPr>
              <w:pStyle w:val="TABELAAAA"/>
              <w:rPr>
                <w:noProof w:val="0"/>
              </w:rPr>
            </w:pPr>
            <w:r w:rsidRPr="00067592">
              <w:rPr>
                <w:b/>
                <w:noProof w:val="0"/>
              </w:rPr>
              <w:t>ATRIBUTET</w:t>
            </w:r>
          </w:p>
        </w:tc>
      </w:tr>
      <w:tr w:rsidR="00F06959" w:rsidRPr="00067592" w14:paraId="4EBA4800"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CDF9D6" w14:textId="6155283A" w:rsidR="00F06959" w:rsidRPr="00067592" w:rsidRDefault="00F06959" w:rsidP="00623E8D">
            <w:pPr>
              <w:pStyle w:val="TABELAAAA"/>
              <w:rPr>
                <w:noProof w:val="0"/>
                <w:color w:val="000000"/>
              </w:rPr>
            </w:pPr>
            <w:r w:rsidRPr="00067592">
              <w:rPr>
                <w:lang w:val="en-US"/>
              </w:rPr>
              <w:drawing>
                <wp:inline distT="0" distB="0" distL="0" distR="0" wp14:anchorId="4550A785" wp14:editId="423771F5">
                  <wp:extent cx="114300" cy="1143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EmriILlojitTëPlanit</w:t>
            </w:r>
            <w:r w:rsidR="00245E40" w:rsidRPr="00067592">
              <w:rPr>
                <w:noProof w:val="0"/>
                <w:color w:val="000000"/>
              </w:rPr>
              <w:t>:</w:t>
            </w:r>
            <w:r w:rsidRPr="00067592">
              <w:rPr>
                <w:noProof w:val="0"/>
                <w:color w:val="000000"/>
              </w:rPr>
              <w:t xml:space="preserve"> Tekst.</w:t>
            </w:r>
            <w:r w:rsidR="00A50039" w:rsidRPr="00067592">
              <w:rPr>
                <w:noProof w:val="0"/>
                <w:color w:val="000000"/>
              </w:rPr>
              <w:t xml:space="preserve"> </w:t>
            </w:r>
          </w:p>
          <w:p w14:paraId="59F673C3"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EC3E4B1" w14:textId="77777777" w:rsidR="00F06959" w:rsidRPr="00067592" w:rsidRDefault="00F06959" w:rsidP="00623E8D">
            <w:pPr>
              <w:pStyle w:val="TABELAAAA"/>
              <w:rPr>
                <w:b/>
                <w:noProof w:val="0"/>
                <w:color w:val="000000"/>
              </w:rPr>
            </w:pPr>
            <w:r w:rsidRPr="00067592">
              <w:rPr>
                <w:b/>
                <w:noProof w:val="0"/>
                <w:color w:val="000000"/>
              </w:rPr>
              <w:t>-- Emri --</w:t>
            </w:r>
          </w:p>
          <w:p w14:paraId="1C2946E0" w14:textId="77777777" w:rsidR="00F06959" w:rsidRPr="00067592" w:rsidRDefault="00F06959" w:rsidP="00623E8D">
            <w:pPr>
              <w:pStyle w:val="TABELAAAA"/>
              <w:rPr>
                <w:noProof w:val="0"/>
                <w:color w:val="000000"/>
              </w:rPr>
            </w:pPr>
            <w:r w:rsidRPr="00067592">
              <w:rPr>
                <w:noProof w:val="0"/>
                <w:color w:val="000000"/>
              </w:rPr>
              <w:t>Emri i llojit të planit</w:t>
            </w:r>
          </w:p>
          <w:p w14:paraId="294C79CF"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5E9B311" w14:textId="12985346" w:rsidR="00F06959" w:rsidRPr="00067592" w:rsidRDefault="00F06959" w:rsidP="00623E8D">
            <w:pPr>
              <w:pStyle w:val="TABELAAAA"/>
              <w:rPr>
                <w:noProof w:val="0"/>
                <w:color w:val="000000"/>
              </w:rPr>
            </w:pPr>
            <w:r w:rsidRPr="00067592">
              <w:rPr>
                <w:noProof w:val="0"/>
                <w:color w:val="000000"/>
              </w:rPr>
              <w:t>Llojet e planeve</w:t>
            </w:r>
            <w:r w:rsidR="00A32785">
              <w:rPr>
                <w:noProof w:val="0"/>
                <w:color w:val="000000"/>
              </w:rPr>
              <w:t>,</w:t>
            </w:r>
            <w:r w:rsidRPr="00067592">
              <w:rPr>
                <w:noProof w:val="0"/>
                <w:color w:val="000000"/>
              </w:rPr>
              <w:t xml:space="preserve"> siç përcaktohen në </w:t>
            </w:r>
            <w:r w:rsidR="00A32785" w:rsidRPr="00067592">
              <w:rPr>
                <w:noProof w:val="0"/>
                <w:color w:val="000000"/>
              </w:rPr>
              <w:t>shtetet anëtare</w:t>
            </w:r>
            <w:r w:rsidRPr="00067592">
              <w:rPr>
                <w:noProof w:val="0"/>
                <w:color w:val="000000"/>
              </w:rPr>
              <w:t>. Vlerat e lejuara për këtë janë kodlista</w:t>
            </w:r>
            <w:r w:rsidR="00A32785">
              <w:rPr>
                <w:noProof w:val="0"/>
                <w:color w:val="000000"/>
              </w:rPr>
              <w:t>,</w:t>
            </w:r>
            <w:r w:rsidRPr="00067592">
              <w:rPr>
                <w:noProof w:val="0"/>
                <w:color w:val="000000"/>
              </w:rPr>
              <w:t xml:space="preserve"> që përfshijnë çdo vlerë të përcaktuar nga ofruesit e të dhënave</w:t>
            </w:r>
            <w:r w:rsidR="00A32785">
              <w:rPr>
                <w:noProof w:val="0"/>
                <w:color w:val="000000"/>
              </w:rPr>
              <w:t>.</w:t>
            </w:r>
            <w:r w:rsidRPr="00067592">
              <w:rPr>
                <w:noProof w:val="0"/>
                <w:color w:val="000000"/>
              </w:rPr>
              <w:t xml:space="preserve"> </w:t>
            </w:r>
          </w:p>
          <w:p w14:paraId="68676AFB"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62801651" w14:textId="7A0D6520" w:rsidR="00F06959" w:rsidRPr="00067592" w:rsidRDefault="00245E40" w:rsidP="00623E8D">
            <w:pPr>
              <w:pStyle w:val="TABELAAAA"/>
              <w:rPr>
                <w:noProof w:val="0"/>
                <w:color w:val="000000"/>
              </w:rPr>
            </w:pPr>
            <w:r w:rsidRPr="00067592">
              <w:rPr>
                <w:noProof w:val="0"/>
                <w:color w:val="000000"/>
              </w:rPr>
              <w:t>Shënim.</w:t>
            </w:r>
            <w:r w:rsidR="00F06959" w:rsidRPr="00067592">
              <w:rPr>
                <w:noProof w:val="0"/>
                <w:color w:val="000000"/>
              </w:rPr>
              <w:t xml:space="preserve"> Vlerat e pranueshme për këtë atribut menaxhohen nga shteti anëtar nëpërmjet një kodliste apo simboli</w:t>
            </w:r>
          </w:p>
          <w:p w14:paraId="66E51A48" w14:textId="78BF7101" w:rsidR="00F06959" w:rsidRPr="00067592" w:rsidRDefault="00245E40" w:rsidP="00623E8D">
            <w:pPr>
              <w:pStyle w:val="TABELAAAA"/>
              <w:rPr>
                <w:noProof w:val="0"/>
                <w:color w:val="000000"/>
              </w:rPr>
            </w:pPr>
            <w:r w:rsidRPr="00067592">
              <w:rPr>
                <w:noProof w:val="0"/>
                <w:color w:val="000000"/>
              </w:rPr>
              <w:t>Shënim.</w:t>
            </w:r>
            <w:r w:rsidR="00F06959" w:rsidRPr="00067592">
              <w:rPr>
                <w:noProof w:val="0"/>
                <w:color w:val="000000"/>
              </w:rPr>
              <w:t xml:space="preserve"> Për secilin emër të lloj të planit gjeohapësinor duhet të sigurohet një nivel i planit</w:t>
            </w:r>
            <w:r w:rsidR="00A32785">
              <w:rPr>
                <w:noProof w:val="0"/>
                <w:color w:val="000000"/>
              </w:rPr>
              <w:t>,</w:t>
            </w:r>
            <w:r w:rsidR="00F06959" w:rsidRPr="00067592">
              <w:rPr>
                <w:noProof w:val="0"/>
                <w:color w:val="000000"/>
              </w:rPr>
              <w:t xml:space="preserve"> duke përdorur numërimin</w:t>
            </w:r>
            <w:r w:rsidR="00A50039" w:rsidRPr="00067592">
              <w:rPr>
                <w:noProof w:val="0"/>
                <w:color w:val="000000"/>
              </w:rPr>
              <w:t xml:space="preserve"> </w:t>
            </w:r>
            <w:r w:rsidR="00F06959" w:rsidRPr="00067592">
              <w:rPr>
                <w:noProof w:val="0"/>
                <w:color w:val="000000"/>
              </w:rPr>
              <w:t xml:space="preserve">e </w:t>
            </w:r>
            <w:r w:rsidR="00F06959" w:rsidRPr="00067592">
              <w:rPr>
                <w:i/>
                <w:noProof w:val="0"/>
                <w:color w:val="000000"/>
              </w:rPr>
              <w:t>VleraENivelitTëPlanitGjeohapësinor</w:t>
            </w:r>
            <w:r w:rsidR="00F06959" w:rsidRPr="00067592">
              <w:rPr>
                <w:noProof w:val="0"/>
                <w:color w:val="000000"/>
              </w:rPr>
              <w:t>.</w:t>
            </w:r>
          </w:p>
          <w:p w14:paraId="7E2E3BD5" w14:textId="77777777" w:rsidR="00F06959" w:rsidRPr="00067592" w:rsidRDefault="00A50039" w:rsidP="00A32785">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0A373E8"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FCF7D9" w14:textId="73690F05" w:rsidR="00F06959" w:rsidRPr="00067592" w:rsidRDefault="00F06959" w:rsidP="00623E8D">
            <w:pPr>
              <w:pStyle w:val="TABELAAAA"/>
              <w:rPr>
                <w:noProof w:val="0"/>
                <w:color w:val="000000"/>
              </w:rPr>
            </w:pPr>
            <w:bookmarkStart w:id="118" w:name="BKM_F1B3C5F2_8C9C_4BAF_BE19_9752C915D64C"/>
            <w:bookmarkEnd w:id="118"/>
            <w:r w:rsidRPr="00067592">
              <w:rPr>
                <w:lang w:val="en-US"/>
              </w:rPr>
              <w:drawing>
                <wp:inline distT="0" distB="0" distL="0" distR="0" wp14:anchorId="641B9945" wp14:editId="11D3E108">
                  <wp:extent cx="114300" cy="1143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FillimiICiklitJetësor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57BD201D"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0D85E20A" w14:textId="77777777" w:rsidR="00F06959" w:rsidRPr="00067592" w:rsidRDefault="00F06959" w:rsidP="00623E8D">
            <w:pPr>
              <w:pStyle w:val="TABELAAAA"/>
              <w:rPr>
                <w:b/>
                <w:noProof w:val="0"/>
                <w:color w:val="000000"/>
              </w:rPr>
            </w:pPr>
            <w:r w:rsidRPr="00067592">
              <w:rPr>
                <w:b/>
                <w:noProof w:val="0"/>
                <w:color w:val="000000"/>
              </w:rPr>
              <w:t>-- Emri --</w:t>
            </w:r>
          </w:p>
          <w:p w14:paraId="643D4384" w14:textId="7CA9A99B" w:rsidR="00F06959" w:rsidRPr="00067592" w:rsidRDefault="00F06959" w:rsidP="00623E8D">
            <w:pPr>
              <w:pStyle w:val="TABELAAAA"/>
              <w:rPr>
                <w:noProof w:val="0"/>
                <w:color w:val="000000"/>
              </w:rPr>
            </w:pPr>
            <w:r w:rsidRPr="00067592">
              <w:rPr>
                <w:noProof w:val="0"/>
                <w:color w:val="000000"/>
              </w:rPr>
              <w:t xml:space="preserve">Fillimi i </w:t>
            </w:r>
            <w:r w:rsidR="00A32785" w:rsidRPr="00067592">
              <w:rPr>
                <w:noProof w:val="0"/>
                <w:color w:val="000000"/>
              </w:rPr>
              <w:t>ciklit jetësor</w:t>
            </w:r>
          </w:p>
          <w:p w14:paraId="3C92D1DB"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67898331" w14:textId="5AFEE19F" w:rsidR="00F06959" w:rsidRPr="00067592" w:rsidRDefault="00A32785" w:rsidP="00623E8D">
            <w:pPr>
              <w:pStyle w:val="TABELAAAA"/>
              <w:rPr>
                <w:noProof w:val="0"/>
                <w:color w:val="000000"/>
              </w:rPr>
            </w:pPr>
            <w:r>
              <w:rPr>
                <w:noProof w:val="0"/>
                <w:color w:val="000000"/>
              </w:rPr>
              <w:t>Data dhe ora në të cilë</w:t>
            </w:r>
            <w:r w:rsidR="00F06959" w:rsidRPr="00067592">
              <w:rPr>
                <w:noProof w:val="0"/>
                <w:color w:val="000000"/>
              </w:rPr>
              <w:t>n versioni i grupit të të dhënave të përdorimit ekzistues të tokës është bashkëngjitur ose krijuar në grupin e të dhënave.</w:t>
            </w:r>
          </w:p>
          <w:p w14:paraId="217AD754" w14:textId="77777777" w:rsidR="00F06959" w:rsidRPr="00067592" w:rsidRDefault="00A50039" w:rsidP="00A32785">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74504948"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ECAE8B" w14:textId="1832E574" w:rsidR="00F06959" w:rsidRPr="00067592" w:rsidRDefault="00F06959" w:rsidP="00623E8D">
            <w:pPr>
              <w:pStyle w:val="TABELAAAA"/>
              <w:rPr>
                <w:noProof w:val="0"/>
                <w:color w:val="000000"/>
              </w:rPr>
            </w:pPr>
            <w:bookmarkStart w:id="119" w:name="BKM_1830A59A_50CC_4CA4_BFB2_666D942C7870"/>
            <w:bookmarkEnd w:id="119"/>
            <w:r w:rsidRPr="00067592">
              <w:rPr>
                <w:lang w:val="en-US"/>
              </w:rPr>
              <w:drawing>
                <wp:inline distT="0" distB="0" distL="0" distR="0" wp14:anchorId="086CB824" wp14:editId="4DE0F473">
                  <wp:extent cx="114300" cy="1143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HapiIProcesitTëPërgjithshëm</w:t>
            </w:r>
            <w:r w:rsidR="00245E40" w:rsidRPr="00067592">
              <w:rPr>
                <w:noProof w:val="0"/>
                <w:color w:val="000000"/>
              </w:rPr>
              <w:t>:</w:t>
            </w:r>
            <w:r w:rsidRPr="00067592">
              <w:rPr>
                <w:noProof w:val="0"/>
                <w:color w:val="000000"/>
              </w:rPr>
              <w:t xml:space="preserve"> VleratEHapitTëProcesitTëPërgjithshëm</w:t>
            </w:r>
            <w:r w:rsidR="00A50039" w:rsidRPr="00067592">
              <w:rPr>
                <w:noProof w:val="0"/>
                <w:color w:val="000000"/>
              </w:rPr>
              <w:t xml:space="preserve"> </w:t>
            </w:r>
          </w:p>
          <w:p w14:paraId="35F1086A"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ADC9AC1" w14:textId="77777777" w:rsidR="00F06959" w:rsidRPr="00067592" w:rsidRDefault="00F06959" w:rsidP="00623E8D">
            <w:pPr>
              <w:pStyle w:val="TABELAAAA"/>
              <w:rPr>
                <w:b/>
                <w:noProof w:val="0"/>
                <w:color w:val="000000"/>
              </w:rPr>
            </w:pPr>
            <w:r w:rsidRPr="00067592">
              <w:rPr>
                <w:b/>
                <w:noProof w:val="0"/>
                <w:color w:val="000000"/>
              </w:rPr>
              <w:t>-- Emri --</w:t>
            </w:r>
          </w:p>
          <w:p w14:paraId="7C29CC8E" w14:textId="77777777" w:rsidR="00F06959" w:rsidRPr="00067592" w:rsidRDefault="00F06959" w:rsidP="00623E8D">
            <w:pPr>
              <w:pStyle w:val="TABELAAAA"/>
              <w:rPr>
                <w:noProof w:val="0"/>
                <w:color w:val="000000"/>
              </w:rPr>
            </w:pPr>
            <w:r w:rsidRPr="00067592">
              <w:rPr>
                <w:noProof w:val="0"/>
                <w:color w:val="000000"/>
              </w:rPr>
              <w:t>Hapi i procesit të përgjithshëm</w:t>
            </w:r>
          </w:p>
          <w:p w14:paraId="181A9F34"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05A4EC7" w14:textId="77777777" w:rsidR="00F06959" w:rsidRPr="00067592" w:rsidRDefault="00F06959" w:rsidP="00623E8D">
            <w:pPr>
              <w:pStyle w:val="TABELAAAA"/>
              <w:rPr>
                <w:noProof w:val="0"/>
                <w:color w:val="000000"/>
              </w:rPr>
            </w:pPr>
            <w:r w:rsidRPr="00067592">
              <w:rPr>
                <w:noProof w:val="0"/>
                <w:color w:val="000000"/>
              </w:rPr>
              <w:t>Tregues i përgjithshëm i hapit të procesit të planifikimit që po kalon plani.</w:t>
            </w:r>
          </w:p>
          <w:p w14:paraId="4552501B"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01D806BC" w14:textId="2537E645" w:rsidR="00F06959" w:rsidRPr="00067592" w:rsidRDefault="00245E40" w:rsidP="00623E8D">
            <w:pPr>
              <w:pStyle w:val="TABELAAAA"/>
              <w:rPr>
                <w:noProof w:val="0"/>
                <w:color w:val="000000"/>
              </w:rPr>
            </w:pPr>
            <w:r w:rsidRPr="00067592">
              <w:rPr>
                <w:noProof w:val="0"/>
                <w:color w:val="000000"/>
              </w:rPr>
              <w:t>Shënim.</w:t>
            </w:r>
            <w:r w:rsidR="00F06959" w:rsidRPr="00067592">
              <w:rPr>
                <w:noProof w:val="0"/>
                <w:color w:val="000000"/>
              </w:rPr>
              <w:t xml:space="preserve"> Ky numërim përmban vlera që janë të njëjta për shumicën e sistemeve të planifikimit.</w:t>
            </w:r>
          </w:p>
          <w:p w14:paraId="5787157D" w14:textId="77777777" w:rsidR="00F06959" w:rsidRPr="00067592" w:rsidRDefault="00A50039" w:rsidP="001979C0">
            <w:pPr>
              <w:pStyle w:val="TABELAAAA"/>
              <w:jc w:val="right"/>
              <w:rPr>
                <w:noProof w:val="0"/>
                <w:color w:val="00000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sz w:val="24"/>
                <w:szCs w:val="24"/>
              </w:rPr>
              <w:t>[I detyrueshëm: PO]</w:t>
            </w:r>
          </w:p>
        </w:tc>
      </w:tr>
      <w:tr w:rsidR="00F06959" w:rsidRPr="00067592" w14:paraId="43EA1F49"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EBEDBA" w14:textId="5C8FB20A" w:rsidR="00F06959" w:rsidRPr="00067592" w:rsidRDefault="00F06959" w:rsidP="00623E8D">
            <w:pPr>
              <w:pStyle w:val="TABELAAAA"/>
              <w:rPr>
                <w:noProof w:val="0"/>
                <w:color w:val="000000"/>
              </w:rPr>
            </w:pPr>
            <w:bookmarkStart w:id="120" w:name="BKM_24A9DA45_04E0_485A_9C20_AFEF781305F2"/>
            <w:bookmarkEnd w:id="120"/>
            <w:r w:rsidRPr="00067592">
              <w:rPr>
                <w:lang w:val="en-US"/>
              </w:rPr>
              <w:drawing>
                <wp:inline distT="0" distB="0" distL="0" distR="0" wp14:anchorId="4A0EC288" wp14:editId="3349C4AE">
                  <wp:extent cx="114300" cy="1143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InspireId</w:t>
            </w:r>
            <w:r w:rsidR="00245E40" w:rsidRPr="00067592">
              <w:rPr>
                <w:noProof w:val="0"/>
                <w:color w:val="000000"/>
              </w:rPr>
              <w:t>:</w:t>
            </w:r>
            <w:r w:rsidRPr="00067592">
              <w:rPr>
                <w:noProof w:val="0"/>
                <w:color w:val="000000"/>
              </w:rPr>
              <w:t xml:space="preserve"> Identifikues</w:t>
            </w:r>
            <w:r w:rsidR="00A50039" w:rsidRPr="00067592">
              <w:rPr>
                <w:noProof w:val="0"/>
                <w:color w:val="000000"/>
              </w:rPr>
              <w:t xml:space="preserve"> </w:t>
            </w:r>
          </w:p>
          <w:p w14:paraId="010BBAA9"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A04A0D0" w14:textId="77777777" w:rsidR="00F06959" w:rsidRPr="00067592" w:rsidRDefault="00F06959" w:rsidP="00623E8D">
            <w:pPr>
              <w:pStyle w:val="TABELAAAA"/>
              <w:rPr>
                <w:b/>
                <w:noProof w:val="0"/>
                <w:color w:val="000000"/>
              </w:rPr>
            </w:pPr>
            <w:r w:rsidRPr="00067592">
              <w:rPr>
                <w:b/>
                <w:noProof w:val="0"/>
                <w:color w:val="000000"/>
              </w:rPr>
              <w:t>-- Emri --</w:t>
            </w:r>
          </w:p>
          <w:p w14:paraId="5E9A26FA" w14:textId="4917BE79" w:rsidR="00F06959" w:rsidRPr="00067592" w:rsidRDefault="00F06959" w:rsidP="00623E8D">
            <w:pPr>
              <w:pStyle w:val="TABELAAAA"/>
              <w:rPr>
                <w:noProof w:val="0"/>
                <w:color w:val="000000"/>
              </w:rPr>
            </w:pPr>
            <w:r w:rsidRPr="00067592">
              <w:rPr>
                <w:noProof w:val="0"/>
                <w:color w:val="000000"/>
              </w:rPr>
              <w:t xml:space="preserve">Inspire </w:t>
            </w:r>
            <w:r w:rsidR="00A32785" w:rsidRPr="00067592">
              <w:rPr>
                <w:noProof w:val="0"/>
                <w:color w:val="000000"/>
              </w:rPr>
              <w:t>I</w:t>
            </w:r>
            <w:r w:rsidR="00FB73A1">
              <w:rPr>
                <w:noProof w:val="0"/>
                <w:color w:val="000000"/>
              </w:rPr>
              <w:t>d</w:t>
            </w:r>
          </w:p>
          <w:p w14:paraId="62D071A9"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1A54C24" w14:textId="77777777" w:rsidR="00F06959" w:rsidRPr="00067592" w:rsidRDefault="00F06959" w:rsidP="00623E8D">
            <w:pPr>
              <w:pStyle w:val="TABELAAAA"/>
              <w:rPr>
                <w:noProof w:val="0"/>
                <w:color w:val="000000"/>
              </w:rPr>
            </w:pPr>
            <w:r w:rsidRPr="00067592">
              <w:rPr>
                <w:noProof w:val="0"/>
                <w:color w:val="000000"/>
              </w:rPr>
              <w:t>Identifikues i jashtëm i objektit të planit gjeohapësinor.</w:t>
            </w:r>
          </w:p>
          <w:p w14:paraId="1F0E6DEE"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079BFF2F" w14:textId="7990716B" w:rsidR="00F06959" w:rsidRPr="00067592" w:rsidRDefault="00245E40" w:rsidP="00623E8D">
            <w:pPr>
              <w:pStyle w:val="TABELAAAA"/>
              <w:rPr>
                <w:noProof w:val="0"/>
                <w:color w:val="000000"/>
              </w:rPr>
            </w:pPr>
            <w:r w:rsidRPr="00067592">
              <w:rPr>
                <w:noProof w:val="0"/>
                <w:color w:val="000000"/>
              </w:rPr>
              <w:t>Shënim.</w:t>
            </w:r>
            <w:r w:rsidR="00F06959" w:rsidRPr="00067592">
              <w:rPr>
                <w:noProof w:val="0"/>
                <w:color w:val="000000"/>
              </w:rPr>
              <w:t xml:space="preserve"> Një identifikues i jashtëm i objektit është një identifikues i veçantë i objektit i publikuar nga organi përgjegjës, i cili mund të përdoret nga aplikacionet e jashtme për të referuar objektin gjeohapësinor. Identifikuesi është një identifikues i objektit gjeohapësinor jo një identifikues i fenomenit në realitet.</w:t>
            </w:r>
          </w:p>
          <w:p w14:paraId="069958A3"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4ACDF202"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20033A" w14:textId="24E166F0" w:rsidR="00F06959" w:rsidRPr="00067592" w:rsidRDefault="00F06959" w:rsidP="00623E8D">
            <w:pPr>
              <w:pStyle w:val="TABELAAAA"/>
              <w:rPr>
                <w:noProof w:val="0"/>
                <w:color w:val="000000"/>
              </w:rPr>
            </w:pPr>
            <w:bookmarkStart w:id="121" w:name="BKM_698E6BF2_A941_44C8_BBCE_0DC79606F202"/>
            <w:bookmarkEnd w:id="121"/>
            <w:r w:rsidRPr="00067592">
              <w:rPr>
                <w:lang w:val="en-US"/>
              </w:rPr>
              <w:drawing>
                <wp:inline distT="0" distB="0" distL="0" distR="0" wp14:anchorId="300B28EB" wp14:editId="372D93D1">
                  <wp:extent cx="114300" cy="114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NiveliIPlanitGjeohapësinor</w:t>
            </w:r>
            <w:r w:rsidR="00245E40" w:rsidRPr="00067592">
              <w:rPr>
                <w:noProof w:val="0"/>
                <w:color w:val="000000"/>
              </w:rPr>
              <w:t>:</w:t>
            </w:r>
            <w:r w:rsidRPr="00067592">
              <w:rPr>
                <w:noProof w:val="0"/>
                <w:color w:val="000000"/>
              </w:rPr>
              <w:t xml:space="preserve"> NiveliIPlanitGjeohapësinor</w:t>
            </w:r>
            <w:r w:rsidR="00A50039" w:rsidRPr="00067592">
              <w:rPr>
                <w:noProof w:val="0"/>
                <w:color w:val="000000"/>
              </w:rPr>
              <w:t xml:space="preserve"> </w:t>
            </w:r>
          </w:p>
          <w:p w14:paraId="552890E6"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04BB6AD" w14:textId="77777777" w:rsidR="00F06959" w:rsidRPr="00067592" w:rsidRDefault="00F06959" w:rsidP="00623E8D">
            <w:pPr>
              <w:pStyle w:val="TABELAAAA"/>
              <w:rPr>
                <w:b/>
                <w:noProof w:val="0"/>
                <w:color w:val="000000"/>
              </w:rPr>
            </w:pPr>
            <w:r w:rsidRPr="00067592">
              <w:rPr>
                <w:b/>
                <w:noProof w:val="0"/>
                <w:color w:val="000000"/>
              </w:rPr>
              <w:t>-- Emri --</w:t>
            </w:r>
          </w:p>
          <w:p w14:paraId="43ABCCA3" w14:textId="77777777" w:rsidR="00F06959" w:rsidRPr="00067592" w:rsidRDefault="00F06959" w:rsidP="00623E8D">
            <w:pPr>
              <w:pStyle w:val="TABELAAAA"/>
              <w:rPr>
                <w:noProof w:val="0"/>
                <w:color w:val="000000"/>
              </w:rPr>
            </w:pPr>
            <w:r w:rsidRPr="00067592">
              <w:rPr>
                <w:noProof w:val="0"/>
                <w:color w:val="000000"/>
              </w:rPr>
              <w:t>Niveli i planit gjeohapësinor</w:t>
            </w:r>
          </w:p>
          <w:p w14:paraId="28A64429"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D91A1F4" w14:textId="77777777" w:rsidR="00F06959" w:rsidRPr="00067592" w:rsidRDefault="00F06959" w:rsidP="00623E8D">
            <w:pPr>
              <w:pStyle w:val="TABELAAAA"/>
              <w:rPr>
                <w:noProof w:val="0"/>
                <w:color w:val="000000"/>
              </w:rPr>
            </w:pPr>
            <w:r w:rsidRPr="00067592">
              <w:rPr>
                <w:noProof w:val="0"/>
                <w:color w:val="000000"/>
              </w:rPr>
              <w:t>Niveli i njësive administrative që mbulon plani.</w:t>
            </w:r>
          </w:p>
          <w:p w14:paraId="16D606FA"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2BD66BDB" w14:textId="77777777" w:rsidR="00F06959" w:rsidRPr="00067592" w:rsidRDefault="00F06959" w:rsidP="00623E8D">
            <w:pPr>
              <w:pStyle w:val="TABELAAAA"/>
              <w:rPr>
                <w:noProof w:val="0"/>
                <w:color w:val="000000"/>
              </w:rPr>
            </w:pPr>
            <w:r w:rsidRPr="00067592">
              <w:rPr>
                <w:noProof w:val="0"/>
                <w:color w:val="000000"/>
              </w:rPr>
              <w:t>Shtetet anëtare duhet të bëjnë një hartëzim për këtë numërim.</w:t>
            </w:r>
          </w:p>
          <w:p w14:paraId="5BF46B87"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292D4D99"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548C0E" w14:textId="581658D2" w:rsidR="00F06959" w:rsidRPr="00067592" w:rsidRDefault="00F06959" w:rsidP="00623E8D">
            <w:pPr>
              <w:pStyle w:val="TABELAAAA"/>
              <w:rPr>
                <w:noProof w:val="0"/>
                <w:color w:val="000000"/>
              </w:rPr>
            </w:pPr>
            <w:bookmarkStart w:id="122" w:name="BKM_E3F6C46D_CB78_4EF1_9028_BFC6AAAF19F5"/>
            <w:bookmarkEnd w:id="122"/>
            <w:r w:rsidRPr="00067592">
              <w:rPr>
                <w:lang w:val="en-US"/>
              </w:rPr>
              <w:drawing>
                <wp:inline distT="0" distB="0" distL="0" distR="0" wp14:anchorId="6A8C8799" wp14:editId="2C3AEE25">
                  <wp:extent cx="114300" cy="1143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PërfundimiICiklitJetësor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7B8DB9F1"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07234FFC" w14:textId="77777777" w:rsidR="00F06959" w:rsidRPr="00067592" w:rsidRDefault="00F06959" w:rsidP="00623E8D">
            <w:pPr>
              <w:pStyle w:val="TABELAAAA"/>
              <w:rPr>
                <w:b/>
                <w:noProof w:val="0"/>
                <w:color w:val="000000"/>
              </w:rPr>
            </w:pPr>
            <w:r w:rsidRPr="00067592">
              <w:rPr>
                <w:b/>
                <w:noProof w:val="0"/>
                <w:color w:val="000000"/>
              </w:rPr>
              <w:t>-- Emri --</w:t>
            </w:r>
          </w:p>
          <w:p w14:paraId="70C02CB8" w14:textId="77777777" w:rsidR="00F06959" w:rsidRPr="00067592" w:rsidRDefault="00F06959" w:rsidP="00623E8D">
            <w:pPr>
              <w:pStyle w:val="TABELAAAA"/>
              <w:rPr>
                <w:noProof w:val="0"/>
                <w:color w:val="000000"/>
              </w:rPr>
            </w:pPr>
            <w:r w:rsidRPr="00067592">
              <w:rPr>
                <w:noProof w:val="0"/>
                <w:color w:val="000000"/>
              </w:rPr>
              <w:t>Përfundimi i ciklit jetësor</w:t>
            </w:r>
          </w:p>
          <w:p w14:paraId="361CDDCD"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C75C4C3" w14:textId="77777777" w:rsidR="00F06959" w:rsidRPr="00067592" w:rsidRDefault="00F06959" w:rsidP="00623E8D">
            <w:pPr>
              <w:pStyle w:val="TABELAAAA"/>
              <w:rPr>
                <w:noProof w:val="0"/>
                <w:color w:val="000000"/>
              </w:rPr>
            </w:pPr>
            <w:r w:rsidRPr="00067592">
              <w:rPr>
                <w:noProof w:val="0"/>
                <w:color w:val="000000"/>
              </w:rPr>
              <w:t>Data dhe ora në të cilën ky version i grupit të të dhënave të përdorimit ekzistuese të tokës është modifikuar për herë të fundit në grupin e të dhënave.</w:t>
            </w:r>
          </w:p>
          <w:p w14:paraId="1D0A24AA"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57ED8B6"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AC50F0" w14:textId="77777777" w:rsidR="00F06959" w:rsidRPr="00067592" w:rsidRDefault="00F06959" w:rsidP="00623E8D">
            <w:pPr>
              <w:pStyle w:val="TABELAAAA"/>
              <w:rPr>
                <w:noProof w:val="0"/>
                <w:color w:val="000000"/>
              </w:rPr>
            </w:pPr>
            <w:bookmarkStart w:id="123" w:name="BKM_C1C71F4F_25FD_49A3_B254_679EEC7E66A7"/>
            <w:bookmarkEnd w:id="123"/>
            <w:r w:rsidRPr="00067592">
              <w:rPr>
                <w:lang w:val="en-US"/>
              </w:rPr>
              <w:drawing>
                <wp:inline distT="0" distB="0" distL="0" distR="0" wp14:anchorId="6BCEDB0E" wp14:editId="79B68B36">
                  <wp:extent cx="114300" cy="1143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HartaBazë: VleratEHartësBazë</w:t>
            </w:r>
            <w:r w:rsidR="00A50039" w:rsidRPr="00067592">
              <w:rPr>
                <w:noProof w:val="0"/>
                <w:color w:val="000000"/>
              </w:rPr>
              <w:t xml:space="preserve"> </w:t>
            </w:r>
          </w:p>
          <w:p w14:paraId="33AA133B"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EB084A5" w14:textId="77777777" w:rsidR="00F06959" w:rsidRPr="00E406FF" w:rsidRDefault="00F06959" w:rsidP="00623E8D">
            <w:pPr>
              <w:pStyle w:val="TABELAAAA"/>
              <w:rPr>
                <w:b/>
                <w:noProof w:val="0"/>
                <w:color w:val="000000"/>
              </w:rPr>
            </w:pPr>
            <w:r w:rsidRPr="00E406FF">
              <w:rPr>
                <w:b/>
                <w:noProof w:val="0"/>
                <w:color w:val="000000"/>
              </w:rPr>
              <w:t>-- Emri --</w:t>
            </w:r>
          </w:p>
          <w:p w14:paraId="74DD68FB" w14:textId="77777777" w:rsidR="00F06959" w:rsidRPr="00E406FF" w:rsidRDefault="00F06959" w:rsidP="00623E8D">
            <w:pPr>
              <w:pStyle w:val="TABELAAAA"/>
              <w:rPr>
                <w:noProof w:val="0"/>
                <w:color w:val="000000"/>
              </w:rPr>
            </w:pPr>
            <w:r w:rsidRPr="00E406FF">
              <w:rPr>
                <w:noProof w:val="0"/>
                <w:color w:val="000000"/>
              </w:rPr>
              <w:t>Harta bazë</w:t>
            </w:r>
          </w:p>
          <w:p w14:paraId="502ECFEB" w14:textId="77777777" w:rsidR="00F06959" w:rsidRPr="00E406FF" w:rsidRDefault="00F06959" w:rsidP="00623E8D">
            <w:pPr>
              <w:pStyle w:val="TABELAAAA"/>
              <w:rPr>
                <w:noProof w:val="0"/>
                <w:color w:val="000000"/>
              </w:rPr>
            </w:pPr>
            <w:r w:rsidRPr="00E406FF">
              <w:rPr>
                <w:noProof w:val="0"/>
                <w:color w:val="000000"/>
              </w:rPr>
              <w:t>--</w:t>
            </w:r>
            <w:r w:rsidRPr="00E406FF">
              <w:rPr>
                <w:b/>
                <w:noProof w:val="0"/>
                <w:color w:val="000000"/>
              </w:rPr>
              <w:t xml:space="preserve"> Përkufizimi</w:t>
            </w:r>
            <w:r w:rsidRPr="00E406FF">
              <w:rPr>
                <w:noProof w:val="0"/>
                <w:color w:val="000000"/>
              </w:rPr>
              <w:t xml:space="preserve"> --</w:t>
            </w:r>
          </w:p>
          <w:p w14:paraId="2EEB3F1E" w14:textId="77777777" w:rsidR="00F06959" w:rsidRPr="00067592" w:rsidRDefault="00F06959" w:rsidP="00623E8D">
            <w:pPr>
              <w:pStyle w:val="TABELAAAA"/>
              <w:rPr>
                <w:noProof w:val="0"/>
                <w:color w:val="000000"/>
              </w:rPr>
            </w:pPr>
            <w:r w:rsidRPr="00E406FF">
              <w:rPr>
                <w:noProof w:val="0"/>
                <w:color w:val="000000"/>
              </w:rPr>
              <w:t>Identifikimi hartës bazë që është përdorur për krijimin e këtij plani.</w:t>
            </w:r>
          </w:p>
          <w:p w14:paraId="11E12616"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5E0D2CA"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DF83B2" w14:textId="4F802A34" w:rsidR="00F06959" w:rsidRPr="00067592" w:rsidRDefault="00F06959" w:rsidP="00623E8D">
            <w:pPr>
              <w:pStyle w:val="TABELAAAA"/>
              <w:rPr>
                <w:noProof w:val="0"/>
                <w:color w:val="000000"/>
              </w:rPr>
            </w:pPr>
            <w:bookmarkStart w:id="124" w:name="BKM_A7B5E5AA_F71E_4356_9DB8_3EE9AF024FDD"/>
            <w:bookmarkEnd w:id="124"/>
            <w:r w:rsidRPr="00067592">
              <w:rPr>
                <w:lang w:val="en-US"/>
              </w:rPr>
              <w:drawing>
                <wp:inline distT="0" distB="0" distL="0" distR="0" wp14:anchorId="6B07A2CE" wp14:editId="1EFDB359">
                  <wp:extent cx="114300" cy="1143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Shtrirje</w:t>
            </w:r>
            <w:r w:rsidR="00245E40" w:rsidRPr="00067592">
              <w:rPr>
                <w:noProof w:val="0"/>
                <w:color w:val="000000"/>
              </w:rPr>
              <w:t>:</w:t>
            </w:r>
            <w:r w:rsidRPr="00067592">
              <w:rPr>
                <w:noProof w:val="0"/>
                <w:color w:val="000000"/>
              </w:rPr>
              <w:t xml:space="preserve"> Sipërfaqe</w:t>
            </w:r>
          </w:p>
          <w:p w14:paraId="6ACBFD6E"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EC666E3" w14:textId="77777777" w:rsidR="00F06959" w:rsidRPr="00067592" w:rsidRDefault="00F06959" w:rsidP="00623E8D">
            <w:pPr>
              <w:pStyle w:val="TABELAAAA"/>
              <w:rPr>
                <w:b/>
                <w:noProof w:val="0"/>
                <w:color w:val="000000"/>
              </w:rPr>
            </w:pPr>
            <w:r w:rsidRPr="00067592">
              <w:rPr>
                <w:b/>
                <w:noProof w:val="0"/>
                <w:color w:val="000000"/>
              </w:rPr>
              <w:t>-- Emri --</w:t>
            </w:r>
          </w:p>
          <w:p w14:paraId="0C65EB1C" w14:textId="77777777" w:rsidR="00F06959" w:rsidRPr="00067592" w:rsidRDefault="00F06959" w:rsidP="00623E8D">
            <w:pPr>
              <w:pStyle w:val="TABELAAAA"/>
              <w:rPr>
                <w:noProof w:val="0"/>
                <w:color w:val="000000"/>
              </w:rPr>
            </w:pPr>
            <w:r w:rsidRPr="00067592">
              <w:rPr>
                <w:noProof w:val="0"/>
                <w:color w:val="000000"/>
              </w:rPr>
              <w:t>Shtrirje</w:t>
            </w:r>
          </w:p>
          <w:p w14:paraId="411C0DDE"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6C4CC5E0" w14:textId="6A77C7B1" w:rsidR="00F06959" w:rsidRPr="00067592" w:rsidRDefault="00F06959" w:rsidP="00623E8D">
            <w:pPr>
              <w:pStyle w:val="TABELAAAA"/>
              <w:rPr>
                <w:noProof w:val="0"/>
                <w:color w:val="000000"/>
              </w:rPr>
            </w:pPr>
            <w:r w:rsidRPr="00067592">
              <w:rPr>
                <w:noProof w:val="0"/>
                <w:color w:val="000000"/>
              </w:rPr>
              <w:t xml:space="preserve">Bashkimi gjeometrik i të gjitha rasteve të objekteve gjeohapësinore </w:t>
            </w:r>
            <w:r w:rsidRPr="00067592">
              <w:rPr>
                <w:i/>
                <w:noProof w:val="0"/>
                <w:color w:val="000000"/>
              </w:rPr>
              <w:t>ElementZonimi</w:t>
            </w:r>
            <w:r w:rsidRPr="00067592">
              <w:rPr>
                <w:noProof w:val="0"/>
                <w:color w:val="000000"/>
              </w:rPr>
              <w:t xml:space="preserve"> dhe </w:t>
            </w:r>
            <w:r w:rsidRPr="00067592">
              <w:rPr>
                <w:i/>
                <w:noProof w:val="0"/>
                <w:color w:val="000000"/>
              </w:rPr>
              <w:t>RregulloretPlotësuese</w:t>
            </w:r>
            <w:r w:rsidRPr="00067592">
              <w:rPr>
                <w:noProof w:val="0"/>
                <w:color w:val="000000"/>
              </w:rPr>
              <w:t xml:space="preserve">. Kur një plani gjeohapësinor përbëhet vetëm nga një dokument, shtrirja e atributit është kufiri i imazhit </w:t>
            </w:r>
            <w:r w:rsidRPr="00067592">
              <w:rPr>
                <w:noProof w:val="0"/>
              </w:rPr>
              <w:t>hartografik</w:t>
            </w:r>
            <w:r w:rsidR="00E406FF">
              <w:rPr>
                <w:noProof w:val="0"/>
              </w:rPr>
              <w:t xml:space="preserve">, </w:t>
            </w:r>
            <w:r w:rsidRPr="00067592">
              <w:rPr>
                <w:noProof w:val="0"/>
                <w:color w:val="000000"/>
              </w:rPr>
              <w:t xml:space="preserve">që përmban informacionin e </w:t>
            </w:r>
            <w:r w:rsidR="00C10A5F" w:rsidRPr="00C10A5F">
              <w:rPr>
                <w:noProof w:val="0"/>
                <w:color w:val="000000"/>
              </w:rPr>
              <w:t>“</w:t>
            </w:r>
            <w:r w:rsidRPr="00067592">
              <w:rPr>
                <w:noProof w:val="0"/>
                <w:color w:val="000000"/>
              </w:rPr>
              <w:t>Përdorimit të tokës</w:t>
            </w:r>
            <w:r w:rsidR="00EE1324" w:rsidRPr="00EE1324">
              <w:rPr>
                <w:noProof w:val="0"/>
                <w:color w:val="000000"/>
              </w:rPr>
              <w:t>”</w:t>
            </w:r>
            <w:r w:rsidRPr="00067592">
              <w:rPr>
                <w:noProof w:val="0"/>
                <w:color w:val="000000"/>
              </w:rPr>
              <w:t xml:space="preserve"> (d.m.th. </w:t>
            </w:r>
            <w:r w:rsidR="00E406FF" w:rsidRPr="00067592">
              <w:rPr>
                <w:noProof w:val="0"/>
                <w:color w:val="000000"/>
              </w:rPr>
              <w:t xml:space="preserve">shtrirja </w:t>
            </w:r>
            <w:r w:rsidRPr="00067592">
              <w:rPr>
                <w:noProof w:val="0"/>
                <w:color w:val="000000"/>
              </w:rPr>
              <w:t xml:space="preserve">e hartës së </w:t>
            </w:r>
            <w:r w:rsidR="00C10A5F" w:rsidRPr="00C10A5F">
              <w:rPr>
                <w:noProof w:val="0"/>
                <w:color w:val="000000"/>
              </w:rPr>
              <w:t>“</w:t>
            </w:r>
            <w:r w:rsidRPr="00067592">
              <w:rPr>
                <w:noProof w:val="0"/>
                <w:color w:val="000000"/>
              </w:rPr>
              <w:t>Përdorimit të tokës</w:t>
            </w:r>
            <w:r w:rsidR="00EE1324" w:rsidRPr="00EE1324">
              <w:rPr>
                <w:noProof w:val="0"/>
                <w:color w:val="000000"/>
              </w:rPr>
              <w:t>”</w:t>
            </w:r>
            <w:r w:rsidRPr="00067592">
              <w:rPr>
                <w:noProof w:val="0"/>
                <w:color w:val="000000"/>
              </w:rPr>
              <w:t>).</w:t>
            </w:r>
          </w:p>
          <w:p w14:paraId="58502679" w14:textId="77777777" w:rsidR="00F06959" w:rsidRPr="00067592" w:rsidRDefault="00A50039" w:rsidP="001979C0">
            <w:pPr>
              <w:pStyle w:val="TABELAAAA"/>
              <w:jc w:val="right"/>
              <w:rPr>
                <w:noProof w:val="0"/>
                <w:color w:val="00000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w:t>
            </w:r>
            <w:r w:rsidR="00F06959" w:rsidRPr="00067592">
              <w:rPr>
                <w:rStyle w:val="TableFieldLabel"/>
                <w:rFonts w:ascii="Garamond" w:eastAsia="Calibri" w:hAnsi="Garamond"/>
                <w:noProof w:val="0"/>
                <w:sz w:val="24"/>
                <w:szCs w:val="24"/>
              </w:rPr>
              <w:t>I detyrueshëm: PO]</w:t>
            </w:r>
          </w:p>
        </w:tc>
      </w:tr>
      <w:tr w:rsidR="00F06959" w:rsidRPr="00067592" w14:paraId="05A4192C"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843CED" w14:textId="60AF3C1B" w:rsidR="00F06959" w:rsidRPr="00067592" w:rsidRDefault="00F06959" w:rsidP="00623E8D">
            <w:pPr>
              <w:pStyle w:val="TABELAAAA"/>
              <w:rPr>
                <w:noProof w:val="0"/>
                <w:color w:val="000000"/>
              </w:rPr>
            </w:pPr>
            <w:bookmarkStart w:id="125" w:name="BKM_9CC03EB6_EC3C_42F6_A456_73F10896382A"/>
            <w:bookmarkEnd w:id="125"/>
            <w:r w:rsidRPr="00067592">
              <w:rPr>
                <w:lang w:val="en-US"/>
              </w:rPr>
              <w:drawing>
                <wp:inline distT="0" distB="0" distL="0" distR="0" wp14:anchorId="05D61036" wp14:editId="0038A7E9">
                  <wp:extent cx="114300" cy="1143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Titulli Zyrtar</w:t>
            </w:r>
            <w:r w:rsidR="00245E40" w:rsidRPr="00067592">
              <w:rPr>
                <w:noProof w:val="0"/>
                <w:color w:val="000000"/>
              </w:rPr>
              <w:t>:</w:t>
            </w:r>
            <w:r w:rsidRPr="00067592">
              <w:rPr>
                <w:noProof w:val="0"/>
                <w:color w:val="000000"/>
              </w:rPr>
              <w:t xml:space="preserve"> Tekst </w:t>
            </w:r>
          </w:p>
          <w:p w14:paraId="502224FE"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8F1F665" w14:textId="77777777" w:rsidR="00F06959" w:rsidRPr="00067592" w:rsidRDefault="00F06959" w:rsidP="00623E8D">
            <w:pPr>
              <w:pStyle w:val="TABELAAAA"/>
              <w:rPr>
                <w:b/>
                <w:noProof w:val="0"/>
                <w:color w:val="000000"/>
              </w:rPr>
            </w:pPr>
            <w:r w:rsidRPr="00067592">
              <w:rPr>
                <w:b/>
                <w:noProof w:val="0"/>
                <w:color w:val="000000"/>
              </w:rPr>
              <w:t>-- Emri --</w:t>
            </w:r>
          </w:p>
          <w:p w14:paraId="05865D88" w14:textId="77777777" w:rsidR="00F06959" w:rsidRPr="00067592" w:rsidRDefault="00F06959" w:rsidP="00623E8D">
            <w:pPr>
              <w:pStyle w:val="TABELAAAA"/>
              <w:rPr>
                <w:noProof w:val="0"/>
                <w:color w:val="000000"/>
              </w:rPr>
            </w:pPr>
            <w:r w:rsidRPr="00067592">
              <w:rPr>
                <w:noProof w:val="0"/>
                <w:color w:val="000000"/>
              </w:rPr>
              <w:t>Titulli zyrtar</w:t>
            </w:r>
          </w:p>
          <w:p w14:paraId="4BA09548"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6A8BC85D" w14:textId="77777777" w:rsidR="00F06959" w:rsidRPr="00067592" w:rsidRDefault="00F06959" w:rsidP="00623E8D">
            <w:pPr>
              <w:pStyle w:val="TABELAAAA"/>
              <w:rPr>
                <w:noProof w:val="0"/>
                <w:color w:val="000000"/>
              </w:rPr>
            </w:pPr>
            <w:r w:rsidRPr="00067592">
              <w:rPr>
                <w:noProof w:val="0"/>
                <w:color w:val="000000"/>
              </w:rPr>
              <w:t>Titulli zyrtar i planit gjeohapësinor.</w:t>
            </w:r>
          </w:p>
          <w:p w14:paraId="0F92967E"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32132750"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58977D" w14:textId="031168FA" w:rsidR="00F06959" w:rsidRPr="00067592" w:rsidRDefault="00F06959" w:rsidP="00623E8D">
            <w:pPr>
              <w:pStyle w:val="TABELAAAA"/>
              <w:rPr>
                <w:noProof w:val="0"/>
                <w:color w:val="000000"/>
              </w:rPr>
            </w:pPr>
            <w:bookmarkStart w:id="126" w:name="BKM_6EBEA0DA_3E4B_492C_AB62_2736CF666414"/>
            <w:bookmarkEnd w:id="126"/>
            <w:r w:rsidRPr="00067592">
              <w:rPr>
                <w:lang w:val="en-US"/>
              </w:rPr>
              <w:drawing>
                <wp:inline distT="0" distB="0" distL="0" distR="0" wp14:anchorId="188E4347" wp14:editId="24B7C606">
                  <wp:extent cx="114300" cy="1143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TitulliAlternativ</w:t>
            </w:r>
            <w:r w:rsidR="00245E40" w:rsidRPr="00067592">
              <w:rPr>
                <w:noProof w:val="0"/>
                <w:color w:val="000000"/>
              </w:rPr>
              <w:t>:</w:t>
            </w:r>
            <w:r w:rsidRPr="00067592">
              <w:rPr>
                <w:noProof w:val="0"/>
                <w:color w:val="000000"/>
              </w:rPr>
              <w:t xml:space="preserve"> Text (CharacterString)</w:t>
            </w:r>
            <w:r w:rsidR="00A50039" w:rsidRPr="00067592">
              <w:rPr>
                <w:noProof w:val="0"/>
                <w:color w:val="000000"/>
              </w:rPr>
              <w:t xml:space="preserve"> </w:t>
            </w:r>
          </w:p>
          <w:p w14:paraId="03B85BDF"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2A93C19" w14:textId="77777777" w:rsidR="00F06959" w:rsidRPr="00067592" w:rsidRDefault="00F06959" w:rsidP="00623E8D">
            <w:pPr>
              <w:pStyle w:val="TABELAAAA"/>
              <w:rPr>
                <w:b/>
                <w:noProof w:val="0"/>
                <w:color w:val="000000"/>
              </w:rPr>
            </w:pPr>
            <w:r w:rsidRPr="00067592">
              <w:rPr>
                <w:b/>
                <w:noProof w:val="0"/>
                <w:color w:val="000000"/>
              </w:rPr>
              <w:t>-- Emri --</w:t>
            </w:r>
          </w:p>
          <w:p w14:paraId="41736CDD" w14:textId="77777777" w:rsidR="00F06959" w:rsidRPr="00067592" w:rsidRDefault="00F06959" w:rsidP="00623E8D">
            <w:pPr>
              <w:pStyle w:val="TABELAAAA"/>
              <w:rPr>
                <w:noProof w:val="0"/>
                <w:color w:val="000000"/>
              </w:rPr>
            </w:pPr>
            <w:r w:rsidRPr="00067592">
              <w:rPr>
                <w:noProof w:val="0"/>
                <w:color w:val="000000"/>
              </w:rPr>
              <w:t>Titulli Alternativ</w:t>
            </w:r>
          </w:p>
          <w:p w14:paraId="7C2CDE94"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6063C9B3" w14:textId="77777777" w:rsidR="00F06959" w:rsidRPr="00067592" w:rsidRDefault="00F06959" w:rsidP="00623E8D">
            <w:pPr>
              <w:pStyle w:val="TABELAAAA"/>
              <w:rPr>
                <w:noProof w:val="0"/>
                <w:color w:val="000000"/>
              </w:rPr>
            </w:pPr>
            <w:r w:rsidRPr="00067592">
              <w:rPr>
                <w:noProof w:val="0"/>
                <w:color w:val="000000"/>
              </w:rPr>
              <w:t>Titulli alternativ (jozyrtar) i planit gjeohapësinor.</w:t>
            </w:r>
          </w:p>
          <w:p w14:paraId="6F3DD4A1"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2BFA5DA7"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A842C3" w14:textId="4B1F66D7" w:rsidR="00F06959" w:rsidRPr="00067592" w:rsidRDefault="00F06959" w:rsidP="00623E8D">
            <w:pPr>
              <w:pStyle w:val="TABELAAAA"/>
              <w:rPr>
                <w:noProof w:val="0"/>
                <w:color w:val="000000"/>
              </w:rPr>
            </w:pPr>
            <w:bookmarkStart w:id="127" w:name="BKM_F2F093CF_3A9B_401D_B945_F679976E5823"/>
            <w:bookmarkEnd w:id="127"/>
            <w:r w:rsidRPr="00067592">
              <w:rPr>
                <w:lang w:val="en-US"/>
              </w:rPr>
              <w:drawing>
                <wp:inline distT="0" distB="0" distL="0" distR="0" wp14:anchorId="3934A41C" wp14:editId="3388A09D">
                  <wp:extent cx="114300" cy="1143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Urdhëresa</w:t>
            </w:r>
            <w:r w:rsidR="00245E40" w:rsidRPr="00067592">
              <w:rPr>
                <w:noProof w:val="0"/>
                <w:color w:val="000000"/>
              </w:rPr>
              <w:t>:</w:t>
            </w:r>
            <w:r w:rsidRPr="00067592">
              <w:rPr>
                <w:noProof w:val="0"/>
                <w:color w:val="000000"/>
              </w:rPr>
              <w:t xml:space="preserve"> VleratEUrdhëresës </w:t>
            </w:r>
          </w:p>
          <w:p w14:paraId="1F1605F0"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AEE8C86" w14:textId="77777777" w:rsidR="00F06959" w:rsidRPr="00067592" w:rsidRDefault="00F06959" w:rsidP="00623E8D">
            <w:pPr>
              <w:pStyle w:val="TABELAAAA"/>
              <w:rPr>
                <w:b/>
                <w:noProof w:val="0"/>
                <w:color w:val="000000"/>
              </w:rPr>
            </w:pPr>
            <w:r w:rsidRPr="00067592">
              <w:rPr>
                <w:b/>
                <w:noProof w:val="0"/>
                <w:color w:val="000000"/>
              </w:rPr>
              <w:t>-- Emri --</w:t>
            </w:r>
          </w:p>
          <w:p w14:paraId="1C91BD55" w14:textId="77777777" w:rsidR="00F06959" w:rsidRPr="00067592" w:rsidRDefault="00F06959" w:rsidP="00623E8D">
            <w:pPr>
              <w:pStyle w:val="TABELAAAA"/>
              <w:rPr>
                <w:noProof w:val="0"/>
                <w:color w:val="000000"/>
              </w:rPr>
            </w:pPr>
            <w:r w:rsidRPr="00067592">
              <w:rPr>
                <w:noProof w:val="0"/>
                <w:color w:val="000000"/>
              </w:rPr>
              <w:t>Urdhëresa</w:t>
            </w:r>
          </w:p>
          <w:p w14:paraId="48A2F38B"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E65F483" w14:textId="77777777" w:rsidR="00F06959" w:rsidRPr="00067592" w:rsidRDefault="00F06959" w:rsidP="00623E8D">
            <w:pPr>
              <w:pStyle w:val="TABELAAAA"/>
              <w:rPr>
                <w:noProof w:val="0"/>
                <w:color w:val="000000"/>
              </w:rPr>
            </w:pPr>
            <w:r w:rsidRPr="00067592">
              <w:rPr>
                <w:noProof w:val="0"/>
                <w:color w:val="000000"/>
              </w:rPr>
              <w:t>Referenca e urdhëresës përkatëse administrative përkatëse.</w:t>
            </w:r>
          </w:p>
          <w:p w14:paraId="06261E9B"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w:t>
            </w:r>
          </w:p>
          <w:p w14:paraId="7F70C40C" w14:textId="66F6CFBF" w:rsidR="00F06959" w:rsidRPr="00067592" w:rsidRDefault="00F06959" w:rsidP="00623E8D">
            <w:pPr>
              <w:pStyle w:val="TABELAAAA"/>
              <w:rPr>
                <w:noProof w:val="0"/>
                <w:color w:val="000000"/>
              </w:rPr>
            </w:pPr>
            <w:r w:rsidRPr="00067592">
              <w:rPr>
                <w:noProof w:val="0"/>
                <w:color w:val="000000"/>
              </w:rPr>
              <w:t>Ky atribut është i shumëfishtë</w:t>
            </w:r>
            <w:r w:rsidR="00E406FF">
              <w:rPr>
                <w:noProof w:val="0"/>
                <w:color w:val="000000"/>
              </w:rPr>
              <w:t>,</w:t>
            </w:r>
            <w:r w:rsidRPr="00067592">
              <w:rPr>
                <w:noProof w:val="0"/>
                <w:color w:val="000000"/>
              </w:rPr>
              <w:t xml:space="preserve"> sepse pavarësisht nga statusi aktual ligjor i planit, mund të ketë referenca për më shumë se një urdhëresë, në lidhje me hapat e ndryshëm që tashmë ka kalua</w:t>
            </w:r>
            <w:r w:rsidR="00E406FF">
              <w:rPr>
                <w:noProof w:val="0"/>
                <w:color w:val="000000"/>
              </w:rPr>
              <w:t>r procesi i planifikimit (p.sh.,</w:t>
            </w:r>
            <w:r w:rsidRPr="00067592">
              <w:rPr>
                <w:noProof w:val="0"/>
                <w:color w:val="000000"/>
              </w:rPr>
              <w:t xml:space="preserve"> rregullore për përgatitjen e një plani të ri, urdhëresa e miratimit</w:t>
            </w:r>
            <w:r w:rsidR="001979C0" w:rsidRPr="00067592">
              <w:rPr>
                <w:noProof w:val="0"/>
                <w:color w:val="000000"/>
              </w:rPr>
              <w:t xml:space="preserve"> etj.</w:t>
            </w:r>
            <w:r w:rsidRPr="00067592">
              <w:rPr>
                <w:noProof w:val="0"/>
                <w:color w:val="000000"/>
              </w:rPr>
              <w:t>).</w:t>
            </w:r>
          </w:p>
          <w:p w14:paraId="241DF2DA" w14:textId="77777777" w:rsidR="00F06959" w:rsidRPr="00067592" w:rsidRDefault="00A50039" w:rsidP="00E406FF">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738FB71A"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56694E" w14:textId="70AF05B4" w:rsidR="00F06959" w:rsidRPr="00067592" w:rsidRDefault="00F06959" w:rsidP="00623E8D">
            <w:pPr>
              <w:pStyle w:val="TABELAAAA"/>
              <w:rPr>
                <w:noProof w:val="0"/>
                <w:color w:val="000000"/>
              </w:rPr>
            </w:pPr>
            <w:bookmarkStart w:id="128" w:name="BKM_493DDCE8_3EAF_409D_925B_1736F3803DEC"/>
            <w:bookmarkEnd w:id="128"/>
            <w:r w:rsidRPr="00067592">
              <w:rPr>
                <w:lang w:val="en-US"/>
              </w:rPr>
              <w:drawing>
                <wp:inline distT="0" distB="0" distL="0" distR="0" wp14:anchorId="1B8663BB" wp14:editId="0DACB55C">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EVlefshmeNga</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4C12BFBC"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06526671" w14:textId="77777777" w:rsidR="00F06959" w:rsidRPr="00067592" w:rsidRDefault="00F06959" w:rsidP="00623E8D">
            <w:pPr>
              <w:pStyle w:val="TABELAAAA"/>
              <w:rPr>
                <w:b/>
                <w:noProof w:val="0"/>
                <w:color w:val="000000"/>
              </w:rPr>
            </w:pPr>
            <w:r w:rsidRPr="00067592">
              <w:rPr>
                <w:b/>
                <w:noProof w:val="0"/>
                <w:color w:val="000000"/>
              </w:rPr>
              <w:t>-- Emri --</w:t>
            </w:r>
          </w:p>
          <w:p w14:paraId="2230BA0B" w14:textId="77777777" w:rsidR="00F06959" w:rsidRPr="00067592" w:rsidRDefault="00F06959" w:rsidP="00623E8D">
            <w:pPr>
              <w:pStyle w:val="TABELAAAA"/>
              <w:rPr>
                <w:noProof w:val="0"/>
                <w:color w:val="000000"/>
              </w:rPr>
            </w:pPr>
            <w:r w:rsidRPr="00067592">
              <w:rPr>
                <w:noProof w:val="0"/>
                <w:color w:val="000000"/>
              </w:rPr>
              <w:t>E vlefshme nga</w:t>
            </w:r>
          </w:p>
          <w:p w14:paraId="2D0A59FC"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12AEFFE" w14:textId="77777777" w:rsidR="00F06959" w:rsidRPr="00067592" w:rsidRDefault="00F06959" w:rsidP="00623E8D">
            <w:pPr>
              <w:pStyle w:val="TABELAAAA"/>
              <w:rPr>
                <w:noProof w:val="0"/>
                <w:color w:val="000000"/>
              </w:rPr>
            </w:pPr>
            <w:r w:rsidRPr="00067592">
              <w:rPr>
                <w:noProof w:val="0"/>
                <w:color w:val="000000"/>
              </w:rPr>
              <w:t>Data e parë në të cilën ky plan gjeohapësinor është i vlefshëm në realitet.</w:t>
            </w:r>
          </w:p>
          <w:p w14:paraId="674595C6"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r w:rsidR="00F06959" w:rsidRPr="00067592" w14:paraId="179DAD54"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66E700" w14:textId="4EBBA901" w:rsidR="00F06959" w:rsidRPr="00067592" w:rsidRDefault="00F06959" w:rsidP="00623E8D">
            <w:pPr>
              <w:pStyle w:val="TABELAAAA"/>
              <w:rPr>
                <w:noProof w:val="0"/>
                <w:color w:val="000000"/>
              </w:rPr>
            </w:pPr>
            <w:bookmarkStart w:id="129" w:name="BKM_ED3D19AC_4AF6_48D8_B29C_E9F1842EDC1E"/>
            <w:bookmarkEnd w:id="129"/>
            <w:r w:rsidRPr="00067592">
              <w:rPr>
                <w:lang w:val="en-US"/>
              </w:rPr>
              <w:drawing>
                <wp:inline distT="0" distB="0" distL="0" distR="0" wp14:anchorId="35B63548" wp14:editId="2A26E11A">
                  <wp:extent cx="114300" cy="1143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EVlefshmeDeri</w:t>
            </w:r>
            <w:r w:rsidR="00245E40" w:rsidRPr="00067592">
              <w:rPr>
                <w:noProof w:val="0"/>
                <w:color w:val="000000"/>
              </w:rPr>
              <w:t>:</w:t>
            </w:r>
            <w:r w:rsidRPr="00067592">
              <w:rPr>
                <w:noProof w:val="0"/>
                <w:color w:val="000000"/>
              </w:rPr>
              <w:t xml:space="preserve"> Datë</w:t>
            </w:r>
            <w:r w:rsidR="00A50039" w:rsidRPr="00067592">
              <w:rPr>
                <w:noProof w:val="0"/>
                <w:color w:val="000000"/>
              </w:rPr>
              <w:t xml:space="preserve"> </w:t>
            </w:r>
          </w:p>
          <w:p w14:paraId="39B8DADE"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03B157C2" w14:textId="77777777" w:rsidR="00F06959" w:rsidRPr="00067592" w:rsidRDefault="00F06959" w:rsidP="00623E8D">
            <w:pPr>
              <w:pStyle w:val="TABELAAAA"/>
              <w:rPr>
                <w:b/>
                <w:noProof w:val="0"/>
                <w:color w:val="000000"/>
              </w:rPr>
            </w:pPr>
            <w:r w:rsidRPr="00067592">
              <w:rPr>
                <w:b/>
                <w:noProof w:val="0"/>
                <w:color w:val="000000"/>
              </w:rPr>
              <w:t>-- Emri --</w:t>
            </w:r>
          </w:p>
          <w:p w14:paraId="4580708A" w14:textId="77777777" w:rsidR="00F06959" w:rsidRPr="00067592" w:rsidRDefault="00F06959" w:rsidP="00623E8D">
            <w:pPr>
              <w:pStyle w:val="TABELAAAA"/>
              <w:rPr>
                <w:noProof w:val="0"/>
                <w:color w:val="000000"/>
              </w:rPr>
            </w:pPr>
            <w:r w:rsidRPr="00067592">
              <w:rPr>
                <w:noProof w:val="0"/>
                <w:color w:val="000000"/>
              </w:rPr>
              <w:t>E vlefshme deri</w:t>
            </w:r>
          </w:p>
          <w:p w14:paraId="6276D9B5"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48AEA9F" w14:textId="77777777" w:rsidR="00F06959" w:rsidRPr="00067592" w:rsidRDefault="00F06959" w:rsidP="00623E8D">
            <w:pPr>
              <w:pStyle w:val="TABELAAAA"/>
              <w:rPr>
                <w:noProof w:val="0"/>
                <w:color w:val="000000"/>
              </w:rPr>
            </w:pPr>
            <w:r w:rsidRPr="00067592">
              <w:rPr>
                <w:noProof w:val="0"/>
                <w:color w:val="000000"/>
              </w:rPr>
              <w:t>Data nga e cila plani gjeohapësinor nuk ekziston më në realitet.</w:t>
            </w:r>
          </w:p>
          <w:p w14:paraId="60577E8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bl>
    <w:p w14:paraId="170F3068" w14:textId="77777777" w:rsidR="00F06959" w:rsidRPr="00067592" w:rsidRDefault="00F06959" w:rsidP="00F06959">
      <w:pPr>
        <w:ind w:firstLine="284"/>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06959" w:rsidRPr="00067592" w14:paraId="4A4A96BB" w14:textId="77777777" w:rsidTr="00EC474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3CC0C4CC" w14:textId="77777777" w:rsidR="00F06959" w:rsidRPr="00067592" w:rsidRDefault="00F06959" w:rsidP="00623E8D">
            <w:pPr>
              <w:pStyle w:val="TABELAAAA"/>
              <w:rPr>
                <w:noProof w:val="0"/>
              </w:rPr>
            </w:pPr>
            <w:r w:rsidRPr="00067592">
              <w:rPr>
                <w:b/>
                <w:noProof w:val="0"/>
              </w:rPr>
              <w:t>LIDHJE</w:t>
            </w:r>
          </w:p>
        </w:tc>
      </w:tr>
      <w:tr w:rsidR="00F06959" w:rsidRPr="00067592" w14:paraId="5E342EB2"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BFAA91D" w14:textId="69B667A9" w:rsidR="00F06959" w:rsidRPr="00067592" w:rsidRDefault="00F06959" w:rsidP="00623E8D">
            <w:pPr>
              <w:pStyle w:val="TABELAAAA"/>
              <w:rPr>
                <w:noProof w:val="0"/>
                <w:color w:val="000000"/>
              </w:rPr>
            </w:pPr>
            <w:r w:rsidRPr="00067592">
              <w:rPr>
                <w:lang w:val="en-US"/>
              </w:rPr>
              <w:drawing>
                <wp:inline distT="0" distB="0" distL="0" distR="0" wp14:anchorId="30966309" wp14:editId="146219C7">
                  <wp:extent cx="114300" cy="1143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005823D8" w:rsidRPr="00067592">
              <w:rPr>
                <w:rStyle w:val="TableFieldLabel"/>
                <w:rFonts w:ascii="Garamond" w:eastAsia="Calibri" w:hAnsi="Garamond"/>
                <w:noProof w:val="0"/>
                <w:sz w:val="24"/>
                <w:szCs w:val="24"/>
              </w:rPr>
              <w:t xml:space="preserve">Drejtimi: </w:t>
            </w:r>
            <w:r w:rsidR="005823D8" w:rsidRPr="00067592">
              <w:rPr>
                <w:rStyle w:val="TableFieldLabel"/>
                <w:rFonts w:ascii="Garamond" w:eastAsia="Calibri" w:hAnsi="Garamond"/>
                <w:noProof w:val="0"/>
                <w:color w:val="auto"/>
              </w:rPr>
              <w:t>I ndërsjellë</w:t>
            </w:r>
            <w:r w:rsidRPr="00067592">
              <w:rPr>
                <w:noProof w:val="0"/>
                <w:color w:val="000000"/>
              </w:rPr>
              <w:t>)</w:t>
            </w:r>
            <w:r w:rsidR="00A50039" w:rsidRPr="00067592">
              <w:rPr>
                <w:noProof w:val="0"/>
                <w:color w:val="000000"/>
              </w:rPr>
              <w:t xml:space="preserve"> </w:t>
            </w:r>
          </w:p>
          <w:p w14:paraId="3A36AA68" w14:textId="77777777" w:rsidR="00F06959" w:rsidRPr="00067592" w:rsidRDefault="00F06959" w:rsidP="00623E8D">
            <w:pPr>
              <w:pStyle w:val="TABELAAAA"/>
              <w:rPr>
                <w:noProof w:val="0"/>
                <w:color w:val="000000"/>
              </w:rPr>
            </w:pPr>
          </w:p>
        </w:tc>
      </w:tr>
      <w:tr w:rsidR="00F06959" w:rsidRPr="00067592" w14:paraId="36F78292"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12F0577B" w14:textId="13E7D731" w:rsidR="00F06959" w:rsidRPr="00067592" w:rsidRDefault="00F06959" w:rsidP="00623E8D">
            <w:pPr>
              <w:pStyle w:val="TABELAAAA"/>
              <w:rPr>
                <w:noProof w:val="0"/>
                <w:color w:val="000000"/>
              </w:rPr>
            </w:pPr>
            <w:r w:rsidRPr="00067592">
              <w:rPr>
                <w:noProof w:val="0"/>
                <w:color w:val="000000"/>
              </w:rPr>
              <w:t xml:space="preserve">Burimi </w:t>
            </w:r>
            <w:r w:rsidRPr="00067592">
              <w:rPr>
                <w:i/>
                <w:noProof w:val="0"/>
                <w:color w:val="000000"/>
              </w:rPr>
              <w:t>PlaniGjeohapësinor</w:t>
            </w:r>
            <w:r w:rsidRPr="00067592">
              <w:rPr>
                <w:noProof w:val="0"/>
                <w:color w:val="000000"/>
              </w:rPr>
              <w:t xml:space="preserve"> </w:t>
            </w:r>
            <w:r w:rsidR="00245E40" w:rsidRPr="00067592">
              <w:rPr>
                <w:i/>
                <w:noProof w:val="0"/>
                <w:color w:val="000000"/>
              </w:rPr>
              <w:t>featureType</w:t>
            </w:r>
          </w:p>
          <w:p w14:paraId="2958C3FB"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2F743A49" w14:textId="77777777" w:rsidR="00067592" w:rsidRDefault="00067592" w:rsidP="00623E8D">
            <w:pPr>
              <w:pStyle w:val="TABELAAAA"/>
              <w:rPr>
                <w:noProof w:val="0"/>
                <w:color w:val="000000"/>
              </w:rPr>
            </w:pPr>
          </w:p>
          <w:p w14:paraId="71C6FB1D"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99C77D9" w14:textId="77777777" w:rsidR="00F06959" w:rsidRPr="00067592" w:rsidRDefault="00F06959" w:rsidP="00623E8D">
            <w:pPr>
              <w:pStyle w:val="TABELAAAA"/>
              <w:rPr>
                <w:noProof w:val="0"/>
                <w:color w:val="000000"/>
              </w:rPr>
            </w:pPr>
            <w:r w:rsidRPr="00067592">
              <w:rPr>
                <w:noProof w:val="0"/>
                <w:color w:val="000000"/>
              </w:rPr>
              <w:t>Lidhje për planin ku bën pjesë kjo rregullore plotësuese.</w:t>
            </w:r>
          </w:p>
          <w:p w14:paraId="02AECAD4" w14:textId="77777777" w:rsidR="00F06959" w:rsidRPr="00067592" w:rsidRDefault="00F06959" w:rsidP="00623E8D">
            <w:pPr>
              <w:pStyle w:val="TABELAAAA"/>
              <w:rPr>
                <w:noProof w:val="0"/>
                <w:color w:val="000000"/>
              </w:rPr>
            </w:pPr>
          </w:p>
        </w:tc>
        <w:tc>
          <w:tcPr>
            <w:tcW w:w="4320" w:type="dxa"/>
            <w:tcBorders>
              <w:bottom w:val="single" w:sz="4" w:space="0" w:color="9F9F9F"/>
              <w:right w:val="single" w:sz="4" w:space="0" w:color="9F9F9F"/>
            </w:tcBorders>
            <w:tcMar>
              <w:top w:w="0" w:type="dxa"/>
              <w:left w:w="3" w:type="dxa"/>
              <w:bottom w:w="0" w:type="dxa"/>
              <w:right w:w="10" w:type="dxa"/>
            </w:tcMar>
          </w:tcPr>
          <w:p w14:paraId="06A7D866" w14:textId="1DE12DAF" w:rsidR="00F06959" w:rsidRPr="00067592" w:rsidRDefault="00F06959" w:rsidP="00623E8D">
            <w:pPr>
              <w:pStyle w:val="TABELAAAA"/>
              <w:rPr>
                <w:noProof w:val="0"/>
                <w:color w:val="000000"/>
              </w:rPr>
            </w:pPr>
            <w:r w:rsidRPr="00067592">
              <w:rPr>
                <w:noProof w:val="0"/>
                <w:color w:val="000000"/>
              </w:rPr>
              <w:t xml:space="preserve">Objektivi: </w:t>
            </w:r>
            <w:r w:rsidRPr="00067592">
              <w:rPr>
                <w:i/>
                <w:noProof w:val="0"/>
                <w:color w:val="000000"/>
              </w:rPr>
              <w:t>RregullorePlotësuese</w:t>
            </w:r>
            <w:r w:rsidRPr="00067592">
              <w:rPr>
                <w:noProof w:val="0"/>
                <w:color w:val="000000"/>
              </w:rPr>
              <w:t xml:space="preserve"> </w:t>
            </w:r>
            <w:r w:rsidR="00245E40" w:rsidRPr="00067592">
              <w:rPr>
                <w:i/>
                <w:noProof w:val="0"/>
                <w:color w:val="000000"/>
              </w:rPr>
              <w:t>featureType</w:t>
            </w:r>
          </w:p>
          <w:p w14:paraId="70256911"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[0..*]</w:t>
            </w:r>
          </w:p>
          <w:p w14:paraId="663CA1DB" w14:textId="77777777" w:rsidR="00F06959" w:rsidRPr="00067592" w:rsidRDefault="00F06959" w:rsidP="00623E8D">
            <w:pPr>
              <w:pStyle w:val="TABELAAAA"/>
              <w:rPr>
                <w:noProof w:val="0"/>
                <w:color w:val="000000"/>
              </w:rPr>
            </w:pPr>
          </w:p>
          <w:p w14:paraId="3F1A46D2"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6E1BAE38" w14:textId="258CAD34" w:rsidR="00F06959" w:rsidRPr="00067592" w:rsidRDefault="00F06959" w:rsidP="00623E8D">
            <w:pPr>
              <w:pStyle w:val="TABELAAAA"/>
              <w:rPr>
                <w:noProof w:val="0"/>
                <w:color w:val="000000"/>
              </w:rPr>
            </w:pPr>
            <w:r w:rsidRPr="00067592">
              <w:rPr>
                <w:noProof w:val="0"/>
                <w:color w:val="000000"/>
              </w:rPr>
              <w:t>Lidhja e rregulloreve plotësuese</w:t>
            </w:r>
            <w:r w:rsidR="00E406FF">
              <w:rPr>
                <w:noProof w:val="0"/>
                <w:color w:val="000000"/>
              </w:rPr>
              <w:t>,</w:t>
            </w:r>
            <w:r w:rsidRPr="00067592">
              <w:rPr>
                <w:noProof w:val="0"/>
                <w:color w:val="000000"/>
              </w:rPr>
              <w:t xml:space="preserve"> që japin informacion dhe/ose kufizime në përdorimin e tokës/ujit që plotëson zonimin si pjesë e këtij plani gjeohapësinore.</w:t>
            </w:r>
          </w:p>
        </w:tc>
      </w:tr>
      <w:tr w:rsidR="00F06959" w:rsidRPr="00067592" w14:paraId="1166E932"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DC8C3A7" w14:textId="2A0B979F" w:rsidR="00F06959" w:rsidRPr="00067592" w:rsidRDefault="00F06959" w:rsidP="00623E8D">
            <w:pPr>
              <w:pStyle w:val="TABELAAAA"/>
              <w:rPr>
                <w:noProof w:val="0"/>
                <w:color w:val="000000"/>
              </w:rPr>
            </w:pPr>
            <w:r w:rsidRPr="00067592">
              <w:rPr>
                <w:lang w:val="en-US"/>
              </w:rPr>
              <w:drawing>
                <wp:inline distT="0" distB="0" distL="0" distR="0" wp14:anchorId="1283A20A" wp14:editId="5EEC1CB1">
                  <wp:extent cx="114300" cy="1143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005823D8" w:rsidRPr="00067592">
              <w:rPr>
                <w:rStyle w:val="TableFieldLabel"/>
                <w:rFonts w:ascii="Garamond" w:eastAsia="Calibri" w:hAnsi="Garamond"/>
                <w:noProof w:val="0"/>
                <w:sz w:val="24"/>
                <w:szCs w:val="24"/>
              </w:rPr>
              <w:t xml:space="preserve">Drejtimi: </w:t>
            </w:r>
            <w:r w:rsidR="005823D8" w:rsidRPr="00067592">
              <w:rPr>
                <w:rStyle w:val="TableFieldLabel"/>
                <w:rFonts w:ascii="Garamond" w:eastAsia="Calibri" w:hAnsi="Garamond"/>
                <w:noProof w:val="0"/>
                <w:color w:val="auto"/>
              </w:rPr>
              <w:t>I ndërsjellë</w:t>
            </w:r>
            <w:r w:rsidRPr="00067592">
              <w:rPr>
                <w:noProof w:val="0"/>
                <w:color w:val="000000"/>
              </w:rPr>
              <w:t>)</w:t>
            </w:r>
            <w:r w:rsidR="00A50039" w:rsidRPr="00067592">
              <w:rPr>
                <w:noProof w:val="0"/>
                <w:color w:val="000000"/>
              </w:rPr>
              <w:t xml:space="preserve"> </w:t>
            </w:r>
          </w:p>
          <w:p w14:paraId="1A06C958" w14:textId="77777777" w:rsidR="00F06959" w:rsidRPr="00067592" w:rsidRDefault="00F06959" w:rsidP="00623E8D">
            <w:pPr>
              <w:pStyle w:val="TABELAAAA"/>
              <w:rPr>
                <w:noProof w:val="0"/>
                <w:color w:val="000000"/>
              </w:rPr>
            </w:pPr>
          </w:p>
        </w:tc>
      </w:tr>
      <w:tr w:rsidR="00F06959" w:rsidRPr="00067592" w14:paraId="24EA1163"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340CEDCB" w14:textId="0920B2F9" w:rsidR="00F06959" w:rsidRPr="00067592" w:rsidRDefault="00F06959" w:rsidP="00623E8D">
            <w:pPr>
              <w:pStyle w:val="TABELAAAA"/>
              <w:rPr>
                <w:noProof w:val="0"/>
                <w:color w:val="000000"/>
              </w:rPr>
            </w:pPr>
            <w:r w:rsidRPr="00067592">
              <w:rPr>
                <w:noProof w:val="0"/>
                <w:color w:val="000000"/>
              </w:rPr>
              <w:t>Burimi:</w:t>
            </w:r>
            <w:r w:rsidR="00A50039" w:rsidRPr="00067592">
              <w:rPr>
                <w:noProof w:val="0"/>
                <w:color w:val="000000"/>
              </w:rPr>
              <w:t xml:space="preserve"> </w:t>
            </w:r>
            <w:r w:rsidRPr="00067592">
              <w:rPr>
                <w:i/>
                <w:noProof w:val="0"/>
                <w:color w:val="000000"/>
              </w:rPr>
              <w:t>PlanifikimiGjeohapësinor</w:t>
            </w:r>
            <w:r w:rsidRPr="00067592">
              <w:rPr>
                <w:noProof w:val="0"/>
                <w:color w:val="000000"/>
              </w:rPr>
              <w:t xml:space="preserve"> </w:t>
            </w:r>
            <w:r w:rsidR="00245E40" w:rsidRPr="00067592">
              <w:rPr>
                <w:i/>
                <w:noProof w:val="0"/>
                <w:color w:val="000000"/>
              </w:rPr>
              <w:t>featureType</w:t>
            </w:r>
          </w:p>
          <w:p w14:paraId="6F0B5B49"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21B9F7DB" w14:textId="77777777" w:rsidR="00F06959" w:rsidRPr="00067592" w:rsidRDefault="00F06959" w:rsidP="00623E8D">
            <w:pPr>
              <w:pStyle w:val="TABELAAAA"/>
              <w:rPr>
                <w:noProof w:val="0"/>
                <w:color w:val="000000"/>
              </w:rPr>
            </w:pPr>
          </w:p>
          <w:p w14:paraId="4FD53B59"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252B0DB" w14:textId="77777777" w:rsidR="00F06959" w:rsidRPr="00067592" w:rsidRDefault="00F06959" w:rsidP="00623E8D">
            <w:pPr>
              <w:pStyle w:val="TABELAAAA"/>
              <w:rPr>
                <w:noProof w:val="0"/>
                <w:color w:val="000000"/>
              </w:rPr>
            </w:pPr>
            <w:r w:rsidRPr="00067592">
              <w:rPr>
                <w:i/>
                <w:noProof w:val="0"/>
                <w:color w:val="000000"/>
              </w:rPr>
              <w:t>PlaniGjeohapësinor</w:t>
            </w:r>
            <w:r w:rsidRPr="00067592">
              <w:rPr>
                <w:noProof w:val="0"/>
                <w:color w:val="000000"/>
              </w:rPr>
              <w:t xml:space="preserve"> të cilit i përket </w:t>
            </w:r>
            <w:r w:rsidRPr="00067592">
              <w:rPr>
                <w:i/>
                <w:noProof w:val="0"/>
                <w:color w:val="000000"/>
              </w:rPr>
              <w:t>ElementZonimi</w:t>
            </w:r>
            <w:r w:rsidRPr="00067592">
              <w:rPr>
                <w:noProof w:val="0"/>
                <w:color w:val="000000"/>
              </w:rPr>
              <w:t>.</w:t>
            </w:r>
          </w:p>
        </w:tc>
        <w:tc>
          <w:tcPr>
            <w:tcW w:w="4320" w:type="dxa"/>
            <w:tcBorders>
              <w:bottom w:val="single" w:sz="4" w:space="0" w:color="9F9F9F"/>
              <w:right w:val="single" w:sz="4" w:space="0" w:color="9F9F9F"/>
            </w:tcBorders>
            <w:tcMar>
              <w:top w:w="0" w:type="dxa"/>
              <w:left w:w="3" w:type="dxa"/>
              <w:bottom w:w="0" w:type="dxa"/>
              <w:right w:w="10" w:type="dxa"/>
            </w:tcMar>
          </w:tcPr>
          <w:p w14:paraId="79578E22" w14:textId="0439E321" w:rsidR="00F06959" w:rsidRPr="00067592" w:rsidRDefault="00F06959" w:rsidP="00623E8D">
            <w:pPr>
              <w:pStyle w:val="TABELAAAA"/>
              <w:rPr>
                <w:noProof w:val="0"/>
                <w:color w:val="000000"/>
              </w:rPr>
            </w:pPr>
            <w:r w:rsidRPr="00067592">
              <w:rPr>
                <w:noProof w:val="0"/>
                <w:color w:val="000000"/>
              </w:rPr>
              <w:t>Objektivi:</w:t>
            </w:r>
            <w:r w:rsidR="00A50039" w:rsidRPr="00067592">
              <w:rPr>
                <w:noProof w:val="0"/>
                <w:color w:val="000000"/>
              </w:rPr>
              <w:t xml:space="preserve"> </w:t>
            </w:r>
            <w:r w:rsidR="00E33698" w:rsidRPr="00067592">
              <w:rPr>
                <w:i/>
                <w:noProof w:val="0"/>
                <w:color w:val="000000"/>
              </w:rPr>
              <w:t>Elemente</w:t>
            </w:r>
            <w:r w:rsidRPr="00067592">
              <w:rPr>
                <w:i/>
                <w:noProof w:val="0"/>
                <w:color w:val="000000"/>
              </w:rPr>
              <w:t>tEZonimit</w:t>
            </w:r>
            <w:r w:rsidRPr="00067592">
              <w:rPr>
                <w:noProof w:val="0"/>
                <w:color w:val="000000"/>
              </w:rPr>
              <w:t xml:space="preserve"> </w:t>
            </w:r>
            <w:r w:rsidR="00245E40" w:rsidRPr="00067592">
              <w:rPr>
                <w:i/>
                <w:noProof w:val="0"/>
                <w:color w:val="000000"/>
              </w:rPr>
              <w:t>featureType</w:t>
            </w:r>
          </w:p>
          <w:p w14:paraId="2EF4A09E"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[0..*]</w:t>
            </w:r>
          </w:p>
          <w:p w14:paraId="79C2A762" w14:textId="77777777" w:rsidR="00F06959" w:rsidRPr="00067592" w:rsidRDefault="00F06959" w:rsidP="00623E8D">
            <w:pPr>
              <w:pStyle w:val="TABELAAAA"/>
              <w:rPr>
                <w:noProof w:val="0"/>
                <w:color w:val="000000"/>
              </w:rPr>
            </w:pPr>
          </w:p>
          <w:p w14:paraId="3B9C6093" w14:textId="77777777" w:rsidR="00F06959" w:rsidRPr="00067592" w:rsidRDefault="00F06959" w:rsidP="00623E8D">
            <w:pPr>
              <w:pStyle w:val="TABELAAAA"/>
              <w:rPr>
                <w:noProof w:val="0"/>
                <w:color w:val="000000"/>
              </w:rPr>
            </w:pPr>
          </w:p>
          <w:p w14:paraId="7931B88C"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381C833" w14:textId="77777777" w:rsidR="00F06959" w:rsidRPr="00067592" w:rsidRDefault="00F06959" w:rsidP="00623E8D">
            <w:pPr>
              <w:pStyle w:val="TABELAAAA"/>
              <w:rPr>
                <w:noProof w:val="0"/>
                <w:color w:val="000000"/>
              </w:rPr>
            </w:pPr>
            <w:r w:rsidRPr="00067592">
              <w:rPr>
                <w:noProof w:val="0"/>
                <w:color w:val="000000"/>
              </w:rPr>
              <w:t xml:space="preserve">Referencë për </w:t>
            </w:r>
            <w:r w:rsidRPr="00067592">
              <w:rPr>
                <w:i/>
                <w:noProof w:val="0"/>
                <w:color w:val="000000"/>
              </w:rPr>
              <w:t>ElementZonimi</w:t>
            </w:r>
            <w:r w:rsidRPr="00067592">
              <w:rPr>
                <w:noProof w:val="0"/>
                <w:color w:val="000000"/>
              </w:rPr>
              <w:t xml:space="preserve"> që i përket këtij </w:t>
            </w:r>
            <w:r w:rsidRPr="00067592">
              <w:rPr>
                <w:i/>
                <w:noProof w:val="0"/>
                <w:color w:val="000000"/>
              </w:rPr>
              <w:t>PlaniGjeohapësinor</w:t>
            </w:r>
          </w:p>
        </w:tc>
      </w:tr>
      <w:tr w:rsidR="00F06959" w:rsidRPr="00067592" w14:paraId="03C1E420"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091E414C" w14:textId="77777777" w:rsidR="00F06959" w:rsidRPr="00067592" w:rsidRDefault="00F06959" w:rsidP="00623E8D">
            <w:pPr>
              <w:pStyle w:val="TABELAAAA"/>
              <w:rPr>
                <w:noProof w:val="0"/>
                <w:color w:val="000000"/>
              </w:rPr>
            </w:pPr>
            <w:r w:rsidRPr="00067592">
              <w:rPr>
                <w:lang w:val="en-US"/>
              </w:rPr>
              <w:drawing>
                <wp:inline distT="0" distB="0" distL="0" distR="0" wp14:anchorId="2315A1F2" wp14:editId="0FF28D1F">
                  <wp:extent cx="114300" cy="1143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Pr="00067592">
              <w:rPr>
                <w:rStyle w:val="TableFieldLabel"/>
                <w:rFonts w:ascii="Garamond" w:eastAsia="Calibri" w:hAnsi="Garamond"/>
                <w:noProof w:val="0"/>
                <w:sz w:val="24"/>
                <w:szCs w:val="24"/>
              </w:rPr>
              <w:t>Drejtimi:</w:t>
            </w:r>
            <w:r w:rsidRPr="00067592">
              <w:rPr>
                <w:noProof w:val="0"/>
                <w:color w:val="000000"/>
              </w:rPr>
              <w:t xml:space="preserve"> Objektivi -&gt; Burimi)</w:t>
            </w:r>
            <w:r w:rsidR="00A50039" w:rsidRPr="00067592">
              <w:rPr>
                <w:noProof w:val="0"/>
                <w:color w:val="000000"/>
              </w:rPr>
              <w:t xml:space="preserve"> </w:t>
            </w:r>
          </w:p>
          <w:p w14:paraId="68BBB2A9" w14:textId="77777777" w:rsidR="00F06959" w:rsidRPr="00067592" w:rsidRDefault="00F06959" w:rsidP="00623E8D">
            <w:pPr>
              <w:pStyle w:val="TABELAAAA"/>
              <w:rPr>
                <w:noProof w:val="0"/>
                <w:color w:val="000000"/>
              </w:rPr>
            </w:pPr>
          </w:p>
        </w:tc>
      </w:tr>
      <w:tr w:rsidR="00F06959" w:rsidRPr="00067592" w14:paraId="3BD16EBE"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4059543A" w14:textId="4F27FB5E" w:rsidR="00F06959" w:rsidRPr="00067592" w:rsidRDefault="00F06959" w:rsidP="00623E8D">
            <w:pPr>
              <w:pStyle w:val="TABELAAAA"/>
              <w:rPr>
                <w:noProof w:val="0"/>
                <w:color w:val="000000"/>
              </w:rPr>
            </w:pPr>
            <w:r w:rsidRPr="00067592">
              <w:rPr>
                <w:noProof w:val="0"/>
                <w:color w:val="000000"/>
              </w:rPr>
              <w:t>Burimi:</w:t>
            </w:r>
            <w:r w:rsidR="00A50039" w:rsidRPr="00067592">
              <w:rPr>
                <w:noProof w:val="0"/>
                <w:color w:val="000000"/>
              </w:rPr>
              <w:t xml:space="preserve"> </w:t>
            </w:r>
            <w:r w:rsidRPr="00067592">
              <w:rPr>
                <w:i/>
                <w:noProof w:val="0"/>
                <w:color w:val="000000"/>
              </w:rPr>
              <w:t>DokumentZyrtar</w:t>
            </w:r>
            <w:r w:rsidRPr="00067592">
              <w:rPr>
                <w:noProof w:val="0"/>
                <w:color w:val="000000"/>
              </w:rPr>
              <w:t xml:space="preserve"> </w:t>
            </w:r>
            <w:r w:rsidR="00245E40" w:rsidRPr="00067592">
              <w:rPr>
                <w:i/>
                <w:noProof w:val="0"/>
                <w:color w:val="000000"/>
              </w:rPr>
              <w:t>featureType</w:t>
            </w:r>
          </w:p>
          <w:p w14:paraId="3E00FC2D"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48BEDE26"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D5D3B75" w14:textId="77777777" w:rsidR="00F06959" w:rsidRPr="00067592" w:rsidRDefault="00F06959" w:rsidP="00623E8D">
            <w:pPr>
              <w:pStyle w:val="TABELAAAA"/>
              <w:rPr>
                <w:noProof w:val="0"/>
                <w:color w:val="000000"/>
              </w:rPr>
            </w:pPr>
            <w:r w:rsidRPr="00067592">
              <w:rPr>
                <w:noProof w:val="0"/>
                <w:color w:val="000000"/>
              </w:rPr>
              <w:t>Lidhja për dokumentet zyrtare që i korrespondojnë këtij plani gjeohapësinor.</w:t>
            </w:r>
          </w:p>
        </w:tc>
        <w:tc>
          <w:tcPr>
            <w:tcW w:w="4320" w:type="dxa"/>
            <w:tcBorders>
              <w:bottom w:val="single" w:sz="4" w:space="0" w:color="9F9F9F"/>
              <w:right w:val="single" w:sz="4" w:space="0" w:color="9F9F9F"/>
            </w:tcBorders>
            <w:tcMar>
              <w:top w:w="0" w:type="dxa"/>
              <w:left w:w="3" w:type="dxa"/>
              <w:bottom w:w="0" w:type="dxa"/>
              <w:right w:w="10" w:type="dxa"/>
            </w:tcMar>
          </w:tcPr>
          <w:p w14:paraId="5CBEE7AC" w14:textId="4BE32FD9" w:rsidR="00F06959" w:rsidRPr="00067592" w:rsidRDefault="00F06959" w:rsidP="00623E8D">
            <w:pPr>
              <w:pStyle w:val="TABELAAAA"/>
              <w:rPr>
                <w:noProof w:val="0"/>
                <w:color w:val="000000"/>
              </w:rPr>
            </w:pPr>
            <w:r w:rsidRPr="00067592">
              <w:rPr>
                <w:noProof w:val="0"/>
                <w:color w:val="000000"/>
              </w:rPr>
              <w:t>Objektivi:</w:t>
            </w:r>
            <w:r w:rsidR="00E406FF">
              <w:rPr>
                <w:noProof w:val="0"/>
                <w:color w:val="000000"/>
              </w:rPr>
              <w:t xml:space="preserve"> </w:t>
            </w:r>
            <w:r w:rsidRPr="00067592">
              <w:rPr>
                <w:i/>
                <w:noProof w:val="0"/>
                <w:color w:val="000000"/>
              </w:rPr>
              <w:t>PlanifikimiGjeohapësinor</w:t>
            </w:r>
            <w:r w:rsidRPr="00067592">
              <w:rPr>
                <w:noProof w:val="0"/>
                <w:color w:val="000000"/>
              </w:rPr>
              <w:t xml:space="preserve"> </w:t>
            </w:r>
            <w:r w:rsidR="00245E40" w:rsidRPr="00067592">
              <w:rPr>
                <w:i/>
                <w:noProof w:val="0"/>
                <w:color w:val="000000"/>
              </w:rPr>
              <w:t>featureType</w:t>
            </w:r>
          </w:p>
          <w:p w14:paraId="22CA881B"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4ED42662" w14:textId="77777777" w:rsidR="00F06959" w:rsidRPr="00067592" w:rsidRDefault="00F06959" w:rsidP="00623E8D">
            <w:pPr>
              <w:pStyle w:val="TABELAAAA"/>
              <w:rPr>
                <w:noProof w:val="0"/>
                <w:color w:val="000000"/>
              </w:rPr>
            </w:pPr>
          </w:p>
        </w:tc>
      </w:tr>
    </w:tbl>
    <w:p w14:paraId="6C925380" w14:textId="77777777" w:rsidR="00F06959" w:rsidRPr="00067592" w:rsidRDefault="00F06959" w:rsidP="00F06959">
      <w:pPr>
        <w:pStyle w:val="Notes"/>
        <w:ind w:firstLine="284"/>
        <w:jc w:val="both"/>
        <w:rPr>
          <w:rFonts w:ascii="Garamond" w:hAnsi="Garamond"/>
          <w:sz w:val="24"/>
          <w:szCs w:val="24"/>
        </w:rPr>
      </w:pPr>
    </w:p>
    <w:p w14:paraId="449A4598" w14:textId="77777777" w:rsidR="00F06959" w:rsidRPr="00067592" w:rsidRDefault="00623E8D" w:rsidP="00623E8D">
      <w:pPr>
        <w:pStyle w:val="TEKSTIIII"/>
        <w:rPr>
          <w:noProof w:val="0"/>
        </w:rPr>
      </w:pPr>
      <w:bookmarkStart w:id="130" w:name="BKM_66EE1DD3_E003_407C_91DE_959815FCA1DA"/>
      <w:bookmarkStart w:id="131" w:name="_Toc46488119"/>
      <w:bookmarkEnd w:id="130"/>
      <w:r w:rsidRPr="00067592">
        <w:rPr>
          <w:noProof w:val="0"/>
        </w:rPr>
        <w:t>3.3.3.4 RREGULLORE PLOTËSUESE</w:t>
      </w:r>
      <w:bookmarkEnd w:id="131"/>
    </w:p>
    <w:p w14:paraId="7C70CCB5"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0E6A2CAD"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 Rregullore plotësuese.</w:t>
      </w:r>
    </w:p>
    <w:p w14:paraId="3A32FF6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517D4FE9"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Një objekt gjeohapësinor (pika, vija ose poligoni) i një plani gjeohapësinor që siguron informacion plotësues dhe/ose kufizim të përdorimit të tokës/ujit të nevojshëm për arsye të planifikimit gjeohapësinor ose për formalizimin e rregullave të jashtme të përcaktuara në tekstin ligjor.</w:t>
      </w:r>
    </w:p>
    <w:p w14:paraId="0466E948"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Përshkrimi --</w:t>
      </w:r>
    </w:p>
    <w:p w14:paraId="7B101691" w14:textId="27BF348D" w:rsidR="00F06959" w:rsidRPr="00067592" w:rsidRDefault="00245E40" w:rsidP="00F06959">
      <w:pPr>
        <w:pStyle w:val="Notes"/>
        <w:ind w:firstLine="284"/>
        <w:jc w:val="both"/>
        <w:rPr>
          <w:rFonts w:ascii="Garamond" w:hAnsi="Garamond"/>
          <w:color w:val="000000"/>
          <w:sz w:val="24"/>
          <w:szCs w:val="24"/>
        </w:rPr>
      </w:pPr>
      <w:r w:rsidRPr="00067592">
        <w:rPr>
          <w:rFonts w:ascii="Garamond" w:hAnsi="Garamond"/>
          <w:color w:val="000000"/>
          <w:sz w:val="24"/>
          <w:szCs w:val="24"/>
        </w:rPr>
        <w:t>Shënim.</w:t>
      </w:r>
      <w:r w:rsidR="00F06959" w:rsidRPr="00067592">
        <w:rPr>
          <w:rFonts w:ascii="Garamond" w:hAnsi="Garamond"/>
          <w:color w:val="000000"/>
          <w:sz w:val="24"/>
          <w:szCs w:val="24"/>
        </w:rPr>
        <w:t xml:space="preserve"> Rregulloret plotësuese prekin të gjithë përdorimin e tokës që mbivendoset me gjeometrinë</w:t>
      </w:r>
    </w:p>
    <w:p w14:paraId="333EA759" w14:textId="4D1EEDB8"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Shembull: Një fushë ajrore gjeneron kufizime në rrethinën e saj lidhur me uljen e avionëve, pajisjet radare dhe telekomunikuese. Është zbatuese zona kufizuese rreth këtyre objekteve që gjeneron rregulloren shtesë mbi </w:t>
      </w:r>
      <w:r w:rsidR="00C10A5F" w:rsidRPr="00C10A5F">
        <w:rPr>
          <w:rFonts w:ascii="Garamond" w:hAnsi="Garamond"/>
          <w:color w:val="000000"/>
          <w:sz w:val="24"/>
          <w:szCs w:val="24"/>
        </w:rPr>
        <w:t>“</w:t>
      </w:r>
      <w:r w:rsidRPr="00067592">
        <w:rPr>
          <w:rFonts w:ascii="Garamond" w:hAnsi="Garamond"/>
          <w:color w:val="000000"/>
          <w:sz w:val="24"/>
          <w:szCs w:val="24"/>
        </w:rPr>
        <w:t>Përdorimin e tokës</w:t>
      </w:r>
      <w:r w:rsidR="00EE1324" w:rsidRPr="00EE1324">
        <w:rPr>
          <w:rFonts w:ascii="Garamond" w:hAnsi="Garamond"/>
          <w:color w:val="000000"/>
          <w:sz w:val="24"/>
          <w:szCs w:val="24"/>
        </w:rPr>
        <w:t>”</w:t>
      </w:r>
      <w:r w:rsidRPr="00067592">
        <w:rPr>
          <w:rFonts w:ascii="Garamond" w:hAnsi="Garamond"/>
          <w:color w:val="000000"/>
          <w:sz w:val="24"/>
          <w:szCs w:val="24"/>
        </w:rPr>
        <w:t>.</w:t>
      </w:r>
    </w:p>
    <w:p w14:paraId="6916E7FD" w14:textId="77777777" w:rsidR="00F06959" w:rsidRPr="00067592" w:rsidRDefault="00F06959" w:rsidP="00F06959">
      <w:pPr>
        <w:pStyle w:val="Notes"/>
        <w:ind w:firstLine="284"/>
        <w:jc w:val="both"/>
        <w:rPr>
          <w:rFonts w:ascii="Garamond" w:hAnsi="Garamond"/>
          <w:b/>
          <w:color w:val="000000"/>
          <w:sz w:val="24"/>
          <w:szCs w:val="24"/>
        </w:rPr>
      </w:pPr>
      <w:bookmarkStart w:id="132" w:name="BKM_DAE09A93_4F9C_4ECC_ABB3_00C4F5CC1694"/>
      <w:bookmarkEnd w:id="132"/>
      <w:r w:rsidRPr="00067592">
        <w:rPr>
          <w:rFonts w:ascii="Garamond" w:hAnsi="Garamond"/>
          <w:b/>
          <w:color w:val="000000"/>
          <w:sz w:val="24"/>
          <w:szCs w:val="24"/>
        </w:rPr>
        <w:t>-- Tipi i elementit --</w:t>
      </w:r>
    </w:p>
    <w:p w14:paraId="2ECEBA70"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01480892"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BD3393F" w14:textId="12E52C20" w:rsidR="00F06959" w:rsidRPr="00067592" w:rsidRDefault="001F7A8A" w:rsidP="00623E8D">
            <w:pPr>
              <w:pStyle w:val="TABELAAAA"/>
              <w:rPr>
                <w:noProof w:val="0"/>
              </w:rPr>
            </w:pPr>
            <w:r w:rsidRPr="00067592">
              <w:rPr>
                <w:b/>
                <w:noProof w:val="0"/>
              </w:rPr>
              <w:t>ATRIBUTET</w:t>
            </w:r>
          </w:p>
        </w:tc>
      </w:tr>
      <w:tr w:rsidR="00F06959" w:rsidRPr="00067592" w14:paraId="7C02F373"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1637703" w14:textId="5348D246" w:rsidR="00F06959" w:rsidRPr="00067592" w:rsidRDefault="00F06959" w:rsidP="00623E8D">
            <w:pPr>
              <w:pStyle w:val="TABELAAAA"/>
              <w:rPr>
                <w:noProof w:val="0"/>
                <w:color w:val="000000"/>
              </w:rPr>
            </w:pPr>
            <w:r w:rsidRPr="00067592">
              <w:rPr>
                <w:lang w:val="en-US"/>
              </w:rPr>
              <w:drawing>
                <wp:inline distT="0" distB="0" distL="0" distR="0" wp14:anchorId="671C8752" wp14:editId="4C80434F">
                  <wp:extent cx="114300" cy="1143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 xml:space="preserve"> TreguesiIDimensionimit</w:t>
            </w:r>
            <w:r w:rsidR="00245E40" w:rsidRPr="00067592">
              <w:rPr>
                <w:noProof w:val="0"/>
                <w:color w:val="000000"/>
              </w:rPr>
              <w:t>:</w:t>
            </w:r>
            <w:r w:rsidRPr="00067592">
              <w:rPr>
                <w:noProof w:val="0"/>
                <w:color w:val="000000"/>
              </w:rPr>
              <w:t xml:space="preserve"> VleratETreguesTëDimensionimit</w:t>
            </w:r>
            <w:r w:rsidR="00A50039" w:rsidRPr="00067592">
              <w:rPr>
                <w:noProof w:val="0"/>
                <w:color w:val="000000"/>
              </w:rPr>
              <w:t xml:space="preserve"> </w:t>
            </w:r>
          </w:p>
          <w:p w14:paraId="1FD98DA0"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w:t>
            </w:r>
          </w:p>
          <w:p w14:paraId="781AFD4D" w14:textId="77777777" w:rsidR="00F06959" w:rsidRPr="00067592" w:rsidRDefault="00F06959" w:rsidP="00623E8D">
            <w:pPr>
              <w:pStyle w:val="TABELAAAA"/>
              <w:rPr>
                <w:b/>
                <w:noProof w:val="0"/>
                <w:color w:val="000000"/>
              </w:rPr>
            </w:pPr>
            <w:r w:rsidRPr="00067592">
              <w:rPr>
                <w:b/>
                <w:noProof w:val="0"/>
                <w:color w:val="000000"/>
              </w:rPr>
              <w:t>-- Emri --</w:t>
            </w:r>
          </w:p>
          <w:p w14:paraId="3E746C6F" w14:textId="77777777" w:rsidR="00F06959" w:rsidRPr="00067592" w:rsidRDefault="00F06959" w:rsidP="00623E8D">
            <w:pPr>
              <w:pStyle w:val="TABELAAAA"/>
              <w:rPr>
                <w:noProof w:val="0"/>
                <w:color w:val="000000"/>
              </w:rPr>
            </w:pPr>
            <w:r w:rsidRPr="00067592">
              <w:rPr>
                <w:noProof w:val="0"/>
                <w:color w:val="000000"/>
              </w:rPr>
              <w:t>Treguesi i dimensionimit</w:t>
            </w:r>
          </w:p>
          <w:p w14:paraId="631FD9EA"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7F7DB1F" w14:textId="2668C6DC" w:rsidR="00F06959" w:rsidRPr="00067592" w:rsidRDefault="00F06959" w:rsidP="00623E8D">
            <w:pPr>
              <w:pStyle w:val="TABELAAAA"/>
              <w:rPr>
                <w:noProof w:val="0"/>
                <w:color w:val="000000"/>
              </w:rPr>
            </w:pPr>
            <w:r w:rsidRPr="00067592">
              <w:rPr>
                <w:noProof w:val="0"/>
                <w:color w:val="000000"/>
              </w:rPr>
              <w:t xml:space="preserve">Specifikimet për dimensionimin, që i shtohen dimensionimit të </w:t>
            </w:r>
            <w:r w:rsidR="00E33698" w:rsidRPr="00067592">
              <w:rPr>
                <w:noProof w:val="0"/>
                <w:color w:val="000000"/>
              </w:rPr>
              <w:t>elemente</w:t>
            </w:r>
            <w:r w:rsidRPr="00067592">
              <w:rPr>
                <w:noProof w:val="0"/>
                <w:color w:val="000000"/>
              </w:rPr>
              <w:t xml:space="preserve">ve të </w:t>
            </w:r>
            <w:r w:rsidR="006B5FB4">
              <w:rPr>
                <w:noProof w:val="0"/>
                <w:color w:val="000000"/>
              </w:rPr>
              <w:t>zoonimit,</w:t>
            </w:r>
            <w:r w:rsidRPr="00067592">
              <w:rPr>
                <w:noProof w:val="0"/>
                <w:color w:val="000000"/>
              </w:rPr>
              <w:t xml:space="preserve"> që përputhen me gjeometrinë e rregullores plotësuese.</w:t>
            </w:r>
          </w:p>
          <w:p w14:paraId="5A9E0A6E" w14:textId="77777777" w:rsidR="00F06959" w:rsidRPr="00067592" w:rsidRDefault="00A50039" w:rsidP="001979C0">
            <w:pPr>
              <w:pStyle w:val="TABELAAAA"/>
              <w:jc w:val="right"/>
              <w:rPr>
                <w:noProof w:val="0"/>
                <w:color w:val="00000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w:t>
            </w:r>
            <w:r w:rsidR="00F06959" w:rsidRPr="00067592">
              <w:rPr>
                <w:rStyle w:val="TableFieldLabel"/>
                <w:rFonts w:ascii="Garamond" w:eastAsia="Calibri" w:hAnsi="Garamond"/>
                <w:noProof w:val="0"/>
                <w:sz w:val="24"/>
                <w:szCs w:val="24"/>
              </w:rPr>
              <w:t xml:space="preserve"> detyrueshëm: JO]</w:t>
            </w:r>
          </w:p>
        </w:tc>
      </w:tr>
      <w:tr w:rsidR="00F06959" w:rsidRPr="00067592" w14:paraId="5974AAC4"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1A782C" w14:textId="408CF066" w:rsidR="00F06959" w:rsidRPr="00067592" w:rsidRDefault="00F06959" w:rsidP="00623E8D">
            <w:pPr>
              <w:pStyle w:val="TABELAAAA"/>
              <w:rPr>
                <w:noProof w:val="0"/>
                <w:color w:val="000000"/>
              </w:rPr>
            </w:pPr>
            <w:bookmarkStart w:id="133" w:name="BKM_C5D3CB7A_B8F3_4ACC_AC09_91081520A6EA"/>
            <w:bookmarkEnd w:id="133"/>
            <w:r w:rsidRPr="00067592">
              <w:rPr>
                <w:lang w:val="en-US"/>
              </w:rPr>
              <w:drawing>
                <wp:inline distT="0" distB="0" distL="0" distR="0" wp14:anchorId="6FA30477" wp14:editId="5BEF301B">
                  <wp:extent cx="114300" cy="1143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Emërtimi</w:t>
            </w:r>
            <w:r w:rsidR="00245E40" w:rsidRPr="00067592">
              <w:rPr>
                <w:noProof w:val="0"/>
                <w:color w:val="000000"/>
              </w:rPr>
              <w:t>:</w:t>
            </w:r>
            <w:r w:rsidRPr="00067592">
              <w:rPr>
                <w:noProof w:val="0"/>
                <w:color w:val="000000"/>
              </w:rPr>
              <w:t xml:space="preserve"> Tekst </w:t>
            </w:r>
          </w:p>
          <w:p w14:paraId="2E810ED8"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w:t>
            </w:r>
          </w:p>
          <w:p w14:paraId="28234CA9" w14:textId="77777777" w:rsidR="00F06959" w:rsidRPr="00067592" w:rsidRDefault="00F06959" w:rsidP="00623E8D">
            <w:pPr>
              <w:pStyle w:val="TABELAAAA"/>
              <w:rPr>
                <w:b/>
                <w:noProof w:val="0"/>
                <w:color w:val="000000"/>
              </w:rPr>
            </w:pPr>
            <w:r w:rsidRPr="00067592">
              <w:rPr>
                <w:b/>
                <w:noProof w:val="0"/>
                <w:color w:val="000000"/>
              </w:rPr>
              <w:t>-- Emri --</w:t>
            </w:r>
          </w:p>
          <w:p w14:paraId="6D40C137" w14:textId="77777777" w:rsidR="00F06959" w:rsidRPr="00067592" w:rsidRDefault="00F06959" w:rsidP="00623E8D">
            <w:pPr>
              <w:pStyle w:val="TABELAAAA"/>
              <w:rPr>
                <w:noProof w:val="0"/>
                <w:color w:val="000000"/>
              </w:rPr>
            </w:pPr>
            <w:r w:rsidRPr="00067592">
              <w:rPr>
                <w:noProof w:val="0"/>
                <w:color w:val="000000"/>
              </w:rPr>
              <w:t>Emri</w:t>
            </w:r>
          </w:p>
          <w:p w14:paraId="2A9996C2"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613963F2" w14:textId="77777777" w:rsidR="00F06959" w:rsidRPr="00067592" w:rsidRDefault="00F06959" w:rsidP="00623E8D">
            <w:pPr>
              <w:pStyle w:val="TABELAAAA"/>
              <w:rPr>
                <w:noProof w:val="0"/>
                <w:color w:val="000000"/>
              </w:rPr>
            </w:pPr>
            <w:r w:rsidRPr="00067592">
              <w:rPr>
                <w:noProof w:val="0"/>
                <w:color w:val="000000"/>
              </w:rPr>
              <w:t>Emërtimi zyrtar i rregullores plotësuese.</w:t>
            </w:r>
          </w:p>
          <w:p w14:paraId="71BC2216"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B5D3AB9"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332F76" w14:textId="6110EC2E" w:rsidR="00F06959" w:rsidRPr="00067592" w:rsidRDefault="00F06959" w:rsidP="00623E8D">
            <w:pPr>
              <w:pStyle w:val="TABELAAAA"/>
              <w:rPr>
                <w:noProof w:val="0"/>
                <w:color w:val="000000"/>
              </w:rPr>
            </w:pPr>
            <w:bookmarkStart w:id="134" w:name="BKM_48E74E69_6C57_4BD1_B273_AB89A14AD543"/>
            <w:bookmarkEnd w:id="134"/>
            <w:r w:rsidRPr="00067592">
              <w:rPr>
                <w:lang w:val="en-US"/>
              </w:rPr>
              <w:drawing>
                <wp:inline distT="0" distB="0" distL="0" distR="0" wp14:anchorId="021564CA" wp14:editId="09C838DB">
                  <wp:extent cx="114300" cy="1143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FillimiICiklitJetësor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53B0A718"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B072CD8" w14:textId="77777777" w:rsidR="00F06959" w:rsidRPr="00067592" w:rsidRDefault="00F06959" w:rsidP="00623E8D">
            <w:pPr>
              <w:pStyle w:val="TABELAAAA"/>
              <w:rPr>
                <w:b/>
                <w:noProof w:val="0"/>
                <w:color w:val="000000"/>
              </w:rPr>
            </w:pPr>
            <w:r w:rsidRPr="00067592">
              <w:rPr>
                <w:b/>
                <w:noProof w:val="0"/>
                <w:color w:val="000000"/>
              </w:rPr>
              <w:t>-- Emri --</w:t>
            </w:r>
          </w:p>
          <w:p w14:paraId="1D502E3E" w14:textId="77777777" w:rsidR="00F06959" w:rsidRPr="00067592" w:rsidRDefault="00F06959" w:rsidP="00623E8D">
            <w:pPr>
              <w:pStyle w:val="TABELAAAA"/>
              <w:rPr>
                <w:noProof w:val="0"/>
                <w:color w:val="000000"/>
              </w:rPr>
            </w:pPr>
            <w:r w:rsidRPr="00067592">
              <w:rPr>
                <w:noProof w:val="0"/>
                <w:color w:val="000000"/>
              </w:rPr>
              <w:t>Fillimi i ciklit jetësor</w:t>
            </w:r>
          </w:p>
          <w:p w14:paraId="3E1570C2" w14:textId="56E522C8"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79398B8" w14:textId="7AC79D29" w:rsidR="00F06959" w:rsidRPr="00067592" w:rsidRDefault="00F06959" w:rsidP="00623E8D">
            <w:pPr>
              <w:pStyle w:val="TABELAAAA"/>
              <w:rPr>
                <w:noProof w:val="0"/>
                <w:color w:val="000000"/>
              </w:rPr>
            </w:pPr>
            <w:r w:rsidRPr="00067592">
              <w:rPr>
                <w:noProof w:val="0"/>
                <w:color w:val="000000"/>
              </w:rPr>
              <w:t xml:space="preserve">Data dhe ora në të </w:t>
            </w:r>
            <w:r w:rsidR="00067592" w:rsidRPr="00067592">
              <w:rPr>
                <w:noProof w:val="0"/>
                <w:color w:val="000000"/>
              </w:rPr>
              <w:t>cilën</w:t>
            </w:r>
            <w:r w:rsidRPr="00067592">
              <w:rPr>
                <w:noProof w:val="0"/>
                <w:color w:val="000000"/>
              </w:rPr>
              <w:t xml:space="preserve"> versioni i grupit të të dhënave të përdorimit ekzistues të tokës është bashkëngjitur ose krijuar në grupin e të dhënave.</w:t>
            </w:r>
          </w:p>
          <w:p w14:paraId="5456A74E"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21E78BC0"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33221E" w14:textId="7C9CED63" w:rsidR="00F06959" w:rsidRPr="00067592" w:rsidRDefault="00F06959" w:rsidP="00623E8D">
            <w:pPr>
              <w:pStyle w:val="TABELAAAA"/>
              <w:rPr>
                <w:noProof w:val="0"/>
                <w:color w:val="000000"/>
              </w:rPr>
            </w:pPr>
            <w:bookmarkStart w:id="135" w:name="BKM_DCCC5EAD_6372_4649_AFCA_5101FCC31563"/>
            <w:bookmarkEnd w:id="135"/>
            <w:r w:rsidRPr="00067592">
              <w:rPr>
                <w:lang w:val="en-US"/>
              </w:rPr>
              <w:drawing>
                <wp:inline distT="0" distB="0" distL="0" distR="0" wp14:anchorId="6139E820" wp14:editId="058AF7CC">
                  <wp:extent cx="114300" cy="1143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Gjeometria</w:t>
            </w:r>
            <w:r w:rsidR="00245E40" w:rsidRPr="00067592">
              <w:rPr>
                <w:noProof w:val="0"/>
                <w:color w:val="000000"/>
              </w:rPr>
              <w:t>:</w:t>
            </w:r>
            <w:r w:rsidRPr="00067592">
              <w:rPr>
                <w:noProof w:val="0"/>
                <w:color w:val="000000"/>
              </w:rPr>
              <w:t xml:space="preserve"> GM_Objekt</w:t>
            </w:r>
            <w:r w:rsidR="00A50039" w:rsidRPr="00067592">
              <w:rPr>
                <w:noProof w:val="0"/>
                <w:color w:val="000000"/>
              </w:rPr>
              <w:t xml:space="preserve"> </w:t>
            </w:r>
          </w:p>
          <w:p w14:paraId="14B09C7D"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567014BE" w14:textId="77777777" w:rsidR="00F06959" w:rsidRPr="00067592" w:rsidRDefault="00F06959" w:rsidP="00623E8D">
            <w:pPr>
              <w:pStyle w:val="TABELAAAA"/>
              <w:rPr>
                <w:b/>
                <w:noProof w:val="0"/>
                <w:color w:val="000000"/>
              </w:rPr>
            </w:pPr>
            <w:r w:rsidRPr="00067592">
              <w:rPr>
                <w:b/>
                <w:noProof w:val="0"/>
                <w:color w:val="000000"/>
              </w:rPr>
              <w:t>-- Emri --</w:t>
            </w:r>
          </w:p>
          <w:p w14:paraId="24D892BE" w14:textId="77777777" w:rsidR="00F06959" w:rsidRPr="00067592" w:rsidRDefault="00F06959" w:rsidP="00623E8D">
            <w:pPr>
              <w:pStyle w:val="TABELAAAA"/>
              <w:rPr>
                <w:noProof w:val="0"/>
                <w:color w:val="000000"/>
              </w:rPr>
            </w:pPr>
            <w:r w:rsidRPr="00067592">
              <w:rPr>
                <w:noProof w:val="0"/>
                <w:color w:val="000000"/>
              </w:rPr>
              <w:t>Gjeometria</w:t>
            </w:r>
          </w:p>
          <w:p w14:paraId="5A066968"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3069AC4" w14:textId="77777777" w:rsidR="00F06959" w:rsidRPr="00067592" w:rsidRDefault="00F06959" w:rsidP="00623E8D">
            <w:pPr>
              <w:pStyle w:val="TABELAAAA"/>
              <w:rPr>
                <w:noProof w:val="0"/>
                <w:color w:val="000000"/>
              </w:rPr>
            </w:pPr>
            <w:r w:rsidRPr="00067592">
              <w:rPr>
                <w:noProof w:val="0"/>
                <w:color w:val="000000"/>
              </w:rPr>
              <w:t>Gjeometria e pjesës së tokës në të cilën zbatohet rregullorja plotësuese.</w:t>
            </w:r>
          </w:p>
          <w:p w14:paraId="6F6C1ED4"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5491CBE4"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6779A2" w14:textId="1CF1E179" w:rsidR="00F06959" w:rsidRPr="00067592" w:rsidRDefault="00F06959" w:rsidP="00623E8D">
            <w:pPr>
              <w:pStyle w:val="TABELAAAA"/>
              <w:rPr>
                <w:noProof w:val="0"/>
                <w:color w:val="000000"/>
              </w:rPr>
            </w:pPr>
            <w:bookmarkStart w:id="136" w:name="BKM_79CC2F62_9A22_434E_B983_3C1ED85C7627"/>
            <w:bookmarkEnd w:id="136"/>
            <w:r w:rsidRPr="00067592">
              <w:rPr>
                <w:lang w:val="en-US"/>
              </w:rPr>
              <w:drawing>
                <wp:inline distT="0" distB="0" distL="0" distR="0" wp14:anchorId="3F51120B" wp14:editId="242E0E08">
                  <wp:extent cx="114300" cy="1143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InspireId</w:t>
            </w:r>
            <w:r w:rsidR="00245E40" w:rsidRPr="00067592">
              <w:rPr>
                <w:noProof w:val="0"/>
                <w:color w:val="000000"/>
              </w:rPr>
              <w:t>:</w:t>
            </w:r>
            <w:r w:rsidRPr="00067592">
              <w:rPr>
                <w:noProof w:val="0"/>
                <w:color w:val="000000"/>
              </w:rPr>
              <w:t xml:space="preserve"> Identifikues</w:t>
            </w:r>
            <w:r w:rsidR="00A50039" w:rsidRPr="00067592">
              <w:rPr>
                <w:noProof w:val="0"/>
                <w:color w:val="000000"/>
              </w:rPr>
              <w:t xml:space="preserve"> </w:t>
            </w:r>
          </w:p>
          <w:p w14:paraId="41B2286C"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AC598A4" w14:textId="77777777" w:rsidR="00F06959" w:rsidRPr="00067592" w:rsidRDefault="00F06959" w:rsidP="00623E8D">
            <w:pPr>
              <w:pStyle w:val="TABELAAAA"/>
              <w:rPr>
                <w:b/>
                <w:noProof w:val="0"/>
                <w:color w:val="000000"/>
              </w:rPr>
            </w:pPr>
            <w:r w:rsidRPr="00067592">
              <w:rPr>
                <w:b/>
                <w:noProof w:val="0"/>
                <w:color w:val="000000"/>
              </w:rPr>
              <w:t>-- Emri --</w:t>
            </w:r>
          </w:p>
          <w:p w14:paraId="397DAA83" w14:textId="3B4B2446" w:rsidR="00F06959" w:rsidRPr="00067592" w:rsidRDefault="006B5FB4" w:rsidP="00623E8D">
            <w:pPr>
              <w:pStyle w:val="TABELAAAA"/>
              <w:rPr>
                <w:noProof w:val="0"/>
                <w:color w:val="000000"/>
              </w:rPr>
            </w:pPr>
            <w:r w:rsidRPr="00067592">
              <w:rPr>
                <w:noProof w:val="0"/>
                <w:color w:val="000000"/>
              </w:rPr>
              <w:t>Inspire I</w:t>
            </w:r>
            <w:r w:rsidR="00FB73A1">
              <w:rPr>
                <w:noProof w:val="0"/>
                <w:color w:val="000000"/>
              </w:rPr>
              <w:t>d</w:t>
            </w:r>
          </w:p>
          <w:p w14:paraId="250342D3" w14:textId="77777777" w:rsidR="00F06959" w:rsidRPr="00067592" w:rsidRDefault="00F06959" w:rsidP="00623E8D">
            <w:pPr>
              <w:pStyle w:val="TABELAAAA"/>
              <w:rPr>
                <w:noProof w:val="0"/>
                <w:color w:val="000000"/>
              </w:rPr>
            </w:pPr>
          </w:p>
          <w:p w14:paraId="09276D53"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899C65E" w14:textId="77777777" w:rsidR="00F06959" w:rsidRPr="00067592" w:rsidRDefault="00F06959" w:rsidP="00623E8D">
            <w:pPr>
              <w:pStyle w:val="TABELAAAA"/>
              <w:rPr>
                <w:noProof w:val="0"/>
                <w:color w:val="000000"/>
              </w:rPr>
            </w:pPr>
            <w:r w:rsidRPr="00067592">
              <w:rPr>
                <w:noProof w:val="0"/>
                <w:color w:val="000000"/>
              </w:rPr>
              <w:t>Identifikuesi i jashtëm i objektit të objektit gjeohapësinor.</w:t>
            </w:r>
          </w:p>
          <w:p w14:paraId="37AD4A12"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0DFF6D1C" w14:textId="26BB1936" w:rsidR="00F06959" w:rsidRPr="00067592" w:rsidRDefault="00245E40" w:rsidP="00623E8D">
            <w:pPr>
              <w:pStyle w:val="TABELAAAA"/>
              <w:rPr>
                <w:noProof w:val="0"/>
                <w:color w:val="000000"/>
              </w:rPr>
            </w:pPr>
            <w:r w:rsidRPr="00067592">
              <w:rPr>
                <w:noProof w:val="0"/>
                <w:color w:val="000000"/>
              </w:rPr>
              <w:t>Shënim.</w:t>
            </w:r>
            <w:r w:rsidR="00F06959" w:rsidRPr="00067592">
              <w:rPr>
                <w:noProof w:val="0"/>
                <w:color w:val="000000"/>
              </w:rPr>
              <w:t xml:space="preserve"> Një identifikues i jashtëm i objektit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1B09731C"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EF912C2"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38259D" w14:textId="2CCA0E10" w:rsidR="00F06959" w:rsidRPr="00067592" w:rsidRDefault="00F06959" w:rsidP="00623E8D">
            <w:pPr>
              <w:pStyle w:val="TABELAAAA"/>
              <w:rPr>
                <w:noProof w:val="0"/>
                <w:color w:val="000000"/>
              </w:rPr>
            </w:pPr>
            <w:bookmarkStart w:id="137" w:name="BKM_4DB6D7A8_87AE_46F1_BA53_620872A5F766"/>
            <w:bookmarkEnd w:id="137"/>
            <w:r w:rsidRPr="00067592">
              <w:rPr>
                <w:lang w:val="en-US"/>
              </w:rPr>
              <w:drawing>
                <wp:inline distT="0" distB="0" distL="0" distR="0" wp14:anchorId="15DD212D" wp14:editId="5F4E6DC6">
                  <wp:extent cx="114300" cy="1143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PërfundimiICiklitJetësor</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4007EF8C"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0B7D9CEA" w14:textId="77777777" w:rsidR="00F06959" w:rsidRPr="00067592" w:rsidRDefault="00F06959" w:rsidP="00623E8D">
            <w:pPr>
              <w:pStyle w:val="TABELAAAA"/>
              <w:rPr>
                <w:b/>
                <w:noProof w:val="0"/>
                <w:color w:val="000000"/>
              </w:rPr>
            </w:pPr>
            <w:r w:rsidRPr="00067592">
              <w:rPr>
                <w:b/>
                <w:noProof w:val="0"/>
                <w:color w:val="000000"/>
              </w:rPr>
              <w:t>-- Emri --</w:t>
            </w:r>
          </w:p>
          <w:p w14:paraId="6CF96252" w14:textId="77777777" w:rsidR="00F06959" w:rsidRPr="00067592" w:rsidRDefault="00F06959" w:rsidP="00623E8D">
            <w:pPr>
              <w:pStyle w:val="TABELAAAA"/>
              <w:rPr>
                <w:noProof w:val="0"/>
                <w:color w:val="000000"/>
              </w:rPr>
            </w:pPr>
            <w:r w:rsidRPr="00067592">
              <w:rPr>
                <w:noProof w:val="0"/>
                <w:color w:val="000000"/>
              </w:rPr>
              <w:t>Përfundimi i ciklit jetësor</w:t>
            </w:r>
          </w:p>
          <w:p w14:paraId="7C413CF8"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6DCCF791" w14:textId="77777777" w:rsidR="00F06959" w:rsidRPr="00067592" w:rsidRDefault="00F06959" w:rsidP="00623E8D">
            <w:pPr>
              <w:pStyle w:val="TABELAAAA"/>
              <w:rPr>
                <w:noProof w:val="0"/>
                <w:color w:val="000000"/>
              </w:rPr>
            </w:pPr>
            <w:r w:rsidRPr="00067592">
              <w:rPr>
                <w:noProof w:val="0"/>
                <w:color w:val="000000"/>
              </w:rPr>
              <w:t>Data dhe ora në të cilën ky version i grupit të të dhënave të përdorimit ekzistuese të tokës është modifikuar për herë të fundit në grupin e të dhënave.</w:t>
            </w:r>
          </w:p>
          <w:p w14:paraId="6B427115"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B5F03C0"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398DDB" w14:textId="77777777" w:rsidR="00F06959" w:rsidRPr="00067592" w:rsidRDefault="00F06959" w:rsidP="00623E8D">
            <w:pPr>
              <w:pStyle w:val="TABELAAAA"/>
              <w:rPr>
                <w:noProof w:val="0"/>
                <w:color w:val="000000"/>
              </w:rPr>
            </w:pPr>
            <w:bookmarkStart w:id="138" w:name="BKM_39B3FACC_93F0_4D5D_89EA_A44BFF6A98B2"/>
            <w:bookmarkEnd w:id="138"/>
            <w:r w:rsidRPr="00067592">
              <w:rPr>
                <w:lang w:val="en-US"/>
              </w:rPr>
              <w:drawing>
                <wp:inline distT="0" distB="0" distL="0" distR="0" wp14:anchorId="5ED62822" wp14:editId="58CE8D12">
                  <wp:extent cx="114300" cy="1143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 xml:space="preserve">HapiIProcesitTëPërgjithshëm: VleratEHapitTëProcesitTëPërgjithshëm </w:t>
            </w:r>
          </w:p>
          <w:p w14:paraId="7D03D4BC"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70529C2" w14:textId="77777777" w:rsidR="00F06959" w:rsidRPr="00067592" w:rsidRDefault="00F06959" w:rsidP="00623E8D">
            <w:pPr>
              <w:pStyle w:val="TABELAAAA"/>
              <w:rPr>
                <w:b/>
                <w:noProof w:val="0"/>
                <w:color w:val="000000"/>
              </w:rPr>
            </w:pPr>
            <w:r w:rsidRPr="00067592">
              <w:rPr>
                <w:b/>
                <w:noProof w:val="0"/>
                <w:color w:val="000000"/>
              </w:rPr>
              <w:t>-- Emri --</w:t>
            </w:r>
          </w:p>
          <w:p w14:paraId="3C1FBBE3" w14:textId="77777777" w:rsidR="00F06959" w:rsidRPr="00067592" w:rsidRDefault="00F06959" w:rsidP="00623E8D">
            <w:pPr>
              <w:pStyle w:val="TABELAAAA"/>
              <w:rPr>
                <w:noProof w:val="0"/>
                <w:color w:val="000000"/>
              </w:rPr>
            </w:pPr>
            <w:r w:rsidRPr="00067592">
              <w:rPr>
                <w:noProof w:val="0"/>
                <w:color w:val="000000"/>
              </w:rPr>
              <w:t xml:space="preserve">Hapi i procesit të përgjithshëm </w:t>
            </w:r>
          </w:p>
          <w:p w14:paraId="161D65BF"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0D50032" w14:textId="77777777" w:rsidR="00F06959" w:rsidRPr="00067592" w:rsidRDefault="00F06959" w:rsidP="00623E8D">
            <w:pPr>
              <w:pStyle w:val="TABELAAAA"/>
              <w:rPr>
                <w:noProof w:val="0"/>
                <w:color w:val="000000"/>
              </w:rPr>
            </w:pPr>
            <w:r w:rsidRPr="00067592">
              <w:rPr>
                <w:noProof w:val="0"/>
                <w:color w:val="000000"/>
              </w:rPr>
              <w:t xml:space="preserve">Tregues i përgjithshëm i hapit të procesit të planifikimit që po kalon </w:t>
            </w:r>
            <w:r w:rsidRPr="00067592">
              <w:rPr>
                <w:i/>
                <w:noProof w:val="0"/>
                <w:color w:val="000000"/>
              </w:rPr>
              <w:t>RregullorjaPlotësuese</w:t>
            </w:r>
            <w:r w:rsidRPr="00067592">
              <w:rPr>
                <w:noProof w:val="0"/>
                <w:color w:val="000000"/>
              </w:rPr>
              <w:t>.</w:t>
            </w:r>
          </w:p>
          <w:p w14:paraId="585779C0"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2EE6A87B" w14:textId="39A00471" w:rsidR="00F06959" w:rsidRPr="00067592" w:rsidRDefault="00245E40" w:rsidP="00623E8D">
            <w:pPr>
              <w:pStyle w:val="TABELAAAA"/>
              <w:rPr>
                <w:noProof w:val="0"/>
                <w:color w:val="000000"/>
              </w:rPr>
            </w:pPr>
            <w:r w:rsidRPr="00067592">
              <w:rPr>
                <w:noProof w:val="0"/>
                <w:color w:val="000000"/>
              </w:rPr>
              <w:t>Shënim.</w:t>
            </w:r>
            <w:r w:rsidR="00F06959" w:rsidRPr="00067592">
              <w:rPr>
                <w:noProof w:val="0"/>
                <w:color w:val="000000"/>
              </w:rPr>
              <w:t xml:space="preserve"> Ky numërim përmban vlera që janë të njëjta për shumicën e sistemeve të planifikimit.</w:t>
            </w:r>
          </w:p>
          <w:p w14:paraId="61DA3639"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15B1F49"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29870B" w14:textId="38D607C0" w:rsidR="00F06959" w:rsidRPr="00067592" w:rsidRDefault="00F06959" w:rsidP="00623E8D">
            <w:pPr>
              <w:pStyle w:val="TABELAAAA"/>
              <w:rPr>
                <w:noProof w:val="0"/>
                <w:color w:val="000000"/>
              </w:rPr>
            </w:pPr>
            <w:bookmarkStart w:id="139" w:name="BKM_BCBD9DA4_0D90_4CB7_B773_CD8DD2B753F1"/>
            <w:bookmarkEnd w:id="139"/>
            <w:r w:rsidRPr="00067592">
              <w:rPr>
                <w:lang w:val="en-US"/>
              </w:rPr>
              <w:drawing>
                <wp:inline distT="0" distB="0" distL="0" distR="0" wp14:anchorId="0706DAE3" wp14:editId="2D07E6CC">
                  <wp:extent cx="114300" cy="1143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NatyraSpecifikeERregullores</w:t>
            </w:r>
            <w:r w:rsidR="00245E40" w:rsidRPr="00067592">
              <w:rPr>
                <w:noProof w:val="0"/>
                <w:color w:val="000000"/>
              </w:rPr>
              <w:t>:</w:t>
            </w:r>
            <w:r w:rsidRPr="00067592">
              <w:rPr>
                <w:noProof w:val="0"/>
                <w:color w:val="000000"/>
              </w:rPr>
              <w:t xml:space="preserve"> Tekst </w:t>
            </w:r>
          </w:p>
          <w:p w14:paraId="272EAB95"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4792CE6" w14:textId="77777777" w:rsidR="00F06959" w:rsidRPr="00067592" w:rsidRDefault="00F06959" w:rsidP="00623E8D">
            <w:pPr>
              <w:pStyle w:val="TABELAAAA"/>
              <w:rPr>
                <w:b/>
                <w:noProof w:val="0"/>
                <w:color w:val="000000"/>
              </w:rPr>
            </w:pPr>
            <w:r w:rsidRPr="00067592">
              <w:rPr>
                <w:b/>
                <w:noProof w:val="0"/>
                <w:color w:val="000000"/>
              </w:rPr>
              <w:t>-- Emri --</w:t>
            </w:r>
          </w:p>
          <w:p w14:paraId="77BC4F1D" w14:textId="77777777" w:rsidR="00F06959" w:rsidRPr="00067592" w:rsidRDefault="00F06959" w:rsidP="00623E8D">
            <w:pPr>
              <w:pStyle w:val="TABELAAAA"/>
              <w:rPr>
                <w:noProof w:val="0"/>
                <w:color w:val="000000"/>
              </w:rPr>
            </w:pPr>
            <w:r w:rsidRPr="00067592">
              <w:rPr>
                <w:noProof w:val="0"/>
                <w:color w:val="000000"/>
              </w:rPr>
              <w:t>Natyra specifike e rregullores</w:t>
            </w:r>
          </w:p>
          <w:p w14:paraId="7D7F65BB"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1B6EBB1C" w14:textId="31529764" w:rsidR="00F06959" w:rsidRPr="00067592" w:rsidRDefault="00F06959" w:rsidP="00623E8D">
            <w:pPr>
              <w:pStyle w:val="TABELAAAA"/>
              <w:rPr>
                <w:noProof w:val="0"/>
                <w:color w:val="000000"/>
              </w:rPr>
            </w:pPr>
            <w:r w:rsidRPr="00067592">
              <w:rPr>
                <w:noProof w:val="0"/>
                <w:color w:val="000000"/>
              </w:rPr>
              <w:t xml:space="preserve">Natyra ligjore e rregullores së </w:t>
            </w:r>
            <w:r w:rsidR="00C10A5F" w:rsidRPr="00C10A5F">
              <w:rPr>
                <w:noProof w:val="0"/>
                <w:color w:val="000000"/>
              </w:rPr>
              <w:t>“</w:t>
            </w:r>
            <w:r w:rsidRPr="00067592">
              <w:rPr>
                <w:noProof w:val="0"/>
                <w:color w:val="000000"/>
              </w:rPr>
              <w:t>Përdorimit të tokës</w:t>
            </w:r>
            <w:r w:rsidR="00EE1324" w:rsidRPr="00EE1324">
              <w:rPr>
                <w:noProof w:val="0"/>
                <w:color w:val="000000"/>
              </w:rPr>
              <w:t>”</w:t>
            </w:r>
            <w:r w:rsidRPr="00067592">
              <w:rPr>
                <w:noProof w:val="0"/>
                <w:color w:val="000000"/>
              </w:rPr>
              <w:t xml:space="preserve"> nga perspektiva kombëtare.</w:t>
            </w:r>
          </w:p>
          <w:p w14:paraId="43A81A8F"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230FC209" w14:textId="62443246" w:rsidR="00F06959" w:rsidRPr="00067592" w:rsidRDefault="00F06959" w:rsidP="00623E8D">
            <w:pPr>
              <w:pStyle w:val="TABELAAAA"/>
              <w:rPr>
                <w:noProof w:val="0"/>
                <w:color w:val="000000"/>
              </w:rPr>
            </w:pPr>
            <w:r w:rsidRPr="00067592">
              <w:rPr>
                <w:noProof w:val="0"/>
                <w:color w:val="000000"/>
              </w:rPr>
              <w:t xml:space="preserve">Në nivelin e shteteve anëtare, klasifikimi ligjor për rregulloret e planeve mund të jetë kompleks. Një rregullore plotësuese mund të jetë kryesisht </w:t>
            </w:r>
            <w:r w:rsidR="00C10A5F" w:rsidRPr="00C10A5F">
              <w:rPr>
                <w:noProof w:val="0"/>
                <w:color w:val="000000"/>
              </w:rPr>
              <w:t>“</w:t>
            </w:r>
            <w:r w:rsidRPr="00067592">
              <w:rPr>
                <w:noProof w:val="0"/>
                <w:color w:val="000000"/>
              </w:rPr>
              <w:t>e detyrueshme vetëm për autoritetet</w:t>
            </w:r>
            <w:r w:rsidR="00EE1324" w:rsidRPr="00EE1324">
              <w:rPr>
                <w:noProof w:val="0"/>
                <w:color w:val="000000"/>
              </w:rPr>
              <w:t>”</w:t>
            </w:r>
            <w:r w:rsidR="006A5598">
              <w:rPr>
                <w:noProof w:val="0"/>
                <w:color w:val="000000"/>
              </w:rPr>
              <w:t>,</w:t>
            </w:r>
            <w:r w:rsidRPr="00067592">
              <w:rPr>
                <w:noProof w:val="0"/>
                <w:color w:val="000000"/>
              </w:rPr>
              <w:t xml:space="preserve"> por sipas ligjit kombëtar kjo rregullore duhet të specifikohet më shumë për të shpjeguar gradën specifike të detyrimit (p.sh.</w:t>
            </w:r>
            <w:r w:rsidR="006A5598">
              <w:rPr>
                <w:noProof w:val="0"/>
                <w:color w:val="000000"/>
              </w:rPr>
              <w:t xml:space="preserve">, </w:t>
            </w:r>
            <w:r w:rsidRPr="00067592">
              <w:rPr>
                <w:noProof w:val="0"/>
                <w:color w:val="000000"/>
              </w:rPr>
              <w:t>në nivelin e planifikimit shtetëror ose rajonal në Gjermani: parimet e planifikimit gjeohapësinor, kërkesat tjera të planifikimit gjeohapësinor ose qëllimet e planifikimit gjeohapësinor).</w:t>
            </w:r>
          </w:p>
          <w:p w14:paraId="2E9394D5" w14:textId="3E8CC566" w:rsidR="00F06959" w:rsidRPr="00067592" w:rsidRDefault="00245E40" w:rsidP="00623E8D">
            <w:pPr>
              <w:pStyle w:val="TABELAAAA"/>
              <w:rPr>
                <w:noProof w:val="0"/>
                <w:color w:val="000000"/>
              </w:rPr>
            </w:pPr>
            <w:r w:rsidRPr="00067592">
              <w:rPr>
                <w:noProof w:val="0"/>
                <w:color w:val="000000"/>
              </w:rPr>
              <w:t>Shënim.</w:t>
            </w:r>
            <w:r w:rsidR="00F06959" w:rsidRPr="00067592">
              <w:rPr>
                <w:noProof w:val="0"/>
                <w:color w:val="000000"/>
              </w:rPr>
              <w:t xml:space="preserve"> Ky atribut plotëson informacionin e dhënë nga atributi </w:t>
            </w:r>
            <w:r w:rsidR="00F06959" w:rsidRPr="00067592">
              <w:rPr>
                <w:i/>
                <w:noProof w:val="0"/>
                <w:color w:val="000000"/>
              </w:rPr>
              <w:t>NatyraERregullores</w:t>
            </w:r>
            <w:r w:rsidR="00F06959" w:rsidRPr="00067592">
              <w:rPr>
                <w:noProof w:val="0"/>
                <w:color w:val="000000"/>
              </w:rPr>
              <w:t>.</w:t>
            </w:r>
          </w:p>
          <w:p w14:paraId="6EC186BE"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E59CA3E"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7D32DF" w14:textId="0354D18F" w:rsidR="00F06959" w:rsidRPr="00067592" w:rsidRDefault="00F06959" w:rsidP="00623E8D">
            <w:pPr>
              <w:pStyle w:val="TABELAAAA"/>
              <w:rPr>
                <w:noProof w:val="0"/>
                <w:color w:val="000000"/>
              </w:rPr>
            </w:pPr>
            <w:bookmarkStart w:id="140" w:name="BKM_9C2453C0_20F9_4E69_AFA5_91CAF18AA8BF"/>
            <w:bookmarkEnd w:id="140"/>
            <w:r w:rsidRPr="00067592">
              <w:rPr>
                <w:lang w:val="en-US"/>
              </w:rPr>
              <w:drawing>
                <wp:inline distT="0" distB="0" distL="0" distR="0" wp14:anchorId="232DD9A8" wp14:editId="3103C8B1">
                  <wp:extent cx="114300" cy="1143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NatyraERregullores</w:t>
            </w:r>
            <w:r w:rsidR="00245E40" w:rsidRPr="00067592">
              <w:rPr>
                <w:noProof w:val="0"/>
                <w:color w:val="000000"/>
              </w:rPr>
              <w:t>:</w:t>
            </w:r>
            <w:r w:rsidRPr="00067592">
              <w:rPr>
                <w:noProof w:val="0"/>
                <w:color w:val="000000"/>
              </w:rPr>
              <w:t xml:space="preserve"> VleratENatyrësRregullores </w:t>
            </w:r>
          </w:p>
          <w:p w14:paraId="01158422"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17ACE37" w14:textId="77777777" w:rsidR="00F06959" w:rsidRPr="00067592" w:rsidRDefault="00F06959" w:rsidP="00623E8D">
            <w:pPr>
              <w:pStyle w:val="TABELAAAA"/>
              <w:rPr>
                <w:b/>
                <w:noProof w:val="0"/>
                <w:color w:val="000000"/>
              </w:rPr>
            </w:pPr>
            <w:r w:rsidRPr="00067592">
              <w:rPr>
                <w:b/>
                <w:noProof w:val="0"/>
                <w:color w:val="000000"/>
              </w:rPr>
              <w:t>-- Emri --</w:t>
            </w:r>
          </w:p>
          <w:p w14:paraId="4F45E0DC" w14:textId="77777777" w:rsidR="00F06959" w:rsidRPr="00067592" w:rsidRDefault="00F06959" w:rsidP="00623E8D">
            <w:pPr>
              <w:pStyle w:val="TABELAAAA"/>
              <w:rPr>
                <w:noProof w:val="0"/>
                <w:color w:val="000000"/>
              </w:rPr>
            </w:pPr>
            <w:r w:rsidRPr="00067592">
              <w:rPr>
                <w:noProof w:val="0"/>
                <w:color w:val="000000"/>
              </w:rPr>
              <w:t>Natyra e rregullores</w:t>
            </w:r>
          </w:p>
          <w:p w14:paraId="3A21FDDC"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514ABC6" w14:textId="62F8B85A" w:rsidR="00F06959" w:rsidRPr="00067592" w:rsidRDefault="00F06959" w:rsidP="00623E8D">
            <w:pPr>
              <w:pStyle w:val="TABELAAAA"/>
              <w:rPr>
                <w:noProof w:val="0"/>
                <w:color w:val="000000"/>
              </w:rPr>
            </w:pPr>
            <w:r w:rsidRPr="00067592">
              <w:rPr>
                <w:noProof w:val="0"/>
                <w:color w:val="000000"/>
              </w:rPr>
              <w:t xml:space="preserve">Natyra ligjore e rregullores së </w:t>
            </w:r>
            <w:r w:rsidR="00C10A5F" w:rsidRPr="00C10A5F">
              <w:rPr>
                <w:noProof w:val="0"/>
                <w:color w:val="000000"/>
              </w:rPr>
              <w:t>“</w:t>
            </w:r>
            <w:r w:rsidRPr="00067592">
              <w:rPr>
                <w:noProof w:val="0"/>
                <w:color w:val="000000"/>
              </w:rPr>
              <w:t>Përdorimit të tokës</w:t>
            </w:r>
            <w:r w:rsidR="00EE1324" w:rsidRPr="00EE1324">
              <w:rPr>
                <w:noProof w:val="0"/>
                <w:color w:val="000000"/>
              </w:rPr>
              <w:t>”</w:t>
            </w:r>
            <w:r w:rsidRPr="00067592">
              <w:rPr>
                <w:noProof w:val="0"/>
                <w:color w:val="000000"/>
              </w:rPr>
              <w:t>.</w:t>
            </w:r>
          </w:p>
          <w:p w14:paraId="60776CD8"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609790DB" w14:textId="230710EC" w:rsidR="00F06959" w:rsidRPr="00067592" w:rsidRDefault="00245E40" w:rsidP="00623E8D">
            <w:pPr>
              <w:pStyle w:val="TABELAAAA"/>
              <w:rPr>
                <w:noProof w:val="0"/>
                <w:color w:val="000000"/>
              </w:rPr>
            </w:pPr>
            <w:r w:rsidRPr="00067592">
              <w:rPr>
                <w:noProof w:val="0"/>
                <w:color w:val="000000"/>
              </w:rPr>
              <w:t>Shënim.</w:t>
            </w:r>
            <w:r w:rsidR="00F06959" w:rsidRPr="00067592">
              <w:rPr>
                <w:noProof w:val="0"/>
                <w:color w:val="000000"/>
              </w:rPr>
              <w:t xml:space="preserve"> Tregon nëse rregullorja e përdorimit të tokës është ligjërisht e detyrueshme ose jo.</w:t>
            </w:r>
          </w:p>
          <w:p w14:paraId="319CFB19"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7EFFBA0"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8693DB" w14:textId="2F883D37" w:rsidR="00F06959" w:rsidRPr="00067592" w:rsidRDefault="00F06959" w:rsidP="00623E8D">
            <w:pPr>
              <w:pStyle w:val="TABELAAAA"/>
              <w:rPr>
                <w:noProof w:val="0"/>
                <w:color w:val="000000"/>
              </w:rPr>
            </w:pPr>
            <w:bookmarkStart w:id="141" w:name="BKM_69B96BCF_DB3D_427E_81FF_F71F65F4B4D3"/>
            <w:bookmarkEnd w:id="141"/>
            <w:r w:rsidRPr="00067592">
              <w:rPr>
                <w:lang w:val="en-US"/>
              </w:rPr>
              <w:drawing>
                <wp:inline distT="0" distB="0" distL="0" distR="0" wp14:anchorId="7936ECCA" wp14:editId="4B26EDF4">
                  <wp:extent cx="114300" cy="1143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RregullorePlotësuese</w:t>
            </w:r>
            <w:r w:rsidR="00245E40" w:rsidRPr="00067592">
              <w:rPr>
                <w:noProof w:val="0"/>
                <w:color w:val="000000"/>
              </w:rPr>
              <w:t>:</w:t>
            </w:r>
            <w:r w:rsidRPr="00067592">
              <w:rPr>
                <w:noProof w:val="0"/>
                <w:color w:val="000000"/>
              </w:rPr>
              <w:t xml:space="preserve"> VleratERregulloresPlotësuese</w:t>
            </w:r>
            <w:r w:rsidR="00A50039" w:rsidRPr="00067592">
              <w:rPr>
                <w:noProof w:val="0"/>
                <w:color w:val="000000"/>
              </w:rPr>
              <w:t xml:space="preserve"> </w:t>
            </w:r>
          </w:p>
          <w:p w14:paraId="5FE3195D"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650F8B3" w14:textId="77777777" w:rsidR="00F06959" w:rsidRPr="00067592" w:rsidRDefault="00F06959" w:rsidP="00623E8D">
            <w:pPr>
              <w:pStyle w:val="TABELAAAA"/>
              <w:rPr>
                <w:b/>
                <w:noProof w:val="0"/>
                <w:color w:val="000000"/>
              </w:rPr>
            </w:pPr>
            <w:r w:rsidRPr="00067592">
              <w:rPr>
                <w:b/>
                <w:noProof w:val="0"/>
                <w:color w:val="000000"/>
              </w:rPr>
              <w:t>-- Emri --</w:t>
            </w:r>
          </w:p>
          <w:p w14:paraId="0B61C4CC" w14:textId="77777777" w:rsidR="00F06959" w:rsidRPr="00067592" w:rsidRDefault="00F06959" w:rsidP="00623E8D">
            <w:pPr>
              <w:pStyle w:val="TABELAAAA"/>
              <w:rPr>
                <w:noProof w:val="0"/>
                <w:color w:val="000000"/>
              </w:rPr>
            </w:pPr>
            <w:r w:rsidRPr="00067592">
              <w:rPr>
                <w:noProof w:val="0"/>
                <w:color w:val="000000"/>
              </w:rPr>
              <w:t>Rregullore plotësuese</w:t>
            </w:r>
          </w:p>
          <w:p w14:paraId="3D4B9B4A"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189133BC" w14:textId="46E86235" w:rsidR="00F06959" w:rsidRPr="00067592" w:rsidRDefault="00F06959" w:rsidP="00623E8D">
            <w:pPr>
              <w:pStyle w:val="TABELAAAA"/>
              <w:rPr>
                <w:noProof w:val="0"/>
                <w:color w:val="000000"/>
              </w:rPr>
            </w:pPr>
            <w:r w:rsidRPr="00067592">
              <w:rPr>
                <w:noProof w:val="0"/>
                <w:color w:val="000000"/>
              </w:rPr>
              <w:t xml:space="preserve">Kodi i rregullores plotësuese nga kodlista hierarkike të rregulloreve plotësuese miratuar në nivel </w:t>
            </w:r>
            <w:r w:rsidR="006A5598" w:rsidRPr="00067592">
              <w:rPr>
                <w:noProof w:val="0"/>
                <w:color w:val="000000"/>
              </w:rPr>
              <w:t>evropian</w:t>
            </w:r>
            <w:r w:rsidRPr="00067592">
              <w:rPr>
                <w:noProof w:val="0"/>
                <w:color w:val="000000"/>
              </w:rPr>
              <w:t>.</w:t>
            </w:r>
          </w:p>
          <w:p w14:paraId="157A8293" w14:textId="77777777" w:rsidR="00F06959" w:rsidRPr="00067592" w:rsidRDefault="00A50039" w:rsidP="001979C0">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43354599"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A628B2" w14:textId="77777777" w:rsidR="00F06959" w:rsidRPr="00067592" w:rsidRDefault="00F06959" w:rsidP="00623E8D">
            <w:pPr>
              <w:pStyle w:val="TABELAAAA"/>
              <w:rPr>
                <w:noProof w:val="0"/>
                <w:color w:val="000000"/>
              </w:rPr>
            </w:pPr>
            <w:bookmarkStart w:id="142" w:name="BKM_C38C52AC_1CA0_496E_8F0E_1F2E66D0526D"/>
            <w:bookmarkEnd w:id="142"/>
            <w:r w:rsidRPr="00067592">
              <w:rPr>
                <w:lang w:val="en-US"/>
              </w:rPr>
              <w:drawing>
                <wp:inline distT="0" distB="0" distL="0" distR="0" wp14:anchorId="2F838B20" wp14:editId="647D0A2A">
                  <wp:extent cx="114300" cy="1143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VleratERregulloresPlotësueseSpecifike: VleratERregulloresPlotësueseSpecifike</w:t>
            </w:r>
            <w:r w:rsidR="00A50039" w:rsidRPr="00067592">
              <w:rPr>
                <w:noProof w:val="0"/>
                <w:color w:val="000000"/>
              </w:rPr>
              <w:t xml:space="preserve"> </w:t>
            </w:r>
          </w:p>
          <w:p w14:paraId="4F73FE51"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FF05879" w14:textId="77777777" w:rsidR="00F06959" w:rsidRPr="00067592" w:rsidRDefault="00F06959" w:rsidP="00623E8D">
            <w:pPr>
              <w:pStyle w:val="TABELAAAA"/>
              <w:rPr>
                <w:b/>
                <w:noProof w:val="0"/>
                <w:color w:val="000000"/>
              </w:rPr>
            </w:pPr>
            <w:r w:rsidRPr="00067592">
              <w:rPr>
                <w:b/>
                <w:noProof w:val="0"/>
                <w:color w:val="000000"/>
              </w:rPr>
              <w:t>-- Emri --</w:t>
            </w:r>
          </w:p>
          <w:p w14:paraId="327ED4C7" w14:textId="77777777" w:rsidR="00F06959" w:rsidRPr="00067592" w:rsidRDefault="00F06959" w:rsidP="00623E8D">
            <w:pPr>
              <w:pStyle w:val="TABELAAAA"/>
              <w:rPr>
                <w:noProof w:val="0"/>
                <w:color w:val="000000"/>
              </w:rPr>
            </w:pPr>
            <w:r w:rsidRPr="00067592">
              <w:rPr>
                <w:noProof w:val="0"/>
                <w:color w:val="000000"/>
              </w:rPr>
              <w:t>Rregullorja plotësuese specifike</w:t>
            </w:r>
          </w:p>
          <w:p w14:paraId="40D45550"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CD9AAA4" w14:textId="77777777" w:rsidR="00F06959" w:rsidRPr="00067592" w:rsidRDefault="00F06959" w:rsidP="00623E8D">
            <w:pPr>
              <w:pStyle w:val="TABELAAAA"/>
              <w:rPr>
                <w:noProof w:val="0"/>
                <w:color w:val="000000"/>
              </w:rPr>
            </w:pPr>
            <w:r w:rsidRPr="00067592">
              <w:rPr>
                <w:noProof w:val="0"/>
                <w:color w:val="000000"/>
              </w:rPr>
              <w:t>Referenca e një kategoria të rregullores plotësuese e parashikuar në një nomenklaturë specifike të rregullave plotësuese të ofruara nga ofruesi i të dhënave.</w:t>
            </w:r>
          </w:p>
          <w:p w14:paraId="3574217B" w14:textId="77777777" w:rsidR="00F06959" w:rsidRPr="00067592" w:rsidRDefault="00A50039" w:rsidP="001979C0">
            <w:pPr>
              <w:pStyle w:val="TABELAAAA"/>
              <w:jc w:val="right"/>
              <w:rPr>
                <w:rStyle w:val="TableFieldLabel"/>
                <w:rFonts w:ascii="Garamond" w:eastAsia="Calibri" w:hAnsi="Garamond"/>
                <w:noProof w:val="0"/>
              </w:rPr>
            </w:pPr>
            <w:bookmarkStart w:id="143" w:name="Pkg_Element_Att_FeatTagVal_TITLE_Begin"/>
            <w:bookmarkEnd w:id="143"/>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PO]</w:t>
            </w:r>
          </w:p>
        </w:tc>
      </w:tr>
      <w:tr w:rsidR="00F06959" w:rsidRPr="00067592" w14:paraId="53FE8B0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3C7AF9" w14:textId="77777777" w:rsidR="00F06959" w:rsidRPr="00067592" w:rsidRDefault="00F06959" w:rsidP="00623E8D">
            <w:pPr>
              <w:pStyle w:val="TABELAAAA"/>
              <w:rPr>
                <w:noProof w:val="0"/>
                <w:color w:val="000000"/>
              </w:rPr>
            </w:pPr>
            <w:bookmarkStart w:id="144" w:name="BKM_6429B38D_EBB9_440C_8913_F82E6417B583"/>
            <w:bookmarkEnd w:id="144"/>
            <w:r w:rsidRPr="00067592">
              <w:rPr>
                <w:lang w:val="en-US"/>
              </w:rPr>
              <w:drawing>
                <wp:inline distT="0" distB="0" distL="0" distR="0" wp14:anchorId="2BFBC84C" wp14:editId="753FD9AF">
                  <wp:extent cx="114300" cy="1143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HartaBazë: VleratEHartësBazë</w:t>
            </w:r>
            <w:r w:rsidR="00A50039" w:rsidRPr="00067592">
              <w:rPr>
                <w:noProof w:val="0"/>
                <w:color w:val="000000"/>
              </w:rPr>
              <w:t xml:space="preserve"> </w:t>
            </w:r>
          </w:p>
          <w:p w14:paraId="5D469792"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8319234" w14:textId="77777777" w:rsidR="00F06959" w:rsidRPr="00067592" w:rsidRDefault="00F06959" w:rsidP="00623E8D">
            <w:pPr>
              <w:pStyle w:val="TABELAAAA"/>
              <w:rPr>
                <w:b/>
                <w:noProof w:val="0"/>
                <w:color w:val="000000"/>
              </w:rPr>
            </w:pPr>
            <w:r w:rsidRPr="00067592">
              <w:rPr>
                <w:b/>
                <w:noProof w:val="0"/>
                <w:color w:val="000000"/>
              </w:rPr>
              <w:t>-- Emri --</w:t>
            </w:r>
          </w:p>
          <w:p w14:paraId="20C2D0C0" w14:textId="77777777" w:rsidR="00F06959" w:rsidRPr="00067592" w:rsidRDefault="00F06959" w:rsidP="00623E8D">
            <w:pPr>
              <w:pStyle w:val="TABELAAAA"/>
              <w:rPr>
                <w:noProof w:val="0"/>
                <w:color w:val="000000"/>
              </w:rPr>
            </w:pPr>
            <w:r w:rsidRPr="00067592">
              <w:rPr>
                <w:noProof w:val="0"/>
                <w:color w:val="000000"/>
              </w:rPr>
              <w:t>Harta bazë</w:t>
            </w:r>
          </w:p>
          <w:p w14:paraId="5F1776EE"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23A6334" w14:textId="5C0C5BCD" w:rsidR="00F06959" w:rsidRPr="00067592" w:rsidRDefault="00F06959" w:rsidP="00623E8D">
            <w:pPr>
              <w:pStyle w:val="TABELAAAA"/>
              <w:rPr>
                <w:noProof w:val="0"/>
                <w:color w:val="000000"/>
              </w:rPr>
            </w:pPr>
            <w:r w:rsidRPr="00067592">
              <w:rPr>
                <w:noProof w:val="0"/>
                <w:color w:val="000000"/>
              </w:rPr>
              <w:t>Identifikimi i hartës bazë</w:t>
            </w:r>
            <w:r w:rsidR="006A5598">
              <w:rPr>
                <w:noProof w:val="0"/>
                <w:color w:val="000000"/>
              </w:rPr>
              <w:t>,</w:t>
            </w:r>
            <w:r w:rsidRPr="00067592">
              <w:rPr>
                <w:noProof w:val="0"/>
                <w:color w:val="000000"/>
              </w:rPr>
              <w:t xml:space="preserve"> që është përdorur për hartimin e rregullores plotësuese.</w:t>
            </w:r>
          </w:p>
          <w:p w14:paraId="34FC7418" w14:textId="77777777" w:rsidR="00F06959" w:rsidRPr="00067592" w:rsidRDefault="00A50039" w:rsidP="001979C0">
            <w:pPr>
              <w:pStyle w:val="TABELAAAA"/>
              <w:jc w:val="right"/>
              <w:rPr>
                <w:noProof w:val="0"/>
                <w:color w:val="00000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w:t>
            </w:r>
            <w:r w:rsidR="00F06959" w:rsidRPr="00067592">
              <w:rPr>
                <w:rStyle w:val="TableFieldLabel"/>
                <w:rFonts w:ascii="Garamond" w:eastAsia="Calibri" w:hAnsi="Garamond"/>
                <w:noProof w:val="0"/>
                <w:sz w:val="24"/>
                <w:szCs w:val="24"/>
              </w:rPr>
              <w:t xml:space="preserve"> detyrueshëm: PO]</w:t>
            </w:r>
          </w:p>
        </w:tc>
      </w:tr>
      <w:tr w:rsidR="00F06959" w:rsidRPr="00067592" w14:paraId="01FD3D8C"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35A2FE" w14:textId="7DF2C1F0" w:rsidR="00F06959" w:rsidRPr="00067592" w:rsidRDefault="00F06959" w:rsidP="00623E8D">
            <w:pPr>
              <w:pStyle w:val="TABELAAAA"/>
              <w:rPr>
                <w:noProof w:val="0"/>
                <w:color w:val="000000"/>
              </w:rPr>
            </w:pPr>
            <w:bookmarkStart w:id="145" w:name="BKM_E9880D97_7D1D_400E_AB35_687DCCCCF906"/>
            <w:bookmarkEnd w:id="145"/>
            <w:r w:rsidRPr="00067592">
              <w:rPr>
                <w:lang w:val="en-US"/>
              </w:rPr>
              <w:drawing>
                <wp:inline distT="0" distB="0" distL="0" distR="0" wp14:anchorId="2D8EF2C1" wp14:editId="6003AA68">
                  <wp:extent cx="114300" cy="1143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TrashëguarNgaPlanetETjera</w:t>
            </w:r>
            <w:r w:rsidR="00245E40" w:rsidRPr="00067592">
              <w:rPr>
                <w:noProof w:val="0"/>
                <w:color w:val="000000"/>
              </w:rPr>
              <w:t>:</w:t>
            </w:r>
            <w:r w:rsidRPr="00067592">
              <w:rPr>
                <w:noProof w:val="0"/>
                <w:color w:val="000000"/>
              </w:rPr>
              <w:t xml:space="preserve"> </w:t>
            </w:r>
            <w:r w:rsidRPr="00067592">
              <w:rPr>
                <w:i/>
                <w:noProof w:val="0"/>
                <w:color w:val="000000"/>
              </w:rPr>
              <w:t>Boolean</w:t>
            </w:r>
            <w:r w:rsidR="00A50039" w:rsidRPr="00067592">
              <w:rPr>
                <w:i/>
                <w:noProof w:val="0"/>
                <w:color w:val="000000"/>
              </w:rPr>
              <w:t xml:space="preserve"> </w:t>
            </w:r>
          </w:p>
          <w:p w14:paraId="2FBAA52B"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65F339F" w14:textId="77777777" w:rsidR="00F06959" w:rsidRPr="00067592" w:rsidRDefault="00F06959" w:rsidP="00623E8D">
            <w:pPr>
              <w:pStyle w:val="TABELAAAA"/>
              <w:rPr>
                <w:b/>
                <w:noProof w:val="0"/>
                <w:color w:val="000000"/>
              </w:rPr>
            </w:pPr>
            <w:r w:rsidRPr="00067592">
              <w:rPr>
                <w:b/>
                <w:noProof w:val="0"/>
                <w:color w:val="000000"/>
              </w:rPr>
              <w:t>-- Emri --</w:t>
            </w:r>
          </w:p>
          <w:p w14:paraId="2D4C1BCD" w14:textId="77777777" w:rsidR="00F06959" w:rsidRPr="00067592" w:rsidRDefault="00F06959" w:rsidP="00623E8D">
            <w:pPr>
              <w:pStyle w:val="TABELAAAA"/>
              <w:rPr>
                <w:noProof w:val="0"/>
                <w:color w:val="000000"/>
              </w:rPr>
            </w:pPr>
            <w:r w:rsidRPr="00067592">
              <w:rPr>
                <w:noProof w:val="0"/>
                <w:color w:val="000000"/>
              </w:rPr>
              <w:t>Trashëguar nga planet e tjera</w:t>
            </w:r>
          </w:p>
          <w:p w14:paraId="555AA1FA"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1104DF7F" w14:textId="77777777" w:rsidR="00F06959" w:rsidRPr="00067592" w:rsidRDefault="00F06959" w:rsidP="00623E8D">
            <w:pPr>
              <w:pStyle w:val="TABELAAAA"/>
              <w:rPr>
                <w:noProof w:val="0"/>
                <w:color w:val="000000"/>
              </w:rPr>
            </w:pPr>
            <w:r w:rsidRPr="00067592">
              <w:rPr>
                <w:noProof w:val="0"/>
                <w:color w:val="000000"/>
              </w:rPr>
              <w:t>Tregon nëse rregullorja suplementare është trashëguar nga një plan tjetër gjeohapësinor ose jo.</w:t>
            </w:r>
          </w:p>
          <w:p w14:paraId="02FEBF4A" w14:textId="77777777" w:rsidR="00F06959" w:rsidRPr="00067592" w:rsidRDefault="00A50039" w:rsidP="001F7A8A">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067F420D"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27857C" w14:textId="77777777" w:rsidR="00F06959" w:rsidRPr="00067592" w:rsidRDefault="00F06959" w:rsidP="00623E8D">
            <w:pPr>
              <w:pStyle w:val="TABELAAAA"/>
              <w:rPr>
                <w:noProof w:val="0"/>
                <w:color w:val="000000"/>
              </w:rPr>
            </w:pPr>
            <w:bookmarkStart w:id="146" w:name="BKM_F69D08F6_1F54_4D25_97F4_8FFD00DB994E"/>
            <w:bookmarkEnd w:id="146"/>
            <w:r w:rsidRPr="00067592">
              <w:rPr>
                <w:lang w:val="en-US"/>
              </w:rPr>
              <w:drawing>
                <wp:inline distT="0" distB="0" distL="0" distR="0" wp14:anchorId="07AD3EE3" wp14:editId="1C523B8C">
                  <wp:extent cx="114300" cy="1143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EVlefshmeNga: Datë</w:t>
            </w:r>
            <w:r w:rsidR="00A50039" w:rsidRPr="00067592">
              <w:rPr>
                <w:noProof w:val="0"/>
                <w:color w:val="000000"/>
              </w:rPr>
              <w:t xml:space="preserve"> </w:t>
            </w:r>
          </w:p>
          <w:p w14:paraId="2A38F4A3"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660DDE2A" w14:textId="77777777" w:rsidR="00F06959" w:rsidRPr="00067592" w:rsidRDefault="00F06959" w:rsidP="00623E8D">
            <w:pPr>
              <w:pStyle w:val="TABELAAAA"/>
              <w:rPr>
                <w:b/>
                <w:noProof w:val="0"/>
                <w:color w:val="000000"/>
              </w:rPr>
            </w:pPr>
            <w:r w:rsidRPr="00067592">
              <w:rPr>
                <w:b/>
                <w:noProof w:val="0"/>
                <w:color w:val="000000"/>
              </w:rPr>
              <w:t>-- Emri --</w:t>
            </w:r>
          </w:p>
          <w:p w14:paraId="3D10E001" w14:textId="77777777" w:rsidR="00F06959" w:rsidRPr="00067592" w:rsidRDefault="00F06959" w:rsidP="00623E8D">
            <w:pPr>
              <w:pStyle w:val="TABELAAAA"/>
              <w:rPr>
                <w:noProof w:val="0"/>
                <w:color w:val="000000"/>
              </w:rPr>
            </w:pPr>
            <w:r w:rsidRPr="00067592">
              <w:rPr>
                <w:noProof w:val="0"/>
                <w:color w:val="000000"/>
              </w:rPr>
              <w:t>E vlefshme nga</w:t>
            </w:r>
          </w:p>
          <w:p w14:paraId="6159DFFF"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FF323A9" w14:textId="77777777" w:rsidR="00F06959" w:rsidRPr="00067592" w:rsidRDefault="00F06959" w:rsidP="00623E8D">
            <w:pPr>
              <w:pStyle w:val="TABELAAAA"/>
              <w:rPr>
                <w:noProof w:val="0"/>
                <w:color w:val="000000"/>
              </w:rPr>
            </w:pPr>
            <w:r w:rsidRPr="00067592">
              <w:rPr>
                <w:noProof w:val="0"/>
                <w:color w:val="000000"/>
              </w:rPr>
              <w:t>Data në të cilin ky version i rregullores plotësuese bëhet i vlefshëm në realitet.</w:t>
            </w:r>
          </w:p>
          <w:p w14:paraId="3DABE50F" w14:textId="77777777" w:rsidR="00F06959" w:rsidRPr="00067592" w:rsidRDefault="00A50039" w:rsidP="001F7A8A">
            <w:pPr>
              <w:pStyle w:val="TABELAAAA"/>
              <w:jc w:val="right"/>
              <w:rPr>
                <w:rStyle w:val="TableFieldLabel"/>
                <w:rFonts w:ascii="Garamond" w:eastAsia="Calibri" w:hAnsi="Garamond"/>
                <w:noProof w:val="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JO]</w:t>
            </w:r>
          </w:p>
        </w:tc>
      </w:tr>
      <w:tr w:rsidR="00F06959" w:rsidRPr="00067592" w14:paraId="043CC284"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930300" w14:textId="77777777" w:rsidR="00F06959" w:rsidRPr="00067592" w:rsidRDefault="00F06959" w:rsidP="00623E8D">
            <w:pPr>
              <w:pStyle w:val="TABELAAAA"/>
              <w:rPr>
                <w:noProof w:val="0"/>
                <w:color w:val="000000"/>
              </w:rPr>
            </w:pPr>
            <w:bookmarkStart w:id="147" w:name="BKM_A0BE81D1_2227_487F_9969_CDC4A830F368"/>
            <w:bookmarkEnd w:id="147"/>
            <w:r w:rsidRPr="00067592">
              <w:rPr>
                <w:lang w:val="en-US"/>
              </w:rPr>
              <w:drawing>
                <wp:inline distT="0" distB="0" distL="0" distR="0" wp14:anchorId="19C31C5D" wp14:editId="6D23DF98">
                  <wp:extent cx="114300" cy="1143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EVlefshmeDeri: Datë</w:t>
            </w:r>
            <w:r w:rsidR="00A50039" w:rsidRPr="00067592">
              <w:rPr>
                <w:noProof w:val="0"/>
                <w:color w:val="000000"/>
              </w:rPr>
              <w:t xml:space="preserve"> </w:t>
            </w:r>
          </w:p>
          <w:p w14:paraId="30E708BE" w14:textId="77777777" w:rsidR="00F06959" w:rsidRPr="00067592" w:rsidRDefault="00F06959" w:rsidP="00623E8D">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[0..1]</w:t>
            </w:r>
          </w:p>
          <w:p w14:paraId="2A473086" w14:textId="77777777" w:rsidR="00F06959" w:rsidRPr="00067592" w:rsidRDefault="00F06959" w:rsidP="00623E8D">
            <w:pPr>
              <w:pStyle w:val="TABELAAAA"/>
              <w:rPr>
                <w:b/>
                <w:noProof w:val="0"/>
                <w:color w:val="000000"/>
              </w:rPr>
            </w:pPr>
            <w:r w:rsidRPr="00067592">
              <w:rPr>
                <w:b/>
                <w:noProof w:val="0"/>
                <w:color w:val="000000"/>
              </w:rPr>
              <w:t>-- Emri --</w:t>
            </w:r>
          </w:p>
          <w:p w14:paraId="081D53CF" w14:textId="77777777" w:rsidR="00F06959" w:rsidRPr="00067592" w:rsidRDefault="00F06959" w:rsidP="00623E8D">
            <w:pPr>
              <w:pStyle w:val="TABELAAAA"/>
              <w:rPr>
                <w:noProof w:val="0"/>
                <w:color w:val="000000"/>
              </w:rPr>
            </w:pPr>
            <w:r w:rsidRPr="00067592">
              <w:rPr>
                <w:noProof w:val="0"/>
                <w:color w:val="000000"/>
              </w:rPr>
              <w:t>E vlefshme deri</w:t>
            </w:r>
          </w:p>
          <w:p w14:paraId="6891CDEF"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3C962F34" w14:textId="77777777" w:rsidR="00F06959" w:rsidRPr="00067592" w:rsidRDefault="00F06959" w:rsidP="00623E8D">
            <w:pPr>
              <w:pStyle w:val="TABELAAAA"/>
              <w:rPr>
                <w:noProof w:val="0"/>
                <w:color w:val="000000"/>
              </w:rPr>
            </w:pPr>
            <w:r w:rsidRPr="00067592">
              <w:rPr>
                <w:noProof w:val="0"/>
                <w:color w:val="000000"/>
              </w:rPr>
              <w:t>Data nga e cila rregullorja plotësuese nuk është më e vlefshme.</w:t>
            </w:r>
          </w:p>
          <w:p w14:paraId="689DAE83" w14:textId="77777777" w:rsidR="00F06959" w:rsidRPr="00067592" w:rsidRDefault="00A50039" w:rsidP="001F7A8A">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bl>
    <w:p w14:paraId="29FEFD26" w14:textId="77777777" w:rsidR="00F06959" w:rsidRPr="00067592" w:rsidRDefault="00F06959" w:rsidP="00F06959">
      <w:pPr>
        <w:ind w:firstLine="284"/>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F06959" w:rsidRPr="00067592" w14:paraId="2B9C10FB" w14:textId="77777777" w:rsidTr="00EC474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36426150" w14:textId="77777777" w:rsidR="00F06959" w:rsidRPr="00067592" w:rsidRDefault="00F06959" w:rsidP="00623E8D">
            <w:pPr>
              <w:pStyle w:val="TABELAAAA"/>
              <w:rPr>
                <w:noProof w:val="0"/>
              </w:rPr>
            </w:pPr>
            <w:r w:rsidRPr="00067592">
              <w:rPr>
                <w:noProof w:val="0"/>
              </w:rPr>
              <w:t>LIDHJE</w:t>
            </w:r>
          </w:p>
        </w:tc>
      </w:tr>
      <w:tr w:rsidR="00F06959" w:rsidRPr="00067592" w14:paraId="1CA1AFE6"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DB09682" w14:textId="77777777" w:rsidR="00F06959" w:rsidRPr="00067592" w:rsidRDefault="00F06959" w:rsidP="00623E8D">
            <w:pPr>
              <w:pStyle w:val="TABELAAAA"/>
              <w:rPr>
                <w:noProof w:val="0"/>
                <w:color w:val="000000"/>
              </w:rPr>
            </w:pPr>
            <w:r w:rsidRPr="00067592">
              <w:rPr>
                <w:lang w:val="en-US"/>
              </w:rPr>
              <w:drawing>
                <wp:inline distT="0" distB="0" distL="0" distR="0" wp14:anchorId="1445B2D2" wp14:editId="50E9EBA5">
                  <wp:extent cx="114300" cy="1143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Pr="00067592">
              <w:rPr>
                <w:rStyle w:val="TableFieldLabel"/>
                <w:rFonts w:ascii="Garamond" w:eastAsia="Calibri" w:hAnsi="Garamond"/>
                <w:noProof w:val="0"/>
                <w:sz w:val="24"/>
                <w:szCs w:val="24"/>
              </w:rPr>
              <w:t>Drejtimi:</w:t>
            </w:r>
            <w:r w:rsidRPr="00067592">
              <w:rPr>
                <w:noProof w:val="0"/>
                <w:color w:val="000000"/>
              </w:rPr>
              <w:t xml:space="preserve"> Burimi -&gt; Destination)</w:t>
            </w:r>
            <w:r w:rsidR="00A50039" w:rsidRPr="00067592">
              <w:rPr>
                <w:noProof w:val="0"/>
                <w:color w:val="000000"/>
              </w:rPr>
              <w:t xml:space="preserve"> </w:t>
            </w:r>
          </w:p>
          <w:p w14:paraId="5A8ADF34" w14:textId="77777777" w:rsidR="00F06959" w:rsidRPr="00067592" w:rsidRDefault="00F06959" w:rsidP="00623E8D">
            <w:pPr>
              <w:pStyle w:val="TABELAAAA"/>
              <w:rPr>
                <w:noProof w:val="0"/>
                <w:color w:val="000000"/>
              </w:rPr>
            </w:pPr>
          </w:p>
        </w:tc>
      </w:tr>
      <w:tr w:rsidR="00F06959" w:rsidRPr="00067592" w14:paraId="1CAE2747"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01E5D483" w14:textId="2BE4588D" w:rsidR="00F06959" w:rsidRPr="00067592" w:rsidRDefault="00F06959" w:rsidP="00623E8D">
            <w:pPr>
              <w:pStyle w:val="TABELAAAA"/>
              <w:rPr>
                <w:noProof w:val="0"/>
                <w:color w:val="000000"/>
              </w:rPr>
            </w:pPr>
            <w:r w:rsidRPr="00067592">
              <w:rPr>
                <w:noProof w:val="0"/>
                <w:color w:val="000000"/>
              </w:rPr>
              <w:t>Burimi:</w:t>
            </w:r>
            <w:r w:rsidR="00A50039" w:rsidRPr="00067592">
              <w:rPr>
                <w:noProof w:val="0"/>
                <w:color w:val="000000"/>
              </w:rPr>
              <w:t xml:space="preserve"> </w:t>
            </w:r>
            <w:r w:rsidRPr="00067592">
              <w:rPr>
                <w:i/>
                <w:noProof w:val="0"/>
                <w:color w:val="000000"/>
              </w:rPr>
              <w:t>RregullorePlotësuese</w:t>
            </w:r>
            <w:r w:rsidRPr="00067592">
              <w:rPr>
                <w:noProof w:val="0"/>
                <w:color w:val="000000"/>
              </w:rPr>
              <w:t xml:space="preserve"> </w:t>
            </w:r>
            <w:r w:rsidR="00245E40" w:rsidRPr="00067592">
              <w:rPr>
                <w:i/>
                <w:noProof w:val="0"/>
                <w:color w:val="000000"/>
              </w:rPr>
              <w:t>featureType</w:t>
            </w:r>
          </w:p>
          <w:p w14:paraId="691663C7" w14:textId="77777777" w:rsidR="00F06959" w:rsidRPr="00067592" w:rsidRDefault="00F06959" w:rsidP="00623E8D">
            <w:pPr>
              <w:pStyle w:val="TABELAAAA"/>
              <w:rPr>
                <w:noProof w:val="0"/>
                <w:color w:val="000000"/>
              </w:rPr>
            </w:pPr>
          </w:p>
        </w:tc>
        <w:tc>
          <w:tcPr>
            <w:tcW w:w="4320" w:type="dxa"/>
            <w:tcBorders>
              <w:bottom w:val="single" w:sz="4" w:space="0" w:color="9F9F9F"/>
              <w:right w:val="single" w:sz="4" w:space="0" w:color="9F9F9F"/>
            </w:tcBorders>
            <w:tcMar>
              <w:top w:w="0" w:type="dxa"/>
              <w:left w:w="3" w:type="dxa"/>
              <w:bottom w:w="0" w:type="dxa"/>
              <w:right w:w="10" w:type="dxa"/>
            </w:tcMar>
          </w:tcPr>
          <w:p w14:paraId="1AFEC05C" w14:textId="311EEA33" w:rsidR="00F06959" w:rsidRPr="00067592" w:rsidRDefault="00F06959" w:rsidP="00623E8D">
            <w:pPr>
              <w:pStyle w:val="TABELAAAA"/>
              <w:rPr>
                <w:noProof w:val="0"/>
                <w:color w:val="000000"/>
              </w:rPr>
            </w:pPr>
            <w:r w:rsidRPr="00067592">
              <w:rPr>
                <w:noProof w:val="0"/>
                <w:color w:val="000000"/>
              </w:rPr>
              <w:t>Objektivi:</w:t>
            </w:r>
            <w:r w:rsidRPr="00067592">
              <w:rPr>
                <w:i/>
                <w:noProof w:val="0"/>
                <w:color w:val="000000"/>
              </w:rPr>
              <w:t>DokumentacionZyrtar</w:t>
            </w:r>
            <w:r w:rsidRPr="00067592">
              <w:rPr>
                <w:noProof w:val="0"/>
                <w:color w:val="000000"/>
              </w:rPr>
              <w:t xml:space="preserve"> </w:t>
            </w:r>
            <w:r w:rsidR="00245E40" w:rsidRPr="00067592">
              <w:rPr>
                <w:i/>
                <w:noProof w:val="0"/>
                <w:color w:val="000000"/>
              </w:rPr>
              <w:t>featureType</w:t>
            </w:r>
          </w:p>
          <w:p w14:paraId="3A264597"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69488639" w14:textId="77777777" w:rsidR="00F06959" w:rsidRPr="00067592" w:rsidRDefault="00F06959" w:rsidP="00623E8D">
            <w:pPr>
              <w:pStyle w:val="TABELAAAA"/>
              <w:rPr>
                <w:noProof w:val="0"/>
                <w:color w:val="000000"/>
              </w:rPr>
            </w:pPr>
          </w:p>
          <w:p w14:paraId="1E5226C7"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0A6739D" w14:textId="77777777" w:rsidR="00F06959" w:rsidRPr="00067592" w:rsidRDefault="00F06959" w:rsidP="00623E8D">
            <w:pPr>
              <w:pStyle w:val="TABELAAAA"/>
              <w:rPr>
                <w:noProof w:val="0"/>
                <w:color w:val="000000"/>
              </w:rPr>
            </w:pPr>
            <w:r w:rsidRPr="00067592">
              <w:rPr>
                <w:noProof w:val="0"/>
                <w:color w:val="000000"/>
              </w:rPr>
              <w:t xml:space="preserve">Lidhje e </w:t>
            </w:r>
            <w:r w:rsidRPr="00067592">
              <w:rPr>
                <w:i/>
                <w:noProof w:val="0"/>
                <w:color w:val="000000"/>
              </w:rPr>
              <w:t>RregulloresPlotësuese</w:t>
            </w:r>
            <w:r w:rsidRPr="00067592">
              <w:rPr>
                <w:noProof w:val="0"/>
                <w:color w:val="000000"/>
              </w:rPr>
              <w:t xml:space="preserve"> me </w:t>
            </w:r>
            <w:r w:rsidRPr="00067592">
              <w:rPr>
                <w:i/>
                <w:noProof w:val="0"/>
                <w:color w:val="000000"/>
              </w:rPr>
              <w:t>DokumentacioninZyrtar</w:t>
            </w:r>
            <w:r w:rsidRPr="00067592">
              <w:rPr>
                <w:noProof w:val="0"/>
                <w:color w:val="000000"/>
              </w:rPr>
              <w:t xml:space="preserve"> që i korrespondon.</w:t>
            </w:r>
          </w:p>
        </w:tc>
      </w:tr>
      <w:tr w:rsidR="00F06959" w:rsidRPr="00067592" w14:paraId="5387419F" w14:textId="77777777" w:rsidTr="00EC4740">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BEEECA0" w14:textId="1F5DFFCC" w:rsidR="00F06959" w:rsidRPr="00067592" w:rsidRDefault="00F06959" w:rsidP="00623E8D">
            <w:pPr>
              <w:pStyle w:val="TABELAAAA"/>
              <w:rPr>
                <w:noProof w:val="0"/>
                <w:color w:val="000000"/>
              </w:rPr>
            </w:pPr>
            <w:r w:rsidRPr="00067592">
              <w:rPr>
                <w:lang w:val="en-US"/>
              </w:rPr>
              <w:drawing>
                <wp:inline distT="0" distB="0" distL="0" distR="0" wp14:anchorId="3901EC1D" wp14:editId="19CBDFD7">
                  <wp:extent cx="114300" cy="1143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pic:cNvPicPr/>
                        </pic:nvPicPr>
                        <pic:blipFill>
                          <a:blip r:embed="rId39"/>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Lidhje (</w:t>
            </w:r>
            <w:r w:rsidR="005823D8" w:rsidRPr="00067592">
              <w:rPr>
                <w:rStyle w:val="TableFieldLabel"/>
                <w:rFonts w:ascii="Garamond" w:eastAsia="Calibri" w:hAnsi="Garamond"/>
                <w:noProof w:val="0"/>
                <w:sz w:val="24"/>
                <w:szCs w:val="24"/>
              </w:rPr>
              <w:t xml:space="preserve">Drejtimi: </w:t>
            </w:r>
            <w:r w:rsidR="005823D8" w:rsidRPr="00067592">
              <w:rPr>
                <w:rStyle w:val="TableFieldLabel"/>
                <w:rFonts w:ascii="Garamond" w:eastAsia="Calibri" w:hAnsi="Garamond"/>
                <w:noProof w:val="0"/>
                <w:color w:val="auto"/>
              </w:rPr>
              <w:t>I ndërsjellë</w:t>
            </w:r>
            <w:r w:rsidRPr="00067592">
              <w:rPr>
                <w:noProof w:val="0"/>
                <w:color w:val="000000"/>
              </w:rPr>
              <w:t>)</w:t>
            </w:r>
            <w:r w:rsidR="00A50039" w:rsidRPr="00067592">
              <w:rPr>
                <w:noProof w:val="0"/>
                <w:color w:val="000000"/>
              </w:rPr>
              <w:t xml:space="preserve"> </w:t>
            </w:r>
          </w:p>
          <w:p w14:paraId="37F8815B" w14:textId="77777777" w:rsidR="00F06959" w:rsidRPr="00067592" w:rsidRDefault="00F06959" w:rsidP="00623E8D">
            <w:pPr>
              <w:pStyle w:val="TABELAAAA"/>
              <w:rPr>
                <w:noProof w:val="0"/>
                <w:color w:val="000000"/>
              </w:rPr>
            </w:pPr>
          </w:p>
        </w:tc>
      </w:tr>
      <w:tr w:rsidR="00F06959" w:rsidRPr="00067592" w14:paraId="23A1F314" w14:textId="77777777" w:rsidTr="00EC4740">
        <w:tc>
          <w:tcPr>
            <w:tcW w:w="5400" w:type="dxa"/>
            <w:tcBorders>
              <w:left w:val="single" w:sz="4" w:space="0" w:color="9F9F9F"/>
              <w:bottom w:val="single" w:sz="4" w:space="0" w:color="9F9F9F"/>
            </w:tcBorders>
            <w:tcMar>
              <w:top w:w="0" w:type="dxa"/>
              <w:left w:w="3" w:type="dxa"/>
              <w:bottom w:w="0" w:type="dxa"/>
              <w:right w:w="10" w:type="dxa"/>
            </w:tcMar>
          </w:tcPr>
          <w:p w14:paraId="06ED4822" w14:textId="723D9660" w:rsidR="00F06959" w:rsidRPr="00067592" w:rsidRDefault="00F06959" w:rsidP="00623E8D">
            <w:pPr>
              <w:pStyle w:val="TABELAAAA"/>
              <w:rPr>
                <w:noProof w:val="0"/>
                <w:color w:val="000000"/>
              </w:rPr>
            </w:pPr>
            <w:r w:rsidRPr="00067592">
              <w:rPr>
                <w:noProof w:val="0"/>
                <w:color w:val="000000"/>
              </w:rPr>
              <w:t>Burimi:</w:t>
            </w:r>
            <w:r w:rsidR="00A50039" w:rsidRPr="00067592">
              <w:rPr>
                <w:noProof w:val="0"/>
                <w:color w:val="000000"/>
              </w:rPr>
              <w:t xml:space="preserve"> </w:t>
            </w:r>
            <w:r w:rsidR="00245E40" w:rsidRPr="00067592">
              <w:rPr>
                <w:i/>
                <w:noProof w:val="0"/>
                <w:color w:val="000000"/>
              </w:rPr>
              <w:t>featureType</w:t>
            </w:r>
          </w:p>
          <w:p w14:paraId="57F4EBE2"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[1]</w:t>
            </w:r>
          </w:p>
          <w:p w14:paraId="232FA9EB"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7696693F" w14:textId="77777777" w:rsidR="00F06959" w:rsidRPr="00067592" w:rsidRDefault="00A50039" w:rsidP="00623E8D">
            <w:pPr>
              <w:pStyle w:val="TABELAAAA"/>
              <w:rPr>
                <w:noProof w:val="0"/>
                <w:color w:val="000000"/>
              </w:rPr>
            </w:pPr>
            <w:r w:rsidRPr="00067592">
              <w:rPr>
                <w:noProof w:val="0"/>
                <w:color w:val="000000"/>
              </w:rPr>
              <w:t xml:space="preserve"> </w:t>
            </w:r>
            <w:r w:rsidR="00F06959" w:rsidRPr="00067592">
              <w:rPr>
                <w:noProof w:val="0"/>
                <w:color w:val="000000"/>
              </w:rPr>
              <w:t>Lidhja për planin ku bën pjesë kjo rregullore plotësuese.</w:t>
            </w:r>
          </w:p>
          <w:p w14:paraId="03507DAB" w14:textId="77777777" w:rsidR="00F06959" w:rsidRPr="00067592" w:rsidRDefault="00F06959" w:rsidP="00623E8D">
            <w:pPr>
              <w:pStyle w:val="TABELAAAA"/>
              <w:rPr>
                <w:noProof w:val="0"/>
                <w:color w:val="000000"/>
              </w:rPr>
            </w:pPr>
          </w:p>
        </w:tc>
        <w:tc>
          <w:tcPr>
            <w:tcW w:w="4320" w:type="dxa"/>
            <w:tcBorders>
              <w:bottom w:val="single" w:sz="4" w:space="0" w:color="9F9F9F"/>
              <w:right w:val="single" w:sz="4" w:space="0" w:color="9F9F9F"/>
            </w:tcBorders>
            <w:tcMar>
              <w:top w:w="0" w:type="dxa"/>
              <w:left w:w="3" w:type="dxa"/>
              <w:bottom w:w="0" w:type="dxa"/>
              <w:right w:w="10" w:type="dxa"/>
            </w:tcMar>
          </w:tcPr>
          <w:p w14:paraId="41F1AC43" w14:textId="16D96485" w:rsidR="00F06959" w:rsidRPr="00067592" w:rsidRDefault="00F06959" w:rsidP="00623E8D">
            <w:pPr>
              <w:pStyle w:val="TABELAAAA"/>
              <w:rPr>
                <w:noProof w:val="0"/>
                <w:color w:val="000000"/>
              </w:rPr>
            </w:pPr>
            <w:r w:rsidRPr="00067592">
              <w:rPr>
                <w:noProof w:val="0"/>
                <w:color w:val="000000"/>
              </w:rPr>
              <w:t xml:space="preserve">Objektivi: </w:t>
            </w:r>
            <w:r w:rsidRPr="00067592">
              <w:rPr>
                <w:i/>
                <w:noProof w:val="0"/>
                <w:color w:val="000000"/>
              </w:rPr>
              <w:t>RregullorePlotësuese</w:t>
            </w:r>
            <w:r w:rsidRPr="00067592">
              <w:rPr>
                <w:noProof w:val="0"/>
                <w:color w:val="000000"/>
              </w:rPr>
              <w:t xml:space="preserve"> </w:t>
            </w:r>
            <w:r w:rsidR="00245E40" w:rsidRPr="00067592">
              <w:rPr>
                <w:i/>
                <w:noProof w:val="0"/>
                <w:color w:val="000000"/>
              </w:rPr>
              <w:t>featureType</w:t>
            </w:r>
          </w:p>
          <w:p w14:paraId="6F6A6772" w14:textId="77777777" w:rsidR="00F06959" w:rsidRPr="00067592" w:rsidRDefault="00F06959" w:rsidP="00623E8D">
            <w:pPr>
              <w:pStyle w:val="TABELAAAA"/>
              <w:rPr>
                <w:noProof w:val="0"/>
                <w:color w:val="000000"/>
              </w:rPr>
            </w:pPr>
            <w:r w:rsidRPr="00067592">
              <w:rPr>
                <w:rStyle w:val="TableFieldLabel"/>
                <w:rFonts w:ascii="Garamond" w:eastAsia="Calibri" w:hAnsi="Garamond"/>
                <w:noProof w:val="0"/>
                <w:sz w:val="24"/>
                <w:szCs w:val="24"/>
              </w:rPr>
              <w:t>Shumëlloshmëria:</w:t>
            </w:r>
            <w:r w:rsidR="00A50039" w:rsidRPr="00067592">
              <w:rPr>
                <w:rStyle w:val="TableFieldLabel"/>
                <w:rFonts w:ascii="Garamond" w:eastAsia="Calibri" w:hAnsi="Garamond"/>
                <w:noProof w:val="0"/>
                <w:sz w:val="24"/>
                <w:szCs w:val="24"/>
              </w:rPr>
              <w:t xml:space="preserve"> </w:t>
            </w:r>
            <w:r w:rsidRPr="00067592">
              <w:rPr>
                <w:noProof w:val="0"/>
                <w:color w:val="000000"/>
              </w:rPr>
              <w:t>[0..*]</w:t>
            </w:r>
          </w:p>
          <w:p w14:paraId="4DCE9ED5" w14:textId="77777777" w:rsidR="00F06959" w:rsidRPr="00067592" w:rsidRDefault="00F06959" w:rsidP="00623E8D">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AB02C58" w14:textId="7C372D88" w:rsidR="00F06959" w:rsidRPr="00067592" w:rsidRDefault="00F06959" w:rsidP="00623E8D">
            <w:pPr>
              <w:pStyle w:val="TABELAAAA"/>
              <w:rPr>
                <w:noProof w:val="0"/>
                <w:color w:val="000000"/>
              </w:rPr>
            </w:pPr>
            <w:r w:rsidRPr="00067592">
              <w:rPr>
                <w:noProof w:val="0"/>
                <w:color w:val="000000"/>
              </w:rPr>
              <w:t xml:space="preserve">Lidhje e rregulloreve </w:t>
            </w:r>
            <w:r w:rsidR="006A5598" w:rsidRPr="00067592">
              <w:rPr>
                <w:noProof w:val="0"/>
                <w:color w:val="000000"/>
              </w:rPr>
              <w:t>protestuese</w:t>
            </w:r>
            <w:r w:rsidR="006A5598">
              <w:rPr>
                <w:noProof w:val="0"/>
                <w:color w:val="000000"/>
              </w:rPr>
              <w:t>,</w:t>
            </w:r>
            <w:r w:rsidRPr="00067592">
              <w:rPr>
                <w:noProof w:val="0"/>
                <w:color w:val="000000"/>
              </w:rPr>
              <w:t xml:space="preserve"> që japin informacion dhe/ose kufizime në përdorimin e tokës/ujit që plotëson zonimin si pjesë e këtij plani gjeohapësinor.</w:t>
            </w:r>
          </w:p>
        </w:tc>
      </w:tr>
    </w:tbl>
    <w:p w14:paraId="16F70835" w14:textId="77777777" w:rsidR="00F06959" w:rsidRPr="00067592" w:rsidRDefault="00F06959" w:rsidP="00F06959">
      <w:pPr>
        <w:ind w:firstLine="284"/>
        <w:jc w:val="both"/>
        <w:rPr>
          <w:rFonts w:ascii="Garamond" w:hAnsi="Garamond"/>
          <w:noProof w:val="0"/>
          <w:lang w:eastAsia="sq-AL"/>
        </w:rPr>
      </w:pPr>
    </w:p>
    <w:p w14:paraId="1E0286BD" w14:textId="77777777" w:rsidR="00F06959" w:rsidRPr="00067592" w:rsidRDefault="006E1A58" w:rsidP="00623E8D">
      <w:pPr>
        <w:pStyle w:val="TEKSTIIII"/>
        <w:rPr>
          <w:noProof w:val="0"/>
        </w:rPr>
      </w:pPr>
      <w:bookmarkStart w:id="148" w:name="_Toc46488120"/>
      <w:r w:rsidRPr="00067592">
        <w:rPr>
          <w:noProof w:val="0"/>
        </w:rPr>
        <w:t xml:space="preserve">3.3.3.5 </w:t>
      </w:r>
      <w:r w:rsidR="00623E8D" w:rsidRPr="00067592">
        <w:rPr>
          <w:noProof w:val="0"/>
        </w:rPr>
        <w:t>VLERAT E HARTËS BAZË</w:t>
      </w:r>
      <w:bookmarkEnd w:id="148"/>
    </w:p>
    <w:p w14:paraId="783F0371"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24740308"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Vlerat e hartës bazë</w:t>
      </w:r>
    </w:p>
    <w:p w14:paraId="0736A99D"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5715AA26" w14:textId="77777777" w:rsidR="00F06959" w:rsidRPr="00067592" w:rsidRDefault="00F06959" w:rsidP="00F06959">
      <w:pPr>
        <w:ind w:firstLine="284"/>
        <w:jc w:val="both"/>
        <w:rPr>
          <w:rFonts w:ascii="Garamond" w:hAnsi="Garamond"/>
          <w:noProof w:val="0"/>
          <w:color w:val="000000"/>
        </w:rPr>
      </w:pPr>
      <w:r w:rsidRPr="00067592">
        <w:rPr>
          <w:rFonts w:ascii="Garamond" w:hAnsi="Garamond"/>
          <w:noProof w:val="0"/>
          <w:color w:val="000000"/>
        </w:rPr>
        <w:t>Informacion për hartën bazë mbi t</w:t>
      </w:r>
      <w:r w:rsidRPr="00067592">
        <w:rPr>
          <w:rFonts w:ascii="Garamond" w:hAnsi="Garamond"/>
          <w:noProof w:val="0"/>
        </w:rPr>
        <w:t xml:space="preserve">ë cilin </w:t>
      </w:r>
      <w:r w:rsidRPr="00067592">
        <w:rPr>
          <w:rFonts w:ascii="Garamond" w:hAnsi="Garamond"/>
          <w:noProof w:val="0"/>
          <w:color w:val="000000"/>
        </w:rPr>
        <w:t>është përdorur një plan gjeohapësinor, një element zonimi ose një rregullore plotësuese.</w:t>
      </w:r>
    </w:p>
    <w:p w14:paraId="752D63E5"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695E3E34"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DataType</w:t>
      </w:r>
      <w:bookmarkStart w:id="149" w:name="BKM_67C17361_F2E9_428A_A753_D7F0B3F0167C"/>
      <w:bookmarkEnd w:id="149"/>
    </w:p>
    <w:p w14:paraId="5F852E06" w14:textId="77777777" w:rsidR="00F06959" w:rsidRPr="00067592" w:rsidRDefault="00F06959" w:rsidP="00F06959">
      <w:pPr>
        <w:ind w:firstLine="284"/>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228E5BE4"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34393EB" w14:textId="65695DD7" w:rsidR="00F06959" w:rsidRPr="00067592" w:rsidRDefault="001F7A8A" w:rsidP="006E1A58">
            <w:pPr>
              <w:pStyle w:val="TABELAAAA"/>
              <w:rPr>
                <w:noProof w:val="0"/>
              </w:rPr>
            </w:pPr>
            <w:r w:rsidRPr="00067592">
              <w:rPr>
                <w:b/>
                <w:noProof w:val="0"/>
              </w:rPr>
              <w:t>ATRIBUTET</w:t>
            </w:r>
          </w:p>
        </w:tc>
      </w:tr>
      <w:tr w:rsidR="00F06959" w:rsidRPr="00067592" w14:paraId="60B8BEDD"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C2729B" w14:textId="78CE9E53" w:rsidR="00F06959" w:rsidRPr="00067592" w:rsidRDefault="00F06959" w:rsidP="006E1A58">
            <w:pPr>
              <w:pStyle w:val="TABELAAAA"/>
              <w:rPr>
                <w:noProof w:val="0"/>
                <w:color w:val="000000"/>
              </w:rPr>
            </w:pPr>
            <w:r w:rsidRPr="00067592">
              <w:rPr>
                <w:lang w:val="en-US"/>
              </w:rPr>
              <w:drawing>
                <wp:inline distT="0" distB="0" distL="0" distR="0" wp14:anchorId="3D5703A3" wp14:editId="4E335776">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DataEHartësBazë</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0EB35803" w14:textId="77777777" w:rsidR="00F06959" w:rsidRPr="00067592" w:rsidRDefault="00F06959" w:rsidP="006E1A58">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11442B4E" w14:textId="77777777" w:rsidR="00F06959" w:rsidRPr="00067592" w:rsidRDefault="00F06959" w:rsidP="006E1A58">
            <w:pPr>
              <w:pStyle w:val="TABELAAAA"/>
              <w:rPr>
                <w:b/>
                <w:noProof w:val="0"/>
                <w:color w:val="000000"/>
              </w:rPr>
            </w:pPr>
            <w:r w:rsidRPr="00067592">
              <w:rPr>
                <w:b/>
                <w:noProof w:val="0"/>
                <w:color w:val="000000"/>
              </w:rPr>
              <w:t>-- Emri --</w:t>
            </w:r>
          </w:p>
          <w:p w14:paraId="7F3E1C5C" w14:textId="77777777" w:rsidR="00F06959" w:rsidRPr="00067592" w:rsidRDefault="00F06959" w:rsidP="006E1A58">
            <w:pPr>
              <w:pStyle w:val="TABELAAAA"/>
              <w:rPr>
                <w:noProof w:val="0"/>
                <w:color w:val="000000"/>
              </w:rPr>
            </w:pPr>
            <w:r w:rsidRPr="00067592">
              <w:rPr>
                <w:noProof w:val="0"/>
                <w:color w:val="000000"/>
              </w:rPr>
              <w:t>Data e hartës bazë</w:t>
            </w:r>
          </w:p>
          <w:p w14:paraId="12935EFB" w14:textId="77777777" w:rsidR="00F06959" w:rsidRPr="00067592" w:rsidRDefault="00F06959" w:rsidP="006E1A5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3AAF7EAD" w14:textId="77777777" w:rsidR="00F06959" w:rsidRPr="00067592" w:rsidRDefault="00F06959" w:rsidP="006E1A58">
            <w:pPr>
              <w:pStyle w:val="TABELAAAA"/>
              <w:rPr>
                <w:noProof w:val="0"/>
                <w:color w:val="000000"/>
              </w:rPr>
            </w:pPr>
            <w:r w:rsidRPr="00067592">
              <w:rPr>
                <w:noProof w:val="0"/>
                <w:color w:val="000000"/>
              </w:rPr>
              <w:t>Data e hartës bazë të përdorur.</w:t>
            </w:r>
          </w:p>
          <w:p w14:paraId="799B953A" w14:textId="77777777" w:rsidR="00F06959" w:rsidRPr="00067592" w:rsidRDefault="00A50039" w:rsidP="001F7A8A">
            <w:pPr>
              <w:pStyle w:val="TABELAAAA"/>
              <w:jc w:val="right"/>
              <w:rPr>
                <w:rStyle w:val="TableFieldLabel"/>
                <w:rFonts w:ascii="Garamond" w:eastAsia="Calibri" w:hAnsi="Garamond"/>
                <w:noProof w:val="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PO]</w:t>
            </w:r>
          </w:p>
        </w:tc>
      </w:tr>
      <w:tr w:rsidR="00F06959" w:rsidRPr="00067592" w14:paraId="32A6EEF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2C3227" w14:textId="6E05CD82" w:rsidR="00F06959" w:rsidRPr="00067592" w:rsidRDefault="00F06959" w:rsidP="006E1A58">
            <w:pPr>
              <w:pStyle w:val="TABELAAAA"/>
              <w:rPr>
                <w:noProof w:val="0"/>
                <w:color w:val="000000"/>
              </w:rPr>
            </w:pPr>
            <w:bookmarkStart w:id="150" w:name="BKM_FBCBBD7F_230C_4128_8A33_F9B0D5643CEE"/>
            <w:bookmarkEnd w:id="150"/>
            <w:r w:rsidRPr="00067592">
              <w:rPr>
                <w:lang w:val="en-US"/>
              </w:rPr>
              <w:drawing>
                <wp:inline distT="0" distB="0" distL="0" distR="0" wp14:anchorId="22AF1C24" wp14:editId="32D7557D">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HartaBazëReferencë</w:t>
            </w:r>
            <w:r w:rsidR="00245E40" w:rsidRPr="00067592">
              <w:rPr>
                <w:noProof w:val="0"/>
                <w:color w:val="000000"/>
              </w:rPr>
              <w:t>:</w:t>
            </w:r>
            <w:r w:rsidRPr="00067592">
              <w:rPr>
                <w:noProof w:val="0"/>
                <w:color w:val="000000"/>
              </w:rPr>
              <w:t xml:space="preserve"> Text (CharacterString)</w:t>
            </w:r>
            <w:r w:rsidR="00A50039" w:rsidRPr="00067592">
              <w:rPr>
                <w:noProof w:val="0"/>
                <w:color w:val="000000"/>
              </w:rPr>
              <w:t xml:space="preserve"> </w:t>
            </w:r>
          </w:p>
          <w:p w14:paraId="5F8CE273" w14:textId="77777777" w:rsidR="00F06959" w:rsidRPr="00067592" w:rsidRDefault="00F06959" w:rsidP="006E1A58">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3AD83F47" w14:textId="77777777" w:rsidR="00F06959" w:rsidRPr="00067592" w:rsidRDefault="00F06959" w:rsidP="006E1A58">
            <w:pPr>
              <w:pStyle w:val="TABELAAAA"/>
              <w:rPr>
                <w:b/>
                <w:noProof w:val="0"/>
                <w:color w:val="000000"/>
              </w:rPr>
            </w:pPr>
            <w:r w:rsidRPr="00067592">
              <w:rPr>
                <w:b/>
                <w:noProof w:val="0"/>
                <w:color w:val="000000"/>
              </w:rPr>
              <w:t>-- Emri --</w:t>
            </w:r>
          </w:p>
          <w:p w14:paraId="1500570B" w14:textId="77777777" w:rsidR="00F06959" w:rsidRPr="00067592" w:rsidRDefault="00F06959" w:rsidP="006E1A58">
            <w:pPr>
              <w:pStyle w:val="TABELAAAA"/>
              <w:rPr>
                <w:noProof w:val="0"/>
                <w:color w:val="000000"/>
              </w:rPr>
            </w:pPr>
            <w:r w:rsidRPr="00067592">
              <w:rPr>
                <w:noProof w:val="0"/>
                <w:color w:val="000000"/>
              </w:rPr>
              <w:t>Hartës bazë referencë</w:t>
            </w:r>
          </w:p>
          <w:p w14:paraId="3A211411" w14:textId="77777777" w:rsidR="00F06959" w:rsidRPr="00067592" w:rsidRDefault="00F06959" w:rsidP="006E1A5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220B94D0" w14:textId="77777777" w:rsidR="00F06959" w:rsidRPr="00067592" w:rsidRDefault="00F06959" w:rsidP="006E1A58">
            <w:pPr>
              <w:pStyle w:val="TABELAAAA"/>
              <w:rPr>
                <w:noProof w:val="0"/>
                <w:color w:val="000000"/>
              </w:rPr>
            </w:pPr>
            <w:r w:rsidRPr="00067592">
              <w:rPr>
                <w:noProof w:val="0"/>
                <w:color w:val="000000"/>
              </w:rPr>
              <w:t>Hartës bazë referencë që është përdorur.</w:t>
            </w:r>
          </w:p>
          <w:p w14:paraId="3158B1BA" w14:textId="77777777" w:rsidR="00F06959" w:rsidRPr="00067592" w:rsidRDefault="00A50039" w:rsidP="001F7A8A">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67E69E69"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F3A289" w14:textId="619AE52D" w:rsidR="00F06959" w:rsidRPr="00067592" w:rsidRDefault="00F06959" w:rsidP="006E1A58">
            <w:pPr>
              <w:pStyle w:val="TABELAAAA"/>
              <w:rPr>
                <w:noProof w:val="0"/>
                <w:color w:val="000000"/>
              </w:rPr>
            </w:pPr>
            <w:bookmarkStart w:id="151" w:name="BKM_0D01A951_D689_42C2_BE2C_EA4F54ADF5C7"/>
            <w:bookmarkEnd w:id="151"/>
            <w:r w:rsidRPr="00067592">
              <w:rPr>
                <w:lang w:val="en-US"/>
              </w:rPr>
              <w:drawing>
                <wp:inline distT="0" distB="0" distL="0" distR="0" wp14:anchorId="09F77009" wp14:editId="7491B1A7">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HartaBazëURI</w:t>
            </w:r>
            <w:r w:rsidR="00245E40" w:rsidRPr="00067592">
              <w:rPr>
                <w:noProof w:val="0"/>
                <w:color w:val="000000"/>
              </w:rPr>
              <w:t>:</w:t>
            </w:r>
            <w:r w:rsidRPr="00067592">
              <w:rPr>
                <w:noProof w:val="0"/>
                <w:color w:val="000000"/>
              </w:rPr>
              <w:t xml:space="preserve"> URI</w:t>
            </w:r>
            <w:r w:rsidR="00A50039" w:rsidRPr="00067592">
              <w:rPr>
                <w:noProof w:val="0"/>
                <w:color w:val="000000"/>
              </w:rPr>
              <w:t xml:space="preserve"> </w:t>
            </w:r>
          </w:p>
          <w:p w14:paraId="7CAF542F" w14:textId="77777777" w:rsidR="00F06959" w:rsidRPr="00067592" w:rsidRDefault="00F06959" w:rsidP="006E1A58">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6D3D76FF" w14:textId="77777777" w:rsidR="00F06959" w:rsidRPr="00067592" w:rsidRDefault="00F06959" w:rsidP="006E1A58">
            <w:pPr>
              <w:pStyle w:val="TABELAAAA"/>
              <w:rPr>
                <w:b/>
                <w:noProof w:val="0"/>
                <w:color w:val="000000"/>
              </w:rPr>
            </w:pPr>
            <w:r w:rsidRPr="00067592">
              <w:rPr>
                <w:b/>
                <w:noProof w:val="0"/>
                <w:color w:val="000000"/>
              </w:rPr>
              <w:t>-- Emri --</w:t>
            </w:r>
          </w:p>
          <w:p w14:paraId="239D6BDD" w14:textId="77777777" w:rsidR="000A14A1" w:rsidRDefault="00F06959" w:rsidP="006E1A58">
            <w:pPr>
              <w:pStyle w:val="TABELAAAA"/>
              <w:rPr>
                <w:noProof w:val="0"/>
                <w:color w:val="000000"/>
              </w:rPr>
            </w:pPr>
            <w:r w:rsidRPr="00067592">
              <w:rPr>
                <w:noProof w:val="0"/>
                <w:color w:val="000000"/>
              </w:rPr>
              <w:t>Har</w:t>
            </w:r>
            <w:r w:rsidR="006A5598">
              <w:rPr>
                <w:noProof w:val="0"/>
                <w:color w:val="000000"/>
              </w:rPr>
              <w:t>t</w:t>
            </w:r>
          </w:p>
          <w:p w14:paraId="6A0B1270" w14:textId="693FB1A8" w:rsidR="00F06959" w:rsidRPr="00067592" w:rsidRDefault="00F06959" w:rsidP="006E1A58">
            <w:pPr>
              <w:pStyle w:val="TABELAAAA"/>
              <w:rPr>
                <w:noProof w:val="0"/>
                <w:color w:val="000000"/>
              </w:rPr>
            </w:pPr>
            <w:r w:rsidRPr="00067592">
              <w:rPr>
                <w:noProof w:val="0"/>
                <w:color w:val="000000"/>
              </w:rPr>
              <w:t>at bazë URI</w:t>
            </w:r>
          </w:p>
          <w:p w14:paraId="3D89480D" w14:textId="77777777" w:rsidR="00F06959" w:rsidRPr="00067592" w:rsidRDefault="00F06959" w:rsidP="006E1A5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69DFF33" w14:textId="77777777" w:rsidR="00F06959" w:rsidRPr="00067592" w:rsidRDefault="00F06959" w:rsidP="006E1A58">
            <w:pPr>
              <w:pStyle w:val="TABELAAAA"/>
              <w:rPr>
                <w:noProof w:val="0"/>
                <w:color w:val="000000"/>
              </w:rPr>
            </w:pPr>
            <w:r w:rsidRPr="00067592">
              <w:rPr>
                <w:noProof w:val="0"/>
                <w:color w:val="000000"/>
              </w:rPr>
              <w:t>URI duke iu referuar shërbimit që ofron hartën bazë.</w:t>
            </w:r>
          </w:p>
          <w:p w14:paraId="065437A0" w14:textId="77777777" w:rsidR="00F06959" w:rsidRPr="00067592" w:rsidRDefault="00A50039" w:rsidP="001F7A8A">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JO]</w:t>
            </w:r>
          </w:p>
        </w:tc>
      </w:tr>
    </w:tbl>
    <w:p w14:paraId="1557FF35" w14:textId="77777777" w:rsidR="00F06959" w:rsidRPr="00067592" w:rsidRDefault="00F06959" w:rsidP="006E1A58">
      <w:pPr>
        <w:pStyle w:val="TEKSTIIII"/>
        <w:rPr>
          <w:noProof w:val="0"/>
          <w:lang w:eastAsia="sq-AL"/>
        </w:rPr>
      </w:pPr>
    </w:p>
    <w:p w14:paraId="6BE65EA8" w14:textId="77777777" w:rsidR="00F06959" w:rsidRPr="00067592" w:rsidRDefault="006E1A58" w:rsidP="006E1A58">
      <w:pPr>
        <w:pStyle w:val="TEKSTIIII"/>
        <w:rPr>
          <w:noProof w:val="0"/>
        </w:rPr>
      </w:pPr>
      <w:bookmarkStart w:id="152" w:name="BKM_800EF348_DC17_452C_A07D_AA7B6762867E"/>
      <w:bookmarkStart w:id="153" w:name="_Toc46488121"/>
      <w:bookmarkEnd w:id="152"/>
      <w:r w:rsidRPr="00067592">
        <w:rPr>
          <w:noProof w:val="0"/>
        </w:rPr>
        <w:t>3.3.3.6 VLERAT E KARAKTERIT TË TREGUESIT TË DIMENSIONIMIT</w:t>
      </w:r>
      <w:bookmarkEnd w:id="153"/>
    </w:p>
    <w:p w14:paraId="7FCA3B07"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0C47803F"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Vlerat e karakterit të treguesit të dimensionimit</w:t>
      </w:r>
    </w:p>
    <w:p w14:paraId="27556A27"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12D61464"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 xml:space="preserve">Treguesi i dimensionimit vlera e të cilit është e tipit </w:t>
      </w:r>
      <w:r w:rsidRPr="00067592">
        <w:rPr>
          <w:rFonts w:ascii="Garamond" w:hAnsi="Garamond"/>
          <w:i/>
          <w:color w:val="000000"/>
          <w:sz w:val="24"/>
          <w:szCs w:val="24"/>
        </w:rPr>
        <w:t>CharacterString</w:t>
      </w:r>
      <w:r w:rsidRPr="00067592">
        <w:rPr>
          <w:rFonts w:ascii="Garamond" w:hAnsi="Garamond"/>
          <w:color w:val="000000"/>
          <w:sz w:val="24"/>
          <w:szCs w:val="24"/>
        </w:rPr>
        <w:t>.</w:t>
      </w:r>
    </w:p>
    <w:p w14:paraId="53D44E95"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12D79A13"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 DataType</w:t>
      </w:r>
    </w:p>
    <w:p w14:paraId="743E8C9D" w14:textId="77777777" w:rsidR="00F06959" w:rsidRPr="00067592" w:rsidRDefault="00F06959" w:rsidP="00F06959">
      <w:pPr>
        <w:pStyle w:val="Notes"/>
        <w:ind w:firstLine="284"/>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45D4FB43" w14:textId="77777777" w:rsidTr="000A14A1">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1EA54857" w14:textId="77777777" w:rsidR="00F06959" w:rsidRPr="000A14A1" w:rsidRDefault="00F06959" w:rsidP="000A14A1">
            <w:pPr>
              <w:pStyle w:val="TABELAAAA"/>
              <w:jc w:val="left"/>
              <w:rPr>
                <w:b/>
                <w:noProof w:val="0"/>
              </w:rPr>
            </w:pPr>
            <w:r w:rsidRPr="000A14A1">
              <w:rPr>
                <w:b/>
                <w:noProof w:val="0"/>
              </w:rPr>
              <w:t>LIDHJE STRUKTURORE TË JASHTME</w:t>
            </w:r>
          </w:p>
        </w:tc>
      </w:tr>
      <w:tr w:rsidR="00F06959" w:rsidRPr="00067592" w14:paraId="2C325B00" w14:textId="77777777" w:rsidTr="00EC474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B80206" w14:textId="136EA45D" w:rsidR="00F06959" w:rsidRPr="00067592" w:rsidRDefault="00F06959" w:rsidP="001F7A8A">
            <w:pPr>
              <w:pStyle w:val="TABELAAAA"/>
              <w:rPr>
                <w:noProof w:val="0"/>
                <w:color w:val="000000"/>
              </w:rPr>
            </w:pPr>
            <w:r w:rsidRPr="00067592">
              <w:rPr>
                <w:lang w:val="en-US"/>
              </w:rPr>
              <w:drawing>
                <wp:inline distT="0" distB="0" distL="0" distR="0" wp14:anchorId="14595034" wp14:editId="41668A2C">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40"/>
                          <a:stretch>
                            <a:fillRect/>
                          </a:stretch>
                        </pic:blipFill>
                        <pic:spPr bwMode="auto">
                          <a:xfrm>
                            <a:off x="0" y="0"/>
                            <a:ext cx="114300" cy="114300"/>
                          </a:xfrm>
                          <a:prstGeom prst="rect">
                            <a:avLst/>
                          </a:prstGeom>
                          <a:noFill/>
                          <a:ln w="9525">
                            <a:noFill/>
                            <a:miter lim="800000"/>
                            <a:headEnd/>
                            <a:tailEnd/>
                          </a:ln>
                        </pic:spPr>
                      </pic:pic>
                    </a:graphicData>
                  </a:graphic>
                </wp:inline>
              </w:drawing>
            </w:r>
            <w:r w:rsidR="006E1A58" w:rsidRPr="00067592">
              <w:rPr>
                <w:noProof w:val="0"/>
                <w:color w:val="000000"/>
              </w:rPr>
              <w:t xml:space="preserve">Gjeneralizuarnga </w:t>
            </w:r>
            <w:r w:rsidR="006E1A58" w:rsidRPr="00067592">
              <w:rPr>
                <w:i/>
                <w:noProof w:val="0"/>
                <w:color w:val="000000"/>
              </w:rPr>
              <w:t>data</w:t>
            </w:r>
            <w:r w:rsidR="001F7A8A" w:rsidRPr="00067592">
              <w:rPr>
                <w:i/>
                <w:noProof w:val="0"/>
                <w:color w:val="000000"/>
              </w:rPr>
              <w:t>T</w:t>
            </w:r>
            <w:r w:rsidR="006E1A58" w:rsidRPr="00067592">
              <w:rPr>
                <w:i/>
                <w:noProof w:val="0"/>
                <w:color w:val="000000"/>
              </w:rPr>
              <w:t>ype</w:t>
            </w:r>
            <w:r w:rsidR="001F7A8A" w:rsidRPr="00067592">
              <w:rPr>
                <w:i/>
                <w:noProof w:val="0"/>
                <w:color w:val="000000"/>
              </w:rPr>
              <w:t xml:space="preserve"> </w:t>
            </w:r>
            <w:r w:rsidR="006E1A58" w:rsidRPr="00067592">
              <w:rPr>
                <w:i/>
                <w:noProof w:val="0"/>
                <w:color w:val="000000"/>
              </w:rPr>
              <w:t xml:space="preserve">Vlerat e karakterit të dimensionimit tregues </w:t>
            </w:r>
            <w:r w:rsidR="006E1A58" w:rsidRPr="00067592">
              <w:rPr>
                <w:noProof w:val="0"/>
                <w:color w:val="000000"/>
              </w:rPr>
              <w:t xml:space="preserve">te </w:t>
            </w:r>
            <w:r w:rsidR="001F7A8A" w:rsidRPr="00067592">
              <w:rPr>
                <w:noProof w:val="0"/>
                <w:color w:val="000000"/>
              </w:rPr>
              <w:t>d</w:t>
            </w:r>
            <w:r w:rsidR="006E1A58" w:rsidRPr="00067592">
              <w:rPr>
                <w:noProof w:val="0"/>
                <w:color w:val="000000"/>
              </w:rPr>
              <w:t>ata</w:t>
            </w:r>
            <w:r w:rsidR="001F7A8A" w:rsidRPr="00067592">
              <w:rPr>
                <w:noProof w:val="0"/>
                <w:color w:val="000000"/>
              </w:rPr>
              <w:t>T</w:t>
            </w:r>
            <w:r w:rsidR="006E1A58" w:rsidRPr="00067592">
              <w:rPr>
                <w:noProof w:val="0"/>
                <w:color w:val="000000"/>
              </w:rPr>
              <w:t>ype</w:t>
            </w:r>
            <w:r w:rsidR="006E1A58" w:rsidRPr="00067592">
              <w:rPr>
                <w:i/>
                <w:noProof w:val="0"/>
                <w:color w:val="000000"/>
              </w:rPr>
              <w:t>Vlerat e dimensionimit tregues</w:t>
            </w:r>
          </w:p>
        </w:tc>
      </w:tr>
    </w:tbl>
    <w:p w14:paraId="22D9D908" w14:textId="77777777" w:rsidR="00F06959" w:rsidRPr="00067592" w:rsidRDefault="00F06959" w:rsidP="00F06959">
      <w:pPr>
        <w:pStyle w:val="Notes"/>
        <w:ind w:firstLine="284"/>
        <w:jc w:val="both"/>
        <w:rPr>
          <w:rFonts w:ascii="Garamond" w:hAnsi="Garamond"/>
          <w:sz w:val="24"/>
          <w:szCs w:val="24"/>
        </w:rPr>
      </w:pPr>
      <w:bookmarkStart w:id="154" w:name="BKM_D020E212_02A5_494C_B619_84B5C7BFEF43"/>
      <w:bookmarkEnd w:id="154"/>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1B32D1C1"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A67CD11" w14:textId="7825BFD3" w:rsidR="00F06959" w:rsidRPr="00067592" w:rsidRDefault="001F7A8A" w:rsidP="006E1A58">
            <w:pPr>
              <w:pStyle w:val="TABELAAAA"/>
              <w:rPr>
                <w:noProof w:val="0"/>
              </w:rPr>
            </w:pPr>
            <w:r w:rsidRPr="00067592">
              <w:rPr>
                <w:b/>
                <w:noProof w:val="0"/>
              </w:rPr>
              <w:t>ATRIBUTET</w:t>
            </w:r>
          </w:p>
        </w:tc>
      </w:tr>
      <w:tr w:rsidR="00F06959" w:rsidRPr="00067592" w14:paraId="05B3C47D"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8B8645D" w14:textId="37C38ACF" w:rsidR="00F06959" w:rsidRPr="00067592" w:rsidRDefault="00F06959" w:rsidP="006E1A58">
            <w:pPr>
              <w:pStyle w:val="TABELAAAA"/>
              <w:rPr>
                <w:noProof w:val="0"/>
                <w:color w:val="000000"/>
              </w:rPr>
            </w:pPr>
            <w:r w:rsidRPr="00067592">
              <w:rPr>
                <w:lang w:val="en-US"/>
              </w:rPr>
              <w:drawing>
                <wp:inline distT="0" distB="0" distL="0" distR="0" wp14:anchorId="15CF8511" wp14:editId="553090CD">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Vlera</w:t>
            </w:r>
            <w:r w:rsidR="00245E40" w:rsidRPr="00067592">
              <w:rPr>
                <w:noProof w:val="0"/>
                <w:color w:val="000000"/>
              </w:rPr>
              <w:t>:</w:t>
            </w:r>
            <w:r w:rsidRPr="00067592">
              <w:rPr>
                <w:noProof w:val="0"/>
                <w:color w:val="000000"/>
              </w:rPr>
              <w:t xml:space="preserve"> Text (CharacterString)</w:t>
            </w:r>
            <w:r w:rsidR="00A50039" w:rsidRPr="00067592">
              <w:rPr>
                <w:noProof w:val="0"/>
                <w:color w:val="000000"/>
              </w:rPr>
              <w:t xml:space="preserve"> </w:t>
            </w:r>
          </w:p>
          <w:p w14:paraId="54EF42CA" w14:textId="77777777" w:rsidR="00F06959" w:rsidRPr="00067592" w:rsidRDefault="00F06959" w:rsidP="006E1A58">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79E214B9" w14:textId="77777777" w:rsidR="00F06959" w:rsidRPr="00067592" w:rsidRDefault="00F06959" w:rsidP="006E1A58">
            <w:pPr>
              <w:pStyle w:val="TABELAAAA"/>
              <w:rPr>
                <w:b/>
                <w:noProof w:val="0"/>
                <w:color w:val="000000"/>
              </w:rPr>
            </w:pPr>
            <w:r w:rsidRPr="00067592">
              <w:rPr>
                <w:b/>
                <w:noProof w:val="0"/>
                <w:color w:val="000000"/>
              </w:rPr>
              <w:t>-- Emri --</w:t>
            </w:r>
          </w:p>
          <w:p w14:paraId="7141F923" w14:textId="77777777" w:rsidR="00F06959" w:rsidRPr="00067592" w:rsidRDefault="00F06959" w:rsidP="006E1A58">
            <w:pPr>
              <w:pStyle w:val="TABELAAAA"/>
              <w:rPr>
                <w:noProof w:val="0"/>
                <w:color w:val="000000"/>
              </w:rPr>
            </w:pPr>
            <w:r w:rsidRPr="00067592">
              <w:rPr>
                <w:noProof w:val="0"/>
                <w:color w:val="000000"/>
              </w:rPr>
              <w:t>Vlera</w:t>
            </w:r>
          </w:p>
          <w:p w14:paraId="0B6A355E" w14:textId="77777777" w:rsidR="00F06959" w:rsidRPr="00067592" w:rsidRDefault="00F06959" w:rsidP="006E1A58">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048E0EC0" w14:textId="77777777" w:rsidR="00F06959" w:rsidRPr="00067592" w:rsidRDefault="00F06959" w:rsidP="006E1A58">
            <w:pPr>
              <w:pStyle w:val="TABELAAAA"/>
              <w:rPr>
                <w:noProof w:val="0"/>
                <w:color w:val="000000"/>
              </w:rPr>
            </w:pPr>
            <w:r w:rsidRPr="00067592">
              <w:rPr>
                <w:noProof w:val="0"/>
                <w:color w:val="000000"/>
              </w:rPr>
              <w:t>Vlerat e treguesit të dimensionimit</w:t>
            </w:r>
          </w:p>
          <w:p w14:paraId="58D886AF" w14:textId="77777777" w:rsidR="00F06959" w:rsidRPr="00067592" w:rsidRDefault="00A50039" w:rsidP="001F7A8A">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bl>
    <w:p w14:paraId="75CF2FE3" w14:textId="77777777" w:rsidR="00067592" w:rsidRDefault="00067592" w:rsidP="006E1A58">
      <w:pPr>
        <w:pStyle w:val="TEKSTIIII"/>
        <w:rPr>
          <w:noProof w:val="0"/>
        </w:rPr>
      </w:pPr>
      <w:bookmarkStart w:id="155" w:name="BKM_5D0D7B3D_C9D7_4A49_A50A_4E4F5F4D6CF7"/>
      <w:bookmarkStart w:id="156" w:name="_Toc46488122"/>
      <w:bookmarkEnd w:id="155"/>
    </w:p>
    <w:p w14:paraId="0F1FA09F" w14:textId="77777777" w:rsidR="00F06959" w:rsidRPr="00067592" w:rsidRDefault="006E1A58" w:rsidP="006E1A58">
      <w:pPr>
        <w:pStyle w:val="TEKSTIIII"/>
        <w:rPr>
          <w:noProof w:val="0"/>
        </w:rPr>
      </w:pPr>
      <w:r w:rsidRPr="00067592">
        <w:rPr>
          <w:noProof w:val="0"/>
        </w:rPr>
        <w:t>3.3.3.7 VLERAT E PLOTA TË TREGUESIT TË DIMENSIONIMIT</w:t>
      </w:r>
      <w:bookmarkEnd w:id="156"/>
    </w:p>
    <w:p w14:paraId="4B61AAFC"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7CE95A5D"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 e plotë e treguesit të dimensionimit</w:t>
      </w:r>
    </w:p>
    <w:p w14:paraId="71EBD201"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7EE452D1"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Treguesi i dimensionimit vlera e të cilit është e tipit numër i plotë.</w:t>
      </w:r>
    </w:p>
    <w:p w14:paraId="6C4E84F1"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1B4F0997"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 DataType</w:t>
      </w:r>
    </w:p>
    <w:p w14:paraId="422F9908" w14:textId="77777777" w:rsidR="00F06959" w:rsidRPr="00067592" w:rsidRDefault="00F06959" w:rsidP="00F06959">
      <w:pPr>
        <w:pStyle w:val="TableHeading"/>
        <w:spacing w:before="0" w:after="0"/>
        <w:ind w:left="0" w:right="0" w:firstLine="284"/>
        <w:jc w:val="both"/>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47B90A0D" w14:textId="77777777" w:rsidTr="001F7A8A">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370EA412" w14:textId="77777777" w:rsidR="00F06959" w:rsidRPr="00067592" w:rsidRDefault="00F06959" w:rsidP="001F7A8A">
            <w:pPr>
              <w:pStyle w:val="TABELAAAA"/>
              <w:jc w:val="left"/>
              <w:rPr>
                <w:b/>
                <w:noProof w:val="0"/>
              </w:rPr>
            </w:pPr>
            <w:r w:rsidRPr="00067592">
              <w:rPr>
                <w:b/>
                <w:noProof w:val="0"/>
              </w:rPr>
              <w:t>LIDHJE STRUKTURORE TË JASHTME</w:t>
            </w:r>
          </w:p>
        </w:tc>
      </w:tr>
      <w:tr w:rsidR="00F06959" w:rsidRPr="00067592" w14:paraId="027E529F" w14:textId="77777777" w:rsidTr="00EC474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C36174" w14:textId="176BA519" w:rsidR="00F06959" w:rsidRPr="00067592" w:rsidRDefault="00F06959" w:rsidP="001F7A8A">
            <w:pPr>
              <w:pStyle w:val="TABELAAAA"/>
              <w:rPr>
                <w:noProof w:val="0"/>
                <w:color w:val="000000"/>
              </w:rPr>
            </w:pPr>
            <w:r w:rsidRPr="00067592">
              <w:rPr>
                <w:noProof w:val="0"/>
                <w:color w:val="000000"/>
              </w:rPr>
              <w:t>Gjeneralizuar</w:t>
            </w:r>
            <w:r w:rsidR="00C6309F" w:rsidRPr="00067592">
              <w:rPr>
                <w:noProof w:val="0"/>
                <w:color w:val="000000"/>
              </w:rPr>
              <w:t xml:space="preserve"> </w:t>
            </w:r>
            <w:r w:rsidRPr="00067592">
              <w:rPr>
                <w:noProof w:val="0"/>
                <w:color w:val="000000"/>
              </w:rPr>
              <w:t>nga</w:t>
            </w:r>
            <w:r w:rsidR="00C6309F" w:rsidRPr="00067592">
              <w:rPr>
                <w:noProof w:val="0"/>
                <w:color w:val="000000"/>
              </w:rPr>
              <w:t xml:space="preserve"> </w:t>
            </w:r>
            <w:r w:rsidRPr="00067592">
              <w:rPr>
                <w:noProof w:val="0"/>
                <w:color w:val="000000"/>
              </w:rPr>
              <w:t>dataType</w:t>
            </w:r>
            <w:r w:rsidR="00C6309F" w:rsidRPr="00067592">
              <w:rPr>
                <w:noProof w:val="0"/>
                <w:color w:val="000000"/>
              </w:rPr>
              <w:t xml:space="preserve"> </w:t>
            </w:r>
            <w:r w:rsidRPr="00067592">
              <w:rPr>
                <w:i/>
                <w:noProof w:val="0"/>
                <w:color w:val="000000"/>
              </w:rPr>
              <w:t>VleratEPlotaTëDimensionimitTregues</w:t>
            </w:r>
            <w:r w:rsidR="00C6309F" w:rsidRPr="00067592">
              <w:rPr>
                <w:i/>
                <w:noProof w:val="0"/>
                <w:color w:val="000000"/>
              </w:rPr>
              <w:t xml:space="preserve"> </w:t>
            </w:r>
            <w:r w:rsidRPr="00067592">
              <w:rPr>
                <w:noProof w:val="0"/>
                <w:color w:val="000000"/>
              </w:rPr>
              <w:t>te</w:t>
            </w:r>
            <w:r w:rsidR="001F7A8A" w:rsidRPr="00067592">
              <w:rPr>
                <w:noProof w:val="0"/>
                <w:color w:val="000000"/>
              </w:rPr>
              <w:t xml:space="preserve"> </w:t>
            </w:r>
            <w:r w:rsidRPr="00067592">
              <w:rPr>
                <w:noProof w:val="0"/>
                <w:color w:val="000000"/>
              </w:rPr>
              <w:t xml:space="preserve">dataType </w:t>
            </w:r>
            <w:r w:rsidRPr="00067592">
              <w:rPr>
                <w:i/>
                <w:noProof w:val="0"/>
                <w:color w:val="000000"/>
              </w:rPr>
              <w:t>VleratEDimensionimitTregues</w:t>
            </w:r>
          </w:p>
        </w:tc>
      </w:tr>
    </w:tbl>
    <w:p w14:paraId="43344912" w14:textId="77777777" w:rsidR="00F06959" w:rsidRPr="00067592" w:rsidRDefault="00F06959" w:rsidP="00F06959">
      <w:pPr>
        <w:pStyle w:val="Notes"/>
        <w:ind w:firstLine="284"/>
        <w:jc w:val="both"/>
        <w:rPr>
          <w:rFonts w:ascii="Garamond" w:hAnsi="Garamond"/>
          <w:sz w:val="24"/>
          <w:szCs w:val="24"/>
        </w:rPr>
      </w:pPr>
      <w:bookmarkStart w:id="157" w:name="BKM_328384CD_879E_4154_A551_BB8F845E8A57"/>
      <w:bookmarkEnd w:id="15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136A5FB1"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7E410EE" w14:textId="61345D48" w:rsidR="00F06959" w:rsidRPr="00067592" w:rsidRDefault="001F7A8A" w:rsidP="00C6309F">
            <w:pPr>
              <w:pStyle w:val="TABELAAAA"/>
              <w:rPr>
                <w:noProof w:val="0"/>
              </w:rPr>
            </w:pPr>
            <w:r w:rsidRPr="00067592">
              <w:rPr>
                <w:b/>
                <w:noProof w:val="0"/>
              </w:rPr>
              <w:t>ATRIBUTET</w:t>
            </w:r>
          </w:p>
        </w:tc>
      </w:tr>
      <w:tr w:rsidR="00F06959" w:rsidRPr="00067592" w14:paraId="5722A198" w14:textId="77777777" w:rsidTr="00EC4740">
        <w:trPr>
          <w:trHeight w:val="521"/>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CF75B5" w14:textId="18E929A7" w:rsidR="00F06959" w:rsidRPr="00067592" w:rsidRDefault="00F06959" w:rsidP="00C6309F">
            <w:pPr>
              <w:pStyle w:val="TABELAAAA"/>
              <w:rPr>
                <w:rStyle w:val="TableFieldLabel"/>
                <w:rFonts w:ascii="Garamond" w:eastAsia="Calibri" w:hAnsi="Garamond"/>
                <w:noProof w:val="0"/>
                <w:sz w:val="24"/>
                <w:szCs w:val="24"/>
              </w:rPr>
            </w:pPr>
            <w:r w:rsidRPr="00067592">
              <w:rPr>
                <w:noProof w:val="0"/>
                <w:color w:val="000000"/>
              </w:rPr>
              <w:t>Vlera</w:t>
            </w:r>
            <w:r w:rsidR="00245E40" w:rsidRPr="00067592">
              <w:rPr>
                <w:noProof w:val="0"/>
                <w:color w:val="000000"/>
              </w:rPr>
              <w:t>:</w:t>
            </w:r>
            <w:r w:rsidRPr="00067592">
              <w:rPr>
                <w:noProof w:val="0"/>
                <w:color w:val="000000"/>
              </w:rPr>
              <w:t xml:space="preserve"> Integer</w:t>
            </w:r>
            <w:r w:rsidR="00A50039" w:rsidRPr="00067592">
              <w:rPr>
                <w:noProof w:val="0"/>
                <w:color w:val="000000"/>
              </w:rPr>
              <w:t xml:space="preserve"> </w:t>
            </w:r>
          </w:p>
          <w:p w14:paraId="55E3A800" w14:textId="77777777" w:rsidR="00F06959" w:rsidRPr="00067592" w:rsidRDefault="00F06959" w:rsidP="00C6309F">
            <w:pPr>
              <w:pStyle w:val="TABELAAAA"/>
              <w:rPr>
                <w:b/>
                <w:noProof w:val="0"/>
                <w:color w:val="000000"/>
              </w:rPr>
            </w:pPr>
            <w:r w:rsidRPr="00067592">
              <w:rPr>
                <w:b/>
                <w:noProof w:val="0"/>
                <w:color w:val="000000"/>
              </w:rPr>
              <w:t>-- Emri --</w:t>
            </w:r>
          </w:p>
          <w:p w14:paraId="19B0DC99" w14:textId="77777777" w:rsidR="00F06959" w:rsidRPr="00067592" w:rsidRDefault="00F06959" w:rsidP="00C6309F">
            <w:pPr>
              <w:pStyle w:val="TABELAAAA"/>
              <w:rPr>
                <w:noProof w:val="0"/>
                <w:color w:val="000000"/>
              </w:rPr>
            </w:pPr>
            <w:r w:rsidRPr="00067592">
              <w:rPr>
                <w:noProof w:val="0"/>
                <w:color w:val="000000"/>
              </w:rPr>
              <w:t>Vlera</w:t>
            </w:r>
          </w:p>
          <w:p w14:paraId="2399A557" w14:textId="77777777" w:rsidR="00F06959" w:rsidRPr="00067592" w:rsidRDefault="00F06959" w:rsidP="00C6309F">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868AE9B" w14:textId="77777777" w:rsidR="00F06959" w:rsidRPr="00067592" w:rsidRDefault="00F06959" w:rsidP="00C6309F">
            <w:pPr>
              <w:pStyle w:val="TABELAAAA"/>
              <w:rPr>
                <w:noProof w:val="0"/>
                <w:color w:val="000000"/>
              </w:rPr>
            </w:pPr>
            <w:r w:rsidRPr="00067592">
              <w:rPr>
                <w:noProof w:val="0"/>
                <w:color w:val="000000"/>
              </w:rPr>
              <w:t>Vlerat e plota të treguesit të dimensionimit</w:t>
            </w:r>
          </w:p>
          <w:p w14:paraId="42FF4C65" w14:textId="77777777" w:rsidR="00F06959" w:rsidRPr="00067592" w:rsidRDefault="00A50039" w:rsidP="001F7A8A">
            <w:pPr>
              <w:pStyle w:val="TABELAAAA"/>
              <w:jc w:val="right"/>
              <w:rPr>
                <w:rStyle w:val="TableFieldLabel"/>
                <w:rFonts w:ascii="Garamond" w:eastAsia="Calibri" w:hAnsi="Garamond"/>
                <w:noProof w:val="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PO]</w:t>
            </w:r>
          </w:p>
        </w:tc>
      </w:tr>
    </w:tbl>
    <w:p w14:paraId="5F5AC46C" w14:textId="77777777" w:rsidR="00F06959" w:rsidRPr="00067592" w:rsidRDefault="008B3BEC" w:rsidP="00C6309F">
      <w:pPr>
        <w:pStyle w:val="TEKSTIIII"/>
        <w:rPr>
          <w:noProof w:val="0"/>
        </w:rPr>
      </w:pPr>
      <w:bookmarkStart w:id="158" w:name="BKM_2E3B9407_B041_4E8F_853F_6524D5AF11E9"/>
      <w:bookmarkStart w:id="159" w:name="_Toc46488123"/>
      <w:bookmarkEnd w:id="158"/>
      <w:r w:rsidRPr="00067592">
        <w:rPr>
          <w:noProof w:val="0"/>
        </w:rPr>
        <w:t>3.3</w:t>
      </w:r>
      <w:r w:rsidR="001A1126" w:rsidRPr="00067592">
        <w:rPr>
          <w:noProof w:val="0"/>
        </w:rPr>
        <w:t>.3.8</w:t>
      </w:r>
      <w:r w:rsidRPr="00067592">
        <w:rPr>
          <w:noProof w:val="0"/>
        </w:rPr>
        <w:t xml:space="preserve"> </w:t>
      </w:r>
      <w:r w:rsidR="00C6309F" w:rsidRPr="00067592">
        <w:rPr>
          <w:noProof w:val="0"/>
        </w:rPr>
        <w:t>VLERAT E MASËS SË TREGUESIT TË DIMENSIONIMIT</w:t>
      </w:r>
      <w:bookmarkEnd w:id="159"/>
    </w:p>
    <w:p w14:paraId="65F7596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5D2CAA97" w14:textId="5A2043AA"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Vlerat e masë</w:t>
      </w:r>
      <w:r w:rsidR="000A14A1">
        <w:rPr>
          <w:rFonts w:ascii="Garamond" w:hAnsi="Garamond"/>
          <w:color w:val="000000"/>
          <w:sz w:val="24"/>
          <w:szCs w:val="24"/>
        </w:rPr>
        <w:t>s së treguesit të dimensionimit</w:t>
      </w:r>
    </w:p>
    <w:p w14:paraId="33416442"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6EB00F7E"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Treguesi i dimensionimit, vlera e të cilit është një masë.</w:t>
      </w:r>
    </w:p>
    <w:p w14:paraId="40A2047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22910658"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 DataType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7DB08F7C" w14:textId="77777777" w:rsidTr="001F7A8A">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30AD26A7" w14:textId="77777777" w:rsidR="00F06959" w:rsidRPr="00067592" w:rsidRDefault="00F06959" w:rsidP="001F7A8A">
            <w:pPr>
              <w:pStyle w:val="TABELAAAA"/>
              <w:jc w:val="left"/>
              <w:rPr>
                <w:b/>
                <w:noProof w:val="0"/>
              </w:rPr>
            </w:pPr>
            <w:r w:rsidRPr="00067592">
              <w:rPr>
                <w:b/>
                <w:noProof w:val="0"/>
              </w:rPr>
              <w:t>LIDHJE STRUKTURORE TË JASHTME</w:t>
            </w:r>
          </w:p>
        </w:tc>
      </w:tr>
      <w:tr w:rsidR="00F06959" w:rsidRPr="00067592" w14:paraId="5D824C35" w14:textId="77777777" w:rsidTr="00067592">
        <w:trPr>
          <w:cantSplit/>
          <w:trHeight w:val="318"/>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7D7870" w14:textId="54A78BA1" w:rsidR="00F06959" w:rsidRPr="00067592" w:rsidRDefault="00F06959" w:rsidP="008B3BEC">
            <w:pPr>
              <w:pStyle w:val="TABELAAAA"/>
              <w:rPr>
                <w:noProof w:val="0"/>
                <w:color w:val="000000"/>
              </w:rPr>
            </w:pPr>
            <w:r w:rsidRPr="00067592">
              <w:rPr>
                <w:noProof w:val="0"/>
                <w:color w:val="000000"/>
              </w:rPr>
              <w:t>Gjeneralizuar nga</w:t>
            </w:r>
            <w:r w:rsidR="001F7A8A" w:rsidRPr="00067592">
              <w:rPr>
                <w:noProof w:val="0"/>
                <w:color w:val="000000"/>
              </w:rPr>
              <w:t xml:space="preserve"> </w:t>
            </w:r>
            <w:r w:rsidR="001F7A8A" w:rsidRPr="00067592">
              <w:rPr>
                <w:i/>
                <w:noProof w:val="0"/>
                <w:color w:val="000000"/>
              </w:rPr>
              <w:t xml:space="preserve">dataType </w:t>
            </w:r>
            <w:r w:rsidRPr="00067592">
              <w:rPr>
                <w:i/>
                <w:noProof w:val="0"/>
                <w:color w:val="000000"/>
              </w:rPr>
              <w:t>VleratEMatjesSëDimensionitTregues</w:t>
            </w:r>
            <w:r w:rsidR="00F144F1">
              <w:rPr>
                <w:i/>
                <w:noProof w:val="0"/>
                <w:color w:val="000000"/>
              </w:rPr>
              <w:t xml:space="preserve"> </w:t>
            </w:r>
            <w:r w:rsidR="00E66697" w:rsidRPr="00067592">
              <w:rPr>
                <w:i/>
                <w:noProof w:val="0"/>
                <w:color w:val="000000"/>
              </w:rPr>
              <w:t>te data</w:t>
            </w:r>
            <w:r w:rsidR="001F7A8A" w:rsidRPr="00067592">
              <w:rPr>
                <w:i/>
                <w:noProof w:val="0"/>
                <w:color w:val="000000"/>
              </w:rPr>
              <w:t>Type</w:t>
            </w:r>
            <w:r w:rsidRPr="00067592">
              <w:rPr>
                <w:noProof w:val="0"/>
                <w:color w:val="000000"/>
              </w:rPr>
              <w:t xml:space="preserve"> </w:t>
            </w:r>
            <w:r w:rsidRPr="00067592">
              <w:rPr>
                <w:i/>
                <w:noProof w:val="0"/>
                <w:color w:val="000000"/>
              </w:rPr>
              <w:t>VleratEDimensionitTregues</w:t>
            </w:r>
          </w:p>
        </w:tc>
      </w:tr>
    </w:tbl>
    <w:p w14:paraId="6AB28044" w14:textId="77777777" w:rsidR="00F06959" w:rsidRPr="00067592" w:rsidRDefault="00F06959" w:rsidP="00F06959">
      <w:pPr>
        <w:pStyle w:val="Notes"/>
        <w:ind w:firstLine="284"/>
        <w:jc w:val="both"/>
        <w:rPr>
          <w:rFonts w:ascii="Garamond" w:hAnsi="Garamond"/>
          <w:sz w:val="24"/>
          <w:szCs w:val="24"/>
        </w:rPr>
      </w:pPr>
      <w:bookmarkStart w:id="160" w:name="BKM_22E57B64_41B3_412D_A360_AF1D74751D08"/>
      <w:bookmarkEnd w:id="160"/>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715731FA"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CEFA9F0" w14:textId="5481B022" w:rsidR="00F06959" w:rsidRPr="00067592" w:rsidRDefault="001F7A8A" w:rsidP="008B3BEC">
            <w:pPr>
              <w:pStyle w:val="TABELAAAA"/>
              <w:rPr>
                <w:noProof w:val="0"/>
              </w:rPr>
            </w:pPr>
            <w:r w:rsidRPr="00067592">
              <w:rPr>
                <w:b/>
                <w:noProof w:val="0"/>
              </w:rPr>
              <w:t>ATRIBUTET</w:t>
            </w:r>
          </w:p>
        </w:tc>
      </w:tr>
      <w:tr w:rsidR="00F06959" w:rsidRPr="00067592" w14:paraId="23F7BC6C"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8FCD46" w14:textId="5B6B5818" w:rsidR="00F06959" w:rsidRPr="00067592" w:rsidRDefault="00F06959" w:rsidP="008B3BEC">
            <w:pPr>
              <w:pStyle w:val="TABELAAAA"/>
              <w:rPr>
                <w:noProof w:val="0"/>
                <w:color w:val="000000"/>
              </w:rPr>
            </w:pPr>
            <w:r w:rsidRPr="00067592">
              <w:rPr>
                <w:noProof w:val="0"/>
                <w:color w:val="000000"/>
              </w:rPr>
              <w:t>Vlera</w:t>
            </w:r>
            <w:r w:rsidR="00245E40" w:rsidRPr="00067592">
              <w:rPr>
                <w:noProof w:val="0"/>
                <w:color w:val="000000"/>
              </w:rPr>
              <w:t>:</w:t>
            </w:r>
            <w:r w:rsidRPr="00067592">
              <w:rPr>
                <w:noProof w:val="0"/>
                <w:color w:val="000000"/>
              </w:rPr>
              <w:t xml:space="preserve"> Matje</w:t>
            </w:r>
          </w:p>
          <w:p w14:paraId="58C2D6C9" w14:textId="77777777" w:rsidR="00F06959" w:rsidRPr="00067592" w:rsidRDefault="00F06959" w:rsidP="008B3BEC">
            <w:pPr>
              <w:pStyle w:val="TABELAAAA"/>
              <w:rPr>
                <w:b/>
                <w:noProof w:val="0"/>
                <w:color w:val="000000"/>
              </w:rPr>
            </w:pPr>
            <w:r w:rsidRPr="00067592">
              <w:rPr>
                <w:b/>
                <w:noProof w:val="0"/>
                <w:color w:val="000000"/>
              </w:rPr>
              <w:t>-- Emri --</w:t>
            </w:r>
          </w:p>
          <w:p w14:paraId="45B6CD7D" w14:textId="77777777" w:rsidR="00F06959" w:rsidRPr="00067592" w:rsidRDefault="00F06959" w:rsidP="008B3BEC">
            <w:pPr>
              <w:pStyle w:val="TABELAAAA"/>
              <w:rPr>
                <w:noProof w:val="0"/>
                <w:color w:val="000000"/>
              </w:rPr>
            </w:pPr>
            <w:r w:rsidRPr="00067592">
              <w:rPr>
                <w:noProof w:val="0"/>
                <w:color w:val="000000"/>
              </w:rPr>
              <w:t>Vlera</w:t>
            </w:r>
          </w:p>
          <w:p w14:paraId="487F7697" w14:textId="77777777" w:rsidR="00F06959" w:rsidRPr="00067592" w:rsidRDefault="00F06959" w:rsidP="008B3BEC">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CF54B22" w14:textId="4AFF6326" w:rsidR="00F06959" w:rsidRPr="00067592" w:rsidRDefault="00F06959" w:rsidP="008B3BEC">
            <w:pPr>
              <w:pStyle w:val="TABELAAAA"/>
              <w:rPr>
                <w:noProof w:val="0"/>
                <w:color w:val="000000"/>
              </w:rPr>
            </w:pPr>
            <w:r w:rsidRPr="00067592">
              <w:rPr>
                <w:noProof w:val="0"/>
                <w:color w:val="000000"/>
              </w:rPr>
              <w:t>Vlerat e masës së treguesit të dimensionimit</w:t>
            </w:r>
            <w:r w:rsidR="00D55836">
              <w:rPr>
                <w:noProof w:val="0"/>
                <w:color w:val="000000"/>
              </w:rPr>
              <w:t>.</w:t>
            </w:r>
          </w:p>
          <w:p w14:paraId="49502DBE" w14:textId="77777777" w:rsidR="00F06959" w:rsidRPr="00067592" w:rsidRDefault="00A50039" w:rsidP="00D55836">
            <w:pPr>
              <w:pStyle w:val="TABELAAAA"/>
              <w:jc w:val="right"/>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bl>
    <w:p w14:paraId="2AD9103B" w14:textId="77777777" w:rsidR="00F06959" w:rsidRPr="00067592" w:rsidRDefault="008B3BEC" w:rsidP="008B3BEC">
      <w:pPr>
        <w:pStyle w:val="TEKSTIIII"/>
        <w:rPr>
          <w:noProof w:val="0"/>
        </w:rPr>
      </w:pPr>
      <w:bookmarkStart w:id="161" w:name="BKM_50F2BE94_2C66_44A9_B6C3_38124BB67229"/>
      <w:bookmarkStart w:id="162" w:name="_Toc46488124"/>
      <w:bookmarkEnd w:id="161"/>
      <w:r w:rsidRPr="00067592">
        <w:rPr>
          <w:noProof w:val="0"/>
        </w:rPr>
        <w:t>3.</w:t>
      </w:r>
      <w:r w:rsidR="001A1126" w:rsidRPr="00067592">
        <w:rPr>
          <w:noProof w:val="0"/>
        </w:rPr>
        <w:t>3.3.9</w:t>
      </w:r>
      <w:r w:rsidRPr="00067592">
        <w:rPr>
          <w:noProof w:val="0"/>
        </w:rPr>
        <w:t xml:space="preserve"> VLERAT REALE TË TREGUESIT TË DIMENSIONIMIT</w:t>
      </w:r>
      <w:bookmarkEnd w:id="162"/>
    </w:p>
    <w:p w14:paraId="64507BE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7EAD3569"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 reale e treguesit të dimensionimit</w:t>
      </w:r>
    </w:p>
    <w:p w14:paraId="17F9E372"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68975026"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Treguesi i dimensionimit, vlera e të cilit është një numër i ndryshueshëm.</w:t>
      </w:r>
    </w:p>
    <w:p w14:paraId="378CCD2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2FA7970E"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 DataType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73F441C7" w14:textId="77777777" w:rsidTr="00EC474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B5AC2E9" w14:textId="77777777" w:rsidR="00F06959" w:rsidRPr="00067592" w:rsidRDefault="00F06959" w:rsidP="008B3BEC">
            <w:pPr>
              <w:pStyle w:val="TABELAAAA"/>
              <w:rPr>
                <w:noProof w:val="0"/>
              </w:rPr>
            </w:pPr>
            <w:r w:rsidRPr="00067592">
              <w:rPr>
                <w:noProof w:val="0"/>
              </w:rPr>
              <w:t>LIDHJE STRUKTURORE TË JASHTME</w:t>
            </w:r>
          </w:p>
        </w:tc>
      </w:tr>
      <w:tr w:rsidR="00F06959" w:rsidRPr="00067592" w14:paraId="31595B93" w14:textId="77777777" w:rsidTr="00EC474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8C6706" w14:textId="02D7B17B" w:rsidR="00F06959" w:rsidRPr="00067592" w:rsidRDefault="00F06959" w:rsidP="00E66697">
            <w:pPr>
              <w:pStyle w:val="TABELAAAA"/>
              <w:rPr>
                <w:noProof w:val="0"/>
                <w:color w:val="000000"/>
              </w:rPr>
            </w:pPr>
            <w:r w:rsidRPr="00067592">
              <w:rPr>
                <w:lang w:val="en-US"/>
              </w:rPr>
              <w:drawing>
                <wp:inline distT="0" distB="0" distL="0" distR="0" wp14:anchorId="432FE815" wp14:editId="1FE73EC7">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40"/>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Gjeneralizuar nga</w:t>
            </w:r>
            <w:r w:rsidR="00E66697" w:rsidRPr="00067592">
              <w:rPr>
                <w:noProof w:val="0"/>
                <w:color w:val="000000"/>
              </w:rPr>
              <w:t xml:space="preserve"> </w:t>
            </w:r>
            <w:r w:rsidR="001F7A8A" w:rsidRPr="00067592">
              <w:rPr>
                <w:i/>
                <w:noProof w:val="0"/>
                <w:color w:val="000000"/>
              </w:rPr>
              <w:t>dataType</w:t>
            </w:r>
            <w:r w:rsidR="00E66697" w:rsidRPr="00067592">
              <w:rPr>
                <w:i/>
                <w:noProof w:val="0"/>
                <w:color w:val="000000"/>
              </w:rPr>
              <w:t xml:space="preserve"> </w:t>
            </w:r>
            <w:r w:rsidRPr="00067592">
              <w:rPr>
                <w:i/>
                <w:noProof w:val="0"/>
                <w:color w:val="000000"/>
              </w:rPr>
              <w:t>VleratRealeTëDimensionitTregues</w:t>
            </w:r>
            <w:r w:rsidR="00E66697" w:rsidRPr="00067592">
              <w:rPr>
                <w:i/>
                <w:noProof w:val="0"/>
                <w:color w:val="000000"/>
              </w:rPr>
              <w:t xml:space="preserve"> </w:t>
            </w:r>
            <w:r w:rsidRPr="00067592">
              <w:rPr>
                <w:noProof w:val="0"/>
                <w:color w:val="000000"/>
              </w:rPr>
              <w:t xml:space="preserve">te </w:t>
            </w:r>
            <w:r w:rsidR="001F7A8A" w:rsidRPr="00067592">
              <w:rPr>
                <w:i/>
                <w:noProof w:val="0"/>
                <w:color w:val="000000"/>
              </w:rPr>
              <w:t>dataType</w:t>
            </w:r>
            <w:r w:rsidRPr="00067592">
              <w:rPr>
                <w:noProof w:val="0"/>
                <w:color w:val="000000"/>
              </w:rPr>
              <w:t xml:space="preserve"> </w:t>
            </w:r>
            <w:r w:rsidRPr="00067592">
              <w:rPr>
                <w:i/>
                <w:noProof w:val="0"/>
                <w:color w:val="000000"/>
              </w:rPr>
              <w:t>VleratEDimensionitTregues</w:t>
            </w:r>
          </w:p>
        </w:tc>
      </w:tr>
    </w:tbl>
    <w:p w14:paraId="4C1ADCC2" w14:textId="77777777" w:rsidR="00F06959" w:rsidRPr="00067592" w:rsidRDefault="00F06959" w:rsidP="00F06959">
      <w:pPr>
        <w:pStyle w:val="Notes"/>
        <w:ind w:firstLine="284"/>
        <w:jc w:val="both"/>
        <w:rPr>
          <w:rFonts w:ascii="Garamond" w:hAnsi="Garamond"/>
          <w:sz w:val="24"/>
          <w:szCs w:val="24"/>
        </w:rPr>
      </w:pPr>
      <w:bookmarkStart w:id="163" w:name="BKM_BA0184CB_CD11_4858_BF18_86267CB17930"/>
      <w:bookmarkEnd w:id="16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6F1767FB"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D93EDD2" w14:textId="049B7437" w:rsidR="00F06959" w:rsidRPr="00067592" w:rsidRDefault="001F7A8A" w:rsidP="008B3BEC">
            <w:pPr>
              <w:pStyle w:val="TABELAAAA"/>
              <w:rPr>
                <w:noProof w:val="0"/>
              </w:rPr>
            </w:pPr>
            <w:r w:rsidRPr="00067592">
              <w:rPr>
                <w:b/>
                <w:noProof w:val="0"/>
              </w:rPr>
              <w:t>ATRIBUTET</w:t>
            </w:r>
          </w:p>
        </w:tc>
      </w:tr>
      <w:tr w:rsidR="00F06959" w:rsidRPr="00067592" w14:paraId="39596FFA"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60A760" w14:textId="122AABE6" w:rsidR="00F06959" w:rsidRPr="00067592" w:rsidRDefault="00F06959" w:rsidP="008B3BEC">
            <w:pPr>
              <w:pStyle w:val="TABELAAAA"/>
              <w:rPr>
                <w:rStyle w:val="TableFieldLabel"/>
                <w:rFonts w:ascii="Garamond" w:eastAsia="Calibri" w:hAnsi="Garamond"/>
                <w:noProof w:val="0"/>
                <w:sz w:val="24"/>
                <w:szCs w:val="24"/>
              </w:rPr>
            </w:pPr>
            <w:r w:rsidRPr="00067592">
              <w:rPr>
                <w:noProof w:val="0"/>
                <w:color w:val="000000"/>
              </w:rPr>
              <w:t>Vlerat</w:t>
            </w:r>
            <w:r w:rsidR="00245E40" w:rsidRPr="00067592">
              <w:rPr>
                <w:noProof w:val="0"/>
                <w:color w:val="000000"/>
              </w:rPr>
              <w:t>:</w:t>
            </w:r>
            <w:r w:rsidRPr="00067592">
              <w:rPr>
                <w:noProof w:val="0"/>
                <w:color w:val="000000"/>
              </w:rPr>
              <w:t xml:space="preserve"> Real</w:t>
            </w:r>
            <w:r w:rsidR="00A50039" w:rsidRPr="00067592">
              <w:rPr>
                <w:noProof w:val="0"/>
                <w:color w:val="000000"/>
              </w:rPr>
              <w:t xml:space="preserve"> </w:t>
            </w:r>
          </w:p>
          <w:p w14:paraId="1B01F2CE" w14:textId="77777777" w:rsidR="00F06959" w:rsidRPr="00067592" w:rsidRDefault="00F06959" w:rsidP="008B3BEC">
            <w:pPr>
              <w:pStyle w:val="TABELAAAA"/>
              <w:rPr>
                <w:b/>
                <w:noProof w:val="0"/>
                <w:color w:val="000000"/>
              </w:rPr>
            </w:pPr>
            <w:r w:rsidRPr="00067592">
              <w:rPr>
                <w:b/>
                <w:noProof w:val="0"/>
                <w:color w:val="000000"/>
              </w:rPr>
              <w:t>-- Emri --</w:t>
            </w:r>
          </w:p>
          <w:p w14:paraId="34CC9603" w14:textId="77777777" w:rsidR="00F06959" w:rsidRPr="00067592" w:rsidRDefault="00F06959" w:rsidP="008B3BEC">
            <w:pPr>
              <w:pStyle w:val="TABELAAAA"/>
              <w:rPr>
                <w:noProof w:val="0"/>
                <w:color w:val="000000"/>
              </w:rPr>
            </w:pPr>
            <w:r w:rsidRPr="00067592">
              <w:rPr>
                <w:noProof w:val="0"/>
                <w:color w:val="000000"/>
              </w:rPr>
              <w:t>Vlerat</w:t>
            </w:r>
          </w:p>
          <w:p w14:paraId="5231182F" w14:textId="77777777" w:rsidR="00F06959" w:rsidRPr="00067592" w:rsidRDefault="00F06959" w:rsidP="008B3BEC">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40799EB6" w14:textId="428B7B73" w:rsidR="00F06959" w:rsidRPr="00067592" w:rsidRDefault="00F06959" w:rsidP="008B3BEC">
            <w:pPr>
              <w:pStyle w:val="TABELAAAA"/>
              <w:rPr>
                <w:noProof w:val="0"/>
                <w:color w:val="000000"/>
              </w:rPr>
            </w:pPr>
            <w:r w:rsidRPr="00067592">
              <w:rPr>
                <w:noProof w:val="0"/>
                <w:color w:val="000000"/>
              </w:rPr>
              <w:t>Vlerat reale të treguesit të dimensionimit</w:t>
            </w:r>
            <w:r w:rsidR="00D55836">
              <w:rPr>
                <w:noProof w:val="0"/>
                <w:color w:val="000000"/>
              </w:rPr>
              <w:t>.</w:t>
            </w:r>
          </w:p>
          <w:p w14:paraId="14CA8B94" w14:textId="77777777" w:rsidR="00F06959" w:rsidRPr="00067592" w:rsidRDefault="00A50039" w:rsidP="00E66697">
            <w:pPr>
              <w:pStyle w:val="TABELAAAA"/>
              <w:jc w:val="right"/>
              <w:rPr>
                <w:rStyle w:val="TableFieldLabel"/>
                <w:rFonts w:ascii="Garamond" w:eastAsia="Calibri" w:hAnsi="Garamond"/>
                <w:noProof w:val="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rPr>
              <w:t>[I detyrueshëm: PO]</w:t>
            </w:r>
          </w:p>
        </w:tc>
      </w:tr>
    </w:tbl>
    <w:p w14:paraId="3729A10A" w14:textId="77777777" w:rsidR="00F06959" w:rsidRPr="00067592" w:rsidRDefault="00F06959" w:rsidP="00F06959">
      <w:pPr>
        <w:pStyle w:val="Notes"/>
        <w:ind w:firstLine="284"/>
        <w:jc w:val="both"/>
        <w:rPr>
          <w:rFonts w:ascii="Garamond" w:hAnsi="Garamond"/>
          <w:sz w:val="24"/>
          <w:szCs w:val="24"/>
        </w:rPr>
      </w:pPr>
      <w:bookmarkStart w:id="164" w:name="BKM_359F20BF_6C57_4C11_8D58_20C9D845D88F"/>
      <w:bookmarkEnd w:id="164"/>
    </w:p>
    <w:p w14:paraId="5313C098" w14:textId="77777777" w:rsidR="00F06959" w:rsidRPr="00067592" w:rsidRDefault="001A1126" w:rsidP="001A1126">
      <w:pPr>
        <w:pStyle w:val="TEKSTIIII"/>
        <w:rPr>
          <w:noProof w:val="0"/>
        </w:rPr>
      </w:pPr>
      <w:bookmarkStart w:id="165" w:name="_Toc46488125"/>
      <w:r w:rsidRPr="00067592">
        <w:rPr>
          <w:noProof w:val="0"/>
        </w:rPr>
        <w:t>3.3.3.10 VLERAT E TREGUESIT TË DIMENSIONIMIT</w:t>
      </w:r>
      <w:bookmarkEnd w:id="165"/>
    </w:p>
    <w:p w14:paraId="37D05765"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4EB57ECE"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Treguesi i dimensionimit</w:t>
      </w:r>
    </w:p>
    <w:p w14:paraId="42FB6EBD"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42D40E58"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Specifikimet për dimensionimin e zhvillimeve urbane.</w:t>
      </w:r>
    </w:p>
    <w:p w14:paraId="495EDEC9"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5795A18E"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DataType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64A197AC"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263AAF1" w14:textId="77777777" w:rsidR="00F06959" w:rsidRPr="00067592" w:rsidRDefault="00F06959" w:rsidP="001A1126">
            <w:pPr>
              <w:pStyle w:val="TABELAAAA"/>
              <w:rPr>
                <w:noProof w:val="0"/>
              </w:rPr>
            </w:pPr>
            <w:r w:rsidRPr="00067592">
              <w:rPr>
                <w:noProof w:val="0"/>
              </w:rPr>
              <w:t>LIDHJE STRUKTURORE TË BRËNDSHME</w:t>
            </w:r>
          </w:p>
        </w:tc>
      </w:tr>
      <w:tr w:rsidR="00F06959" w:rsidRPr="00067592" w14:paraId="2C83CD98" w14:textId="77777777" w:rsidTr="00EC474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447D33" w14:textId="1FB2E07A" w:rsidR="00F06959" w:rsidRPr="00067592" w:rsidRDefault="00F06959" w:rsidP="001A1126">
            <w:pPr>
              <w:pStyle w:val="TABELAAAA"/>
              <w:rPr>
                <w:noProof w:val="0"/>
                <w:color w:val="000000"/>
              </w:rPr>
            </w:pPr>
            <w:r w:rsidRPr="00067592">
              <w:rPr>
                <w:lang w:val="en-US"/>
              </w:rPr>
              <w:drawing>
                <wp:inline distT="0" distB="0" distL="0" distR="0" wp14:anchorId="05602745" wp14:editId="54CF46C6">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5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Gjeneralizuar nga</w:t>
            </w:r>
            <w:r w:rsidR="00A50039" w:rsidRPr="00067592">
              <w:rPr>
                <w:noProof w:val="0"/>
                <w:color w:val="000000"/>
              </w:rPr>
              <w:t xml:space="preserve"> </w:t>
            </w:r>
            <w:r w:rsidR="001F7A8A" w:rsidRPr="00067592">
              <w:rPr>
                <w:i/>
                <w:noProof w:val="0"/>
                <w:color w:val="000000"/>
              </w:rPr>
              <w:t>dataType</w:t>
            </w:r>
            <w:r w:rsidR="00E66697" w:rsidRPr="00067592">
              <w:rPr>
                <w:i/>
                <w:noProof w:val="0"/>
                <w:color w:val="000000"/>
              </w:rPr>
              <w:t xml:space="preserve"> </w:t>
            </w:r>
            <w:r w:rsidRPr="00067592">
              <w:rPr>
                <w:i/>
                <w:noProof w:val="0"/>
                <w:color w:val="000000"/>
              </w:rPr>
              <w:t>VleratEMatjesSëDimensionitTregues</w:t>
            </w:r>
            <w:r w:rsidR="00E66697" w:rsidRPr="00067592">
              <w:rPr>
                <w:i/>
                <w:noProof w:val="0"/>
                <w:color w:val="000000"/>
              </w:rPr>
              <w:t xml:space="preserve"> </w:t>
            </w:r>
            <w:r w:rsidR="00E66697" w:rsidRPr="00067592">
              <w:rPr>
                <w:noProof w:val="0"/>
                <w:color w:val="000000"/>
              </w:rPr>
              <w:t>te</w:t>
            </w:r>
            <w:r w:rsidR="00E66697" w:rsidRPr="00067592">
              <w:rPr>
                <w:i/>
                <w:noProof w:val="0"/>
                <w:color w:val="000000"/>
              </w:rPr>
              <w:t xml:space="preserve"> data</w:t>
            </w:r>
            <w:r w:rsidR="001F7A8A" w:rsidRPr="00067592">
              <w:rPr>
                <w:i/>
                <w:noProof w:val="0"/>
                <w:color w:val="000000"/>
              </w:rPr>
              <w:t>Type</w:t>
            </w:r>
            <w:r w:rsidRPr="00067592">
              <w:rPr>
                <w:i/>
                <w:noProof w:val="0"/>
                <w:color w:val="000000"/>
              </w:rPr>
              <w:t>VleratEDimensionitTregues</w:t>
            </w:r>
          </w:p>
        </w:tc>
      </w:tr>
      <w:tr w:rsidR="00F06959" w:rsidRPr="00067592" w14:paraId="71B9514A" w14:textId="77777777" w:rsidTr="00EC474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72FF4F" w14:textId="2C5A62FE" w:rsidR="00F06959" w:rsidRPr="00067592" w:rsidRDefault="00F06959" w:rsidP="001A1126">
            <w:pPr>
              <w:pStyle w:val="TABELAAAA"/>
              <w:rPr>
                <w:noProof w:val="0"/>
                <w:color w:val="000000"/>
              </w:rPr>
            </w:pPr>
            <w:r w:rsidRPr="00067592">
              <w:rPr>
                <w:lang w:val="en-US"/>
              </w:rPr>
              <w:drawing>
                <wp:inline distT="0" distB="0" distL="0" distR="0" wp14:anchorId="2EDB096D" wp14:editId="240558DD">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5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 xml:space="preserve">Gjeneralizuar nga </w:t>
            </w:r>
            <w:r w:rsidR="001F7A8A" w:rsidRPr="00067592">
              <w:rPr>
                <w:i/>
                <w:noProof w:val="0"/>
                <w:color w:val="000000"/>
              </w:rPr>
              <w:t>dataType</w:t>
            </w:r>
            <w:r w:rsidRPr="00067592">
              <w:rPr>
                <w:noProof w:val="0"/>
                <w:color w:val="000000"/>
              </w:rPr>
              <w:t xml:space="preserve"> </w:t>
            </w:r>
            <w:r w:rsidRPr="00067592">
              <w:rPr>
                <w:i/>
                <w:noProof w:val="0"/>
                <w:color w:val="000000"/>
              </w:rPr>
              <w:t>VleratRealeTëDimensionitTregues</w:t>
            </w:r>
            <w:r w:rsidR="00E66697" w:rsidRPr="00067592">
              <w:rPr>
                <w:i/>
                <w:noProof w:val="0"/>
                <w:color w:val="000000"/>
              </w:rPr>
              <w:t xml:space="preserve"> </w:t>
            </w:r>
            <w:r w:rsidR="00E66697" w:rsidRPr="00067592">
              <w:rPr>
                <w:noProof w:val="0"/>
                <w:color w:val="000000"/>
              </w:rPr>
              <w:t>te</w:t>
            </w:r>
            <w:r w:rsidR="00E66697" w:rsidRPr="00067592">
              <w:rPr>
                <w:i/>
                <w:noProof w:val="0"/>
                <w:color w:val="000000"/>
              </w:rPr>
              <w:t xml:space="preserve"> data</w:t>
            </w:r>
            <w:r w:rsidR="001F7A8A" w:rsidRPr="00067592">
              <w:rPr>
                <w:i/>
                <w:noProof w:val="0"/>
                <w:color w:val="000000"/>
              </w:rPr>
              <w:t>Type</w:t>
            </w:r>
            <w:r w:rsidRPr="00067592">
              <w:rPr>
                <w:noProof w:val="0"/>
                <w:color w:val="000000"/>
              </w:rPr>
              <w:t xml:space="preserve"> </w:t>
            </w:r>
            <w:r w:rsidRPr="00067592">
              <w:rPr>
                <w:i/>
                <w:noProof w:val="0"/>
                <w:color w:val="000000"/>
              </w:rPr>
              <w:t>VleratEDimensionitTregues</w:t>
            </w:r>
          </w:p>
        </w:tc>
      </w:tr>
      <w:tr w:rsidR="00F06959" w:rsidRPr="00067592" w14:paraId="0CB99D82"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706AAF" w14:textId="2294665E" w:rsidR="00F06959" w:rsidRPr="00067592" w:rsidRDefault="00F06959" w:rsidP="001A1126">
            <w:pPr>
              <w:pStyle w:val="TABELAAAA"/>
              <w:rPr>
                <w:noProof w:val="0"/>
                <w:color w:val="000000"/>
              </w:rPr>
            </w:pPr>
            <w:r w:rsidRPr="00067592">
              <w:rPr>
                <w:lang w:val="en-US"/>
              </w:rPr>
              <w:drawing>
                <wp:inline distT="0" distB="0" distL="0" distR="0" wp14:anchorId="7C2EEDF3" wp14:editId="2F6B710C">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5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Gjeneralizuar nga</w:t>
            </w:r>
            <w:r w:rsidR="00A50039" w:rsidRPr="00067592">
              <w:rPr>
                <w:noProof w:val="0"/>
                <w:color w:val="000000"/>
              </w:rPr>
              <w:t xml:space="preserve"> </w:t>
            </w:r>
            <w:r w:rsidR="001F7A8A" w:rsidRPr="00067592">
              <w:rPr>
                <w:i/>
                <w:noProof w:val="0"/>
                <w:color w:val="000000"/>
              </w:rPr>
              <w:t>dataType</w:t>
            </w:r>
            <w:r w:rsidRPr="00067592">
              <w:rPr>
                <w:noProof w:val="0"/>
                <w:color w:val="000000"/>
              </w:rPr>
              <w:t xml:space="preserve"> </w:t>
            </w:r>
            <w:r w:rsidRPr="00067592">
              <w:rPr>
                <w:i/>
                <w:noProof w:val="0"/>
                <w:color w:val="000000"/>
              </w:rPr>
              <w:t>VleratEKarakteritTëDimensionitTregues</w:t>
            </w:r>
            <w:r w:rsidR="00E66697" w:rsidRPr="00067592">
              <w:rPr>
                <w:i/>
                <w:noProof w:val="0"/>
                <w:color w:val="000000"/>
              </w:rPr>
              <w:t xml:space="preserve"> </w:t>
            </w:r>
            <w:r w:rsidR="00E66697" w:rsidRPr="00067592">
              <w:rPr>
                <w:noProof w:val="0"/>
                <w:color w:val="000000"/>
              </w:rPr>
              <w:t>te</w:t>
            </w:r>
            <w:r w:rsidR="00E66697" w:rsidRPr="00067592">
              <w:rPr>
                <w:i/>
                <w:noProof w:val="0"/>
                <w:color w:val="000000"/>
              </w:rPr>
              <w:t xml:space="preserve"> data</w:t>
            </w:r>
            <w:r w:rsidR="001F7A8A" w:rsidRPr="00067592">
              <w:rPr>
                <w:i/>
                <w:noProof w:val="0"/>
                <w:color w:val="000000"/>
              </w:rPr>
              <w:t>Type</w:t>
            </w:r>
            <w:r w:rsidRPr="00067592">
              <w:rPr>
                <w:noProof w:val="0"/>
                <w:color w:val="000000"/>
              </w:rPr>
              <w:t xml:space="preserve"> </w:t>
            </w:r>
            <w:r w:rsidRPr="00067592">
              <w:rPr>
                <w:i/>
                <w:noProof w:val="0"/>
                <w:color w:val="000000"/>
              </w:rPr>
              <w:t>VleratEDimensionitTregues</w:t>
            </w:r>
          </w:p>
        </w:tc>
      </w:tr>
      <w:tr w:rsidR="00F06959" w:rsidRPr="00067592" w14:paraId="68A7AB29" w14:textId="77777777" w:rsidTr="00EC474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DC474A" w14:textId="3227F18D" w:rsidR="00F06959" w:rsidRPr="00067592" w:rsidRDefault="00F06959" w:rsidP="001A1126">
            <w:pPr>
              <w:pStyle w:val="TABELAAAA"/>
              <w:rPr>
                <w:noProof w:val="0"/>
                <w:color w:val="000000"/>
              </w:rPr>
            </w:pPr>
            <w:r w:rsidRPr="00067592">
              <w:rPr>
                <w:lang w:val="en-US"/>
              </w:rPr>
              <w:drawing>
                <wp:inline distT="0" distB="0" distL="0" distR="0" wp14:anchorId="47DCB73F" wp14:editId="796EB636">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5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noProof w:val="0"/>
                <w:color w:val="000000"/>
              </w:rPr>
              <w:t xml:space="preserve"> Gjeneralizuar nga</w:t>
            </w:r>
            <w:r w:rsidR="001F7A8A" w:rsidRPr="00067592">
              <w:rPr>
                <w:i/>
                <w:noProof w:val="0"/>
                <w:color w:val="000000"/>
              </w:rPr>
              <w:t>dataType</w:t>
            </w:r>
            <w:r w:rsidRPr="00067592">
              <w:rPr>
                <w:i/>
                <w:noProof w:val="0"/>
                <w:color w:val="000000"/>
              </w:rPr>
              <w:t>VleratEPlotaTëDimensionitTregues</w:t>
            </w:r>
            <w:r w:rsidR="00E66697" w:rsidRPr="00067592">
              <w:rPr>
                <w:i/>
                <w:noProof w:val="0"/>
                <w:color w:val="000000"/>
              </w:rPr>
              <w:t xml:space="preserve"> </w:t>
            </w:r>
            <w:r w:rsidR="00E66697" w:rsidRPr="00067592">
              <w:rPr>
                <w:noProof w:val="0"/>
                <w:color w:val="000000"/>
              </w:rPr>
              <w:t>te</w:t>
            </w:r>
            <w:r w:rsidR="00E66697" w:rsidRPr="00067592">
              <w:rPr>
                <w:i/>
                <w:noProof w:val="0"/>
                <w:color w:val="000000"/>
              </w:rPr>
              <w:t xml:space="preserve"> data</w:t>
            </w:r>
            <w:r w:rsidR="001F7A8A" w:rsidRPr="00067592">
              <w:rPr>
                <w:i/>
                <w:noProof w:val="0"/>
                <w:color w:val="000000"/>
              </w:rPr>
              <w:t>Type</w:t>
            </w:r>
            <w:r w:rsidRPr="00067592">
              <w:rPr>
                <w:noProof w:val="0"/>
                <w:color w:val="000000"/>
              </w:rPr>
              <w:t xml:space="preserve"> </w:t>
            </w:r>
            <w:r w:rsidRPr="00067592">
              <w:rPr>
                <w:i/>
                <w:noProof w:val="0"/>
                <w:color w:val="000000"/>
              </w:rPr>
              <w:t>VleratEDimensionitTregues</w:t>
            </w:r>
          </w:p>
        </w:tc>
      </w:tr>
    </w:tbl>
    <w:p w14:paraId="035E3677" w14:textId="77777777" w:rsidR="00F06959" w:rsidRPr="00067592" w:rsidRDefault="00F06959" w:rsidP="00F06959">
      <w:pPr>
        <w:pStyle w:val="Notes"/>
        <w:ind w:firstLine="284"/>
        <w:jc w:val="both"/>
        <w:rPr>
          <w:rFonts w:ascii="Garamond" w:hAnsi="Garamond"/>
          <w:sz w:val="24"/>
          <w:szCs w:val="24"/>
        </w:rPr>
      </w:pPr>
      <w:bookmarkStart w:id="166" w:name="BKM_A913C256_9159_437A_A183_AB95E7BF649B"/>
      <w:bookmarkEnd w:id="166"/>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78B63166"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05C1C4A" w14:textId="7DFDE67B" w:rsidR="00F06959" w:rsidRPr="00067592" w:rsidRDefault="001F7A8A" w:rsidP="001A1126">
            <w:pPr>
              <w:pStyle w:val="TABELAAAA"/>
              <w:rPr>
                <w:noProof w:val="0"/>
              </w:rPr>
            </w:pPr>
            <w:r w:rsidRPr="00067592">
              <w:rPr>
                <w:b/>
                <w:noProof w:val="0"/>
              </w:rPr>
              <w:t>ATRIBUTET</w:t>
            </w:r>
          </w:p>
        </w:tc>
      </w:tr>
      <w:tr w:rsidR="00F06959" w:rsidRPr="00067592" w14:paraId="0B4E5700"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F6D919" w14:textId="77777777" w:rsidR="00F06959" w:rsidRPr="00067592" w:rsidRDefault="00F06959" w:rsidP="001A1126">
            <w:pPr>
              <w:pStyle w:val="TABELAAAA"/>
              <w:rPr>
                <w:noProof w:val="0"/>
                <w:color w:val="000000"/>
              </w:rPr>
            </w:pPr>
            <w:r w:rsidRPr="00067592">
              <w:rPr>
                <w:lang w:val="en-US"/>
              </w:rPr>
              <w:drawing>
                <wp:inline distT="0" distB="0" distL="0" distR="0" wp14:anchorId="27513D04" wp14:editId="729E7E9E">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ReferencaTreguese: Text (CharacterString)</w:t>
            </w:r>
            <w:r w:rsidR="00A50039" w:rsidRPr="00067592">
              <w:rPr>
                <w:noProof w:val="0"/>
                <w:color w:val="000000"/>
              </w:rPr>
              <w:t xml:space="preserve"> </w:t>
            </w:r>
          </w:p>
          <w:p w14:paraId="5EF38AEB" w14:textId="77777777" w:rsidR="00F06959" w:rsidRPr="00067592" w:rsidRDefault="00F06959" w:rsidP="001A1126">
            <w:pPr>
              <w:pStyle w:val="TABELAAAA"/>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402541E5" w14:textId="77777777" w:rsidR="00F06959" w:rsidRPr="00067592" w:rsidRDefault="00F06959" w:rsidP="001A1126">
            <w:pPr>
              <w:pStyle w:val="TABELAAAA"/>
              <w:rPr>
                <w:b/>
                <w:noProof w:val="0"/>
                <w:color w:val="000000"/>
              </w:rPr>
            </w:pPr>
            <w:r w:rsidRPr="00067592">
              <w:rPr>
                <w:b/>
                <w:noProof w:val="0"/>
                <w:color w:val="000000"/>
              </w:rPr>
              <w:t>-- Emri --</w:t>
            </w:r>
          </w:p>
          <w:p w14:paraId="705DD6F0" w14:textId="389C76ED" w:rsidR="00F06959" w:rsidRPr="00067592" w:rsidRDefault="00F06959" w:rsidP="001A1126">
            <w:pPr>
              <w:pStyle w:val="TABELAAAA"/>
              <w:rPr>
                <w:noProof w:val="0"/>
                <w:color w:val="000000"/>
              </w:rPr>
            </w:pPr>
            <w:r w:rsidRPr="00067592">
              <w:rPr>
                <w:noProof w:val="0"/>
                <w:color w:val="000000"/>
              </w:rPr>
              <w:t xml:space="preserve">Referenca </w:t>
            </w:r>
            <w:r w:rsidR="00D55836" w:rsidRPr="00067592">
              <w:rPr>
                <w:noProof w:val="0"/>
                <w:color w:val="000000"/>
              </w:rPr>
              <w:t>treguese</w:t>
            </w:r>
          </w:p>
          <w:p w14:paraId="6AD8D378" w14:textId="77777777" w:rsidR="00F06959" w:rsidRPr="00067592" w:rsidRDefault="00F06959" w:rsidP="001A1126">
            <w:pPr>
              <w:pStyle w:val="TABELAAAA"/>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1B359BFB" w14:textId="77777777" w:rsidR="00F06959" w:rsidRPr="00067592" w:rsidRDefault="00F06959" w:rsidP="001A1126">
            <w:pPr>
              <w:pStyle w:val="TABELAAAA"/>
              <w:rPr>
                <w:noProof w:val="0"/>
                <w:color w:val="000000"/>
              </w:rPr>
            </w:pPr>
            <w:r w:rsidRPr="00067592">
              <w:rPr>
                <w:noProof w:val="0"/>
                <w:color w:val="000000"/>
              </w:rPr>
              <w:t>Përshkrimi i treguesit të dimensionimit.</w:t>
            </w:r>
          </w:p>
          <w:p w14:paraId="72ADA98C" w14:textId="77777777" w:rsidR="00F06959" w:rsidRPr="00067592" w:rsidRDefault="00A50039" w:rsidP="00E66697">
            <w:pPr>
              <w:pStyle w:val="TABELAAAA"/>
              <w:jc w:val="right"/>
              <w:rPr>
                <w:noProof w:val="0"/>
                <w:color w:val="000000"/>
              </w:rPr>
            </w:pPr>
            <w:r w:rsidRPr="00067592">
              <w:rPr>
                <w:rStyle w:val="TableFieldLabel"/>
                <w:rFonts w:ascii="Garamond" w:eastAsia="Calibri" w:hAnsi="Garamond"/>
                <w:noProof w:val="0"/>
                <w:sz w:val="24"/>
                <w:szCs w:val="24"/>
              </w:rPr>
              <w:t xml:space="preserve"> </w:t>
            </w:r>
            <w:r w:rsidR="00F06959" w:rsidRPr="00067592">
              <w:rPr>
                <w:rStyle w:val="TableFieldLabel"/>
                <w:rFonts w:ascii="Garamond" w:eastAsia="Calibri" w:hAnsi="Garamond"/>
                <w:noProof w:val="0"/>
                <w:sz w:val="24"/>
                <w:szCs w:val="24"/>
              </w:rPr>
              <w:t>[I detyrueshëm: PO]</w:t>
            </w:r>
          </w:p>
        </w:tc>
      </w:tr>
    </w:tbl>
    <w:p w14:paraId="046C872A" w14:textId="77777777" w:rsidR="00F06959" w:rsidRPr="00067592" w:rsidRDefault="001A1126" w:rsidP="001A1126">
      <w:pPr>
        <w:pStyle w:val="TEKSTIIII"/>
        <w:rPr>
          <w:noProof w:val="0"/>
        </w:rPr>
      </w:pPr>
      <w:bookmarkStart w:id="167" w:name="_Toc46488126"/>
      <w:r w:rsidRPr="00067592">
        <w:rPr>
          <w:noProof w:val="0"/>
        </w:rPr>
        <w:t>3.3.3.11 VLERA E NIVELIT TË PLANIT GJEOHAPËSINOR</w:t>
      </w:r>
      <w:bookmarkEnd w:id="167"/>
    </w:p>
    <w:p w14:paraId="528A0097"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134592C0"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Niveli i planit gjeohapësinor</w:t>
      </w:r>
    </w:p>
    <w:p w14:paraId="0E10138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19CA4251" w14:textId="21093972" w:rsidR="00F06959" w:rsidRPr="00D55836"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Hierarkia territoriale e planit</w:t>
      </w:r>
      <w:r w:rsidR="00D55836">
        <w:rPr>
          <w:rFonts w:ascii="Garamond" w:hAnsi="Garamond"/>
          <w:color w:val="000000"/>
          <w:sz w:val="24"/>
          <w:szCs w:val="24"/>
        </w:rPr>
        <w:t xml:space="preserve"> </w:t>
      </w:r>
      <w:r w:rsidRPr="00067592">
        <w:rPr>
          <w:rFonts w:ascii="Garamond" w:hAnsi="Garamond"/>
          <w:color w:val="000000"/>
          <w:sz w:val="24"/>
          <w:szCs w:val="24"/>
        </w:rPr>
        <w:t>(</w:t>
      </w:r>
      <w:r w:rsidR="00D55836" w:rsidRPr="00D55836">
        <w:rPr>
          <w:rFonts w:ascii="Garamond" w:hAnsi="Garamond"/>
          <w:color w:val="000000"/>
          <w:sz w:val="24"/>
          <w:szCs w:val="24"/>
        </w:rPr>
        <w:t>shiko aneksin 4.4.1)</w:t>
      </w:r>
    </w:p>
    <w:p w14:paraId="768BFC8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736435B0"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Kodlistë</w:t>
      </w:r>
    </w:p>
    <w:p w14:paraId="23656C79" w14:textId="77777777" w:rsidR="00F06959" w:rsidRPr="00067592" w:rsidRDefault="001A1126" w:rsidP="001A1126">
      <w:pPr>
        <w:pStyle w:val="TEKSTIIII"/>
        <w:rPr>
          <w:noProof w:val="0"/>
        </w:rPr>
      </w:pPr>
      <w:bookmarkStart w:id="168" w:name="_Toc46488127"/>
      <w:r w:rsidRPr="00067592">
        <w:rPr>
          <w:noProof w:val="0"/>
        </w:rPr>
        <w:t>3.3.3.12 VLERA E URDHËRESËS</w:t>
      </w:r>
      <w:bookmarkEnd w:id="168"/>
    </w:p>
    <w:p w14:paraId="04FF1A21"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499A11FE" w14:textId="77777777" w:rsidR="00F06959" w:rsidRPr="00067592" w:rsidRDefault="00F06959" w:rsidP="00F06959">
      <w:pPr>
        <w:pStyle w:val="Notes"/>
        <w:tabs>
          <w:tab w:val="left" w:pos="720"/>
        </w:tabs>
        <w:ind w:firstLine="284"/>
        <w:jc w:val="both"/>
        <w:rPr>
          <w:rFonts w:ascii="Garamond" w:hAnsi="Garamond"/>
          <w:sz w:val="24"/>
          <w:szCs w:val="24"/>
        </w:rPr>
      </w:pPr>
      <w:r w:rsidRPr="00067592">
        <w:rPr>
          <w:rFonts w:ascii="Garamond" w:hAnsi="Garamond"/>
          <w:sz w:val="24"/>
          <w:szCs w:val="24"/>
        </w:rPr>
        <w:t>Vlera e urdhëresës</w:t>
      </w:r>
    </w:p>
    <w:p w14:paraId="45D8A24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22D6CA20"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Referenca në urdhëresat administrative. Urdhëresa është një rregullore/rregull që miratohet nga një autoritet që ka mandat ligjor për të dhënë një urdhër të tillë.</w:t>
      </w:r>
    </w:p>
    <w:p w14:paraId="2EF7FE01"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7AD83797"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DataType</w:t>
      </w:r>
    </w:p>
    <w:p w14:paraId="53D983C8" w14:textId="77777777" w:rsidR="00F06959" w:rsidRPr="00067592" w:rsidRDefault="00F06959" w:rsidP="00F06959">
      <w:pPr>
        <w:pStyle w:val="Notes"/>
        <w:ind w:firstLine="284"/>
        <w:jc w:val="both"/>
        <w:rPr>
          <w:rFonts w:ascii="Garamond" w:hAnsi="Garamond"/>
          <w:sz w:val="24"/>
          <w:szCs w:val="24"/>
        </w:rPr>
      </w:pPr>
      <w:bookmarkStart w:id="169" w:name="BKM_C82E328A_E8BB_43B6_A3F1_1920B2F2EA09"/>
      <w:bookmarkEnd w:id="16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F06959" w:rsidRPr="00067592" w14:paraId="7CFD02F2" w14:textId="77777777" w:rsidTr="00EC474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AA16719" w14:textId="17F02F68" w:rsidR="00F06959" w:rsidRPr="00067592" w:rsidRDefault="001F7A8A" w:rsidP="00702E60">
            <w:pPr>
              <w:pStyle w:val="TEKSTIIII"/>
              <w:rPr>
                <w:noProof w:val="0"/>
              </w:rPr>
            </w:pPr>
            <w:r w:rsidRPr="00067592">
              <w:rPr>
                <w:b/>
                <w:noProof w:val="0"/>
              </w:rPr>
              <w:t>ATRIBUTET</w:t>
            </w:r>
          </w:p>
        </w:tc>
      </w:tr>
      <w:tr w:rsidR="00F06959" w:rsidRPr="00067592" w14:paraId="35F696F5"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E27CAB" w14:textId="7F2EC5F1" w:rsidR="00F06959" w:rsidRPr="00067592" w:rsidRDefault="00F06959" w:rsidP="00702E60">
            <w:pPr>
              <w:pStyle w:val="TEKSTIIII"/>
              <w:rPr>
                <w:noProof w:val="0"/>
                <w:color w:val="000000"/>
              </w:rPr>
            </w:pPr>
            <w:r w:rsidRPr="00067592">
              <w:rPr>
                <w:lang w:val="en-US"/>
              </w:rPr>
              <w:drawing>
                <wp:inline distT="0" distB="0" distL="0" distR="0" wp14:anchorId="456C6E22" wp14:editId="6BC9D635">
                  <wp:extent cx="114300" cy="114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DataEUrdhëresës</w:t>
            </w:r>
            <w:r w:rsidR="00245E40" w:rsidRPr="00067592">
              <w:rPr>
                <w:noProof w:val="0"/>
                <w:color w:val="000000"/>
              </w:rPr>
              <w:t>:</w:t>
            </w:r>
            <w:r w:rsidRPr="00067592">
              <w:rPr>
                <w:noProof w:val="0"/>
                <w:color w:val="000000"/>
              </w:rPr>
              <w:t xml:space="preserve"> </w:t>
            </w:r>
            <w:r w:rsidR="00245E40" w:rsidRPr="00067592">
              <w:rPr>
                <w:noProof w:val="0"/>
                <w:color w:val="000000"/>
              </w:rPr>
              <w:t xml:space="preserve">Datë - orë </w:t>
            </w:r>
            <w:r w:rsidR="00A50039" w:rsidRPr="00067592">
              <w:rPr>
                <w:noProof w:val="0"/>
                <w:color w:val="000000"/>
              </w:rPr>
              <w:t xml:space="preserve"> </w:t>
            </w:r>
          </w:p>
          <w:p w14:paraId="12D57C73" w14:textId="77777777" w:rsidR="00F06959" w:rsidRPr="00067592" w:rsidRDefault="00F06959" w:rsidP="00702E60">
            <w:pPr>
              <w:pStyle w:val="TEKSTIIII"/>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313F077" w14:textId="77777777" w:rsidR="00F06959" w:rsidRPr="00067592" w:rsidRDefault="00F06959" w:rsidP="00702E60">
            <w:pPr>
              <w:pStyle w:val="TEKSTIIII"/>
              <w:rPr>
                <w:b/>
                <w:noProof w:val="0"/>
                <w:color w:val="000000"/>
              </w:rPr>
            </w:pPr>
            <w:r w:rsidRPr="00067592">
              <w:rPr>
                <w:b/>
                <w:noProof w:val="0"/>
                <w:color w:val="000000"/>
              </w:rPr>
              <w:t>-- Emri --</w:t>
            </w:r>
          </w:p>
          <w:p w14:paraId="4EFCD0E8" w14:textId="77777777" w:rsidR="00F06959" w:rsidRPr="00067592" w:rsidRDefault="00F06959" w:rsidP="00702E60">
            <w:pPr>
              <w:pStyle w:val="TEKSTIIII"/>
              <w:rPr>
                <w:noProof w:val="0"/>
                <w:color w:val="000000"/>
              </w:rPr>
            </w:pPr>
            <w:r w:rsidRPr="00067592">
              <w:rPr>
                <w:noProof w:val="0"/>
                <w:color w:val="000000"/>
              </w:rPr>
              <w:t>Data e urdhëresës</w:t>
            </w:r>
          </w:p>
          <w:p w14:paraId="6981CEAB" w14:textId="77777777" w:rsidR="00F06959" w:rsidRPr="00067592" w:rsidRDefault="00F06959" w:rsidP="00702E60">
            <w:pPr>
              <w:pStyle w:val="TEKSTIIII"/>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33E270A1" w14:textId="77777777" w:rsidR="00F06959" w:rsidRPr="00067592" w:rsidRDefault="00F06959" w:rsidP="00702E60">
            <w:pPr>
              <w:pStyle w:val="TEKSTIIII"/>
              <w:rPr>
                <w:noProof w:val="0"/>
                <w:color w:val="000000"/>
              </w:rPr>
            </w:pPr>
            <w:r w:rsidRPr="00067592">
              <w:rPr>
                <w:noProof w:val="0"/>
                <w:color w:val="000000"/>
              </w:rPr>
              <w:t>Data e urdhëresës administrative përkatëse.</w:t>
            </w:r>
          </w:p>
          <w:p w14:paraId="6E044B59" w14:textId="77777777" w:rsidR="00F06959" w:rsidRPr="00067592" w:rsidRDefault="00F06959" w:rsidP="00702E60">
            <w:pPr>
              <w:pStyle w:val="TEKSTIIII"/>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35CB93D0" w14:textId="2860C980" w:rsidR="00F06959" w:rsidRPr="00067592" w:rsidRDefault="00245E40" w:rsidP="00702E60">
            <w:pPr>
              <w:pStyle w:val="TEKSTIIII"/>
              <w:rPr>
                <w:noProof w:val="0"/>
                <w:color w:val="000000"/>
              </w:rPr>
            </w:pPr>
            <w:r w:rsidRPr="00067592">
              <w:rPr>
                <w:noProof w:val="0"/>
                <w:color w:val="000000"/>
              </w:rPr>
              <w:t>Shënim.</w:t>
            </w:r>
            <w:r w:rsidR="00F06959" w:rsidRPr="00067592">
              <w:rPr>
                <w:noProof w:val="0"/>
                <w:color w:val="000000"/>
              </w:rPr>
              <w:t xml:space="preserve"> Ky atribut është i shumëfishtë sepse pavarësisht nga statusi ligjor aktual i planit, mund të ketë referenca për datat e më shumë se një urdhërese, në lidhje me hapat e ndryshëm të cilëve procesi i planifikimit tashmë</w:t>
            </w:r>
            <w:r w:rsidR="00D55836">
              <w:rPr>
                <w:noProof w:val="0"/>
                <w:color w:val="000000"/>
              </w:rPr>
              <w:t xml:space="preserve"> u</w:t>
            </w:r>
            <w:r w:rsidR="00F06959" w:rsidRPr="00067592">
              <w:rPr>
                <w:noProof w:val="0"/>
                <w:color w:val="000000"/>
              </w:rPr>
              <w:t xml:space="preserve"> është nënshtruar (p.sh.</w:t>
            </w:r>
            <w:r w:rsidR="00D55836">
              <w:rPr>
                <w:noProof w:val="0"/>
                <w:color w:val="000000"/>
              </w:rPr>
              <w:t>,</w:t>
            </w:r>
            <w:r w:rsidR="00F06959" w:rsidRPr="00067592">
              <w:rPr>
                <w:noProof w:val="0"/>
                <w:color w:val="000000"/>
              </w:rPr>
              <w:t xml:space="preserve"> urdhri ligjor për përgatitjen e një plan të ri, urdhëresë hyrje</w:t>
            </w:r>
            <w:r w:rsidR="00FC6417">
              <w:rPr>
                <w:noProof w:val="0"/>
                <w:color w:val="000000"/>
              </w:rPr>
              <w:t>je</w:t>
            </w:r>
            <w:r w:rsidR="00F06959" w:rsidRPr="00067592">
              <w:rPr>
                <w:noProof w:val="0"/>
                <w:color w:val="000000"/>
              </w:rPr>
              <w:t xml:space="preserve"> në fuqi, urdhëresë miratimi</w:t>
            </w:r>
            <w:r w:rsidR="001979C0" w:rsidRPr="00067592">
              <w:rPr>
                <w:noProof w:val="0"/>
                <w:color w:val="000000"/>
              </w:rPr>
              <w:t xml:space="preserve"> etj.</w:t>
            </w:r>
            <w:r w:rsidR="00F06959" w:rsidRPr="00067592">
              <w:rPr>
                <w:noProof w:val="0"/>
                <w:color w:val="000000"/>
              </w:rPr>
              <w:t>).</w:t>
            </w:r>
          </w:p>
          <w:p w14:paraId="5DF25D6A" w14:textId="77777777" w:rsidR="00F06959" w:rsidRPr="00067592" w:rsidRDefault="00A50039" w:rsidP="00702E60">
            <w:pPr>
              <w:pStyle w:val="TEKSTIIII"/>
              <w:rPr>
                <w:rStyle w:val="TableFieldLabel"/>
                <w:rFonts w:ascii="Garamond" w:eastAsia="Calibri" w:hAnsi="Garamond"/>
                <w:noProof w:val="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r w:rsidR="00F06959" w:rsidRPr="00067592" w14:paraId="103FB413" w14:textId="77777777" w:rsidTr="00EC474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E0290F" w14:textId="77777777" w:rsidR="00F06959" w:rsidRPr="00067592" w:rsidRDefault="00F06959" w:rsidP="00702E60">
            <w:pPr>
              <w:pStyle w:val="TEKSTIIII"/>
              <w:rPr>
                <w:noProof w:val="0"/>
                <w:color w:val="000000"/>
              </w:rPr>
            </w:pPr>
            <w:bookmarkStart w:id="170" w:name="BKM_2DFB5E84_3AE6_48BC_8560_286A653A55C6"/>
            <w:bookmarkEnd w:id="170"/>
            <w:r w:rsidRPr="00067592">
              <w:rPr>
                <w:lang w:val="en-US"/>
              </w:rPr>
              <w:drawing>
                <wp:inline distT="0" distB="0" distL="0" distR="0" wp14:anchorId="392B9083" wp14:editId="5753C2BC">
                  <wp:extent cx="114300" cy="1143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noProof w:val="0"/>
                <w:color w:val="000000"/>
              </w:rPr>
              <w:t xml:space="preserve"> </w:t>
            </w:r>
            <w:r w:rsidRPr="00067592">
              <w:rPr>
                <w:noProof w:val="0"/>
                <w:color w:val="000000"/>
              </w:rPr>
              <w:t>ReferencaEUrdhëresës: Text (CharacterString)</w:t>
            </w:r>
            <w:r w:rsidR="00A50039" w:rsidRPr="00067592">
              <w:rPr>
                <w:noProof w:val="0"/>
                <w:color w:val="000000"/>
              </w:rPr>
              <w:t xml:space="preserve"> </w:t>
            </w:r>
          </w:p>
          <w:p w14:paraId="1793FDFE" w14:textId="77777777" w:rsidR="00F06959" w:rsidRPr="00067592" w:rsidRDefault="00F06959" w:rsidP="00702E60">
            <w:pPr>
              <w:pStyle w:val="TEKSTIIII"/>
              <w:rPr>
                <w:rFonts w:eastAsia="Times New Roman"/>
                <w:noProof w:val="0"/>
                <w:color w:val="000000"/>
              </w:rPr>
            </w:pPr>
            <w:r w:rsidRPr="00067592">
              <w:rPr>
                <w:rFonts w:eastAsia="Times New Roman"/>
                <w:noProof w:val="0"/>
                <w:color w:val="6F6F6F"/>
              </w:rPr>
              <w:t>Shumëllojshmëria:</w:t>
            </w:r>
            <w:r w:rsidR="00A50039" w:rsidRPr="00067592">
              <w:rPr>
                <w:rFonts w:eastAsia="Times New Roman"/>
                <w:noProof w:val="0"/>
                <w:color w:val="6F6F6F"/>
              </w:rPr>
              <w:t xml:space="preserve"> </w:t>
            </w:r>
            <w:r w:rsidRPr="00067592">
              <w:rPr>
                <w:rFonts w:eastAsia="Times New Roman"/>
                <w:noProof w:val="0"/>
                <w:color w:val="000000"/>
              </w:rPr>
              <w:t>[1]</w:t>
            </w:r>
          </w:p>
          <w:p w14:paraId="2383AF13" w14:textId="77777777" w:rsidR="00F06959" w:rsidRPr="00067592" w:rsidRDefault="00F06959" w:rsidP="00702E60">
            <w:pPr>
              <w:pStyle w:val="TEKSTIIII"/>
              <w:rPr>
                <w:b/>
                <w:noProof w:val="0"/>
                <w:color w:val="000000"/>
              </w:rPr>
            </w:pPr>
            <w:r w:rsidRPr="00067592">
              <w:rPr>
                <w:b/>
                <w:noProof w:val="0"/>
                <w:color w:val="000000"/>
              </w:rPr>
              <w:t>-- Emri --</w:t>
            </w:r>
          </w:p>
          <w:p w14:paraId="0DE02F6B" w14:textId="77777777" w:rsidR="00F06959" w:rsidRPr="00067592" w:rsidRDefault="00F06959" w:rsidP="00702E60">
            <w:pPr>
              <w:pStyle w:val="TEKSTIIII"/>
              <w:rPr>
                <w:noProof w:val="0"/>
                <w:color w:val="000000"/>
              </w:rPr>
            </w:pPr>
            <w:r w:rsidRPr="00067592">
              <w:rPr>
                <w:noProof w:val="0"/>
                <w:color w:val="000000"/>
              </w:rPr>
              <w:t>Referenca e urdhëresës</w:t>
            </w:r>
          </w:p>
          <w:p w14:paraId="2F3351A3" w14:textId="77777777" w:rsidR="00F06959" w:rsidRPr="00067592" w:rsidRDefault="00F06959" w:rsidP="00702E60">
            <w:pPr>
              <w:pStyle w:val="TEKSTIIII"/>
              <w:rPr>
                <w:noProof w:val="0"/>
                <w:color w:val="000000"/>
              </w:rPr>
            </w:pPr>
            <w:r w:rsidRPr="00067592">
              <w:rPr>
                <w:noProof w:val="0"/>
                <w:color w:val="000000"/>
              </w:rPr>
              <w:t>--</w:t>
            </w:r>
            <w:r w:rsidRPr="00067592">
              <w:rPr>
                <w:b/>
                <w:noProof w:val="0"/>
                <w:color w:val="000000"/>
              </w:rPr>
              <w:t xml:space="preserve"> Përkufizimi</w:t>
            </w:r>
            <w:r w:rsidRPr="00067592">
              <w:rPr>
                <w:noProof w:val="0"/>
                <w:color w:val="000000"/>
              </w:rPr>
              <w:t xml:space="preserve"> --</w:t>
            </w:r>
          </w:p>
          <w:p w14:paraId="5ECFABF6" w14:textId="77777777" w:rsidR="00F06959" w:rsidRPr="00067592" w:rsidRDefault="00F06959" w:rsidP="00702E60">
            <w:pPr>
              <w:pStyle w:val="TEKSTIIII"/>
              <w:rPr>
                <w:noProof w:val="0"/>
                <w:color w:val="000000"/>
              </w:rPr>
            </w:pPr>
            <w:r w:rsidRPr="00067592">
              <w:rPr>
                <w:noProof w:val="0"/>
                <w:color w:val="000000"/>
              </w:rPr>
              <w:t>Referenca e urdhëresës administrative përkatëse.</w:t>
            </w:r>
          </w:p>
          <w:p w14:paraId="359495AD" w14:textId="77777777" w:rsidR="00F06959" w:rsidRPr="00067592" w:rsidRDefault="00F06959" w:rsidP="00702E60">
            <w:pPr>
              <w:pStyle w:val="TEKSTIIII"/>
              <w:rPr>
                <w:noProof w:val="0"/>
                <w:color w:val="000000"/>
              </w:rPr>
            </w:pPr>
            <w:r w:rsidRPr="00067592">
              <w:rPr>
                <w:noProof w:val="0"/>
                <w:color w:val="000000"/>
              </w:rPr>
              <w:t>--</w:t>
            </w:r>
            <w:r w:rsidRPr="00067592">
              <w:rPr>
                <w:b/>
                <w:noProof w:val="0"/>
                <w:color w:val="000000"/>
              </w:rPr>
              <w:t xml:space="preserve"> Përshkrimi</w:t>
            </w:r>
            <w:r w:rsidRPr="00067592">
              <w:rPr>
                <w:noProof w:val="0"/>
                <w:color w:val="000000"/>
              </w:rPr>
              <w:t xml:space="preserve"> --</w:t>
            </w:r>
          </w:p>
          <w:p w14:paraId="203ED9FA" w14:textId="5CB98B61" w:rsidR="00F06959" w:rsidRPr="00067592" w:rsidRDefault="00245E40" w:rsidP="00702E60">
            <w:pPr>
              <w:pStyle w:val="TEKSTIIII"/>
              <w:rPr>
                <w:noProof w:val="0"/>
                <w:color w:val="000000"/>
              </w:rPr>
            </w:pPr>
            <w:r w:rsidRPr="00067592">
              <w:rPr>
                <w:noProof w:val="0"/>
                <w:color w:val="000000"/>
              </w:rPr>
              <w:t>Shënim.</w:t>
            </w:r>
            <w:r w:rsidR="00F06959" w:rsidRPr="00067592">
              <w:rPr>
                <w:noProof w:val="0"/>
                <w:color w:val="000000"/>
              </w:rPr>
              <w:t xml:space="preserve"> Ky atribut është i shumëfishtë sepse pavarësisht nga statusi ligjor aktual i planit, mund të ketë referenca për datat e më shumë se një urdhëresë, në lidhje me hapat e ndryshëm të cilëve procesi i planifikimit tashmë </w:t>
            </w:r>
            <w:r w:rsidR="00FC6417">
              <w:rPr>
                <w:noProof w:val="0"/>
                <w:color w:val="000000"/>
              </w:rPr>
              <w:t>u</w:t>
            </w:r>
            <w:r w:rsidR="00F06959" w:rsidRPr="00067592">
              <w:rPr>
                <w:noProof w:val="0"/>
                <w:color w:val="000000"/>
              </w:rPr>
              <w:t xml:space="preserve"> është nënshtruar (p.sh.</w:t>
            </w:r>
            <w:r w:rsidR="00FC6417">
              <w:rPr>
                <w:noProof w:val="0"/>
                <w:color w:val="000000"/>
              </w:rPr>
              <w:t>,</w:t>
            </w:r>
            <w:r w:rsidR="00F06959" w:rsidRPr="00067592">
              <w:rPr>
                <w:noProof w:val="0"/>
                <w:color w:val="000000"/>
              </w:rPr>
              <w:t xml:space="preserve"> urdhër ligjor për përgatitjen e një plani të ri, urdhëresë hyrje në fuqi, urdhëresë miratimi</w:t>
            </w:r>
            <w:r w:rsidR="001979C0" w:rsidRPr="00067592">
              <w:rPr>
                <w:noProof w:val="0"/>
                <w:color w:val="000000"/>
              </w:rPr>
              <w:t xml:space="preserve"> etj.</w:t>
            </w:r>
            <w:r w:rsidR="00F06959" w:rsidRPr="00067592">
              <w:rPr>
                <w:noProof w:val="0"/>
                <w:color w:val="000000"/>
              </w:rPr>
              <w:t>).</w:t>
            </w:r>
          </w:p>
          <w:p w14:paraId="263D1447" w14:textId="77777777" w:rsidR="00F06959" w:rsidRPr="00067592" w:rsidRDefault="00A50039" w:rsidP="00067592">
            <w:pPr>
              <w:pStyle w:val="TEKSTIIII"/>
              <w:jc w:val="right"/>
              <w:rPr>
                <w:noProof w:val="0"/>
                <w:color w:val="000000"/>
              </w:rPr>
            </w:pPr>
            <w:r w:rsidRPr="00067592">
              <w:rPr>
                <w:rStyle w:val="TableFieldLabel"/>
                <w:rFonts w:ascii="Garamond" w:eastAsia="Calibri" w:hAnsi="Garamond"/>
                <w:noProof w:val="0"/>
              </w:rPr>
              <w:t xml:space="preserve"> </w:t>
            </w:r>
            <w:r w:rsidR="00F06959" w:rsidRPr="00067592">
              <w:rPr>
                <w:rStyle w:val="TableFieldLabel"/>
                <w:rFonts w:ascii="Garamond" w:eastAsia="Calibri" w:hAnsi="Garamond"/>
                <w:noProof w:val="0"/>
              </w:rPr>
              <w:t>[I detyrueshëm: PO]</w:t>
            </w:r>
          </w:p>
        </w:tc>
      </w:tr>
    </w:tbl>
    <w:p w14:paraId="76EBECEE" w14:textId="77777777" w:rsidR="00F06959" w:rsidRPr="00067592" w:rsidRDefault="00F06959" w:rsidP="00F06959">
      <w:pPr>
        <w:ind w:firstLine="284"/>
        <w:jc w:val="both"/>
        <w:rPr>
          <w:rFonts w:ascii="Garamond" w:hAnsi="Garamond"/>
          <w:noProof w:val="0"/>
          <w:lang w:eastAsia="sq-AL"/>
        </w:rPr>
      </w:pPr>
      <w:bookmarkStart w:id="171" w:name="BKM_3D0BB845_1B2F_47DC_9217_FDEA2B54874F"/>
      <w:bookmarkEnd w:id="171"/>
    </w:p>
    <w:p w14:paraId="53ED50DC" w14:textId="77777777" w:rsidR="00F06959" w:rsidRPr="00067592" w:rsidRDefault="00702E60" w:rsidP="00702E60">
      <w:pPr>
        <w:pStyle w:val="TEKSTIIII"/>
        <w:rPr>
          <w:noProof w:val="0"/>
        </w:rPr>
      </w:pPr>
      <w:bookmarkStart w:id="172" w:name="_Toc46488128"/>
      <w:r w:rsidRPr="00067592">
        <w:rPr>
          <w:noProof w:val="0"/>
        </w:rPr>
        <w:t>3.3.3.13 VLERA E HAPIT TË PROCESIT TË PËRGJITHSHËM</w:t>
      </w:r>
      <w:bookmarkEnd w:id="172"/>
    </w:p>
    <w:p w14:paraId="5243DF10"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10D14C2C"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Vlerat e hapit të procesit të përgjithshëm.</w:t>
      </w:r>
    </w:p>
    <w:p w14:paraId="3ADEB51C"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0CD6CA9E"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Tregues i përgjithshëm i hapit të procesit të planifikimit që po kalon plani.</w:t>
      </w:r>
    </w:p>
    <w:p w14:paraId="3B467EBB"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Përshkrimi --</w:t>
      </w:r>
    </w:p>
    <w:p w14:paraId="1A788E2C" w14:textId="29BCCE3F" w:rsidR="00F06959" w:rsidRPr="00067592" w:rsidRDefault="00245E40" w:rsidP="00F06959">
      <w:pPr>
        <w:pStyle w:val="Notes"/>
        <w:ind w:firstLine="284"/>
        <w:jc w:val="both"/>
        <w:rPr>
          <w:rFonts w:ascii="Garamond" w:hAnsi="Garamond"/>
          <w:color w:val="000000"/>
          <w:sz w:val="24"/>
          <w:szCs w:val="24"/>
        </w:rPr>
      </w:pPr>
      <w:r w:rsidRPr="00067592">
        <w:rPr>
          <w:rFonts w:ascii="Garamond" w:hAnsi="Garamond"/>
          <w:color w:val="000000"/>
          <w:sz w:val="24"/>
          <w:szCs w:val="24"/>
        </w:rPr>
        <w:t>Shënim.</w:t>
      </w:r>
      <w:r w:rsidR="00F06959" w:rsidRPr="00067592">
        <w:rPr>
          <w:rFonts w:ascii="Garamond" w:hAnsi="Garamond"/>
          <w:color w:val="000000"/>
          <w:sz w:val="24"/>
          <w:szCs w:val="24"/>
        </w:rPr>
        <w:t xml:space="preserve"> Ky numërim përmban vlera të njëjta për shumicën e sistemeve të planifikimit</w:t>
      </w:r>
    </w:p>
    <w:p w14:paraId="1DF2F757" w14:textId="78E5FA35" w:rsidR="00F06959" w:rsidRPr="00FC6417" w:rsidRDefault="00FC6417" w:rsidP="00F06959">
      <w:pPr>
        <w:ind w:firstLine="284"/>
        <w:rPr>
          <w:rFonts w:ascii="Garamond" w:hAnsi="Garamond"/>
          <w:noProof w:val="0"/>
          <w:lang w:eastAsia="sq-AL"/>
        </w:rPr>
      </w:pPr>
      <w:r w:rsidRPr="00FC6417">
        <w:rPr>
          <w:rFonts w:ascii="Garamond" w:hAnsi="Garamond"/>
          <w:noProof w:val="0"/>
          <w:lang w:eastAsia="sq-AL"/>
        </w:rPr>
        <w:t>(shiko në</w:t>
      </w:r>
      <w:r>
        <w:rPr>
          <w:rFonts w:ascii="Garamond" w:hAnsi="Garamond"/>
          <w:noProof w:val="0"/>
          <w:lang w:eastAsia="sq-AL"/>
        </w:rPr>
        <w:t xml:space="preserve"> </w:t>
      </w:r>
      <w:r w:rsidRPr="00FC6417">
        <w:rPr>
          <w:rFonts w:ascii="Garamond" w:hAnsi="Garamond"/>
          <w:noProof w:val="0"/>
          <w:lang w:eastAsia="sq-AL"/>
        </w:rPr>
        <w:t>aneksin 4.4.2)</w:t>
      </w:r>
      <w:r>
        <w:rPr>
          <w:rFonts w:ascii="Garamond" w:hAnsi="Garamond"/>
          <w:noProof w:val="0"/>
          <w:lang w:eastAsia="sq-AL"/>
        </w:rPr>
        <w:t>.</w:t>
      </w:r>
    </w:p>
    <w:p w14:paraId="0D0797C8"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77567898"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Kodlistë</w:t>
      </w:r>
    </w:p>
    <w:p w14:paraId="558A81C8" w14:textId="77777777" w:rsidR="00F06959" w:rsidRPr="00067592" w:rsidRDefault="004E01DF" w:rsidP="004E01DF">
      <w:pPr>
        <w:pStyle w:val="TEKSTIIII"/>
        <w:rPr>
          <w:noProof w:val="0"/>
        </w:rPr>
      </w:pPr>
      <w:bookmarkStart w:id="173" w:name="_Toc46488129"/>
      <w:r w:rsidRPr="00067592">
        <w:rPr>
          <w:noProof w:val="0"/>
        </w:rPr>
        <w:t>3.3.3.14 VLERA E NATYRËS SË RREGULLORES</w:t>
      </w:r>
      <w:bookmarkEnd w:id="173"/>
    </w:p>
    <w:p w14:paraId="3DA1A7EE"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7DB419DE"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Natyra e rregullores</w:t>
      </w:r>
    </w:p>
    <w:p w14:paraId="28023C9A"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78DBB61C" w14:textId="77DBEA0C" w:rsidR="00F06959" w:rsidRPr="00067592" w:rsidRDefault="00F06959" w:rsidP="00F06959">
      <w:pPr>
        <w:pStyle w:val="Notes"/>
        <w:ind w:firstLine="284"/>
        <w:jc w:val="both"/>
        <w:rPr>
          <w:rFonts w:ascii="Garamond" w:hAnsi="Garamond"/>
          <w:i/>
          <w:sz w:val="24"/>
          <w:szCs w:val="24"/>
        </w:rPr>
      </w:pPr>
      <w:r w:rsidRPr="00067592">
        <w:rPr>
          <w:rFonts w:ascii="Garamond" w:hAnsi="Garamond"/>
          <w:color w:val="000000"/>
          <w:sz w:val="24"/>
          <w:szCs w:val="24"/>
        </w:rPr>
        <w:t xml:space="preserve">Natyra ligjore e treguesit të përdorimit të tokës </w:t>
      </w:r>
      <w:r w:rsidR="003104F9" w:rsidRPr="003104F9">
        <w:rPr>
          <w:rFonts w:ascii="Garamond" w:hAnsi="Garamond"/>
          <w:color w:val="000000"/>
          <w:sz w:val="24"/>
          <w:szCs w:val="24"/>
        </w:rPr>
        <w:t>(</w:t>
      </w:r>
      <w:r w:rsidR="003104F9" w:rsidRPr="003104F9">
        <w:rPr>
          <w:rFonts w:ascii="Garamond" w:hAnsi="Garamond"/>
          <w:sz w:val="24"/>
          <w:szCs w:val="24"/>
        </w:rPr>
        <w:t>shiko në aneksin 4.4.3</w:t>
      </w:r>
      <w:r w:rsidRPr="003104F9">
        <w:rPr>
          <w:rFonts w:ascii="Garamond" w:hAnsi="Garamond"/>
          <w:sz w:val="24"/>
          <w:szCs w:val="24"/>
        </w:rPr>
        <w:t>)</w:t>
      </w:r>
      <w:r w:rsidR="003104F9">
        <w:rPr>
          <w:rFonts w:ascii="Garamond" w:hAnsi="Garamond"/>
          <w:sz w:val="24"/>
          <w:szCs w:val="24"/>
        </w:rPr>
        <w:t>.</w:t>
      </w:r>
    </w:p>
    <w:p w14:paraId="62B8C84F"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65E9589C"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Kodlistë</w:t>
      </w:r>
    </w:p>
    <w:p w14:paraId="4FA55D1E" w14:textId="77777777" w:rsidR="00F06959" w:rsidRPr="00067592" w:rsidRDefault="004E01DF" w:rsidP="004E01DF">
      <w:pPr>
        <w:pStyle w:val="TEKSTIIII"/>
        <w:rPr>
          <w:noProof w:val="0"/>
        </w:rPr>
      </w:pPr>
      <w:bookmarkStart w:id="174" w:name="_Toc46488130"/>
      <w:r w:rsidRPr="00067592">
        <w:rPr>
          <w:noProof w:val="0"/>
        </w:rPr>
        <w:t>3.3.3.15 VLERAT SPECIFIKE TË RREGULLORES PLOTËSUESE</w:t>
      </w:r>
      <w:bookmarkEnd w:id="174"/>
    </w:p>
    <w:p w14:paraId="0355F4BC"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139A87AC"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 specifike e rregullores plotësuese</w:t>
      </w:r>
    </w:p>
    <w:p w14:paraId="6276B3A6"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7ED6C902" w14:textId="42E35BEC"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color w:val="000000"/>
          <w:sz w:val="24"/>
          <w:szCs w:val="24"/>
        </w:rPr>
        <w:t xml:space="preserve">Kategoria e rregullores plotësuese </w:t>
      </w:r>
      <w:r w:rsidR="00D43964">
        <w:rPr>
          <w:rFonts w:ascii="Garamond" w:hAnsi="Garamond"/>
          <w:color w:val="000000"/>
          <w:sz w:val="24"/>
          <w:szCs w:val="24"/>
        </w:rPr>
        <w:t>së dhënë në një nomenklaturë</w:t>
      </w:r>
      <w:r w:rsidRPr="00067592">
        <w:rPr>
          <w:rFonts w:ascii="Garamond" w:hAnsi="Garamond"/>
          <w:color w:val="000000"/>
          <w:sz w:val="24"/>
          <w:szCs w:val="24"/>
        </w:rPr>
        <w:t xml:space="preserve"> specifike të rregulloreve të ofruara nga ofruesi i të dhënave. </w:t>
      </w:r>
      <w:r w:rsidRPr="00067592">
        <w:rPr>
          <w:rFonts w:ascii="Garamond" w:hAnsi="Garamond"/>
          <w:b/>
          <w:i/>
          <w:color w:val="000000"/>
          <w:sz w:val="24"/>
          <w:szCs w:val="24"/>
        </w:rPr>
        <w:t>Vlerat e lejuara për këtë kodlistë përfshijnë çdo vlerë të përcaktuar nga ofruesit e të dhënave.</w:t>
      </w:r>
    </w:p>
    <w:p w14:paraId="0786F286"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5F12AE7B"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Kodlistë</w:t>
      </w:r>
    </w:p>
    <w:p w14:paraId="6167B1A3" w14:textId="77777777" w:rsidR="00F06959" w:rsidRPr="00067592" w:rsidRDefault="00EC4740" w:rsidP="00EC4740">
      <w:pPr>
        <w:pStyle w:val="TEKSTIIII"/>
        <w:rPr>
          <w:noProof w:val="0"/>
        </w:rPr>
      </w:pPr>
      <w:bookmarkStart w:id="175" w:name="BKM_2861529D_846B_462D_81D9_EB0A8B750586"/>
      <w:bookmarkStart w:id="176" w:name="_Toc46488131"/>
      <w:bookmarkEnd w:id="175"/>
      <w:r w:rsidRPr="00067592">
        <w:rPr>
          <w:noProof w:val="0"/>
        </w:rPr>
        <w:t>3.3.3.16 VLERA E RREGULLORES PLOTËSUESE</w:t>
      </w:r>
      <w:bookmarkEnd w:id="176"/>
    </w:p>
    <w:p w14:paraId="62169C72"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Emri –</w:t>
      </w:r>
    </w:p>
    <w:p w14:paraId="187CA047"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Vlera e rregullores plotësuese</w:t>
      </w:r>
    </w:p>
    <w:p w14:paraId="05362696"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Përkufizimi --</w:t>
      </w:r>
    </w:p>
    <w:p w14:paraId="09730976" w14:textId="0C62618C"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Tip</w:t>
      </w:r>
      <w:r w:rsidR="00D43964">
        <w:rPr>
          <w:rFonts w:ascii="Garamond" w:hAnsi="Garamond"/>
          <w:color w:val="000000"/>
          <w:sz w:val="24"/>
          <w:szCs w:val="24"/>
        </w:rPr>
        <w:t>a</w:t>
      </w:r>
      <w:r w:rsidRPr="00067592">
        <w:rPr>
          <w:rFonts w:ascii="Garamond" w:hAnsi="Garamond"/>
          <w:color w:val="000000"/>
          <w:sz w:val="24"/>
          <w:szCs w:val="24"/>
        </w:rPr>
        <w:t xml:space="preserve">t e kushteve dhe </w:t>
      </w:r>
      <w:r w:rsidR="00D43964">
        <w:rPr>
          <w:rFonts w:ascii="Garamond" w:hAnsi="Garamond"/>
          <w:color w:val="000000"/>
          <w:sz w:val="24"/>
          <w:szCs w:val="24"/>
        </w:rPr>
        <w:t xml:space="preserve">të </w:t>
      </w:r>
      <w:r w:rsidRPr="00067592">
        <w:rPr>
          <w:rFonts w:ascii="Garamond" w:hAnsi="Garamond"/>
          <w:color w:val="000000"/>
          <w:sz w:val="24"/>
          <w:szCs w:val="24"/>
        </w:rPr>
        <w:t>kufizimeve në planet gjeohapësinore ose në zonimet e planeve.</w:t>
      </w:r>
    </w:p>
    <w:p w14:paraId="06D44C1B"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Përshkrimi --</w:t>
      </w:r>
    </w:p>
    <w:p w14:paraId="1978551B" w14:textId="77777777" w:rsidR="00F06959" w:rsidRPr="00067592" w:rsidRDefault="00F06959" w:rsidP="00F06959">
      <w:pPr>
        <w:pStyle w:val="Notes"/>
        <w:ind w:firstLine="284"/>
        <w:jc w:val="both"/>
        <w:rPr>
          <w:rFonts w:ascii="Garamond" w:hAnsi="Garamond"/>
          <w:color w:val="000000"/>
          <w:sz w:val="24"/>
          <w:szCs w:val="24"/>
        </w:rPr>
      </w:pPr>
      <w:r w:rsidRPr="00067592">
        <w:rPr>
          <w:rFonts w:ascii="Garamond" w:hAnsi="Garamond"/>
          <w:color w:val="000000"/>
          <w:sz w:val="24"/>
          <w:szCs w:val="24"/>
        </w:rPr>
        <w:t>Kjo listë është e populluar me kategoritë e kodlistave hierarkike të rregulloreve plotësuese (HSRCL).</w:t>
      </w:r>
    </w:p>
    <w:p w14:paraId="3865ABDD" w14:textId="3544F201" w:rsidR="00F06959" w:rsidRPr="00D43964" w:rsidRDefault="00F06959" w:rsidP="00F06959">
      <w:pPr>
        <w:ind w:firstLine="284"/>
        <w:rPr>
          <w:rFonts w:ascii="Garamond" w:hAnsi="Garamond"/>
          <w:noProof w:val="0"/>
          <w:lang w:eastAsia="sq-AL"/>
        </w:rPr>
      </w:pPr>
      <w:bookmarkStart w:id="177" w:name="BKM_664F7FE4_74A2_4EFE_845F_311AE84FC3F3"/>
      <w:bookmarkStart w:id="178" w:name="PLANNED_LAND_USE_END"/>
      <w:bookmarkStart w:id="179" w:name="BKM_7B3F6C7A_BB36_4310_A6E9_3E8C242E1AB7"/>
      <w:bookmarkEnd w:id="177"/>
      <w:bookmarkEnd w:id="178"/>
      <w:bookmarkEnd w:id="179"/>
      <w:r w:rsidRPr="00D43964">
        <w:rPr>
          <w:rFonts w:ascii="Garamond" w:hAnsi="Garamond"/>
          <w:noProof w:val="0"/>
          <w:lang w:eastAsia="sq-AL"/>
        </w:rPr>
        <w:t xml:space="preserve">(Shiko </w:t>
      </w:r>
      <w:r w:rsidR="00E66697" w:rsidRPr="00D43964">
        <w:rPr>
          <w:rFonts w:ascii="Garamond" w:hAnsi="Garamond"/>
          <w:noProof w:val="0"/>
          <w:lang w:eastAsia="sq-AL"/>
        </w:rPr>
        <w:t xml:space="preserve">aneksin </w:t>
      </w:r>
      <w:r w:rsidRPr="00D43964">
        <w:rPr>
          <w:rFonts w:ascii="Garamond" w:hAnsi="Garamond"/>
          <w:noProof w:val="0"/>
          <w:lang w:eastAsia="sq-AL"/>
        </w:rPr>
        <w:t>4.4.4</w:t>
      </w:r>
      <w:r w:rsidR="00D43964">
        <w:rPr>
          <w:rFonts w:ascii="Garamond" w:hAnsi="Garamond"/>
          <w:noProof w:val="0"/>
          <w:lang w:eastAsia="sq-AL"/>
        </w:rPr>
        <w:t>.</w:t>
      </w:r>
      <w:r w:rsidRPr="00D43964">
        <w:rPr>
          <w:rFonts w:ascii="Garamond" w:hAnsi="Garamond"/>
          <w:noProof w:val="0"/>
          <w:lang w:eastAsia="sq-AL"/>
        </w:rPr>
        <w:t>)</w:t>
      </w:r>
    </w:p>
    <w:p w14:paraId="2F7EFE36" w14:textId="77777777" w:rsidR="00F06959" w:rsidRPr="00067592" w:rsidRDefault="00F06959" w:rsidP="00F06959">
      <w:pPr>
        <w:pStyle w:val="Notes"/>
        <w:ind w:firstLine="284"/>
        <w:jc w:val="both"/>
        <w:rPr>
          <w:rFonts w:ascii="Garamond" w:hAnsi="Garamond"/>
          <w:b/>
          <w:color w:val="000000"/>
          <w:sz w:val="24"/>
          <w:szCs w:val="24"/>
        </w:rPr>
      </w:pPr>
      <w:r w:rsidRPr="00067592">
        <w:rPr>
          <w:rFonts w:ascii="Garamond" w:hAnsi="Garamond"/>
          <w:b/>
          <w:color w:val="000000"/>
          <w:sz w:val="24"/>
          <w:szCs w:val="24"/>
        </w:rPr>
        <w:t>-- Tipi i elementit --</w:t>
      </w:r>
    </w:p>
    <w:p w14:paraId="35EB3356"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Kodlistë</w:t>
      </w:r>
    </w:p>
    <w:p w14:paraId="4B9EB8C0" w14:textId="77777777" w:rsidR="00F06959" w:rsidRPr="00067592" w:rsidRDefault="00EC4740" w:rsidP="00EC4740">
      <w:pPr>
        <w:pStyle w:val="TEKSTIIII"/>
        <w:rPr>
          <w:noProof w:val="0"/>
        </w:rPr>
      </w:pPr>
      <w:bookmarkStart w:id="180" w:name="_Toc46488132"/>
      <w:r w:rsidRPr="00067592">
        <w:rPr>
          <w:noProof w:val="0"/>
        </w:rPr>
        <w:t>3.4 METADATA</w:t>
      </w:r>
      <w:bookmarkEnd w:id="180"/>
    </w:p>
    <w:p w14:paraId="23227DBC" w14:textId="74A8B163" w:rsidR="00F06959" w:rsidRPr="00067592" w:rsidRDefault="00F06959" w:rsidP="00F06959">
      <w:pPr>
        <w:ind w:firstLine="284"/>
        <w:jc w:val="both"/>
        <w:rPr>
          <w:rFonts w:ascii="Garamond" w:hAnsi="Garamond"/>
          <w:noProof w:val="0"/>
          <w:lang w:bidi="ar-EG"/>
        </w:rPr>
      </w:pPr>
      <w:r w:rsidRPr="00067592">
        <w:rPr>
          <w:rFonts w:ascii="Garamond" w:hAnsi="Garamond"/>
          <w:noProof w:val="0"/>
          <w:lang w:bidi="ar-EG"/>
        </w:rPr>
        <w:t xml:space="preserve">Përshtatja e </w:t>
      </w:r>
      <w:r w:rsidR="00E33698" w:rsidRPr="00067592">
        <w:rPr>
          <w:rFonts w:ascii="Garamond" w:hAnsi="Garamond"/>
          <w:noProof w:val="0"/>
          <w:lang w:bidi="ar-EG"/>
        </w:rPr>
        <w:t>elemente</w:t>
      </w:r>
      <w:r w:rsidRPr="00067592">
        <w:rPr>
          <w:rFonts w:ascii="Garamond" w:hAnsi="Garamond"/>
          <w:noProof w:val="0"/>
          <w:lang w:bidi="ar-EG"/>
        </w:rPr>
        <w:t xml:space="preserve">ve të metadatës përcaktohet në rregulloren e miratuar me </w:t>
      </w:r>
      <w:r w:rsidRPr="00067592">
        <w:rPr>
          <w:rFonts w:ascii="Garamond" w:hAnsi="Garamond"/>
          <w:noProof w:val="0"/>
        </w:rPr>
        <w:t>vendimin nr.</w:t>
      </w:r>
      <w:r w:rsidR="00CA4BF2">
        <w:rPr>
          <w:rFonts w:ascii="Garamond" w:hAnsi="Garamond"/>
          <w:noProof w:val="0"/>
        </w:rPr>
        <w:t xml:space="preserve"> </w:t>
      </w:r>
      <w:r w:rsidRPr="00067592">
        <w:rPr>
          <w:rFonts w:ascii="Garamond" w:hAnsi="Garamond"/>
          <w:noProof w:val="0"/>
        </w:rPr>
        <w:t>1077, datë 23.12.2015,</w:t>
      </w:r>
      <w:r w:rsidRPr="00067592">
        <w:rPr>
          <w:rFonts w:ascii="Garamond" w:hAnsi="Garamond"/>
          <w:noProof w:val="0"/>
          <w:lang w:bidi="ar-EG"/>
        </w:rPr>
        <w:t xml:space="preserve"> </w:t>
      </w:r>
      <w:r w:rsidRPr="00067592">
        <w:rPr>
          <w:rFonts w:ascii="Garamond" w:hAnsi="Garamond"/>
          <w:noProof w:val="0"/>
        </w:rPr>
        <w:t>të Këshillit të Ministrave</w:t>
      </w:r>
      <w:r w:rsidR="00CA4BF2">
        <w:rPr>
          <w:rFonts w:ascii="Garamond" w:hAnsi="Garamond"/>
          <w:noProof w:val="0"/>
        </w:rPr>
        <w:t>,</w:t>
      </w:r>
      <w:r w:rsidRPr="00067592">
        <w:rPr>
          <w:rFonts w:ascii="Garamond" w:hAnsi="Garamond"/>
          <w:noProof w:val="0"/>
          <w:lang w:bidi="ar-EG"/>
        </w:rPr>
        <w:t xml:space="preserve"> </w:t>
      </w:r>
      <w:r w:rsidR="00C10A5F" w:rsidRPr="00C10A5F">
        <w:rPr>
          <w:rFonts w:ascii="Garamond" w:hAnsi="Garamond"/>
          <w:noProof w:val="0"/>
          <w:lang w:bidi="ar-EG"/>
        </w:rPr>
        <w:t>“</w:t>
      </w:r>
      <w:r w:rsidRPr="00067592">
        <w:rPr>
          <w:rFonts w:ascii="Garamond" w:hAnsi="Garamond"/>
          <w:noProof w:val="0"/>
          <w:lang w:bidi="ar-EG"/>
        </w:rPr>
        <w:t>Për krijimin, ruajtjen dhe përditësimin e metadatave, strukturën e katalogimit dhe afatet e krijimit të metadatave specifike për çdo temë</w:t>
      </w:r>
      <w:r w:rsidR="00EE1324" w:rsidRPr="00EE1324">
        <w:rPr>
          <w:rFonts w:ascii="Garamond" w:hAnsi="Garamond"/>
          <w:noProof w:val="0"/>
          <w:lang w:bidi="ar-EG"/>
        </w:rPr>
        <w:t>”</w:t>
      </w:r>
      <w:r w:rsidRPr="00067592">
        <w:rPr>
          <w:rFonts w:ascii="Garamond" w:hAnsi="Garamond"/>
          <w:noProof w:val="0"/>
          <w:lang w:bidi="ar-EG"/>
        </w:rPr>
        <w:t xml:space="preserve">. </w:t>
      </w:r>
    </w:p>
    <w:p w14:paraId="5D65D877" w14:textId="3352AE39" w:rsidR="00F06959" w:rsidRPr="00067592" w:rsidRDefault="00EC4740" w:rsidP="00EC4740">
      <w:pPr>
        <w:pStyle w:val="TEKSTIIII"/>
        <w:rPr>
          <w:noProof w:val="0"/>
        </w:rPr>
      </w:pPr>
      <w:bookmarkStart w:id="181" w:name="_Toc493767170"/>
      <w:bookmarkStart w:id="182" w:name="_Toc46488133"/>
      <w:r w:rsidRPr="00067592">
        <w:rPr>
          <w:noProof w:val="0"/>
        </w:rPr>
        <w:t>3.5 KODI EPSG PËR KRGJSH</w:t>
      </w:r>
      <w:bookmarkEnd w:id="181"/>
      <w:r w:rsidRPr="00067592">
        <w:rPr>
          <w:noProof w:val="0"/>
        </w:rPr>
        <w:t>-</w:t>
      </w:r>
      <w:r w:rsidR="00CA4BF2" w:rsidRPr="00067592">
        <w:rPr>
          <w:noProof w:val="0"/>
        </w:rPr>
        <w:t>në</w:t>
      </w:r>
      <w:bookmarkEnd w:id="182"/>
    </w:p>
    <w:p w14:paraId="272E3A41" w14:textId="3A0629AB" w:rsidR="00F06959" w:rsidRPr="00067592" w:rsidRDefault="00F06959" w:rsidP="00F06959">
      <w:pPr>
        <w:ind w:firstLine="284"/>
        <w:jc w:val="both"/>
        <w:rPr>
          <w:rFonts w:ascii="Garamond" w:hAnsi="Garamond"/>
          <w:i/>
          <w:noProof w:val="0"/>
        </w:rPr>
      </w:pPr>
      <w:r w:rsidRPr="00067592">
        <w:rPr>
          <w:rFonts w:ascii="Garamond" w:hAnsi="Garamond"/>
          <w:noProof w:val="0"/>
        </w:rPr>
        <w:t>Referenca gjeodezike e të dhënave gjeohapësinore mbështetet në Kornizën Referuese Gjeodezike Shqiptare</w:t>
      </w:r>
      <w:r w:rsidR="00CA4BF2">
        <w:rPr>
          <w:rFonts w:ascii="Garamond" w:hAnsi="Garamond"/>
          <w:noProof w:val="0"/>
        </w:rPr>
        <w:t>,</w:t>
      </w:r>
      <w:r w:rsidRPr="00067592">
        <w:rPr>
          <w:rFonts w:ascii="Garamond" w:hAnsi="Garamond"/>
          <w:noProof w:val="0"/>
        </w:rPr>
        <w:t xml:space="preserve"> sipas vendimin nr.</w:t>
      </w:r>
      <w:r w:rsidR="00CA4BF2">
        <w:rPr>
          <w:rFonts w:ascii="Garamond" w:hAnsi="Garamond"/>
          <w:noProof w:val="0"/>
        </w:rPr>
        <w:t xml:space="preserve"> </w:t>
      </w:r>
      <w:r w:rsidRPr="00067592">
        <w:rPr>
          <w:rFonts w:ascii="Garamond" w:hAnsi="Garamond"/>
          <w:noProof w:val="0"/>
        </w:rPr>
        <w:t xml:space="preserve">669, datë 7.8.2013, të Këshillit të Ministrave, </w:t>
      </w:r>
      <w:r w:rsidR="00C10A5F" w:rsidRPr="00C10A5F">
        <w:rPr>
          <w:rFonts w:ascii="Garamond" w:hAnsi="Garamond"/>
          <w:noProof w:val="0"/>
        </w:rPr>
        <w:t>“</w:t>
      </w:r>
      <w:r w:rsidRPr="00067592">
        <w:rPr>
          <w:rFonts w:ascii="Garamond" w:hAnsi="Garamond"/>
          <w:noProof w:val="0"/>
        </w:rPr>
        <w:t xml:space="preserve">Për miratimin e rregullave për përcaktimin, krijimin dhe realizimin e Kornizës Referuese Gjeodezike Shqiptare (KRGJSH), si </w:t>
      </w:r>
      <w:r w:rsidR="00CA4BF2" w:rsidRPr="00067592">
        <w:rPr>
          <w:rFonts w:ascii="Garamond" w:hAnsi="Garamond"/>
          <w:noProof w:val="0"/>
        </w:rPr>
        <w:t>metadatë</w:t>
      </w:r>
      <w:r w:rsidR="00EE1324" w:rsidRPr="00EE1324">
        <w:rPr>
          <w:rFonts w:ascii="Garamond" w:hAnsi="Garamond"/>
          <w:noProof w:val="0"/>
        </w:rPr>
        <w:t>”</w:t>
      </w:r>
      <w:r w:rsidR="00CA4BF2">
        <w:rPr>
          <w:rFonts w:ascii="Garamond" w:hAnsi="Garamond"/>
          <w:noProof w:val="0"/>
        </w:rPr>
        <w:t>,</w:t>
      </w:r>
      <w:r w:rsidRPr="00067592">
        <w:rPr>
          <w:rFonts w:ascii="Garamond" w:hAnsi="Garamond"/>
          <w:noProof w:val="0"/>
        </w:rPr>
        <w:t xml:space="preserve"> ndryshuar me vendimin nr.</w:t>
      </w:r>
      <w:r w:rsidR="00CA4BF2">
        <w:rPr>
          <w:rFonts w:ascii="Garamond" w:hAnsi="Garamond"/>
          <w:noProof w:val="0"/>
        </w:rPr>
        <w:t xml:space="preserve"> 322, datë 27.</w:t>
      </w:r>
      <w:r w:rsidRPr="00067592">
        <w:rPr>
          <w:rFonts w:ascii="Garamond" w:hAnsi="Garamond"/>
          <w:noProof w:val="0"/>
        </w:rPr>
        <w:t xml:space="preserve">4.2016 dhe </w:t>
      </w:r>
      <w:r w:rsidR="00CA4BF2">
        <w:rPr>
          <w:rFonts w:ascii="Garamond" w:hAnsi="Garamond"/>
          <w:noProof w:val="0"/>
        </w:rPr>
        <w:t>me vendimin nr. 359, datë 29.</w:t>
      </w:r>
      <w:r w:rsidRPr="00067592">
        <w:rPr>
          <w:rFonts w:ascii="Garamond" w:hAnsi="Garamond"/>
          <w:noProof w:val="0"/>
        </w:rPr>
        <w:t>5.2019.</w:t>
      </w:r>
    </w:p>
    <w:p w14:paraId="337D8E1B" w14:textId="19796183" w:rsidR="00F06959" w:rsidRPr="00067592" w:rsidRDefault="00F06959" w:rsidP="00F06959">
      <w:pPr>
        <w:ind w:firstLine="284"/>
        <w:rPr>
          <w:rFonts w:ascii="Garamond" w:hAnsi="Garamond"/>
          <w:noProof w:val="0"/>
          <w:color w:val="000000" w:themeColor="text1"/>
        </w:rPr>
      </w:pPr>
      <w:r w:rsidRPr="00067592">
        <w:rPr>
          <w:rFonts w:ascii="Garamond" w:hAnsi="Garamond"/>
          <w:b/>
          <w:i/>
          <w:noProof w:val="0"/>
        </w:rPr>
        <w:t>Kodi EPSG</w:t>
      </w:r>
      <w:r w:rsidRPr="00067592">
        <w:rPr>
          <w:rFonts w:ascii="Garamond" w:hAnsi="Garamond"/>
          <w:i/>
          <w:noProof w:val="0"/>
        </w:rPr>
        <w:t xml:space="preserve"> për Kornizën Referuese Gjeodezike Shqiptare (KRGJSH) është</w:t>
      </w:r>
      <w:r w:rsidR="00A50039" w:rsidRPr="00067592">
        <w:rPr>
          <w:rFonts w:ascii="Garamond" w:hAnsi="Garamond"/>
          <w:i/>
          <w:noProof w:val="0"/>
        </w:rPr>
        <w:t xml:space="preserve"> </w:t>
      </w:r>
      <w:r w:rsidRPr="00067592">
        <w:rPr>
          <w:rFonts w:ascii="Garamond" w:hAnsi="Garamond"/>
          <w:i/>
          <w:noProof w:val="0"/>
        </w:rPr>
        <w:t>EPSG – 6870.</w:t>
      </w:r>
    </w:p>
    <w:p w14:paraId="00C042DD" w14:textId="77777777" w:rsidR="00F06959" w:rsidRPr="00067592" w:rsidRDefault="00EC4740" w:rsidP="00EC4740">
      <w:pPr>
        <w:pStyle w:val="TEKSTIIII"/>
        <w:rPr>
          <w:noProof w:val="0"/>
        </w:rPr>
      </w:pPr>
      <w:bookmarkStart w:id="183" w:name="_Toc493767162"/>
      <w:bookmarkStart w:id="184" w:name="_Toc46488134"/>
      <w:r w:rsidRPr="00067592">
        <w:rPr>
          <w:noProof w:val="0"/>
        </w:rPr>
        <w:t>3.6 CILËSIA E TË</w:t>
      </w:r>
      <w:bookmarkEnd w:id="183"/>
      <w:r w:rsidRPr="00067592">
        <w:rPr>
          <w:noProof w:val="0"/>
        </w:rPr>
        <w:t xml:space="preserve"> DHËNAVE</w:t>
      </w:r>
      <w:bookmarkEnd w:id="184"/>
    </w:p>
    <w:p w14:paraId="0E4640B9" w14:textId="25599D34" w:rsidR="00F06959" w:rsidRPr="00067592" w:rsidRDefault="00F06959" w:rsidP="00F06959">
      <w:pPr>
        <w:ind w:firstLine="284"/>
        <w:jc w:val="both"/>
        <w:rPr>
          <w:rFonts w:ascii="Garamond" w:hAnsi="Garamond"/>
          <w:noProof w:val="0"/>
        </w:rPr>
      </w:pPr>
      <w:r w:rsidRPr="00067592">
        <w:rPr>
          <w:rFonts w:ascii="Garamond" w:hAnsi="Garamond"/>
          <w:noProof w:val="0"/>
        </w:rPr>
        <w:t>Ky kapitull përfshin një përshkrim mbi cilësinë e të dhënave të elementeve dhe në-</w:t>
      </w:r>
      <w:r w:rsidR="00E33698" w:rsidRPr="00067592">
        <w:rPr>
          <w:rFonts w:ascii="Garamond" w:hAnsi="Garamond"/>
          <w:noProof w:val="0"/>
        </w:rPr>
        <w:t>elemente</w:t>
      </w:r>
      <w:r w:rsidRPr="00067592">
        <w:rPr>
          <w:rFonts w:ascii="Garamond" w:hAnsi="Garamond"/>
          <w:noProof w:val="0"/>
        </w:rPr>
        <w:t>ve</w:t>
      </w:r>
      <w:r w:rsidR="00CA4BF2">
        <w:rPr>
          <w:rFonts w:ascii="Garamond" w:hAnsi="Garamond"/>
          <w:noProof w:val="0"/>
        </w:rPr>
        <w:t>,</w:t>
      </w:r>
      <w:r w:rsidRPr="00067592">
        <w:rPr>
          <w:rFonts w:ascii="Garamond" w:hAnsi="Garamond"/>
          <w:noProof w:val="0"/>
        </w:rPr>
        <w:t xml:space="preserve"> si dhe cilësinë e matjes së të dhënave që duhen përdorur për të vlerësuar dhe </w:t>
      </w:r>
      <w:r w:rsidR="00CA4BF2">
        <w:rPr>
          <w:rFonts w:ascii="Garamond" w:hAnsi="Garamond"/>
          <w:noProof w:val="0"/>
        </w:rPr>
        <w:t xml:space="preserve">për të </w:t>
      </w:r>
      <w:r w:rsidRPr="00067592">
        <w:rPr>
          <w:rFonts w:ascii="Garamond" w:hAnsi="Garamond"/>
          <w:noProof w:val="0"/>
        </w:rPr>
        <w:t xml:space="preserve">dokumentuar cilësinë e të dhënave për grupet e të dhënave që lidhen me të dhënat gjeohapësinore të temës </w:t>
      </w:r>
      <w:r w:rsidR="00C10A5F" w:rsidRPr="00C10A5F">
        <w:rPr>
          <w:rFonts w:ascii="Garamond" w:hAnsi="Garamond"/>
          <w:noProof w:val="0"/>
        </w:rPr>
        <w:t>“</w:t>
      </w:r>
      <w:r w:rsidRPr="00067592">
        <w:rPr>
          <w:rFonts w:ascii="Garamond" w:hAnsi="Garamond"/>
          <w:i/>
          <w:noProof w:val="0"/>
        </w:rPr>
        <w:t>Përdorimi i tokës</w:t>
      </w:r>
      <w:r w:rsidR="00EE1324" w:rsidRPr="00EE1324">
        <w:rPr>
          <w:rFonts w:ascii="Garamond" w:hAnsi="Garamond"/>
          <w:noProof w:val="0"/>
        </w:rPr>
        <w:t>”</w:t>
      </w:r>
      <w:r w:rsidRPr="00067592">
        <w:rPr>
          <w:rFonts w:ascii="Garamond" w:hAnsi="Garamond"/>
          <w:noProof w:val="0"/>
          <w:color w:val="000000"/>
        </w:rPr>
        <w:t>.</w:t>
      </w:r>
    </w:p>
    <w:p w14:paraId="382DAC16" w14:textId="1C468A28" w:rsidR="00F06959" w:rsidRPr="00067592" w:rsidRDefault="00F06959" w:rsidP="00F06959">
      <w:pPr>
        <w:ind w:firstLine="284"/>
        <w:jc w:val="both"/>
        <w:rPr>
          <w:rFonts w:ascii="Garamond" w:hAnsi="Garamond"/>
          <w:noProof w:val="0"/>
        </w:rPr>
      </w:pPr>
      <w:r w:rsidRPr="00067592">
        <w:rPr>
          <w:rFonts w:ascii="Garamond" w:hAnsi="Garamond"/>
          <w:noProof w:val="0"/>
          <w:color w:val="000000"/>
        </w:rPr>
        <w:t>Cilësia e të dhënave të</w:t>
      </w:r>
      <w:r w:rsidRPr="00067592">
        <w:rPr>
          <w:rFonts w:ascii="Garamond" w:hAnsi="Garamond"/>
          <w:noProof w:val="0"/>
        </w:rPr>
        <w:t xml:space="preserve"> </w:t>
      </w:r>
      <w:r w:rsidR="00E33698" w:rsidRPr="00067592">
        <w:rPr>
          <w:rFonts w:ascii="Garamond" w:hAnsi="Garamond"/>
          <w:noProof w:val="0"/>
        </w:rPr>
        <w:t>elemente</w:t>
      </w:r>
      <w:r w:rsidRPr="00067592">
        <w:rPr>
          <w:rFonts w:ascii="Garamond" w:hAnsi="Garamond"/>
          <w:noProof w:val="0"/>
        </w:rPr>
        <w:t>ve, nën</w:t>
      </w:r>
      <w:r w:rsidR="00E33698" w:rsidRPr="00067592">
        <w:rPr>
          <w:rFonts w:ascii="Garamond" w:hAnsi="Garamond"/>
          <w:noProof w:val="0"/>
        </w:rPr>
        <w:t>elemente</w:t>
      </w:r>
      <w:r w:rsidRPr="00067592">
        <w:rPr>
          <w:rFonts w:ascii="Garamond" w:hAnsi="Garamond"/>
          <w:noProof w:val="0"/>
        </w:rPr>
        <w:t>ve dhe matjeve duhet të përdoret</w:t>
      </w:r>
      <w:r w:rsidR="00CA4BF2">
        <w:rPr>
          <w:rFonts w:ascii="Garamond" w:hAnsi="Garamond"/>
          <w:noProof w:val="0"/>
        </w:rPr>
        <w:t>,</w:t>
      </w:r>
      <w:r w:rsidRPr="00067592">
        <w:rPr>
          <w:rFonts w:ascii="Garamond" w:hAnsi="Garamond"/>
          <w:noProof w:val="0"/>
        </w:rPr>
        <w:t xml:space="preserve"> për të:</w:t>
      </w:r>
    </w:p>
    <w:p w14:paraId="4B2F8848" w14:textId="50B99574" w:rsidR="00F06959" w:rsidRPr="00067592" w:rsidRDefault="00EC4740" w:rsidP="00EC4740">
      <w:pPr>
        <w:pStyle w:val="TEKSTIIII"/>
        <w:rPr>
          <w:noProof w:val="0"/>
        </w:rPr>
      </w:pPr>
      <w:r w:rsidRPr="00067592">
        <w:rPr>
          <w:noProof w:val="0"/>
        </w:rPr>
        <w:t>-</w:t>
      </w:r>
      <w:r w:rsidR="00CA4BF2">
        <w:rPr>
          <w:noProof w:val="0"/>
        </w:rPr>
        <w:t xml:space="preserve"> </w:t>
      </w:r>
      <w:r w:rsidR="00CA4BF2" w:rsidRPr="00067592">
        <w:rPr>
          <w:noProof w:val="0"/>
        </w:rPr>
        <w:t xml:space="preserve">vlerësuar </w:t>
      </w:r>
      <w:r w:rsidR="00F06959" w:rsidRPr="00067592">
        <w:rPr>
          <w:noProof w:val="0"/>
        </w:rPr>
        <w:t>dhe dokumentuar cilësinë e të dhënave dhe kufizimet e objekteve gjeohapësinore, ku pronat ose kufizimet e tilla përcaktohen si pjesë e skemës së aplikimit</w:t>
      </w:r>
      <w:r w:rsidR="00CA4BF2">
        <w:rPr>
          <w:noProof w:val="0"/>
        </w:rPr>
        <w:t>;</w:t>
      </w:r>
    </w:p>
    <w:p w14:paraId="798C0626" w14:textId="02515C15" w:rsidR="00F06959" w:rsidRPr="00067592" w:rsidRDefault="00EC4740" w:rsidP="00EC4740">
      <w:pPr>
        <w:pStyle w:val="TEKSTIIII"/>
        <w:rPr>
          <w:noProof w:val="0"/>
        </w:rPr>
      </w:pPr>
      <w:r w:rsidRPr="00067592">
        <w:rPr>
          <w:noProof w:val="0"/>
        </w:rPr>
        <w:t>-</w:t>
      </w:r>
      <w:r w:rsidR="00CA4BF2">
        <w:rPr>
          <w:noProof w:val="0"/>
        </w:rPr>
        <w:t xml:space="preserve"> </w:t>
      </w:r>
      <w:r w:rsidR="00CA4BF2" w:rsidRPr="00067592">
        <w:rPr>
          <w:noProof w:val="0"/>
        </w:rPr>
        <w:t xml:space="preserve">vlerësuar </w:t>
      </w:r>
      <w:r w:rsidR="00F06959" w:rsidRPr="00067592">
        <w:rPr>
          <w:noProof w:val="0"/>
        </w:rPr>
        <w:t xml:space="preserve">dhe dokumentuar cilësinë e të dhënave të </w:t>
      </w:r>
      <w:r w:rsidR="00E33698" w:rsidRPr="00067592">
        <w:rPr>
          <w:noProof w:val="0"/>
        </w:rPr>
        <w:t>elemente</w:t>
      </w:r>
      <w:r w:rsidR="00F06959" w:rsidRPr="00067592">
        <w:rPr>
          <w:noProof w:val="0"/>
        </w:rPr>
        <w:t>ve të metadatave të grupeve të të dhënave gjeohapësinore</w:t>
      </w:r>
      <w:r w:rsidR="00CA4BF2">
        <w:rPr>
          <w:noProof w:val="0"/>
        </w:rPr>
        <w:t>;</w:t>
      </w:r>
    </w:p>
    <w:p w14:paraId="0BD4D166" w14:textId="5145E356" w:rsidR="00F06959" w:rsidRPr="00067592" w:rsidRDefault="00EC4740" w:rsidP="00EC4740">
      <w:pPr>
        <w:pStyle w:val="TEKSTIIII"/>
        <w:rPr>
          <w:noProof w:val="0"/>
        </w:rPr>
      </w:pPr>
      <w:r w:rsidRPr="00067592">
        <w:rPr>
          <w:noProof w:val="0"/>
        </w:rPr>
        <w:t>-</w:t>
      </w:r>
      <w:r w:rsidR="00CA4BF2">
        <w:rPr>
          <w:noProof w:val="0"/>
        </w:rPr>
        <w:t xml:space="preserve"> </w:t>
      </w:r>
      <w:r w:rsidR="00CA4BF2" w:rsidRPr="00067592">
        <w:rPr>
          <w:noProof w:val="0"/>
        </w:rPr>
        <w:t xml:space="preserve">për </w:t>
      </w:r>
      <w:r w:rsidR="00F06959" w:rsidRPr="00067592">
        <w:rPr>
          <w:noProof w:val="0"/>
        </w:rPr>
        <w:t>të specifikuar kërkesat ose rekomandimet në lidhje me rezultatet e cilësisë së të dhënave të zbatueshme për grupet e të dhënave gjeohapësinore</w:t>
      </w:r>
      <w:r w:rsidR="006C06F3">
        <w:rPr>
          <w:noProof w:val="0"/>
        </w:rPr>
        <w:t>,</w:t>
      </w:r>
      <w:r w:rsidR="00F06959" w:rsidRPr="00067592">
        <w:rPr>
          <w:noProof w:val="0"/>
        </w:rPr>
        <w:t xml:space="preserve"> që lidhen me temën </w:t>
      </w:r>
      <w:r w:rsidR="00C10A5F" w:rsidRPr="00C10A5F">
        <w:rPr>
          <w:noProof w:val="0"/>
        </w:rPr>
        <w:t>“</w:t>
      </w:r>
      <w:r w:rsidR="00F06959" w:rsidRPr="00067592">
        <w:rPr>
          <w:i/>
          <w:noProof w:val="0"/>
        </w:rPr>
        <w:t>Përdorimi i tokës</w:t>
      </w:r>
      <w:r w:rsidR="00EE1324" w:rsidRPr="00EE1324">
        <w:rPr>
          <w:noProof w:val="0"/>
        </w:rPr>
        <w:t>”</w:t>
      </w:r>
      <w:r w:rsidR="00F06959" w:rsidRPr="00067592">
        <w:rPr>
          <w:noProof w:val="0"/>
        </w:rPr>
        <w:t>.</w:t>
      </w:r>
    </w:p>
    <w:p w14:paraId="7E71F79D" w14:textId="77777777" w:rsidR="00F06959" w:rsidRPr="00067592" w:rsidRDefault="00F06959" w:rsidP="00F06959">
      <w:pPr>
        <w:autoSpaceDE w:val="0"/>
        <w:autoSpaceDN w:val="0"/>
        <w:adjustRightInd w:val="0"/>
        <w:ind w:firstLine="284"/>
        <w:jc w:val="both"/>
        <w:rPr>
          <w:rFonts w:ascii="Garamond" w:hAnsi="Garamond"/>
          <w:noProof w:val="0"/>
          <w:color w:val="000000"/>
        </w:rPr>
      </w:pPr>
    </w:p>
    <w:p w14:paraId="75353FC3" w14:textId="7584084A" w:rsidR="00F06959" w:rsidRPr="00067592" w:rsidRDefault="00F06959" w:rsidP="00F06959">
      <w:pPr>
        <w:tabs>
          <w:tab w:val="left" w:pos="3794"/>
        </w:tabs>
        <w:ind w:firstLine="284"/>
        <w:jc w:val="both"/>
        <w:rPr>
          <w:rFonts w:ascii="Garamond" w:hAnsi="Garamond"/>
          <w:b/>
          <w:i/>
          <w:noProof w:val="0"/>
        </w:rPr>
      </w:pPr>
      <w:r w:rsidRPr="00067592">
        <w:rPr>
          <w:rFonts w:ascii="Garamond" w:hAnsi="Garamond"/>
          <w:b/>
          <w:i/>
          <w:noProof w:val="0"/>
        </w:rPr>
        <w:t xml:space="preserve">Tabela - </w:t>
      </w:r>
      <w:r w:rsidR="00E33698" w:rsidRPr="00067592">
        <w:rPr>
          <w:rFonts w:ascii="Garamond" w:hAnsi="Garamond"/>
          <w:b/>
          <w:i/>
          <w:noProof w:val="0"/>
        </w:rPr>
        <w:t>Elemente</w:t>
      </w:r>
      <w:r w:rsidRPr="00067592">
        <w:rPr>
          <w:rFonts w:ascii="Garamond" w:hAnsi="Garamond"/>
          <w:b/>
          <w:i/>
          <w:noProof w:val="0"/>
        </w:rPr>
        <w:t xml:space="preserve">t e cilësisë së të dhënave të përdorura në temën </w:t>
      </w:r>
      <w:r w:rsidR="00C10A5F" w:rsidRPr="00C10A5F">
        <w:rPr>
          <w:rFonts w:ascii="Garamond" w:hAnsi="Garamond"/>
          <w:b/>
          <w:noProof w:val="0"/>
        </w:rPr>
        <w:t>“</w:t>
      </w:r>
      <w:r w:rsidRPr="00067592">
        <w:rPr>
          <w:rFonts w:ascii="Garamond" w:hAnsi="Garamond"/>
          <w:b/>
          <w:i/>
          <w:noProof w:val="0"/>
        </w:rPr>
        <w:t>Përdorimi i tokës</w:t>
      </w:r>
      <w:r w:rsidR="00EE1324" w:rsidRPr="00EE1324">
        <w:rPr>
          <w:rFonts w:ascii="Garamond" w:hAnsi="Garamond"/>
          <w:b/>
          <w:noProof w:val="0"/>
        </w:rPr>
        <w:t>”</w:t>
      </w:r>
    </w:p>
    <w:tbl>
      <w:tblPr>
        <w:tblW w:w="9162" w:type="dxa"/>
        <w:tblInd w:w="-93" w:type="dxa"/>
        <w:tblLayout w:type="fixed"/>
        <w:tblCellMar>
          <w:left w:w="0" w:type="dxa"/>
          <w:right w:w="0" w:type="dxa"/>
        </w:tblCellMar>
        <w:tblLook w:val="04A0" w:firstRow="1" w:lastRow="0" w:firstColumn="1" w:lastColumn="0" w:noHBand="0" w:noVBand="1"/>
      </w:tblPr>
      <w:tblGrid>
        <w:gridCol w:w="720"/>
        <w:gridCol w:w="1530"/>
        <w:gridCol w:w="1809"/>
        <w:gridCol w:w="3119"/>
        <w:gridCol w:w="1984"/>
      </w:tblGrid>
      <w:tr w:rsidR="00F06959" w:rsidRPr="00067592" w14:paraId="30756057" w14:textId="77777777" w:rsidTr="00EC4740">
        <w:trPr>
          <w:trHeight w:hRule="exact" w:val="942"/>
        </w:trPr>
        <w:tc>
          <w:tcPr>
            <w:tcW w:w="720" w:type="dxa"/>
            <w:tcBorders>
              <w:top w:val="single" w:sz="2" w:space="0" w:color="auto"/>
              <w:left w:val="single" w:sz="2" w:space="0" w:color="auto"/>
              <w:bottom w:val="single" w:sz="2" w:space="0" w:color="auto"/>
              <w:right w:val="single" w:sz="2" w:space="0" w:color="auto"/>
            </w:tcBorders>
            <w:vAlign w:val="center"/>
          </w:tcPr>
          <w:p w14:paraId="16DC1441"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p>
          <w:p w14:paraId="1401B132"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r w:rsidRPr="00067592">
              <w:rPr>
                <w:rFonts w:ascii="Garamond" w:hAnsi="Garamond"/>
                <w:b/>
                <w:bCs/>
                <w:noProof w:val="0"/>
                <w:spacing w:val="-1"/>
                <w:sz w:val="20"/>
                <w:szCs w:val="20"/>
                <w:lang w:bidi="ar-EG"/>
              </w:rPr>
              <w:t>Pjesa</w:t>
            </w:r>
          </w:p>
          <w:p w14:paraId="1FF78BC1"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76B9349D" w14:textId="77777777" w:rsidR="00F06959" w:rsidRPr="00067592" w:rsidRDefault="00F06959" w:rsidP="00EC4740">
            <w:pPr>
              <w:widowControl w:val="0"/>
              <w:autoSpaceDE w:val="0"/>
              <w:autoSpaceDN w:val="0"/>
              <w:adjustRightInd w:val="0"/>
              <w:jc w:val="center"/>
              <w:rPr>
                <w:rFonts w:ascii="Garamond" w:hAnsi="Garamond"/>
                <w:noProof w:val="0"/>
                <w:sz w:val="20"/>
                <w:szCs w:val="20"/>
                <w:lang w:bidi="ar-EG"/>
              </w:rPr>
            </w:pPr>
            <w:r w:rsidRPr="00067592">
              <w:rPr>
                <w:rFonts w:ascii="Garamond" w:hAnsi="Garamond"/>
                <w:b/>
                <w:bCs/>
                <w:noProof w:val="0"/>
                <w:sz w:val="20"/>
                <w:szCs w:val="20"/>
                <w:lang w:bidi="ar-EG"/>
              </w:rPr>
              <w:t>Elementi i cilësisë së të dhënave</w:t>
            </w:r>
          </w:p>
        </w:tc>
        <w:tc>
          <w:tcPr>
            <w:tcW w:w="1809" w:type="dxa"/>
            <w:tcBorders>
              <w:top w:val="single" w:sz="2" w:space="0" w:color="auto"/>
              <w:left w:val="single" w:sz="2" w:space="0" w:color="auto"/>
              <w:bottom w:val="single" w:sz="2" w:space="0" w:color="auto"/>
              <w:right w:val="single" w:sz="2" w:space="0" w:color="auto"/>
            </w:tcBorders>
            <w:vAlign w:val="center"/>
          </w:tcPr>
          <w:p w14:paraId="3A247282" w14:textId="012F337C" w:rsidR="00F06959" w:rsidRPr="00067592" w:rsidRDefault="00F06959" w:rsidP="00EC4740">
            <w:pPr>
              <w:widowControl w:val="0"/>
              <w:autoSpaceDE w:val="0"/>
              <w:autoSpaceDN w:val="0"/>
              <w:adjustRightInd w:val="0"/>
              <w:jc w:val="center"/>
              <w:rPr>
                <w:rFonts w:ascii="Garamond" w:hAnsi="Garamond"/>
                <w:noProof w:val="0"/>
                <w:sz w:val="20"/>
                <w:szCs w:val="20"/>
                <w:lang w:bidi="ar-EG"/>
              </w:rPr>
            </w:pPr>
            <w:r w:rsidRPr="00067592">
              <w:rPr>
                <w:rFonts w:ascii="Garamond" w:hAnsi="Garamond"/>
                <w:b/>
                <w:bCs/>
                <w:noProof w:val="0"/>
                <w:sz w:val="20"/>
                <w:szCs w:val="20"/>
                <w:lang w:bidi="ar-EG"/>
              </w:rPr>
              <w:t>Nënelementi i cilësisë së të dhënave</w:t>
            </w:r>
          </w:p>
          <w:p w14:paraId="2349A84A" w14:textId="77777777" w:rsidR="00F06959" w:rsidRPr="00067592" w:rsidRDefault="00F06959" w:rsidP="00EC4740">
            <w:pPr>
              <w:widowControl w:val="0"/>
              <w:autoSpaceDE w:val="0"/>
              <w:autoSpaceDN w:val="0"/>
              <w:adjustRightInd w:val="0"/>
              <w:jc w:val="center"/>
              <w:rPr>
                <w:rFonts w:ascii="Garamond" w:hAnsi="Garamond"/>
                <w:noProof w:val="0"/>
                <w:sz w:val="20"/>
                <w:szCs w:val="20"/>
                <w:lang w:bidi="ar-EG"/>
              </w:rPr>
            </w:pPr>
          </w:p>
        </w:tc>
        <w:tc>
          <w:tcPr>
            <w:tcW w:w="3119" w:type="dxa"/>
            <w:tcBorders>
              <w:top w:val="single" w:sz="2" w:space="0" w:color="auto"/>
              <w:left w:val="single" w:sz="2" w:space="0" w:color="auto"/>
              <w:bottom w:val="single" w:sz="2" w:space="0" w:color="auto"/>
              <w:right w:val="single" w:sz="2" w:space="0" w:color="auto"/>
            </w:tcBorders>
            <w:vAlign w:val="center"/>
          </w:tcPr>
          <w:p w14:paraId="5BC9E829" w14:textId="77777777" w:rsidR="00F06959" w:rsidRPr="00067592" w:rsidRDefault="00F06959" w:rsidP="00EC4740">
            <w:pPr>
              <w:widowControl w:val="0"/>
              <w:autoSpaceDE w:val="0"/>
              <w:autoSpaceDN w:val="0"/>
              <w:adjustRightInd w:val="0"/>
              <w:jc w:val="center"/>
              <w:rPr>
                <w:rFonts w:ascii="Garamond" w:hAnsi="Garamond"/>
                <w:noProof w:val="0"/>
                <w:sz w:val="20"/>
                <w:szCs w:val="20"/>
                <w:lang w:bidi="ar-EG"/>
              </w:rPr>
            </w:pPr>
          </w:p>
          <w:p w14:paraId="6BDC5F75" w14:textId="77777777" w:rsidR="00F06959" w:rsidRPr="00067592" w:rsidRDefault="00F06959" w:rsidP="00EC4740">
            <w:pPr>
              <w:widowControl w:val="0"/>
              <w:autoSpaceDE w:val="0"/>
              <w:autoSpaceDN w:val="0"/>
              <w:adjustRightInd w:val="0"/>
              <w:jc w:val="center"/>
              <w:rPr>
                <w:rFonts w:ascii="Garamond" w:hAnsi="Garamond"/>
                <w:noProof w:val="0"/>
                <w:sz w:val="20"/>
                <w:szCs w:val="20"/>
                <w:lang w:bidi="ar-EG"/>
              </w:rPr>
            </w:pPr>
            <w:r w:rsidRPr="00067592">
              <w:rPr>
                <w:rFonts w:ascii="Garamond" w:hAnsi="Garamond"/>
                <w:b/>
                <w:bCs/>
                <w:noProof w:val="0"/>
                <w:sz w:val="20"/>
                <w:szCs w:val="20"/>
                <w:lang w:bidi="ar-EG"/>
              </w:rPr>
              <w:t>Përkufizimi</w:t>
            </w:r>
          </w:p>
          <w:p w14:paraId="0047014C" w14:textId="77777777" w:rsidR="00F06959" w:rsidRPr="00067592" w:rsidRDefault="00F06959" w:rsidP="00EC4740">
            <w:pPr>
              <w:widowControl w:val="0"/>
              <w:autoSpaceDE w:val="0"/>
              <w:autoSpaceDN w:val="0"/>
              <w:adjustRightInd w:val="0"/>
              <w:jc w:val="center"/>
              <w:rPr>
                <w:rFonts w:ascii="Garamond" w:hAnsi="Garamond"/>
                <w:noProof w:val="0"/>
                <w:sz w:val="20"/>
                <w:szCs w:val="20"/>
                <w:lang w:bidi="ar-EG"/>
              </w:rPr>
            </w:pPr>
          </w:p>
        </w:tc>
        <w:tc>
          <w:tcPr>
            <w:tcW w:w="1984" w:type="dxa"/>
            <w:tcBorders>
              <w:top w:val="single" w:sz="2" w:space="0" w:color="auto"/>
              <w:left w:val="single" w:sz="2" w:space="0" w:color="auto"/>
              <w:bottom w:val="single" w:sz="2" w:space="0" w:color="auto"/>
              <w:right w:val="single" w:sz="2" w:space="0" w:color="auto"/>
            </w:tcBorders>
            <w:vAlign w:val="center"/>
          </w:tcPr>
          <w:p w14:paraId="3F096267" w14:textId="77777777" w:rsidR="00F06959" w:rsidRPr="00067592" w:rsidRDefault="00F06959" w:rsidP="00EC4740">
            <w:pPr>
              <w:widowControl w:val="0"/>
              <w:autoSpaceDE w:val="0"/>
              <w:autoSpaceDN w:val="0"/>
              <w:adjustRightInd w:val="0"/>
              <w:jc w:val="center"/>
              <w:rPr>
                <w:rFonts w:ascii="Garamond" w:hAnsi="Garamond"/>
                <w:noProof w:val="0"/>
                <w:sz w:val="20"/>
                <w:szCs w:val="20"/>
                <w:lang w:bidi="ar-EG"/>
              </w:rPr>
            </w:pPr>
          </w:p>
          <w:p w14:paraId="6610E02F" w14:textId="77777777" w:rsidR="00F06959" w:rsidRPr="00067592" w:rsidRDefault="00F06959" w:rsidP="00EC4740">
            <w:pPr>
              <w:widowControl w:val="0"/>
              <w:autoSpaceDE w:val="0"/>
              <w:autoSpaceDN w:val="0"/>
              <w:adjustRightInd w:val="0"/>
              <w:jc w:val="center"/>
              <w:rPr>
                <w:rFonts w:ascii="Garamond" w:hAnsi="Garamond"/>
                <w:noProof w:val="0"/>
                <w:sz w:val="20"/>
                <w:szCs w:val="20"/>
                <w:lang w:bidi="ar-EG"/>
              </w:rPr>
            </w:pPr>
            <w:r w:rsidRPr="00067592">
              <w:rPr>
                <w:rFonts w:ascii="Garamond" w:hAnsi="Garamond"/>
                <w:b/>
                <w:bCs/>
                <w:noProof w:val="0"/>
                <w:spacing w:val="-1"/>
                <w:sz w:val="20"/>
                <w:szCs w:val="20"/>
                <w:lang w:bidi="ar-EG"/>
              </w:rPr>
              <w:t>Sfera e vlerësimit</w:t>
            </w:r>
          </w:p>
        </w:tc>
      </w:tr>
      <w:tr w:rsidR="00F06959" w:rsidRPr="00067592" w14:paraId="5254A983" w14:textId="77777777" w:rsidTr="00EC4740">
        <w:trPr>
          <w:trHeight w:hRule="exact" w:val="942"/>
        </w:trPr>
        <w:tc>
          <w:tcPr>
            <w:tcW w:w="720" w:type="dxa"/>
            <w:tcBorders>
              <w:top w:val="single" w:sz="2" w:space="0" w:color="auto"/>
              <w:left w:val="single" w:sz="2" w:space="0" w:color="auto"/>
              <w:bottom w:val="single" w:sz="2" w:space="0" w:color="auto"/>
              <w:right w:val="single" w:sz="2" w:space="0" w:color="auto"/>
            </w:tcBorders>
            <w:vAlign w:val="center"/>
          </w:tcPr>
          <w:p w14:paraId="21FDA759"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r w:rsidRPr="00067592">
              <w:rPr>
                <w:rFonts w:ascii="Garamond" w:hAnsi="Garamond"/>
                <w:noProof w:val="0"/>
                <w:sz w:val="20"/>
                <w:szCs w:val="20"/>
                <w:lang w:bidi="ar-EG"/>
              </w:rPr>
              <w:t>7.1.1</w:t>
            </w:r>
          </w:p>
          <w:p w14:paraId="1B09CE96"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62470E62"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Kompletimi</w:t>
            </w:r>
          </w:p>
          <w:p w14:paraId="5AFFA0CA"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1BC84166" w14:textId="77777777" w:rsidR="00F06959" w:rsidRPr="00067592" w:rsidRDefault="00F06959" w:rsidP="00EC4740">
            <w:pPr>
              <w:widowControl w:val="0"/>
              <w:autoSpaceDE w:val="0"/>
              <w:autoSpaceDN w:val="0"/>
              <w:adjustRightInd w:val="0"/>
              <w:rPr>
                <w:rFonts w:ascii="Garamond" w:hAnsi="Garamond"/>
                <w:noProof w:val="0"/>
                <w:spacing w:val="-1"/>
                <w:sz w:val="20"/>
                <w:szCs w:val="20"/>
                <w:lang w:bidi="ar-EG"/>
              </w:rPr>
            </w:pPr>
          </w:p>
          <w:p w14:paraId="6C819BA0"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pacing w:val="-1"/>
                <w:sz w:val="20"/>
                <w:szCs w:val="20"/>
                <w:lang w:bidi="ar-EG"/>
              </w:rPr>
              <w:t>Komision</w:t>
            </w:r>
          </w:p>
          <w:p w14:paraId="433C4475"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p w14:paraId="7A1B15BE"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c>
          <w:tcPr>
            <w:tcW w:w="3119" w:type="dxa"/>
            <w:tcBorders>
              <w:top w:val="single" w:sz="2" w:space="0" w:color="auto"/>
              <w:left w:val="single" w:sz="2" w:space="0" w:color="auto"/>
              <w:bottom w:val="single" w:sz="2" w:space="0" w:color="auto"/>
              <w:right w:val="single" w:sz="2" w:space="0" w:color="auto"/>
            </w:tcBorders>
            <w:vAlign w:val="center"/>
          </w:tcPr>
          <w:p w14:paraId="7C1E00AC"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Të dhëna të tepërta të pranishme në grupin e të dhënave, siç përshkruhet nga fushëveprimi.</w:t>
            </w:r>
          </w:p>
        </w:tc>
        <w:tc>
          <w:tcPr>
            <w:tcW w:w="1984" w:type="dxa"/>
            <w:tcBorders>
              <w:top w:val="single" w:sz="2" w:space="0" w:color="auto"/>
              <w:left w:val="single" w:sz="2" w:space="0" w:color="auto"/>
              <w:bottom w:val="single" w:sz="2" w:space="0" w:color="auto"/>
              <w:right w:val="single" w:sz="2" w:space="0" w:color="auto"/>
            </w:tcBorders>
            <w:vAlign w:val="center"/>
          </w:tcPr>
          <w:p w14:paraId="260CC0FE"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Grupet e të dhënave</w:t>
            </w:r>
          </w:p>
        </w:tc>
      </w:tr>
      <w:tr w:rsidR="00F06959" w:rsidRPr="00067592" w14:paraId="4FDDA2EC" w14:textId="77777777" w:rsidTr="00EC4740">
        <w:trPr>
          <w:trHeight w:hRule="exact" w:val="942"/>
        </w:trPr>
        <w:tc>
          <w:tcPr>
            <w:tcW w:w="720" w:type="dxa"/>
            <w:tcBorders>
              <w:top w:val="single" w:sz="2" w:space="0" w:color="auto"/>
              <w:left w:val="single" w:sz="2" w:space="0" w:color="auto"/>
              <w:bottom w:val="single" w:sz="2" w:space="0" w:color="auto"/>
              <w:right w:val="single" w:sz="2" w:space="0" w:color="auto"/>
            </w:tcBorders>
            <w:vAlign w:val="center"/>
          </w:tcPr>
          <w:p w14:paraId="14F7ED3F"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r w:rsidRPr="00067592">
              <w:rPr>
                <w:rFonts w:ascii="Garamond" w:hAnsi="Garamond"/>
                <w:noProof w:val="0"/>
                <w:sz w:val="20"/>
                <w:szCs w:val="20"/>
                <w:lang w:bidi="ar-EG"/>
              </w:rPr>
              <w:t>7.1.2</w:t>
            </w:r>
          </w:p>
          <w:p w14:paraId="06553786"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0E3FB48C"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Kompletimi</w:t>
            </w:r>
          </w:p>
          <w:p w14:paraId="3CFE206C"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7C2EA699"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pacing w:val="-1"/>
                <w:sz w:val="20"/>
                <w:szCs w:val="20"/>
                <w:lang w:bidi="ar-EG"/>
              </w:rPr>
              <w:t>Përjashtimi</w:t>
            </w:r>
          </w:p>
          <w:p w14:paraId="24BA33D8" w14:textId="77777777" w:rsidR="00F06959" w:rsidRPr="00067592" w:rsidRDefault="00F06959" w:rsidP="00EC4740">
            <w:pPr>
              <w:widowControl w:val="0"/>
              <w:autoSpaceDE w:val="0"/>
              <w:autoSpaceDN w:val="0"/>
              <w:adjustRightInd w:val="0"/>
              <w:rPr>
                <w:rFonts w:ascii="Garamond" w:hAnsi="Garamond"/>
                <w:noProof w:val="0"/>
                <w:spacing w:val="-1"/>
                <w:sz w:val="20"/>
                <w:szCs w:val="20"/>
                <w:lang w:bidi="ar-EG"/>
              </w:rPr>
            </w:pPr>
          </w:p>
        </w:tc>
        <w:tc>
          <w:tcPr>
            <w:tcW w:w="3119" w:type="dxa"/>
            <w:tcBorders>
              <w:top w:val="single" w:sz="2" w:space="0" w:color="auto"/>
              <w:left w:val="single" w:sz="2" w:space="0" w:color="auto"/>
              <w:bottom w:val="single" w:sz="2" w:space="0" w:color="auto"/>
              <w:right w:val="single" w:sz="2" w:space="0" w:color="auto"/>
            </w:tcBorders>
            <w:vAlign w:val="center"/>
          </w:tcPr>
          <w:p w14:paraId="1663AD7A" w14:textId="4DFBD1FC"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rPr>
              <w:t>Të dhënat</w:t>
            </w:r>
            <w:r w:rsidR="006C06F3">
              <w:rPr>
                <w:rFonts w:ascii="Garamond" w:hAnsi="Garamond"/>
                <w:noProof w:val="0"/>
                <w:sz w:val="20"/>
                <w:szCs w:val="20"/>
              </w:rPr>
              <w:t>,</w:t>
            </w:r>
            <w:r w:rsidRPr="00067592">
              <w:rPr>
                <w:rFonts w:ascii="Garamond" w:hAnsi="Garamond"/>
                <w:noProof w:val="0"/>
                <w:sz w:val="20"/>
                <w:szCs w:val="20"/>
              </w:rPr>
              <w:t xml:space="preserve"> që mungojnë nga grupi i të dhënave, siç përshkruhet nga fushëveprimi.</w:t>
            </w:r>
          </w:p>
        </w:tc>
        <w:tc>
          <w:tcPr>
            <w:tcW w:w="1984" w:type="dxa"/>
            <w:tcBorders>
              <w:top w:val="single" w:sz="2" w:space="0" w:color="auto"/>
              <w:left w:val="single" w:sz="2" w:space="0" w:color="auto"/>
              <w:bottom w:val="single" w:sz="2" w:space="0" w:color="auto"/>
              <w:right w:val="single" w:sz="2" w:space="0" w:color="auto"/>
            </w:tcBorders>
            <w:vAlign w:val="center"/>
          </w:tcPr>
          <w:p w14:paraId="0902EA27"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Grupet e të dhënave</w:t>
            </w:r>
          </w:p>
        </w:tc>
      </w:tr>
      <w:tr w:rsidR="00F06959" w:rsidRPr="00067592" w14:paraId="7E5AB725" w14:textId="77777777" w:rsidTr="00EC4740">
        <w:trPr>
          <w:trHeight w:hRule="exact" w:val="693"/>
        </w:trPr>
        <w:tc>
          <w:tcPr>
            <w:tcW w:w="720" w:type="dxa"/>
            <w:tcBorders>
              <w:top w:val="single" w:sz="2" w:space="0" w:color="auto"/>
              <w:left w:val="single" w:sz="2" w:space="0" w:color="auto"/>
              <w:bottom w:val="single" w:sz="2" w:space="0" w:color="auto"/>
              <w:right w:val="single" w:sz="2" w:space="0" w:color="auto"/>
            </w:tcBorders>
            <w:vAlign w:val="center"/>
          </w:tcPr>
          <w:p w14:paraId="04C01FE3"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r w:rsidRPr="00067592">
              <w:rPr>
                <w:rFonts w:ascii="Garamond" w:hAnsi="Garamond"/>
                <w:noProof w:val="0"/>
                <w:sz w:val="20"/>
                <w:szCs w:val="20"/>
                <w:lang w:bidi="ar-EG"/>
              </w:rPr>
              <w:t>7.1.3</w:t>
            </w:r>
          </w:p>
          <w:p w14:paraId="59940D5F"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1FD1E169" w14:textId="67A4C813"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 xml:space="preserve">Përputhja </w:t>
            </w:r>
            <w:r w:rsidR="006C06F3" w:rsidRPr="00067592">
              <w:rPr>
                <w:rFonts w:ascii="Garamond" w:hAnsi="Garamond"/>
                <w:noProof w:val="0"/>
                <w:sz w:val="20"/>
                <w:szCs w:val="20"/>
                <w:lang w:bidi="ar-EG"/>
              </w:rPr>
              <w:t>ligjore</w:t>
            </w:r>
          </w:p>
        </w:tc>
        <w:tc>
          <w:tcPr>
            <w:tcW w:w="1809" w:type="dxa"/>
            <w:tcBorders>
              <w:top w:val="single" w:sz="2" w:space="0" w:color="auto"/>
              <w:left w:val="single" w:sz="2" w:space="0" w:color="auto"/>
              <w:bottom w:val="single" w:sz="2" w:space="0" w:color="auto"/>
              <w:right w:val="single" w:sz="2" w:space="0" w:color="auto"/>
            </w:tcBorders>
            <w:vAlign w:val="center"/>
          </w:tcPr>
          <w:p w14:paraId="51C14233" w14:textId="77777777" w:rsidR="00F06959" w:rsidRPr="00067592" w:rsidRDefault="00F06959" w:rsidP="00EC4740">
            <w:pPr>
              <w:widowControl w:val="0"/>
              <w:autoSpaceDE w:val="0"/>
              <w:autoSpaceDN w:val="0"/>
              <w:adjustRightInd w:val="0"/>
              <w:rPr>
                <w:rFonts w:ascii="Garamond" w:hAnsi="Garamond"/>
                <w:noProof w:val="0"/>
                <w:spacing w:val="-1"/>
                <w:sz w:val="20"/>
                <w:szCs w:val="20"/>
                <w:lang w:bidi="ar-EG"/>
              </w:rPr>
            </w:pPr>
          </w:p>
          <w:p w14:paraId="7E157C2F"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pacing w:val="-1"/>
                <w:sz w:val="20"/>
                <w:szCs w:val="20"/>
                <w:lang w:bidi="ar-EG"/>
              </w:rPr>
              <w:t>Përputhja në domein</w:t>
            </w:r>
          </w:p>
          <w:p w14:paraId="194A193A" w14:textId="77777777" w:rsidR="00F06959" w:rsidRPr="00067592" w:rsidRDefault="00F06959" w:rsidP="00EC4740">
            <w:pPr>
              <w:widowControl w:val="0"/>
              <w:autoSpaceDE w:val="0"/>
              <w:autoSpaceDN w:val="0"/>
              <w:adjustRightInd w:val="0"/>
              <w:rPr>
                <w:rFonts w:ascii="Garamond" w:hAnsi="Garamond"/>
                <w:noProof w:val="0"/>
                <w:spacing w:val="-1"/>
                <w:sz w:val="20"/>
                <w:szCs w:val="20"/>
                <w:lang w:bidi="ar-EG"/>
              </w:rPr>
            </w:pPr>
          </w:p>
        </w:tc>
        <w:tc>
          <w:tcPr>
            <w:tcW w:w="3119" w:type="dxa"/>
            <w:tcBorders>
              <w:top w:val="single" w:sz="2" w:space="0" w:color="auto"/>
              <w:left w:val="single" w:sz="2" w:space="0" w:color="auto"/>
              <w:bottom w:val="single" w:sz="2" w:space="0" w:color="auto"/>
              <w:right w:val="single" w:sz="2" w:space="0" w:color="auto"/>
            </w:tcBorders>
            <w:vAlign w:val="center"/>
          </w:tcPr>
          <w:p w14:paraId="4AB68D2D"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rPr>
              <w:t>Zbatimin e vlerave, në vlerat e domeinit.</w:t>
            </w:r>
          </w:p>
        </w:tc>
        <w:tc>
          <w:tcPr>
            <w:tcW w:w="1984" w:type="dxa"/>
            <w:tcBorders>
              <w:top w:val="single" w:sz="2" w:space="0" w:color="auto"/>
              <w:left w:val="single" w:sz="2" w:space="0" w:color="auto"/>
              <w:bottom w:val="single" w:sz="2" w:space="0" w:color="auto"/>
              <w:right w:val="single" w:sz="2" w:space="0" w:color="auto"/>
            </w:tcBorders>
            <w:vAlign w:val="center"/>
          </w:tcPr>
          <w:p w14:paraId="5852DFA6"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Grupet e të dhënave</w:t>
            </w:r>
          </w:p>
        </w:tc>
      </w:tr>
      <w:tr w:rsidR="00F06959" w:rsidRPr="00067592" w14:paraId="5695DBB6" w14:textId="77777777" w:rsidTr="00EC4740">
        <w:trPr>
          <w:trHeight w:hRule="exact" w:val="942"/>
        </w:trPr>
        <w:tc>
          <w:tcPr>
            <w:tcW w:w="720" w:type="dxa"/>
            <w:tcBorders>
              <w:top w:val="single" w:sz="2" w:space="0" w:color="auto"/>
              <w:left w:val="single" w:sz="2" w:space="0" w:color="auto"/>
              <w:bottom w:val="single" w:sz="2" w:space="0" w:color="auto"/>
              <w:right w:val="single" w:sz="2" w:space="0" w:color="auto"/>
            </w:tcBorders>
            <w:vAlign w:val="center"/>
          </w:tcPr>
          <w:p w14:paraId="79311075"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r w:rsidRPr="00067592">
              <w:rPr>
                <w:rFonts w:ascii="Garamond" w:hAnsi="Garamond"/>
                <w:noProof w:val="0"/>
                <w:sz w:val="20"/>
                <w:szCs w:val="20"/>
                <w:lang w:bidi="ar-EG"/>
              </w:rPr>
              <w:t>7.1.4</w:t>
            </w:r>
          </w:p>
          <w:p w14:paraId="6A5148D2" w14:textId="77777777" w:rsidR="00F06959" w:rsidRPr="00067592" w:rsidRDefault="00F06959" w:rsidP="006C06F3">
            <w:pPr>
              <w:widowControl w:val="0"/>
              <w:autoSpaceDE w:val="0"/>
              <w:autoSpaceDN w:val="0"/>
              <w:adjustRightInd w:val="0"/>
              <w:jc w:val="center"/>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4B6384EB"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Saktësia pozicionale</w:t>
            </w:r>
          </w:p>
          <w:p w14:paraId="43EF030A"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43545E0A" w14:textId="77777777" w:rsidR="00F06959" w:rsidRPr="00067592" w:rsidRDefault="00F06959" w:rsidP="00EC4740">
            <w:pPr>
              <w:widowControl w:val="0"/>
              <w:autoSpaceDE w:val="0"/>
              <w:autoSpaceDN w:val="0"/>
              <w:adjustRightInd w:val="0"/>
              <w:rPr>
                <w:rFonts w:ascii="Garamond" w:hAnsi="Garamond"/>
                <w:noProof w:val="0"/>
                <w:spacing w:val="-1"/>
                <w:sz w:val="20"/>
                <w:szCs w:val="20"/>
                <w:lang w:bidi="ar-EG"/>
              </w:rPr>
            </w:pPr>
            <w:r w:rsidRPr="00067592">
              <w:rPr>
                <w:rFonts w:ascii="Garamond" w:hAnsi="Garamond"/>
                <w:noProof w:val="0"/>
                <w:sz w:val="20"/>
                <w:szCs w:val="20"/>
                <w:lang w:bidi="ar-EG"/>
              </w:rPr>
              <w:t>Korrektësia e klasifikimit</w:t>
            </w:r>
          </w:p>
        </w:tc>
        <w:tc>
          <w:tcPr>
            <w:tcW w:w="3119" w:type="dxa"/>
            <w:tcBorders>
              <w:top w:val="single" w:sz="2" w:space="0" w:color="auto"/>
              <w:left w:val="single" w:sz="2" w:space="0" w:color="auto"/>
              <w:bottom w:val="single" w:sz="2" w:space="0" w:color="auto"/>
              <w:right w:val="single" w:sz="2" w:space="0" w:color="auto"/>
            </w:tcBorders>
            <w:vAlign w:val="center"/>
          </w:tcPr>
          <w:p w14:paraId="16A88372" w14:textId="50B39912"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rPr>
              <w:t xml:space="preserve">Karakteristikat e krahasimit të klasave të caktuara ose </w:t>
            </w:r>
            <w:r w:rsidR="001F7A8A" w:rsidRPr="00067592">
              <w:rPr>
                <w:rFonts w:ascii="Garamond" w:hAnsi="Garamond"/>
                <w:b/>
                <w:noProof w:val="0"/>
                <w:sz w:val="20"/>
                <w:szCs w:val="20"/>
              </w:rPr>
              <w:t>ATRIBUTET</w:t>
            </w:r>
            <w:r w:rsidRPr="00067592">
              <w:rPr>
                <w:rFonts w:ascii="Garamond" w:hAnsi="Garamond"/>
                <w:noProof w:val="0"/>
                <w:sz w:val="20"/>
                <w:szCs w:val="20"/>
              </w:rPr>
              <w:t xml:space="preserve"> e tyre në një univers diskursesh</w:t>
            </w:r>
            <w:r w:rsidR="006C06F3">
              <w:rPr>
                <w:rFonts w:ascii="Garamond" w:hAnsi="Garamond"/>
                <w:noProof w:val="0"/>
                <w:sz w:val="20"/>
                <w:szCs w:val="20"/>
              </w:rPr>
              <w:t>.</w:t>
            </w:r>
          </w:p>
        </w:tc>
        <w:tc>
          <w:tcPr>
            <w:tcW w:w="1984" w:type="dxa"/>
            <w:tcBorders>
              <w:top w:val="single" w:sz="2" w:space="0" w:color="auto"/>
              <w:left w:val="single" w:sz="2" w:space="0" w:color="auto"/>
              <w:bottom w:val="single" w:sz="2" w:space="0" w:color="auto"/>
              <w:right w:val="single" w:sz="2" w:space="0" w:color="auto"/>
            </w:tcBorders>
            <w:vAlign w:val="center"/>
          </w:tcPr>
          <w:p w14:paraId="59C76FC6"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rPr>
              <w:t>Llojet e objekteve gjro</w:t>
            </w:r>
            <w:r w:rsidRPr="00067592">
              <w:rPr>
                <w:rFonts w:ascii="Garamond" w:hAnsi="Garamond"/>
                <w:noProof w:val="0"/>
                <w:sz w:val="20"/>
                <w:szCs w:val="20"/>
                <w:lang w:bidi="ar-EG"/>
              </w:rPr>
              <w:t>hap</w:t>
            </w:r>
            <w:r w:rsidRPr="00067592">
              <w:rPr>
                <w:rFonts w:ascii="Garamond" w:hAnsi="Garamond"/>
                <w:noProof w:val="0"/>
                <w:sz w:val="20"/>
                <w:szCs w:val="20"/>
              </w:rPr>
              <w:t>ë</w:t>
            </w:r>
            <w:r w:rsidRPr="00067592">
              <w:rPr>
                <w:rFonts w:ascii="Garamond" w:hAnsi="Garamond"/>
                <w:noProof w:val="0"/>
                <w:sz w:val="20"/>
                <w:szCs w:val="20"/>
                <w:lang w:bidi="ar-EG"/>
              </w:rPr>
              <w:t>sinore</w:t>
            </w:r>
            <w:r w:rsidRPr="00067592">
              <w:rPr>
                <w:rFonts w:ascii="Garamond" w:hAnsi="Garamond"/>
                <w:noProof w:val="0"/>
                <w:sz w:val="20"/>
                <w:szCs w:val="20"/>
              </w:rPr>
              <w:t>. Grupet e të dhënave</w:t>
            </w:r>
          </w:p>
          <w:p w14:paraId="5317E415"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r>
      <w:tr w:rsidR="00F06959" w:rsidRPr="00067592" w14:paraId="52DD0FBF" w14:textId="77777777" w:rsidTr="00EC4740">
        <w:trPr>
          <w:trHeight w:hRule="exact" w:val="1171"/>
        </w:trPr>
        <w:tc>
          <w:tcPr>
            <w:tcW w:w="720" w:type="dxa"/>
            <w:tcBorders>
              <w:top w:val="single" w:sz="2" w:space="0" w:color="auto"/>
              <w:left w:val="single" w:sz="2" w:space="0" w:color="auto"/>
              <w:bottom w:val="single" w:sz="2" w:space="0" w:color="auto"/>
              <w:right w:val="single" w:sz="2" w:space="0" w:color="auto"/>
            </w:tcBorders>
            <w:vAlign w:val="center"/>
          </w:tcPr>
          <w:p w14:paraId="4E1AA60A" w14:textId="77777777" w:rsidR="00F06959" w:rsidRPr="00067592" w:rsidRDefault="00F06959" w:rsidP="006C06F3">
            <w:pPr>
              <w:jc w:val="center"/>
              <w:rPr>
                <w:rFonts w:ascii="Garamond" w:hAnsi="Garamond"/>
                <w:noProof w:val="0"/>
                <w:sz w:val="20"/>
                <w:szCs w:val="20"/>
              </w:rPr>
            </w:pPr>
            <w:r w:rsidRPr="00067592">
              <w:rPr>
                <w:rFonts w:ascii="Garamond" w:hAnsi="Garamond"/>
                <w:noProof w:val="0"/>
                <w:sz w:val="20"/>
                <w:szCs w:val="20"/>
                <w:lang w:bidi="ar-EG"/>
              </w:rPr>
              <w:t>7.1.5</w:t>
            </w:r>
          </w:p>
        </w:tc>
        <w:tc>
          <w:tcPr>
            <w:tcW w:w="1530" w:type="dxa"/>
            <w:tcBorders>
              <w:top w:val="single" w:sz="2" w:space="0" w:color="auto"/>
              <w:left w:val="single" w:sz="2" w:space="0" w:color="auto"/>
              <w:bottom w:val="single" w:sz="2" w:space="0" w:color="auto"/>
              <w:right w:val="single" w:sz="2" w:space="0" w:color="auto"/>
            </w:tcBorders>
            <w:vAlign w:val="center"/>
          </w:tcPr>
          <w:p w14:paraId="6F60AE10"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p w14:paraId="6B02933F"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Saktësia tematike</w:t>
            </w:r>
          </w:p>
          <w:p w14:paraId="5CD7C668"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5CE35A9F" w14:textId="07687922" w:rsidR="00F06959" w:rsidRPr="00067592" w:rsidRDefault="00F06959" w:rsidP="006C06F3">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Korrektësia e atributeve josasiore</w:t>
            </w:r>
          </w:p>
        </w:tc>
        <w:tc>
          <w:tcPr>
            <w:tcW w:w="3119" w:type="dxa"/>
            <w:tcBorders>
              <w:top w:val="single" w:sz="2" w:space="0" w:color="auto"/>
              <w:left w:val="single" w:sz="2" w:space="0" w:color="auto"/>
              <w:bottom w:val="single" w:sz="2" w:space="0" w:color="auto"/>
              <w:right w:val="single" w:sz="2" w:space="0" w:color="auto"/>
            </w:tcBorders>
            <w:vAlign w:val="center"/>
          </w:tcPr>
          <w:p w14:paraId="1918739C" w14:textId="67D2AF46" w:rsidR="00F06959" w:rsidRPr="00067592" w:rsidRDefault="00F06959" w:rsidP="006C06F3">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rPr>
              <w:t>Aftësia e vlerave të koordinatës së raportuar, për vlerat e pranuara si ose të q</w:t>
            </w:r>
            <w:r w:rsidR="006C06F3">
              <w:rPr>
                <w:rFonts w:ascii="Garamond" w:hAnsi="Garamond"/>
                <w:noProof w:val="0"/>
                <w:sz w:val="20"/>
                <w:szCs w:val="20"/>
              </w:rPr>
              <w:t>e</w:t>
            </w:r>
            <w:r w:rsidRPr="00067592">
              <w:rPr>
                <w:rFonts w:ascii="Garamond" w:hAnsi="Garamond"/>
                <w:noProof w:val="0"/>
                <w:sz w:val="20"/>
                <w:szCs w:val="20"/>
              </w:rPr>
              <w:t>nit të vërteta.</w:t>
            </w:r>
          </w:p>
        </w:tc>
        <w:tc>
          <w:tcPr>
            <w:tcW w:w="1984" w:type="dxa"/>
            <w:tcBorders>
              <w:top w:val="single" w:sz="2" w:space="0" w:color="auto"/>
              <w:left w:val="single" w:sz="2" w:space="0" w:color="auto"/>
              <w:bottom w:val="single" w:sz="2" w:space="0" w:color="auto"/>
              <w:right w:val="single" w:sz="2" w:space="0" w:color="auto"/>
            </w:tcBorders>
            <w:vAlign w:val="center"/>
          </w:tcPr>
          <w:p w14:paraId="5A17E616"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rPr>
              <w:t>Llojet e objekteve gjeo</w:t>
            </w:r>
            <w:r w:rsidRPr="00067592">
              <w:rPr>
                <w:rFonts w:ascii="Garamond" w:hAnsi="Garamond"/>
                <w:noProof w:val="0"/>
                <w:sz w:val="20"/>
                <w:szCs w:val="20"/>
                <w:lang w:bidi="ar-EG"/>
              </w:rPr>
              <w:t>hap</w:t>
            </w:r>
            <w:r w:rsidRPr="00067592">
              <w:rPr>
                <w:rFonts w:ascii="Garamond" w:hAnsi="Garamond"/>
                <w:noProof w:val="0"/>
                <w:sz w:val="20"/>
                <w:szCs w:val="20"/>
              </w:rPr>
              <w:t>ë</w:t>
            </w:r>
            <w:r w:rsidRPr="00067592">
              <w:rPr>
                <w:rFonts w:ascii="Garamond" w:hAnsi="Garamond"/>
                <w:noProof w:val="0"/>
                <w:sz w:val="20"/>
                <w:szCs w:val="20"/>
                <w:lang w:bidi="ar-EG"/>
              </w:rPr>
              <w:t>sinore</w:t>
            </w:r>
            <w:r w:rsidRPr="00067592">
              <w:rPr>
                <w:rFonts w:ascii="Garamond" w:hAnsi="Garamond"/>
                <w:noProof w:val="0"/>
                <w:sz w:val="20"/>
                <w:szCs w:val="20"/>
              </w:rPr>
              <w:t>. Grupet e të dhënave</w:t>
            </w:r>
          </w:p>
          <w:p w14:paraId="61E2BF98"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r>
      <w:tr w:rsidR="00F06959" w:rsidRPr="00067592" w14:paraId="4747D22A" w14:textId="77777777" w:rsidTr="00EC4740">
        <w:trPr>
          <w:trHeight w:hRule="exact" w:val="989"/>
        </w:trPr>
        <w:tc>
          <w:tcPr>
            <w:tcW w:w="720" w:type="dxa"/>
            <w:tcBorders>
              <w:top w:val="single" w:sz="2" w:space="0" w:color="auto"/>
              <w:left w:val="single" w:sz="2" w:space="0" w:color="auto"/>
              <w:bottom w:val="single" w:sz="2" w:space="0" w:color="auto"/>
              <w:right w:val="single" w:sz="2" w:space="0" w:color="auto"/>
            </w:tcBorders>
            <w:vAlign w:val="center"/>
            <w:hideMark/>
          </w:tcPr>
          <w:p w14:paraId="05B1F0F3" w14:textId="77777777" w:rsidR="00F06959" w:rsidRPr="00067592" w:rsidRDefault="00F06959" w:rsidP="006C06F3">
            <w:pPr>
              <w:jc w:val="center"/>
              <w:rPr>
                <w:rFonts w:ascii="Garamond" w:hAnsi="Garamond"/>
                <w:noProof w:val="0"/>
                <w:sz w:val="20"/>
                <w:szCs w:val="20"/>
              </w:rPr>
            </w:pPr>
            <w:r w:rsidRPr="00067592">
              <w:rPr>
                <w:rFonts w:ascii="Garamond" w:hAnsi="Garamond"/>
                <w:noProof w:val="0"/>
                <w:sz w:val="20"/>
                <w:szCs w:val="20"/>
                <w:lang w:bidi="ar-EG"/>
              </w:rPr>
              <w:t>7.1.5</w:t>
            </w:r>
          </w:p>
        </w:tc>
        <w:tc>
          <w:tcPr>
            <w:tcW w:w="1530" w:type="dxa"/>
            <w:tcBorders>
              <w:top w:val="single" w:sz="2" w:space="0" w:color="auto"/>
              <w:left w:val="single" w:sz="2" w:space="0" w:color="auto"/>
              <w:bottom w:val="single" w:sz="2" w:space="0" w:color="auto"/>
              <w:right w:val="single" w:sz="2" w:space="0" w:color="auto"/>
            </w:tcBorders>
            <w:vAlign w:val="center"/>
          </w:tcPr>
          <w:p w14:paraId="16755699"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p w14:paraId="2E87E787"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Saktësia tematike</w:t>
            </w:r>
          </w:p>
          <w:p w14:paraId="2EC9E582"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1276804D" w14:textId="379C6F59" w:rsidR="00F06959" w:rsidRPr="00067592" w:rsidRDefault="00F06959" w:rsidP="006C06F3">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Korrektësia e atributeve josasiore</w:t>
            </w:r>
          </w:p>
        </w:tc>
        <w:tc>
          <w:tcPr>
            <w:tcW w:w="3119" w:type="dxa"/>
            <w:tcBorders>
              <w:top w:val="single" w:sz="2" w:space="0" w:color="auto"/>
              <w:left w:val="single" w:sz="2" w:space="0" w:color="auto"/>
              <w:bottom w:val="single" w:sz="2" w:space="0" w:color="auto"/>
              <w:right w:val="single" w:sz="2" w:space="0" w:color="auto"/>
            </w:tcBorders>
            <w:vAlign w:val="center"/>
          </w:tcPr>
          <w:p w14:paraId="6724B5CE" w14:textId="189B02D9" w:rsidR="00F06959" w:rsidRPr="00067592" w:rsidRDefault="00F06959" w:rsidP="006C06F3">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lang w:bidi="ar-EG"/>
              </w:rPr>
              <w:t xml:space="preserve">Korrektësia e atributeve josasiore </w:t>
            </w:r>
          </w:p>
        </w:tc>
        <w:tc>
          <w:tcPr>
            <w:tcW w:w="1984" w:type="dxa"/>
            <w:tcBorders>
              <w:top w:val="single" w:sz="2" w:space="0" w:color="auto"/>
              <w:left w:val="single" w:sz="2" w:space="0" w:color="auto"/>
              <w:bottom w:val="single" w:sz="2" w:space="0" w:color="auto"/>
              <w:right w:val="single" w:sz="2" w:space="0" w:color="auto"/>
            </w:tcBorders>
            <w:vAlign w:val="center"/>
          </w:tcPr>
          <w:p w14:paraId="065F83A5"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r w:rsidRPr="00067592">
              <w:rPr>
                <w:rFonts w:ascii="Garamond" w:hAnsi="Garamond"/>
                <w:noProof w:val="0"/>
                <w:sz w:val="20"/>
                <w:szCs w:val="20"/>
              </w:rPr>
              <w:t>Llojet e objekteve gjeo</w:t>
            </w:r>
            <w:r w:rsidRPr="00067592">
              <w:rPr>
                <w:rFonts w:ascii="Garamond" w:hAnsi="Garamond"/>
                <w:noProof w:val="0"/>
                <w:sz w:val="20"/>
                <w:szCs w:val="20"/>
                <w:lang w:bidi="ar-EG"/>
              </w:rPr>
              <w:t>hap</w:t>
            </w:r>
            <w:r w:rsidRPr="00067592">
              <w:rPr>
                <w:rFonts w:ascii="Garamond" w:hAnsi="Garamond"/>
                <w:noProof w:val="0"/>
                <w:sz w:val="20"/>
                <w:szCs w:val="20"/>
              </w:rPr>
              <w:t>ë</w:t>
            </w:r>
            <w:r w:rsidRPr="00067592">
              <w:rPr>
                <w:rFonts w:ascii="Garamond" w:hAnsi="Garamond"/>
                <w:noProof w:val="0"/>
                <w:sz w:val="20"/>
                <w:szCs w:val="20"/>
                <w:lang w:bidi="ar-EG"/>
              </w:rPr>
              <w:t>sinore</w:t>
            </w:r>
            <w:r w:rsidRPr="00067592">
              <w:rPr>
                <w:rFonts w:ascii="Garamond" w:hAnsi="Garamond"/>
                <w:noProof w:val="0"/>
                <w:sz w:val="20"/>
                <w:szCs w:val="20"/>
              </w:rPr>
              <w:t>. Grupet e të dhënave</w:t>
            </w:r>
          </w:p>
          <w:p w14:paraId="194A0252" w14:textId="77777777" w:rsidR="00F06959" w:rsidRPr="00067592" w:rsidRDefault="00F06959" w:rsidP="00EC4740">
            <w:pPr>
              <w:widowControl w:val="0"/>
              <w:autoSpaceDE w:val="0"/>
              <w:autoSpaceDN w:val="0"/>
              <w:adjustRightInd w:val="0"/>
              <w:rPr>
                <w:rFonts w:ascii="Garamond" w:hAnsi="Garamond"/>
                <w:noProof w:val="0"/>
                <w:sz w:val="20"/>
                <w:szCs w:val="20"/>
                <w:lang w:bidi="ar-EG"/>
              </w:rPr>
            </w:pPr>
          </w:p>
        </w:tc>
      </w:tr>
    </w:tbl>
    <w:p w14:paraId="29566EF3" w14:textId="77777777" w:rsidR="00F06959" w:rsidRPr="00067592" w:rsidRDefault="00F06959" w:rsidP="00F57C4E">
      <w:pPr>
        <w:pStyle w:val="TEKSTIIII"/>
        <w:rPr>
          <w:noProof w:val="0"/>
        </w:rPr>
      </w:pPr>
    </w:p>
    <w:p w14:paraId="73EB2402" w14:textId="6C43450F" w:rsidR="00F06959" w:rsidRPr="00067592" w:rsidRDefault="00F57C4E" w:rsidP="00F57C4E">
      <w:pPr>
        <w:pStyle w:val="TEKSTIIII"/>
        <w:rPr>
          <w:noProof w:val="0"/>
        </w:rPr>
      </w:pPr>
      <w:bookmarkStart w:id="185" w:name="_Toc492469454"/>
      <w:bookmarkStart w:id="186" w:name="_Toc493767163"/>
      <w:bookmarkStart w:id="187" w:name="_Toc46488135"/>
      <w:r w:rsidRPr="00067592">
        <w:rPr>
          <w:noProof w:val="0"/>
        </w:rPr>
        <w:t xml:space="preserve">3.6.1 KOMPLETIMI </w:t>
      </w:r>
      <w:r w:rsidR="006C06F3">
        <w:rPr>
          <w:noProof w:val="0"/>
        </w:rPr>
        <w:t>–</w:t>
      </w:r>
      <w:r w:rsidRPr="00067592">
        <w:rPr>
          <w:noProof w:val="0"/>
        </w:rPr>
        <w:t xml:space="preserve"> AUTORIZIMI (</w:t>
      </w:r>
      <w:r w:rsidRPr="006C06F3">
        <w:rPr>
          <w:i/>
          <w:noProof w:val="0"/>
        </w:rPr>
        <w:t>COMPLETNESS-COMMISSION)</w:t>
      </w:r>
      <w:bookmarkEnd w:id="185"/>
      <w:bookmarkEnd w:id="186"/>
      <w:bookmarkEnd w:id="187"/>
    </w:p>
    <w:p w14:paraId="1ED168B9" w14:textId="77777777" w:rsidR="00F06959" w:rsidRPr="00067592" w:rsidRDefault="00F06959" w:rsidP="00F06959">
      <w:pPr>
        <w:ind w:firstLine="284"/>
        <w:jc w:val="both"/>
        <w:rPr>
          <w:rFonts w:ascii="Garamond" w:hAnsi="Garamond"/>
          <w:b/>
          <w:bCs/>
          <w:i/>
          <w:noProof w:val="0"/>
          <w:color w:val="333399"/>
        </w:rPr>
      </w:pPr>
      <w:r w:rsidRPr="00067592">
        <w:rPr>
          <w:rFonts w:ascii="Garamond" w:hAnsi="Garamond"/>
          <w:i/>
          <w:noProof w:val="0"/>
        </w:rPr>
        <w:t xml:space="preserve">Rekomandim </w:t>
      </w:r>
    </w:p>
    <w:p w14:paraId="62AB4EC2" w14:textId="48A5C0D9" w:rsidR="00F06959" w:rsidRPr="00067592" w:rsidRDefault="00F06959" w:rsidP="00F06959">
      <w:pPr>
        <w:ind w:firstLine="284"/>
        <w:jc w:val="both"/>
        <w:rPr>
          <w:rFonts w:ascii="Garamond" w:hAnsi="Garamond"/>
          <w:i/>
          <w:noProof w:val="0"/>
          <w:color w:val="00B050"/>
        </w:rPr>
      </w:pPr>
      <w:r w:rsidRPr="00067592">
        <w:rPr>
          <w:rFonts w:ascii="Garamond" w:hAnsi="Garamond"/>
          <w:i/>
          <w:noProof w:val="0"/>
        </w:rPr>
        <w:t xml:space="preserve">Autorizimi duhet të vlerësohet dhe </w:t>
      </w:r>
      <w:r w:rsidR="006C06F3">
        <w:rPr>
          <w:rFonts w:ascii="Garamond" w:hAnsi="Garamond"/>
          <w:i/>
          <w:noProof w:val="0"/>
        </w:rPr>
        <w:t xml:space="preserve">të </w:t>
      </w:r>
      <w:r w:rsidRPr="00067592">
        <w:rPr>
          <w:rFonts w:ascii="Garamond" w:hAnsi="Garamond"/>
          <w:i/>
          <w:noProof w:val="0"/>
        </w:rPr>
        <w:t>dokumentohet</w:t>
      </w:r>
      <w:r w:rsidR="006C06F3">
        <w:rPr>
          <w:rFonts w:ascii="Garamond" w:hAnsi="Garamond"/>
          <w:i/>
          <w:noProof w:val="0"/>
        </w:rPr>
        <w:t>,</w:t>
      </w:r>
      <w:r w:rsidRPr="00067592">
        <w:rPr>
          <w:rFonts w:ascii="Garamond" w:hAnsi="Garamond"/>
          <w:i/>
          <w:noProof w:val="0"/>
        </w:rPr>
        <w:t xml:space="preserve"> duke përdorur shkallën e artikujve të tepërt dhe numrin e shembujve të veçorisë </w:t>
      </w:r>
      <w:r w:rsidR="006C06F3">
        <w:rPr>
          <w:rFonts w:ascii="Garamond" w:hAnsi="Garamond"/>
          <w:i/>
          <w:noProof w:val="0"/>
        </w:rPr>
        <w:t>s</w:t>
      </w:r>
      <w:r w:rsidRPr="00067592">
        <w:rPr>
          <w:rFonts w:ascii="Garamond" w:hAnsi="Garamond"/>
          <w:i/>
          <w:noProof w:val="0"/>
        </w:rPr>
        <w:t>ë dublikuar</w:t>
      </w:r>
      <w:r w:rsidR="006C06F3">
        <w:rPr>
          <w:rFonts w:ascii="Garamond" w:hAnsi="Garamond"/>
          <w:i/>
          <w:noProof w:val="0"/>
        </w:rPr>
        <w:t>,</w:t>
      </w:r>
      <w:r w:rsidRPr="00067592">
        <w:rPr>
          <w:rFonts w:ascii="Garamond" w:hAnsi="Garamond"/>
          <w:i/>
          <w:noProof w:val="0"/>
        </w:rPr>
        <w:t xml:space="preserve"> siç specifikohet në tabelat e mëposhtme.</w:t>
      </w:r>
    </w:p>
    <w:p w14:paraId="60F9423D" w14:textId="77777777" w:rsidR="00F06959" w:rsidRPr="00067592" w:rsidRDefault="00F06959" w:rsidP="00F06959">
      <w:pPr>
        <w:autoSpaceDE w:val="0"/>
        <w:autoSpaceDN w:val="0"/>
        <w:adjustRightInd w:val="0"/>
        <w:ind w:firstLine="284"/>
        <w:jc w:val="both"/>
        <w:rPr>
          <w:rFonts w:ascii="Garamond" w:hAnsi="Garamond"/>
          <w:noProof w:val="0"/>
        </w:rPr>
      </w:pPr>
    </w:p>
    <w:tbl>
      <w:tblPr>
        <w:tblStyle w:val="TableGrid"/>
        <w:tblW w:w="9355" w:type="dxa"/>
        <w:tblLook w:val="04A0" w:firstRow="1" w:lastRow="0" w:firstColumn="1" w:lastColumn="0" w:noHBand="0" w:noVBand="1"/>
      </w:tblPr>
      <w:tblGrid>
        <w:gridCol w:w="4135"/>
        <w:gridCol w:w="5220"/>
      </w:tblGrid>
      <w:tr w:rsidR="00F06959" w:rsidRPr="006C06F3" w14:paraId="68517EFA"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556F0F3A" w14:textId="77777777" w:rsidR="00F06959" w:rsidRPr="006C06F3" w:rsidRDefault="00F06959" w:rsidP="00F57C4E">
            <w:pPr>
              <w:pStyle w:val="TABELAAAA"/>
              <w:rPr>
                <w:b/>
                <w:noProof w:val="0"/>
              </w:rPr>
            </w:pPr>
            <w:r w:rsidRPr="006C06F3">
              <w:rPr>
                <w:b/>
                <w:noProof w:val="0"/>
              </w:rPr>
              <w:t>Emri</w:t>
            </w:r>
          </w:p>
        </w:tc>
        <w:tc>
          <w:tcPr>
            <w:tcW w:w="5220" w:type="dxa"/>
            <w:tcBorders>
              <w:top w:val="single" w:sz="4" w:space="0" w:color="auto"/>
              <w:left w:val="single" w:sz="4" w:space="0" w:color="auto"/>
              <w:bottom w:val="single" w:sz="4" w:space="0" w:color="auto"/>
              <w:right w:val="single" w:sz="4" w:space="0" w:color="auto"/>
            </w:tcBorders>
            <w:hideMark/>
          </w:tcPr>
          <w:p w14:paraId="20A80195" w14:textId="77777777" w:rsidR="00F06959" w:rsidRPr="006C06F3" w:rsidRDefault="00F06959" w:rsidP="00F57C4E">
            <w:pPr>
              <w:pStyle w:val="TABELAAAA"/>
              <w:rPr>
                <w:b/>
                <w:noProof w:val="0"/>
              </w:rPr>
            </w:pPr>
            <w:r w:rsidRPr="006C06F3">
              <w:rPr>
                <w:b/>
                <w:noProof w:val="0"/>
              </w:rPr>
              <w:t>Shkalla e tepërt</w:t>
            </w:r>
          </w:p>
        </w:tc>
      </w:tr>
      <w:tr w:rsidR="00F06959" w:rsidRPr="00067592" w14:paraId="2F0C9201"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19813276" w14:textId="77777777" w:rsidR="00F06959" w:rsidRPr="00067592" w:rsidRDefault="00F06959" w:rsidP="00F57C4E">
            <w:pPr>
              <w:pStyle w:val="TABELAAAA"/>
              <w:rPr>
                <w:noProof w:val="0"/>
              </w:rPr>
            </w:pPr>
            <w:r w:rsidRPr="00067592">
              <w:rPr>
                <w:noProof w:val="0"/>
              </w:rPr>
              <w:t>Emri alternativ</w:t>
            </w:r>
          </w:p>
        </w:tc>
        <w:tc>
          <w:tcPr>
            <w:tcW w:w="5220" w:type="dxa"/>
            <w:tcBorders>
              <w:top w:val="single" w:sz="4" w:space="0" w:color="auto"/>
              <w:left w:val="single" w:sz="4" w:space="0" w:color="auto"/>
              <w:bottom w:val="single" w:sz="4" w:space="0" w:color="auto"/>
              <w:right w:val="single" w:sz="4" w:space="0" w:color="auto"/>
            </w:tcBorders>
            <w:hideMark/>
          </w:tcPr>
          <w:p w14:paraId="0C799317" w14:textId="77777777" w:rsidR="00F06959" w:rsidRPr="00067592" w:rsidRDefault="00F06959" w:rsidP="00F57C4E">
            <w:pPr>
              <w:pStyle w:val="TABELAAAA"/>
              <w:rPr>
                <w:noProof w:val="0"/>
              </w:rPr>
            </w:pPr>
            <w:r w:rsidRPr="00067592">
              <w:rPr>
                <w:noProof w:val="0"/>
              </w:rPr>
              <w:t>-</w:t>
            </w:r>
          </w:p>
        </w:tc>
      </w:tr>
      <w:tr w:rsidR="00F06959" w:rsidRPr="00067592" w14:paraId="029301C1"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1049F021" w14:textId="5C59E579" w:rsidR="00F06959" w:rsidRPr="00067592" w:rsidRDefault="00F06959" w:rsidP="00F57C4E">
            <w:pPr>
              <w:pStyle w:val="TABELAAAA"/>
              <w:rPr>
                <w:noProof w:val="0"/>
              </w:rPr>
            </w:pPr>
            <w:r w:rsidRPr="00067592">
              <w:rPr>
                <w:noProof w:val="0"/>
              </w:rPr>
              <w:t xml:space="preserve">Cilësia e të dhënave të </w:t>
            </w:r>
            <w:r w:rsidR="00E33698" w:rsidRPr="00067592">
              <w:rPr>
                <w:noProof w:val="0"/>
              </w:rPr>
              <w:t>elemente</w:t>
            </w:r>
            <w:r w:rsidRPr="00067592">
              <w:rPr>
                <w:noProof w:val="0"/>
              </w:rPr>
              <w:t>ve</w:t>
            </w:r>
          </w:p>
        </w:tc>
        <w:tc>
          <w:tcPr>
            <w:tcW w:w="5220" w:type="dxa"/>
            <w:tcBorders>
              <w:top w:val="single" w:sz="4" w:space="0" w:color="auto"/>
              <w:left w:val="single" w:sz="4" w:space="0" w:color="auto"/>
              <w:bottom w:val="single" w:sz="4" w:space="0" w:color="auto"/>
              <w:right w:val="single" w:sz="4" w:space="0" w:color="auto"/>
            </w:tcBorders>
            <w:hideMark/>
          </w:tcPr>
          <w:p w14:paraId="7F8DEB90" w14:textId="77777777" w:rsidR="00F06959" w:rsidRPr="00067592" w:rsidRDefault="00F06959" w:rsidP="00F57C4E">
            <w:pPr>
              <w:pStyle w:val="TABELAAAA"/>
              <w:rPr>
                <w:noProof w:val="0"/>
              </w:rPr>
            </w:pPr>
            <w:r w:rsidRPr="00067592">
              <w:rPr>
                <w:noProof w:val="0"/>
              </w:rPr>
              <w:t>Kompletuar</w:t>
            </w:r>
          </w:p>
        </w:tc>
      </w:tr>
      <w:tr w:rsidR="00F06959" w:rsidRPr="00067592" w14:paraId="78012498" w14:textId="77777777" w:rsidTr="00EC4740">
        <w:trPr>
          <w:trHeight w:val="134"/>
        </w:trPr>
        <w:tc>
          <w:tcPr>
            <w:tcW w:w="4135" w:type="dxa"/>
            <w:tcBorders>
              <w:top w:val="single" w:sz="4" w:space="0" w:color="auto"/>
              <w:left w:val="single" w:sz="4" w:space="0" w:color="auto"/>
              <w:bottom w:val="single" w:sz="4" w:space="0" w:color="auto"/>
              <w:right w:val="single" w:sz="4" w:space="0" w:color="auto"/>
            </w:tcBorders>
            <w:hideMark/>
          </w:tcPr>
          <w:p w14:paraId="5CB70820" w14:textId="19E42052" w:rsidR="00F06959" w:rsidRPr="00067592" w:rsidRDefault="00F06959" w:rsidP="006C06F3">
            <w:pPr>
              <w:pStyle w:val="TABELAAAA"/>
              <w:rPr>
                <w:noProof w:val="0"/>
              </w:rPr>
            </w:pPr>
            <w:r w:rsidRPr="00067592">
              <w:rPr>
                <w:noProof w:val="0"/>
              </w:rPr>
              <w:t>Cilësia e të dhënave të nën</w:t>
            </w:r>
            <w:r w:rsidR="00E33698" w:rsidRPr="00067592">
              <w:rPr>
                <w:noProof w:val="0"/>
              </w:rPr>
              <w:t>elemente</w:t>
            </w:r>
            <w:r w:rsidRPr="00067592">
              <w:rPr>
                <w:noProof w:val="0"/>
              </w:rPr>
              <w:t>ve</w:t>
            </w:r>
          </w:p>
        </w:tc>
        <w:tc>
          <w:tcPr>
            <w:tcW w:w="5220" w:type="dxa"/>
            <w:tcBorders>
              <w:top w:val="single" w:sz="4" w:space="0" w:color="auto"/>
              <w:left w:val="single" w:sz="4" w:space="0" w:color="auto"/>
              <w:bottom w:val="single" w:sz="4" w:space="0" w:color="auto"/>
              <w:right w:val="single" w:sz="4" w:space="0" w:color="auto"/>
            </w:tcBorders>
            <w:hideMark/>
          </w:tcPr>
          <w:p w14:paraId="74BFAA9C" w14:textId="77777777" w:rsidR="00F06959" w:rsidRPr="00067592" w:rsidRDefault="00F06959" w:rsidP="00F57C4E">
            <w:pPr>
              <w:pStyle w:val="TABELAAAA"/>
              <w:rPr>
                <w:noProof w:val="0"/>
              </w:rPr>
            </w:pPr>
            <w:r w:rsidRPr="00067592">
              <w:rPr>
                <w:noProof w:val="0"/>
              </w:rPr>
              <w:t>Komision</w:t>
            </w:r>
          </w:p>
        </w:tc>
      </w:tr>
      <w:tr w:rsidR="00F06959" w:rsidRPr="00067592" w14:paraId="787CD24A"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5EE5DA38" w14:textId="77777777" w:rsidR="00F06959" w:rsidRPr="00067592" w:rsidRDefault="00F06959" w:rsidP="00F57C4E">
            <w:pPr>
              <w:pStyle w:val="TABELAAAA"/>
              <w:rPr>
                <w:noProof w:val="0"/>
              </w:rPr>
            </w:pPr>
            <w:r w:rsidRPr="00067592">
              <w:rPr>
                <w:noProof w:val="0"/>
              </w:rPr>
              <w:t>Cilësia e të dhënave të matjeve themelore</w:t>
            </w:r>
          </w:p>
        </w:tc>
        <w:tc>
          <w:tcPr>
            <w:tcW w:w="5220" w:type="dxa"/>
            <w:tcBorders>
              <w:top w:val="single" w:sz="4" w:space="0" w:color="auto"/>
              <w:left w:val="single" w:sz="4" w:space="0" w:color="auto"/>
              <w:bottom w:val="single" w:sz="4" w:space="0" w:color="auto"/>
              <w:right w:val="single" w:sz="4" w:space="0" w:color="auto"/>
            </w:tcBorders>
            <w:hideMark/>
          </w:tcPr>
          <w:p w14:paraId="32F1920D" w14:textId="77777777" w:rsidR="00F06959" w:rsidRPr="00067592" w:rsidRDefault="00F06959" w:rsidP="00F57C4E">
            <w:pPr>
              <w:pStyle w:val="TABELAAAA"/>
              <w:rPr>
                <w:noProof w:val="0"/>
              </w:rPr>
            </w:pPr>
            <w:r w:rsidRPr="00067592">
              <w:rPr>
                <w:noProof w:val="0"/>
              </w:rPr>
              <w:t>Shkalla e gabimit</w:t>
            </w:r>
          </w:p>
        </w:tc>
      </w:tr>
      <w:tr w:rsidR="00F06959" w:rsidRPr="00067592" w14:paraId="14F2F0BB"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679C4B5B" w14:textId="77777777" w:rsidR="00F06959" w:rsidRPr="00067592" w:rsidRDefault="00F06959" w:rsidP="00F57C4E">
            <w:pPr>
              <w:pStyle w:val="TABELAAAA"/>
              <w:rPr>
                <w:noProof w:val="0"/>
              </w:rPr>
            </w:pPr>
            <w:r w:rsidRPr="00067592">
              <w:rPr>
                <w:noProof w:val="0"/>
              </w:rPr>
              <w:t>Përkufizim</w:t>
            </w:r>
          </w:p>
        </w:tc>
        <w:tc>
          <w:tcPr>
            <w:tcW w:w="5220" w:type="dxa"/>
            <w:tcBorders>
              <w:top w:val="single" w:sz="4" w:space="0" w:color="auto"/>
              <w:left w:val="single" w:sz="4" w:space="0" w:color="auto"/>
              <w:bottom w:val="single" w:sz="4" w:space="0" w:color="auto"/>
              <w:right w:val="single" w:sz="4" w:space="0" w:color="auto"/>
            </w:tcBorders>
            <w:hideMark/>
          </w:tcPr>
          <w:p w14:paraId="7203C03E" w14:textId="5FB8BB4F" w:rsidR="00F06959" w:rsidRPr="00067592" w:rsidRDefault="00F06959" w:rsidP="00F57C4E">
            <w:pPr>
              <w:pStyle w:val="TABELAAAA"/>
              <w:rPr>
                <w:noProof w:val="0"/>
              </w:rPr>
            </w:pPr>
            <w:r w:rsidRPr="00067592">
              <w:rPr>
                <w:noProof w:val="0"/>
              </w:rPr>
              <w:t>Numri i artikujve të tepërt në grupet e të dhënave</w:t>
            </w:r>
            <w:r w:rsidR="006C06F3">
              <w:rPr>
                <w:noProof w:val="0"/>
              </w:rPr>
              <w:t>,</w:t>
            </w:r>
            <w:r w:rsidRPr="00067592">
              <w:rPr>
                <w:noProof w:val="0"/>
              </w:rPr>
              <w:t xml:space="preserve"> në lidhje me numrin e artikujve që duhet të ishin të pranishëm.</w:t>
            </w:r>
          </w:p>
        </w:tc>
      </w:tr>
      <w:tr w:rsidR="00F06959" w:rsidRPr="00067592" w14:paraId="2C4CF982"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4709E01E" w14:textId="77777777" w:rsidR="00F06959" w:rsidRPr="00067592" w:rsidRDefault="00F06959" w:rsidP="00F57C4E">
            <w:pPr>
              <w:pStyle w:val="TABELAAAA"/>
              <w:rPr>
                <w:noProof w:val="0"/>
              </w:rPr>
            </w:pPr>
            <w:r w:rsidRPr="00067592">
              <w:rPr>
                <w:noProof w:val="0"/>
              </w:rPr>
              <w:t>Përshkrim</w:t>
            </w:r>
          </w:p>
        </w:tc>
        <w:tc>
          <w:tcPr>
            <w:tcW w:w="5220" w:type="dxa"/>
            <w:tcBorders>
              <w:top w:val="single" w:sz="4" w:space="0" w:color="auto"/>
              <w:left w:val="single" w:sz="4" w:space="0" w:color="auto"/>
              <w:bottom w:val="single" w:sz="4" w:space="0" w:color="auto"/>
              <w:right w:val="single" w:sz="4" w:space="0" w:color="auto"/>
            </w:tcBorders>
            <w:hideMark/>
          </w:tcPr>
          <w:p w14:paraId="60E7C2DA" w14:textId="462AEE26" w:rsidR="00F06959" w:rsidRPr="00067592" w:rsidRDefault="00F06959" w:rsidP="00F57C4E">
            <w:pPr>
              <w:pStyle w:val="TABELAAAA"/>
              <w:rPr>
                <w:noProof w:val="0"/>
              </w:rPr>
            </w:pPr>
            <w:r w:rsidRPr="00067592">
              <w:rPr>
                <w:noProof w:val="0"/>
              </w:rPr>
              <w:t>Ky element i cilësisë së të dhënave nuk është i aplikueshëm</w:t>
            </w:r>
            <w:r w:rsidR="006C06F3">
              <w:rPr>
                <w:noProof w:val="0"/>
              </w:rPr>
              <w:t xml:space="preserve"> </w:t>
            </w:r>
            <w:r w:rsidRPr="00067592">
              <w:rPr>
                <w:noProof w:val="0"/>
              </w:rPr>
              <w:t>për PTT</w:t>
            </w:r>
            <w:r w:rsidR="006C06F3">
              <w:rPr>
                <w:noProof w:val="0"/>
              </w:rPr>
              <w:t>-në</w:t>
            </w:r>
            <w:r w:rsidRPr="00067592">
              <w:rPr>
                <w:noProof w:val="0"/>
              </w:rPr>
              <w:t xml:space="preserve"> ose RPT</w:t>
            </w:r>
            <w:r w:rsidR="006C06F3">
              <w:rPr>
                <w:noProof w:val="0"/>
              </w:rPr>
              <w:t>-në</w:t>
            </w:r>
            <w:r w:rsidRPr="00067592">
              <w:rPr>
                <w:noProof w:val="0"/>
              </w:rPr>
              <w:t>.</w:t>
            </w:r>
          </w:p>
          <w:p w14:paraId="362B0AE0" w14:textId="0CDAC986" w:rsidR="00F06959" w:rsidRPr="00067592" w:rsidRDefault="00F06959" w:rsidP="00F57C4E">
            <w:pPr>
              <w:pStyle w:val="TABELAAAA"/>
              <w:rPr>
                <w:noProof w:val="0"/>
              </w:rPr>
            </w:pPr>
            <w:r w:rsidRPr="00067592">
              <w:rPr>
                <w:noProof w:val="0"/>
              </w:rPr>
              <w:t>Për PET</w:t>
            </w:r>
            <w:r w:rsidR="006C06F3">
              <w:rPr>
                <w:noProof w:val="0"/>
              </w:rPr>
              <w:t>-në</w:t>
            </w:r>
            <w:r w:rsidRPr="00067592">
              <w:rPr>
                <w:noProof w:val="0"/>
              </w:rPr>
              <w:t xml:space="preserve"> dhe PPT</w:t>
            </w:r>
            <w:r w:rsidR="006C06F3">
              <w:rPr>
                <w:noProof w:val="0"/>
              </w:rPr>
              <w:t>-në</w:t>
            </w:r>
            <w:r w:rsidRPr="00067592">
              <w:rPr>
                <w:noProof w:val="0"/>
              </w:rPr>
              <w:t xml:space="preserve">, karakteristikat e përdorimit të tokës (ObjektetEPërdorimitEkzistuesTëTokës dhe </w:t>
            </w:r>
            <w:r w:rsidR="00E33698" w:rsidRPr="00067592">
              <w:rPr>
                <w:noProof w:val="0"/>
              </w:rPr>
              <w:t>Elemente</w:t>
            </w:r>
            <w:r w:rsidRPr="00067592">
              <w:rPr>
                <w:noProof w:val="0"/>
              </w:rPr>
              <w:t>tEZonimit) janë reciprokisht ekskluzive, prandaj ekzistenca e poligoneve të tepërta është e mundshme, prandaj mund të menaxhohet nga parimet topologjike.</w:t>
            </w:r>
          </w:p>
        </w:tc>
      </w:tr>
      <w:tr w:rsidR="00F06959" w:rsidRPr="00067592" w14:paraId="7AF01058"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200CCAAB" w14:textId="77777777" w:rsidR="00F06959" w:rsidRPr="00067592" w:rsidRDefault="00F06959" w:rsidP="00F57C4E">
            <w:pPr>
              <w:pStyle w:val="TABELAAAA"/>
              <w:rPr>
                <w:noProof w:val="0"/>
              </w:rPr>
            </w:pPr>
            <w:r w:rsidRPr="00067592">
              <w:rPr>
                <w:noProof w:val="0"/>
              </w:rPr>
              <w:t>Fusha vlerësimit</w:t>
            </w:r>
          </w:p>
        </w:tc>
        <w:tc>
          <w:tcPr>
            <w:tcW w:w="5220" w:type="dxa"/>
            <w:tcBorders>
              <w:top w:val="single" w:sz="4" w:space="0" w:color="auto"/>
              <w:left w:val="single" w:sz="4" w:space="0" w:color="auto"/>
              <w:bottom w:val="single" w:sz="4" w:space="0" w:color="auto"/>
              <w:right w:val="single" w:sz="4" w:space="0" w:color="auto"/>
            </w:tcBorders>
            <w:hideMark/>
          </w:tcPr>
          <w:p w14:paraId="25C7BED1" w14:textId="77777777" w:rsidR="00F06959" w:rsidRPr="00067592" w:rsidRDefault="00F06959" w:rsidP="00F57C4E">
            <w:pPr>
              <w:pStyle w:val="TABELAAAA"/>
              <w:rPr>
                <w:noProof w:val="0"/>
              </w:rPr>
            </w:pPr>
            <w:r w:rsidRPr="00067592">
              <w:rPr>
                <w:noProof w:val="0"/>
              </w:rPr>
              <w:t>Grupe të dhënash</w:t>
            </w:r>
          </w:p>
        </w:tc>
      </w:tr>
      <w:tr w:rsidR="00F06959" w:rsidRPr="00067592" w14:paraId="595799FE"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66AFF78D" w14:textId="77777777" w:rsidR="00F06959" w:rsidRPr="00067592" w:rsidRDefault="00F06959" w:rsidP="00F57C4E">
            <w:pPr>
              <w:pStyle w:val="TABELAAAA"/>
              <w:rPr>
                <w:noProof w:val="0"/>
              </w:rPr>
            </w:pPr>
            <w:r w:rsidRPr="00067592">
              <w:rPr>
                <w:noProof w:val="0"/>
              </w:rPr>
              <w:t>Fusha raportimit</w:t>
            </w:r>
          </w:p>
        </w:tc>
        <w:tc>
          <w:tcPr>
            <w:tcW w:w="5220" w:type="dxa"/>
            <w:tcBorders>
              <w:top w:val="single" w:sz="4" w:space="0" w:color="auto"/>
              <w:left w:val="single" w:sz="4" w:space="0" w:color="auto"/>
              <w:bottom w:val="single" w:sz="4" w:space="0" w:color="auto"/>
              <w:right w:val="single" w:sz="4" w:space="0" w:color="auto"/>
            </w:tcBorders>
            <w:hideMark/>
          </w:tcPr>
          <w:p w14:paraId="07B8D888" w14:textId="77777777" w:rsidR="00F06959" w:rsidRPr="00067592" w:rsidRDefault="00F06959" w:rsidP="00F57C4E">
            <w:pPr>
              <w:pStyle w:val="TABELAAAA"/>
              <w:rPr>
                <w:noProof w:val="0"/>
              </w:rPr>
            </w:pPr>
            <w:r w:rsidRPr="00067592">
              <w:rPr>
                <w:noProof w:val="0"/>
              </w:rPr>
              <w:t>Grupe të dhënash</w:t>
            </w:r>
          </w:p>
        </w:tc>
      </w:tr>
      <w:tr w:rsidR="00F06959" w:rsidRPr="00067592" w14:paraId="72645F7F"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10BB9525" w14:textId="77777777" w:rsidR="00F06959" w:rsidRPr="00067592" w:rsidRDefault="00F06959" w:rsidP="00F57C4E">
            <w:pPr>
              <w:pStyle w:val="TABELAAAA"/>
              <w:rPr>
                <w:noProof w:val="0"/>
              </w:rPr>
            </w:pPr>
            <w:r w:rsidRPr="00067592">
              <w:rPr>
                <w:noProof w:val="0"/>
              </w:rPr>
              <w:t>Parametër</w:t>
            </w:r>
          </w:p>
        </w:tc>
        <w:tc>
          <w:tcPr>
            <w:tcW w:w="5220" w:type="dxa"/>
            <w:tcBorders>
              <w:top w:val="single" w:sz="4" w:space="0" w:color="auto"/>
              <w:left w:val="single" w:sz="4" w:space="0" w:color="auto"/>
              <w:bottom w:val="single" w:sz="4" w:space="0" w:color="auto"/>
              <w:right w:val="single" w:sz="4" w:space="0" w:color="auto"/>
            </w:tcBorders>
            <w:hideMark/>
          </w:tcPr>
          <w:p w14:paraId="07556730" w14:textId="77777777" w:rsidR="00F06959" w:rsidRPr="00067592" w:rsidRDefault="00F06959" w:rsidP="00F57C4E">
            <w:pPr>
              <w:pStyle w:val="TABELAAAA"/>
              <w:rPr>
                <w:noProof w:val="0"/>
              </w:rPr>
            </w:pPr>
            <w:r w:rsidRPr="00067592">
              <w:rPr>
                <w:noProof w:val="0"/>
              </w:rPr>
              <w:t>-</w:t>
            </w:r>
          </w:p>
        </w:tc>
      </w:tr>
      <w:tr w:rsidR="00F06959" w:rsidRPr="00067592" w14:paraId="74768516"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0FB07AC8" w14:textId="5B36F619" w:rsidR="00F06959" w:rsidRPr="00067592" w:rsidRDefault="00F06959" w:rsidP="00E66697">
            <w:pPr>
              <w:pStyle w:val="TABELAAAA"/>
              <w:rPr>
                <w:noProof w:val="0"/>
              </w:rPr>
            </w:pPr>
            <w:r w:rsidRPr="00067592">
              <w:rPr>
                <w:noProof w:val="0"/>
              </w:rPr>
              <w:t xml:space="preserve">Cilësia e të dhënave të llojeve të vlerave </w:t>
            </w:r>
          </w:p>
        </w:tc>
        <w:tc>
          <w:tcPr>
            <w:tcW w:w="5220" w:type="dxa"/>
            <w:tcBorders>
              <w:top w:val="single" w:sz="4" w:space="0" w:color="auto"/>
              <w:left w:val="single" w:sz="4" w:space="0" w:color="auto"/>
              <w:bottom w:val="single" w:sz="4" w:space="0" w:color="auto"/>
              <w:right w:val="single" w:sz="4" w:space="0" w:color="auto"/>
            </w:tcBorders>
            <w:hideMark/>
          </w:tcPr>
          <w:p w14:paraId="00631703" w14:textId="77777777" w:rsidR="00F06959" w:rsidRPr="00067592" w:rsidRDefault="00F06959" w:rsidP="00F57C4E">
            <w:pPr>
              <w:pStyle w:val="TABELAAAA"/>
              <w:rPr>
                <w:noProof w:val="0"/>
              </w:rPr>
            </w:pPr>
            <w:r w:rsidRPr="00067592">
              <w:rPr>
                <w:noProof w:val="0"/>
              </w:rPr>
              <w:t>Vërtet</w:t>
            </w:r>
          </w:p>
        </w:tc>
      </w:tr>
      <w:tr w:rsidR="00F06959" w:rsidRPr="00067592" w14:paraId="65678C01"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01DC8346" w14:textId="668BFA4A" w:rsidR="00F06959" w:rsidRPr="00067592" w:rsidRDefault="00F06959" w:rsidP="00E66697">
            <w:pPr>
              <w:pStyle w:val="TABELAAAA"/>
              <w:rPr>
                <w:noProof w:val="0"/>
              </w:rPr>
            </w:pPr>
            <w:r w:rsidRPr="00067592">
              <w:rPr>
                <w:noProof w:val="0"/>
              </w:rPr>
              <w:t>Cilësia e të dhënave të strukturës së vlerave</w:t>
            </w:r>
          </w:p>
        </w:tc>
        <w:tc>
          <w:tcPr>
            <w:tcW w:w="5220" w:type="dxa"/>
            <w:tcBorders>
              <w:top w:val="single" w:sz="4" w:space="0" w:color="auto"/>
              <w:left w:val="single" w:sz="4" w:space="0" w:color="auto"/>
              <w:bottom w:val="single" w:sz="4" w:space="0" w:color="auto"/>
              <w:right w:val="single" w:sz="4" w:space="0" w:color="auto"/>
            </w:tcBorders>
            <w:hideMark/>
          </w:tcPr>
          <w:p w14:paraId="03A4D40C" w14:textId="77777777" w:rsidR="00F06959" w:rsidRPr="00067592" w:rsidRDefault="00F06959" w:rsidP="00F57C4E">
            <w:pPr>
              <w:pStyle w:val="TABELAAAA"/>
              <w:rPr>
                <w:noProof w:val="0"/>
              </w:rPr>
            </w:pPr>
            <w:r w:rsidRPr="00067592">
              <w:rPr>
                <w:noProof w:val="0"/>
              </w:rPr>
              <w:t>Vlerë e vetme</w:t>
            </w:r>
          </w:p>
        </w:tc>
      </w:tr>
      <w:tr w:rsidR="00F06959" w:rsidRPr="00067592" w14:paraId="79B94020"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5072E34F" w14:textId="77777777" w:rsidR="00F06959" w:rsidRPr="00067592" w:rsidRDefault="00F06959" w:rsidP="00F57C4E">
            <w:pPr>
              <w:pStyle w:val="TABELAAAA"/>
              <w:rPr>
                <w:noProof w:val="0"/>
              </w:rPr>
            </w:pPr>
            <w:r w:rsidRPr="00067592">
              <w:rPr>
                <w:noProof w:val="0"/>
              </w:rPr>
              <w:t>Burimi reference</w:t>
            </w:r>
          </w:p>
        </w:tc>
        <w:tc>
          <w:tcPr>
            <w:tcW w:w="5220" w:type="dxa"/>
            <w:tcBorders>
              <w:top w:val="single" w:sz="4" w:space="0" w:color="auto"/>
              <w:left w:val="single" w:sz="4" w:space="0" w:color="auto"/>
              <w:bottom w:val="single" w:sz="4" w:space="0" w:color="auto"/>
              <w:right w:val="single" w:sz="4" w:space="0" w:color="auto"/>
            </w:tcBorders>
            <w:hideMark/>
          </w:tcPr>
          <w:p w14:paraId="62874043" w14:textId="454C229E" w:rsidR="00F06959" w:rsidRPr="00067592" w:rsidRDefault="00F06959" w:rsidP="00F57C4E">
            <w:pPr>
              <w:pStyle w:val="TABELAAAA"/>
              <w:rPr>
                <w:noProof w:val="0"/>
              </w:rPr>
            </w:pPr>
            <w:r w:rsidRPr="00067592">
              <w:rPr>
                <w:noProof w:val="0"/>
              </w:rPr>
              <w:t xml:space="preserve">SSH EN ISO19157:2013 Informacion </w:t>
            </w:r>
            <w:r w:rsidR="006C06F3" w:rsidRPr="00067592">
              <w:rPr>
                <w:noProof w:val="0"/>
              </w:rPr>
              <w:t xml:space="preserve">gjeografik </w:t>
            </w:r>
            <w:r w:rsidRPr="00067592">
              <w:rPr>
                <w:noProof w:val="0"/>
              </w:rPr>
              <w:t>– Cilësia e të dhënave.</w:t>
            </w:r>
          </w:p>
        </w:tc>
      </w:tr>
      <w:tr w:rsidR="00F06959" w:rsidRPr="00067592" w14:paraId="232C9C01" w14:textId="77777777" w:rsidTr="00EC4740">
        <w:tc>
          <w:tcPr>
            <w:tcW w:w="4135" w:type="dxa"/>
            <w:tcBorders>
              <w:top w:val="single" w:sz="4" w:space="0" w:color="auto"/>
              <w:left w:val="single" w:sz="4" w:space="0" w:color="auto"/>
              <w:bottom w:val="single" w:sz="4" w:space="0" w:color="auto"/>
              <w:right w:val="single" w:sz="4" w:space="0" w:color="auto"/>
            </w:tcBorders>
            <w:hideMark/>
          </w:tcPr>
          <w:p w14:paraId="52DDFA25" w14:textId="77777777" w:rsidR="00F06959" w:rsidRPr="00067592" w:rsidRDefault="00F06959" w:rsidP="00F57C4E">
            <w:pPr>
              <w:pStyle w:val="TABELAAAA"/>
              <w:rPr>
                <w:noProof w:val="0"/>
              </w:rPr>
            </w:pPr>
            <w:r w:rsidRPr="00067592">
              <w:rPr>
                <w:noProof w:val="0"/>
              </w:rPr>
              <w:t>Shembull</w:t>
            </w:r>
          </w:p>
        </w:tc>
        <w:tc>
          <w:tcPr>
            <w:tcW w:w="5220" w:type="dxa"/>
            <w:tcBorders>
              <w:top w:val="single" w:sz="4" w:space="0" w:color="auto"/>
              <w:left w:val="single" w:sz="4" w:space="0" w:color="auto"/>
              <w:bottom w:val="single" w:sz="4" w:space="0" w:color="auto"/>
              <w:right w:val="single" w:sz="4" w:space="0" w:color="auto"/>
            </w:tcBorders>
            <w:hideMark/>
          </w:tcPr>
          <w:p w14:paraId="28D23449" w14:textId="1C779661" w:rsidR="00F06959" w:rsidRPr="00067592" w:rsidRDefault="00F06959" w:rsidP="00F57C4E">
            <w:pPr>
              <w:pStyle w:val="TABELAAAA"/>
              <w:rPr>
                <w:noProof w:val="0"/>
              </w:rPr>
            </w:pPr>
            <w:r w:rsidRPr="00067592">
              <w:rPr>
                <w:noProof w:val="0"/>
              </w:rPr>
              <w:t xml:space="preserve">Vlera 1.89 (vlerë e matur ose e përshkruar) do të thotë që 1.89% e të gjithë veçorisë së </w:t>
            </w:r>
            <w:r w:rsidR="00E33698" w:rsidRPr="00067592">
              <w:rPr>
                <w:noProof w:val="0"/>
              </w:rPr>
              <w:t>elemente</w:t>
            </w:r>
            <w:r w:rsidRPr="00067592">
              <w:rPr>
                <w:noProof w:val="0"/>
              </w:rPr>
              <w:t>ve shtesë të rregullimit janë artikujt e tepërt.</w:t>
            </w:r>
          </w:p>
        </w:tc>
      </w:tr>
      <w:tr w:rsidR="00F06959" w:rsidRPr="00067592" w14:paraId="4C0FC1B8" w14:textId="77777777" w:rsidTr="00EC4740">
        <w:trPr>
          <w:trHeight w:val="278"/>
        </w:trPr>
        <w:tc>
          <w:tcPr>
            <w:tcW w:w="4135" w:type="dxa"/>
            <w:tcBorders>
              <w:top w:val="single" w:sz="4" w:space="0" w:color="auto"/>
              <w:left w:val="single" w:sz="4" w:space="0" w:color="auto"/>
              <w:bottom w:val="single" w:sz="4" w:space="0" w:color="auto"/>
              <w:right w:val="single" w:sz="4" w:space="0" w:color="auto"/>
            </w:tcBorders>
            <w:hideMark/>
          </w:tcPr>
          <w:p w14:paraId="016990C8" w14:textId="77777777" w:rsidR="00F06959" w:rsidRPr="00067592" w:rsidRDefault="00F06959" w:rsidP="00F57C4E">
            <w:pPr>
              <w:pStyle w:val="TABELAAAA"/>
              <w:rPr>
                <w:noProof w:val="0"/>
              </w:rPr>
            </w:pPr>
            <w:r w:rsidRPr="00067592">
              <w:rPr>
                <w:noProof w:val="0"/>
              </w:rPr>
              <w:t>Masa identifikuese</w:t>
            </w:r>
          </w:p>
        </w:tc>
        <w:tc>
          <w:tcPr>
            <w:tcW w:w="5220" w:type="dxa"/>
            <w:tcBorders>
              <w:top w:val="single" w:sz="4" w:space="0" w:color="auto"/>
              <w:left w:val="single" w:sz="4" w:space="0" w:color="auto"/>
              <w:bottom w:val="single" w:sz="4" w:space="0" w:color="auto"/>
              <w:right w:val="single" w:sz="4" w:space="0" w:color="auto"/>
            </w:tcBorders>
            <w:hideMark/>
          </w:tcPr>
          <w:p w14:paraId="49E407E5" w14:textId="77777777" w:rsidR="00F06959" w:rsidRPr="00067592" w:rsidRDefault="00F06959" w:rsidP="00F57C4E">
            <w:pPr>
              <w:pStyle w:val="TABELAAAA"/>
              <w:rPr>
                <w:noProof w:val="0"/>
              </w:rPr>
            </w:pPr>
            <w:r w:rsidRPr="00067592">
              <w:rPr>
                <w:noProof w:val="0"/>
              </w:rPr>
              <w:t>3 (SSH EN ISO 19157:2013)</w:t>
            </w:r>
          </w:p>
        </w:tc>
      </w:tr>
    </w:tbl>
    <w:p w14:paraId="138799DF" w14:textId="77777777" w:rsidR="00F06959" w:rsidRPr="00067592" w:rsidRDefault="00F06959" w:rsidP="00F06959">
      <w:pPr>
        <w:autoSpaceDE w:val="0"/>
        <w:autoSpaceDN w:val="0"/>
        <w:adjustRightInd w:val="0"/>
        <w:ind w:firstLine="284"/>
        <w:jc w:val="both"/>
        <w:rPr>
          <w:rFonts w:ascii="Garamond" w:hAnsi="Garamond"/>
          <w:noProof w:val="0"/>
          <w:color w:val="000000"/>
        </w:rPr>
      </w:pPr>
    </w:p>
    <w:p w14:paraId="5426B450" w14:textId="77777777" w:rsidR="00F06959" w:rsidRPr="006C06F3" w:rsidRDefault="00F57C4E" w:rsidP="00F57C4E">
      <w:pPr>
        <w:pStyle w:val="TEKSTIIII"/>
        <w:rPr>
          <w:i/>
          <w:noProof w:val="0"/>
        </w:rPr>
      </w:pPr>
      <w:bookmarkStart w:id="188" w:name="_Toc492469455"/>
      <w:bookmarkStart w:id="189" w:name="_Toc493767164"/>
      <w:bookmarkStart w:id="190" w:name="_Toc46488136"/>
      <w:r w:rsidRPr="00067592">
        <w:rPr>
          <w:noProof w:val="0"/>
        </w:rPr>
        <w:t xml:space="preserve">3.6.2 KOMPLETIMI – PËRJASHTIMI </w:t>
      </w:r>
      <w:r w:rsidRPr="006C06F3">
        <w:rPr>
          <w:i/>
          <w:noProof w:val="0"/>
        </w:rPr>
        <w:t>(COMPLETNESS– OMISSION)</w:t>
      </w:r>
      <w:bookmarkEnd w:id="188"/>
      <w:bookmarkEnd w:id="189"/>
      <w:bookmarkEnd w:id="190"/>
    </w:p>
    <w:p w14:paraId="6BE032A8"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Rekomandim </w:t>
      </w:r>
    </w:p>
    <w:p w14:paraId="13044FD2" w14:textId="50E1D274" w:rsidR="00F06959" w:rsidRPr="00067592" w:rsidRDefault="00F06959" w:rsidP="00F06959">
      <w:pPr>
        <w:ind w:firstLine="284"/>
        <w:jc w:val="both"/>
        <w:rPr>
          <w:rFonts w:ascii="Garamond" w:hAnsi="Garamond"/>
          <w:i/>
          <w:noProof w:val="0"/>
          <w:color w:val="00B050"/>
        </w:rPr>
      </w:pPr>
      <w:r w:rsidRPr="00067592">
        <w:rPr>
          <w:rFonts w:ascii="Garamond" w:hAnsi="Garamond"/>
          <w:i/>
          <w:noProof w:val="0"/>
        </w:rPr>
        <w:t>Përjashtimi duhet të vlerësohet dhe të dokumentohet</w:t>
      </w:r>
      <w:r w:rsidR="00B40980">
        <w:rPr>
          <w:rFonts w:ascii="Garamond" w:hAnsi="Garamond"/>
          <w:i/>
          <w:noProof w:val="0"/>
        </w:rPr>
        <w:t>,</w:t>
      </w:r>
      <w:r w:rsidRPr="00067592">
        <w:rPr>
          <w:rFonts w:ascii="Garamond" w:hAnsi="Garamond"/>
          <w:i/>
          <w:noProof w:val="0"/>
        </w:rPr>
        <w:t xml:space="preserve"> duke përdorur normën e artikujve të tepërt të përcaktuar në tabelat e mëposhtme. Vlerësimi i tipit të objektit gjeohapësinor dhe shtrirja rekomandohet sidomos për izoipset vektor të objektit gjeohapësinor për rrjetin e mbulimit të lartësisë.</w:t>
      </w:r>
    </w:p>
    <w:p w14:paraId="2776D746" w14:textId="77777777" w:rsidR="00F06959" w:rsidRPr="00067592" w:rsidRDefault="00F06959" w:rsidP="00F06959">
      <w:pPr>
        <w:autoSpaceDE w:val="0"/>
        <w:autoSpaceDN w:val="0"/>
        <w:adjustRightInd w:val="0"/>
        <w:ind w:firstLine="284"/>
        <w:jc w:val="both"/>
        <w:rPr>
          <w:rFonts w:ascii="Garamond" w:hAnsi="Garamond"/>
          <w:noProof w:val="0"/>
        </w:rPr>
      </w:pPr>
    </w:p>
    <w:tbl>
      <w:tblPr>
        <w:tblStyle w:val="TableGrid"/>
        <w:tblW w:w="9624" w:type="dxa"/>
        <w:tblLook w:val="04A0" w:firstRow="1" w:lastRow="0" w:firstColumn="1" w:lastColumn="0" w:noHBand="0" w:noVBand="1"/>
      </w:tblPr>
      <w:tblGrid>
        <w:gridCol w:w="4213"/>
        <w:gridCol w:w="5411"/>
      </w:tblGrid>
      <w:tr w:rsidR="00F06959" w:rsidRPr="00B40980" w14:paraId="7B456126"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52D63CF" w14:textId="77777777" w:rsidR="00F06959" w:rsidRPr="00B40980" w:rsidRDefault="00F06959" w:rsidP="00F57C4E">
            <w:pPr>
              <w:pStyle w:val="TABELAAAA"/>
              <w:rPr>
                <w:b/>
                <w:noProof w:val="0"/>
              </w:rPr>
            </w:pPr>
            <w:r w:rsidRPr="00B40980">
              <w:rPr>
                <w:b/>
                <w:noProof w:val="0"/>
              </w:rPr>
              <w:t>Emri</w:t>
            </w:r>
          </w:p>
        </w:tc>
        <w:tc>
          <w:tcPr>
            <w:tcW w:w="5411" w:type="dxa"/>
            <w:tcBorders>
              <w:top w:val="single" w:sz="4" w:space="0" w:color="auto"/>
              <w:left w:val="single" w:sz="4" w:space="0" w:color="auto"/>
              <w:bottom w:val="single" w:sz="4" w:space="0" w:color="auto"/>
              <w:right w:val="single" w:sz="4" w:space="0" w:color="auto"/>
            </w:tcBorders>
            <w:hideMark/>
          </w:tcPr>
          <w:p w14:paraId="095ACBB4" w14:textId="77777777" w:rsidR="00F06959" w:rsidRPr="00B40980" w:rsidRDefault="00F06959" w:rsidP="00F57C4E">
            <w:pPr>
              <w:pStyle w:val="TABELAAAA"/>
              <w:rPr>
                <w:b/>
                <w:noProof w:val="0"/>
              </w:rPr>
            </w:pPr>
            <w:r w:rsidRPr="00B40980">
              <w:rPr>
                <w:b/>
                <w:noProof w:val="0"/>
              </w:rPr>
              <w:t>Norma e artikujve të tepërt</w:t>
            </w:r>
          </w:p>
        </w:tc>
      </w:tr>
      <w:tr w:rsidR="00F06959" w:rsidRPr="00067592" w14:paraId="7329D9CF"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2FACE7D1" w14:textId="77777777" w:rsidR="00F06959" w:rsidRPr="00067592" w:rsidRDefault="00F06959" w:rsidP="00F57C4E">
            <w:pPr>
              <w:pStyle w:val="TABELAAAA"/>
              <w:rPr>
                <w:noProof w:val="0"/>
              </w:rPr>
            </w:pPr>
            <w:r w:rsidRPr="00067592">
              <w:rPr>
                <w:noProof w:val="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1745FDE4" w14:textId="77777777" w:rsidR="00F06959" w:rsidRPr="00067592" w:rsidRDefault="00F06959" w:rsidP="00F57C4E">
            <w:pPr>
              <w:pStyle w:val="TABELAAAA"/>
              <w:rPr>
                <w:noProof w:val="0"/>
              </w:rPr>
            </w:pPr>
            <w:r w:rsidRPr="00067592">
              <w:rPr>
                <w:noProof w:val="0"/>
              </w:rPr>
              <w:t>-</w:t>
            </w:r>
          </w:p>
        </w:tc>
      </w:tr>
      <w:tr w:rsidR="00F06959" w:rsidRPr="00067592" w14:paraId="55A15214"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2795CD11" w14:textId="10F31DFA" w:rsidR="00F06959" w:rsidRPr="00067592" w:rsidRDefault="00F06959" w:rsidP="00F57C4E">
            <w:pPr>
              <w:pStyle w:val="TABELAAAA"/>
              <w:rPr>
                <w:noProof w:val="0"/>
              </w:rPr>
            </w:pPr>
            <w:r w:rsidRPr="00067592">
              <w:rPr>
                <w:noProof w:val="0"/>
              </w:rPr>
              <w:t xml:space="preserve">Cilësia e të dhënave të </w:t>
            </w:r>
            <w:r w:rsidR="00E33698" w:rsidRPr="00067592">
              <w:rPr>
                <w:noProof w:val="0"/>
              </w:rPr>
              <w:t>elemente</w:t>
            </w:r>
            <w:r w:rsidRPr="00067592">
              <w:rPr>
                <w:noProof w:val="0"/>
              </w:rPr>
              <w:t>ve</w:t>
            </w:r>
          </w:p>
        </w:tc>
        <w:tc>
          <w:tcPr>
            <w:tcW w:w="5411" w:type="dxa"/>
            <w:tcBorders>
              <w:top w:val="single" w:sz="4" w:space="0" w:color="auto"/>
              <w:left w:val="single" w:sz="4" w:space="0" w:color="auto"/>
              <w:bottom w:val="single" w:sz="4" w:space="0" w:color="auto"/>
              <w:right w:val="single" w:sz="4" w:space="0" w:color="auto"/>
            </w:tcBorders>
            <w:hideMark/>
          </w:tcPr>
          <w:p w14:paraId="38E8CA2F" w14:textId="77777777" w:rsidR="00F06959" w:rsidRPr="00067592" w:rsidRDefault="00F06959" w:rsidP="00F57C4E">
            <w:pPr>
              <w:pStyle w:val="TABELAAAA"/>
              <w:rPr>
                <w:noProof w:val="0"/>
              </w:rPr>
            </w:pPr>
            <w:r w:rsidRPr="00067592">
              <w:rPr>
                <w:noProof w:val="0"/>
              </w:rPr>
              <w:t>Kompletuar</w:t>
            </w:r>
          </w:p>
        </w:tc>
      </w:tr>
      <w:tr w:rsidR="00F06959" w:rsidRPr="00067592" w14:paraId="58031C62"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28D69D69" w14:textId="02538370" w:rsidR="00F06959" w:rsidRPr="00067592" w:rsidRDefault="00F06959" w:rsidP="00B40980">
            <w:pPr>
              <w:pStyle w:val="TABELAAAA"/>
              <w:rPr>
                <w:noProof w:val="0"/>
              </w:rPr>
            </w:pPr>
            <w:r w:rsidRPr="00067592">
              <w:rPr>
                <w:noProof w:val="0"/>
              </w:rPr>
              <w:t>Cilësia e të dhënave të nën</w:t>
            </w:r>
            <w:r w:rsidR="00E33698" w:rsidRPr="00067592">
              <w:rPr>
                <w:noProof w:val="0"/>
              </w:rPr>
              <w:t>elemente</w:t>
            </w:r>
            <w:r w:rsidRPr="00067592">
              <w:rPr>
                <w:noProof w:val="0"/>
              </w:rPr>
              <w:t>ve</w:t>
            </w:r>
          </w:p>
        </w:tc>
        <w:tc>
          <w:tcPr>
            <w:tcW w:w="5411" w:type="dxa"/>
            <w:tcBorders>
              <w:top w:val="single" w:sz="4" w:space="0" w:color="auto"/>
              <w:left w:val="single" w:sz="4" w:space="0" w:color="auto"/>
              <w:bottom w:val="single" w:sz="4" w:space="0" w:color="auto"/>
              <w:right w:val="single" w:sz="4" w:space="0" w:color="auto"/>
            </w:tcBorders>
            <w:hideMark/>
          </w:tcPr>
          <w:p w14:paraId="4C619E4F" w14:textId="77777777" w:rsidR="00F06959" w:rsidRPr="00067592" w:rsidRDefault="00F06959" w:rsidP="00F57C4E">
            <w:pPr>
              <w:pStyle w:val="TABELAAAA"/>
              <w:rPr>
                <w:noProof w:val="0"/>
              </w:rPr>
            </w:pPr>
            <w:r w:rsidRPr="00067592">
              <w:rPr>
                <w:noProof w:val="0"/>
              </w:rPr>
              <w:t>Përjashtimi</w:t>
            </w:r>
          </w:p>
        </w:tc>
      </w:tr>
      <w:tr w:rsidR="00F06959" w:rsidRPr="00067592" w14:paraId="04D6EC1D"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0A64B3B9" w14:textId="77777777" w:rsidR="00F06959" w:rsidRPr="00067592" w:rsidRDefault="00F06959" w:rsidP="00F57C4E">
            <w:pPr>
              <w:pStyle w:val="TABELAAAA"/>
              <w:rPr>
                <w:noProof w:val="0"/>
              </w:rPr>
            </w:pPr>
            <w:r w:rsidRPr="00067592">
              <w:rPr>
                <w:noProof w:val="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44F64B2" w14:textId="77777777" w:rsidR="00F06959" w:rsidRPr="00067592" w:rsidRDefault="00F06959" w:rsidP="00F57C4E">
            <w:pPr>
              <w:pStyle w:val="TABELAAAA"/>
              <w:rPr>
                <w:noProof w:val="0"/>
              </w:rPr>
            </w:pPr>
            <w:r w:rsidRPr="00067592">
              <w:rPr>
                <w:noProof w:val="0"/>
              </w:rPr>
              <w:t>Shkalla e gabimit</w:t>
            </w:r>
          </w:p>
        </w:tc>
      </w:tr>
      <w:tr w:rsidR="00F06959" w:rsidRPr="00067592" w14:paraId="7474E7C4" w14:textId="77777777" w:rsidTr="00EC4740">
        <w:trPr>
          <w:trHeight w:val="485"/>
        </w:trPr>
        <w:tc>
          <w:tcPr>
            <w:tcW w:w="4213" w:type="dxa"/>
            <w:tcBorders>
              <w:top w:val="single" w:sz="4" w:space="0" w:color="auto"/>
              <w:left w:val="single" w:sz="4" w:space="0" w:color="auto"/>
              <w:bottom w:val="single" w:sz="4" w:space="0" w:color="auto"/>
              <w:right w:val="single" w:sz="4" w:space="0" w:color="auto"/>
            </w:tcBorders>
            <w:hideMark/>
          </w:tcPr>
          <w:p w14:paraId="442CDA25" w14:textId="77777777" w:rsidR="00F06959" w:rsidRPr="00067592" w:rsidRDefault="00F06959" w:rsidP="00F57C4E">
            <w:pPr>
              <w:pStyle w:val="TABELAAAA"/>
              <w:rPr>
                <w:noProof w:val="0"/>
              </w:rPr>
            </w:pPr>
            <w:r w:rsidRPr="00067592">
              <w:rPr>
                <w:noProof w:val="0"/>
              </w:rPr>
              <w:t>Përkufizim</w:t>
            </w:r>
          </w:p>
        </w:tc>
        <w:tc>
          <w:tcPr>
            <w:tcW w:w="5411" w:type="dxa"/>
            <w:tcBorders>
              <w:top w:val="single" w:sz="4" w:space="0" w:color="auto"/>
              <w:left w:val="single" w:sz="4" w:space="0" w:color="auto"/>
              <w:bottom w:val="single" w:sz="4" w:space="0" w:color="auto"/>
              <w:right w:val="single" w:sz="4" w:space="0" w:color="auto"/>
            </w:tcBorders>
            <w:hideMark/>
          </w:tcPr>
          <w:p w14:paraId="07B98D78" w14:textId="77777777" w:rsidR="00F06959" w:rsidRPr="00067592" w:rsidRDefault="00F06959" w:rsidP="00F57C4E">
            <w:pPr>
              <w:pStyle w:val="TABELAAAA"/>
              <w:rPr>
                <w:noProof w:val="0"/>
              </w:rPr>
            </w:pPr>
            <w:r w:rsidRPr="00067592">
              <w:rPr>
                <w:noProof w:val="0"/>
              </w:rPr>
              <w:t>Numri i artikujve të hequr në grupet e të dhënave në lidhje me numrin e artikujve që duhet të ishin të pranishëm.</w:t>
            </w:r>
          </w:p>
        </w:tc>
      </w:tr>
      <w:tr w:rsidR="00F06959" w:rsidRPr="00067592" w14:paraId="036E52E3" w14:textId="77777777" w:rsidTr="00EC4740">
        <w:trPr>
          <w:trHeight w:val="1470"/>
        </w:trPr>
        <w:tc>
          <w:tcPr>
            <w:tcW w:w="4213" w:type="dxa"/>
            <w:tcBorders>
              <w:top w:val="single" w:sz="4" w:space="0" w:color="auto"/>
              <w:left w:val="single" w:sz="4" w:space="0" w:color="auto"/>
              <w:bottom w:val="single" w:sz="4" w:space="0" w:color="auto"/>
              <w:right w:val="single" w:sz="4" w:space="0" w:color="auto"/>
            </w:tcBorders>
            <w:hideMark/>
          </w:tcPr>
          <w:p w14:paraId="43EC4CBA" w14:textId="77777777" w:rsidR="00F06959" w:rsidRPr="00067592" w:rsidRDefault="00F06959" w:rsidP="00F57C4E">
            <w:pPr>
              <w:pStyle w:val="TABELAAAA"/>
              <w:rPr>
                <w:noProof w:val="0"/>
              </w:rPr>
            </w:pPr>
            <w:r w:rsidRPr="00067592">
              <w:rPr>
                <w:noProof w:val="0"/>
              </w:rPr>
              <w:t>Përshkrim</w:t>
            </w:r>
          </w:p>
        </w:tc>
        <w:tc>
          <w:tcPr>
            <w:tcW w:w="5411" w:type="dxa"/>
            <w:tcBorders>
              <w:top w:val="single" w:sz="4" w:space="0" w:color="auto"/>
              <w:left w:val="single" w:sz="4" w:space="0" w:color="auto"/>
              <w:bottom w:val="single" w:sz="4" w:space="0" w:color="auto"/>
              <w:right w:val="single" w:sz="4" w:space="0" w:color="auto"/>
            </w:tcBorders>
            <w:hideMark/>
          </w:tcPr>
          <w:p w14:paraId="5B486598" w14:textId="3107A10A" w:rsidR="00F06959" w:rsidRPr="00067592" w:rsidRDefault="00F06959" w:rsidP="00B40980">
            <w:pPr>
              <w:pStyle w:val="TABELAAAA"/>
              <w:rPr>
                <w:noProof w:val="0"/>
              </w:rPr>
            </w:pPr>
            <w:r w:rsidRPr="00067592">
              <w:rPr>
                <w:noProof w:val="0"/>
              </w:rPr>
              <w:t>Të gjitha tiparet e përdorimit të tokës në skema (PET,</w:t>
            </w:r>
            <w:r w:rsidR="00B40980">
              <w:rPr>
                <w:noProof w:val="0"/>
              </w:rPr>
              <w:t xml:space="preserve"> </w:t>
            </w:r>
            <w:r w:rsidRPr="00067592">
              <w:rPr>
                <w:noProof w:val="0"/>
              </w:rPr>
              <w:t>PPT,</w:t>
            </w:r>
            <w:r w:rsidR="00B40980">
              <w:rPr>
                <w:noProof w:val="0"/>
              </w:rPr>
              <w:t xml:space="preserve"> </w:t>
            </w:r>
            <w:r w:rsidRPr="00067592">
              <w:rPr>
                <w:noProof w:val="0"/>
              </w:rPr>
              <w:t>PTT,</w:t>
            </w:r>
            <w:r w:rsidR="00B40980">
              <w:rPr>
                <w:noProof w:val="0"/>
              </w:rPr>
              <w:t xml:space="preserve"> </w:t>
            </w:r>
            <w:r w:rsidRPr="00067592">
              <w:rPr>
                <w:noProof w:val="0"/>
              </w:rPr>
              <w:t xml:space="preserve">RPT) duhet të kenë të paktën një lloj </w:t>
            </w:r>
            <w:r w:rsidR="00F21E41" w:rsidRPr="00F21E41">
              <w:rPr>
                <w:noProof w:val="0"/>
              </w:rPr>
              <w:t>“</w:t>
            </w:r>
            <w:r w:rsidRPr="00F21E41">
              <w:rPr>
                <w:noProof w:val="0"/>
              </w:rPr>
              <w:t>Përdorimi të tokës</w:t>
            </w:r>
            <w:r w:rsidR="00F21E41" w:rsidRPr="00F21E41">
              <w:rPr>
                <w:noProof w:val="0"/>
              </w:rPr>
              <w:t>”</w:t>
            </w:r>
            <w:r w:rsidRPr="00067592">
              <w:rPr>
                <w:noProof w:val="0"/>
              </w:rPr>
              <w:t xml:space="preserve"> të përcaktuar si vlera HILUCS. Shkalla e artikujve që mungojnë tregon shkallën e njohur ose të vlerësuar të vlerave të humbura HILUCS</w:t>
            </w:r>
            <w:r w:rsidR="00B40980">
              <w:rPr>
                <w:noProof w:val="0"/>
              </w:rPr>
              <w:t>,</w:t>
            </w:r>
            <w:r w:rsidRPr="00067592">
              <w:rPr>
                <w:noProof w:val="0"/>
              </w:rPr>
              <w:t xml:space="preserve"> në lidhje me të gjitha tiparet e </w:t>
            </w:r>
            <w:r w:rsidR="00F21E41" w:rsidRPr="00F21E41">
              <w:rPr>
                <w:noProof w:val="0"/>
              </w:rPr>
              <w:t>“</w:t>
            </w:r>
            <w:r w:rsidRPr="00F21E41">
              <w:rPr>
                <w:noProof w:val="0"/>
              </w:rPr>
              <w:t>Përdorimit të tokës</w:t>
            </w:r>
            <w:r w:rsidR="00F21E41" w:rsidRPr="00F21E41">
              <w:rPr>
                <w:noProof w:val="0"/>
              </w:rPr>
              <w:t>”</w:t>
            </w:r>
            <w:r w:rsidRPr="00067592">
              <w:rPr>
                <w:noProof w:val="0"/>
              </w:rPr>
              <w:t xml:space="preserve"> në një skemë.</w:t>
            </w:r>
          </w:p>
        </w:tc>
      </w:tr>
      <w:tr w:rsidR="00F06959" w:rsidRPr="00067592" w14:paraId="12150020"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3A6E79B3" w14:textId="77777777" w:rsidR="00F06959" w:rsidRPr="00067592" w:rsidRDefault="00F06959" w:rsidP="00F57C4E">
            <w:pPr>
              <w:pStyle w:val="TABELAAAA"/>
              <w:rPr>
                <w:noProof w:val="0"/>
              </w:rPr>
            </w:pPr>
            <w:r w:rsidRPr="00067592">
              <w:rPr>
                <w:noProof w:val="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3B3F9A73" w14:textId="77777777" w:rsidR="00F06959" w:rsidRPr="00067592" w:rsidRDefault="00F06959" w:rsidP="00F57C4E">
            <w:pPr>
              <w:pStyle w:val="TABELAAAA"/>
              <w:rPr>
                <w:noProof w:val="0"/>
              </w:rPr>
            </w:pPr>
            <w:r w:rsidRPr="00067592">
              <w:rPr>
                <w:noProof w:val="0"/>
              </w:rPr>
              <w:t>Grupe të dhënash</w:t>
            </w:r>
          </w:p>
        </w:tc>
      </w:tr>
      <w:tr w:rsidR="00F06959" w:rsidRPr="00067592" w14:paraId="03F47D6A"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4AB29701" w14:textId="77777777" w:rsidR="00F06959" w:rsidRPr="00067592" w:rsidRDefault="00F06959" w:rsidP="00F57C4E">
            <w:pPr>
              <w:pStyle w:val="TABELAAAA"/>
              <w:rPr>
                <w:noProof w:val="0"/>
              </w:rPr>
            </w:pPr>
            <w:r w:rsidRPr="00067592">
              <w:rPr>
                <w:noProof w:val="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4057D0DD" w14:textId="77777777" w:rsidR="00F06959" w:rsidRPr="00067592" w:rsidRDefault="00F06959" w:rsidP="00F57C4E">
            <w:pPr>
              <w:pStyle w:val="TABELAAAA"/>
              <w:rPr>
                <w:noProof w:val="0"/>
              </w:rPr>
            </w:pPr>
            <w:r w:rsidRPr="00067592">
              <w:rPr>
                <w:noProof w:val="0"/>
              </w:rPr>
              <w:t>Grupe të dhënash</w:t>
            </w:r>
          </w:p>
        </w:tc>
      </w:tr>
      <w:tr w:rsidR="00F06959" w:rsidRPr="00067592" w14:paraId="4F0C173B"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57BF7CA" w14:textId="77777777" w:rsidR="00F06959" w:rsidRPr="00067592" w:rsidRDefault="00F06959" w:rsidP="00F57C4E">
            <w:pPr>
              <w:pStyle w:val="TABELAAAA"/>
              <w:rPr>
                <w:noProof w:val="0"/>
              </w:rPr>
            </w:pPr>
            <w:r w:rsidRPr="00067592">
              <w:rPr>
                <w:noProof w:val="0"/>
              </w:rPr>
              <w:t>Parametër</w:t>
            </w:r>
          </w:p>
        </w:tc>
        <w:tc>
          <w:tcPr>
            <w:tcW w:w="5411" w:type="dxa"/>
            <w:tcBorders>
              <w:top w:val="single" w:sz="4" w:space="0" w:color="auto"/>
              <w:left w:val="single" w:sz="4" w:space="0" w:color="auto"/>
              <w:bottom w:val="single" w:sz="4" w:space="0" w:color="auto"/>
              <w:right w:val="single" w:sz="4" w:space="0" w:color="auto"/>
            </w:tcBorders>
            <w:hideMark/>
          </w:tcPr>
          <w:p w14:paraId="0FDDE7A3" w14:textId="77777777" w:rsidR="00F06959" w:rsidRPr="00067592" w:rsidRDefault="00F06959" w:rsidP="00F57C4E">
            <w:pPr>
              <w:pStyle w:val="TABELAAAA"/>
              <w:rPr>
                <w:noProof w:val="0"/>
              </w:rPr>
            </w:pPr>
            <w:r w:rsidRPr="00067592">
              <w:rPr>
                <w:noProof w:val="0"/>
              </w:rPr>
              <w:t>-</w:t>
            </w:r>
          </w:p>
        </w:tc>
      </w:tr>
      <w:tr w:rsidR="00F06959" w:rsidRPr="00067592" w14:paraId="3556FD49"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DE4030F" w14:textId="77777777" w:rsidR="00F06959" w:rsidRPr="00067592" w:rsidRDefault="00F06959" w:rsidP="00F57C4E">
            <w:pPr>
              <w:pStyle w:val="TABELAAAA"/>
              <w:rPr>
                <w:noProof w:val="0"/>
              </w:rPr>
            </w:pPr>
            <w:r w:rsidRPr="00067592">
              <w:rPr>
                <w:noProof w:val="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4F561B02" w14:textId="77777777" w:rsidR="00F06959" w:rsidRPr="00067592" w:rsidRDefault="00F06959" w:rsidP="00F57C4E">
            <w:pPr>
              <w:pStyle w:val="TABELAAAA"/>
              <w:rPr>
                <w:noProof w:val="0"/>
              </w:rPr>
            </w:pPr>
            <w:r w:rsidRPr="00067592">
              <w:rPr>
                <w:noProof w:val="0"/>
              </w:rPr>
              <w:t>Vërtet</w:t>
            </w:r>
          </w:p>
        </w:tc>
      </w:tr>
      <w:tr w:rsidR="00F06959" w:rsidRPr="00067592" w14:paraId="56F09451"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653FA006" w14:textId="77777777" w:rsidR="00F06959" w:rsidRPr="00067592" w:rsidRDefault="00F06959" w:rsidP="00F57C4E">
            <w:pPr>
              <w:pStyle w:val="TABELAAAA"/>
              <w:rPr>
                <w:noProof w:val="0"/>
              </w:rPr>
            </w:pPr>
            <w:r w:rsidRPr="00067592">
              <w:rPr>
                <w:noProof w:val="0"/>
              </w:rPr>
              <w:t>Cilësia e të dhënave të strukturës të vlerave</w:t>
            </w:r>
          </w:p>
        </w:tc>
        <w:tc>
          <w:tcPr>
            <w:tcW w:w="5411" w:type="dxa"/>
            <w:tcBorders>
              <w:top w:val="single" w:sz="4" w:space="0" w:color="auto"/>
              <w:left w:val="single" w:sz="4" w:space="0" w:color="auto"/>
              <w:bottom w:val="single" w:sz="4" w:space="0" w:color="auto"/>
              <w:right w:val="single" w:sz="4" w:space="0" w:color="auto"/>
            </w:tcBorders>
            <w:hideMark/>
          </w:tcPr>
          <w:p w14:paraId="54EB0375" w14:textId="77777777" w:rsidR="00F06959" w:rsidRPr="00067592" w:rsidRDefault="00F06959" w:rsidP="00F57C4E">
            <w:pPr>
              <w:pStyle w:val="TABELAAAA"/>
              <w:rPr>
                <w:noProof w:val="0"/>
              </w:rPr>
            </w:pPr>
            <w:r w:rsidRPr="00067592">
              <w:rPr>
                <w:noProof w:val="0"/>
              </w:rPr>
              <w:t>Vlerë e vetme</w:t>
            </w:r>
          </w:p>
        </w:tc>
      </w:tr>
      <w:tr w:rsidR="00F06959" w:rsidRPr="00067592" w14:paraId="2E852351" w14:textId="77777777" w:rsidTr="00EC4740">
        <w:trPr>
          <w:trHeight w:val="289"/>
        </w:trPr>
        <w:tc>
          <w:tcPr>
            <w:tcW w:w="4213" w:type="dxa"/>
            <w:tcBorders>
              <w:top w:val="single" w:sz="4" w:space="0" w:color="auto"/>
              <w:left w:val="single" w:sz="4" w:space="0" w:color="auto"/>
              <w:bottom w:val="single" w:sz="4" w:space="0" w:color="auto"/>
              <w:right w:val="single" w:sz="4" w:space="0" w:color="auto"/>
            </w:tcBorders>
            <w:hideMark/>
          </w:tcPr>
          <w:p w14:paraId="6676C815" w14:textId="77777777" w:rsidR="00F06959" w:rsidRPr="00067592" w:rsidRDefault="00F06959" w:rsidP="00F57C4E">
            <w:pPr>
              <w:pStyle w:val="TABELAAAA"/>
              <w:rPr>
                <w:noProof w:val="0"/>
              </w:rPr>
            </w:pPr>
            <w:r w:rsidRPr="00067592">
              <w:rPr>
                <w:noProof w:val="0"/>
              </w:rPr>
              <w:t>Burimi reference</w:t>
            </w:r>
          </w:p>
        </w:tc>
        <w:tc>
          <w:tcPr>
            <w:tcW w:w="5411" w:type="dxa"/>
            <w:tcBorders>
              <w:top w:val="single" w:sz="4" w:space="0" w:color="auto"/>
              <w:left w:val="single" w:sz="4" w:space="0" w:color="auto"/>
              <w:bottom w:val="single" w:sz="4" w:space="0" w:color="auto"/>
              <w:right w:val="single" w:sz="4" w:space="0" w:color="auto"/>
            </w:tcBorders>
            <w:hideMark/>
          </w:tcPr>
          <w:p w14:paraId="75E6B39A" w14:textId="505E56CE" w:rsidR="00F06959" w:rsidRPr="00067592" w:rsidRDefault="00F06959" w:rsidP="00F57C4E">
            <w:pPr>
              <w:pStyle w:val="TABELAAAA"/>
              <w:rPr>
                <w:noProof w:val="0"/>
              </w:rPr>
            </w:pPr>
            <w:r w:rsidRPr="00067592">
              <w:rPr>
                <w:noProof w:val="0"/>
              </w:rPr>
              <w:t xml:space="preserve">SSH EN ISO 19157:2013 Informacion </w:t>
            </w:r>
            <w:r w:rsidR="00B40980" w:rsidRPr="00067592">
              <w:rPr>
                <w:noProof w:val="0"/>
              </w:rPr>
              <w:t xml:space="preserve">gjeografik </w:t>
            </w:r>
            <w:r w:rsidRPr="00067592">
              <w:rPr>
                <w:noProof w:val="0"/>
              </w:rPr>
              <w:t>– Cilësia e të dhënave</w:t>
            </w:r>
          </w:p>
        </w:tc>
      </w:tr>
      <w:tr w:rsidR="00F06959" w:rsidRPr="00067592" w14:paraId="032775F2"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44A8A461" w14:textId="77777777" w:rsidR="00F06959" w:rsidRPr="00067592" w:rsidRDefault="00F06959" w:rsidP="00F57C4E">
            <w:pPr>
              <w:pStyle w:val="TABELAAAA"/>
              <w:rPr>
                <w:noProof w:val="0"/>
              </w:rPr>
            </w:pPr>
            <w:r w:rsidRPr="00067592">
              <w:rPr>
                <w:noProof w:val="0"/>
              </w:rPr>
              <w:t>Shembull</w:t>
            </w:r>
          </w:p>
        </w:tc>
        <w:tc>
          <w:tcPr>
            <w:tcW w:w="5411" w:type="dxa"/>
            <w:tcBorders>
              <w:top w:val="single" w:sz="4" w:space="0" w:color="auto"/>
              <w:left w:val="single" w:sz="4" w:space="0" w:color="auto"/>
              <w:bottom w:val="single" w:sz="4" w:space="0" w:color="auto"/>
              <w:right w:val="single" w:sz="4" w:space="0" w:color="auto"/>
            </w:tcBorders>
            <w:hideMark/>
          </w:tcPr>
          <w:p w14:paraId="14B701CC" w14:textId="77777777" w:rsidR="00F06959" w:rsidRPr="00067592" w:rsidRDefault="00F06959" w:rsidP="00F57C4E">
            <w:pPr>
              <w:pStyle w:val="TABELAAAA"/>
              <w:rPr>
                <w:noProof w:val="0"/>
              </w:rPr>
            </w:pPr>
            <w:r w:rsidRPr="00067592">
              <w:rPr>
                <w:noProof w:val="0"/>
              </w:rPr>
              <w:t>Shkalla e artikujve që mungojnë është vendosur 1.89 për PET që do të thotë se 1.89% e të gjitha poligoneve mungojnë në vlerën HILUCS.</w:t>
            </w:r>
          </w:p>
          <w:p w14:paraId="4BCC9972" w14:textId="5CC38D37" w:rsidR="00F06959" w:rsidRPr="00067592" w:rsidRDefault="00F06959" w:rsidP="00F57C4E">
            <w:pPr>
              <w:pStyle w:val="TABELAAAA"/>
              <w:rPr>
                <w:noProof w:val="0"/>
              </w:rPr>
            </w:pPr>
            <w:r w:rsidRPr="00067592">
              <w:rPr>
                <w:noProof w:val="0"/>
              </w:rPr>
              <w:t xml:space="preserve">Shkalla e artikujve që mungojnë për </w:t>
            </w:r>
            <w:r w:rsidR="00E66697" w:rsidRPr="00067592">
              <w:rPr>
                <w:noProof w:val="0"/>
              </w:rPr>
              <w:t>grumbullimin</w:t>
            </w:r>
            <w:r w:rsidRPr="00067592">
              <w:rPr>
                <w:noProof w:val="0"/>
              </w:rPr>
              <w:t xml:space="preserve"> e të dhënave RPT është vendosur në 5</w:t>
            </w:r>
            <w:r w:rsidR="00B40980">
              <w:rPr>
                <w:noProof w:val="0"/>
              </w:rPr>
              <w:t>,</w:t>
            </w:r>
            <w:r w:rsidRPr="00067592">
              <w:rPr>
                <w:noProof w:val="0"/>
              </w:rPr>
              <w:t xml:space="preserve"> që do të thotë 5% e pikselave klasifikohen si </w:t>
            </w:r>
            <w:r w:rsidRPr="00B40980">
              <w:rPr>
                <w:i/>
                <w:noProof w:val="0"/>
              </w:rPr>
              <w:t>data</w:t>
            </w:r>
            <w:r w:rsidRPr="00067592">
              <w:rPr>
                <w:noProof w:val="0"/>
              </w:rPr>
              <w:t>. Norma e vlerave të zërave që mungojnë 0% nuk raportohet (të dhënat janë të plota).</w:t>
            </w:r>
          </w:p>
        </w:tc>
      </w:tr>
      <w:tr w:rsidR="00F06959" w:rsidRPr="00067592" w14:paraId="5CE8D925"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BE47BFD" w14:textId="77777777" w:rsidR="00F06959" w:rsidRPr="00067592" w:rsidRDefault="00F06959" w:rsidP="00F57C4E">
            <w:pPr>
              <w:pStyle w:val="TABELAAAA"/>
              <w:rPr>
                <w:noProof w:val="0"/>
              </w:rPr>
            </w:pPr>
            <w:r w:rsidRPr="00067592">
              <w:rPr>
                <w:noProof w:val="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27755FCC" w14:textId="77777777" w:rsidR="00F06959" w:rsidRPr="00067592" w:rsidRDefault="00F06959" w:rsidP="00F57C4E">
            <w:pPr>
              <w:pStyle w:val="TABELAAAA"/>
              <w:rPr>
                <w:noProof w:val="0"/>
              </w:rPr>
            </w:pPr>
            <w:r w:rsidRPr="00067592">
              <w:rPr>
                <w:noProof w:val="0"/>
              </w:rPr>
              <w:t>5 (SSH EN ISO 19157:2013)</w:t>
            </w:r>
          </w:p>
        </w:tc>
      </w:tr>
    </w:tbl>
    <w:p w14:paraId="6BDF3795" w14:textId="77777777" w:rsidR="00F06959" w:rsidRPr="00067592" w:rsidRDefault="00F06959" w:rsidP="00F06959">
      <w:pPr>
        <w:autoSpaceDE w:val="0"/>
        <w:autoSpaceDN w:val="0"/>
        <w:adjustRightInd w:val="0"/>
        <w:ind w:firstLine="284"/>
        <w:jc w:val="both"/>
        <w:rPr>
          <w:rFonts w:ascii="Garamond" w:hAnsi="Garamond"/>
          <w:noProof w:val="0"/>
        </w:rPr>
      </w:pPr>
    </w:p>
    <w:p w14:paraId="6D64327B" w14:textId="77777777" w:rsidR="00F06959" w:rsidRPr="00067592" w:rsidRDefault="00F06959" w:rsidP="00F06959">
      <w:pPr>
        <w:autoSpaceDE w:val="0"/>
        <w:autoSpaceDN w:val="0"/>
        <w:adjustRightInd w:val="0"/>
        <w:ind w:firstLine="284"/>
        <w:jc w:val="both"/>
        <w:rPr>
          <w:rFonts w:ascii="Garamond" w:hAnsi="Garamond"/>
          <w:noProof w:val="0"/>
        </w:rPr>
      </w:pPr>
    </w:p>
    <w:tbl>
      <w:tblPr>
        <w:tblStyle w:val="TableGrid"/>
        <w:tblW w:w="9624" w:type="dxa"/>
        <w:tblLook w:val="04A0" w:firstRow="1" w:lastRow="0" w:firstColumn="1" w:lastColumn="0" w:noHBand="0" w:noVBand="1"/>
      </w:tblPr>
      <w:tblGrid>
        <w:gridCol w:w="4213"/>
        <w:gridCol w:w="5411"/>
      </w:tblGrid>
      <w:tr w:rsidR="00F06959" w:rsidRPr="00B40980" w14:paraId="1CF745DA"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37F1937E" w14:textId="77777777" w:rsidR="00F06959" w:rsidRPr="00B40980" w:rsidRDefault="00F06959" w:rsidP="00F57C4E">
            <w:pPr>
              <w:pStyle w:val="TABELAAAA"/>
              <w:rPr>
                <w:b/>
                <w:noProof w:val="0"/>
              </w:rPr>
            </w:pPr>
            <w:r w:rsidRPr="00B40980">
              <w:rPr>
                <w:b/>
                <w:noProof w:val="0"/>
              </w:rPr>
              <w:t>Emri</w:t>
            </w:r>
          </w:p>
        </w:tc>
        <w:tc>
          <w:tcPr>
            <w:tcW w:w="5411" w:type="dxa"/>
            <w:tcBorders>
              <w:top w:val="single" w:sz="4" w:space="0" w:color="auto"/>
              <w:left w:val="single" w:sz="4" w:space="0" w:color="auto"/>
              <w:bottom w:val="single" w:sz="4" w:space="0" w:color="auto"/>
              <w:right w:val="single" w:sz="4" w:space="0" w:color="auto"/>
            </w:tcBorders>
            <w:hideMark/>
          </w:tcPr>
          <w:p w14:paraId="49B41786" w14:textId="77777777" w:rsidR="00F06959" w:rsidRPr="00B40980" w:rsidRDefault="00F06959" w:rsidP="00F57C4E">
            <w:pPr>
              <w:pStyle w:val="TABELAAAA"/>
              <w:rPr>
                <w:b/>
                <w:noProof w:val="0"/>
              </w:rPr>
            </w:pPr>
            <w:r w:rsidRPr="00B40980">
              <w:rPr>
                <w:b/>
                <w:noProof w:val="0"/>
              </w:rPr>
              <w:t>Artikujt e munguar</w:t>
            </w:r>
          </w:p>
        </w:tc>
      </w:tr>
      <w:tr w:rsidR="00F06959" w:rsidRPr="00067592" w14:paraId="4B753943"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53F6B53" w14:textId="77777777" w:rsidR="00F06959" w:rsidRPr="00067592" w:rsidRDefault="00F06959" w:rsidP="00F57C4E">
            <w:pPr>
              <w:pStyle w:val="TABELAAAA"/>
              <w:rPr>
                <w:noProof w:val="0"/>
              </w:rPr>
            </w:pPr>
            <w:r w:rsidRPr="00067592">
              <w:rPr>
                <w:noProof w:val="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7D0532A7" w14:textId="77777777" w:rsidR="00F06959" w:rsidRPr="00067592" w:rsidRDefault="00F06959" w:rsidP="00F57C4E">
            <w:pPr>
              <w:pStyle w:val="TABELAAAA"/>
              <w:rPr>
                <w:noProof w:val="0"/>
              </w:rPr>
            </w:pPr>
            <w:r w:rsidRPr="00067592">
              <w:rPr>
                <w:noProof w:val="0"/>
              </w:rPr>
              <w:t>-</w:t>
            </w:r>
          </w:p>
        </w:tc>
      </w:tr>
      <w:tr w:rsidR="00F06959" w:rsidRPr="00067592" w14:paraId="791BE8B4"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6B229E46" w14:textId="4C169C1F" w:rsidR="00F06959" w:rsidRPr="00067592" w:rsidRDefault="00F06959" w:rsidP="00F57C4E">
            <w:pPr>
              <w:pStyle w:val="TABELAAAA"/>
              <w:rPr>
                <w:noProof w:val="0"/>
              </w:rPr>
            </w:pPr>
            <w:r w:rsidRPr="00067592">
              <w:rPr>
                <w:noProof w:val="0"/>
              </w:rPr>
              <w:t xml:space="preserve">Cilësia e të dhënave të </w:t>
            </w:r>
            <w:r w:rsidR="00E33698" w:rsidRPr="00067592">
              <w:rPr>
                <w:noProof w:val="0"/>
              </w:rPr>
              <w:t>elemente</w:t>
            </w:r>
            <w:r w:rsidRPr="00067592">
              <w:rPr>
                <w:noProof w:val="0"/>
              </w:rPr>
              <w:t>ve</w:t>
            </w:r>
          </w:p>
        </w:tc>
        <w:tc>
          <w:tcPr>
            <w:tcW w:w="5411" w:type="dxa"/>
            <w:tcBorders>
              <w:top w:val="single" w:sz="4" w:space="0" w:color="auto"/>
              <w:left w:val="single" w:sz="4" w:space="0" w:color="auto"/>
              <w:bottom w:val="single" w:sz="4" w:space="0" w:color="auto"/>
              <w:right w:val="single" w:sz="4" w:space="0" w:color="auto"/>
            </w:tcBorders>
            <w:hideMark/>
          </w:tcPr>
          <w:p w14:paraId="2A1EC297" w14:textId="77777777" w:rsidR="00F06959" w:rsidRPr="00067592" w:rsidRDefault="00F06959" w:rsidP="00F57C4E">
            <w:pPr>
              <w:pStyle w:val="TABELAAAA"/>
              <w:rPr>
                <w:noProof w:val="0"/>
              </w:rPr>
            </w:pPr>
            <w:r w:rsidRPr="00067592">
              <w:rPr>
                <w:noProof w:val="0"/>
              </w:rPr>
              <w:t>Kompletuar</w:t>
            </w:r>
          </w:p>
        </w:tc>
      </w:tr>
      <w:tr w:rsidR="00F06959" w:rsidRPr="00067592" w14:paraId="01EDB261"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3EBB3707" w14:textId="550D64AD" w:rsidR="00F06959" w:rsidRPr="00067592" w:rsidRDefault="00F06959" w:rsidP="00B40980">
            <w:pPr>
              <w:pStyle w:val="TABELAAAA"/>
              <w:rPr>
                <w:noProof w:val="0"/>
              </w:rPr>
            </w:pPr>
            <w:r w:rsidRPr="00067592">
              <w:rPr>
                <w:noProof w:val="0"/>
              </w:rPr>
              <w:t>Cilësia e të dhënave të nën</w:t>
            </w:r>
            <w:r w:rsidR="00E33698" w:rsidRPr="00067592">
              <w:rPr>
                <w:noProof w:val="0"/>
              </w:rPr>
              <w:t>elemente</w:t>
            </w:r>
            <w:r w:rsidRPr="00067592">
              <w:rPr>
                <w:noProof w:val="0"/>
              </w:rPr>
              <w:t>v</w:t>
            </w:r>
          </w:p>
        </w:tc>
        <w:tc>
          <w:tcPr>
            <w:tcW w:w="5411" w:type="dxa"/>
            <w:tcBorders>
              <w:top w:val="single" w:sz="4" w:space="0" w:color="auto"/>
              <w:left w:val="single" w:sz="4" w:space="0" w:color="auto"/>
              <w:bottom w:val="single" w:sz="4" w:space="0" w:color="auto"/>
              <w:right w:val="single" w:sz="4" w:space="0" w:color="auto"/>
            </w:tcBorders>
            <w:hideMark/>
          </w:tcPr>
          <w:p w14:paraId="2F3AE847" w14:textId="77777777" w:rsidR="00F06959" w:rsidRPr="00067592" w:rsidRDefault="00F06959" w:rsidP="00F57C4E">
            <w:pPr>
              <w:pStyle w:val="TABELAAAA"/>
              <w:rPr>
                <w:noProof w:val="0"/>
              </w:rPr>
            </w:pPr>
            <w:r w:rsidRPr="00067592">
              <w:rPr>
                <w:noProof w:val="0"/>
              </w:rPr>
              <w:t>Përjashtimi</w:t>
            </w:r>
          </w:p>
        </w:tc>
      </w:tr>
      <w:tr w:rsidR="00F06959" w:rsidRPr="00067592" w14:paraId="4F223AA8"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16E0EAC3" w14:textId="77777777" w:rsidR="00F06959" w:rsidRPr="00067592" w:rsidRDefault="00F06959" w:rsidP="00F57C4E">
            <w:pPr>
              <w:pStyle w:val="TABELAAAA"/>
              <w:rPr>
                <w:noProof w:val="0"/>
              </w:rPr>
            </w:pPr>
            <w:r w:rsidRPr="00067592">
              <w:rPr>
                <w:noProof w:val="0"/>
              </w:rPr>
              <w:t xml:space="preserve">Matjet themelore të cilësisë së të dhënave </w:t>
            </w:r>
          </w:p>
        </w:tc>
        <w:tc>
          <w:tcPr>
            <w:tcW w:w="5411" w:type="dxa"/>
            <w:tcBorders>
              <w:top w:val="single" w:sz="4" w:space="0" w:color="auto"/>
              <w:left w:val="single" w:sz="4" w:space="0" w:color="auto"/>
              <w:bottom w:val="single" w:sz="4" w:space="0" w:color="auto"/>
              <w:right w:val="single" w:sz="4" w:space="0" w:color="auto"/>
            </w:tcBorders>
            <w:hideMark/>
          </w:tcPr>
          <w:p w14:paraId="4D9B052C" w14:textId="77777777" w:rsidR="00F06959" w:rsidRPr="00067592" w:rsidRDefault="00F06959" w:rsidP="00F57C4E">
            <w:pPr>
              <w:pStyle w:val="TABELAAAA"/>
              <w:rPr>
                <w:noProof w:val="0"/>
              </w:rPr>
            </w:pPr>
            <w:r w:rsidRPr="00067592">
              <w:rPr>
                <w:noProof w:val="0"/>
              </w:rPr>
              <w:t>Shkalla e gabimit</w:t>
            </w:r>
          </w:p>
        </w:tc>
      </w:tr>
      <w:tr w:rsidR="00F06959" w:rsidRPr="00067592" w14:paraId="36783B9F" w14:textId="77777777" w:rsidTr="00EC4740">
        <w:trPr>
          <w:trHeight w:val="485"/>
        </w:trPr>
        <w:tc>
          <w:tcPr>
            <w:tcW w:w="4213" w:type="dxa"/>
            <w:tcBorders>
              <w:top w:val="single" w:sz="4" w:space="0" w:color="auto"/>
              <w:left w:val="single" w:sz="4" w:space="0" w:color="auto"/>
              <w:bottom w:val="single" w:sz="4" w:space="0" w:color="auto"/>
              <w:right w:val="single" w:sz="4" w:space="0" w:color="auto"/>
            </w:tcBorders>
            <w:hideMark/>
          </w:tcPr>
          <w:p w14:paraId="6F31186B" w14:textId="77777777" w:rsidR="00F06959" w:rsidRPr="00067592" w:rsidRDefault="00F06959" w:rsidP="00F57C4E">
            <w:pPr>
              <w:pStyle w:val="TABELAAAA"/>
              <w:rPr>
                <w:noProof w:val="0"/>
              </w:rPr>
            </w:pPr>
            <w:r w:rsidRPr="00067592">
              <w:rPr>
                <w:noProof w:val="0"/>
              </w:rPr>
              <w:t>Përkufizim</w:t>
            </w:r>
          </w:p>
        </w:tc>
        <w:tc>
          <w:tcPr>
            <w:tcW w:w="5411" w:type="dxa"/>
            <w:tcBorders>
              <w:top w:val="single" w:sz="4" w:space="0" w:color="auto"/>
              <w:left w:val="single" w:sz="4" w:space="0" w:color="auto"/>
              <w:bottom w:val="single" w:sz="4" w:space="0" w:color="auto"/>
              <w:right w:val="single" w:sz="4" w:space="0" w:color="auto"/>
            </w:tcBorders>
            <w:hideMark/>
          </w:tcPr>
          <w:p w14:paraId="4982B576" w14:textId="62B6E7B2" w:rsidR="00F06959" w:rsidRPr="00067592" w:rsidRDefault="00F06959" w:rsidP="00B40980">
            <w:pPr>
              <w:pStyle w:val="TABELAAAA"/>
              <w:rPr>
                <w:noProof w:val="0"/>
              </w:rPr>
            </w:pPr>
            <w:r w:rsidRPr="00067592">
              <w:rPr>
                <w:noProof w:val="0"/>
              </w:rPr>
              <w:t>Treguesi që shfaq se një artikull i veçantë mungon te të dhënat.</w:t>
            </w:r>
          </w:p>
        </w:tc>
      </w:tr>
      <w:tr w:rsidR="00F06959" w:rsidRPr="00067592" w14:paraId="30402E04" w14:textId="77777777" w:rsidTr="00B40980">
        <w:trPr>
          <w:trHeight w:val="1335"/>
        </w:trPr>
        <w:tc>
          <w:tcPr>
            <w:tcW w:w="4213" w:type="dxa"/>
            <w:tcBorders>
              <w:top w:val="single" w:sz="4" w:space="0" w:color="auto"/>
              <w:left w:val="single" w:sz="4" w:space="0" w:color="auto"/>
              <w:bottom w:val="single" w:sz="4" w:space="0" w:color="auto"/>
              <w:right w:val="single" w:sz="4" w:space="0" w:color="auto"/>
            </w:tcBorders>
            <w:hideMark/>
          </w:tcPr>
          <w:p w14:paraId="3D940EBD" w14:textId="77777777" w:rsidR="00F06959" w:rsidRPr="00067592" w:rsidRDefault="00F06959" w:rsidP="00F57C4E">
            <w:pPr>
              <w:pStyle w:val="TABELAAAA"/>
              <w:rPr>
                <w:noProof w:val="0"/>
              </w:rPr>
            </w:pPr>
            <w:r w:rsidRPr="00067592">
              <w:rPr>
                <w:noProof w:val="0"/>
              </w:rPr>
              <w:t>Përshkrim</w:t>
            </w:r>
          </w:p>
        </w:tc>
        <w:tc>
          <w:tcPr>
            <w:tcW w:w="5411" w:type="dxa"/>
            <w:tcBorders>
              <w:top w:val="single" w:sz="4" w:space="0" w:color="auto"/>
              <w:left w:val="single" w:sz="4" w:space="0" w:color="auto"/>
              <w:bottom w:val="single" w:sz="4" w:space="0" w:color="auto"/>
              <w:right w:val="single" w:sz="4" w:space="0" w:color="auto"/>
            </w:tcBorders>
            <w:hideMark/>
          </w:tcPr>
          <w:p w14:paraId="7406498A" w14:textId="40E4A7AE" w:rsidR="00F06959" w:rsidRPr="00067592" w:rsidRDefault="00F06959" w:rsidP="00F57C4E">
            <w:pPr>
              <w:pStyle w:val="TABELAAAA"/>
              <w:rPr>
                <w:noProof w:val="0"/>
              </w:rPr>
            </w:pPr>
            <w:r w:rsidRPr="00067592">
              <w:rPr>
                <w:noProof w:val="0"/>
              </w:rPr>
              <w:t xml:space="preserve">Treguesi do të ketë vlerë të vërtetë kur një lloj përdorimi i caktuar i tokës (klasat HILUCS) mungon në grupin e të dhënave (të dhënat nuk mblidhen) por ekziston një lloj përdorimi i veçantë i tokës (në botën reale) në </w:t>
            </w:r>
            <w:r w:rsidR="00B40980" w:rsidRPr="00067592">
              <w:rPr>
                <w:noProof w:val="0"/>
              </w:rPr>
              <w:t>zonën</w:t>
            </w:r>
            <w:r w:rsidRPr="00067592">
              <w:rPr>
                <w:noProof w:val="0"/>
              </w:rPr>
              <w:t xml:space="preserve"> e të dhënave të mbulimit dhe prodhuesi i të dhënave njeh/pranon këtë ekzistencë. </w:t>
            </w:r>
          </w:p>
        </w:tc>
      </w:tr>
      <w:tr w:rsidR="00F06959" w:rsidRPr="00067592" w14:paraId="5D412DE2"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29322519" w14:textId="77777777" w:rsidR="00F06959" w:rsidRPr="00067592" w:rsidRDefault="00F06959" w:rsidP="00F57C4E">
            <w:pPr>
              <w:pStyle w:val="TABELAAAA"/>
              <w:rPr>
                <w:noProof w:val="0"/>
              </w:rPr>
            </w:pPr>
            <w:r w:rsidRPr="00067592">
              <w:rPr>
                <w:noProof w:val="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03C5FB2A" w14:textId="77777777" w:rsidR="00F06959" w:rsidRPr="00067592" w:rsidRDefault="00F06959" w:rsidP="00F57C4E">
            <w:pPr>
              <w:pStyle w:val="TABELAAAA"/>
              <w:rPr>
                <w:noProof w:val="0"/>
              </w:rPr>
            </w:pPr>
            <w:r w:rsidRPr="00067592">
              <w:rPr>
                <w:noProof w:val="0"/>
              </w:rPr>
              <w:t>Grupe të dhënash</w:t>
            </w:r>
          </w:p>
        </w:tc>
      </w:tr>
      <w:tr w:rsidR="00F06959" w:rsidRPr="00067592" w14:paraId="1CBAA0AE"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288A16B6" w14:textId="77777777" w:rsidR="00F06959" w:rsidRPr="00067592" w:rsidRDefault="00F06959" w:rsidP="00F57C4E">
            <w:pPr>
              <w:pStyle w:val="TABELAAAA"/>
              <w:rPr>
                <w:noProof w:val="0"/>
              </w:rPr>
            </w:pPr>
            <w:r w:rsidRPr="00067592">
              <w:rPr>
                <w:noProof w:val="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4961543" w14:textId="77777777" w:rsidR="00F06959" w:rsidRPr="00067592" w:rsidRDefault="00F06959" w:rsidP="00F57C4E">
            <w:pPr>
              <w:pStyle w:val="TABELAAAA"/>
              <w:rPr>
                <w:noProof w:val="0"/>
              </w:rPr>
            </w:pPr>
            <w:r w:rsidRPr="00067592">
              <w:rPr>
                <w:noProof w:val="0"/>
              </w:rPr>
              <w:t>Grupe të dhënash</w:t>
            </w:r>
          </w:p>
        </w:tc>
      </w:tr>
      <w:tr w:rsidR="00F06959" w:rsidRPr="00067592" w14:paraId="452EBFEA"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3EB2F7EC" w14:textId="77777777" w:rsidR="00F06959" w:rsidRPr="00067592" w:rsidRDefault="00F06959" w:rsidP="00F57C4E">
            <w:pPr>
              <w:pStyle w:val="TABELAAAA"/>
              <w:rPr>
                <w:noProof w:val="0"/>
              </w:rPr>
            </w:pPr>
            <w:r w:rsidRPr="00067592">
              <w:rPr>
                <w:noProof w:val="0"/>
              </w:rPr>
              <w:t>Parametër</w:t>
            </w:r>
          </w:p>
        </w:tc>
        <w:tc>
          <w:tcPr>
            <w:tcW w:w="5411" w:type="dxa"/>
            <w:tcBorders>
              <w:top w:val="single" w:sz="4" w:space="0" w:color="auto"/>
              <w:left w:val="single" w:sz="4" w:space="0" w:color="auto"/>
              <w:bottom w:val="single" w:sz="4" w:space="0" w:color="auto"/>
              <w:right w:val="single" w:sz="4" w:space="0" w:color="auto"/>
            </w:tcBorders>
            <w:hideMark/>
          </w:tcPr>
          <w:p w14:paraId="72DDE1DD" w14:textId="77777777" w:rsidR="00F06959" w:rsidRPr="00067592" w:rsidRDefault="00F06959" w:rsidP="00F57C4E">
            <w:pPr>
              <w:pStyle w:val="TABELAAAA"/>
              <w:rPr>
                <w:noProof w:val="0"/>
              </w:rPr>
            </w:pPr>
            <w:r w:rsidRPr="00067592">
              <w:rPr>
                <w:noProof w:val="0"/>
              </w:rPr>
              <w:t>-</w:t>
            </w:r>
          </w:p>
        </w:tc>
      </w:tr>
      <w:tr w:rsidR="00F06959" w:rsidRPr="00067592" w14:paraId="402B4C51"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2D854BC0" w14:textId="3F5B5E72" w:rsidR="00F06959" w:rsidRPr="00067592" w:rsidRDefault="00067592" w:rsidP="00F57C4E">
            <w:pPr>
              <w:pStyle w:val="TABELAAAA"/>
              <w:rPr>
                <w:noProof w:val="0"/>
              </w:rPr>
            </w:pPr>
            <w:r w:rsidRPr="00067592">
              <w:rPr>
                <w:noProof w:val="0"/>
              </w:rPr>
              <w:t>Cilësi</w:t>
            </w:r>
            <w:r w:rsidR="00F06959" w:rsidRPr="00067592">
              <w:rPr>
                <w:noProof w:val="0"/>
              </w:rPr>
              <w:t>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6DB7D31F" w14:textId="2D394664" w:rsidR="00F06959" w:rsidRPr="00067592" w:rsidRDefault="00F06959" w:rsidP="00F57C4E">
            <w:pPr>
              <w:pStyle w:val="TABELAAAA"/>
              <w:rPr>
                <w:noProof w:val="0"/>
              </w:rPr>
            </w:pPr>
            <w:r w:rsidRPr="00F21E41">
              <w:rPr>
                <w:i/>
                <w:noProof w:val="0"/>
              </w:rPr>
              <w:t>Boolean</w:t>
            </w:r>
            <w:r w:rsidRPr="00067592">
              <w:rPr>
                <w:noProof w:val="0"/>
              </w:rPr>
              <w:t xml:space="preserve"> (e vërtetë tregon se një artikull mungon, false tregon se një artikull mungon në të dhëna dhe</w:t>
            </w:r>
            <w:r w:rsidR="00F21E41">
              <w:rPr>
                <w:noProof w:val="0"/>
              </w:rPr>
              <w:t>,</w:t>
            </w:r>
            <w:r w:rsidRPr="00067592">
              <w:rPr>
                <w:noProof w:val="0"/>
              </w:rPr>
              <w:t xml:space="preserve"> gjithashtu</w:t>
            </w:r>
            <w:r w:rsidR="00F21E41">
              <w:rPr>
                <w:noProof w:val="0"/>
              </w:rPr>
              <w:t>,</w:t>
            </w:r>
            <w:r w:rsidRPr="00067592">
              <w:rPr>
                <w:noProof w:val="0"/>
              </w:rPr>
              <w:t xml:space="preserve"> në </w:t>
            </w:r>
            <w:r w:rsidR="00F21E41" w:rsidRPr="00067592">
              <w:rPr>
                <w:noProof w:val="0"/>
              </w:rPr>
              <w:t>jetën</w:t>
            </w:r>
            <w:r w:rsidRPr="00067592">
              <w:rPr>
                <w:noProof w:val="0"/>
              </w:rPr>
              <w:t xml:space="preserve"> reale).</w:t>
            </w:r>
          </w:p>
        </w:tc>
      </w:tr>
      <w:tr w:rsidR="00F06959" w:rsidRPr="00067592" w14:paraId="6C857B68"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81B833C" w14:textId="39CFE497" w:rsidR="00F06959" w:rsidRPr="00067592" w:rsidRDefault="00067592" w:rsidP="00F57C4E">
            <w:pPr>
              <w:pStyle w:val="TABELAAAA"/>
              <w:rPr>
                <w:noProof w:val="0"/>
              </w:rPr>
            </w:pPr>
            <w:r w:rsidRPr="00067592">
              <w:rPr>
                <w:noProof w:val="0"/>
              </w:rPr>
              <w:t>Cilësi</w:t>
            </w:r>
            <w:r w:rsidR="00F06959" w:rsidRPr="00067592">
              <w:rPr>
                <w:noProof w:val="0"/>
              </w:rPr>
              <w:t>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32867D66" w14:textId="77777777" w:rsidR="00F06959" w:rsidRPr="00067592" w:rsidRDefault="00F06959" w:rsidP="00F57C4E">
            <w:pPr>
              <w:pStyle w:val="TABELAAAA"/>
              <w:rPr>
                <w:noProof w:val="0"/>
              </w:rPr>
            </w:pPr>
            <w:r w:rsidRPr="00067592">
              <w:rPr>
                <w:noProof w:val="0"/>
              </w:rPr>
              <w:t>Vlerë e vetme</w:t>
            </w:r>
          </w:p>
        </w:tc>
      </w:tr>
      <w:tr w:rsidR="00F06959" w:rsidRPr="00067592" w14:paraId="7E43B234" w14:textId="77777777" w:rsidTr="00EC4740">
        <w:trPr>
          <w:trHeight w:val="289"/>
        </w:trPr>
        <w:tc>
          <w:tcPr>
            <w:tcW w:w="4213" w:type="dxa"/>
            <w:tcBorders>
              <w:top w:val="single" w:sz="4" w:space="0" w:color="auto"/>
              <w:left w:val="single" w:sz="4" w:space="0" w:color="auto"/>
              <w:bottom w:val="single" w:sz="4" w:space="0" w:color="auto"/>
              <w:right w:val="single" w:sz="4" w:space="0" w:color="auto"/>
            </w:tcBorders>
            <w:hideMark/>
          </w:tcPr>
          <w:p w14:paraId="57DC3E50" w14:textId="77777777" w:rsidR="00F06959" w:rsidRPr="00067592" w:rsidRDefault="00F06959" w:rsidP="00F57C4E">
            <w:pPr>
              <w:pStyle w:val="TABELAAAA"/>
              <w:rPr>
                <w:noProof w:val="0"/>
              </w:rPr>
            </w:pPr>
            <w:r w:rsidRPr="00067592">
              <w:rPr>
                <w:noProof w:val="0"/>
              </w:rPr>
              <w:t>Burimi reference</w:t>
            </w:r>
          </w:p>
        </w:tc>
        <w:tc>
          <w:tcPr>
            <w:tcW w:w="5411" w:type="dxa"/>
            <w:tcBorders>
              <w:top w:val="single" w:sz="4" w:space="0" w:color="auto"/>
              <w:left w:val="single" w:sz="4" w:space="0" w:color="auto"/>
              <w:bottom w:val="single" w:sz="4" w:space="0" w:color="auto"/>
              <w:right w:val="single" w:sz="4" w:space="0" w:color="auto"/>
            </w:tcBorders>
            <w:hideMark/>
          </w:tcPr>
          <w:p w14:paraId="374F74E1" w14:textId="77777777" w:rsidR="00F06959" w:rsidRPr="00067592" w:rsidRDefault="00F06959" w:rsidP="00F57C4E">
            <w:pPr>
              <w:pStyle w:val="TABELAAAA"/>
              <w:rPr>
                <w:noProof w:val="0"/>
              </w:rPr>
            </w:pPr>
            <w:r w:rsidRPr="00067592">
              <w:rPr>
                <w:noProof w:val="0"/>
              </w:rPr>
              <w:t>SSH EN ISO 19157:2013 Informacion Gjeografik – Cilësia e të dhënave.</w:t>
            </w:r>
          </w:p>
        </w:tc>
      </w:tr>
      <w:tr w:rsidR="00F06959" w:rsidRPr="00067592" w14:paraId="142AA6D1"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06186643" w14:textId="77777777" w:rsidR="00F06959" w:rsidRPr="00067592" w:rsidRDefault="00F06959" w:rsidP="00F57C4E">
            <w:pPr>
              <w:pStyle w:val="TABELAAAA"/>
              <w:rPr>
                <w:noProof w:val="0"/>
              </w:rPr>
            </w:pPr>
            <w:r w:rsidRPr="00067592">
              <w:rPr>
                <w:noProof w:val="0"/>
              </w:rPr>
              <w:t>Shembull</w:t>
            </w:r>
          </w:p>
        </w:tc>
        <w:tc>
          <w:tcPr>
            <w:tcW w:w="5411" w:type="dxa"/>
            <w:tcBorders>
              <w:top w:val="single" w:sz="4" w:space="0" w:color="auto"/>
              <w:left w:val="single" w:sz="4" w:space="0" w:color="auto"/>
              <w:bottom w:val="single" w:sz="4" w:space="0" w:color="auto"/>
              <w:right w:val="single" w:sz="4" w:space="0" w:color="auto"/>
            </w:tcBorders>
            <w:hideMark/>
          </w:tcPr>
          <w:p w14:paraId="7117C512" w14:textId="19E257AD" w:rsidR="00F06959" w:rsidRPr="00067592" w:rsidRDefault="00F06959" w:rsidP="00F57C4E">
            <w:pPr>
              <w:pStyle w:val="TABELAAAA"/>
              <w:rPr>
                <w:noProof w:val="0"/>
              </w:rPr>
            </w:pPr>
            <w:r w:rsidRPr="00067592">
              <w:rPr>
                <w:noProof w:val="0"/>
              </w:rPr>
              <w:t xml:space="preserve">HILUCS klasa 3 </w:t>
            </w:r>
            <w:r w:rsidR="00C10A5F" w:rsidRPr="00C10A5F">
              <w:rPr>
                <w:noProof w:val="0"/>
              </w:rPr>
              <w:t>“</w:t>
            </w:r>
            <w:r w:rsidRPr="00067592">
              <w:rPr>
                <w:noProof w:val="0"/>
              </w:rPr>
              <w:t>shërbim</w:t>
            </w:r>
            <w:r w:rsidR="00EE1324" w:rsidRPr="00EE1324">
              <w:rPr>
                <w:noProof w:val="0"/>
              </w:rPr>
              <w:t>”</w:t>
            </w:r>
            <w:r w:rsidRPr="00067592">
              <w:rPr>
                <w:noProof w:val="0"/>
              </w:rPr>
              <w:t xml:space="preserve"> nuk ekziston në grupin e të dhënave. Kur prodhuesi i të dhënave e di që kjo klasë ndodh në zonën e mbulimit të të dhënave, vendos vlerën e zërit për këtë klasë të vërtetë që treguesi mbulon edhe nënklasat.</w:t>
            </w:r>
          </w:p>
          <w:p w14:paraId="37F02E3D" w14:textId="0C2E55AB" w:rsidR="00F06959" w:rsidRPr="00067592" w:rsidRDefault="00F06959" w:rsidP="00F57C4E">
            <w:pPr>
              <w:pStyle w:val="TABELAAAA"/>
              <w:rPr>
                <w:noProof w:val="0"/>
              </w:rPr>
            </w:pPr>
            <w:r w:rsidRPr="00067592">
              <w:rPr>
                <w:noProof w:val="0"/>
              </w:rPr>
              <w:t xml:space="preserve">Klasa1.2 HILUCS </w:t>
            </w:r>
            <w:r w:rsidR="00C10A5F" w:rsidRPr="00C10A5F">
              <w:rPr>
                <w:noProof w:val="0"/>
              </w:rPr>
              <w:t>“</w:t>
            </w:r>
            <w:r w:rsidRPr="00067592">
              <w:rPr>
                <w:noProof w:val="0"/>
              </w:rPr>
              <w:t>Përdorimi i pyjeve</w:t>
            </w:r>
            <w:r w:rsidR="00EE1324" w:rsidRPr="00EE1324">
              <w:rPr>
                <w:noProof w:val="0"/>
              </w:rPr>
              <w:t>”</w:t>
            </w:r>
            <w:r w:rsidRPr="00067592">
              <w:rPr>
                <w:noProof w:val="0"/>
              </w:rPr>
              <w:t xml:space="preserve"> ekziston në grupin e të dhënave por nënklasat 1.2.1, 1.2.2 dhe 1.2.3 nuk ekzistojnë. Të dhënat prodhuese e dinë që klasat 1.2.2 dhe 1.2.3 ekzistojnë në zona por 1.2.1 nuk ekzistojnë. </w:t>
            </w:r>
          </w:p>
        </w:tc>
      </w:tr>
      <w:tr w:rsidR="00F06959" w:rsidRPr="00067592" w14:paraId="2F2B9BEA" w14:textId="77777777" w:rsidTr="00EC4740">
        <w:trPr>
          <w:trHeight w:val="242"/>
        </w:trPr>
        <w:tc>
          <w:tcPr>
            <w:tcW w:w="4213" w:type="dxa"/>
            <w:tcBorders>
              <w:top w:val="single" w:sz="4" w:space="0" w:color="auto"/>
              <w:left w:val="single" w:sz="4" w:space="0" w:color="auto"/>
              <w:bottom w:val="single" w:sz="4" w:space="0" w:color="auto"/>
              <w:right w:val="single" w:sz="4" w:space="0" w:color="auto"/>
            </w:tcBorders>
            <w:hideMark/>
          </w:tcPr>
          <w:p w14:paraId="434E4C6F" w14:textId="77777777" w:rsidR="00F06959" w:rsidRPr="00067592" w:rsidRDefault="00F06959" w:rsidP="00F57C4E">
            <w:pPr>
              <w:pStyle w:val="TABELAAAA"/>
              <w:rPr>
                <w:noProof w:val="0"/>
              </w:rPr>
            </w:pPr>
            <w:r w:rsidRPr="00067592">
              <w:rPr>
                <w:noProof w:val="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2DD7141E" w14:textId="77777777" w:rsidR="00F06959" w:rsidRPr="00067592" w:rsidRDefault="00F06959" w:rsidP="00F57C4E">
            <w:pPr>
              <w:pStyle w:val="TABELAAAA"/>
              <w:rPr>
                <w:noProof w:val="0"/>
              </w:rPr>
            </w:pPr>
            <w:r w:rsidRPr="00067592">
              <w:rPr>
                <w:noProof w:val="0"/>
              </w:rPr>
              <w:t>7 (SSH EN ISO 19157:2013)</w:t>
            </w:r>
          </w:p>
        </w:tc>
      </w:tr>
    </w:tbl>
    <w:p w14:paraId="370931C1" w14:textId="77777777" w:rsidR="00F06959" w:rsidRPr="00067592" w:rsidRDefault="00F06959" w:rsidP="00F06959">
      <w:pPr>
        <w:autoSpaceDE w:val="0"/>
        <w:autoSpaceDN w:val="0"/>
        <w:adjustRightInd w:val="0"/>
        <w:ind w:firstLine="284"/>
        <w:jc w:val="both"/>
        <w:rPr>
          <w:rFonts w:ascii="Garamond" w:hAnsi="Garamond"/>
          <w:noProof w:val="0"/>
        </w:rPr>
      </w:pPr>
    </w:p>
    <w:p w14:paraId="76C69978" w14:textId="77777777" w:rsidR="00F06959" w:rsidRPr="00067592" w:rsidRDefault="00F06959" w:rsidP="00F06959">
      <w:pPr>
        <w:autoSpaceDE w:val="0"/>
        <w:autoSpaceDN w:val="0"/>
        <w:adjustRightInd w:val="0"/>
        <w:ind w:firstLine="284"/>
        <w:jc w:val="both"/>
        <w:rPr>
          <w:rFonts w:ascii="Garamond" w:hAnsi="Garamond"/>
          <w:noProof w:val="0"/>
        </w:rPr>
      </w:pPr>
    </w:p>
    <w:p w14:paraId="3BFA8110" w14:textId="10E5E1BD" w:rsidR="00F06959" w:rsidRPr="00861D80" w:rsidRDefault="00F57C4E" w:rsidP="00F57C4E">
      <w:pPr>
        <w:pStyle w:val="TEKSTIIII"/>
        <w:rPr>
          <w:i/>
          <w:noProof w:val="0"/>
        </w:rPr>
      </w:pPr>
      <w:bookmarkStart w:id="191" w:name="_Toc492469456"/>
      <w:bookmarkStart w:id="192" w:name="_Toc493767165"/>
      <w:bookmarkStart w:id="193" w:name="_Toc46488137"/>
      <w:r w:rsidRPr="00067592">
        <w:rPr>
          <w:noProof w:val="0"/>
        </w:rPr>
        <w:t xml:space="preserve">3.6.3 PËRPUTHJA LIGJORE </w:t>
      </w:r>
      <w:r w:rsidR="00861D80">
        <w:rPr>
          <w:noProof w:val="0"/>
        </w:rPr>
        <w:t>–</w:t>
      </w:r>
      <w:r w:rsidRPr="00067592">
        <w:rPr>
          <w:noProof w:val="0"/>
        </w:rPr>
        <w:t xml:space="preserve"> PËRPUTHJA KONCEPTUALE </w:t>
      </w:r>
      <w:r w:rsidRPr="00861D80">
        <w:rPr>
          <w:i/>
          <w:noProof w:val="0"/>
        </w:rPr>
        <w:t>(LOGICAL CONSISTENCY - CONCEPTUAL CONSISTENCY)</w:t>
      </w:r>
      <w:bookmarkEnd w:id="191"/>
      <w:bookmarkEnd w:id="192"/>
      <w:bookmarkEnd w:id="193"/>
    </w:p>
    <w:p w14:paraId="14360F04"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Rekomandim </w:t>
      </w:r>
    </w:p>
    <w:p w14:paraId="78EADBE0" w14:textId="0A7CEF08" w:rsidR="00F06959" w:rsidRPr="00067592" w:rsidRDefault="00F06959" w:rsidP="00F06959">
      <w:pPr>
        <w:pStyle w:val="ListParagraph"/>
        <w:ind w:left="0" w:firstLine="284"/>
        <w:jc w:val="both"/>
        <w:rPr>
          <w:rFonts w:ascii="Garamond" w:hAnsi="Garamond"/>
          <w:i/>
          <w:noProof w:val="0"/>
        </w:rPr>
      </w:pPr>
      <w:r w:rsidRPr="00067592">
        <w:rPr>
          <w:rFonts w:ascii="Garamond" w:hAnsi="Garamond"/>
          <w:i/>
          <w:noProof w:val="0"/>
        </w:rPr>
        <w:t>Për testimet mbi përputhjen me domeinin, rekomandohet përdorimi i nënelementit të cilësisë s</w:t>
      </w:r>
      <w:r w:rsidRPr="00067592">
        <w:rPr>
          <w:rFonts w:ascii="Garamond" w:hAnsi="Garamond"/>
          <w:noProof w:val="0"/>
        </w:rPr>
        <w:t>ë</w:t>
      </w:r>
      <w:r w:rsidRPr="00067592">
        <w:rPr>
          <w:rFonts w:ascii="Garamond" w:hAnsi="Garamond"/>
          <w:i/>
          <w:noProof w:val="0"/>
        </w:rPr>
        <w:t xml:space="preserve"> të dhënave të </w:t>
      </w:r>
      <w:r w:rsidR="00861D80" w:rsidRPr="00067592">
        <w:rPr>
          <w:rFonts w:ascii="Garamond" w:hAnsi="Garamond"/>
          <w:i/>
          <w:noProof w:val="0"/>
        </w:rPr>
        <w:t xml:space="preserve">përputhjes logjike </w:t>
      </w:r>
      <w:r w:rsidR="00861D80">
        <w:rPr>
          <w:rFonts w:ascii="Garamond" w:hAnsi="Garamond"/>
          <w:i/>
          <w:noProof w:val="0"/>
        </w:rPr>
        <w:t>–</w:t>
      </w:r>
      <w:r w:rsidRPr="00067592">
        <w:rPr>
          <w:rFonts w:ascii="Garamond" w:hAnsi="Garamond"/>
          <w:i/>
          <w:noProof w:val="0"/>
        </w:rPr>
        <w:t xml:space="preserve"> Përputhjes me domenin dhe matjes së shkallës së vlerës së mospërputhshmërisë së domeinit</w:t>
      </w:r>
      <w:r w:rsidR="00861D80">
        <w:rPr>
          <w:rFonts w:ascii="Garamond" w:hAnsi="Garamond"/>
          <w:i/>
          <w:noProof w:val="0"/>
        </w:rPr>
        <w:t>,</w:t>
      </w:r>
      <w:r w:rsidRPr="00067592">
        <w:rPr>
          <w:rFonts w:ascii="Garamond" w:hAnsi="Garamond"/>
          <w:i/>
          <w:noProof w:val="0"/>
        </w:rPr>
        <w:t xml:space="preserve"> siç është specifikuar më poshtë:</w:t>
      </w:r>
    </w:p>
    <w:p w14:paraId="65020EE4" w14:textId="77777777" w:rsidR="00F06959" w:rsidRPr="00067592" w:rsidRDefault="00F06959" w:rsidP="00F06959">
      <w:pPr>
        <w:autoSpaceDE w:val="0"/>
        <w:autoSpaceDN w:val="0"/>
        <w:adjustRightInd w:val="0"/>
        <w:ind w:firstLine="284"/>
        <w:jc w:val="both"/>
        <w:rPr>
          <w:rFonts w:ascii="Garamond" w:hAnsi="Garamond"/>
          <w:noProof w:val="0"/>
          <w:color w:val="000000"/>
        </w:rPr>
      </w:pPr>
    </w:p>
    <w:tbl>
      <w:tblPr>
        <w:tblStyle w:val="TableGrid"/>
        <w:tblW w:w="9558" w:type="dxa"/>
        <w:tblLook w:val="04A0" w:firstRow="1" w:lastRow="0" w:firstColumn="1" w:lastColumn="0" w:noHBand="0" w:noVBand="1"/>
      </w:tblPr>
      <w:tblGrid>
        <w:gridCol w:w="3438"/>
        <w:gridCol w:w="6120"/>
      </w:tblGrid>
      <w:tr w:rsidR="00F06959" w:rsidRPr="009A4136" w14:paraId="2693F888" w14:textId="77777777" w:rsidTr="009A4136">
        <w:trPr>
          <w:trHeight w:val="242"/>
        </w:trPr>
        <w:tc>
          <w:tcPr>
            <w:tcW w:w="3438" w:type="dxa"/>
            <w:tcBorders>
              <w:top w:val="single" w:sz="4" w:space="0" w:color="auto"/>
              <w:left w:val="single" w:sz="4" w:space="0" w:color="auto"/>
              <w:bottom w:val="single" w:sz="4" w:space="0" w:color="auto"/>
              <w:right w:val="single" w:sz="4" w:space="0" w:color="auto"/>
            </w:tcBorders>
            <w:hideMark/>
          </w:tcPr>
          <w:p w14:paraId="1B023E09" w14:textId="77777777" w:rsidR="00F06959" w:rsidRPr="009A4136" w:rsidRDefault="00F06959" w:rsidP="00F57C4E">
            <w:pPr>
              <w:pStyle w:val="TABELAAAA"/>
              <w:rPr>
                <w:b/>
                <w:noProof w:val="0"/>
              </w:rPr>
            </w:pPr>
            <w:r w:rsidRPr="009A4136">
              <w:rPr>
                <w:b/>
                <w:noProof w:val="0"/>
              </w:rPr>
              <w:t>Emri</w:t>
            </w:r>
          </w:p>
        </w:tc>
        <w:tc>
          <w:tcPr>
            <w:tcW w:w="6120" w:type="dxa"/>
            <w:tcBorders>
              <w:top w:val="single" w:sz="4" w:space="0" w:color="auto"/>
              <w:left w:val="single" w:sz="4" w:space="0" w:color="auto"/>
              <w:bottom w:val="single" w:sz="4" w:space="0" w:color="auto"/>
              <w:right w:val="single" w:sz="4" w:space="0" w:color="auto"/>
            </w:tcBorders>
            <w:hideMark/>
          </w:tcPr>
          <w:p w14:paraId="4012A6C0" w14:textId="77777777" w:rsidR="00F06959" w:rsidRPr="009A4136" w:rsidRDefault="00F06959" w:rsidP="00F57C4E">
            <w:pPr>
              <w:pStyle w:val="TABELAAAA"/>
              <w:rPr>
                <w:b/>
                <w:noProof w:val="0"/>
              </w:rPr>
            </w:pPr>
            <w:r w:rsidRPr="009A4136">
              <w:rPr>
                <w:b/>
                <w:noProof w:val="0"/>
              </w:rPr>
              <w:t>Numri i artikujve që nuk janë në përputhje me domeinin e vlerës së tyre</w:t>
            </w:r>
          </w:p>
        </w:tc>
      </w:tr>
      <w:tr w:rsidR="00F06959" w:rsidRPr="00067592" w14:paraId="71A99527" w14:textId="77777777" w:rsidTr="009A4136">
        <w:trPr>
          <w:trHeight w:val="242"/>
        </w:trPr>
        <w:tc>
          <w:tcPr>
            <w:tcW w:w="3438" w:type="dxa"/>
            <w:tcBorders>
              <w:top w:val="single" w:sz="4" w:space="0" w:color="auto"/>
              <w:left w:val="single" w:sz="4" w:space="0" w:color="auto"/>
              <w:bottom w:val="single" w:sz="4" w:space="0" w:color="auto"/>
              <w:right w:val="single" w:sz="4" w:space="0" w:color="auto"/>
            </w:tcBorders>
            <w:hideMark/>
          </w:tcPr>
          <w:p w14:paraId="15B238A6" w14:textId="77777777" w:rsidR="00F06959" w:rsidRPr="00067592" w:rsidRDefault="00F06959" w:rsidP="00F57C4E">
            <w:pPr>
              <w:pStyle w:val="TABELAAAA"/>
              <w:rPr>
                <w:noProof w:val="0"/>
              </w:rPr>
            </w:pPr>
            <w:r w:rsidRPr="00067592">
              <w:rPr>
                <w:noProof w:val="0"/>
              </w:rPr>
              <w:t>Emri alternativ</w:t>
            </w:r>
          </w:p>
        </w:tc>
        <w:tc>
          <w:tcPr>
            <w:tcW w:w="6120" w:type="dxa"/>
            <w:tcBorders>
              <w:top w:val="single" w:sz="4" w:space="0" w:color="auto"/>
              <w:left w:val="single" w:sz="4" w:space="0" w:color="auto"/>
              <w:bottom w:val="single" w:sz="4" w:space="0" w:color="auto"/>
              <w:right w:val="single" w:sz="4" w:space="0" w:color="auto"/>
            </w:tcBorders>
            <w:hideMark/>
          </w:tcPr>
          <w:p w14:paraId="7133F777" w14:textId="77777777" w:rsidR="00F06959" w:rsidRPr="00067592" w:rsidRDefault="00F06959" w:rsidP="00F57C4E">
            <w:pPr>
              <w:pStyle w:val="TABELAAAA"/>
              <w:rPr>
                <w:noProof w:val="0"/>
              </w:rPr>
            </w:pPr>
            <w:r w:rsidRPr="00067592">
              <w:rPr>
                <w:noProof w:val="0"/>
              </w:rPr>
              <w:t>-</w:t>
            </w:r>
          </w:p>
        </w:tc>
      </w:tr>
      <w:tr w:rsidR="00F06959" w:rsidRPr="00067592" w14:paraId="73283631" w14:textId="77777777" w:rsidTr="009A4136">
        <w:trPr>
          <w:trHeight w:val="242"/>
        </w:trPr>
        <w:tc>
          <w:tcPr>
            <w:tcW w:w="3438" w:type="dxa"/>
            <w:tcBorders>
              <w:top w:val="single" w:sz="4" w:space="0" w:color="auto"/>
              <w:left w:val="single" w:sz="4" w:space="0" w:color="auto"/>
              <w:bottom w:val="single" w:sz="4" w:space="0" w:color="auto"/>
              <w:right w:val="single" w:sz="4" w:space="0" w:color="auto"/>
            </w:tcBorders>
            <w:hideMark/>
          </w:tcPr>
          <w:p w14:paraId="11CBDC00" w14:textId="1ABDB0E6" w:rsidR="00F06959" w:rsidRPr="00067592" w:rsidRDefault="00F06959" w:rsidP="00F57C4E">
            <w:pPr>
              <w:pStyle w:val="TABELAAAA"/>
              <w:rPr>
                <w:noProof w:val="0"/>
              </w:rPr>
            </w:pPr>
            <w:r w:rsidRPr="00067592">
              <w:rPr>
                <w:noProof w:val="0"/>
              </w:rPr>
              <w:t xml:space="preserve">Cilësia e të dhënave të </w:t>
            </w:r>
            <w:r w:rsidR="00E33698" w:rsidRPr="00067592">
              <w:rPr>
                <w:noProof w:val="0"/>
              </w:rPr>
              <w:t>elemente</w:t>
            </w:r>
            <w:r w:rsidRPr="00067592">
              <w:rPr>
                <w:noProof w:val="0"/>
              </w:rPr>
              <w:t>ve</w:t>
            </w:r>
          </w:p>
        </w:tc>
        <w:tc>
          <w:tcPr>
            <w:tcW w:w="6120" w:type="dxa"/>
            <w:tcBorders>
              <w:top w:val="single" w:sz="4" w:space="0" w:color="auto"/>
              <w:left w:val="single" w:sz="4" w:space="0" w:color="auto"/>
              <w:bottom w:val="single" w:sz="4" w:space="0" w:color="auto"/>
              <w:right w:val="single" w:sz="4" w:space="0" w:color="auto"/>
            </w:tcBorders>
            <w:hideMark/>
          </w:tcPr>
          <w:p w14:paraId="54C3B5F4" w14:textId="77777777" w:rsidR="00F06959" w:rsidRPr="00067592" w:rsidRDefault="00F06959" w:rsidP="00F57C4E">
            <w:pPr>
              <w:pStyle w:val="TABELAAAA"/>
              <w:rPr>
                <w:noProof w:val="0"/>
              </w:rPr>
            </w:pPr>
            <w:r w:rsidRPr="00067592">
              <w:rPr>
                <w:noProof w:val="0"/>
              </w:rPr>
              <w:t>Përputhja ligjore</w:t>
            </w:r>
          </w:p>
        </w:tc>
      </w:tr>
      <w:tr w:rsidR="00F06959" w:rsidRPr="00067592" w14:paraId="69F2D9DE" w14:textId="77777777" w:rsidTr="009A4136">
        <w:trPr>
          <w:trHeight w:val="242"/>
        </w:trPr>
        <w:tc>
          <w:tcPr>
            <w:tcW w:w="3438" w:type="dxa"/>
            <w:tcBorders>
              <w:top w:val="single" w:sz="4" w:space="0" w:color="auto"/>
              <w:left w:val="single" w:sz="4" w:space="0" w:color="auto"/>
              <w:bottom w:val="single" w:sz="4" w:space="0" w:color="auto"/>
              <w:right w:val="single" w:sz="4" w:space="0" w:color="auto"/>
            </w:tcBorders>
            <w:hideMark/>
          </w:tcPr>
          <w:p w14:paraId="68B3ECDC" w14:textId="57B0B9B6" w:rsidR="00F06959" w:rsidRPr="00067592" w:rsidRDefault="00F06959" w:rsidP="00F57C4E">
            <w:pPr>
              <w:pStyle w:val="TABELAAAA"/>
              <w:rPr>
                <w:noProof w:val="0"/>
              </w:rPr>
            </w:pPr>
            <w:r w:rsidRPr="00067592">
              <w:rPr>
                <w:noProof w:val="0"/>
              </w:rPr>
              <w:t>Cilësia e të dhënave të nën</w:t>
            </w:r>
            <w:r w:rsidR="00E33698" w:rsidRPr="00067592">
              <w:rPr>
                <w:noProof w:val="0"/>
              </w:rPr>
              <w:t>elemente</w:t>
            </w:r>
            <w:r w:rsidRPr="00067592">
              <w:rPr>
                <w:noProof w:val="0"/>
              </w:rPr>
              <w:t>ve</w:t>
            </w:r>
          </w:p>
        </w:tc>
        <w:tc>
          <w:tcPr>
            <w:tcW w:w="6120" w:type="dxa"/>
            <w:tcBorders>
              <w:top w:val="single" w:sz="4" w:space="0" w:color="auto"/>
              <w:left w:val="single" w:sz="4" w:space="0" w:color="auto"/>
              <w:bottom w:val="single" w:sz="4" w:space="0" w:color="auto"/>
              <w:right w:val="single" w:sz="4" w:space="0" w:color="auto"/>
            </w:tcBorders>
            <w:hideMark/>
          </w:tcPr>
          <w:p w14:paraId="5992A5E3" w14:textId="77777777" w:rsidR="00F06959" w:rsidRPr="00067592" w:rsidRDefault="00F06959" w:rsidP="00F57C4E">
            <w:pPr>
              <w:pStyle w:val="TABELAAAA"/>
              <w:rPr>
                <w:noProof w:val="0"/>
              </w:rPr>
            </w:pPr>
            <w:r w:rsidRPr="00067592">
              <w:rPr>
                <w:noProof w:val="0"/>
              </w:rPr>
              <w:t>Përjashtimi</w:t>
            </w:r>
          </w:p>
        </w:tc>
      </w:tr>
      <w:tr w:rsidR="00F06959" w:rsidRPr="00067592" w14:paraId="703264B6" w14:textId="77777777" w:rsidTr="009A4136">
        <w:trPr>
          <w:trHeight w:val="242"/>
        </w:trPr>
        <w:tc>
          <w:tcPr>
            <w:tcW w:w="3438" w:type="dxa"/>
            <w:tcBorders>
              <w:top w:val="single" w:sz="4" w:space="0" w:color="auto"/>
              <w:left w:val="single" w:sz="4" w:space="0" w:color="auto"/>
              <w:bottom w:val="single" w:sz="4" w:space="0" w:color="auto"/>
              <w:right w:val="single" w:sz="4" w:space="0" w:color="auto"/>
            </w:tcBorders>
            <w:hideMark/>
          </w:tcPr>
          <w:p w14:paraId="249D02C6" w14:textId="77777777" w:rsidR="00F06959" w:rsidRPr="00067592" w:rsidRDefault="00F06959" w:rsidP="00F57C4E">
            <w:pPr>
              <w:pStyle w:val="TABELAAAA"/>
              <w:rPr>
                <w:noProof w:val="0"/>
              </w:rPr>
            </w:pPr>
            <w:r w:rsidRPr="00067592">
              <w:rPr>
                <w:noProof w:val="0"/>
              </w:rPr>
              <w:t>Cilësia e të dhënave matjeve themelore</w:t>
            </w:r>
          </w:p>
        </w:tc>
        <w:tc>
          <w:tcPr>
            <w:tcW w:w="6120" w:type="dxa"/>
            <w:tcBorders>
              <w:top w:val="single" w:sz="4" w:space="0" w:color="auto"/>
              <w:left w:val="single" w:sz="4" w:space="0" w:color="auto"/>
              <w:bottom w:val="single" w:sz="4" w:space="0" w:color="auto"/>
              <w:right w:val="single" w:sz="4" w:space="0" w:color="auto"/>
            </w:tcBorders>
            <w:hideMark/>
          </w:tcPr>
          <w:p w14:paraId="368039B3" w14:textId="77777777" w:rsidR="00F06959" w:rsidRPr="00067592" w:rsidRDefault="00F06959" w:rsidP="00F57C4E">
            <w:pPr>
              <w:pStyle w:val="TABELAAAA"/>
              <w:rPr>
                <w:noProof w:val="0"/>
              </w:rPr>
            </w:pPr>
            <w:r w:rsidRPr="00067592">
              <w:rPr>
                <w:noProof w:val="0"/>
              </w:rPr>
              <w:t>Numri i gabimit</w:t>
            </w:r>
          </w:p>
        </w:tc>
      </w:tr>
      <w:tr w:rsidR="00F06959" w:rsidRPr="00067592" w14:paraId="72EC7CA3" w14:textId="77777777" w:rsidTr="009A4136">
        <w:trPr>
          <w:trHeight w:val="485"/>
        </w:trPr>
        <w:tc>
          <w:tcPr>
            <w:tcW w:w="3438" w:type="dxa"/>
            <w:tcBorders>
              <w:top w:val="single" w:sz="4" w:space="0" w:color="auto"/>
              <w:left w:val="single" w:sz="4" w:space="0" w:color="auto"/>
              <w:bottom w:val="single" w:sz="4" w:space="0" w:color="auto"/>
              <w:right w:val="single" w:sz="4" w:space="0" w:color="auto"/>
            </w:tcBorders>
            <w:hideMark/>
          </w:tcPr>
          <w:p w14:paraId="584E8E68" w14:textId="77777777" w:rsidR="00F06959" w:rsidRPr="00067592" w:rsidRDefault="00F06959" w:rsidP="00F57C4E">
            <w:pPr>
              <w:pStyle w:val="TABELAAAA"/>
              <w:rPr>
                <w:noProof w:val="0"/>
              </w:rPr>
            </w:pPr>
            <w:r w:rsidRPr="00067592">
              <w:rPr>
                <w:noProof w:val="0"/>
              </w:rPr>
              <w:t>Përkufizim</w:t>
            </w:r>
          </w:p>
        </w:tc>
        <w:tc>
          <w:tcPr>
            <w:tcW w:w="6120" w:type="dxa"/>
            <w:tcBorders>
              <w:top w:val="single" w:sz="4" w:space="0" w:color="auto"/>
              <w:left w:val="single" w:sz="4" w:space="0" w:color="auto"/>
              <w:bottom w:val="single" w:sz="4" w:space="0" w:color="auto"/>
              <w:right w:val="single" w:sz="4" w:space="0" w:color="auto"/>
            </w:tcBorders>
            <w:hideMark/>
          </w:tcPr>
          <w:p w14:paraId="58BA0206" w14:textId="77777777" w:rsidR="00F06959" w:rsidRPr="00067592" w:rsidRDefault="00F06959" w:rsidP="00F57C4E">
            <w:pPr>
              <w:pStyle w:val="TABELAAAA"/>
              <w:rPr>
                <w:noProof w:val="0"/>
              </w:rPr>
            </w:pPr>
            <w:r w:rsidRPr="00067592">
              <w:rPr>
                <w:noProof w:val="0"/>
              </w:rPr>
              <w:t>Numërimin e të gjitha sendeve në grupin e të dhënave që nuk janë në përputhje me domeinin e vlerës së tyre.</w:t>
            </w:r>
          </w:p>
        </w:tc>
      </w:tr>
      <w:tr w:rsidR="00F06959" w:rsidRPr="00067592" w14:paraId="15B05CBE" w14:textId="77777777" w:rsidTr="009A4136">
        <w:trPr>
          <w:trHeight w:val="303"/>
        </w:trPr>
        <w:tc>
          <w:tcPr>
            <w:tcW w:w="3438" w:type="dxa"/>
            <w:tcBorders>
              <w:top w:val="single" w:sz="4" w:space="0" w:color="auto"/>
              <w:left w:val="single" w:sz="4" w:space="0" w:color="auto"/>
              <w:bottom w:val="single" w:sz="4" w:space="0" w:color="auto"/>
              <w:right w:val="single" w:sz="4" w:space="0" w:color="auto"/>
            </w:tcBorders>
            <w:hideMark/>
          </w:tcPr>
          <w:p w14:paraId="75767EF5" w14:textId="77777777" w:rsidR="00F06959" w:rsidRPr="00067592" w:rsidRDefault="00F06959" w:rsidP="00F57C4E">
            <w:pPr>
              <w:pStyle w:val="TABELAAAA"/>
              <w:rPr>
                <w:noProof w:val="0"/>
              </w:rPr>
            </w:pPr>
            <w:r w:rsidRPr="00067592">
              <w:rPr>
                <w:noProof w:val="0"/>
              </w:rPr>
              <w:t>Përshkrim</w:t>
            </w:r>
          </w:p>
        </w:tc>
        <w:tc>
          <w:tcPr>
            <w:tcW w:w="6120" w:type="dxa"/>
            <w:tcBorders>
              <w:top w:val="single" w:sz="4" w:space="0" w:color="auto"/>
              <w:left w:val="single" w:sz="4" w:space="0" w:color="auto"/>
              <w:bottom w:val="single" w:sz="4" w:space="0" w:color="auto"/>
              <w:right w:val="single" w:sz="4" w:space="0" w:color="auto"/>
            </w:tcBorders>
            <w:hideMark/>
          </w:tcPr>
          <w:p w14:paraId="5DF1860C" w14:textId="77777777" w:rsidR="00F06959" w:rsidRPr="00067592" w:rsidRDefault="00F06959" w:rsidP="00F57C4E">
            <w:pPr>
              <w:pStyle w:val="TABELAAAA"/>
              <w:rPr>
                <w:noProof w:val="0"/>
              </w:rPr>
            </w:pPr>
          </w:p>
        </w:tc>
      </w:tr>
      <w:tr w:rsidR="00F06959" w:rsidRPr="00067592" w14:paraId="466B6FB6" w14:textId="77777777" w:rsidTr="009A4136">
        <w:trPr>
          <w:trHeight w:val="242"/>
        </w:trPr>
        <w:tc>
          <w:tcPr>
            <w:tcW w:w="3438" w:type="dxa"/>
            <w:tcBorders>
              <w:top w:val="single" w:sz="4" w:space="0" w:color="auto"/>
              <w:left w:val="single" w:sz="4" w:space="0" w:color="auto"/>
              <w:bottom w:val="single" w:sz="4" w:space="0" w:color="auto"/>
              <w:right w:val="single" w:sz="4" w:space="0" w:color="auto"/>
            </w:tcBorders>
            <w:hideMark/>
          </w:tcPr>
          <w:p w14:paraId="29E2AB75" w14:textId="77777777" w:rsidR="00F06959" w:rsidRPr="00067592" w:rsidRDefault="00F06959" w:rsidP="00F57C4E">
            <w:pPr>
              <w:pStyle w:val="TABELAAAA"/>
              <w:rPr>
                <w:noProof w:val="0"/>
              </w:rPr>
            </w:pPr>
            <w:r w:rsidRPr="00067592">
              <w:rPr>
                <w:noProof w:val="0"/>
              </w:rPr>
              <w:t>Fusha e vlerësimit</w:t>
            </w:r>
          </w:p>
        </w:tc>
        <w:tc>
          <w:tcPr>
            <w:tcW w:w="6120" w:type="dxa"/>
            <w:tcBorders>
              <w:top w:val="single" w:sz="4" w:space="0" w:color="auto"/>
              <w:left w:val="single" w:sz="4" w:space="0" w:color="auto"/>
              <w:bottom w:val="single" w:sz="4" w:space="0" w:color="auto"/>
              <w:right w:val="single" w:sz="4" w:space="0" w:color="auto"/>
            </w:tcBorders>
            <w:hideMark/>
          </w:tcPr>
          <w:p w14:paraId="77D87773" w14:textId="6DB89D1A" w:rsidR="00F06959" w:rsidRPr="00067592" w:rsidRDefault="00F06959" w:rsidP="009A4136">
            <w:pPr>
              <w:pStyle w:val="TABELAAAA"/>
              <w:rPr>
                <w:noProof w:val="0"/>
              </w:rPr>
            </w:pPr>
            <w:r w:rsidRPr="00067592">
              <w:rPr>
                <w:noProof w:val="0"/>
              </w:rPr>
              <w:t>Objektet gjeohapësinore/Llojet e objekteve gjeohapësinore</w:t>
            </w:r>
          </w:p>
        </w:tc>
      </w:tr>
      <w:tr w:rsidR="00F06959" w:rsidRPr="00067592" w14:paraId="1CBE169E" w14:textId="77777777" w:rsidTr="009A4136">
        <w:trPr>
          <w:trHeight w:val="242"/>
        </w:trPr>
        <w:tc>
          <w:tcPr>
            <w:tcW w:w="3438" w:type="dxa"/>
            <w:tcBorders>
              <w:top w:val="single" w:sz="4" w:space="0" w:color="auto"/>
              <w:left w:val="single" w:sz="4" w:space="0" w:color="auto"/>
              <w:bottom w:val="single" w:sz="4" w:space="0" w:color="auto"/>
              <w:right w:val="single" w:sz="4" w:space="0" w:color="auto"/>
            </w:tcBorders>
            <w:hideMark/>
          </w:tcPr>
          <w:p w14:paraId="22A9798D" w14:textId="77777777" w:rsidR="00F06959" w:rsidRPr="00067592" w:rsidRDefault="00F06959" w:rsidP="00F57C4E">
            <w:pPr>
              <w:pStyle w:val="TABELAAAA"/>
              <w:rPr>
                <w:noProof w:val="0"/>
              </w:rPr>
            </w:pPr>
            <w:r w:rsidRPr="00067592">
              <w:rPr>
                <w:noProof w:val="0"/>
              </w:rPr>
              <w:t>Fusha e raportimit</w:t>
            </w:r>
          </w:p>
        </w:tc>
        <w:tc>
          <w:tcPr>
            <w:tcW w:w="6120" w:type="dxa"/>
            <w:tcBorders>
              <w:top w:val="single" w:sz="4" w:space="0" w:color="auto"/>
              <w:left w:val="single" w:sz="4" w:space="0" w:color="auto"/>
              <w:bottom w:val="single" w:sz="4" w:space="0" w:color="auto"/>
              <w:right w:val="single" w:sz="4" w:space="0" w:color="auto"/>
            </w:tcBorders>
            <w:hideMark/>
          </w:tcPr>
          <w:p w14:paraId="5AA8E74B" w14:textId="77777777" w:rsidR="00F06959" w:rsidRPr="00067592" w:rsidRDefault="00F06959" w:rsidP="00F57C4E">
            <w:pPr>
              <w:pStyle w:val="TABELAAAA"/>
              <w:rPr>
                <w:noProof w:val="0"/>
              </w:rPr>
            </w:pPr>
            <w:r w:rsidRPr="00067592">
              <w:rPr>
                <w:noProof w:val="0"/>
              </w:rPr>
              <w:t>Grupe të dhënash</w:t>
            </w:r>
          </w:p>
        </w:tc>
      </w:tr>
      <w:tr w:rsidR="00F06959" w:rsidRPr="00067592" w14:paraId="1F544D97" w14:textId="77777777" w:rsidTr="009A4136">
        <w:trPr>
          <w:trHeight w:val="242"/>
        </w:trPr>
        <w:tc>
          <w:tcPr>
            <w:tcW w:w="3438" w:type="dxa"/>
            <w:tcBorders>
              <w:top w:val="single" w:sz="4" w:space="0" w:color="auto"/>
              <w:left w:val="single" w:sz="4" w:space="0" w:color="auto"/>
              <w:bottom w:val="single" w:sz="4" w:space="0" w:color="auto"/>
              <w:right w:val="single" w:sz="4" w:space="0" w:color="auto"/>
            </w:tcBorders>
            <w:hideMark/>
          </w:tcPr>
          <w:p w14:paraId="4376743B" w14:textId="77777777" w:rsidR="00F06959" w:rsidRPr="00067592" w:rsidRDefault="00F06959" w:rsidP="00F57C4E">
            <w:pPr>
              <w:pStyle w:val="TABELAAAA"/>
              <w:rPr>
                <w:noProof w:val="0"/>
              </w:rPr>
            </w:pPr>
            <w:r w:rsidRPr="00067592">
              <w:rPr>
                <w:noProof w:val="0"/>
              </w:rPr>
              <w:t>Parametër</w:t>
            </w:r>
          </w:p>
        </w:tc>
        <w:tc>
          <w:tcPr>
            <w:tcW w:w="6120" w:type="dxa"/>
            <w:tcBorders>
              <w:top w:val="single" w:sz="4" w:space="0" w:color="auto"/>
              <w:left w:val="single" w:sz="4" w:space="0" w:color="auto"/>
              <w:bottom w:val="single" w:sz="4" w:space="0" w:color="auto"/>
              <w:right w:val="single" w:sz="4" w:space="0" w:color="auto"/>
            </w:tcBorders>
            <w:hideMark/>
          </w:tcPr>
          <w:p w14:paraId="3255C431" w14:textId="77777777" w:rsidR="00F06959" w:rsidRPr="00067592" w:rsidRDefault="00F06959" w:rsidP="00F57C4E">
            <w:pPr>
              <w:pStyle w:val="TABELAAAA"/>
              <w:rPr>
                <w:noProof w:val="0"/>
              </w:rPr>
            </w:pPr>
            <w:r w:rsidRPr="00067592">
              <w:rPr>
                <w:noProof w:val="0"/>
              </w:rPr>
              <w:t>-</w:t>
            </w:r>
          </w:p>
        </w:tc>
      </w:tr>
      <w:tr w:rsidR="00F06959" w:rsidRPr="009A4136" w14:paraId="35B6C6B8" w14:textId="77777777" w:rsidTr="009A4136">
        <w:trPr>
          <w:trHeight w:val="233"/>
        </w:trPr>
        <w:tc>
          <w:tcPr>
            <w:tcW w:w="3438" w:type="dxa"/>
            <w:tcBorders>
              <w:top w:val="single" w:sz="4" w:space="0" w:color="auto"/>
              <w:left w:val="single" w:sz="4" w:space="0" w:color="auto"/>
              <w:bottom w:val="single" w:sz="4" w:space="0" w:color="auto"/>
              <w:right w:val="single" w:sz="4" w:space="0" w:color="auto"/>
            </w:tcBorders>
            <w:hideMark/>
          </w:tcPr>
          <w:p w14:paraId="00315FC5" w14:textId="32F74CC5" w:rsidR="00F06959" w:rsidRPr="009A4136" w:rsidRDefault="00F06959" w:rsidP="009A4136">
            <w:pPr>
              <w:pStyle w:val="TABELAAAA"/>
              <w:rPr>
                <w:noProof w:val="0"/>
              </w:rPr>
            </w:pPr>
            <w:r w:rsidRPr="009A4136">
              <w:rPr>
                <w:noProof w:val="0"/>
              </w:rPr>
              <w:t>Cilësia e të dhënave të llojeve të vlerave</w:t>
            </w:r>
            <w:r w:rsidR="009A4136" w:rsidRPr="009A4136">
              <w:rPr>
                <w:noProof w:val="0"/>
              </w:rPr>
              <w:t xml:space="preserve"> </w:t>
            </w:r>
          </w:p>
        </w:tc>
        <w:tc>
          <w:tcPr>
            <w:tcW w:w="6120" w:type="dxa"/>
            <w:tcBorders>
              <w:top w:val="single" w:sz="4" w:space="0" w:color="auto"/>
              <w:left w:val="single" w:sz="4" w:space="0" w:color="auto"/>
              <w:bottom w:val="single" w:sz="4" w:space="0" w:color="auto"/>
              <w:right w:val="single" w:sz="4" w:space="0" w:color="auto"/>
            </w:tcBorders>
            <w:hideMark/>
          </w:tcPr>
          <w:p w14:paraId="0133A7BE" w14:textId="01927D5C" w:rsidR="00F06959" w:rsidRPr="009A4136" w:rsidRDefault="009A4136" w:rsidP="00F57C4E">
            <w:pPr>
              <w:pStyle w:val="TABELAAAA"/>
              <w:rPr>
                <w:noProof w:val="0"/>
              </w:rPr>
            </w:pPr>
            <w:r>
              <w:rPr>
                <w:noProof w:val="0"/>
              </w:rPr>
              <w:t>Numër i plotë</w:t>
            </w:r>
          </w:p>
        </w:tc>
      </w:tr>
      <w:tr w:rsidR="009A4136" w:rsidRPr="009A4136" w14:paraId="716E63CB" w14:textId="77777777" w:rsidTr="009A4136">
        <w:trPr>
          <w:trHeight w:val="233"/>
        </w:trPr>
        <w:tc>
          <w:tcPr>
            <w:tcW w:w="3438" w:type="dxa"/>
            <w:tcBorders>
              <w:top w:val="single" w:sz="4" w:space="0" w:color="auto"/>
              <w:left w:val="single" w:sz="4" w:space="0" w:color="auto"/>
              <w:bottom w:val="single" w:sz="4" w:space="0" w:color="auto"/>
              <w:right w:val="single" w:sz="4" w:space="0" w:color="auto"/>
            </w:tcBorders>
          </w:tcPr>
          <w:p w14:paraId="36FB3B6D" w14:textId="77777777" w:rsidR="009A4136" w:rsidRPr="009A4136" w:rsidRDefault="009A4136" w:rsidP="009A4136">
            <w:pPr>
              <w:pStyle w:val="TABELAAAA"/>
              <w:rPr>
                <w:noProof w:val="0"/>
              </w:rPr>
            </w:pPr>
          </w:p>
        </w:tc>
        <w:tc>
          <w:tcPr>
            <w:tcW w:w="6120" w:type="dxa"/>
            <w:tcBorders>
              <w:top w:val="single" w:sz="4" w:space="0" w:color="auto"/>
              <w:left w:val="single" w:sz="4" w:space="0" w:color="auto"/>
              <w:bottom w:val="single" w:sz="4" w:space="0" w:color="auto"/>
              <w:right w:val="single" w:sz="4" w:space="0" w:color="auto"/>
            </w:tcBorders>
          </w:tcPr>
          <w:p w14:paraId="5F2389E8" w14:textId="77777777" w:rsidR="009A4136" w:rsidRDefault="009A4136" w:rsidP="00F57C4E">
            <w:pPr>
              <w:pStyle w:val="TABELAAAA"/>
              <w:rPr>
                <w:noProof w:val="0"/>
              </w:rPr>
            </w:pPr>
          </w:p>
        </w:tc>
      </w:tr>
    </w:tbl>
    <w:tbl>
      <w:tblPr>
        <w:tblpPr w:leftFromText="180" w:rightFromText="180" w:vertAnchor="text" w:horzAnchor="margin" w:tblpY="-165"/>
        <w:tblW w:w="9498" w:type="dxa"/>
        <w:tblLook w:val="04A0" w:firstRow="1" w:lastRow="0" w:firstColumn="1" w:lastColumn="0" w:noHBand="0" w:noVBand="1"/>
      </w:tblPr>
      <w:tblGrid>
        <w:gridCol w:w="3379"/>
        <w:gridCol w:w="6119"/>
      </w:tblGrid>
      <w:tr w:rsidR="00F57C4E" w:rsidRPr="009A4136" w14:paraId="4C88018E" w14:textId="77777777" w:rsidTr="00F57C4E">
        <w:trPr>
          <w:trHeight w:val="298"/>
        </w:trPr>
        <w:tc>
          <w:tcPr>
            <w:tcW w:w="9498" w:type="dxa"/>
            <w:gridSpan w:val="2"/>
            <w:tcBorders>
              <w:bottom w:val="single" w:sz="4" w:space="0" w:color="auto"/>
            </w:tcBorders>
            <w:vAlign w:val="center"/>
          </w:tcPr>
          <w:p w14:paraId="3FF24684" w14:textId="4F8B3D05" w:rsidR="00F57C4E" w:rsidRPr="009A4136" w:rsidRDefault="009A4136" w:rsidP="009A4136">
            <w:pPr>
              <w:rPr>
                <w:rFonts w:ascii="Garamond" w:hAnsi="Garamond"/>
                <w:b/>
                <w:noProof w:val="0"/>
                <w:sz w:val="20"/>
                <w:szCs w:val="20"/>
              </w:rPr>
            </w:pPr>
            <w:bookmarkStart w:id="194" w:name="_Toc46488138"/>
            <w:r>
              <w:rPr>
                <w:rFonts w:ascii="Garamond" w:hAnsi="Garamond"/>
                <w:noProof w:val="0"/>
                <w:sz w:val="20"/>
                <w:szCs w:val="20"/>
              </w:rPr>
              <w:t xml:space="preserve">3.6.4 </w:t>
            </w:r>
            <w:r w:rsidR="00F57C4E" w:rsidRPr="009A4136">
              <w:rPr>
                <w:rFonts w:ascii="Garamond" w:hAnsi="Garamond"/>
                <w:noProof w:val="0"/>
                <w:sz w:val="20"/>
                <w:szCs w:val="20"/>
              </w:rPr>
              <w:t xml:space="preserve">SAKTËSIA E POZICIONIMIT - SAKTËSIA ABSOLUTE APO E JASHTME </w:t>
            </w:r>
            <w:r w:rsidR="00F57C4E" w:rsidRPr="009A4136">
              <w:rPr>
                <w:rFonts w:ascii="Garamond" w:hAnsi="Garamond"/>
                <w:i/>
                <w:noProof w:val="0"/>
                <w:sz w:val="20"/>
                <w:szCs w:val="20"/>
              </w:rPr>
              <w:t>(POSITIONAL ACCURACY - ABSOLUTE OR EXTERNAL ACCURACY)</w:t>
            </w:r>
            <w:bookmarkEnd w:id="194"/>
          </w:p>
        </w:tc>
      </w:tr>
      <w:tr w:rsidR="00F57C4E" w:rsidRPr="009A4136" w14:paraId="36D99C0A" w14:textId="77777777" w:rsidTr="009A4136">
        <w:trPr>
          <w:trHeight w:val="298"/>
        </w:trPr>
        <w:tc>
          <w:tcPr>
            <w:tcW w:w="3379" w:type="dxa"/>
            <w:tcBorders>
              <w:top w:val="single" w:sz="4" w:space="0" w:color="auto"/>
              <w:left w:val="single" w:sz="4" w:space="0" w:color="auto"/>
              <w:bottom w:val="single" w:sz="4" w:space="0" w:color="auto"/>
              <w:right w:val="single" w:sz="4" w:space="0" w:color="auto"/>
            </w:tcBorders>
            <w:vAlign w:val="center"/>
          </w:tcPr>
          <w:p w14:paraId="18B088FE" w14:textId="77777777" w:rsidR="00F57C4E" w:rsidRPr="009A4136" w:rsidRDefault="00F57C4E" w:rsidP="00232605">
            <w:pPr>
              <w:rPr>
                <w:rFonts w:ascii="Garamond" w:hAnsi="Garamond"/>
                <w:b/>
                <w:noProof w:val="0"/>
                <w:sz w:val="20"/>
                <w:szCs w:val="20"/>
              </w:rPr>
            </w:pPr>
            <w:r w:rsidRPr="009A4136">
              <w:rPr>
                <w:rFonts w:ascii="Garamond" w:hAnsi="Garamond"/>
                <w:b/>
                <w:noProof w:val="0"/>
                <w:sz w:val="20"/>
                <w:szCs w:val="20"/>
              </w:rPr>
              <w:t>Emri</w:t>
            </w:r>
          </w:p>
        </w:tc>
        <w:tc>
          <w:tcPr>
            <w:tcW w:w="6119" w:type="dxa"/>
            <w:tcBorders>
              <w:top w:val="single" w:sz="4" w:space="0" w:color="auto"/>
              <w:left w:val="single" w:sz="4" w:space="0" w:color="auto"/>
              <w:bottom w:val="single" w:sz="4" w:space="0" w:color="auto"/>
              <w:right w:val="single" w:sz="4" w:space="0" w:color="auto"/>
            </w:tcBorders>
            <w:vAlign w:val="center"/>
          </w:tcPr>
          <w:p w14:paraId="47843B09" w14:textId="77777777" w:rsidR="00F57C4E" w:rsidRPr="009A4136" w:rsidRDefault="00F57C4E" w:rsidP="00232605">
            <w:pPr>
              <w:rPr>
                <w:rFonts w:ascii="Garamond" w:hAnsi="Garamond"/>
                <w:b/>
                <w:noProof w:val="0"/>
                <w:sz w:val="20"/>
                <w:szCs w:val="20"/>
              </w:rPr>
            </w:pPr>
            <w:r w:rsidRPr="009A4136">
              <w:rPr>
                <w:rFonts w:ascii="Garamond" w:hAnsi="Garamond"/>
                <w:b/>
                <w:noProof w:val="0"/>
                <w:sz w:val="20"/>
                <w:szCs w:val="20"/>
              </w:rPr>
              <w:t>Vlera mesatare e gabimit pozicional (2D)</w:t>
            </w:r>
          </w:p>
        </w:tc>
      </w:tr>
      <w:tr w:rsidR="00F57C4E" w:rsidRPr="009A4136" w14:paraId="5101E5B9" w14:textId="77777777" w:rsidTr="009A4136">
        <w:trPr>
          <w:trHeight w:val="283"/>
        </w:trPr>
        <w:tc>
          <w:tcPr>
            <w:tcW w:w="3379" w:type="dxa"/>
            <w:tcBorders>
              <w:top w:val="single" w:sz="4" w:space="0" w:color="auto"/>
              <w:left w:val="single" w:sz="4" w:space="0" w:color="auto"/>
              <w:bottom w:val="single" w:sz="4" w:space="0" w:color="auto"/>
              <w:right w:val="single" w:sz="4" w:space="0" w:color="auto"/>
            </w:tcBorders>
          </w:tcPr>
          <w:p w14:paraId="55440851"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Emri alternativ</w:t>
            </w:r>
          </w:p>
        </w:tc>
        <w:tc>
          <w:tcPr>
            <w:tcW w:w="6119" w:type="dxa"/>
            <w:tcBorders>
              <w:top w:val="single" w:sz="4" w:space="0" w:color="auto"/>
              <w:left w:val="single" w:sz="4" w:space="0" w:color="auto"/>
              <w:bottom w:val="single" w:sz="4" w:space="0" w:color="auto"/>
              <w:right w:val="single" w:sz="4" w:space="0" w:color="auto"/>
            </w:tcBorders>
          </w:tcPr>
          <w:p w14:paraId="2DFFFFB7" w14:textId="77777777" w:rsidR="00F57C4E" w:rsidRPr="009A4136" w:rsidRDefault="00F57C4E" w:rsidP="009A4136">
            <w:pPr>
              <w:autoSpaceDE w:val="0"/>
              <w:autoSpaceDN w:val="0"/>
              <w:adjustRightInd w:val="0"/>
              <w:jc w:val="both"/>
              <w:rPr>
                <w:rFonts w:ascii="Garamond" w:hAnsi="Garamond"/>
                <w:noProof w:val="0"/>
                <w:color w:val="000000"/>
                <w:sz w:val="20"/>
                <w:szCs w:val="20"/>
              </w:rPr>
            </w:pPr>
          </w:p>
        </w:tc>
      </w:tr>
      <w:tr w:rsidR="00F57C4E" w:rsidRPr="009A4136" w14:paraId="71C5D077" w14:textId="77777777" w:rsidTr="009A4136">
        <w:trPr>
          <w:trHeight w:val="263"/>
        </w:trPr>
        <w:tc>
          <w:tcPr>
            <w:tcW w:w="3379" w:type="dxa"/>
            <w:tcBorders>
              <w:top w:val="single" w:sz="4" w:space="0" w:color="auto"/>
              <w:left w:val="single" w:sz="4" w:space="0" w:color="auto"/>
              <w:bottom w:val="single" w:sz="4" w:space="0" w:color="auto"/>
              <w:right w:val="single" w:sz="4" w:space="0" w:color="auto"/>
            </w:tcBorders>
          </w:tcPr>
          <w:p w14:paraId="50D6C6AB" w14:textId="49A06B0D"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 xml:space="preserve">Cilësia e të dhënave të </w:t>
            </w:r>
            <w:r w:rsidR="00E33698" w:rsidRPr="009A4136">
              <w:rPr>
                <w:rFonts w:ascii="Garamond" w:hAnsi="Garamond"/>
                <w:noProof w:val="0"/>
                <w:sz w:val="20"/>
                <w:szCs w:val="20"/>
              </w:rPr>
              <w:t>elemente</w:t>
            </w:r>
            <w:r w:rsidRPr="009A4136">
              <w:rPr>
                <w:rFonts w:ascii="Garamond" w:hAnsi="Garamond"/>
                <w:noProof w:val="0"/>
                <w:sz w:val="20"/>
                <w:szCs w:val="20"/>
              </w:rPr>
              <w:t xml:space="preserve">ve </w:t>
            </w:r>
          </w:p>
        </w:tc>
        <w:tc>
          <w:tcPr>
            <w:tcW w:w="6119" w:type="dxa"/>
            <w:tcBorders>
              <w:top w:val="single" w:sz="4" w:space="0" w:color="auto"/>
              <w:left w:val="single" w:sz="4" w:space="0" w:color="auto"/>
              <w:bottom w:val="single" w:sz="4" w:space="0" w:color="auto"/>
              <w:right w:val="single" w:sz="4" w:space="0" w:color="auto"/>
            </w:tcBorders>
          </w:tcPr>
          <w:p w14:paraId="5A906D81"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Saktësia e pozicionimit</w:t>
            </w:r>
          </w:p>
        </w:tc>
      </w:tr>
      <w:tr w:rsidR="00F57C4E" w:rsidRPr="009A4136" w14:paraId="1E4E49B6" w14:textId="77777777" w:rsidTr="009A4136">
        <w:trPr>
          <w:trHeight w:val="263"/>
        </w:trPr>
        <w:tc>
          <w:tcPr>
            <w:tcW w:w="3379" w:type="dxa"/>
            <w:tcBorders>
              <w:top w:val="single" w:sz="4" w:space="0" w:color="auto"/>
              <w:left w:val="single" w:sz="4" w:space="0" w:color="auto"/>
              <w:bottom w:val="single" w:sz="4" w:space="0" w:color="auto"/>
              <w:right w:val="single" w:sz="4" w:space="0" w:color="auto"/>
            </w:tcBorders>
          </w:tcPr>
          <w:p w14:paraId="4CDB66EE" w14:textId="3513C11B"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Cilësia e të dhënave të nën</w:t>
            </w:r>
            <w:r w:rsidR="00E33698" w:rsidRPr="009A4136">
              <w:rPr>
                <w:rFonts w:ascii="Garamond" w:hAnsi="Garamond"/>
                <w:noProof w:val="0"/>
                <w:sz w:val="20"/>
                <w:szCs w:val="20"/>
              </w:rPr>
              <w:t>elemente</w:t>
            </w:r>
            <w:r w:rsidRPr="009A4136">
              <w:rPr>
                <w:rFonts w:ascii="Garamond" w:hAnsi="Garamond"/>
                <w:noProof w:val="0"/>
                <w:sz w:val="20"/>
                <w:szCs w:val="20"/>
              </w:rPr>
              <w:t>ve</w:t>
            </w:r>
          </w:p>
        </w:tc>
        <w:tc>
          <w:tcPr>
            <w:tcW w:w="6119" w:type="dxa"/>
            <w:tcBorders>
              <w:top w:val="single" w:sz="4" w:space="0" w:color="auto"/>
              <w:left w:val="single" w:sz="4" w:space="0" w:color="auto"/>
              <w:bottom w:val="single" w:sz="4" w:space="0" w:color="auto"/>
              <w:right w:val="single" w:sz="4" w:space="0" w:color="auto"/>
            </w:tcBorders>
          </w:tcPr>
          <w:p w14:paraId="1808A27D"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Saktësia absolute dhe e jashtme</w:t>
            </w:r>
          </w:p>
        </w:tc>
      </w:tr>
      <w:tr w:rsidR="00F57C4E" w:rsidRPr="009A4136" w14:paraId="72067243" w14:textId="77777777" w:rsidTr="009A4136">
        <w:trPr>
          <w:trHeight w:val="283"/>
        </w:trPr>
        <w:tc>
          <w:tcPr>
            <w:tcW w:w="3379" w:type="dxa"/>
            <w:tcBorders>
              <w:top w:val="single" w:sz="4" w:space="0" w:color="auto"/>
              <w:left w:val="single" w:sz="4" w:space="0" w:color="auto"/>
              <w:bottom w:val="single" w:sz="4" w:space="0" w:color="auto"/>
              <w:right w:val="single" w:sz="4" w:space="0" w:color="auto"/>
            </w:tcBorders>
          </w:tcPr>
          <w:p w14:paraId="3C6E9CB7"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Cilësia e të dhënave matjeve themelore</w:t>
            </w:r>
          </w:p>
        </w:tc>
        <w:tc>
          <w:tcPr>
            <w:tcW w:w="6119" w:type="dxa"/>
            <w:tcBorders>
              <w:top w:val="single" w:sz="4" w:space="0" w:color="auto"/>
              <w:left w:val="single" w:sz="4" w:space="0" w:color="auto"/>
              <w:bottom w:val="single" w:sz="4" w:space="0" w:color="auto"/>
              <w:right w:val="single" w:sz="4" w:space="0" w:color="auto"/>
            </w:tcBorders>
          </w:tcPr>
          <w:p w14:paraId="7A7EEAE6"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E pa aplikueshme</w:t>
            </w:r>
          </w:p>
        </w:tc>
      </w:tr>
      <w:tr w:rsidR="00F57C4E" w:rsidRPr="009A4136" w14:paraId="36CD21F3" w14:textId="77777777" w:rsidTr="009A4136">
        <w:trPr>
          <w:trHeight w:val="283"/>
        </w:trPr>
        <w:tc>
          <w:tcPr>
            <w:tcW w:w="3379" w:type="dxa"/>
            <w:tcBorders>
              <w:top w:val="single" w:sz="4" w:space="0" w:color="auto"/>
              <w:left w:val="single" w:sz="4" w:space="0" w:color="auto"/>
              <w:bottom w:val="single" w:sz="4" w:space="0" w:color="auto"/>
              <w:right w:val="single" w:sz="4" w:space="0" w:color="auto"/>
            </w:tcBorders>
          </w:tcPr>
          <w:p w14:paraId="7C5A6627"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Përkufizim</w:t>
            </w:r>
          </w:p>
        </w:tc>
        <w:tc>
          <w:tcPr>
            <w:tcW w:w="6119" w:type="dxa"/>
            <w:tcBorders>
              <w:top w:val="single" w:sz="4" w:space="0" w:color="auto"/>
              <w:left w:val="single" w:sz="4" w:space="0" w:color="auto"/>
              <w:bottom w:val="single" w:sz="4" w:space="0" w:color="auto"/>
              <w:right w:val="single" w:sz="4" w:space="0" w:color="auto"/>
            </w:tcBorders>
          </w:tcPr>
          <w:p w14:paraId="330DE313"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Saktësia e pozicionimit</w:t>
            </w:r>
          </w:p>
        </w:tc>
      </w:tr>
      <w:tr w:rsidR="00F57C4E" w:rsidRPr="009A4136" w14:paraId="261EA908" w14:textId="77777777" w:rsidTr="009A4136">
        <w:trPr>
          <w:trHeight w:val="7635"/>
        </w:trPr>
        <w:tc>
          <w:tcPr>
            <w:tcW w:w="3379" w:type="dxa"/>
            <w:tcBorders>
              <w:top w:val="single" w:sz="4" w:space="0" w:color="auto"/>
              <w:left w:val="single" w:sz="4" w:space="0" w:color="auto"/>
              <w:bottom w:val="single" w:sz="4" w:space="0" w:color="auto"/>
              <w:right w:val="single" w:sz="4" w:space="0" w:color="auto"/>
            </w:tcBorders>
            <w:vAlign w:val="center"/>
          </w:tcPr>
          <w:p w14:paraId="769C3D24"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Përshkrim</w:t>
            </w:r>
          </w:p>
        </w:tc>
        <w:tc>
          <w:tcPr>
            <w:tcW w:w="6119" w:type="dxa"/>
            <w:tcBorders>
              <w:top w:val="single" w:sz="4" w:space="0" w:color="auto"/>
              <w:left w:val="single" w:sz="4" w:space="0" w:color="auto"/>
              <w:bottom w:val="single" w:sz="4" w:space="0" w:color="auto"/>
              <w:right w:val="single" w:sz="4" w:space="0" w:color="auto"/>
            </w:tcBorders>
            <w:vAlign w:val="center"/>
          </w:tcPr>
          <w:p w14:paraId="62E2946C" w14:textId="77777777" w:rsidR="00F57C4E" w:rsidRPr="009A4136" w:rsidRDefault="00F57C4E" w:rsidP="009A4136">
            <w:pPr>
              <w:widowControl w:val="0"/>
              <w:autoSpaceDE w:val="0"/>
              <w:autoSpaceDN w:val="0"/>
              <w:adjustRightInd w:val="0"/>
              <w:rPr>
                <w:rFonts w:ascii="Garamond" w:hAnsi="Garamond"/>
                <w:noProof w:val="0"/>
                <w:sz w:val="20"/>
                <w:szCs w:val="20"/>
              </w:rPr>
            </w:pPr>
            <w:r w:rsidRPr="009A4136">
              <w:rPr>
                <w:rFonts w:ascii="Garamond" w:hAnsi="Garamond"/>
                <w:noProof w:val="0"/>
                <w:sz w:val="20"/>
                <w:szCs w:val="20"/>
              </w:rPr>
              <w:t>Saktësia horizontale</w:t>
            </w:r>
          </w:p>
          <w:p w14:paraId="2964E74D" w14:textId="77777777" w:rsidR="00F57C4E" w:rsidRPr="009A4136" w:rsidRDefault="00AE24AA" w:rsidP="009A4136">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m:t>
                        </m:r>
                      </m:den>
                    </m:f>
                  </m:e>
                </m:rad>
              </m:oMath>
            </m:oMathPara>
          </w:p>
          <w:p w14:paraId="1F0A3650" w14:textId="77777777" w:rsidR="00F57C4E" w:rsidRPr="009A4136" w:rsidRDefault="00F57C4E" w:rsidP="009A4136">
            <w:pPr>
              <w:widowControl w:val="0"/>
              <w:autoSpaceDE w:val="0"/>
              <w:autoSpaceDN w:val="0"/>
              <w:adjustRightInd w:val="0"/>
              <w:rPr>
                <w:rFonts w:ascii="Garamond" w:hAnsi="Garamond"/>
                <w:noProof w:val="0"/>
                <w:sz w:val="20"/>
                <w:szCs w:val="20"/>
              </w:rPr>
            </w:pPr>
          </w:p>
          <w:p w14:paraId="65D25D86" w14:textId="77777777" w:rsidR="00F57C4E" w:rsidRPr="009A4136" w:rsidRDefault="00AE24AA" w:rsidP="009A4136">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m:t>
                        </m:r>
                      </m:den>
                    </m:f>
                  </m:e>
                </m:rad>
              </m:oMath>
            </m:oMathPara>
          </w:p>
          <w:p w14:paraId="525ABBF0" w14:textId="77777777" w:rsidR="00F57C4E" w:rsidRPr="009A4136" w:rsidRDefault="00F57C4E" w:rsidP="009A4136">
            <w:pPr>
              <w:widowControl w:val="0"/>
              <w:autoSpaceDE w:val="0"/>
              <w:autoSpaceDN w:val="0"/>
              <w:adjustRightInd w:val="0"/>
              <w:rPr>
                <w:rFonts w:ascii="Garamond" w:hAnsi="Garamond"/>
                <w:noProof w:val="0"/>
                <w:sz w:val="20"/>
                <w:szCs w:val="20"/>
              </w:rPr>
            </w:pPr>
          </w:p>
          <w:p w14:paraId="7DE8D35B" w14:textId="77777777" w:rsidR="00F57C4E" w:rsidRPr="009A4136" w:rsidRDefault="00F57C4E" w:rsidP="009A4136">
            <w:pPr>
              <w:rPr>
                <w:rFonts w:ascii="Garamond" w:hAnsi="Garamond"/>
                <w:noProof w:val="0"/>
                <w:sz w:val="20"/>
                <w:szCs w:val="20"/>
              </w:rPr>
            </w:pPr>
            <w:r w:rsidRPr="009A4136">
              <w:rPr>
                <w:rFonts w:ascii="Garamond" w:hAnsi="Garamond"/>
                <w:noProof w:val="0"/>
                <w:sz w:val="20"/>
                <w:szCs w:val="20"/>
              </w:rPr>
              <w:t xml:space="preserve">ku: </w:t>
            </w:r>
          </w:p>
          <w:p w14:paraId="68013CD9" w14:textId="77777777" w:rsidR="00F57C4E" w:rsidRPr="009A4136" w:rsidRDefault="00AE24AA" w:rsidP="009A4136">
            <w:pPr>
              <w:rPr>
                <w:rFonts w:ascii="Garamond" w:hAnsi="Garamond"/>
                <w:noProof w:val="0"/>
                <w:sz w:val="20"/>
                <w:szCs w:val="20"/>
              </w:rPr>
            </w:pPr>
            <m:oMath>
              <m:sSub>
                <m:sSubPr>
                  <m:ctrlPr>
                    <w:rPr>
                      <w:rFonts w:ascii="Cambria Math" w:hAnsi="Cambria Math"/>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m:t>
                  </m:r>
                  <m:r>
                    <m:rPr>
                      <m:sty m:val="p"/>
                    </m:rPr>
                    <w:rPr>
                      <w:rFonts w:ascii="Cambria Math" w:hAnsi="Cambria Math"/>
                      <w:noProof w:val="0"/>
                      <w:sz w:val="20"/>
                      <w:szCs w:val="20"/>
                    </w:rPr>
                    <m:t>ë</m:t>
                  </m:r>
                  <m:r>
                    <w:rPr>
                      <w:rFonts w:ascii="Cambria Math" w:hAnsi="Cambria Math"/>
                      <w:noProof w:val="0"/>
                      <w:sz w:val="20"/>
                      <w:szCs w:val="20"/>
                    </w:rPr>
                    <m:t>n</m:t>
                  </m:r>
                  <m:r>
                    <m:rPr>
                      <m:sty m:val="p"/>
                    </m:rPr>
                    <w:rPr>
                      <w:rFonts w:ascii="Cambria Math" w:hAnsi="Cambria Math"/>
                      <w:noProof w:val="0"/>
                      <w:sz w:val="20"/>
                      <w:szCs w:val="20"/>
                    </w:rPr>
                    <m:t xml:space="preserve">ë, </m:t>
                  </m:r>
                  <m:r>
                    <w:rPr>
                      <w:rFonts w:ascii="Cambria Math" w:hAnsi="Cambria Math"/>
                      <w:noProof w:val="0"/>
                      <w:sz w:val="20"/>
                      <w:szCs w:val="20"/>
                    </w:rPr>
                    <m:t>i</m:t>
                  </m:r>
                </m:sub>
              </m:sSub>
              <m:r>
                <m:rPr>
                  <m:sty m:val="p"/>
                </m:rP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 xml:space="preserve">- </m:t>
              </m:r>
            </m:oMath>
            <w:r w:rsidR="00F57C4E" w:rsidRPr="009A4136">
              <w:rPr>
                <w:rFonts w:ascii="Garamond" w:hAnsi="Garamond"/>
                <w:noProof w:val="0"/>
                <w:sz w:val="20"/>
                <w:szCs w:val="20"/>
              </w:rPr>
              <w:t>janë koordinatat horizontale të pikave të kontrolluara në grupin e të dhënave.</w:t>
            </w:r>
          </w:p>
          <w:p w14:paraId="1288352A" w14:textId="77777777" w:rsidR="00F57C4E" w:rsidRPr="009A4136" w:rsidRDefault="00AE24AA" w:rsidP="009A4136">
            <w:pPr>
              <w:widowControl w:val="0"/>
              <w:autoSpaceDE w:val="0"/>
              <w:autoSpaceDN w:val="0"/>
              <w:adjustRightInd w:val="0"/>
              <w:rPr>
                <w:rFonts w:ascii="Garamond" w:hAnsi="Garamond"/>
                <w:noProof w:val="0"/>
                <w:sz w:val="20"/>
                <w:szCs w:val="20"/>
              </w:rPr>
            </w:pPr>
            <m:oMath>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oMath>
            <w:r w:rsidR="00F57C4E" w:rsidRPr="009A4136">
              <w:rPr>
                <w:rFonts w:ascii="Garamond" w:hAnsi="Garamond"/>
                <w:noProof w:val="0"/>
                <w:sz w:val="20"/>
                <w:szCs w:val="20"/>
              </w:rPr>
              <w:t xml:space="preserve"> – janë koordinatat e pikave të kontrolluara nga burime të pa varuara të një saktësie më të lartë</w:t>
            </w:r>
          </w:p>
          <w:p w14:paraId="0E6C480E" w14:textId="77777777" w:rsidR="00F57C4E" w:rsidRPr="009A4136" w:rsidRDefault="00F57C4E" w:rsidP="009A4136">
            <w:pPr>
              <w:rPr>
                <w:rFonts w:ascii="Garamond" w:hAnsi="Garamond"/>
                <w:noProof w:val="0"/>
                <w:sz w:val="20"/>
                <w:szCs w:val="20"/>
              </w:rPr>
            </w:pPr>
            <m:oMath>
              <m:r>
                <w:rPr>
                  <w:rFonts w:ascii="Cambria Math" w:hAnsi="Cambria Math"/>
                  <w:noProof w:val="0"/>
                  <w:sz w:val="20"/>
                  <w:szCs w:val="20"/>
                </w:rPr>
                <m:t>n</m:t>
              </m:r>
            </m:oMath>
            <w:r w:rsidRPr="009A4136">
              <w:rPr>
                <w:rFonts w:ascii="Garamond" w:hAnsi="Garamond"/>
                <w:noProof w:val="0"/>
                <w:sz w:val="20"/>
                <w:szCs w:val="20"/>
              </w:rPr>
              <w:t xml:space="preserve"> –</w:t>
            </w:r>
            <w:r w:rsidR="00A50039" w:rsidRPr="009A4136">
              <w:rPr>
                <w:rFonts w:ascii="Garamond" w:hAnsi="Garamond"/>
                <w:noProof w:val="0"/>
                <w:sz w:val="20"/>
                <w:szCs w:val="20"/>
              </w:rPr>
              <w:t xml:space="preserve"> </w:t>
            </w:r>
            <w:r w:rsidRPr="009A4136">
              <w:rPr>
                <w:rFonts w:ascii="Garamond" w:hAnsi="Garamond"/>
                <w:noProof w:val="0"/>
                <w:sz w:val="20"/>
                <w:szCs w:val="20"/>
              </w:rPr>
              <w:t>është numri</w:t>
            </w:r>
            <w:r w:rsidR="00A50039" w:rsidRPr="009A4136">
              <w:rPr>
                <w:rFonts w:ascii="Garamond" w:hAnsi="Garamond"/>
                <w:noProof w:val="0"/>
                <w:sz w:val="20"/>
                <w:szCs w:val="20"/>
              </w:rPr>
              <w:t xml:space="preserve"> </w:t>
            </w:r>
            <w:r w:rsidRPr="009A4136">
              <w:rPr>
                <w:rFonts w:ascii="Garamond" w:hAnsi="Garamond"/>
                <w:noProof w:val="0"/>
                <w:sz w:val="20"/>
                <w:szCs w:val="20"/>
              </w:rPr>
              <w:t>i pikave të testuara</w:t>
            </w:r>
          </w:p>
          <w:p w14:paraId="6B14F29C" w14:textId="77777777" w:rsidR="00F57C4E" w:rsidRPr="009A4136" w:rsidRDefault="00F57C4E" w:rsidP="009A4136">
            <w:pPr>
              <w:rPr>
                <w:rFonts w:ascii="Garamond" w:hAnsi="Garamond"/>
                <w:noProof w:val="0"/>
                <w:sz w:val="20"/>
                <w:szCs w:val="20"/>
              </w:rPr>
            </w:pPr>
            <m:oMath>
              <m:r>
                <w:rPr>
                  <w:rFonts w:ascii="Cambria Math" w:hAnsi="Cambria Math"/>
                  <w:noProof w:val="0"/>
                  <w:sz w:val="20"/>
                  <w:szCs w:val="20"/>
                </w:rPr>
                <m:t>i</m:t>
              </m:r>
            </m:oMath>
            <w:r w:rsidRPr="009A4136">
              <w:rPr>
                <w:rFonts w:ascii="Garamond" w:hAnsi="Garamond"/>
                <w:noProof w:val="0"/>
                <w:sz w:val="20"/>
                <w:szCs w:val="20"/>
              </w:rPr>
              <w:t xml:space="preserve"> - është numri përkatës i pikës.</w:t>
            </w:r>
          </w:p>
          <w:p w14:paraId="1DAC4D59" w14:textId="77777777" w:rsidR="00F57C4E" w:rsidRPr="009A4136" w:rsidRDefault="00F57C4E" w:rsidP="009A4136">
            <w:pPr>
              <w:widowControl w:val="0"/>
              <w:autoSpaceDE w:val="0"/>
              <w:autoSpaceDN w:val="0"/>
              <w:adjustRightInd w:val="0"/>
              <w:rPr>
                <w:rFonts w:ascii="Garamond" w:hAnsi="Garamond"/>
                <w:noProof w:val="0"/>
                <w:sz w:val="20"/>
                <w:szCs w:val="20"/>
              </w:rPr>
            </w:pPr>
          </w:p>
          <w:p w14:paraId="762020C7" w14:textId="77777777" w:rsidR="00F57C4E" w:rsidRPr="009A4136" w:rsidRDefault="00F57C4E" w:rsidP="009A4136">
            <w:pPr>
              <w:widowControl w:val="0"/>
              <w:autoSpaceDE w:val="0"/>
              <w:autoSpaceDN w:val="0"/>
              <w:adjustRightInd w:val="0"/>
              <w:rPr>
                <w:rFonts w:ascii="Garamond" w:hAnsi="Garamond"/>
                <w:noProof w:val="0"/>
                <w:sz w:val="20"/>
                <w:szCs w:val="20"/>
              </w:rPr>
            </w:pPr>
            <w:r w:rsidRPr="009A4136">
              <w:rPr>
                <w:rFonts w:ascii="Garamond" w:hAnsi="Garamond"/>
                <w:noProof w:val="0"/>
                <w:sz w:val="20"/>
                <w:szCs w:val="20"/>
              </w:rPr>
              <w:t>Gabimi horizontal i pikës përcaktohet nga:</w:t>
            </w:r>
          </w:p>
          <w:p w14:paraId="49965D24" w14:textId="77777777" w:rsidR="00F57C4E" w:rsidRPr="009A4136" w:rsidRDefault="00AE24AA" w:rsidP="009A4136">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 xml:space="preserve"> 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r>
                          <w:rPr>
                            <w:rFonts w:ascii="Cambria Math" w:hAnsi="Cambria Math"/>
                            <w:noProof w:val="0"/>
                            <w:sz w:val="20"/>
                            <w:szCs w:val="20"/>
                          </w:rPr>
                          <m:t>)</m:t>
                        </m:r>
                      </m:num>
                      <m:den>
                        <m:r>
                          <w:rPr>
                            <w:rFonts w:ascii="Cambria Math" w:hAnsi="Cambria Math"/>
                            <w:noProof w:val="0"/>
                            <w:sz w:val="20"/>
                            <w:szCs w:val="20"/>
                          </w:rPr>
                          <m:t>n</m:t>
                        </m:r>
                      </m:den>
                    </m:f>
                  </m:e>
                </m:rad>
              </m:oMath>
            </m:oMathPara>
          </w:p>
          <w:p w14:paraId="288008D1" w14:textId="77777777" w:rsidR="00F57C4E" w:rsidRPr="009A4136" w:rsidRDefault="00AE24AA" w:rsidP="009A4136">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e>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r>
                                  <w:rPr>
                                    <w:rFonts w:ascii="Cambria Math" w:hAnsi="Cambria Math"/>
                                    <w:noProof w:val="0"/>
                                    <w:sz w:val="20"/>
                                    <w:szCs w:val="20"/>
                                  </w:rPr>
                                  <m:t>2</m:t>
                                </m:r>
                              </m:sup>
                            </m:sSup>
                            <m:r>
                              <w:rPr>
                                <w:rFonts w:ascii="Cambria Math" w:hAnsi="Cambria Math"/>
                                <w:noProof w:val="0"/>
                                <w:sz w:val="20"/>
                                <w:szCs w:val="20"/>
                              </w:rPr>
                              <m:t>+GMK</m:t>
                            </m:r>
                          </m:e>
                          <m:sub>
                            <m:r>
                              <w:rPr>
                                <w:rFonts w:ascii="Cambria Math" w:hAnsi="Cambria Math"/>
                                <w:noProof w:val="0"/>
                                <w:sz w:val="20"/>
                                <w:szCs w:val="20"/>
                              </w:rPr>
                              <m:t>y</m:t>
                            </m:r>
                          </m:sub>
                        </m:sSub>
                      </m:e>
                      <m:sup>
                        <m:r>
                          <w:rPr>
                            <w:rFonts w:ascii="Cambria Math" w:hAnsi="Cambria Math"/>
                            <w:noProof w:val="0"/>
                            <w:sz w:val="20"/>
                            <w:szCs w:val="20"/>
                          </w:rPr>
                          <m:t>2</m:t>
                        </m:r>
                      </m:sup>
                    </m:sSup>
                  </m:e>
                </m:rad>
              </m:oMath>
            </m:oMathPara>
          </w:p>
          <w:p w14:paraId="52DF127D" w14:textId="77777777" w:rsidR="00F57C4E" w:rsidRPr="009A4136" w:rsidRDefault="00F57C4E" w:rsidP="009A4136">
            <w:pPr>
              <w:widowControl w:val="0"/>
              <w:autoSpaceDE w:val="0"/>
              <w:autoSpaceDN w:val="0"/>
              <w:adjustRightInd w:val="0"/>
              <w:rPr>
                <w:rFonts w:ascii="Garamond" w:hAnsi="Garamond"/>
                <w:noProof w:val="0"/>
                <w:sz w:val="20"/>
                <w:szCs w:val="20"/>
              </w:rPr>
            </w:pPr>
          </w:p>
          <w:p w14:paraId="52D53A13" w14:textId="77777777" w:rsidR="00F57C4E" w:rsidRPr="009A4136" w:rsidRDefault="00F57C4E" w:rsidP="009A4136">
            <w:pPr>
              <w:widowControl w:val="0"/>
              <w:autoSpaceDE w:val="0"/>
              <w:autoSpaceDN w:val="0"/>
              <w:adjustRightInd w:val="0"/>
              <w:rPr>
                <w:rFonts w:ascii="Garamond" w:hAnsi="Garamond"/>
                <w:noProof w:val="0"/>
                <w:sz w:val="20"/>
                <w:szCs w:val="20"/>
              </w:rPr>
            </w:pPr>
            <w:r w:rsidRPr="009A4136">
              <w:rPr>
                <w:rFonts w:ascii="Garamond" w:hAnsi="Garamond"/>
                <w:noProof w:val="0"/>
                <w:sz w:val="20"/>
                <w:szCs w:val="20"/>
              </w:rPr>
              <w:t xml:space="preserve">Nëse nga llogaritjet kemi </w:t>
            </w:r>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w:r w:rsidRPr="009A4136">
              <w:rPr>
                <w:rFonts w:ascii="Garamond" w:hAnsi="Garamond"/>
                <w:noProof w:val="0"/>
                <w:sz w:val="20"/>
                <w:szCs w:val="20"/>
              </w:rPr>
              <w:t>,</w:t>
            </w:r>
          </w:p>
          <w:p w14:paraId="5921BD9F" w14:textId="77777777" w:rsidR="00F57C4E" w:rsidRPr="009A4136" w:rsidRDefault="00AE24AA" w:rsidP="009A4136">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e>
                    <m:r>
                      <w:rPr>
                        <w:rFonts w:ascii="Cambria Math" w:hAnsi="Cambria Math"/>
                        <w:noProof w:val="0"/>
                        <w:sz w:val="20"/>
                        <w:szCs w:val="20"/>
                      </w:rPr>
                      <m:t>2*</m:t>
                    </m:r>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r>
                          <w:rPr>
                            <w:rFonts w:ascii="Cambria Math" w:hAnsi="Cambria Math"/>
                            <w:noProof w:val="0"/>
                            <w:sz w:val="20"/>
                            <w:szCs w:val="20"/>
                          </w:rPr>
                          <m:t>2</m:t>
                        </m:r>
                      </m:sup>
                    </m:sSup>
                  </m:e>
                </m:rad>
                <m:r>
                  <w:rPr>
                    <w:rFonts w:ascii="Cambria Math" w:hAnsi="Cambria Math"/>
                    <w:noProof w:val="0"/>
                    <w:sz w:val="20"/>
                    <w:szCs w:val="20"/>
                  </w:rPr>
                  <m:t>=</m:t>
                </m:r>
                <m:rad>
                  <m:radPr>
                    <m:ctrlPr>
                      <w:rPr>
                        <w:rFonts w:ascii="Cambria Math" w:hAnsi="Cambria Math"/>
                        <w:i/>
                        <w:noProof w:val="0"/>
                        <w:sz w:val="20"/>
                        <w:szCs w:val="20"/>
                      </w:rPr>
                    </m:ctrlPr>
                  </m:radPr>
                  <m:deg/>
                  <m:e>
                    <m:r>
                      <w:rPr>
                        <w:rFonts w:ascii="Cambria Math" w:hAnsi="Cambria Math"/>
                        <w:noProof w:val="0"/>
                        <w:sz w:val="20"/>
                        <w:szCs w:val="20"/>
                      </w:rPr>
                      <m:t>2*</m:t>
                    </m:r>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e>
                      <m:sup>
                        <m:r>
                          <w:rPr>
                            <w:rFonts w:ascii="Cambria Math" w:hAnsi="Cambria Math"/>
                            <w:noProof w:val="0"/>
                            <w:sz w:val="20"/>
                            <w:szCs w:val="20"/>
                          </w:rPr>
                          <m:t>2</m:t>
                        </m:r>
                      </m:sup>
                    </m:sSup>
                  </m:e>
                </m:rad>
              </m:oMath>
            </m:oMathPara>
          </w:p>
          <w:p w14:paraId="7E746AFA" w14:textId="77777777" w:rsidR="00F57C4E" w:rsidRPr="009A4136" w:rsidRDefault="00F57C4E" w:rsidP="009A4136">
            <w:pPr>
              <w:widowControl w:val="0"/>
              <w:autoSpaceDE w:val="0"/>
              <w:autoSpaceDN w:val="0"/>
              <w:adjustRightInd w:val="0"/>
              <w:rPr>
                <w:rFonts w:ascii="Garamond" w:hAnsi="Garamond"/>
                <w:noProof w:val="0"/>
                <w:sz w:val="20"/>
                <w:szCs w:val="20"/>
              </w:rPr>
            </w:pPr>
          </w:p>
          <w:p w14:paraId="53390071" w14:textId="77777777" w:rsidR="00F57C4E" w:rsidRPr="009A4136" w:rsidRDefault="00AE24AA" w:rsidP="009A4136">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1,4142*</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sSup>
                <m:r>
                  <w:rPr>
                    <w:rFonts w:ascii="Cambria Math" w:hAnsi="Cambria Math"/>
                    <w:noProof w:val="0"/>
                    <w:sz w:val="20"/>
                    <w:szCs w:val="20"/>
                  </w:rPr>
                  <m:t>=1,4142*</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m:oMathPara>
          </w:p>
          <w:p w14:paraId="4CD2C033" w14:textId="77777777" w:rsidR="00F57C4E" w:rsidRPr="009A4136" w:rsidRDefault="00F57C4E" w:rsidP="009A4136">
            <w:pPr>
              <w:widowControl w:val="0"/>
              <w:autoSpaceDE w:val="0"/>
              <w:autoSpaceDN w:val="0"/>
              <w:adjustRightInd w:val="0"/>
              <w:rPr>
                <w:rFonts w:ascii="Garamond" w:hAnsi="Garamond"/>
                <w:noProof w:val="0"/>
                <w:sz w:val="20"/>
                <w:szCs w:val="20"/>
              </w:rPr>
            </w:pPr>
          </w:p>
          <w:p w14:paraId="4C243380" w14:textId="72CB2705" w:rsidR="00F57C4E" w:rsidRPr="009A4136" w:rsidRDefault="00F57C4E" w:rsidP="009A4136">
            <w:pPr>
              <w:widowControl w:val="0"/>
              <w:autoSpaceDE w:val="0"/>
              <w:autoSpaceDN w:val="0"/>
              <w:adjustRightInd w:val="0"/>
              <w:rPr>
                <w:rFonts w:ascii="Garamond" w:hAnsi="Garamond"/>
                <w:noProof w:val="0"/>
                <w:sz w:val="20"/>
                <w:szCs w:val="20"/>
              </w:rPr>
            </w:pPr>
            <w:r w:rsidRPr="009A4136">
              <w:rPr>
                <w:rFonts w:ascii="Garamond" w:hAnsi="Garamond"/>
                <w:noProof w:val="0"/>
                <w:sz w:val="20"/>
                <w:szCs w:val="20"/>
              </w:rPr>
              <w:t xml:space="preserve">Supozohet sikur gabimet sistematike janë eliminuar në mënyrën më të mirë të mundshme. Nëse gabimet janë të shpërndara në mënyrë normale dhe të pavarura në secilin komponent (x, z) një koeficient (faktor) 2,4477 përdoret për të llogaritur saktësinë horizontale me nivel besimi 95% </w:t>
            </w:r>
            <w:r w:rsidRPr="009A4136">
              <w:rPr>
                <w:rFonts w:ascii="Garamond" w:hAnsi="Garamond"/>
                <w:i/>
                <w:noProof w:val="0"/>
                <w:sz w:val="20"/>
                <w:szCs w:val="20"/>
              </w:rPr>
              <w:t>(Greenwalt and Schultz 1968).</w:t>
            </w:r>
            <w:r w:rsidRPr="009A4136">
              <w:rPr>
                <w:rFonts w:ascii="Garamond" w:hAnsi="Garamond"/>
                <w:noProof w:val="0"/>
                <w:sz w:val="20"/>
                <w:szCs w:val="20"/>
              </w:rPr>
              <w:t xml:space="preserve"> Kur zbatohen kushtet e mësipërme, </w:t>
            </w:r>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w:r w:rsidRPr="009A4136">
              <w:rPr>
                <w:rFonts w:ascii="Garamond" w:hAnsi="Garamond"/>
                <w:noProof w:val="0"/>
                <w:sz w:val="20"/>
                <w:szCs w:val="20"/>
              </w:rPr>
              <w:t>, vlera e saktësisë horizontale referuar NSSDA duhet të llogaritet nga formula:</w:t>
            </w:r>
          </w:p>
          <w:p w14:paraId="23D8A093" w14:textId="77777777" w:rsidR="00F57C4E" w:rsidRPr="009A4136" w:rsidRDefault="00AE24AA" w:rsidP="009A4136">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m:oMathPara>
          </w:p>
          <w:p w14:paraId="4894F088" w14:textId="77777777" w:rsidR="00F57C4E" w:rsidRPr="009A4136" w:rsidRDefault="00F57C4E" w:rsidP="009A4136">
            <w:pPr>
              <w:widowControl w:val="0"/>
              <w:autoSpaceDE w:val="0"/>
              <w:autoSpaceDN w:val="0"/>
              <w:adjustRightInd w:val="0"/>
              <w:rPr>
                <w:rFonts w:ascii="Garamond" w:hAnsi="Garamond"/>
                <w:noProof w:val="0"/>
                <w:sz w:val="20"/>
                <w:szCs w:val="20"/>
              </w:rPr>
            </w:pPr>
          </w:p>
          <w:p w14:paraId="14DC760A" w14:textId="77777777" w:rsidR="00F57C4E" w:rsidRPr="009A4136" w:rsidRDefault="00AE24AA" w:rsidP="009A4136">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/1,4142</m:t>
                </m:r>
              </m:oMath>
            </m:oMathPara>
          </w:p>
          <w:p w14:paraId="68A90EEF" w14:textId="77777777" w:rsidR="00F57C4E" w:rsidRPr="009A4136" w:rsidRDefault="00F57C4E" w:rsidP="009A4136">
            <w:pPr>
              <w:widowControl w:val="0"/>
              <w:autoSpaceDE w:val="0"/>
              <w:autoSpaceDN w:val="0"/>
              <w:adjustRightInd w:val="0"/>
              <w:rPr>
                <w:rFonts w:ascii="Garamond" w:hAnsi="Garamond"/>
                <w:noProof w:val="0"/>
                <w:sz w:val="20"/>
                <w:szCs w:val="20"/>
              </w:rPr>
            </w:pPr>
          </w:p>
          <w:p w14:paraId="38AED498" w14:textId="77777777" w:rsidR="00F57C4E" w:rsidRPr="009A4136" w:rsidRDefault="00AE24AA" w:rsidP="009A4136">
            <w:pPr>
              <w:autoSpaceDE w:val="0"/>
              <w:autoSpaceDN w:val="0"/>
              <w:adjustRightInd w:val="0"/>
              <w:jc w:val="both"/>
              <w:rPr>
                <w:rFonts w:ascii="Garamond" w:hAnsi="Garamond"/>
                <w:noProof w:val="0"/>
                <w:color w:val="00000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=1,7308*</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oMath>
            </m:oMathPara>
          </w:p>
        </w:tc>
      </w:tr>
      <w:tr w:rsidR="00F57C4E" w:rsidRPr="009A4136" w14:paraId="73E3C7A3" w14:textId="77777777" w:rsidTr="009A4136">
        <w:trPr>
          <w:trHeight w:val="263"/>
        </w:trPr>
        <w:tc>
          <w:tcPr>
            <w:tcW w:w="3379" w:type="dxa"/>
            <w:tcBorders>
              <w:top w:val="single" w:sz="4" w:space="0" w:color="auto"/>
              <w:left w:val="single" w:sz="4" w:space="0" w:color="auto"/>
              <w:bottom w:val="single" w:sz="4" w:space="0" w:color="auto"/>
              <w:right w:val="single" w:sz="4" w:space="0" w:color="auto"/>
            </w:tcBorders>
          </w:tcPr>
          <w:p w14:paraId="01475B45"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Fusha vlerësimit</w:t>
            </w:r>
          </w:p>
        </w:tc>
        <w:tc>
          <w:tcPr>
            <w:tcW w:w="6119" w:type="dxa"/>
            <w:tcBorders>
              <w:top w:val="single" w:sz="4" w:space="0" w:color="auto"/>
              <w:left w:val="single" w:sz="4" w:space="0" w:color="auto"/>
              <w:bottom w:val="single" w:sz="4" w:space="0" w:color="auto"/>
              <w:right w:val="single" w:sz="4" w:space="0" w:color="auto"/>
            </w:tcBorders>
          </w:tcPr>
          <w:p w14:paraId="298524DC"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Grupet e të dhënave</w:t>
            </w:r>
          </w:p>
        </w:tc>
      </w:tr>
      <w:tr w:rsidR="00F57C4E" w:rsidRPr="009A4136" w14:paraId="1A3E0D0D" w14:textId="77777777" w:rsidTr="009A4136">
        <w:trPr>
          <w:trHeight w:val="283"/>
        </w:trPr>
        <w:tc>
          <w:tcPr>
            <w:tcW w:w="3379" w:type="dxa"/>
            <w:tcBorders>
              <w:top w:val="single" w:sz="4" w:space="0" w:color="auto"/>
              <w:left w:val="single" w:sz="4" w:space="0" w:color="auto"/>
              <w:bottom w:val="single" w:sz="4" w:space="0" w:color="auto"/>
              <w:right w:val="single" w:sz="4" w:space="0" w:color="auto"/>
            </w:tcBorders>
          </w:tcPr>
          <w:p w14:paraId="046EBB02"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Fusha raportimit</w:t>
            </w:r>
          </w:p>
        </w:tc>
        <w:tc>
          <w:tcPr>
            <w:tcW w:w="6119" w:type="dxa"/>
            <w:tcBorders>
              <w:top w:val="single" w:sz="4" w:space="0" w:color="auto"/>
              <w:left w:val="single" w:sz="4" w:space="0" w:color="auto"/>
              <w:bottom w:val="single" w:sz="4" w:space="0" w:color="auto"/>
              <w:right w:val="single" w:sz="4" w:space="0" w:color="auto"/>
            </w:tcBorders>
          </w:tcPr>
          <w:p w14:paraId="2708DE1F"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Grupet e të dhënave</w:t>
            </w:r>
          </w:p>
        </w:tc>
      </w:tr>
      <w:tr w:rsidR="00F57C4E" w:rsidRPr="009A4136" w14:paraId="101DB406" w14:textId="77777777" w:rsidTr="009A4136">
        <w:trPr>
          <w:trHeight w:val="263"/>
        </w:trPr>
        <w:tc>
          <w:tcPr>
            <w:tcW w:w="3379" w:type="dxa"/>
            <w:tcBorders>
              <w:top w:val="single" w:sz="4" w:space="0" w:color="auto"/>
              <w:left w:val="single" w:sz="4" w:space="0" w:color="auto"/>
              <w:bottom w:val="single" w:sz="4" w:space="0" w:color="auto"/>
              <w:right w:val="single" w:sz="4" w:space="0" w:color="auto"/>
            </w:tcBorders>
          </w:tcPr>
          <w:p w14:paraId="598771A1"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Parametër</w:t>
            </w:r>
          </w:p>
        </w:tc>
        <w:tc>
          <w:tcPr>
            <w:tcW w:w="6119" w:type="dxa"/>
            <w:tcBorders>
              <w:top w:val="single" w:sz="4" w:space="0" w:color="auto"/>
              <w:left w:val="single" w:sz="4" w:space="0" w:color="auto"/>
              <w:bottom w:val="single" w:sz="4" w:space="0" w:color="auto"/>
              <w:right w:val="single" w:sz="4" w:space="0" w:color="auto"/>
            </w:tcBorders>
          </w:tcPr>
          <w:p w14:paraId="3C1F1963"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w:t>
            </w:r>
          </w:p>
        </w:tc>
      </w:tr>
      <w:tr w:rsidR="00F57C4E" w:rsidRPr="009A4136" w14:paraId="6386D634" w14:textId="77777777" w:rsidTr="009A4136">
        <w:trPr>
          <w:trHeight w:val="289"/>
        </w:trPr>
        <w:tc>
          <w:tcPr>
            <w:tcW w:w="3379" w:type="dxa"/>
            <w:tcBorders>
              <w:top w:val="single" w:sz="4" w:space="0" w:color="auto"/>
              <w:left w:val="single" w:sz="4" w:space="0" w:color="auto"/>
              <w:bottom w:val="single" w:sz="4" w:space="0" w:color="auto"/>
              <w:right w:val="single" w:sz="4" w:space="0" w:color="auto"/>
            </w:tcBorders>
          </w:tcPr>
          <w:p w14:paraId="5E90017A"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 xml:space="preserve">Cilësia e të dhënave të llojeve të vlerave </w:t>
            </w:r>
          </w:p>
        </w:tc>
        <w:tc>
          <w:tcPr>
            <w:tcW w:w="6119" w:type="dxa"/>
            <w:tcBorders>
              <w:top w:val="single" w:sz="4" w:space="0" w:color="auto"/>
              <w:left w:val="single" w:sz="4" w:space="0" w:color="auto"/>
              <w:bottom w:val="single" w:sz="4" w:space="0" w:color="auto"/>
              <w:right w:val="single" w:sz="4" w:space="0" w:color="auto"/>
            </w:tcBorders>
          </w:tcPr>
          <w:p w14:paraId="5595811B"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Matje ose reale</w:t>
            </w:r>
          </w:p>
        </w:tc>
      </w:tr>
      <w:tr w:rsidR="00F57C4E" w:rsidRPr="009A4136" w14:paraId="23807DC4" w14:textId="77777777" w:rsidTr="009A4136">
        <w:trPr>
          <w:trHeight w:val="283"/>
        </w:trPr>
        <w:tc>
          <w:tcPr>
            <w:tcW w:w="3379" w:type="dxa"/>
            <w:tcBorders>
              <w:top w:val="single" w:sz="4" w:space="0" w:color="auto"/>
              <w:left w:val="single" w:sz="4" w:space="0" w:color="auto"/>
              <w:bottom w:val="single" w:sz="4" w:space="0" w:color="auto"/>
              <w:right w:val="single" w:sz="4" w:space="0" w:color="auto"/>
            </w:tcBorders>
          </w:tcPr>
          <w:p w14:paraId="46D46A39"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Cilësia e të dhënave të strukturës të vlerave</w:t>
            </w:r>
          </w:p>
        </w:tc>
        <w:tc>
          <w:tcPr>
            <w:tcW w:w="6119" w:type="dxa"/>
            <w:tcBorders>
              <w:top w:val="single" w:sz="4" w:space="0" w:color="auto"/>
              <w:left w:val="single" w:sz="4" w:space="0" w:color="auto"/>
              <w:bottom w:val="single" w:sz="4" w:space="0" w:color="auto"/>
              <w:right w:val="single" w:sz="4" w:space="0" w:color="auto"/>
            </w:tcBorders>
          </w:tcPr>
          <w:p w14:paraId="5DFBE4AC"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w:t>
            </w:r>
          </w:p>
        </w:tc>
      </w:tr>
      <w:tr w:rsidR="00F57C4E" w:rsidRPr="009A4136" w14:paraId="4688D2C5" w14:textId="77777777" w:rsidTr="009A4136">
        <w:trPr>
          <w:trHeight w:val="263"/>
        </w:trPr>
        <w:tc>
          <w:tcPr>
            <w:tcW w:w="3379" w:type="dxa"/>
            <w:tcBorders>
              <w:top w:val="single" w:sz="4" w:space="0" w:color="auto"/>
              <w:left w:val="single" w:sz="4" w:space="0" w:color="auto"/>
              <w:bottom w:val="single" w:sz="4" w:space="0" w:color="auto"/>
              <w:right w:val="single" w:sz="4" w:space="0" w:color="auto"/>
            </w:tcBorders>
          </w:tcPr>
          <w:p w14:paraId="13659588"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Burimi referencë</w:t>
            </w:r>
          </w:p>
        </w:tc>
        <w:tc>
          <w:tcPr>
            <w:tcW w:w="6119" w:type="dxa"/>
            <w:tcBorders>
              <w:top w:val="single" w:sz="4" w:space="0" w:color="auto"/>
              <w:left w:val="single" w:sz="4" w:space="0" w:color="auto"/>
              <w:bottom w:val="single" w:sz="4" w:space="0" w:color="auto"/>
              <w:right w:val="single" w:sz="4" w:space="0" w:color="auto"/>
            </w:tcBorders>
          </w:tcPr>
          <w:p w14:paraId="3B264744" w14:textId="3459CD1E"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 xml:space="preserve">SSH EN ISO 19157:2013 Informacioni </w:t>
            </w:r>
            <w:r w:rsidR="009A4136" w:rsidRPr="009A4136">
              <w:rPr>
                <w:rFonts w:ascii="Garamond" w:hAnsi="Garamond"/>
                <w:noProof w:val="0"/>
                <w:sz w:val="20"/>
                <w:szCs w:val="20"/>
              </w:rPr>
              <w:t xml:space="preserve">gjeografik </w:t>
            </w:r>
            <w:r w:rsidRPr="009A4136">
              <w:rPr>
                <w:rFonts w:ascii="Garamond" w:hAnsi="Garamond"/>
                <w:noProof w:val="0"/>
                <w:sz w:val="20"/>
                <w:szCs w:val="20"/>
              </w:rPr>
              <w:t>– Cilësia e të dhënave</w:t>
            </w:r>
          </w:p>
        </w:tc>
      </w:tr>
      <w:tr w:rsidR="00F57C4E" w:rsidRPr="009A4136" w14:paraId="1F8E0F27" w14:textId="77777777" w:rsidTr="009A4136">
        <w:trPr>
          <w:trHeight w:val="263"/>
        </w:trPr>
        <w:tc>
          <w:tcPr>
            <w:tcW w:w="3379" w:type="dxa"/>
            <w:tcBorders>
              <w:top w:val="single" w:sz="4" w:space="0" w:color="auto"/>
              <w:left w:val="single" w:sz="4" w:space="0" w:color="auto"/>
              <w:bottom w:val="single" w:sz="4" w:space="0" w:color="auto"/>
              <w:right w:val="single" w:sz="4" w:space="0" w:color="auto"/>
            </w:tcBorders>
          </w:tcPr>
          <w:p w14:paraId="0A0AABF5"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Shembull</w:t>
            </w:r>
          </w:p>
        </w:tc>
        <w:tc>
          <w:tcPr>
            <w:tcW w:w="6119" w:type="dxa"/>
            <w:tcBorders>
              <w:top w:val="single" w:sz="4" w:space="0" w:color="auto"/>
              <w:left w:val="single" w:sz="4" w:space="0" w:color="auto"/>
              <w:bottom w:val="single" w:sz="4" w:space="0" w:color="auto"/>
              <w:right w:val="single" w:sz="4" w:space="0" w:color="auto"/>
            </w:tcBorders>
          </w:tcPr>
          <w:p w14:paraId="5673880E" w14:textId="5AFC06CD" w:rsidR="00F57C4E" w:rsidRPr="009A4136" w:rsidRDefault="00F57C4E" w:rsidP="009A4136">
            <w:pPr>
              <w:autoSpaceDE w:val="0"/>
              <w:autoSpaceDN w:val="0"/>
              <w:adjustRightInd w:val="0"/>
              <w:jc w:val="both"/>
              <w:rPr>
                <w:rFonts w:ascii="Garamond" w:hAnsi="Garamond"/>
                <w:noProof w:val="0"/>
                <w:color w:val="000000"/>
                <w:sz w:val="20"/>
                <w:szCs w:val="20"/>
              </w:rPr>
            </w:pPr>
            <w:r w:rsidRPr="009A4136">
              <w:rPr>
                <w:rFonts w:ascii="Garamond" w:hAnsi="Garamond"/>
                <w:noProof w:val="0"/>
                <w:sz w:val="20"/>
                <w:szCs w:val="20"/>
              </w:rPr>
              <w:t xml:space="preserve">Vlera 30.5 për të dhënat PET nënkupton se pasiguria mesatare e pozicionit të tipit të </w:t>
            </w:r>
            <w:r w:rsidR="00C10A5F" w:rsidRPr="009A4136">
              <w:rPr>
                <w:rFonts w:ascii="Garamond" w:hAnsi="Garamond"/>
                <w:noProof w:val="0"/>
                <w:sz w:val="20"/>
                <w:szCs w:val="20"/>
              </w:rPr>
              <w:t>“</w:t>
            </w:r>
            <w:r w:rsidRPr="009A4136">
              <w:rPr>
                <w:rFonts w:ascii="Garamond" w:hAnsi="Garamond"/>
                <w:noProof w:val="0"/>
                <w:sz w:val="20"/>
                <w:szCs w:val="20"/>
              </w:rPr>
              <w:t>Përdorimit të tokës</w:t>
            </w:r>
            <w:r w:rsidR="00EE1324" w:rsidRPr="009A4136">
              <w:rPr>
                <w:rFonts w:ascii="Garamond" w:hAnsi="Garamond"/>
                <w:noProof w:val="0"/>
                <w:sz w:val="20"/>
                <w:szCs w:val="20"/>
              </w:rPr>
              <w:t>”</w:t>
            </w:r>
            <w:r w:rsidRPr="009A4136">
              <w:rPr>
                <w:rFonts w:ascii="Garamond" w:hAnsi="Garamond"/>
                <w:noProof w:val="0"/>
                <w:sz w:val="20"/>
                <w:szCs w:val="20"/>
              </w:rPr>
              <w:t xml:space="preserve"> (pozicioni i kufirit të jashtëm) është</w:t>
            </w:r>
            <w:r w:rsidR="00A50039" w:rsidRPr="009A4136">
              <w:rPr>
                <w:rFonts w:ascii="Garamond" w:hAnsi="Garamond"/>
                <w:noProof w:val="0"/>
                <w:sz w:val="20"/>
                <w:szCs w:val="20"/>
              </w:rPr>
              <w:t xml:space="preserve"> </w:t>
            </w:r>
            <w:r w:rsidRPr="009A4136">
              <w:rPr>
                <w:rFonts w:ascii="Garamond" w:hAnsi="Garamond"/>
                <w:noProof w:val="0"/>
                <w:color w:val="000000"/>
                <w:sz w:val="20"/>
                <w:szCs w:val="20"/>
              </w:rPr>
              <w:t>± 30.5 metra krahasuar me pozicionin e vërtetë.</w:t>
            </w:r>
          </w:p>
          <w:p w14:paraId="293767D0" w14:textId="77777777" w:rsidR="00F57C4E" w:rsidRPr="009A4136" w:rsidRDefault="00F57C4E" w:rsidP="009A4136">
            <w:pPr>
              <w:autoSpaceDE w:val="0"/>
              <w:autoSpaceDN w:val="0"/>
              <w:adjustRightInd w:val="0"/>
              <w:jc w:val="both"/>
              <w:rPr>
                <w:rFonts w:ascii="Garamond" w:hAnsi="Garamond"/>
                <w:noProof w:val="0"/>
                <w:color w:val="000000"/>
                <w:sz w:val="20"/>
                <w:szCs w:val="20"/>
              </w:rPr>
            </w:pPr>
            <w:r w:rsidRPr="009A4136">
              <w:rPr>
                <w:rFonts w:ascii="Garamond" w:hAnsi="Garamond"/>
                <w:noProof w:val="0"/>
                <w:color w:val="000000"/>
                <w:sz w:val="20"/>
                <w:szCs w:val="20"/>
              </w:rPr>
              <w:t>Vlera 50 për të dhënat PPT do të thotë se saktësia pozicionuese me shkallën 1: 100 000.</w:t>
            </w:r>
          </w:p>
          <w:p w14:paraId="4D967186" w14:textId="77777777" w:rsidR="00F57C4E" w:rsidRPr="009A4136" w:rsidRDefault="00F57C4E" w:rsidP="009A4136">
            <w:pPr>
              <w:jc w:val="both"/>
              <w:rPr>
                <w:rFonts w:ascii="Garamond" w:hAnsi="Garamond"/>
                <w:noProof w:val="0"/>
                <w:sz w:val="20"/>
                <w:szCs w:val="20"/>
              </w:rPr>
            </w:pPr>
          </w:p>
        </w:tc>
      </w:tr>
      <w:tr w:rsidR="00F57C4E" w:rsidRPr="009A4136" w14:paraId="4B2C2252" w14:textId="77777777" w:rsidTr="009A4136">
        <w:trPr>
          <w:trHeight w:val="84"/>
        </w:trPr>
        <w:tc>
          <w:tcPr>
            <w:tcW w:w="3379" w:type="dxa"/>
            <w:tcBorders>
              <w:top w:val="single" w:sz="4" w:space="0" w:color="auto"/>
              <w:left w:val="single" w:sz="4" w:space="0" w:color="auto"/>
              <w:bottom w:val="single" w:sz="4" w:space="0" w:color="auto"/>
              <w:right w:val="single" w:sz="4" w:space="0" w:color="auto"/>
            </w:tcBorders>
          </w:tcPr>
          <w:p w14:paraId="27E80D1B"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Masa identifikuese</w:t>
            </w:r>
          </w:p>
        </w:tc>
        <w:tc>
          <w:tcPr>
            <w:tcW w:w="6119" w:type="dxa"/>
            <w:tcBorders>
              <w:top w:val="single" w:sz="4" w:space="0" w:color="auto"/>
              <w:left w:val="single" w:sz="4" w:space="0" w:color="auto"/>
              <w:bottom w:val="single" w:sz="4" w:space="0" w:color="auto"/>
              <w:right w:val="single" w:sz="4" w:space="0" w:color="auto"/>
            </w:tcBorders>
          </w:tcPr>
          <w:p w14:paraId="0C4B98A8" w14:textId="77777777" w:rsidR="00F57C4E" w:rsidRPr="009A4136" w:rsidRDefault="00F57C4E" w:rsidP="009A4136">
            <w:pPr>
              <w:jc w:val="both"/>
              <w:rPr>
                <w:rFonts w:ascii="Garamond" w:hAnsi="Garamond"/>
                <w:noProof w:val="0"/>
                <w:sz w:val="20"/>
                <w:szCs w:val="20"/>
              </w:rPr>
            </w:pPr>
            <w:r w:rsidRPr="009A4136">
              <w:rPr>
                <w:rFonts w:ascii="Garamond" w:hAnsi="Garamond"/>
                <w:noProof w:val="0"/>
                <w:sz w:val="20"/>
                <w:szCs w:val="20"/>
              </w:rPr>
              <w:t>28 ( SSH EN ISO 19157:2013 )</w:t>
            </w:r>
          </w:p>
        </w:tc>
      </w:tr>
    </w:tbl>
    <w:p w14:paraId="772D93F4" w14:textId="77777777" w:rsidR="00F06959" w:rsidRPr="00067592" w:rsidRDefault="00F06959" w:rsidP="00F57C4E">
      <w:pPr>
        <w:pStyle w:val="TEKSTIIII"/>
        <w:rPr>
          <w:noProof w:val="0"/>
        </w:rPr>
      </w:pPr>
    </w:p>
    <w:p w14:paraId="2A91F49F" w14:textId="77777777" w:rsidR="00F57C4E" w:rsidRPr="00067592" w:rsidRDefault="00F57C4E" w:rsidP="00F06959">
      <w:pPr>
        <w:ind w:firstLine="284"/>
        <w:jc w:val="both"/>
        <w:rPr>
          <w:rFonts w:ascii="Garamond" w:hAnsi="Garamond"/>
          <w:i/>
          <w:noProof w:val="0"/>
        </w:rPr>
      </w:pPr>
    </w:p>
    <w:p w14:paraId="3C6250B4" w14:textId="77777777" w:rsidR="00F57C4E" w:rsidRPr="00067592" w:rsidRDefault="00F57C4E" w:rsidP="00F06959">
      <w:pPr>
        <w:ind w:firstLine="284"/>
        <w:jc w:val="both"/>
        <w:rPr>
          <w:rFonts w:ascii="Garamond" w:hAnsi="Garamond"/>
          <w:i/>
          <w:noProof w:val="0"/>
        </w:rPr>
      </w:pPr>
    </w:p>
    <w:p w14:paraId="22BED42C" w14:textId="77777777" w:rsidR="00F57C4E" w:rsidRPr="00067592" w:rsidRDefault="00F57C4E" w:rsidP="00F06959">
      <w:pPr>
        <w:ind w:firstLine="284"/>
        <w:jc w:val="both"/>
        <w:rPr>
          <w:rFonts w:ascii="Garamond" w:hAnsi="Garamond"/>
          <w:i/>
          <w:noProof w:val="0"/>
        </w:rPr>
      </w:pPr>
    </w:p>
    <w:p w14:paraId="0DDE5A1A" w14:textId="77777777" w:rsidR="00F57C4E" w:rsidRPr="00067592" w:rsidRDefault="00F57C4E" w:rsidP="00F06959">
      <w:pPr>
        <w:ind w:firstLine="284"/>
        <w:jc w:val="both"/>
        <w:rPr>
          <w:rFonts w:ascii="Garamond" w:hAnsi="Garamond"/>
          <w:i/>
          <w:noProof w:val="0"/>
        </w:rPr>
      </w:pPr>
    </w:p>
    <w:p w14:paraId="2633612D"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Rekomandim </w:t>
      </w:r>
    </w:p>
    <w:p w14:paraId="1C23CB00"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Saktësia</w:t>
      </w:r>
      <w:r w:rsidR="00A50039" w:rsidRPr="00067592">
        <w:rPr>
          <w:rFonts w:ascii="Garamond" w:hAnsi="Garamond"/>
          <w:i/>
          <w:noProof w:val="0"/>
        </w:rPr>
        <w:t xml:space="preserve"> </w:t>
      </w:r>
      <w:r w:rsidRPr="00067592">
        <w:rPr>
          <w:rFonts w:ascii="Garamond" w:hAnsi="Garamond"/>
          <w:i/>
          <w:noProof w:val="0"/>
        </w:rPr>
        <w:t>absolute ose e</w:t>
      </w:r>
      <w:r w:rsidR="00A50039" w:rsidRPr="00067592">
        <w:rPr>
          <w:rFonts w:ascii="Garamond" w:hAnsi="Garamond"/>
          <w:i/>
          <w:noProof w:val="0"/>
        </w:rPr>
        <w:t xml:space="preserve"> </w:t>
      </w:r>
      <w:r w:rsidRPr="00067592">
        <w:rPr>
          <w:rFonts w:ascii="Garamond" w:hAnsi="Garamond"/>
          <w:i/>
          <w:noProof w:val="0"/>
        </w:rPr>
        <w:t>jashtme duhet të vlerësohet dhe dokumentohet duke përdorur vlerën mesatare të gabimeve pozicionale (2D) siç specifikohet në tabelën e mëposhtme.</w:t>
      </w:r>
    </w:p>
    <w:p w14:paraId="242F75B3" w14:textId="77777777" w:rsidR="00F06959" w:rsidRPr="00067592" w:rsidRDefault="00F06959" w:rsidP="00F06959">
      <w:pPr>
        <w:autoSpaceDE w:val="0"/>
        <w:autoSpaceDN w:val="0"/>
        <w:adjustRightInd w:val="0"/>
        <w:ind w:firstLine="284"/>
        <w:jc w:val="both"/>
        <w:rPr>
          <w:rFonts w:ascii="Garamond" w:hAnsi="Garamond"/>
          <w:iCs/>
          <w:noProof w:val="0"/>
          <w:color w:val="000000"/>
        </w:rPr>
      </w:pPr>
    </w:p>
    <w:p w14:paraId="4BC31E6E" w14:textId="7DAB78DB" w:rsidR="00F06959" w:rsidRPr="009A4136" w:rsidRDefault="00F20B96" w:rsidP="00F20B96">
      <w:pPr>
        <w:pStyle w:val="TEKSTIIII"/>
        <w:rPr>
          <w:i/>
          <w:noProof w:val="0"/>
        </w:rPr>
      </w:pPr>
      <w:bookmarkStart w:id="195" w:name="_Toc438197211"/>
      <w:bookmarkStart w:id="196" w:name="_Toc432581322"/>
      <w:bookmarkStart w:id="197" w:name="_Toc463871941"/>
      <w:bookmarkStart w:id="198" w:name="_Toc477157114"/>
      <w:bookmarkStart w:id="199" w:name="_Toc492469458"/>
      <w:bookmarkStart w:id="200" w:name="_Toc493767167"/>
      <w:bookmarkStart w:id="201" w:name="_Toc46488139"/>
      <w:r w:rsidRPr="00067592">
        <w:rPr>
          <w:noProof w:val="0"/>
        </w:rPr>
        <w:t xml:space="preserve">3.6.5 SAKTËSIA TEMATIKE </w:t>
      </w:r>
      <w:r w:rsidR="009A4136">
        <w:rPr>
          <w:noProof w:val="0"/>
        </w:rPr>
        <w:t>–</w:t>
      </w:r>
      <w:r w:rsidRPr="00067592">
        <w:rPr>
          <w:noProof w:val="0"/>
        </w:rPr>
        <w:t xml:space="preserve"> KORREKTËSIA E KLASIFIKIMIT </w:t>
      </w:r>
      <w:r w:rsidRPr="009A4136">
        <w:rPr>
          <w:i/>
          <w:noProof w:val="0"/>
        </w:rPr>
        <w:t>(THEMATIC ACCURACY -</w:t>
      </w:r>
      <w:r w:rsidR="009A4136">
        <w:rPr>
          <w:i/>
          <w:noProof w:val="0"/>
        </w:rPr>
        <w:t xml:space="preserve"> </w:t>
      </w:r>
      <w:r w:rsidRPr="009A4136">
        <w:rPr>
          <w:i/>
          <w:noProof w:val="0"/>
        </w:rPr>
        <w:t>CLASSIFICATION CORRECTNESS)</w:t>
      </w:r>
      <w:bookmarkEnd w:id="195"/>
      <w:bookmarkEnd w:id="196"/>
      <w:bookmarkEnd w:id="197"/>
      <w:bookmarkEnd w:id="198"/>
      <w:bookmarkEnd w:id="199"/>
      <w:bookmarkEnd w:id="200"/>
      <w:bookmarkEnd w:id="201"/>
    </w:p>
    <w:p w14:paraId="177349F7" w14:textId="77777777" w:rsidR="00F06959" w:rsidRPr="00067592" w:rsidRDefault="00F06959" w:rsidP="00F06959">
      <w:pPr>
        <w:autoSpaceDE w:val="0"/>
        <w:autoSpaceDN w:val="0"/>
        <w:adjustRightInd w:val="0"/>
        <w:ind w:firstLine="284"/>
        <w:jc w:val="both"/>
        <w:rPr>
          <w:rFonts w:ascii="Garamond" w:hAnsi="Garamond"/>
          <w:iCs/>
          <w:noProof w:val="0"/>
          <w:color w:val="000000"/>
        </w:rPr>
      </w:pPr>
    </w:p>
    <w:p w14:paraId="3CE940B4" w14:textId="77777777" w:rsidR="00F06959" w:rsidRPr="00067592" w:rsidRDefault="00F06959" w:rsidP="00F06959">
      <w:pPr>
        <w:ind w:firstLine="284"/>
        <w:jc w:val="both"/>
        <w:rPr>
          <w:rFonts w:ascii="Garamond" w:hAnsi="Garamond"/>
          <w:i/>
          <w:noProof w:val="0"/>
        </w:rPr>
      </w:pPr>
      <w:r w:rsidRPr="00067592">
        <w:rPr>
          <w:rFonts w:ascii="Garamond" w:hAnsi="Garamond"/>
          <w:i/>
          <w:noProof w:val="0"/>
        </w:rPr>
        <w:t xml:space="preserve">Rekomandim </w:t>
      </w:r>
    </w:p>
    <w:p w14:paraId="5B64072A" w14:textId="1E7B1A51" w:rsidR="00F06959" w:rsidRPr="00067592" w:rsidRDefault="00F06959" w:rsidP="00F06959">
      <w:pPr>
        <w:ind w:firstLine="284"/>
        <w:jc w:val="both"/>
        <w:rPr>
          <w:rFonts w:ascii="Garamond" w:hAnsi="Garamond"/>
          <w:i/>
          <w:noProof w:val="0"/>
        </w:rPr>
      </w:pPr>
      <w:r w:rsidRPr="00067592">
        <w:rPr>
          <w:rFonts w:ascii="Garamond" w:hAnsi="Garamond"/>
          <w:i/>
          <w:noProof w:val="0"/>
        </w:rPr>
        <w:t>Korrektësia e atributeve jo sasiore duhet të vlerësohet dhe dokumentohet</w:t>
      </w:r>
      <w:r w:rsidR="009A4136">
        <w:rPr>
          <w:rFonts w:ascii="Garamond" w:hAnsi="Garamond"/>
          <w:i/>
          <w:noProof w:val="0"/>
        </w:rPr>
        <w:t>,</w:t>
      </w:r>
      <w:r w:rsidRPr="00067592">
        <w:rPr>
          <w:rFonts w:ascii="Garamond" w:hAnsi="Garamond"/>
          <w:i/>
          <w:noProof w:val="0"/>
        </w:rPr>
        <w:t xml:space="preserve"> duke përdorur shkallën e vlerave të atributeve të pasakta</w:t>
      </w:r>
      <w:r w:rsidR="00A418E4">
        <w:rPr>
          <w:rFonts w:ascii="Garamond" w:hAnsi="Garamond"/>
          <w:i/>
          <w:noProof w:val="0"/>
        </w:rPr>
        <w:t>,</w:t>
      </w:r>
      <w:r w:rsidRPr="00067592">
        <w:rPr>
          <w:rFonts w:ascii="Garamond" w:hAnsi="Garamond"/>
          <w:i/>
          <w:noProof w:val="0"/>
        </w:rPr>
        <w:t xml:space="preserve"> siç specifikohet në </w:t>
      </w:r>
      <w:r w:rsidR="009A4136" w:rsidRPr="00067592">
        <w:rPr>
          <w:rFonts w:ascii="Garamond" w:hAnsi="Garamond"/>
          <w:i/>
          <w:noProof w:val="0"/>
        </w:rPr>
        <w:t>tabelën</w:t>
      </w:r>
      <w:r w:rsidRPr="00067592">
        <w:rPr>
          <w:rFonts w:ascii="Garamond" w:hAnsi="Garamond"/>
          <w:i/>
          <w:noProof w:val="0"/>
        </w:rPr>
        <w:t xml:space="preserve"> e mëposhtme:</w:t>
      </w:r>
    </w:p>
    <w:tbl>
      <w:tblPr>
        <w:tblStyle w:val="TableGrid"/>
        <w:tblW w:w="9668" w:type="dxa"/>
        <w:tblLook w:val="04A0" w:firstRow="1" w:lastRow="0" w:firstColumn="1" w:lastColumn="0" w:noHBand="0" w:noVBand="1"/>
      </w:tblPr>
      <w:tblGrid>
        <w:gridCol w:w="4232"/>
        <w:gridCol w:w="5436"/>
      </w:tblGrid>
      <w:tr w:rsidR="00F06959" w:rsidRPr="009A4136" w14:paraId="58CA431B"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2773C4EE" w14:textId="77777777" w:rsidR="00F06959" w:rsidRPr="009A4136" w:rsidRDefault="00F06959" w:rsidP="00F20B96">
            <w:pPr>
              <w:pStyle w:val="TABELAAAA"/>
              <w:rPr>
                <w:b/>
                <w:noProof w:val="0"/>
              </w:rPr>
            </w:pPr>
            <w:r w:rsidRPr="009A4136">
              <w:rPr>
                <w:b/>
                <w:noProof w:val="0"/>
              </w:rPr>
              <w:t>Emri</w:t>
            </w:r>
          </w:p>
        </w:tc>
        <w:tc>
          <w:tcPr>
            <w:tcW w:w="5436" w:type="dxa"/>
            <w:tcBorders>
              <w:top w:val="single" w:sz="4" w:space="0" w:color="auto"/>
              <w:left w:val="single" w:sz="4" w:space="0" w:color="auto"/>
              <w:bottom w:val="single" w:sz="4" w:space="0" w:color="auto"/>
              <w:right w:val="single" w:sz="4" w:space="0" w:color="auto"/>
            </w:tcBorders>
            <w:hideMark/>
          </w:tcPr>
          <w:p w14:paraId="1F569CCE" w14:textId="77777777" w:rsidR="00F06959" w:rsidRPr="009A4136" w:rsidRDefault="00F06959" w:rsidP="00F20B96">
            <w:pPr>
              <w:pStyle w:val="TABELAAAA"/>
              <w:rPr>
                <w:b/>
                <w:noProof w:val="0"/>
              </w:rPr>
            </w:pPr>
            <w:r w:rsidRPr="009A4136">
              <w:rPr>
                <w:b/>
                <w:noProof w:val="0"/>
              </w:rPr>
              <w:t>Shkalla e vlerave të atributeve të pasakta</w:t>
            </w:r>
          </w:p>
        </w:tc>
      </w:tr>
      <w:tr w:rsidR="00F06959" w:rsidRPr="00067592" w14:paraId="01D30025"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627D4C75" w14:textId="77777777" w:rsidR="00F06959" w:rsidRPr="00067592" w:rsidRDefault="00F06959" w:rsidP="00F20B96">
            <w:pPr>
              <w:pStyle w:val="TABELAAAA"/>
              <w:rPr>
                <w:noProof w:val="0"/>
              </w:rPr>
            </w:pPr>
            <w:r w:rsidRPr="00067592">
              <w:rPr>
                <w:noProof w:val="0"/>
              </w:rPr>
              <w:t>Emri alternativ</w:t>
            </w:r>
          </w:p>
        </w:tc>
        <w:tc>
          <w:tcPr>
            <w:tcW w:w="5436" w:type="dxa"/>
            <w:tcBorders>
              <w:top w:val="single" w:sz="4" w:space="0" w:color="auto"/>
              <w:left w:val="single" w:sz="4" w:space="0" w:color="auto"/>
              <w:bottom w:val="single" w:sz="4" w:space="0" w:color="auto"/>
              <w:right w:val="single" w:sz="4" w:space="0" w:color="auto"/>
            </w:tcBorders>
            <w:hideMark/>
          </w:tcPr>
          <w:p w14:paraId="7BEB02AF" w14:textId="77777777" w:rsidR="00F06959" w:rsidRPr="00067592" w:rsidRDefault="00F06959" w:rsidP="00F20B96">
            <w:pPr>
              <w:pStyle w:val="TABELAAAA"/>
              <w:rPr>
                <w:noProof w:val="0"/>
              </w:rPr>
            </w:pPr>
            <w:r w:rsidRPr="00067592">
              <w:rPr>
                <w:noProof w:val="0"/>
              </w:rPr>
              <w:t>-</w:t>
            </w:r>
          </w:p>
        </w:tc>
      </w:tr>
      <w:tr w:rsidR="00F06959" w:rsidRPr="00067592" w14:paraId="0EF43EF3"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16B935A1" w14:textId="31ED7B7F" w:rsidR="00F06959" w:rsidRPr="00067592" w:rsidRDefault="00F06959" w:rsidP="00F20B96">
            <w:pPr>
              <w:pStyle w:val="TABELAAAA"/>
              <w:rPr>
                <w:noProof w:val="0"/>
              </w:rPr>
            </w:pPr>
            <w:r w:rsidRPr="00067592">
              <w:rPr>
                <w:noProof w:val="0"/>
              </w:rPr>
              <w:t xml:space="preserve">Cilësia e të dhënave të </w:t>
            </w:r>
            <w:r w:rsidR="00E33698" w:rsidRPr="00067592">
              <w:rPr>
                <w:noProof w:val="0"/>
              </w:rPr>
              <w:t>elemente</w:t>
            </w:r>
            <w:r w:rsidRPr="00067592">
              <w:rPr>
                <w:noProof w:val="0"/>
              </w:rPr>
              <w:t>ve</w:t>
            </w:r>
          </w:p>
        </w:tc>
        <w:tc>
          <w:tcPr>
            <w:tcW w:w="5436" w:type="dxa"/>
            <w:tcBorders>
              <w:top w:val="single" w:sz="4" w:space="0" w:color="auto"/>
              <w:left w:val="single" w:sz="4" w:space="0" w:color="auto"/>
              <w:bottom w:val="single" w:sz="4" w:space="0" w:color="auto"/>
              <w:right w:val="single" w:sz="4" w:space="0" w:color="auto"/>
            </w:tcBorders>
            <w:hideMark/>
          </w:tcPr>
          <w:p w14:paraId="5A4B1F15" w14:textId="77777777" w:rsidR="00F06959" w:rsidRPr="00067592" w:rsidRDefault="00F06959" w:rsidP="00F20B96">
            <w:pPr>
              <w:pStyle w:val="TABELAAAA"/>
              <w:rPr>
                <w:noProof w:val="0"/>
              </w:rPr>
            </w:pPr>
            <w:r w:rsidRPr="00067592">
              <w:rPr>
                <w:noProof w:val="0"/>
              </w:rPr>
              <w:t>Saktësia tematike</w:t>
            </w:r>
          </w:p>
        </w:tc>
      </w:tr>
      <w:tr w:rsidR="00F06959" w:rsidRPr="00067592" w14:paraId="42C58E6A"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4B1FAD58" w14:textId="7CBF6082" w:rsidR="00F06959" w:rsidRPr="00067592" w:rsidRDefault="00F06959" w:rsidP="00F20B96">
            <w:pPr>
              <w:pStyle w:val="TABELAAAA"/>
              <w:rPr>
                <w:noProof w:val="0"/>
              </w:rPr>
            </w:pPr>
            <w:r w:rsidRPr="00067592">
              <w:rPr>
                <w:noProof w:val="0"/>
              </w:rPr>
              <w:t>Cilësia e të dhënave të nën</w:t>
            </w:r>
            <w:r w:rsidR="00E33698" w:rsidRPr="00067592">
              <w:rPr>
                <w:noProof w:val="0"/>
              </w:rPr>
              <w:t>elemente</w:t>
            </w:r>
            <w:r w:rsidRPr="00067592">
              <w:rPr>
                <w:noProof w:val="0"/>
              </w:rPr>
              <w:t>ve</w:t>
            </w:r>
          </w:p>
        </w:tc>
        <w:tc>
          <w:tcPr>
            <w:tcW w:w="5436" w:type="dxa"/>
            <w:tcBorders>
              <w:top w:val="single" w:sz="4" w:space="0" w:color="auto"/>
              <w:left w:val="single" w:sz="4" w:space="0" w:color="auto"/>
              <w:bottom w:val="single" w:sz="4" w:space="0" w:color="auto"/>
              <w:right w:val="single" w:sz="4" w:space="0" w:color="auto"/>
            </w:tcBorders>
            <w:hideMark/>
          </w:tcPr>
          <w:p w14:paraId="1949E43C" w14:textId="35F0F7EE" w:rsidR="00F06959" w:rsidRPr="00067592" w:rsidRDefault="00F06959" w:rsidP="008D7EFF">
            <w:pPr>
              <w:pStyle w:val="TABELAAAA"/>
              <w:rPr>
                <w:noProof w:val="0"/>
              </w:rPr>
            </w:pPr>
            <w:r w:rsidRPr="00067592">
              <w:rPr>
                <w:noProof w:val="0"/>
              </w:rPr>
              <w:t>Korrektësia e atributeve josasiore</w:t>
            </w:r>
          </w:p>
        </w:tc>
      </w:tr>
      <w:tr w:rsidR="00F06959" w:rsidRPr="00067592" w14:paraId="2737BEB5"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2FF55053" w14:textId="77777777" w:rsidR="00F06959" w:rsidRPr="00067592" w:rsidRDefault="00F06959" w:rsidP="00F20B96">
            <w:pPr>
              <w:pStyle w:val="TABELAAAA"/>
              <w:rPr>
                <w:noProof w:val="0"/>
              </w:rPr>
            </w:pPr>
            <w:r w:rsidRPr="00067592">
              <w:rPr>
                <w:noProof w:val="0"/>
              </w:rPr>
              <w:t xml:space="preserve">Matjet themelore të cilësisë së të dhënave </w:t>
            </w:r>
          </w:p>
        </w:tc>
        <w:tc>
          <w:tcPr>
            <w:tcW w:w="5436" w:type="dxa"/>
            <w:tcBorders>
              <w:top w:val="single" w:sz="4" w:space="0" w:color="auto"/>
              <w:left w:val="single" w:sz="4" w:space="0" w:color="auto"/>
              <w:bottom w:val="single" w:sz="4" w:space="0" w:color="auto"/>
              <w:right w:val="single" w:sz="4" w:space="0" w:color="auto"/>
            </w:tcBorders>
            <w:hideMark/>
          </w:tcPr>
          <w:p w14:paraId="7117557E" w14:textId="77777777" w:rsidR="00F06959" w:rsidRPr="00067592" w:rsidRDefault="00F06959" w:rsidP="00F20B96">
            <w:pPr>
              <w:pStyle w:val="TABELAAAA"/>
              <w:rPr>
                <w:noProof w:val="0"/>
              </w:rPr>
            </w:pPr>
            <w:r w:rsidRPr="00067592">
              <w:rPr>
                <w:noProof w:val="0"/>
              </w:rPr>
              <w:t>Shkalla e gabimit</w:t>
            </w:r>
          </w:p>
        </w:tc>
      </w:tr>
      <w:tr w:rsidR="00F06959" w:rsidRPr="00067592" w14:paraId="373452B5" w14:textId="77777777" w:rsidTr="00EC4740">
        <w:trPr>
          <w:trHeight w:val="495"/>
        </w:trPr>
        <w:tc>
          <w:tcPr>
            <w:tcW w:w="4232" w:type="dxa"/>
            <w:tcBorders>
              <w:top w:val="single" w:sz="4" w:space="0" w:color="auto"/>
              <w:left w:val="single" w:sz="4" w:space="0" w:color="auto"/>
              <w:bottom w:val="single" w:sz="4" w:space="0" w:color="auto"/>
              <w:right w:val="single" w:sz="4" w:space="0" w:color="auto"/>
            </w:tcBorders>
            <w:hideMark/>
          </w:tcPr>
          <w:p w14:paraId="209BEA04" w14:textId="77777777" w:rsidR="00F06959" w:rsidRPr="00067592" w:rsidRDefault="00F06959" w:rsidP="00F20B96">
            <w:pPr>
              <w:pStyle w:val="TABELAAAA"/>
              <w:rPr>
                <w:noProof w:val="0"/>
              </w:rPr>
            </w:pPr>
            <w:r w:rsidRPr="00067592">
              <w:rPr>
                <w:noProof w:val="0"/>
              </w:rPr>
              <w:t>Përkufizim</w:t>
            </w:r>
          </w:p>
        </w:tc>
        <w:tc>
          <w:tcPr>
            <w:tcW w:w="5436" w:type="dxa"/>
            <w:tcBorders>
              <w:top w:val="single" w:sz="4" w:space="0" w:color="auto"/>
              <w:left w:val="single" w:sz="4" w:space="0" w:color="auto"/>
              <w:bottom w:val="single" w:sz="4" w:space="0" w:color="auto"/>
              <w:right w:val="single" w:sz="4" w:space="0" w:color="auto"/>
            </w:tcBorders>
            <w:hideMark/>
          </w:tcPr>
          <w:p w14:paraId="186D6124" w14:textId="77777777" w:rsidR="00F06959" w:rsidRPr="00067592" w:rsidRDefault="00F06959" w:rsidP="00F20B96">
            <w:pPr>
              <w:pStyle w:val="TABELAAAA"/>
              <w:rPr>
                <w:noProof w:val="0"/>
              </w:rPr>
            </w:pPr>
            <w:r w:rsidRPr="00067592">
              <w:rPr>
                <w:noProof w:val="0"/>
              </w:rPr>
              <w:t>Numri i vlerave të atributeve, ku vlerat e pasakta janë përcaktuar në lidhje me numrin e përgjithshëm të vlerave atribut.</w:t>
            </w:r>
          </w:p>
        </w:tc>
      </w:tr>
      <w:tr w:rsidR="00F06959" w:rsidRPr="00067592" w14:paraId="7BBFEFBD" w14:textId="77777777" w:rsidTr="00EC4740">
        <w:trPr>
          <w:trHeight w:val="1375"/>
        </w:trPr>
        <w:tc>
          <w:tcPr>
            <w:tcW w:w="4232" w:type="dxa"/>
            <w:tcBorders>
              <w:top w:val="single" w:sz="4" w:space="0" w:color="auto"/>
              <w:left w:val="single" w:sz="4" w:space="0" w:color="auto"/>
              <w:bottom w:val="single" w:sz="4" w:space="0" w:color="auto"/>
              <w:right w:val="single" w:sz="4" w:space="0" w:color="auto"/>
            </w:tcBorders>
            <w:hideMark/>
          </w:tcPr>
          <w:p w14:paraId="6D55BF2B" w14:textId="77777777" w:rsidR="00F06959" w:rsidRPr="00067592" w:rsidRDefault="00F06959" w:rsidP="00F20B96">
            <w:pPr>
              <w:pStyle w:val="TABELAAAA"/>
              <w:rPr>
                <w:noProof w:val="0"/>
              </w:rPr>
            </w:pPr>
            <w:r w:rsidRPr="00067592">
              <w:rPr>
                <w:noProof w:val="0"/>
              </w:rPr>
              <w:t>Përshkrim</w:t>
            </w:r>
          </w:p>
        </w:tc>
        <w:tc>
          <w:tcPr>
            <w:tcW w:w="5436" w:type="dxa"/>
            <w:tcBorders>
              <w:top w:val="single" w:sz="4" w:space="0" w:color="auto"/>
              <w:left w:val="single" w:sz="4" w:space="0" w:color="auto"/>
              <w:bottom w:val="single" w:sz="4" w:space="0" w:color="auto"/>
              <w:right w:val="single" w:sz="4" w:space="0" w:color="auto"/>
            </w:tcBorders>
            <w:hideMark/>
          </w:tcPr>
          <w:p w14:paraId="0D93D786" w14:textId="54238EF2" w:rsidR="00F06959" w:rsidRPr="00067592" w:rsidRDefault="00F06959" w:rsidP="009A4136">
            <w:pPr>
              <w:pStyle w:val="TABELAAAA"/>
              <w:rPr>
                <w:noProof w:val="0"/>
              </w:rPr>
            </w:pPr>
            <w:r w:rsidRPr="00067592">
              <w:rPr>
                <w:noProof w:val="0"/>
              </w:rPr>
              <w:t>Ky element përdoret vetëm për përdorimin e planifikimit të tokës: PPT (Element Zonimi</w:t>
            </w:r>
            <w:r w:rsidR="00A50039" w:rsidRPr="00067592">
              <w:rPr>
                <w:noProof w:val="0"/>
              </w:rPr>
              <w:t xml:space="preserve"> </w:t>
            </w:r>
            <w:r w:rsidRPr="00067592">
              <w:rPr>
                <w:noProof w:val="0"/>
              </w:rPr>
              <w:t xml:space="preserve">dhe Rregullore Plotësuese) dhe është përdorur për atribute josasiore si INSPIRE-ID, NatyraLigjore, HapiIProcesitTëPërgjithshëm dhe VleraERregulloresPlotësuese. </w:t>
            </w:r>
          </w:p>
        </w:tc>
      </w:tr>
      <w:tr w:rsidR="00F06959" w:rsidRPr="00067592" w14:paraId="6E764D2F"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0D5D317B" w14:textId="77777777" w:rsidR="00F06959" w:rsidRPr="00067592" w:rsidRDefault="00F06959" w:rsidP="00F20B96">
            <w:pPr>
              <w:pStyle w:val="TABELAAAA"/>
              <w:rPr>
                <w:noProof w:val="0"/>
              </w:rPr>
            </w:pPr>
            <w:r w:rsidRPr="00067592">
              <w:rPr>
                <w:noProof w:val="0"/>
              </w:rPr>
              <w:t>Fusha e vlerësimit</w:t>
            </w:r>
          </w:p>
        </w:tc>
        <w:tc>
          <w:tcPr>
            <w:tcW w:w="5436" w:type="dxa"/>
            <w:tcBorders>
              <w:top w:val="single" w:sz="4" w:space="0" w:color="auto"/>
              <w:left w:val="single" w:sz="4" w:space="0" w:color="auto"/>
              <w:bottom w:val="single" w:sz="4" w:space="0" w:color="auto"/>
              <w:right w:val="single" w:sz="4" w:space="0" w:color="auto"/>
            </w:tcBorders>
            <w:hideMark/>
          </w:tcPr>
          <w:p w14:paraId="4B3FED10" w14:textId="77777777" w:rsidR="00F06959" w:rsidRPr="00067592" w:rsidRDefault="00F06959" w:rsidP="00F20B96">
            <w:pPr>
              <w:pStyle w:val="TABELAAAA"/>
              <w:rPr>
                <w:noProof w:val="0"/>
              </w:rPr>
            </w:pPr>
            <w:r w:rsidRPr="00067592">
              <w:rPr>
                <w:noProof w:val="0"/>
              </w:rPr>
              <w:t>Grupe të dhënash</w:t>
            </w:r>
          </w:p>
        </w:tc>
      </w:tr>
      <w:tr w:rsidR="00F06959" w:rsidRPr="00067592" w14:paraId="60CB5FB5"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4B7C0420" w14:textId="77777777" w:rsidR="00F06959" w:rsidRPr="00067592" w:rsidRDefault="00F06959" w:rsidP="00F20B96">
            <w:pPr>
              <w:pStyle w:val="TABELAAAA"/>
              <w:rPr>
                <w:noProof w:val="0"/>
              </w:rPr>
            </w:pPr>
            <w:r w:rsidRPr="00067592">
              <w:rPr>
                <w:noProof w:val="0"/>
              </w:rPr>
              <w:t>Fusha e raportimit</w:t>
            </w:r>
          </w:p>
        </w:tc>
        <w:tc>
          <w:tcPr>
            <w:tcW w:w="5436" w:type="dxa"/>
            <w:tcBorders>
              <w:top w:val="single" w:sz="4" w:space="0" w:color="auto"/>
              <w:left w:val="single" w:sz="4" w:space="0" w:color="auto"/>
              <w:bottom w:val="single" w:sz="4" w:space="0" w:color="auto"/>
              <w:right w:val="single" w:sz="4" w:space="0" w:color="auto"/>
            </w:tcBorders>
            <w:hideMark/>
          </w:tcPr>
          <w:p w14:paraId="6FB729CC" w14:textId="77777777" w:rsidR="00F06959" w:rsidRPr="00067592" w:rsidRDefault="00F06959" w:rsidP="00F20B96">
            <w:pPr>
              <w:pStyle w:val="TABELAAAA"/>
              <w:rPr>
                <w:noProof w:val="0"/>
              </w:rPr>
            </w:pPr>
            <w:r w:rsidRPr="00067592">
              <w:rPr>
                <w:noProof w:val="0"/>
              </w:rPr>
              <w:t>Grupe të dhënash</w:t>
            </w:r>
          </w:p>
        </w:tc>
      </w:tr>
      <w:tr w:rsidR="00F06959" w:rsidRPr="00067592" w14:paraId="37666071"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75239278" w14:textId="77777777" w:rsidR="00F06959" w:rsidRPr="00067592" w:rsidRDefault="00F06959" w:rsidP="00F20B96">
            <w:pPr>
              <w:pStyle w:val="TABELAAAA"/>
              <w:rPr>
                <w:noProof w:val="0"/>
              </w:rPr>
            </w:pPr>
            <w:r w:rsidRPr="00067592">
              <w:rPr>
                <w:noProof w:val="0"/>
              </w:rPr>
              <w:t>Parametër</w:t>
            </w:r>
          </w:p>
        </w:tc>
        <w:tc>
          <w:tcPr>
            <w:tcW w:w="5436" w:type="dxa"/>
            <w:tcBorders>
              <w:top w:val="single" w:sz="4" w:space="0" w:color="auto"/>
              <w:left w:val="single" w:sz="4" w:space="0" w:color="auto"/>
              <w:bottom w:val="single" w:sz="4" w:space="0" w:color="auto"/>
              <w:right w:val="single" w:sz="4" w:space="0" w:color="auto"/>
            </w:tcBorders>
            <w:hideMark/>
          </w:tcPr>
          <w:p w14:paraId="70B6FF20" w14:textId="77777777" w:rsidR="00F06959" w:rsidRPr="00067592" w:rsidRDefault="00F06959" w:rsidP="00F20B96">
            <w:pPr>
              <w:pStyle w:val="TABELAAAA"/>
              <w:rPr>
                <w:noProof w:val="0"/>
              </w:rPr>
            </w:pPr>
            <w:r w:rsidRPr="00067592">
              <w:rPr>
                <w:noProof w:val="0"/>
              </w:rPr>
              <w:t>-</w:t>
            </w:r>
          </w:p>
        </w:tc>
      </w:tr>
      <w:tr w:rsidR="00F06959" w:rsidRPr="00067592" w14:paraId="2F8948DA"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6D8EA597" w14:textId="3836649E" w:rsidR="00F06959" w:rsidRPr="00067592" w:rsidRDefault="009A4136" w:rsidP="00F20B96">
            <w:pPr>
              <w:pStyle w:val="TABELAAAA"/>
              <w:rPr>
                <w:noProof w:val="0"/>
              </w:rPr>
            </w:pPr>
            <w:r>
              <w:rPr>
                <w:noProof w:val="0"/>
              </w:rPr>
              <w:t>Cilësi</w:t>
            </w:r>
            <w:r w:rsidR="00F06959" w:rsidRPr="00067592">
              <w:rPr>
                <w:noProof w:val="0"/>
              </w:rPr>
              <w:t>a e të dhënave të llojeve të vlerave</w:t>
            </w:r>
          </w:p>
        </w:tc>
        <w:tc>
          <w:tcPr>
            <w:tcW w:w="5436" w:type="dxa"/>
            <w:tcBorders>
              <w:top w:val="single" w:sz="4" w:space="0" w:color="auto"/>
              <w:left w:val="single" w:sz="4" w:space="0" w:color="auto"/>
              <w:bottom w:val="single" w:sz="4" w:space="0" w:color="auto"/>
              <w:right w:val="single" w:sz="4" w:space="0" w:color="auto"/>
            </w:tcBorders>
            <w:hideMark/>
          </w:tcPr>
          <w:p w14:paraId="14738A31" w14:textId="77777777" w:rsidR="00F06959" w:rsidRPr="00067592" w:rsidRDefault="00F06959" w:rsidP="00F20B96">
            <w:pPr>
              <w:pStyle w:val="TABELAAAA"/>
              <w:rPr>
                <w:noProof w:val="0"/>
              </w:rPr>
            </w:pPr>
            <w:r w:rsidRPr="00067592">
              <w:rPr>
                <w:noProof w:val="0"/>
              </w:rPr>
              <w:t>Reale, përqindje</w:t>
            </w:r>
          </w:p>
        </w:tc>
      </w:tr>
      <w:tr w:rsidR="00F06959" w:rsidRPr="00067592" w14:paraId="5272E09B"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40BC9EE0" w14:textId="46D42887" w:rsidR="00F06959" w:rsidRPr="00067592" w:rsidRDefault="009A4136" w:rsidP="00F20B96">
            <w:pPr>
              <w:pStyle w:val="TABELAAAA"/>
              <w:rPr>
                <w:noProof w:val="0"/>
              </w:rPr>
            </w:pPr>
            <w:r>
              <w:rPr>
                <w:noProof w:val="0"/>
              </w:rPr>
              <w:t>Cilësi</w:t>
            </w:r>
            <w:r w:rsidR="00F06959" w:rsidRPr="00067592">
              <w:rPr>
                <w:noProof w:val="0"/>
              </w:rPr>
              <w:t>a e të dhënave të strukturës së vlerave</w:t>
            </w:r>
          </w:p>
        </w:tc>
        <w:tc>
          <w:tcPr>
            <w:tcW w:w="5436" w:type="dxa"/>
            <w:tcBorders>
              <w:top w:val="single" w:sz="4" w:space="0" w:color="auto"/>
              <w:left w:val="single" w:sz="4" w:space="0" w:color="auto"/>
              <w:bottom w:val="single" w:sz="4" w:space="0" w:color="auto"/>
              <w:right w:val="single" w:sz="4" w:space="0" w:color="auto"/>
            </w:tcBorders>
            <w:hideMark/>
          </w:tcPr>
          <w:p w14:paraId="1F27BC63" w14:textId="77777777" w:rsidR="00F06959" w:rsidRPr="00067592" w:rsidRDefault="00F06959" w:rsidP="00F20B96">
            <w:pPr>
              <w:pStyle w:val="TABELAAAA"/>
              <w:rPr>
                <w:noProof w:val="0"/>
              </w:rPr>
            </w:pPr>
          </w:p>
        </w:tc>
      </w:tr>
      <w:tr w:rsidR="00F06959" w:rsidRPr="00067592" w14:paraId="4CB95D05" w14:textId="77777777" w:rsidTr="00EC4740">
        <w:trPr>
          <w:trHeight w:val="295"/>
        </w:trPr>
        <w:tc>
          <w:tcPr>
            <w:tcW w:w="4232" w:type="dxa"/>
            <w:tcBorders>
              <w:top w:val="single" w:sz="4" w:space="0" w:color="auto"/>
              <w:left w:val="single" w:sz="4" w:space="0" w:color="auto"/>
              <w:bottom w:val="single" w:sz="4" w:space="0" w:color="auto"/>
              <w:right w:val="single" w:sz="4" w:space="0" w:color="auto"/>
            </w:tcBorders>
            <w:hideMark/>
          </w:tcPr>
          <w:p w14:paraId="1C1F6E75" w14:textId="77777777" w:rsidR="00F06959" w:rsidRPr="00067592" w:rsidRDefault="00F06959" w:rsidP="00F20B96">
            <w:pPr>
              <w:pStyle w:val="TABELAAAA"/>
              <w:rPr>
                <w:noProof w:val="0"/>
              </w:rPr>
            </w:pPr>
            <w:r w:rsidRPr="00067592">
              <w:rPr>
                <w:noProof w:val="0"/>
              </w:rPr>
              <w:t>Burimi referencë</w:t>
            </w:r>
          </w:p>
        </w:tc>
        <w:tc>
          <w:tcPr>
            <w:tcW w:w="5436" w:type="dxa"/>
            <w:tcBorders>
              <w:top w:val="single" w:sz="4" w:space="0" w:color="auto"/>
              <w:left w:val="single" w:sz="4" w:space="0" w:color="auto"/>
              <w:bottom w:val="single" w:sz="4" w:space="0" w:color="auto"/>
              <w:right w:val="single" w:sz="4" w:space="0" w:color="auto"/>
            </w:tcBorders>
            <w:hideMark/>
          </w:tcPr>
          <w:p w14:paraId="7CDD314D" w14:textId="11ECB672" w:rsidR="00F06959" w:rsidRPr="00067592" w:rsidRDefault="00F06959" w:rsidP="00F20B96">
            <w:pPr>
              <w:pStyle w:val="TABELAAAA"/>
              <w:rPr>
                <w:noProof w:val="0"/>
              </w:rPr>
            </w:pPr>
            <w:r w:rsidRPr="00067592">
              <w:rPr>
                <w:noProof w:val="0"/>
              </w:rPr>
              <w:t xml:space="preserve">SSH EN ISO 19157:2013 Informacion </w:t>
            </w:r>
            <w:r w:rsidR="009A4136" w:rsidRPr="00067592">
              <w:rPr>
                <w:noProof w:val="0"/>
              </w:rPr>
              <w:t xml:space="preserve">gjeografik </w:t>
            </w:r>
            <w:r w:rsidRPr="00067592">
              <w:rPr>
                <w:noProof w:val="0"/>
              </w:rPr>
              <w:t>- Cilësia e të dhënave</w:t>
            </w:r>
          </w:p>
        </w:tc>
      </w:tr>
      <w:tr w:rsidR="00F06959" w:rsidRPr="00067592" w14:paraId="0784F130"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7E326101" w14:textId="77777777" w:rsidR="00F06959" w:rsidRPr="00067592" w:rsidRDefault="00F06959" w:rsidP="00F20B96">
            <w:pPr>
              <w:pStyle w:val="TABELAAAA"/>
              <w:rPr>
                <w:noProof w:val="0"/>
              </w:rPr>
            </w:pPr>
            <w:r w:rsidRPr="00067592">
              <w:rPr>
                <w:noProof w:val="0"/>
              </w:rPr>
              <w:t>Shembull</w:t>
            </w:r>
          </w:p>
        </w:tc>
        <w:tc>
          <w:tcPr>
            <w:tcW w:w="5436" w:type="dxa"/>
            <w:tcBorders>
              <w:top w:val="single" w:sz="4" w:space="0" w:color="auto"/>
              <w:left w:val="single" w:sz="4" w:space="0" w:color="auto"/>
              <w:bottom w:val="single" w:sz="4" w:space="0" w:color="auto"/>
              <w:right w:val="single" w:sz="4" w:space="0" w:color="auto"/>
            </w:tcBorders>
            <w:hideMark/>
          </w:tcPr>
          <w:p w14:paraId="6DC05B8C" w14:textId="411FF786" w:rsidR="00F06959" w:rsidRPr="00067592" w:rsidRDefault="00F06959" w:rsidP="009A4136">
            <w:pPr>
              <w:pStyle w:val="TABELAAAA"/>
              <w:rPr>
                <w:noProof w:val="0"/>
              </w:rPr>
            </w:pPr>
            <w:r w:rsidRPr="00067592">
              <w:rPr>
                <w:noProof w:val="0"/>
              </w:rPr>
              <w:t xml:space="preserve">Vlera 1.89 do të thotë se 1.89% e të gjitha atributeve josasiore kanë vlerë të pasaktë. </w:t>
            </w:r>
          </w:p>
        </w:tc>
      </w:tr>
      <w:tr w:rsidR="00F06959" w:rsidRPr="00067592" w14:paraId="1E21547D" w14:textId="77777777" w:rsidTr="00EC4740">
        <w:trPr>
          <w:trHeight w:val="247"/>
        </w:trPr>
        <w:tc>
          <w:tcPr>
            <w:tcW w:w="4232" w:type="dxa"/>
            <w:tcBorders>
              <w:top w:val="single" w:sz="4" w:space="0" w:color="auto"/>
              <w:left w:val="single" w:sz="4" w:space="0" w:color="auto"/>
              <w:bottom w:val="single" w:sz="4" w:space="0" w:color="auto"/>
              <w:right w:val="single" w:sz="4" w:space="0" w:color="auto"/>
            </w:tcBorders>
            <w:hideMark/>
          </w:tcPr>
          <w:p w14:paraId="12258480" w14:textId="77777777" w:rsidR="00F06959" w:rsidRPr="00067592" w:rsidRDefault="00F06959" w:rsidP="00F20B96">
            <w:pPr>
              <w:pStyle w:val="TABELAAAA"/>
              <w:rPr>
                <w:noProof w:val="0"/>
              </w:rPr>
            </w:pPr>
            <w:r w:rsidRPr="00067592">
              <w:rPr>
                <w:noProof w:val="0"/>
              </w:rPr>
              <w:t>Masa identifikuese</w:t>
            </w:r>
          </w:p>
        </w:tc>
        <w:tc>
          <w:tcPr>
            <w:tcW w:w="5436" w:type="dxa"/>
            <w:tcBorders>
              <w:top w:val="single" w:sz="4" w:space="0" w:color="auto"/>
              <w:left w:val="single" w:sz="4" w:space="0" w:color="auto"/>
              <w:bottom w:val="single" w:sz="4" w:space="0" w:color="auto"/>
              <w:right w:val="single" w:sz="4" w:space="0" w:color="auto"/>
            </w:tcBorders>
            <w:hideMark/>
          </w:tcPr>
          <w:p w14:paraId="4458CF9B" w14:textId="77777777" w:rsidR="00F06959" w:rsidRPr="00067592" w:rsidRDefault="00F06959" w:rsidP="00F20B96">
            <w:pPr>
              <w:pStyle w:val="TABELAAAA"/>
              <w:rPr>
                <w:noProof w:val="0"/>
              </w:rPr>
            </w:pPr>
            <w:r w:rsidRPr="00067592">
              <w:rPr>
                <w:noProof w:val="0"/>
              </w:rPr>
              <w:t>67 (SSH EN ISO 19157:2013)</w:t>
            </w:r>
          </w:p>
        </w:tc>
      </w:tr>
    </w:tbl>
    <w:p w14:paraId="7FB2F774" w14:textId="77777777" w:rsidR="00F06959" w:rsidRPr="00067592" w:rsidRDefault="00F06959" w:rsidP="00F06959">
      <w:pPr>
        <w:autoSpaceDE w:val="0"/>
        <w:autoSpaceDN w:val="0"/>
        <w:adjustRightInd w:val="0"/>
        <w:ind w:firstLine="284"/>
        <w:jc w:val="both"/>
        <w:rPr>
          <w:rFonts w:ascii="Garamond" w:hAnsi="Garamond"/>
          <w:iCs/>
          <w:noProof w:val="0"/>
          <w:color w:val="000000"/>
        </w:rPr>
      </w:pPr>
    </w:p>
    <w:p w14:paraId="0FCC1840" w14:textId="77777777" w:rsidR="00F06959" w:rsidRPr="00067592" w:rsidRDefault="00F20B96" w:rsidP="00F20B96">
      <w:pPr>
        <w:pStyle w:val="TEKSTIIII"/>
        <w:rPr>
          <w:noProof w:val="0"/>
        </w:rPr>
      </w:pPr>
      <w:bookmarkStart w:id="202" w:name="_Toc46488140"/>
      <w:bookmarkStart w:id="203" w:name="_Toc493767168"/>
      <w:r w:rsidRPr="00067592">
        <w:rPr>
          <w:noProof w:val="0"/>
        </w:rPr>
        <w:t>3.6.6 KËRKESAT MINIMALE TË CILËSISË SË TË DHËNAVE</w:t>
      </w:r>
      <w:bookmarkEnd w:id="202"/>
    </w:p>
    <w:p w14:paraId="40B84E46" w14:textId="77777777" w:rsidR="00F06959" w:rsidRPr="00067592" w:rsidRDefault="00F06959" w:rsidP="00F06959">
      <w:pPr>
        <w:ind w:firstLine="284"/>
        <w:jc w:val="both"/>
        <w:rPr>
          <w:rFonts w:ascii="Garamond" w:hAnsi="Garamond"/>
          <w:i/>
          <w:noProof w:val="0"/>
          <w:color w:val="00B050"/>
        </w:rPr>
      </w:pPr>
      <w:r w:rsidRPr="00067592">
        <w:rPr>
          <w:rFonts w:ascii="Garamond" w:hAnsi="Garamond"/>
          <w:i/>
          <w:noProof w:val="0"/>
        </w:rPr>
        <w:t>Rekomandim</w:t>
      </w:r>
    </w:p>
    <w:p w14:paraId="799FAA6B" w14:textId="126D733D" w:rsidR="00F06959" w:rsidRPr="00067592" w:rsidRDefault="00F06959" w:rsidP="00F06959">
      <w:pPr>
        <w:autoSpaceDE w:val="0"/>
        <w:autoSpaceDN w:val="0"/>
        <w:adjustRightInd w:val="0"/>
        <w:ind w:firstLine="284"/>
        <w:jc w:val="both"/>
        <w:rPr>
          <w:rFonts w:ascii="Garamond" w:hAnsi="Garamond"/>
          <w:i/>
          <w:noProof w:val="0"/>
          <w:color w:val="000000"/>
        </w:rPr>
      </w:pPr>
      <w:r w:rsidRPr="00067592">
        <w:rPr>
          <w:rFonts w:ascii="Garamond" w:hAnsi="Garamond"/>
          <w:i/>
          <w:noProof w:val="0"/>
          <w:color w:val="000000"/>
        </w:rPr>
        <w:t xml:space="preserve">Për </w:t>
      </w:r>
      <w:r w:rsidR="00E33698" w:rsidRPr="00067592">
        <w:rPr>
          <w:rFonts w:ascii="Garamond" w:hAnsi="Garamond"/>
          <w:i/>
          <w:noProof w:val="0"/>
          <w:color w:val="000000"/>
        </w:rPr>
        <w:t>elemente</w:t>
      </w:r>
      <w:r w:rsidRPr="00067592">
        <w:rPr>
          <w:rFonts w:ascii="Garamond" w:hAnsi="Garamond"/>
          <w:i/>
          <w:noProof w:val="0"/>
          <w:color w:val="000000"/>
        </w:rPr>
        <w:t xml:space="preserve">t e cilësisë së të dhënave të renditura në </w:t>
      </w:r>
      <w:r w:rsidR="009A4136" w:rsidRPr="00067592">
        <w:rPr>
          <w:rFonts w:ascii="Garamond" w:hAnsi="Garamond"/>
          <w:i/>
          <w:noProof w:val="0"/>
          <w:color w:val="000000"/>
        </w:rPr>
        <w:t>tabelën</w:t>
      </w:r>
      <w:r w:rsidRPr="00067592">
        <w:rPr>
          <w:rFonts w:ascii="Garamond" w:hAnsi="Garamond"/>
          <w:i/>
          <w:noProof w:val="0"/>
          <w:color w:val="000000"/>
        </w:rPr>
        <w:t xml:space="preserve">, të gjitha grupet e të dhënave që lidhen me temën e të dhënave gjeohapësinore </w:t>
      </w:r>
      <w:r w:rsidR="00C10A5F" w:rsidRPr="00C10A5F">
        <w:rPr>
          <w:rFonts w:ascii="Garamond" w:hAnsi="Garamond"/>
          <w:noProof w:val="0"/>
          <w:color w:val="000000"/>
        </w:rPr>
        <w:t>“</w:t>
      </w:r>
      <w:r w:rsidRPr="00067592">
        <w:rPr>
          <w:rFonts w:ascii="Garamond" w:hAnsi="Garamond"/>
          <w:i/>
          <w:noProof w:val="0"/>
          <w:color w:val="000000"/>
        </w:rPr>
        <w:t>Përdorimi i tokës</w:t>
      </w:r>
      <w:r w:rsidR="00EE1324" w:rsidRPr="00EE1324">
        <w:rPr>
          <w:rFonts w:ascii="Garamond" w:hAnsi="Garamond"/>
          <w:noProof w:val="0"/>
          <w:color w:val="000000"/>
        </w:rPr>
        <w:t>”</w:t>
      </w:r>
      <w:r w:rsidRPr="00067592">
        <w:rPr>
          <w:rFonts w:ascii="Garamond" w:hAnsi="Garamond"/>
          <w:i/>
          <w:noProof w:val="0"/>
          <w:color w:val="000000"/>
        </w:rPr>
        <w:t xml:space="preserve"> duhet të përmbushin rezultatet e synuara.</w:t>
      </w:r>
    </w:p>
    <w:p w14:paraId="7D59C6A6" w14:textId="77777777" w:rsidR="00F06959" w:rsidRPr="00067592" w:rsidRDefault="00F06959" w:rsidP="00F06959">
      <w:pPr>
        <w:autoSpaceDE w:val="0"/>
        <w:autoSpaceDN w:val="0"/>
        <w:adjustRightInd w:val="0"/>
        <w:ind w:firstLine="284"/>
        <w:jc w:val="both"/>
        <w:rPr>
          <w:rFonts w:ascii="Garamond" w:hAnsi="Garamond"/>
          <w:noProof w:val="0"/>
        </w:rPr>
      </w:pPr>
    </w:p>
    <w:tbl>
      <w:tblPr>
        <w:tblStyle w:val="TableGrid"/>
        <w:tblW w:w="9634" w:type="dxa"/>
        <w:tblLayout w:type="fixed"/>
        <w:tblLook w:val="04A0" w:firstRow="1" w:lastRow="0" w:firstColumn="1" w:lastColumn="0" w:noHBand="0" w:noVBand="1"/>
      </w:tblPr>
      <w:tblGrid>
        <w:gridCol w:w="983"/>
        <w:gridCol w:w="3123"/>
        <w:gridCol w:w="2219"/>
        <w:gridCol w:w="2175"/>
        <w:gridCol w:w="1134"/>
      </w:tblGrid>
      <w:tr w:rsidR="00F06959" w:rsidRPr="009A4136" w14:paraId="2FA0EB4D" w14:textId="77777777" w:rsidTr="00EC4740">
        <w:tc>
          <w:tcPr>
            <w:tcW w:w="983" w:type="dxa"/>
            <w:vAlign w:val="center"/>
          </w:tcPr>
          <w:p w14:paraId="7826D134" w14:textId="77777777" w:rsidR="00F06959" w:rsidRPr="009A4136" w:rsidRDefault="00F06959" w:rsidP="009A4136">
            <w:pPr>
              <w:pStyle w:val="TABELAAAA"/>
              <w:jc w:val="center"/>
              <w:rPr>
                <w:b/>
                <w:noProof w:val="0"/>
              </w:rPr>
            </w:pPr>
            <w:r w:rsidRPr="009A4136">
              <w:rPr>
                <w:b/>
                <w:noProof w:val="0"/>
              </w:rPr>
              <w:t>Pjesa</w:t>
            </w:r>
          </w:p>
        </w:tc>
        <w:tc>
          <w:tcPr>
            <w:tcW w:w="3123" w:type="dxa"/>
            <w:vAlign w:val="center"/>
          </w:tcPr>
          <w:p w14:paraId="04349E52" w14:textId="53412E0D" w:rsidR="00F06959" w:rsidRPr="009A4136" w:rsidRDefault="00F06959" w:rsidP="00F20B96">
            <w:pPr>
              <w:pStyle w:val="TABELAAAA"/>
              <w:rPr>
                <w:b/>
                <w:noProof w:val="0"/>
              </w:rPr>
            </w:pPr>
            <w:r w:rsidRPr="009A4136">
              <w:rPr>
                <w:b/>
                <w:noProof w:val="0"/>
              </w:rPr>
              <w:t xml:space="preserve">Cilësia e të dhënave të </w:t>
            </w:r>
            <w:r w:rsidR="00E33698" w:rsidRPr="009A4136">
              <w:rPr>
                <w:b/>
                <w:noProof w:val="0"/>
              </w:rPr>
              <w:t>elemente</w:t>
            </w:r>
            <w:r w:rsidRPr="009A4136">
              <w:rPr>
                <w:b/>
                <w:noProof w:val="0"/>
              </w:rPr>
              <w:t>ve dhe nën</w:t>
            </w:r>
            <w:r w:rsidR="00E33698" w:rsidRPr="009A4136">
              <w:rPr>
                <w:b/>
                <w:noProof w:val="0"/>
              </w:rPr>
              <w:t>elemente</w:t>
            </w:r>
            <w:r w:rsidRPr="009A4136">
              <w:rPr>
                <w:b/>
                <w:noProof w:val="0"/>
              </w:rPr>
              <w:t>ve</w:t>
            </w:r>
          </w:p>
        </w:tc>
        <w:tc>
          <w:tcPr>
            <w:tcW w:w="2219" w:type="dxa"/>
            <w:vAlign w:val="center"/>
          </w:tcPr>
          <w:p w14:paraId="71AA6EF3" w14:textId="77777777" w:rsidR="00F06959" w:rsidRPr="009A4136" w:rsidRDefault="00F06959" w:rsidP="00F20B96">
            <w:pPr>
              <w:pStyle w:val="TABELAAAA"/>
              <w:rPr>
                <w:b/>
                <w:noProof w:val="0"/>
              </w:rPr>
            </w:pPr>
            <w:r w:rsidRPr="009A4136">
              <w:rPr>
                <w:b/>
                <w:noProof w:val="0"/>
              </w:rPr>
              <w:t>Emri i matjes</w:t>
            </w:r>
          </w:p>
        </w:tc>
        <w:tc>
          <w:tcPr>
            <w:tcW w:w="2175" w:type="dxa"/>
            <w:vAlign w:val="center"/>
          </w:tcPr>
          <w:p w14:paraId="326F6534" w14:textId="77777777" w:rsidR="00F06959" w:rsidRPr="009A4136" w:rsidRDefault="00F06959" w:rsidP="00F20B96">
            <w:pPr>
              <w:pStyle w:val="TABELAAAA"/>
              <w:rPr>
                <w:b/>
                <w:noProof w:val="0"/>
              </w:rPr>
            </w:pPr>
            <w:r w:rsidRPr="009A4136">
              <w:rPr>
                <w:b/>
                <w:noProof w:val="0"/>
              </w:rPr>
              <w:t>Rezultatet e synuara</w:t>
            </w:r>
          </w:p>
        </w:tc>
        <w:tc>
          <w:tcPr>
            <w:tcW w:w="1134" w:type="dxa"/>
            <w:vAlign w:val="center"/>
          </w:tcPr>
          <w:p w14:paraId="768A385B" w14:textId="77777777" w:rsidR="00F06959" w:rsidRPr="009A4136" w:rsidRDefault="00F06959" w:rsidP="00F20B96">
            <w:pPr>
              <w:pStyle w:val="TABELAAAA"/>
              <w:rPr>
                <w:b/>
                <w:noProof w:val="0"/>
              </w:rPr>
            </w:pPr>
            <w:r w:rsidRPr="009A4136">
              <w:rPr>
                <w:b/>
                <w:noProof w:val="0"/>
              </w:rPr>
              <w:t>Kushtet</w:t>
            </w:r>
          </w:p>
        </w:tc>
      </w:tr>
      <w:tr w:rsidR="00F06959" w:rsidRPr="00067592" w14:paraId="3509A6B4" w14:textId="77777777" w:rsidTr="00EC4740">
        <w:tc>
          <w:tcPr>
            <w:tcW w:w="983" w:type="dxa"/>
            <w:vAlign w:val="center"/>
          </w:tcPr>
          <w:p w14:paraId="4B6FC6B5" w14:textId="77777777" w:rsidR="00F06959" w:rsidRPr="00067592" w:rsidRDefault="00F06959" w:rsidP="009A4136">
            <w:pPr>
              <w:pStyle w:val="TABELAAAA"/>
              <w:jc w:val="center"/>
              <w:rPr>
                <w:noProof w:val="0"/>
              </w:rPr>
            </w:pPr>
            <w:r w:rsidRPr="00067592">
              <w:rPr>
                <w:noProof w:val="0"/>
              </w:rPr>
              <w:t>7.1.1</w:t>
            </w:r>
          </w:p>
        </w:tc>
        <w:tc>
          <w:tcPr>
            <w:tcW w:w="3123" w:type="dxa"/>
            <w:vAlign w:val="center"/>
          </w:tcPr>
          <w:p w14:paraId="1A26F083" w14:textId="06AD0923" w:rsidR="00F06959" w:rsidRPr="00067592" w:rsidRDefault="00F06959" w:rsidP="00F20B96">
            <w:pPr>
              <w:pStyle w:val="TABELAAAA"/>
              <w:rPr>
                <w:noProof w:val="0"/>
              </w:rPr>
            </w:pPr>
            <w:r w:rsidRPr="00067592">
              <w:rPr>
                <w:noProof w:val="0"/>
              </w:rPr>
              <w:t xml:space="preserve">Kompletimi - </w:t>
            </w:r>
            <w:r w:rsidR="009A4136" w:rsidRPr="00067592">
              <w:rPr>
                <w:noProof w:val="0"/>
              </w:rPr>
              <w:t>autorizimi</w:t>
            </w:r>
          </w:p>
        </w:tc>
        <w:tc>
          <w:tcPr>
            <w:tcW w:w="2219" w:type="dxa"/>
            <w:vAlign w:val="center"/>
          </w:tcPr>
          <w:p w14:paraId="62E59480" w14:textId="77777777" w:rsidR="00F06959" w:rsidRPr="00067592" w:rsidRDefault="00F06959" w:rsidP="00F20B96">
            <w:pPr>
              <w:pStyle w:val="TABELAAAA"/>
              <w:rPr>
                <w:noProof w:val="0"/>
              </w:rPr>
            </w:pPr>
            <w:r w:rsidRPr="00067592">
              <w:rPr>
                <w:noProof w:val="0"/>
              </w:rPr>
              <w:t>Shkalla e gabimit</w:t>
            </w:r>
          </w:p>
        </w:tc>
        <w:tc>
          <w:tcPr>
            <w:tcW w:w="2175" w:type="dxa"/>
            <w:vAlign w:val="center"/>
          </w:tcPr>
          <w:p w14:paraId="1C7ED436" w14:textId="77777777" w:rsidR="00F06959" w:rsidRPr="00067592" w:rsidRDefault="00F06959" w:rsidP="00F20B96">
            <w:pPr>
              <w:pStyle w:val="TABELAAAA"/>
              <w:rPr>
                <w:noProof w:val="0"/>
              </w:rPr>
            </w:pPr>
            <w:r w:rsidRPr="00067592">
              <w:rPr>
                <w:noProof w:val="0"/>
              </w:rPr>
              <w:t>0%</w:t>
            </w:r>
          </w:p>
        </w:tc>
        <w:tc>
          <w:tcPr>
            <w:tcW w:w="1134" w:type="dxa"/>
            <w:vAlign w:val="center"/>
          </w:tcPr>
          <w:p w14:paraId="489FC9B3" w14:textId="77777777" w:rsidR="00F06959" w:rsidRPr="00067592" w:rsidRDefault="00F06959" w:rsidP="00F20B96">
            <w:pPr>
              <w:pStyle w:val="TABELAAAA"/>
              <w:rPr>
                <w:noProof w:val="0"/>
              </w:rPr>
            </w:pPr>
          </w:p>
        </w:tc>
      </w:tr>
      <w:tr w:rsidR="00F06959" w:rsidRPr="00067592" w14:paraId="55D259F3" w14:textId="77777777" w:rsidTr="00EC4740">
        <w:tc>
          <w:tcPr>
            <w:tcW w:w="983" w:type="dxa"/>
            <w:vAlign w:val="center"/>
          </w:tcPr>
          <w:p w14:paraId="4E4D1697" w14:textId="77777777" w:rsidR="00F06959" w:rsidRPr="00067592" w:rsidRDefault="00F06959" w:rsidP="009A4136">
            <w:pPr>
              <w:pStyle w:val="TABELAAAA"/>
              <w:jc w:val="center"/>
              <w:rPr>
                <w:noProof w:val="0"/>
              </w:rPr>
            </w:pPr>
            <w:r w:rsidRPr="00067592">
              <w:rPr>
                <w:noProof w:val="0"/>
              </w:rPr>
              <w:t>7.1.2</w:t>
            </w:r>
          </w:p>
        </w:tc>
        <w:tc>
          <w:tcPr>
            <w:tcW w:w="3123" w:type="dxa"/>
            <w:vAlign w:val="center"/>
          </w:tcPr>
          <w:p w14:paraId="7E687877" w14:textId="60895529" w:rsidR="00F06959" w:rsidRPr="00067592" w:rsidRDefault="00F06959" w:rsidP="00F20B96">
            <w:pPr>
              <w:pStyle w:val="TABELAAAA"/>
              <w:rPr>
                <w:noProof w:val="0"/>
              </w:rPr>
            </w:pPr>
            <w:r w:rsidRPr="00067592">
              <w:rPr>
                <w:noProof w:val="0"/>
              </w:rPr>
              <w:t xml:space="preserve">Kompletimi - </w:t>
            </w:r>
            <w:r w:rsidR="009A4136" w:rsidRPr="00067592">
              <w:rPr>
                <w:noProof w:val="0"/>
              </w:rPr>
              <w:t>autorizimi</w:t>
            </w:r>
          </w:p>
        </w:tc>
        <w:tc>
          <w:tcPr>
            <w:tcW w:w="2219" w:type="dxa"/>
            <w:vAlign w:val="center"/>
          </w:tcPr>
          <w:p w14:paraId="08E276BA" w14:textId="77777777" w:rsidR="00F06959" w:rsidRPr="00067592" w:rsidRDefault="00F06959" w:rsidP="00F20B96">
            <w:pPr>
              <w:pStyle w:val="TABELAAAA"/>
              <w:rPr>
                <w:noProof w:val="0"/>
              </w:rPr>
            </w:pPr>
            <w:r w:rsidRPr="00067592">
              <w:rPr>
                <w:noProof w:val="0"/>
              </w:rPr>
              <w:t>Shkalla e mungesës së artikujve</w:t>
            </w:r>
          </w:p>
        </w:tc>
        <w:tc>
          <w:tcPr>
            <w:tcW w:w="2175" w:type="dxa"/>
            <w:vAlign w:val="center"/>
          </w:tcPr>
          <w:p w14:paraId="72F17D08" w14:textId="77777777" w:rsidR="00F06959" w:rsidRPr="00067592" w:rsidRDefault="00F06959" w:rsidP="00F20B96">
            <w:pPr>
              <w:pStyle w:val="TABELAAAA"/>
              <w:rPr>
                <w:noProof w:val="0"/>
              </w:rPr>
            </w:pPr>
            <w:r w:rsidRPr="00067592">
              <w:rPr>
                <w:noProof w:val="0"/>
              </w:rPr>
              <w:t>0%</w:t>
            </w:r>
          </w:p>
        </w:tc>
        <w:tc>
          <w:tcPr>
            <w:tcW w:w="1134" w:type="dxa"/>
            <w:vAlign w:val="center"/>
          </w:tcPr>
          <w:p w14:paraId="35569657" w14:textId="77777777" w:rsidR="00F06959" w:rsidRPr="00067592" w:rsidRDefault="00F06959" w:rsidP="00F20B96">
            <w:pPr>
              <w:pStyle w:val="TABELAAAA"/>
              <w:rPr>
                <w:noProof w:val="0"/>
              </w:rPr>
            </w:pPr>
          </w:p>
        </w:tc>
      </w:tr>
      <w:tr w:rsidR="00F06959" w:rsidRPr="00067592" w14:paraId="1F1B195E" w14:textId="77777777" w:rsidTr="00EC4740">
        <w:tc>
          <w:tcPr>
            <w:tcW w:w="983" w:type="dxa"/>
            <w:vAlign w:val="center"/>
          </w:tcPr>
          <w:p w14:paraId="01D1B106" w14:textId="77777777" w:rsidR="00F06959" w:rsidRPr="00067592" w:rsidRDefault="00F06959" w:rsidP="009A4136">
            <w:pPr>
              <w:pStyle w:val="TABELAAAA"/>
              <w:jc w:val="center"/>
              <w:rPr>
                <w:noProof w:val="0"/>
              </w:rPr>
            </w:pPr>
            <w:r w:rsidRPr="00067592">
              <w:rPr>
                <w:noProof w:val="0"/>
              </w:rPr>
              <w:t>7.1.3</w:t>
            </w:r>
          </w:p>
        </w:tc>
        <w:tc>
          <w:tcPr>
            <w:tcW w:w="3123" w:type="dxa"/>
            <w:vAlign w:val="center"/>
          </w:tcPr>
          <w:p w14:paraId="6480DC50" w14:textId="30017233" w:rsidR="00F06959" w:rsidRPr="00067592" w:rsidRDefault="00F06959" w:rsidP="00F20B96">
            <w:pPr>
              <w:pStyle w:val="TABELAAAA"/>
              <w:rPr>
                <w:noProof w:val="0"/>
              </w:rPr>
            </w:pPr>
            <w:r w:rsidRPr="00067592">
              <w:rPr>
                <w:noProof w:val="0"/>
              </w:rPr>
              <w:t xml:space="preserve">Përputhja </w:t>
            </w:r>
            <w:r w:rsidR="009A4136" w:rsidRPr="00067592">
              <w:rPr>
                <w:noProof w:val="0"/>
              </w:rPr>
              <w:t>ligjore - përputhja me domeinin</w:t>
            </w:r>
          </w:p>
        </w:tc>
        <w:tc>
          <w:tcPr>
            <w:tcW w:w="2219" w:type="dxa"/>
            <w:vAlign w:val="center"/>
          </w:tcPr>
          <w:p w14:paraId="3E90DE8E" w14:textId="77777777" w:rsidR="00F06959" w:rsidRPr="00067592" w:rsidRDefault="00F06959" w:rsidP="00F20B96">
            <w:pPr>
              <w:pStyle w:val="TABELAAAA"/>
              <w:rPr>
                <w:noProof w:val="0"/>
              </w:rPr>
            </w:pPr>
            <w:r w:rsidRPr="00067592">
              <w:rPr>
                <w:noProof w:val="0"/>
              </w:rPr>
              <w:t>Shkalla e saktë e artikujve</w:t>
            </w:r>
          </w:p>
        </w:tc>
        <w:tc>
          <w:tcPr>
            <w:tcW w:w="2175" w:type="dxa"/>
            <w:vAlign w:val="center"/>
          </w:tcPr>
          <w:p w14:paraId="56B6B0DF" w14:textId="77777777" w:rsidR="00F06959" w:rsidRPr="00067592" w:rsidRDefault="00F06959" w:rsidP="00F20B96">
            <w:pPr>
              <w:pStyle w:val="TABELAAAA"/>
              <w:rPr>
                <w:noProof w:val="0"/>
              </w:rPr>
            </w:pPr>
            <w:r w:rsidRPr="00067592">
              <w:rPr>
                <w:noProof w:val="0"/>
              </w:rPr>
              <w:t>Min 95%</w:t>
            </w:r>
          </w:p>
        </w:tc>
        <w:tc>
          <w:tcPr>
            <w:tcW w:w="1134" w:type="dxa"/>
            <w:vAlign w:val="center"/>
          </w:tcPr>
          <w:p w14:paraId="39AC3933" w14:textId="77777777" w:rsidR="00F06959" w:rsidRPr="00067592" w:rsidRDefault="00F06959" w:rsidP="00F20B96">
            <w:pPr>
              <w:pStyle w:val="TABELAAAA"/>
              <w:rPr>
                <w:noProof w:val="0"/>
              </w:rPr>
            </w:pPr>
          </w:p>
        </w:tc>
      </w:tr>
      <w:tr w:rsidR="00F06959" w:rsidRPr="00067592" w14:paraId="188B56FA" w14:textId="77777777" w:rsidTr="00EC4740">
        <w:tc>
          <w:tcPr>
            <w:tcW w:w="983" w:type="dxa"/>
            <w:vAlign w:val="center"/>
          </w:tcPr>
          <w:p w14:paraId="6DA8FBB2" w14:textId="77777777" w:rsidR="00F06959" w:rsidRPr="00067592" w:rsidRDefault="00F06959" w:rsidP="009A4136">
            <w:pPr>
              <w:pStyle w:val="TABELAAAA"/>
              <w:jc w:val="center"/>
              <w:rPr>
                <w:noProof w:val="0"/>
              </w:rPr>
            </w:pPr>
            <w:r w:rsidRPr="00067592">
              <w:rPr>
                <w:noProof w:val="0"/>
              </w:rPr>
              <w:t>7.1.4</w:t>
            </w:r>
          </w:p>
        </w:tc>
        <w:tc>
          <w:tcPr>
            <w:tcW w:w="3123" w:type="dxa"/>
            <w:vAlign w:val="center"/>
          </w:tcPr>
          <w:p w14:paraId="06CCBF9F" w14:textId="256B40C2" w:rsidR="00F06959" w:rsidRPr="00067592" w:rsidRDefault="00F06959" w:rsidP="00F20B96">
            <w:pPr>
              <w:pStyle w:val="TABELAAAA"/>
              <w:rPr>
                <w:noProof w:val="0"/>
              </w:rPr>
            </w:pPr>
            <w:r w:rsidRPr="00067592">
              <w:rPr>
                <w:noProof w:val="0"/>
              </w:rPr>
              <w:t xml:space="preserve">Saktësia e pozicionimit - </w:t>
            </w:r>
            <w:r w:rsidR="009A4136" w:rsidRPr="00067592">
              <w:rPr>
                <w:noProof w:val="0"/>
              </w:rPr>
              <w:t xml:space="preserve">saktësia </w:t>
            </w:r>
            <w:r w:rsidRPr="00067592">
              <w:rPr>
                <w:noProof w:val="0"/>
              </w:rPr>
              <w:t>absolute ose e jashtme</w:t>
            </w:r>
          </w:p>
        </w:tc>
        <w:tc>
          <w:tcPr>
            <w:tcW w:w="2219" w:type="dxa"/>
            <w:vAlign w:val="center"/>
          </w:tcPr>
          <w:p w14:paraId="77DFF639" w14:textId="77777777" w:rsidR="00F06959" w:rsidRPr="00067592" w:rsidRDefault="00F06959" w:rsidP="00F20B96">
            <w:pPr>
              <w:pStyle w:val="TABELAAAA"/>
              <w:rPr>
                <w:noProof w:val="0"/>
              </w:rPr>
            </w:pPr>
            <w:r w:rsidRPr="00067592">
              <w:rPr>
                <w:noProof w:val="0"/>
              </w:rPr>
              <w:t>Vlerësimi i gabimit të pozicionimit</w:t>
            </w:r>
          </w:p>
        </w:tc>
        <w:tc>
          <w:tcPr>
            <w:tcW w:w="2175" w:type="dxa"/>
            <w:vAlign w:val="center"/>
          </w:tcPr>
          <w:p w14:paraId="65F5E323" w14:textId="77777777" w:rsidR="00F06959" w:rsidRPr="00067592" w:rsidRDefault="00F06959" w:rsidP="00F20B96">
            <w:pPr>
              <w:pStyle w:val="TABELAAAA"/>
              <w:rPr>
                <w:noProof w:val="0"/>
              </w:rPr>
            </w:pPr>
            <w:r w:rsidRPr="00067592">
              <w:rPr>
                <w:noProof w:val="0"/>
              </w:rPr>
              <w:t>Cilësia e të dhënave korresponduese normale</w:t>
            </w:r>
          </w:p>
        </w:tc>
        <w:tc>
          <w:tcPr>
            <w:tcW w:w="1134" w:type="dxa"/>
            <w:vAlign w:val="center"/>
          </w:tcPr>
          <w:p w14:paraId="2517AE6D" w14:textId="77777777" w:rsidR="00F06959" w:rsidRPr="00067592" w:rsidRDefault="00F06959" w:rsidP="00F20B96">
            <w:pPr>
              <w:pStyle w:val="TABELAAAA"/>
              <w:rPr>
                <w:noProof w:val="0"/>
              </w:rPr>
            </w:pPr>
          </w:p>
        </w:tc>
      </w:tr>
      <w:tr w:rsidR="00F06959" w:rsidRPr="00067592" w14:paraId="7C66125F" w14:textId="77777777" w:rsidTr="00EC4740">
        <w:tc>
          <w:tcPr>
            <w:tcW w:w="983" w:type="dxa"/>
            <w:vAlign w:val="center"/>
          </w:tcPr>
          <w:p w14:paraId="34948452" w14:textId="77777777" w:rsidR="00F06959" w:rsidRPr="00067592" w:rsidRDefault="00F06959" w:rsidP="009A4136">
            <w:pPr>
              <w:pStyle w:val="TABELAAAA"/>
              <w:jc w:val="center"/>
              <w:rPr>
                <w:noProof w:val="0"/>
              </w:rPr>
            </w:pPr>
            <w:r w:rsidRPr="00067592">
              <w:rPr>
                <w:noProof w:val="0"/>
              </w:rPr>
              <w:t>7.15</w:t>
            </w:r>
          </w:p>
        </w:tc>
        <w:tc>
          <w:tcPr>
            <w:tcW w:w="3123" w:type="dxa"/>
            <w:vAlign w:val="center"/>
          </w:tcPr>
          <w:p w14:paraId="40A50CEA" w14:textId="4C0FF971" w:rsidR="00F06959" w:rsidRPr="00067592" w:rsidRDefault="00F06959" w:rsidP="00F20B96">
            <w:pPr>
              <w:pStyle w:val="TABELAAAA"/>
              <w:rPr>
                <w:noProof w:val="0"/>
              </w:rPr>
            </w:pPr>
            <w:r w:rsidRPr="00067592">
              <w:rPr>
                <w:noProof w:val="0"/>
              </w:rPr>
              <w:t xml:space="preserve">Saktësia Tematike - </w:t>
            </w:r>
            <w:r w:rsidR="009A4136" w:rsidRPr="00067592">
              <w:rPr>
                <w:noProof w:val="0"/>
              </w:rPr>
              <w:t xml:space="preserve">korrektësia </w:t>
            </w:r>
            <w:r w:rsidRPr="00067592">
              <w:rPr>
                <w:noProof w:val="0"/>
              </w:rPr>
              <w:t>e klasifikimit</w:t>
            </w:r>
          </w:p>
        </w:tc>
        <w:tc>
          <w:tcPr>
            <w:tcW w:w="2219" w:type="dxa"/>
            <w:vAlign w:val="center"/>
          </w:tcPr>
          <w:p w14:paraId="16ED3FA8" w14:textId="77777777" w:rsidR="00F06959" w:rsidRPr="00067592" w:rsidRDefault="00F06959" w:rsidP="00F20B96">
            <w:pPr>
              <w:pStyle w:val="TABELAAAA"/>
              <w:rPr>
                <w:noProof w:val="0"/>
              </w:rPr>
            </w:pPr>
            <w:r w:rsidRPr="00067592">
              <w:rPr>
                <w:noProof w:val="0"/>
              </w:rPr>
              <w:t>Shkalla e gabimit</w:t>
            </w:r>
          </w:p>
        </w:tc>
        <w:tc>
          <w:tcPr>
            <w:tcW w:w="2175" w:type="dxa"/>
            <w:vAlign w:val="center"/>
          </w:tcPr>
          <w:p w14:paraId="26AFD0EC" w14:textId="77777777" w:rsidR="00F06959" w:rsidRPr="00067592" w:rsidRDefault="00F06959" w:rsidP="00F20B96">
            <w:pPr>
              <w:pStyle w:val="TABELAAAA"/>
              <w:rPr>
                <w:noProof w:val="0"/>
              </w:rPr>
            </w:pPr>
            <w:r w:rsidRPr="00067592">
              <w:rPr>
                <w:noProof w:val="0"/>
              </w:rPr>
              <w:t>Max 5%</w:t>
            </w:r>
          </w:p>
        </w:tc>
        <w:tc>
          <w:tcPr>
            <w:tcW w:w="1134" w:type="dxa"/>
            <w:vAlign w:val="center"/>
          </w:tcPr>
          <w:p w14:paraId="41EEACC0" w14:textId="77777777" w:rsidR="00F06959" w:rsidRPr="00067592" w:rsidRDefault="00F06959" w:rsidP="00F20B96">
            <w:pPr>
              <w:pStyle w:val="TABELAAAA"/>
              <w:rPr>
                <w:noProof w:val="0"/>
              </w:rPr>
            </w:pPr>
          </w:p>
        </w:tc>
      </w:tr>
    </w:tbl>
    <w:p w14:paraId="72DBB16E" w14:textId="77777777" w:rsidR="00F06959" w:rsidRPr="00067592" w:rsidRDefault="00F06959" w:rsidP="00F06959">
      <w:pPr>
        <w:ind w:firstLine="284"/>
        <w:rPr>
          <w:rStyle w:val="fontstyle31"/>
          <w:rFonts w:ascii="Garamond" w:hAnsi="Garamond"/>
          <w:noProof w:val="0"/>
          <w:color w:val="820000"/>
          <w:sz w:val="24"/>
          <w:szCs w:val="24"/>
        </w:rPr>
      </w:pPr>
    </w:p>
    <w:p w14:paraId="7132D0F4" w14:textId="21D4E891" w:rsidR="00F06959" w:rsidRPr="00067592" w:rsidRDefault="00F20B96" w:rsidP="00F20B96">
      <w:pPr>
        <w:pStyle w:val="TEKSTIIII"/>
        <w:rPr>
          <w:noProof w:val="0"/>
        </w:rPr>
      </w:pPr>
      <w:bookmarkStart w:id="204" w:name="_Toc46488141"/>
      <w:r w:rsidRPr="00067592">
        <w:rPr>
          <w:rStyle w:val="fontstyle31"/>
          <w:rFonts w:ascii="Garamond" w:hAnsi="Garamond"/>
          <w:noProof w:val="0"/>
          <w:sz w:val="24"/>
          <w:szCs w:val="24"/>
        </w:rPr>
        <w:t>4. ANEKSE</w:t>
      </w:r>
      <w:bookmarkEnd w:id="203"/>
      <w:bookmarkEnd w:id="204"/>
    </w:p>
    <w:p w14:paraId="4587148E" w14:textId="77777777" w:rsidR="00F06959" w:rsidRPr="00067592" w:rsidRDefault="00F20B96" w:rsidP="00F20B96">
      <w:pPr>
        <w:pStyle w:val="TEKSTIIII"/>
        <w:rPr>
          <w:noProof w:val="0"/>
        </w:rPr>
      </w:pPr>
      <w:bookmarkStart w:id="205" w:name="_Toc46488142"/>
      <w:r w:rsidRPr="00067592">
        <w:rPr>
          <w:noProof w:val="0"/>
        </w:rPr>
        <w:t>4.1 ANEKSI A – KATALOGU I TIPOLOGJISË</w:t>
      </w:r>
      <w:bookmarkEnd w:id="205"/>
    </w:p>
    <w:tbl>
      <w:tblPr>
        <w:tblStyle w:val="PlainTable11"/>
        <w:tblW w:w="8815" w:type="dxa"/>
        <w:tblLayout w:type="fixed"/>
        <w:tblLook w:val="04A0" w:firstRow="1" w:lastRow="0" w:firstColumn="1" w:lastColumn="0" w:noHBand="0" w:noVBand="1"/>
      </w:tblPr>
      <w:tblGrid>
        <w:gridCol w:w="1165"/>
        <w:gridCol w:w="2014"/>
        <w:gridCol w:w="114"/>
        <w:gridCol w:w="2282"/>
        <w:gridCol w:w="1800"/>
        <w:gridCol w:w="1440"/>
      </w:tblGrid>
      <w:tr w:rsidR="00F06959" w:rsidRPr="00067592" w14:paraId="6007E6EA" w14:textId="77777777" w:rsidTr="009A4136">
        <w:trPr>
          <w:cnfStyle w:val="100000000000" w:firstRow="1" w:lastRow="0" w:firstColumn="0" w:lastColumn="0" w:oddVBand="0" w:evenVBand="0" w:oddHBand="0" w:evenHBand="0" w:firstRowFirstColumn="0" w:firstRowLastColumn="0" w:lastRowFirstColumn="0" w:lastRowLastColumn="0"/>
          <w:trHeight w:val="766"/>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6A2C656C" w14:textId="77777777" w:rsidR="00F06959" w:rsidRPr="00067592" w:rsidRDefault="00F06959" w:rsidP="009A4136">
            <w:pPr>
              <w:pStyle w:val="TABELAAAA"/>
              <w:jc w:val="center"/>
              <w:rPr>
                <w:b w:val="0"/>
                <w:bCs w:val="0"/>
                <w:noProof w:val="0"/>
              </w:rPr>
            </w:pPr>
            <w:r w:rsidRPr="00067592">
              <w:rPr>
                <w:noProof w:val="0"/>
              </w:rPr>
              <w:t>Nr.</w:t>
            </w:r>
          </w:p>
        </w:tc>
        <w:tc>
          <w:tcPr>
            <w:tcW w:w="2128" w:type="dxa"/>
            <w:gridSpan w:val="2"/>
            <w:vAlign w:val="center"/>
          </w:tcPr>
          <w:p w14:paraId="443BD845" w14:textId="5387CDCA" w:rsidR="00F06959" w:rsidRPr="00067592" w:rsidRDefault="00F06959" w:rsidP="009A4136">
            <w:pPr>
              <w:pStyle w:val="TABELAAAA"/>
              <w:jc w:val="center"/>
              <w:cnfStyle w:val="100000000000" w:firstRow="1" w:lastRow="0" w:firstColumn="0" w:lastColumn="0" w:oddVBand="0" w:evenVBand="0" w:oddHBand="0" w:evenHBand="0" w:firstRowFirstColumn="0" w:firstRowLastColumn="0" w:lastRowFirstColumn="0" w:lastRowLastColumn="0"/>
              <w:rPr>
                <w:b w:val="0"/>
                <w:noProof w:val="0"/>
              </w:rPr>
            </w:pPr>
            <w:r w:rsidRPr="00067592">
              <w:rPr>
                <w:noProof w:val="0"/>
              </w:rPr>
              <w:t xml:space="preserve">Emri i elementit </w:t>
            </w:r>
            <w:r w:rsidR="009A4136" w:rsidRPr="00067592">
              <w:rPr>
                <w:noProof w:val="0"/>
              </w:rPr>
              <w:t>anglisht</w:t>
            </w:r>
          </w:p>
        </w:tc>
        <w:tc>
          <w:tcPr>
            <w:tcW w:w="2282" w:type="dxa"/>
            <w:vAlign w:val="center"/>
          </w:tcPr>
          <w:p w14:paraId="46E4A875" w14:textId="11140BD8" w:rsidR="00F06959" w:rsidRPr="00067592" w:rsidRDefault="00F06959" w:rsidP="009A4136">
            <w:pPr>
              <w:pStyle w:val="TABELAAAA"/>
              <w:jc w:val="center"/>
              <w:cnfStyle w:val="100000000000" w:firstRow="1" w:lastRow="0" w:firstColumn="0" w:lastColumn="0" w:oddVBand="0" w:evenVBand="0" w:oddHBand="0" w:evenHBand="0" w:firstRowFirstColumn="0" w:firstRowLastColumn="0" w:lastRowFirstColumn="0" w:lastRowLastColumn="0"/>
              <w:rPr>
                <w:b w:val="0"/>
                <w:bCs w:val="0"/>
                <w:noProof w:val="0"/>
              </w:rPr>
            </w:pPr>
            <w:r w:rsidRPr="00067592">
              <w:rPr>
                <w:noProof w:val="0"/>
              </w:rPr>
              <w:t xml:space="preserve">Emri i elementit </w:t>
            </w:r>
            <w:r w:rsidR="009A4136" w:rsidRPr="00067592">
              <w:rPr>
                <w:noProof w:val="0"/>
              </w:rPr>
              <w:t>shqip</w:t>
            </w:r>
          </w:p>
        </w:tc>
        <w:tc>
          <w:tcPr>
            <w:tcW w:w="1800" w:type="dxa"/>
            <w:vAlign w:val="center"/>
          </w:tcPr>
          <w:p w14:paraId="4D1F5EBB" w14:textId="77777777" w:rsidR="00F06959" w:rsidRPr="00067592" w:rsidRDefault="00F06959" w:rsidP="009A4136">
            <w:pPr>
              <w:pStyle w:val="TABELAAAA"/>
              <w:jc w:val="center"/>
              <w:cnfStyle w:val="100000000000" w:firstRow="1" w:lastRow="0" w:firstColumn="0" w:lastColumn="0" w:oddVBand="0" w:evenVBand="0" w:oddHBand="0" w:evenHBand="0" w:firstRowFirstColumn="0" w:firstRowLastColumn="0" w:lastRowFirstColumn="0" w:lastRowLastColumn="0"/>
              <w:rPr>
                <w:b w:val="0"/>
                <w:noProof w:val="0"/>
              </w:rPr>
            </w:pPr>
            <w:r w:rsidRPr="00067592">
              <w:rPr>
                <w:noProof w:val="0"/>
              </w:rPr>
              <w:t>Nëntema</w:t>
            </w:r>
          </w:p>
        </w:tc>
        <w:tc>
          <w:tcPr>
            <w:tcW w:w="1440" w:type="dxa"/>
            <w:vAlign w:val="center"/>
          </w:tcPr>
          <w:p w14:paraId="4781F7B0" w14:textId="77777777" w:rsidR="00F06959" w:rsidRPr="00067592" w:rsidRDefault="00F06959" w:rsidP="009A4136">
            <w:pPr>
              <w:pStyle w:val="TABELAAAA"/>
              <w:jc w:val="center"/>
              <w:cnfStyle w:val="100000000000" w:firstRow="1" w:lastRow="0" w:firstColumn="0" w:lastColumn="0" w:oddVBand="0" w:evenVBand="0" w:oddHBand="0" w:evenHBand="0" w:firstRowFirstColumn="0" w:firstRowLastColumn="0" w:lastRowFirstColumn="0" w:lastRowLastColumn="0"/>
              <w:rPr>
                <w:b w:val="0"/>
                <w:noProof w:val="0"/>
              </w:rPr>
            </w:pPr>
            <w:r w:rsidRPr="00067592">
              <w:rPr>
                <w:noProof w:val="0"/>
              </w:rPr>
              <w:t>Tipi</w:t>
            </w:r>
          </w:p>
        </w:tc>
      </w:tr>
      <w:tr w:rsidR="00F06959" w:rsidRPr="00067592" w14:paraId="6E612258" w14:textId="77777777" w:rsidTr="00EC4740">
        <w:trPr>
          <w:cnfStyle w:val="000000100000" w:firstRow="0" w:lastRow="0" w:firstColumn="0" w:lastColumn="0" w:oddVBand="0" w:evenVBand="0" w:oddHBand="1" w:evenHBand="0" w:firstRowFirstColumn="0" w:firstRowLastColumn="0" w:lastRowFirstColumn="0" w:lastRowLastColumn="0"/>
          <w:trHeight w:val="766"/>
        </w:trPr>
        <w:tc>
          <w:tcPr>
            <w:cnfStyle w:val="001000000000" w:firstRow="0" w:lastRow="0" w:firstColumn="1" w:lastColumn="0" w:oddVBand="0" w:evenVBand="0" w:oddHBand="0" w:evenHBand="0" w:firstRowFirstColumn="0" w:firstRowLastColumn="0" w:lastRowFirstColumn="0" w:lastRowLastColumn="0"/>
            <w:tcW w:w="8815" w:type="dxa"/>
            <w:gridSpan w:val="6"/>
            <w:vAlign w:val="center"/>
          </w:tcPr>
          <w:p w14:paraId="2A327FE4" w14:textId="77777777" w:rsidR="00F06959" w:rsidRPr="00067592" w:rsidRDefault="00F06959" w:rsidP="00F20B96">
            <w:pPr>
              <w:pStyle w:val="TABELAAAA"/>
              <w:rPr>
                <w:noProof w:val="0"/>
              </w:rPr>
            </w:pPr>
            <w:r w:rsidRPr="00067592">
              <w:rPr>
                <w:noProof w:val="0"/>
              </w:rPr>
              <w:t>PËRDORIMI I TOKËS</w:t>
            </w:r>
          </w:p>
        </w:tc>
      </w:tr>
      <w:tr w:rsidR="00F06959" w:rsidRPr="00067592" w14:paraId="27416459"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F6F85FA" w14:textId="77777777" w:rsidR="00F06959" w:rsidRPr="00067592" w:rsidRDefault="00F06959" w:rsidP="00F20B96">
            <w:pPr>
              <w:pStyle w:val="TABELAAAA"/>
              <w:rPr>
                <w:noProof w:val="0"/>
              </w:rPr>
            </w:pPr>
            <w:r w:rsidRPr="00067592">
              <w:rPr>
                <w:noProof w:val="0"/>
              </w:rPr>
              <w:t>3.2.3.1</w:t>
            </w:r>
          </w:p>
        </w:tc>
        <w:tc>
          <w:tcPr>
            <w:tcW w:w="2014" w:type="dxa"/>
            <w:noWrap/>
          </w:tcPr>
          <w:p w14:paraId="147392FA"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SampledExistingLandUseDataSet</w:t>
            </w:r>
          </w:p>
        </w:tc>
        <w:tc>
          <w:tcPr>
            <w:tcW w:w="2396" w:type="dxa"/>
            <w:gridSpan w:val="2"/>
            <w:noWrap/>
          </w:tcPr>
          <w:p w14:paraId="30DA3B6A"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 xml:space="preserve">GrupiITëDhënaveTëPërdorimitEkzistuesTëTokësIThjeshtëzuar </w:t>
            </w:r>
          </w:p>
        </w:tc>
        <w:tc>
          <w:tcPr>
            <w:tcW w:w="1800" w:type="dxa"/>
            <w:noWrap/>
          </w:tcPr>
          <w:p w14:paraId="3F262CFF"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PërdorimiEkzistuesITokës</w:t>
            </w:r>
          </w:p>
        </w:tc>
        <w:tc>
          <w:tcPr>
            <w:tcW w:w="1440" w:type="dxa"/>
            <w:noWrap/>
          </w:tcPr>
          <w:p w14:paraId="36990429"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FeatureType</w:t>
            </w:r>
          </w:p>
        </w:tc>
      </w:tr>
      <w:tr w:rsidR="00F06959" w:rsidRPr="00067592" w14:paraId="4A8BDEF3"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12B380CD" w14:textId="77777777" w:rsidR="00F06959" w:rsidRPr="00067592" w:rsidRDefault="00F06959" w:rsidP="00F20B96">
            <w:pPr>
              <w:pStyle w:val="TABELAAAA"/>
              <w:rPr>
                <w:noProof w:val="0"/>
              </w:rPr>
            </w:pPr>
            <w:r w:rsidRPr="00067592">
              <w:rPr>
                <w:noProof w:val="0"/>
              </w:rPr>
              <w:t>3.2.3.2</w:t>
            </w:r>
          </w:p>
        </w:tc>
        <w:tc>
          <w:tcPr>
            <w:tcW w:w="2014" w:type="dxa"/>
            <w:noWrap/>
          </w:tcPr>
          <w:p w14:paraId="0B61037B"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ExistingLandUseObject</w:t>
            </w:r>
          </w:p>
        </w:tc>
        <w:tc>
          <w:tcPr>
            <w:tcW w:w="2396" w:type="dxa"/>
            <w:gridSpan w:val="2"/>
            <w:noWrap/>
          </w:tcPr>
          <w:p w14:paraId="23CF3258"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ObjektiIPërdorimitEkzistuesTëTokës</w:t>
            </w:r>
          </w:p>
        </w:tc>
        <w:tc>
          <w:tcPr>
            <w:tcW w:w="1800" w:type="dxa"/>
            <w:noWrap/>
          </w:tcPr>
          <w:p w14:paraId="5ECB1755"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PërdorimiEkzistuesITokës</w:t>
            </w:r>
          </w:p>
        </w:tc>
        <w:tc>
          <w:tcPr>
            <w:tcW w:w="1440" w:type="dxa"/>
            <w:noWrap/>
          </w:tcPr>
          <w:p w14:paraId="304B0F04"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FeatureType</w:t>
            </w:r>
          </w:p>
        </w:tc>
      </w:tr>
      <w:tr w:rsidR="00F06959" w:rsidRPr="00067592" w14:paraId="6CEB36A2"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72F4E997" w14:textId="77777777" w:rsidR="00F06959" w:rsidRPr="00067592" w:rsidRDefault="00F06959" w:rsidP="00F20B96">
            <w:pPr>
              <w:pStyle w:val="TABELAAAA"/>
              <w:rPr>
                <w:noProof w:val="0"/>
              </w:rPr>
            </w:pPr>
            <w:r w:rsidRPr="00067592">
              <w:rPr>
                <w:noProof w:val="0"/>
              </w:rPr>
              <w:t>3.2.3.3</w:t>
            </w:r>
          </w:p>
        </w:tc>
        <w:tc>
          <w:tcPr>
            <w:tcW w:w="2014" w:type="dxa"/>
            <w:noWrap/>
          </w:tcPr>
          <w:p w14:paraId="38B2337A"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ExistingLangUse</w:t>
            </w:r>
          </w:p>
        </w:tc>
        <w:tc>
          <w:tcPr>
            <w:tcW w:w="2396" w:type="dxa"/>
            <w:gridSpan w:val="2"/>
            <w:noWrap/>
          </w:tcPr>
          <w:p w14:paraId="276D9F45"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PërdorimiEkzistuesITokës</w:t>
            </w:r>
          </w:p>
        </w:tc>
        <w:tc>
          <w:tcPr>
            <w:tcW w:w="1800" w:type="dxa"/>
            <w:noWrap/>
          </w:tcPr>
          <w:p w14:paraId="3383ECA3"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PërdorimiEkzistuesITokës</w:t>
            </w:r>
          </w:p>
        </w:tc>
        <w:tc>
          <w:tcPr>
            <w:tcW w:w="1440" w:type="dxa"/>
            <w:noWrap/>
          </w:tcPr>
          <w:p w14:paraId="671A097F"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FeatureType</w:t>
            </w:r>
          </w:p>
        </w:tc>
      </w:tr>
      <w:tr w:rsidR="00F06959" w:rsidRPr="00067592" w14:paraId="35758218"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169BDB77" w14:textId="77777777" w:rsidR="00F06959" w:rsidRPr="00067592" w:rsidRDefault="00F06959" w:rsidP="00F20B96">
            <w:pPr>
              <w:pStyle w:val="TABELAAAA"/>
              <w:rPr>
                <w:noProof w:val="0"/>
              </w:rPr>
            </w:pPr>
            <w:r w:rsidRPr="00067592">
              <w:rPr>
                <w:noProof w:val="0"/>
              </w:rPr>
              <w:t>3.2.3.4</w:t>
            </w:r>
          </w:p>
        </w:tc>
        <w:tc>
          <w:tcPr>
            <w:tcW w:w="2014" w:type="dxa"/>
            <w:noWrap/>
          </w:tcPr>
          <w:p w14:paraId="743F2C62"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ExistingLandUseSampled</w:t>
            </w:r>
          </w:p>
        </w:tc>
        <w:tc>
          <w:tcPr>
            <w:tcW w:w="2396" w:type="dxa"/>
            <w:gridSpan w:val="2"/>
            <w:noWrap/>
          </w:tcPr>
          <w:p w14:paraId="3696A8BC"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PërdorimiEkzistuesITokësIThjeshtëzuar</w:t>
            </w:r>
          </w:p>
        </w:tc>
        <w:tc>
          <w:tcPr>
            <w:tcW w:w="1800" w:type="dxa"/>
            <w:noWrap/>
          </w:tcPr>
          <w:p w14:paraId="4CD3F4F6"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PërdorimiEkzistuesITokës</w:t>
            </w:r>
          </w:p>
        </w:tc>
        <w:tc>
          <w:tcPr>
            <w:tcW w:w="1440" w:type="dxa"/>
            <w:noWrap/>
          </w:tcPr>
          <w:p w14:paraId="7A6951D6"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FeatureType</w:t>
            </w:r>
          </w:p>
        </w:tc>
      </w:tr>
      <w:tr w:rsidR="00F06959" w:rsidRPr="00067592" w14:paraId="20F8D746"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780C963A" w14:textId="77777777" w:rsidR="00F06959" w:rsidRPr="00067592" w:rsidRDefault="00F06959" w:rsidP="00F20B96">
            <w:pPr>
              <w:pStyle w:val="TABELAAAA"/>
              <w:rPr>
                <w:noProof w:val="0"/>
              </w:rPr>
            </w:pPr>
            <w:r w:rsidRPr="00067592">
              <w:rPr>
                <w:noProof w:val="0"/>
              </w:rPr>
              <w:t>3.2.3.5</w:t>
            </w:r>
          </w:p>
        </w:tc>
        <w:tc>
          <w:tcPr>
            <w:tcW w:w="2014" w:type="dxa"/>
            <w:noWrap/>
          </w:tcPr>
          <w:p w14:paraId="15EC222A"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ExistingLandUseGrid</w:t>
            </w:r>
          </w:p>
        </w:tc>
        <w:tc>
          <w:tcPr>
            <w:tcW w:w="2396" w:type="dxa"/>
            <w:gridSpan w:val="2"/>
            <w:noWrap/>
          </w:tcPr>
          <w:p w14:paraId="1EE758BC"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RrjetiIPërdorimitEkzistuesTëTokës</w:t>
            </w:r>
          </w:p>
        </w:tc>
        <w:tc>
          <w:tcPr>
            <w:tcW w:w="1800" w:type="dxa"/>
            <w:noWrap/>
          </w:tcPr>
          <w:p w14:paraId="2C43F5F8"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PërdorimiEkzistuesITokës</w:t>
            </w:r>
          </w:p>
        </w:tc>
        <w:tc>
          <w:tcPr>
            <w:tcW w:w="1440" w:type="dxa"/>
            <w:noWrap/>
          </w:tcPr>
          <w:p w14:paraId="4640047C"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FeatureType</w:t>
            </w:r>
          </w:p>
        </w:tc>
      </w:tr>
      <w:tr w:rsidR="00F06959" w:rsidRPr="00067592" w14:paraId="5AD84879"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05676430" w14:textId="77777777" w:rsidR="00F06959" w:rsidRPr="00067592" w:rsidRDefault="00F06959" w:rsidP="00F20B96">
            <w:pPr>
              <w:pStyle w:val="TABELAAAA"/>
              <w:rPr>
                <w:noProof w:val="0"/>
              </w:rPr>
            </w:pPr>
            <w:r w:rsidRPr="00067592">
              <w:rPr>
                <w:noProof w:val="0"/>
              </w:rPr>
              <w:t>3.2.3.6</w:t>
            </w:r>
          </w:p>
        </w:tc>
        <w:tc>
          <w:tcPr>
            <w:tcW w:w="2014" w:type="dxa"/>
            <w:noWrap/>
          </w:tcPr>
          <w:p w14:paraId="6A7B2B0D"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HILUCSPrecentage</w:t>
            </w:r>
          </w:p>
        </w:tc>
        <w:tc>
          <w:tcPr>
            <w:tcW w:w="2396" w:type="dxa"/>
            <w:gridSpan w:val="2"/>
            <w:noWrap/>
          </w:tcPr>
          <w:p w14:paraId="122F729C"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PërqindjaHILUCS</w:t>
            </w:r>
          </w:p>
        </w:tc>
        <w:tc>
          <w:tcPr>
            <w:tcW w:w="1800" w:type="dxa"/>
            <w:noWrap/>
          </w:tcPr>
          <w:p w14:paraId="414C78D4"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PërdorimiEkzistuesITokës</w:t>
            </w:r>
          </w:p>
        </w:tc>
        <w:tc>
          <w:tcPr>
            <w:tcW w:w="1440" w:type="dxa"/>
            <w:noWrap/>
          </w:tcPr>
          <w:p w14:paraId="2DC432A9"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DataType</w:t>
            </w:r>
          </w:p>
        </w:tc>
      </w:tr>
      <w:tr w:rsidR="00F06959" w:rsidRPr="00067592" w14:paraId="3D086EAD"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366123F2" w14:textId="77777777" w:rsidR="00F06959" w:rsidRPr="00067592" w:rsidRDefault="00F06959" w:rsidP="00F20B96">
            <w:pPr>
              <w:pStyle w:val="TABELAAAA"/>
              <w:rPr>
                <w:noProof w:val="0"/>
              </w:rPr>
            </w:pPr>
            <w:r w:rsidRPr="00067592">
              <w:rPr>
                <w:noProof w:val="0"/>
              </w:rPr>
              <w:t>3.2.3.7</w:t>
            </w:r>
          </w:p>
        </w:tc>
        <w:tc>
          <w:tcPr>
            <w:tcW w:w="2014" w:type="dxa"/>
            <w:noWrap/>
          </w:tcPr>
          <w:p w14:paraId="47ACDA86"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HILUCSPresence</w:t>
            </w:r>
          </w:p>
        </w:tc>
        <w:tc>
          <w:tcPr>
            <w:tcW w:w="2396" w:type="dxa"/>
            <w:gridSpan w:val="2"/>
            <w:noWrap/>
          </w:tcPr>
          <w:p w14:paraId="4D4817D4"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PrezencaHILUCS</w:t>
            </w:r>
          </w:p>
        </w:tc>
        <w:tc>
          <w:tcPr>
            <w:tcW w:w="1800" w:type="dxa"/>
            <w:noWrap/>
          </w:tcPr>
          <w:p w14:paraId="61C6EEFD"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PërdorimiEkzistuesITokës</w:t>
            </w:r>
          </w:p>
        </w:tc>
        <w:tc>
          <w:tcPr>
            <w:tcW w:w="1440" w:type="dxa"/>
            <w:noWrap/>
          </w:tcPr>
          <w:p w14:paraId="27CB4AFC"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Union</w:t>
            </w:r>
          </w:p>
        </w:tc>
      </w:tr>
      <w:tr w:rsidR="00F06959" w:rsidRPr="00067592" w14:paraId="52CCD04E"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078AC77B" w14:textId="77777777" w:rsidR="00F06959" w:rsidRPr="00067592" w:rsidRDefault="00F06959" w:rsidP="00F20B96">
            <w:pPr>
              <w:pStyle w:val="TABELAAAA"/>
              <w:rPr>
                <w:noProof w:val="0"/>
              </w:rPr>
            </w:pPr>
            <w:r w:rsidRPr="00067592">
              <w:rPr>
                <w:noProof w:val="0"/>
              </w:rPr>
              <w:t>3.2.3.8</w:t>
            </w:r>
          </w:p>
        </w:tc>
        <w:tc>
          <w:tcPr>
            <w:tcW w:w="2014" w:type="dxa"/>
            <w:noWrap/>
          </w:tcPr>
          <w:p w14:paraId="72136AFC"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SpecificPercentage</w:t>
            </w:r>
          </w:p>
        </w:tc>
        <w:tc>
          <w:tcPr>
            <w:tcW w:w="2396" w:type="dxa"/>
            <w:gridSpan w:val="2"/>
            <w:noWrap/>
          </w:tcPr>
          <w:p w14:paraId="6DFC3350"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PërqindjaSpecifike</w:t>
            </w:r>
          </w:p>
        </w:tc>
        <w:tc>
          <w:tcPr>
            <w:tcW w:w="1800" w:type="dxa"/>
            <w:noWrap/>
          </w:tcPr>
          <w:p w14:paraId="7F49884F"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PërdorimiEkzistuesITokës</w:t>
            </w:r>
          </w:p>
        </w:tc>
        <w:tc>
          <w:tcPr>
            <w:tcW w:w="1440" w:type="dxa"/>
            <w:noWrap/>
          </w:tcPr>
          <w:p w14:paraId="42FF2F77"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DataType</w:t>
            </w:r>
          </w:p>
        </w:tc>
      </w:tr>
      <w:tr w:rsidR="00F06959" w:rsidRPr="00067592" w14:paraId="25FA7581"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166025A4" w14:textId="77777777" w:rsidR="00F06959" w:rsidRPr="00067592" w:rsidRDefault="00F06959" w:rsidP="00F20B96">
            <w:pPr>
              <w:pStyle w:val="TABELAAAA"/>
              <w:rPr>
                <w:noProof w:val="0"/>
              </w:rPr>
            </w:pPr>
            <w:r w:rsidRPr="00067592">
              <w:rPr>
                <w:noProof w:val="0"/>
              </w:rPr>
              <w:t>3.2.3.9</w:t>
            </w:r>
          </w:p>
        </w:tc>
        <w:tc>
          <w:tcPr>
            <w:tcW w:w="2014" w:type="dxa"/>
            <w:noWrap/>
          </w:tcPr>
          <w:p w14:paraId="0190CE3D"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Specific Presence</w:t>
            </w:r>
          </w:p>
        </w:tc>
        <w:tc>
          <w:tcPr>
            <w:tcW w:w="2396" w:type="dxa"/>
            <w:gridSpan w:val="2"/>
            <w:noWrap/>
          </w:tcPr>
          <w:p w14:paraId="2B449C7B"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noProof w:val="0"/>
              </w:rPr>
              <w:t>Prezenca specifike</w:t>
            </w:r>
          </w:p>
        </w:tc>
        <w:tc>
          <w:tcPr>
            <w:tcW w:w="1800" w:type="dxa"/>
            <w:noWrap/>
          </w:tcPr>
          <w:p w14:paraId="0233D582"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PërdorimiEkzistuesITokës</w:t>
            </w:r>
          </w:p>
        </w:tc>
        <w:tc>
          <w:tcPr>
            <w:tcW w:w="1440" w:type="dxa"/>
            <w:noWrap/>
          </w:tcPr>
          <w:p w14:paraId="19928B66"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Union</w:t>
            </w:r>
          </w:p>
        </w:tc>
      </w:tr>
      <w:tr w:rsidR="00F06959" w:rsidRPr="00067592" w14:paraId="490E9D51"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147A937F" w14:textId="77777777" w:rsidR="00F06959" w:rsidRPr="00067592" w:rsidRDefault="00F06959" w:rsidP="00F20B96">
            <w:pPr>
              <w:pStyle w:val="TABELAAAA"/>
              <w:rPr>
                <w:noProof w:val="0"/>
              </w:rPr>
            </w:pPr>
            <w:r w:rsidRPr="00067592">
              <w:rPr>
                <w:noProof w:val="0"/>
              </w:rPr>
              <w:t>3.2.3.10</w:t>
            </w:r>
          </w:p>
        </w:tc>
        <w:tc>
          <w:tcPr>
            <w:tcW w:w="2014" w:type="dxa"/>
            <w:noWrap/>
          </w:tcPr>
          <w:p w14:paraId="3D791EC1"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HILUCSValue</w:t>
            </w:r>
          </w:p>
        </w:tc>
        <w:tc>
          <w:tcPr>
            <w:tcW w:w="2396" w:type="dxa"/>
            <w:gridSpan w:val="2"/>
            <w:noWrap/>
          </w:tcPr>
          <w:p w14:paraId="6A9DA95D"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VleratHILUCS</w:t>
            </w:r>
          </w:p>
        </w:tc>
        <w:tc>
          <w:tcPr>
            <w:tcW w:w="1800" w:type="dxa"/>
            <w:noWrap/>
          </w:tcPr>
          <w:p w14:paraId="3D7755D0"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PërdorimiEkzistuesITokës</w:t>
            </w:r>
          </w:p>
        </w:tc>
        <w:tc>
          <w:tcPr>
            <w:tcW w:w="1440" w:type="dxa"/>
            <w:noWrap/>
          </w:tcPr>
          <w:p w14:paraId="2623DE29"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Kodlistë</w:t>
            </w:r>
          </w:p>
        </w:tc>
      </w:tr>
      <w:tr w:rsidR="00F06959" w:rsidRPr="00067592" w14:paraId="6F05F934"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50B5FEC5" w14:textId="77777777" w:rsidR="00F06959" w:rsidRPr="00067592" w:rsidRDefault="00F06959" w:rsidP="00F20B96">
            <w:pPr>
              <w:pStyle w:val="TABELAAAA"/>
              <w:rPr>
                <w:noProof w:val="0"/>
              </w:rPr>
            </w:pPr>
            <w:r w:rsidRPr="00067592">
              <w:rPr>
                <w:noProof w:val="0"/>
              </w:rPr>
              <w:t>3.2.2.11</w:t>
            </w:r>
          </w:p>
        </w:tc>
        <w:tc>
          <w:tcPr>
            <w:tcW w:w="2014" w:type="dxa"/>
            <w:noWrap/>
          </w:tcPr>
          <w:p w14:paraId="70FBBD4E"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LandUseClassificationValue</w:t>
            </w:r>
          </w:p>
        </w:tc>
        <w:tc>
          <w:tcPr>
            <w:tcW w:w="2396" w:type="dxa"/>
            <w:gridSpan w:val="2"/>
            <w:noWrap/>
          </w:tcPr>
          <w:p w14:paraId="049A4F34"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VleratEKlasifikimitTëPërdorimitTëTokës</w:t>
            </w:r>
          </w:p>
        </w:tc>
        <w:tc>
          <w:tcPr>
            <w:tcW w:w="1800" w:type="dxa"/>
            <w:noWrap/>
          </w:tcPr>
          <w:p w14:paraId="2EDD26BA"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PërdorimiEkzistuesITokës</w:t>
            </w:r>
          </w:p>
        </w:tc>
        <w:tc>
          <w:tcPr>
            <w:tcW w:w="1440" w:type="dxa"/>
            <w:noWrap/>
          </w:tcPr>
          <w:p w14:paraId="7523872E"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Kodlistë</w:t>
            </w:r>
          </w:p>
        </w:tc>
      </w:tr>
      <w:tr w:rsidR="00F06959" w:rsidRPr="00067592" w14:paraId="5FFBC386"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533625B8" w14:textId="77777777" w:rsidR="00F06959" w:rsidRPr="00067592" w:rsidRDefault="00F06959" w:rsidP="00F20B96">
            <w:pPr>
              <w:pStyle w:val="TABELAAAA"/>
              <w:rPr>
                <w:noProof w:val="0"/>
              </w:rPr>
            </w:pPr>
            <w:r w:rsidRPr="00067592">
              <w:rPr>
                <w:noProof w:val="0"/>
              </w:rPr>
              <w:t>3.3.3.1</w:t>
            </w:r>
          </w:p>
        </w:tc>
        <w:tc>
          <w:tcPr>
            <w:tcW w:w="2014" w:type="dxa"/>
            <w:noWrap/>
          </w:tcPr>
          <w:p w14:paraId="5F51D7FD"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OfficialDocumentation</w:t>
            </w:r>
          </w:p>
        </w:tc>
        <w:tc>
          <w:tcPr>
            <w:tcW w:w="2396" w:type="dxa"/>
            <w:gridSpan w:val="2"/>
            <w:noWrap/>
          </w:tcPr>
          <w:p w14:paraId="61D7DE13"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DokumentacioniZyrtar</w:t>
            </w:r>
          </w:p>
        </w:tc>
        <w:tc>
          <w:tcPr>
            <w:tcW w:w="1800" w:type="dxa"/>
            <w:noWrap/>
          </w:tcPr>
          <w:p w14:paraId="316F5E96"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PlanifikimiIPërdorimitTëTokës</w:t>
            </w:r>
          </w:p>
        </w:tc>
        <w:tc>
          <w:tcPr>
            <w:tcW w:w="1440" w:type="dxa"/>
            <w:noWrap/>
          </w:tcPr>
          <w:p w14:paraId="188C789C"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FeatureType</w:t>
            </w:r>
          </w:p>
        </w:tc>
      </w:tr>
      <w:tr w:rsidR="00F06959" w:rsidRPr="00067592" w14:paraId="404DE84C"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5888D720" w14:textId="77777777" w:rsidR="00F06959" w:rsidRPr="00067592" w:rsidRDefault="00F06959" w:rsidP="00F20B96">
            <w:pPr>
              <w:pStyle w:val="TABELAAAA"/>
              <w:rPr>
                <w:noProof w:val="0"/>
              </w:rPr>
            </w:pPr>
            <w:r w:rsidRPr="00067592">
              <w:rPr>
                <w:noProof w:val="0"/>
              </w:rPr>
              <w:t>3.3.3.2</w:t>
            </w:r>
          </w:p>
        </w:tc>
        <w:tc>
          <w:tcPr>
            <w:tcW w:w="2014" w:type="dxa"/>
            <w:noWrap/>
          </w:tcPr>
          <w:p w14:paraId="14B1D29A"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ZoningElement</w:t>
            </w:r>
          </w:p>
        </w:tc>
        <w:tc>
          <w:tcPr>
            <w:tcW w:w="2396" w:type="dxa"/>
            <w:gridSpan w:val="2"/>
            <w:noWrap/>
          </w:tcPr>
          <w:p w14:paraId="04E9079C"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ElementZonimi</w:t>
            </w:r>
          </w:p>
        </w:tc>
        <w:tc>
          <w:tcPr>
            <w:tcW w:w="1800" w:type="dxa"/>
            <w:noWrap/>
          </w:tcPr>
          <w:p w14:paraId="7AD59ED8"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PlanifikimiIPërdorimitTëTokës</w:t>
            </w:r>
          </w:p>
        </w:tc>
        <w:tc>
          <w:tcPr>
            <w:tcW w:w="1440" w:type="dxa"/>
            <w:noWrap/>
          </w:tcPr>
          <w:p w14:paraId="703BC6FE"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FeatureType</w:t>
            </w:r>
          </w:p>
        </w:tc>
      </w:tr>
      <w:tr w:rsidR="00F06959" w:rsidRPr="00067592" w14:paraId="37FE1759"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07D5865A" w14:textId="77777777" w:rsidR="00F06959" w:rsidRPr="00067592" w:rsidRDefault="00F06959" w:rsidP="00F20B96">
            <w:pPr>
              <w:pStyle w:val="TABELAAAA"/>
              <w:rPr>
                <w:noProof w:val="0"/>
              </w:rPr>
            </w:pPr>
            <w:r w:rsidRPr="00067592">
              <w:rPr>
                <w:noProof w:val="0"/>
              </w:rPr>
              <w:t>3.3.3.3</w:t>
            </w:r>
          </w:p>
        </w:tc>
        <w:tc>
          <w:tcPr>
            <w:tcW w:w="2014" w:type="dxa"/>
            <w:noWrap/>
          </w:tcPr>
          <w:p w14:paraId="258FDCE6"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SpatialPlan</w:t>
            </w:r>
          </w:p>
        </w:tc>
        <w:tc>
          <w:tcPr>
            <w:tcW w:w="2396" w:type="dxa"/>
            <w:gridSpan w:val="2"/>
            <w:noWrap/>
          </w:tcPr>
          <w:p w14:paraId="1B1A31DB"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PlaniGjeohapësinor</w:t>
            </w:r>
          </w:p>
        </w:tc>
        <w:tc>
          <w:tcPr>
            <w:tcW w:w="1800" w:type="dxa"/>
            <w:noWrap/>
          </w:tcPr>
          <w:p w14:paraId="56F77147"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PlanifikimiIPërdorimitTëTokës</w:t>
            </w:r>
          </w:p>
        </w:tc>
        <w:tc>
          <w:tcPr>
            <w:tcW w:w="1440" w:type="dxa"/>
            <w:noWrap/>
          </w:tcPr>
          <w:p w14:paraId="6DC19F03"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FeatureType</w:t>
            </w:r>
          </w:p>
        </w:tc>
      </w:tr>
      <w:tr w:rsidR="00F06959" w:rsidRPr="00067592" w14:paraId="290CCB98"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29D2827B" w14:textId="77777777" w:rsidR="00F06959" w:rsidRPr="00067592" w:rsidRDefault="00F06959" w:rsidP="00F20B96">
            <w:pPr>
              <w:pStyle w:val="TABELAAAA"/>
              <w:rPr>
                <w:noProof w:val="0"/>
              </w:rPr>
            </w:pPr>
            <w:r w:rsidRPr="00067592">
              <w:rPr>
                <w:noProof w:val="0"/>
              </w:rPr>
              <w:t>3.3.3.4</w:t>
            </w:r>
          </w:p>
        </w:tc>
        <w:tc>
          <w:tcPr>
            <w:tcW w:w="2014" w:type="dxa"/>
            <w:noWrap/>
          </w:tcPr>
          <w:p w14:paraId="0BE477A9"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SupplementaryRegulation</w:t>
            </w:r>
          </w:p>
        </w:tc>
        <w:tc>
          <w:tcPr>
            <w:tcW w:w="2396" w:type="dxa"/>
            <w:gridSpan w:val="2"/>
            <w:noWrap/>
          </w:tcPr>
          <w:p w14:paraId="56CF531A"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 xml:space="preserve">RregullorePlotësuese </w:t>
            </w:r>
          </w:p>
        </w:tc>
        <w:tc>
          <w:tcPr>
            <w:tcW w:w="1800" w:type="dxa"/>
            <w:noWrap/>
          </w:tcPr>
          <w:p w14:paraId="6AB3FBF0"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PlanifikimiIPërdorimitTëTokës</w:t>
            </w:r>
          </w:p>
        </w:tc>
        <w:tc>
          <w:tcPr>
            <w:tcW w:w="1440" w:type="dxa"/>
            <w:noWrap/>
          </w:tcPr>
          <w:p w14:paraId="15D50AD2"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FeatureType</w:t>
            </w:r>
          </w:p>
        </w:tc>
      </w:tr>
      <w:tr w:rsidR="00F06959" w:rsidRPr="00067592" w14:paraId="3ABC9BE8"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6AEB4DA0" w14:textId="77777777" w:rsidR="00F06959" w:rsidRPr="00067592" w:rsidRDefault="00F06959" w:rsidP="00F20B96">
            <w:pPr>
              <w:pStyle w:val="TABELAAAA"/>
              <w:rPr>
                <w:noProof w:val="0"/>
              </w:rPr>
            </w:pPr>
            <w:r w:rsidRPr="00067592">
              <w:rPr>
                <w:noProof w:val="0"/>
              </w:rPr>
              <w:t>3.3.3.5</w:t>
            </w:r>
          </w:p>
        </w:tc>
        <w:tc>
          <w:tcPr>
            <w:tcW w:w="2014" w:type="dxa"/>
            <w:noWrap/>
          </w:tcPr>
          <w:p w14:paraId="600DD0EF"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Background Map Value</w:t>
            </w:r>
          </w:p>
        </w:tc>
        <w:tc>
          <w:tcPr>
            <w:tcW w:w="2396" w:type="dxa"/>
            <w:gridSpan w:val="2"/>
            <w:noWrap/>
          </w:tcPr>
          <w:p w14:paraId="0D154A8D"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noProof w:val="0"/>
              </w:rPr>
              <w:t>Vlerat e hartës bazë</w:t>
            </w:r>
          </w:p>
        </w:tc>
        <w:tc>
          <w:tcPr>
            <w:tcW w:w="1800" w:type="dxa"/>
            <w:noWrap/>
          </w:tcPr>
          <w:p w14:paraId="04D9C204"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PlanifikimiIPërdorimitTëTokës</w:t>
            </w:r>
          </w:p>
        </w:tc>
        <w:tc>
          <w:tcPr>
            <w:tcW w:w="1440" w:type="dxa"/>
            <w:noWrap/>
          </w:tcPr>
          <w:p w14:paraId="30F4CF2C"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DataType</w:t>
            </w:r>
          </w:p>
        </w:tc>
      </w:tr>
      <w:tr w:rsidR="00F06959" w:rsidRPr="00067592" w14:paraId="43BCDEE0"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70B5F3B6" w14:textId="77777777" w:rsidR="00F06959" w:rsidRPr="00067592" w:rsidRDefault="00F06959" w:rsidP="00F20B96">
            <w:pPr>
              <w:pStyle w:val="TABELAAAA"/>
              <w:rPr>
                <w:noProof w:val="0"/>
              </w:rPr>
            </w:pPr>
            <w:r w:rsidRPr="00067592">
              <w:rPr>
                <w:noProof w:val="0"/>
              </w:rPr>
              <w:t>3.3.3.6</w:t>
            </w:r>
          </w:p>
        </w:tc>
        <w:tc>
          <w:tcPr>
            <w:tcW w:w="2014" w:type="dxa"/>
            <w:noWrap/>
          </w:tcPr>
          <w:p w14:paraId="0F53848E"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DimensioningIndicationCharacterValue</w:t>
            </w:r>
          </w:p>
        </w:tc>
        <w:tc>
          <w:tcPr>
            <w:tcW w:w="2396" w:type="dxa"/>
            <w:gridSpan w:val="2"/>
            <w:noWrap/>
          </w:tcPr>
          <w:p w14:paraId="121103BF"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VleratEKarakteritTëTreguesitTëDimensionimit</w:t>
            </w:r>
          </w:p>
        </w:tc>
        <w:tc>
          <w:tcPr>
            <w:tcW w:w="1800" w:type="dxa"/>
            <w:noWrap/>
          </w:tcPr>
          <w:p w14:paraId="31C966CB"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PlanifikimiIPërdorimitTëTokës</w:t>
            </w:r>
          </w:p>
        </w:tc>
        <w:tc>
          <w:tcPr>
            <w:tcW w:w="1440" w:type="dxa"/>
            <w:noWrap/>
          </w:tcPr>
          <w:p w14:paraId="16793A43"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DataType</w:t>
            </w:r>
          </w:p>
        </w:tc>
      </w:tr>
      <w:tr w:rsidR="00F06959" w:rsidRPr="00067592" w14:paraId="58FD02B3"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3FBF1C9A" w14:textId="77777777" w:rsidR="00F06959" w:rsidRPr="00067592" w:rsidRDefault="00F06959" w:rsidP="00F20B96">
            <w:pPr>
              <w:pStyle w:val="TABELAAAA"/>
              <w:rPr>
                <w:noProof w:val="0"/>
              </w:rPr>
            </w:pPr>
            <w:r w:rsidRPr="00067592">
              <w:rPr>
                <w:noProof w:val="0"/>
              </w:rPr>
              <w:t>3.3.3.7</w:t>
            </w:r>
          </w:p>
        </w:tc>
        <w:tc>
          <w:tcPr>
            <w:tcW w:w="2014" w:type="dxa"/>
            <w:noWrap/>
          </w:tcPr>
          <w:p w14:paraId="21B928FF"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DimensioningIndicationIntegerValue</w:t>
            </w:r>
          </w:p>
        </w:tc>
        <w:tc>
          <w:tcPr>
            <w:tcW w:w="2396" w:type="dxa"/>
            <w:gridSpan w:val="2"/>
            <w:noWrap/>
          </w:tcPr>
          <w:p w14:paraId="57668B70"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VleratEPlotaTëTreguesitTëDimensionimit</w:t>
            </w:r>
          </w:p>
        </w:tc>
        <w:tc>
          <w:tcPr>
            <w:tcW w:w="1800" w:type="dxa"/>
            <w:noWrap/>
          </w:tcPr>
          <w:p w14:paraId="1400287F"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PlanifikimiIPërdorimitTëTokës</w:t>
            </w:r>
          </w:p>
        </w:tc>
        <w:tc>
          <w:tcPr>
            <w:tcW w:w="1440" w:type="dxa"/>
            <w:noWrap/>
          </w:tcPr>
          <w:p w14:paraId="651E5DB0"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DataType</w:t>
            </w:r>
          </w:p>
        </w:tc>
      </w:tr>
      <w:tr w:rsidR="00F06959" w:rsidRPr="00067592" w14:paraId="79183D99"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7D5D7E17" w14:textId="77777777" w:rsidR="00F06959" w:rsidRPr="00067592" w:rsidRDefault="00F06959" w:rsidP="00F20B96">
            <w:pPr>
              <w:pStyle w:val="TABELAAAA"/>
              <w:rPr>
                <w:noProof w:val="0"/>
              </w:rPr>
            </w:pPr>
            <w:r w:rsidRPr="00067592">
              <w:rPr>
                <w:noProof w:val="0"/>
              </w:rPr>
              <w:t>3.3.3.8</w:t>
            </w:r>
          </w:p>
        </w:tc>
        <w:tc>
          <w:tcPr>
            <w:tcW w:w="2014" w:type="dxa"/>
            <w:noWrap/>
          </w:tcPr>
          <w:p w14:paraId="06BB3C3C"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DimensioningIndicationMeasureValue</w:t>
            </w:r>
          </w:p>
        </w:tc>
        <w:tc>
          <w:tcPr>
            <w:tcW w:w="2396" w:type="dxa"/>
            <w:gridSpan w:val="2"/>
            <w:noWrap/>
          </w:tcPr>
          <w:p w14:paraId="58027148"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VleratEMasësTëTreguesitTëDimensionimit</w:t>
            </w:r>
          </w:p>
        </w:tc>
        <w:tc>
          <w:tcPr>
            <w:tcW w:w="1800" w:type="dxa"/>
            <w:noWrap/>
          </w:tcPr>
          <w:p w14:paraId="70C0CCCA"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PlanifikimiIPërdorimitTëTokës</w:t>
            </w:r>
          </w:p>
        </w:tc>
        <w:tc>
          <w:tcPr>
            <w:tcW w:w="1440" w:type="dxa"/>
            <w:noWrap/>
          </w:tcPr>
          <w:p w14:paraId="2F7D6854"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DataType</w:t>
            </w:r>
          </w:p>
        </w:tc>
      </w:tr>
      <w:tr w:rsidR="00F06959" w:rsidRPr="00067592" w14:paraId="1FEE03F2"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320003AE" w14:textId="77777777" w:rsidR="00F06959" w:rsidRPr="00067592" w:rsidRDefault="00F06959" w:rsidP="00F20B96">
            <w:pPr>
              <w:pStyle w:val="TABELAAAA"/>
              <w:rPr>
                <w:noProof w:val="0"/>
              </w:rPr>
            </w:pPr>
            <w:r w:rsidRPr="00067592">
              <w:rPr>
                <w:noProof w:val="0"/>
              </w:rPr>
              <w:t>3.3.3.9</w:t>
            </w:r>
          </w:p>
        </w:tc>
        <w:tc>
          <w:tcPr>
            <w:tcW w:w="2014" w:type="dxa"/>
            <w:noWrap/>
          </w:tcPr>
          <w:p w14:paraId="4599EFAB"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DimensioningIndicationRealValue</w:t>
            </w:r>
          </w:p>
        </w:tc>
        <w:tc>
          <w:tcPr>
            <w:tcW w:w="2396" w:type="dxa"/>
            <w:gridSpan w:val="2"/>
            <w:noWrap/>
          </w:tcPr>
          <w:p w14:paraId="3D8C5B92"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VleratRealeTëTreguesitTëDimensionimit</w:t>
            </w:r>
          </w:p>
        </w:tc>
        <w:tc>
          <w:tcPr>
            <w:tcW w:w="1800" w:type="dxa"/>
            <w:noWrap/>
          </w:tcPr>
          <w:p w14:paraId="4CA1D1D2"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PlanifikimiIPërdorimitTëTokës</w:t>
            </w:r>
          </w:p>
        </w:tc>
        <w:tc>
          <w:tcPr>
            <w:tcW w:w="1440" w:type="dxa"/>
            <w:noWrap/>
          </w:tcPr>
          <w:p w14:paraId="76FB40B3"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DataType</w:t>
            </w:r>
          </w:p>
        </w:tc>
      </w:tr>
      <w:tr w:rsidR="00F06959" w:rsidRPr="00067592" w14:paraId="6F36FC67"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091A2A91" w14:textId="77777777" w:rsidR="00F06959" w:rsidRPr="00067592" w:rsidRDefault="00F06959" w:rsidP="00F20B96">
            <w:pPr>
              <w:pStyle w:val="TABELAAAA"/>
              <w:rPr>
                <w:noProof w:val="0"/>
              </w:rPr>
            </w:pPr>
            <w:r w:rsidRPr="00067592">
              <w:rPr>
                <w:noProof w:val="0"/>
              </w:rPr>
              <w:t>3.3.3.10</w:t>
            </w:r>
          </w:p>
        </w:tc>
        <w:tc>
          <w:tcPr>
            <w:tcW w:w="2014" w:type="dxa"/>
            <w:noWrap/>
          </w:tcPr>
          <w:p w14:paraId="4BDFB35F"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DimensioningIndicationValue</w:t>
            </w:r>
          </w:p>
        </w:tc>
        <w:tc>
          <w:tcPr>
            <w:tcW w:w="2396" w:type="dxa"/>
            <w:gridSpan w:val="2"/>
            <w:noWrap/>
          </w:tcPr>
          <w:p w14:paraId="5FF13447"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VleratETreguesitTëDimensionimit</w:t>
            </w:r>
          </w:p>
        </w:tc>
        <w:tc>
          <w:tcPr>
            <w:tcW w:w="1800" w:type="dxa"/>
            <w:noWrap/>
          </w:tcPr>
          <w:p w14:paraId="436F6FCB"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PlanifikimiIPërdorimitTëTokës</w:t>
            </w:r>
          </w:p>
        </w:tc>
        <w:tc>
          <w:tcPr>
            <w:tcW w:w="1440" w:type="dxa"/>
            <w:noWrap/>
          </w:tcPr>
          <w:p w14:paraId="25209D15"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DataType</w:t>
            </w:r>
          </w:p>
        </w:tc>
      </w:tr>
      <w:tr w:rsidR="00F06959" w:rsidRPr="00067592" w14:paraId="64005A77"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2B7DEA17" w14:textId="77777777" w:rsidR="00F06959" w:rsidRPr="00067592" w:rsidRDefault="00F06959" w:rsidP="00F20B96">
            <w:pPr>
              <w:pStyle w:val="TABELAAAA"/>
              <w:rPr>
                <w:noProof w:val="0"/>
              </w:rPr>
            </w:pPr>
            <w:r w:rsidRPr="00067592">
              <w:rPr>
                <w:noProof w:val="0"/>
              </w:rPr>
              <w:t>3.3.3.11</w:t>
            </w:r>
          </w:p>
        </w:tc>
        <w:tc>
          <w:tcPr>
            <w:tcW w:w="2014" w:type="dxa"/>
            <w:noWrap/>
          </w:tcPr>
          <w:p w14:paraId="188A32C6"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LevelOfSpatialPlanValue</w:t>
            </w:r>
          </w:p>
        </w:tc>
        <w:tc>
          <w:tcPr>
            <w:tcW w:w="2396" w:type="dxa"/>
            <w:gridSpan w:val="2"/>
            <w:noWrap/>
          </w:tcPr>
          <w:p w14:paraId="08CA952C"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VleraENivelitTëPlanitGjeohapësinor</w:t>
            </w:r>
          </w:p>
        </w:tc>
        <w:tc>
          <w:tcPr>
            <w:tcW w:w="1800" w:type="dxa"/>
            <w:noWrap/>
          </w:tcPr>
          <w:p w14:paraId="5EC97826"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PlanifikimiIPërdorimitTëTokës</w:t>
            </w:r>
          </w:p>
        </w:tc>
        <w:tc>
          <w:tcPr>
            <w:tcW w:w="1440" w:type="dxa"/>
            <w:noWrap/>
          </w:tcPr>
          <w:p w14:paraId="7213285D"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Kodlistë</w:t>
            </w:r>
          </w:p>
        </w:tc>
      </w:tr>
      <w:tr w:rsidR="00F06959" w:rsidRPr="00067592" w14:paraId="0C8A400C"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7C9B699C" w14:textId="77777777" w:rsidR="00F06959" w:rsidRPr="00067592" w:rsidRDefault="00F06959" w:rsidP="00F20B96">
            <w:pPr>
              <w:pStyle w:val="TABELAAAA"/>
              <w:rPr>
                <w:noProof w:val="0"/>
              </w:rPr>
            </w:pPr>
            <w:r w:rsidRPr="00067592">
              <w:rPr>
                <w:noProof w:val="0"/>
              </w:rPr>
              <w:t>3.3.3.12</w:t>
            </w:r>
          </w:p>
        </w:tc>
        <w:tc>
          <w:tcPr>
            <w:tcW w:w="2014" w:type="dxa"/>
            <w:noWrap/>
          </w:tcPr>
          <w:p w14:paraId="712F7277"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OrdinancëValue</w:t>
            </w:r>
          </w:p>
        </w:tc>
        <w:tc>
          <w:tcPr>
            <w:tcW w:w="2396" w:type="dxa"/>
            <w:gridSpan w:val="2"/>
            <w:noWrap/>
          </w:tcPr>
          <w:p w14:paraId="4447358B"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VleraEUrdhëresës</w:t>
            </w:r>
          </w:p>
        </w:tc>
        <w:tc>
          <w:tcPr>
            <w:tcW w:w="1800" w:type="dxa"/>
            <w:noWrap/>
          </w:tcPr>
          <w:p w14:paraId="7ADDE824"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PlanifikimiIPërdorimitTëTokës</w:t>
            </w:r>
          </w:p>
        </w:tc>
        <w:tc>
          <w:tcPr>
            <w:tcW w:w="1440" w:type="dxa"/>
            <w:noWrap/>
          </w:tcPr>
          <w:p w14:paraId="2E1F9455"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DataType</w:t>
            </w:r>
          </w:p>
        </w:tc>
      </w:tr>
      <w:tr w:rsidR="00F06959" w:rsidRPr="00067592" w14:paraId="67CB0D19"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2EC7C48F" w14:textId="77777777" w:rsidR="00F06959" w:rsidRPr="00067592" w:rsidRDefault="00F06959" w:rsidP="00F20B96">
            <w:pPr>
              <w:pStyle w:val="TABELAAAA"/>
              <w:rPr>
                <w:noProof w:val="0"/>
              </w:rPr>
            </w:pPr>
            <w:r w:rsidRPr="00067592">
              <w:rPr>
                <w:noProof w:val="0"/>
              </w:rPr>
              <w:t>3.3.3.13</w:t>
            </w:r>
          </w:p>
        </w:tc>
        <w:tc>
          <w:tcPr>
            <w:tcW w:w="2014" w:type="dxa"/>
            <w:noWrap/>
          </w:tcPr>
          <w:p w14:paraId="40CC5E44"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ProcessStepGeneralValue</w:t>
            </w:r>
          </w:p>
        </w:tc>
        <w:tc>
          <w:tcPr>
            <w:tcW w:w="2396" w:type="dxa"/>
            <w:gridSpan w:val="2"/>
            <w:noWrap/>
          </w:tcPr>
          <w:p w14:paraId="7B493901"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 xml:space="preserve">VleraEHapitTëProcesitTëPërgjithshme </w:t>
            </w:r>
          </w:p>
        </w:tc>
        <w:tc>
          <w:tcPr>
            <w:tcW w:w="1800" w:type="dxa"/>
            <w:noWrap/>
          </w:tcPr>
          <w:p w14:paraId="431CE78E"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PlanifikimiIPërdorimitTëTokës</w:t>
            </w:r>
          </w:p>
        </w:tc>
        <w:tc>
          <w:tcPr>
            <w:tcW w:w="1440" w:type="dxa"/>
            <w:noWrap/>
          </w:tcPr>
          <w:p w14:paraId="46EC06BB"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Kodlistë</w:t>
            </w:r>
          </w:p>
        </w:tc>
      </w:tr>
      <w:tr w:rsidR="00F06959" w:rsidRPr="00067592" w14:paraId="696D9BA0"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73C257C3" w14:textId="77777777" w:rsidR="00F06959" w:rsidRPr="00067592" w:rsidRDefault="00F06959" w:rsidP="00F20B96">
            <w:pPr>
              <w:pStyle w:val="TABELAAAA"/>
              <w:rPr>
                <w:noProof w:val="0"/>
              </w:rPr>
            </w:pPr>
            <w:r w:rsidRPr="00067592">
              <w:rPr>
                <w:noProof w:val="0"/>
              </w:rPr>
              <w:t>3.3.3.14</w:t>
            </w:r>
          </w:p>
        </w:tc>
        <w:tc>
          <w:tcPr>
            <w:tcW w:w="2014" w:type="dxa"/>
            <w:noWrap/>
          </w:tcPr>
          <w:p w14:paraId="01ADD253"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RegulationNatureValue</w:t>
            </w:r>
          </w:p>
        </w:tc>
        <w:tc>
          <w:tcPr>
            <w:tcW w:w="2396" w:type="dxa"/>
            <w:gridSpan w:val="2"/>
            <w:noWrap/>
          </w:tcPr>
          <w:p w14:paraId="046A5EA5"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VleraENatyrësSëRregullores</w:t>
            </w:r>
          </w:p>
        </w:tc>
        <w:tc>
          <w:tcPr>
            <w:tcW w:w="1800" w:type="dxa"/>
            <w:noWrap/>
          </w:tcPr>
          <w:p w14:paraId="7FBDA506"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PlanifikimiIPërdorimitTëTokës</w:t>
            </w:r>
          </w:p>
        </w:tc>
        <w:tc>
          <w:tcPr>
            <w:tcW w:w="1440" w:type="dxa"/>
            <w:noWrap/>
          </w:tcPr>
          <w:p w14:paraId="2970DA26"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Kodlistë</w:t>
            </w:r>
          </w:p>
        </w:tc>
      </w:tr>
      <w:tr w:rsidR="00F06959" w:rsidRPr="00067592" w14:paraId="5D8CD73C" w14:textId="77777777" w:rsidTr="00EC474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2CF82F54" w14:textId="77777777" w:rsidR="00F06959" w:rsidRPr="00067592" w:rsidRDefault="00F06959" w:rsidP="00F20B96">
            <w:pPr>
              <w:pStyle w:val="TABELAAAA"/>
              <w:rPr>
                <w:noProof w:val="0"/>
              </w:rPr>
            </w:pPr>
            <w:r w:rsidRPr="00067592">
              <w:rPr>
                <w:noProof w:val="0"/>
              </w:rPr>
              <w:t>3.3.3.15</w:t>
            </w:r>
          </w:p>
        </w:tc>
        <w:tc>
          <w:tcPr>
            <w:tcW w:w="2014" w:type="dxa"/>
            <w:noWrap/>
          </w:tcPr>
          <w:p w14:paraId="483C7A10"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iCs/>
                <w:noProof w:val="0"/>
              </w:rPr>
            </w:pPr>
            <w:r w:rsidRPr="00067592">
              <w:rPr>
                <w:i/>
                <w:iCs/>
                <w:noProof w:val="0"/>
              </w:rPr>
              <w:t>SpecificSupplementaryRegulationValue</w:t>
            </w:r>
          </w:p>
        </w:tc>
        <w:tc>
          <w:tcPr>
            <w:tcW w:w="2396" w:type="dxa"/>
            <w:gridSpan w:val="2"/>
            <w:noWrap/>
          </w:tcPr>
          <w:p w14:paraId="53239BC4"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i/>
                <w:noProof w:val="0"/>
              </w:rPr>
            </w:pPr>
            <w:r w:rsidRPr="00067592">
              <w:rPr>
                <w:i/>
                <w:noProof w:val="0"/>
              </w:rPr>
              <w:t xml:space="preserve">VleratSpecifikeTëRregulloresPlotësuese </w:t>
            </w:r>
          </w:p>
        </w:tc>
        <w:tc>
          <w:tcPr>
            <w:tcW w:w="1800" w:type="dxa"/>
            <w:noWrap/>
          </w:tcPr>
          <w:p w14:paraId="181B93E2"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PlanifikimiIPërdorimitTëTokës</w:t>
            </w:r>
          </w:p>
        </w:tc>
        <w:tc>
          <w:tcPr>
            <w:tcW w:w="1440" w:type="dxa"/>
            <w:noWrap/>
          </w:tcPr>
          <w:p w14:paraId="75050B3B" w14:textId="77777777" w:rsidR="00F06959" w:rsidRPr="00067592" w:rsidRDefault="00F06959" w:rsidP="00F20B96">
            <w:pPr>
              <w:pStyle w:val="TABELAAAA"/>
              <w:cnfStyle w:val="000000100000" w:firstRow="0" w:lastRow="0" w:firstColumn="0" w:lastColumn="0" w:oddVBand="0" w:evenVBand="0" w:oddHBand="1" w:evenHBand="0" w:firstRowFirstColumn="0" w:firstRowLastColumn="0" w:lastRowFirstColumn="0" w:lastRowLastColumn="0"/>
              <w:rPr>
                <w:noProof w:val="0"/>
              </w:rPr>
            </w:pPr>
            <w:r w:rsidRPr="00067592">
              <w:rPr>
                <w:i/>
                <w:noProof w:val="0"/>
              </w:rPr>
              <w:t>Kodlistë</w:t>
            </w:r>
          </w:p>
        </w:tc>
      </w:tr>
      <w:tr w:rsidR="00F06959" w:rsidRPr="00067592" w14:paraId="4B4C52B6" w14:textId="77777777" w:rsidTr="00EC4740">
        <w:trPr>
          <w:trHeight w:val="342"/>
        </w:trPr>
        <w:tc>
          <w:tcPr>
            <w:cnfStyle w:val="001000000000" w:firstRow="0" w:lastRow="0" w:firstColumn="1" w:lastColumn="0" w:oddVBand="0" w:evenVBand="0" w:oddHBand="0" w:evenHBand="0" w:firstRowFirstColumn="0" w:firstRowLastColumn="0" w:lastRowFirstColumn="0" w:lastRowLastColumn="0"/>
            <w:tcW w:w="1165" w:type="dxa"/>
            <w:noWrap/>
          </w:tcPr>
          <w:p w14:paraId="7F29FBEC" w14:textId="77777777" w:rsidR="00F06959" w:rsidRPr="00067592" w:rsidRDefault="00F06959" w:rsidP="00F20B96">
            <w:pPr>
              <w:pStyle w:val="TABELAAAA"/>
              <w:rPr>
                <w:noProof w:val="0"/>
              </w:rPr>
            </w:pPr>
            <w:r w:rsidRPr="00067592">
              <w:rPr>
                <w:noProof w:val="0"/>
              </w:rPr>
              <w:t>3.3.3.16</w:t>
            </w:r>
          </w:p>
        </w:tc>
        <w:tc>
          <w:tcPr>
            <w:tcW w:w="2014" w:type="dxa"/>
            <w:noWrap/>
          </w:tcPr>
          <w:p w14:paraId="08B298DB"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iCs/>
                <w:noProof w:val="0"/>
              </w:rPr>
            </w:pPr>
            <w:r w:rsidRPr="00067592">
              <w:rPr>
                <w:i/>
                <w:iCs/>
                <w:noProof w:val="0"/>
              </w:rPr>
              <w:t>SupplementaryRegulationValue</w:t>
            </w:r>
          </w:p>
        </w:tc>
        <w:tc>
          <w:tcPr>
            <w:tcW w:w="2396" w:type="dxa"/>
            <w:gridSpan w:val="2"/>
            <w:noWrap/>
          </w:tcPr>
          <w:p w14:paraId="469EB072"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i/>
                <w:noProof w:val="0"/>
              </w:rPr>
            </w:pPr>
            <w:r w:rsidRPr="00067592">
              <w:rPr>
                <w:i/>
                <w:noProof w:val="0"/>
              </w:rPr>
              <w:t>VleraERregulloresPlotësuese</w:t>
            </w:r>
          </w:p>
        </w:tc>
        <w:tc>
          <w:tcPr>
            <w:tcW w:w="1800" w:type="dxa"/>
            <w:noWrap/>
          </w:tcPr>
          <w:p w14:paraId="50E3E9AB"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PlanifikimiIPërdorimitTëTokës</w:t>
            </w:r>
          </w:p>
        </w:tc>
        <w:tc>
          <w:tcPr>
            <w:tcW w:w="1440" w:type="dxa"/>
            <w:noWrap/>
          </w:tcPr>
          <w:p w14:paraId="5288204F" w14:textId="77777777" w:rsidR="00F06959" w:rsidRPr="00067592" w:rsidRDefault="00F06959" w:rsidP="00F20B96">
            <w:pPr>
              <w:pStyle w:val="TABELAAAA"/>
              <w:cnfStyle w:val="000000000000" w:firstRow="0" w:lastRow="0" w:firstColumn="0" w:lastColumn="0" w:oddVBand="0" w:evenVBand="0" w:oddHBand="0" w:evenHBand="0" w:firstRowFirstColumn="0" w:firstRowLastColumn="0" w:lastRowFirstColumn="0" w:lastRowLastColumn="0"/>
              <w:rPr>
                <w:noProof w:val="0"/>
              </w:rPr>
            </w:pPr>
            <w:r w:rsidRPr="00067592">
              <w:rPr>
                <w:i/>
                <w:noProof w:val="0"/>
              </w:rPr>
              <w:t>Kodlistë</w:t>
            </w:r>
          </w:p>
        </w:tc>
      </w:tr>
    </w:tbl>
    <w:p w14:paraId="4A0DEC0E" w14:textId="77777777" w:rsidR="00F20B96" w:rsidRPr="00067592" w:rsidRDefault="00F20B96" w:rsidP="00F20B96">
      <w:pPr>
        <w:ind w:firstLine="284"/>
        <w:rPr>
          <w:rFonts w:ascii="Garamond" w:hAnsi="Garamond"/>
          <w:noProof w:val="0"/>
        </w:rPr>
      </w:pPr>
      <w:bookmarkStart w:id="206" w:name="_Toc46488143"/>
    </w:p>
    <w:p w14:paraId="1325AA0F" w14:textId="0171AE0C" w:rsidR="00F06959" w:rsidRPr="00067592" w:rsidRDefault="00F20B96" w:rsidP="00F20B96">
      <w:pPr>
        <w:ind w:firstLine="284"/>
        <w:rPr>
          <w:rFonts w:ascii="Garamond" w:hAnsi="Garamond"/>
          <w:noProof w:val="0"/>
        </w:rPr>
      </w:pPr>
      <w:r w:rsidRPr="00067592">
        <w:rPr>
          <w:rFonts w:ascii="Garamond" w:hAnsi="Garamond"/>
          <w:noProof w:val="0"/>
        </w:rPr>
        <w:t xml:space="preserve">4.2 </w:t>
      </w:r>
      <w:r w:rsidR="00F06959" w:rsidRPr="00067592">
        <w:rPr>
          <w:rFonts w:ascii="Garamond" w:hAnsi="Garamond"/>
          <w:noProof w:val="0"/>
        </w:rPr>
        <w:t xml:space="preserve">HILUCS – Sistemi i klasifikimit hierarkik nga </w:t>
      </w:r>
      <w:r w:rsidR="00232605" w:rsidRPr="00232605">
        <w:rPr>
          <w:rFonts w:ascii="Garamond" w:hAnsi="Garamond"/>
          <w:noProof w:val="0"/>
        </w:rPr>
        <w:t>INSPIRE</w:t>
      </w:r>
      <w:bookmarkEnd w:id="206"/>
    </w:p>
    <w:p w14:paraId="26F9B42D" w14:textId="1F2EE6B3"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Sistemi HILUCS i klasifikimit hierarkik nga INSPIRE</w:t>
      </w:r>
      <w:r w:rsidR="009A4136">
        <w:rPr>
          <w:rStyle w:val="fontstyle31"/>
          <w:rFonts w:ascii="Garamond" w:hAnsi="Garamond"/>
          <w:noProof w:val="0"/>
          <w:sz w:val="24"/>
          <w:szCs w:val="24"/>
        </w:rPr>
        <w:t xml:space="preserve"> </w:t>
      </w:r>
      <w:r w:rsidRPr="00067592">
        <w:rPr>
          <w:rStyle w:val="fontstyle31"/>
          <w:rFonts w:ascii="Garamond" w:hAnsi="Garamond"/>
          <w:noProof w:val="0"/>
          <w:sz w:val="24"/>
          <w:szCs w:val="24"/>
        </w:rPr>
        <w:t>për temën</w:t>
      </w:r>
      <w:r w:rsidR="009A4136">
        <w:rPr>
          <w:rStyle w:val="fontstyle31"/>
          <w:rFonts w:ascii="Garamond" w:hAnsi="Garamond"/>
          <w:noProof w:val="0"/>
          <w:sz w:val="24"/>
          <w:szCs w:val="24"/>
        </w:rPr>
        <w:t xml:space="preserve"> </w:t>
      </w:r>
      <w:r w:rsidR="009A4136" w:rsidRPr="009A4136">
        <w:rPr>
          <w:rStyle w:val="fontstyle31"/>
          <w:rFonts w:ascii="Garamond" w:hAnsi="Garamond"/>
          <w:noProof w:val="0"/>
          <w:sz w:val="24"/>
          <w:szCs w:val="24"/>
        </w:rPr>
        <w:t>“</w:t>
      </w:r>
      <w:r w:rsidRPr="009A4136">
        <w:rPr>
          <w:rStyle w:val="fontstyle31"/>
          <w:rFonts w:ascii="Garamond" w:hAnsi="Garamond"/>
          <w:noProof w:val="0"/>
          <w:sz w:val="24"/>
          <w:szCs w:val="24"/>
        </w:rPr>
        <w:t>Përdorimi i tokës</w:t>
      </w:r>
      <w:r w:rsidR="009A4136" w:rsidRPr="009A4136">
        <w:rPr>
          <w:rStyle w:val="fontstyle31"/>
          <w:rFonts w:ascii="Garamond" w:hAnsi="Garamond"/>
          <w:noProof w:val="0"/>
          <w:sz w:val="24"/>
          <w:szCs w:val="24"/>
        </w:rPr>
        <w:t>”</w:t>
      </w:r>
      <w:r w:rsidRPr="009A4136">
        <w:rPr>
          <w:rStyle w:val="fontstyle31"/>
          <w:rFonts w:ascii="Garamond" w:hAnsi="Garamond"/>
          <w:noProof w:val="0"/>
          <w:sz w:val="24"/>
          <w:szCs w:val="24"/>
        </w:rPr>
        <w:t xml:space="preserve"> do </w:t>
      </w:r>
      <w:r w:rsidRPr="00067592">
        <w:rPr>
          <w:rStyle w:val="fontstyle31"/>
          <w:rFonts w:ascii="Garamond" w:hAnsi="Garamond"/>
          <w:noProof w:val="0"/>
          <w:sz w:val="24"/>
          <w:szCs w:val="24"/>
        </w:rPr>
        <w:t xml:space="preserve">të evoluojë gradualisht në një mënyrë konsekuente. Objektivi është për të ecur drejt një sistemi të </w:t>
      </w:r>
      <w:r w:rsidR="009A4136" w:rsidRPr="00067592">
        <w:rPr>
          <w:rStyle w:val="fontstyle31"/>
          <w:rFonts w:ascii="Garamond" w:hAnsi="Garamond"/>
          <w:noProof w:val="0"/>
          <w:sz w:val="24"/>
          <w:szCs w:val="24"/>
        </w:rPr>
        <w:t>qëndrueshëm</w:t>
      </w:r>
      <w:r w:rsidRPr="00067592">
        <w:rPr>
          <w:rStyle w:val="fontstyle31"/>
          <w:rFonts w:ascii="Garamond" w:hAnsi="Garamond"/>
          <w:noProof w:val="0"/>
          <w:sz w:val="24"/>
          <w:szCs w:val="24"/>
        </w:rPr>
        <w:t xml:space="preserve"> klasifikimi në nivel </w:t>
      </w:r>
      <w:r w:rsidR="009A4136" w:rsidRPr="00067592">
        <w:rPr>
          <w:rStyle w:val="fontstyle31"/>
          <w:rFonts w:ascii="Garamond" w:hAnsi="Garamond"/>
          <w:noProof w:val="0"/>
          <w:sz w:val="24"/>
          <w:szCs w:val="24"/>
        </w:rPr>
        <w:t>evropian</w:t>
      </w:r>
      <w:r w:rsidRPr="00067592">
        <w:rPr>
          <w:rStyle w:val="fontstyle31"/>
          <w:rFonts w:ascii="Garamond" w:hAnsi="Garamond"/>
          <w:noProof w:val="0"/>
          <w:sz w:val="24"/>
          <w:szCs w:val="24"/>
        </w:rPr>
        <w:t>. HILUCS ka tentuar të jetë sa më pragmatik dhe i lehtë për t’u kuptuar</w:t>
      </w:r>
      <w:r w:rsidR="009A4136">
        <w:rPr>
          <w:rStyle w:val="fontstyle31"/>
          <w:rFonts w:ascii="Garamond" w:hAnsi="Garamond"/>
          <w:noProof w:val="0"/>
          <w:sz w:val="24"/>
          <w:szCs w:val="24"/>
        </w:rPr>
        <w:t>,</w:t>
      </w:r>
      <w:r w:rsidRPr="00067592">
        <w:rPr>
          <w:rStyle w:val="fontstyle31"/>
          <w:rFonts w:ascii="Garamond" w:hAnsi="Garamond"/>
          <w:noProof w:val="0"/>
          <w:sz w:val="24"/>
          <w:szCs w:val="24"/>
        </w:rPr>
        <w:t xml:space="preserve"> në mënyrë që të promovojë një terminologji konsekuente. Ky klasifikim do të shtojë karakteristika që përfaqësojnë aspektet social-ekonomik të </w:t>
      </w:r>
      <w:r w:rsidR="00C10A5F" w:rsidRPr="00C10A5F">
        <w:rPr>
          <w:rStyle w:val="fontstyle31"/>
          <w:rFonts w:ascii="Garamond" w:hAnsi="Garamond"/>
          <w:noProof w:val="0"/>
          <w:sz w:val="24"/>
          <w:szCs w:val="24"/>
        </w:rPr>
        <w:t>“</w:t>
      </w:r>
      <w:r w:rsidRPr="00067592">
        <w:rPr>
          <w:rStyle w:val="fontstyle31"/>
          <w:rFonts w:ascii="Garamond" w:hAnsi="Garamond"/>
          <w:noProof w:val="0"/>
          <w:sz w:val="24"/>
          <w:szCs w:val="24"/>
        </w:rPr>
        <w:t>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së nevojshme për vlerësimin e impaktit mjedisor.</w:t>
      </w:r>
    </w:p>
    <w:p w14:paraId="5481FB10" w14:textId="57818F85"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 xml:space="preserve">Natyra hierarkike e HILUCS është sajuar në dy dimensione: perspektiva e tokës dhe </w:t>
      </w:r>
      <w:r w:rsidR="009A4136">
        <w:rPr>
          <w:rStyle w:val="fontstyle31"/>
          <w:rFonts w:ascii="Garamond" w:hAnsi="Garamond"/>
          <w:noProof w:val="0"/>
          <w:sz w:val="24"/>
          <w:szCs w:val="24"/>
        </w:rPr>
        <w:t xml:space="preserve">e </w:t>
      </w:r>
      <w:r w:rsidRPr="00067592">
        <w:rPr>
          <w:rStyle w:val="fontstyle31"/>
          <w:rFonts w:ascii="Garamond" w:hAnsi="Garamond"/>
          <w:noProof w:val="0"/>
          <w:sz w:val="24"/>
          <w:szCs w:val="24"/>
        </w:rPr>
        <w:t>ujit, dhe perspektiva ekonomike. Objektivi është dhënia e një liste kategorish që çdo shtet mund të implementojë në grupin e të dhënave të tokës së tyre me kosto sa më marxhinale</w:t>
      </w:r>
      <w:r w:rsidR="00B42913">
        <w:rPr>
          <w:rStyle w:val="fontstyle31"/>
          <w:rFonts w:ascii="Garamond" w:hAnsi="Garamond"/>
          <w:noProof w:val="0"/>
          <w:sz w:val="24"/>
          <w:szCs w:val="24"/>
        </w:rPr>
        <w:t>,</w:t>
      </w:r>
      <w:r w:rsidRPr="00067592">
        <w:rPr>
          <w:rStyle w:val="fontstyle31"/>
          <w:rFonts w:ascii="Garamond" w:hAnsi="Garamond"/>
          <w:noProof w:val="0"/>
          <w:sz w:val="24"/>
          <w:szCs w:val="24"/>
        </w:rPr>
        <w:t xml:space="preserve"> duke mundësuar një nivel bazë të ndërveprimit mes grupeve të të dhënave nga të gjitha shtetet. Këtu janë marrë parasysh</w:t>
      </w:r>
      <w:r w:rsidR="00B42913">
        <w:rPr>
          <w:rStyle w:val="fontstyle31"/>
          <w:rFonts w:ascii="Garamond" w:hAnsi="Garamond"/>
          <w:noProof w:val="0"/>
          <w:sz w:val="24"/>
          <w:szCs w:val="24"/>
        </w:rPr>
        <w:t>:</w:t>
      </w:r>
      <w:r w:rsidRPr="00067592">
        <w:rPr>
          <w:rStyle w:val="fontstyle31"/>
          <w:rFonts w:ascii="Garamond" w:hAnsi="Garamond"/>
          <w:noProof w:val="0"/>
          <w:sz w:val="24"/>
          <w:szCs w:val="24"/>
        </w:rPr>
        <w:t xml:space="preserve"> </w:t>
      </w:r>
      <w:r w:rsidR="00C10A5F" w:rsidRPr="00C10A5F">
        <w:rPr>
          <w:rStyle w:val="fontstyle31"/>
          <w:rFonts w:ascii="Garamond" w:hAnsi="Garamond"/>
          <w:noProof w:val="0"/>
          <w:sz w:val="24"/>
          <w:szCs w:val="24"/>
        </w:rPr>
        <w:t>“</w:t>
      </w:r>
      <w:r w:rsidRPr="00067592">
        <w:rPr>
          <w:rStyle w:val="fontstyle31"/>
          <w:rFonts w:ascii="Garamond" w:hAnsi="Garamond"/>
          <w:noProof w:val="0"/>
          <w:sz w:val="24"/>
          <w:szCs w:val="24"/>
        </w:rPr>
        <w:t>Planifikimi i Përdorimit të Detit</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dhe </w:t>
      </w:r>
      <w:r w:rsidR="00C10A5F" w:rsidRPr="00C10A5F">
        <w:rPr>
          <w:rStyle w:val="fontstyle31"/>
          <w:rFonts w:ascii="Garamond" w:hAnsi="Garamond"/>
          <w:noProof w:val="0"/>
          <w:sz w:val="24"/>
          <w:szCs w:val="24"/>
        </w:rPr>
        <w:t>“</w:t>
      </w:r>
      <w:r w:rsidRPr="00067592">
        <w:rPr>
          <w:rStyle w:val="fontstyle31"/>
          <w:rFonts w:ascii="Garamond" w:hAnsi="Garamond"/>
          <w:noProof w:val="0"/>
          <w:sz w:val="24"/>
          <w:szCs w:val="24"/>
        </w:rPr>
        <w:t>Përdorimi i Sipërfaqes së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w:t>
      </w:r>
    </w:p>
    <w:p w14:paraId="1989710D" w14:textId="622B25DA"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Në disa shtete të E</w:t>
      </w:r>
      <w:r w:rsidR="00B42913">
        <w:rPr>
          <w:rStyle w:val="fontstyle31"/>
          <w:rFonts w:ascii="Garamond" w:hAnsi="Garamond"/>
          <w:noProof w:val="0"/>
          <w:sz w:val="24"/>
          <w:szCs w:val="24"/>
        </w:rPr>
        <w:t>v</w:t>
      </w:r>
      <w:r w:rsidRPr="00067592">
        <w:rPr>
          <w:rStyle w:val="fontstyle31"/>
          <w:rFonts w:ascii="Garamond" w:hAnsi="Garamond"/>
          <w:noProof w:val="0"/>
          <w:sz w:val="24"/>
          <w:szCs w:val="24"/>
        </w:rPr>
        <w:t>ropës klasifikimi HILUCS është i zbatueshëm, megjithëse nevojitet punë e mëtejshme për të ndërtuar korrespondencën mes këtij klasifikimi dhe terminologjisë së përdorur në këtë zonë të planifikimit gjeohapësinor.</w:t>
      </w:r>
    </w:p>
    <w:p w14:paraId="48C2CA33" w14:textId="268A2B73" w:rsidR="00F06959" w:rsidRPr="00067592" w:rsidRDefault="00F06959" w:rsidP="00F06959">
      <w:pPr>
        <w:ind w:firstLine="284"/>
        <w:jc w:val="both"/>
        <w:rPr>
          <w:rStyle w:val="fontstyle31"/>
          <w:rFonts w:ascii="Garamond" w:hAnsi="Garamond"/>
          <w:noProof w:val="0"/>
          <w:sz w:val="24"/>
          <w:szCs w:val="24"/>
        </w:rPr>
      </w:pPr>
      <w:r w:rsidRPr="00067592">
        <w:rPr>
          <w:rStyle w:val="fontstyle31"/>
          <w:rFonts w:ascii="Garamond" w:hAnsi="Garamond"/>
          <w:noProof w:val="0"/>
          <w:sz w:val="24"/>
          <w:szCs w:val="24"/>
        </w:rPr>
        <w:t xml:space="preserve">Aspektet e zakonshme mundësojnë caktimin e një kategorie të </w:t>
      </w:r>
      <w:r w:rsidR="00C10A5F" w:rsidRPr="009A4136">
        <w:rPr>
          <w:rStyle w:val="fontstyle31"/>
          <w:rFonts w:ascii="Garamond" w:hAnsi="Garamond"/>
          <w:noProof w:val="0"/>
          <w:sz w:val="24"/>
          <w:szCs w:val="24"/>
        </w:rPr>
        <w:t>“</w:t>
      </w:r>
      <w:r w:rsidRPr="009A4136">
        <w:rPr>
          <w:rStyle w:val="fontstyle31"/>
          <w:rFonts w:ascii="Garamond" w:hAnsi="Garamond"/>
          <w:noProof w:val="0"/>
          <w:sz w:val="24"/>
          <w:szCs w:val="24"/>
        </w:rPr>
        <w:t>Përdorimit të tokës</w:t>
      </w:r>
      <w:r w:rsidR="00EE1324" w:rsidRPr="009A4136">
        <w:rPr>
          <w:rStyle w:val="fontstyle31"/>
          <w:rFonts w:ascii="Garamond" w:hAnsi="Garamond"/>
          <w:noProof w:val="0"/>
          <w:sz w:val="24"/>
          <w:szCs w:val="24"/>
        </w:rPr>
        <w:t>”</w:t>
      </w:r>
      <w:r w:rsidRPr="00067592">
        <w:rPr>
          <w:rStyle w:val="fontstyle31"/>
          <w:rFonts w:ascii="Garamond" w:hAnsi="Garamond"/>
          <w:noProof w:val="0"/>
          <w:sz w:val="24"/>
          <w:szCs w:val="24"/>
        </w:rPr>
        <w:t xml:space="preserve"> nga të paktën një sistem klasifikimi që është i </w:t>
      </w:r>
      <w:r w:rsidR="00B94A04" w:rsidRPr="00067592">
        <w:rPr>
          <w:rStyle w:val="fontstyle31"/>
          <w:rFonts w:ascii="Garamond" w:hAnsi="Garamond"/>
          <w:noProof w:val="0"/>
          <w:sz w:val="24"/>
          <w:szCs w:val="24"/>
        </w:rPr>
        <w:t>qëndrueshëm</w:t>
      </w:r>
      <w:r w:rsidRPr="00067592">
        <w:rPr>
          <w:rStyle w:val="fontstyle31"/>
          <w:rFonts w:ascii="Garamond" w:hAnsi="Garamond"/>
          <w:noProof w:val="0"/>
          <w:sz w:val="24"/>
          <w:szCs w:val="24"/>
        </w:rPr>
        <w:t xml:space="preserve"> dhe i përcaktuar mirë</w:t>
      </w:r>
      <w:r w:rsidR="00A50039" w:rsidRPr="00067592">
        <w:rPr>
          <w:rStyle w:val="fontstyle31"/>
          <w:rFonts w:ascii="Garamond" w:hAnsi="Garamond"/>
          <w:noProof w:val="0"/>
          <w:sz w:val="24"/>
          <w:szCs w:val="24"/>
        </w:rPr>
        <w:t xml:space="preserve"> </w:t>
      </w:r>
      <w:r w:rsidRPr="00067592">
        <w:rPr>
          <w:rStyle w:val="fontstyle31"/>
          <w:rFonts w:ascii="Garamond" w:hAnsi="Garamond"/>
          <w:noProof w:val="0"/>
          <w:sz w:val="24"/>
          <w:szCs w:val="24"/>
        </w:rPr>
        <w:t xml:space="preserve">në nivel ndërkombëtar ose kombëtar përmes vlerave ose paraqitjeve specifike. Hedhja në hartë e një sistemi të tillë klasifikimi të </w:t>
      </w:r>
      <w:r w:rsidR="00C10A5F" w:rsidRPr="00C10A5F">
        <w:rPr>
          <w:rStyle w:val="fontstyle31"/>
          <w:rFonts w:ascii="Garamond" w:hAnsi="Garamond"/>
          <w:noProof w:val="0"/>
          <w:sz w:val="24"/>
          <w:szCs w:val="24"/>
        </w:rPr>
        <w:t>“</w:t>
      </w:r>
      <w:r w:rsidRPr="00067592">
        <w:rPr>
          <w:rStyle w:val="fontstyle31"/>
          <w:rFonts w:ascii="Garamond" w:hAnsi="Garamond"/>
          <w:noProof w:val="0"/>
          <w:sz w:val="24"/>
          <w:szCs w:val="24"/>
        </w:rPr>
        <w:t>Përdorimit të tokës</w:t>
      </w:r>
      <w:r w:rsidR="00EE1324" w:rsidRPr="00EE1324">
        <w:rPr>
          <w:rStyle w:val="fontstyle31"/>
          <w:rFonts w:ascii="Garamond" w:hAnsi="Garamond"/>
          <w:noProof w:val="0"/>
          <w:sz w:val="24"/>
          <w:szCs w:val="24"/>
        </w:rPr>
        <w:t>”</w:t>
      </w:r>
      <w:r w:rsidRPr="00067592">
        <w:rPr>
          <w:rStyle w:val="fontstyle31"/>
          <w:rFonts w:ascii="Garamond" w:hAnsi="Garamond"/>
          <w:noProof w:val="0"/>
          <w:sz w:val="24"/>
          <w:szCs w:val="24"/>
        </w:rPr>
        <w:t xml:space="preserve"> me HILUCS do të përmirësojë ndërveprimin.</w:t>
      </w:r>
      <w:r w:rsidR="00B94A04">
        <w:rPr>
          <w:rStyle w:val="fontstyle31"/>
          <w:rFonts w:ascii="Garamond" w:hAnsi="Garamond"/>
          <w:noProof w:val="0"/>
          <w:sz w:val="24"/>
          <w:szCs w:val="24"/>
        </w:rPr>
        <w:t xml:space="preserve"> </w:t>
      </w:r>
      <w:r w:rsidRPr="00067592">
        <w:rPr>
          <w:rStyle w:val="fontstyle31"/>
          <w:rFonts w:ascii="Garamond" w:hAnsi="Garamond"/>
          <w:noProof w:val="0"/>
          <w:sz w:val="24"/>
          <w:szCs w:val="24"/>
        </w:rPr>
        <w:t xml:space="preserve">Çdo sistem klasifikimi i përcaktuar mirë dhe i </w:t>
      </w:r>
      <w:r w:rsidR="00B94A04" w:rsidRPr="00067592">
        <w:rPr>
          <w:rStyle w:val="fontstyle31"/>
          <w:rFonts w:ascii="Garamond" w:hAnsi="Garamond"/>
          <w:noProof w:val="0"/>
          <w:sz w:val="24"/>
          <w:szCs w:val="24"/>
        </w:rPr>
        <w:t>qëndrueshëm</w:t>
      </w:r>
      <w:r w:rsidRPr="00067592">
        <w:rPr>
          <w:rStyle w:val="fontstyle31"/>
          <w:rFonts w:ascii="Garamond" w:hAnsi="Garamond"/>
          <w:noProof w:val="0"/>
          <w:sz w:val="24"/>
          <w:szCs w:val="24"/>
        </w:rPr>
        <w:t xml:space="preserve">, përcaktuar në nivel kombëtar ose ndërkombëtar, do të ruhet në një regjistër të menaxhuar nga shtetet anëtare. </w:t>
      </w:r>
    </w:p>
    <w:p w14:paraId="73D3F57E" w14:textId="7A4D0B3F" w:rsidR="00F06959" w:rsidRPr="00067592" w:rsidRDefault="00F06959" w:rsidP="00F20B96">
      <w:pPr>
        <w:pStyle w:val="TEKSTIIII"/>
        <w:rPr>
          <w:rStyle w:val="fontstyle31"/>
          <w:rFonts w:ascii="Garamond" w:hAnsi="Garamond"/>
          <w:noProof w:val="0"/>
          <w:sz w:val="24"/>
          <w:szCs w:val="24"/>
        </w:rPr>
      </w:pPr>
      <w:r w:rsidRPr="00067592">
        <w:rPr>
          <w:rStyle w:val="fontstyle31"/>
          <w:rFonts w:ascii="Garamond" w:hAnsi="Garamond"/>
          <w:noProof w:val="0"/>
          <w:sz w:val="24"/>
          <w:szCs w:val="24"/>
        </w:rPr>
        <w:t>Për përkufizimin e HILUCS janë zbatuar parimet vijuese:</w:t>
      </w:r>
    </w:p>
    <w:p w14:paraId="257DE35A" w14:textId="4179F077" w:rsidR="00F06959" w:rsidRPr="00067592" w:rsidRDefault="00F20B96" w:rsidP="00F20B96">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Plotësia: klasifikimi mundëson mbulimin e një zone të tërë toke për të gjitha llojet e përdorimit të tokës, përfshirë tokën pa përdorim specifik.</w:t>
      </w:r>
    </w:p>
    <w:p w14:paraId="6987C1D8" w14:textId="5FD70DBC" w:rsidR="00F06959" w:rsidRPr="00067592" w:rsidRDefault="00F20B96" w:rsidP="00F20B96">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Mungesa e mbivendosjes: klasifikimi mundëson caktimin për çdo pjesë toke</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të një përshkruesi për</w:t>
      </w:r>
      <w:r w:rsidR="00A50039" w:rsidRPr="00067592">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përdorimin</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e saj.</w:t>
      </w:r>
    </w:p>
    <w:p w14:paraId="1824669E" w14:textId="5836DFCE" w:rsidR="00F06959" w:rsidRPr="00067592" w:rsidRDefault="00F20B96" w:rsidP="00F20B96">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 xml:space="preserve">Mbizotërimi: ky parim ka parasysh, natyrën me shumë qëllime të përdorimit të tokës. Përdorimi përkon me përdorimin e një cope toke si e tërë. Përdorimi nuk është asnjëherë i lehtë për të përcaktuar dhe pjesën më të madhe të bazuar në rregullat pragmatike ose vullnetin politik në rast të planifikimit të </w:t>
      </w:r>
      <w:r w:rsidR="00C10A5F" w:rsidRPr="00C10A5F">
        <w:rPr>
          <w:rStyle w:val="fontstyle31"/>
          <w:rFonts w:ascii="Garamond" w:hAnsi="Garamond"/>
          <w:noProof w:val="0"/>
          <w:sz w:val="24"/>
          <w:szCs w:val="24"/>
        </w:rPr>
        <w:t>“</w:t>
      </w:r>
      <w:r w:rsidR="00F06959" w:rsidRPr="00067592">
        <w:rPr>
          <w:rStyle w:val="fontstyle31"/>
          <w:rFonts w:ascii="Garamond" w:hAnsi="Garamond"/>
          <w:noProof w:val="0"/>
          <w:sz w:val="24"/>
          <w:szCs w:val="24"/>
        </w:rPr>
        <w:t>Përdorimit të tokës</w:t>
      </w:r>
      <w:r w:rsidR="00EE1324" w:rsidRPr="00EE1324">
        <w:rPr>
          <w:rStyle w:val="fontstyle31"/>
          <w:rFonts w:ascii="Garamond" w:hAnsi="Garamond"/>
          <w:noProof w:val="0"/>
          <w:sz w:val="24"/>
          <w:szCs w:val="24"/>
        </w:rPr>
        <w:t>”</w:t>
      </w:r>
      <w:r w:rsidR="00F06959" w:rsidRPr="00067592">
        <w:rPr>
          <w:rStyle w:val="fontstyle31"/>
          <w:rFonts w:ascii="Garamond" w:hAnsi="Garamond"/>
          <w:noProof w:val="0"/>
          <w:sz w:val="24"/>
          <w:szCs w:val="24"/>
        </w:rPr>
        <w:t>.</w:t>
      </w:r>
    </w:p>
    <w:p w14:paraId="47818B7F" w14:textId="4C34BB00" w:rsidR="00F06959" w:rsidRPr="00067592" w:rsidRDefault="00394D29" w:rsidP="00F20B96">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Pavarësia e mjeteve të shkallës dhe mbledhjes së të dhënave: klasifikimi, kryesisht për shkak të natyrës hierarkike, mundëson akomodimin e të dhënave të përvetësuara nga burime të ndryshme në çdo shkallë.</w:t>
      </w:r>
    </w:p>
    <w:p w14:paraId="4FD167A5" w14:textId="1DF6CEB0" w:rsidR="00F06959" w:rsidRPr="00067592" w:rsidRDefault="00F20B96" w:rsidP="00F20B96">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Logjikë strikte: klasifikimi ka një themel të fortë që sqarohet më tutje në këtë pjesë.</w:t>
      </w:r>
    </w:p>
    <w:p w14:paraId="2F81FCFC" w14:textId="4820E14A" w:rsidR="00F20B96" w:rsidRPr="00067592" w:rsidRDefault="00F20B96" w:rsidP="00F20B96">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 xml:space="preserve">Varësia nga koha: meqenëse tema </w:t>
      </w:r>
      <w:r w:rsidR="00C10A5F" w:rsidRPr="00B94A04">
        <w:rPr>
          <w:rStyle w:val="fontstyle31"/>
          <w:rFonts w:ascii="Garamond" w:hAnsi="Garamond"/>
          <w:noProof w:val="0"/>
          <w:sz w:val="24"/>
          <w:szCs w:val="24"/>
        </w:rPr>
        <w:t>“</w:t>
      </w:r>
      <w:r w:rsidR="00F06959" w:rsidRPr="00B94A04">
        <w:rPr>
          <w:rStyle w:val="fontstyle31"/>
          <w:rFonts w:ascii="Garamond" w:hAnsi="Garamond"/>
          <w:noProof w:val="0"/>
          <w:sz w:val="24"/>
          <w:szCs w:val="24"/>
        </w:rPr>
        <w:t>Përdorimi i tokës</w:t>
      </w:r>
      <w:r w:rsidR="00EE1324" w:rsidRPr="00B94A0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adreson të dy</w:t>
      </w:r>
      <w:r w:rsidR="00B94A04">
        <w:rPr>
          <w:rStyle w:val="fontstyle31"/>
          <w:rFonts w:ascii="Garamond" w:hAnsi="Garamond"/>
          <w:noProof w:val="0"/>
          <w:sz w:val="24"/>
          <w:szCs w:val="24"/>
        </w:rPr>
        <w:t>ja</w:t>
      </w:r>
      <w:r w:rsidR="00F06959" w:rsidRPr="00067592">
        <w:rPr>
          <w:rStyle w:val="fontstyle31"/>
          <w:rFonts w:ascii="Garamond" w:hAnsi="Garamond"/>
          <w:noProof w:val="0"/>
          <w:sz w:val="24"/>
          <w:szCs w:val="24"/>
        </w:rPr>
        <w:t xml:space="preserve"> përdorimet e tokës ekzistues</w:t>
      </w:r>
      <w:r w:rsidR="00B94A04">
        <w:rPr>
          <w:rStyle w:val="fontstyle31"/>
          <w:rFonts w:ascii="Garamond" w:hAnsi="Garamond"/>
          <w:noProof w:val="0"/>
          <w:sz w:val="24"/>
          <w:szCs w:val="24"/>
        </w:rPr>
        <w:t>e</w:t>
      </w:r>
      <w:r w:rsidR="00F06959" w:rsidRPr="00067592">
        <w:rPr>
          <w:rStyle w:val="fontstyle31"/>
          <w:rFonts w:ascii="Garamond" w:hAnsi="Garamond"/>
          <w:noProof w:val="0"/>
          <w:sz w:val="24"/>
          <w:szCs w:val="24"/>
        </w:rPr>
        <w:t xml:space="preserve"> dhe të planifikuar</w:t>
      </w:r>
      <w:r w:rsidR="00B94A04">
        <w:rPr>
          <w:rStyle w:val="fontstyle31"/>
          <w:rFonts w:ascii="Garamond" w:hAnsi="Garamond"/>
          <w:noProof w:val="0"/>
          <w:sz w:val="24"/>
          <w:szCs w:val="24"/>
        </w:rPr>
        <w:t>a</w:t>
      </w:r>
      <w:r w:rsidR="00F06959" w:rsidRPr="00067592">
        <w:rPr>
          <w:rStyle w:val="fontstyle31"/>
          <w:rFonts w:ascii="Garamond" w:hAnsi="Garamond"/>
          <w:noProof w:val="0"/>
          <w:sz w:val="24"/>
          <w:szCs w:val="24"/>
        </w:rPr>
        <w:t xml:space="preserve">, klasifikimi mundëson përkufizimin e </w:t>
      </w:r>
      <w:r w:rsidR="00C10A5F" w:rsidRPr="00C10A5F">
        <w:rPr>
          <w:rStyle w:val="fontstyle31"/>
          <w:rFonts w:ascii="Garamond" w:hAnsi="Garamond"/>
          <w:noProof w:val="0"/>
          <w:sz w:val="24"/>
          <w:szCs w:val="24"/>
        </w:rPr>
        <w:t>“</w:t>
      </w:r>
      <w:r w:rsidR="00F06959" w:rsidRPr="00067592">
        <w:rPr>
          <w:rStyle w:val="fontstyle31"/>
          <w:rFonts w:ascii="Garamond" w:hAnsi="Garamond"/>
          <w:noProof w:val="0"/>
          <w:sz w:val="24"/>
          <w:szCs w:val="24"/>
        </w:rPr>
        <w:t>Përdorimit të tokës</w:t>
      </w:r>
      <w:r w:rsidR="00EE1324" w:rsidRPr="00EE132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në kohën e vrojtimit</w:t>
      </w:r>
      <w:r w:rsidR="00B94A0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si dhe </w:t>
      </w:r>
      <w:r w:rsidR="00C10A5F" w:rsidRPr="00C10A5F">
        <w:rPr>
          <w:rStyle w:val="fontstyle31"/>
          <w:rFonts w:ascii="Garamond" w:hAnsi="Garamond"/>
          <w:noProof w:val="0"/>
          <w:sz w:val="24"/>
          <w:szCs w:val="24"/>
        </w:rPr>
        <w:t>“</w:t>
      </w:r>
      <w:r w:rsidR="00F06959" w:rsidRPr="00067592">
        <w:rPr>
          <w:rStyle w:val="fontstyle31"/>
          <w:rFonts w:ascii="Garamond" w:hAnsi="Garamond"/>
          <w:noProof w:val="0"/>
          <w:sz w:val="24"/>
          <w:szCs w:val="24"/>
        </w:rPr>
        <w:t>Përdorimi i tokës</w:t>
      </w:r>
      <w:r w:rsidR="00EE1324" w:rsidRPr="00EE1324">
        <w:rPr>
          <w:rStyle w:val="fontstyle31"/>
          <w:rFonts w:ascii="Garamond" w:hAnsi="Garamond"/>
          <w:noProof w:val="0"/>
          <w:sz w:val="24"/>
          <w:szCs w:val="24"/>
        </w:rPr>
        <w:t>”</w:t>
      </w:r>
      <w:r w:rsidR="00B94A0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që është planifikuar nga autoritet</w:t>
      </w:r>
      <w:r w:rsidRPr="00067592">
        <w:rPr>
          <w:rStyle w:val="fontstyle31"/>
          <w:rFonts w:ascii="Garamond" w:hAnsi="Garamond"/>
          <w:noProof w:val="0"/>
          <w:sz w:val="24"/>
          <w:szCs w:val="24"/>
        </w:rPr>
        <w:t>et e planifikimit gjeohapësinor</w:t>
      </w:r>
    </w:p>
    <w:p w14:paraId="28D3136F" w14:textId="4D192EB4" w:rsidR="00F06959" w:rsidRPr="00067592" w:rsidRDefault="00394D29" w:rsidP="00F20B96">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Nga perspektiva e tokës (dhe si funksionojnë territoret) janë marrë në konsideratë tr</w:t>
      </w:r>
      <w:r w:rsidR="00B94A04">
        <w:rPr>
          <w:rStyle w:val="fontstyle31"/>
          <w:rFonts w:ascii="Garamond" w:hAnsi="Garamond"/>
          <w:noProof w:val="0"/>
          <w:sz w:val="24"/>
          <w:szCs w:val="24"/>
        </w:rPr>
        <w:t>i</w:t>
      </w:r>
      <w:r w:rsidR="00F06959" w:rsidRPr="00067592">
        <w:rPr>
          <w:rStyle w:val="fontstyle31"/>
          <w:rFonts w:ascii="Garamond" w:hAnsi="Garamond"/>
          <w:noProof w:val="0"/>
          <w:sz w:val="24"/>
          <w:szCs w:val="24"/>
        </w:rPr>
        <w:t xml:space="preserve"> aspekte:</w:t>
      </w:r>
    </w:p>
    <w:p w14:paraId="449D5287" w14:textId="47C45FBE" w:rsidR="00394D29" w:rsidRPr="00067592" w:rsidRDefault="00394D29" w:rsidP="00394D29">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 xml:space="preserve">Natyra: është pjesa e tokës ose ujit, ku pjesa më e madhe e biodiversitetit (të kafshëve dhe bimësisë) ekzistojnë dhe zhvillohen. Toka agrikulturore, pyjet dhe trupat e tjerë janë pjesë e natyrës nga një pikëpamje e biodiversitetit. </w:t>
      </w:r>
    </w:p>
    <w:p w14:paraId="6273F0A3" w14:textId="51DA0248" w:rsidR="00F06959" w:rsidRPr="00067592" w:rsidRDefault="00394D29" w:rsidP="00394D29">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Rrjetëzimi: është një pjesë toke që u mundëson njerëzve të lidhen me njëri-tjetrin. Ku përfshihen rrugët, hekurudhat, kanalet, energjia elektrike, rrjetet e gazit dhe telekomunikimit.</w:t>
      </w:r>
    </w:p>
    <w:p w14:paraId="14E39720" w14:textId="475FA5DA" w:rsidR="00F06959" w:rsidRPr="00067592" w:rsidRDefault="00394D29" w:rsidP="00394D29">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Dendësia: këto janë vende ku shumica e aktiviteteve njerëzore kryhen kur nuk janë në mjedis natyror ose gjatë udhëtimit. Kështu përfshihen zona rezidenciale</w:t>
      </w:r>
      <w:r w:rsidR="00B94A0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si dhe zona prodhimi, miniera dhe gurore</w:t>
      </w:r>
      <w:r w:rsidR="00B94A0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por edhe stadiume dhe zona sporti.</w:t>
      </w:r>
    </w:p>
    <w:p w14:paraId="7A296E67" w14:textId="7BA9E6AF" w:rsidR="00F06959" w:rsidRPr="00067592" w:rsidRDefault="00394D29" w:rsidP="00394D29">
      <w:pPr>
        <w:pStyle w:val="ListParagraph"/>
        <w:ind w:left="284"/>
        <w:jc w:val="both"/>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Nga një këndvështrim ekonomik, dallohen tr</w:t>
      </w:r>
      <w:r w:rsidR="00B94A04">
        <w:rPr>
          <w:rStyle w:val="fontstyle31"/>
          <w:rFonts w:ascii="Garamond" w:hAnsi="Garamond"/>
          <w:noProof w:val="0"/>
          <w:sz w:val="24"/>
          <w:szCs w:val="24"/>
        </w:rPr>
        <w:t>i</w:t>
      </w:r>
      <w:r w:rsidR="00F06959" w:rsidRPr="00067592">
        <w:rPr>
          <w:rStyle w:val="fontstyle31"/>
          <w:rFonts w:ascii="Garamond" w:hAnsi="Garamond"/>
          <w:noProof w:val="0"/>
          <w:sz w:val="24"/>
          <w:szCs w:val="24"/>
        </w:rPr>
        <w:t xml:space="preserve"> kategori aktivitetesh:</w:t>
      </w:r>
    </w:p>
    <w:p w14:paraId="227D6612" w14:textId="4003BC17" w:rsidR="00F06959" w:rsidRPr="00067592" w:rsidRDefault="00394D29" w:rsidP="00394D29">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i/>
          <w:noProof w:val="0"/>
          <w:sz w:val="24"/>
          <w:szCs w:val="24"/>
        </w:rPr>
        <w:t>Sektori primar i ekonomisë</w:t>
      </w:r>
      <w:r w:rsidR="00F06959" w:rsidRPr="00067592">
        <w:rPr>
          <w:rStyle w:val="fontstyle31"/>
          <w:rFonts w:ascii="Garamond" w:hAnsi="Garamond"/>
          <w:noProof w:val="0"/>
          <w:sz w:val="24"/>
          <w:szCs w:val="24"/>
        </w:rPr>
        <w:t xml:space="preserve"> përfshin ekstraktimin dhe prodhimin e materialeve të papërpunuara, siç janë: drithërat, qymyri, druri dhe hekuri.</w:t>
      </w:r>
    </w:p>
    <w:p w14:paraId="3FC195BC" w14:textId="24A7657E" w:rsidR="00F06959" w:rsidRPr="00067592" w:rsidRDefault="00394D29" w:rsidP="00394D29">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i/>
          <w:noProof w:val="0"/>
          <w:sz w:val="24"/>
          <w:szCs w:val="24"/>
        </w:rPr>
        <w:t>Sektori sekondar i ekonomisë</w:t>
      </w:r>
      <w:r w:rsidR="00F06959" w:rsidRPr="00067592">
        <w:rPr>
          <w:rStyle w:val="fontstyle31"/>
          <w:rFonts w:ascii="Garamond" w:hAnsi="Garamond"/>
          <w:noProof w:val="0"/>
          <w:sz w:val="24"/>
          <w:szCs w:val="24"/>
        </w:rPr>
        <w:t xml:space="preserve"> përfshin transformimin e materialeve të papërpunuara ose të ndërmjetme në mallra. Ky sektor shpesh është i ndarë në industri të lehtë dhe të rëndë. Shumë nga këto industri konsumojnë sasi të mëdha energjie dhe kërkojnë fabrika dhe makineri për të konvertuar materialet e papërpunuara në mallra dhe produkte. Ato prodhojnë</w:t>
      </w:r>
      <w:r w:rsidR="00B94A0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gjithashtu</w:t>
      </w:r>
      <w:r w:rsidR="00B94A0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materiale mbetjesh dhe nxehtësi mbetjesh</w:t>
      </w:r>
      <w:r w:rsidR="00B94A0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që mund të shkaktojnë probleme mjedisi ose ndotje</w:t>
      </w:r>
      <w:r w:rsidR="00B94A04">
        <w:rPr>
          <w:rStyle w:val="fontstyle31"/>
          <w:rFonts w:ascii="Garamond" w:hAnsi="Garamond"/>
          <w:noProof w:val="0"/>
          <w:sz w:val="24"/>
          <w:szCs w:val="24"/>
        </w:rPr>
        <w:t>je</w:t>
      </w:r>
      <w:r w:rsidR="00F06959" w:rsidRPr="00067592">
        <w:rPr>
          <w:rStyle w:val="fontstyle31"/>
          <w:rFonts w:ascii="Garamond" w:hAnsi="Garamond"/>
          <w:noProof w:val="0"/>
          <w:sz w:val="24"/>
          <w:szCs w:val="24"/>
        </w:rPr>
        <w:t>.</w:t>
      </w:r>
    </w:p>
    <w:p w14:paraId="009A14EF" w14:textId="268F8CF7" w:rsidR="00F06959" w:rsidRPr="00067592" w:rsidRDefault="00394D29" w:rsidP="00394D29">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B94A04">
        <w:rPr>
          <w:rStyle w:val="fontstyle31"/>
          <w:rFonts w:ascii="Garamond" w:hAnsi="Garamond"/>
          <w:noProof w:val="0"/>
          <w:sz w:val="24"/>
          <w:szCs w:val="24"/>
        </w:rPr>
        <w:t xml:space="preserve"> </w:t>
      </w:r>
      <w:r w:rsidR="00F06959" w:rsidRPr="00067592">
        <w:rPr>
          <w:rStyle w:val="fontstyle31"/>
          <w:rFonts w:ascii="Garamond" w:hAnsi="Garamond"/>
          <w:i/>
          <w:noProof w:val="0"/>
          <w:sz w:val="24"/>
          <w:szCs w:val="24"/>
        </w:rPr>
        <w:t>Sektori i tretë i ekonomisë</w:t>
      </w:r>
      <w:r w:rsidR="00F06959" w:rsidRPr="00067592">
        <w:rPr>
          <w:rStyle w:val="fontstyle31"/>
          <w:rFonts w:ascii="Garamond" w:hAnsi="Garamond"/>
          <w:noProof w:val="0"/>
          <w:sz w:val="24"/>
          <w:szCs w:val="24"/>
        </w:rPr>
        <w:t>: përfshin dhënien e shërbimeve për klientët dhe bizneset, aktivitete ku njerëzit ofrojnë njohuritë e tyre, aftësitë dhe kohën për të përmirësuar produktivitetin, pë</w:t>
      </w:r>
      <w:r w:rsidR="00CE548B">
        <w:rPr>
          <w:rStyle w:val="fontstyle31"/>
          <w:rFonts w:ascii="Garamond" w:hAnsi="Garamond"/>
          <w:noProof w:val="0"/>
          <w:sz w:val="24"/>
          <w:szCs w:val="24"/>
        </w:rPr>
        <w:t>e</w:t>
      </w:r>
      <w:r w:rsidR="00F06959" w:rsidRPr="00067592">
        <w:rPr>
          <w:rStyle w:val="fontstyle31"/>
          <w:rFonts w:ascii="Garamond" w:hAnsi="Garamond"/>
          <w:noProof w:val="0"/>
          <w:sz w:val="24"/>
          <w:szCs w:val="24"/>
        </w:rPr>
        <w:t xml:space="preserve">rformancën, potencialin dhe </w:t>
      </w:r>
      <w:r w:rsidR="00CE548B" w:rsidRPr="00067592">
        <w:rPr>
          <w:rStyle w:val="fontstyle31"/>
          <w:rFonts w:ascii="Garamond" w:hAnsi="Garamond"/>
          <w:noProof w:val="0"/>
          <w:sz w:val="24"/>
          <w:szCs w:val="24"/>
        </w:rPr>
        <w:t>qëndrueshmërinë</w:t>
      </w:r>
      <w:r w:rsidR="00F06959" w:rsidRPr="00067592">
        <w:rPr>
          <w:rStyle w:val="fontstyle31"/>
          <w:rFonts w:ascii="Garamond" w:hAnsi="Garamond"/>
          <w:noProof w:val="0"/>
          <w:sz w:val="24"/>
          <w:szCs w:val="24"/>
        </w:rPr>
        <w:t xml:space="preserve">. Karakteristika bazë e këtij sektori është prodhimi i shërbimeve në vend të produkteve përfundimtare. Shërbimet (njohur ndryshe si </w:t>
      </w:r>
      <w:r w:rsidR="00C10A5F" w:rsidRPr="00C10A5F">
        <w:rPr>
          <w:rStyle w:val="fontstyle31"/>
          <w:rFonts w:ascii="Garamond" w:hAnsi="Garamond"/>
          <w:noProof w:val="0"/>
          <w:sz w:val="24"/>
          <w:szCs w:val="24"/>
        </w:rPr>
        <w:t>“</w:t>
      </w:r>
      <w:r w:rsidR="00F06959" w:rsidRPr="00067592">
        <w:rPr>
          <w:rStyle w:val="fontstyle31"/>
          <w:rFonts w:ascii="Garamond" w:hAnsi="Garamond"/>
          <w:noProof w:val="0"/>
          <w:sz w:val="24"/>
          <w:szCs w:val="24"/>
        </w:rPr>
        <w:t>mallra të paprekshme</w:t>
      </w:r>
      <w:r w:rsidR="00EE1324" w:rsidRPr="00EE1324">
        <w:rPr>
          <w:rStyle w:val="fontstyle31"/>
          <w:rFonts w:ascii="Garamond" w:hAnsi="Garamond"/>
          <w:noProof w:val="0"/>
          <w:sz w:val="24"/>
          <w:szCs w:val="24"/>
        </w:rPr>
        <w:t>”</w:t>
      </w:r>
      <w:r w:rsidR="00F06959" w:rsidRPr="00067592">
        <w:rPr>
          <w:rStyle w:val="fontstyle31"/>
          <w:rFonts w:ascii="Garamond" w:hAnsi="Garamond"/>
          <w:noProof w:val="0"/>
          <w:sz w:val="24"/>
          <w:szCs w:val="24"/>
        </w:rPr>
        <w:t>) përfshijnë kujdesin, këshillën, përvojën dhe diskutimin.</w:t>
      </w:r>
    </w:p>
    <w:p w14:paraId="3221BAD0" w14:textId="6C1FAA82" w:rsidR="00F06959" w:rsidRPr="00067592" w:rsidRDefault="00394D29" w:rsidP="00394D29">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CE548B">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 xml:space="preserve">Pjesa më e madhe e 35 temave të INSPIRE në mënyrë direkte ose indirekte, u referohen objekteve gjeografike të realitetit. Këto objekte mund të lidhen me </w:t>
      </w:r>
      <w:r w:rsidR="00C10A5F" w:rsidRPr="00C10A5F">
        <w:rPr>
          <w:rStyle w:val="fontstyle31"/>
          <w:rFonts w:ascii="Garamond" w:hAnsi="Garamond"/>
          <w:noProof w:val="0"/>
          <w:sz w:val="24"/>
          <w:szCs w:val="24"/>
        </w:rPr>
        <w:t>“</w:t>
      </w:r>
      <w:r w:rsidR="00F06959" w:rsidRPr="00067592">
        <w:rPr>
          <w:rStyle w:val="fontstyle31"/>
          <w:rFonts w:ascii="Garamond" w:hAnsi="Garamond"/>
          <w:noProof w:val="0"/>
          <w:sz w:val="24"/>
          <w:szCs w:val="24"/>
        </w:rPr>
        <w:t>Përdorimin e tokës</w:t>
      </w:r>
      <w:r w:rsidR="00EE1324" w:rsidRPr="00EE1324">
        <w:rPr>
          <w:rStyle w:val="fontstyle31"/>
          <w:rFonts w:ascii="Garamond" w:hAnsi="Garamond"/>
          <w:noProof w:val="0"/>
          <w:sz w:val="24"/>
          <w:szCs w:val="24"/>
        </w:rPr>
        <w:t>”</w:t>
      </w:r>
      <w:r w:rsidR="00F06959" w:rsidRPr="00067592">
        <w:rPr>
          <w:rStyle w:val="fontstyle31"/>
          <w:rFonts w:ascii="Garamond" w:hAnsi="Garamond"/>
          <w:noProof w:val="0"/>
          <w:sz w:val="24"/>
          <w:szCs w:val="24"/>
        </w:rPr>
        <w:t xml:space="preserve">. Lista e mëposhtme është një tregues i temave INSPIRE që lidhen me </w:t>
      </w:r>
      <w:r w:rsidR="00C10A5F" w:rsidRPr="00C10A5F">
        <w:rPr>
          <w:rStyle w:val="fontstyle31"/>
          <w:rFonts w:ascii="Garamond" w:hAnsi="Garamond"/>
          <w:noProof w:val="0"/>
          <w:sz w:val="24"/>
          <w:szCs w:val="24"/>
        </w:rPr>
        <w:t>“</w:t>
      </w:r>
      <w:r w:rsidR="00F06959" w:rsidRPr="00067592">
        <w:rPr>
          <w:rStyle w:val="fontstyle31"/>
          <w:rFonts w:ascii="Garamond" w:hAnsi="Garamond"/>
          <w:i/>
          <w:noProof w:val="0"/>
          <w:sz w:val="24"/>
          <w:szCs w:val="24"/>
        </w:rPr>
        <w:t>Përdorimin e tokës</w:t>
      </w:r>
      <w:r w:rsidR="00EE1324" w:rsidRPr="00EE1324">
        <w:rPr>
          <w:rStyle w:val="fontstyle31"/>
          <w:rFonts w:ascii="Garamond" w:hAnsi="Garamond"/>
          <w:noProof w:val="0"/>
          <w:sz w:val="24"/>
          <w:szCs w:val="24"/>
        </w:rPr>
        <w:t>”</w:t>
      </w:r>
      <w:r w:rsidR="00F06959" w:rsidRPr="00067592">
        <w:rPr>
          <w:rStyle w:val="fontstyle31"/>
          <w:rFonts w:ascii="Garamond" w:hAnsi="Garamond"/>
          <w:i/>
          <w:noProof w:val="0"/>
          <w:sz w:val="24"/>
          <w:szCs w:val="24"/>
        </w:rPr>
        <w:t>.</w:t>
      </w:r>
    </w:p>
    <w:p w14:paraId="53089AEC" w14:textId="74BECDCF" w:rsidR="00F06959" w:rsidRPr="00CE548B" w:rsidRDefault="00394D29" w:rsidP="00394D29">
      <w:pPr>
        <w:pStyle w:val="TEKSTIIII"/>
        <w:rPr>
          <w:rStyle w:val="fontstyle31"/>
          <w:rFonts w:ascii="Garamond" w:hAnsi="Garamond"/>
          <w:noProof w:val="0"/>
          <w:sz w:val="24"/>
          <w:szCs w:val="24"/>
        </w:rPr>
      </w:pPr>
      <w:r w:rsidRPr="00067592">
        <w:rPr>
          <w:rStyle w:val="fontstyle31"/>
          <w:rFonts w:ascii="Garamond" w:hAnsi="Garamond"/>
          <w:noProof w:val="0"/>
          <w:sz w:val="24"/>
          <w:szCs w:val="24"/>
        </w:rPr>
        <w:t>-</w:t>
      </w:r>
      <w:r w:rsidR="00CE548B">
        <w:rPr>
          <w:rStyle w:val="fontstyle31"/>
          <w:rFonts w:ascii="Garamond" w:hAnsi="Garamond"/>
          <w:noProof w:val="0"/>
          <w:sz w:val="24"/>
          <w:szCs w:val="24"/>
        </w:rPr>
        <w:t xml:space="preserve"> </w:t>
      </w:r>
      <w:r w:rsidR="00F06959" w:rsidRPr="00067592">
        <w:rPr>
          <w:rStyle w:val="fontstyle31"/>
          <w:rFonts w:ascii="Garamond" w:hAnsi="Garamond"/>
          <w:noProof w:val="0"/>
          <w:sz w:val="24"/>
          <w:szCs w:val="24"/>
        </w:rPr>
        <w:t>aneksi I temat</w:t>
      </w:r>
      <w:r w:rsid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Rrjetet e transportit</w:t>
      </w:r>
      <w:r w:rsidR="00EE1324" w:rsidRPr="00CE548B">
        <w:rPr>
          <w:rStyle w:val="fontstyle31"/>
          <w:rFonts w:ascii="Garamond" w:hAnsi="Garamond"/>
          <w:noProof w:val="0"/>
          <w:sz w:val="24"/>
          <w:szCs w:val="24"/>
        </w:rPr>
        <w:t>”</w:t>
      </w:r>
      <w:r w:rsid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 xml:space="preserve">dhe </w:t>
      </w:r>
      <w:r w:rsidR="00C10A5F"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Hidrografia</w:t>
      </w:r>
      <w:r w:rsidR="00EE1324" w:rsidRPr="00CE548B">
        <w:rPr>
          <w:rStyle w:val="fontstyle31"/>
          <w:rFonts w:ascii="Garamond" w:hAnsi="Garamond"/>
          <w:noProof w:val="0"/>
          <w:sz w:val="24"/>
          <w:szCs w:val="24"/>
        </w:rPr>
        <w:t>”</w:t>
      </w:r>
      <w:r w:rsidR="00CE548B" w:rsidRPr="00CE548B">
        <w:rPr>
          <w:rStyle w:val="fontstyle31"/>
          <w:rFonts w:ascii="Garamond" w:hAnsi="Garamond"/>
          <w:noProof w:val="0"/>
          <w:sz w:val="24"/>
          <w:szCs w:val="24"/>
        </w:rPr>
        <w:t>;</w:t>
      </w:r>
    </w:p>
    <w:p w14:paraId="0C2C4184" w14:textId="2F023DAB" w:rsidR="00F06959" w:rsidRPr="00CE548B" w:rsidRDefault="00CE548B" w:rsidP="00394D29">
      <w:pPr>
        <w:pStyle w:val="TEKSTIIII"/>
        <w:rPr>
          <w:rStyle w:val="fontstyle31"/>
          <w:rFonts w:ascii="Garamond" w:hAnsi="Garamond"/>
          <w:noProof w:val="0"/>
          <w:sz w:val="24"/>
          <w:szCs w:val="24"/>
        </w:rPr>
      </w:pPr>
      <w:r w:rsidRP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aneksi II</w:t>
      </w:r>
      <w:r>
        <w:rPr>
          <w:rStyle w:val="fontstyle31"/>
          <w:rFonts w:ascii="Garamond" w:hAnsi="Garamond"/>
          <w:noProof w:val="0"/>
          <w:sz w:val="24"/>
          <w:szCs w:val="24"/>
        </w:rPr>
        <w:t>,</w:t>
      </w:r>
      <w:r w:rsidR="00F06959" w:rsidRPr="00CE548B">
        <w:rPr>
          <w:rStyle w:val="fontstyle31"/>
          <w:rFonts w:ascii="Garamond" w:hAnsi="Garamond"/>
          <w:noProof w:val="0"/>
          <w:sz w:val="24"/>
          <w:szCs w:val="24"/>
        </w:rPr>
        <w:t xml:space="preserve"> tema</w:t>
      </w:r>
      <w:r w:rsidRP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Gjeologjia</w:t>
      </w:r>
      <w:r w:rsidR="00EE1324"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 mund të merret me shkëmbinjtë në sipërfaqe</w:t>
      </w:r>
      <w:r w:rsidRPr="00CE548B">
        <w:rPr>
          <w:rStyle w:val="fontstyle31"/>
          <w:rFonts w:ascii="Garamond" w:hAnsi="Garamond"/>
          <w:noProof w:val="0"/>
          <w:sz w:val="24"/>
          <w:szCs w:val="24"/>
        </w:rPr>
        <w:t>;</w:t>
      </w:r>
    </w:p>
    <w:p w14:paraId="18DA24CB" w14:textId="79CFABE4" w:rsidR="00F06959" w:rsidRPr="00CE548B" w:rsidRDefault="00394D29" w:rsidP="00394D29">
      <w:pPr>
        <w:pStyle w:val="TEKSTIIII"/>
        <w:rPr>
          <w:rStyle w:val="fontstyle31"/>
          <w:rFonts w:ascii="Garamond" w:hAnsi="Garamond"/>
          <w:noProof w:val="0"/>
          <w:sz w:val="24"/>
          <w:szCs w:val="24"/>
        </w:rPr>
      </w:pPr>
      <w:r w:rsidRPr="00CE548B">
        <w:rPr>
          <w:rStyle w:val="fontstyle31"/>
          <w:rFonts w:ascii="Garamond" w:hAnsi="Garamond"/>
          <w:noProof w:val="0"/>
          <w:sz w:val="24"/>
          <w:szCs w:val="24"/>
        </w:rPr>
        <w:t>-</w:t>
      </w:r>
      <w:r w:rsidR="00CE548B" w:rsidRP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aneksi III</w:t>
      </w:r>
      <w:r w:rsidR="00CE548B">
        <w:rPr>
          <w:rStyle w:val="fontstyle31"/>
          <w:rFonts w:ascii="Garamond" w:hAnsi="Garamond"/>
          <w:noProof w:val="0"/>
          <w:sz w:val="24"/>
          <w:szCs w:val="24"/>
        </w:rPr>
        <w:t>,</w:t>
      </w:r>
      <w:r w:rsidR="00F06959" w:rsidRPr="00CE548B">
        <w:rPr>
          <w:rStyle w:val="fontstyle31"/>
          <w:rFonts w:ascii="Garamond" w:hAnsi="Garamond"/>
          <w:noProof w:val="0"/>
          <w:sz w:val="24"/>
          <w:szCs w:val="24"/>
        </w:rPr>
        <w:t xml:space="preserve"> tema</w:t>
      </w:r>
      <w:r w:rsidR="00CE548B" w:rsidRP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Ndërtesat</w:t>
      </w:r>
      <w:r w:rsidR="00EE1324"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 xml:space="preserve">, mund të mundësojë burimin e kategorisë së </w:t>
      </w:r>
      <w:r w:rsidR="00C10A5F"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Përdorimit të tokës</w:t>
      </w:r>
      <w:r w:rsidR="00EE1324"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 xml:space="preserve"> nga informacioni i aktiviteteve që ndodhin në ndërtesat brenda një zone specifike.</w:t>
      </w:r>
    </w:p>
    <w:p w14:paraId="03C2504C" w14:textId="012EC38E" w:rsidR="00F06959" w:rsidRPr="00CE548B" w:rsidRDefault="00394D29" w:rsidP="00394D29">
      <w:pPr>
        <w:pStyle w:val="TEKSTIIII"/>
        <w:rPr>
          <w:rStyle w:val="fontstyle31"/>
          <w:rFonts w:ascii="Garamond" w:hAnsi="Garamond"/>
          <w:noProof w:val="0"/>
          <w:sz w:val="24"/>
          <w:szCs w:val="24"/>
        </w:rPr>
      </w:pPr>
      <w:r w:rsidRPr="00CE548B">
        <w:rPr>
          <w:rStyle w:val="fontstyle31"/>
          <w:rFonts w:ascii="Garamond" w:hAnsi="Garamond"/>
          <w:noProof w:val="0"/>
          <w:sz w:val="24"/>
          <w:szCs w:val="24"/>
        </w:rPr>
        <w:t>-</w:t>
      </w:r>
      <w:r w:rsidR="00232605">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aneksi III</w:t>
      </w:r>
      <w:r w:rsidR="00CE548B">
        <w:rPr>
          <w:rStyle w:val="fontstyle31"/>
          <w:rFonts w:ascii="Garamond" w:hAnsi="Garamond"/>
          <w:noProof w:val="0"/>
          <w:sz w:val="24"/>
          <w:szCs w:val="24"/>
        </w:rPr>
        <w:t>, tema “</w:t>
      </w:r>
      <w:r w:rsidR="00F06959" w:rsidRPr="00CE548B">
        <w:rPr>
          <w:rStyle w:val="fontstyle31"/>
          <w:rFonts w:ascii="Garamond" w:hAnsi="Garamond"/>
          <w:noProof w:val="0"/>
          <w:sz w:val="24"/>
          <w:szCs w:val="24"/>
        </w:rPr>
        <w:t>Shëndeti i njerëzve dhe siguria e tij</w:t>
      </w:r>
      <w:r w:rsidR="00EE1324"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 mund të përfshijë spitale dhe klinika.</w:t>
      </w:r>
    </w:p>
    <w:p w14:paraId="508F3133" w14:textId="32CF8207" w:rsidR="00F06959" w:rsidRPr="00CE548B" w:rsidRDefault="00F06959" w:rsidP="00394D29">
      <w:pPr>
        <w:pStyle w:val="TEKSTIIII"/>
        <w:rPr>
          <w:rStyle w:val="fontstyle31"/>
          <w:rFonts w:ascii="Garamond" w:hAnsi="Garamond"/>
          <w:noProof w:val="0"/>
          <w:sz w:val="24"/>
          <w:szCs w:val="24"/>
        </w:rPr>
      </w:pPr>
      <w:r w:rsidRPr="00CE548B">
        <w:rPr>
          <w:rStyle w:val="fontstyle31"/>
          <w:rFonts w:ascii="Garamond" w:hAnsi="Garamond"/>
          <w:noProof w:val="0"/>
          <w:sz w:val="24"/>
          <w:szCs w:val="24"/>
        </w:rPr>
        <w:t>aneksi III</w:t>
      </w:r>
      <w:r w:rsidR="00CE548B">
        <w:rPr>
          <w:rStyle w:val="fontstyle31"/>
          <w:rFonts w:ascii="Garamond" w:hAnsi="Garamond"/>
          <w:noProof w:val="0"/>
          <w:sz w:val="24"/>
          <w:szCs w:val="24"/>
        </w:rPr>
        <w:t>, tema</w:t>
      </w:r>
      <w:r w:rsidRPr="00CE548B">
        <w:rPr>
          <w:rStyle w:val="fontstyle31"/>
          <w:rFonts w:ascii="Garamond" w:hAnsi="Garamond"/>
          <w:noProof w:val="0"/>
          <w:sz w:val="24"/>
          <w:szCs w:val="24"/>
        </w:rPr>
        <w:t xml:space="preserve"> </w:t>
      </w:r>
      <w:r w:rsidR="00C10A5F" w:rsidRPr="00CE548B">
        <w:rPr>
          <w:rStyle w:val="fontstyle31"/>
          <w:rFonts w:ascii="Garamond" w:hAnsi="Garamond"/>
          <w:noProof w:val="0"/>
          <w:sz w:val="24"/>
          <w:szCs w:val="24"/>
        </w:rPr>
        <w:t>“</w:t>
      </w:r>
      <w:r w:rsidRPr="00CE548B">
        <w:rPr>
          <w:rStyle w:val="fontstyle31"/>
          <w:rFonts w:ascii="Garamond" w:hAnsi="Garamond"/>
          <w:noProof w:val="0"/>
          <w:sz w:val="24"/>
          <w:szCs w:val="24"/>
        </w:rPr>
        <w:t>Infrastruktura urbane dhe shërbimet qeveritare</w:t>
      </w:r>
      <w:r w:rsidR="00EE1324" w:rsidRPr="00CE548B">
        <w:rPr>
          <w:rStyle w:val="fontstyle31"/>
          <w:rFonts w:ascii="Garamond" w:hAnsi="Garamond"/>
          <w:noProof w:val="0"/>
          <w:sz w:val="24"/>
          <w:szCs w:val="24"/>
        </w:rPr>
        <w:t>”</w:t>
      </w:r>
      <w:r w:rsidRPr="00CE548B">
        <w:rPr>
          <w:rStyle w:val="fontstyle31"/>
          <w:rFonts w:ascii="Garamond" w:hAnsi="Garamond"/>
          <w:noProof w:val="0"/>
          <w:sz w:val="24"/>
          <w:szCs w:val="24"/>
        </w:rPr>
        <w:t>, merret me shërbimet utilitare dhe qeveritare.</w:t>
      </w:r>
    </w:p>
    <w:p w14:paraId="205F5735" w14:textId="7A10C3BE" w:rsidR="00F06959" w:rsidRPr="00CE548B" w:rsidRDefault="00394D29" w:rsidP="00394D29">
      <w:pPr>
        <w:pStyle w:val="TEKSTIIII"/>
        <w:rPr>
          <w:rStyle w:val="fontstyle31"/>
          <w:rFonts w:ascii="Garamond" w:hAnsi="Garamond"/>
          <w:noProof w:val="0"/>
          <w:sz w:val="24"/>
          <w:szCs w:val="24"/>
        </w:rPr>
      </w:pPr>
      <w:r w:rsidRPr="00CE548B">
        <w:rPr>
          <w:rStyle w:val="fontstyle31"/>
          <w:rFonts w:ascii="Garamond" w:hAnsi="Garamond"/>
          <w:noProof w:val="0"/>
          <w:sz w:val="24"/>
          <w:szCs w:val="24"/>
        </w:rPr>
        <w:t>-</w:t>
      </w:r>
      <w:r w:rsidR="00232605">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aneksi III</w:t>
      </w:r>
      <w:r w:rsidR="00CE548B">
        <w:rPr>
          <w:rStyle w:val="fontstyle31"/>
          <w:rFonts w:ascii="Garamond" w:hAnsi="Garamond"/>
          <w:noProof w:val="0"/>
          <w:sz w:val="24"/>
          <w:szCs w:val="24"/>
        </w:rPr>
        <w:t>, temat</w:t>
      </w:r>
      <w:r w:rsidR="00F06959" w:rsidRPr="00CE548B">
        <w:rPr>
          <w:rStyle w:val="fontstyle31"/>
          <w:rFonts w:ascii="Garamond" w:hAnsi="Garamond"/>
          <w:noProof w:val="0"/>
          <w:sz w:val="24"/>
          <w:szCs w:val="24"/>
        </w:rPr>
        <w:t xml:space="preserve"> </w:t>
      </w:r>
      <w:r w:rsidR="00C10A5F"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Infrastruktura Industriale</w:t>
      </w:r>
      <w:r w:rsidR="00EE1324"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 xml:space="preserve"> dhe </w:t>
      </w:r>
      <w:r w:rsidR="00C10A5F"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Infrastruktura bujqësore dhe agrikultura</w:t>
      </w:r>
      <w:r w:rsidR="00EE1324"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 merret me prodhimin, objektet industriale, agrikulturore dhe akuakulturore.</w:t>
      </w:r>
    </w:p>
    <w:p w14:paraId="04A15264" w14:textId="703240B2" w:rsidR="00F06959" w:rsidRPr="00CE548B" w:rsidRDefault="00394D29" w:rsidP="00394D29">
      <w:pPr>
        <w:pStyle w:val="TEKSTIIII"/>
        <w:rPr>
          <w:rStyle w:val="fontstyle31"/>
          <w:rFonts w:ascii="Garamond" w:hAnsi="Garamond"/>
          <w:noProof w:val="0"/>
          <w:sz w:val="24"/>
          <w:szCs w:val="24"/>
        </w:rPr>
      </w:pPr>
      <w:r w:rsidRPr="00CE548B">
        <w:rPr>
          <w:rStyle w:val="fontstyle31"/>
          <w:rFonts w:ascii="Garamond" w:hAnsi="Garamond"/>
          <w:noProof w:val="0"/>
          <w:sz w:val="24"/>
          <w:szCs w:val="24"/>
        </w:rPr>
        <w:t>-</w:t>
      </w:r>
      <w:r w:rsidR="00232605">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aneksi III</w:t>
      </w:r>
      <w:r w:rsidR="00CE548B">
        <w:rPr>
          <w:rStyle w:val="fontstyle31"/>
          <w:rFonts w:ascii="Garamond" w:hAnsi="Garamond"/>
          <w:noProof w:val="0"/>
          <w:sz w:val="24"/>
          <w:szCs w:val="24"/>
        </w:rPr>
        <w:t>,</w:t>
      </w:r>
      <w:r w:rsidR="00F06959" w:rsidRPr="00CE548B">
        <w:rPr>
          <w:rStyle w:val="fontstyle31"/>
          <w:rFonts w:ascii="Garamond" w:hAnsi="Garamond"/>
          <w:noProof w:val="0"/>
          <w:sz w:val="24"/>
          <w:szCs w:val="24"/>
        </w:rPr>
        <w:t xml:space="preserve"> tema</w:t>
      </w:r>
      <w:r w:rsid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Habitatet</w:t>
      </w:r>
      <w:r w:rsidR="00EE1324" w:rsidRPr="00CE548B">
        <w:rPr>
          <w:rStyle w:val="fontstyle31"/>
          <w:rFonts w:ascii="Garamond" w:hAnsi="Garamond"/>
          <w:noProof w:val="0"/>
          <w:sz w:val="24"/>
          <w:szCs w:val="24"/>
        </w:rPr>
        <w:t>”</w:t>
      </w:r>
      <w:r w:rsid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merret me habitatet dhe biotopet.</w:t>
      </w:r>
    </w:p>
    <w:p w14:paraId="3BE27A67" w14:textId="1EEA3338" w:rsidR="00F06959" w:rsidRPr="00CE548B" w:rsidRDefault="00394D29" w:rsidP="00394D29">
      <w:pPr>
        <w:pStyle w:val="TEKSTIIII"/>
        <w:rPr>
          <w:rStyle w:val="fontstyle31"/>
          <w:rFonts w:ascii="Garamond" w:hAnsi="Garamond"/>
          <w:noProof w:val="0"/>
          <w:sz w:val="24"/>
          <w:szCs w:val="24"/>
        </w:rPr>
      </w:pPr>
      <w:r w:rsidRPr="00CE548B">
        <w:rPr>
          <w:rStyle w:val="fontstyle31"/>
          <w:rFonts w:ascii="Garamond" w:hAnsi="Garamond"/>
          <w:noProof w:val="0"/>
          <w:sz w:val="24"/>
          <w:szCs w:val="24"/>
        </w:rPr>
        <w:t xml:space="preserve">- </w:t>
      </w:r>
      <w:r w:rsidR="00F06959" w:rsidRPr="00CE548B">
        <w:rPr>
          <w:rStyle w:val="fontstyle31"/>
          <w:rFonts w:ascii="Garamond" w:hAnsi="Garamond"/>
          <w:noProof w:val="0"/>
          <w:sz w:val="24"/>
          <w:szCs w:val="24"/>
        </w:rPr>
        <w:t>aneksi III</w:t>
      </w:r>
      <w:r w:rsidR="00CE548B">
        <w:rPr>
          <w:rStyle w:val="fontstyle31"/>
          <w:rFonts w:ascii="Garamond" w:hAnsi="Garamond"/>
          <w:noProof w:val="0"/>
          <w:sz w:val="24"/>
          <w:szCs w:val="24"/>
        </w:rPr>
        <w:t>,</w:t>
      </w:r>
      <w:r w:rsidR="00F06959" w:rsidRPr="00CE548B">
        <w:rPr>
          <w:rStyle w:val="fontstyle31"/>
          <w:rFonts w:ascii="Garamond" w:hAnsi="Garamond"/>
          <w:noProof w:val="0"/>
          <w:sz w:val="24"/>
          <w:szCs w:val="24"/>
        </w:rPr>
        <w:t xml:space="preserve"> temat </w:t>
      </w:r>
      <w:r w:rsidR="00C10A5F"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Burimet energj</w:t>
      </w:r>
      <w:r w:rsidR="00CE548B">
        <w:rPr>
          <w:rStyle w:val="fontstyle31"/>
          <w:rFonts w:ascii="Garamond" w:hAnsi="Garamond"/>
          <w:noProof w:val="0"/>
          <w:sz w:val="24"/>
          <w:szCs w:val="24"/>
        </w:rPr>
        <w:t>e</w:t>
      </w:r>
      <w:r w:rsidR="00F06959" w:rsidRPr="00CE548B">
        <w:rPr>
          <w:rStyle w:val="fontstyle31"/>
          <w:rFonts w:ascii="Garamond" w:hAnsi="Garamond"/>
          <w:noProof w:val="0"/>
          <w:sz w:val="24"/>
          <w:szCs w:val="24"/>
        </w:rPr>
        <w:t>tike</w:t>
      </w:r>
      <w:r w:rsidR="00EE1324"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 xml:space="preserve"> dhe </w:t>
      </w:r>
      <w:r w:rsidR="00C10A5F"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Burimet minerare</w:t>
      </w:r>
      <w:r w:rsidR="00EE1324" w:rsidRPr="00CE548B">
        <w:rPr>
          <w:rStyle w:val="fontstyle31"/>
          <w:rFonts w:ascii="Garamond" w:hAnsi="Garamond"/>
          <w:noProof w:val="0"/>
          <w:sz w:val="24"/>
          <w:szCs w:val="24"/>
        </w:rPr>
        <w:t>”</w:t>
      </w:r>
      <w:r w:rsidR="00F06959" w:rsidRPr="00CE548B">
        <w:rPr>
          <w:rStyle w:val="fontstyle31"/>
          <w:rFonts w:ascii="Garamond" w:hAnsi="Garamond"/>
          <w:noProof w:val="0"/>
          <w:sz w:val="24"/>
          <w:szCs w:val="24"/>
        </w:rPr>
        <w:t>.</w:t>
      </w:r>
    </w:p>
    <w:p w14:paraId="677894BD" w14:textId="22891B6D" w:rsidR="00F06959" w:rsidRPr="00067592" w:rsidRDefault="00394D29" w:rsidP="00394D29">
      <w:pPr>
        <w:pStyle w:val="TEKSTIIII"/>
        <w:rPr>
          <w:noProof w:val="0"/>
        </w:rPr>
      </w:pPr>
      <w:bookmarkStart w:id="207" w:name="_Toc46488144"/>
      <w:r w:rsidRPr="00067592">
        <w:rPr>
          <w:noProof w:val="0"/>
        </w:rPr>
        <w:t xml:space="preserve">4.3 KODLISTAT PËR NËNTEMEN </w:t>
      </w:r>
      <w:r w:rsidR="00C10A5F" w:rsidRPr="00C10A5F">
        <w:rPr>
          <w:noProof w:val="0"/>
        </w:rPr>
        <w:t>“</w:t>
      </w:r>
      <w:r w:rsidRPr="00067592">
        <w:rPr>
          <w:noProof w:val="0"/>
        </w:rPr>
        <w:t>PËRDORIMI EKZISTUES I TOKËS</w:t>
      </w:r>
      <w:r w:rsidR="00EE1324" w:rsidRPr="00EE1324">
        <w:rPr>
          <w:noProof w:val="0"/>
        </w:rPr>
        <w:t>”</w:t>
      </w:r>
      <w:bookmarkEnd w:id="207"/>
    </w:p>
    <w:p w14:paraId="17EF0E53" w14:textId="77777777" w:rsidR="00F06959" w:rsidRPr="00067592" w:rsidRDefault="00394D29" w:rsidP="00394D29">
      <w:pPr>
        <w:pStyle w:val="TEKSTIIII"/>
        <w:rPr>
          <w:noProof w:val="0"/>
        </w:rPr>
      </w:pPr>
      <w:bookmarkStart w:id="208" w:name="_Toc46488145"/>
      <w:r w:rsidRPr="00067592">
        <w:rPr>
          <w:noProof w:val="0"/>
        </w:rPr>
        <w:t>4.3.1 VLERAT HILUCS</w:t>
      </w:r>
      <w:bookmarkEnd w:id="208"/>
    </w:p>
    <w:p w14:paraId="68F681DB" w14:textId="77777777" w:rsidR="00F06959" w:rsidRPr="00067592" w:rsidRDefault="00F06959" w:rsidP="00F06959">
      <w:pPr>
        <w:pStyle w:val="TableTextNormal"/>
        <w:tabs>
          <w:tab w:val="left" w:pos="0"/>
        </w:tabs>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Emri </w:t>
      </w:r>
      <w:r w:rsidRPr="00067592">
        <w:rPr>
          <w:rFonts w:ascii="Garamond" w:hAnsi="Garamond"/>
          <w:color w:val="000000"/>
          <w:sz w:val="24"/>
          <w:szCs w:val="24"/>
        </w:rPr>
        <w:t>–</w:t>
      </w:r>
    </w:p>
    <w:p w14:paraId="53E09ECD" w14:textId="77777777" w:rsidR="00F06959" w:rsidRPr="00067592" w:rsidRDefault="00F06959" w:rsidP="00F06959">
      <w:pPr>
        <w:pStyle w:val="TableTextNormal"/>
        <w:tabs>
          <w:tab w:val="left" w:pos="0"/>
        </w:tabs>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Vlera HILUCS</w:t>
      </w:r>
    </w:p>
    <w:p w14:paraId="042AA046"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Përkufizimi </w:t>
      </w:r>
      <w:r w:rsidRPr="00067592">
        <w:rPr>
          <w:rFonts w:ascii="Garamond" w:hAnsi="Garamond"/>
          <w:color w:val="000000"/>
          <w:sz w:val="24"/>
          <w:szCs w:val="24"/>
        </w:rPr>
        <w:t>--</w:t>
      </w:r>
    </w:p>
    <w:p w14:paraId="72534237" w14:textId="4F815655" w:rsidR="00F06959" w:rsidRPr="00067592" w:rsidRDefault="00F06959" w:rsidP="00F06959">
      <w:pPr>
        <w:ind w:firstLine="284"/>
        <w:rPr>
          <w:rFonts w:ascii="Garamond" w:hAnsi="Garamond"/>
          <w:noProof w:val="0"/>
        </w:rPr>
      </w:pPr>
      <w:r w:rsidRPr="00067592">
        <w:rPr>
          <w:rFonts w:ascii="Garamond" w:hAnsi="Garamond"/>
          <w:noProof w:val="0"/>
        </w:rPr>
        <w:t xml:space="preserve">Lista e kategorive të përdorimit të tokës </w:t>
      </w:r>
      <w:r w:rsidR="00AF10B3">
        <w:rPr>
          <w:rFonts w:ascii="Garamond" w:hAnsi="Garamond"/>
          <w:noProof w:val="0"/>
        </w:rPr>
        <w:t>s</w:t>
      </w:r>
      <w:r w:rsidRPr="00067592">
        <w:rPr>
          <w:rFonts w:ascii="Garamond" w:hAnsi="Garamond"/>
          <w:noProof w:val="0"/>
        </w:rPr>
        <w:t xml:space="preserve">ë përdorshme në </w:t>
      </w:r>
      <w:r w:rsidRPr="00067592">
        <w:rPr>
          <w:rFonts w:ascii="Garamond" w:hAnsi="Garamond"/>
          <w:i/>
          <w:noProof w:val="0"/>
        </w:rPr>
        <w:t>Përdorimin e tokës</w:t>
      </w:r>
      <w:r w:rsidRPr="00067592">
        <w:rPr>
          <w:rFonts w:ascii="Garamond" w:hAnsi="Garamond"/>
          <w:noProof w:val="0"/>
        </w:rPr>
        <w:t>, i dakortësuar nga niveli e</w:t>
      </w:r>
      <w:r w:rsidR="00AF10B3">
        <w:rPr>
          <w:rFonts w:ascii="Garamond" w:hAnsi="Garamond"/>
          <w:noProof w:val="0"/>
        </w:rPr>
        <w:t>v</w:t>
      </w:r>
      <w:r w:rsidRPr="00067592">
        <w:rPr>
          <w:rFonts w:ascii="Garamond" w:hAnsi="Garamond"/>
          <w:noProof w:val="0"/>
        </w:rPr>
        <w:t xml:space="preserve">ropian. </w:t>
      </w:r>
    </w:p>
    <w:p w14:paraId="7F203F4C" w14:textId="77777777" w:rsidR="00F06959" w:rsidRPr="00067592" w:rsidRDefault="00F06959" w:rsidP="00F06959">
      <w:pPr>
        <w:ind w:firstLine="284"/>
        <w:rPr>
          <w:rFonts w:ascii="Garamond" w:hAnsi="Garamond"/>
          <w:noProof w:val="0"/>
          <w:color w:val="000000"/>
        </w:rPr>
      </w:pPr>
      <w:r w:rsidRPr="00067592">
        <w:rPr>
          <w:rFonts w:ascii="Garamond" w:hAnsi="Garamond"/>
          <w:noProof w:val="0"/>
          <w:color w:val="000000"/>
        </w:rPr>
        <w:t xml:space="preserve">-- </w:t>
      </w:r>
      <w:r w:rsidRPr="00067592">
        <w:rPr>
          <w:rFonts w:ascii="Garamond" w:hAnsi="Garamond"/>
          <w:b/>
          <w:noProof w:val="0"/>
          <w:color w:val="000000"/>
        </w:rPr>
        <w:t xml:space="preserve">Përshkrimi </w:t>
      </w:r>
      <w:r w:rsidRPr="00067592">
        <w:rPr>
          <w:rFonts w:ascii="Garamond" w:hAnsi="Garamond"/>
          <w:noProof w:val="0"/>
          <w:color w:val="000000"/>
        </w:rPr>
        <w:t>–</w:t>
      </w:r>
    </w:p>
    <w:p w14:paraId="1329489D" w14:textId="4082FC31" w:rsidR="00F06959" w:rsidRPr="00067592" w:rsidRDefault="00F06959" w:rsidP="00AF10B3">
      <w:pPr>
        <w:ind w:firstLine="284"/>
        <w:jc w:val="both"/>
        <w:rPr>
          <w:rFonts w:ascii="Garamond" w:hAnsi="Garamond"/>
          <w:noProof w:val="0"/>
        </w:rPr>
      </w:pPr>
      <w:r w:rsidRPr="00067592">
        <w:rPr>
          <w:rFonts w:ascii="Garamond" w:hAnsi="Garamond"/>
          <w:noProof w:val="0"/>
        </w:rPr>
        <w:t xml:space="preserve">Kjo listë është plotësuar me kategoritë e përdorimit të tokës nga </w:t>
      </w:r>
      <w:r w:rsidR="00AF10B3" w:rsidRPr="00067592">
        <w:rPr>
          <w:rFonts w:ascii="Garamond" w:hAnsi="Garamond"/>
          <w:noProof w:val="0"/>
        </w:rPr>
        <w:t>sistemi i klasifikimit hierarkik të përdorimi</w:t>
      </w:r>
      <w:r w:rsidRPr="00067592">
        <w:rPr>
          <w:rFonts w:ascii="Garamond" w:hAnsi="Garamond"/>
          <w:noProof w:val="0"/>
        </w:rPr>
        <w:t xml:space="preserve">t të tokës </w:t>
      </w:r>
      <w:r w:rsidRPr="00067592">
        <w:rPr>
          <w:rStyle w:val="fontstyle31"/>
          <w:rFonts w:ascii="Garamond" w:hAnsi="Garamond"/>
          <w:noProof w:val="0"/>
          <w:sz w:val="24"/>
          <w:szCs w:val="24"/>
        </w:rPr>
        <w:t>INSPIRE</w:t>
      </w:r>
      <w:r w:rsidR="00AF10B3">
        <w:rPr>
          <w:rStyle w:val="fontstyle31"/>
          <w:rFonts w:ascii="Garamond" w:hAnsi="Garamond"/>
          <w:noProof w:val="0"/>
          <w:sz w:val="24"/>
          <w:szCs w:val="24"/>
        </w:rPr>
        <w:t xml:space="preserve"> </w:t>
      </w:r>
      <w:r w:rsidRPr="00067592">
        <w:rPr>
          <w:rFonts w:ascii="Garamond" w:hAnsi="Garamond"/>
          <w:noProof w:val="0"/>
        </w:rPr>
        <w:t xml:space="preserve">(HILUCS). </w:t>
      </w:r>
      <w:r w:rsidR="00E33698" w:rsidRPr="00067592">
        <w:rPr>
          <w:rFonts w:ascii="Garamond" w:hAnsi="Garamond"/>
          <w:noProof w:val="0"/>
        </w:rPr>
        <w:t>Elemente</w:t>
      </w:r>
      <w:r w:rsidRPr="00067592">
        <w:rPr>
          <w:rFonts w:ascii="Garamond" w:hAnsi="Garamond"/>
          <w:noProof w:val="0"/>
        </w:rPr>
        <w:t>t e listës duhet të jetë të aplikuesh</w:t>
      </w:r>
      <w:r w:rsidR="00AF10B3">
        <w:rPr>
          <w:rFonts w:ascii="Garamond" w:hAnsi="Garamond"/>
          <w:noProof w:val="0"/>
        </w:rPr>
        <w:t>me</w:t>
      </w:r>
      <w:r w:rsidRPr="00067592">
        <w:rPr>
          <w:rFonts w:ascii="Garamond" w:hAnsi="Garamond"/>
          <w:noProof w:val="0"/>
        </w:rPr>
        <w:t xml:space="preserve"> për përdorimin ekzistues të tokës dhe atë të planifikuar.</w:t>
      </w:r>
    </w:p>
    <w:p w14:paraId="16518370"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Vlerat </w:t>
      </w:r>
      <w:r w:rsidRPr="00067592">
        <w:rPr>
          <w:rFonts w:ascii="Garamond" w:hAnsi="Garamond"/>
          <w:color w:val="000000"/>
          <w:sz w:val="24"/>
          <w:szCs w:val="24"/>
        </w:rPr>
        <w:t>--</w:t>
      </w:r>
    </w:p>
    <w:p w14:paraId="502C0C6B" w14:textId="77777777" w:rsidR="00F06959" w:rsidRPr="00067592" w:rsidRDefault="00F06959" w:rsidP="00F06959">
      <w:pPr>
        <w:ind w:firstLine="284"/>
        <w:rPr>
          <w:rFonts w:ascii="Garamond" w:hAnsi="Garamond"/>
          <w:noProof w:val="0"/>
        </w:rPr>
      </w:pPr>
      <w:r w:rsidRPr="00067592">
        <w:rPr>
          <w:rFonts w:ascii="Garamond" w:hAnsi="Garamond"/>
          <w:noProof w:val="0"/>
        </w:rPr>
        <w:t>Vlerat e lejuara për këtë kodlistë janë vetëm vlerat e specifikuara më poshtë në tabelë.</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F06959" w:rsidRPr="00067592" w14:paraId="2C2A60B1" w14:textId="77777777" w:rsidTr="00EC4740">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4E54F92" w14:textId="77777777" w:rsidR="00F06959" w:rsidRPr="00067592" w:rsidRDefault="00F06959" w:rsidP="00AF10B3">
            <w:pPr>
              <w:pStyle w:val="TableHeadingLight"/>
              <w:spacing w:before="0" w:after="0"/>
              <w:ind w:left="0" w:right="0"/>
              <w:jc w:val="both"/>
              <w:rPr>
                <w:rFonts w:ascii="Garamond" w:hAnsi="Garamond"/>
                <w:sz w:val="20"/>
                <w:szCs w:val="20"/>
              </w:rPr>
            </w:pPr>
            <w:r w:rsidRPr="00067592">
              <w:rPr>
                <w:rFonts w:ascii="Garamond" w:hAnsi="Garamond"/>
                <w:sz w:val="20"/>
                <w:szCs w:val="20"/>
              </w:rPr>
              <w:t>Kodlistë</w:t>
            </w:r>
          </w:p>
        </w:tc>
      </w:tr>
      <w:tr w:rsidR="00F06959" w:rsidRPr="00067592" w14:paraId="6A77674E"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CC392B"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sz w:val="20"/>
                <w:szCs w:val="20"/>
                <w:lang w:val="en-US" w:eastAsia="en-US"/>
              </w:rPr>
              <w:drawing>
                <wp:inline distT="0" distB="0" distL="0" distR="0" wp14:anchorId="43629BA2" wp14:editId="38F980ED">
                  <wp:extent cx="114300" cy="1143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w:t>
            </w:r>
          </w:p>
          <w:p w14:paraId="30D5056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773C5950"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Prodhimi parësor</w:t>
            </w:r>
          </w:p>
          <w:p w14:paraId="3C2BC850"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76B074A2" w14:textId="762D7C4F" w:rsidR="00F06959" w:rsidRPr="00067592" w:rsidRDefault="00F06959" w:rsidP="00AF10B3">
            <w:pPr>
              <w:pStyle w:val="TableTextNormal"/>
              <w:tabs>
                <w:tab w:val="left" w:pos="720"/>
              </w:tabs>
              <w:spacing w:before="0" w:after="0"/>
              <w:ind w:left="0" w:right="0"/>
              <w:jc w:val="both"/>
              <w:rPr>
                <w:rFonts w:ascii="Garamond" w:hAnsi="Garamond"/>
                <w:sz w:val="20"/>
                <w:szCs w:val="20"/>
              </w:rPr>
            </w:pPr>
            <w:r w:rsidRPr="00067592">
              <w:rPr>
                <w:rFonts w:ascii="Garamond" w:hAnsi="Garamond"/>
                <w:sz w:val="20"/>
                <w:szCs w:val="20"/>
              </w:rPr>
              <w:t>Sipërfaqe ku prodhimi i mallrave është direkt i bazuar në burimet natyrore lokale. Sektori parësor, primar transformon burimet natyrore në prodhime primare. Shumica e produkteve nga ky sektor janë materiale të papërpunuara për industri të tjera si (p</w:t>
            </w:r>
            <w:r w:rsidR="0083284F">
              <w:rPr>
                <w:rFonts w:ascii="Garamond" w:hAnsi="Garamond"/>
                <w:sz w:val="20"/>
                <w:szCs w:val="20"/>
              </w:rPr>
              <w:t>.</w:t>
            </w:r>
            <w:r w:rsidRPr="00067592">
              <w:rPr>
                <w:rFonts w:ascii="Garamond" w:hAnsi="Garamond"/>
                <w:sz w:val="20"/>
                <w:szCs w:val="20"/>
              </w:rPr>
              <w:t>sh.</w:t>
            </w:r>
            <w:r w:rsidR="0083284F">
              <w:rPr>
                <w:rFonts w:ascii="Garamond" w:hAnsi="Garamond"/>
                <w:sz w:val="20"/>
                <w:szCs w:val="20"/>
              </w:rPr>
              <w:t>,</w:t>
            </w:r>
            <w:r w:rsidRPr="00067592">
              <w:rPr>
                <w:rFonts w:ascii="Garamond" w:hAnsi="Garamond"/>
                <w:sz w:val="20"/>
                <w:szCs w:val="20"/>
              </w:rPr>
              <w:t xml:space="preserve"> </w:t>
            </w:r>
            <w:r w:rsidR="0083284F" w:rsidRPr="00067592">
              <w:rPr>
                <w:rFonts w:ascii="Garamond" w:hAnsi="Garamond"/>
                <w:sz w:val="20"/>
                <w:szCs w:val="20"/>
              </w:rPr>
              <w:t>industria</w:t>
            </w:r>
            <w:r w:rsidRPr="00067592">
              <w:rPr>
                <w:rFonts w:ascii="Garamond" w:hAnsi="Garamond"/>
                <w:sz w:val="20"/>
                <w:szCs w:val="20"/>
              </w:rPr>
              <w:t xml:space="preserve"> ushqimore, e me</w:t>
            </w:r>
            <w:r w:rsidR="0083284F">
              <w:rPr>
                <w:rFonts w:ascii="Garamond" w:hAnsi="Garamond"/>
                <w:sz w:val="20"/>
                <w:szCs w:val="20"/>
              </w:rPr>
              <w:t>taleve, e përpunimit të drurit)</w:t>
            </w:r>
            <w:r w:rsidRPr="00067592">
              <w:rPr>
                <w:rFonts w:ascii="Garamond" w:hAnsi="Garamond"/>
                <w:sz w:val="20"/>
                <w:szCs w:val="20"/>
              </w:rPr>
              <w:t xml:space="preserve"> ose konsumohen direkt nga përdoruesit përfundimtarë. Nënsektorët kryesorë të prodhimit primar janë bujqësia, blegtoria, agrobiznesi, peshkimi, pylltari</w:t>
            </w:r>
            <w:r w:rsidR="00634471">
              <w:rPr>
                <w:rFonts w:ascii="Garamond" w:hAnsi="Garamond"/>
                <w:sz w:val="20"/>
                <w:szCs w:val="20"/>
              </w:rPr>
              <w:t>a</w:t>
            </w:r>
            <w:r w:rsidRPr="00067592">
              <w:rPr>
                <w:rFonts w:ascii="Garamond" w:hAnsi="Garamond"/>
                <w:sz w:val="20"/>
                <w:szCs w:val="20"/>
              </w:rPr>
              <w:t>, minierat, aktivitetet e nxjerrjes së inerteve. Sipërfaqet ku industritë prodhuese grumbullojnë, prodhojnë, purifikojnë ose përpunojnë produktet primare pranë prodhuesve parësorë, duhet të përfshihen, në veçanti nëse lënda e parë është e papërshtatshme për shitje ose e vështirë për t’u transportuar në distanca të gjata.</w:t>
            </w:r>
          </w:p>
        </w:tc>
      </w:tr>
      <w:tr w:rsidR="00F06959" w:rsidRPr="00067592" w14:paraId="0A46370A"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C3104E"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sz w:val="20"/>
                <w:szCs w:val="20"/>
                <w:lang w:val="en-US" w:eastAsia="en-US"/>
              </w:rPr>
              <w:drawing>
                <wp:inline distT="0" distB="0" distL="0" distR="0" wp14:anchorId="56D3CD3A" wp14:editId="16750EB4">
                  <wp:extent cx="114300" cy="1143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1_1</w:t>
            </w:r>
          </w:p>
          <w:p w14:paraId="640E02A0"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0887ADE3"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Bujqësi</w:t>
            </w:r>
          </w:p>
          <w:p w14:paraId="5826974F"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5B87943B" w14:textId="482A84BC"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kulturave (bimëve, kërpudhave etj</w:t>
            </w:r>
            <w:r w:rsidR="00634471">
              <w:rPr>
                <w:rFonts w:ascii="Garamond" w:hAnsi="Garamond" w:cs="Times New Roman"/>
                <w:sz w:val="20"/>
                <w:szCs w:val="20"/>
                <w:lang w:val="sq-AL"/>
              </w:rPr>
              <w:t>.</w:t>
            </w:r>
            <w:r w:rsidRPr="00067592">
              <w:rPr>
                <w:rFonts w:ascii="Garamond" w:hAnsi="Garamond" w:cs="Times New Roman"/>
                <w:sz w:val="20"/>
                <w:szCs w:val="20"/>
                <w:lang w:val="sq-AL"/>
              </w:rPr>
              <w:t xml:space="preserve">) dhe </w:t>
            </w:r>
            <w:r w:rsidR="00634471">
              <w:rPr>
                <w:rFonts w:ascii="Garamond" w:hAnsi="Garamond" w:cs="Times New Roman"/>
                <w:sz w:val="20"/>
                <w:szCs w:val="20"/>
                <w:lang w:val="sq-AL"/>
              </w:rPr>
              <w:t xml:space="preserve">i </w:t>
            </w:r>
            <w:r w:rsidRPr="00067592">
              <w:rPr>
                <w:rFonts w:ascii="Garamond" w:hAnsi="Garamond" w:cs="Times New Roman"/>
                <w:sz w:val="20"/>
                <w:szCs w:val="20"/>
                <w:lang w:val="sq-AL"/>
              </w:rPr>
              <w:t>produkteve shtazore për ushqim, për shitje, për konsum personal ose për qëllime industriale. Përfshihen bimët për biokarburantet dhe kultivimin e të mbjellave në fusha të hapura dhe në serra. Gjithashtu</w:t>
            </w:r>
            <w:r w:rsidR="00634471">
              <w:rPr>
                <w:rFonts w:ascii="Garamond" w:hAnsi="Garamond" w:cs="Times New Roman"/>
                <w:sz w:val="20"/>
                <w:szCs w:val="20"/>
                <w:lang w:val="sq-AL"/>
              </w:rPr>
              <w:t>,</w:t>
            </w:r>
            <w:r w:rsidRPr="00067592">
              <w:rPr>
                <w:rFonts w:ascii="Garamond" w:hAnsi="Garamond" w:cs="Times New Roman"/>
                <w:sz w:val="20"/>
                <w:szCs w:val="20"/>
                <w:lang w:val="sq-AL"/>
              </w:rPr>
              <w:t xml:space="preserve"> në këtë klasë përfshihen tokat e pambjella për arsye rigjenerimi. Këtu përfshihet përgatitja e produkteve për tregjet primare, ndërtimi i terrenit (p.sh.</w:t>
            </w:r>
            <w:r w:rsidR="00634471">
              <w:rPr>
                <w:rFonts w:ascii="Garamond" w:hAnsi="Garamond" w:cs="Times New Roman"/>
                <w:sz w:val="20"/>
                <w:szCs w:val="20"/>
                <w:lang w:val="sq-AL"/>
              </w:rPr>
              <w:t>,</w:t>
            </w:r>
            <w:r w:rsidRPr="00067592">
              <w:rPr>
                <w:rFonts w:ascii="Garamond" w:hAnsi="Garamond" w:cs="Times New Roman"/>
                <w:sz w:val="20"/>
                <w:szCs w:val="20"/>
                <w:lang w:val="sq-AL"/>
              </w:rPr>
              <w:t xml:space="preserve"> tarracimi i tokës bujqësore, kullimi, përgatitja e fushave të orizit etj</w:t>
            </w:r>
            <w:r w:rsidR="008D7EFF" w:rsidRPr="00067592">
              <w:rPr>
                <w:rFonts w:ascii="Garamond" w:hAnsi="Garamond" w:cs="Times New Roman"/>
                <w:sz w:val="20"/>
                <w:szCs w:val="20"/>
                <w:lang w:val="sq-AL"/>
              </w:rPr>
              <w:t>.</w:t>
            </w:r>
            <w:r w:rsidRPr="00067592">
              <w:rPr>
                <w:rFonts w:ascii="Garamond" w:hAnsi="Garamond" w:cs="Times New Roman"/>
                <w:sz w:val="20"/>
                <w:szCs w:val="20"/>
                <w:lang w:val="sq-AL"/>
              </w:rPr>
              <w:t>)</w:t>
            </w:r>
            <w:r w:rsidR="008D7EFF" w:rsidRPr="00067592">
              <w:rPr>
                <w:rFonts w:ascii="Garamond" w:hAnsi="Garamond" w:cs="Times New Roman"/>
                <w:sz w:val="20"/>
                <w:szCs w:val="20"/>
                <w:lang w:val="sq-AL"/>
              </w:rPr>
              <w:t>,</w:t>
            </w:r>
            <w:r w:rsidRPr="00067592">
              <w:rPr>
                <w:rFonts w:ascii="Garamond" w:hAnsi="Garamond" w:cs="Times New Roman"/>
                <w:sz w:val="20"/>
                <w:szCs w:val="20"/>
                <w:lang w:val="sq-AL"/>
              </w:rPr>
              <w:t xml:space="preserve"> si dhe kujdesi dhe mirëmbajtja e peizazhit.</w:t>
            </w:r>
          </w:p>
          <w:p w14:paraId="0B23F98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E291CE3" w14:textId="77777777" w:rsidR="00F06959" w:rsidRPr="00067592" w:rsidRDefault="00F06959" w:rsidP="00AF10B3">
            <w:pPr>
              <w:pStyle w:val="TableTextNormal"/>
              <w:tabs>
                <w:tab w:val="left" w:pos="1440"/>
              </w:tabs>
              <w:spacing w:before="0" w:after="0"/>
              <w:ind w:left="0" w:right="0"/>
              <w:jc w:val="both"/>
              <w:rPr>
                <w:rFonts w:ascii="Garamond" w:hAnsi="Garamond"/>
                <w:i/>
                <w:sz w:val="20"/>
                <w:szCs w:val="20"/>
              </w:rPr>
            </w:pPr>
            <w:r w:rsidRPr="00067592">
              <w:rPr>
                <w:rFonts w:ascii="Garamond" w:hAnsi="Garamond"/>
                <w:i/>
                <w:sz w:val="20"/>
                <w:szCs w:val="20"/>
              </w:rPr>
              <w:t>ProdhimParësor</w:t>
            </w:r>
          </w:p>
        </w:tc>
      </w:tr>
      <w:tr w:rsidR="00F06959" w:rsidRPr="00067592" w14:paraId="71CC199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BA36CD"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sz w:val="20"/>
                <w:szCs w:val="20"/>
                <w:lang w:val="en-US" w:eastAsia="en-US"/>
              </w:rPr>
              <w:drawing>
                <wp:inline distT="0" distB="0" distL="0" distR="0" wp14:anchorId="23C1C0B2" wp14:editId="5B0A3412">
                  <wp:extent cx="114300" cy="1143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1_1_1</w:t>
            </w:r>
          </w:p>
          <w:p w14:paraId="18D9682E"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677E59BE" w14:textId="77777777" w:rsidR="00F06959" w:rsidRPr="00067592" w:rsidRDefault="00F06959" w:rsidP="00AF10B3">
            <w:pPr>
              <w:pStyle w:val="TableTextNormal"/>
              <w:tabs>
                <w:tab w:val="left" w:pos="540"/>
              </w:tabs>
              <w:spacing w:before="0" w:after="0"/>
              <w:ind w:left="0" w:right="0"/>
              <w:jc w:val="both"/>
              <w:rPr>
                <w:rFonts w:ascii="Garamond" w:hAnsi="Garamond"/>
                <w:color w:val="000000"/>
                <w:sz w:val="20"/>
                <w:szCs w:val="20"/>
              </w:rPr>
            </w:pPr>
            <w:r w:rsidRPr="00067592">
              <w:rPr>
                <w:rFonts w:ascii="Garamond" w:hAnsi="Garamond"/>
                <w:color w:val="000000"/>
                <w:sz w:val="20"/>
                <w:szCs w:val="20"/>
              </w:rPr>
              <w:t>Prodhimi bujqësor tregtar</w:t>
            </w:r>
          </w:p>
          <w:p w14:paraId="0D39EFF8"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02B7AB2E"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Toka e kultivuar, kulturat e përhershme dhe kullotat në përdorim bujqësor (kullota të mbjella dhe natyrore). Produktet mund të përdoren si ushqim për njerëzit ose kafshët, si dhe për prodhimin e bioenergjisë.</w:t>
            </w:r>
          </w:p>
          <w:p w14:paraId="288A316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89546DB"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Bujqësi</w:t>
            </w:r>
          </w:p>
        </w:tc>
      </w:tr>
      <w:tr w:rsidR="00F06959" w:rsidRPr="00067592" w14:paraId="5DA73198" w14:textId="77777777" w:rsidTr="008D7EFF">
        <w:trPr>
          <w:trHeight w:val="213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FFCF57"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sz w:val="20"/>
                <w:szCs w:val="20"/>
                <w:lang w:val="en-US" w:eastAsia="en-US"/>
              </w:rPr>
              <w:drawing>
                <wp:inline distT="0" distB="0" distL="0" distR="0" wp14:anchorId="317C745A" wp14:editId="0E88640F">
                  <wp:extent cx="114300" cy="1143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1_1_2</w:t>
            </w:r>
          </w:p>
          <w:p w14:paraId="43FB3B1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181604F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Infrastruktura bujqësore</w:t>
            </w:r>
          </w:p>
          <w:p w14:paraId="0F417B0B"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5E1A0672" w14:textId="2232FEC9" w:rsidR="00F06959" w:rsidRPr="00067592" w:rsidRDefault="00F06959" w:rsidP="00AF10B3">
            <w:pPr>
              <w:pStyle w:val="TableTextNormal"/>
              <w:tabs>
                <w:tab w:val="left" w:pos="720"/>
              </w:tabs>
              <w:spacing w:before="0" w:after="0"/>
              <w:ind w:left="0" w:right="0"/>
              <w:jc w:val="both"/>
              <w:rPr>
                <w:rFonts w:ascii="Garamond" w:hAnsi="Garamond"/>
                <w:sz w:val="20"/>
                <w:szCs w:val="20"/>
              </w:rPr>
            </w:pPr>
            <w:r w:rsidRPr="00067592">
              <w:rPr>
                <w:rFonts w:ascii="Garamond" w:hAnsi="Garamond"/>
                <w:sz w:val="20"/>
                <w:szCs w:val="20"/>
              </w:rPr>
              <w:t>Strukturat e fermave, infrastruktura e blegtorisë (stallat dhe infrastruktura përpunuese e lidhur me fermat), ruajtja e plehut organik dhe infrastruktura të tjera bujqësore (p.sh</w:t>
            </w:r>
            <w:r w:rsidR="00634471">
              <w:rPr>
                <w:rFonts w:ascii="Garamond" w:hAnsi="Garamond"/>
                <w:sz w:val="20"/>
                <w:szCs w:val="20"/>
              </w:rPr>
              <w:t>.,</w:t>
            </w:r>
            <w:r w:rsidRPr="00067592">
              <w:rPr>
                <w:rFonts w:ascii="Garamond" w:hAnsi="Garamond"/>
                <w:sz w:val="20"/>
                <w:szCs w:val="20"/>
              </w:rPr>
              <w:t xml:space="preserve"> ndërtesat e lidhura me trajtimin dhe përpunimin e bimëve në ferma).</w:t>
            </w:r>
          </w:p>
          <w:p w14:paraId="7E605DD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1FC787D" w14:textId="77777777" w:rsidR="00F06959" w:rsidRPr="00067592" w:rsidRDefault="00F06959" w:rsidP="00AF10B3">
            <w:pPr>
              <w:rPr>
                <w:rFonts w:ascii="Garamond" w:hAnsi="Garamond"/>
                <w:i/>
                <w:noProof w:val="0"/>
                <w:sz w:val="20"/>
                <w:szCs w:val="20"/>
                <w:lang w:eastAsia="sq-AL"/>
              </w:rPr>
            </w:pPr>
            <w:r w:rsidRPr="00067592">
              <w:rPr>
                <w:rFonts w:ascii="Garamond" w:hAnsi="Garamond"/>
                <w:i/>
                <w:noProof w:val="0"/>
                <w:sz w:val="20"/>
                <w:szCs w:val="20"/>
              </w:rPr>
              <w:t>Bujqësi</w:t>
            </w:r>
          </w:p>
        </w:tc>
      </w:tr>
      <w:tr w:rsidR="00F06959" w:rsidRPr="00067592" w14:paraId="173BEFCE"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267A6B"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1_1_3</w:t>
            </w:r>
          </w:p>
          <w:p w14:paraId="50D549AF"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2178AB3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Prodhimi bujqësor për konsum vetjak</w:t>
            </w:r>
          </w:p>
          <w:p w14:paraId="0E2A4CA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07CBA892" w14:textId="6FEBE2DA"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Kultivimi i bimëve ose mbarështimi i kafshëve për konsum vetjak (kopshte private, strehë për kafshët etj</w:t>
            </w:r>
            <w:r w:rsidR="00634471">
              <w:rPr>
                <w:rFonts w:ascii="Garamond" w:hAnsi="Garamond" w:cs="Times New Roman"/>
                <w:sz w:val="20"/>
                <w:szCs w:val="20"/>
                <w:lang w:val="sq-AL"/>
              </w:rPr>
              <w:t>.</w:t>
            </w:r>
            <w:r w:rsidRPr="00067592">
              <w:rPr>
                <w:rFonts w:ascii="Garamond" w:hAnsi="Garamond" w:cs="Times New Roman"/>
                <w:sz w:val="20"/>
                <w:szCs w:val="20"/>
                <w:lang w:val="sq-AL"/>
              </w:rPr>
              <w:t>).</w:t>
            </w:r>
          </w:p>
          <w:p w14:paraId="683E80A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0DA715E" w14:textId="77777777" w:rsidR="00F06959" w:rsidRPr="00067592" w:rsidRDefault="00F06959" w:rsidP="00AF10B3">
            <w:pPr>
              <w:pStyle w:val="TableTextNormal"/>
              <w:tabs>
                <w:tab w:val="left" w:pos="720"/>
              </w:tabs>
              <w:spacing w:before="0" w:after="0"/>
              <w:ind w:left="0" w:right="0"/>
              <w:jc w:val="both"/>
              <w:rPr>
                <w:rFonts w:ascii="Garamond" w:hAnsi="Garamond"/>
                <w:i/>
                <w:sz w:val="20"/>
                <w:szCs w:val="20"/>
              </w:rPr>
            </w:pPr>
            <w:r w:rsidRPr="00067592">
              <w:rPr>
                <w:rFonts w:ascii="Garamond" w:hAnsi="Garamond"/>
                <w:i/>
                <w:sz w:val="20"/>
                <w:szCs w:val="20"/>
              </w:rPr>
              <w:t>Bujqësi</w:t>
            </w:r>
          </w:p>
        </w:tc>
      </w:tr>
      <w:tr w:rsidR="00F06959" w:rsidRPr="00067592" w14:paraId="31D0A629"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0F2BC3"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1_2</w:t>
            </w:r>
          </w:p>
          <w:p w14:paraId="02A6732E"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469D6196"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Pyjet</w:t>
            </w:r>
          </w:p>
          <w:p w14:paraId="34480D11"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4B2A1653" w14:textId="5FF0901A"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drurëve pyjor</w:t>
            </w:r>
            <w:r w:rsidR="00422BE1">
              <w:rPr>
                <w:rFonts w:ascii="Garamond" w:hAnsi="Garamond" w:cs="Times New Roman"/>
                <w:sz w:val="20"/>
                <w:szCs w:val="20"/>
                <w:lang w:val="sq-AL"/>
              </w:rPr>
              <w:t>ë</w:t>
            </w:r>
            <w:r w:rsidRPr="00067592">
              <w:rPr>
                <w:rFonts w:ascii="Garamond" w:hAnsi="Garamond" w:cs="Times New Roman"/>
                <w:sz w:val="20"/>
                <w:szCs w:val="20"/>
                <w:lang w:val="sq-AL"/>
              </w:rPr>
              <w:t xml:space="preserve"> dhe </w:t>
            </w:r>
            <w:r w:rsidR="00422BE1">
              <w:rPr>
                <w:rFonts w:ascii="Garamond" w:hAnsi="Garamond" w:cs="Times New Roman"/>
                <w:sz w:val="20"/>
                <w:szCs w:val="20"/>
                <w:lang w:val="sq-AL"/>
              </w:rPr>
              <w:t xml:space="preserve">i </w:t>
            </w:r>
            <w:r w:rsidRPr="00067592">
              <w:rPr>
                <w:rFonts w:ascii="Garamond" w:hAnsi="Garamond" w:cs="Times New Roman"/>
                <w:sz w:val="20"/>
                <w:szCs w:val="20"/>
                <w:lang w:val="sq-AL"/>
              </w:rPr>
              <w:t>produkteve të tjera primare me bazë druri. Përveç prodhimit të lëndës drusore, aktivitetet pyjore rezultojnë në prodhime që i nënshtrohen pak përpunimit, si</w:t>
            </w:r>
            <w:r w:rsidR="00422BE1">
              <w:rPr>
                <w:rFonts w:ascii="Garamond" w:hAnsi="Garamond" w:cs="Times New Roman"/>
                <w:sz w:val="20"/>
                <w:szCs w:val="20"/>
                <w:lang w:val="sq-AL"/>
              </w:rPr>
              <w:t>:</w:t>
            </w:r>
            <w:r w:rsidRPr="00067592">
              <w:rPr>
                <w:rFonts w:ascii="Garamond" w:hAnsi="Garamond" w:cs="Times New Roman"/>
                <w:sz w:val="20"/>
                <w:szCs w:val="20"/>
                <w:lang w:val="sq-AL"/>
              </w:rPr>
              <w:t xml:space="preserve"> dru zjarri, qymyr druri dhe drurë të papërpunuar (p.sh.</w:t>
            </w:r>
            <w:r w:rsidR="00422BE1">
              <w:rPr>
                <w:rFonts w:ascii="Garamond" w:hAnsi="Garamond" w:cs="Times New Roman"/>
                <w:sz w:val="20"/>
                <w:szCs w:val="20"/>
                <w:lang w:val="sq-AL"/>
              </w:rPr>
              <w:t>,</w:t>
            </w:r>
            <w:r w:rsidRPr="00067592">
              <w:rPr>
                <w:rFonts w:ascii="Garamond" w:hAnsi="Garamond" w:cs="Times New Roman"/>
                <w:sz w:val="20"/>
                <w:szCs w:val="20"/>
                <w:lang w:val="sq-AL"/>
              </w:rPr>
              <w:t xml:space="preserve"> trarë, tallash etj</w:t>
            </w:r>
            <w:r w:rsidR="00422BE1">
              <w:rPr>
                <w:rFonts w:ascii="Garamond" w:hAnsi="Garamond" w:cs="Times New Roman"/>
                <w:sz w:val="20"/>
                <w:szCs w:val="20"/>
                <w:lang w:val="sq-AL"/>
              </w:rPr>
              <w:t>.</w:t>
            </w:r>
            <w:r w:rsidRPr="00067592">
              <w:rPr>
                <w:rFonts w:ascii="Garamond" w:hAnsi="Garamond" w:cs="Times New Roman"/>
                <w:sz w:val="20"/>
                <w:szCs w:val="20"/>
                <w:lang w:val="sq-AL"/>
              </w:rPr>
              <w:t xml:space="preserve">). Gjithashtu përfshihen edhe rritja e drurëve pyjorë, zonat e magazinimit dhe </w:t>
            </w:r>
            <w:r w:rsidR="00422BE1">
              <w:rPr>
                <w:rFonts w:ascii="Garamond" w:hAnsi="Garamond" w:cs="Times New Roman"/>
                <w:sz w:val="20"/>
                <w:szCs w:val="20"/>
                <w:lang w:val="sq-AL"/>
              </w:rPr>
              <w:t xml:space="preserve">të </w:t>
            </w:r>
            <w:r w:rsidRPr="00067592">
              <w:rPr>
                <w:rFonts w:ascii="Garamond" w:hAnsi="Garamond" w:cs="Times New Roman"/>
                <w:sz w:val="20"/>
                <w:szCs w:val="20"/>
                <w:lang w:val="sq-AL"/>
              </w:rPr>
              <w:t>transportit të lidhura me prerjet e drurëve dhe bimët drusore për biokarburantet. Këto aktivitete mund të kryhen në pyje natyrore ose të mbjella.</w:t>
            </w:r>
          </w:p>
          <w:p w14:paraId="32E0DFB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7F29F27" w14:textId="77777777" w:rsidR="00F06959" w:rsidRPr="00067592" w:rsidRDefault="00F06959" w:rsidP="00AF10B3">
            <w:pPr>
              <w:pStyle w:val="TableTextNormal"/>
              <w:tabs>
                <w:tab w:val="left" w:pos="720"/>
              </w:tabs>
              <w:spacing w:before="0" w:after="0"/>
              <w:ind w:left="0" w:right="0"/>
              <w:jc w:val="both"/>
              <w:rPr>
                <w:rFonts w:ascii="Garamond" w:hAnsi="Garamond"/>
                <w:i/>
                <w:sz w:val="20"/>
                <w:szCs w:val="20"/>
              </w:rPr>
            </w:pPr>
            <w:r w:rsidRPr="00067592">
              <w:rPr>
                <w:rFonts w:ascii="Garamond" w:hAnsi="Garamond"/>
                <w:i/>
                <w:sz w:val="20"/>
                <w:szCs w:val="20"/>
              </w:rPr>
              <w:t>ProdhimParësor</w:t>
            </w:r>
          </w:p>
        </w:tc>
      </w:tr>
      <w:tr w:rsidR="00F06959" w:rsidRPr="00067592" w14:paraId="1B308868"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D31D97"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1_2_1</w:t>
            </w:r>
          </w:p>
          <w:p w14:paraId="7B4BD59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74E09D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Pyllëzim i bazuar në rritje afatshkurtër</w:t>
            </w:r>
          </w:p>
          <w:p w14:paraId="6A68222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7F2FD06"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Zonat pyjore ku periudha e rritjes të një brezi peme është 50 vjet ose më pak, pas së cilës pylli rigjenerohet natyrshëm ose artificialisht me mbjellje fidanësh ose farash. Plantacionet e drurit (prodhimi i lëndës drusore) dhe druri i përdorur për prodhimin e biomasës i përkasin kësaj klase.</w:t>
            </w:r>
          </w:p>
          <w:p w14:paraId="0C01BA5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9555F29"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color w:val="000000"/>
                <w:sz w:val="20"/>
                <w:szCs w:val="20"/>
              </w:rPr>
              <w:t>Pyje</w:t>
            </w:r>
          </w:p>
        </w:tc>
      </w:tr>
      <w:tr w:rsidR="00F06959" w:rsidRPr="00067592" w14:paraId="1B27E67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EDAF76"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173523E" wp14:editId="6026D03D">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1_2_2</w:t>
            </w:r>
          </w:p>
          <w:p w14:paraId="26F6865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A8BBD06" w14:textId="2AD5197A"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Pyllëzim i bazuar në rritje</w:t>
            </w:r>
            <w:r w:rsidR="00422BE1">
              <w:rPr>
                <w:rFonts w:ascii="Garamond" w:hAnsi="Garamond"/>
                <w:sz w:val="20"/>
                <w:szCs w:val="20"/>
              </w:rPr>
              <w:t>,</w:t>
            </w:r>
            <w:r w:rsidRPr="00067592">
              <w:rPr>
                <w:rFonts w:ascii="Garamond" w:hAnsi="Garamond"/>
                <w:sz w:val="20"/>
                <w:szCs w:val="20"/>
              </w:rPr>
              <w:t xml:space="preserve"> afatmesëm ose afatgjatë</w:t>
            </w:r>
          </w:p>
          <w:p w14:paraId="3DDB415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F66F3FC" w14:textId="4C3F239A" w:rsidR="00F06959" w:rsidRPr="00067592" w:rsidRDefault="00F06959" w:rsidP="00AF10B3">
            <w:pPr>
              <w:rPr>
                <w:rFonts w:ascii="Garamond" w:hAnsi="Garamond"/>
                <w:noProof w:val="0"/>
                <w:sz w:val="20"/>
                <w:szCs w:val="20"/>
                <w:lang w:eastAsia="sq-AL"/>
              </w:rPr>
            </w:pPr>
            <w:r w:rsidRPr="00067592">
              <w:rPr>
                <w:rFonts w:ascii="Garamond" w:hAnsi="Garamond"/>
                <w:noProof w:val="0"/>
                <w:sz w:val="20"/>
                <w:szCs w:val="20"/>
              </w:rPr>
              <w:t>Zonat pyjore</w:t>
            </w:r>
            <w:r w:rsidR="00422BE1">
              <w:rPr>
                <w:rFonts w:ascii="Garamond" w:hAnsi="Garamond"/>
                <w:noProof w:val="0"/>
                <w:sz w:val="20"/>
                <w:szCs w:val="20"/>
              </w:rPr>
              <w:t>,</w:t>
            </w:r>
            <w:r w:rsidRPr="00067592">
              <w:rPr>
                <w:rFonts w:ascii="Garamond" w:hAnsi="Garamond"/>
                <w:noProof w:val="0"/>
                <w:sz w:val="20"/>
                <w:szCs w:val="20"/>
              </w:rPr>
              <w:t xml:space="preserve"> ku periudha e rritjes të një brezi peme është mbi 50 vjet, pas të cilit pylli rigjenerohet natyrshëm ose artificialisht me mbjellje fidanësh ose farash. </w:t>
            </w:r>
          </w:p>
          <w:p w14:paraId="4BAADFA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55363C8" w14:textId="77777777" w:rsidR="00F06959" w:rsidRPr="00067592" w:rsidRDefault="00F06959" w:rsidP="00AF10B3">
            <w:pPr>
              <w:rPr>
                <w:rFonts w:ascii="Garamond" w:hAnsi="Garamond"/>
                <w:i/>
                <w:noProof w:val="0"/>
                <w:sz w:val="20"/>
                <w:szCs w:val="20"/>
                <w:lang w:eastAsia="sq-AL"/>
              </w:rPr>
            </w:pPr>
            <w:r w:rsidRPr="00067592">
              <w:rPr>
                <w:rFonts w:ascii="Garamond" w:hAnsi="Garamond"/>
                <w:i/>
                <w:noProof w:val="0"/>
                <w:color w:val="000000"/>
                <w:sz w:val="20"/>
                <w:szCs w:val="20"/>
              </w:rPr>
              <w:t>Pyje</w:t>
            </w:r>
          </w:p>
        </w:tc>
      </w:tr>
      <w:tr w:rsidR="00F06959" w:rsidRPr="00067592" w14:paraId="56835E1C"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C24CE8"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C0FAB72" wp14:editId="103114DA">
                  <wp:extent cx="114300" cy="1143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1_2_3</w:t>
            </w:r>
          </w:p>
          <w:p w14:paraId="53F6755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1001C97"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Pyllëzimi i bazuar në mbulim të vazhdueshëm</w:t>
            </w:r>
          </w:p>
          <w:p w14:paraId="2A92E73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0BDCF86" w14:textId="77777777" w:rsidR="00F06959" w:rsidRPr="00067592" w:rsidRDefault="00F06959" w:rsidP="00AF10B3">
            <w:pPr>
              <w:pStyle w:val="TableTextNormal"/>
              <w:spacing w:before="0" w:after="0"/>
              <w:ind w:left="0" w:right="0"/>
              <w:rPr>
                <w:rFonts w:ascii="Garamond" w:hAnsi="Garamond"/>
                <w:sz w:val="20"/>
                <w:szCs w:val="20"/>
              </w:rPr>
            </w:pPr>
            <w:r w:rsidRPr="00067592">
              <w:rPr>
                <w:rFonts w:ascii="Garamond" w:hAnsi="Garamond"/>
                <w:sz w:val="20"/>
                <w:szCs w:val="20"/>
              </w:rPr>
              <w:t>Zonat pyjore ku menaxhimi dhe rigjenerimi i pyjeve bazohet në rritjen e vazhdueshme të drurëve.</w:t>
            </w:r>
          </w:p>
          <w:p w14:paraId="6170DB0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19043BC"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color w:val="000000"/>
                <w:sz w:val="20"/>
                <w:szCs w:val="20"/>
              </w:rPr>
              <w:t>Pyje</w:t>
            </w:r>
          </w:p>
        </w:tc>
      </w:tr>
      <w:tr w:rsidR="00F06959" w:rsidRPr="00067592" w14:paraId="2CD4A034"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BE37B6"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5F999E8" wp14:editId="1392214A">
                  <wp:extent cx="114300" cy="1143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1_3</w:t>
            </w:r>
          </w:p>
          <w:p w14:paraId="3A3A77E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0175D11" w14:textId="5EC642DC"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Miniera dhe </w:t>
            </w:r>
            <w:r w:rsidR="00422BE1" w:rsidRPr="00067592">
              <w:rPr>
                <w:rFonts w:ascii="Garamond" w:hAnsi="Garamond"/>
                <w:color w:val="000000"/>
                <w:sz w:val="20"/>
                <w:szCs w:val="20"/>
              </w:rPr>
              <w:t>gurore</w:t>
            </w:r>
          </w:p>
          <w:p w14:paraId="619052B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8C34625" w14:textId="27E8924E"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Miniera dhe gurore në formën e nxjerrjes së mineraleve dhe materialeve që ndodhen natyrshëm si lëndë të ngurta (qymyri, xeherore, zhavorr, rërë, kripë), lëngje (naftë), gaz (gaz natyror) ose biomasë (torfe). Nxjerrja mund të arrihet me metoda të </w:t>
            </w:r>
            <w:r w:rsidR="00F6009E" w:rsidRPr="00067592">
              <w:rPr>
                <w:rFonts w:ascii="Garamond" w:hAnsi="Garamond"/>
                <w:sz w:val="20"/>
                <w:szCs w:val="20"/>
              </w:rPr>
              <w:t>ndryshëm</w:t>
            </w:r>
            <w:r w:rsidR="00422BE1">
              <w:rPr>
                <w:rFonts w:ascii="Garamond" w:hAnsi="Garamond"/>
                <w:sz w:val="20"/>
                <w:szCs w:val="20"/>
              </w:rPr>
              <w:t>,</w:t>
            </w:r>
            <w:r w:rsidRPr="00067592">
              <w:rPr>
                <w:rFonts w:ascii="Garamond" w:hAnsi="Garamond"/>
                <w:sz w:val="20"/>
                <w:szCs w:val="20"/>
              </w:rPr>
              <w:t xml:space="preserve"> si nxjerrja nga minierat sipërfaqësore, nëntokësore etj.</w:t>
            </w:r>
          </w:p>
          <w:p w14:paraId="66C6493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FF3F396"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ProdhimParësor</w:t>
            </w:r>
          </w:p>
        </w:tc>
      </w:tr>
      <w:tr w:rsidR="00F06959" w:rsidRPr="00067592" w14:paraId="33F6FBE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12B524"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813DCB6" wp14:editId="5D07213C">
                  <wp:extent cx="114300" cy="1143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1_3_1</w:t>
            </w:r>
          </w:p>
          <w:p w14:paraId="291E099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062C0D3"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Miniera e materialeve prodhuese të energjisë</w:t>
            </w:r>
          </w:p>
          <w:p w14:paraId="00D1ADF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70CCB82" w14:textId="77777777" w:rsidR="00F06959" w:rsidRPr="00067592" w:rsidRDefault="00F06959" w:rsidP="00AF10B3">
            <w:pPr>
              <w:pStyle w:val="TableParagraph"/>
              <w:ind w:left="0" w:right="0"/>
              <w:rPr>
                <w:rFonts w:ascii="Garamond" w:hAnsi="Garamond" w:cs="Times New Roman"/>
                <w:sz w:val="20"/>
                <w:szCs w:val="20"/>
                <w:lang w:val="sq-AL"/>
              </w:rPr>
            </w:pPr>
            <w:r w:rsidRPr="00067592">
              <w:rPr>
                <w:rFonts w:ascii="Garamond" w:hAnsi="Garamond" w:cs="Times New Roman"/>
                <w:sz w:val="20"/>
                <w:szCs w:val="20"/>
                <w:lang w:val="sq-AL"/>
              </w:rPr>
              <w:t>Minierat dhe nxjerrja e qymyrgurit, linjitit, torfe, naftës, gazit natyror, uraniumit dhe toriumit.</w:t>
            </w:r>
          </w:p>
          <w:p w14:paraId="2D5786E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1DF0607"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MinieraDheGurore</w:t>
            </w:r>
          </w:p>
        </w:tc>
      </w:tr>
      <w:tr w:rsidR="00F06959" w:rsidRPr="00067592" w14:paraId="36CC7F9E"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2FDA85"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1_3_2</w:t>
            </w:r>
          </w:p>
          <w:p w14:paraId="6F5CB2B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24176D1"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Minierat e mineraleve metalike</w:t>
            </w:r>
          </w:p>
          <w:p w14:paraId="7B2A00B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56B2CF4" w14:textId="77777777" w:rsidR="00F06959" w:rsidRPr="00067592" w:rsidRDefault="00F06959" w:rsidP="00AF10B3">
            <w:pPr>
              <w:pStyle w:val="TableParagraph"/>
              <w:ind w:left="0" w:right="0"/>
              <w:rPr>
                <w:rFonts w:ascii="Garamond" w:hAnsi="Garamond" w:cs="Times New Roman"/>
                <w:sz w:val="20"/>
                <w:szCs w:val="20"/>
                <w:lang w:val="sq-AL"/>
              </w:rPr>
            </w:pPr>
            <w:r w:rsidRPr="00067592">
              <w:rPr>
                <w:rFonts w:ascii="Garamond" w:hAnsi="Garamond" w:cs="Times New Roman"/>
                <w:sz w:val="20"/>
                <w:szCs w:val="20"/>
                <w:lang w:val="sq-AL"/>
              </w:rPr>
              <w:t>Minierat e hekurit dhe të mineraleve të tjera me ngjyra (përveç uraniumit dhe toriumit).</w:t>
            </w:r>
          </w:p>
          <w:p w14:paraId="0FFE589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B996535"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MinieraDheGurore</w:t>
            </w:r>
          </w:p>
        </w:tc>
      </w:tr>
      <w:tr w:rsidR="00F06959" w:rsidRPr="00067592" w14:paraId="35DD989A"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D52495"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1_3_3</w:t>
            </w:r>
          </w:p>
          <w:p w14:paraId="29BAD0A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EE2BFD3"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Miniera dhe gurore të tjera</w:t>
            </w:r>
          </w:p>
          <w:p w14:paraId="1EE282C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2BF4003" w14:textId="05E1C3FB"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Nxjerrja e gurit, rërës, </w:t>
            </w:r>
            <w:r w:rsidR="00422BE1" w:rsidRPr="00067592">
              <w:rPr>
                <w:rFonts w:ascii="Garamond" w:hAnsi="Garamond"/>
                <w:noProof w:val="0"/>
                <w:sz w:val="20"/>
                <w:szCs w:val="20"/>
              </w:rPr>
              <w:t>argjilave</w:t>
            </w:r>
            <w:r w:rsidR="00F06959" w:rsidRPr="00067592">
              <w:rPr>
                <w:rFonts w:ascii="Garamond" w:hAnsi="Garamond"/>
                <w:noProof w:val="0"/>
                <w:sz w:val="20"/>
                <w:szCs w:val="20"/>
              </w:rPr>
              <w:t>, kimikateve, mineraleve të plehrave, prodhimit të kripës etj.</w:t>
            </w:r>
          </w:p>
          <w:p w14:paraId="2E07B6B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8FA500A"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MinieraDheGurore</w:t>
            </w:r>
          </w:p>
        </w:tc>
      </w:tr>
      <w:tr w:rsidR="00F06959" w:rsidRPr="00067592" w14:paraId="1C8BD99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342749"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1_4</w:t>
            </w:r>
          </w:p>
          <w:p w14:paraId="1322E28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C584495"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Agrikultura dhe peshkimi</w:t>
            </w:r>
          </w:p>
          <w:p w14:paraId="75FDC63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3AA0BF7"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Peshkimi profesional dhe agrikultura</w:t>
            </w:r>
          </w:p>
          <w:p w14:paraId="20DDF3A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DD98337"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ProdhimParësor</w:t>
            </w:r>
          </w:p>
        </w:tc>
      </w:tr>
      <w:tr w:rsidR="00F06959" w:rsidRPr="00067592" w14:paraId="4ACE746D"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27D644"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592E2F2" wp14:editId="1F194A30">
                  <wp:extent cx="114300" cy="1143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1_4_1</w:t>
            </w:r>
          </w:p>
          <w:p w14:paraId="2C556D4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44D863E"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Agrikultura</w:t>
            </w:r>
          </w:p>
          <w:p w14:paraId="36B0D8C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9788609"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Vaska peshku dhe rezervate të menaxhuara.</w:t>
            </w:r>
          </w:p>
          <w:p w14:paraId="5FBACEE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CA04046" w14:textId="77777777" w:rsidR="00F06959" w:rsidRPr="00067592" w:rsidRDefault="00F06959" w:rsidP="00AF10B3">
            <w:pPr>
              <w:rPr>
                <w:rFonts w:ascii="Garamond" w:hAnsi="Garamond"/>
                <w:i/>
                <w:noProof w:val="0"/>
                <w:sz w:val="20"/>
                <w:szCs w:val="20"/>
                <w:lang w:eastAsia="sq-AL"/>
              </w:rPr>
            </w:pPr>
            <w:r w:rsidRPr="00067592">
              <w:rPr>
                <w:rFonts w:ascii="Garamond" w:hAnsi="Garamond"/>
                <w:i/>
                <w:noProof w:val="0"/>
                <w:sz w:val="20"/>
                <w:szCs w:val="20"/>
              </w:rPr>
              <w:t>AgrikulturaDhePeshkimi</w:t>
            </w:r>
          </w:p>
        </w:tc>
      </w:tr>
      <w:tr w:rsidR="00F06959" w:rsidRPr="00067592" w14:paraId="0FBDE971"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555FDF"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83FD90C" wp14:editId="34767162">
                  <wp:extent cx="114300" cy="1143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1_4_2</w:t>
            </w:r>
          </w:p>
          <w:p w14:paraId="1EA569A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AD35E85"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Peshkimi profesional</w:t>
            </w:r>
          </w:p>
          <w:p w14:paraId="4556400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8E41807"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Ujëra të përdorura për peshkim profesional.</w:t>
            </w:r>
          </w:p>
          <w:p w14:paraId="017A8E3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5AE0335"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AgrikulturaDhePeshkimi</w:t>
            </w:r>
          </w:p>
        </w:tc>
      </w:tr>
      <w:tr w:rsidR="00F06959" w:rsidRPr="00067592" w14:paraId="6C0ACD42"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B1432F"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EE89624" wp14:editId="7BD4BF3D">
                  <wp:extent cx="114300" cy="1143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1_5</w:t>
            </w:r>
          </w:p>
          <w:p w14:paraId="2299633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17FED79" w14:textId="77777777" w:rsidR="00F06959" w:rsidRPr="00067592" w:rsidRDefault="00F06959" w:rsidP="00AF10B3">
            <w:pPr>
              <w:pStyle w:val="TableTextNormal"/>
              <w:spacing w:before="0" w:after="0"/>
              <w:ind w:left="0" w:right="0"/>
              <w:rPr>
                <w:rFonts w:ascii="Garamond" w:hAnsi="Garamond"/>
                <w:color w:val="000000"/>
                <w:sz w:val="20"/>
                <w:szCs w:val="20"/>
              </w:rPr>
            </w:pPr>
            <w:r w:rsidRPr="00067592">
              <w:rPr>
                <w:rFonts w:ascii="Garamond" w:hAnsi="Garamond"/>
                <w:sz w:val="20"/>
                <w:szCs w:val="20"/>
              </w:rPr>
              <w:t>Prodhime të tjera primare</w:t>
            </w:r>
          </w:p>
          <w:p w14:paraId="7699287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CB30B57" w14:textId="4128239D" w:rsidR="00F06959" w:rsidRPr="00067592" w:rsidRDefault="00F06959" w:rsidP="00AF10B3">
            <w:pPr>
              <w:rPr>
                <w:rFonts w:ascii="Garamond" w:hAnsi="Garamond"/>
                <w:noProof w:val="0"/>
                <w:sz w:val="20"/>
                <w:szCs w:val="20"/>
                <w:lang w:eastAsia="sq-AL"/>
              </w:rPr>
            </w:pPr>
            <w:r w:rsidRPr="00067592">
              <w:rPr>
                <w:rFonts w:ascii="Garamond" w:hAnsi="Garamond"/>
                <w:noProof w:val="0"/>
                <w:sz w:val="20"/>
                <w:szCs w:val="20"/>
              </w:rPr>
              <w:t>Gjuetia profesionale, grumbullimi i produkteve të shkurreve të egra, mbarështimi i kafshëve migratore dhe çdo</w:t>
            </w:r>
            <w:r w:rsidR="00A50039" w:rsidRPr="00067592">
              <w:rPr>
                <w:rFonts w:ascii="Garamond" w:hAnsi="Garamond"/>
                <w:noProof w:val="0"/>
                <w:sz w:val="20"/>
                <w:szCs w:val="20"/>
              </w:rPr>
              <w:t xml:space="preserve"> </w:t>
            </w:r>
            <w:r w:rsidRPr="00067592">
              <w:rPr>
                <w:rFonts w:ascii="Garamond" w:hAnsi="Garamond"/>
                <w:noProof w:val="0"/>
                <w:sz w:val="20"/>
                <w:szCs w:val="20"/>
              </w:rPr>
              <w:t>prodhim tjetër primar</w:t>
            </w:r>
            <w:r w:rsidR="00422BE1">
              <w:rPr>
                <w:rFonts w:ascii="Garamond" w:hAnsi="Garamond"/>
                <w:noProof w:val="0"/>
                <w:sz w:val="20"/>
                <w:szCs w:val="20"/>
              </w:rPr>
              <w:t>,</w:t>
            </w:r>
            <w:r w:rsidRPr="00067592">
              <w:rPr>
                <w:rFonts w:ascii="Garamond" w:hAnsi="Garamond"/>
                <w:noProof w:val="0"/>
                <w:sz w:val="20"/>
                <w:szCs w:val="20"/>
              </w:rPr>
              <w:t xml:space="preserve"> që nuk përfshihen në vlerat</w:t>
            </w:r>
            <w:r w:rsidR="00A50039" w:rsidRPr="00067592">
              <w:rPr>
                <w:rFonts w:ascii="Garamond" w:hAnsi="Garamond"/>
                <w:noProof w:val="0"/>
                <w:sz w:val="20"/>
                <w:szCs w:val="20"/>
              </w:rPr>
              <w:t xml:space="preserve"> </w:t>
            </w:r>
            <w:r w:rsidRPr="00067592">
              <w:rPr>
                <w:rFonts w:ascii="Garamond" w:hAnsi="Garamond"/>
                <w:noProof w:val="0"/>
                <w:sz w:val="20"/>
                <w:szCs w:val="20"/>
              </w:rPr>
              <w:t>1_1_</w:t>
            </w:r>
            <w:r w:rsidRPr="00067592">
              <w:rPr>
                <w:rFonts w:ascii="Garamond" w:hAnsi="Garamond"/>
                <w:i/>
                <w:noProof w:val="0"/>
                <w:sz w:val="20"/>
                <w:szCs w:val="20"/>
              </w:rPr>
              <w:t>Bujqësi</w:t>
            </w:r>
            <w:r w:rsidRPr="00067592">
              <w:rPr>
                <w:rFonts w:ascii="Garamond" w:hAnsi="Garamond"/>
                <w:noProof w:val="0"/>
                <w:sz w:val="20"/>
                <w:szCs w:val="20"/>
              </w:rPr>
              <w:t>, 1_2_</w:t>
            </w:r>
            <w:r w:rsidRPr="00067592">
              <w:rPr>
                <w:rFonts w:ascii="Garamond" w:hAnsi="Garamond"/>
                <w:i/>
                <w:noProof w:val="0"/>
                <w:sz w:val="20"/>
                <w:szCs w:val="20"/>
              </w:rPr>
              <w:t>Pyje</w:t>
            </w:r>
            <w:r w:rsidRPr="00067592">
              <w:rPr>
                <w:rFonts w:ascii="Garamond" w:hAnsi="Garamond"/>
                <w:noProof w:val="0"/>
                <w:sz w:val="20"/>
                <w:szCs w:val="20"/>
              </w:rPr>
              <w:t>, 1_3_</w:t>
            </w:r>
            <w:r w:rsidRPr="00067592">
              <w:rPr>
                <w:rFonts w:ascii="Garamond" w:hAnsi="Garamond"/>
                <w:i/>
                <w:noProof w:val="0"/>
                <w:sz w:val="20"/>
                <w:szCs w:val="20"/>
              </w:rPr>
              <w:t>MinieraDheGurore</w:t>
            </w:r>
            <w:r w:rsidRPr="00067592">
              <w:rPr>
                <w:rFonts w:ascii="Garamond" w:hAnsi="Garamond"/>
                <w:noProof w:val="0"/>
                <w:sz w:val="20"/>
                <w:szCs w:val="20"/>
              </w:rPr>
              <w:t>, 1_4_</w:t>
            </w:r>
            <w:r w:rsidRPr="00067592">
              <w:rPr>
                <w:rFonts w:ascii="Garamond" w:hAnsi="Garamond"/>
                <w:i/>
                <w:noProof w:val="0"/>
                <w:sz w:val="20"/>
                <w:szCs w:val="20"/>
              </w:rPr>
              <w:t>AkuakulturëDhePeshkim</w:t>
            </w:r>
            <w:r w:rsidRPr="00067592">
              <w:rPr>
                <w:rFonts w:ascii="Garamond" w:hAnsi="Garamond"/>
                <w:noProof w:val="0"/>
                <w:sz w:val="20"/>
                <w:szCs w:val="20"/>
              </w:rPr>
              <w:t xml:space="preserve"> ose ndonjë nga vlerat e tyre më të ngushta.</w:t>
            </w:r>
          </w:p>
          <w:p w14:paraId="2BC6F0D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A11E855" w14:textId="77777777" w:rsidR="00F06959" w:rsidRPr="00067592" w:rsidRDefault="00F06959" w:rsidP="00AF10B3">
            <w:pPr>
              <w:rPr>
                <w:rFonts w:ascii="Garamond" w:hAnsi="Garamond"/>
                <w:i/>
                <w:noProof w:val="0"/>
                <w:sz w:val="20"/>
                <w:szCs w:val="20"/>
              </w:rPr>
            </w:pPr>
            <w:r w:rsidRPr="00067592">
              <w:rPr>
                <w:rFonts w:ascii="Garamond" w:hAnsi="Garamond"/>
                <w:i/>
                <w:noProof w:val="0"/>
                <w:sz w:val="20"/>
                <w:szCs w:val="20"/>
              </w:rPr>
              <w:t>ProdhimParësor</w:t>
            </w:r>
          </w:p>
        </w:tc>
      </w:tr>
      <w:tr w:rsidR="00F06959" w:rsidRPr="00067592" w14:paraId="20289B4C"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7148A5"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BB97109" wp14:editId="04323313">
                  <wp:extent cx="114300" cy="1143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1_5_1</w:t>
            </w:r>
          </w:p>
          <w:p w14:paraId="219935E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DB56FB5" w14:textId="77777777" w:rsidR="00F06959" w:rsidRPr="00067592" w:rsidRDefault="00F06959" w:rsidP="00AF10B3">
            <w:pPr>
              <w:pStyle w:val="TableTextNormal"/>
              <w:spacing w:before="0" w:after="0"/>
              <w:ind w:left="0" w:right="0"/>
              <w:rPr>
                <w:rFonts w:ascii="Garamond" w:hAnsi="Garamond"/>
                <w:color w:val="000000"/>
                <w:sz w:val="20"/>
                <w:szCs w:val="20"/>
              </w:rPr>
            </w:pPr>
            <w:r w:rsidRPr="00067592">
              <w:rPr>
                <w:rFonts w:ascii="Garamond" w:hAnsi="Garamond"/>
                <w:sz w:val="20"/>
                <w:szCs w:val="20"/>
              </w:rPr>
              <w:t>Gjuetia</w:t>
            </w:r>
          </w:p>
          <w:p w14:paraId="677A8BC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351F1B1"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Gjuetia profesionale. Zonat mund të jenë të rrethuara ose të hapura.</w:t>
            </w:r>
          </w:p>
          <w:p w14:paraId="1AA9A6D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971DC98"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ProdhimeTëTjeraPrimare</w:t>
            </w:r>
          </w:p>
        </w:tc>
      </w:tr>
      <w:tr w:rsidR="00F06959" w:rsidRPr="00067592" w14:paraId="70F29B3C"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745D7BF"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1_5_2</w:t>
            </w:r>
          </w:p>
          <w:p w14:paraId="323CA94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C360FA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Menaxhimi i kafshëve migratore</w:t>
            </w:r>
          </w:p>
          <w:p w14:paraId="7C8F4BF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061FDC7" w14:textId="44E01F78" w:rsidR="00F06959" w:rsidRPr="00067592" w:rsidRDefault="00A50039" w:rsidP="00AF10B3">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Përkujdesja dhe ushqimi i kafshëve migratore</w:t>
            </w:r>
            <w:r w:rsidR="00422BE1">
              <w:rPr>
                <w:rFonts w:ascii="Garamond" w:hAnsi="Garamond"/>
                <w:noProof w:val="0"/>
                <w:sz w:val="20"/>
                <w:szCs w:val="20"/>
              </w:rPr>
              <w:t>,</w:t>
            </w:r>
            <w:r w:rsidR="00F06959" w:rsidRPr="00067592">
              <w:rPr>
                <w:rFonts w:ascii="Garamond" w:hAnsi="Garamond"/>
                <w:noProof w:val="0"/>
                <w:sz w:val="20"/>
                <w:szCs w:val="20"/>
              </w:rPr>
              <w:t xml:space="preserve"> si renë</w:t>
            </w:r>
            <w:r w:rsidR="00422BE1">
              <w:rPr>
                <w:rFonts w:ascii="Garamond" w:hAnsi="Garamond"/>
                <w:noProof w:val="0"/>
                <w:sz w:val="20"/>
                <w:szCs w:val="20"/>
              </w:rPr>
              <w:t xml:space="preserve"> </w:t>
            </w:r>
            <w:r w:rsidR="00F06959" w:rsidRPr="00067592">
              <w:rPr>
                <w:rFonts w:ascii="Garamond" w:hAnsi="Garamond"/>
                <w:noProof w:val="0"/>
                <w:sz w:val="20"/>
                <w:szCs w:val="20"/>
              </w:rPr>
              <w:t>(dreri verior) dhe dreri.</w:t>
            </w:r>
          </w:p>
          <w:p w14:paraId="51D6C47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73B171E"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ProdhimeTëTjeraPrimare</w:t>
            </w:r>
          </w:p>
        </w:tc>
      </w:tr>
      <w:tr w:rsidR="00F06959" w:rsidRPr="00067592" w14:paraId="26B6F02D"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27F319"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1_5_3</w:t>
            </w:r>
          </w:p>
          <w:p w14:paraId="01BD673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A2E00D9"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Mbledhja e produkteve natyrore</w:t>
            </w:r>
          </w:p>
          <w:p w14:paraId="31E36A7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C7720DA" w14:textId="35C440BF" w:rsidR="00F06959" w:rsidRPr="00067592" w:rsidRDefault="00F06959" w:rsidP="00AF10B3">
            <w:pPr>
              <w:rPr>
                <w:rFonts w:ascii="Garamond" w:hAnsi="Garamond"/>
                <w:noProof w:val="0"/>
                <w:sz w:val="20"/>
                <w:szCs w:val="20"/>
                <w:lang w:eastAsia="sq-AL"/>
              </w:rPr>
            </w:pPr>
            <w:r w:rsidRPr="00067592">
              <w:rPr>
                <w:rFonts w:ascii="Garamond" w:hAnsi="Garamond"/>
                <w:noProof w:val="0"/>
                <w:sz w:val="20"/>
                <w:szCs w:val="20"/>
              </w:rPr>
              <w:t xml:space="preserve"> Mbledhja e produkteve natyrore të shkurreve të pakultivuara</w:t>
            </w:r>
            <w:r w:rsidR="00422BE1">
              <w:rPr>
                <w:rFonts w:ascii="Garamond" w:hAnsi="Garamond"/>
                <w:noProof w:val="0"/>
                <w:sz w:val="20"/>
                <w:szCs w:val="20"/>
              </w:rPr>
              <w:t>,</w:t>
            </w:r>
            <w:r w:rsidRPr="00067592">
              <w:rPr>
                <w:rFonts w:ascii="Garamond" w:hAnsi="Garamond"/>
                <w:noProof w:val="0"/>
                <w:sz w:val="20"/>
                <w:szCs w:val="20"/>
              </w:rPr>
              <w:t xml:space="preserve"> si: manaferrat, myshqet, likenet etj</w:t>
            </w:r>
            <w:r w:rsidR="00422BE1">
              <w:rPr>
                <w:rFonts w:ascii="Garamond" w:hAnsi="Garamond"/>
                <w:noProof w:val="0"/>
                <w:sz w:val="20"/>
                <w:szCs w:val="20"/>
              </w:rPr>
              <w:t>.</w:t>
            </w:r>
            <w:r w:rsidRPr="00067592">
              <w:rPr>
                <w:rFonts w:ascii="Garamond" w:hAnsi="Garamond"/>
                <w:noProof w:val="0"/>
                <w:sz w:val="20"/>
                <w:szCs w:val="20"/>
              </w:rPr>
              <w:t>, për qëllime komerciale.</w:t>
            </w:r>
          </w:p>
          <w:p w14:paraId="0134470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D96A14D"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ProdhimeTëTjeraPrimare</w:t>
            </w:r>
          </w:p>
        </w:tc>
      </w:tr>
      <w:tr w:rsidR="00F06959" w:rsidRPr="00067592" w14:paraId="4BD0052D"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AF37FC"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w:t>
            </w:r>
          </w:p>
          <w:p w14:paraId="197DEE2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F2720D9"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Prodhimi dytësor </w:t>
            </w:r>
          </w:p>
          <w:p w14:paraId="6B23D8E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9451F56" w14:textId="3C1D830D" w:rsidR="00F06959" w:rsidRPr="00067592" w:rsidRDefault="00F06959" w:rsidP="00A966EA">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Aktivitetet industriale dhe prodhuese të cilat marrin produktet e sektorit parësor dhe prodhojnë mallra të përfunduara dhe produkte të ndërmjetme për biznese të tjera. Këtu</w:t>
            </w:r>
            <w:r w:rsidR="00A966EA">
              <w:rPr>
                <w:rFonts w:ascii="Garamond" w:hAnsi="Garamond"/>
                <w:sz w:val="20"/>
                <w:szCs w:val="20"/>
              </w:rPr>
              <w:t>,</w:t>
            </w:r>
            <w:r w:rsidRPr="00067592">
              <w:rPr>
                <w:rFonts w:ascii="Garamond" w:hAnsi="Garamond"/>
                <w:sz w:val="20"/>
                <w:szCs w:val="20"/>
              </w:rPr>
              <w:t xml:space="preserve"> gjithashtu</w:t>
            </w:r>
            <w:r w:rsidR="00A966EA">
              <w:rPr>
                <w:rFonts w:ascii="Garamond" w:hAnsi="Garamond"/>
                <w:sz w:val="20"/>
                <w:szCs w:val="20"/>
              </w:rPr>
              <w:t>,</w:t>
            </w:r>
            <w:r w:rsidRPr="00067592">
              <w:rPr>
                <w:rFonts w:ascii="Garamond" w:hAnsi="Garamond"/>
                <w:sz w:val="20"/>
                <w:szCs w:val="20"/>
              </w:rPr>
              <w:t xml:space="preserve"> përfshihen zonat e magazinimit dhe të transportit të lidhura drejtpërdrejt me aktivitetet prodhuese. Degët e industrive të mbuluara nga kjo klasë janë përpunimi i: ushqimeve, tekstilit, lëkurës, drurit dhe produkteve drusore, lëndës drusore, letrës, botimit, shtypjes, naftës dhe lëndëve të tjera djegëse, kimikateve, produkteve kimike, fibrave të prodhuara nga njeriu, produkteve të gomës dhe plastikës, produkteve minerale jometalike, metaleve bazë dhe produkteve metalike, prodhimeve metalike të fabrikuara, makinerive dhe pajisjeve, pajisjeve elektrike dhe optike, pajisjeve të transportit dhe </w:t>
            </w:r>
            <w:r w:rsidR="00E66697" w:rsidRPr="00067592">
              <w:rPr>
                <w:rFonts w:ascii="Garamond" w:hAnsi="Garamond"/>
                <w:sz w:val="20"/>
                <w:szCs w:val="20"/>
              </w:rPr>
              <w:t>mobiliet</w:t>
            </w:r>
            <w:r w:rsidRPr="00067592">
              <w:rPr>
                <w:rFonts w:ascii="Garamond" w:hAnsi="Garamond"/>
                <w:sz w:val="20"/>
                <w:szCs w:val="20"/>
              </w:rPr>
              <w:t>.</w:t>
            </w:r>
          </w:p>
        </w:tc>
      </w:tr>
      <w:tr w:rsidR="00F06959" w:rsidRPr="00067592" w14:paraId="136D0C2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636E83"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4DE1A59" wp14:editId="27A595E2">
                  <wp:extent cx="114300" cy="1143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2_1</w:t>
            </w:r>
          </w:p>
          <w:p w14:paraId="3EE1F1C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D0607EE"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Industria e papërpunuar</w:t>
            </w:r>
          </w:p>
          <w:p w14:paraId="0BA024F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9B658B8" w14:textId="533956F9"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Aktivitetet industriale që transformojnë produktet e sektorit parësor në prodhime të papërpunuara</w:t>
            </w:r>
            <w:r w:rsidR="00A966EA">
              <w:rPr>
                <w:rFonts w:ascii="Garamond" w:hAnsi="Garamond"/>
                <w:sz w:val="20"/>
                <w:szCs w:val="20"/>
              </w:rPr>
              <w:t>.</w:t>
            </w:r>
          </w:p>
          <w:p w14:paraId="6BA3318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EB0E5CE"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ProdhimDytësor</w:t>
            </w:r>
          </w:p>
        </w:tc>
      </w:tr>
      <w:tr w:rsidR="00F06959" w:rsidRPr="00067592" w14:paraId="3A99CC56"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77A81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673D8DE" wp14:editId="75538759">
                  <wp:extent cx="114300" cy="1143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2_1_1</w:t>
            </w:r>
          </w:p>
          <w:p w14:paraId="5EDA7B2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EB2FDE0"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Prodhimi i produkteve tekstile</w:t>
            </w:r>
          </w:p>
          <w:p w14:paraId="43E2F42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4BE143F"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Përgatitja dhe tjerrja e fibrave tekstile, fijeve për qepje, gërshetimi i tekstilit, ngjyrosja dhe veshja e lëkurës.</w:t>
            </w:r>
          </w:p>
          <w:p w14:paraId="3B1BB40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0D6C6EA"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IndustriaEPapërpunuar</w:t>
            </w:r>
          </w:p>
        </w:tc>
      </w:tr>
      <w:tr w:rsidR="00F06959" w:rsidRPr="00067592" w14:paraId="36002CA3"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40C41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07C6535" wp14:editId="5F43701A">
                  <wp:extent cx="114300" cy="1143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2_1_2</w:t>
            </w:r>
          </w:p>
          <w:p w14:paraId="6CAAADF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AE1283C" w14:textId="2187873B"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 xml:space="preserve">Prodhimi i drurit dhe </w:t>
            </w:r>
            <w:r w:rsidR="00AF09B0">
              <w:rPr>
                <w:rFonts w:ascii="Garamond" w:hAnsi="Garamond"/>
                <w:sz w:val="20"/>
                <w:szCs w:val="20"/>
              </w:rPr>
              <w:t xml:space="preserve">i </w:t>
            </w:r>
            <w:r w:rsidRPr="00067592">
              <w:rPr>
                <w:rFonts w:ascii="Garamond" w:hAnsi="Garamond"/>
                <w:sz w:val="20"/>
                <w:szCs w:val="20"/>
              </w:rPr>
              <w:t>produkteve me bazë druri</w:t>
            </w:r>
          </w:p>
          <w:p w14:paraId="2F3D2BB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8C2FFEB" w14:textId="65D4197D"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Sharrimi dhe planifikimi i drurit, prodhimi i fletëve për rimeso, kompensatat, fletët e fibrës, </w:t>
            </w:r>
            <w:r w:rsidR="00AF09B0" w:rsidRPr="00067592">
              <w:rPr>
                <w:rFonts w:ascii="Garamond" w:hAnsi="Garamond"/>
                <w:sz w:val="20"/>
                <w:szCs w:val="20"/>
              </w:rPr>
              <w:t>zdrukthëtari</w:t>
            </w:r>
            <w:r w:rsidRPr="00067592">
              <w:rPr>
                <w:rFonts w:ascii="Garamond" w:hAnsi="Garamond"/>
                <w:sz w:val="20"/>
                <w:szCs w:val="20"/>
              </w:rPr>
              <w:t xml:space="preserve"> dhe mobilieri, tape, kashtë dhe produkteve për thurje.</w:t>
            </w:r>
          </w:p>
          <w:p w14:paraId="07FAFB7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28CFE2F"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IndustriaEPapërpunuar</w:t>
            </w:r>
          </w:p>
        </w:tc>
      </w:tr>
      <w:tr w:rsidR="00F06959" w:rsidRPr="00067592" w14:paraId="3C104BD7"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BD41B5"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9308B15" wp14:editId="16548537">
                  <wp:extent cx="114300" cy="1143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2_1_3</w:t>
            </w:r>
          </w:p>
          <w:p w14:paraId="286E16D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26ED73A"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Prodhimi i letrës dhe produkteve të saj </w:t>
            </w:r>
          </w:p>
          <w:p w14:paraId="67249CA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29A71D6" w14:textId="5D2A5E5B"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Prodhimi i pulpës, letrës, kartonit, letrave </w:t>
            </w:r>
            <w:r w:rsidR="00AF09B0" w:rsidRPr="00067592">
              <w:rPr>
                <w:rFonts w:ascii="Garamond" w:hAnsi="Garamond"/>
                <w:sz w:val="20"/>
                <w:szCs w:val="20"/>
              </w:rPr>
              <w:t>higjienike</w:t>
            </w:r>
            <w:r w:rsidRPr="00067592">
              <w:rPr>
                <w:rFonts w:ascii="Garamond" w:hAnsi="Garamond"/>
                <w:sz w:val="20"/>
                <w:szCs w:val="20"/>
              </w:rPr>
              <w:t>, letrave të murit.</w:t>
            </w:r>
          </w:p>
          <w:p w14:paraId="7FFB97D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1FE18F4"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IndustriaEPapërpunuar</w:t>
            </w:r>
          </w:p>
        </w:tc>
      </w:tr>
      <w:tr w:rsidR="00F06959" w:rsidRPr="00067592" w14:paraId="4B5B4136"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90A1F7"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2_1_4</w:t>
            </w:r>
          </w:p>
          <w:p w14:paraId="0A5CA60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F59509A"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Prodhimin e produkteve të rafinuara të naftës koks dhe karburantit bërthamor</w:t>
            </w:r>
          </w:p>
          <w:p w14:paraId="0748943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66A691C"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Prodhimi i koksit, naftës së rafinuar dhe përpunimit të karburantit bërthamor.</w:t>
            </w:r>
          </w:p>
          <w:p w14:paraId="6097E82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EB1F044"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IndustriaEPapërpunuar</w:t>
            </w:r>
          </w:p>
        </w:tc>
      </w:tr>
      <w:tr w:rsidR="00F06959" w:rsidRPr="00067592" w14:paraId="079D7369"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DDF348"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2_1_5</w:t>
            </w:r>
          </w:p>
          <w:p w14:paraId="4727E70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0D67E5C" w14:textId="77777777" w:rsidR="00F06959" w:rsidRPr="00067592" w:rsidRDefault="00A50039" w:rsidP="00AF10B3">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Prodhimi i kimikateve, produkteve kimike, fibrave të bëra nga njeriu</w:t>
            </w:r>
          </w:p>
          <w:p w14:paraId="506FFDF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36EC1D9" w14:textId="34F05D88"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P</w:t>
            </w:r>
            <w:r w:rsidR="00AF09B0">
              <w:rPr>
                <w:rFonts w:ascii="Garamond" w:hAnsi="Garamond"/>
                <w:sz w:val="20"/>
                <w:szCs w:val="20"/>
              </w:rPr>
              <w:t>rodhimi i kimikateve bazë, agro</w:t>
            </w:r>
            <w:r w:rsidRPr="00067592">
              <w:rPr>
                <w:rFonts w:ascii="Garamond" w:hAnsi="Garamond"/>
                <w:sz w:val="20"/>
                <w:szCs w:val="20"/>
              </w:rPr>
              <w:t xml:space="preserve">kimikateve, </w:t>
            </w:r>
            <w:r w:rsidR="00AF09B0" w:rsidRPr="00067592">
              <w:rPr>
                <w:rFonts w:ascii="Garamond" w:hAnsi="Garamond"/>
                <w:sz w:val="20"/>
                <w:szCs w:val="20"/>
              </w:rPr>
              <w:t>bojërave</w:t>
            </w:r>
            <w:r w:rsidRPr="00067592">
              <w:rPr>
                <w:rFonts w:ascii="Garamond" w:hAnsi="Garamond"/>
                <w:sz w:val="20"/>
                <w:szCs w:val="20"/>
              </w:rPr>
              <w:t xml:space="preserve">, farmaceutikeve, sapunëve, </w:t>
            </w:r>
            <w:r w:rsidR="00AF09B0" w:rsidRPr="00067592">
              <w:rPr>
                <w:rFonts w:ascii="Garamond" w:hAnsi="Garamond"/>
                <w:sz w:val="20"/>
                <w:szCs w:val="20"/>
              </w:rPr>
              <w:t>detergjenteve</w:t>
            </w:r>
            <w:r w:rsidRPr="00067592">
              <w:rPr>
                <w:rFonts w:ascii="Garamond" w:hAnsi="Garamond"/>
                <w:sz w:val="20"/>
                <w:szCs w:val="20"/>
              </w:rPr>
              <w:t>, ngjitësve, produkteve të tjera kimike dhe fibrave të bëra nga njeriu.</w:t>
            </w:r>
          </w:p>
          <w:p w14:paraId="1E02307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50A4F9F"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IndustriaEPapërpunuar</w:t>
            </w:r>
          </w:p>
        </w:tc>
      </w:tr>
      <w:tr w:rsidR="00F06959" w:rsidRPr="00067592" w14:paraId="584F4E8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614528"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2_1_6</w:t>
            </w:r>
          </w:p>
          <w:p w14:paraId="0279118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9A14C0A"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metaleve bazë dhe metaleve të fabrikuara</w:t>
            </w:r>
          </w:p>
          <w:p w14:paraId="5E09150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D79A409"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përpunimi dhe derdhja e hekurit, çelikut dhe metaleve të çmuar dhe me ngjyra. Gjithashtu përfshihet edhe</w:t>
            </w:r>
            <w:r w:rsidR="00A50039" w:rsidRPr="00067592">
              <w:rPr>
                <w:rFonts w:ascii="Garamond" w:hAnsi="Garamond" w:cs="Times New Roman"/>
                <w:sz w:val="20"/>
                <w:szCs w:val="20"/>
                <w:lang w:val="sq-AL"/>
              </w:rPr>
              <w:t xml:space="preserve"> </w:t>
            </w:r>
            <w:r w:rsidRPr="00067592">
              <w:rPr>
                <w:rFonts w:ascii="Garamond" w:hAnsi="Garamond" w:cs="Times New Roman"/>
                <w:sz w:val="20"/>
                <w:szCs w:val="20"/>
                <w:lang w:val="sq-AL"/>
              </w:rPr>
              <w:t>prodhimi i produkteve metalike.</w:t>
            </w:r>
          </w:p>
          <w:p w14:paraId="5875997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28CA2D3"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IndustriaEPapërpunuar</w:t>
            </w:r>
          </w:p>
        </w:tc>
      </w:tr>
      <w:tr w:rsidR="00F06959" w:rsidRPr="00067592" w14:paraId="6332F7AD"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84244C"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38747A0" wp14:editId="37D3AB41">
                  <wp:extent cx="114300" cy="1143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2_1_7</w:t>
            </w:r>
          </w:p>
          <w:p w14:paraId="3F39AD5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2BAC303" w14:textId="2C7B12ED"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w:t>
            </w:r>
            <w:r w:rsidR="00245C28">
              <w:rPr>
                <w:rFonts w:ascii="Garamond" w:hAnsi="Garamond" w:cs="Times New Roman"/>
                <w:sz w:val="20"/>
                <w:szCs w:val="20"/>
                <w:lang w:val="sq-AL"/>
              </w:rPr>
              <w:t>odhimi i produkteve minerale jo</w:t>
            </w:r>
            <w:r w:rsidRPr="00067592">
              <w:rPr>
                <w:rFonts w:ascii="Garamond" w:hAnsi="Garamond" w:cs="Times New Roman"/>
                <w:sz w:val="20"/>
                <w:szCs w:val="20"/>
                <w:lang w:val="sq-AL"/>
              </w:rPr>
              <w:t>metalike</w:t>
            </w:r>
          </w:p>
          <w:p w14:paraId="06C2AE5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5A806D0" w14:textId="6000196B"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qelqit, tullave, qeramikës, betonit, çimentos, gëlqeres, llaçit, prerjes dhe formimit të g</w:t>
            </w:r>
            <w:r w:rsidR="00245C28">
              <w:rPr>
                <w:rFonts w:ascii="Garamond" w:hAnsi="Garamond" w:cs="Times New Roman"/>
                <w:sz w:val="20"/>
                <w:szCs w:val="20"/>
                <w:lang w:val="sq-AL"/>
              </w:rPr>
              <w:t>urit dhe produkteve të tjera jo</w:t>
            </w:r>
            <w:r w:rsidRPr="00067592">
              <w:rPr>
                <w:rFonts w:ascii="Garamond" w:hAnsi="Garamond" w:cs="Times New Roman"/>
                <w:sz w:val="20"/>
                <w:szCs w:val="20"/>
                <w:lang w:val="sq-AL"/>
              </w:rPr>
              <w:t>metalike minerale.</w:t>
            </w:r>
          </w:p>
          <w:p w14:paraId="713D172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FAE0CEE"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IndustriaEPapërpunuar</w:t>
            </w:r>
          </w:p>
        </w:tc>
      </w:tr>
      <w:tr w:rsidR="00F06959" w:rsidRPr="00067592" w14:paraId="40094078"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54934C"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E5DA631" wp14:editId="79BD8DDF">
                  <wp:extent cx="114300" cy="1143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2_1_8</w:t>
            </w:r>
          </w:p>
          <w:p w14:paraId="05E0845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142E3B1"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produkteve plastike prej gome</w:t>
            </w:r>
          </w:p>
          <w:p w14:paraId="1754AFF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6EF16BB" w14:textId="0FFFD1EF" w:rsidR="00F06959" w:rsidRPr="00067592" w:rsidRDefault="00F06959" w:rsidP="00AF10B3">
            <w:pPr>
              <w:pStyle w:val="TableTextNormal"/>
              <w:spacing w:before="0" w:after="0"/>
              <w:ind w:left="0" w:right="0"/>
              <w:rPr>
                <w:rFonts w:ascii="Garamond" w:hAnsi="Garamond"/>
                <w:color w:val="000000"/>
                <w:sz w:val="20"/>
                <w:szCs w:val="20"/>
              </w:rPr>
            </w:pPr>
            <w:r w:rsidRPr="00067592">
              <w:rPr>
                <w:rFonts w:ascii="Garamond" w:hAnsi="Garamond"/>
                <w:sz w:val="20"/>
                <w:szCs w:val="20"/>
              </w:rPr>
              <w:t xml:space="preserve">Prodhimi i gomave, tubave, paketimeve plastike dhe produkteve të tjera të gomës dhe </w:t>
            </w:r>
            <w:r w:rsidR="00245C28">
              <w:rPr>
                <w:rFonts w:ascii="Garamond" w:hAnsi="Garamond"/>
                <w:sz w:val="20"/>
                <w:szCs w:val="20"/>
              </w:rPr>
              <w:t xml:space="preserve">të </w:t>
            </w:r>
            <w:r w:rsidRPr="00067592">
              <w:rPr>
                <w:rFonts w:ascii="Garamond" w:hAnsi="Garamond"/>
                <w:sz w:val="20"/>
                <w:szCs w:val="20"/>
              </w:rPr>
              <w:t>plastikës</w:t>
            </w:r>
            <w:r w:rsidR="00245C28">
              <w:rPr>
                <w:rFonts w:ascii="Garamond" w:hAnsi="Garamond"/>
                <w:sz w:val="20"/>
                <w:szCs w:val="20"/>
              </w:rPr>
              <w:t>.</w:t>
            </w:r>
          </w:p>
          <w:p w14:paraId="0913C69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6B6DB55"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IndustriaEPapërpunuar</w:t>
            </w:r>
          </w:p>
        </w:tc>
      </w:tr>
      <w:tr w:rsidR="00F06959" w:rsidRPr="00067592" w14:paraId="672A153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FB075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7F8AFAD" wp14:editId="1A786FDE">
                  <wp:extent cx="114300" cy="1143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2_1_9</w:t>
            </w:r>
          </w:p>
          <w:p w14:paraId="0BE6909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74578A6"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materialeve të tjera të papërpunuara</w:t>
            </w:r>
          </w:p>
          <w:p w14:paraId="37E52E5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E30330C"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Prodhimi i lëndëve të para që nuk përfshihen në ndonjë nga vlerat e klasës 2_1_IndustriaPapërpunuar.</w:t>
            </w:r>
          </w:p>
          <w:p w14:paraId="4367253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70C8A7F" w14:textId="77777777" w:rsidR="00F06959" w:rsidRPr="00067592" w:rsidRDefault="00F06959" w:rsidP="00AF10B3">
            <w:pPr>
              <w:pStyle w:val="TableTextNormal"/>
              <w:spacing w:before="0" w:after="0"/>
              <w:ind w:left="0" w:right="0"/>
              <w:jc w:val="both"/>
              <w:rPr>
                <w:rFonts w:ascii="Garamond" w:hAnsi="Garamond"/>
                <w:i/>
                <w:sz w:val="20"/>
                <w:szCs w:val="20"/>
              </w:rPr>
            </w:pPr>
            <w:r w:rsidRPr="00067592">
              <w:rPr>
                <w:rFonts w:ascii="Garamond" w:hAnsi="Garamond"/>
                <w:i/>
                <w:sz w:val="20"/>
                <w:szCs w:val="20"/>
              </w:rPr>
              <w:t>IndustriaEPapërpunuar</w:t>
            </w:r>
          </w:p>
        </w:tc>
      </w:tr>
      <w:tr w:rsidR="00F06959" w:rsidRPr="00067592" w14:paraId="3C1EBAD3"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7C81BF"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9686068" wp14:editId="54473791">
                  <wp:extent cx="114300" cy="1143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2_2</w:t>
            </w:r>
          </w:p>
          <w:p w14:paraId="22B8AE1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1FCA2AC"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Industrinë e prodhimit të rëndë</w:t>
            </w:r>
          </w:p>
          <w:p w14:paraId="3FAF2F2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EB2034E"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Aktivitete që transformojnë produktet e papërpunuara në produkte të prodhimit të rëndë.</w:t>
            </w:r>
          </w:p>
          <w:p w14:paraId="76FCD4F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C8381FD"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ProdhimDytësor</w:t>
            </w:r>
          </w:p>
        </w:tc>
      </w:tr>
      <w:tr w:rsidR="00F06959" w:rsidRPr="00067592" w14:paraId="19652ABC"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867593"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2_2_1</w:t>
            </w:r>
          </w:p>
          <w:p w14:paraId="02A7A6D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4B9327D"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makinerive</w:t>
            </w:r>
          </w:p>
          <w:p w14:paraId="59E1F3B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C4FDD58" w14:textId="77777777" w:rsidR="00F06959" w:rsidRPr="00067592" w:rsidRDefault="00A50039" w:rsidP="00AF10B3">
            <w:pPr>
              <w:pStyle w:val="TableTextNormal"/>
              <w:spacing w:before="0" w:after="0"/>
              <w:ind w:left="0" w:right="0"/>
              <w:jc w:val="both"/>
              <w:rPr>
                <w:rStyle w:val="TableFieldLabel"/>
                <w:rFonts w:ascii="Garamond" w:hAnsi="Garamond"/>
                <w:sz w:val="20"/>
                <w:szCs w:val="20"/>
              </w:rPr>
            </w:pPr>
            <w:r w:rsidRPr="00067592">
              <w:rPr>
                <w:rFonts w:ascii="Garamond" w:hAnsi="Garamond"/>
                <w:sz w:val="20"/>
                <w:szCs w:val="20"/>
              </w:rPr>
              <w:t xml:space="preserve"> </w:t>
            </w:r>
            <w:r w:rsidR="00F06959" w:rsidRPr="00067592">
              <w:rPr>
                <w:rFonts w:ascii="Garamond" w:hAnsi="Garamond"/>
                <w:sz w:val="20"/>
                <w:szCs w:val="20"/>
              </w:rPr>
              <w:t>Prodhimi i makinerive në shërbim të bujqësisë dhe pylltarisë (me përjashtim të avionëve dhe automjeteve), prodhimit të armëve, municioneve dhe pajisjeve shtëpiake.</w:t>
            </w:r>
          </w:p>
          <w:p w14:paraId="138FCF7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F17A6C2"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IndustriaProdhimitTëRëndë</w:t>
            </w:r>
          </w:p>
        </w:tc>
      </w:tr>
      <w:tr w:rsidR="00F06959" w:rsidRPr="00067592" w14:paraId="3E620C1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961A38"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2_2_2</w:t>
            </w:r>
          </w:p>
          <w:p w14:paraId="3E60851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7DE1CF5" w14:textId="16CBAD32" w:rsidR="00F06959" w:rsidRPr="00067592" w:rsidRDefault="00F06959" w:rsidP="00AF10B3">
            <w:pPr>
              <w:pStyle w:val="TableTextNormal"/>
              <w:spacing w:before="0" w:after="0"/>
              <w:ind w:left="0" w:right="0"/>
              <w:rPr>
                <w:rFonts w:ascii="Garamond" w:hAnsi="Garamond"/>
                <w:color w:val="000000"/>
                <w:sz w:val="20"/>
                <w:szCs w:val="20"/>
              </w:rPr>
            </w:pPr>
            <w:r w:rsidRPr="00067592">
              <w:rPr>
                <w:rFonts w:ascii="Garamond" w:hAnsi="Garamond"/>
                <w:sz w:val="20"/>
                <w:szCs w:val="20"/>
              </w:rPr>
              <w:t xml:space="preserve">Prodhimi i automjeteve dhe </w:t>
            </w:r>
            <w:r w:rsidR="00DD0B98">
              <w:rPr>
                <w:rFonts w:ascii="Garamond" w:hAnsi="Garamond"/>
                <w:sz w:val="20"/>
                <w:szCs w:val="20"/>
              </w:rPr>
              <w:t xml:space="preserve">i </w:t>
            </w:r>
            <w:r w:rsidRPr="00067592">
              <w:rPr>
                <w:rFonts w:ascii="Garamond" w:hAnsi="Garamond"/>
                <w:sz w:val="20"/>
                <w:szCs w:val="20"/>
              </w:rPr>
              <w:t>pajisjeve të transportit</w:t>
            </w:r>
          </w:p>
          <w:p w14:paraId="7037835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CB5F599"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Prodhimi i mjeteve motorike, avionëve, anijeve, varkave, pajisjeve hekurudhore dhe tramvajeve, motoçikletave, biçikletave dhe pajisjeve të tjera të transportit.</w:t>
            </w:r>
          </w:p>
          <w:p w14:paraId="0B9BBE8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0E939F9"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IndustriaProdhimitTëRëndë</w:t>
            </w:r>
          </w:p>
        </w:tc>
      </w:tr>
      <w:tr w:rsidR="00F06959" w:rsidRPr="00067592" w14:paraId="0C86D49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BA3609"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2_2_3</w:t>
            </w:r>
          </w:p>
          <w:p w14:paraId="1D96969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51C9FC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Prodhimi i produkteve të tjera përfundimtare të rënda</w:t>
            </w:r>
          </w:p>
          <w:p w14:paraId="4F92A2C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77CCB3F"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Prodhimi i produkteve të tjera përfundimtare të rënda, të cilat nuk përfshihen në ndonjë nga vlerat e klasës 2_2_IndustriaProdhimitTëRëndë.</w:t>
            </w:r>
          </w:p>
          <w:p w14:paraId="78AABB2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8DACA11"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IndustriaProdhimitTëRëndë</w:t>
            </w:r>
          </w:p>
        </w:tc>
      </w:tr>
      <w:tr w:rsidR="00F06959" w:rsidRPr="00067592" w14:paraId="4B25D9B6"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96FD66"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B2BA1F2" wp14:editId="63F0ACCF">
                  <wp:extent cx="114300" cy="1143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2_3</w:t>
            </w:r>
          </w:p>
          <w:p w14:paraId="1672E5B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0E48BF4"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Industria e prodhimit të lehtë</w:t>
            </w:r>
          </w:p>
          <w:p w14:paraId="6AD9F8F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731EA96"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Aktivitete që transformojnë prodhimet e papërpunuara në prodhime të lehta.</w:t>
            </w:r>
          </w:p>
          <w:p w14:paraId="09EF9CD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860F863"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ProdhimDytësor</w:t>
            </w:r>
          </w:p>
        </w:tc>
      </w:tr>
      <w:tr w:rsidR="00F06959" w:rsidRPr="00067592" w14:paraId="015EC8F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1DFC9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322709F" wp14:editId="7B473B0E">
                  <wp:extent cx="114300" cy="1143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2_3_1</w:t>
            </w:r>
          </w:p>
          <w:p w14:paraId="3D0BF31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E79611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Prodhim i ushqimit, pijeve dhe produkteve të duhanit</w:t>
            </w:r>
          </w:p>
          <w:p w14:paraId="1340504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55493EE" w14:textId="4A844ECF"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 xml:space="preserve">Prodhimi i mishit, peshkut, frutave dhe perimeve, vajrave dhe yndyrave ose nënprodukteve, produkteve të qumështit, bluarja e grurit dhe </w:t>
            </w:r>
            <w:r w:rsidR="00DD0B98">
              <w:rPr>
                <w:rFonts w:ascii="Garamond" w:hAnsi="Garamond" w:cs="Times New Roman"/>
                <w:sz w:val="20"/>
                <w:szCs w:val="20"/>
                <w:lang w:val="sq-AL"/>
              </w:rPr>
              <w:t xml:space="preserve">e </w:t>
            </w:r>
            <w:r w:rsidRPr="00067592">
              <w:rPr>
                <w:rFonts w:ascii="Garamond" w:hAnsi="Garamond" w:cs="Times New Roman"/>
                <w:sz w:val="20"/>
                <w:szCs w:val="20"/>
                <w:lang w:val="sq-AL"/>
              </w:rPr>
              <w:t>produkteve të niseshtesë, ushqimeve të përgatitura për kafshë, produkteve të tjera ushqimore, pijeve dhe produkteve të duhanit.</w:t>
            </w:r>
          </w:p>
          <w:p w14:paraId="16C119E3" w14:textId="77777777" w:rsidR="00F06959" w:rsidRPr="00067592" w:rsidRDefault="00F06959" w:rsidP="00AF10B3">
            <w:pPr>
              <w:pStyle w:val="TableTextNormal"/>
              <w:numPr>
                <w:ilvl w:val="0"/>
                <w:numId w:val="5"/>
              </w:numPr>
              <w:spacing w:before="0" w:after="0"/>
              <w:ind w:left="0" w:right="0" w:firstLine="0"/>
              <w:jc w:val="both"/>
              <w:rPr>
                <w:rFonts w:ascii="Garamond" w:hAnsi="Garamond"/>
                <w:b/>
                <w:color w:val="000000"/>
                <w:sz w:val="20"/>
                <w:szCs w:val="20"/>
              </w:rPr>
            </w:pPr>
            <w:r w:rsidRPr="00067592">
              <w:rPr>
                <w:rFonts w:ascii="Garamond" w:hAnsi="Garamond"/>
                <w:b/>
                <w:color w:val="000000"/>
                <w:sz w:val="20"/>
                <w:szCs w:val="20"/>
              </w:rPr>
              <w:t>Varësia--</w:t>
            </w:r>
          </w:p>
          <w:p w14:paraId="090AE0CD"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IndustriaProdhimitTëLëhte</w:t>
            </w:r>
          </w:p>
        </w:tc>
      </w:tr>
      <w:tr w:rsidR="00F06959" w:rsidRPr="00067592" w14:paraId="4CC5FBF9"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500020"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6B18A3C" wp14:editId="14110D45">
                  <wp:extent cx="114300" cy="1143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2_3_2</w:t>
            </w:r>
          </w:p>
          <w:p w14:paraId="65B992B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B3F2A7A" w14:textId="5837644F"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 xml:space="preserve">Prodhimi </w:t>
            </w:r>
            <w:r w:rsidR="00B03529" w:rsidRPr="00067592">
              <w:rPr>
                <w:rFonts w:ascii="Garamond" w:hAnsi="Garamond" w:cs="Times New Roman"/>
                <w:sz w:val="20"/>
                <w:szCs w:val="20"/>
                <w:lang w:val="sq-AL"/>
              </w:rPr>
              <w:t>i</w:t>
            </w:r>
            <w:r w:rsidRPr="00067592">
              <w:rPr>
                <w:rFonts w:ascii="Garamond" w:hAnsi="Garamond" w:cs="Times New Roman"/>
                <w:sz w:val="20"/>
                <w:szCs w:val="20"/>
                <w:lang w:val="sq-AL"/>
              </w:rPr>
              <w:t xml:space="preserve"> rrobave dhe lëkurës</w:t>
            </w:r>
          </w:p>
          <w:p w14:paraId="6C0EE3D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2483881"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Prodhimi i veshmbathjeve, veshjeve prej lëkure, veshjeve, aksesorëve, ngjyrosjes së leshit dhe prodhimit të produkteve të leshit, valixheve, çantave, shalave dhe këpucëve.</w:t>
            </w:r>
          </w:p>
          <w:p w14:paraId="2D20A27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804D757"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IndustriaProdhimitTëLehtë</w:t>
            </w:r>
          </w:p>
        </w:tc>
      </w:tr>
      <w:tr w:rsidR="00F06959" w:rsidRPr="00067592" w14:paraId="48C8345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60515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D36D213" wp14:editId="6B262414">
                  <wp:extent cx="114300" cy="1143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2_3_3</w:t>
            </w:r>
          </w:p>
          <w:p w14:paraId="27F3ED2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3DD2497"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Botimi dhe shtypja</w:t>
            </w:r>
          </w:p>
          <w:p w14:paraId="3572BC4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DADF04C" w14:textId="50D028F9"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Botimi dhe shtypja e librave, gazetave, revistave</w:t>
            </w:r>
            <w:r w:rsidR="00DD0B98">
              <w:rPr>
                <w:rFonts w:ascii="Garamond" w:hAnsi="Garamond"/>
                <w:sz w:val="20"/>
                <w:szCs w:val="20"/>
              </w:rPr>
              <w:t>,</w:t>
            </w:r>
            <w:r w:rsidRPr="00067592">
              <w:rPr>
                <w:rFonts w:ascii="Garamond" w:hAnsi="Garamond"/>
                <w:sz w:val="20"/>
                <w:szCs w:val="20"/>
              </w:rPr>
              <w:t xml:space="preserve"> si dhe botimi dhe riprodhimi i regjistrimeve të zërit.</w:t>
            </w:r>
          </w:p>
          <w:p w14:paraId="40EFE6A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E706464"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IndustriaProdhimitTëLehtë</w:t>
            </w:r>
          </w:p>
        </w:tc>
      </w:tr>
      <w:tr w:rsidR="00F06959" w:rsidRPr="00067592" w14:paraId="02ED807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9CA8C5" w14:textId="77777777" w:rsidR="00F06959" w:rsidRPr="00067592" w:rsidRDefault="00F06959" w:rsidP="00DD0B98">
            <w:pPr>
              <w:pStyle w:val="TableTextNormal"/>
              <w:numPr>
                <w:ilvl w:val="0"/>
                <w:numId w:val="6"/>
              </w:numPr>
              <w:tabs>
                <w:tab w:val="clear" w:pos="720"/>
              </w:tabs>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2_3_4</w:t>
            </w:r>
          </w:p>
          <w:p w14:paraId="7D0872F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8301E17"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pajisjeve elektrike dhe optike</w:t>
            </w:r>
          </w:p>
          <w:p w14:paraId="7038853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35B79E7" w14:textId="0ED89448"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Prodhimi i makinerive të zyrave, kompjuterëve, motorëve, gjeneratorëve, shpërndarjes dhe kontrollit të energjisë elektrike, telave dhe kabllove, akumulatorëve, baterive, llambave, radiove, televizorëve, telefonave, </w:t>
            </w:r>
            <w:r w:rsidR="00DD0B98" w:rsidRPr="00F6009E">
              <w:rPr>
                <w:rFonts w:ascii="Garamond" w:hAnsi="Garamond"/>
                <w:sz w:val="20"/>
                <w:szCs w:val="20"/>
              </w:rPr>
              <w:t>valvul</w:t>
            </w:r>
            <w:r w:rsidR="00F6009E" w:rsidRPr="00F6009E">
              <w:rPr>
                <w:rFonts w:ascii="Garamond" w:hAnsi="Garamond"/>
                <w:sz w:val="20"/>
                <w:szCs w:val="20"/>
              </w:rPr>
              <w:t>a</w:t>
            </w:r>
            <w:r w:rsidR="00DD0B98" w:rsidRPr="00F6009E">
              <w:rPr>
                <w:rFonts w:ascii="Garamond" w:hAnsi="Garamond"/>
                <w:sz w:val="20"/>
                <w:szCs w:val="20"/>
              </w:rPr>
              <w:t>ve</w:t>
            </w:r>
            <w:r w:rsidRPr="00067592">
              <w:rPr>
                <w:rFonts w:ascii="Garamond" w:hAnsi="Garamond"/>
                <w:sz w:val="20"/>
                <w:szCs w:val="20"/>
              </w:rPr>
              <w:t xml:space="preserve"> elektronike dhe tubave, aparaturave mjekësore, instrumenteve optike, </w:t>
            </w:r>
            <w:r w:rsidR="00DD0B98" w:rsidRPr="00067592">
              <w:rPr>
                <w:rFonts w:ascii="Garamond" w:hAnsi="Garamond"/>
                <w:sz w:val="20"/>
                <w:szCs w:val="20"/>
              </w:rPr>
              <w:t>orëve</w:t>
            </w:r>
            <w:r w:rsidRPr="00067592">
              <w:rPr>
                <w:rFonts w:ascii="Garamond" w:hAnsi="Garamond"/>
                <w:sz w:val="20"/>
                <w:szCs w:val="20"/>
              </w:rPr>
              <w:t xml:space="preserve"> dhe pajisjeve të tjera elektrike dhe optike. </w:t>
            </w:r>
          </w:p>
          <w:p w14:paraId="3A6412B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C2E2FD3"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IndustriaProdhimitTëLehtë</w:t>
            </w:r>
          </w:p>
        </w:tc>
      </w:tr>
      <w:tr w:rsidR="00F06959" w:rsidRPr="00067592" w14:paraId="200C407A"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E64AE1"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2_3_5</w:t>
            </w:r>
          </w:p>
          <w:p w14:paraId="4B3C8F7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D599BBA"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produkteve tjera të lehta</w:t>
            </w:r>
          </w:p>
          <w:p w14:paraId="31FB52D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1A61950" w14:textId="466CF63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Prodhimi i </w:t>
            </w:r>
            <w:r w:rsidR="00B03529" w:rsidRPr="00067592">
              <w:rPr>
                <w:rFonts w:ascii="Garamond" w:hAnsi="Garamond"/>
                <w:sz w:val="20"/>
                <w:szCs w:val="20"/>
              </w:rPr>
              <w:t>mobileve</w:t>
            </w:r>
            <w:r w:rsidRPr="00067592">
              <w:rPr>
                <w:rFonts w:ascii="Garamond" w:hAnsi="Garamond"/>
                <w:sz w:val="20"/>
                <w:szCs w:val="20"/>
              </w:rPr>
              <w:t>, stolive, instrumente muzikore, mallra sportive, lojërave, lodrave dhe produkteve të tjera të ndryshme.</w:t>
            </w:r>
          </w:p>
          <w:p w14:paraId="4342AC5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FDA2D64"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IndustriaProdhimitTëLehtë</w:t>
            </w:r>
          </w:p>
        </w:tc>
      </w:tr>
      <w:tr w:rsidR="00F06959" w:rsidRPr="00067592" w14:paraId="4E05F7DE"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125892"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2_4</w:t>
            </w:r>
          </w:p>
          <w:p w14:paraId="361DF21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5DC1473"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energjisë</w:t>
            </w:r>
          </w:p>
          <w:p w14:paraId="19337CF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74CDA7A" w14:textId="41A2E2A3"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Prodhimi i energjisë</w:t>
            </w:r>
            <w:r w:rsidR="00DD0B98">
              <w:rPr>
                <w:rFonts w:ascii="Garamond" w:hAnsi="Garamond" w:cs="Times New Roman"/>
                <w:sz w:val="20"/>
                <w:szCs w:val="20"/>
                <w:lang w:val="sq-AL"/>
              </w:rPr>
              <w:t>.</w:t>
            </w:r>
          </w:p>
          <w:p w14:paraId="163B321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7FD5DD7"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ProdhimDytësor</w:t>
            </w:r>
          </w:p>
        </w:tc>
      </w:tr>
      <w:tr w:rsidR="00F06959" w:rsidRPr="00067592" w14:paraId="6AA73939"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02D5BD"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142F2CD" wp14:editId="70696CB9">
                  <wp:extent cx="114300" cy="114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2_4_1</w:t>
            </w:r>
          </w:p>
          <w:p w14:paraId="2424EA7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74478E7"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Prodhim energjie me bazë bërthamore</w:t>
            </w:r>
          </w:p>
          <w:p w14:paraId="58DF184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1B40869"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Termocentrale bërthamore.</w:t>
            </w:r>
          </w:p>
          <w:p w14:paraId="72B34DB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3B9D181"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ProdhimEnergjie</w:t>
            </w:r>
          </w:p>
        </w:tc>
      </w:tr>
      <w:tr w:rsidR="00F06959" w:rsidRPr="00067592" w14:paraId="471E975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4B271C"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77CF5A3" wp14:editId="2FE82E94">
                  <wp:extent cx="114300" cy="1143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2_4_2</w:t>
            </w:r>
          </w:p>
          <w:p w14:paraId="51E4D60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2F2D00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Prodhim energjie me bazë lëndë djegëse fosile</w:t>
            </w:r>
          </w:p>
          <w:p w14:paraId="1F1AB9A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F5222DF"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Termocentralet që përdorin lëndët djegëse fosile (qymyrguri, vaj, gaz natyror, torfe dhe lëndë djegëse të tjera fosile).</w:t>
            </w:r>
          </w:p>
          <w:p w14:paraId="362E6EE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E608016"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ProdhimEnergjie</w:t>
            </w:r>
          </w:p>
        </w:tc>
      </w:tr>
      <w:tr w:rsidR="00F06959" w:rsidRPr="00067592" w14:paraId="4B606404"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A1E70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94FBEBA" wp14:editId="0354D30B">
                  <wp:extent cx="114300" cy="1143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2_4_3</w:t>
            </w:r>
          </w:p>
          <w:p w14:paraId="595B69A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2F00661"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Prodhim energjie me bazë biomase</w:t>
            </w:r>
          </w:p>
          <w:p w14:paraId="6D31764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D926C3D" w14:textId="4EAFFEB3"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Termocentralet e djegies</w:t>
            </w:r>
            <w:r w:rsidR="00A71467">
              <w:rPr>
                <w:rFonts w:ascii="Garamond" w:hAnsi="Garamond"/>
                <w:sz w:val="20"/>
                <w:szCs w:val="20"/>
              </w:rPr>
              <w:t>,</w:t>
            </w:r>
            <w:r w:rsidRPr="00067592">
              <w:rPr>
                <w:rFonts w:ascii="Garamond" w:hAnsi="Garamond"/>
                <w:sz w:val="20"/>
                <w:szCs w:val="20"/>
              </w:rPr>
              <w:t xml:space="preserve"> duke përdorur lëndë djegëse me bazë biomase (dru dhe lëndë djegëse të tjera të ngurta apo të lëngshme, bioga</w:t>
            </w:r>
            <w:r w:rsidR="00A71467">
              <w:rPr>
                <w:rFonts w:ascii="Garamond" w:hAnsi="Garamond"/>
                <w:sz w:val="20"/>
                <w:szCs w:val="20"/>
              </w:rPr>
              <w:t>z</w:t>
            </w:r>
            <w:r w:rsidRPr="00067592">
              <w:rPr>
                <w:rFonts w:ascii="Garamond" w:hAnsi="Garamond"/>
                <w:sz w:val="20"/>
                <w:szCs w:val="20"/>
              </w:rPr>
              <w:t xml:space="preserve"> dhe biokarburantet e tjera).</w:t>
            </w:r>
          </w:p>
          <w:p w14:paraId="1840886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EBD9DEC"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ProdhimEnergjie</w:t>
            </w:r>
          </w:p>
        </w:tc>
      </w:tr>
      <w:tr w:rsidR="00F06959" w:rsidRPr="00067592" w14:paraId="12BD60A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E9BBE7"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8310F01" wp14:editId="3D199A8B">
                  <wp:extent cx="114300" cy="1143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2_4_4</w:t>
            </w:r>
          </w:p>
          <w:p w14:paraId="36AA866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6F2193F"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Prodhim energjie të rinovueshme</w:t>
            </w:r>
          </w:p>
          <w:p w14:paraId="5666CFA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1395718" w14:textId="0E76A7D6" w:rsidR="00F06959" w:rsidRPr="00067592" w:rsidRDefault="00F06959" w:rsidP="00AF10B3">
            <w:pPr>
              <w:pStyle w:val="TableTextNormal"/>
              <w:spacing w:before="0" w:after="0"/>
              <w:ind w:left="0" w:right="0"/>
              <w:jc w:val="both"/>
              <w:rPr>
                <w:rStyle w:val="TableFieldLabel"/>
                <w:rFonts w:ascii="Garamond" w:hAnsi="Garamond"/>
                <w:sz w:val="20"/>
                <w:szCs w:val="20"/>
              </w:rPr>
            </w:pPr>
            <w:r w:rsidRPr="00067592">
              <w:rPr>
                <w:rFonts w:ascii="Garamond" w:hAnsi="Garamond"/>
                <w:sz w:val="20"/>
                <w:szCs w:val="20"/>
              </w:rPr>
              <w:t>Energjia hidrike, diellore, eolike, termike (aero, gjeo dhe hidro),</w:t>
            </w:r>
            <w:r w:rsidR="00A71467">
              <w:rPr>
                <w:rFonts w:ascii="Garamond" w:hAnsi="Garamond"/>
                <w:sz w:val="20"/>
                <w:szCs w:val="20"/>
              </w:rPr>
              <w:t xml:space="preserve"> </w:t>
            </w:r>
            <w:r w:rsidRPr="00067592">
              <w:rPr>
                <w:rFonts w:ascii="Garamond" w:hAnsi="Garamond"/>
                <w:sz w:val="20"/>
                <w:szCs w:val="20"/>
              </w:rPr>
              <w:t>nga baticat, valët etj</w:t>
            </w:r>
            <w:r w:rsidR="00A71467">
              <w:rPr>
                <w:rFonts w:ascii="Garamond" w:hAnsi="Garamond"/>
                <w:sz w:val="20"/>
                <w:szCs w:val="20"/>
              </w:rPr>
              <w:t>.</w:t>
            </w:r>
            <w:r w:rsidRPr="00067592">
              <w:rPr>
                <w:rFonts w:ascii="Garamond" w:hAnsi="Garamond"/>
                <w:sz w:val="20"/>
                <w:szCs w:val="20"/>
              </w:rPr>
              <w:t xml:space="preserve"> dhe energji të tjera të rinovueshme (përveç energjisë së biomasës, e cila mbulohet nga vlerat e 2_4_3_</w:t>
            </w:r>
            <w:r w:rsidRPr="00067592">
              <w:rPr>
                <w:rFonts w:ascii="Garamond" w:hAnsi="Garamond"/>
                <w:i/>
                <w:sz w:val="20"/>
                <w:szCs w:val="20"/>
              </w:rPr>
              <w:t>ProdhimEnergjieMeBazëBiomase</w:t>
            </w:r>
            <w:r w:rsidRPr="00067592">
              <w:rPr>
                <w:rFonts w:ascii="Garamond" w:hAnsi="Garamond"/>
                <w:sz w:val="20"/>
                <w:szCs w:val="20"/>
              </w:rPr>
              <w:t xml:space="preserve"> ).</w:t>
            </w:r>
          </w:p>
          <w:p w14:paraId="5322F15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E90C408"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 xml:space="preserve">ProdhimEnergjie </w:t>
            </w:r>
          </w:p>
        </w:tc>
      </w:tr>
      <w:tr w:rsidR="00F06959" w:rsidRPr="00067592" w14:paraId="7F3CA4E6"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E97B22"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2_5</w:t>
            </w:r>
          </w:p>
          <w:p w14:paraId="7C35B70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3BB5758" w14:textId="2BA0B080" w:rsidR="00F06959" w:rsidRPr="00067592" w:rsidRDefault="00B0352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Industri</w:t>
            </w:r>
            <w:r w:rsidR="00F06959" w:rsidRPr="00067592">
              <w:rPr>
                <w:rFonts w:ascii="Garamond" w:hAnsi="Garamond" w:cs="Times New Roman"/>
                <w:sz w:val="20"/>
                <w:szCs w:val="20"/>
                <w:lang w:val="sq-AL"/>
              </w:rPr>
              <w:t xml:space="preserve"> të tjera</w:t>
            </w:r>
          </w:p>
          <w:p w14:paraId="241ECF5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D05213C" w14:textId="791188B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Prodhimi i produkteve të tjera industriale</w:t>
            </w:r>
            <w:r w:rsidR="00A71467">
              <w:rPr>
                <w:rFonts w:ascii="Garamond" w:hAnsi="Garamond"/>
                <w:sz w:val="20"/>
                <w:szCs w:val="20"/>
              </w:rPr>
              <w:t>,</w:t>
            </w:r>
            <w:r w:rsidRPr="00067592">
              <w:rPr>
                <w:rFonts w:ascii="Garamond" w:hAnsi="Garamond"/>
                <w:sz w:val="20"/>
                <w:szCs w:val="20"/>
              </w:rPr>
              <w:t xml:space="preserve"> që nuk përfshihen në ndonjë nga vlerat në klasën 2_</w:t>
            </w:r>
            <w:r w:rsidRPr="00067592">
              <w:rPr>
                <w:rFonts w:ascii="Garamond" w:hAnsi="Garamond"/>
                <w:i/>
                <w:sz w:val="20"/>
                <w:szCs w:val="20"/>
              </w:rPr>
              <w:t>ProdhimDytësor</w:t>
            </w:r>
            <w:r w:rsidRPr="00067592">
              <w:rPr>
                <w:rFonts w:ascii="Garamond" w:hAnsi="Garamond"/>
                <w:sz w:val="20"/>
                <w:szCs w:val="20"/>
              </w:rPr>
              <w:t>.</w:t>
            </w:r>
          </w:p>
          <w:p w14:paraId="110EE6A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3B2D907"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ProdhimDytësor</w:t>
            </w:r>
          </w:p>
        </w:tc>
      </w:tr>
      <w:tr w:rsidR="00F06959" w:rsidRPr="00067592" w14:paraId="5DEA964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74EFC6"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w:t>
            </w:r>
          </w:p>
          <w:p w14:paraId="559E28C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F8F9F48"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Prodhim terciar</w:t>
            </w:r>
          </w:p>
          <w:p w14:paraId="7373153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101D239" w14:textId="72184329"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Shërbimet që janë produkte për biznese dhe konsumatorë të tjerë</w:t>
            </w:r>
            <w:r w:rsidR="00A71467">
              <w:rPr>
                <w:rFonts w:ascii="Garamond" w:hAnsi="Garamond"/>
                <w:sz w:val="20"/>
                <w:szCs w:val="20"/>
              </w:rPr>
              <w:t>,</w:t>
            </w:r>
            <w:r w:rsidRPr="00067592">
              <w:rPr>
                <w:rFonts w:ascii="Garamond" w:hAnsi="Garamond"/>
                <w:sz w:val="20"/>
                <w:szCs w:val="20"/>
              </w:rPr>
              <w:t xml:space="preserve"> si shërbimet private</w:t>
            </w:r>
            <w:r w:rsidR="00A71467">
              <w:rPr>
                <w:rFonts w:ascii="Garamond" w:hAnsi="Garamond"/>
                <w:sz w:val="20"/>
                <w:szCs w:val="20"/>
              </w:rPr>
              <w:t>,</w:t>
            </w:r>
            <w:r w:rsidRPr="00067592">
              <w:rPr>
                <w:rFonts w:ascii="Garamond" w:hAnsi="Garamond"/>
                <w:sz w:val="20"/>
                <w:szCs w:val="20"/>
              </w:rPr>
              <w:t xml:space="preserve"> ashtu edhe ato publike. Përfshihet tërësia e shitjeve dhe tregtia me pakicë, shërbimet e riparimit, hotelet dhe restorantet, shërbimet financiare, pasuritë e paluajtshme, shërbimet e biznesit, shërbimet e qirasë, administrata publike, mbrojtja dhe siguria shoqërore, arsimi, shëndetësia dhe punët sociale, si edhe shërbimet e tjera komunitare, sociale dhe personale.</w:t>
            </w:r>
          </w:p>
        </w:tc>
      </w:tr>
      <w:tr w:rsidR="00F06959" w:rsidRPr="00067592" w14:paraId="7BA01769"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4AF039"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3_1</w:t>
            </w:r>
          </w:p>
          <w:p w14:paraId="0D168F7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589AEEE"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 tregtare</w:t>
            </w:r>
          </w:p>
          <w:p w14:paraId="2C36D7C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F01D3F9"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Ofrimi i shërbimeve tregtare</w:t>
            </w:r>
          </w:p>
          <w:p w14:paraId="3FB7204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F5DC6CA" w14:textId="77777777" w:rsidR="00F06959" w:rsidRPr="00067592" w:rsidRDefault="00F06959" w:rsidP="00AF10B3">
            <w:pPr>
              <w:pStyle w:val="TableParagraph"/>
              <w:ind w:left="0" w:right="0"/>
              <w:jc w:val="both"/>
              <w:rPr>
                <w:rFonts w:ascii="Garamond" w:hAnsi="Garamond" w:cs="Times New Roman"/>
                <w:i/>
                <w:sz w:val="20"/>
                <w:szCs w:val="20"/>
                <w:lang w:val="sq-AL"/>
              </w:rPr>
            </w:pPr>
            <w:r w:rsidRPr="00067592">
              <w:rPr>
                <w:rFonts w:ascii="Garamond" w:hAnsi="Garamond" w:cs="Times New Roman"/>
                <w:i/>
                <w:sz w:val="20"/>
                <w:szCs w:val="20"/>
                <w:lang w:val="sq-AL"/>
              </w:rPr>
              <w:t>ProdhimTerciar</w:t>
            </w:r>
          </w:p>
        </w:tc>
      </w:tr>
      <w:tr w:rsidR="00F06959" w:rsidRPr="00067592" w14:paraId="462AC038"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AF03DE"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A4A96AC" wp14:editId="3A830599">
                  <wp:extent cx="114300" cy="1143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3_1_1</w:t>
            </w:r>
          </w:p>
          <w:p w14:paraId="0B70EB0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5F62D84" w14:textId="4470F7F8"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 xml:space="preserve">Tregtia me shumicë e pakicë dhe riparimi i automjeteve dhe </w:t>
            </w:r>
            <w:r w:rsidR="00A71467">
              <w:rPr>
                <w:rFonts w:ascii="Garamond" w:hAnsi="Garamond" w:cs="Times New Roman"/>
                <w:sz w:val="20"/>
                <w:szCs w:val="20"/>
                <w:lang w:val="sq-AL"/>
              </w:rPr>
              <w:t xml:space="preserve">i </w:t>
            </w:r>
            <w:r w:rsidRPr="00067592">
              <w:rPr>
                <w:rFonts w:ascii="Garamond" w:hAnsi="Garamond" w:cs="Times New Roman"/>
                <w:sz w:val="20"/>
                <w:szCs w:val="20"/>
                <w:lang w:val="sq-AL"/>
              </w:rPr>
              <w:t>mallrave personale dhe shtëpiake</w:t>
            </w:r>
          </w:p>
          <w:p w14:paraId="45DCD21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374BAAF" w14:textId="3B74689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 xml:space="preserve">Shitja me shumicë dhe pakicë e automjeteve, lëndëve djegëse, lëndëve të para bujqësore, kafshëve të gjalla, mineraleve, metaleve, kimikateve, drurit, makinerive, anijeve, </w:t>
            </w:r>
            <w:r w:rsidR="00A71467" w:rsidRPr="00067592">
              <w:rPr>
                <w:rFonts w:ascii="Garamond" w:hAnsi="Garamond" w:cs="Times New Roman"/>
                <w:sz w:val="20"/>
                <w:szCs w:val="20"/>
                <w:lang w:val="sq-AL"/>
              </w:rPr>
              <w:t>mobilieve</w:t>
            </w:r>
            <w:r w:rsidRPr="00067592">
              <w:rPr>
                <w:rFonts w:ascii="Garamond" w:hAnsi="Garamond" w:cs="Times New Roman"/>
                <w:sz w:val="20"/>
                <w:szCs w:val="20"/>
                <w:lang w:val="sq-AL"/>
              </w:rPr>
              <w:t>, mallrave shtëpiake, tekstileve, ushqimit, pijeve, produkteve të duhanit, produkteve farmaceu</w:t>
            </w:r>
            <w:r w:rsidR="00A71467">
              <w:rPr>
                <w:rFonts w:ascii="Garamond" w:hAnsi="Garamond" w:cs="Times New Roman"/>
                <w:sz w:val="20"/>
                <w:szCs w:val="20"/>
                <w:lang w:val="sq-AL"/>
              </w:rPr>
              <w:t>tike, mallrave të dorës së dytë</w:t>
            </w:r>
            <w:r w:rsidRPr="00067592">
              <w:rPr>
                <w:rFonts w:ascii="Garamond" w:hAnsi="Garamond" w:cs="Times New Roman"/>
                <w:sz w:val="20"/>
                <w:szCs w:val="20"/>
                <w:lang w:val="sq-AL"/>
              </w:rPr>
              <w:t>, produkte të tjera, mbeturina dhe mbetjet. Kjo klasë</w:t>
            </w:r>
            <w:r w:rsidR="00A71467">
              <w:rPr>
                <w:rFonts w:ascii="Garamond" w:hAnsi="Garamond" w:cs="Times New Roman"/>
                <w:sz w:val="20"/>
                <w:szCs w:val="20"/>
                <w:lang w:val="sq-AL"/>
              </w:rPr>
              <w:t>,</w:t>
            </w:r>
            <w:r w:rsidRPr="00067592">
              <w:rPr>
                <w:rFonts w:ascii="Garamond" w:hAnsi="Garamond" w:cs="Times New Roman"/>
                <w:sz w:val="20"/>
                <w:szCs w:val="20"/>
                <w:lang w:val="sq-AL"/>
              </w:rPr>
              <w:t xml:space="preserve"> gjithashtu</w:t>
            </w:r>
            <w:r w:rsidR="00A71467">
              <w:rPr>
                <w:rFonts w:ascii="Garamond" w:hAnsi="Garamond" w:cs="Times New Roman"/>
                <w:sz w:val="20"/>
                <w:szCs w:val="20"/>
                <w:lang w:val="sq-AL"/>
              </w:rPr>
              <w:t>,</w:t>
            </w:r>
            <w:r w:rsidRPr="00067592">
              <w:rPr>
                <w:rFonts w:ascii="Garamond" w:hAnsi="Garamond" w:cs="Times New Roman"/>
                <w:sz w:val="20"/>
                <w:szCs w:val="20"/>
                <w:lang w:val="sq-AL"/>
              </w:rPr>
              <w:t xml:space="preserve"> përfshin riparimin e automjeteve, mallrave personale dhe shtëpiake.</w:t>
            </w:r>
          </w:p>
          <w:p w14:paraId="3082D4E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62DCD53"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ShërbimeTregtare</w:t>
            </w:r>
          </w:p>
        </w:tc>
      </w:tr>
      <w:tr w:rsidR="00F06959" w:rsidRPr="00067592" w14:paraId="0FEED2F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1D00B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F7A9280" wp14:editId="2C532320">
                  <wp:extent cx="114300" cy="1143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3_1_2</w:t>
            </w:r>
          </w:p>
          <w:p w14:paraId="42ABE30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732916A" w14:textId="77777777" w:rsidR="00F06959" w:rsidRPr="00067592" w:rsidRDefault="00A5003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 xml:space="preserve"> </w:t>
            </w:r>
            <w:r w:rsidR="00F06959" w:rsidRPr="00067592">
              <w:rPr>
                <w:rFonts w:ascii="Garamond" w:hAnsi="Garamond" w:cs="Times New Roman"/>
                <w:sz w:val="20"/>
                <w:szCs w:val="20"/>
                <w:lang w:val="sq-AL"/>
              </w:rPr>
              <w:t>Shërbimet e pasurive të paluajtshme</w:t>
            </w:r>
          </w:p>
          <w:p w14:paraId="321C798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96FD95D"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Sigurimi i pasurive të paluajtshme dhe shërbimet e marrjes me qira.</w:t>
            </w:r>
          </w:p>
          <w:p w14:paraId="498C849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EC67E7A"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ShërbimeTregtare</w:t>
            </w:r>
          </w:p>
        </w:tc>
      </w:tr>
      <w:tr w:rsidR="00F06959" w:rsidRPr="00067592" w14:paraId="334D377E"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1FC32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C774850" wp14:editId="571DD5B1">
                  <wp:extent cx="114300" cy="1143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3_1_3</w:t>
            </w:r>
          </w:p>
          <w:p w14:paraId="6BA6230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F9A41BE"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Strehim dhe shërbime ushqimore</w:t>
            </w:r>
          </w:p>
          <w:p w14:paraId="1025988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D59B689"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Shërbimet hoteliere, fshatrat turistike, kampingjet, restorantet dhe baret. </w:t>
            </w:r>
          </w:p>
          <w:p w14:paraId="6525FE2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D9409E9"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ShërbimeTregtare</w:t>
            </w:r>
          </w:p>
        </w:tc>
      </w:tr>
      <w:tr w:rsidR="00F06959" w:rsidRPr="00067592" w14:paraId="48B2D879"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569C63"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E9BBCB8" wp14:editId="27A3BB62">
                  <wp:extent cx="114300" cy="1143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3_1_4</w:t>
            </w:r>
          </w:p>
          <w:p w14:paraId="7E9A116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79ACDC5"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 të tjera tregtie</w:t>
            </w:r>
          </w:p>
          <w:p w14:paraId="6DEE20E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372517B" w14:textId="7BDD2B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Shërbime të tjera tregtare</w:t>
            </w:r>
            <w:r w:rsidR="00A71467">
              <w:rPr>
                <w:rFonts w:ascii="Garamond" w:hAnsi="Garamond"/>
                <w:sz w:val="20"/>
                <w:szCs w:val="20"/>
              </w:rPr>
              <w:t>,</w:t>
            </w:r>
            <w:r w:rsidRPr="00067592">
              <w:rPr>
                <w:rFonts w:ascii="Garamond" w:hAnsi="Garamond"/>
                <w:sz w:val="20"/>
                <w:szCs w:val="20"/>
              </w:rPr>
              <w:t xml:space="preserve"> që nuk përfshihen në ndonjë nga vlerat e 3_1_ShërbimeTregtare, siç janë shërbimet e përkujdes</w:t>
            </w:r>
            <w:r w:rsidR="00B03529" w:rsidRPr="00067592">
              <w:rPr>
                <w:rFonts w:ascii="Garamond" w:hAnsi="Garamond"/>
                <w:sz w:val="20"/>
                <w:szCs w:val="20"/>
              </w:rPr>
              <w:t>jes</w:t>
            </w:r>
            <w:r w:rsidRPr="00067592">
              <w:rPr>
                <w:rFonts w:ascii="Garamond" w:hAnsi="Garamond"/>
                <w:sz w:val="20"/>
                <w:szCs w:val="20"/>
              </w:rPr>
              <w:t xml:space="preserve">, bukurisë dhe </w:t>
            </w:r>
            <w:r w:rsidR="00B03529" w:rsidRPr="00067592">
              <w:rPr>
                <w:rFonts w:ascii="Garamond" w:hAnsi="Garamond"/>
                <w:sz w:val="20"/>
                <w:szCs w:val="20"/>
              </w:rPr>
              <w:t>mirëqenies</w:t>
            </w:r>
            <w:r w:rsidRPr="00067592">
              <w:rPr>
                <w:rFonts w:ascii="Garamond" w:hAnsi="Garamond"/>
                <w:sz w:val="20"/>
                <w:szCs w:val="20"/>
              </w:rPr>
              <w:t>.</w:t>
            </w:r>
          </w:p>
          <w:p w14:paraId="0594122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C88D728"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ShërbimeTregtare</w:t>
            </w:r>
          </w:p>
        </w:tc>
      </w:tr>
      <w:tr w:rsidR="00F06959" w:rsidRPr="00067592" w14:paraId="3C6F5761"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2546B7"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3_2</w:t>
            </w:r>
          </w:p>
          <w:p w14:paraId="322A32C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7EB348B"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 profesionale informative dhe financiare</w:t>
            </w:r>
          </w:p>
          <w:p w14:paraId="2D3CF5C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6AEB9C1"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Ofrimi i shërbimeve financiare, profesionale ose informative.</w:t>
            </w:r>
          </w:p>
          <w:p w14:paraId="7B72789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189542E"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ProdhimTerciar</w:t>
            </w:r>
          </w:p>
        </w:tc>
      </w:tr>
      <w:tr w:rsidR="00F06959" w:rsidRPr="00067592" w14:paraId="59BD13DE"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FEC40F"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3_2_1</w:t>
            </w:r>
          </w:p>
          <w:p w14:paraId="41068F9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3BF9CE6"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Shërbime financiare dhe të sigurimit</w:t>
            </w:r>
          </w:p>
          <w:p w14:paraId="58F305D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E34AEBF"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Sipërfaqet e përdorura për ofrimin e shërbimeve bankare, të kreditit, sigurimeve dhe shërbimeve të tjera financiare.</w:t>
            </w:r>
          </w:p>
          <w:p w14:paraId="73D17DA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6CDA198"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ShërbimeProfesionaleInformativeDheFinanciare</w:t>
            </w:r>
          </w:p>
        </w:tc>
      </w:tr>
      <w:tr w:rsidR="00F06959" w:rsidRPr="00067592" w14:paraId="6D5D9327"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B008B6"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3_2_2</w:t>
            </w:r>
          </w:p>
          <w:p w14:paraId="102CEE5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6BF77C3"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Shërbimet profesionale teknike dhe shkencore</w:t>
            </w:r>
          </w:p>
          <w:p w14:paraId="467C12B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0E66819" w14:textId="77777777" w:rsidR="00F06959" w:rsidRPr="00067592" w:rsidRDefault="00F06959" w:rsidP="00AF10B3">
            <w:pPr>
              <w:rPr>
                <w:rFonts w:ascii="Garamond" w:hAnsi="Garamond"/>
                <w:noProof w:val="0"/>
                <w:sz w:val="20"/>
                <w:szCs w:val="20"/>
                <w:lang w:eastAsia="sq-AL"/>
              </w:rPr>
            </w:pPr>
            <w:r w:rsidRPr="00067592">
              <w:rPr>
                <w:rFonts w:ascii="Garamond" w:hAnsi="Garamond"/>
                <w:noProof w:val="0"/>
                <w:sz w:val="20"/>
                <w:szCs w:val="20"/>
              </w:rPr>
              <w:t>Konsultime IT, përpunim i të dhënave, hulumtim dhe zhvillim, konsulenca ligjore, shërbime kontabiliteti, menaxhim i biznesit, shërbime arkitekture, inxhinierike, reklamim, testim, hetim, konsultime dhe shërbime të tjera profesionale.</w:t>
            </w:r>
          </w:p>
          <w:p w14:paraId="42343F5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96F4958"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ShërbimeProfesionaleInformativeDheFinanciare</w:t>
            </w:r>
          </w:p>
        </w:tc>
      </w:tr>
      <w:tr w:rsidR="00F06959" w:rsidRPr="00067592" w14:paraId="2C1B8519"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E3255F"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F585E97" wp14:editId="0C31A558">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3_2_3</w:t>
            </w:r>
          </w:p>
          <w:p w14:paraId="3879E96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7FBFA19" w14:textId="77777777" w:rsidR="00F06959" w:rsidRPr="00067592" w:rsidRDefault="00F06959" w:rsidP="00AF10B3">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Shërbime informimi dhe komunikimi</w:t>
            </w:r>
          </w:p>
          <w:p w14:paraId="663CB36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1BBF2ED" w14:textId="77777777" w:rsidR="00F06959" w:rsidRPr="00067592" w:rsidRDefault="00F06959" w:rsidP="00AF10B3">
            <w:pPr>
              <w:rPr>
                <w:rFonts w:ascii="Garamond" w:hAnsi="Garamond"/>
                <w:noProof w:val="0"/>
                <w:sz w:val="20"/>
                <w:szCs w:val="20"/>
                <w:lang w:eastAsia="sq-AL"/>
              </w:rPr>
            </w:pPr>
            <w:r w:rsidRPr="00067592">
              <w:rPr>
                <w:rFonts w:ascii="Garamond" w:hAnsi="Garamond"/>
                <w:noProof w:val="0"/>
                <w:sz w:val="20"/>
                <w:szCs w:val="20"/>
              </w:rPr>
              <w:t>Botime, inçizime zanore, programe televizive, filma, transmetim radio, postë dhe telekomunikacion, shërbime kompjuterike dhe të përpunimit të të dhënave.</w:t>
            </w:r>
          </w:p>
          <w:p w14:paraId="62634CE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6894B54" w14:textId="77777777" w:rsidR="00F06959" w:rsidRPr="00067592" w:rsidRDefault="00F06959" w:rsidP="00AF10B3">
            <w:pPr>
              <w:rPr>
                <w:rFonts w:ascii="Garamond" w:hAnsi="Garamond"/>
                <w:i/>
                <w:noProof w:val="0"/>
                <w:sz w:val="20"/>
                <w:szCs w:val="20"/>
                <w:lang w:eastAsia="sq-AL"/>
              </w:rPr>
            </w:pPr>
            <w:r w:rsidRPr="00067592">
              <w:rPr>
                <w:rFonts w:ascii="Garamond" w:hAnsi="Garamond"/>
                <w:i/>
                <w:noProof w:val="0"/>
                <w:sz w:val="20"/>
                <w:szCs w:val="20"/>
              </w:rPr>
              <w:t>ShërbimeProfesionaleInformativeDheFinanciare</w:t>
            </w:r>
          </w:p>
        </w:tc>
      </w:tr>
      <w:tr w:rsidR="00F06959" w:rsidRPr="00067592" w14:paraId="095980B3"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CDD0AC"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7A0D651" wp14:editId="204AC7DB">
                  <wp:extent cx="114300" cy="1143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3_2_4</w:t>
            </w:r>
          </w:p>
          <w:p w14:paraId="5B970E0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D0198E0"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Shërbimet administrative dhe mbështetëse</w:t>
            </w:r>
          </w:p>
          <w:p w14:paraId="6D90C10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549AC3D"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Agjenci udhëtimi, marrje me qira, pastrim, agjenci sigurimesh dhe shërbime të tjera administrative dhe mbështetëse.</w:t>
            </w:r>
          </w:p>
          <w:p w14:paraId="56618EA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7AB7FFA"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ShërbimeProfesionaleInformativeDheFinanciare</w:t>
            </w:r>
          </w:p>
        </w:tc>
      </w:tr>
      <w:tr w:rsidR="00F06959" w:rsidRPr="00067592" w14:paraId="2B3FE696"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AB15A3"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FE1DBA5" wp14:editId="46B446E5">
                  <wp:extent cx="114300" cy="1143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3_2_5</w:t>
            </w:r>
          </w:p>
          <w:p w14:paraId="53B8731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6236D14"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Shërbime të tjera profesionale informative dhe financiare </w:t>
            </w:r>
          </w:p>
          <w:p w14:paraId="781C758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6D68187" w14:textId="77777777" w:rsidR="00F06959" w:rsidRPr="00067592" w:rsidRDefault="00F06959" w:rsidP="00AF10B3">
            <w:pPr>
              <w:rPr>
                <w:rFonts w:ascii="Garamond" w:hAnsi="Garamond"/>
                <w:noProof w:val="0"/>
                <w:sz w:val="20"/>
                <w:szCs w:val="20"/>
                <w:lang w:eastAsia="sq-AL"/>
              </w:rPr>
            </w:pPr>
            <w:r w:rsidRPr="00067592">
              <w:rPr>
                <w:rFonts w:ascii="Garamond" w:hAnsi="Garamond"/>
                <w:noProof w:val="0"/>
                <w:sz w:val="20"/>
                <w:szCs w:val="20"/>
              </w:rPr>
              <w:t>Shërbimet e tjera profesionale</w:t>
            </w:r>
            <w:r w:rsidR="00A50039" w:rsidRPr="00067592">
              <w:rPr>
                <w:rFonts w:ascii="Garamond" w:hAnsi="Garamond"/>
                <w:noProof w:val="0"/>
                <w:sz w:val="20"/>
                <w:szCs w:val="20"/>
              </w:rPr>
              <w:t xml:space="preserve"> </w:t>
            </w:r>
            <w:r w:rsidRPr="00067592">
              <w:rPr>
                <w:rFonts w:ascii="Garamond" w:hAnsi="Garamond"/>
                <w:noProof w:val="0"/>
                <w:sz w:val="20"/>
                <w:szCs w:val="20"/>
              </w:rPr>
              <w:t>financiare dhe informative që nuk përfshihen në ndonjë nga vlerat e 3_2_</w:t>
            </w:r>
            <w:r w:rsidRPr="00067592">
              <w:rPr>
                <w:rFonts w:ascii="Garamond" w:hAnsi="Garamond"/>
                <w:i/>
                <w:noProof w:val="0"/>
                <w:sz w:val="20"/>
                <w:szCs w:val="20"/>
              </w:rPr>
              <w:t>ShërbimeProfesionaleInformativeDheFinanciare</w:t>
            </w:r>
            <w:r w:rsidRPr="00067592">
              <w:rPr>
                <w:rFonts w:ascii="Garamond" w:hAnsi="Garamond"/>
                <w:noProof w:val="0"/>
                <w:sz w:val="20"/>
                <w:szCs w:val="20"/>
              </w:rPr>
              <w:t>.</w:t>
            </w:r>
          </w:p>
          <w:p w14:paraId="1E341A0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FD7F787"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ShërbimeProfesionaleInformativeDheFinanciare</w:t>
            </w:r>
          </w:p>
        </w:tc>
      </w:tr>
      <w:tr w:rsidR="00F06959" w:rsidRPr="00067592" w14:paraId="092E2DB3"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7DDB96"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D10A612" wp14:editId="52BFC313">
                  <wp:extent cx="114300" cy="1143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3_3</w:t>
            </w:r>
          </w:p>
          <w:p w14:paraId="5F6DC87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1AFDD17"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Shërbime komunitare</w:t>
            </w:r>
          </w:p>
          <w:p w14:paraId="22C171C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235CE01"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Ofrimi i shërbimeve për komunitetin.</w:t>
            </w:r>
          </w:p>
          <w:p w14:paraId="78BA05A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3784CFC"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ProdhimTerciar</w:t>
            </w:r>
          </w:p>
        </w:tc>
      </w:tr>
      <w:tr w:rsidR="00F06959" w:rsidRPr="00067592" w14:paraId="1FA6BA2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722BA9"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3_3_1</w:t>
            </w:r>
          </w:p>
          <w:p w14:paraId="5404BFF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5450440"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Shërbime të administratës publike për mbrojtjen dhe sigurimet shoqërore</w:t>
            </w:r>
          </w:p>
          <w:p w14:paraId="53C0FAD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D630F86" w14:textId="77777777" w:rsidR="00F06959" w:rsidRPr="00067592" w:rsidRDefault="00F06959" w:rsidP="00AF10B3">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Ofrimi i shërbimeve të përgjithshme administrative, të mbrojtjes, drejtësisë, sigurisë publike, zjarrit dhe shërbimeve të detyrueshme të sigurimeve shoqërore.</w:t>
            </w:r>
          </w:p>
          <w:p w14:paraId="4E5387D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58F907B"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ShërbimeKomunitare</w:t>
            </w:r>
          </w:p>
        </w:tc>
      </w:tr>
      <w:tr w:rsidR="00F06959" w:rsidRPr="00067592" w14:paraId="47BD789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B6F4FF"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3_3_2</w:t>
            </w:r>
          </w:p>
          <w:p w14:paraId="028E7AC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F09010E" w14:textId="77777777" w:rsidR="00F06959" w:rsidRPr="00067592" w:rsidRDefault="00F06959" w:rsidP="00AF10B3">
            <w:pPr>
              <w:pStyle w:val="TableTextNormal"/>
              <w:spacing w:before="0" w:after="0"/>
              <w:ind w:left="0" w:right="0"/>
              <w:rPr>
                <w:rFonts w:ascii="Garamond" w:hAnsi="Garamond"/>
                <w:color w:val="000000"/>
                <w:sz w:val="20"/>
                <w:szCs w:val="20"/>
              </w:rPr>
            </w:pPr>
            <w:r w:rsidRPr="00067592">
              <w:rPr>
                <w:rFonts w:ascii="Garamond" w:hAnsi="Garamond"/>
                <w:sz w:val="20"/>
                <w:szCs w:val="20"/>
              </w:rPr>
              <w:t>Shërbime arsimore</w:t>
            </w:r>
          </w:p>
          <w:p w14:paraId="799B684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9FD7278" w14:textId="77777777" w:rsidR="00F06959" w:rsidRPr="00067592" w:rsidRDefault="00A50039" w:rsidP="00AF10B3">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 xml:space="preserve"> </w:t>
            </w:r>
            <w:r w:rsidR="00F06959" w:rsidRPr="00067592">
              <w:rPr>
                <w:rFonts w:ascii="Garamond" w:hAnsi="Garamond" w:cs="Times New Roman"/>
                <w:sz w:val="20"/>
                <w:szCs w:val="20"/>
                <w:lang w:val="sq-AL"/>
              </w:rPr>
              <w:t>Ofrimi i shërbimeve arsimore për ciklin parashkollor, të ulët, të mesëm, të lartë dhe shërbimeve të tjera arsimore.</w:t>
            </w:r>
          </w:p>
          <w:p w14:paraId="5C8A51D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171D9CE"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ShërbimeKomunitare</w:t>
            </w:r>
          </w:p>
        </w:tc>
      </w:tr>
      <w:tr w:rsidR="00F06959" w:rsidRPr="00067592" w14:paraId="6005151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0A476E"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3_3_3</w:t>
            </w:r>
          </w:p>
          <w:p w14:paraId="73A92D3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C39B975" w14:textId="77777777" w:rsidR="00F06959" w:rsidRPr="00067592" w:rsidRDefault="00A50039" w:rsidP="00AF10B3">
            <w:pPr>
              <w:rPr>
                <w:rFonts w:ascii="Garamond" w:hAnsi="Garamond"/>
                <w:b/>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Shërbime shëndetësore dhe sociale</w:t>
            </w:r>
          </w:p>
          <w:p w14:paraId="0D8C82D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2834013" w14:textId="77777777" w:rsidR="00F06959" w:rsidRPr="00067592" w:rsidRDefault="00A50039" w:rsidP="00AF10B3">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Ofrimi i shërbimeve shëndetësore për njerëzit dhe kafshët, si dhe shërbimeve sociale.</w:t>
            </w:r>
          </w:p>
          <w:p w14:paraId="460318C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FD9C26F"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ShërbimeKomunitare</w:t>
            </w:r>
          </w:p>
        </w:tc>
      </w:tr>
      <w:tr w:rsidR="00F06959" w:rsidRPr="00067592" w14:paraId="0D59A6C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07A585"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1AB9522" wp14:editId="4E84FC0A">
                  <wp:extent cx="114300" cy="1143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3_3_4</w:t>
            </w:r>
          </w:p>
          <w:p w14:paraId="45523E2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F27A061"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 fetare</w:t>
            </w:r>
          </w:p>
          <w:p w14:paraId="009D323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99C2DF7"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Ofrimi i shërbimeve fetare</w:t>
            </w:r>
          </w:p>
          <w:p w14:paraId="6CE6B33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976CB14"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ShërbimeKomunitare</w:t>
            </w:r>
          </w:p>
        </w:tc>
      </w:tr>
      <w:tr w:rsidR="00F06959" w:rsidRPr="00067592" w14:paraId="06E5CC7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607C2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EC5D86F" wp14:editId="670CFB21">
                  <wp:extent cx="114300" cy="1143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3_3_5</w:t>
            </w:r>
          </w:p>
          <w:p w14:paraId="4070B3D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EB13E10" w14:textId="77777777" w:rsidR="00F06959" w:rsidRPr="00067592" w:rsidRDefault="00F06959" w:rsidP="00AF10B3">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Shërbime të tjera për komunitetin</w:t>
            </w:r>
          </w:p>
          <w:p w14:paraId="0B12F12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0BA618C" w14:textId="014A8BB2"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 të tjera për komunitetin si</w:t>
            </w:r>
            <w:r w:rsidR="00E61E4B">
              <w:rPr>
                <w:rFonts w:ascii="Garamond" w:hAnsi="Garamond"/>
                <w:sz w:val="20"/>
                <w:szCs w:val="20"/>
              </w:rPr>
              <w:t>,</w:t>
            </w:r>
            <w:r w:rsidRPr="00067592">
              <w:rPr>
                <w:rFonts w:ascii="Garamond" w:hAnsi="Garamond"/>
                <w:sz w:val="20"/>
                <w:szCs w:val="20"/>
              </w:rPr>
              <w:t xml:space="preserve"> p.sh.</w:t>
            </w:r>
            <w:r w:rsidR="00E61E4B">
              <w:rPr>
                <w:rFonts w:ascii="Garamond" w:hAnsi="Garamond"/>
                <w:sz w:val="20"/>
                <w:szCs w:val="20"/>
              </w:rPr>
              <w:t>,</w:t>
            </w:r>
            <w:r w:rsidRPr="00067592">
              <w:rPr>
                <w:rFonts w:ascii="Garamond" w:hAnsi="Garamond"/>
                <w:sz w:val="20"/>
                <w:szCs w:val="20"/>
              </w:rPr>
              <w:t xml:space="preserve"> varrezat.</w:t>
            </w:r>
          </w:p>
          <w:p w14:paraId="79DF2F1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21F53FD"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ShërbimeKomunitare</w:t>
            </w:r>
          </w:p>
        </w:tc>
      </w:tr>
      <w:tr w:rsidR="00F06959" w:rsidRPr="00067592" w14:paraId="7B67F194"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E24DAC"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80B14E6" wp14:editId="5C2DBBAE">
                  <wp:extent cx="114300" cy="1143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3_4</w:t>
            </w:r>
          </w:p>
          <w:p w14:paraId="63545BB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64F6F9F"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Argëtim kulturor dhe shërbime rekreative</w:t>
            </w:r>
          </w:p>
          <w:p w14:paraId="2079EF1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0D543E2"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Ofrimi i shërbimeve kulturore, zbavitëse ose rekreative.</w:t>
            </w:r>
          </w:p>
          <w:p w14:paraId="1099ED6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C343F29"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ProdhimTerciar</w:t>
            </w:r>
          </w:p>
        </w:tc>
      </w:tr>
      <w:tr w:rsidR="00F06959" w:rsidRPr="00067592" w14:paraId="7583467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ABAFB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185F36D" wp14:editId="6AD8880B">
                  <wp:extent cx="114300" cy="1143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3_4_1</w:t>
            </w:r>
          </w:p>
          <w:p w14:paraId="647C45D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E910DEC"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Shërbimet kulturore</w:t>
            </w:r>
          </w:p>
          <w:p w14:paraId="59EBD00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6977647" w14:textId="77777777" w:rsidR="00F06959" w:rsidRPr="00067592" w:rsidRDefault="00F06959" w:rsidP="00AF10B3">
            <w:pPr>
              <w:rPr>
                <w:rFonts w:ascii="Garamond" w:hAnsi="Garamond"/>
                <w:noProof w:val="0"/>
                <w:sz w:val="20"/>
                <w:szCs w:val="20"/>
                <w:lang w:eastAsia="sq-AL"/>
              </w:rPr>
            </w:pPr>
            <w:r w:rsidRPr="00067592">
              <w:rPr>
                <w:rFonts w:ascii="Garamond" w:hAnsi="Garamond"/>
                <w:noProof w:val="0"/>
                <w:sz w:val="20"/>
                <w:szCs w:val="20"/>
              </w:rPr>
              <w:t xml:space="preserve"> Ofrimi i shërbimeve artistike, bibliotekave, muzeumeve, kopshteve botanike e zoologjike, vendbanimeve historike dhe shërbimeve të tjera kulturore.</w:t>
            </w:r>
          </w:p>
          <w:p w14:paraId="3BA1594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7EC0B89"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ArgëtimKulturorDheShërbimeRekreative</w:t>
            </w:r>
          </w:p>
        </w:tc>
      </w:tr>
      <w:tr w:rsidR="00F06959" w:rsidRPr="00067592" w14:paraId="3F08CEF2"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B43797"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3_4_2</w:t>
            </w:r>
          </w:p>
          <w:p w14:paraId="52F5C02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8DA0F48"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Shërbimet argëtuese</w:t>
            </w:r>
          </w:p>
          <w:p w14:paraId="468EC2F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DD99F3E" w14:textId="10DA845C"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Parqe zbavitës, parqe tematike,</w:t>
            </w:r>
            <w:r w:rsidR="00E61E4B">
              <w:rPr>
                <w:rFonts w:ascii="Garamond" w:hAnsi="Garamond" w:cs="Times New Roman"/>
                <w:sz w:val="20"/>
                <w:szCs w:val="20"/>
                <w:lang w:val="sq-AL"/>
              </w:rPr>
              <w:t xml:space="preserve"> </w:t>
            </w:r>
            <w:r w:rsidRPr="00067592">
              <w:rPr>
                <w:rFonts w:ascii="Garamond" w:hAnsi="Garamond" w:cs="Times New Roman"/>
                <w:sz w:val="20"/>
                <w:szCs w:val="20"/>
                <w:lang w:val="sq-AL"/>
              </w:rPr>
              <w:t>kazino, pika bastesh dhe lojëra fati</w:t>
            </w:r>
            <w:r w:rsidR="00E61E4B">
              <w:rPr>
                <w:rFonts w:ascii="Garamond" w:hAnsi="Garamond" w:cs="Times New Roman"/>
                <w:sz w:val="20"/>
                <w:szCs w:val="20"/>
                <w:lang w:val="sq-AL"/>
              </w:rPr>
              <w:t>,</w:t>
            </w:r>
            <w:r w:rsidRPr="00067592">
              <w:rPr>
                <w:rFonts w:ascii="Garamond" w:hAnsi="Garamond" w:cs="Times New Roman"/>
                <w:sz w:val="20"/>
                <w:szCs w:val="20"/>
                <w:lang w:val="sq-AL"/>
              </w:rPr>
              <w:t xml:space="preserve"> si dhe shërbime të tjera argëtuese.</w:t>
            </w:r>
          </w:p>
          <w:p w14:paraId="4C368DA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3E40E63"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ArgëtimKulturorDheShërbimeRekreative</w:t>
            </w:r>
          </w:p>
        </w:tc>
      </w:tr>
      <w:tr w:rsidR="00F06959" w:rsidRPr="00067592" w14:paraId="4106197A"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016846"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3_4_3</w:t>
            </w:r>
          </w:p>
          <w:p w14:paraId="377A510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A83FF0A" w14:textId="7B8BD435" w:rsidR="00F06959" w:rsidRPr="00067592" w:rsidRDefault="00B0352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Infrastruktura</w:t>
            </w:r>
            <w:r w:rsidR="00F06959" w:rsidRPr="00067592">
              <w:rPr>
                <w:rFonts w:ascii="Garamond" w:hAnsi="Garamond"/>
                <w:sz w:val="20"/>
                <w:szCs w:val="20"/>
              </w:rPr>
              <w:t xml:space="preserve"> sportive</w:t>
            </w:r>
          </w:p>
          <w:p w14:paraId="6BC4025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99A2D0D" w14:textId="6DCA42D3"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Infrastrukturë sportiv</w:t>
            </w:r>
            <w:r w:rsidR="00E61E4B">
              <w:rPr>
                <w:rFonts w:ascii="Garamond" w:hAnsi="Garamond" w:cs="Times New Roman"/>
                <w:sz w:val="20"/>
                <w:szCs w:val="20"/>
                <w:lang w:val="sq-AL"/>
              </w:rPr>
              <w:t>,</w:t>
            </w:r>
            <w:r w:rsidRPr="00067592">
              <w:rPr>
                <w:rFonts w:ascii="Garamond" w:hAnsi="Garamond" w:cs="Times New Roman"/>
                <w:sz w:val="20"/>
                <w:szCs w:val="20"/>
                <w:lang w:val="sq-AL"/>
              </w:rPr>
              <w:t xml:space="preserve"> si: stadiume, pallate sporti, pishina, palestra, kompleks skish, fusha golfi etj.</w:t>
            </w:r>
          </w:p>
          <w:p w14:paraId="63F3C14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949D892"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ArgëtimKulturorDheShërbimeRekreative</w:t>
            </w:r>
          </w:p>
        </w:tc>
      </w:tr>
      <w:tr w:rsidR="00F06959" w:rsidRPr="00067592" w14:paraId="1245110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0C3F41"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3_4_4</w:t>
            </w:r>
          </w:p>
          <w:p w14:paraId="1070CD4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27F2D4D"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Hapësira rekreative të hapura</w:t>
            </w:r>
          </w:p>
          <w:p w14:paraId="4D2F5BD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CE3CC15" w14:textId="64808EA8"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Hapësira rekreative të hapura, p.sh.</w:t>
            </w:r>
            <w:r w:rsidR="00E61E4B">
              <w:rPr>
                <w:rFonts w:ascii="Garamond" w:hAnsi="Garamond"/>
                <w:sz w:val="20"/>
                <w:szCs w:val="20"/>
              </w:rPr>
              <w:t>:</w:t>
            </w:r>
            <w:r w:rsidRPr="00067592">
              <w:rPr>
                <w:rFonts w:ascii="Garamond" w:hAnsi="Garamond"/>
                <w:sz w:val="20"/>
                <w:szCs w:val="20"/>
              </w:rPr>
              <w:t xml:space="preserve"> parqet urbane, këndet e </w:t>
            </w:r>
            <w:r w:rsidR="00E61E4B" w:rsidRPr="00067592">
              <w:rPr>
                <w:rFonts w:ascii="Garamond" w:hAnsi="Garamond"/>
                <w:sz w:val="20"/>
                <w:szCs w:val="20"/>
              </w:rPr>
              <w:t>lojërave</w:t>
            </w:r>
            <w:r w:rsidRPr="00067592">
              <w:rPr>
                <w:rFonts w:ascii="Garamond" w:hAnsi="Garamond"/>
                <w:sz w:val="20"/>
                <w:szCs w:val="20"/>
              </w:rPr>
              <w:t>, parqet kombëtare dhe zonat natyrore të përdorura për qëllime rekreative (p.sh.</w:t>
            </w:r>
            <w:r w:rsidR="00E61E4B">
              <w:rPr>
                <w:rFonts w:ascii="Garamond" w:hAnsi="Garamond"/>
                <w:sz w:val="20"/>
                <w:szCs w:val="20"/>
              </w:rPr>
              <w:t>:</w:t>
            </w:r>
            <w:r w:rsidRPr="00067592">
              <w:rPr>
                <w:rFonts w:ascii="Garamond" w:hAnsi="Garamond"/>
                <w:sz w:val="20"/>
                <w:szCs w:val="20"/>
              </w:rPr>
              <w:t xml:space="preserve"> pyjet, malet, fushat bujqësore, pellgjet, liqenet, lumenjtë).</w:t>
            </w:r>
          </w:p>
          <w:p w14:paraId="6E42D32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4AB7F73" w14:textId="77777777" w:rsidR="00F06959" w:rsidRPr="00067592" w:rsidRDefault="00F06959" w:rsidP="00AF10B3">
            <w:pPr>
              <w:pStyle w:val="TableParagraph"/>
              <w:ind w:left="0" w:right="0"/>
              <w:jc w:val="both"/>
              <w:rPr>
                <w:rFonts w:ascii="Garamond" w:hAnsi="Garamond" w:cs="Times New Roman"/>
                <w:i/>
                <w:sz w:val="20"/>
                <w:szCs w:val="20"/>
                <w:lang w:val="sq-AL"/>
              </w:rPr>
            </w:pPr>
            <w:r w:rsidRPr="00067592">
              <w:rPr>
                <w:rFonts w:ascii="Garamond" w:hAnsi="Garamond" w:cs="Times New Roman"/>
                <w:i/>
                <w:sz w:val="20"/>
                <w:szCs w:val="20"/>
                <w:lang w:val="sq-AL"/>
              </w:rPr>
              <w:t>ArgëtimKulturorDheShërbimeRekreative</w:t>
            </w:r>
          </w:p>
        </w:tc>
      </w:tr>
      <w:tr w:rsidR="00F06959" w:rsidRPr="00067592" w14:paraId="1CC94D60"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AC1B5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FE7F9F9" wp14:editId="516D6F31">
                  <wp:extent cx="114300" cy="1143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3_4_5</w:t>
            </w:r>
          </w:p>
          <w:p w14:paraId="0A975BB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BA5C6BB"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 të tjera rekreative</w:t>
            </w:r>
          </w:p>
          <w:p w14:paraId="2D2BEE6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965A436" w14:textId="77777777" w:rsidR="00F06959" w:rsidRPr="00067592" w:rsidRDefault="00A5003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 </w:t>
            </w:r>
            <w:r w:rsidR="00F06959" w:rsidRPr="00067592">
              <w:rPr>
                <w:rFonts w:ascii="Garamond" w:hAnsi="Garamond"/>
                <w:sz w:val="20"/>
                <w:szCs w:val="20"/>
              </w:rPr>
              <w:t>Shërbime të tjera rekreative që nuk përfshihen në asnjë nga vlerat e 3_4_</w:t>
            </w:r>
            <w:r w:rsidR="00F06959" w:rsidRPr="00067592">
              <w:rPr>
                <w:rFonts w:ascii="Garamond" w:hAnsi="Garamond"/>
                <w:i/>
                <w:sz w:val="20"/>
                <w:szCs w:val="20"/>
              </w:rPr>
              <w:t>ArgëtimKulturorDheShërbimeRekreative</w:t>
            </w:r>
          </w:p>
          <w:p w14:paraId="4FDE1F2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75E6EB1"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ArgëtimKulturorDheShërbimeRekreative</w:t>
            </w:r>
          </w:p>
        </w:tc>
      </w:tr>
      <w:tr w:rsidR="00F06959" w:rsidRPr="00067592" w14:paraId="505B486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AA23E1"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E4F8B4E" wp14:editId="7CA02DBD">
                  <wp:extent cx="114300" cy="1143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3_5</w:t>
            </w:r>
          </w:p>
          <w:p w14:paraId="5F33629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159AFEA"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Shërbime të tjera</w:t>
            </w:r>
          </w:p>
          <w:p w14:paraId="41B1DFB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FDF525B"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Ofrimi i shërbimeve të tjera që nuk përfshihen në asnjë nga vlerat e klasës 3_</w:t>
            </w:r>
            <w:r w:rsidRPr="00067592">
              <w:rPr>
                <w:rFonts w:ascii="Garamond" w:hAnsi="Garamond"/>
                <w:i/>
                <w:sz w:val="20"/>
                <w:szCs w:val="20"/>
              </w:rPr>
              <w:t>ProdhimTerciar</w:t>
            </w:r>
            <w:r w:rsidRPr="00067592">
              <w:rPr>
                <w:rFonts w:ascii="Garamond" w:hAnsi="Garamond"/>
                <w:sz w:val="20"/>
                <w:szCs w:val="20"/>
              </w:rPr>
              <w:t>.</w:t>
            </w:r>
          </w:p>
          <w:p w14:paraId="36AA50A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EE41DE2"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ProdhimTerciar</w:t>
            </w:r>
          </w:p>
        </w:tc>
      </w:tr>
      <w:tr w:rsidR="00F06959" w:rsidRPr="00067592" w14:paraId="3D4CB7C6"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F6A24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80795FC" wp14:editId="4611B4CC">
                  <wp:extent cx="114300" cy="1143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w:t>
            </w:r>
          </w:p>
          <w:p w14:paraId="4F241C9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7696B5A"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Rrjeti i transportit logjistik dhe shërbime komunale</w:t>
            </w:r>
          </w:p>
          <w:p w14:paraId="06D03F3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E166C7B"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 xml:space="preserve"> Infrastruktura e rrjeteve bazike. Të gjithë sektorët e tjerë përdorin infrastrukturën dhe rrjetet për të prodhuar mallra dhe shërbime, gjithashtu edhe zonat e banuara. Këtu përfshihet përdorimi i tokës për furnizimin me ujë, mbledhjen, trajtimin dhe riciklimin e ujërave të zeza dhe mbeturinave, transportin, rrjetet, grumbullimin dhe komunikimin.</w:t>
            </w:r>
          </w:p>
        </w:tc>
      </w:tr>
      <w:tr w:rsidR="00F06959" w:rsidRPr="00067592" w14:paraId="3AD6D756"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3301F8"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051BE31" wp14:editId="4AFA2D99">
                  <wp:extent cx="114300" cy="1143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w:t>
            </w:r>
          </w:p>
          <w:p w14:paraId="10D336C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1EA2AB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Rrjeti i transportit</w:t>
            </w:r>
          </w:p>
          <w:p w14:paraId="196E85E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0132DF5"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Infrastruktura që lidhet me transportin</w:t>
            </w:r>
          </w:p>
        </w:tc>
      </w:tr>
      <w:tr w:rsidR="00F06959" w:rsidRPr="00067592" w14:paraId="1EA57E7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6E7478"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4_1_1</w:t>
            </w:r>
          </w:p>
          <w:p w14:paraId="23AF53F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83563F5"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Transporti rrugor</w:t>
            </w:r>
          </w:p>
          <w:p w14:paraId="1AE77C5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D993493" w14:textId="32ED9D05"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Sipërfaqet e përdorura për transportin rrugor, p.sh.</w:t>
            </w:r>
            <w:r w:rsidR="00E61E4B">
              <w:rPr>
                <w:rFonts w:ascii="Garamond" w:hAnsi="Garamond"/>
                <w:sz w:val="20"/>
                <w:szCs w:val="20"/>
              </w:rPr>
              <w:t>,</w:t>
            </w:r>
            <w:r w:rsidRPr="00067592">
              <w:rPr>
                <w:rFonts w:ascii="Garamond" w:hAnsi="Garamond"/>
                <w:sz w:val="20"/>
                <w:szCs w:val="20"/>
              </w:rPr>
              <w:t xml:space="preserve"> rrugët, zonat e parkimit, stacionet e shërbimit.</w:t>
            </w:r>
          </w:p>
          <w:p w14:paraId="678B1C1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EC09F20"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RrjetiTransportit</w:t>
            </w:r>
          </w:p>
        </w:tc>
      </w:tr>
      <w:tr w:rsidR="00F06959" w:rsidRPr="00067592" w14:paraId="2C36515C" w14:textId="77777777" w:rsidTr="00EC4740">
        <w:trPr>
          <w:trHeight w:val="26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7A0929"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4_1_2</w:t>
            </w:r>
          </w:p>
          <w:p w14:paraId="417DCF7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28DA56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Transport hekurudhor</w:t>
            </w:r>
          </w:p>
          <w:p w14:paraId="6DD7AFF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6867691" w14:textId="60ADA86C" w:rsidR="00F06959" w:rsidRPr="00067592" w:rsidRDefault="00A5003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 </w:t>
            </w:r>
            <w:r w:rsidR="00F06959" w:rsidRPr="00067592">
              <w:rPr>
                <w:rFonts w:ascii="Garamond" w:hAnsi="Garamond"/>
                <w:sz w:val="20"/>
                <w:szCs w:val="20"/>
              </w:rPr>
              <w:t>Sipërfaqe e përdorur për transportin hekurudhor, p.sh.</w:t>
            </w:r>
            <w:r w:rsidR="00E61E4B">
              <w:rPr>
                <w:rFonts w:ascii="Garamond" w:hAnsi="Garamond"/>
                <w:sz w:val="20"/>
                <w:szCs w:val="20"/>
              </w:rPr>
              <w:t>,</w:t>
            </w:r>
            <w:r w:rsidR="00F06959" w:rsidRPr="00067592">
              <w:rPr>
                <w:rFonts w:ascii="Garamond" w:hAnsi="Garamond"/>
                <w:sz w:val="20"/>
                <w:szCs w:val="20"/>
              </w:rPr>
              <w:t xml:space="preserve"> binarët, stacionet hekurudhore dhe hapësirat ndihmëse etj.</w:t>
            </w:r>
          </w:p>
          <w:p w14:paraId="0370B0A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534F8B7"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RrjetiTransportit</w:t>
            </w:r>
          </w:p>
        </w:tc>
      </w:tr>
      <w:tr w:rsidR="00F06959" w:rsidRPr="00067592" w14:paraId="53E8E89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BF962D"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4_1_3</w:t>
            </w:r>
          </w:p>
          <w:p w14:paraId="4138C2C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996481B"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Transport ajror</w:t>
            </w:r>
          </w:p>
          <w:p w14:paraId="52E95C6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D8BFAF8" w14:textId="4F10C87F"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Sipërfaqe e përdorur për transportin ajror, p.sh. aeroportet dhe shërbimet përkatëse.</w:t>
            </w:r>
          </w:p>
          <w:p w14:paraId="3B74AA6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5BA3752" w14:textId="77777777" w:rsidR="00F06959" w:rsidRPr="00067592" w:rsidRDefault="00F06959" w:rsidP="00AF10B3">
            <w:pPr>
              <w:rPr>
                <w:rFonts w:ascii="Garamond" w:hAnsi="Garamond"/>
                <w:i/>
                <w:noProof w:val="0"/>
                <w:sz w:val="20"/>
                <w:szCs w:val="20"/>
                <w:lang w:eastAsia="sq-AL"/>
              </w:rPr>
            </w:pPr>
            <w:r w:rsidRPr="00067592">
              <w:rPr>
                <w:rFonts w:ascii="Garamond" w:hAnsi="Garamond"/>
                <w:i/>
                <w:noProof w:val="0"/>
                <w:sz w:val="20"/>
                <w:szCs w:val="20"/>
              </w:rPr>
              <w:t>RrjetiTransportit</w:t>
            </w:r>
          </w:p>
        </w:tc>
      </w:tr>
      <w:tr w:rsidR="00F06959" w:rsidRPr="00067592" w14:paraId="74EED7C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305568"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AB43194" wp14:editId="6DDEE34A">
                  <wp:extent cx="114300" cy="1143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4_1_4</w:t>
            </w:r>
          </w:p>
          <w:p w14:paraId="1A6DBA8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E9A8617"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Transport ujor</w:t>
            </w:r>
          </w:p>
          <w:p w14:paraId="56ADA6A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EE039ED" w14:textId="3DC5245D"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Sipërfaqe e përdorur për transportin ujor, p.sh.</w:t>
            </w:r>
            <w:r w:rsidR="00E61E4B">
              <w:rPr>
                <w:rFonts w:ascii="Garamond" w:hAnsi="Garamond"/>
                <w:noProof w:val="0"/>
                <w:sz w:val="20"/>
                <w:szCs w:val="20"/>
              </w:rPr>
              <w:t>:</w:t>
            </w:r>
            <w:r w:rsidR="00F06959" w:rsidRPr="00067592">
              <w:rPr>
                <w:rFonts w:ascii="Garamond" w:hAnsi="Garamond"/>
                <w:noProof w:val="0"/>
                <w:sz w:val="20"/>
                <w:szCs w:val="20"/>
              </w:rPr>
              <w:t xml:space="preserve"> portet, lumenjtë, molet dhe shërbimet që lidhen me to.</w:t>
            </w:r>
          </w:p>
          <w:p w14:paraId="5B1B155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90E4EB9"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RrjetiTransportit</w:t>
            </w:r>
          </w:p>
        </w:tc>
      </w:tr>
      <w:tr w:rsidR="00F06959" w:rsidRPr="00067592" w14:paraId="1119D74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DA20C8"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AC276B6" wp14:editId="3150DC17">
                  <wp:extent cx="114300" cy="1143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4_1_5</w:t>
            </w:r>
          </w:p>
          <w:p w14:paraId="733D1A3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A22E6A1"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Rrjet tjetër transportues</w:t>
            </w:r>
          </w:p>
          <w:p w14:paraId="431BC6C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BA50CF8" w14:textId="77777777" w:rsidR="00F06959" w:rsidRPr="00067592" w:rsidRDefault="00F06959" w:rsidP="00AF10B3">
            <w:pPr>
              <w:pStyle w:val="BodyText"/>
              <w:tabs>
                <w:tab w:val="left" w:pos="2046"/>
              </w:tabs>
              <w:jc w:val="both"/>
              <w:rPr>
                <w:rFonts w:ascii="Garamond" w:hAnsi="Garamond" w:cs="Times New Roman"/>
                <w:w w:val="99"/>
                <w:sz w:val="20"/>
                <w:szCs w:val="20"/>
                <w:lang w:val="sq-AL"/>
              </w:rPr>
            </w:pPr>
            <w:r w:rsidRPr="00067592">
              <w:rPr>
                <w:rFonts w:ascii="Garamond" w:hAnsi="Garamond" w:cs="Times New Roman"/>
                <w:sz w:val="20"/>
                <w:szCs w:val="20"/>
                <w:lang w:val="sq-AL"/>
              </w:rPr>
              <w:t>Sipërfaqe e përdorur për transporte të tjera që nuk përfshihen në asnjë nga vlerat e 4_1_RrjetiTransportit.</w:t>
            </w:r>
          </w:p>
          <w:p w14:paraId="68D0618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D3B9041"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RrjetiTransportit</w:t>
            </w:r>
          </w:p>
        </w:tc>
      </w:tr>
      <w:tr w:rsidR="00F06959" w:rsidRPr="00067592" w14:paraId="22718C67"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643AC0"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6182C23" wp14:editId="6861DCA8">
                  <wp:extent cx="114300" cy="1143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4_2</w:t>
            </w:r>
          </w:p>
          <w:p w14:paraId="54B9B51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36438B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 logjistike dhe të magazinimit</w:t>
            </w:r>
          </w:p>
          <w:p w14:paraId="392AC15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848CE46" w14:textId="77777777" w:rsidR="00F06959" w:rsidRPr="00067592" w:rsidRDefault="00A50039" w:rsidP="00AF10B3">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Sipërfaqe të veçanta të përdorura për shërbime logjistike dhe magazinimi (të lidhura jo direkt me industritë).</w:t>
            </w:r>
          </w:p>
          <w:p w14:paraId="0B51520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9C4EAD3"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RrjetiTransportitLogjistikDheShërbimeKomunale</w:t>
            </w:r>
          </w:p>
        </w:tc>
      </w:tr>
      <w:tr w:rsidR="00F06959" w:rsidRPr="00067592" w14:paraId="25D6FA1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24068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D5AFDBD" wp14:editId="76C4F3EE">
                  <wp:extent cx="114300" cy="1143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4_3</w:t>
            </w:r>
          </w:p>
          <w:p w14:paraId="1C2FF08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62B12D4"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Shërbime komunale</w:t>
            </w:r>
          </w:p>
          <w:p w14:paraId="1E8A2D8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6009C62"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Infrastrukturë në lidhje me shërbimet.</w:t>
            </w:r>
          </w:p>
          <w:p w14:paraId="507C325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7A52706"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RrjetiTransportitLogjistikDheShërbimeKomunale</w:t>
            </w:r>
          </w:p>
        </w:tc>
      </w:tr>
      <w:tr w:rsidR="00F06959" w:rsidRPr="00067592" w14:paraId="19CCA9C9"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19E8D3"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4_3_1</w:t>
            </w:r>
          </w:p>
          <w:p w14:paraId="0CC249F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49BBCD5"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Shërbime të shpërndarjes së energjisë elektrike, gazit dhe energjisë termike</w:t>
            </w:r>
          </w:p>
          <w:p w14:paraId="35A801C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958E1B0"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Sipërfaqe e përdorur për shpërndarjen e energjisë elektrike, gazit dhe energjisë termike. Kjo klasë përfshin tubacionet e përdorura për transportin e naftës dhe gazit.</w:t>
            </w:r>
          </w:p>
          <w:p w14:paraId="17097B1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1C33B74"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ShërbimeKomunale</w:t>
            </w:r>
          </w:p>
        </w:tc>
      </w:tr>
      <w:tr w:rsidR="00F06959" w:rsidRPr="00067592" w14:paraId="3D5E3D12"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A07CB3"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4_3_2</w:t>
            </w:r>
          </w:p>
          <w:p w14:paraId="04096CB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89C64DF"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Infrastrukturë ujësjellës kanalizime</w:t>
            </w:r>
          </w:p>
          <w:p w14:paraId="22D6A84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002DA4E" w14:textId="51E884BB" w:rsidR="00F06959" w:rsidRPr="00067592" w:rsidRDefault="00F06959" w:rsidP="00AF10B3">
            <w:pPr>
              <w:rPr>
                <w:rFonts w:ascii="Garamond" w:hAnsi="Garamond"/>
                <w:noProof w:val="0"/>
                <w:sz w:val="20"/>
                <w:szCs w:val="20"/>
              </w:rPr>
            </w:pPr>
            <w:r w:rsidRPr="00067592">
              <w:rPr>
                <w:rFonts w:ascii="Garamond" w:hAnsi="Garamond"/>
                <w:noProof w:val="0"/>
                <w:sz w:val="20"/>
                <w:szCs w:val="20"/>
              </w:rPr>
              <w:t>Sipërfaqe e përdorur për nxjerrjen, grumbullimin, pastrimin dhe shpërndarjen e ujit</w:t>
            </w:r>
            <w:r w:rsidR="00E61E4B">
              <w:rPr>
                <w:rFonts w:ascii="Garamond" w:hAnsi="Garamond"/>
                <w:noProof w:val="0"/>
                <w:sz w:val="20"/>
                <w:szCs w:val="20"/>
              </w:rPr>
              <w:t>,</w:t>
            </w:r>
            <w:r w:rsidRPr="00067592">
              <w:rPr>
                <w:rFonts w:ascii="Garamond" w:hAnsi="Garamond"/>
                <w:noProof w:val="0"/>
                <w:sz w:val="20"/>
                <w:szCs w:val="20"/>
              </w:rPr>
              <w:t xml:space="preserve"> si dhe mbledhjen dhe trajtimin e ujërave të zeza (duke përfshirë tubacionet).</w:t>
            </w:r>
          </w:p>
          <w:p w14:paraId="75257B8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A006CE4"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ShërbimeKomunale</w:t>
            </w:r>
          </w:p>
        </w:tc>
      </w:tr>
      <w:tr w:rsidR="00F06959" w:rsidRPr="00067592" w14:paraId="2836EDD7"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59B800"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4_3_3</w:t>
            </w:r>
          </w:p>
          <w:p w14:paraId="5E2C0D3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B038597"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Menaxhimi i mbetjeve</w:t>
            </w:r>
          </w:p>
          <w:p w14:paraId="0785418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E2FD420" w14:textId="77777777" w:rsidR="00F06959" w:rsidRPr="00067592" w:rsidRDefault="00F06959" w:rsidP="00AF10B3">
            <w:pPr>
              <w:pStyle w:val="TableTextNormal"/>
              <w:spacing w:before="0" w:after="0"/>
              <w:ind w:left="0" w:right="0"/>
              <w:rPr>
                <w:rFonts w:ascii="Garamond" w:hAnsi="Garamond"/>
                <w:sz w:val="20"/>
                <w:szCs w:val="20"/>
              </w:rPr>
            </w:pPr>
            <w:r w:rsidRPr="00067592">
              <w:rPr>
                <w:rFonts w:ascii="Garamond" w:hAnsi="Garamond"/>
                <w:sz w:val="20"/>
                <w:szCs w:val="20"/>
              </w:rPr>
              <w:t>Sipërfaqe e përdorur për grumbullimin, trajtimin dhe riciklimin e mbetjeve (landfill, incenerator, kompostim, trajtimi i mbeturinave të rrezikshme dhe riciklimi i tyre).</w:t>
            </w:r>
          </w:p>
          <w:p w14:paraId="3CEC195A" w14:textId="77777777" w:rsidR="00F06959" w:rsidRPr="00067592" w:rsidRDefault="00A5003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Burimi --</w:t>
            </w:r>
          </w:p>
          <w:p w14:paraId="489571AE"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ShërbimeKomunale</w:t>
            </w:r>
          </w:p>
        </w:tc>
      </w:tr>
      <w:tr w:rsidR="00F06959" w:rsidRPr="00067592" w14:paraId="5790852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4F0B7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CCEDB1B" wp14:editId="26B89F82">
                  <wp:extent cx="114300" cy="1143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4_3_4</w:t>
            </w:r>
          </w:p>
          <w:p w14:paraId="2DBA34C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B888D2A"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Shërbime të tjera komunale</w:t>
            </w:r>
          </w:p>
          <w:p w14:paraId="209C654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AE6AA57" w14:textId="77777777" w:rsidR="00F06959" w:rsidRPr="00067592" w:rsidRDefault="00F06959" w:rsidP="00AF10B3">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Sipërfaqe e përdorur për shërbime të tjera që nuk përfshihen në asnjë nga vlerat e 4_3_ShërbimeKomunale.</w:t>
            </w:r>
          </w:p>
          <w:p w14:paraId="19F7AD8F" w14:textId="77777777" w:rsidR="00F06959" w:rsidRPr="00067592" w:rsidRDefault="00A5003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Burimi --</w:t>
            </w:r>
          </w:p>
          <w:p w14:paraId="4DC9F388"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ShërbimeKomunale</w:t>
            </w:r>
          </w:p>
        </w:tc>
      </w:tr>
      <w:tr w:rsidR="00F06959" w:rsidRPr="00067592" w14:paraId="4A2BF5C7"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519783"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3CC0C15" wp14:editId="15F82A8B">
                  <wp:extent cx="114300" cy="1143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5_</w:t>
            </w:r>
          </w:p>
          <w:p w14:paraId="404E36B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396CC9A"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Përdorim banimi</w:t>
            </w:r>
          </w:p>
          <w:p w14:paraId="1B33DE8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FEDA050" w14:textId="0965CA95" w:rsidR="00F06959" w:rsidRPr="00067592" w:rsidRDefault="00F06959" w:rsidP="00E61E4B">
            <w:pPr>
              <w:pStyle w:val="TableTextNormal"/>
              <w:spacing w:before="0" w:after="0"/>
              <w:ind w:left="0" w:right="0"/>
              <w:jc w:val="both"/>
              <w:rPr>
                <w:rFonts w:ascii="Garamond" w:hAnsi="Garamond"/>
                <w:sz w:val="20"/>
                <w:szCs w:val="20"/>
              </w:rPr>
            </w:pPr>
            <w:r w:rsidRPr="00067592">
              <w:rPr>
                <w:rFonts w:ascii="Garamond" w:hAnsi="Garamond"/>
                <w:sz w:val="20"/>
                <w:szCs w:val="20"/>
              </w:rPr>
              <w:t>Sipërfaqe të përdorura kryesisht për banim. Format e strehimit ndryshojnë ndjeshëm në zonat e banimit. Këto sipërfaqe përfshijnë banim njëfamiljar, banim shumëfamiljar ose shtëpitë e lëvizshme në qytete, qyteza dhe zona rurale</w:t>
            </w:r>
            <w:r w:rsidR="00E61E4B">
              <w:rPr>
                <w:rFonts w:ascii="Garamond" w:hAnsi="Garamond"/>
                <w:sz w:val="20"/>
                <w:szCs w:val="20"/>
              </w:rPr>
              <w:t>,</w:t>
            </w:r>
            <w:r w:rsidRPr="00067592">
              <w:rPr>
                <w:rFonts w:ascii="Garamond" w:hAnsi="Garamond"/>
                <w:sz w:val="20"/>
                <w:szCs w:val="20"/>
              </w:rPr>
              <w:t xml:space="preserve"> nëse nuk janë të lidhura me prodhimin primar. Lejohet përdorimi me densitet të lartë të tokës dhe përdorimi me densitetit të ulët. Kjo klasë përfshin</w:t>
            </w:r>
            <w:r w:rsidR="00E61E4B">
              <w:rPr>
                <w:rFonts w:ascii="Garamond" w:hAnsi="Garamond"/>
                <w:sz w:val="20"/>
                <w:szCs w:val="20"/>
              </w:rPr>
              <w:t>,</w:t>
            </w:r>
            <w:r w:rsidRPr="00067592">
              <w:rPr>
                <w:rFonts w:ascii="Garamond" w:hAnsi="Garamond"/>
                <w:sz w:val="20"/>
                <w:szCs w:val="20"/>
              </w:rPr>
              <w:t xml:space="preserve"> gjithashtu</w:t>
            </w:r>
            <w:r w:rsidR="00E61E4B">
              <w:rPr>
                <w:rFonts w:ascii="Garamond" w:hAnsi="Garamond"/>
                <w:sz w:val="20"/>
                <w:szCs w:val="20"/>
              </w:rPr>
              <w:t>,</w:t>
            </w:r>
            <w:r w:rsidRPr="00067592">
              <w:rPr>
                <w:rFonts w:ascii="Garamond" w:hAnsi="Garamond"/>
                <w:sz w:val="20"/>
                <w:szCs w:val="20"/>
              </w:rPr>
              <w:t xml:space="preserve"> zona banimi të përziera me përdorime të tjera jokonfliktuale me banimin, si edhe zona të përdorura përkohësisht për banim.</w:t>
            </w:r>
          </w:p>
        </w:tc>
      </w:tr>
      <w:tr w:rsidR="00F06959" w:rsidRPr="00067592" w14:paraId="78CF74D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80AF88"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C84D0B7" wp14:editId="3E47DB7D">
                  <wp:extent cx="114300" cy="1143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5_1</w:t>
            </w:r>
          </w:p>
          <w:p w14:paraId="44D9D31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38333C0"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Banim i përhershëm</w:t>
            </w:r>
          </w:p>
          <w:p w14:paraId="0B65414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6859290" w14:textId="23E2E68F"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Zonat e banimit të dominuara nga shtëpitë e shkëputura, të rrethuara nga kopshte dhe/ose oborre, përzierje e shtëpive njëfamiljare, shtëpive gjysmë</w:t>
            </w:r>
            <w:r w:rsidR="00E61E4B">
              <w:rPr>
                <w:rFonts w:ascii="Garamond" w:hAnsi="Garamond"/>
                <w:sz w:val="20"/>
                <w:szCs w:val="20"/>
              </w:rPr>
              <w:t xml:space="preserve"> </w:t>
            </w:r>
            <w:r w:rsidRPr="00067592">
              <w:rPr>
                <w:rFonts w:ascii="Garamond" w:hAnsi="Garamond"/>
                <w:sz w:val="20"/>
                <w:szCs w:val="20"/>
              </w:rPr>
              <w:t>të</w:t>
            </w:r>
            <w:r w:rsidR="00E61E4B">
              <w:rPr>
                <w:rFonts w:ascii="Garamond" w:hAnsi="Garamond"/>
                <w:sz w:val="20"/>
                <w:szCs w:val="20"/>
              </w:rPr>
              <w:t xml:space="preserve"> </w:t>
            </w:r>
            <w:r w:rsidRPr="00067592">
              <w:rPr>
                <w:rFonts w:ascii="Garamond" w:hAnsi="Garamond"/>
                <w:sz w:val="20"/>
                <w:szCs w:val="20"/>
              </w:rPr>
              <w:t>shkëputura, shtëpive me tarraca, shtëpive të qytetit, shtëpive të rreshtuara dhe blloqeve të banesave të përdorura si vendbanim i përhershëm.</w:t>
            </w:r>
          </w:p>
          <w:p w14:paraId="7C27E69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1C7608B"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PërdorimBanimi</w:t>
            </w:r>
          </w:p>
        </w:tc>
      </w:tr>
      <w:tr w:rsidR="00F06959" w:rsidRPr="00067592" w14:paraId="0B77E39F"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C2F6E2"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5BC3089" wp14:editId="7F9EE7B5">
                  <wp:extent cx="114300" cy="1143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5_2</w:t>
            </w:r>
          </w:p>
          <w:p w14:paraId="50FB6E1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8BAE73B"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Banim me përdorime të tjera të pajtueshme</w:t>
            </w:r>
          </w:p>
          <w:p w14:paraId="1545A6D7"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C1E48DE" w14:textId="021C0140"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Zonat e banimit të përziera me përdorime të tjera jokonfliktuale (p.sh.</w:t>
            </w:r>
            <w:r w:rsidR="00E61E4B">
              <w:rPr>
                <w:rFonts w:ascii="Garamond" w:hAnsi="Garamond"/>
                <w:sz w:val="20"/>
                <w:szCs w:val="20"/>
              </w:rPr>
              <w:t>,</w:t>
            </w:r>
            <w:r w:rsidRPr="00067592">
              <w:rPr>
                <w:rFonts w:ascii="Garamond" w:hAnsi="Garamond"/>
                <w:sz w:val="20"/>
                <w:szCs w:val="20"/>
              </w:rPr>
              <w:t xml:space="preserve"> shërbime të ndryshme, industri të lehta etj</w:t>
            </w:r>
            <w:r w:rsidR="00E61E4B">
              <w:rPr>
                <w:rFonts w:ascii="Garamond" w:hAnsi="Garamond"/>
                <w:sz w:val="20"/>
                <w:szCs w:val="20"/>
              </w:rPr>
              <w:t>.</w:t>
            </w:r>
            <w:r w:rsidRPr="00067592">
              <w:rPr>
                <w:rFonts w:ascii="Garamond" w:hAnsi="Garamond"/>
                <w:sz w:val="20"/>
                <w:szCs w:val="20"/>
              </w:rPr>
              <w:t>).</w:t>
            </w:r>
          </w:p>
          <w:p w14:paraId="095A259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25FACDF"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PërdorimBanimi</w:t>
            </w:r>
          </w:p>
        </w:tc>
      </w:tr>
      <w:tr w:rsidR="00F06959" w:rsidRPr="00067592" w14:paraId="759E2745"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81D74E"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5_3</w:t>
            </w:r>
          </w:p>
          <w:p w14:paraId="2776D1E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45EDB6B"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Banim i përkohshëm</w:t>
            </w:r>
          </w:p>
          <w:p w14:paraId="22AFB19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93D7FB8"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Zonat me përdorim të përkohshëm banimi (kampe për e/migrantë), banesa pushimi (shtëpiza verore) etj.</w:t>
            </w:r>
          </w:p>
          <w:p w14:paraId="2151A51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437A412" w14:textId="77777777" w:rsidR="00F06959" w:rsidRPr="00067592" w:rsidRDefault="00F06959" w:rsidP="00AF10B3">
            <w:pPr>
              <w:pStyle w:val="TableParagraph"/>
              <w:ind w:left="0" w:right="0"/>
              <w:jc w:val="both"/>
              <w:rPr>
                <w:rFonts w:ascii="Garamond" w:hAnsi="Garamond" w:cs="Times New Roman"/>
                <w:i/>
                <w:sz w:val="20"/>
                <w:szCs w:val="20"/>
                <w:lang w:val="sq-AL"/>
              </w:rPr>
            </w:pPr>
            <w:r w:rsidRPr="00067592">
              <w:rPr>
                <w:rFonts w:ascii="Garamond" w:hAnsi="Garamond" w:cs="Times New Roman"/>
                <w:i/>
                <w:sz w:val="20"/>
                <w:szCs w:val="20"/>
                <w:lang w:val="sq-AL"/>
              </w:rPr>
              <w:t>PërdorimBanimi</w:t>
            </w:r>
          </w:p>
        </w:tc>
      </w:tr>
      <w:tr w:rsidR="00F06959" w:rsidRPr="00067592" w14:paraId="3E9591A0"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90A421"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w:t>
            </w:r>
          </w:p>
          <w:p w14:paraId="586DFE9E"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ECDD69B" w14:textId="77777777"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Përdorime të tjera</w:t>
            </w:r>
          </w:p>
          <w:p w14:paraId="0FD56F1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A140F24" w14:textId="07689812" w:rsidR="00F06959" w:rsidRPr="00067592" w:rsidRDefault="00F06959" w:rsidP="00E61E4B">
            <w:pPr>
              <w:pStyle w:val="TableParagraph"/>
              <w:tabs>
                <w:tab w:val="left" w:pos="3742"/>
              </w:tabs>
              <w:ind w:left="0" w:right="0"/>
              <w:jc w:val="both"/>
              <w:rPr>
                <w:rFonts w:ascii="Garamond" w:hAnsi="Garamond" w:cs="Times New Roman"/>
                <w:sz w:val="20"/>
                <w:szCs w:val="20"/>
                <w:lang w:val="sq-AL"/>
              </w:rPr>
            </w:pPr>
            <w:r w:rsidRPr="00067592">
              <w:rPr>
                <w:rFonts w:ascii="Garamond" w:hAnsi="Garamond" w:cs="Times New Roman"/>
                <w:sz w:val="20"/>
                <w:szCs w:val="20"/>
                <w:lang w:val="sq-AL"/>
              </w:rPr>
              <w:t>Sipërfaqe që nuk përfshihen në vlerat e 1_ProdhimParësor, 2_ProdhimDytësor, 1_ProdhimTerciar, 4_RrjetiTransportitLogjistikDheShërbimeKomunale, 5_PërdorimBanimi apo në nënvlerat e tyre, si dhe zona në ndërtim.</w:t>
            </w:r>
          </w:p>
        </w:tc>
      </w:tr>
      <w:tr w:rsidR="00F06959" w:rsidRPr="00067592" w14:paraId="610990A4"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807683"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6_1</w:t>
            </w:r>
          </w:p>
          <w:p w14:paraId="05358485"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1299AE2" w14:textId="77777777" w:rsidR="00F06959" w:rsidRPr="00067592" w:rsidRDefault="00A5003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 xml:space="preserve"> </w:t>
            </w:r>
            <w:r w:rsidR="00F06959" w:rsidRPr="00067592">
              <w:rPr>
                <w:rFonts w:ascii="Garamond" w:hAnsi="Garamond" w:cs="Times New Roman"/>
                <w:sz w:val="20"/>
                <w:szCs w:val="20"/>
                <w:lang w:val="sq-AL"/>
              </w:rPr>
              <w:t>Zonat kalimtare</w:t>
            </w:r>
          </w:p>
          <w:p w14:paraId="673B28F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39FCE18"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Sipërfaqe që ndodhen në ndërtim e sipër. Kjo klasë duhet të përdoret vetëm për përdorimin ekzistues të tokës dhe jo atë të planifikuar.</w:t>
            </w:r>
          </w:p>
          <w:p w14:paraId="47991BF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7D3524F"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PërdorimeTëTjera</w:t>
            </w:r>
          </w:p>
        </w:tc>
      </w:tr>
      <w:tr w:rsidR="00F06959" w:rsidRPr="00067592" w14:paraId="558F9BE4"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FECBA7"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E2C1932" wp14:editId="4CCF522E">
                  <wp:extent cx="114300" cy="1143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6_2</w:t>
            </w:r>
          </w:p>
          <w:p w14:paraId="67C6DC1C"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2F70D37" w14:textId="529E9746" w:rsidR="00F06959" w:rsidRPr="00067592" w:rsidRDefault="00F06959" w:rsidP="00AF10B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Zona</w:t>
            </w:r>
            <w:r w:rsidR="00E61E4B">
              <w:rPr>
                <w:rFonts w:ascii="Garamond" w:hAnsi="Garamond" w:cs="Times New Roman"/>
                <w:sz w:val="20"/>
                <w:szCs w:val="20"/>
                <w:lang w:val="sq-AL"/>
              </w:rPr>
              <w:t xml:space="preserve"> </w:t>
            </w:r>
            <w:r w:rsidRPr="00067592">
              <w:rPr>
                <w:rFonts w:ascii="Garamond" w:hAnsi="Garamond" w:cs="Times New Roman"/>
                <w:sz w:val="20"/>
                <w:szCs w:val="20"/>
                <w:lang w:val="sq-AL"/>
              </w:rPr>
              <w:t>të braktisura</w:t>
            </w:r>
          </w:p>
          <w:p w14:paraId="4FEB8D4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A98150B"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Sipërfaqe të braktisura bujqësore, industriale, banesa, infrastruktura të transportit. Sipërfaqja klasifikohet te zonat e braktisura nëse nuk është në përdorim dhe nuk mund të përdoret më për qëllimin fillestar pa ndërhyrje të madha apo rikonstruksion.</w:t>
            </w:r>
          </w:p>
          <w:p w14:paraId="6837BA4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CF31C40"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PërdorimeTëTjera</w:t>
            </w:r>
          </w:p>
        </w:tc>
      </w:tr>
      <w:tr w:rsidR="00F06959" w:rsidRPr="00067592" w14:paraId="7E9710FB"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5C4F1A"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8907F55" wp14:editId="6A71CACD">
                  <wp:extent cx="114300" cy="1143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6_3</w:t>
            </w:r>
          </w:p>
          <w:p w14:paraId="0DE541CF"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F1A6509" w14:textId="06B47425" w:rsidR="00F06959" w:rsidRPr="00067592" w:rsidRDefault="00E61E4B" w:rsidP="00AF10B3">
            <w:pPr>
              <w:pStyle w:val="TableParagraph"/>
              <w:ind w:left="0" w:right="0"/>
              <w:jc w:val="both"/>
              <w:rPr>
                <w:rFonts w:ascii="Garamond" w:hAnsi="Garamond" w:cs="Times New Roman"/>
                <w:sz w:val="20"/>
                <w:szCs w:val="20"/>
                <w:lang w:val="sq-AL"/>
              </w:rPr>
            </w:pPr>
            <w:r>
              <w:rPr>
                <w:rFonts w:ascii="Garamond" w:hAnsi="Garamond" w:cs="Times New Roman"/>
                <w:sz w:val="20"/>
                <w:szCs w:val="20"/>
                <w:lang w:val="sq-AL"/>
              </w:rPr>
              <w:t>Zona natyrore jo</w:t>
            </w:r>
            <w:r w:rsidR="00F06959" w:rsidRPr="00067592">
              <w:rPr>
                <w:rFonts w:ascii="Garamond" w:hAnsi="Garamond" w:cs="Times New Roman"/>
                <w:sz w:val="20"/>
                <w:szCs w:val="20"/>
                <w:lang w:val="sq-AL"/>
              </w:rPr>
              <w:t>ekonomike</w:t>
            </w:r>
          </w:p>
          <w:p w14:paraId="5E38564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253498C" w14:textId="77777777" w:rsidR="00F06959" w:rsidRPr="00067592" w:rsidRDefault="00A50039" w:rsidP="00AF10B3">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Sipërfaqe që janë në gjendje natyrale dhe nuk kanë përdorim tjetër ekonomik.</w:t>
            </w:r>
          </w:p>
          <w:p w14:paraId="7221E5F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980D5CE"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PërdorimeTëTjera</w:t>
            </w:r>
          </w:p>
        </w:tc>
      </w:tr>
      <w:tr w:rsidR="00F06959" w:rsidRPr="00067592" w14:paraId="7A80BA64"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736286"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A7DFC08" wp14:editId="3E3A856A">
                  <wp:extent cx="114300" cy="1143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6_3_1</w:t>
            </w:r>
          </w:p>
          <w:p w14:paraId="22384C3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4D01CE9"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Tokë jo ekonomike</w:t>
            </w:r>
          </w:p>
          <w:p w14:paraId="482CB6F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673D654" w14:textId="4E0CE3FC"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Zonat që janë natyrale, p.sh.</w:t>
            </w:r>
            <w:r w:rsidR="00E61E4B">
              <w:rPr>
                <w:rFonts w:ascii="Garamond" w:hAnsi="Garamond"/>
                <w:sz w:val="20"/>
                <w:szCs w:val="20"/>
              </w:rPr>
              <w:t>:</w:t>
            </w:r>
            <w:r w:rsidRPr="00067592">
              <w:rPr>
                <w:rFonts w:ascii="Garamond" w:hAnsi="Garamond"/>
                <w:sz w:val="20"/>
                <w:szCs w:val="20"/>
              </w:rPr>
              <w:t xml:space="preserve"> pyjet, shkurret, livadhet, ligatinat, tokat djerrë, të cilat nuk ka</w:t>
            </w:r>
            <w:r w:rsidR="00E61E4B">
              <w:rPr>
                <w:rFonts w:ascii="Garamond" w:hAnsi="Garamond"/>
                <w:sz w:val="20"/>
                <w:szCs w:val="20"/>
              </w:rPr>
              <w:t>në ndonjë përdorim tjetër socio</w:t>
            </w:r>
            <w:r w:rsidRPr="00067592">
              <w:rPr>
                <w:rFonts w:ascii="Garamond" w:hAnsi="Garamond"/>
                <w:sz w:val="20"/>
                <w:szCs w:val="20"/>
              </w:rPr>
              <w:t>ekonomik. Këtu përfshihen zonat që planifikojnë të kenë statusin e zonës natyrore. Zonat e mbrojtura mund t</w:t>
            </w:r>
            <w:r w:rsidR="00E61E4B">
              <w:rPr>
                <w:rFonts w:ascii="Garamond" w:hAnsi="Garamond"/>
                <w:sz w:val="20"/>
                <w:szCs w:val="20"/>
              </w:rPr>
              <w:t>’</w:t>
            </w:r>
            <w:r w:rsidRPr="00067592">
              <w:rPr>
                <w:rFonts w:ascii="Garamond" w:hAnsi="Garamond"/>
                <w:sz w:val="20"/>
                <w:szCs w:val="20"/>
              </w:rPr>
              <w:t>i përkasin kësaj klase ose mund të klasifikohen në klasa të tjera nëse kanë përdorime të tjera. Zonat e mbrojtura specifikohen gjithmonë me statusin që kanë dhe rregulloren shtesë që i shoqëron.</w:t>
            </w:r>
          </w:p>
          <w:p w14:paraId="6CDA48EB"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D2C608D"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ZonaNatyroreJoEkonomike</w:t>
            </w:r>
          </w:p>
        </w:tc>
      </w:tr>
      <w:tr w:rsidR="00F06959" w:rsidRPr="00067592" w14:paraId="746E312C"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7B7EDF"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61D0A6C" wp14:editId="0325C60D">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6_3_2</w:t>
            </w:r>
          </w:p>
          <w:p w14:paraId="16132A4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8489DA8"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Ujëra pa përdorim ekonomik</w:t>
            </w:r>
          </w:p>
          <w:p w14:paraId="519FD83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C36190E" w14:textId="0535D2F2"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Sipërfaqe ujore të cilat nu</w:t>
            </w:r>
            <w:r w:rsidR="00E61E4B">
              <w:rPr>
                <w:rFonts w:ascii="Garamond" w:hAnsi="Garamond"/>
                <w:sz w:val="20"/>
                <w:szCs w:val="20"/>
              </w:rPr>
              <w:t>k kanë përdorime të tjera socio</w:t>
            </w:r>
            <w:r w:rsidRPr="00067592">
              <w:rPr>
                <w:rFonts w:ascii="Garamond" w:hAnsi="Garamond"/>
                <w:sz w:val="20"/>
                <w:szCs w:val="20"/>
              </w:rPr>
              <w:t>ekonomike (p.sh.</w:t>
            </w:r>
            <w:r w:rsidR="00E61E4B">
              <w:rPr>
                <w:rFonts w:ascii="Garamond" w:hAnsi="Garamond"/>
                <w:sz w:val="20"/>
                <w:szCs w:val="20"/>
              </w:rPr>
              <w:t>:</w:t>
            </w:r>
            <w:r w:rsidRPr="00067592">
              <w:rPr>
                <w:rFonts w:ascii="Garamond" w:hAnsi="Garamond"/>
                <w:sz w:val="20"/>
                <w:szCs w:val="20"/>
              </w:rPr>
              <w:t xml:space="preserve"> liqene, lumenj, dhe zona të mbuluara me borë ose akull).</w:t>
            </w:r>
          </w:p>
          <w:p w14:paraId="4A91E621"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A366930"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ZonaNatyroreJoEkonomike</w:t>
            </w:r>
          </w:p>
        </w:tc>
      </w:tr>
      <w:tr w:rsidR="00F06959" w:rsidRPr="00067592" w14:paraId="2C765C50"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42D676" w14:textId="77777777" w:rsidR="00F06959" w:rsidRPr="00067592" w:rsidRDefault="00F06959" w:rsidP="00AF10B3">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6_4</w:t>
            </w:r>
          </w:p>
          <w:p w14:paraId="042D35E0"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5788E18" w14:textId="77777777" w:rsidR="00F06959" w:rsidRPr="00067592" w:rsidRDefault="00F06959" w:rsidP="00AF10B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Zonë ku lejohet çdo përdorim</w:t>
            </w:r>
          </w:p>
          <w:p w14:paraId="6E2F1702"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F929F2A" w14:textId="77777777" w:rsidR="00F06959" w:rsidRPr="00067592" w:rsidRDefault="00F06959" w:rsidP="00AF10B3">
            <w:pPr>
              <w:pStyle w:val="TableTextNormal"/>
              <w:spacing w:before="0" w:after="0"/>
              <w:ind w:left="0" w:right="0"/>
              <w:jc w:val="both"/>
              <w:rPr>
                <w:rFonts w:ascii="Garamond" w:hAnsi="Garamond"/>
                <w:sz w:val="20"/>
                <w:szCs w:val="20"/>
              </w:rPr>
            </w:pPr>
            <w:r w:rsidRPr="00067592">
              <w:rPr>
                <w:rFonts w:ascii="Garamond" w:hAnsi="Garamond"/>
                <w:sz w:val="20"/>
                <w:szCs w:val="20"/>
              </w:rPr>
              <w:t>Sipërfaqe ku çdo përdorim lejohet në planifikimin e përdorimit të tokës.</w:t>
            </w:r>
          </w:p>
          <w:p w14:paraId="705E774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3129F4E"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PërdorimeTëTjera</w:t>
            </w:r>
          </w:p>
        </w:tc>
      </w:tr>
      <w:tr w:rsidR="00F06959" w:rsidRPr="00067592" w14:paraId="5B8C13FA"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D6CBFE"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6_5</w:t>
            </w:r>
          </w:p>
          <w:p w14:paraId="384CAC2D"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0761622" w14:textId="7CEA2FDA"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pa ndonjë përdorim të caktuar të planifikuar</w:t>
            </w:r>
          </w:p>
          <w:p w14:paraId="026897B9"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19145E3" w14:textId="1AB6BB56"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Sipërfaqe ku </w:t>
            </w:r>
            <w:r w:rsidR="00E61E4B" w:rsidRPr="00067592">
              <w:rPr>
                <w:rFonts w:ascii="Garamond" w:hAnsi="Garamond"/>
                <w:noProof w:val="0"/>
                <w:sz w:val="20"/>
                <w:szCs w:val="20"/>
              </w:rPr>
              <w:t xml:space="preserve">plani </w:t>
            </w:r>
            <w:r w:rsidR="00F06959" w:rsidRPr="00067592">
              <w:rPr>
                <w:rFonts w:ascii="Garamond" w:hAnsi="Garamond"/>
                <w:noProof w:val="0"/>
                <w:sz w:val="20"/>
                <w:szCs w:val="20"/>
              </w:rPr>
              <w:t>nuk ka dhënë asnjë përdorimi të planifikuar të tokës (PPT), p.sh.</w:t>
            </w:r>
            <w:r w:rsidR="00003763">
              <w:rPr>
                <w:rFonts w:ascii="Garamond" w:hAnsi="Garamond"/>
                <w:noProof w:val="0"/>
                <w:sz w:val="20"/>
                <w:szCs w:val="20"/>
              </w:rPr>
              <w:t>,</w:t>
            </w:r>
            <w:r w:rsidR="00F06959" w:rsidRPr="00067592">
              <w:rPr>
                <w:rFonts w:ascii="Garamond" w:hAnsi="Garamond"/>
                <w:noProof w:val="0"/>
                <w:sz w:val="20"/>
                <w:szCs w:val="20"/>
              </w:rPr>
              <w:t xml:space="preserve"> sipërfaqe jashtë qëllimit të planit</w:t>
            </w:r>
            <w:r w:rsidR="00B03529" w:rsidRPr="00067592">
              <w:rPr>
                <w:rFonts w:ascii="Garamond" w:hAnsi="Garamond"/>
                <w:noProof w:val="0"/>
                <w:sz w:val="20"/>
                <w:szCs w:val="20"/>
              </w:rPr>
              <w:t>.</w:t>
            </w:r>
          </w:p>
          <w:p w14:paraId="3D32D95A"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2C931E5" w14:textId="77777777" w:rsidR="00F06959" w:rsidRPr="00067592" w:rsidRDefault="00F06959" w:rsidP="00AF10B3">
            <w:pPr>
              <w:rPr>
                <w:rFonts w:ascii="Garamond" w:hAnsi="Garamond"/>
                <w:i/>
                <w:noProof w:val="0"/>
                <w:color w:val="000000"/>
                <w:sz w:val="20"/>
                <w:szCs w:val="20"/>
              </w:rPr>
            </w:pPr>
            <w:r w:rsidRPr="00067592">
              <w:rPr>
                <w:rFonts w:ascii="Garamond" w:hAnsi="Garamond"/>
                <w:i/>
                <w:noProof w:val="0"/>
                <w:sz w:val="20"/>
                <w:szCs w:val="20"/>
              </w:rPr>
              <w:t>PërdorimeTëTjera</w:t>
            </w:r>
          </w:p>
        </w:tc>
      </w:tr>
      <w:tr w:rsidR="00F06959" w:rsidRPr="00067592" w14:paraId="7E2CD91C" w14:textId="77777777" w:rsidTr="00EC474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E74C57" w14:textId="77777777" w:rsidR="00F06959" w:rsidRPr="00067592" w:rsidRDefault="00F06959" w:rsidP="00AF10B3">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6_6</w:t>
            </w:r>
          </w:p>
          <w:p w14:paraId="16782F64"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BBED1F1"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Pa përdorim</w:t>
            </w:r>
          </w:p>
          <w:p w14:paraId="0288D063"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5AF2487" w14:textId="77777777" w:rsidR="00F06959" w:rsidRPr="00067592" w:rsidRDefault="00A50039" w:rsidP="00AF10B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ku përdorimi i tokës është i panjohur.</w:t>
            </w:r>
          </w:p>
          <w:p w14:paraId="3B194296" w14:textId="77777777" w:rsidR="00F06959" w:rsidRPr="00067592" w:rsidRDefault="00F06959" w:rsidP="00AF10B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31C426B" w14:textId="77777777" w:rsidR="00F06959" w:rsidRPr="00067592" w:rsidRDefault="00F06959" w:rsidP="00AF10B3">
            <w:pPr>
              <w:pStyle w:val="TableTextNormal"/>
              <w:spacing w:before="0" w:after="0"/>
              <w:ind w:left="0" w:right="0"/>
              <w:jc w:val="both"/>
              <w:rPr>
                <w:rFonts w:ascii="Garamond" w:hAnsi="Garamond"/>
                <w:i/>
                <w:color w:val="000000"/>
                <w:sz w:val="20"/>
                <w:szCs w:val="20"/>
              </w:rPr>
            </w:pPr>
            <w:r w:rsidRPr="00067592">
              <w:rPr>
                <w:rFonts w:ascii="Garamond" w:hAnsi="Garamond"/>
                <w:i/>
                <w:w w:val="95"/>
                <w:sz w:val="20"/>
                <w:szCs w:val="20"/>
              </w:rPr>
              <w:t>PërdorimeTëTjera</w:t>
            </w:r>
          </w:p>
        </w:tc>
      </w:tr>
    </w:tbl>
    <w:p w14:paraId="12965B2C" w14:textId="77777777" w:rsidR="00F06959" w:rsidRPr="00067592" w:rsidRDefault="00F06959" w:rsidP="00F06959">
      <w:pPr>
        <w:ind w:firstLine="284"/>
        <w:jc w:val="both"/>
        <w:rPr>
          <w:rFonts w:ascii="Garamond" w:hAnsi="Garamond"/>
          <w:noProof w:val="0"/>
        </w:rPr>
      </w:pPr>
    </w:p>
    <w:p w14:paraId="2D34712A" w14:textId="6F3D8D48" w:rsidR="00F06959" w:rsidRPr="00067592" w:rsidRDefault="00730A25" w:rsidP="00730A25">
      <w:pPr>
        <w:pStyle w:val="TEKSTIIII"/>
        <w:rPr>
          <w:noProof w:val="0"/>
        </w:rPr>
      </w:pPr>
      <w:bookmarkStart w:id="209" w:name="_Toc46488146"/>
      <w:r w:rsidRPr="00067592">
        <w:rPr>
          <w:noProof w:val="0"/>
        </w:rPr>
        <w:t>4.4 KODLISTAT PËR</w:t>
      </w:r>
      <w:r w:rsidR="00003763">
        <w:rPr>
          <w:noProof w:val="0"/>
        </w:rPr>
        <w:t xml:space="preserve"> </w:t>
      </w:r>
      <w:r w:rsidRPr="00067592">
        <w:rPr>
          <w:noProof w:val="0"/>
        </w:rPr>
        <w:t xml:space="preserve">NËNTEMËN </w:t>
      </w:r>
      <w:r w:rsidR="00C10A5F" w:rsidRPr="00C10A5F">
        <w:rPr>
          <w:noProof w:val="0"/>
        </w:rPr>
        <w:t>“</w:t>
      </w:r>
      <w:r w:rsidRPr="00067592">
        <w:rPr>
          <w:noProof w:val="0"/>
        </w:rPr>
        <w:t>PLANIFIKIMI I PËRDORIMIT TË TOKËS</w:t>
      </w:r>
      <w:r w:rsidR="00EE1324" w:rsidRPr="00EE1324">
        <w:rPr>
          <w:noProof w:val="0"/>
        </w:rPr>
        <w:t>”</w:t>
      </w:r>
      <w:bookmarkEnd w:id="209"/>
    </w:p>
    <w:p w14:paraId="4FE62B5A" w14:textId="77777777" w:rsidR="00F06959" w:rsidRPr="00067592" w:rsidRDefault="00730A25" w:rsidP="00730A25">
      <w:pPr>
        <w:pStyle w:val="TEKSTIIII"/>
        <w:rPr>
          <w:noProof w:val="0"/>
        </w:rPr>
      </w:pPr>
      <w:bookmarkStart w:id="210" w:name="_Toc46488147"/>
      <w:r w:rsidRPr="00067592">
        <w:rPr>
          <w:noProof w:val="0"/>
        </w:rPr>
        <w:t>4.4.1 VLERAT E NIVELIT TË PLANIT GJEOHAPËSINOR</w:t>
      </w:r>
      <w:bookmarkEnd w:id="210"/>
    </w:p>
    <w:p w14:paraId="4C1A0665"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bookmarkStart w:id="211" w:name="_bookmark2"/>
      <w:bookmarkStart w:id="212" w:name="_bookmark1"/>
      <w:bookmarkEnd w:id="211"/>
      <w:bookmarkEnd w:id="212"/>
      <w:r w:rsidRPr="00067592">
        <w:rPr>
          <w:rFonts w:ascii="Garamond" w:hAnsi="Garamond"/>
          <w:color w:val="000000"/>
          <w:sz w:val="24"/>
          <w:szCs w:val="24"/>
        </w:rPr>
        <w:t xml:space="preserve">-- </w:t>
      </w:r>
      <w:r w:rsidRPr="00067592">
        <w:rPr>
          <w:rFonts w:ascii="Garamond" w:hAnsi="Garamond"/>
          <w:b/>
          <w:color w:val="000000"/>
          <w:sz w:val="24"/>
          <w:szCs w:val="24"/>
        </w:rPr>
        <w:t xml:space="preserve">Emri </w:t>
      </w:r>
      <w:r w:rsidRPr="00067592">
        <w:rPr>
          <w:rFonts w:ascii="Garamond" w:hAnsi="Garamond"/>
          <w:color w:val="000000"/>
          <w:sz w:val="24"/>
          <w:szCs w:val="24"/>
        </w:rPr>
        <w:t>--</w:t>
      </w:r>
    </w:p>
    <w:p w14:paraId="1D741D58" w14:textId="77777777" w:rsidR="00F06959" w:rsidRPr="00067592" w:rsidRDefault="00F06959" w:rsidP="00F06959">
      <w:pPr>
        <w:ind w:firstLine="284"/>
        <w:rPr>
          <w:rFonts w:ascii="Garamond" w:hAnsi="Garamond"/>
          <w:noProof w:val="0"/>
          <w:lang w:eastAsia="sq-AL"/>
        </w:rPr>
      </w:pPr>
      <w:r w:rsidRPr="00067592">
        <w:rPr>
          <w:rFonts w:ascii="Garamond" w:hAnsi="Garamond"/>
          <w:noProof w:val="0"/>
        </w:rPr>
        <w:t>Niveli i planit gjeohapësinor</w:t>
      </w:r>
    </w:p>
    <w:p w14:paraId="0A968BD8" w14:textId="77777777" w:rsidR="00F06959" w:rsidRPr="00067592" w:rsidRDefault="00F06959" w:rsidP="00F06959">
      <w:pPr>
        <w:ind w:firstLine="284"/>
        <w:rPr>
          <w:rFonts w:ascii="Garamond" w:hAnsi="Garamond"/>
          <w:noProof w:val="0"/>
          <w:color w:val="000000"/>
        </w:rPr>
      </w:pPr>
      <w:r w:rsidRPr="00067592">
        <w:rPr>
          <w:rFonts w:ascii="Garamond" w:hAnsi="Garamond"/>
          <w:noProof w:val="0"/>
          <w:color w:val="000000"/>
        </w:rPr>
        <w:t xml:space="preserve">-- </w:t>
      </w:r>
      <w:r w:rsidRPr="00067592">
        <w:rPr>
          <w:rFonts w:ascii="Garamond" w:hAnsi="Garamond"/>
          <w:b/>
          <w:noProof w:val="0"/>
          <w:color w:val="000000"/>
        </w:rPr>
        <w:t xml:space="preserve">Përkufizimi </w:t>
      </w:r>
      <w:r w:rsidRPr="00067592">
        <w:rPr>
          <w:rFonts w:ascii="Garamond" w:hAnsi="Garamond"/>
          <w:noProof w:val="0"/>
          <w:color w:val="000000"/>
        </w:rPr>
        <w:t>–</w:t>
      </w:r>
    </w:p>
    <w:p w14:paraId="4C7F8CE6" w14:textId="77777777" w:rsidR="00F06959" w:rsidRPr="00067592" w:rsidRDefault="00F06959" w:rsidP="00F06959">
      <w:pPr>
        <w:ind w:firstLine="284"/>
        <w:rPr>
          <w:rFonts w:ascii="Garamond" w:hAnsi="Garamond"/>
          <w:noProof w:val="0"/>
        </w:rPr>
      </w:pPr>
      <w:r w:rsidRPr="00067592">
        <w:rPr>
          <w:rFonts w:ascii="Garamond" w:hAnsi="Garamond"/>
          <w:noProof w:val="0"/>
        </w:rPr>
        <w:t>Hierarkia territoriale e planit.</w:t>
      </w:r>
    </w:p>
    <w:p w14:paraId="2FB3AECA"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Vlerat </w:t>
      </w:r>
      <w:r w:rsidRPr="00067592">
        <w:rPr>
          <w:rFonts w:ascii="Garamond" w:hAnsi="Garamond"/>
          <w:color w:val="000000"/>
          <w:sz w:val="24"/>
          <w:szCs w:val="24"/>
        </w:rPr>
        <w:t>–</w:t>
      </w:r>
    </w:p>
    <w:p w14:paraId="1B453561"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sz w:val="24"/>
          <w:szCs w:val="24"/>
        </w:rPr>
        <w:t>Vlerat e lejuara për këtë kodlistë janë vetëm vlerat e specifikuara më poshtë në tabelë.</w:t>
      </w:r>
    </w:p>
    <w:p w14:paraId="491D9458" w14:textId="77777777" w:rsidR="00F06959" w:rsidRPr="00067592" w:rsidRDefault="00F06959" w:rsidP="00F06959">
      <w:pPr>
        <w:pStyle w:val="BodyText"/>
        <w:ind w:firstLine="284"/>
        <w:jc w:val="both"/>
        <w:rPr>
          <w:rFonts w:ascii="Garamond" w:hAnsi="Garamond" w:cs="Times New Roman"/>
          <w:b/>
          <w:sz w:val="24"/>
          <w:lang w:val="sq-AL"/>
        </w:rPr>
      </w:pPr>
    </w:p>
    <w:tbl>
      <w:tblPr>
        <w:tblW w:w="9284" w:type="dxa"/>
        <w:jc w:val="center"/>
        <w:tblLayout w:type="fixed"/>
        <w:tblCellMar>
          <w:left w:w="10" w:type="dxa"/>
          <w:right w:w="10" w:type="dxa"/>
        </w:tblCellMar>
        <w:tblLook w:val="04A0" w:firstRow="1" w:lastRow="0" w:firstColumn="1" w:lastColumn="0" w:noHBand="0" w:noVBand="1"/>
      </w:tblPr>
      <w:tblGrid>
        <w:gridCol w:w="9284"/>
      </w:tblGrid>
      <w:tr w:rsidR="00F06959" w:rsidRPr="00067592" w14:paraId="79664789" w14:textId="77777777" w:rsidTr="00EC4740">
        <w:trPr>
          <w:tblHeader/>
          <w:jc w:val="center"/>
        </w:trPr>
        <w:tc>
          <w:tcPr>
            <w:tcW w:w="9284"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ED0C019" w14:textId="77777777" w:rsidR="00F06959" w:rsidRPr="00067592" w:rsidRDefault="00F06959" w:rsidP="00003763">
            <w:pPr>
              <w:pStyle w:val="TableHeadingLight"/>
              <w:spacing w:before="0" w:after="0"/>
              <w:ind w:left="0" w:right="0"/>
              <w:jc w:val="both"/>
              <w:rPr>
                <w:rFonts w:ascii="Garamond" w:hAnsi="Garamond"/>
                <w:sz w:val="20"/>
                <w:szCs w:val="20"/>
              </w:rPr>
            </w:pPr>
            <w:r w:rsidRPr="00067592">
              <w:rPr>
                <w:rFonts w:ascii="Garamond" w:hAnsi="Garamond"/>
                <w:sz w:val="20"/>
                <w:szCs w:val="20"/>
              </w:rPr>
              <w:t>KodListë</w:t>
            </w:r>
          </w:p>
        </w:tc>
      </w:tr>
      <w:tr w:rsidR="00F06959" w:rsidRPr="00067592" w14:paraId="74210232"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1AA3B0"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080668EA" w14:textId="76EB295F" w:rsidR="00F06959" w:rsidRPr="00067592" w:rsidRDefault="00003763" w:rsidP="00003763">
            <w:pPr>
              <w:rPr>
                <w:rFonts w:ascii="Garamond" w:hAnsi="Garamond"/>
                <w:noProof w:val="0"/>
                <w:sz w:val="20"/>
                <w:szCs w:val="20"/>
                <w:lang w:eastAsia="sq-AL"/>
              </w:rPr>
            </w:pPr>
            <w:r>
              <w:rPr>
                <w:rFonts w:ascii="Garamond" w:hAnsi="Garamond"/>
                <w:noProof w:val="0"/>
                <w:sz w:val="20"/>
                <w:szCs w:val="20"/>
              </w:rPr>
              <w:t>Nën</w:t>
            </w:r>
            <w:r w:rsidR="00F06959" w:rsidRPr="00067592">
              <w:rPr>
                <w:rFonts w:ascii="Garamond" w:hAnsi="Garamond"/>
                <w:noProof w:val="0"/>
                <w:sz w:val="20"/>
                <w:szCs w:val="20"/>
              </w:rPr>
              <w:t>vendor</w:t>
            </w:r>
          </w:p>
          <w:p w14:paraId="78F3818A"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30BD959A" w14:textId="77777777" w:rsidR="00F06959" w:rsidRPr="00067592" w:rsidRDefault="00F06959" w:rsidP="00003763">
            <w:pPr>
              <w:pStyle w:val="TableTextNormal"/>
              <w:tabs>
                <w:tab w:val="left" w:pos="720"/>
              </w:tabs>
              <w:spacing w:before="0" w:after="0"/>
              <w:ind w:left="0" w:right="0"/>
              <w:jc w:val="both"/>
              <w:rPr>
                <w:rFonts w:ascii="Garamond" w:hAnsi="Garamond"/>
                <w:color w:val="000000"/>
                <w:sz w:val="20"/>
                <w:szCs w:val="20"/>
              </w:rPr>
            </w:pPr>
            <w:r w:rsidRPr="00067592">
              <w:rPr>
                <w:rFonts w:ascii="Garamond" w:hAnsi="Garamond"/>
                <w:sz w:val="20"/>
                <w:szCs w:val="20"/>
              </w:rPr>
              <w:t>Plani mbulon vetëm një pjesë të territorit të bashkisë.</w:t>
            </w:r>
          </w:p>
        </w:tc>
      </w:tr>
      <w:tr w:rsidR="00F06959" w:rsidRPr="00067592" w14:paraId="0493D6F7"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751036"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5FFBAB33" w14:textId="77777777" w:rsidR="00F06959" w:rsidRPr="00067592" w:rsidRDefault="00F06959" w:rsidP="00003763">
            <w:pPr>
              <w:rPr>
                <w:rFonts w:ascii="Garamond" w:hAnsi="Garamond"/>
                <w:noProof w:val="0"/>
                <w:sz w:val="20"/>
                <w:szCs w:val="20"/>
                <w:lang w:eastAsia="sq-AL"/>
              </w:rPr>
            </w:pPr>
            <w:r w:rsidRPr="00067592">
              <w:rPr>
                <w:rFonts w:ascii="Garamond" w:hAnsi="Garamond"/>
                <w:noProof w:val="0"/>
                <w:sz w:val="20"/>
                <w:szCs w:val="20"/>
              </w:rPr>
              <w:t>Vendor</w:t>
            </w:r>
          </w:p>
          <w:p w14:paraId="54E3BD96"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3FED1037" w14:textId="2DD65084" w:rsidR="00F06959" w:rsidRPr="00067592" w:rsidRDefault="00F06959" w:rsidP="0000376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 xml:space="preserve">Plani në nivel bashkie, që korrespondon me nivelin më të ulët të administrimit të </w:t>
            </w:r>
            <w:r w:rsidR="00E66697" w:rsidRPr="00067592">
              <w:rPr>
                <w:rFonts w:ascii="Garamond" w:hAnsi="Garamond" w:cs="Times New Roman"/>
                <w:sz w:val="20"/>
                <w:szCs w:val="20"/>
                <w:lang w:val="sq-AL"/>
              </w:rPr>
              <w:t>barasvlershme</w:t>
            </w:r>
            <w:r w:rsidRPr="00067592">
              <w:rPr>
                <w:rFonts w:ascii="Garamond" w:hAnsi="Garamond" w:cs="Times New Roman"/>
                <w:sz w:val="20"/>
                <w:szCs w:val="20"/>
                <w:lang w:val="sq-AL"/>
              </w:rPr>
              <w:t xml:space="preserve"> me LAU2</w:t>
            </w:r>
            <w:r w:rsidR="00E66697" w:rsidRPr="00067592">
              <w:rPr>
                <w:rFonts w:ascii="Garamond" w:hAnsi="Garamond" w:cs="Times New Roman"/>
                <w:sz w:val="20"/>
                <w:szCs w:val="20"/>
                <w:lang w:val="sq-AL"/>
              </w:rPr>
              <w:t>,</w:t>
            </w:r>
            <w:r w:rsidRPr="00067592">
              <w:rPr>
                <w:rFonts w:ascii="Garamond" w:hAnsi="Garamond" w:cs="Times New Roman"/>
                <w:sz w:val="20"/>
                <w:szCs w:val="20"/>
                <w:lang w:val="sq-AL"/>
              </w:rPr>
              <w:t xml:space="preserve"> siç përcaktohet në </w:t>
            </w:r>
            <w:r w:rsidR="00003763" w:rsidRPr="00067592">
              <w:rPr>
                <w:rFonts w:ascii="Garamond" w:hAnsi="Garamond" w:cs="Times New Roman"/>
                <w:sz w:val="20"/>
                <w:szCs w:val="20"/>
                <w:lang w:val="sq-AL"/>
              </w:rPr>
              <w:t xml:space="preserve">aneksin </w:t>
            </w:r>
            <w:r w:rsidRPr="00067592">
              <w:rPr>
                <w:rFonts w:ascii="Garamond" w:hAnsi="Garamond" w:cs="Times New Roman"/>
                <w:sz w:val="20"/>
                <w:szCs w:val="20"/>
                <w:lang w:val="sq-AL"/>
              </w:rPr>
              <w:t xml:space="preserve">III të </w:t>
            </w:r>
            <w:r w:rsidR="00003763" w:rsidRPr="00067592">
              <w:rPr>
                <w:rFonts w:ascii="Garamond" w:hAnsi="Garamond" w:cs="Times New Roman"/>
                <w:sz w:val="20"/>
                <w:szCs w:val="20"/>
                <w:lang w:val="sq-AL"/>
              </w:rPr>
              <w:t xml:space="preserve">rregullores </w:t>
            </w:r>
            <w:r w:rsidRPr="00067592">
              <w:rPr>
                <w:rFonts w:ascii="Garamond" w:hAnsi="Garamond" w:cs="Times New Roman"/>
                <w:sz w:val="20"/>
                <w:szCs w:val="20"/>
                <w:lang w:val="sq-AL"/>
              </w:rPr>
              <w:t xml:space="preserve">(CE) </w:t>
            </w:r>
            <w:r w:rsidR="00003763" w:rsidRPr="00067592">
              <w:rPr>
                <w:rFonts w:ascii="Garamond" w:hAnsi="Garamond" w:cs="Times New Roman"/>
                <w:sz w:val="20"/>
                <w:szCs w:val="20"/>
                <w:lang w:val="sq-AL"/>
              </w:rPr>
              <w:t>nr</w:t>
            </w:r>
            <w:r w:rsidR="00003763">
              <w:rPr>
                <w:rFonts w:ascii="Garamond" w:hAnsi="Garamond" w:cs="Times New Roman"/>
                <w:sz w:val="20"/>
                <w:szCs w:val="20"/>
                <w:lang w:val="sq-AL"/>
              </w:rPr>
              <w:t>.</w:t>
            </w:r>
            <w:r w:rsidR="00003763" w:rsidRPr="00067592">
              <w:rPr>
                <w:rFonts w:ascii="Garamond" w:hAnsi="Garamond" w:cs="Times New Roman"/>
                <w:sz w:val="20"/>
                <w:szCs w:val="20"/>
                <w:lang w:val="sq-AL"/>
              </w:rPr>
              <w:t xml:space="preserve"> </w:t>
            </w:r>
            <w:r w:rsidRPr="00067592">
              <w:rPr>
                <w:rFonts w:ascii="Garamond" w:hAnsi="Garamond" w:cs="Times New Roman"/>
                <w:sz w:val="20"/>
                <w:szCs w:val="20"/>
                <w:lang w:val="sq-AL"/>
              </w:rPr>
              <w:t xml:space="preserve">1059/2003 të Parlamentit </w:t>
            </w:r>
            <w:r w:rsidR="00E66697" w:rsidRPr="00067592">
              <w:rPr>
                <w:rFonts w:ascii="Garamond" w:hAnsi="Garamond" w:cs="Times New Roman"/>
                <w:sz w:val="20"/>
                <w:szCs w:val="20"/>
                <w:lang w:val="sq-AL"/>
              </w:rPr>
              <w:t>Evropian</w:t>
            </w:r>
            <w:r w:rsidRPr="00067592">
              <w:rPr>
                <w:rFonts w:ascii="Garamond" w:hAnsi="Garamond" w:cs="Times New Roman"/>
                <w:sz w:val="20"/>
                <w:szCs w:val="20"/>
                <w:lang w:val="sq-AL"/>
              </w:rPr>
              <w:t xml:space="preserve"> dhe të Këshillit (OJ L 154, 21.6.</w:t>
            </w:r>
            <w:bookmarkStart w:id="213" w:name="_GoBack"/>
            <w:bookmarkEnd w:id="213"/>
            <w:r w:rsidRPr="00AE24AA">
              <w:rPr>
                <w:rFonts w:ascii="Garamond" w:hAnsi="Garamond" w:cs="Times New Roman"/>
                <w:sz w:val="20"/>
                <w:szCs w:val="20"/>
                <w:lang w:val="sq-AL"/>
              </w:rPr>
              <w:t>2003, f.)</w:t>
            </w:r>
            <w:r w:rsidR="00B03529" w:rsidRPr="00AE24AA">
              <w:rPr>
                <w:rFonts w:ascii="Garamond" w:hAnsi="Garamond" w:cs="Times New Roman"/>
                <w:sz w:val="20"/>
                <w:szCs w:val="20"/>
                <w:lang w:val="sq-AL"/>
              </w:rPr>
              <w:t>.</w:t>
            </w:r>
          </w:p>
        </w:tc>
      </w:tr>
      <w:tr w:rsidR="00F06959" w:rsidRPr="00067592" w14:paraId="7962FC9E"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AA720F"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43E6895C" w14:textId="2C12A74E" w:rsidR="00F06959" w:rsidRPr="00067592" w:rsidRDefault="00F06959" w:rsidP="00003763">
            <w:pPr>
              <w:jc w:val="both"/>
              <w:rPr>
                <w:rFonts w:ascii="Garamond" w:hAnsi="Garamond"/>
                <w:noProof w:val="0"/>
                <w:sz w:val="20"/>
                <w:szCs w:val="20"/>
                <w:lang w:eastAsia="sq-AL"/>
              </w:rPr>
            </w:pPr>
            <w:r w:rsidRPr="00067592">
              <w:rPr>
                <w:rFonts w:ascii="Garamond" w:hAnsi="Garamond"/>
                <w:noProof w:val="0"/>
                <w:sz w:val="20"/>
                <w:szCs w:val="20"/>
              </w:rPr>
              <w:t>Mbivendor</w:t>
            </w:r>
          </w:p>
          <w:p w14:paraId="7E305513"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1F3CC51F"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Plani mbulon disa bashki (tërësisht ose pjesërisht).</w:t>
            </w:r>
          </w:p>
        </w:tc>
      </w:tr>
      <w:tr w:rsidR="00F06959" w:rsidRPr="00067592" w14:paraId="2545415E"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8228BD"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4D61D7DD" w14:textId="62A91720" w:rsidR="00F06959" w:rsidRPr="00067592" w:rsidRDefault="00F06959" w:rsidP="00003763">
            <w:pPr>
              <w:pStyle w:val="TableTextNormal"/>
              <w:spacing w:before="0" w:after="0"/>
              <w:ind w:left="0" w:right="0"/>
              <w:jc w:val="both"/>
              <w:rPr>
                <w:rFonts w:ascii="Garamond" w:hAnsi="Garamond"/>
                <w:sz w:val="20"/>
                <w:szCs w:val="20"/>
              </w:rPr>
            </w:pPr>
            <w:r w:rsidRPr="00067592">
              <w:rPr>
                <w:rFonts w:ascii="Garamond" w:hAnsi="Garamond"/>
                <w:sz w:val="20"/>
                <w:szCs w:val="20"/>
              </w:rPr>
              <w:t>Nënrajonal</w:t>
            </w:r>
          </w:p>
          <w:p w14:paraId="372101C5"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084DA1CF" w14:textId="77777777" w:rsidR="00F06959" w:rsidRPr="00067592" w:rsidRDefault="00F06959" w:rsidP="00003763">
            <w:pPr>
              <w:pStyle w:val="TableTextNormal"/>
              <w:spacing w:before="0" w:after="0"/>
              <w:ind w:left="0" w:right="0"/>
              <w:jc w:val="both"/>
              <w:rPr>
                <w:rFonts w:ascii="Garamond" w:hAnsi="Garamond"/>
                <w:sz w:val="20"/>
                <w:szCs w:val="20"/>
              </w:rPr>
            </w:pPr>
            <w:r w:rsidRPr="00067592">
              <w:rPr>
                <w:rFonts w:ascii="Garamond" w:hAnsi="Garamond"/>
                <w:sz w:val="20"/>
                <w:szCs w:val="20"/>
              </w:rPr>
              <w:t>Plani mbulon disa njësi administrative në një rajon administrativ.</w:t>
            </w:r>
          </w:p>
        </w:tc>
      </w:tr>
      <w:tr w:rsidR="00F06959" w:rsidRPr="00067592" w14:paraId="4E043E70"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E96B58"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51C7F1A6"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Rajonal</w:t>
            </w:r>
          </w:p>
          <w:p w14:paraId="3493D95F"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2706E176" w14:textId="56B698E1" w:rsidR="00F06959" w:rsidRPr="00067592" w:rsidRDefault="00F06959" w:rsidP="0000376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Plani në nivel rajonal (ekuivalent me NUTS2 të nomenklaturës EUROSTAT të njësive statistikore</w:t>
            </w:r>
            <w:r w:rsidR="00395BAC">
              <w:rPr>
                <w:rFonts w:ascii="Garamond" w:hAnsi="Garamond" w:cs="Times New Roman"/>
                <w:sz w:val="20"/>
                <w:szCs w:val="20"/>
                <w:lang w:val="sq-AL"/>
              </w:rPr>
              <w:t>,</w:t>
            </w:r>
            <w:r w:rsidRPr="00067592">
              <w:rPr>
                <w:rFonts w:ascii="Garamond" w:hAnsi="Garamond" w:cs="Times New Roman"/>
                <w:sz w:val="20"/>
                <w:szCs w:val="20"/>
                <w:lang w:val="sq-AL"/>
              </w:rPr>
              <w:t xml:space="preserve"> siç përcaktohet në</w:t>
            </w:r>
            <w:r w:rsidR="00A50039" w:rsidRPr="00067592">
              <w:rPr>
                <w:rFonts w:ascii="Garamond" w:hAnsi="Garamond" w:cs="Times New Roman"/>
                <w:sz w:val="20"/>
                <w:szCs w:val="20"/>
                <w:lang w:val="sq-AL"/>
              </w:rPr>
              <w:t xml:space="preserve"> </w:t>
            </w:r>
            <w:r w:rsidR="00395BAC" w:rsidRPr="00067592">
              <w:rPr>
                <w:rFonts w:ascii="Garamond" w:hAnsi="Garamond" w:cs="Times New Roman"/>
                <w:sz w:val="20"/>
                <w:szCs w:val="20"/>
                <w:lang w:val="sq-AL"/>
              </w:rPr>
              <w:t xml:space="preserve">rregulloren </w:t>
            </w:r>
            <w:r w:rsidRPr="00067592">
              <w:rPr>
                <w:rFonts w:ascii="Garamond" w:hAnsi="Garamond" w:cs="Times New Roman"/>
                <w:sz w:val="20"/>
                <w:szCs w:val="20"/>
                <w:lang w:val="sq-AL"/>
              </w:rPr>
              <w:t xml:space="preserve">(CE) </w:t>
            </w:r>
            <w:r w:rsidR="00395BAC" w:rsidRPr="00067592">
              <w:rPr>
                <w:rFonts w:ascii="Garamond" w:hAnsi="Garamond" w:cs="Times New Roman"/>
                <w:sz w:val="20"/>
                <w:szCs w:val="20"/>
                <w:lang w:val="sq-AL"/>
              </w:rPr>
              <w:t>nr</w:t>
            </w:r>
            <w:r w:rsidRPr="00067592">
              <w:rPr>
                <w:rFonts w:ascii="Garamond" w:hAnsi="Garamond" w:cs="Times New Roman"/>
                <w:sz w:val="20"/>
                <w:szCs w:val="20"/>
                <w:lang w:val="sq-AL"/>
              </w:rPr>
              <w:t>. 1059/2003).</w:t>
            </w:r>
          </w:p>
        </w:tc>
      </w:tr>
      <w:tr w:rsidR="00F06959" w:rsidRPr="00067592" w14:paraId="14C4E428"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DC2EF9"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0102C999" w14:textId="3613CFB9"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Mbirajonal</w:t>
            </w:r>
          </w:p>
          <w:p w14:paraId="100B6FAE" w14:textId="77777777"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21C81B1D" w14:textId="77777777" w:rsidR="00F06959" w:rsidRPr="00067592" w:rsidRDefault="00F06959" w:rsidP="00003763">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Plani mbulon disa rajone administrative.</w:t>
            </w:r>
          </w:p>
        </w:tc>
      </w:tr>
      <w:tr w:rsidR="00F06959" w:rsidRPr="00067592" w14:paraId="483C8D1C"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7183FB" w14:textId="77777777" w:rsidR="00F06959" w:rsidRPr="00067592" w:rsidRDefault="00F06959" w:rsidP="0000376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DE12FE3" w14:textId="77777777" w:rsidR="00F06959" w:rsidRPr="00067592" w:rsidRDefault="00A50039" w:rsidP="0000376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Kombëtar</w:t>
            </w:r>
          </w:p>
          <w:p w14:paraId="42F71365" w14:textId="77777777" w:rsidR="00F06959" w:rsidRPr="00067592" w:rsidRDefault="00F06959" w:rsidP="0000376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BAFF451" w14:textId="6E642F05" w:rsidR="00F06959" w:rsidRPr="00067592" w:rsidRDefault="00F06959" w:rsidP="00003763">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Plani në nivelin e shtetit anëtar</w:t>
            </w:r>
            <w:r w:rsidR="00B03529" w:rsidRPr="00067592">
              <w:rPr>
                <w:rFonts w:ascii="Garamond" w:hAnsi="Garamond"/>
                <w:sz w:val="20"/>
                <w:szCs w:val="20"/>
              </w:rPr>
              <w:t>.</w:t>
            </w:r>
          </w:p>
        </w:tc>
      </w:tr>
      <w:tr w:rsidR="00F06959" w:rsidRPr="00067592" w14:paraId="37441893"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FE422A" w14:textId="77777777" w:rsidR="00F06959" w:rsidRPr="00067592" w:rsidRDefault="00F06959" w:rsidP="0000376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63D1AAE" w14:textId="7D797C1D" w:rsidR="00F06959" w:rsidRPr="00067592" w:rsidRDefault="00A50039" w:rsidP="0000376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Planifikimi në nivel </w:t>
            </w:r>
            <w:r w:rsidR="00395BAC" w:rsidRPr="00067592">
              <w:rPr>
                <w:rFonts w:ascii="Garamond" w:hAnsi="Garamond"/>
                <w:noProof w:val="0"/>
                <w:sz w:val="20"/>
                <w:szCs w:val="20"/>
              </w:rPr>
              <w:t>qendror</w:t>
            </w:r>
          </w:p>
          <w:p w14:paraId="41353B62" w14:textId="77777777" w:rsidR="00F06959" w:rsidRPr="00067592" w:rsidRDefault="00F06959" w:rsidP="0000376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23404F4" w14:textId="77777777" w:rsidR="00F06959" w:rsidRPr="00067592" w:rsidRDefault="00F06959" w:rsidP="00003763">
            <w:pPr>
              <w:pStyle w:val="TableTextNormal"/>
              <w:spacing w:before="0" w:after="0"/>
              <w:ind w:left="0" w:right="0"/>
              <w:jc w:val="both"/>
              <w:rPr>
                <w:rFonts w:ascii="Garamond" w:hAnsi="Garamond"/>
                <w:sz w:val="20"/>
                <w:szCs w:val="20"/>
              </w:rPr>
            </w:pPr>
            <w:r w:rsidRPr="00067592">
              <w:rPr>
                <w:rFonts w:ascii="Garamond" w:hAnsi="Garamond"/>
                <w:sz w:val="20"/>
                <w:szCs w:val="20"/>
              </w:rPr>
              <w:t>Plani në nivel qendror përfshin:</w:t>
            </w:r>
          </w:p>
          <w:p w14:paraId="10AEE321" w14:textId="77777777" w:rsidR="00F06959" w:rsidRPr="00067592" w:rsidRDefault="00F06959" w:rsidP="00395BAC">
            <w:pPr>
              <w:pStyle w:val="ListParagraph"/>
              <w:numPr>
                <w:ilvl w:val="0"/>
                <w:numId w:val="5"/>
              </w:numPr>
              <w:tabs>
                <w:tab w:val="left" w:pos="284"/>
                <w:tab w:val="left" w:pos="734"/>
              </w:tabs>
              <w:ind w:left="0" w:firstLine="0"/>
              <w:rPr>
                <w:rFonts w:ascii="Garamond" w:hAnsi="Garamond"/>
                <w:noProof w:val="0"/>
                <w:sz w:val="20"/>
                <w:szCs w:val="20"/>
                <w:lang w:eastAsia="sq-AL"/>
              </w:rPr>
            </w:pPr>
            <w:r w:rsidRPr="00067592">
              <w:rPr>
                <w:rFonts w:ascii="Garamond" w:hAnsi="Garamond"/>
                <w:noProof w:val="0"/>
                <w:sz w:val="20"/>
                <w:szCs w:val="20"/>
                <w:lang w:eastAsia="sq-AL"/>
              </w:rPr>
              <w:t>Plani i Përgjithshëm Kombëtar i Territorit (PPKT);</w:t>
            </w:r>
          </w:p>
          <w:p w14:paraId="204C1E57" w14:textId="539F7696" w:rsidR="00F06959" w:rsidRPr="00067592" w:rsidRDefault="00F06959" w:rsidP="00395BAC">
            <w:pPr>
              <w:pStyle w:val="ListParagraph"/>
              <w:numPr>
                <w:ilvl w:val="0"/>
                <w:numId w:val="5"/>
              </w:numPr>
              <w:tabs>
                <w:tab w:val="left" w:pos="284"/>
              </w:tabs>
              <w:ind w:left="0" w:firstLine="0"/>
              <w:rPr>
                <w:rFonts w:ascii="Garamond" w:hAnsi="Garamond"/>
                <w:noProof w:val="0"/>
                <w:sz w:val="20"/>
                <w:szCs w:val="20"/>
                <w:lang w:eastAsia="sq-AL"/>
              </w:rPr>
            </w:pPr>
            <w:r w:rsidRPr="00067592">
              <w:rPr>
                <w:rFonts w:ascii="Garamond" w:hAnsi="Garamond"/>
                <w:noProof w:val="0"/>
                <w:sz w:val="20"/>
                <w:szCs w:val="20"/>
                <w:lang w:eastAsia="sq-AL"/>
              </w:rPr>
              <w:t>Planet kombëtare sektoriale (PKS)</w:t>
            </w:r>
            <w:r w:rsidR="00395BAC">
              <w:rPr>
                <w:rFonts w:ascii="Garamond" w:hAnsi="Garamond"/>
                <w:noProof w:val="0"/>
                <w:sz w:val="20"/>
                <w:szCs w:val="20"/>
                <w:lang w:eastAsia="sq-AL"/>
              </w:rPr>
              <w:t>.</w:t>
            </w:r>
          </w:p>
          <w:p w14:paraId="2334AFAC" w14:textId="77777777" w:rsidR="00F06959" w:rsidRPr="00067592" w:rsidRDefault="00F06959" w:rsidP="00003763">
            <w:pPr>
              <w:rPr>
                <w:rFonts w:ascii="Garamond" w:hAnsi="Garamond"/>
                <w:noProof w:val="0"/>
                <w:sz w:val="20"/>
                <w:szCs w:val="20"/>
                <w:lang w:eastAsia="sq-AL"/>
              </w:rPr>
            </w:pPr>
            <w:r w:rsidRPr="00067592">
              <w:rPr>
                <w:rFonts w:ascii="Garamond" w:hAnsi="Garamond"/>
                <w:noProof w:val="0"/>
                <w:sz w:val="20"/>
                <w:szCs w:val="20"/>
                <w:lang w:eastAsia="sq-AL"/>
              </w:rPr>
              <w:t>Planet e detajuara për zonat e rëndësisë kombëtare (PDZRK).</w:t>
            </w:r>
          </w:p>
        </w:tc>
      </w:tr>
      <w:tr w:rsidR="00F06959" w:rsidRPr="00067592" w14:paraId="5531867B"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6F96FE" w14:textId="77777777" w:rsidR="00F06959" w:rsidRPr="00067592" w:rsidRDefault="00F06959" w:rsidP="0000376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6007513" w14:textId="77777777" w:rsidR="00F06959" w:rsidRPr="00067592" w:rsidRDefault="00A50039" w:rsidP="0000376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Planifikimi në nivel vendor</w:t>
            </w:r>
          </w:p>
          <w:p w14:paraId="4A983BD5" w14:textId="77777777" w:rsidR="00F06959" w:rsidRPr="00067592" w:rsidRDefault="00F06959" w:rsidP="0000376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D3C43BA" w14:textId="77777777" w:rsidR="00F06959" w:rsidRPr="00067592" w:rsidRDefault="00A50039" w:rsidP="00003763">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 </w:t>
            </w:r>
            <w:r w:rsidR="00F06959" w:rsidRPr="00067592">
              <w:rPr>
                <w:rFonts w:ascii="Garamond" w:hAnsi="Garamond"/>
                <w:sz w:val="20"/>
                <w:szCs w:val="20"/>
              </w:rPr>
              <w:t>Planifikimi në nivel vendor përfshin:</w:t>
            </w:r>
          </w:p>
          <w:p w14:paraId="1BFF1F3F" w14:textId="77777777" w:rsidR="00F06959" w:rsidRPr="00067592" w:rsidRDefault="00F06959" w:rsidP="00395BAC">
            <w:pPr>
              <w:pStyle w:val="TableTextNormal"/>
              <w:numPr>
                <w:ilvl w:val="0"/>
                <w:numId w:val="5"/>
              </w:numPr>
              <w:tabs>
                <w:tab w:val="left" w:pos="284"/>
              </w:tabs>
              <w:spacing w:before="0" w:after="0"/>
              <w:ind w:left="0" w:right="0" w:firstLine="0"/>
              <w:jc w:val="both"/>
              <w:rPr>
                <w:rFonts w:ascii="Garamond" w:hAnsi="Garamond"/>
                <w:sz w:val="20"/>
                <w:szCs w:val="20"/>
              </w:rPr>
            </w:pPr>
            <w:r w:rsidRPr="00067592">
              <w:rPr>
                <w:rFonts w:ascii="Garamond" w:hAnsi="Garamond"/>
                <w:sz w:val="20"/>
                <w:szCs w:val="20"/>
              </w:rPr>
              <w:t>Planet sektoriale në nivel qarku (PSNQ)</w:t>
            </w:r>
          </w:p>
          <w:p w14:paraId="255E8436" w14:textId="77777777" w:rsidR="00F06959" w:rsidRPr="00067592" w:rsidRDefault="00F06959" w:rsidP="00395BAC">
            <w:pPr>
              <w:pStyle w:val="ListParagraph"/>
              <w:numPr>
                <w:ilvl w:val="0"/>
                <w:numId w:val="5"/>
              </w:numPr>
              <w:tabs>
                <w:tab w:val="left" w:pos="284"/>
              </w:tabs>
              <w:ind w:left="0" w:firstLine="0"/>
              <w:rPr>
                <w:rFonts w:ascii="Garamond" w:hAnsi="Garamond"/>
                <w:noProof w:val="0"/>
                <w:sz w:val="20"/>
                <w:szCs w:val="20"/>
                <w:lang w:eastAsia="sq-AL"/>
              </w:rPr>
            </w:pPr>
            <w:r w:rsidRPr="00067592">
              <w:rPr>
                <w:rFonts w:ascii="Garamond" w:hAnsi="Garamond"/>
                <w:noProof w:val="0"/>
                <w:sz w:val="20"/>
                <w:szCs w:val="20"/>
                <w:lang w:eastAsia="sq-AL"/>
              </w:rPr>
              <w:t>Planet e përgjithshme vendore (PPV);</w:t>
            </w:r>
          </w:p>
          <w:p w14:paraId="268B9DCD" w14:textId="01CB46B5" w:rsidR="00F06959" w:rsidRPr="00067592" w:rsidRDefault="00F06959" w:rsidP="00395BAC">
            <w:pPr>
              <w:pStyle w:val="ListParagraph"/>
              <w:numPr>
                <w:ilvl w:val="0"/>
                <w:numId w:val="5"/>
              </w:numPr>
              <w:tabs>
                <w:tab w:val="left" w:pos="284"/>
              </w:tabs>
              <w:ind w:left="0" w:firstLine="0"/>
              <w:rPr>
                <w:rFonts w:ascii="Garamond" w:hAnsi="Garamond"/>
                <w:noProof w:val="0"/>
                <w:sz w:val="20"/>
                <w:szCs w:val="20"/>
                <w:lang w:eastAsia="sq-AL"/>
              </w:rPr>
            </w:pPr>
            <w:r w:rsidRPr="00067592">
              <w:rPr>
                <w:rFonts w:ascii="Garamond" w:hAnsi="Garamond"/>
                <w:noProof w:val="0"/>
                <w:sz w:val="20"/>
                <w:szCs w:val="20"/>
                <w:lang w:eastAsia="sq-AL"/>
              </w:rPr>
              <w:t>Planet sek</w:t>
            </w:r>
            <w:r w:rsidR="00B03529" w:rsidRPr="00067592">
              <w:rPr>
                <w:rFonts w:ascii="Garamond" w:hAnsi="Garamond"/>
                <w:noProof w:val="0"/>
                <w:sz w:val="20"/>
                <w:szCs w:val="20"/>
                <w:lang w:eastAsia="sq-AL"/>
              </w:rPr>
              <w:t>toriale në nivel bashkie (PSNB).</w:t>
            </w:r>
          </w:p>
        </w:tc>
      </w:tr>
      <w:tr w:rsidR="00F06959" w:rsidRPr="00067592" w14:paraId="6BAAD626"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0101AF" w14:textId="77777777" w:rsidR="00F06959" w:rsidRPr="00067592" w:rsidRDefault="00F06959" w:rsidP="0000376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9AA9116" w14:textId="77777777" w:rsidR="00F06959" w:rsidRPr="00067592" w:rsidRDefault="00A50039" w:rsidP="00003763">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Tjetër</w:t>
            </w:r>
          </w:p>
          <w:p w14:paraId="6F8CABCA" w14:textId="77777777" w:rsidR="00F06959" w:rsidRPr="00067592" w:rsidRDefault="00F06959" w:rsidP="00003763">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2A76A6F" w14:textId="77777777" w:rsidR="00F06959" w:rsidRPr="00067592" w:rsidRDefault="00A50039" w:rsidP="00003763">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 xml:space="preserve"> </w:t>
            </w:r>
            <w:r w:rsidR="00F06959" w:rsidRPr="00067592">
              <w:rPr>
                <w:rFonts w:ascii="Garamond" w:hAnsi="Garamond"/>
                <w:sz w:val="20"/>
                <w:szCs w:val="20"/>
              </w:rPr>
              <w:t>Niveli tjetër plani gjeohapësinor.</w:t>
            </w:r>
          </w:p>
        </w:tc>
      </w:tr>
    </w:tbl>
    <w:p w14:paraId="13E667FF" w14:textId="77777777" w:rsidR="00F06959" w:rsidRPr="00067592" w:rsidRDefault="00F06959" w:rsidP="00F06959">
      <w:pPr>
        <w:ind w:firstLine="284"/>
        <w:rPr>
          <w:rFonts w:ascii="Garamond" w:hAnsi="Garamond"/>
          <w:noProof w:val="0"/>
        </w:rPr>
      </w:pPr>
    </w:p>
    <w:p w14:paraId="09305351" w14:textId="77777777" w:rsidR="00F06959" w:rsidRPr="00067592" w:rsidRDefault="00730A25" w:rsidP="00730A25">
      <w:pPr>
        <w:pStyle w:val="TEKSTIIII"/>
        <w:rPr>
          <w:noProof w:val="0"/>
        </w:rPr>
      </w:pPr>
      <w:bookmarkStart w:id="214" w:name="_Toc46488148"/>
      <w:r w:rsidRPr="00067592">
        <w:rPr>
          <w:noProof w:val="0"/>
        </w:rPr>
        <w:t>4.4.2 VLERAT E PËRGJITHSHME TË HAPIT TË PROCESIT</w:t>
      </w:r>
      <w:bookmarkEnd w:id="214"/>
    </w:p>
    <w:p w14:paraId="1DF90E50"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Emri </w:t>
      </w:r>
      <w:r w:rsidRPr="00067592">
        <w:rPr>
          <w:rFonts w:ascii="Garamond" w:hAnsi="Garamond"/>
          <w:color w:val="000000"/>
          <w:sz w:val="24"/>
          <w:szCs w:val="24"/>
        </w:rPr>
        <w:t>--</w:t>
      </w:r>
    </w:p>
    <w:p w14:paraId="76A6DC44" w14:textId="77777777" w:rsidR="00F06959" w:rsidRPr="00067592" w:rsidRDefault="00F06959" w:rsidP="00F06959">
      <w:pPr>
        <w:pStyle w:val="TableTextNormal"/>
        <w:spacing w:before="0" w:after="0"/>
        <w:ind w:left="0" w:right="0" w:firstLine="284"/>
        <w:jc w:val="both"/>
        <w:rPr>
          <w:rFonts w:ascii="Garamond" w:hAnsi="Garamond"/>
          <w:sz w:val="24"/>
          <w:szCs w:val="24"/>
        </w:rPr>
      </w:pPr>
      <w:r w:rsidRPr="00067592">
        <w:rPr>
          <w:rFonts w:ascii="Garamond" w:hAnsi="Garamond"/>
          <w:sz w:val="24"/>
          <w:szCs w:val="24"/>
        </w:rPr>
        <w:t xml:space="preserve">Hapi i përgjithshëm i procesit </w:t>
      </w:r>
    </w:p>
    <w:tbl>
      <w:tblPr>
        <w:tblpPr w:leftFromText="180" w:rightFromText="180" w:vertAnchor="text" w:tblpY="118"/>
        <w:tblW w:w="9270" w:type="dxa"/>
        <w:tblLayout w:type="fixed"/>
        <w:tblCellMar>
          <w:left w:w="10" w:type="dxa"/>
          <w:right w:w="10" w:type="dxa"/>
        </w:tblCellMar>
        <w:tblLook w:val="04A0" w:firstRow="1" w:lastRow="0" w:firstColumn="1" w:lastColumn="0" w:noHBand="0" w:noVBand="1"/>
      </w:tblPr>
      <w:tblGrid>
        <w:gridCol w:w="9270"/>
      </w:tblGrid>
      <w:tr w:rsidR="00395BAC" w:rsidRPr="00067592" w14:paraId="0B6762D5" w14:textId="77777777" w:rsidTr="00395BAC">
        <w:trPr>
          <w:tblHeader/>
        </w:trPr>
        <w:tc>
          <w:tcPr>
            <w:tcW w:w="927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6ADB2E" w14:textId="77777777" w:rsidR="00395BAC" w:rsidRPr="00067592" w:rsidRDefault="00395BAC" w:rsidP="00395BAC">
            <w:pPr>
              <w:pStyle w:val="TableHeadingLight"/>
              <w:spacing w:before="0" w:after="0"/>
              <w:ind w:left="0" w:right="0"/>
              <w:jc w:val="both"/>
              <w:rPr>
                <w:rFonts w:ascii="Garamond" w:hAnsi="Garamond"/>
                <w:sz w:val="20"/>
                <w:szCs w:val="20"/>
              </w:rPr>
            </w:pPr>
            <w:r w:rsidRPr="00067592">
              <w:rPr>
                <w:rFonts w:ascii="Garamond" w:hAnsi="Garamond"/>
                <w:sz w:val="20"/>
                <w:szCs w:val="20"/>
              </w:rPr>
              <w:t>Kodlistë</w:t>
            </w:r>
          </w:p>
        </w:tc>
      </w:tr>
      <w:tr w:rsidR="00395BAC" w:rsidRPr="00067592" w14:paraId="1D3A9196" w14:textId="77777777" w:rsidTr="00395BAC">
        <w:tc>
          <w:tcPr>
            <w:tcW w:w="92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47472B" w14:textId="77777777" w:rsidR="00395BAC" w:rsidRPr="00067592" w:rsidRDefault="00395BAC"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01820289" w14:textId="77777777" w:rsidR="00395BAC" w:rsidRPr="00067592" w:rsidRDefault="00395BAC"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Miratim</w:t>
            </w:r>
          </w:p>
          <w:p w14:paraId="73A7E0F0" w14:textId="77777777" w:rsidR="00395BAC" w:rsidRPr="00067592" w:rsidRDefault="00395BAC"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0A6D469C" w14:textId="77777777" w:rsidR="00395BAC" w:rsidRPr="00067592" w:rsidRDefault="00395BAC" w:rsidP="00395BAC">
            <w:pPr>
              <w:pStyle w:val="TableTextNormal"/>
              <w:tabs>
                <w:tab w:val="left" w:pos="720"/>
              </w:tabs>
              <w:spacing w:before="0" w:after="0"/>
              <w:ind w:left="0" w:right="0"/>
              <w:jc w:val="both"/>
              <w:rPr>
                <w:rFonts w:ascii="Garamond" w:hAnsi="Garamond"/>
                <w:color w:val="000000"/>
                <w:sz w:val="20"/>
                <w:szCs w:val="20"/>
              </w:rPr>
            </w:pPr>
            <w:r w:rsidRPr="00067592">
              <w:rPr>
                <w:rFonts w:ascii="Garamond" w:hAnsi="Garamond"/>
                <w:sz w:val="20"/>
                <w:szCs w:val="20"/>
              </w:rPr>
              <w:t>Plan në procesin e miratimit ligjor.</w:t>
            </w:r>
          </w:p>
        </w:tc>
      </w:tr>
      <w:tr w:rsidR="00395BAC" w:rsidRPr="00067592" w14:paraId="307E9ACE" w14:textId="77777777" w:rsidTr="00395BAC">
        <w:tc>
          <w:tcPr>
            <w:tcW w:w="92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EFE2D5" w14:textId="77777777" w:rsidR="00395BAC" w:rsidRPr="00067592" w:rsidRDefault="00395BAC"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0FDE0031" w14:textId="77777777" w:rsidR="00395BAC" w:rsidRPr="00067592" w:rsidRDefault="00395BAC" w:rsidP="00395BAC">
            <w:pPr>
              <w:rPr>
                <w:rFonts w:ascii="Garamond" w:hAnsi="Garamond"/>
                <w:noProof w:val="0"/>
                <w:sz w:val="20"/>
                <w:szCs w:val="20"/>
                <w:lang w:eastAsia="sq-AL"/>
              </w:rPr>
            </w:pPr>
            <w:r w:rsidRPr="00067592">
              <w:rPr>
                <w:rFonts w:ascii="Garamond" w:hAnsi="Garamond"/>
                <w:noProof w:val="0"/>
                <w:sz w:val="20"/>
                <w:szCs w:val="20"/>
              </w:rPr>
              <w:t>Hartim</w:t>
            </w:r>
          </w:p>
          <w:p w14:paraId="52BA0030" w14:textId="77777777" w:rsidR="00395BAC" w:rsidRPr="00067592" w:rsidRDefault="00395BAC"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44A6079B" w14:textId="77777777" w:rsidR="00395BAC" w:rsidRPr="00067592" w:rsidRDefault="00395BAC"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Plani në procesin e hartimit.</w:t>
            </w:r>
          </w:p>
        </w:tc>
      </w:tr>
      <w:tr w:rsidR="00395BAC" w:rsidRPr="00067592" w14:paraId="2A1E0A9D" w14:textId="77777777" w:rsidTr="00395BAC">
        <w:tc>
          <w:tcPr>
            <w:tcW w:w="92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058DFB" w14:textId="77777777" w:rsidR="00395BAC" w:rsidRPr="00067592" w:rsidRDefault="00395BAC"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6424920D" w14:textId="77777777" w:rsidR="00395BAC" w:rsidRPr="00067592" w:rsidRDefault="00395BAC" w:rsidP="00395BAC">
            <w:pPr>
              <w:rPr>
                <w:rFonts w:ascii="Garamond" w:hAnsi="Garamond"/>
                <w:noProof w:val="0"/>
                <w:sz w:val="20"/>
                <w:szCs w:val="20"/>
                <w:lang w:eastAsia="sq-AL"/>
              </w:rPr>
            </w:pPr>
            <w:r w:rsidRPr="00067592">
              <w:rPr>
                <w:rFonts w:ascii="Garamond" w:hAnsi="Garamond"/>
                <w:noProof w:val="0"/>
                <w:sz w:val="20"/>
                <w:szCs w:val="20"/>
              </w:rPr>
              <w:t xml:space="preserve"> Në fuqi</w:t>
            </w:r>
          </w:p>
          <w:p w14:paraId="6A03DB94" w14:textId="77777777" w:rsidR="00395BAC" w:rsidRPr="00067592" w:rsidRDefault="00395BAC"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310BBB52" w14:textId="77777777" w:rsidR="00395BAC" w:rsidRPr="00067592" w:rsidRDefault="00395BAC"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Plan i miratuar dhe ligjërisht i detyrueshëm ose aktiv.</w:t>
            </w:r>
          </w:p>
        </w:tc>
      </w:tr>
      <w:tr w:rsidR="00395BAC" w:rsidRPr="00067592" w14:paraId="38917911" w14:textId="77777777" w:rsidTr="00395BAC">
        <w:tc>
          <w:tcPr>
            <w:tcW w:w="92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89E9FF" w14:textId="77777777" w:rsidR="00395BAC" w:rsidRPr="00067592" w:rsidRDefault="00395BAC"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EE2C7FD" w14:textId="77777777" w:rsidR="00395BAC" w:rsidRPr="00067592" w:rsidRDefault="00395BAC" w:rsidP="00395BAC">
            <w:pPr>
              <w:rPr>
                <w:rFonts w:ascii="Garamond" w:hAnsi="Garamond"/>
                <w:noProof w:val="0"/>
                <w:sz w:val="20"/>
                <w:szCs w:val="20"/>
                <w:lang w:eastAsia="sq-AL"/>
              </w:rPr>
            </w:pPr>
            <w:r w:rsidRPr="00067592">
              <w:rPr>
                <w:rFonts w:ascii="Garamond" w:hAnsi="Garamond"/>
                <w:noProof w:val="0"/>
                <w:sz w:val="20"/>
                <w:szCs w:val="20"/>
              </w:rPr>
              <w:t xml:space="preserve"> Shfuqizuar</w:t>
            </w:r>
          </w:p>
          <w:p w14:paraId="2D1EDB0D" w14:textId="77777777" w:rsidR="00395BAC" w:rsidRPr="00067592" w:rsidRDefault="00395BAC"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3C646A9" w14:textId="77777777" w:rsidR="00395BAC" w:rsidRPr="00067592" w:rsidRDefault="00395BAC" w:rsidP="00395BAC">
            <w:pPr>
              <w:pStyle w:val="TableTextNormal"/>
              <w:spacing w:before="0" w:after="0"/>
              <w:ind w:left="0" w:right="0"/>
              <w:jc w:val="both"/>
              <w:rPr>
                <w:rFonts w:ascii="Garamond" w:hAnsi="Garamond"/>
                <w:sz w:val="20"/>
                <w:szCs w:val="20"/>
              </w:rPr>
            </w:pPr>
            <w:r w:rsidRPr="00067592">
              <w:rPr>
                <w:rFonts w:ascii="Garamond" w:hAnsi="Garamond"/>
                <w:sz w:val="20"/>
                <w:szCs w:val="20"/>
              </w:rPr>
              <w:t>Plani është</w:t>
            </w:r>
            <w:r>
              <w:rPr>
                <w:rFonts w:ascii="Garamond" w:hAnsi="Garamond"/>
                <w:sz w:val="20"/>
                <w:szCs w:val="20"/>
              </w:rPr>
              <w:t xml:space="preserve"> zëvendësuar me një plan tjetër</w:t>
            </w:r>
            <w:r w:rsidRPr="00067592">
              <w:rPr>
                <w:rFonts w:ascii="Garamond" w:hAnsi="Garamond"/>
                <w:sz w:val="20"/>
                <w:szCs w:val="20"/>
              </w:rPr>
              <w:t xml:space="preserve"> ose nuk është më në fuqi.</w:t>
            </w:r>
          </w:p>
        </w:tc>
      </w:tr>
      <w:tr w:rsidR="00395BAC" w:rsidRPr="00067592" w14:paraId="72C98E36" w14:textId="77777777" w:rsidTr="00395BAC">
        <w:tc>
          <w:tcPr>
            <w:tcW w:w="92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DE5971" w14:textId="77777777" w:rsidR="00395BAC" w:rsidRPr="00067592" w:rsidRDefault="00395BAC"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01A1CD7" w14:textId="77777777" w:rsidR="00395BAC" w:rsidRPr="00067592" w:rsidRDefault="00395BAC" w:rsidP="00395BAC">
            <w:pPr>
              <w:rPr>
                <w:rFonts w:ascii="Garamond" w:hAnsi="Garamond"/>
                <w:noProof w:val="0"/>
                <w:sz w:val="20"/>
                <w:szCs w:val="20"/>
                <w:lang w:eastAsia="sq-AL"/>
              </w:rPr>
            </w:pPr>
            <w:r w:rsidRPr="00067592">
              <w:rPr>
                <w:rFonts w:ascii="Garamond" w:hAnsi="Garamond"/>
                <w:noProof w:val="0"/>
                <w:sz w:val="20"/>
                <w:szCs w:val="20"/>
              </w:rPr>
              <w:t xml:space="preserve"> I rishikuar</w:t>
            </w:r>
          </w:p>
          <w:p w14:paraId="14D14750" w14:textId="77777777" w:rsidR="00395BAC" w:rsidRPr="00067592" w:rsidRDefault="00395BAC"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BA98E6C" w14:textId="77777777" w:rsidR="00395BAC" w:rsidRPr="00067592" w:rsidRDefault="00395BAC"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Plani është rishikuar.</w:t>
            </w:r>
          </w:p>
        </w:tc>
      </w:tr>
      <w:tr w:rsidR="00395BAC" w:rsidRPr="00067592" w14:paraId="062BAFDA" w14:textId="77777777" w:rsidTr="00395BAC">
        <w:tc>
          <w:tcPr>
            <w:tcW w:w="92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61AAAC" w14:textId="77777777" w:rsidR="00395BAC" w:rsidRPr="00067592" w:rsidRDefault="00395BAC"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2DD6877" w14:textId="77777777" w:rsidR="00395BAC" w:rsidRPr="00067592" w:rsidRDefault="00395BAC" w:rsidP="00395BAC">
            <w:pPr>
              <w:rPr>
                <w:rFonts w:ascii="Garamond" w:hAnsi="Garamond"/>
                <w:noProof w:val="0"/>
                <w:sz w:val="20"/>
                <w:szCs w:val="20"/>
                <w:lang w:eastAsia="sq-AL"/>
              </w:rPr>
            </w:pPr>
            <w:r w:rsidRPr="00067592">
              <w:rPr>
                <w:rFonts w:ascii="Garamond" w:hAnsi="Garamond"/>
                <w:noProof w:val="0"/>
                <w:sz w:val="20"/>
                <w:szCs w:val="20"/>
              </w:rPr>
              <w:t xml:space="preserve"> I korrigjuar</w:t>
            </w:r>
          </w:p>
          <w:p w14:paraId="32FD9138" w14:textId="77777777" w:rsidR="00395BAC" w:rsidRPr="00067592" w:rsidRDefault="00395BAC"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4B8F214" w14:textId="77777777" w:rsidR="00395BAC" w:rsidRPr="00067592" w:rsidRDefault="00395BAC"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Plani është korrigjuar.</w:t>
            </w:r>
          </w:p>
        </w:tc>
      </w:tr>
    </w:tbl>
    <w:p w14:paraId="5E144584" w14:textId="5505F5B7" w:rsidR="00F06959" w:rsidRPr="00067592" w:rsidRDefault="00395BAC"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00F06959" w:rsidRPr="00067592">
        <w:rPr>
          <w:rFonts w:ascii="Garamond" w:hAnsi="Garamond"/>
          <w:color w:val="000000"/>
          <w:sz w:val="24"/>
          <w:szCs w:val="24"/>
        </w:rPr>
        <w:t xml:space="preserve">-- </w:t>
      </w:r>
      <w:r w:rsidR="00F06959" w:rsidRPr="00067592">
        <w:rPr>
          <w:rFonts w:ascii="Garamond" w:hAnsi="Garamond"/>
          <w:b/>
          <w:color w:val="000000"/>
          <w:sz w:val="24"/>
          <w:szCs w:val="24"/>
        </w:rPr>
        <w:t xml:space="preserve">Përkufizimi </w:t>
      </w:r>
      <w:r w:rsidR="00F06959" w:rsidRPr="00067592">
        <w:rPr>
          <w:rFonts w:ascii="Garamond" w:hAnsi="Garamond"/>
          <w:color w:val="000000"/>
          <w:sz w:val="24"/>
          <w:szCs w:val="24"/>
        </w:rPr>
        <w:t>--</w:t>
      </w:r>
    </w:p>
    <w:p w14:paraId="4ABBC72C" w14:textId="77777777" w:rsidR="00F06959" w:rsidRPr="00067592" w:rsidRDefault="00F06959" w:rsidP="00F06959">
      <w:pPr>
        <w:ind w:firstLine="284"/>
        <w:rPr>
          <w:rFonts w:ascii="Garamond" w:hAnsi="Garamond"/>
          <w:noProof w:val="0"/>
        </w:rPr>
      </w:pPr>
      <w:r w:rsidRPr="00067592">
        <w:rPr>
          <w:rFonts w:ascii="Garamond" w:hAnsi="Garamond"/>
          <w:noProof w:val="0"/>
        </w:rPr>
        <w:t>Treguesi i përgjithshëm që tregon hapin e procesit të planifikimit që po kalon plani.</w:t>
      </w:r>
    </w:p>
    <w:p w14:paraId="20D4C43E"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Përshkrimi </w:t>
      </w:r>
      <w:r w:rsidRPr="00067592">
        <w:rPr>
          <w:rFonts w:ascii="Garamond" w:hAnsi="Garamond"/>
          <w:color w:val="000000"/>
          <w:sz w:val="24"/>
          <w:szCs w:val="24"/>
        </w:rPr>
        <w:t>–</w:t>
      </w:r>
    </w:p>
    <w:p w14:paraId="1D794F86" w14:textId="399AEBFE" w:rsidR="00F06959" w:rsidRPr="00067592" w:rsidRDefault="00245E40" w:rsidP="00F06959">
      <w:pPr>
        <w:pStyle w:val="TableTextNormal"/>
        <w:spacing w:before="0" w:after="0"/>
        <w:ind w:left="0" w:right="0" w:firstLine="284"/>
        <w:jc w:val="both"/>
        <w:rPr>
          <w:rFonts w:ascii="Garamond" w:hAnsi="Garamond"/>
          <w:sz w:val="24"/>
          <w:szCs w:val="24"/>
        </w:rPr>
      </w:pPr>
      <w:r w:rsidRPr="00067592">
        <w:rPr>
          <w:rFonts w:ascii="Garamond" w:hAnsi="Garamond"/>
          <w:sz w:val="24"/>
          <w:szCs w:val="24"/>
        </w:rPr>
        <w:t>Shënim.</w:t>
      </w:r>
      <w:r w:rsidR="00F06959" w:rsidRPr="00067592">
        <w:rPr>
          <w:rFonts w:ascii="Garamond" w:hAnsi="Garamond"/>
          <w:sz w:val="24"/>
          <w:szCs w:val="24"/>
        </w:rPr>
        <w:t xml:space="preserve"> Ky numërim përmban vlera që janë të përbashkëta për shumicën e sistemeve të planifikimit.</w:t>
      </w:r>
    </w:p>
    <w:p w14:paraId="7A45C7CB"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Vlerat </w:t>
      </w:r>
      <w:r w:rsidRPr="00067592">
        <w:rPr>
          <w:rFonts w:ascii="Garamond" w:hAnsi="Garamond"/>
          <w:color w:val="000000"/>
          <w:sz w:val="24"/>
          <w:szCs w:val="24"/>
        </w:rPr>
        <w:t>--</w:t>
      </w:r>
    </w:p>
    <w:p w14:paraId="620EA57D" w14:textId="77777777" w:rsidR="00F06959" w:rsidRPr="00067592" w:rsidRDefault="00A50039" w:rsidP="00F06959">
      <w:pPr>
        <w:ind w:firstLine="284"/>
        <w:rPr>
          <w:rFonts w:ascii="Garamond" w:hAnsi="Garamond"/>
          <w:noProof w:val="0"/>
        </w:rPr>
      </w:pPr>
      <w:r w:rsidRPr="00067592">
        <w:rPr>
          <w:rFonts w:ascii="Garamond" w:hAnsi="Garamond"/>
          <w:noProof w:val="0"/>
        </w:rPr>
        <w:t xml:space="preserve"> </w:t>
      </w:r>
      <w:r w:rsidR="00F06959" w:rsidRPr="00067592">
        <w:rPr>
          <w:rFonts w:ascii="Garamond" w:hAnsi="Garamond"/>
          <w:noProof w:val="0"/>
        </w:rPr>
        <w:t>Vlerat e lejuara për këtë listë kodesh janë vetëm</w:t>
      </w:r>
      <w:r w:rsidRPr="00067592">
        <w:rPr>
          <w:rFonts w:ascii="Garamond" w:hAnsi="Garamond"/>
          <w:noProof w:val="0"/>
        </w:rPr>
        <w:t xml:space="preserve"> </w:t>
      </w:r>
      <w:r w:rsidR="00F06959" w:rsidRPr="00067592">
        <w:rPr>
          <w:rFonts w:ascii="Garamond" w:hAnsi="Garamond"/>
          <w:noProof w:val="0"/>
        </w:rPr>
        <w:t>vlerat e specifikuara më poshtë në tabelë.</w:t>
      </w:r>
    </w:p>
    <w:p w14:paraId="5CE5EC4B" w14:textId="77777777" w:rsidR="00F06959" w:rsidRPr="00067592" w:rsidRDefault="00F06959" w:rsidP="00F06959">
      <w:pPr>
        <w:pStyle w:val="BodyText"/>
        <w:ind w:firstLine="284"/>
        <w:jc w:val="both"/>
        <w:rPr>
          <w:rFonts w:ascii="Garamond" w:hAnsi="Garamond" w:cs="Times New Roman"/>
          <w:b/>
          <w:sz w:val="24"/>
          <w:lang w:val="sq-AL"/>
        </w:rPr>
      </w:pPr>
    </w:p>
    <w:p w14:paraId="7BA6DC99" w14:textId="77777777" w:rsidR="00F06959" w:rsidRPr="00067592" w:rsidRDefault="00722E29" w:rsidP="00B775E6">
      <w:pPr>
        <w:pStyle w:val="TEKSTIIII"/>
        <w:rPr>
          <w:noProof w:val="0"/>
        </w:rPr>
      </w:pPr>
      <w:bookmarkStart w:id="215" w:name="_Toc46488149"/>
      <w:r w:rsidRPr="00067592">
        <w:rPr>
          <w:noProof w:val="0"/>
        </w:rPr>
        <w:t>4.4.3</w:t>
      </w:r>
      <w:r w:rsidR="00B775E6" w:rsidRPr="00067592">
        <w:rPr>
          <w:noProof w:val="0"/>
        </w:rPr>
        <w:t xml:space="preserve"> VLERAT E NATYRËS SË RREGULLORES</w:t>
      </w:r>
      <w:bookmarkEnd w:id="215"/>
    </w:p>
    <w:p w14:paraId="4B69D43D"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Emri </w:t>
      </w:r>
      <w:r w:rsidRPr="00067592">
        <w:rPr>
          <w:rFonts w:ascii="Garamond" w:hAnsi="Garamond"/>
          <w:color w:val="000000"/>
          <w:sz w:val="24"/>
          <w:szCs w:val="24"/>
        </w:rPr>
        <w:t>–</w:t>
      </w:r>
    </w:p>
    <w:p w14:paraId="36000F56" w14:textId="77777777" w:rsidR="00F06959" w:rsidRPr="00067592" w:rsidRDefault="00F06959" w:rsidP="00F06959">
      <w:pPr>
        <w:pStyle w:val="TableTextNormal"/>
        <w:spacing w:before="0" w:after="0"/>
        <w:ind w:left="0" w:right="0" w:firstLine="284"/>
        <w:jc w:val="both"/>
        <w:rPr>
          <w:rFonts w:ascii="Garamond" w:hAnsi="Garamond"/>
          <w:sz w:val="24"/>
          <w:szCs w:val="24"/>
        </w:rPr>
      </w:pPr>
      <w:r w:rsidRPr="00067592">
        <w:rPr>
          <w:rFonts w:ascii="Garamond" w:hAnsi="Garamond"/>
          <w:sz w:val="24"/>
          <w:szCs w:val="24"/>
        </w:rPr>
        <w:t xml:space="preserve">Natyra e rregullores </w:t>
      </w:r>
    </w:p>
    <w:p w14:paraId="6845BF69"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Përkufizimi </w:t>
      </w:r>
      <w:r w:rsidRPr="00067592">
        <w:rPr>
          <w:rFonts w:ascii="Garamond" w:hAnsi="Garamond"/>
          <w:color w:val="000000"/>
          <w:sz w:val="24"/>
          <w:szCs w:val="24"/>
        </w:rPr>
        <w:t>–</w:t>
      </w:r>
    </w:p>
    <w:p w14:paraId="56CD09B1"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sz w:val="24"/>
          <w:szCs w:val="24"/>
        </w:rPr>
        <w:t>Natyra ligjore e treguesit të përdorimit të tokës.</w:t>
      </w:r>
    </w:p>
    <w:p w14:paraId="0FF0545B"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Vlerat </w:t>
      </w:r>
      <w:r w:rsidRPr="00067592">
        <w:rPr>
          <w:rFonts w:ascii="Garamond" w:hAnsi="Garamond"/>
          <w:color w:val="000000"/>
          <w:sz w:val="24"/>
          <w:szCs w:val="24"/>
        </w:rPr>
        <w:t>–</w:t>
      </w:r>
    </w:p>
    <w:p w14:paraId="11E0D5BE"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sz w:val="24"/>
          <w:szCs w:val="24"/>
        </w:rPr>
        <w:t>Vlerat e lejuara për këtë kodlistë janë vetëm vlerat e specifikuara më poshtë në tabelë.</w:t>
      </w:r>
    </w:p>
    <w:p w14:paraId="797493B7" w14:textId="77777777" w:rsidR="00F06959" w:rsidRPr="00067592" w:rsidRDefault="00F06959" w:rsidP="00F06959">
      <w:pPr>
        <w:pStyle w:val="BodyText"/>
        <w:ind w:firstLine="284"/>
        <w:jc w:val="both"/>
        <w:rPr>
          <w:rFonts w:ascii="Garamond" w:hAnsi="Garamond" w:cs="Times New Roman"/>
          <w:b/>
          <w:sz w:val="24"/>
          <w:lang w:val="sq-AL"/>
        </w:rPr>
      </w:pPr>
      <w:bookmarkStart w:id="216" w:name="_bookmark3"/>
      <w:bookmarkEnd w:id="216"/>
    </w:p>
    <w:tbl>
      <w:tblPr>
        <w:tblW w:w="9284" w:type="dxa"/>
        <w:jc w:val="center"/>
        <w:tblLayout w:type="fixed"/>
        <w:tblCellMar>
          <w:left w:w="10" w:type="dxa"/>
          <w:right w:w="10" w:type="dxa"/>
        </w:tblCellMar>
        <w:tblLook w:val="04A0" w:firstRow="1" w:lastRow="0" w:firstColumn="1" w:lastColumn="0" w:noHBand="0" w:noVBand="1"/>
      </w:tblPr>
      <w:tblGrid>
        <w:gridCol w:w="9284"/>
      </w:tblGrid>
      <w:tr w:rsidR="00F06959" w:rsidRPr="00067592" w14:paraId="12237B60" w14:textId="77777777" w:rsidTr="00EC4740">
        <w:trPr>
          <w:tblHeader/>
          <w:jc w:val="center"/>
        </w:trPr>
        <w:tc>
          <w:tcPr>
            <w:tcW w:w="9284"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853CE71" w14:textId="77777777" w:rsidR="00F06959" w:rsidRPr="00067592" w:rsidRDefault="00F06959" w:rsidP="00395BAC">
            <w:pPr>
              <w:pStyle w:val="TableHeadingLight"/>
              <w:spacing w:before="0" w:after="0"/>
              <w:ind w:left="0" w:right="0"/>
              <w:jc w:val="both"/>
              <w:rPr>
                <w:rFonts w:ascii="Garamond" w:hAnsi="Garamond"/>
                <w:sz w:val="20"/>
                <w:szCs w:val="20"/>
              </w:rPr>
            </w:pPr>
            <w:bookmarkStart w:id="217" w:name="_bookmark4"/>
            <w:bookmarkEnd w:id="217"/>
            <w:r w:rsidRPr="00067592">
              <w:rPr>
                <w:rFonts w:ascii="Garamond" w:hAnsi="Garamond"/>
                <w:sz w:val="20"/>
                <w:szCs w:val="20"/>
              </w:rPr>
              <w:t>Kodlistë</w:t>
            </w:r>
          </w:p>
        </w:tc>
      </w:tr>
      <w:tr w:rsidR="00F06959" w:rsidRPr="00067592" w14:paraId="567F3BED"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D691B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0FA0F60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I detyrueshëm për zhvilluesit</w:t>
            </w:r>
          </w:p>
          <w:p w14:paraId="14EC065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3DBB5380" w14:textId="77777777" w:rsidR="00F06959" w:rsidRPr="00067592" w:rsidRDefault="00F06959" w:rsidP="00395BAC">
            <w:pPr>
              <w:pStyle w:val="TableTextNormal"/>
              <w:tabs>
                <w:tab w:val="left" w:pos="720"/>
              </w:tabs>
              <w:spacing w:before="0" w:after="0"/>
              <w:ind w:left="0" w:right="0"/>
              <w:jc w:val="both"/>
              <w:rPr>
                <w:rFonts w:ascii="Garamond" w:hAnsi="Garamond"/>
                <w:color w:val="000000"/>
                <w:sz w:val="20"/>
                <w:szCs w:val="20"/>
              </w:rPr>
            </w:pPr>
            <w:r w:rsidRPr="00067592">
              <w:rPr>
                <w:rFonts w:ascii="Garamond" w:hAnsi="Garamond"/>
                <w:sz w:val="20"/>
                <w:szCs w:val="20"/>
              </w:rPr>
              <w:t>Treguesi i përdorimit të tokës është i detyrueshëm vetëm për entitetin përgjegjës për zhvillimin e një zone.</w:t>
            </w:r>
          </w:p>
        </w:tc>
      </w:tr>
      <w:tr w:rsidR="00F06959" w:rsidRPr="00067592" w14:paraId="0EC47AA1"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C270D1"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266EC25E"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I detyrueshëm vetëm për autoritetet</w:t>
            </w:r>
          </w:p>
          <w:p w14:paraId="1F1C94D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268671B2" w14:textId="77777777"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Treguesi i përdorimit të tokës është i detyrueshëm vetëm për disa autoritete.</w:t>
            </w:r>
          </w:p>
        </w:tc>
      </w:tr>
      <w:tr w:rsidR="00F06959" w:rsidRPr="00067592" w14:paraId="23FA0CB7"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A13879"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1E004676"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Përgjithësisht i detyrueshëm</w:t>
            </w:r>
          </w:p>
          <w:p w14:paraId="76325381"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03BA7A7F"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Treguesi i përdorimit të tokës është i detyrueshëm për të gjithë.</w:t>
            </w:r>
          </w:p>
        </w:tc>
      </w:tr>
      <w:tr w:rsidR="00F06959" w:rsidRPr="00067592" w14:paraId="666AA335"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0C2F7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5185653C"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Jo i detyrueshëm</w:t>
            </w:r>
          </w:p>
          <w:p w14:paraId="06C4B87B"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43E5EAB9"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Treguesi i përdorimit të tokës nuk është i detyrueshëm.</w:t>
            </w:r>
          </w:p>
        </w:tc>
      </w:tr>
      <w:tr w:rsidR="00F06959" w:rsidRPr="00067592" w14:paraId="22E3339D" w14:textId="77777777" w:rsidTr="00EC4740">
        <w:trPr>
          <w:jc w:val="center"/>
        </w:trPr>
        <w:tc>
          <w:tcPr>
            <w:tcW w:w="928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04069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497D9CA1"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I përcaktuar në legjislacion</w:t>
            </w:r>
          </w:p>
          <w:p w14:paraId="4B8ED23C"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4124266E" w14:textId="77777777"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Treguesi i përdorimit të tokës përcaktohet nga legjislacioni.</w:t>
            </w:r>
          </w:p>
        </w:tc>
      </w:tr>
    </w:tbl>
    <w:p w14:paraId="013FC5DC" w14:textId="77777777" w:rsidR="00F06959" w:rsidRPr="00067592" w:rsidRDefault="00F06959" w:rsidP="00F06959">
      <w:pPr>
        <w:ind w:firstLine="284"/>
        <w:jc w:val="both"/>
        <w:rPr>
          <w:rFonts w:ascii="Garamond" w:hAnsi="Garamond"/>
          <w:b/>
          <w:noProof w:val="0"/>
          <w:color w:val="000066"/>
        </w:rPr>
      </w:pPr>
    </w:p>
    <w:p w14:paraId="069648C4" w14:textId="77777777" w:rsidR="00F06959" w:rsidRPr="00067592" w:rsidRDefault="00722E29" w:rsidP="00722E29">
      <w:pPr>
        <w:pStyle w:val="TitulliTitull"/>
        <w:jc w:val="both"/>
        <w:rPr>
          <w:rFonts w:ascii="Garamond" w:hAnsi="Garamond"/>
          <w:sz w:val="24"/>
          <w:szCs w:val="24"/>
          <w:lang w:val="sq-AL"/>
        </w:rPr>
      </w:pPr>
      <w:bookmarkStart w:id="218" w:name="_Toc46488150"/>
      <w:r w:rsidRPr="00067592">
        <w:rPr>
          <w:rFonts w:ascii="Garamond" w:hAnsi="Garamond"/>
          <w:caps w:val="0"/>
          <w:sz w:val="24"/>
          <w:szCs w:val="24"/>
          <w:lang w:val="sq-AL"/>
        </w:rPr>
        <w:t>4.4.4 VLERAT E RREGULLORES PLOTËSUESE</w:t>
      </w:r>
      <w:bookmarkEnd w:id="218"/>
    </w:p>
    <w:p w14:paraId="4E723163"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Emri </w:t>
      </w:r>
      <w:r w:rsidRPr="00067592">
        <w:rPr>
          <w:rFonts w:ascii="Garamond" w:hAnsi="Garamond"/>
          <w:color w:val="000000"/>
          <w:sz w:val="24"/>
          <w:szCs w:val="24"/>
        </w:rPr>
        <w:t>--</w:t>
      </w:r>
    </w:p>
    <w:p w14:paraId="0DDD926B" w14:textId="77777777" w:rsidR="00F06959" w:rsidRPr="00067592" w:rsidRDefault="00F06959" w:rsidP="00F06959">
      <w:pPr>
        <w:ind w:firstLine="284"/>
        <w:rPr>
          <w:rFonts w:ascii="Garamond" w:hAnsi="Garamond"/>
          <w:noProof w:val="0"/>
          <w:lang w:eastAsia="sq-AL"/>
        </w:rPr>
      </w:pPr>
      <w:r w:rsidRPr="00067592">
        <w:rPr>
          <w:rFonts w:ascii="Garamond" w:hAnsi="Garamond"/>
          <w:noProof w:val="0"/>
        </w:rPr>
        <w:t xml:space="preserve"> Rregulla shtesë</w:t>
      </w:r>
    </w:p>
    <w:p w14:paraId="2108756A"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Përkufizimi </w:t>
      </w:r>
      <w:r w:rsidRPr="00067592">
        <w:rPr>
          <w:rFonts w:ascii="Garamond" w:hAnsi="Garamond"/>
          <w:color w:val="000000"/>
          <w:sz w:val="24"/>
          <w:szCs w:val="24"/>
        </w:rPr>
        <w:t>--</w:t>
      </w:r>
    </w:p>
    <w:p w14:paraId="5C8D3A33" w14:textId="77777777" w:rsidR="00F06959" w:rsidRPr="00067592" w:rsidRDefault="00F06959" w:rsidP="00F06959">
      <w:pPr>
        <w:pStyle w:val="TableTextNormal"/>
        <w:spacing w:before="0" w:after="0"/>
        <w:ind w:left="0" w:right="0" w:firstLine="284"/>
        <w:jc w:val="both"/>
        <w:rPr>
          <w:rFonts w:ascii="Garamond" w:hAnsi="Garamond"/>
          <w:sz w:val="24"/>
          <w:szCs w:val="24"/>
        </w:rPr>
      </w:pPr>
      <w:r w:rsidRPr="00067592">
        <w:rPr>
          <w:rFonts w:ascii="Garamond" w:hAnsi="Garamond"/>
          <w:sz w:val="24"/>
          <w:szCs w:val="24"/>
        </w:rPr>
        <w:t>Llojet e kushteve dhe kufizimeve në planet gjeohapësinore.</w:t>
      </w:r>
    </w:p>
    <w:p w14:paraId="31DE0D59"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Përshkrimi </w:t>
      </w:r>
      <w:r w:rsidRPr="00067592">
        <w:rPr>
          <w:rFonts w:ascii="Garamond" w:hAnsi="Garamond"/>
          <w:color w:val="000000"/>
          <w:sz w:val="24"/>
          <w:szCs w:val="24"/>
        </w:rPr>
        <w:t>--</w:t>
      </w:r>
    </w:p>
    <w:p w14:paraId="2EB2CDD3" w14:textId="77777777" w:rsidR="00F06959" w:rsidRPr="00067592" w:rsidRDefault="00F06959" w:rsidP="00F06959">
      <w:pPr>
        <w:pStyle w:val="TableTextNormal"/>
        <w:spacing w:before="0" w:after="0"/>
        <w:ind w:left="0" w:right="0" w:firstLine="284"/>
        <w:jc w:val="both"/>
        <w:rPr>
          <w:rFonts w:ascii="Garamond" w:hAnsi="Garamond"/>
          <w:sz w:val="24"/>
          <w:szCs w:val="24"/>
        </w:rPr>
      </w:pPr>
      <w:r w:rsidRPr="00067592">
        <w:rPr>
          <w:rFonts w:ascii="Garamond" w:hAnsi="Garamond"/>
          <w:sz w:val="24"/>
          <w:szCs w:val="24"/>
        </w:rPr>
        <w:t>Llojet e kushteve dhe kufizimeve në planet gjeohapësinore.</w:t>
      </w:r>
    </w:p>
    <w:p w14:paraId="2FE22254" w14:textId="77777777" w:rsidR="00F06959" w:rsidRPr="00067592" w:rsidRDefault="00F06959" w:rsidP="00F06959">
      <w:pPr>
        <w:pStyle w:val="TableTextNormal"/>
        <w:spacing w:before="0" w:after="0"/>
        <w:ind w:left="0" w:right="0" w:firstLine="284"/>
        <w:jc w:val="both"/>
        <w:rPr>
          <w:rFonts w:ascii="Garamond" w:hAnsi="Garamond"/>
          <w:color w:val="000000"/>
          <w:sz w:val="24"/>
          <w:szCs w:val="24"/>
        </w:rPr>
      </w:pPr>
      <w:r w:rsidRPr="00067592">
        <w:rPr>
          <w:rFonts w:ascii="Garamond" w:hAnsi="Garamond"/>
          <w:color w:val="000000"/>
          <w:sz w:val="24"/>
          <w:szCs w:val="24"/>
        </w:rPr>
        <w:t xml:space="preserve">-- </w:t>
      </w:r>
      <w:r w:rsidRPr="00067592">
        <w:rPr>
          <w:rFonts w:ascii="Garamond" w:hAnsi="Garamond"/>
          <w:b/>
          <w:color w:val="000000"/>
          <w:sz w:val="24"/>
          <w:szCs w:val="24"/>
        </w:rPr>
        <w:t xml:space="preserve">Vlerat </w:t>
      </w:r>
      <w:r w:rsidRPr="00067592">
        <w:rPr>
          <w:rFonts w:ascii="Garamond" w:hAnsi="Garamond"/>
          <w:color w:val="000000"/>
          <w:sz w:val="24"/>
          <w:szCs w:val="24"/>
        </w:rPr>
        <w:t>--</w:t>
      </w:r>
    </w:p>
    <w:p w14:paraId="114BCF74" w14:textId="77777777" w:rsidR="00F06959" w:rsidRPr="00067592" w:rsidRDefault="00F06959" w:rsidP="00F06959">
      <w:pPr>
        <w:ind w:firstLine="284"/>
        <w:jc w:val="both"/>
        <w:rPr>
          <w:rFonts w:ascii="Garamond" w:hAnsi="Garamond"/>
          <w:noProof w:val="0"/>
        </w:rPr>
      </w:pPr>
      <w:r w:rsidRPr="00067592">
        <w:rPr>
          <w:rFonts w:ascii="Garamond" w:hAnsi="Garamond"/>
          <w:noProof w:val="0"/>
        </w:rPr>
        <w:t>Vlerat e lejuara për këtë kodlistë janë të gjitha vlerat të përcaktuar nga ofruesit e të dhënave.</w:t>
      </w:r>
    </w:p>
    <w:p w14:paraId="24624DF0" w14:textId="77777777" w:rsidR="00F06959" w:rsidRPr="00067592" w:rsidRDefault="00F06959" w:rsidP="00F06959">
      <w:pPr>
        <w:ind w:firstLine="284"/>
        <w:jc w:val="both"/>
        <w:rPr>
          <w:rFonts w:ascii="Garamond" w:hAnsi="Garamond"/>
          <w:b/>
          <w:noProof w:val="0"/>
          <w:color w:val="000066"/>
        </w:rPr>
      </w:pPr>
    </w:p>
    <w:tbl>
      <w:tblPr>
        <w:tblW w:w="9313" w:type="dxa"/>
        <w:jc w:val="center"/>
        <w:tblLayout w:type="fixed"/>
        <w:tblCellMar>
          <w:left w:w="10" w:type="dxa"/>
          <w:right w:w="10" w:type="dxa"/>
        </w:tblCellMar>
        <w:tblLook w:val="04A0" w:firstRow="1" w:lastRow="0" w:firstColumn="1" w:lastColumn="0" w:noHBand="0" w:noVBand="1"/>
      </w:tblPr>
      <w:tblGrid>
        <w:gridCol w:w="9313"/>
      </w:tblGrid>
      <w:tr w:rsidR="00F06959" w:rsidRPr="00067592" w14:paraId="5005952A" w14:textId="77777777" w:rsidTr="00145A55">
        <w:trPr>
          <w:tblHeader/>
          <w:jc w:val="center"/>
        </w:trPr>
        <w:tc>
          <w:tcPr>
            <w:tcW w:w="9313"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A54BDE3" w14:textId="77777777" w:rsidR="00F06959" w:rsidRPr="00067592" w:rsidRDefault="00F06959" w:rsidP="00395BAC">
            <w:pPr>
              <w:pStyle w:val="TableHeadingLight"/>
              <w:spacing w:before="0" w:after="0"/>
              <w:ind w:left="0" w:right="0"/>
              <w:jc w:val="both"/>
              <w:rPr>
                <w:rFonts w:ascii="Garamond" w:hAnsi="Garamond"/>
                <w:sz w:val="20"/>
                <w:szCs w:val="20"/>
              </w:rPr>
            </w:pPr>
            <w:r w:rsidRPr="00067592">
              <w:rPr>
                <w:rFonts w:ascii="Garamond" w:hAnsi="Garamond"/>
                <w:sz w:val="20"/>
                <w:szCs w:val="20"/>
              </w:rPr>
              <w:t>Kodlistë</w:t>
            </w:r>
          </w:p>
        </w:tc>
      </w:tr>
      <w:tr w:rsidR="00F06959" w:rsidRPr="00067592" w14:paraId="7B153E9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385516"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B2B9B04" wp14:editId="32E6CE6F">
                  <wp:extent cx="114300" cy="1143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w:t>
            </w:r>
          </w:p>
          <w:p w14:paraId="476DC5A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5943D61B"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Impakti në mjedis</w:t>
            </w:r>
          </w:p>
          <w:p w14:paraId="1A79A61F"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47E6C4B5" w14:textId="54CDB68C" w:rsidR="00F06959" w:rsidRPr="00067592" w:rsidRDefault="00F06959" w:rsidP="00395BAC">
            <w:pPr>
              <w:pStyle w:val="TableTextNormal"/>
              <w:tabs>
                <w:tab w:val="left" w:pos="720"/>
              </w:tabs>
              <w:spacing w:before="0" w:after="0"/>
              <w:ind w:left="0" w:right="0"/>
              <w:jc w:val="both"/>
              <w:rPr>
                <w:rFonts w:ascii="Garamond" w:hAnsi="Garamond"/>
                <w:color w:val="000000"/>
                <w:sz w:val="20"/>
                <w:szCs w:val="20"/>
              </w:rPr>
            </w:pPr>
            <w:r w:rsidRPr="00067592">
              <w:rPr>
                <w:rFonts w:ascii="Garamond" w:hAnsi="Garamond"/>
                <w:sz w:val="20"/>
                <w:szCs w:val="20"/>
              </w:rPr>
              <w:t>Rregullore shtesë që lidhet me ndikimin në mjedis</w:t>
            </w:r>
            <w:r w:rsidR="006A4A07">
              <w:rPr>
                <w:rFonts w:ascii="Garamond" w:hAnsi="Garamond"/>
                <w:sz w:val="20"/>
                <w:szCs w:val="20"/>
              </w:rPr>
              <w:t>,</w:t>
            </w:r>
            <w:r w:rsidRPr="00067592">
              <w:rPr>
                <w:rFonts w:ascii="Garamond" w:hAnsi="Garamond"/>
                <w:sz w:val="20"/>
                <w:szCs w:val="20"/>
              </w:rPr>
              <w:t xml:space="preserve"> siç përcaktohet nga autoriteti kompetent dhe si pjesë e raportit të planit gjeohapësinor.</w:t>
            </w:r>
          </w:p>
        </w:tc>
      </w:tr>
      <w:tr w:rsidR="00F06959" w:rsidRPr="00067592" w14:paraId="3D15B41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0F7488"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B8A4AF8" wp14:editId="636AF358">
                  <wp:extent cx="114300" cy="1143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1_1</w:t>
            </w:r>
          </w:p>
          <w:p w14:paraId="6A2BDD8A"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2FDEF251"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Zona e menaxhimit të zhurmës</w:t>
            </w:r>
          </w:p>
          <w:p w14:paraId="633B86B9"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7DAC42B1" w14:textId="77777777"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Zonë ku janë vendosur masat për zbutjen e ndotjes akustike nga zhurmat.</w:t>
            </w:r>
          </w:p>
          <w:p w14:paraId="6C1A94E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Përshkrimi </w:t>
            </w:r>
            <w:r w:rsidRPr="00067592">
              <w:rPr>
                <w:rFonts w:ascii="Garamond" w:hAnsi="Garamond"/>
                <w:color w:val="000000"/>
                <w:sz w:val="20"/>
                <w:szCs w:val="20"/>
              </w:rPr>
              <w:t>--</w:t>
            </w:r>
          </w:p>
          <w:p w14:paraId="52CEC54B" w14:textId="3A4D1464" w:rsidR="00F06959" w:rsidRPr="00067592" w:rsidRDefault="00245E40" w:rsidP="00395BAC">
            <w:pPr>
              <w:rPr>
                <w:rFonts w:ascii="Garamond" w:hAnsi="Garamond"/>
                <w:noProof w:val="0"/>
                <w:sz w:val="20"/>
                <w:szCs w:val="20"/>
              </w:rPr>
            </w:pPr>
            <w:r w:rsidRPr="00067592">
              <w:rPr>
                <w:rFonts w:ascii="Garamond" w:hAnsi="Garamond"/>
                <w:noProof w:val="0"/>
                <w:sz w:val="20"/>
                <w:szCs w:val="20"/>
              </w:rPr>
              <w:t>Shënim.</w:t>
            </w:r>
            <w:r w:rsidR="00F06959" w:rsidRPr="00067592">
              <w:rPr>
                <w:rFonts w:ascii="Garamond" w:hAnsi="Garamond"/>
                <w:noProof w:val="0"/>
                <w:sz w:val="20"/>
                <w:szCs w:val="20"/>
              </w:rPr>
              <w:t xml:space="preserve"> </w:t>
            </w:r>
            <w:r w:rsidR="006A4A07" w:rsidRPr="00067592">
              <w:rPr>
                <w:rFonts w:ascii="Garamond" w:hAnsi="Garamond"/>
                <w:noProof w:val="0"/>
                <w:sz w:val="20"/>
                <w:szCs w:val="20"/>
              </w:rPr>
              <w:t xml:space="preserve">Zonat </w:t>
            </w:r>
            <w:r w:rsidR="00F06959" w:rsidRPr="00067592">
              <w:rPr>
                <w:rFonts w:ascii="Garamond" w:hAnsi="Garamond"/>
                <w:noProof w:val="0"/>
                <w:sz w:val="20"/>
                <w:szCs w:val="20"/>
              </w:rPr>
              <w:t>ose sipërfaqet e menaxhimit të zhurmës mund të përfshijnë territoret që rrethojnë aeroportet, rrugët ose objektet argëtuese (nga AM DS V2.0)</w:t>
            </w:r>
            <w:r w:rsidR="00991750" w:rsidRPr="00067592">
              <w:rPr>
                <w:rFonts w:ascii="Garamond" w:hAnsi="Garamond"/>
                <w:noProof w:val="0"/>
                <w:sz w:val="20"/>
                <w:szCs w:val="20"/>
              </w:rPr>
              <w:t>.</w:t>
            </w:r>
          </w:p>
          <w:p w14:paraId="30907CC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2107999" w14:textId="77777777" w:rsidR="00F06959" w:rsidRPr="00067592" w:rsidRDefault="00F06959" w:rsidP="00395BAC">
            <w:pPr>
              <w:pStyle w:val="TableParagraph"/>
              <w:ind w:left="0" w:right="0"/>
              <w:jc w:val="both"/>
              <w:rPr>
                <w:rFonts w:ascii="Garamond" w:hAnsi="Garamond" w:cs="Times New Roman"/>
                <w:i/>
                <w:sz w:val="20"/>
                <w:szCs w:val="20"/>
                <w:lang w:val="sq-AL"/>
              </w:rPr>
            </w:pPr>
            <w:r w:rsidRPr="00067592">
              <w:rPr>
                <w:rFonts w:ascii="Garamond" w:hAnsi="Garamond" w:cs="Times New Roman"/>
                <w:i/>
                <w:sz w:val="20"/>
                <w:szCs w:val="20"/>
                <w:lang w:val="sq-AL"/>
              </w:rPr>
              <w:t>ImpaktiNëMjedis</w:t>
            </w:r>
          </w:p>
        </w:tc>
      </w:tr>
      <w:tr w:rsidR="00F06959" w:rsidRPr="00067592" w14:paraId="691BFF7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AB3B44"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9065C59" wp14:editId="241192F5">
                  <wp:extent cx="114300" cy="1143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1_1_1</w:t>
            </w:r>
          </w:p>
          <w:p w14:paraId="71BB833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41A534E9"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Zona e mbrojtjes nga zhurma</w:t>
            </w:r>
          </w:p>
          <w:p w14:paraId="6226DDA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0811FBF4" w14:textId="085DAAC7" w:rsidR="00F06959" w:rsidRPr="00067592" w:rsidRDefault="00F06959" w:rsidP="00395BAC">
            <w:pPr>
              <w:pStyle w:val="TableParagraph"/>
              <w:tabs>
                <w:tab w:val="left" w:pos="1514"/>
              </w:tabs>
              <w:ind w:left="0" w:right="0"/>
              <w:jc w:val="both"/>
              <w:rPr>
                <w:rFonts w:ascii="Garamond" w:hAnsi="Garamond" w:cs="Times New Roman"/>
                <w:sz w:val="20"/>
                <w:szCs w:val="20"/>
                <w:lang w:val="sq-AL"/>
              </w:rPr>
            </w:pPr>
            <w:r w:rsidRPr="00067592">
              <w:rPr>
                <w:rFonts w:ascii="Garamond" w:hAnsi="Garamond" w:cs="Times New Roman"/>
                <w:sz w:val="20"/>
                <w:szCs w:val="20"/>
                <w:lang w:val="sq-AL"/>
              </w:rPr>
              <w:t>Zona brenda së cilës janë miratuar masa specifike në lidhje me mbrojtjen kundër zhurmës</w:t>
            </w:r>
            <w:r w:rsidR="00991750" w:rsidRPr="00067592">
              <w:rPr>
                <w:rFonts w:ascii="Garamond" w:hAnsi="Garamond" w:cs="Times New Roman"/>
                <w:sz w:val="20"/>
                <w:szCs w:val="20"/>
                <w:lang w:val="sq-AL"/>
              </w:rPr>
              <w:t>.</w:t>
            </w:r>
          </w:p>
          <w:p w14:paraId="2F7EA06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7DD1FDC"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ZonaMenaxhimitTëZhurmës</w:t>
            </w:r>
          </w:p>
        </w:tc>
      </w:tr>
      <w:tr w:rsidR="00F06959" w:rsidRPr="00067592" w14:paraId="4207290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24F33D"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13F8590" wp14:editId="0CF3C6DF">
                  <wp:extent cx="114300" cy="1143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1_2</w:t>
            </w:r>
          </w:p>
          <w:p w14:paraId="6C0201E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240FA9FA"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e kontrollit të emetimeve</w:t>
            </w:r>
          </w:p>
          <w:p w14:paraId="07F891FF"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6605A3A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Një zonë ku janë vendosur masa për të kontrolluar ndotjen e ajrit.</w:t>
            </w:r>
          </w:p>
          <w:p w14:paraId="01630F9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05AAF62"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ImpaktiNëMjedis</w:t>
            </w:r>
          </w:p>
        </w:tc>
      </w:tr>
      <w:tr w:rsidR="00F06959" w:rsidRPr="00067592" w14:paraId="2807F3F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A59871"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F211F84" wp14:editId="34C3083C">
                  <wp:extent cx="114300" cy="1143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1_2_1</w:t>
            </w:r>
          </w:p>
          <w:p w14:paraId="155D42F8"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35DEE55B"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Zona e menaxhimit të cilësisë së ajrit</w:t>
            </w:r>
          </w:p>
          <w:p w14:paraId="197CB464"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602126C2" w14:textId="53502ECF" w:rsidR="00F06959" w:rsidRPr="00067592" w:rsidRDefault="00F06959" w:rsidP="00395BAC">
            <w:pPr>
              <w:rPr>
                <w:rFonts w:ascii="Garamond" w:hAnsi="Garamond"/>
                <w:noProof w:val="0"/>
                <w:sz w:val="20"/>
                <w:szCs w:val="20"/>
              </w:rPr>
            </w:pPr>
            <w:r w:rsidRPr="00067592">
              <w:rPr>
                <w:rFonts w:ascii="Garamond" w:hAnsi="Garamond"/>
                <w:noProof w:val="0"/>
                <w:sz w:val="20"/>
                <w:szCs w:val="20"/>
              </w:rPr>
              <w:t xml:space="preserve">Një pjesë e territorit të një </w:t>
            </w:r>
            <w:r w:rsidR="00C81B15" w:rsidRPr="00067592">
              <w:rPr>
                <w:rFonts w:ascii="Garamond" w:hAnsi="Garamond"/>
                <w:noProof w:val="0"/>
                <w:sz w:val="20"/>
                <w:szCs w:val="20"/>
              </w:rPr>
              <w:t>shteti anëtar</w:t>
            </w:r>
            <w:r w:rsidRPr="00067592">
              <w:rPr>
                <w:rFonts w:ascii="Garamond" w:hAnsi="Garamond"/>
                <w:noProof w:val="0"/>
                <w:sz w:val="20"/>
                <w:szCs w:val="20"/>
              </w:rPr>
              <w:t xml:space="preserve">, i përcaktuar nga </w:t>
            </w:r>
            <w:r w:rsidR="00C81B15" w:rsidRPr="00067592">
              <w:rPr>
                <w:rFonts w:ascii="Garamond" w:hAnsi="Garamond"/>
                <w:noProof w:val="0"/>
                <w:sz w:val="20"/>
                <w:szCs w:val="20"/>
              </w:rPr>
              <w:t xml:space="preserve">shteti anëtar </w:t>
            </w:r>
            <w:r w:rsidRPr="00067592">
              <w:rPr>
                <w:rFonts w:ascii="Garamond" w:hAnsi="Garamond"/>
                <w:noProof w:val="0"/>
                <w:sz w:val="20"/>
                <w:szCs w:val="20"/>
              </w:rPr>
              <w:t xml:space="preserve">për qëllime të vlerësimit dhe </w:t>
            </w:r>
            <w:r w:rsidR="00C81B15">
              <w:rPr>
                <w:rFonts w:ascii="Garamond" w:hAnsi="Garamond"/>
                <w:noProof w:val="0"/>
                <w:sz w:val="20"/>
                <w:szCs w:val="20"/>
              </w:rPr>
              <w:t xml:space="preserve">të </w:t>
            </w:r>
            <w:r w:rsidRPr="00067592">
              <w:rPr>
                <w:rFonts w:ascii="Garamond" w:hAnsi="Garamond"/>
                <w:noProof w:val="0"/>
                <w:sz w:val="20"/>
                <w:szCs w:val="20"/>
              </w:rPr>
              <w:t>menaxhimit të cilësisë së ajrit.</w:t>
            </w:r>
          </w:p>
          <w:p w14:paraId="03B4D5F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Përshkrimi </w:t>
            </w:r>
            <w:r w:rsidRPr="00067592">
              <w:rPr>
                <w:rFonts w:ascii="Garamond" w:hAnsi="Garamond"/>
                <w:color w:val="000000"/>
                <w:sz w:val="20"/>
                <w:szCs w:val="20"/>
              </w:rPr>
              <w:t>--</w:t>
            </w:r>
          </w:p>
          <w:p w14:paraId="4B80D213" w14:textId="77777777"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Burimi: Direktiva CAFE (2008/50 / EC)</w:t>
            </w:r>
          </w:p>
        </w:tc>
      </w:tr>
      <w:tr w:rsidR="00F06959" w:rsidRPr="00067592" w14:paraId="5F712AB1"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2785D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91FB43F" wp14:editId="1052B58C">
                  <wp:extent cx="114300" cy="1143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1_3</w:t>
            </w:r>
          </w:p>
          <w:p w14:paraId="1282F39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Emri </w:t>
            </w:r>
            <w:r w:rsidRPr="00067592">
              <w:rPr>
                <w:rFonts w:ascii="Garamond" w:hAnsi="Garamond"/>
                <w:color w:val="000000"/>
                <w:sz w:val="20"/>
                <w:szCs w:val="20"/>
              </w:rPr>
              <w:t>--</w:t>
            </w:r>
          </w:p>
          <w:p w14:paraId="44C7A9A4"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Zona për energjinë e rinovueshme</w:t>
            </w:r>
          </w:p>
          <w:p w14:paraId="082F44BC"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color w:val="000000"/>
                <w:sz w:val="20"/>
                <w:szCs w:val="20"/>
              </w:rPr>
              <w:t xml:space="preserve">-- </w:t>
            </w:r>
            <w:r w:rsidRPr="00067592">
              <w:rPr>
                <w:rFonts w:ascii="Garamond" w:hAnsi="Garamond"/>
                <w:b/>
                <w:color w:val="000000"/>
                <w:sz w:val="20"/>
                <w:szCs w:val="20"/>
              </w:rPr>
              <w:t xml:space="preserve">Përkufizimi </w:t>
            </w:r>
            <w:r w:rsidRPr="00067592">
              <w:rPr>
                <w:rFonts w:ascii="Garamond" w:hAnsi="Garamond"/>
                <w:color w:val="000000"/>
                <w:sz w:val="20"/>
                <w:szCs w:val="20"/>
              </w:rPr>
              <w:t>--</w:t>
            </w:r>
          </w:p>
          <w:p w14:paraId="186C82FE" w14:textId="54A99248" w:rsidR="00F06959" w:rsidRPr="00067592" w:rsidRDefault="00F06959" w:rsidP="00395BAC">
            <w:pPr>
              <w:rPr>
                <w:rFonts w:ascii="Garamond" w:hAnsi="Garamond"/>
                <w:noProof w:val="0"/>
                <w:sz w:val="20"/>
                <w:szCs w:val="20"/>
              </w:rPr>
            </w:pPr>
            <w:r w:rsidRPr="00067592">
              <w:rPr>
                <w:rFonts w:ascii="Garamond" w:hAnsi="Garamond"/>
                <w:noProof w:val="0"/>
                <w:sz w:val="20"/>
                <w:szCs w:val="20"/>
              </w:rPr>
              <w:t>Zonë e përshtatshme për energji të rinovueshme</w:t>
            </w:r>
            <w:r w:rsidR="00991750" w:rsidRPr="00067592">
              <w:rPr>
                <w:rFonts w:ascii="Garamond" w:hAnsi="Garamond"/>
                <w:noProof w:val="0"/>
                <w:sz w:val="20"/>
                <w:szCs w:val="20"/>
              </w:rPr>
              <w:t>.</w:t>
            </w:r>
            <w:r w:rsidRPr="00067592">
              <w:rPr>
                <w:rFonts w:ascii="Garamond" w:hAnsi="Garamond"/>
                <w:noProof w:val="0"/>
                <w:sz w:val="20"/>
                <w:szCs w:val="20"/>
              </w:rPr>
              <w:t xml:space="preserve"> </w:t>
            </w:r>
            <w:r w:rsidRPr="00067592">
              <w:rPr>
                <w:rFonts w:ascii="Garamond" w:hAnsi="Garamond"/>
                <w:noProof w:val="0"/>
                <w:sz w:val="20"/>
                <w:szCs w:val="20"/>
              </w:rPr>
              <w:tab/>
            </w:r>
          </w:p>
          <w:p w14:paraId="4D4B19D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52AA10C" w14:textId="77777777" w:rsidR="00F06959" w:rsidRPr="00067592" w:rsidRDefault="00F06959" w:rsidP="00395BAC">
            <w:pPr>
              <w:pStyle w:val="TableParagraph"/>
              <w:ind w:left="0" w:right="0"/>
              <w:jc w:val="both"/>
              <w:rPr>
                <w:rFonts w:ascii="Garamond" w:hAnsi="Garamond" w:cs="Times New Roman"/>
                <w:i/>
                <w:sz w:val="20"/>
                <w:szCs w:val="20"/>
                <w:lang w:val="sq-AL"/>
              </w:rPr>
            </w:pPr>
            <w:r w:rsidRPr="00067592">
              <w:rPr>
                <w:rFonts w:ascii="Garamond" w:hAnsi="Garamond" w:cs="Times New Roman"/>
                <w:i/>
                <w:sz w:val="20"/>
                <w:szCs w:val="20"/>
                <w:lang w:val="sq-AL"/>
              </w:rPr>
              <w:t>ImpaktiNëMjedis</w:t>
            </w:r>
          </w:p>
        </w:tc>
      </w:tr>
      <w:tr w:rsidR="00F06959" w:rsidRPr="00067592" w14:paraId="3071964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7FA04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00B7B79" wp14:editId="638CB2F6">
                  <wp:extent cx="114300" cy="1143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1_4</w:t>
            </w:r>
          </w:p>
          <w:p w14:paraId="47BB17D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F8FB13B"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Mbrojtja e natyrës</w:t>
            </w:r>
          </w:p>
          <w:p w14:paraId="768F21D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C12F7D2" w14:textId="3D572EC2"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që lidhet me mbrojtjen e natyrës</w:t>
            </w:r>
            <w:r w:rsidR="00991750" w:rsidRPr="00067592">
              <w:rPr>
                <w:rFonts w:ascii="Garamond" w:hAnsi="Garamond"/>
                <w:noProof w:val="0"/>
                <w:sz w:val="20"/>
                <w:szCs w:val="20"/>
              </w:rPr>
              <w:t>.</w:t>
            </w:r>
          </w:p>
          <w:p w14:paraId="2EBA19B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4796702"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ImpaktiNëMjedis</w:t>
            </w:r>
          </w:p>
        </w:tc>
      </w:tr>
      <w:tr w:rsidR="00F06959" w:rsidRPr="00067592" w14:paraId="2BF2534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9F5134"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7BA77B0" wp14:editId="378E5921">
                  <wp:extent cx="114300" cy="1143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1_4_1</w:t>
            </w:r>
          </w:p>
          <w:p w14:paraId="1869183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2D27D5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Korridori ekologjik</w:t>
            </w:r>
          </w:p>
          <w:p w14:paraId="23A0592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9886B74" w14:textId="77777777" w:rsidR="00F06959" w:rsidRPr="00067592" w:rsidRDefault="00F06959" w:rsidP="00395BAC">
            <w:pPr>
              <w:rPr>
                <w:rFonts w:ascii="Garamond" w:hAnsi="Garamond"/>
                <w:noProof w:val="0"/>
                <w:sz w:val="20"/>
                <w:szCs w:val="20"/>
              </w:rPr>
            </w:pPr>
            <w:r w:rsidRPr="00067592">
              <w:rPr>
                <w:rFonts w:ascii="Garamond" w:hAnsi="Garamond"/>
                <w:noProof w:val="0"/>
                <w:sz w:val="20"/>
                <w:szCs w:val="20"/>
              </w:rPr>
              <w:t>Zona e habitatit që lidh kafshët e egra, të ndara nga aktivitetet njerëzore (siç janë rrugët, zhvillimet ose transportet).</w:t>
            </w:r>
          </w:p>
          <w:p w14:paraId="4E12D26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31F89B2"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MbrojtjaNatyres</w:t>
            </w:r>
          </w:p>
        </w:tc>
      </w:tr>
      <w:tr w:rsidR="00F06959" w:rsidRPr="00067592" w14:paraId="6784A62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AA16C9"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AFE17AF" wp14:editId="30DF8677">
                  <wp:extent cx="114300" cy="1143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1_4_2</w:t>
            </w:r>
          </w:p>
          <w:p w14:paraId="777C586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857C5B2"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Rezervuari i biodiversiteti</w:t>
            </w:r>
            <w:r w:rsidR="00F06959" w:rsidRPr="00067592">
              <w:rPr>
                <w:rFonts w:ascii="Garamond" w:hAnsi="Garamond"/>
                <w:noProof w:val="0"/>
                <w:sz w:val="20"/>
                <w:szCs w:val="20"/>
                <w:lang w:eastAsia="sq-AL"/>
              </w:rPr>
              <w:t>t</w:t>
            </w:r>
          </w:p>
          <w:p w14:paraId="5A48480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2012DCF" w14:textId="63C951E2" w:rsidR="00F06959" w:rsidRPr="00067592" w:rsidRDefault="00F06959" w:rsidP="00395BAC">
            <w:pPr>
              <w:pStyle w:val="TableTextNormal"/>
              <w:spacing w:before="0" w:after="0"/>
              <w:ind w:left="0" w:right="0"/>
              <w:rPr>
                <w:rFonts w:ascii="Garamond" w:hAnsi="Garamond"/>
                <w:color w:val="000000"/>
                <w:sz w:val="20"/>
                <w:szCs w:val="20"/>
              </w:rPr>
            </w:pPr>
            <w:r w:rsidRPr="00067592">
              <w:rPr>
                <w:rFonts w:ascii="Garamond" w:hAnsi="Garamond"/>
                <w:sz w:val="20"/>
                <w:szCs w:val="20"/>
              </w:rPr>
              <w:t>Zonë gjeografike me një rezervuar të rëndësishëm të biodiversitetit që është nën kërcënim nga njerëzit</w:t>
            </w:r>
            <w:r w:rsidR="00991750" w:rsidRPr="00067592">
              <w:rPr>
                <w:rFonts w:ascii="Garamond" w:hAnsi="Garamond"/>
                <w:sz w:val="20"/>
                <w:szCs w:val="20"/>
              </w:rPr>
              <w:t>.</w:t>
            </w:r>
          </w:p>
          <w:p w14:paraId="1EB6E66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9B1DD53"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MbrojtjaNatyrës</w:t>
            </w:r>
          </w:p>
        </w:tc>
      </w:tr>
      <w:tr w:rsidR="00F06959" w:rsidRPr="00067592" w14:paraId="6A57647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E7CAD6"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A3660AB" wp14:editId="63274700">
                  <wp:extent cx="114300" cy="1143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1_4_3</w:t>
            </w:r>
          </w:p>
          <w:p w14:paraId="4A44BE7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A4BE08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mbrojtur e pyllëzuar</w:t>
            </w:r>
          </w:p>
          <w:p w14:paraId="5BF17A3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9E9EA97" w14:textId="59FD4192"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pyllëzuar që është e mbrojtur</w:t>
            </w:r>
            <w:r w:rsidR="00991750" w:rsidRPr="00067592">
              <w:rPr>
                <w:rFonts w:ascii="Garamond" w:hAnsi="Garamond"/>
                <w:noProof w:val="0"/>
                <w:sz w:val="20"/>
                <w:szCs w:val="20"/>
              </w:rPr>
              <w:t>.</w:t>
            </w:r>
          </w:p>
          <w:p w14:paraId="7DD98A8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DA5526A"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MbrojtjaNatyrës</w:t>
            </w:r>
          </w:p>
        </w:tc>
      </w:tr>
      <w:tr w:rsidR="00F06959" w:rsidRPr="00067592" w14:paraId="1C1DBF5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B69076"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4DBC4C1" wp14:editId="2E1826B0">
                  <wp:extent cx="114300" cy="1143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1_4_4</w:t>
            </w:r>
          </w:p>
          <w:p w14:paraId="5F75C7B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47A8992"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Zona e mbrojtur urbane, periurbane, bujqësore ose natyrore </w:t>
            </w:r>
          </w:p>
          <w:p w14:paraId="2BFC8FB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3213120" w14:textId="405C068F"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Tokë </w:t>
            </w:r>
            <w:r w:rsidR="00F544F8" w:rsidRPr="00067592">
              <w:rPr>
                <w:rFonts w:ascii="Garamond" w:hAnsi="Garamond"/>
                <w:noProof w:val="0"/>
                <w:sz w:val="20"/>
                <w:szCs w:val="20"/>
              </w:rPr>
              <w:t xml:space="preserve">bujqësore ose natyrore </w:t>
            </w:r>
            <w:r w:rsidR="00F06959" w:rsidRPr="00067592">
              <w:rPr>
                <w:rFonts w:ascii="Garamond" w:hAnsi="Garamond"/>
                <w:noProof w:val="0"/>
                <w:sz w:val="20"/>
                <w:szCs w:val="20"/>
              </w:rPr>
              <w:t>në hapësirën urbane ose periurbane e cila është e mbrojtur</w:t>
            </w:r>
            <w:r w:rsidR="00991750" w:rsidRPr="00067592">
              <w:rPr>
                <w:rFonts w:ascii="Garamond" w:hAnsi="Garamond"/>
                <w:noProof w:val="0"/>
                <w:sz w:val="20"/>
                <w:szCs w:val="20"/>
              </w:rPr>
              <w:t>.</w:t>
            </w:r>
          </w:p>
          <w:p w14:paraId="7B66587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05C9DC8"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MbrojtjaNatyrës</w:t>
            </w:r>
          </w:p>
        </w:tc>
      </w:tr>
      <w:tr w:rsidR="00F06959" w:rsidRPr="00067592" w14:paraId="53ABF79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A81FB3"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1_4_5</w:t>
            </w:r>
          </w:p>
          <w:p w14:paraId="732847A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B5128C1"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Ligatinat e mbrojtura</w:t>
            </w:r>
          </w:p>
          <w:p w14:paraId="23956DB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69F248E" w14:textId="01EF8F67" w:rsidR="00F06959" w:rsidRPr="00067592" w:rsidRDefault="00F06959" w:rsidP="00395BAC">
            <w:pPr>
              <w:pStyle w:val="TableParagraph"/>
              <w:ind w:left="0" w:right="0"/>
              <w:rPr>
                <w:rFonts w:ascii="Garamond" w:hAnsi="Garamond" w:cs="Times New Roman"/>
                <w:sz w:val="20"/>
                <w:szCs w:val="20"/>
                <w:lang w:val="sq-AL"/>
              </w:rPr>
            </w:pPr>
            <w:r w:rsidRPr="00067592">
              <w:rPr>
                <w:rFonts w:ascii="Garamond" w:hAnsi="Garamond" w:cs="Times New Roman"/>
                <w:sz w:val="20"/>
                <w:szCs w:val="20"/>
                <w:lang w:val="sq-AL"/>
              </w:rPr>
              <w:t>Zona ku faktori kryeso</w:t>
            </w:r>
            <w:r w:rsidR="005A75AB">
              <w:rPr>
                <w:rFonts w:ascii="Garamond" w:hAnsi="Garamond" w:cs="Times New Roman"/>
                <w:sz w:val="20"/>
                <w:szCs w:val="20"/>
                <w:lang w:val="sq-AL"/>
              </w:rPr>
              <w:t>r i ndikimit në habitatin dhe b</w:t>
            </w:r>
            <w:r w:rsidRPr="00067592">
              <w:rPr>
                <w:rFonts w:ascii="Garamond" w:hAnsi="Garamond" w:cs="Times New Roman"/>
                <w:sz w:val="20"/>
                <w:szCs w:val="20"/>
                <w:lang w:val="sq-AL"/>
              </w:rPr>
              <w:t>otën e tij është toka e lagur që është e mbrojtur.</w:t>
            </w:r>
          </w:p>
          <w:p w14:paraId="41C5A13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5C7238F"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MbrojtjaNatyrës</w:t>
            </w:r>
          </w:p>
        </w:tc>
      </w:tr>
      <w:tr w:rsidR="00F06959" w:rsidRPr="00067592" w14:paraId="77855D5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4905F9"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1_4_6</w:t>
            </w:r>
          </w:p>
          <w:p w14:paraId="5531D43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3A616FE"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e mbrojtjes së shëndetit të bimëve</w:t>
            </w:r>
          </w:p>
          <w:p w14:paraId="45CCFB2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3CB916E" w14:textId="25747591" w:rsidR="00F06959" w:rsidRPr="00067592" w:rsidRDefault="00F06959" w:rsidP="00395BAC">
            <w:pPr>
              <w:rPr>
                <w:rFonts w:ascii="Garamond" w:hAnsi="Garamond"/>
                <w:noProof w:val="0"/>
                <w:sz w:val="20"/>
                <w:szCs w:val="20"/>
              </w:rPr>
            </w:pPr>
            <w:r w:rsidRPr="00067592">
              <w:rPr>
                <w:rFonts w:ascii="Garamond" w:hAnsi="Garamond"/>
                <w:noProof w:val="0"/>
                <w:sz w:val="20"/>
                <w:szCs w:val="20"/>
              </w:rPr>
              <w:t>Zona mbrojtur brenda së cilës vendosen masa mbrojtëse kundër futjes së organizmave të dëmshëm për bimët ose produktet bimore</w:t>
            </w:r>
            <w:r w:rsidR="00F544F8">
              <w:rPr>
                <w:rFonts w:ascii="Garamond" w:hAnsi="Garamond"/>
                <w:noProof w:val="0"/>
                <w:sz w:val="20"/>
                <w:szCs w:val="20"/>
              </w:rPr>
              <w:t>,</w:t>
            </w:r>
            <w:r w:rsidRPr="00067592">
              <w:rPr>
                <w:rFonts w:ascii="Garamond" w:hAnsi="Garamond"/>
                <w:noProof w:val="0"/>
                <w:sz w:val="20"/>
                <w:szCs w:val="20"/>
              </w:rPr>
              <w:t xml:space="preserve"> si dhe përhapjes së tyre.</w:t>
            </w:r>
          </w:p>
          <w:p w14:paraId="2869699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6F03794C" w14:textId="2016B03F"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Rregullorja</w:t>
            </w:r>
            <w:r w:rsidR="00F544F8">
              <w:rPr>
                <w:rFonts w:ascii="Garamond" w:hAnsi="Garamond"/>
                <w:noProof w:val="0"/>
                <w:sz w:val="20"/>
                <w:szCs w:val="20"/>
              </w:rPr>
              <w:t xml:space="preserve"> </w:t>
            </w:r>
            <w:r w:rsidR="00F06959" w:rsidRPr="00067592">
              <w:rPr>
                <w:rFonts w:ascii="Garamond" w:hAnsi="Garamond"/>
                <w:noProof w:val="0"/>
                <w:sz w:val="20"/>
                <w:szCs w:val="20"/>
              </w:rPr>
              <w:t xml:space="preserve">e Komisionit (CE) </w:t>
            </w:r>
            <w:r w:rsidR="005A75AB" w:rsidRPr="00067592">
              <w:rPr>
                <w:rFonts w:ascii="Garamond" w:hAnsi="Garamond"/>
                <w:noProof w:val="0"/>
                <w:sz w:val="20"/>
                <w:szCs w:val="20"/>
              </w:rPr>
              <w:t>nr</w:t>
            </w:r>
            <w:r w:rsidR="005A75AB">
              <w:rPr>
                <w:rFonts w:ascii="Garamond" w:hAnsi="Garamond"/>
                <w:noProof w:val="0"/>
                <w:sz w:val="20"/>
                <w:szCs w:val="20"/>
              </w:rPr>
              <w:t>.</w:t>
            </w:r>
            <w:r w:rsidR="00F06959" w:rsidRPr="00067592">
              <w:rPr>
                <w:rFonts w:ascii="Garamond" w:hAnsi="Garamond"/>
                <w:noProof w:val="0"/>
                <w:sz w:val="20"/>
                <w:szCs w:val="20"/>
              </w:rPr>
              <w:t xml:space="preserve"> 690/2008.</w:t>
            </w:r>
          </w:p>
          <w:p w14:paraId="73515D7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37B2D4B"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MbrojtjaNatyrës</w:t>
            </w:r>
          </w:p>
        </w:tc>
      </w:tr>
      <w:tr w:rsidR="00F06959" w:rsidRPr="00067592" w14:paraId="59005F3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5B2DFF"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1_4_7</w:t>
            </w:r>
          </w:p>
          <w:p w14:paraId="1CF5495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90B586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Zona të tjera të mbrojtura natyrore</w:t>
            </w:r>
          </w:p>
          <w:p w14:paraId="541733C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92A4A70"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Zonë e cila ka të bëjë me mbrojtjen e llojeve të tjera natyrore.</w:t>
            </w:r>
          </w:p>
          <w:p w14:paraId="079F709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AAE3A54"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MbrojtjaNatyrës</w:t>
            </w:r>
          </w:p>
        </w:tc>
      </w:tr>
      <w:tr w:rsidR="00F06959" w:rsidRPr="00067592" w14:paraId="216F81B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518B61"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F90EA1A" wp14:editId="2571E22E">
                  <wp:extent cx="114300" cy="1143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1_5</w:t>
            </w:r>
          </w:p>
          <w:p w14:paraId="2338F04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A66C7E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Mbrojtja e klimës</w:t>
            </w:r>
          </w:p>
          <w:p w14:paraId="070CAAB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BFD26F0"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Një zonë ku janë krijuar masa për të zbutur efektet e ndryshimeve klimatike.</w:t>
            </w:r>
          </w:p>
          <w:p w14:paraId="603F682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B8B1347"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ImpaktiNëMjedis</w:t>
            </w:r>
          </w:p>
        </w:tc>
      </w:tr>
      <w:tr w:rsidR="00F06959" w:rsidRPr="00067592" w14:paraId="7537760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CFBA6B"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CFEC692" wp14:editId="751489EE">
                  <wp:extent cx="114300" cy="1143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1_6</w:t>
            </w:r>
          </w:p>
          <w:p w14:paraId="7B6EBB5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2156054"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Mbrojtja e ujit</w:t>
            </w:r>
          </w:p>
          <w:p w14:paraId="691D560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57AFAE7"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Një zonë ku janë krijuar masa për të mbrojtur ujin.</w:t>
            </w:r>
          </w:p>
          <w:p w14:paraId="79F8430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42FB4CA"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ImpaktiëMjedis</w:t>
            </w:r>
          </w:p>
        </w:tc>
      </w:tr>
      <w:tr w:rsidR="00F06959" w:rsidRPr="00067592" w14:paraId="413CD8F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B80A2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FFC66D3" wp14:editId="01016DC5">
                  <wp:extent cx="114300" cy="1143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1_6_1</w:t>
            </w:r>
          </w:p>
          <w:p w14:paraId="0E50EFD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20E01F1"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Ujëra të përcaktuara</w:t>
            </w:r>
          </w:p>
          <w:p w14:paraId="7E6D578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3C40C92" w14:textId="333308EA"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Marina,</w:t>
            </w:r>
            <w:r w:rsidR="00F544F8">
              <w:rPr>
                <w:rFonts w:ascii="Garamond" w:hAnsi="Garamond"/>
                <w:sz w:val="20"/>
                <w:szCs w:val="20"/>
              </w:rPr>
              <w:t xml:space="preserve"> </w:t>
            </w:r>
            <w:r w:rsidRPr="00067592">
              <w:rPr>
                <w:rFonts w:ascii="Garamond" w:hAnsi="Garamond"/>
                <w:sz w:val="20"/>
                <w:szCs w:val="20"/>
              </w:rPr>
              <w:t xml:space="preserve">vija bregdetare ose sipërfaqe ujore të përcaktuara nga </w:t>
            </w:r>
            <w:r w:rsidR="00F544F8" w:rsidRPr="00067592">
              <w:rPr>
                <w:rFonts w:ascii="Garamond" w:hAnsi="Garamond"/>
                <w:sz w:val="20"/>
                <w:szCs w:val="20"/>
              </w:rPr>
              <w:t>shtetet a</w:t>
            </w:r>
            <w:r w:rsidRPr="00067592">
              <w:rPr>
                <w:rFonts w:ascii="Garamond" w:hAnsi="Garamond"/>
                <w:sz w:val="20"/>
                <w:szCs w:val="20"/>
              </w:rPr>
              <w:t xml:space="preserve">nëtare, si zona që kanë nevojë për mbrojtje ose përmirësim me qëllim mbështetjen e gjallesave ujore dhe </w:t>
            </w:r>
            <w:r w:rsidR="00991750" w:rsidRPr="00067592">
              <w:rPr>
                <w:rFonts w:ascii="Garamond" w:hAnsi="Garamond"/>
                <w:sz w:val="20"/>
                <w:szCs w:val="20"/>
              </w:rPr>
              <w:t>peshqve</w:t>
            </w:r>
            <w:r w:rsidRPr="00067592">
              <w:rPr>
                <w:rFonts w:ascii="Garamond" w:hAnsi="Garamond"/>
                <w:sz w:val="20"/>
                <w:szCs w:val="20"/>
              </w:rPr>
              <w:t>.</w:t>
            </w:r>
          </w:p>
          <w:p w14:paraId="012F2A1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096DC5D7" w14:textId="0AAD3E1A" w:rsidR="00F06959" w:rsidRPr="00067592" w:rsidRDefault="00991750" w:rsidP="00395BAC">
            <w:pPr>
              <w:pStyle w:val="TableTextNormal"/>
              <w:spacing w:before="0" w:after="0"/>
              <w:ind w:left="0" w:right="0"/>
              <w:jc w:val="both"/>
              <w:rPr>
                <w:rFonts w:ascii="Garamond" w:hAnsi="Garamond"/>
                <w:sz w:val="20"/>
                <w:szCs w:val="20"/>
              </w:rPr>
            </w:pPr>
            <w:r w:rsidRPr="00067592">
              <w:rPr>
                <w:rFonts w:ascii="Garamond" w:hAnsi="Garamond"/>
                <w:sz w:val="20"/>
                <w:szCs w:val="20"/>
              </w:rPr>
              <w:t>Shënim</w:t>
            </w:r>
            <w:r w:rsidR="00245E40" w:rsidRPr="00067592">
              <w:rPr>
                <w:rFonts w:ascii="Garamond" w:hAnsi="Garamond"/>
                <w:sz w:val="20"/>
                <w:szCs w:val="20"/>
              </w:rPr>
              <w:t>.</w:t>
            </w:r>
            <w:r w:rsidR="00F06959" w:rsidRPr="00067592">
              <w:rPr>
                <w:rFonts w:ascii="Garamond" w:hAnsi="Garamond"/>
                <w:sz w:val="20"/>
                <w:szCs w:val="20"/>
              </w:rPr>
              <w:t xml:space="preserve"> Shtetet </w:t>
            </w:r>
            <w:r w:rsidRPr="00067592">
              <w:rPr>
                <w:rFonts w:ascii="Garamond" w:hAnsi="Garamond"/>
                <w:sz w:val="20"/>
                <w:szCs w:val="20"/>
              </w:rPr>
              <w:t xml:space="preserve">anëtare </w:t>
            </w:r>
            <w:r w:rsidR="00F06959" w:rsidRPr="00067592">
              <w:rPr>
                <w:rFonts w:ascii="Garamond" w:hAnsi="Garamond"/>
                <w:sz w:val="20"/>
                <w:szCs w:val="20"/>
              </w:rPr>
              <w:t xml:space="preserve">duhet të përcaktojnë ujërat për të mbrojtur peshqit e ujërave të ëmbla dhe molusqet, që rrjedhin nga </w:t>
            </w:r>
            <w:r w:rsidR="00F544F8" w:rsidRPr="00067592">
              <w:rPr>
                <w:rFonts w:ascii="Garamond" w:hAnsi="Garamond"/>
                <w:sz w:val="20"/>
                <w:szCs w:val="20"/>
              </w:rPr>
              <w:t xml:space="preserve">direktiva e peshkimit </w:t>
            </w:r>
            <w:r w:rsidR="00F06959" w:rsidRPr="00067592">
              <w:rPr>
                <w:rFonts w:ascii="Garamond" w:hAnsi="Garamond"/>
                <w:sz w:val="20"/>
                <w:szCs w:val="20"/>
              </w:rPr>
              <w:t xml:space="preserve">(2006/44 / EC) dhe </w:t>
            </w:r>
            <w:r w:rsidR="00F544F8" w:rsidRPr="00067592">
              <w:rPr>
                <w:rFonts w:ascii="Garamond" w:hAnsi="Garamond"/>
                <w:sz w:val="20"/>
                <w:szCs w:val="20"/>
              </w:rPr>
              <w:t>direktiva e ujërave të detit (</w:t>
            </w:r>
            <w:r w:rsidR="00F06959" w:rsidRPr="00067592">
              <w:rPr>
                <w:rFonts w:ascii="Garamond" w:hAnsi="Garamond"/>
                <w:sz w:val="20"/>
                <w:szCs w:val="20"/>
              </w:rPr>
              <w:t>2006/113/EEC)</w:t>
            </w:r>
            <w:r w:rsidR="00F544F8">
              <w:rPr>
                <w:rFonts w:ascii="Garamond" w:hAnsi="Garamond"/>
                <w:sz w:val="20"/>
                <w:szCs w:val="20"/>
              </w:rPr>
              <w:t>,</w:t>
            </w:r>
            <w:r w:rsidR="00F06959" w:rsidRPr="00067592">
              <w:rPr>
                <w:rFonts w:ascii="Garamond" w:hAnsi="Garamond"/>
                <w:sz w:val="20"/>
                <w:szCs w:val="20"/>
              </w:rPr>
              <w:t xml:space="preserve"> (nga AM DS V2.0)</w:t>
            </w:r>
            <w:r w:rsidR="00E66697" w:rsidRPr="00067592">
              <w:rPr>
                <w:rFonts w:ascii="Garamond" w:hAnsi="Garamond"/>
                <w:sz w:val="20"/>
                <w:szCs w:val="20"/>
              </w:rPr>
              <w:t>.</w:t>
            </w:r>
            <w:r w:rsidR="00F06959" w:rsidRPr="00067592">
              <w:rPr>
                <w:rFonts w:ascii="Garamond" w:hAnsi="Garamond"/>
                <w:sz w:val="20"/>
                <w:szCs w:val="20"/>
              </w:rPr>
              <w:t xml:space="preserve"> </w:t>
            </w:r>
          </w:p>
          <w:p w14:paraId="126D180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E3E9090"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MbrojtjaUjit</w:t>
            </w:r>
          </w:p>
        </w:tc>
      </w:tr>
      <w:tr w:rsidR="00F06959" w:rsidRPr="00067592" w14:paraId="4F9AD587"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5CC19D"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EDCCC20" wp14:editId="678FABE2">
                  <wp:extent cx="114300" cy="1143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1_6_2</w:t>
            </w:r>
          </w:p>
          <w:p w14:paraId="2A0EFCD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C06BBD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Zonë e ndjeshme me nitrate</w:t>
            </w:r>
          </w:p>
          <w:p w14:paraId="2AEF444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81A623B" w14:textId="733C8243"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Sipërfaqet e tokës bujqësore që kullojnë në ujëra të kërcënuar</w:t>
            </w:r>
            <w:r w:rsidR="00F544F8">
              <w:rPr>
                <w:rFonts w:ascii="Garamond" w:hAnsi="Garamond"/>
                <w:noProof w:val="0"/>
                <w:sz w:val="20"/>
                <w:szCs w:val="20"/>
              </w:rPr>
              <w:t>a</w:t>
            </w:r>
            <w:r w:rsidRPr="00067592">
              <w:rPr>
                <w:rFonts w:ascii="Garamond" w:hAnsi="Garamond"/>
                <w:noProof w:val="0"/>
                <w:sz w:val="20"/>
                <w:szCs w:val="20"/>
              </w:rPr>
              <w:t xml:space="preserve"> ose të ndotur</w:t>
            </w:r>
            <w:r w:rsidR="00F544F8">
              <w:rPr>
                <w:rFonts w:ascii="Garamond" w:hAnsi="Garamond"/>
                <w:noProof w:val="0"/>
                <w:sz w:val="20"/>
                <w:szCs w:val="20"/>
              </w:rPr>
              <w:t>a</w:t>
            </w:r>
            <w:r w:rsidRPr="00067592">
              <w:rPr>
                <w:rFonts w:ascii="Garamond" w:hAnsi="Garamond"/>
                <w:noProof w:val="0"/>
                <w:sz w:val="20"/>
                <w:szCs w:val="20"/>
              </w:rPr>
              <w:t xml:space="preserve">, duke kontribuar kështu në ndotjen me nitrate të ujit. </w:t>
            </w:r>
          </w:p>
          <w:p w14:paraId="67374B7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4F582DB7" w14:textId="4521DD68"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Burimi: Neni 3 i </w:t>
            </w:r>
            <w:r w:rsidR="00F544F8" w:rsidRPr="00067592">
              <w:rPr>
                <w:rFonts w:ascii="Garamond" w:hAnsi="Garamond"/>
                <w:sz w:val="20"/>
                <w:szCs w:val="20"/>
              </w:rPr>
              <w:t xml:space="preserve">direktivës </w:t>
            </w:r>
            <w:r w:rsidRPr="00067592">
              <w:rPr>
                <w:rFonts w:ascii="Garamond" w:hAnsi="Garamond"/>
                <w:sz w:val="20"/>
                <w:szCs w:val="20"/>
              </w:rPr>
              <w:t>së Këshillit 91/676/EEC të 12 dhjetorit 1991, në lidhje me mbrojtjen e ujërave nga ndotja e shkaktuar nga nitratet e përdorura në bujqësi.</w:t>
            </w:r>
          </w:p>
          <w:p w14:paraId="69A7549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36472F4"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MbrojtjaUjit</w:t>
            </w:r>
          </w:p>
        </w:tc>
      </w:tr>
      <w:tr w:rsidR="00F06959" w:rsidRPr="00067592" w14:paraId="4B93C91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E2FAEB"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1_6_3</w:t>
            </w:r>
          </w:p>
          <w:p w14:paraId="1AE5224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3611FD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ndjeshme</w:t>
            </w:r>
          </w:p>
          <w:p w14:paraId="201036D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91533AC" w14:textId="493425E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Zonat e ndjeshme janë ujër</w:t>
            </w:r>
            <w:r w:rsidR="00F544F8">
              <w:rPr>
                <w:rFonts w:ascii="Garamond" w:hAnsi="Garamond"/>
                <w:sz w:val="20"/>
                <w:szCs w:val="20"/>
              </w:rPr>
              <w:t>at sipërfaqësore (ujërat e ëmbla</w:t>
            </w:r>
            <w:r w:rsidRPr="00067592">
              <w:rPr>
                <w:rFonts w:ascii="Garamond" w:hAnsi="Garamond"/>
                <w:sz w:val="20"/>
                <w:szCs w:val="20"/>
              </w:rPr>
              <w:t>, grykëderdhjet dhe vijat bregdetare)</w:t>
            </w:r>
            <w:r w:rsidR="00F544F8">
              <w:rPr>
                <w:rFonts w:ascii="Garamond" w:hAnsi="Garamond"/>
                <w:sz w:val="20"/>
                <w:szCs w:val="20"/>
              </w:rPr>
              <w:t>,</w:t>
            </w:r>
            <w:r w:rsidRPr="00067592">
              <w:rPr>
                <w:rFonts w:ascii="Garamond" w:hAnsi="Garamond"/>
                <w:sz w:val="20"/>
                <w:szCs w:val="20"/>
              </w:rPr>
              <w:t xml:space="preserve"> që kërkojnë mbrojtje nga eutrofikimi.</w:t>
            </w:r>
          </w:p>
          <w:p w14:paraId="241187A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4F8E7FCA"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Burimi: Direktiva e trajtimit të ujërave të ndotura urbane (91/271/EEC).</w:t>
            </w:r>
          </w:p>
          <w:p w14:paraId="4D74059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7066669"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MbrojtjaUjit</w:t>
            </w:r>
          </w:p>
        </w:tc>
      </w:tr>
      <w:tr w:rsidR="00F06959" w:rsidRPr="00067592" w14:paraId="62A2D12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01D95B"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1_6_4</w:t>
            </w:r>
          </w:p>
          <w:p w14:paraId="2FF6633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A49B683"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Ujëra për banjë</w:t>
            </w:r>
          </w:p>
          <w:p w14:paraId="18EB7E8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D61F110"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Ujërat bregdetare ose ujërat e brendshme (lumenjtë, liqenet) të autorizuara në mënyrë eksplicite ose jo të ndaluara, për përdorim rekreativ nga një numër i madh njerëzish.</w:t>
            </w:r>
          </w:p>
          <w:p w14:paraId="604AB1F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2C99CE09" w14:textId="2163F0EC" w:rsidR="00F06959" w:rsidRPr="00067592" w:rsidRDefault="00245E40"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Shënim.</w:t>
            </w:r>
            <w:r w:rsidR="00F06959" w:rsidRPr="00067592">
              <w:rPr>
                <w:rFonts w:ascii="Garamond" w:hAnsi="Garamond" w:cs="Times New Roman"/>
                <w:sz w:val="20"/>
                <w:szCs w:val="20"/>
                <w:lang w:val="sq-AL"/>
              </w:rPr>
              <w:t xml:space="preserve"> Ujërat për banjë kanë kufij për parametrat fizikë, kimikë dhe mikrobiologjik</w:t>
            </w:r>
            <w:r w:rsidR="00F544F8">
              <w:rPr>
                <w:rFonts w:ascii="Garamond" w:hAnsi="Garamond" w:cs="Times New Roman"/>
                <w:sz w:val="20"/>
                <w:szCs w:val="20"/>
                <w:lang w:val="sq-AL"/>
              </w:rPr>
              <w:t>ë</w:t>
            </w:r>
            <w:r w:rsidR="00F06959" w:rsidRPr="00067592">
              <w:rPr>
                <w:rFonts w:ascii="Garamond" w:hAnsi="Garamond" w:cs="Times New Roman"/>
                <w:sz w:val="20"/>
                <w:szCs w:val="20"/>
                <w:lang w:val="sq-AL"/>
              </w:rPr>
              <w:t xml:space="preserve"> për të siguruar ujëra të pastra për larje, për të mbrojtur shëndetin publik dhe m</w:t>
            </w:r>
            <w:r w:rsidR="00F544F8">
              <w:rPr>
                <w:rFonts w:ascii="Garamond" w:hAnsi="Garamond" w:cs="Times New Roman"/>
                <w:sz w:val="20"/>
                <w:szCs w:val="20"/>
                <w:lang w:val="sq-AL"/>
              </w:rPr>
              <w:t>jedisin</w:t>
            </w:r>
            <w:r w:rsidR="00F06959" w:rsidRPr="00067592">
              <w:rPr>
                <w:rFonts w:ascii="Garamond" w:hAnsi="Garamond" w:cs="Times New Roman"/>
                <w:sz w:val="20"/>
                <w:szCs w:val="20"/>
                <w:lang w:val="sq-AL"/>
              </w:rPr>
              <w:t xml:space="preserve"> (nga AM DS V2.0)</w:t>
            </w:r>
            <w:r w:rsidR="00991750" w:rsidRPr="00067592">
              <w:rPr>
                <w:rFonts w:ascii="Garamond" w:hAnsi="Garamond" w:cs="Times New Roman"/>
                <w:i/>
                <w:sz w:val="20"/>
                <w:szCs w:val="20"/>
                <w:lang w:val="sq-AL"/>
              </w:rPr>
              <w:t>.</w:t>
            </w:r>
          </w:p>
          <w:p w14:paraId="4B8AEC8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BA13609"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MbrojtjaUjit</w:t>
            </w:r>
          </w:p>
        </w:tc>
      </w:tr>
      <w:tr w:rsidR="00F06959" w:rsidRPr="00067592" w14:paraId="2786D0A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36D1BF"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1_6_5</w:t>
            </w:r>
          </w:p>
          <w:p w14:paraId="0184220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5193EB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Zona e mbrojtjes së ujit të pijshëm</w:t>
            </w:r>
          </w:p>
          <w:p w14:paraId="082F014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E51707E"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Sipërfaqe në të cilën ndalohet kullimi i ujërave të ndotura, përdorimi i plehut ose pesticideve, ose vendosja e vendgrumbullimeve të mbeturinave.</w:t>
            </w:r>
          </w:p>
          <w:p w14:paraId="13B3156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5848A64C" w14:textId="452D6EFE"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Shembull: Nga </w:t>
            </w:r>
            <w:r w:rsidR="00F544F8" w:rsidRPr="00067592">
              <w:rPr>
                <w:rFonts w:ascii="Garamond" w:hAnsi="Garamond"/>
                <w:sz w:val="20"/>
                <w:szCs w:val="20"/>
              </w:rPr>
              <w:t xml:space="preserve">direktiva </w:t>
            </w:r>
            <w:r w:rsidRPr="00067592">
              <w:rPr>
                <w:rFonts w:ascii="Garamond" w:hAnsi="Garamond"/>
                <w:sz w:val="20"/>
                <w:szCs w:val="20"/>
              </w:rPr>
              <w:t xml:space="preserve">80/778, në lidhje me cilësinë e ujit të destinuar për konsum njerëzor. Sipas nenit 8, parashikohet që </w:t>
            </w:r>
            <w:r w:rsidR="00F544F8" w:rsidRPr="00067592">
              <w:rPr>
                <w:rFonts w:ascii="Garamond" w:hAnsi="Garamond"/>
                <w:sz w:val="20"/>
                <w:szCs w:val="20"/>
              </w:rPr>
              <w:t xml:space="preserve">shtetet anëtare </w:t>
            </w:r>
            <w:r w:rsidRPr="00067592">
              <w:rPr>
                <w:rFonts w:ascii="Garamond" w:hAnsi="Garamond"/>
                <w:sz w:val="20"/>
                <w:szCs w:val="20"/>
              </w:rPr>
              <w:t xml:space="preserve">duhet të marrin të gjitha masat e nevojshme për të siguruar që çdo substancë e përdorur në përgatitjen e ujit për konsum njerëzor nuk kanë </w:t>
            </w:r>
            <w:r w:rsidR="00145A55" w:rsidRPr="00067592">
              <w:rPr>
                <w:rFonts w:ascii="Garamond" w:hAnsi="Garamond"/>
                <w:sz w:val="20"/>
                <w:szCs w:val="20"/>
              </w:rPr>
              <w:t>përqendrim</w:t>
            </w:r>
            <w:r w:rsidRPr="00067592">
              <w:rPr>
                <w:rFonts w:ascii="Garamond" w:hAnsi="Garamond"/>
                <w:sz w:val="20"/>
                <w:szCs w:val="20"/>
              </w:rPr>
              <w:t xml:space="preserve"> më të larta se sa maksimumi i pranueshëm (nga AM DS V2.0) .</w:t>
            </w:r>
          </w:p>
          <w:p w14:paraId="59CC09D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3A33722"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MbrojtjaUjit</w:t>
            </w:r>
          </w:p>
        </w:tc>
      </w:tr>
      <w:tr w:rsidR="00F06959" w:rsidRPr="00067592" w14:paraId="3890EC9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FF13BE"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DC1F4A7" wp14:editId="64D369E8">
                  <wp:extent cx="114300" cy="1143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1_7</w:t>
            </w:r>
          </w:p>
          <w:p w14:paraId="67EDC84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82A231E"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Zona e menaxhimit të pyjeve</w:t>
            </w:r>
          </w:p>
          <w:p w14:paraId="7391F40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14B072F"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e caktuar për menaxhimin e qëndrueshëm të burimeve pyjore dhe funksioneve.</w:t>
            </w:r>
          </w:p>
          <w:p w14:paraId="765F65B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4CE4745"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ImpaktiNëMjedis</w:t>
            </w:r>
          </w:p>
        </w:tc>
      </w:tr>
      <w:tr w:rsidR="00F06959" w:rsidRPr="00067592" w14:paraId="7623272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D25F56"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D92CED0" wp14:editId="2414B9C3">
                  <wp:extent cx="114300" cy="1143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1_8</w:t>
            </w:r>
          </w:p>
          <w:p w14:paraId="15377DC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CE0AFD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Ndikim tjetër në mjedis</w:t>
            </w:r>
          </w:p>
          <w:p w14:paraId="29A7026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713A321" w14:textId="7B07E8E0"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Rregulla shtesë të </w:t>
            </w:r>
            <w:r w:rsidR="00145A55" w:rsidRPr="00067592">
              <w:rPr>
                <w:rFonts w:ascii="Garamond" w:hAnsi="Garamond"/>
                <w:sz w:val="20"/>
                <w:szCs w:val="20"/>
              </w:rPr>
              <w:t>tipave</w:t>
            </w:r>
            <w:r w:rsidRPr="00067592">
              <w:rPr>
                <w:rFonts w:ascii="Garamond" w:hAnsi="Garamond"/>
                <w:sz w:val="20"/>
                <w:szCs w:val="20"/>
              </w:rPr>
              <w:t xml:space="preserve"> të tjer</w:t>
            </w:r>
            <w:r w:rsidR="00145A55" w:rsidRPr="00067592">
              <w:rPr>
                <w:rFonts w:ascii="Garamond" w:hAnsi="Garamond"/>
                <w:sz w:val="20"/>
                <w:szCs w:val="20"/>
              </w:rPr>
              <w:t>ë</w:t>
            </w:r>
            <w:r w:rsidRPr="00067592">
              <w:rPr>
                <w:rFonts w:ascii="Garamond" w:hAnsi="Garamond"/>
                <w:sz w:val="20"/>
                <w:szCs w:val="20"/>
              </w:rPr>
              <w:t>, që lidhen me ndikimin në mjedis</w:t>
            </w:r>
            <w:r w:rsidR="00F544F8">
              <w:rPr>
                <w:rFonts w:ascii="Garamond" w:hAnsi="Garamond"/>
                <w:sz w:val="20"/>
                <w:szCs w:val="20"/>
              </w:rPr>
              <w:t>,</w:t>
            </w:r>
            <w:r w:rsidRPr="00067592">
              <w:rPr>
                <w:rFonts w:ascii="Garamond" w:hAnsi="Garamond"/>
                <w:sz w:val="20"/>
                <w:szCs w:val="20"/>
              </w:rPr>
              <w:t xml:space="preserve"> siç përcaktohen nga autoritetet kompetente dhe janë pjesë e raportit të planit gjeohapësinor.</w:t>
            </w:r>
          </w:p>
          <w:p w14:paraId="384C23F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C0CE7BD"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ImpaktiNëMjedis</w:t>
            </w:r>
          </w:p>
        </w:tc>
      </w:tr>
      <w:tr w:rsidR="00F06959" w:rsidRPr="00067592" w14:paraId="0A2BD234"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A2202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A272A28" wp14:editId="5B8922D6">
                  <wp:extent cx="114300" cy="1143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w:t>
            </w:r>
          </w:p>
          <w:p w14:paraId="1F090B5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9053C36"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Ekspozim ndaj rrezikut</w:t>
            </w:r>
          </w:p>
          <w:p w14:paraId="18E3A62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06A0B65"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Rregullore shtesë lidhur me ekspozimin ndaj rrezikut të çdo natyre të përcaktuar nga një autoritet kompetent dhe të raportuar në planin gjeohapësinor</w:t>
            </w:r>
          </w:p>
          <w:p w14:paraId="2F440AB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605CE7F9" w14:textId="30D1D89A" w:rsidR="00F06959" w:rsidRPr="00067592" w:rsidRDefault="00F06959" w:rsidP="00347CD8">
            <w:pPr>
              <w:jc w:val="both"/>
              <w:rPr>
                <w:rFonts w:ascii="Garamond" w:hAnsi="Garamond"/>
                <w:noProof w:val="0"/>
                <w:sz w:val="20"/>
                <w:szCs w:val="20"/>
              </w:rPr>
            </w:pPr>
            <w:r w:rsidRPr="00067592">
              <w:rPr>
                <w:rFonts w:ascii="Garamond" w:hAnsi="Garamond"/>
                <w:noProof w:val="0"/>
                <w:sz w:val="20"/>
                <w:szCs w:val="20"/>
              </w:rPr>
              <w:t>Shënim 1</w:t>
            </w:r>
            <w:r w:rsidR="00347CD8">
              <w:rPr>
                <w:rFonts w:ascii="Garamond" w:hAnsi="Garamond"/>
                <w:noProof w:val="0"/>
                <w:sz w:val="20"/>
                <w:szCs w:val="20"/>
              </w:rPr>
              <w:t>.</w:t>
            </w:r>
            <w:r w:rsidRPr="00067592">
              <w:rPr>
                <w:rFonts w:ascii="Garamond" w:hAnsi="Garamond"/>
                <w:noProof w:val="0"/>
                <w:sz w:val="20"/>
                <w:szCs w:val="20"/>
              </w:rPr>
              <w:t xml:space="preserve"> Ngjarjet e shumta natyrore paraqesin rrezik për gjallesat, ambiente të ndërtuar</w:t>
            </w:r>
            <w:r w:rsidR="00347CD8">
              <w:rPr>
                <w:rFonts w:ascii="Garamond" w:hAnsi="Garamond"/>
                <w:noProof w:val="0"/>
                <w:sz w:val="20"/>
                <w:szCs w:val="20"/>
              </w:rPr>
              <w:t>a</w:t>
            </w:r>
            <w:r w:rsidRPr="00067592">
              <w:rPr>
                <w:rFonts w:ascii="Garamond" w:hAnsi="Garamond"/>
                <w:noProof w:val="0"/>
                <w:sz w:val="20"/>
                <w:szCs w:val="20"/>
              </w:rPr>
              <w:t xml:space="preserve"> dhe natyror</w:t>
            </w:r>
            <w:r w:rsidR="00347CD8">
              <w:rPr>
                <w:rFonts w:ascii="Garamond" w:hAnsi="Garamond"/>
                <w:noProof w:val="0"/>
                <w:sz w:val="20"/>
                <w:szCs w:val="20"/>
              </w:rPr>
              <w:t>e</w:t>
            </w:r>
            <w:r w:rsidRPr="00067592">
              <w:rPr>
                <w:rFonts w:ascii="Garamond" w:hAnsi="Garamond"/>
                <w:noProof w:val="0"/>
                <w:sz w:val="20"/>
                <w:szCs w:val="20"/>
              </w:rPr>
              <w:t>, meqenëse ato kërcënojnë jetën e njerëzve dhe të kafshëve dhe mund të shkaktojnë dëme serioze për vendbanimet. Për këtë arsye, vendbanimet njerëzore duhet të mbrohen sa më shumë që të jetë e mundur nga rreziqet me anë të masave parandaluese të përshtatura. Sipas intensitetit, ndikimeve dhe dëmtimeve të shkaktuar</w:t>
            </w:r>
            <w:r w:rsidR="00347CD8">
              <w:rPr>
                <w:rFonts w:ascii="Garamond" w:hAnsi="Garamond"/>
                <w:noProof w:val="0"/>
                <w:sz w:val="20"/>
                <w:szCs w:val="20"/>
              </w:rPr>
              <w:t>a</w:t>
            </w:r>
            <w:r w:rsidRPr="00067592">
              <w:rPr>
                <w:rFonts w:ascii="Garamond" w:hAnsi="Garamond"/>
                <w:noProof w:val="0"/>
                <w:sz w:val="20"/>
                <w:szCs w:val="20"/>
              </w:rPr>
              <w:t>, këto ngjarje natyrore (ose rreziqe) mund të konsiderohen si fatkeqësi natyrore, prandaj një fatkeqësi natyrore është pasojë e kombinimit të një rreziku natyror dhe aktiviteteve njerëzore. Rreziqet kryesore natyrore janë: ortekët, thatësirat, tërmetet, përmbytjet, rrëshqitjet e tokës, shpërthimet vullkanike, tsunami, tornadot, ciklonet, zjarret etj.</w:t>
            </w:r>
          </w:p>
          <w:p w14:paraId="673C2A33" w14:textId="33FFD472" w:rsidR="00F06959" w:rsidRPr="00067592" w:rsidRDefault="00F06959" w:rsidP="00347CD8">
            <w:pPr>
              <w:pStyle w:val="TableParagraph"/>
              <w:tabs>
                <w:tab w:val="left" w:pos="8598"/>
              </w:tabs>
              <w:ind w:left="0" w:right="0"/>
              <w:jc w:val="both"/>
              <w:rPr>
                <w:rFonts w:ascii="Garamond" w:hAnsi="Garamond" w:cs="Times New Roman"/>
                <w:sz w:val="20"/>
                <w:szCs w:val="20"/>
                <w:lang w:val="sq-AL"/>
              </w:rPr>
            </w:pPr>
            <w:r w:rsidRPr="00067592">
              <w:rPr>
                <w:rFonts w:ascii="Garamond" w:hAnsi="Garamond" w:cs="Times New Roman"/>
                <w:sz w:val="20"/>
                <w:szCs w:val="20"/>
                <w:lang w:val="sq-AL"/>
              </w:rPr>
              <w:t>Shënim 2</w:t>
            </w:r>
            <w:r w:rsidR="00347CD8">
              <w:rPr>
                <w:rFonts w:ascii="Garamond" w:hAnsi="Garamond" w:cs="Times New Roman"/>
                <w:sz w:val="20"/>
                <w:szCs w:val="20"/>
                <w:lang w:val="sq-AL"/>
              </w:rPr>
              <w:t>.</w:t>
            </w:r>
            <w:r w:rsidRPr="00067592">
              <w:rPr>
                <w:rFonts w:ascii="Garamond" w:hAnsi="Garamond" w:cs="Times New Roman"/>
                <w:sz w:val="20"/>
                <w:szCs w:val="20"/>
                <w:lang w:val="sq-AL"/>
              </w:rPr>
              <w:t xml:space="preserve"> Rreziku teknologjik. Një rrezik teknologjik lidhet domosdoshmërisht me aktivitetet njerëzore në fushën e prodhimit të energjisë, transportit, ndërtesave, punëve publike etj. Rreziqet për shkak të aktiviteteve industriale ose nukleare, minierave dhe nëntokës ose rreziqet për shkak të transportimit të substancave të rrezikshme (nga toka, lumi apo deti), ose kërcënimi i prishjes së digës, të gjitha këto konsiderohen si rreziqe të mëdha teknologjike. Burimi: CEMAT</w:t>
            </w:r>
            <w:r w:rsidR="00145A55" w:rsidRPr="00067592">
              <w:rPr>
                <w:rFonts w:ascii="Garamond" w:hAnsi="Garamond" w:cs="Times New Roman"/>
                <w:i/>
                <w:sz w:val="20"/>
                <w:szCs w:val="20"/>
                <w:lang w:val="sq-AL"/>
              </w:rPr>
              <w:t>.</w:t>
            </w:r>
          </w:p>
        </w:tc>
      </w:tr>
      <w:tr w:rsidR="00F06959" w:rsidRPr="00067592" w14:paraId="1F1F916E"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2BC90A"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70A5192" wp14:editId="21E8221C">
                  <wp:extent cx="114300" cy="1143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2_1</w:t>
            </w:r>
          </w:p>
          <w:p w14:paraId="3DBDFDB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CBA674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Rreziku nga përmbytjet</w:t>
            </w:r>
          </w:p>
          <w:p w14:paraId="7E3DA26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D8C041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Rregullore shtesë lidhur me ekspozimin ndaj </w:t>
            </w:r>
            <w:r w:rsidR="00F06959" w:rsidRPr="00067592">
              <w:rPr>
                <w:rFonts w:ascii="Garamond" w:hAnsi="Garamond"/>
                <w:i/>
                <w:noProof w:val="0"/>
                <w:sz w:val="20"/>
                <w:szCs w:val="20"/>
              </w:rPr>
              <w:t>Përmbytjes</w:t>
            </w:r>
          </w:p>
          <w:p w14:paraId="1F85A28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4B8C30C"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EkspozimNdajRrezikut</w:t>
            </w:r>
          </w:p>
        </w:tc>
      </w:tr>
      <w:tr w:rsidR="00F06959" w:rsidRPr="00067592" w14:paraId="2EA4C86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4D2F65"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2_1_1</w:t>
            </w:r>
          </w:p>
          <w:p w14:paraId="39EC2FF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4F8E1F6"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ekspozuar ndaj rrezikut të përmbytjes</w:t>
            </w:r>
          </w:p>
          <w:p w14:paraId="4B015BE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E3090D5" w14:textId="7885E29E"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Zonë e përcaktuar si e ekspozuar ndaj rrezikut nga përmbytjet</w:t>
            </w:r>
            <w:r w:rsidR="00347CD8">
              <w:rPr>
                <w:rFonts w:ascii="Garamond" w:hAnsi="Garamond"/>
                <w:sz w:val="20"/>
                <w:szCs w:val="20"/>
              </w:rPr>
              <w:t>.</w:t>
            </w:r>
          </w:p>
          <w:p w14:paraId="071766F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7D4ED6A"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RrezikuNgaPermbytjet</w:t>
            </w:r>
          </w:p>
        </w:tc>
      </w:tr>
      <w:tr w:rsidR="00F06959" w:rsidRPr="00067592" w14:paraId="7422E81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9435AC"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2_1_2</w:t>
            </w:r>
          </w:p>
          <w:p w14:paraId="3BABD78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A77B9DF"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menaxhimit të rrezikut nga përmbytjet</w:t>
            </w:r>
          </w:p>
          <w:p w14:paraId="6E226E7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9F48587" w14:textId="77777777" w:rsidR="00F06959" w:rsidRPr="00067592" w:rsidRDefault="00F06959" w:rsidP="00395BAC">
            <w:pPr>
              <w:pStyle w:val="TableTextNormal"/>
              <w:tabs>
                <w:tab w:val="left" w:pos="3619"/>
              </w:tabs>
              <w:spacing w:before="0" w:after="0"/>
              <w:ind w:left="0" w:right="0"/>
              <w:jc w:val="both"/>
              <w:rPr>
                <w:rFonts w:ascii="Garamond" w:hAnsi="Garamond"/>
                <w:sz w:val="20"/>
                <w:szCs w:val="20"/>
              </w:rPr>
            </w:pPr>
            <w:r w:rsidRPr="00067592">
              <w:rPr>
                <w:rFonts w:ascii="Garamond" w:hAnsi="Garamond"/>
                <w:sz w:val="20"/>
                <w:szCs w:val="20"/>
              </w:rPr>
              <w:t>Zonat bregdetare ose basenet individuale të lumenjve të caktuara si njësi të menaxhimit për vlerësimin dhe menaxhimin e rrezikut nga përmbytjet.</w:t>
            </w:r>
          </w:p>
          <w:p w14:paraId="1D700DC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w:t>
            </w:r>
          </w:p>
          <w:p w14:paraId="6ECD7384" w14:textId="1CD2FFED" w:rsidR="00F06959" w:rsidRPr="00067592" w:rsidRDefault="00245E40" w:rsidP="00395BAC">
            <w:pPr>
              <w:pStyle w:val="TableTextNormal"/>
              <w:tabs>
                <w:tab w:val="left" w:pos="3619"/>
              </w:tabs>
              <w:spacing w:before="0" w:after="0"/>
              <w:ind w:left="0" w:right="0"/>
              <w:jc w:val="both"/>
              <w:rPr>
                <w:rFonts w:ascii="Garamond" w:hAnsi="Garamond"/>
                <w:sz w:val="20"/>
                <w:szCs w:val="20"/>
              </w:rPr>
            </w:pPr>
            <w:r w:rsidRPr="00067592">
              <w:rPr>
                <w:rFonts w:ascii="Garamond" w:hAnsi="Garamond"/>
                <w:sz w:val="20"/>
                <w:szCs w:val="20"/>
              </w:rPr>
              <w:t>Shënim.</w:t>
            </w:r>
            <w:r w:rsidR="00F06959" w:rsidRPr="00067592">
              <w:rPr>
                <w:rFonts w:ascii="Garamond" w:hAnsi="Garamond"/>
                <w:sz w:val="20"/>
                <w:szCs w:val="20"/>
              </w:rPr>
              <w:t xml:space="preserve"> Këto janë zona bregdetare ose basene individuale lumenjsh të caktuara si njësi të menaxhimit të ndryshme nga ato të caktuara sipas nenit 3 (1) të </w:t>
            </w:r>
            <w:r w:rsidR="00347CD8" w:rsidRPr="00067592">
              <w:rPr>
                <w:rFonts w:ascii="Garamond" w:hAnsi="Garamond"/>
                <w:sz w:val="20"/>
                <w:szCs w:val="20"/>
              </w:rPr>
              <w:t xml:space="preserve">direktivës </w:t>
            </w:r>
            <w:r w:rsidR="00F06959" w:rsidRPr="00067592">
              <w:rPr>
                <w:rFonts w:ascii="Garamond" w:hAnsi="Garamond"/>
                <w:sz w:val="20"/>
                <w:szCs w:val="20"/>
              </w:rPr>
              <w:t xml:space="preserve">2000/60/EC. BURIMI: 2007/60/EC </w:t>
            </w:r>
            <w:r w:rsidR="00347CD8" w:rsidRPr="00067592">
              <w:rPr>
                <w:rFonts w:ascii="Garamond" w:hAnsi="Garamond"/>
                <w:sz w:val="20"/>
                <w:szCs w:val="20"/>
              </w:rPr>
              <w:t xml:space="preserve">neni </w:t>
            </w:r>
            <w:r w:rsidR="00F06959" w:rsidRPr="00067592">
              <w:rPr>
                <w:rFonts w:ascii="Garamond" w:hAnsi="Garamond"/>
                <w:sz w:val="20"/>
                <w:szCs w:val="20"/>
              </w:rPr>
              <w:t>3 (2) b.</w:t>
            </w:r>
          </w:p>
          <w:p w14:paraId="4BF079B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37AABEF"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RrezikuNgaPërmbytjet</w:t>
            </w:r>
          </w:p>
        </w:tc>
      </w:tr>
      <w:tr w:rsidR="00F06959" w:rsidRPr="00067592" w14:paraId="44640C5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2E5BEC"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2_2</w:t>
            </w:r>
          </w:p>
          <w:p w14:paraId="328D2E5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D36C82B"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Rrezik industrial</w:t>
            </w:r>
          </w:p>
          <w:p w14:paraId="69AA054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A99E8D6" w14:textId="12B84CA0"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Zonë në rrezik të ekspozimit të materialit të rrezikshëm</w:t>
            </w:r>
            <w:r w:rsidR="00145A55" w:rsidRPr="00067592">
              <w:rPr>
                <w:rFonts w:ascii="Garamond" w:hAnsi="Garamond" w:cs="Times New Roman"/>
                <w:sz w:val="20"/>
                <w:szCs w:val="20"/>
                <w:lang w:val="sq-AL"/>
              </w:rPr>
              <w:t>.</w:t>
            </w:r>
          </w:p>
          <w:p w14:paraId="5E2E270D" w14:textId="77777777" w:rsidR="00F06959" w:rsidRPr="00067592" w:rsidRDefault="00A5003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Varësia --</w:t>
            </w:r>
          </w:p>
          <w:p w14:paraId="2B9D160F"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EkspozimNdajRrezikut</w:t>
            </w:r>
          </w:p>
        </w:tc>
      </w:tr>
      <w:tr w:rsidR="00F06959" w:rsidRPr="00067592" w14:paraId="696A2EE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3A9670"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1715E5E" wp14:editId="553E1FF4">
                  <wp:extent cx="114300" cy="1143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2_2_1</w:t>
            </w:r>
          </w:p>
          <w:p w14:paraId="26CBC27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1EF443C" w14:textId="77777777" w:rsidR="00F06959" w:rsidRPr="00067592" w:rsidRDefault="00A5003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 xml:space="preserve"> </w:t>
            </w:r>
            <w:r w:rsidR="00F06959" w:rsidRPr="00067592">
              <w:rPr>
                <w:rFonts w:ascii="Garamond" w:hAnsi="Garamond"/>
                <w:sz w:val="20"/>
                <w:szCs w:val="20"/>
              </w:rPr>
              <w:t>Plumb</w:t>
            </w:r>
          </w:p>
          <w:p w14:paraId="0C21D7E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9654DB6" w14:textId="77777777"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Zona në rrezik ekspozimi ndaj plumbit</w:t>
            </w:r>
          </w:p>
          <w:p w14:paraId="029722B7" w14:textId="77777777" w:rsidR="00F06959" w:rsidRPr="00067592" w:rsidRDefault="00A5003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Burimi --</w:t>
            </w:r>
          </w:p>
          <w:p w14:paraId="7B1B827F"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RrezikIndustrial</w:t>
            </w:r>
          </w:p>
        </w:tc>
      </w:tr>
      <w:tr w:rsidR="00F06959" w:rsidRPr="00067592" w14:paraId="38E569F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976DDA"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B5CAB62" wp14:editId="3D279CFA">
                  <wp:extent cx="114300" cy="1143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2_2_2</w:t>
            </w:r>
          </w:p>
          <w:p w14:paraId="014BC11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23C129B" w14:textId="4EB51471"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 xml:space="preserve">Zonat e përjashtimit rreth </w:t>
            </w:r>
            <w:r w:rsidR="00347CD8" w:rsidRPr="00067592">
              <w:rPr>
                <w:rFonts w:ascii="Garamond" w:hAnsi="Garamond"/>
                <w:sz w:val="20"/>
                <w:szCs w:val="20"/>
              </w:rPr>
              <w:t>territoreve</w:t>
            </w:r>
            <w:r w:rsidRPr="00067592">
              <w:rPr>
                <w:rFonts w:ascii="Garamond" w:hAnsi="Garamond"/>
                <w:sz w:val="20"/>
                <w:szCs w:val="20"/>
              </w:rPr>
              <w:t xml:space="preserve"> të ndotura</w:t>
            </w:r>
          </w:p>
          <w:p w14:paraId="2D57556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A738040" w14:textId="0C4C597F"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Zonat e krijuara për të mbrojtur shëndetin e njeriut, bimëve dhe kafshëve</w:t>
            </w:r>
            <w:r w:rsidR="00347CD8">
              <w:rPr>
                <w:rFonts w:ascii="Garamond" w:hAnsi="Garamond"/>
                <w:noProof w:val="0"/>
                <w:sz w:val="20"/>
                <w:szCs w:val="20"/>
              </w:rPr>
              <w:t>,</w:t>
            </w:r>
            <w:r w:rsidR="00F06959" w:rsidRPr="00067592">
              <w:rPr>
                <w:rFonts w:ascii="Garamond" w:hAnsi="Garamond"/>
                <w:noProof w:val="0"/>
                <w:sz w:val="20"/>
                <w:szCs w:val="20"/>
              </w:rPr>
              <w:t xml:space="preserve"> si dhe kontrollin e lëvizjes dhe</w:t>
            </w:r>
            <w:r w:rsidR="00347CD8">
              <w:rPr>
                <w:rFonts w:ascii="Garamond" w:hAnsi="Garamond"/>
                <w:noProof w:val="0"/>
                <w:sz w:val="20"/>
                <w:szCs w:val="20"/>
              </w:rPr>
              <w:t xml:space="preserve"> të </w:t>
            </w:r>
            <w:r w:rsidR="00F06959" w:rsidRPr="00067592">
              <w:rPr>
                <w:rFonts w:ascii="Garamond" w:hAnsi="Garamond"/>
                <w:noProof w:val="0"/>
                <w:sz w:val="20"/>
                <w:szCs w:val="20"/>
              </w:rPr>
              <w:t>zhvillimit brenda një vendi të kontaminuar.</w:t>
            </w:r>
          </w:p>
          <w:p w14:paraId="0C0BBD1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 --</w:t>
            </w:r>
          </w:p>
          <w:p w14:paraId="3961EAC8" w14:textId="77356C13" w:rsidR="00F06959" w:rsidRPr="00067592" w:rsidRDefault="00A50039" w:rsidP="00395BAC">
            <w:pPr>
              <w:rPr>
                <w:rFonts w:ascii="Garamond" w:hAnsi="Garamond"/>
                <w:noProof w:val="0"/>
                <w:sz w:val="20"/>
                <w:szCs w:val="20"/>
              </w:rPr>
            </w:pPr>
            <w:r w:rsidRPr="00067592">
              <w:rPr>
                <w:rFonts w:ascii="Garamond" w:hAnsi="Garamond"/>
                <w:noProof w:val="0"/>
                <w:sz w:val="20"/>
                <w:szCs w:val="20"/>
              </w:rPr>
              <w:t xml:space="preserve"> </w:t>
            </w:r>
            <w:r w:rsidR="00F06959" w:rsidRPr="005A75AB">
              <w:rPr>
                <w:rFonts w:ascii="Garamond" w:hAnsi="Garamond"/>
                <w:noProof w:val="0"/>
                <w:sz w:val="20"/>
                <w:szCs w:val="20"/>
              </w:rPr>
              <w:t>Shembulli</w:t>
            </w:r>
            <w:r w:rsidR="00F06959" w:rsidRPr="00067592">
              <w:rPr>
                <w:rFonts w:ascii="Garamond" w:hAnsi="Garamond"/>
                <w:noProof w:val="0"/>
                <w:sz w:val="20"/>
                <w:szCs w:val="20"/>
              </w:rPr>
              <w:t xml:space="preserve"> 1</w:t>
            </w:r>
            <w:r w:rsidR="00347CD8">
              <w:rPr>
                <w:rFonts w:ascii="Garamond" w:hAnsi="Garamond"/>
                <w:noProof w:val="0"/>
                <w:sz w:val="20"/>
                <w:szCs w:val="20"/>
              </w:rPr>
              <w:t>.</w:t>
            </w:r>
            <w:r w:rsidR="00F06959" w:rsidRPr="00067592">
              <w:rPr>
                <w:rFonts w:ascii="Garamond" w:hAnsi="Garamond"/>
                <w:noProof w:val="0"/>
                <w:sz w:val="20"/>
                <w:szCs w:val="20"/>
              </w:rPr>
              <w:t xml:space="preserve"> Zona e Përjashtimit e Termocentralit Bërthamore të Çernobilit</w:t>
            </w:r>
            <w:r w:rsidR="00347CD8">
              <w:rPr>
                <w:rFonts w:ascii="Garamond" w:hAnsi="Garamond"/>
                <w:noProof w:val="0"/>
                <w:sz w:val="20"/>
                <w:szCs w:val="20"/>
              </w:rPr>
              <w:t>,</w:t>
            </w:r>
            <w:r w:rsidR="00F06959" w:rsidRPr="00067592">
              <w:rPr>
                <w:rFonts w:ascii="Garamond" w:hAnsi="Garamond"/>
                <w:noProof w:val="0"/>
                <w:sz w:val="20"/>
                <w:szCs w:val="20"/>
              </w:rPr>
              <w:t xml:space="preserve"> e cila u krijua për të evakuuar popullatën lokale dhe për të parandaluar njerëzit që të hyjnë në territorin e kontaminuar. </w:t>
            </w:r>
          </w:p>
          <w:p w14:paraId="7C78C2CF" w14:textId="46C7B9F3"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Shembulli 2</w:t>
            </w:r>
            <w:r w:rsidR="00347CD8">
              <w:rPr>
                <w:rFonts w:ascii="Garamond" w:hAnsi="Garamond"/>
                <w:noProof w:val="0"/>
                <w:sz w:val="20"/>
                <w:szCs w:val="20"/>
              </w:rPr>
              <w:t>.</w:t>
            </w:r>
            <w:r w:rsidR="00F06959" w:rsidRPr="00067592">
              <w:rPr>
                <w:rFonts w:ascii="Garamond" w:hAnsi="Garamond"/>
                <w:noProof w:val="0"/>
                <w:sz w:val="20"/>
                <w:szCs w:val="20"/>
              </w:rPr>
              <w:t xml:space="preserve"> Zona e krijuar rreth një territori që vuan nga ndotja e tokës për të kufizuar zhvillimin dhe m</w:t>
            </w:r>
            <w:r w:rsidR="00145A55" w:rsidRPr="00067592">
              <w:rPr>
                <w:rFonts w:ascii="Garamond" w:hAnsi="Garamond"/>
                <w:noProof w:val="0"/>
                <w:sz w:val="20"/>
                <w:szCs w:val="20"/>
              </w:rPr>
              <w:t>brojtjen e shëndetit të njeriut</w:t>
            </w:r>
            <w:r w:rsidR="00F06959" w:rsidRPr="00067592">
              <w:rPr>
                <w:rFonts w:ascii="Garamond" w:hAnsi="Garamond"/>
                <w:noProof w:val="0"/>
                <w:sz w:val="20"/>
                <w:szCs w:val="20"/>
              </w:rPr>
              <w:t xml:space="preserve"> (nga AM DS V2.0</w:t>
            </w:r>
            <w:r w:rsidR="00145A55" w:rsidRPr="00067592">
              <w:rPr>
                <w:rFonts w:ascii="Garamond" w:hAnsi="Garamond"/>
                <w:noProof w:val="0"/>
                <w:sz w:val="20"/>
                <w:szCs w:val="20"/>
              </w:rPr>
              <w:t>).</w:t>
            </w:r>
          </w:p>
          <w:p w14:paraId="3FD67C5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26C898B"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RrezikIndustrial</w:t>
            </w:r>
          </w:p>
        </w:tc>
      </w:tr>
      <w:tr w:rsidR="00F06959" w:rsidRPr="00067592" w14:paraId="66829077"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1F2C14"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3BDFC83" wp14:editId="1A8CF154">
                  <wp:extent cx="114300" cy="1143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2_2_3</w:t>
            </w:r>
          </w:p>
          <w:p w14:paraId="306282E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E45E8C9" w14:textId="7EC3CDA3"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Tokë </w:t>
            </w:r>
            <w:r w:rsidR="00C10A5F" w:rsidRPr="00C10A5F">
              <w:rPr>
                <w:rFonts w:ascii="Garamond" w:hAnsi="Garamond"/>
                <w:noProof w:val="0"/>
                <w:sz w:val="20"/>
                <w:szCs w:val="20"/>
              </w:rPr>
              <w:t>“</w:t>
            </w:r>
            <w:r w:rsidR="00F06959" w:rsidRPr="00067592">
              <w:rPr>
                <w:rFonts w:ascii="Garamond" w:hAnsi="Garamond"/>
                <w:noProof w:val="0"/>
                <w:sz w:val="20"/>
                <w:szCs w:val="20"/>
              </w:rPr>
              <w:t>ngjyrë kafe</w:t>
            </w:r>
            <w:r w:rsidR="00EE1324" w:rsidRPr="00EE1324">
              <w:rPr>
                <w:rFonts w:ascii="Garamond" w:hAnsi="Garamond"/>
                <w:noProof w:val="0"/>
                <w:sz w:val="20"/>
                <w:szCs w:val="20"/>
              </w:rPr>
              <w:t>”</w:t>
            </w:r>
          </w:p>
          <w:p w14:paraId="6B00385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27D5857" w14:textId="7824DFFB"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Tokë </w:t>
            </w:r>
            <w:r w:rsidR="00C10A5F" w:rsidRPr="00C10A5F">
              <w:rPr>
                <w:rFonts w:ascii="Garamond" w:hAnsi="Garamond"/>
                <w:noProof w:val="0"/>
                <w:sz w:val="20"/>
                <w:szCs w:val="20"/>
              </w:rPr>
              <w:t>“</w:t>
            </w:r>
            <w:r w:rsidR="00F06959" w:rsidRPr="00067592">
              <w:rPr>
                <w:rFonts w:ascii="Garamond" w:hAnsi="Garamond"/>
                <w:noProof w:val="0"/>
                <w:sz w:val="20"/>
                <w:szCs w:val="20"/>
              </w:rPr>
              <w:t>ngjyrë kafe</w:t>
            </w:r>
            <w:r w:rsidR="00EE1324" w:rsidRPr="00EE1324">
              <w:rPr>
                <w:rFonts w:ascii="Garamond" w:hAnsi="Garamond"/>
                <w:noProof w:val="0"/>
                <w:sz w:val="20"/>
                <w:szCs w:val="20"/>
              </w:rPr>
              <w:t>”</w:t>
            </w:r>
            <w:r w:rsidR="00F06959" w:rsidRPr="00067592">
              <w:rPr>
                <w:rFonts w:ascii="Garamond" w:hAnsi="Garamond"/>
                <w:noProof w:val="0"/>
                <w:sz w:val="20"/>
                <w:szCs w:val="20"/>
              </w:rPr>
              <w:t xml:space="preserve"> është toka e përdorur më parë për qëllime industriale ose përdorime të caktuara komerciale dhe që mund të jetë e kontaminuar me </w:t>
            </w:r>
            <w:r w:rsidR="00347CD8" w:rsidRPr="00067592">
              <w:rPr>
                <w:rFonts w:ascii="Garamond" w:hAnsi="Garamond"/>
                <w:noProof w:val="0"/>
                <w:sz w:val="20"/>
                <w:szCs w:val="20"/>
              </w:rPr>
              <w:t>përqendrime</w:t>
            </w:r>
            <w:r w:rsidR="00F06959" w:rsidRPr="00067592">
              <w:rPr>
                <w:rFonts w:ascii="Garamond" w:hAnsi="Garamond"/>
                <w:noProof w:val="0"/>
                <w:sz w:val="20"/>
                <w:szCs w:val="20"/>
              </w:rPr>
              <w:t xml:space="preserve"> të ulëta të mbetjeve të rrezikshme ose ndotjeve dhe ka potencial që të ripërdoret sapo të pastrohet, rigjenerohet. Ndonjëherë, koncepti i tokës </w:t>
            </w:r>
            <w:r w:rsidR="00F06959" w:rsidRPr="00347CD8">
              <w:rPr>
                <w:rFonts w:ascii="Garamond" w:hAnsi="Garamond"/>
                <w:i/>
                <w:noProof w:val="0"/>
                <w:sz w:val="20"/>
                <w:szCs w:val="20"/>
              </w:rPr>
              <w:t>brownfield</w:t>
            </w:r>
            <w:r w:rsidR="00F06959" w:rsidRPr="00067592">
              <w:rPr>
                <w:rFonts w:ascii="Garamond" w:hAnsi="Garamond"/>
                <w:noProof w:val="0"/>
                <w:sz w:val="20"/>
                <w:szCs w:val="20"/>
              </w:rPr>
              <w:t xml:space="preserve"> është përdorur edhe për përcaktimin e zonave</w:t>
            </w:r>
            <w:r w:rsidR="00347CD8">
              <w:rPr>
                <w:rFonts w:ascii="Garamond" w:hAnsi="Garamond"/>
                <w:noProof w:val="0"/>
                <w:sz w:val="20"/>
                <w:szCs w:val="20"/>
              </w:rPr>
              <w:t>,</w:t>
            </w:r>
            <w:r w:rsidR="00F06959" w:rsidRPr="00067592">
              <w:rPr>
                <w:rFonts w:ascii="Garamond" w:hAnsi="Garamond"/>
                <w:noProof w:val="0"/>
                <w:sz w:val="20"/>
                <w:szCs w:val="20"/>
              </w:rPr>
              <w:t xml:space="preserve"> të cilat janë zhvilluar më parë dhe janë tjetërsuar, por jo domosdoshmërisht të kontaminuara.</w:t>
            </w:r>
          </w:p>
          <w:p w14:paraId="1DB2BE1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6D32A8C8" w14:textId="6EF2813E"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Burimi: Fjalori i zhvillimit hapësinor, Konferenca E</w:t>
            </w:r>
            <w:r w:rsidR="00347CD8">
              <w:rPr>
                <w:rFonts w:ascii="Garamond" w:hAnsi="Garamond"/>
                <w:sz w:val="20"/>
                <w:szCs w:val="20"/>
              </w:rPr>
              <w:t>v</w:t>
            </w:r>
            <w:r w:rsidRPr="00067592">
              <w:rPr>
                <w:rFonts w:ascii="Garamond" w:hAnsi="Garamond"/>
                <w:sz w:val="20"/>
                <w:szCs w:val="20"/>
              </w:rPr>
              <w:t>ropiane e Ministrave Përgjegjës për Planifikimin Gjeohapësinor/ Rajonal (CEMAT)</w:t>
            </w:r>
            <w:r w:rsidR="00145A55" w:rsidRPr="00067592">
              <w:rPr>
                <w:rFonts w:ascii="Garamond" w:hAnsi="Garamond"/>
                <w:sz w:val="20"/>
                <w:szCs w:val="20"/>
              </w:rPr>
              <w:t>.</w:t>
            </w:r>
          </w:p>
          <w:p w14:paraId="53AA3DA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50B888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RrezikIndustrial</w:t>
            </w:r>
          </w:p>
        </w:tc>
      </w:tr>
      <w:tr w:rsidR="00F06959" w:rsidRPr="00067592" w14:paraId="3932CE1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ED201D"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C12DEC9" wp14:editId="6AF9927E">
                  <wp:extent cx="114300" cy="1143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2_2_4</w:t>
            </w:r>
          </w:p>
          <w:p w14:paraId="68F385C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160705F"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Zonat e përjashtimit rreth territoreve Seveso</w:t>
            </w:r>
          </w:p>
          <w:p w14:paraId="4BC3CC1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17A9269" w14:textId="207D92CA"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Zonë brenda një distance rregullatore nga një vend i klasifikuar si Seveso</w:t>
            </w:r>
            <w:r w:rsidR="00145A55" w:rsidRPr="00067592">
              <w:rPr>
                <w:rFonts w:ascii="Garamond" w:hAnsi="Garamond"/>
                <w:sz w:val="20"/>
                <w:szCs w:val="20"/>
              </w:rPr>
              <w:t>.</w:t>
            </w:r>
          </w:p>
          <w:p w14:paraId="76188AF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6983B97"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RrezikIndustrial</w:t>
            </w:r>
          </w:p>
        </w:tc>
      </w:tr>
      <w:tr w:rsidR="00F06959" w:rsidRPr="00067592" w14:paraId="6380015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EC3BDF"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2_3</w:t>
            </w:r>
          </w:p>
          <w:p w14:paraId="06F8FF1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95F431E"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Minierat</w:t>
            </w:r>
          </w:p>
          <w:p w14:paraId="769E91F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C538AAD" w14:textId="7FBA1326" w:rsidR="00F06959" w:rsidRPr="00067592" w:rsidRDefault="00F06959" w:rsidP="00395BAC">
            <w:pPr>
              <w:pStyle w:val="TableTextNormal"/>
              <w:spacing w:before="0" w:after="0"/>
              <w:ind w:left="0" w:right="0"/>
              <w:jc w:val="both"/>
              <w:rPr>
                <w:rFonts w:ascii="Garamond" w:hAnsi="Garamond"/>
                <w:w w:val="99"/>
                <w:sz w:val="20"/>
                <w:szCs w:val="20"/>
              </w:rPr>
            </w:pPr>
            <w:r w:rsidRPr="00067592">
              <w:rPr>
                <w:rFonts w:ascii="Garamond" w:hAnsi="Garamond"/>
                <w:sz w:val="20"/>
                <w:szCs w:val="20"/>
              </w:rPr>
              <w:t>Zonë e cila është e përcaktuar si e ekspozuar ndaj rreziqeve të minierave</w:t>
            </w:r>
            <w:r w:rsidR="00145A55" w:rsidRPr="00067592">
              <w:rPr>
                <w:rFonts w:ascii="Garamond" w:hAnsi="Garamond"/>
                <w:sz w:val="20"/>
                <w:szCs w:val="20"/>
              </w:rPr>
              <w:t>.</w:t>
            </w:r>
          </w:p>
          <w:p w14:paraId="3803D1A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58F3F67"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EkspozimNdajRrezikut</w:t>
            </w:r>
          </w:p>
        </w:tc>
      </w:tr>
      <w:tr w:rsidR="00F06959" w:rsidRPr="00067592" w14:paraId="141AB6E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C70359"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2_4</w:t>
            </w:r>
          </w:p>
          <w:p w14:paraId="7104F02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57DA4B7"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Erozioni</w:t>
            </w:r>
          </w:p>
          <w:p w14:paraId="2024E24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208FFC1" w14:textId="45D461D5"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Zonë e cila është e përcaktuar si e ekspozuar ndaj rrezikut të erozionit</w:t>
            </w:r>
            <w:r w:rsidR="00145A55" w:rsidRPr="00067592">
              <w:rPr>
                <w:rFonts w:ascii="Garamond" w:hAnsi="Garamond"/>
                <w:noProof w:val="0"/>
                <w:sz w:val="20"/>
                <w:szCs w:val="20"/>
              </w:rPr>
              <w:t>.</w:t>
            </w:r>
          </w:p>
          <w:p w14:paraId="6E4859A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8A4C4B1"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EkspozimNdajRrezikut</w:t>
            </w:r>
          </w:p>
        </w:tc>
      </w:tr>
      <w:tr w:rsidR="00F06959" w:rsidRPr="00067592" w14:paraId="14998C74"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8D5E68"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2_5</w:t>
            </w:r>
          </w:p>
          <w:p w14:paraId="35A8174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C92CEED"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Ekspozim ndaj rreziqeve të tjera</w:t>
            </w:r>
          </w:p>
          <w:p w14:paraId="7719076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63EDCAF" w14:textId="157BB4D1"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përcaktuar si e ekspozuar ndaj rreziqeve të tjera</w:t>
            </w:r>
            <w:r w:rsidR="00145A55" w:rsidRPr="00067592">
              <w:rPr>
                <w:rFonts w:ascii="Garamond" w:hAnsi="Garamond"/>
                <w:noProof w:val="0"/>
                <w:sz w:val="20"/>
                <w:szCs w:val="20"/>
              </w:rPr>
              <w:t>.</w:t>
            </w:r>
          </w:p>
          <w:p w14:paraId="04A4D14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1FCA6D8"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EkspozimNdajRrezikut</w:t>
            </w:r>
          </w:p>
        </w:tc>
      </w:tr>
      <w:tr w:rsidR="00F06959" w:rsidRPr="00067592" w14:paraId="09ACD60D"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AE0BC4"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375E4F0" wp14:editId="5CDC73B9">
                  <wp:extent cx="114300" cy="1143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w:t>
            </w:r>
          </w:p>
          <w:p w14:paraId="23A943C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F99BA9A"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Mbrojtja e trashëgimisë</w:t>
            </w:r>
          </w:p>
          <w:p w14:paraId="37987E3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02EB668" w14:textId="28490CC5"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Rregullore shtesë që ka të bëjë me çdo mbrojtje të trashëgimisë qoftë natyrore, </w:t>
            </w:r>
            <w:r w:rsidR="00145A55" w:rsidRPr="00067592">
              <w:rPr>
                <w:rFonts w:ascii="Garamond" w:hAnsi="Garamond"/>
                <w:noProof w:val="0"/>
                <w:sz w:val="20"/>
                <w:szCs w:val="20"/>
              </w:rPr>
              <w:t>peizazh</w:t>
            </w:r>
            <w:r w:rsidR="00F06959" w:rsidRPr="00067592">
              <w:rPr>
                <w:rFonts w:ascii="Garamond" w:hAnsi="Garamond"/>
                <w:noProof w:val="0"/>
                <w:sz w:val="20"/>
                <w:szCs w:val="20"/>
              </w:rPr>
              <w:t xml:space="preserve"> apo ndërtim, siç përcaktohet nga një autoritet kompetent dhe është pjese e raportit të planin gjeohapësinor.</w:t>
            </w:r>
          </w:p>
          <w:p w14:paraId="4B1896F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09652E45" w14:textId="24B9C991" w:rsidR="00F06959" w:rsidRPr="00067592" w:rsidRDefault="00245E40"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Shënim.</w:t>
            </w:r>
            <w:r w:rsidR="00F06959" w:rsidRPr="00067592">
              <w:rPr>
                <w:rFonts w:ascii="Garamond" w:hAnsi="Garamond"/>
                <w:sz w:val="20"/>
                <w:szCs w:val="20"/>
              </w:rPr>
              <w:t xml:space="preserve"> trashëgimia është trashëgimia kulturore e objekteve fizike që trashëgohen nga gjeneratat e kaluara, të ruajtura në të tashmen dhe të mirëmbajtura për të mirën e gjeneratave të ardhshme. Trashëgimia përfshin kulturën e prekshme (siç janë ndërtesat, monumentet) dhe trashëgiminë natyrore(</w:t>
            </w:r>
            <w:r w:rsidR="00347CD8" w:rsidRPr="00067592">
              <w:rPr>
                <w:rFonts w:ascii="Garamond" w:hAnsi="Garamond"/>
                <w:sz w:val="20"/>
                <w:szCs w:val="20"/>
              </w:rPr>
              <w:t>peizazhet</w:t>
            </w:r>
            <w:r w:rsidR="00F06959" w:rsidRPr="00067592">
              <w:rPr>
                <w:rFonts w:ascii="Garamond" w:hAnsi="Garamond"/>
                <w:sz w:val="20"/>
                <w:szCs w:val="20"/>
              </w:rPr>
              <w:t xml:space="preserve"> dhe biodiversitetin).</w:t>
            </w:r>
            <w:r w:rsidR="00A50039" w:rsidRPr="00067592">
              <w:rPr>
                <w:rFonts w:ascii="Garamond" w:hAnsi="Garamond"/>
                <w:sz w:val="20"/>
                <w:szCs w:val="20"/>
              </w:rPr>
              <w:t xml:space="preserve"> </w:t>
            </w:r>
            <w:r w:rsidR="00F06959" w:rsidRPr="00067592">
              <w:rPr>
                <w:rFonts w:ascii="Garamond" w:hAnsi="Garamond"/>
                <w:sz w:val="20"/>
                <w:szCs w:val="20"/>
              </w:rPr>
              <w:t>Ruajtja e trashëgimisë kulturore nga e tashmja në të ardhmen njihet si Konservim. Trashëgimia kulturore shpesh është unike dhe e pazëvendësueshme, e cila vendos përgjegjësinë e ruajtjes në</w:t>
            </w:r>
            <w:r w:rsidR="00145A55" w:rsidRPr="00067592">
              <w:rPr>
                <w:rFonts w:ascii="Garamond" w:hAnsi="Garamond"/>
                <w:sz w:val="20"/>
                <w:szCs w:val="20"/>
              </w:rPr>
              <w:t xml:space="preserve"> gjendjen e tanishme</w:t>
            </w:r>
            <w:r w:rsidR="00F06959" w:rsidRPr="00067592">
              <w:rPr>
                <w:rFonts w:ascii="Garamond" w:hAnsi="Garamond"/>
                <w:sz w:val="20"/>
                <w:szCs w:val="20"/>
              </w:rPr>
              <w:t>.</w:t>
            </w:r>
          </w:p>
        </w:tc>
      </w:tr>
      <w:tr w:rsidR="00F06959" w:rsidRPr="00067592" w14:paraId="6C6FBDC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9C610D"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0506451" wp14:editId="77251E4F">
                  <wp:extent cx="114300" cy="1143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3_1</w:t>
            </w:r>
          </w:p>
          <w:p w14:paraId="6618808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506E02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Mbrojtja e trashëgimisë natyrore</w:t>
            </w:r>
          </w:p>
          <w:p w14:paraId="03D22BB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0E39C0A" w14:textId="77777777"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Territori përreth një zone të mbrojtur, për shkak të rëndësisë së trashëgimisë natyrore</w:t>
            </w:r>
          </w:p>
          <w:p w14:paraId="26E60AF2" w14:textId="77777777" w:rsidR="00F06959" w:rsidRPr="00067592" w:rsidRDefault="00F06959" w:rsidP="00395BAC">
            <w:pPr>
              <w:pStyle w:val="TableTextNormal"/>
              <w:spacing w:before="0" w:after="0"/>
              <w:ind w:left="0" w:right="0"/>
              <w:jc w:val="both"/>
              <w:rPr>
                <w:rFonts w:ascii="Garamond" w:hAnsi="Garamond"/>
                <w:color w:val="000000"/>
                <w:sz w:val="20"/>
                <w:szCs w:val="20"/>
              </w:rPr>
            </w:pPr>
          </w:p>
          <w:p w14:paraId="623E9B3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6D45FE6"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MbrojtjaTrashëgimisë</w:t>
            </w:r>
          </w:p>
        </w:tc>
      </w:tr>
      <w:tr w:rsidR="00F06959" w:rsidRPr="00067592" w14:paraId="10E73450"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CFDF6C"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608C751" wp14:editId="79D349C3">
                  <wp:extent cx="114300" cy="1143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3_1_1</w:t>
            </w:r>
          </w:p>
          <w:p w14:paraId="3983AC5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B7746B9"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Mbrojtja e biodiversitetit</w:t>
            </w:r>
          </w:p>
          <w:p w14:paraId="79E0D4C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14F2777" w14:textId="46CD2ACE"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Duke përfshirë florën dhe faunën, shkencërisht të njohur si biodiversitet</w:t>
            </w:r>
            <w:r w:rsidR="00145A55" w:rsidRPr="00067592">
              <w:rPr>
                <w:rFonts w:ascii="Garamond" w:hAnsi="Garamond"/>
                <w:noProof w:val="0"/>
                <w:sz w:val="20"/>
                <w:szCs w:val="20"/>
              </w:rPr>
              <w:t>.</w:t>
            </w:r>
          </w:p>
          <w:p w14:paraId="14A9C5F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01D58DF"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MbrojtjaTrashëgimisëNatyrore</w:t>
            </w:r>
          </w:p>
        </w:tc>
      </w:tr>
      <w:tr w:rsidR="00F06959" w:rsidRPr="00067592" w14:paraId="7AF8EEF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CE979D"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9C1A7CA" wp14:editId="554EC43A">
                  <wp:extent cx="114300" cy="1143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3_1_2</w:t>
            </w:r>
          </w:p>
          <w:p w14:paraId="39EE04B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B38CA9B"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Mbrojtja e gjeodiversitetit</w:t>
            </w:r>
          </w:p>
          <w:p w14:paraId="4CC1977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9DD87ED" w14:textId="3BBB90D5"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Duke përfshirë mineralogjin</w:t>
            </w:r>
            <w:r w:rsidR="00347CD8">
              <w:rPr>
                <w:rFonts w:ascii="Garamond" w:hAnsi="Garamond"/>
                <w:noProof w:val="0"/>
                <w:sz w:val="20"/>
                <w:szCs w:val="20"/>
              </w:rPr>
              <w:t>ë</w:t>
            </w:r>
            <w:r w:rsidR="00F06959" w:rsidRPr="00067592">
              <w:rPr>
                <w:rFonts w:ascii="Garamond" w:hAnsi="Garamond"/>
                <w:noProof w:val="0"/>
                <w:sz w:val="20"/>
                <w:szCs w:val="20"/>
              </w:rPr>
              <w:t>, gjeomorfologjin</w:t>
            </w:r>
            <w:r w:rsidR="00347CD8">
              <w:rPr>
                <w:rFonts w:ascii="Garamond" w:hAnsi="Garamond"/>
                <w:noProof w:val="0"/>
                <w:sz w:val="20"/>
                <w:szCs w:val="20"/>
              </w:rPr>
              <w:t>ë</w:t>
            </w:r>
            <w:r w:rsidR="00F06959" w:rsidRPr="00067592">
              <w:rPr>
                <w:rFonts w:ascii="Garamond" w:hAnsi="Garamond"/>
                <w:noProof w:val="0"/>
                <w:sz w:val="20"/>
                <w:szCs w:val="20"/>
              </w:rPr>
              <w:t>, paleontologjin</w:t>
            </w:r>
            <w:r w:rsidR="00347CD8">
              <w:rPr>
                <w:rFonts w:ascii="Garamond" w:hAnsi="Garamond"/>
                <w:noProof w:val="0"/>
                <w:sz w:val="20"/>
                <w:szCs w:val="20"/>
              </w:rPr>
              <w:t>ë</w:t>
            </w:r>
            <w:r w:rsidR="00F06959" w:rsidRPr="00067592">
              <w:rPr>
                <w:rFonts w:ascii="Garamond" w:hAnsi="Garamond"/>
                <w:noProof w:val="0"/>
                <w:sz w:val="20"/>
                <w:szCs w:val="20"/>
              </w:rPr>
              <w:t xml:space="preserve"> etj., shkencërisht të njohur si gjeodiversitet</w:t>
            </w:r>
            <w:r w:rsidR="00145A55" w:rsidRPr="00067592">
              <w:rPr>
                <w:rFonts w:ascii="Garamond" w:hAnsi="Garamond"/>
                <w:noProof w:val="0"/>
                <w:sz w:val="20"/>
                <w:szCs w:val="20"/>
              </w:rPr>
              <w:t>.</w:t>
            </w:r>
          </w:p>
          <w:p w14:paraId="02B4700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5F3BA492" w14:textId="303671BC" w:rsidR="00F06959" w:rsidRPr="00067592" w:rsidRDefault="00245E40" w:rsidP="00395BAC">
            <w:pPr>
              <w:rPr>
                <w:rFonts w:ascii="Garamond" w:hAnsi="Garamond"/>
                <w:noProof w:val="0"/>
                <w:sz w:val="20"/>
                <w:szCs w:val="20"/>
              </w:rPr>
            </w:pPr>
            <w:r w:rsidRPr="00067592">
              <w:rPr>
                <w:rFonts w:ascii="Garamond" w:hAnsi="Garamond"/>
                <w:noProof w:val="0"/>
                <w:sz w:val="20"/>
                <w:szCs w:val="20"/>
              </w:rPr>
              <w:t>Shënim.</w:t>
            </w:r>
            <w:r w:rsidR="00F06959" w:rsidRPr="00067592">
              <w:rPr>
                <w:rFonts w:ascii="Garamond" w:hAnsi="Garamond"/>
                <w:noProof w:val="0"/>
                <w:sz w:val="20"/>
                <w:szCs w:val="20"/>
              </w:rPr>
              <w:t xml:space="preserve"> Sipas Konventës së </w:t>
            </w:r>
            <w:r w:rsidR="00347CD8" w:rsidRPr="00067592">
              <w:rPr>
                <w:rFonts w:ascii="Garamond" w:hAnsi="Garamond"/>
                <w:noProof w:val="0"/>
                <w:sz w:val="20"/>
                <w:szCs w:val="20"/>
              </w:rPr>
              <w:t>Peizazheve</w:t>
            </w:r>
            <w:r w:rsidR="00F06959" w:rsidRPr="00067592">
              <w:rPr>
                <w:rFonts w:ascii="Garamond" w:hAnsi="Garamond"/>
                <w:noProof w:val="0"/>
                <w:sz w:val="20"/>
                <w:szCs w:val="20"/>
              </w:rPr>
              <w:t xml:space="preserve"> </w:t>
            </w:r>
            <w:r w:rsidR="00347CD8" w:rsidRPr="00067592">
              <w:rPr>
                <w:rFonts w:ascii="Garamond" w:hAnsi="Garamond"/>
                <w:noProof w:val="0"/>
                <w:sz w:val="20"/>
                <w:szCs w:val="20"/>
              </w:rPr>
              <w:t>Evropian</w:t>
            </w:r>
            <w:r w:rsidR="00347CD8">
              <w:rPr>
                <w:rFonts w:ascii="Garamond" w:hAnsi="Garamond"/>
                <w:noProof w:val="0"/>
                <w:sz w:val="20"/>
                <w:szCs w:val="20"/>
              </w:rPr>
              <w:t>e</w:t>
            </w:r>
            <w:r w:rsidR="00F06959" w:rsidRPr="00067592">
              <w:rPr>
                <w:rFonts w:ascii="Garamond" w:hAnsi="Garamond"/>
                <w:noProof w:val="0"/>
                <w:sz w:val="20"/>
                <w:szCs w:val="20"/>
              </w:rPr>
              <w:t xml:space="preserve">, </w:t>
            </w:r>
            <w:r w:rsidR="00347CD8" w:rsidRPr="00067592">
              <w:rPr>
                <w:rFonts w:ascii="Garamond" w:hAnsi="Garamond"/>
                <w:noProof w:val="0"/>
                <w:sz w:val="20"/>
                <w:szCs w:val="20"/>
              </w:rPr>
              <w:t>peizazh</w:t>
            </w:r>
            <w:r w:rsidR="00F06959" w:rsidRPr="00067592">
              <w:rPr>
                <w:rFonts w:ascii="Garamond" w:hAnsi="Garamond"/>
                <w:noProof w:val="0"/>
                <w:sz w:val="20"/>
                <w:szCs w:val="20"/>
              </w:rPr>
              <w:t xml:space="preserve"> do të thotë një zonë, siç perceptohet nga njerëzit, karakteri i </w:t>
            </w:r>
            <w:r w:rsidR="00347CD8">
              <w:rPr>
                <w:rFonts w:ascii="Garamond" w:hAnsi="Garamond"/>
                <w:noProof w:val="0"/>
                <w:sz w:val="20"/>
                <w:szCs w:val="20"/>
              </w:rPr>
              <w:t>s</w:t>
            </w:r>
            <w:r w:rsidR="00F06959" w:rsidRPr="00067592">
              <w:rPr>
                <w:rFonts w:ascii="Garamond" w:hAnsi="Garamond"/>
                <w:noProof w:val="0"/>
                <w:sz w:val="20"/>
                <w:szCs w:val="20"/>
              </w:rPr>
              <w:t xml:space="preserve">ë cilës është rezultat i veprimit dhe </w:t>
            </w:r>
            <w:r w:rsidR="00347CD8">
              <w:rPr>
                <w:rFonts w:ascii="Garamond" w:hAnsi="Garamond"/>
                <w:noProof w:val="0"/>
                <w:sz w:val="20"/>
                <w:szCs w:val="20"/>
              </w:rPr>
              <w:t xml:space="preserve">i </w:t>
            </w:r>
            <w:r w:rsidR="00F06959" w:rsidRPr="00067592">
              <w:rPr>
                <w:rFonts w:ascii="Garamond" w:hAnsi="Garamond"/>
                <w:noProof w:val="0"/>
                <w:sz w:val="20"/>
                <w:szCs w:val="20"/>
              </w:rPr>
              <w:t>ndërveprimit të faktorëve natyrorë dhe/ose njerëzorë. Burimi: CEMAT</w:t>
            </w:r>
            <w:r w:rsidR="00145A55" w:rsidRPr="00067592">
              <w:rPr>
                <w:rFonts w:ascii="Garamond" w:hAnsi="Garamond"/>
                <w:i/>
                <w:noProof w:val="0"/>
                <w:sz w:val="20"/>
                <w:szCs w:val="20"/>
              </w:rPr>
              <w:t>.</w:t>
            </w:r>
          </w:p>
          <w:p w14:paraId="0E256CE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CD0A28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MbrojtjaTrashëgimisëNatyrore</w:t>
            </w:r>
          </w:p>
        </w:tc>
      </w:tr>
      <w:tr w:rsidR="00F06959" w:rsidRPr="00067592" w14:paraId="731E697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9BC49A"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3_2</w:t>
            </w:r>
          </w:p>
          <w:p w14:paraId="4296C66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D476286"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Mbrojtja e peizazhit</w:t>
            </w:r>
          </w:p>
          <w:p w14:paraId="269B6C1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38FB901" w14:textId="424432CE"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Zona në të cilën </w:t>
            </w:r>
            <w:r w:rsidR="00145A55" w:rsidRPr="00067592">
              <w:rPr>
                <w:rFonts w:ascii="Garamond" w:hAnsi="Garamond"/>
                <w:noProof w:val="0"/>
                <w:sz w:val="20"/>
                <w:szCs w:val="20"/>
              </w:rPr>
              <w:t>peizazhi</w:t>
            </w:r>
            <w:r w:rsidR="00F06959" w:rsidRPr="00067592">
              <w:rPr>
                <w:rFonts w:ascii="Garamond" w:hAnsi="Garamond"/>
                <w:noProof w:val="0"/>
                <w:sz w:val="20"/>
                <w:szCs w:val="20"/>
              </w:rPr>
              <w:t xml:space="preserve"> është i mbrojtur</w:t>
            </w:r>
            <w:r w:rsidR="00145A55" w:rsidRPr="00067592">
              <w:rPr>
                <w:rFonts w:ascii="Garamond" w:hAnsi="Garamond"/>
                <w:noProof w:val="0"/>
                <w:sz w:val="20"/>
                <w:szCs w:val="20"/>
              </w:rPr>
              <w:t>.</w:t>
            </w:r>
          </w:p>
          <w:p w14:paraId="2BB929B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79831159" w14:textId="658C53CB" w:rsidR="00F06959" w:rsidRPr="00067592" w:rsidRDefault="00245E40" w:rsidP="00395BAC">
            <w:pPr>
              <w:pStyle w:val="TableTextNormal"/>
              <w:spacing w:before="0" w:after="0"/>
              <w:ind w:left="0" w:right="0"/>
              <w:jc w:val="both"/>
              <w:rPr>
                <w:rFonts w:ascii="Garamond" w:hAnsi="Garamond"/>
                <w:sz w:val="20"/>
                <w:szCs w:val="20"/>
              </w:rPr>
            </w:pPr>
            <w:r w:rsidRPr="00067592">
              <w:rPr>
                <w:rFonts w:ascii="Garamond" w:hAnsi="Garamond"/>
                <w:sz w:val="20"/>
                <w:szCs w:val="20"/>
              </w:rPr>
              <w:t>Shënim.</w:t>
            </w:r>
            <w:r w:rsidR="00F06959" w:rsidRPr="00067592">
              <w:rPr>
                <w:rFonts w:ascii="Garamond" w:hAnsi="Garamond"/>
                <w:sz w:val="20"/>
                <w:szCs w:val="20"/>
              </w:rPr>
              <w:t xml:space="preserve"> Sipas Konventës së Peizazheve </w:t>
            </w:r>
            <w:r w:rsidR="00347CD8" w:rsidRPr="00067592">
              <w:rPr>
                <w:rFonts w:ascii="Garamond" w:hAnsi="Garamond"/>
                <w:sz w:val="20"/>
                <w:szCs w:val="20"/>
              </w:rPr>
              <w:t>Evropian</w:t>
            </w:r>
            <w:r w:rsidR="00347CD8">
              <w:rPr>
                <w:rFonts w:ascii="Garamond" w:hAnsi="Garamond"/>
                <w:sz w:val="20"/>
                <w:szCs w:val="20"/>
              </w:rPr>
              <w:t>e</w:t>
            </w:r>
            <w:r w:rsidR="00F06959" w:rsidRPr="00067592">
              <w:rPr>
                <w:rFonts w:ascii="Garamond" w:hAnsi="Garamond"/>
                <w:sz w:val="20"/>
                <w:szCs w:val="20"/>
              </w:rPr>
              <w:t xml:space="preserve">, </w:t>
            </w:r>
            <w:r w:rsidR="00347CD8" w:rsidRPr="00067592">
              <w:rPr>
                <w:rFonts w:ascii="Garamond" w:hAnsi="Garamond"/>
                <w:sz w:val="20"/>
                <w:szCs w:val="20"/>
              </w:rPr>
              <w:t>peizazh</w:t>
            </w:r>
            <w:r w:rsidR="00F06959" w:rsidRPr="00067592">
              <w:rPr>
                <w:rFonts w:ascii="Garamond" w:hAnsi="Garamond"/>
                <w:sz w:val="20"/>
                <w:szCs w:val="20"/>
              </w:rPr>
              <w:t xml:space="preserve"> do të thotë një zonë, siç perceptohet nga njerëzit, karakteri i </w:t>
            </w:r>
            <w:r w:rsidR="00347CD8">
              <w:rPr>
                <w:rFonts w:ascii="Garamond" w:hAnsi="Garamond"/>
                <w:sz w:val="20"/>
                <w:szCs w:val="20"/>
              </w:rPr>
              <w:t>s</w:t>
            </w:r>
            <w:r w:rsidR="00F06959" w:rsidRPr="00067592">
              <w:rPr>
                <w:rFonts w:ascii="Garamond" w:hAnsi="Garamond"/>
                <w:sz w:val="20"/>
                <w:szCs w:val="20"/>
              </w:rPr>
              <w:t>ë cilës është rezultat i veprimit dhe ndërveprimit të faktorëve natyrorë dhe/ose njerëzorë. Burimi: CEMAT</w:t>
            </w:r>
            <w:r w:rsidR="00145A55" w:rsidRPr="00067592">
              <w:rPr>
                <w:rFonts w:ascii="Garamond" w:hAnsi="Garamond"/>
                <w:sz w:val="20"/>
                <w:szCs w:val="20"/>
              </w:rPr>
              <w:t>.</w:t>
            </w:r>
          </w:p>
          <w:p w14:paraId="339BF69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14FF2B3"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MbrojtjaTrashëgimisë</w:t>
            </w:r>
          </w:p>
        </w:tc>
      </w:tr>
      <w:tr w:rsidR="00F06959" w:rsidRPr="00067592" w14:paraId="3D716461"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2E48FA"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3_3</w:t>
            </w:r>
          </w:p>
          <w:p w14:paraId="2B618D5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878F05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Mbrojtja e trashëgimisë ndërtimore</w:t>
            </w:r>
          </w:p>
          <w:p w14:paraId="32A9255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E0ACF2E" w14:textId="4025E5F6" w:rsidR="00F06959" w:rsidRPr="00067592" w:rsidRDefault="00A5003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 xml:space="preserve"> </w:t>
            </w:r>
            <w:r w:rsidR="00F06959" w:rsidRPr="00067592">
              <w:rPr>
                <w:rFonts w:ascii="Garamond" w:hAnsi="Garamond"/>
                <w:sz w:val="20"/>
                <w:szCs w:val="20"/>
              </w:rPr>
              <w:t>Territori rrethues i çdo monumenti të mbrojtur, brenda të cilit kufizohen të drejtat e ndërtimit</w:t>
            </w:r>
            <w:r w:rsidR="00944A8D">
              <w:rPr>
                <w:rFonts w:ascii="Garamond" w:hAnsi="Garamond"/>
                <w:sz w:val="20"/>
                <w:szCs w:val="20"/>
              </w:rPr>
              <w:t>.</w:t>
            </w:r>
          </w:p>
          <w:p w14:paraId="5DE08D4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0A991DF6" w14:textId="4B9CD3F3"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245E40" w:rsidRPr="00067592">
              <w:rPr>
                <w:rFonts w:ascii="Garamond" w:hAnsi="Garamond"/>
                <w:noProof w:val="0"/>
                <w:sz w:val="20"/>
                <w:szCs w:val="20"/>
              </w:rPr>
              <w:t>Shënim.</w:t>
            </w:r>
            <w:r w:rsidR="00F06959" w:rsidRPr="00067592">
              <w:rPr>
                <w:rFonts w:ascii="Garamond" w:hAnsi="Garamond"/>
                <w:noProof w:val="0"/>
                <w:sz w:val="20"/>
                <w:szCs w:val="20"/>
              </w:rPr>
              <w:t xml:space="preserve"> Konservimi arkitektonik përshkruan procesin nëpërmjet të cilit bëhet zgjatja e integritetit të materialit historik të monumenteve të trashëgimisë së ndërtuar nga njerëzimi, përmes ndërhyrjeve të planifikuara me kujdes, duke përfshirë edhe rrethinat e tij</w:t>
            </w:r>
            <w:r w:rsidR="00145A55" w:rsidRPr="00067592">
              <w:rPr>
                <w:rFonts w:ascii="Garamond" w:hAnsi="Garamond"/>
                <w:noProof w:val="0"/>
                <w:sz w:val="20"/>
                <w:szCs w:val="20"/>
              </w:rPr>
              <w:t>.</w:t>
            </w:r>
          </w:p>
          <w:p w14:paraId="2F1F242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8BBF34B"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MbrojtjaTrashëgimisë</w:t>
            </w:r>
          </w:p>
        </w:tc>
      </w:tr>
      <w:tr w:rsidR="00F06959" w:rsidRPr="00067592" w14:paraId="0EE813D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24B8CD"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3_4</w:t>
            </w:r>
          </w:p>
          <w:p w14:paraId="4411931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143A3A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Mbrojtja arkeologjike</w:t>
            </w:r>
          </w:p>
          <w:p w14:paraId="4AEA2B8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4942585" w14:textId="178ABABC"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Territori rrethues i sitit arkeologjik brenda të cilit kufizohen të drejtat e ndërtimit</w:t>
            </w:r>
            <w:r w:rsidR="00145A55" w:rsidRPr="00067592">
              <w:rPr>
                <w:rFonts w:ascii="Garamond" w:hAnsi="Garamond"/>
                <w:noProof w:val="0"/>
                <w:sz w:val="20"/>
                <w:szCs w:val="20"/>
              </w:rPr>
              <w:t>.</w:t>
            </w:r>
          </w:p>
          <w:p w14:paraId="12702C7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7467BB0E" w14:textId="2402BF4F" w:rsidR="00F06959" w:rsidRPr="00067592" w:rsidRDefault="00245E40" w:rsidP="00395BAC">
            <w:pPr>
              <w:pStyle w:val="TableTextNormal"/>
              <w:tabs>
                <w:tab w:val="left" w:pos="744"/>
              </w:tabs>
              <w:spacing w:before="0" w:after="0"/>
              <w:ind w:left="0" w:right="0"/>
              <w:jc w:val="both"/>
              <w:rPr>
                <w:rFonts w:ascii="Garamond" w:hAnsi="Garamond"/>
                <w:sz w:val="20"/>
                <w:szCs w:val="20"/>
              </w:rPr>
            </w:pPr>
            <w:r w:rsidRPr="00067592">
              <w:rPr>
                <w:rFonts w:ascii="Garamond" w:hAnsi="Garamond"/>
                <w:sz w:val="20"/>
                <w:szCs w:val="20"/>
              </w:rPr>
              <w:t>Shënim.</w:t>
            </w:r>
            <w:r w:rsidR="00F06959" w:rsidRPr="00067592">
              <w:rPr>
                <w:rFonts w:ascii="Garamond" w:hAnsi="Garamond"/>
                <w:sz w:val="20"/>
                <w:szCs w:val="20"/>
              </w:rPr>
              <w:t xml:space="preserve"> Një sit arkeologjik është një territor</w:t>
            </w:r>
            <w:r w:rsidR="00944A8D">
              <w:rPr>
                <w:rFonts w:ascii="Garamond" w:hAnsi="Garamond"/>
                <w:sz w:val="20"/>
                <w:szCs w:val="20"/>
              </w:rPr>
              <w:t xml:space="preserve"> </w:t>
            </w:r>
            <w:r w:rsidR="00F06959" w:rsidRPr="00067592">
              <w:rPr>
                <w:rFonts w:ascii="Garamond" w:hAnsi="Garamond"/>
                <w:sz w:val="20"/>
                <w:szCs w:val="20"/>
              </w:rPr>
              <w:t>(ose grupim territoresh fizike)</w:t>
            </w:r>
            <w:r w:rsidR="00944A8D">
              <w:rPr>
                <w:rFonts w:ascii="Garamond" w:hAnsi="Garamond"/>
                <w:sz w:val="20"/>
                <w:szCs w:val="20"/>
              </w:rPr>
              <w:t>,</w:t>
            </w:r>
            <w:r w:rsidR="00F06959" w:rsidRPr="00067592">
              <w:rPr>
                <w:rFonts w:ascii="Garamond" w:hAnsi="Garamond"/>
                <w:sz w:val="20"/>
                <w:szCs w:val="20"/>
              </w:rPr>
              <w:t xml:space="preserve"> në të cilat dëshmohen aktivitetet e të kaluarës (qoftë prehistorike, historike apo bashkëkohore)</w:t>
            </w:r>
            <w:r w:rsidR="00944A8D">
              <w:rPr>
                <w:rFonts w:ascii="Garamond" w:hAnsi="Garamond"/>
                <w:sz w:val="20"/>
                <w:szCs w:val="20"/>
              </w:rPr>
              <w:t>,</w:t>
            </w:r>
            <w:r w:rsidR="00F06959" w:rsidRPr="00067592">
              <w:rPr>
                <w:rFonts w:ascii="Garamond" w:hAnsi="Garamond"/>
                <w:sz w:val="20"/>
                <w:szCs w:val="20"/>
              </w:rPr>
              <w:t xml:space="preserve"> të cilat janë studiuar ose mund të studiohen duke përdorur disiplinën e arkeologjisë, për të </w:t>
            </w:r>
            <w:r w:rsidR="00145A55" w:rsidRPr="00067592">
              <w:rPr>
                <w:rFonts w:ascii="Garamond" w:hAnsi="Garamond"/>
                <w:sz w:val="20"/>
                <w:szCs w:val="20"/>
              </w:rPr>
              <w:t>mbledhur</w:t>
            </w:r>
            <w:r w:rsidR="00F06959" w:rsidRPr="00067592">
              <w:rPr>
                <w:rFonts w:ascii="Garamond" w:hAnsi="Garamond"/>
                <w:sz w:val="20"/>
                <w:szCs w:val="20"/>
              </w:rPr>
              <w:t xml:space="preserve"> të dhëna arkeologjike</w:t>
            </w:r>
            <w:r w:rsidR="00F06959" w:rsidRPr="00067592">
              <w:rPr>
                <w:rFonts w:ascii="Garamond" w:hAnsi="Garamond"/>
                <w:i/>
                <w:sz w:val="20"/>
                <w:szCs w:val="20"/>
              </w:rPr>
              <w:t>.</w:t>
            </w:r>
          </w:p>
          <w:p w14:paraId="2D9CA71E" w14:textId="77777777" w:rsidR="00F06959" w:rsidRPr="00067592" w:rsidRDefault="00F06959" w:rsidP="00395BAC">
            <w:pPr>
              <w:pStyle w:val="TableTextNormal"/>
              <w:tabs>
                <w:tab w:val="left" w:pos="744"/>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DC3E2F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MbrojtjaTrashëgimisë</w:t>
            </w:r>
          </w:p>
        </w:tc>
      </w:tr>
      <w:tr w:rsidR="00F06959" w:rsidRPr="00067592" w14:paraId="28FEF18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84E431F"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9CAC8BA" wp14:editId="03835161">
                  <wp:extent cx="114300" cy="1143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3_5</w:t>
            </w:r>
          </w:p>
          <w:p w14:paraId="46B32CA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2C4512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Mbrojtje të tjera të trashëgimisë</w:t>
            </w:r>
          </w:p>
          <w:p w14:paraId="10964C5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0FA60FE" w14:textId="5D4A1C88"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Rregulla shtesë të tjera që kanë të bëjnë me mbrojtjen e trashëgimisë</w:t>
            </w:r>
            <w:r w:rsidR="00145A55" w:rsidRPr="00067592">
              <w:rPr>
                <w:rFonts w:ascii="Garamond" w:hAnsi="Garamond"/>
                <w:noProof w:val="0"/>
                <w:sz w:val="20"/>
                <w:szCs w:val="20"/>
              </w:rPr>
              <w:t>.</w:t>
            </w:r>
          </w:p>
          <w:p w14:paraId="5067D87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AE97374"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MbrojtjaTrashëgimisë</w:t>
            </w:r>
          </w:p>
        </w:tc>
      </w:tr>
      <w:tr w:rsidR="00F06959" w:rsidRPr="00067592" w14:paraId="22A5456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8466FD"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FD5A67E" wp14:editId="226108B7">
                  <wp:extent cx="114300" cy="1143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w:t>
            </w:r>
          </w:p>
          <w:p w14:paraId="15E8634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F34B5A5"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Interes i përgjithshëm</w:t>
            </w:r>
          </w:p>
          <w:p w14:paraId="7429262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9AA5EC4" w14:textId="18721111"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 xml:space="preserve"> Rregullore shtesë që lidhet me interesin e përgjithshëm, siç janë servitutet, të përcaktuara nga një autoritet kompetent</w:t>
            </w:r>
            <w:r w:rsidR="00944A8D">
              <w:rPr>
                <w:rFonts w:ascii="Garamond" w:hAnsi="Garamond"/>
                <w:sz w:val="20"/>
                <w:szCs w:val="20"/>
              </w:rPr>
              <w:t>e</w:t>
            </w:r>
            <w:r w:rsidRPr="00067592">
              <w:rPr>
                <w:rFonts w:ascii="Garamond" w:hAnsi="Garamond"/>
                <w:sz w:val="20"/>
                <w:szCs w:val="20"/>
              </w:rPr>
              <w:t xml:space="preserve"> dhe janë</w:t>
            </w:r>
            <w:r w:rsidR="00A50039" w:rsidRPr="00067592">
              <w:rPr>
                <w:rFonts w:ascii="Garamond" w:hAnsi="Garamond"/>
                <w:sz w:val="20"/>
                <w:szCs w:val="20"/>
              </w:rPr>
              <w:t xml:space="preserve"> </w:t>
            </w:r>
            <w:r w:rsidRPr="00067592">
              <w:rPr>
                <w:rFonts w:ascii="Garamond" w:hAnsi="Garamond"/>
                <w:sz w:val="20"/>
                <w:szCs w:val="20"/>
              </w:rPr>
              <w:t>pjesë e raportit të planit gjeohapësinor.</w:t>
            </w:r>
          </w:p>
          <w:p w14:paraId="48027DEA" w14:textId="77777777" w:rsidR="00F06959" w:rsidRPr="00067592" w:rsidRDefault="00F06959" w:rsidP="00395BAC">
            <w:pPr>
              <w:pStyle w:val="TableTextNormal"/>
              <w:spacing w:before="0" w:after="0"/>
              <w:ind w:left="0" w:right="0"/>
              <w:jc w:val="both"/>
              <w:rPr>
                <w:rFonts w:ascii="Garamond" w:hAnsi="Garamond"/>
                <w:color w:val="000000"/>
                <w:sz w:val="20"/>
                <w:szCs w:val="20"/>
              </w:rPr>
            </w:pPr>
          </w:p>
        </w:tc>
      </w:tr>
      <w:tr w:rsidR="00F06959" w:rsidRPr="00067592" w14:paraId="275C6EC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63B67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F981F41" wp14:editId="09F40B76">
                  <wp:extent cx="114300" cy="1143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w:t>
            </w:r>
          </w:p>
          <w:p w14:paraId="783BEFB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E67B3A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Servitut publik</w:t>
            </w:r>
          </w:p>
          <w:p w14:paraId="13366A5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99B7AD5"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Servituti është një e drejtë e caktuar për të përdorur pasurinë e paluajtshme të një tjetri ose për të kufizuar përdorimin e një pasurie të paluajtshme pa e zotëruar atë. Të drejtat e servitutit variojnë ndjeshëm midis juridiksioneve. </w:t>
            </w:r>
          </w:p>
          <w:p w14:paraId="1540A49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BF81577"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InteresPërgjithshëm</w:t>
            </w:r>
          </w:p>
        </w:tc>
      </w:tr>
      <w:tr w:rsidR="00F06959" w:rsidRPr="00067592" w14:paraId="7649913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131F44"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268514E" wp14:editId="27041A51">
                  <wp:extent cx="114300" cy="1143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4_1_1</w:t>
            </w:r>
          </w:p>
          <w:p w14:paraId="46DDB8F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30E28E2"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Servituti aeroportual</w:t>
            </w:r>
          </w:p>
          <w:p w14:paraId="11434CA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DE17C3C" w14:textId="11E36FF1"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Zona përreth aeroporteve ku ndërtimi është i kufizuar për arsye sigurie (pastrimi i pengesës për ngritjen dhe uljen e </w:t>
            </w:r>
            <w:r w:rsidR="00145A55" w:rsidRPr="00067592">
              <w:rPr>
                <w:rFonts w:ascii="Garamond" w:hAnsi="Garamond"/>
                <w:sz w:val="20"/>
                <w:szCs w:val="20"/>
              </w:rPr>
              <w:t>avionëve</w:t>
            </w:r>
            <w:r w:rsidRPr="00067592">
              <w:rPr>
                <w:rFonts w:ascii="Garamond" w:hAnsi="Garamond"/>
                <w:sz w:val="20"/>
                <w:szCs w:val="20"/>
              </w:rPr>
              <w:t>)</w:t>
            </w:r>
            <w:r w:rsidR="00145A55" w:rsidRPr="00067592">
              <w:rPr>
                <w:rFonts w:ascii="Garamond" w:hAnsi="Garamond"/>
                <w:sz w:val="20"/>
                <w:szCs w:val="20"/>
              </w:rPr>
              <w:t>.</w:t>
            </w:r>
          </w:p>
          <w:p w14:paraId="66C205C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C647E2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ServitutPublik</w:t>
            </w:r>
          </w:p>
        </w:tc>
      </w:tr>
      <w:tr w:rsidR="00F06959" w:rsidRPr="00067592" w14:paraId="6B07E4C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18A02D"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4_1_2</w:t>
            </w:r>
          </w:p>
          <w:p w14:paraId="2545B80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EB0FCB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Servituti hekurudhor</w:t>
            </w:r>
          </w:p>
          <w:p w14:paraId="66DAF59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90C2287" w14:textId="50CECCEC"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Rripi i tokës që jepet</w:t>
            </w:r>
            <w:r w:rsidRPr="00067592">
              <w:rPr>
                <w:rFonts w:ascii="Garamond" w:hAnsi="Garamond"/>
                <w:noProof w:val="0"/>
                <w:sz w:val="20"/>
                <w:szCs w:val="20"/>
              </w:rPr>
              <w:t xml:space="preserve"> </w:t>
            </w:r>
            <w:r w:rsidR="00F06959" w:rsidRPr="00067592">
              <w:rPr>
                <w:rFonts w:ascii="Garamond" w:hAnsi="Garamond"/>
                <w:noProof w:val="0"/>
                <w:sz w:val="20"/>
                <w:szCs w:val="20"/>
              </w:rPr>
              <w:t>me anë të servitutit, për qëllime mirëmbajtjeje ose zgjerimi të shërbimeve ekzistuese</w:t>
            </w:r>
            <w:r w:rsidR="00145A55" w:rsidRPr="00067592">
              <w:rPr>
                <w:rFonts w:ascii="Garamond" w:hAnsi="Garamond"/>
                <w:noProof w:val="0"/>
                <w:sz w:val="20"/>
                <w:szCs w:val="20"/>
              </w:rPr>
              <w:t>.</w:t>
            </w:r>
          </w:p>
          <w:p w14:paraId="6195873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071DBB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ServitutPublik</w:t>
            </w:r>
          </w:p>
        </w:tc>
      </w:tr>
      <w:tr w:rsidR="00F06959" w:rsidRPr="00067592" w14:paraId="5E47198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622E34"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4_1_3</w:t>
            </w:r>
          </w:p>
          <w:p w14:paraId="008AD86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99CDC2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Servituti për lehtësim</w:t>
            </w:r>
          </w:p>
          <w:p w14:paraId="41B6C43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B928DE9" w14:textId="544AB356"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Rripi i tokës që jepet, përmes një servituti, ku ndërtimi është i kufizuar për çështje sigurie dhe mirëmbajtjeje</w:t>
            </w:r>
            <w:r w:rsidR="00145A55" w:rsidRPr="00067592">
              <w:rPr>
                <w:rFonts w:ascii="Garamond" w:hAnsi="Garamond"/>
                <w:noProof w:val="0"/>
                <w:sz w:val="20"/>
                <w:szCs w:val="20"/>
              </w:rPr>
              <w:t>.</w:t>
            </w:r>
          </w:p>
          <w:p w14:paraId="605AD6E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7F2F253"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ServitutPublik</w:t>
            </w:r>
          </w:p>
        </w:tc>
      </w:tr>
      <w:tr w:rsidR="00F06959" w:rsidRPr="00067592" w14:paraId="45C4404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88E1E7"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4_1_3_1</w:t>
            </w:r>
          </w:p>
          <w:p w14:paraId="6957F9C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F175D2D"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Servituti i ujit të shiut</w:t>
            </w:r>
          </w:p>
          <w:p w14:paraId="6E5E858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B356163" w14:textId="2674A82B"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Servituti për të drenazhuar ujërat e shiut në lumë, tokë ligatinore, pellg ose basen tjetër ujor.</w:t>
            </w:r>
          </w:p>
          <w:p w14:paraId="541973C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F7A66BC" w14:textId="77777777" w:rsidR="00F06959" w:rsidRPr="00067592" w:rsidRDefault="00F06959" w:rsidP="00395BAC">
            <w:pPr>
              <w:pStyle w:val="TableParagraph"/>
              <w:ind w:left="0" w:right="0"/>
              <w:jc w:val="both"/>
              <w:rPr>
                <w:rFonts w:ascii="Garamond" w:hAnsi="Garamond" w:cs="Times New Roman"/>
                <w:i/>
                <w:sz w:val="20"/>
                <w:szCs w:val="20"/>
                <w:lang w:val="sq-AL"/>
              </w:rPr>
            </w:pPr>
            <w:r w:rsidRPr="00067592">
              <w:rPr>
                <w:rFonts w:ascii="Garamond" w:hAnsi="Garamond" w:cs="Times New Roman"/>
                <w:i/>
                <w:sz w:val="20"/>
                <w:szCs w:val="20"/>
                <w:lang w:val="sq-AL"/>
              </w:rPr>
              <w:t>ServitutiPërLehtësim</w:t>
            </w:r>
          </w:p>
        </w:tc>
      </w:tr>
      <w:tr w:rsidR="00F06959" w:rsidRPr="00067592" w14:paraId="7D2B7D6D"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E2683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3726E5D" wp14:editId="3800D6ED">
                  <wp:extent cx="114300" cy="1143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4_1_3_2</w:t>
            </w:r>
          </w:p>
          <w:p w14:paraId="362A7FB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772589D" w14:textId="77777777"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Servituti i kanalizimeve</w:t>
            </w:r>
          </w:p>
          <w:p w14:paraId="18BE3D4E" w14:textId="77777777" w:rsidR="00F06959" w:rsidRPr="00067592" w:rsidRDefault="00F06959" w:rsidP="00395BAC">
            <w:pPr>
              <w:pStyle w:val="TableTextNormal"/>
              <w:spacing w:before="0" w:after="0"/>
              <w:ind w:left="0" w:right="0"/>
              <w:jc w:val="both"/>
              <w:rPr>
                <w:rFonts w:ascii="Garamond" w:hAnsi="Garamond"/>
                <w:color w:val="000000"/>
                <w:sz w:val="20"/>
                <w:szCs w:val="20"/>
              </w:rPr>
            </w:pPr>
          </w:p>
          <w:p w14:paraId="55428AA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4CD7CFB" w14:textId="0D772F5C"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Servituti për kanalizimin e </w:t>
            </w:r>
            <w:r w:rsidR="00145A55" w:rsidRPr="00067592">
              <w:rPr>
                <w:rFonts w:ascii="Garamond" w:hAnsi="Garamond"/>
                <w:sz w:val="20"/>
                <w:szCs w:val="20"/>
              </w:rPr>
              <w:t>ujërave</w:t>
            </w:r>
            <w:r w:rsidRPr="00067592">
              <w:rPr>
                <w:rFonts w:ascii="Garamond" w:hAnsi="Garamond"/>
                <w:sz w:val="20"/>
                <w:szCs w:val="20"/>
              </w:rPr>
              <w:t xml:space="preserve"> të përdorur</w:t>
            </w:r>
            <w:r w:rsidR="00C136BF">
              <w:rPr>
                <w:rFonts w:ascii="Garamond" w:hAnsi="Garamond"/>
                <w:sz w:val="20"/>
                <w:szCs w:val="20"/>
              </w:rPr>
              <w:t>a</w:t>
            </w:r>
            <w:r w:rsidRPr="00067592">
              <w:rPr>
                <w:rFonts w:ascii="Garamond" w:hAnsi="Garamond"/>
                <w:sz w:val="20"/>
                <w:szCs w:val="20"/>
              </w:rPr>
              <w:t xml:space="preserve"> në një impiant për trajtimin e ujërave të zeza.</w:t>
            </w:r>
          </w:p>
          <w:p w14:paraId="6E4765C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4188ECF"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ServitutiPërLehtësim</w:t>
            </w:r>
          </w:p>
        </w:tc>
      </w:tr>
      <w:tr w:rsidR="00F06959" w:rsidRPr="00067592" w14:paraId="682556B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77C3D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3422694" wp14:editId="6BCEC57E">
                  <wp:extent cx="114300" cy="1143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4_1_3_3</w:t>
            </w:r>
          </w:p>
          <w:p w14:paraId="1C1D2B4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610EF1F" w14:textId="77777777"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Servituti i rrjetit elektrik</w:t>
            </w:r>
          </w:p>
          <w:p w14:paraId="3D3E2A0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4DFAAE9" w14:textId="77777777" w:rsidR="00F06959" w:rsidRPr="00067592" w:rsidRDefault="00F06959" w:rsidP="00395BAC">
            <w:pPr>
              <w:rPr>
                <w:rFonts w:ascii="Garamond" w:hAnsi="Garamond"/>
                <w:noProof w:val="0"/>
                <w:sz w:val="20"/>
                <w:szCs w:val="20"/>
              </w:rPr>
            </w:pPr>
            <w:r w:rsidRPr="00067592">
              <w:rPr>
                <w:rFonts w:ascii="Garamond" w:hAnsi="Garamond"/>
                <w:noProof w:val="0"/>
                <w:sz w:val="20"/>
                <w:szCs w:val="20"/>
              </w:rPr>
              <w:t>Servituti i lidhur me rrjetin elektrik të tensionit të lartë.</w:t>
            </w:r>
          </w:p>
          <w:p w14:paraId="63AC67F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81E295A"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ServitutiPërLehtësim</w:t>
            </w:r>
          </w:p>
        </w:tc>
      </w:tr>
      <w:tr w:rsidR="00F06959" w:rsidRPr="00067592" w14:paraId="32F3AF2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7D397E"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67B68C8" wp14:editId="776FC427">
                  <wp:extent cx="114300" cy="1143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4_1_3_4</w:t>
            </w:r>
          </w:p>
          <w:p w14:paraId="208B26E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55F6B7E"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Servituti i rrjetit telefonik</w:t>
            </w:r>
          </w:p>
          <w:p w14:paraId="08AB8DE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86EA0B1" w14:textId="06BD3E15"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Servituti i lidhur me shtrirjen e rrjetit të telefonisë</w:t>
            </w:r>
            <w:r w:rsidR="00145A55" w:rsidRPr="00067592">
              <w:rPr>
                <w:rFonts w:ascii="Garamond" w:hAnsi="Garamond"/>
                <w:noProof w:val="0"/>
                <w:sz w:val="20"/>
                <w:szCs w:val="20"/>
              </w:rPr>
              <w:t>.</w:t>
            </w:r>
          </w:p>
          <w:p w14:paraId="071789B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D0BA633"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ServitutiPërLehtësim</w:t>
            </w:r>
          </w:p>
        </w:tc>
      </w:tr>
      <w:tr w:rsidR="00F06959" w:rsidRPr="00067592" w14:paraId="50F1FC4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92F642"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5C503FB" wp14:editId="423678BE">
                  <wp:extent cx="114300" cy="1143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4_1_3_5</w:t>
            </w:r>
          </w:p>
          <w:p w14:paraId="1FD17A5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24FDF88" w14:textId="0258096C"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C136BF">
              <w:rPr>
                <w:rFonts w:ascii="Garamond" w:hAnsi="Garamond"/>
                <w:noProof w:val="0"/>
                <w:sz w:val="20"/>
                <w:szCs w:val="20"/>
              </w:rPr>
              <w:t>Servituti i rrjetit radio</w:t>
            </w:r>
            <w:r w:rsidR="00F06959" w:rsidRPr="00067592">
              <w:rPr>
                <w:rFonts w:ascii="Garamond" w:hAnsi="Garamond"/>
                <w:noProof w:val="0"/>
                <w:sz w:val="20"/>
                <w:szCs w:val="20"/>
              </w:rPr>
              <w:t>elektrik</w:t>
            </w:r>
          </w:p>
          <w:p w14:paraId="0D3F428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EE7A130" w14:textId="4AA5C66A"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Servituti që kufizon ndërtimin rreth pajisjeve radioelektrike</w:t>
            </w:r>
            <w:r w:rsidR="00C136BF">
              <w:rPr>
                <w:rFonts w:ascii="Garamond" w:hAnsi="Garamond"/>
                <w:sz w:val="20"/>
                <w:szCs w:val="20"/>
              </w:rPr>
              <w:t>,</w:t>
            </w:r>
            <w:r w:rsidRPr="00067592">
              <w:rPr>
                <w:rFonts w:ascii="Garamond" w:hAnsi="Garamond"/>
                <w:sz w:val="20"/>
                <w:szCs w:val="20"/>
              </w:rPr>
              <w:t xml:space="preserve"> në mënyrë që të shmangen ndërhyrje në valët radiofonike.</w:t>
            </w:r>
          </w:p>
          <w:p w14:paraId="7EF5866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2C316D2A" w14:textId="6F7588C3" w:rsidR="00F06959" w:rsidRPr="00067592" w:rsidRDefault="00245E40" w:rsidP="00395BAC">
            <w:pPr>
              <w:pStyle w:val="TableTextNormal"/>
              <w:spacing w:before="0" w:after="0"/>
              <w:ind w:left="0" w:right="0"/>
              <w:jc w:val="both"/>
              <w:rPr>
                <w:rFonts w:ascii="Garamond" w:hAnsi="Garamond"/>
                <w:sz w:val="20"/>
                <w:szCs w:val="20"/>
              </w:rPr>
            </w:pPr>
            <w:r w:rsidRPr="00067592">
              <w:rPr>
                <w:rFonts w:ascii="Garamond" w:hAnsi="Garamond"/>
                <w:sz w:val="20"/>
                <w:szCs w:val="20"/>
              </w:rPr>
              <w:t>Shënim.</w:t>
            </w:r>
            <w:r w:rsidR="00F06959" w:rsidRPr="00067592">
              <w:rPr>
                <w:rFonts w:ascii="Garamond" w:hAnsi="Garamond"/>
                <w:sz w:val="20"/>
                <w:szCs w:val="20"/>
              </w:rPr>
              <w:t xml:space="preserve"> </w:t>
            </w:r>
            <w:r w:rsidR="00C136BF" w:rsidRPr="00067592">
              <w:rPr>
                <w:rFonts w:ascii="Garamond" w:hAnsi="Garamond"/>
                <w:sz w:val="20"/>
                <w:szCs w:val="20"/>
              </w:rPr>
              <w:t>I</w:t>
            </w:r>
            <w:r w:rsidR="00F06959" w:rsidRPr="00067592">
              <w:rPr>
                <w:rFonts w:ascii="Garamond" w:hAnsi="Garamond"/>
                <w:sz w:val="20"/>
                <w:szCs w:val="20"/>
              </w:rPr>
              <w:t xml:space="preserve"> quajtur edhe si servituti</w:t>
            </w:r>
            <w:r w:rsidR="00A50039" w:rsidRPr="00067592">
              <w:rPr>
                <w:rFonts w:ascii="Garamond" w:hAnsi="Garamond"/>
                <w:sz w:val="20"/>
                <w:szCs w:val="20"/>
              </w:rPr>
              <w:t xml:space="preserve"> </w:t>
            </w:r>
            <w:r w:rsidR="00F06959" w:rsidRPr="00067592">
              <w:rPr>
                <w:rFonts w:ascii="Garamond" w:hAnsi="Garamond"/>
                <w:sz w:val="20"/>
                <w:szCs w:val="20"/>
              </w:rPr>
              <w:t xml:space="preserve">i komunikimit, ky servitut përdoret për kullat e komunikimit pa vale </w:t>
            </w:r>
            <w:r w:rsidR="00F06959" w:rsidRPr="00067592">
              <w:rPr>
                <w:rFonts w:ascii="Garamond" w:hAnsi="Garamond"/>
                <w:i/>
                <w:sz w:val="20"/>
                <w:szCs w:val="20"/>
              </w:rPr>
              <w:t>(wireless).</w:t>
            </w:r>
          </w:p>
          <w:p w14:paraId="4BED153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1533A57"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ServitutiPërLehtësim</w:t>
            </w:r>
          </w:p>
        </w:tc>
      </w:tr>
      <w:tr w:rsidR="00F06959" w:rsidRPr="00067592" w14:paraId="19DD685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19116F"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4_1_3_6</w:t>
            </w:r>
          </w:p>
          <w:p w14:paraId="020B1D5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F71B00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Servituti i linjave të gazit</w:t>
            </w:r>
          </w:p>
          <w:p w14:paraId="477AEE7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21A0CD6" w14:textId="08AD986D"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Servituti që lidhet me sigurinë rreth linja</w:t>
            </w:r>
            <w:r w:rsidR="00145A55" w:rsidRPr="00067592">
              <w:rPr>
                <w:rFonts w:ascii="Garamond" w:hAnsi="Garamond"/>
                <w:sz w:val="20"/>
                <w:szCs w:val="20"/>
              </w:rPr>
              <w:t>ve të gazit ose tubacioneve gaz</w:t>
            </w:r>
            <w:r w:rsidRPr="00067592">
              <w:rPr>
                <w:rFonts w:ascii="Garamond" w:hAnsi="Garamond"/>
                <w:sz w:val="20"/>
                <w:szCs w:val="20"/>
              </w:rPr>
              <w:t>sjellëse</w:t>
            </w:r>
            <w:r w:rsidR="00145A55" w:rsidRPr="00067592">
              <w:rPr>
                <w:rFonts w:ascii="Garamond" w:hAnsi="Garamond"/>
                <w:sz w:val="20"/>
                <w:szCs w:val="20"/>
              </w:rPr>
              <w:t>.</w:t>
            </w:r>
          </w:p>
          <w:p w14:paraId="4D3DF2E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C9D4E9B"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ServitutiPërLehtësim</w:t>
            </w:r>
          </w:p>
        </w:tc>
      </w:tr>
      <w:tr w:rsidR="00F06959" w:rsidRPr="00067592" w14:paraId="0A938EB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CB0556"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4_1_4</w:t>
            </w:r>
          </w:p>
          <w:p w14:paraId="1C7910D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B88DC6D"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Aksesimi i plazhit</w:t>
            </w:r>
          </w:p>
          <w:p w14:paraId="7C7D423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C636671" w14:textId="27585253"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Disa juridiksione u lejojnë banorëve të hyjnë në një liqen apo plazh </w:t>
            </w:r>
            <w:r w:rsidR="005A75AB" w:rsidRPr="00067592">
              <w:rPr>
                <w:rFonts w:ascii="Garamond" w:hAnsi="Garamond"/>
                <w:sz w:val="20"/>
                <w:szCs w:val="20"/>
              </w:rPr>
              <w:t>publik</w:t>
            </w:r>
            <w:r w:rsidR="005A75AB">
              <w:rPr>
                <w:rFonts w:ascii="Garamond" w:hAnsi="Garamond"/>
                <w:sz w:val="20"/>
                <w:szCs w:val="20"/>
              </w:rPr>
              <w:t>im,</w:t>
            </w:r>
            <w:r w:rsidRPr="00067592">
              <w:rPr>
                <w:rFonts w:ascii="Garamond" w:hAnsi="Garamond"/>
                <w:sz w:val="20"/>
                <w:szCs w:val="20"/>
              </w:rPr>
              <w:t xml:space="preserve"> duke kaluar një pronë private. Në mënyrë të ngjashme, mund të ketë një servitut privat për të kaluar një liqen privat për të arritur një pronë private të largët, ose një servitut për të kaluar pronën private gjatë baticave për të arritur në këmbë në plazhin e largët.</w:t>
            </w:r>
          </w:p>
          <w:p w14:paraId="7A11D7A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98B283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ServitutPublik</w:t>
            </w:r>
          </w:p>
        </w:tc>
      </w:tr>
      <w:tr w:rsidR="00F06959" w:rsidRPr="00067592" w14:paraId="0E9B958D"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D5F0AB"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4_1_5</w:t>
            </w:r>
          </w:p>
          <w:p w14:paraId="3C53311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E904B8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Servitut ruajtjeje</w:t>
            </w:r>
          </w:p>
          <w:p w14:paraId="60AD542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4823029" w14:textId="6EE80A00"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 xml:space="preserve">U jepen të drejta një </w:t>
            </w:r>
            <w:r w:rsidR="00C136BF" w:rsidRPr="00067592">
              <w:rPr>
                <w:rFonts w:ascii="Garamond" w:hAnsi="Garamond"/>
                <w:sz w:val="20"/>
                <w:szCs w:val="20"/>
              </w:rPr>
              <w:t>fondi toke</w:t>
            </w:r>
            <w:r w:rsidRPr="00067592">
              <w:rPr>
                <w:rFonts w:ascii="Garamond" w:hAnsi="Garamond"/>
                <w:sz w:val="20"/>
                <w:szCs w:val="20"/>
              </w:rPr>
              <w:t>, për të limituar zhvillimin, në mënyrë që të mbrohet</w:t>
            </w:r>
            <w:r w:rsidR="00A50039" w:rsidRPr="00067592">
              <w:rPr>
                <w:rFonts w:ascii="Garamond" w:hAnsi="Garamond"/>
                <w:sz w:val="20"/>
                <w:szCs w:val="20"/>
              </w:rPr>
              <w:t xml:space="preserve"> </w:t>
            </w:r>
            <w:r w:rsidRPr="00067592">
              <w:rPr>
                <w:rFonts w:ascii="Garamond" w:hAnsi="Garamond"/>
                <w:sz w:val="20"/>
                <w:szCs w:val="20"/>
              </w:rPr>
              <w:t>mjedisi</w:t>
            </w:r>
            <w:r w:rsidR="00145A55" w:rsidRPr="00067592">
              <w:rPr>
                <w:rFonts w:ascii="Garamond" w:hAnsi="Garamond"/>
                <w:sz w:val="20"/>
                <w:szCs w:val="20"/>
              </w:rPr>
              <w:t>.</w:t>
            </w:r>
          </w:p>
          <w:p w14:paraId="2DFA2AF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14F69D2"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ServitutPublik</w:t>
            </w:r>
          </w:p>
        </w:tc>
      </w:tr>
      <w:tr w:rsidR="00F06959" w:rsidRPr="00067592" w14:paraId="56C35D7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C50A3C"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EC2F295" wp14:editId="57E104A3">
                  <wp:extent cx="114300" cy="1143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4_1_6</w:t>
            </w:r>
          </w:p>
          <w:p w14:paraId="79C8F37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D30CEA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Servituti i ruajtjes historike</w:t>
            </w:r>
          </w:p>
          <w:p w14:paraId="53B4586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8AFB930"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Ashtu si me servitutin e ruajtjes, zakonisht i jepet e drejta një organizate për ruajtjen historike për të zbatuar kufizimet për ndryshime në pjesën e jashtme apo të brendshme të një ndërtese historike.</w:t>
            </w:r>
          </w:p>
          <w:p w14:paraId="3F245A4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0A721AA"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ServitutPublik</w:t>
            </w:r>
          </w:p>
        </w:tc>
      </w:tr>
      <w:tr w:rsidR="00F06959" w:rsidRPr="00067592" w14:paraId="49E8CE10"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E63916"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E7BB821" wp14:editId="1B53BECE">
                  <wp:extent cx="114300" cy="1143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4_1_7</w:t>
            </w:r>
          </w:p>
          <w:p w14:paraId="5E9CA35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A33AE4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Servitute të tjera publike</w:t>
            </w:r>
          </w:p>
          <w:p w14:paraId="1C3694A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4F1F00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Rregullore të tjera shtesë që lidhen me servitutin publik</w:t>
            </w:r>
          </w:p>
          <w:p w14:paraId="0A41A2E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3128E46"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ServitutPublik</w:t>
            </w:r>
          </w:p>
        </w:tc>
      </w:tr>
      <w:tr w:rsidR="00F06959" w:rsidRPr="00067592" w14:paraId="745F88BE"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36079B"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6CB9F34" wp14:editId="7CA77AD5">
                  <wp:extent cx="114300" cy="1143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4_2</w:t>
            </w:r>
          </w:p>
          <w:p w14:paraId="6F4CD98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24343E6"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Servitute të tjera</w:t>
            </w:r>
          </w:p>
          <w:p w14:paraId="1990BFA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1141458" w14:textId="56D48F78" w:rsidR="00F06959" w:rsidRPr="00067592" w:rsidRDefault="00A50039" w:rsidP="00395BAC">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Rregullore të tjera shtesë që lidhen me servitutin</w:t>
            </w:r>
            <w:r w:rsidR="00C136BF">
              <w:rPr>
                <w:rFonts w:ascii="Garamond" w:hAnsi="Garamond"/>
                <w:noProof w:val="0"/>
                <w:sz w:val="20"/>
                <w:szCs w:val="20"/>
              </w:rPr>
              <w:t>.</w:t>
            </w:r>
          </w:p>
          <w:p w14:paraId="5A5D6F2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D7DF652"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InteresIPërgjithshëm</w:t>
            </w:r>
          </w:p>
        </w:tc>
      </w:tr>
      <w:tr w:rsidR="00F06959" w:rsidRPr="00067592" w14:paraId="51D42C4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0DE2E1"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02041C7" wp14:editId="308847A2">
                  <wp:extent cx="114300" cy="1143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4_3</w:t>
            </w:r>
          </w:p>
          <w:p w14:paraId="56582EE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00B401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Sipërfaqe të tjera të rezervuara për interes të përgjithshëm</w:t>
            </w:r>
          </w:p>
          <w:p w14:paraId="7A72A70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B7DED37"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Rregullore shtesë që kanë të bëjnë me interesin e përgjithshëm, përveç servituteve, siç përcaktohet nga një autoritet kompetent dhe që është pjesë e raportit të planit gjeohapësinor.</w:t>
            </w:r>
          </w:p>
          <w:p w14:paraId="7303C66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2DE3640"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InteresIPërgjithshëm</w:t>
            </w:r>
          </w:p>
        </w:tc>
      </w:tr>
      <w:tr w:rsidR="00F06959" w:rsidRPr="00067592" w14:paraId="2FFED5D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E99229"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5_</w:t>
            </w:r>
          </w:p>
          <w:p w14:paraId="733B4B9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4CF962E"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E drejta e pronës</w:t>
            </w:r>
          </w:p>
          <w:p w14:paraId="6AC130B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0769355"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Rregullore shtesë që kanë të bëjnë me të drejtën e pronarit lidhur me tokën, siç përcaktohet në planin gjeohapësinor</w:t>
            </w:r>
          </w:p>
        </w:tc>
      </w:tr>
      <w:tr w:rsidR="00F06959" w:rsidRPr="00067592" w14:paraId="5C139B6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4E8C84"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5_1</w:t>
            </w:r>
          </w:p>
          <w:p w14:paraId="7456E99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54CFC82" w14:textId="77777777" w:rsidR="00F06959" w:rsidRPr="00067592" w:rsidRDefault="00F06959" w:rsidP="00395BAC">
            <w:pPr>
              <w:rPr>
                <w:rFonts w:ascii="Garamond" w:hAnsi="Garamond"/>
                <w:b/>
                <w:noProof w:val="0"/>
                <w:sz w:val="20"/>
                <w:szCs w:val="20"/>
                <w:lang w:eastAsia="sq-AL"/>
              </w:rPr>
            </w:pPr>
            <w:r w:rsidRPr="00067592">
              <w:rPr>
                <w:rFonts w:ascii="Garamond" w:hAnsi="Garamond"/>
                <w:noProof w:val="0"/>
                <w:sz w:val="20"/>
                <w:szCs w:val="20"/>
              </w:rPr>
              <w:t>Zonë e ndërtueshme</w:t>
            </w:r>
          </w:p>
          <w:p w14:paraId="357FE45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6689529" w14:textId="2D6FD00E"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Pjesa e pronës e lejuar për ndërtim</w:t>
            </w:r>
            <w:r w:rsidR="00A85BE8">
              <w:rPr>
                <w:rFonts w:ascii="Garamond" w:hAnsi="Garamond"/>
                <w:noProof w:val="0"/>
                <w:sz w:val="20"/>
                <w:szCs w:val="20"/>
              </w:rPr>
              <w:t>.</w:t>
            </w:r>
          </w:p>
          <w:p w14:paraId="752F036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27A2B1DB" w14:textId="358D7B5C" w:rsidR="00F06959" w:rsidRPr="00067592" w:rsidRDefault="00F06959" w:rsidP="00395BAC">
            <w:pPr>
              <w:pStyle w:val="TableTextNormal"/>
              <w:tabs>
                <w:tab w:val="left" w:pos="3619"/>
              </w:tabs>
              <w:spacing w:before="0" w:after="0"/>
              <w:ind w:left="0" w:right="0"/>
              <w:jc w:val="both"/>
              <w:rPr>
                <w:rFonts w:ascii="Garamond" w:hAnsi="Garamond"/>
                <w:sz w:val="20"/>
                <w:szCs w:val="20"/>
              </w:rPr>
            </w:pPr>
            <w:r w:rsidRPr="00067592">
              <w:rPr>
                <w:rFonts w:ascii="Garamond" w:hAnsi="Garamond"/>
                <w:sz w:val="20"/>
                <w:szCs w:val="20"/>
              </w:rPr>
              <w:t xml:space="preserve"> Libër në disa gjuhë</w:t>
            </w:r>
            <w:r w:rsidR="00A85BE8">
              <w:rPr>
                <w:rFonts w:ascii="Garamond" w:hAnsi="Garamond"/>
                <w:sz w:val="20"/>
                <w:szCs w:val="20"/>
              </w:rPr>
              <w:t>,</w:t>
            </w:r>
            <w:r w:rsidRPr="00067592">
              <w:rPr>
                <w:rFonts w:ascii="Garamond" w:hAnsi="Garamond"/>
                <w:sz w:val="20"/>
                <w:szCs w:val="20"/>
              </w:rPr>
              <w:t xml:space="preserve"> si: anglisht, spanjisht, frëngjisht dhe gjermanisht.</w:t>
            </w:r>
          </w:p>
          <w:p w14:paraId="0A294DA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D93D9B3"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EDrejtaPronës</w:t>
            </w:r>
          </w:p>
        </w:tc>
      </w:tr>
      <w:tr w:rsidR="00F06959" w:rsidRPr="00067592" w14:paraId="63B73C04"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7376E6"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5_2</w:t>
            </w:r>
          </w:p>
          <w:p w14:paraId="7486478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E722A67" w14:textId="77777777" w:rsidR="00F06959" w:rsidRPr="00067592" w:rsidRDefault="00A50039" w:rsidP="00395BAC">
            <w:pPr>
              <w:rPr>
                <w:rFonts w:ascii="Garamond" w:hAnsi="Garamond"/>
                <w:b/>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Zonë e rezervuar për boshatisjen e parcelave</w:t>
            </w:r>
          </w:p>
          <w:p w14:paraId="5CD1AC1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2C33C00" w14:textId="3843D49D"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Zona e përcaktuar në planin hapësinor ku qeverisja vendore përcakton </w:t>
            </w:r>
            <w:r w:rsidR="00C10A5F" w:rsidRPr="00C10A5F">
              <w:rPr>
                <w:rFonts w:ascii="Garamond" w:hAnsi="Garamond"/>
                <w:sz w:val="20"/>
                <w:szCs w:val="20"/>
              </w:rPr>
              <w:t>“</w:t>
            </w:r>
            <w:r w:rsidRPr="00067592">
              <w:rPr>
                <w:rFonts w:ascii="Garamond" w:hAnsi="Garamond"/>
                <w:sz w:val="20"/>
                <w:szCs w:val="20"/>
              </w:rPr>
              <w:t xml:space="preserve">Të </w:t>
            </w:r>
            <w:r w:rsidR="00A85BE8" w:rsidRPr="00067592">
              <w:rPr>
                <w:rFonts w:ascii="Garamond" w:hAnsi="Garamond"/>
                <w:sz w:val="20"/>
                <w:szCs w:val="20"/>
              </w:rPr>
              <w:t>drejtën e refuzimit e para</w:t>
            </w:r>
            <w:r w:rsidR="00EE1324" w:rsidRPr="00EE1324">
              <w:rPr>
                <w:rFonts w:ascii="Garamond" w:hAnsi="Garamond"/>
                <w:sz w:val="20"/>
                <w:szCs w:val="20"/>
              </w:rPr>
              <w:t>”</w:t>
            </w:r>
            <w:r w:rsidRPr="00067592">
              <w:rPr>
                <w:rFonts w:ascii="Garamond" w:hAnsi="Garamond"/>
                <w:sz w:val="20"/>
                <w:szCs w:val="20"/>
              </w:rPr>
              <w:t xml:space="preserve"> (ROFR ose RFR)</w:t>
            </w:r>
            <w:r w:rsidR="00A85BE8">
              <w:rPr>
                <w:rFonts w:ascii="Garamond" w:hAnsi="Garamond"/>
                <w:sz w:val="20"/>
                <w:szCs w:val="20"/>
              </w:rPr>
              <w:t>,</w:t>
            </w:r>
            <w:r w:rsidRPr="00067592">
              <w:rPr>
                <w:rFonts w:ascii="Garamond" w:hAnsi="Garamond"/>
                <w:sz w:val="20"/>
                <w:szCs w:val="20"/>
              </w:rPr>
              <w:t xml:space="preserve"> që i jep mundësinë për të hyrë në një transaksion shit-blerjeje me pronarin e një prone përpara se pronari të ketë të drejtë të hyjë në transaksion me një palë të tretë.</w:t>
            </w:r>
          </w:p>
          <w:p w14:paraId="5F07BCC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6E1E912"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EDrejtaPronës</w:t>
            </w:r>
          </w:p>
        </w:tc>
      </w:tr>
      <w:tr w:rsidR="00F06959" w:rsidRPr="00067592" w14:paraId="1B83F5B7"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86558D"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730F19B" wp14:editId="2BB1CCC2">
                  <wp:extent cx="114300" cy="1143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5_3</w:t>
            </w:r>
          </w:p>
          <w:p w14:paraId="7A9C774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F991C4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Zonë e rezervuar për ristrukturimin e parcelave</w:t>
            </w:r>
          </w:p>
          <w:p w14:paraId="79C0208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AAC7E55" w14:textId="1D4069E6" w:rsidR="00F06959" w:rsidRPr="00067592" w:rsidRDefault="00A50039" w:rsidP="00A85BE8">
            <w:pPr>
              <w:jc w:val="both"/>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Riorganizimi i pronave ose </w:t>
            </w:r>
            <w:r w:rsidR="00A85BE8">
              <w:rPr>
                <w:rFonts w:ascii="Garamond" w:hAnsi="Garamond"/>
                <w:noProof w:val="0"/>
                <w:sz w:val="20"/>
                <w:szCs w:val="20"/>
              </w:rPr>
              <w:t xml:space="preserve">i </w:t>
            </w:r>
            <w:r w:rsidR="00F06959" w:rsidRPr="00067592">
              <w:rPr>
                <w:rFonts w:ascii="Garamond" w:hAnsi="Garamond"/>
                <w:noProof w:val="0"/>
                <w:sz w:val="20"/>
                <w:szCs w:val="20"/>
              </w:rPr>
              <w:t>nënndarjeve në një zonë të planifikuar, siç përcaktohet në planin në fuqi, për rishpërndarjen e pronave të zhvilluara ose të pazhvilluara, në mënyrë që forma dhe madhësia e tyre të përputhen me zhvillimin e ardhshëm të tokës ose zonimin.</w:t>
            </w:r>
          </w:p>
          <w:p w14:paraId="2677720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4F5D2BC9" w14:textId="4B2B4E62" w:rsidR="00F06959" w:rsidRPr="00067592" w:rsidRDefault="00F06959" w:rsidP="00395BAC">
            <w:pPr>
              <w:rPr>
                <w:rFonts w:ascii="Garamond" w:hAnsi="Garamond"/>
                <w:noProof w:val="0"/>
                <w:sz w:val="20"/>
                <w:szCs w:val="20"/>
              </w:rPr>
            </w:pPr>
            <w:r w:rsidRPr="00067592">
              <w:rPr>
                <w:rFonts w:ascii="Garamond" w:hAnsi="Garamond"/>
                <w:noProof w:val="0"/>
                <w:sz w:val="20"/>
                <w:szCs w:val="20"/>
              </w:rPr>
              <w:t>Libër në disa gjuhë</w:t>
            </w:r>
            <w:r w:rsidR="00A85BE8">
              <w:rPr>
                <w:rFonts w:ascii="Garamond" w:hAnsi="Garamond"/>
                <w:noProof w:val="0"/>
                <w:sz w:val="20"/>
                <w:szCs w:val="20"/>
              </w:rPr>
              <w:t>,</w:t>
            </w:r>
            <w:r w:rsidRPr="00067592">
              <w:rPr>
                <w:rFonts w:ascii="Garamond" w:hAnsi="Garamond"/>
                <w:noProof w:val="0"/>
                <w:sz w:val="20"/>
                <w:szCs w:val="20"/>
              </w:rPr>
              <w:t xml:space="preserve"> si: anglisht, spanjisht, frëngjisht dhe gjermanisht.</w:t>
            </w:r>
          </w:p>
          <w:p w14:paraId="4465AA4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B42C4C8"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EDrejtaPronës</w:t>
            </w:r>
          </w:p>
        </w:tc>
      </w:tr>
      <w:tr w:rsidR="00F06959" w:rsidRPr="00067592" w14:paraId="1B475BE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7624C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F08F548" wp14:editId="75B6BDF2">
                  <wp:extent cx="114300" cy="1143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5_4</w:t>
            </w:r>
          </w:p>
          <w:p w14:paraId="70BB66A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05E42BA" w14:textId="77777777" w:rsidR="00F06959" w:rsidRPr="00067592" w:rsidRDefault="00F06959" w:rsidP="00395BAC">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Zonë për rindërtim</w:t>
            </w:r>
          </w:p>
          <w:p w14:paraId="02D497E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0D501F1" w14:textId="3295274C"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Sektorët ku lëshimi i lejeve të ndërtimit mund t</w:t>
            </w:r>
            <w:r w:rsidR="00A85BE8">
              <w:rPr>
                <w:rFonts w:ascii="Garamond" w:hAnsi="Garamond"/>
                <w:noProof w:val="0"/>
                <w:sz w:val="20"/>
                <w:szCs w:val="20"/>
              </w:rPr>
              <w:t>’</w:t>
            </w:r>
            <w:r w:rsidR="00F06959" w:rsidRPr="00067592">
              <w:rPr>
                <w:rFonts w:ascii="Garamond" w:hAnsi="Garamond"/>
                <w:noProof w:val="0"/>
                <w:sz w:val="20"/>
                <w:szCs w:val="20"/>
              </w:rPr>
              <w:t>i nënshtrohet prishjes së të gjithë ose një pjese të ndërtesave ekzistuese në vendin ku është planifikuar zbatimi i ndërtimit</w:t>
            </w:r>
            <w:r w:rsidR="00145A55" w:rsidRPr="00067592">
              <w:rPr>
                <w:rFonts w:ascii="Garamond" w:hAnsi="Garamond"/>
                <w:noProof w:val="0"/>
                <w:sz w:val="20"/>
                <w:szCs w:val="20"/>
              </w:rPr>
              <w:t>.</w:t>
            </w:r>
          </w:p>
          <w:p w14:paraId="76B83FC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573EC92"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EDrejtaPronës</w:t>
            </w:r>
          </w:p>
        </w:tc>
      </w:tr>
      <w:tr w:rsidR="00F06959" w:rsidRPr="00067592" w14:paraId="7E114AA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9D95F8"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EA1D13D" wp14:editId="20E519C2">
                  <wp:extent cx="114300" cy="1143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5_5</w:t>
            </w:r>
          </w:p>
          <w:p w14:paraId="17948D0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8F2068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Tokë e rezervuar</w:t>
            </w:r>
          </w:p>
          <w:p w14:paraId="601B3C9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FF1308D" w14:textId="063BEF7C" w:rsidR="00F06959" w:rsidRPr="00067592" w:rsidRDefault="00F06959" w:rsidP="00395BAC">
            <w:pPr>
              <w:pStyle w:val="TableParagraph"/>
              <w:tabs>
                <w:tab w:val="left" w:pos="1514"/>
              </w:tabs>
              <w:ind w:left="0" w:right="0"/>
              <w:jc w:val="both"/>
              <w:rPr>
                <w:rFonts w:ascii="Garamond" w:hAnsi="Garamond" w:cs="Times New Roman"/>
                <w:w w:val="99"/>
                <w:sz w:val="20"/>
                <w:szCs w:val="20"/>
                <w:lang w:val="sq-AL"/>
              </w:rPr>
            </w:pPr>
            <w:r w:rsidRPr="00067592">
              <w:rPr>
                <w:rFonts w:ascii="Garamond" w:hAnsi="Garamond" w:cs="Times New Roman"/>
                <w:sz w:val="20"/>
                <w:szCs w:val="20"/>
                <w:lang w:val="sq-AL"/>
              </w:rPr>
              <w:t>Prona të prekura nga vendndodhja e infrastrukturave të ardhshme</w:t>
            </w:r>
            <w:r w:rsidR="00145A55" w:rsidRPr="00067592">
              <w:rPr>
                <w:rFonts w:ascii="Garamond" w:hAnsi="Garamond" w:cs="Times New Roman"/>
                <w:sz w:val="20"/>
                <w:szCs w:val="20"/>
                <w:lang w:val="sq-AL"/>
              </w:rPr>
              <w:t>.</w:t>
            </w:r>
          </w:p>
          <w:p w14:paraId="5EEC6D6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F2D75E9"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EDrejtaPronës</w:t>
            </w:r>
          </w:p>
        </w:tc>
      </w:tr>
      <w:tr w:rsidR="00F06959" w:rsidRPr="00067592" w14:paraId="67F32F6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869CECB"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019E00D" wp14:editId="4BB50B85">
                  <wp:extent cx="114300" cy="1143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5_6</w:t>
            </w:r>
          </w:p>
          <w:p w14:paraId="4394F4F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486432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Të drejta të tjera të pronës</w:t>
            </w:r>
          </w:p>
          <w:p w14:paraId="23E8839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A0CDA8D" w14:textId="167449B2"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Rregulla të tjera shtesë që kanë të bëjnë me pronësinë e tokës</w:t>
            </w:r>
            <w:r w:rsidR="00145A55" w:rsidRPr="00067592">
              <w:rPr>
                <w:rFonts w:ascii="Garamond" w:hAnsi="Garamond"/>
                <w:sz w:val="20"/>
                <w:szCs w:val="20"/>
              </w:rPr>
              <w:t>.</w:t>
            </w:r>
          </w:p>
          <w:p w14:paraId="23856C1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0910ED7"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EdrejtaPronës</w:t>
            </w:r>
          </w:p>
        </w:tc>
      </w:tr>
      <w:tr w:rsidR="00F06959" w:rsidRPr="00067592" w14:paraId="7582DA0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4BF0F3"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w:t>
            </w:r>
          </w:p>
          <w:p w14:paraId="11014A0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9823493"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Rregulla për ndërtesat</w:t>
            </w:r>
          </w:p>
          <w:p w14:paraId="1327EE8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DF68615" w14:textId="1F115B1D"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Rregullore shtesë lidhur me kufizimet dhe udhëzimet për ndërtesat (p.sh.</w:t>
            </w:r>
            <w:r w:rsidR="00A85BE8">
              <w:rPr>
                <w:rFonts w:ascii="Garamond" w:hAnsi="Garamond"/>
                <w:sz w:val="20"/>
                <w:szCs w:val="20"/>
              </w:rPr>
              <w:t>,</w:t>
            </w:r>
            <w:r w:rsidRPr="00067592">
              <w:rPr>
                <w:rFonts w:ascii="Garamond" w:hAnsi="Garamond"/>
                <w:sz w:val="20"/>
                <w:szCs w:val="20"/>
              </w:rPr>
              <w:t xml:space="preserve"> zona pranë aeroporteve ku kufizohet lartësia e strukturave, zona ku dendësia e parcelës</w:t>
            </w:r>
            <w:r w:rsidR="00A50039" w:rsidRPr="00067592">
              <w:rPr>
                <w:rFonts w:ascii="Garamond" w:hAnsi="Garamond"/>
                <w:sz w:val="20"/>
                <w:szCs w:val="20"/>
              </w:rPr>
              <w:t xml:space="preserve"> </w:t>
            </w:r>
            <w:r w:rsidRPr="00067592">
              <w:rPr>
                <w:rFonts w:ascii="Garamond" w:hAnsi="Garamond"/>
                <w:sz w:val="20"/>
                <w:szCs w:val="20"/>
              </w:rPr>
              <w:t>është e kufizuar), siç përcaktohet nga autoriteti kompetent përgjegjës për planin në planin gjeohapësinor.</w:t>
            </w:r>
          </w:p>
        </w:tc>
      </w:tr>
      <w:tr w:rsidR="00F06959" w:rsidRPr="00067592" w14:paraId="2857F5D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B634DB"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6_1</w:t>
            </w:r>
          </w:p>
          <w:p w14:paraId="2B82D08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4862D5F"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Vija e ndërtimit</w:t>
            </w:r>
          </w:p>
          <w:p w14:paraId="3A87720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92F1CB5"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Çdo ndërtesë e re duhet të vendoset prapa vijës së përcaktuar nga plani. Nëse pronari ndërton ose rindërton një shtëpi ose mur rrethues, duhet të respektojë vijën e ndërtimit.</w:t>
            </w:r>
          </w:p>
          <w:p w14:paraId="3FB9FFB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D949654"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RregullaPërNdërtesat</w:t>
            </w:r>
          </w:p>
        </w:tc>
      </w:tr>
      <w:tr w:rsidR="00F06959" w:rsidRPr="00067592" w14:paraId="5D989EA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7F5DCC"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6_2</w:t>
            </w:r>
          </w:p>
          <w:p w14:paraId="54EC4FA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8B8A4E5"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Vija kufitare</w:t>
            </w:r>
          </w:p>
          <w:p w14:paraId="2E9A95E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B754E93" w14:textId="4F9EB436"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Perimetri kufizues </w:t>
            </w:r>
            <w:r w:rsidR="00145A55" w:rsidRPr="00067592">
              <w:rPr>
                <w:rFonts w:ascii="Garamond" w:hAnsi="Garamond"/>
                <w:noProof w:val="0"/>
                <w:sz w:val="20"/>
                <w:szCs w:val="20"/>
              </w:rPr>
              <w:t>i</w:t>
            </w:r>
            <w:r w:rsidR="00F06959" w:rsidRPr="00067592">
              <w:rPr>
                <w:rFonts w:ascii="Garamond" w:hAnsi="Garamond"/>
                <w:noProof w:val="0"/>
                <w:sz w:val="20"/>
                <w:szCs w:val="20"/>
              </w:rPr>
              <w:t xml:space="preserve"> infrastrukturës</w:t>
            </w:r>
            <w:r w:rsidR="00145A55" w:rsidRPr="00067592">
              <w:rPr>
                <w:rFonts w:ascii="Garamond" w:hAnsi="Garamond"/>
                <w:noProof w:val="0"/>
                <w:sz w:val="20"/>
                <w:szCs w:val="20"/>
              </w:rPr>
              <w:t>.</w:t>
            </w:r>
          </w:p>
          <w:p w14:paraId="5E545C2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5613770" w14:textId="77777777" w:rsidR="00F06959" w:rsidRPr="00067592" w:rsidRDefault="00F06959" w:rsidP="00395BAC">
            <w:pPr>
              <w:pStyle w:val="TableParagraph"/>
              <w:ind w:left="0" w:right="0"/>
              <w:jc w:val="both"/>
              <w:rPr>
                <w:rFonts w:ascii="Garamond" w:hAnsi="Garamond" w:cs="Times New Roman"/>
                <w:i/>
                <w:sz w:val="20"/>
                <w:szCs w:val="20"/>
                <w:lang w:val="sq-AL"/>
              </w:rPr>
            </w:pPr>
            <w:r w:rsidRPr="00067592">
              <w:rPr>
                <w:rFonts w:ascii="Garamond" w:hAnsi="Garamond" w:cs="Times New Roman"/>
                <w:i/>
                <w:sz w:val="20"/>
                <w:szCs w:val="20"/>
                <w:lang w:val="sq-AL"/>
              </w:rPr>
              <w:t>RregullaPërNdërtesat</w:t>
            </w:r>
          </w:p>
        </w:tc>
      </w:tr>
      <w:tr w:rsidR="00F06959" w:rsidRPr="00067592" w14:paraId="798E1AA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0B33C6"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B87BB04" wp14:editId="211E7028">
                  <wp:extent cx="114300" cy="1143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6_3</w:t>
            </w:r>
          </w:p>
          <w:p w14:paraId="40F77A4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11AD972"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Dizajn hapësinor</w:t>
            </w:r>
          </w:p>
          <w:p w14:paraId="2E14DA9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1125CD1"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Zona ku ndërtesat duhet të jenë në përputhje me udhëzimet e planit gjeohapësinor</w:t>
            </w:r>
          </w:p>
          <w:p w14:paraId="08969F3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565B2E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RregullaPërNdërtesat</w:t>
            </w:r>
          </w:p>
        </w:tc>
      </w:tr>
      <w:tr w:rsidR="00F06959" w:rsidRPr="00067592" w14:paraId="02FF70D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BA1F38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7C170FF" wp14:editId="43189E89">
                  <wp:extent cx="114300" cy="1143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6_4</w:t>
            </w:r>
          </w:p>
          <w:p w14:paraId="2F7D35F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18CAC08"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strukturës sekondare</w:t>
            </w:r>
          </w:p>
          <w:p w14:paraId="3CB0A48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FA5493A" w14:textId="523D8166"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 xml:space="preserve"> Hapësira për strukturat sekondare</w:t>
            </w:r>
            <w:r w:rsidR="00A85BE8">
              <w:rPr>
                <w:rFonts w:ascii="Garamond" w:hAnsi="Garamond"/>
                <w:noProof w:val="0"/>
                <w:sz w:val="20"/>
                <w:szCs w:val="20"/>
              </w:rPr>
              <w:t>,</w:t>
            </w:r>
            <w:r w:rsidRPr="00067592">
              <w:rPr>
                <w:rFonts w:ascii="Garamond" w:hAnsi="Garamond"/>
                <w:noProof w:val="0"/>
                <w:sz w:val="20"/>
                <w:szCs w:val="20"/>
              </w:rPr>
              <w:t xml:space="preserve"> të cilat kërkohen në përputhje me rregullat për përdorimin e tokës, si p.sh.</w:t>
            </w:r>
            <w:r w:rsidR="00287284">
              <w:rPr>
                <w:rFonts w:ascii="Garamond" w:hAnsi="Garamond"/>
                <w:noProof w:val="0"/>
                <w:sz w:val="20"/>
                <w:szCs w:val="20"/>
              </w:rPr>
              <w:t>,</w:t>
            </w:r>
            <w:r w:rsidRPr="00067592">
              <w:rPr>
                <w:rFonts w:ascii="Garamond" w:hAnsi="Garamond"/>
                <w:noProof w:val="0"/>
                <w:sz w:val="20"/>
                <w:szCs w:val="20"/>
              </w:rPr>
              <w:t xml:space="preserve"> hapësirat e këndeve të lojërave dhe rekreative, hapësirat e parkimit, garazhet dhe rrugët private.</w:t>
            </w:r>
          </w:p>
          <w:p w14:paraId="62F7230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3E072E57" w14:textId="3FD6B6C4"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Libër në disa gjuhë</w:t>
            </w:r>
            <w:r w:rsidR="00833001">
              <w:rPr>
                <w:rFonts w:ascii="Garamond" w:hAnsi="Garamond"/>
                <w:sz w:val="20"/>
                <w:szCs w:val="20"/>
              </w:rPr>
              <w:t>,</w:t>
            </w:r>
            <w:r w:rsidRPr="00067592">
              <w:rPr>
                <w:rFonts w:ascii="Garamond" w:hAnsi="Garamond"/>
                <w:sz w:val="20"/>
                <w:szCs w:val="20"/>
              </w:rPr>
              <w:t xml:space="preserve"> si: anglisht, spanjisht, frëngjisht dhe gjermanisht.</w:t>
            </w:r>
          </w:p>
          <w:p w14:paraId="1B7D76D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7459204"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RregullaPërNdërtesat</w:t>
            </w:r>
          </w:p>
        </w:tc>
      </w:tr>
      <w:tr w:rsidR="00F06959" w:rsidRPr="00067592" w14:paraId="41643300"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994D63"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286B494" wp14:editId="24CA5E32">
                  <wp:extent cx="114300" cy="1143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6_5</w:t>
            </w:r>
          </w:p>
          <w:p w14:paraId="24625B6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C5996F8"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Struktura kolektive</w:t>
            </w:r>
          </w:p>
          <w:p w14:paraId="4401A16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D99C942"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Kufizime që synojnë të promovojnë jetën shoqërore në grupime shtëpish për të cilat janë inkorporuar.</w:t>
            </w:r>
          </w:p>
          <w:p w14:paraId="5FCA9E7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B2E7C51"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RregullaPërNdërtesat</w:t>
            </w:r>
          </w:p>
        </w:tc>
      </w:tr>
      <w:tr w:rsidR="00F06959" w:rsidRPr="00067592" w14:paraId="602BF39D"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055F5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28C6222" wp14:editId="5E9D6E25">
                  <wp:extent cx="114300" cy="1143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6_6</w:t>
            </w:r>
          </w:p>
          <w:p w14:paraId="44750AD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92ED3BE"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Rregulla për lartësinë e ndërtimit</w:t>
            </w:r>
          </w:p>
          <w:p w14:paraId="747E0BD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29945E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ku ndërtesat duhet të jenë në përputhje me udhëzimet për lartësinë e lejuar.</w:t>
            </w:r>
          </w:p>
          <w:p w14:paraId="6D1C2A4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C8FB552" w14:textId="77777777" w:rsidR="00F06959" w:rsidRPr="00067592" w:rsidRDefault="00F06959" w:rsidP="00395BAC">
            <w:pPr>
              <w:rPr>
                <w:rFonts w:ascii="Garamond" w:hAnsi="Garamond"/>
                <w:i/>
                <w:noProof w:val="0"/>
                <w:color w:val="000000"/>
                <w:sz w:val="20"/>
                <w:szCs w:val="20"/>
              </w:rPr>
            </w:pPr>
            <w:r w:rsidRPr="00067592">
              <w:rPr>
                <w:rFonts w:ascii="Garamond" w:hAnsi="Garamond"/>
                <w:i/>
                <w:noProof w:val="0"/>
                <w:sz w:val="20"/>
                <w:szCs w:val="20"/>
              </w:rPr>
              <w:t>RregullaPërNdërtesat</w:t>
            </w:r>
          </w:p>
        </w:tc>
      </w:tr>
      <w:tr w:rsidR="00F06959" w:rsidRPr="00067592" w14:paraId="5778EA64"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3A864A"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6_7</w:t>
            </w:r>
          </w:p>
          <w:p w14:paraId="7ABB4F2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ED7F6B6"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Rregulla për dendësinë e ndërtimit</w:t>
            </w:r>
          </w:p>
          <w:p w14:paraId="3E209C3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4163D82"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Zona ku ndërtesat duhet të jenë në përputhje me udhëzimet e densitetit të lejuar të ndërtimit.</w:t>
            </w:r>
          </w:p>
          <w:p w14:paraId="5EDB153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5C8E7FF"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RregullaPërNdërtesat</w:t>
            </w:r>
          </w:p>
        </w:tc>
      </w:tr>
      <w:tr w:rsidR="00F06959" w:rsidRPr="00067592" w14:paraId="6134B375" w14:textId="77777777" w:rsidTr="00145A55">
        <w:trPr>
          <w:trHeight w:val="1695"/>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CAC298"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6_8</w:t>
            </w:r>
          </w:p>
          <w:p w14:paraId="6C47E32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CE2C649"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Madhësia minimale e banimit</w:t>
            </w:r>
          </w:p>
          <w:p w14:paraId="42DD941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98731B0" w14:textId="77777777" w:rsidR="00F06959" w:rsidRPr="00067592" w:rsidRDefault="00F06959" w:rsidP="00395BAC">
            <w:pPr>
              <w:pStyle w:val="TableTextNormal"/>
              <w:spacing w:before="0" w:after="0"/>
              <w:ind w:left="0" w:right="0"/>
              <w:jc w:val="both"/>
              <w:rPr>
                <w:rFonts w:ascii="Garamond" w:hAnsi="Garamond"/>
                <w:w w:val="99"/>
                <w:sz w:val="20"/>
                <w:szCs w:val="20"/>
              </w:rPr>
            </w:pPr>
            <w:r w:rsidRPr="00067592">
              <w:rPr>
                <w:rFonts w:ascii="Garamond" w:hAnsi="Garamond"/>
                <w:sz w:val="20"/>
                <w:szCs w:val="20"/>
              </w:rPr>
              <w:t>Zona me madhësinë minimale të banimit.</w:t>
            </w:r>
          </w:p>
          <w:p w14:paraId="6416134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DEDA737"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RregullaPërNdërtesat</w:t>
            </w:r>
          </w:p>
        </w:tc>
      </w:tr>
      <w:tr w:rsidR="00F06959" w:rsidRPr="00067592" w14:paraId="36C642B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61C22C"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6_9</w:t>
            </w:r>
          </w:p>
          <w:p w14:paraId="5B3D637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D1EF599"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Rregulla të tjera për ndërtimin</w:t>
            </w:r>
          </w:p>
          <w:p w14:paraId="07C0CF1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AD57D66" w14:textId="774372DF"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Rregullore të tjera shtesë që kanë të bëjnë me ndërtesat</w:t>
            </w:r>
            <w:r w:rsidR="00145A55" w:rsidRPr="00067592">
              <w:rPr>
                <w:rFonts w:ascii="Garamond" w:hAnsi="Garamond"/>
                <w:noProof w:val="0"/>
                <w:sz w:val="20"/>
                <w:szCs w:val="20"/>
              </w:rPr>
              <w:t>.</w:t>
            </w:r>
          </w:p>
          <w:p w14:paraId="3B3875F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01167C3"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RregullaPërNdërtesat</w:t>
            </w:r>
          </w:p>
        </w:tc>
      </w:tr>
      <w:tr w:rsidR="00F06959" w:rsidRPr="00067592" w14:paraId="3992C81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FA13A9"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8975955" wp14:editId="414B0532">
                  <wp:extent cx="114300" cy="1143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w:t>
            </w:r>
          </w:p>
          <w:p w14:paraId="171838E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74B1C7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Politika vendore dhe rajonale të zhvillimit të shtetit</w:t>
            </w:r>
          </w:p>
          <w:p w14:paraId="144711D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584252C" w14:textId="2D608090" w:rsidR="00F06959" w:rsidRPr="00067592" w:rsidRDefault="00A50039" w:rsidP="00833001">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Rregullore plotësuese lidhur me politikat vendore/rajonale/qendrore të zhvillimit hapësinor (shembull: hapësirë e rezervuar për ndërtimin e akseve të infrastrukturës rrugore,</w:t>
            </w:r>
            <w:r w:rsidRPr="00067592">
              <w:rPr>
                <w:rFonts w:ascii="Garamond" w:hAnsi="Garamond"/>
                <w:noProof w:val="0"/>
                <w:sz w:val="20"/>
                <w:szCs w:val="20"/>
              </w:rPr>
              <w:t xml:space="preserve"> </w:t>
            </w:r>
            <w:r w:rsidR="00F06959" w:rsidRPr="00067592">
              <w:rPr>
                <w:rFonts w:ascii="Garamond" w:hAnsi="Garamond"/>
                <w:noProof w:val="0"/>
                <w:sz w:val="20"/>
                <w:szCs w:val="20"/>
              </w:rPr>
              <w:t>qendër me rritje të popullsisë, zonë e përshtatshme për zhvillim</w:t>
            </w:r>
            <w:r w:rsidR="00833001">
              <w:rPr>
                <w:rFonts w:ascii="Garamond" w:hAnsi="Garamond"/>
                <w:noProof w:val="0"/>
                <w:sz w:val="20"/>
                <w:szCs w:val="20"/>
              </w:rPr>
              <w:t xml:space="preserve"> </w:t>
            </w:r>
            <w:r w:rsidR="00F06959" w:rsidRPr="00067592">
              <w:rPr>
                <w:rFonts w:ascii="Garamond" w:hAnsi="Garamond"/>
                <w:noProof w:val="0"/>
                <w:sz w:val="20"/>
                <w:szCs w:val="20"/>
              </w:rPr>
              <w:t>...) e përcaktuar nga një autoritet përgjegjës dhe e raportuar në planin gjeohapësinor</w:t>
            </w:r>
            <w:r w:rsidR="00145A55" w:rsidRPr="00067592">
              <w:rPr>
                <w:rFonts w:ascii="Garamond" w:hAnsi="Garamond"/>
                <w:noProof w:val="0"/>
                <w:sz w:val="20"/>
                <w:szCs w:val="20"/>
              </w:rPr>
              <w:t>.</w:t>
            </w:r>
          </w:p>
        </w:tc>
      </w:tr>
      <w:tr w:rsidR="00F06959" w:rsidRPr="00067592" w14:paraId="7E2882AE"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12587E"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613178B" wp14:editId="557B1B2B">
                  <wp:extent cx="114300" cy="1143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w:t>
            </w:r>
          </w:p>
          <w:p w14:paraId="75BDA95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8160B3B" w14:textId="77777777" w:rsidR="00F06959" w:rsidRPr="00067592" w:rsidRDefault="00F06959" w:rsidP="00395BAC">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Struktura e vendbanimit</w:t>
            </w:r>
          </w:p>
          <w:p w14:paraId="7B2B677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B2C93F3" w14:textId="23B266FC" w:rsidR="00F06959" w:rsidRPr="00067592" w:rsidRDefault="00F06959" w:rsidP="00395BAC">
            <w:pPr>
              <w:pStyle w:val="BodyText"/>
              <w:tabs>
                <w:tab w:val="left" w:pos="2046"/>
              </w:tabs>
              <w:jc w:val="both"/>
              <w:rPr>
                <w:rFonts w:ascii="Garamond" w:hAnsi="Garamond" w:cs="Times New Roman"/>
                <w:w w:val="99"/>
                <w:sz w:val="20"/>
                <w:szCs w:val="20"/>
                <w:lang w:val="sq-AL"/>
              </w:rPr>
            </w:pPr>
            <w:r w:rsidRPr="00067592">
              <w:rPr>
                <w:rFonts w:ascii="Garamond" w:hAnsi="Garamond" w:cs="Times New Roman"/>
                <w:sz w:val="20"/>
                <w:szCs w:val="20"/>
                <w:lang w:val="sq-AL"/>
              </w:rPr>
              <w:t>Struktura e vendbanimit është modeli i shpërndarjes sasior</w:t>
            </w:r>
            <w:r w:rsidR="00046B94">
              <w:rPr>
                <w:rFonts w:ascii="Garamond" w:hAnsi="Garamond" w:cs="Times New Roman"/>
                <w:sz w:val="20"/>
                <w:szCs w:val="20"/>
                <w:lang w:val="sq-AL"/>
              </w:rPr>
              <w:t>e</w:t>
            </w:r>
            <w:r w:rsidRPr="00067592">
              <w:rPr>
                <w:rFonts w:ascii="Garamond" w:hAnsi="Garamond" w:cs="Times New Roman"/>
                <w:sz w:val="20"/>
                <w:szCs w:val="20"/>
                <w:lang w:val="sq-AL"/>
              </w:rPr>
              <w:t xml:space="preserve"> dhe cilësor</w:t>
            </w:r>
            <w:r w:rsidR="00046B94">
              <w:rPr>
                <w:rFonts w:ascii="Garamond" w:hAnsi="Garamond" w:cs="Times New Roman"/>
                <w:sz w:val="20"/>
                <w:szCs w:val="20"/>
                <w:lang w:val="sq-AL"/>
              </w:rPr>
              <w:t>e</w:t>
            </w:r>
            <w:r w:rsidRPr="00067592">
              <w:rPr>
                <w:rFonts w:ascii="Garamond" w:hAnsi="Garamond" w:cs="Times New Roman"/>
                <w:sz w:val="20"/>
                <w:szCs w:val="20"/>
                <w:lang w:val="sq-AL"/>
              </w:rPr>
              <w:t xml:space="preserve"> </w:t>
            </w:r>
            <w:r w:rsidR="00046B94">
              <w:rPr>
                <w:rFonts w:ascii="Garamond" w:hAnsi="Garamond" w:cs="Times New Roman"/>
                <w:sz w:val="20"/>
                <w:szCs w:val="20"/>
                <w:lang w:val="sq-AL"/>
              </w:rPr>
              <w:t>të</w:t>
            </w:r>
            <w:r w:rsidRPr="00067592">
              <w:rPr>
                <w:rFonts w:ascii="Garamond" w:hAnsi="Garamond" w:cs="Times New Roman"/>
                <w:sz w:val="20"/>
                <w:szCs w:val="20"/>
                <w:lang w:val="sq-AL"/>
              </w:rPr>
              <w:t xml:space="preserve"> banesave, vendeve të punës dhe infrastrukturës brenda një hapësire të caktuar.</w:t>
            </w:r>
          </w:p>
          <w:p w14:paraId="6595C69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3DF06CE4" w14:textId="533BA885" w:rsidR="00F06959" w:rsidRPr="00067592" w:rsidRDefault="00F06959" w:rsidP="00395BAC">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 xml:space="preserve">Burimi: INTERREG III B projekti COMMIN, </w:t>
            </w:r>
            <w:hyperlink r:id="rId54" w:history="1">
              <w:r w:rsidRPr="00067592">
                <w:rPr>
                  <w:rStyle w:val="Hyperlink"/>
                  <w:rFonts w:ascii="Garamond" w:hAnsi="Garamond" w:cs="Times New Roman"/>
                  <w:sz w:val="20"/>
                  <w:szCs w:val="20"/>
                  <w:lang w:val="sq-AL"/>
                </w:rPr>
                <w:t>http://commin.org/en/commin/</w:t>
              </w:r>
            </w:hyperlink>
          </w:p>
          <w:p w14:paraId="2B17548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911E26F"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PolitikaVendoreDheRajonaleTëZhvillimitTëShtetit</w:t>
            </w:r>
          </w:p>
        </w:tc>
      </w:tr>
      <w:tr w:rsidR="00F06959" w:rsidRPr="00067592" w14:paraId="7B4115F7"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2A3C8D"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ECE1B35" wp14:editId="73F6B13E">
                  <wp:extent cx="114300" cy="1143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7_1_1</w:t>
            </w:r>
          </w:p>
          <w:p w14:paraId="656B458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F56C4B3" w14:textId="77777777" w:rsidR="00F06959" w:rsidRPr="00067592" w:rsidRDefault="00F06959" w:rsidP="00395BAC">
            <w:pPr>
              <w:rPr>
                <w:rFonts w:ascii="Garamond" w:hAnsi="Garamond"/>
                <w:noProof w:val="0"/>
                <w:sz w:val="20"/>
                <w:szCs w:val="20"/>
              </w:rPr>
            </w:pPr>
            <w:r w:rsidRPr="00067592">
              <w:rPr>
                <w:rFonts w:ascii="Garamond" w:hAnsi="Garamond"/>
                <w:noProof w:val="0"/>
                <w:sz w:val="20"/>
                <w:szCs w:val="20"/>
              </w:rPr>
              <w:t>Zona qendrore</w:t>
            </w:r>
          </w:p>
          <w:p w14:paraId="1EC4E88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318A922" w14:textId="3FAEE6A8"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Sistemi i klasifikimit të zonave qend</w:t>
            </w:r>
            <w:r w:rsidR="00046B94">
              <w:rPr>
                <w:rFonts w:ascii="Garamond" w:hAnsi="Garamond"/>
                <w:sz w:val="20"/>
                <w:szCs w:val="20"/>
              </w:rPr>
              <w:t>r</w:t>
            </w:r>
            <w:r w:rsidRPr="00067592">
              <w:rPr>
                <w:rFonts w:ascii="Garamond" w:hAnsi="Garamond"/>
                <w:sz w:val="20"/>
                <w:szCs w:val="20"/>
              </w:rPr>
              <w:t xml:space="preserve">ore është një mjet i rëndësishëm në planifikimin qendror dhe rajonal dhe është përcaktuar në planet gjeohapësinore. Përveç furnizimit të nevojave të popullsisë së zonës, një zonë qendrore prodhon shërbime dhe </w:t>
            </w:r>
            <w:r w:rsidR="00046B94" w:rsidRPr="00067592">
              <w:rPr>
                <w:rFonts w:ascii="Garamond" w:hAnsi="Garamond"/>
                <w:sz w:val="20"/>
                <w:szCs w:val="20"/>
              </w:rPr>
              <w:t>funksione</w:t>
            </w:r>
            <w:r w:rsidRPr="00067592">
              <w:rPr>
                <w:rFonts w:ascii="Garamond" w:hAnsi="Garamond"/>
                <w:sz w:val="20"/>
                <w:szCs w:val="20"/>
              </w:rPr>
              <w:t xml:space="preserve"> zhvilluese edhe për popullsinë e zonave të mbulimit. Sistemi i zonave </w:t>
            </w:r>
            <w:r w:rsidR="00046B94" w:rsidRPr="00067592">
              <w:rPr>
                <w:rFonts w:ascii="Garamond" w:hAnsi="Garamond"/>
                <w:sz w:val="20"/>
                <w:szCs w:val="20"/>
              </w:rPr>
              <w:t>qendrore</w:t>
            </w:r>
            <w:r w:rsidRPr="00067592">
              <w:rPr>
                <w:rFonts w:ascii="Garamond" w:hAnsi="Garamond"/>
                <w:sz w:val="20"/>
                <w:szCs w:val="20"/>
              </w:rPr>
              <w:t xml:space="preserve"> përbëhet nga një hierarki e qendrave, si</w:t>
            </w:r>
            <w:r w:rsidR="00046B94">
              <w:rPr>
                <w:rFonts w:ascii="Garamond" w:hAnsi="Garamond"/>
                <w:sz w:val="20"/>
                <w:szCs w:val="20"/>
              </w:rPr>
              <w:t>:</w:t>
            </w:r>
            <w:r w:rsidRPr="00067592">
              <w:rPr>
                <w:rFonts w:ascii="Garamond" w:hAnsi="Garamond"/>
                <w:sz w:val="20"/>
                <w:szCs w:val="20"/>
              </w:rPr>
              <w:t xml:space="preserve"> bazike, rend i ulët ose qendër e vogël, qendër e rendit mesatar dhe qendër e rendit të lartë, siç janë të përcaktuara në nivelet e ndryshme të planifikimit hapësinor qendror. Disa shtete vendosin kategori ndërmjetëse në hierarki. Në varësi të funksionit në lidhje me zonën qendrore, zonat e mbulimit kategorizohen si vendore, ndërmjetëse ose zona zgjerimi.</w:t>
            </w:r>
          </w:p>
          <w:p w14:paraId="4F15049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745F1C94" w14:textId="550077D5" w:rsidR="00F06959" w:rsidRPr="00067592" w:rsidRDefault="00F06959" w:rsidP="00395BAC">
            <w:pPr>
              <w:rPr>
                <w:rFonts w:ascii="Garamond" w:hAnsi="Garamond"/>
                <w:noProof w:val="0"/>
                <w:sz w:val="20"/>
                <w:szCs w:val="20"/>
                <w:lang w:eastAsia="ja-JP"/>
              </w:rPr>
            </w:pPr>
            <w:r w:rsidRPr="00067592">
              <w:rPr>
                <w:rFonts w:ascii="Garamond" w:hAnsi="Garamond"/>
                <w:noProof w:val="0"/>
                <w:sz w:val="20"/>
                <w:szCs w:val="20"/>
              </w:rPr>
              <w:t>Burimi: INTERREG III B projekti COMMIN, http://commin.org/en/commin/</w:t>
            </w:r>
          </w:p>
          <w:p w14:paraId="7FD84B4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7CCEA31"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StrukturaEVendbanimit</w:t>
            </w:r>
          </w:p>
        </w:tc>
      </w:tr>
      <w:tr w:rsidR="00F06959" w:rsidRPr="00067592" w14:paraId="41124244"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F49F77"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9FA946D" wp14:editId="7D1D1201">
                  <wp:extent cx="114300" cy="1143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7_1_1_1</w:t>
            </w:r>
          </w:p>
          <w:p w14:paraId="54F10D4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E96213F"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Bazike</w:t>
            </w:r>
          </w:p>
          <w:p w14:paraId="2086554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C82C4D5" w14:textId="76BB6515"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Qendra bazike furnizon nevojat bazë të përditshme të popullsisë dhe siguron minimumin e infrastrukturës publike dhe private</w:t>
            </w:r>
            <w:r w:rsidR="00F4543D" w:rsidRPr="00067592">
              <w:rPr>
                <w:rFonts w:ascii="Garamond" w:hAnsi="Garamond"/>
                <w:sz w:val="20"/>
                <w:szCs w:val="20"/>
              </w:rPr>
              <w:t>.</w:t>
            </w:r>
            <w:r w:rsidR="00A50039" w:rsidRPr="00067592">
              <w:rPr>
                <w:rFonts w:ascii="Garamond" w:hAnsi="Garamond"/>
                <w:sz w:val="20"/>
                <w:szCs w:val="20"/>
              </w:rPr>
              <w:t xml:space="preserve"> </w:t>
            </w:r>
          </w:p>
          <w:p w14:paraId="0C18A6F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8C8F957"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ZonaQendore</w:t>
            </w:r>
          </w:p>
        </w:tc>
      </w:tr>
      <w:tr w:rsidR="00F06959" w:rsidRPr="00067592" w14:paraId="59EBB27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2BB8BF"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7_1_1_2</w:t>
            </w:r>
          </w:p>
          <w:p w14:paraId="6F2E3C6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BD09C2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Qendër e rendit të ulët</w:t>
            </w:r>
          </w:p>
          <w:p w14:paraId="6D026DE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14062C3" w14:textId="48300EFA"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Nivelin më të ulët në hierarki e </w:t>
            </w:r>
            <w:r w:rsidR="00F4543D" w:rsidRPr="00067592">
              <w:rPr>
                <w:rFonts w:ascii="Garamond" w:hAnsi="Garamond"/>
                <w:sz w:val="20"/>
                <w:szCs w:val="20"/>
              </w:rPr>
              <w:t>zënë</w:t>
            </w:r>
            <w:r w:rsidRPr="00067592">
              <w:rPr>
                <w:rFonts w:ascii="Garamond" w:hAnsi="Garamond"/>
                <w:sz w:val="20"/>
                <w:szCs w:val="20"/>
              </w:rPr>
              <w:t xml:space="preserve"> qendrat bazike (qendrat e rendit të ulët, qendrat e vogla) me një zonë mbulimi vendore. Ato janë të përcaktuara në planet rajonale dhe funksionet e tyre përfshijnë furnizimin e nevojave bazë të përditshme të popullsisë dhe sigurimin e një minimumi të infrastrukturës publike dhe private (shkolla e mesme e përgjith</w:t>
            </w:r>
            <w:r w:rsidR="00F4543D" w:rsidRPr="00067592">
              <w:rPr>
                <w:rFonts w:ascii="Garamond" w:hAnsi="Garamond"/>
                <w:sz w:val="20"/>
                <w:szCs w:val="20"/>
              </w:rPr>
              <w:t>shme, mjeku, kimisti, tregtarët</w:t>
            </w:r>
            <w:r w:rsidRPr="00067592">
              <w:rPr>
                <w:rFonts w:ascii="Garamond" w:hAnsi="Garamond"/>
                <w:sz w:val="20"/>
                <w:szCs w:val="20"/>
              </w:rPr>
              <w:t xml:space="preserve"> etj</w:t>
            </w:r>
            <w:r w:rsidR="00F4543D" w:rsidRPr="00067592">
              <w:rPr>
                <w:rFonts w:ascii="Garamond" w:hAnsi="Garamond"/>
                <w:sz w:val="20"/>
                <w:szCs w:val="20"/>
              </w:rPr>
              <w:t>.</w:t>
            </w:r>
            <w:r w:rsidRPr="00067592">
              <w:rPr>
                <w:rFonts w:ascii="Garamond" w:hAnsi="Garamond"/>
                <w:sz w:val="20"/>
                <w:szCs w:val="20"/>
              </w:rPr>
              <w:t>).</w:t>
            </w:r>
          </w:p>
          <w:p w14:paraId="653F97B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53AC3600" w14:textId="7F0E47A8"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Burimi: INTERREG III B projekti COMMIN, </w:t>
            </w:r>
            <w:hyperlink r:id="rId55" w:history="1">
              <w:r w:rsidRPr="00067592">
                <w:rPr>
                  <w:rStyle w:val="Hyperlink"/>
                  <w:rFonts w:ascii="Garamond" w:hAnsi="Garamond"/>
                  <w:sz w:val="20"/>
                  <w:szCs w:val="20"/>
                </w:rPr>
                <w:t>http://commin.org/en/commin/</w:t>
              </w:r>
            </w:hyperlink>
          </w:p>
          <w:p w14:paraId="76AC6A1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F6E6A2A"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ZonaQendore</w:t>
            </w:r>
          </w:p>
        </w:tc>
      </w:tr>
      <w:tr w:rsidR="00F06959" w:rsidRPr="00067592" w14:paraId="2C87944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AE13E3"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7_1_1_3</w:t>
            </w:r>
          </w:p>
          <w:p w14:paraId="1112A93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3F1BCEE"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Qendër e rendit mesatar</w:t>
            </w:r>
          </w:p>
          <w:p w14:paraId="3BE9C12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1A445C5" w14:textId="68A1C333"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Qendrat e rendit mesatar janë zona qendrore të cilat përmbushin nevojat më komplekse dhe afatmesme të popullsisë në zonën e ndërmjetme të mbulimit (shkollat e mesme, spitale, pajisje të ndryshme tregtare etj.) dhe përcaktohen nga planifikimi hapësinor qendror. Ato janë</w:t>
            </w:r>
            <w:r w:rsidR="00046B94">
              <w:rPr>
                <w:rFonts w:ascii="Garamond" w:hAnsi="Garamond"/>
                <w:sz w:val="20"/>
                <w:szCs w:val="20"/>
              </w:rPr>
              <w:t>,</w:t>
            </w:r>
            <w:r w:rsidRPr="00067592">
              <w:rPr>
                <w:rFonts w:ascii="Garamond" w:hAnsi="Garamond"/>
                <w:sz w:val="20"/>
                <w:szCs w:val="20"/>
              </w:rPr>
              <w:t xml:space="preserve"> gjithashtu</w:t>
            </w:r>
            <w:r w:rsidR="00046B94">
              <w:rPr>
                <w:rFonts w:ascii="Garamond" w:hAnsi="Garamond"/>
                <w:sz w:val="20"/>
                <w:szCs w:val="20"/>
              </w:rPr>
              <w:t>,</w:t>
            </w:r>
            <w:r w:rsidRPr="00067592">
              <w:rPr>
                <w:rFonts w:ascii="Garamond" w:hAnsi="Garamond"/>
                <w:sz w:val="20"/>
                <w:szCs w:val="20"/>
              </w:rPr>
              <w:t xml:space="preserve"> qendra të tregut të punës për zonën e tyre të mbulimit.</w:t>
            </w:r>
          </w:p>
          <w:p w14:paraId="5DBA2C2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4A3C6806" w14:textId="0FC64B77" w:rsidR="00F06959" w:rsidRPr="00067592" w:rsidRDefault="00A50039" w:rsidP="00395BAC">
            <w:pPr>
              <w:rPr>
                <w:rFonts w:ascii="Garamond" w:hAnsi="Garamond"/>
                <w:noProof w:val="0"/>
                <w:sz w:val="20"/>
                <w:szCs w:val="20"/>
                <w:lang w:eastAsia="ja-JP"/>
              </w:rPr>
            </w:pPr>
            <w:r w:rsidRPr="00067592">
              <w:rPr>
                <w:rFonts w:ascii="Garamond" w:hAnsi="Garamond"/>
                <w:noProof w:val="0"/>
                <w:sz w:val="20"/>
                <w:szCs w:val="20"/>
              </w:rPr>
              <w:t xml:space="preserve"> </w:t>
            </w:r>
            <w:r w:rsidR="00F06959" w:rsidRPr="00067592">
              <w:rPr>
                <w:rFonts w:ascii="Garamond" w:hAnsi="Garamond"/>
                <w:noProof w:val="0"/>
                <w:sz w:val="20"/>
                <w:szCs w:val="20"/>
              </w:rPr>
              <w:t>Burimi: INTERREG III B projekti COMMIN, http://commin.org/en/commin/</w:t>
            </w:r>
          </w:p>
          <w:p w14:paraId="0A6F8D3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4885090"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ZonaQendore</w:t>
            </w:r>
          </w:p>
        </w:tc>
      </w:tr>
      <w:tr w:rsidR="00F06959" w:rsidRPr="00067592" w14:paraId="6420CE1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4F69D6"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7_1_1_4</w:t>
            </w:r>
          </w:p>
          <w:p w14:paraId="070369F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904CBC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Qendër e rendit të lartë</w:t>
            </w:r>
          </w:p>
          <w:p w14:paraId="380B2B4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F86FD6F" w14:textId="46C785A9"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Qendrat e rendit të lartë janë</w:t>
            </w:r>
            <w:r w:rsidR="00046B94">
              <w:rPr>
                <w:rFonts w:ascii="Garamond" w:hAnsi="Garamond"/>
                <w:noProof w:val="0"/>
                <w:sz w:val="20"/>
                <w:szCs w:val="20"/>
              </w:rPr>
              <w:t>,</w:t>
            </w:r>
            <w:r w:rsidR="00F06959" w:rsidRPr="00067592">
              <w:rPr>
                <w:rFonts w:ascii="Garamond" w:hAnsi="Garamond"/>
                <w:noProof w:val="0"/>
                <w:sz w:val="20"/>
                <w:szCs w:val="20"/>
              </w:rPr>
              <w:t xml:space="preserve"> gjithashtu</w:t>
            </w:r>
            <w:r w:rsidR="00046B94">
              <w:rPr>
                <w:rFonts w:ascii="Garamond" w:hAnsi="Garamond"/>
                <w:noProof w:val="0"/>
                <w:sz w:val="20"/>
                <w:szCs w:val="20"/>
              </w:rPr>
              <w:t>,</w:t>
            </w:r>
            <w:r w:rsidR="00F06959" w:rsidRPr="00067592">
              <w:rPr>
                <w:rFonts w:ascii="Garamond" w:hAnsi="Garamond"/>
                <w:noProof w:val="0"/>
                <w:sz w:val="20"/>
                <w:szCs w:val="20"/>
              </w:rPr>
              <w:t xml:space="preserve"> të përcaktuara nga planifikimi hapësinor qendror dhe plotësojnë kërkesat e specializuara të popullsisë në zonën e mbulimit të zgjerimit (koleg</w:t>
            </w:r>
            <w:r w:rsidR="00046B94">
              <w:rPr>
                <w:rFonts w:ascii="Garamond" w:hAnsi="Garamond"/>
                <w:noProof w:val="0"/>
                <w:sz w:val="20"/>
                <w:szCs w:val="20"/>
              </w:rPr>
              <w:t>je teknike/</w:t>
            </w:r>
            <w:r w:rsidR="00F06959" w:rsidRPr="00067592">
              <w:rPr>
                <w:rFonts w:ascii="Garamond" w:hAnsi="Garamond"/>
                <w:noProof w:val="0"/>
                <w:sz w:val="20"/>
                <w:szCs w:val="20"/>
              </w:rPr>
              <w:t>universitete, klinika të specializuara, dyqane të mëdha tregtare etj.). Qendrat me kërkesë të lartë zotërojnë</w:t>
            </w:r>
            <w:r w:rsidR="00046B94">
              <w:rPr>
                <w:rFonts w:ascii="Garamond" w:hAnsi="Garamond"/>
                <w:noProof w:val="0"/>
                <w:sz w:val="20"/>
                <w:szCs w:val="20"/>
              </w:rPr>
              <w:t>,</w:t>
            </w:r>
            <w:r w:rsidR="00F06959" w:rsidRPr="00067592">
              <w:rPr>
                <w:rFonts w:ascii="Garamond" w:hAnsi="Garamond"/>
                <w:noProof w:val="0"/>
                <w:sz w:val="20"/>
                <w:szCs w:val="20"/>
              </w:rPr>
              <w:t xml:space="preserve"> gjithashtu</w:t>
            </w:r>
            <w:r w:rsidR="00046B94">
              <w:rPr>
                <w:rFonts w:ascii="Garamond" w:hAnsi="Garamond"/>
                <w:noProof w:val="0"/>
                <w:sz w:val="20"/>
                <w:szCs w:val="20"/>
              </w:rPr>
              <w:t>,</w:t>
            </w:r>
            <w:r w:rsidR="00F06959" w:rsidRPr="00067592">
              <w:rPr>
                <w:rFonts w:ascii="Garamond" w:hAnsi="Garamond"/>
                <w:noProof w:val="0"/>
                <w:sz w:val="20"/>
                <w:szCs w:val="20"/>
              </w:rPr>
              <w:t xml:space="preserve"> një fuqi punëtore më të kualifikuar.</w:t>
            </w:r>
          </w:p>
          <w:p w14:paraId="18B5543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7F6D2B27" w14:textId="3F0A237E"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Burimi: INTERREG III B projekti COMMIN, </w:t>
            </w:r>
            <w:hyperlink r:id="rId56" w:history="1">
              <w:r w:rsidRPr="00067592">
                <w:rPr>
                  <w:rStyle w:val="Hyperlink"/>
                  <w:rFonts w:ascii="Garamond" w:hAnsi="Garamond"/>
                  <w:sz w:val="20"/>
                  <w:szCs w:val="20"/>
                </w:rPr>
                <w:t>http://commin.org/en/commin/</w:t>
              </w:r>
            </w:hyperlink>
          </w:p>
          <w:p w14:paraId="790037AB" w14:textId="77777777" w:rsidR="00F06959" w:rsidRPr="00067592" w:rsidRDefault="00A5003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Burimi --</w:t>
            </w:r>
          </w:p>
          <w:p w14:paraId="18648A78"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ZonaQendore</w:t>
            </w:r>
          </w:p>
        </w:tc>
      </w:tr>
      <w:tr w:rsidR="00F06959" w:rsidRPr="00067592" w14:paraId="248EFA0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8E7662"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F48AC98" wp14:editId="0212235B">
                  <wp:extent cx="114300" cy="1143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7_1_2</w:t>
            </w:r>
          </w:p>
          <w:p w14:paraId="1410D8D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55B95A2"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Akset</w:t>
            </w:r>
          </w:p>
          <w:p w14:paraId="0588466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8020CD3" w14:textId="75129DC0" w:rsidR="00F06959" w:rsidRPr="00067592" w:rsidRDefault="00A50039" w:rsidP="00395BAC">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 xml:space="preserve"> </w:t>
            </w:r>
            <w:r w:rsidR="00F06959" w:rsidRPr="00067592">
              <w:rPr>
                <w:rFonts w:ascii="Garamond" w:hAnsi="Garamond" w:cs="Times New Roman"/>
                <w:sz w:val="20"/>
                <w:szCs w:val="20"/>
                <w:lang w:val="sq-AL"/>
              </w:rPr>
              <w:t xml:space="preserve">Elemente të rëndësishme në planifikimin hapësinor, akset përbëhen nga një </w:t>
            </w:r>
            <w:r w:rsidR="00046B94" w:rsidRPr="00067592">
              <w:rPr>
                <w:rFonts w:ascii="Garamond" w:hAnsi="Garamond" w:cs="Times New Roman"/>
                <w:sz w:val="20"/>
                <w:szCs w:val="20"/>
                <w:lang w:val="sq-AL"/>
              </w:rPr>
              <w:t>përqendrim</w:t>
            </w:r>
            <w:r w:rsidR="00F06959" w:rsidRPr="00067592">
              <w:rPr>
                <w:rFonts w:ascii="Garamond" w:hAnsi="Garamond" w:cs="Times New Roman"/>
                <w:sz w:val="20"/>
                <w:szCs w:val="20"/>
                <w:lang w:val="sq-AL"/>
              </w:rPr>
              <w:t xml:space="preserve"> i linjave të transportit dhe furnizimit (infrastruktura lineare) dhe një varg relativisht i ngushtë i qendrave të zhvillimit dhe zonave qendrore.</w:t>
            </w:r>
          </w:p>
          <w:p w14:paraId="25D388D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3F352773" w14:textId="438FFED4" w:rsidR="00F06959" w:rsidRPr="00067592" w:rsidRDefault="00A50039" w:rsidP="00395BAC">
            <w:pPr>
              <w:pStyle w:val="BodyText"/>
              <w:tabs>
                <w:tab w:val="left" w:pos="2046"/>
              </w:tabs>
              <w:jc w:val="both"/>
              <w:rPr>
                <w:rFonts w:ascii="Garamond" w:hAnsi="Garamond" w:cs="Times New Roman"/>
                <w:sz w:val="20"/>
                <w:szCs w:val="20"/>
                <w:lang w:val="sq-AL"/>
              </w:rPr>
            </w:pPr>
            <w:r w:rsidRPr="00067592">
              <w:rPr>
                <w:rFonts w:ascii="Garamond" w:hAnsi="Garamond" w:cs="Times New Roman"/>
                <w:sz w:val="20"/>
                <w:szCs w:val="20"/>
                <w:lang w:val="sq-AL"/>
              </w:rPr>
              <w:t xml:space="preserve"> </w:t>
            </w:r>
            <w:r w:rsidR="00F06959" w:rsidRPr="00067592">
              <w:rPr>
                <w:rFonts w:ascii="Garamond" w:hAnsi="Garamond" w:cs="Times New Roman"/>
                <w:sz w:val="20"/>
                <w:szCs w:val="20"/>
                <w:lang w:val="sq-AL"/>
              </w:rPr>
              <w:t xml:space="preserve">Burimi: INTERREG III B projekti COMMIN, </w:t>
            </w:r>
            <w:hyperlink r:id="rId57" w:history="1">
              <w:r w:rsidR="00F06959" w:rsidRPr="00067592">
                <w:rPr>
                  <w:rStyle w:val="Hyperlink"/>
                  <w:rFonts w:ascii="Garamond" w:hAnsi="Garamond" w:cs="Times New Roman"/>
                  <w:sz w:val="20"/>
                  <w:szCs w:val="20"/>
                  <w:lang w:val="sq-AL"/>
                </w:rPr>
                <w:t>http://commin.org/en/commin/</w:t>
              </w:r>
            </w:hyperlink>
          </w:p>
          <w:p w14:paraId="753738F9" w14:textId="77777777" w:rsidR="00F06959" w:rsidRPr="00067592" w:rsidRDefault="00F06959" w:rsidP="00395BAC">
            <w:pPr>
              <w:pStyle w:val="BodyText"/>
              <w:tabs>
                <w:tab w:val="left" w:pos="2046"/>
              </w:tabs>
              <w:jc w:val="both"/>
              <w:rPr>
                <w:rFonts w:ascii="Garamond" w:hAnsi="Garamond" w:cs="Times New Roman"/>
                <w:sz w:val="20"/>
                <w:szCs w:val="20"/>
                <w:lang w:val="sq-AL"/>
              </w:rPr>
            </w:pPr>
          </w:p>
          <w:p w14:paraId="62918C42" w14:textId="77777777" w:rsidR="00F06959" w:rsidRPr="00067592" w:rsidRDefault="00A5003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Burimi --</w:t>
            </w:r>
          </w:p>
          <w:p w14:paraId="04BEBE16"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StrukturaVendbanimit</w:t>
            </w:r>
          </w:p>
        </w:tc>
      </w:tr>
      <w:tr w:rsidR="00F06959" w:rsidRPr="00067592" w14:paraId="077F71F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19D20E"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CE30F43" wp14:editId="7DCD2F77">
                  <wp:extent cx="114300" cy="1143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7_1_2_1</w:t>
            </w:r>
          </w:p>
          <w:p w14:paraId="728A27E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92A5636"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Akset e vendbanimeve</w:t>
            </w:r>
          </w:p>
          <w:p w14:paraId="283A289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A32F913"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Akset e vendbanimeve janë akse të bashkuara të formuara nga një varg i ngushtë i vendbanimeve përgjatë linjave të</w:t>
            </w:r>
            <w:r w:rsidRPr="00067592">
              <w:rPr>
                <w:rFonts w:ascii="Garamond" w:hAnsi="Garamond"/>
                <w:noProof w:val="0"/>
                <w:sz w:val="20"/>
                <w:szCs w:val="20"/>
              </w:rPr>
              <w:t xml:space="preserve"> </w:t>
            </w:r>
            <w:r w:rsidR="00F06959" w:rsidRPr="00067592">
              <w:rPr>
                <w:rFonts w:ascii="Garamond" w:hAnsi="Garamond"/>
                <w:noProof w:val="0"/>
                <w:sz w:val="20"/>
                <w:szCs w:val="20"/>
              </w:rPr>
              <w:t>shërbimeve ekzistuese ose të propozuara të transportit publik.</w:t>
            </w:r>
          </w:p>
          <w:p w14:paraId="708A22C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7E65BE3A" w14:textId="30D6A261"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Burimi: INTERREG III B projekti COMMIN, </w:t>
            </w:r>
            <w:hyperlink r:id="rId58" w:history="1">
              <w:r w:rsidRPr="00067592">
                <w:rPr>
                  <w:rStyle w:val="Hyperlink"/>
                  <w:rFonts w:ascii="Garamond" w:hAnsi="Garamond"/>
                  <w:sz w:val="20"/>
                  <w:szCs w:val="20"/>
                </w:rPr>
                <w:t>http://commin.org/en/commin/</w:t>
              </w:r>
            </w:hyperlink>
          </w:p>
          <w:p w14:paraId="47D9C501" w14:textId="77777777" w:rsidR="00F06959" w:rsidRPr="00067592" w:rsidRDefault="00A5003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Burimi --</w:t>
            </w:r>
          </w:p>
          <w:p w14:paraId="08678C56"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Akset</w:t>
            </w:r>
          </w:p>
        </w:tc>
      </w:tr>
      <w:tr w:rsidR="00F06959" w:rsidRPr="00067592" w14:paraId="7FB68F2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440FCF"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3A2ECEB" wp14:editId="5C67D84C">
                  <wp:extent cx="114300" cy="1143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7_1_2_2</w:t>
            </w:r>
          </w:p>
          <w:p w14:paraId="19F7172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740953A"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Akset ndërvendore</w:t>
            </w:r>
          </w:p>
          <w:p w14:paraId="43A9AC4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F433AAB" w14:textId="54066900"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Akset ndërvendore lidhin zonat qendrore me rende të ndryshme dhe ofrojnë avantazhe të vendndodhjes së </w:t>
            </w:r>
            <w:r w:rsidR="00F4543D" w:rsidRPr="00067592">
              <w:rPr>
                <w:rFonts w:ascii="Garamond" w:hAnsi="Garamond"/>
                <w:noProof w:val="0"/>
                <w:sz w:val="20"/>
                <w:szCs w:val="20"/>
              </w:rPr>
              <w:t>nyjave</w:t>
            </w:r>
            <w:r w:rsidR="00F06959" w:rsidRPr="00067592">
              <w:rPr>
                <w:rFonts w:ascii="Garamond" w:hAnsi="Garamond"/>
                <w:noProof w:val="0"/>
                <w:sz w:val="20"/>
                <w:szCs w:val="20"/>
              </w:rPr>
              <w:t xml:space="preserve"> dhe ndërlidhjeve të transportit. Akset ndërvendore janë</w:t>
            </w:r>
            <w:r w:rsidR="00F4543D" w:rsidRPr="00067592">
              <w:rPr>
                <w:rFonts w:ascii="Garamond" w:hAnsi="Garamond"/>
                <w:noProof w:val="0"/>
                <w:sz w:val="20"/>
                <w:szCs w:val="20"/>
              </w:rPr>
              <w:t xml:space="preserve"> </w:t>
            </w:r>
            <w:r w:rsidR="00F06959" w:rsidRPr="00067592">
              <w:rPr>
                <w:rFonts w:ascii="Garamond" w:hAnsi="Garamond"/>
                <w:noProof w:val="0"/>
                <w:sz w:val="20"/>
                <w:szCs w:val="20"/>
              </w:rPr>
              <w:t xml:space="preserve">akse të komunikimit kombëtar ose </w:t>
            </w:r>
            <w:r w:rsidR="00046B94" w:rsidRPr="00067592">
              <w:rPr>
                <w:rFonts w:ascii="Garamond" w:hAnsi="Garamond"/>
                <w:noProof w:val="0"/>
                <w:sz w:val="20"/>
                <w:szCs w:val="20"/>
              </w:rPr>
              <w:t>evropian</w:t>
            </w:r>
            <w:r w:rsidR="00F06959" w:rsidRPr="00067592">
              <w:rPr>
                <w:rFonts w:ascii="Garamond" w:hAnsi="Garamond"/>
                <w:noProof w:val="0"/>
                <w:sz w:val="20"/>
                <w:szCs w:val="20"/>
              </w:rPr>
              <w:t>.</w:t>
            </w:r>
          </w:p>
          <w:p w14:paraId="312E9D4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6454302A" w14:textId="366B170C"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Burimi: INTERREG III B projekti COMMIN, </w:t>
            </w:r>
            <w:hyperlink r:id="rId59" w:history="1">
              <w:r w:rsidRPr="00067592">
                <w:rPr>
                  <w:rStyle w:val="Hyperlink"/>
                  <w:rFonts w:ascii="Garamond" w:hAnsi="Garamond"/>
                  <w:sz w:val="20"/>
                  <w:szCs w:val="20"/>
                </w:rPr>
                <w:t>http://commin.org/en/commin/</w:t>
              </w:r>
            </w:hyperlink>
          </w:p>
          <w:p w14:paraId="070C863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686E2C7"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Akset</w:t>
            </w:r>
          </w:p>
        </w:tc>
      </w:tr>
      <w:tr w:rsidR="00F06959" w:rsidRPr="00067592" w14:paraId="383A56ED"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9DF6F4"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6E1CF27" wp14:editId="6FD4C216">
                  <wp:extent cx="114300" cy="1143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7_1_3</w:t>
            </w:r>
          </w:p>
          <w:p w14:paraId="10C1B57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25A3D9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Përcaktimi i funksioneve</w:t>
            </w:r>
          </w:p>
          <w:p w14:paraId="0AFA852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7D31032" w14:textId="55FF7B03" w:rsidR="00F06959" w:rsidRPr="00067592" w:rsidRDefault="00A50039" w:rsidP="00C6663E">
            <w:pPr>
              <w:jc w:val="both"/>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Detyrat e caktuara në mënyrë specifike për bashkitë ose rajonet</w:t>
            </w:r>
            <w:r w:rsidR="00C6663E">
              <w:rPr>
                <w:rFonts w:ascii="Garamond" w:hAnsi="Garamond"/>
                <w:noProof w:val="0"/>
                <w:sz w:val="20"/>
                <w:szCs w:val="20"/>
              </w:rPr>
              <w:t>,</w:t>
            </w:r>
            <w:r w:rsidR="00F06959" w:rsidRPr="00067592">
              <w:rPr>
                <w:rFonts w:ascii="Garamond" w:hAnsi="Garamond"/>
                <w:noProof w:val="0"/>
                <w:sz w:val="20"/>
                <w:szCs w:val="20"/>
              </w:rPr>
              <w:t xml:space="preserve"> sipas planifikimit qendror quhen funksione. Qëllimi është ndarja funksionale/strukturore (ose hapësinore / funksionale) e përgjegjësive dhe punës midis njësive territoriale të komponentëve të territorit.</w:t>
            </w:r>
          </w:p>
          <w:p w14:paraId="1CA1303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6EC2FE53" w14:textId="51FE3C42"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 xml:space="preserve">Burimi: INTERREG III B project COMMIN, </w:t>
            </w:r>
            <w:hyperlink r:id="rId60" w:history="1">
              <w:r w:rsidRPr="00067592">
                <w:rPr>
                  <w:rFonts w:ascii="Garamond" w:hAnsi="Garamond"/>
                  <w:sz w:val="20"/>
                  <w:szCs w:val="20"/>
                </w:rPr>
                <w:t>http://commin.org/en/commin/</w:t>
              </w:r>
            </w:hyperlink>
          </w:p>
          <w:p w14:paraId="2595357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830EE7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StrukturaVendbanimit</w:t>
            </w:r>
          </w:p>
        </w:tc>
      </w:tr>
      <w:tr w:rsidR="00F06959" w:rsidRPr="00067592" w14:paraId="51EF915E"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4367B2"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7_1_3_1</w:t>
            </w:r>
          </w:p>
          <w:p w14:paraId="10CFF0A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44F56C3" w14:textId="77777777" w:rsidR="00F06959" w:rsidRPr="00067592" w:rsidRDefault="00A50039" w:rsidP="00395BAC">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Strehim</w:t>
            </w:r>
          </w:p>
          <w:p w14:paraId="42C03D7F"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40415FD" w14:textId="0B1BFF3C"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Strehimi është një kompleks adekuat i pronave, një dhomë e izoluar, një strehë, një apartament apo një shtëpi private për jetesë të përhershme</w:t>
            </w:r>
            <w:r w:rsidR="00F4543D" w:rsidRPr="00067592">
              <w:rPr>
                <w:rFonts w:ascii="Garamond" w:hAnsi="Garamond"/>
                <w:noProof w:val="0"/>
                <w:sz w:val="20"/>
                <w:szCs w:val="20"/>
              </w:rPr>
              <w:t>.</w:t>
            </w:r>
          </w:p>
          <w:p w14:paraId="0BCC777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3E108B17" w14:textId="420D716F"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Burimi:</w:t>
            </w:r>
            <w:r w:rsidR="00EF5006" w:rsidRPr="00067592">
              <w:rPr>
                <w:rFonts w:ascii="Garamond" w:hAnsi="Garamond"/>
                <w:sz w:val="20"/>
                <w:szCs w:val="20"/>
              </w:rPr>
              <w:t xml:space="preserve"> </w:t>
            </w:r>
            <w:r w:rsidRPr="00067592">
              <w:rPr>
                <w:rFonts w:ascii="Garamond" w:hAnsi="Garamond"/>
                <w:sz w:val="20"/>
                <w:szCs w:val="20"/>
              </w:rPr>
              <w:t xml:space="preserve">INTERREG III B project COMMIN, </w:t>
            </w:r>
            <w:hyperlink r:id="rId61" w:history="1">
              <w:r w:rsidRPr="00067592">
                <w:rPr>
                  <w:rFonts w:ascii="Garamond" w:hAnsi="Garamond"/>
                  <w:sz w:val="20"/>
                  <w:szCs w:val="20"/>
                </w:rPr>
                <w:t>http://commin.org/en/commin/</w:t>
              </w:r>
            </w:hyperlink>
          </w:p>
          <w:p w14:paraId="02A7860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FCE21B2" w14:textId="77777777" w:rsidR="00F06959" w:rsidRPr="00067592" w:rsidRDefault="00F06959" w:rsidP="00395BAC">
            <w:pPr>
              <w:pStyle w:val="TableParagraph"/>
              <w:ind w:left="0" w:right="0"/>
              <w:jc w:val="both"/>
              <w:rPr>
                <w:rFonts w:ascii="Garamond" w:hAnsi="Garamond" w:cs="Times New Roman"/>
                <w:i/>
                <w:sz w:val="20"/>
                <w:szCs w:val="20"/>
                <w:lang w:val="sq-AL"/>
              </w:rPr>
            </w:pPr>
            <w:r w:rsidRPr="00067592">
              <w:rPr>
                <w:rFonts w:ascii="Garamond" w:hAnsi="Garamond" w:cs="Times New Roman"/>
                <w:i/>
                <w:sz w:val="20"/>
                <w:szCs w:val="20"/>
                <w:lang w:val="sq-AL"/>
              </w:rPr>
              <w:t>PërcaktimiIFunksioneve</w:t>
            </w:r>
          </w:p>
        </w:tc>
      </w:tr>
      <w:tr w:rsidR="00F06959" w:rsidRPr="00067592" w14:paraId="3A5A801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8FE819"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7_1_3_2</w:t>
            </w:r>
          </w:p>
          <w:p w14:paraId="6D79737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74FBA8D"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Industri tregti</w:t>
            </w:r>
            <w:r w:rsidR="00F06959" w:rsidRPr="00067592">
              <w:rPr>
                <w:rFonts w:ascii="Garamond" w:hAnsi="Garamond"/>
                <w:noProof w:val="0"/>
                <w:sz w:val="20"/>
                <w:szCs w:val="20"/>
              </w:rPr>
              <w:tab/>
            </w:r>
          </w:p>
          <w:p w14:paraId="78B4AC1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63A7AF2" w14:textId="77777777" w:rsidR="00F06959" w:rsidRPr="00067592" w:rsidRDefault="00F06959" w:rsidP="00395BAC">
            <w:pPr>
              <w:pStyle w:val="TableParagraph"/>
              <w:tabs>
                <w:tab w:val="left" w:pos="3742"/>
              </w:tabs>
              <w:ind w:left="0" w:right="0"/>
              <w:jc w:val="both"/>
              <w:rPr>
                <w:rFonts w:ascii="Garamond" w:hAnsi="Garamond" w:cs="Times New Roman"/>
                <w:sz w:val="20"/>
                <w:szCs w:val="20"/>
                <w:lang w:val="sq-AL"/>
              </w:rPr>
            </w:pPr>
            <w:r w:rsidRPr="00067592">
              <w:rPr>
                <w:rFonts w:ascii="Garamond" w:hAnsi="Garamond" w:cs="Times New Roman"/>
                <w:sz w:val="20"/>
                <w:szCs w:val="20"/>
                <w:lang w:val="sq-AL"/>
              </w:rPr>
              <w:t>Tregtia dhe Industria si funksione kyçe që lidhen me bashkitë dhe rajonet në planifikimin e nivelit rajonal ose qendror.</w:t>
            </w:r>
          </w:p>
          <w:p w14:paraId="198230DC"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2993387" w14:textId="77777777" w:rsidR="00F06959" w:rsidRPr="00067592" w:rsidRDefault="00F06959" w:rsidP="00395BAC">
            <w:pPr>
              <w:pStyle w:val="TableParagraph"/>
              <w:tabs>
                <w:tab w:val="left" w:pos="3742"/>
              </w:tabs>
              <w:ind w:left="0" w:right="0"/>
              <w:jc w:val="both"/>
              <w:rPr>
                <w:rFonts w:ascii="Garamond" w:hAnsi="Garamond" w:cs="Times New Roman"/>
                <w:i/>
                <w:sz w:val="20"/>
                <w:szCs w:val="20"/>
                <w:lang w:val="sq-AL"/>
              </w:rPr>
            </w:pPr>
            <w:r w:rsidRPr="00067592">
              <w:rPr>
                <w:rFonts w:ascii="Garamond" w:hAnsi="Garamond" w:cs="Times New Roman"/>
                <w:i/>
                <w:sz w:val="20"/>
                <w:szCs w:val="20"/>
                <w:lang w:val="sq-AL"/>
              </w:rPr>
              <w:t>PërcaktimiFunksioneve</w:t>
            </w:r>
          </w:p>
        </w:tc>
      </w:tr>
      <w:tr w:rsidR="00F06959" w:rsidRPr="00067592" w14:paraId="15A2634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A155E1"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7_1_3_3</w:t>
            </w:r>
          </w:p>
          <w:p w14:paraId="3B2D626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72426D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Shërbime</w:t>
            </w:r>
          </w:p>
          <w:p w14:paraId="20F1D1E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80E6AA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Funksionet kryesore të shërbimit që lidhen me bashkitë ose rajonet në planifikimin rajonal ose qendror.</w:t>
            </w:r>
          </w:p>
          <w:p w14:paraId="5C1F4DE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7FD90A2"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PërcaktimiFunksioneve</w:t>
            </w:r>
          </w:p>
        </w:tc>
      </w:tr>
      <w:tr w:rsidR="00F06959" w:rsidRPr="00067592" w14:paraId="64037A00"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C77F20"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026CBAA" wp14:editId="7B601464">
                  <wp:extent cx="114300" cy="1143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7_1_3_4</w:t>
            </w:r>
          </w:p>
          <w:p w14:paraId="09EAA2C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972EF28"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Turizëm</w:t>
            </w:r>
          </w:p>
          <w:p w14:paraId="194D7C9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CB27DE2" w14:textId="77777777" w:rsidR="00F06959" w:rsidRPr="00067592" w:rsidRDefault="00A50039" w:rsidP="00395BAC">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Funksionet kryesore të turizmit që lidhen me bashkitë ose rajonet në planifikimin rajonal ose qendror.</w:t>
            </w:r>
          </w:p>
          <w:p w14:paraId="769421B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BDD4DE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PërcaktimiFunksioneve</w:t>
            </w:r>
          </w:p>
        </w:tc>
      </w:tr>
      <w:tr w:rsidR="00F06959" w:rsidRPr="00067592" w14:paraId="30FB196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6C4A55"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FFB4627" wp14:editId="55BF0987">
                  <wp:extent cx="114300" cy="1143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7_1_3_5</w:t>
            </w:r>
          </w:p>
          <w:p w14:paraId="557C0D42"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3157146"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Bujqësi</w:t>
            </w:r>
          </w:p>
          <w:p w14:paraId="38A74B2B"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4FB8811" w14:textId="77777777" w:rsidR="00F06959" w:rsidRPr="00067592" w:rsidRDefault="00A50039" w:rsidP="00395BAC">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Funksionet kryesore të bujqësisë që lidhen me bashkitë ose rajonet në planifikimin rajonal ose qendror.</w:t>
            </w:r>
          </w:p>
          <w:p w14:paraId="409FA6AE"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7CA2505"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PërcaktimiFunksioneve</w:t>
            </w:r>
          </w:p>
        </w:tc>
      </w:tr>
      <w:tr w:rsidR="00F06959" w:rsidRPr="00067592" w14:paraId="54FB9FF4"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0AE73A"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CDD6533" wp14:editId="7480113E">
                  <wp:extent cx="114300" cy="1143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7_1_3_6</w:t>
            </w:r>
          </w:p>
          <w:p w14:paraId="1D9968D4"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157558C"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Pyje</w:t>
            </w:r>
          </w:p>
          <w:p w14:paraId="0D3F711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5E1F70A" w14:textId="2D0C1E91" w:rsidR="00F06959" w:rsidRPr="00067592" w:rsidRDefault="00A50039" w:rsidP="00395BAC">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Funksionet kryesore të pyjeve që lidhen me bashkitë ose rajonet në</w:t>
            </w:r>
            <w:r w:rsidR="00C6663E">
              <w:rPr>
                <w:rFonts w:ascii="Garamond" w:hAnsi="Garamond"/>
                <w:noProof w:val="0"/>
                <w:sz w:val="20"/>
                <w:szCs w:val="20"/>
              </w:rPr>
              <w:t xml:space="preserve"> </w:t>
            </w:r>
            <w:r w:rsidR="00F06959" w:rsidRPr="00067592">
              <w:rPr>
                <w:rFonts w:ascii="Garamond" w:hAnsi="Garamond"/>
                <w:noProof w:val="0"/>
                <w:sz w:val="20"/>
                <w:szCs w:val="20"/>
              </w:rPr>
              <w:t>planifikimin rajonal ose qendror.</w:t>
            </w:r>
          </w:p>
          <w:p w14:paraId="58CF0E4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A62A25E"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PërcaktimiFunksioneve</w:t>
            </w:r>
          </w:p>
        </w:tc>
      </w:tr>
      <w:tr w:rsidR="00F06959" w:rsidRPr="00067592" w14:paraId="44AB35D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342922" w14:textId="77777777"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0226ECF" wp14:editId="7401DBA1">
                  <wp:extent cx="114300" cy="1143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7_1_3_7</w:t>
            </w:r>
          </w:p>
          <w:p w14:paraId="523113C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FD10B51"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Park biznesi</w:t>
            </w:r>
          </w:p>
          <w:p w14:paraId="51AC019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EC5A531" w14:textId="6243F816" w:rsidR="00F06959" w:rsidRPr="00067592" w:rsidRDefault="00A50039" w:rsidP="00C6663E">
            <w:pPr>
              <w:jc w:val="both"/>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Sipërfaqe e tokës në të cilën shumë ndërtesa me funksione zyra dhe komerciale janë grupuar së bashku. Parqet e </w:t>
            </w:r>
            <w:r w:rsidR="00C6663E" w:rsidRPr="00067592">
              <w:rPr>
                <w:rFonts w:ascii="Garamond" w:hAnsi="Garamond"/>
                <w:noProof w:val="0"/>
                <w:sz w:val="20"/>
                <w:szCs w:val="20"/>
              </w:rPr>
              <w:t xml:space="preserve">biznesit </w:t>
            </w:r>
            <w:r w:rsidR="00F06959" w:rsidRPr="00067592">
              <w:rPr>
                <w:rFonts w:ascii="Garamond" w:hAnsi="Garamond"/>
                <w:noProof w:val="0"/>
                <w:sz w:val="20"/>
                <w:szCs w:val="20"/>
              </w:rPr>
              <w:t>janë grupime të aktiviteteve terciare dhe dallojnë nga parqet industriale (veprimtaritë prodhuese) ose parqet teknologjike (aktivitetet kërkimore dhe zhvillimore teknologjike).</w:t>
            </w:r>
          </w:p>
          <w:p w14:paraId="0F5F308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51D48753" w14:textId="17DCC270"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Burimi: CEMAT</w:t>
            </w:r>
          </w:p>
          <w:p w14:paraId="6158596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56AFE51"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PërcaktimiFunksioneve</w:t>
            </w:r>
          </w:p>
        </w:tc>
      </w:tr>
      <w:tr w:rsidR="00F06959" w:rsidRPr="00067592" w14:paraId="24260E8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7586D7"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7_1_3_8</w:t>
            </w:r>
          </w:p>
          <w:p w14:paraId="6045BDE7"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E93367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Qendër teknologjike</w:t>
            </w:r>
          </w:p>
          <w:p w14:paraId="209E1EA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D0A737C" w14:textId="6122EF0D"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E quajtur ndryshe dhe qendër teknologjike, park teknologjik ose park shkencor</w:t>
            </w:r>
            <w:r w:rsidR="00C6663E">
              <w:rPr>
                <w:rFonts w:ascii="Garamond" w:hAnsi="Garamond"/>
                <w:sz w:val="20"/>
                <w:szCs w:val="20"/>
              </w:rPr>
              <w:t>,</w:t>
            </w:r>
            <w:r w:rsidRPr="00067592">
              <w:rPr>
                <w:rFonts w:ascii="Garamond" w:hAnsi="Garamond"/>
                <w:sz w:val="20"/>
                <w:szCs w:val="20"/>
              </w:rPr>
              <w:t xml:space="preserve"> ku janë të përqendruara aktivitete të shumta private dhe publike që kanë të bëjnë me kërkimin dhe zhvillimin, zhvillimin teknologjik, transferimin e teknologjisë, arsimin e lartë shkencor, aktivitetet prodhuese dhe shërbimet e teknologjisë së lartë etj. Në raste të shumta, teknopoles përfshijnë një ose disa grupe të specializuara të ndërmarrjeve të teknologjisë së lartë, inkubatorë për fillimin e biznesit, qendër biznesi dhe inovacioni, grupe konsulence.</w:t>
            </w:r>
          </w:p>
          <w:p w14:paraId="4414143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51594B37" w14:textId="323E1CD4"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Burimi: CEMAT</w:t>
            </w:r>
          </w:p>
          <w:p w14:paraId="69A75BC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4783F6D"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PërcaktimiFunksioneve</w:t>
            </w:r>
          </w:p>
        </w:tc>
      </w:tr>
      <w:tr w:rsidR="00F06959" w:rsidRPr="00067592" w14:paraId="5FD5F65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98347F"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7_1_3_9</w:t>
            </w:r>
          </w:p>
          <w:p w14:paraId="2228ACF3"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D7FAF9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Aktivitete portuale</w:t>
            </w:r>
          </w:p>
          <w:p w14:paraId="767ECD2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991209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Funksionet kryesore te portit që lidhen me bashkitë ose rajonet në planifikimin rajonal ose qendror.</w:t>
            </w:r>
          </w:p>
          <w:p w14:paraId="4F9C2F60"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5D24CB8"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PërcaktimiFunksioneve</w:t>
            </w:r>
          </w:p>
        </w:tc>
      </w:tr>
      <w:tr w:rsidR="00F06959" w:rsidRPr="00067592" w14:paraId="1B0241A7"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57B2EF"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7_1_3_10</w:t>
            </w:r>
          </w:p>
          <w:p w14:paraId="20585D58"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901B13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Aktivitete aeroportuale</w:t>
            </w:r>
          </w:p>
          <w:p w14:paraId="091D958A"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EFE768B"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Aktivitete kryesore te aeroportit që lidhen me bashkitë ose rajonet në planifikimin rajonal ose qendror.</w:t>
            </w:r>
          </w:p>
          <w:p w14:paraId="6631ACF6"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AC53801" w14:textId="77777777" w:rsidR="00F06959" w:rsidRPr="00067592" w:rsidRDefault="00F06959" w:rsidP="00395BAC">
            <w:pPr>
              <w:pStyle w:val="TableTextNormal"/>
              <w:spacing w:before="0" w:after="0"/>
              <w:ind w:left="0" w:right="0"/>
              <w:jc w:val="both"/>
              <w:rPr>
                <w:rFonts w:ascii="Garamond" w:hAnsi="Garamond"/>
                <w:i/>
                <w:color w:val="000000"/>
                <w:sz w:val="20"/>
                <w:szCs w:val="20"/>
              </w:rPr>
            </w:pPr>
            <w:r w:rsidRPr="00067592">
              <w:rPr>
                <w:rFonts w:ascii="Garamond" w:hAnsi="Garamond"/>
                <w:i/>
                <w:sz w:val="20"/>
                <w:szCs w:val="20"/>
              </w:rPr>
              <w:t>PërcaktimiFunksioneve</w:t>
            </w:r>
          </w:p>
        </w:tc>
      </w:tr>
      <w:tr w:rsidR="00F06959" w:rsidRPr="00067592" w14:paraId="719D198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9D5B7D"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7_1_4</w:t>
            </w:r>
          </w:p>
          <w:p w14:paraId="7443479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41E0328"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Kategoritë e rendit hapësinor</w:t>
            </w:r>
          </w:p>
          <w:p w14:paraId="1E6C024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09F4098" w14:textId="2925F03B"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Kategoritë e rendit hapësinor janë fusha të përcaktuara në aspektin e kritereve specifike</w:t>
            </w:r>
            <w:r w:rsidR="002F522C">
              <w:rPr>
                <w:rFonts w:ascii="Garamond" w:hAnsi="Garamond"/>
                <w:noProof w:val="0"/>
                <w:sz w:val="20"/>
                <w:szCs w:val="20"/>
              </w:rPr>
              <w:t>,</w:t>
            </w:r>
            <w:r w:rsidR="00F06959" w:rsidRPr="00067592">
              <w:rPr>
                <w:rFonts w:ascii="Garamond" w:hAnsi="Garamond"/>
                <w:noProof w:val="0"/>
                <w:sz w:val="20"/>
                <w:szCs w:val="20"/>
              </w:rPr>
              <w:t xml:space="preserve"> në të cilat ekzistojnë struktura të krahasueshme dhe ku ndjekin synime të ngjashme të planifikimit hapësinor.</w:t>
            </w:r>
          </w:p>
          <w:p w14:paraId="687DDDE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3FB7138E" w14:textId="49C016D2"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 xml:space="preserve">Burimi: INTERREG III B project COMMIN, </w:t>
            </w:r>
            <w:hyperlink r:id="rId62" w:history="1">
              <w:r w:rsidRPr="00067592">
                <w:rPr>
                  <w:rFonts w:ascii="Garamond" w:hAnsi="Garamond"/>
                  <w:sz w:val="20"/>
                  <w:szCs w:val="20"/>
                </w:rPr>
                <w:t>http://commin.org/en/commin/</w:t>
              </w:r>
            </w:hyperlink>
          </w:p>
          <w:p w14:paraId="614E306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FA2BF99"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StrukturaVendbanimit</w:t>
            </w:r>
          </w:p>
        </w:tc>
      </w:tr>
      <w:tr w:rsidR="00F06959" w:rsidRPr="00067592" w14:paraId="49FD0D5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EA800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653A701" wp14:editId="523A7A0C">
                  <wp:extent cx="114300" cy="1143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7_1_4_1</w:t>
            </w:r>
          </w:p>
          <w:p w14:paraId="7857D1F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C1E84B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rurale</w:t>
            </w:r>
          </w:p>
          <w:p w14:paraId="19D70D5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A26C147" w14:textId="05E8694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 xml:space="preserve">Fshati </w:t>
            </w:r>
            <w:r w:rsidR="002F522C">
              <w:rPr>
                <w:rFonts w:ascii="Garamond" w:hAnsi="Garamond"/>
                <w:noProof w:val="0"/>
                <w:sz w:val="20"/>
                <w:szCs w:val="20"/>
              </w:rPr>
              <w:t>u</w:t>
            </w:r>
            <w:r w:rsidRPr="00067592">
              <w:rPr>
                <w:rFonts w:ascii="Garamond" w:hAnsi="Garamond"/>
                <w:noProof w:val="0"/>
                <w:sz w:val="20"/>
                <w:szCs w:val="20"/>
              </w:rPr>
              <w:t xml:space="preserve"> referohet formave të caktuara të </w:t>
            </w:r>
            <w:r w:rsidR="00F4543D" w:rsidRPr="00067592">
              <w:rPr>
                <w:rFonts w:ascii="Garamond" w:hAnsi="Garamond"/>
                <w:noProof w:val="0"/>
                <w:sz w:val="20"/>
                <w:szCs w:val="20"/>
              </w:rPr>
              <w:t>peizazheve</w:t>
            </w:r>
            <w:r w:rsidRPr="00067592">
              <w:rPr>
                <w:rFonts w:ascii="Garamond" w:hAnsi="Garamond"/>
                <w:noProof w:val="0"/>
                <w:sz w:val="20"/>
                <w:szCs w:val="20"/>
              </w:rPr>
              <w:t xml:space="preserve"> dhe përdorimit të tokës ku bujqësia dhe zonat natyrore luajnë një rol të rëndësishëm.</w:t>
            </w:r>
          </w:p>
          <w:p w14:paraId="6BD1AD5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65F4AA31"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Burimi: CEMAT</w:t>
            </w:r>
          </w:p>
          <w:p w14:paraId="7631F8B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6202374"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KategoritëERenditHapësinor</w:t>
            </w:r>
          </w:p>
        </w:tc>
      </w:tr>
      <w:tr w:rsidR="00F06959" w:rsidRPr="00067592" w14:paraId="01917AD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F62B69"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8691067" wp14:editId="61A7046D">
                  <wp:extent cx="114300" cy="1143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7_1_4_2</w:t>
            </w:r>
          </w:p>
          <w:p w14:paraId="6607C3C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2EE1CC7"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Pole të zhvillimit rural</w:t>
            </w:r>
          </w:p>
          <w:p w14:paraId="1E8E95E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F1A6649" w14:textId="77777777"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Një zonë e banuar, në mënyrë domethënëse rurale, ku zhvillimi social, ekonomik dhe territorial udhëhiqen në kuadër të një plani zhvillimi të integruar dhe të ardhshëm. Një shtyllë rurale nuk është një grumbullim por një territor rural në tërësi, që mund të përfshijë një ose më shumë qytete të vogla. Plani i zhvillimit territorial përcakton objektivat e rezultateve në terma afatshkurtër, afatmesëm dhe afatgjatë. Ai përcakton udhëzimet për zhvillimin, mjetet njerëzore dhe materiale për të arritur rezultatet e synuara. Shoqëria civile, aktorët publikë dhe privatë duhet të jenë partnerë për zhvillimin dhe vlerësimin e saj.</w:t>
            </w:r>
          </w:p>
          <w:p w14:paraId="3DEB5149"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079A2395"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Burimi: CEMAT</w:t>
            </w:r>
          </w:p>
          <w:p w14:paraId="3F53B83C"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9CFBCFA" w14:textId="77777777" w:rsidR="00F06959" w:rsidRPr="00067592" w:rsidRDefault="00F06959" w:rsidP="00395BAC">
            <w:pPr>
              <w:pStyle w:val="TableTextNormal"/>
              <w:tabs>
                <w:tab w:val="num" w:pos="720"/>
              </w:tabs>
              <w:spacing w:before="0" w:after="0"/>
              <w:ind w:left="0" w:right="0"/>
              <w:rPr>
                <w:rFonts w:ascii="Garamond" w:hAnsi="Garamond"/>
                <w:i/>
                <w:color w:val="000000"/>
                <w:sz w:val="20"/>
                <w:szCs w:val="20"/>
              </w:rPr>
            </w:pPr>
            <w:r w:rsidRPr="00067592">
              <w:rPr>
                <w:rFonts w:ascii="Garamond" w:hAnsi="Garamond"/>
                <w:i/>
                <w:sz w:val="20"/>
                <w:szCs w:val="20"/>
              </w:rPr>
              <w:t>KategoritëERenditHapësinor</w:t>
            </w:r>
          </w:p>
        </w:tc>
      </w:tr>
      <w:tr w:rsidR="00F06959" w:rsidRPr="00067592" w14:paraId="156D268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236B64"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F61AE99" wp14:editId="41741E17">
                  <wp:extent cx="114300" cy="1143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7_1_4_3</w:t>
            </w:r>
          </w:p>
          <w:p w14:paraId="5C4312E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439949F"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Qyteti dhe zona e periferisë së jashtme</w:t>
            </w:r>
          </w:p>
          <w:p w14:paraId="000743A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1BBE1E5"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sz w:val="20"/>
                <w:szCs w:val="20"/>
              </w:rPr>
              <w:t>Grumbullimi ose vazhdueshmëria e rrjetit të komuniteteve urbane të cilat janë shkrirë fizikisht përmes rritjes dhe zgjerimit të popullsisë. Kjo është një formë policentrike e aglomerimit.</w:t>
            </w:r>
          </w:p>
          <w:p w14:paraId="0FD5E1D1"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1B44C4F4"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Burimi: CEMAT</w:t>
            </w:r>
          </w:p>
          <w:p w14:paraId="384476B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58A4B07"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KategoritëERenditHapësinor</w:t>
            </w:r>
          </w:p>
        </w:tc>
      </w:tr>
      <w:tr w:rsidR="00F06959" w:rsidRPr="00067592" w14:paraId="15577E6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6B105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EB33186" wp14:editId="5B7F9B00">
                  <wp:extent cx="114300" cy="1143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7_1_4_4</w:t>
            </w:r>
          </w:p>
          <w:p w14:paraId="1FC2398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926E03D"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urbane</w:t>
            </w:r>
          </w:p>
          <w:p w14:paraId="63757FD4"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b/>
                <w:color w:val="000000"/>
                <w:sz w:val="20"/>
                <w:szCs w:val="20"/>
              </w:rPr>
              <w:t>-- Përkufizimi --</w:t>
            </w:r>
          </w:p>
          <w:p w14:paraId="2DB5CD65" w14:textId="50928B8E" w:rsidR="00F06959" w:rsidRPr="00067592" w:rsidRDefault="00F06959" w:rsidP="00395BAC">
            <w:pPr>
              <w:pStyle w:val="TableTextNormal"/>
              <w:spacing w:before="0" w:after="0"/>
              <w:ind w:left="0" w:right="0"/>
              <w:jc w:val="both"/>
              <w:rPr>
                <w:rFonts w:ascii="Garamond" w:hAnsi="Garamond"/>
                <w:sz w:val="20"/>
                <w:szCs w:val="20"/>
              </w:rPr>
            </w:pPr>
            <w:r w:rsidRPr="00067592">
              <w:rPr>
                <w:rFonts w:ascii="Garamond" w:hAnsi="Garamond"/>
                <w:sz w:val="20"/>
                <w:szCs w:val="20"/>
              </w:rPr>
              <w:t>Zonë e cila formon fizikisht një pjesë të një qyteti dhe karakterizohet nga një pjesë e rëndësishme e sipërfaqeve të ndërtuara, dendësi të lartë të popullsisë dhe punësimit dhe hapësira të konsiderueshme dedikuar transportit dhe infrastrukturës</w:t>
            </w:r>
            <w:r w:rsidR="004E64F6">
              <w:rPr>
                <w:rFonts w:ascii="Garamond" w:hAnsi="Garamond"/>
                <w:sz w:val="20"/>
                <w:szCs w:val="20"/>
              </w:rPr>
              <w:t xml:space="preserve"> </w:t>
            </w:r>
            <w:r w:rsidRPr="00067592">
              <w:rPr>
                <w:rFonts w:ascii="Garamond" w:hAnsi="Garamond"/>
                <w:sz w:val="20"/>
                <w:szCs w:val="20"/>
              </w:rPr>
              <w:t>(në krahasim me zonat rurale). Zonat urbane</w:t>
            </w:r>
            <w:r w:rsidR="004E64F6">
              <w:rPr>
                <w:rFonts w:ascii="Garamond" w:hAnsi="Garamond"/>
                <w:sz w:val="20"/>
                <w:szCs w:val="20"/>
              </w:rPr>
              <w:t>,</w:t>
            </w:r>
            <w:r w:rsidRPr="00067592">
              <w:rPr>
                <w:rFonts w:ascii="Garamond" w:hAnsi="Garamond"/>
                <w:sz w:val="20"/>
                <w:szCs w:val="20"/>
              </w:rPr>
              <w:t xml:space="preserve"> gjithashtu</w:t>
            </w:r>
            <w:r w:rsidR="004E64F6">
              <w:rPr>
                <w:rFonts w:ascii="Garamond" w:hAnsi="Garamond"/>
                <w:sz w:val="20"/>
                <w:szCs w:val="20"/>
              </w:rPr>
              <w:t>,</w:t>
            </w:r>
            <w:r w:rsidRPr="00067592">
              <w:rPr>
                <w:rFonts w:ascii="Garamond" w:hAnsi="Garamond"/>
                <w:sz w:val="20"/>
                <w:szCs w:val="20"/>
              </w:rPr>
              <w:t xml:space="preserve"> mund të përfshijnë sipërfaqe jo të ndërtuara, të gjelbra, të përdorura përgjithësisht për qëllime rekreative nga banorët e zonës urbane.</w:t>
            </w:r>
          </w:p>
          <w:p w14:paraId="296923FD" w14:textId="77777777" w:rsidR="00F06959" w:rsidRPr="00067592" w:rsidRDefault="00F06959" w:rsidP="00395BAC">
            <w:pPr>
              <w:pStyle w:val="TableTextNormal"/>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41965C1B"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Burimi: CEMAT</w:t>
            </w:r>
          </w:p>
          <w:p w14:paraId="40583E5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45B8058"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KategoritëERenditHapësinor</w:t>
            </w:r>
          </w:p>
        </w:tc>
      </w:tr>
      <w:tr w:rsidR="00F06959" w:rsidRPr="00067592" w14:paraId="3B08AC74"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AEFB40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96A271E" wp14:editId="086B74C1">
                  <wp:extent cx="114300" cy="1143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7_1_4_5</w:t>
            </w:r>
          </w:p>
          <w:p w14:paraId="5F1E399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594D3F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metropolitane</w:t>
            </w:r>
          </w:p>
          <w:p w14:paraId="599375D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91D19F8" w14:textId="1B668E76" w:rsidR="00F06959" w:rsidRPr="00067592" w:rsidRDefault="00F06959" w:rsidP="00395BAC">
            <w:pPr>
              <w:jc w:val="both"/>
              <w:rPr>
                <w:rFonts w:ascii="Garamond" w:hAnsi="Garamond"/>
                <w:noProof w:val="0"/>
                <w:sz w:val="20"/>
                <w:szCs w:val="20"/>
              </w:rPr>
            </w:pPr>
            <w:r w:rsidRPr="00067592">
              <w:rPr>
                <w:rFonts w:ascii="Garamond" w:hAnsi="Garamond"/>
                <w:noProof w:val="0"/>
                <w:sz w:val="20"/>
                <w:szCs w:val="20"/>
              </w:rPr>
              <w:t xml:space="preserve">Një sistem vendbanimi që përbën një qytet të madh (duke përfshirë periferitë e tij) dhe zonat e afërta të influencuara, të cilat mund të përfshijnë qendra të ndryshme urbane me madhësi të ndryshme. Këto zona të afërta janë përgjithësisht të ashtuquajturat </w:t>
            </w:r>
            <w:r w:rsidRPr="004E64F6">
              <w:rPr>
                <w:rFonts w:ascii="Garamond" w:hAnsi="Garamond"/>
                <w:i/>
                <w:noProof w:val="0"/>
                <w:sz w:val="20"/>
                <w:szCs w:val="20"/>
              </w:rPr>
              <w:t>commuter belt.</w:t>
            </w:r>
            <w:r w:rsidRPr="00067592">
              <w:rPr>
                <w:rFonts w:ascii="Garamond" w:hAnsi="Garamond"/>
                <w:noProof w:val="0"/>
                <w:sz w:val="20"/>
                <w:szCs w:val="20"/>
              </w:rPr>
              <w:t xml:space="preserve"> Hapësirat e hapura ndërshtetërore janë</w:t>
            </w:r>
            <w:r w:rsidR="004E64F6">
              <w:rPr>
                <w:rFonts w:ascii="Garamond" w:hAnsi="Garamond"/>
                <w:noProof w:val="0"/>
                <w:sz w:val="20"/>
                <w:szCs w:val="20"/>
              </w:rPr>
              <w:t>,</w:t>
            </w:r>
            <w:r w:rsidRPr="00067592">
              <w:rPr>
                <w:rFonts w:ascii="Garamond" w:hAnsi="Garamond"/>
                <w:noProof w:val="0"/>
                <w:sz w:val="20"/>
                <w:szCs w:val="20"/>
              </w:rPr>
              <w:t xml:space="preserve"> gjithashtu</w:t>
            </w:r>
            <w:r w:rsidR="004E64F6">
              <w:rPr>
                <w:rFonts w:ascii="Garamond" w:hAnsi="Garamond"/>
                <w:noProof w:val="0"/>
                <w:sz w:val="20"/>
                <w:szCs w:val="20"/>
              </w:rPr>
              <w:t>,</w:t>
            </w:r>
            <w:r w:rsidRPr="00067592">
              <w:rPr>
                <w:rFonts w:ascii="Garamond" w:hAnsi="Garamond"/>
                <w:noProof w:val="0"/>
                <w:sz w:val="20"/>
                <w:szCs w:val="20"/>
              </w:rPr>
              <w:t xml:space="preserve"> pjesë e zonës metropolitane.</w:t>
            </w:r>
          </w:p>
          <w:p w14:paraId="3C79F68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2DF3F5D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032BB7B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F33A333"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KategoritëERenditHapësinor</w:t>
            </w:r>
          </w:p>
        </w:tc>
      </w:tr>
      <w:tr w:rsidR="00F06959" w:rsidRPr="00067592" w14:paraId="08CE542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CCAF3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D6AD533" wp14:editId="2681CB23">
                  <wp:extent cx="114300" cy="1143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7_1_4_6</w:t>
            </w:r>
          </w:p>
          <w:p w14:paraId="657BEAB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DE943C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funksionale urbane</w:t>
            </w:r>
          </w:p>
          <w:p w14:paraId="58DA117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0DC0853" w14:textId="505A7EB3" w:rsidR="00F06959" w:rsidRPr="00067592" w:rsidRDefault="00F06959" w:rsidP="00395BAC">
            <w:pPr>
              <w:jc w:val="both"/>
              <w:rPr>
                <w:rFonts w:ascii="Garamond" w:hAnsi="Garamond"/>
                <w:noProof w:val="0"/>
                <w:sz w:val="20"/>
                <w:szCs w:val="20"/>
                <w:lang w:eastAsia="sq-AL"/>
              </w:rPr>
            </w:pPr>
            <w:r w:rsidRPr="00067592">
              <w:rPr>
                <w:rFonts w:ascii="Garamond" w:hAnsi="Garamond"/>
                <w:noProof w:val="0"/>
                <w:sz w:val="20"/>
                <w:szCs w:val="20"/>
              </w:rPr>
              <w:t xml:space="preserve">Zona e ndikimit të një qyteti. Ajo përgjithësisht paraqitet në bazë të statistikave (për shembull flukset e udhëtarëve). Shumica e shteteve evropiane kanë përkufizime të zonave urbane funksionale ose koncepte të ngjashme, të tilla si zonat e udhëtimit për në punë, zonat e lëvizjes, zonat ose rajonet funksionale urbane. Në kontekstin e </w:t>
            </w:r>
            <w:r w:rsidR="004E64F6" w:rsidRPr="00067592">
              <w:rPr>
                <w:rFonts w:ascii="Garamond" w:hAnsi="Garamond"/>
                <w:noProof w:val="0"/>
                <w:sz w:val="20"/>
                <w:szCs w:val="20"/>
              </w:rPr>
              <w:t xml:space="preserve">programit </w:t>
            </w:r>
            <w:r w:rsidRPr="00067592">
              <w:rPr>
                <w:rFonts w:ascii="Garamond" w:hAnsi="Garamond"/>
                <w:noProof w:val="0"/>
                <w:sz w:val="20"/>
                <w:szCs w:val="20"/>
              </w:rPr>
              <w:t>ESPON I, është bërë një përpjekje për të krijuar një identifikim dhe përcaktim të zonave funksionale urbane në nivel evropian, duke përdorur një përkufizim të harmonizuar statistikor.</w:t>
            </w:r>
          </w:p>
          <w:p w14:paraId="54381DA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07D7B1FF"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78D43AE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0E5BE9E" w14:textId="77777777" w:rsidR="00F06959" w:rsidRPr="00067592" w:rsidRDefault="00F06959" w:rsidP="00395BAC">
            <w:pPr>
              <w:pStyle w:val="TableTextNormal"/>
              <w:tabs>
                <w:tab w:val="num" w:pos="720"/>
              </w:tabs>
              <w:spacing w:before="0" w:after="0"/>
              <w:ind w:left="0" w:right="0"/>
              <w:rPr>
                <w:rFonts w:ascii="Garamond" w:hAnsi="Garamond"/>
                <w:i/>
                <w:color w:val="000000"/>
                <w:sz w:val="20"/>
                <w:szCs w:val="20"/>
              </w:rPr>
            </w:pPr>
            <w:r w:rsidRPr="00067592">
              <w:rPr>
                <w:rFonts w:ascii="Garamond" w:hAnsi="Garamond"/>
                <w:i/>
                <w:sz w:val="20"/>
                <w:szCs w:val="20"/>
              </w:rPr>
              <w:t>KategoritëERenditHapësinor</w:t>
            </w:r>
          </w:p>
        </w:tc>
      </w:tr>
      <w:tr w:rsidR="00F06959" w:rsidRPr="00067592" w14:paraId="05E3297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7ED16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C5ACDBD" wp14:editId="2293A534">
                  <wp:extent cx="114300" cy="1143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7_1_4_7</w:t>
            </w:r>
          </w:p>
          <w:p w14:paraId="5667278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E64E759"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Zonë periurbane</w:t>
            </w:r>
          </w:p>
          <w:p w14:paraId="3A1108F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A914033" w14:textId="3A4664DB"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 xml:space="preserve">Zona që janë në tranzicion nga zona specifike rurale në urbane. Këto zona shpesh formojnë menjëherë zonën urbane-rurale dhe mund të </w:t>
            </w:r>
            <w:r w:rsidR="004E64F6" w:rsidRPr="00067592">
              <w:rPr>
                <w:rFonts w:ascii="Garamond" w:hAnsi="Garamond"/>
                <w:noProof w:val="0"/>
                <w:sz w:val="20"/>
                <w:szCs w:val="20"/>
              </w:rPr>
              <w:t>evoluojnë</w:t>
            </w:r>
            <w:r w:rsidRPr="00067592">
              <w:rPr>
                <w:rFonts w:ascii="Garamond" w:hAnsi="Garamond"/>
                <w:noProof w:val="0"/>
                <w:sz w:val="20"/>
                <w:szCs w:val="20"/>
              </w:rPr>
              <w:t xml:space="preserve"> përfundimisht në zona plotësisht urbane. Zonat </w:t>
            </w:r>
            <w:r w:rsidR="004E64F6" w:rsidRPr="00067592">
              <w:rPr>
                <w:rFonts w:ascii="Garamond" w:hAnsi="Garamond"/>
                <w:noProof w:val="0"/>
                <w:sz w:val="20"/>
                <w:szCs w:val="20"/>
              </w:rPr>
              <w:t>peri</w:t>
            </w:r>
            <w:r w:rsidRPr="00067592">
              <w:rPr>
                <w:rFonts w:ascii="Garamond" w:hAnsi="Garamond"/>
                <w:noProof w:val="0"/>
                <w:sz w:val="20"/>
                <w:szCs w:val="20"/>
              </w:rPr>
              <w:t>urbane janë vende ku njerëzit janë komponentë kryesorë: ato janë mjedise jetësore.</w:t>
            </w:r>
          </w:p>
          <w:p w14:paraId="7158A9E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717B312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1E187E9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CBDBC07"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KategoritëERenditHapësinor</w:t>
            </w:r>
          </w:p>
        </w:tc>
      </w:tr>
      <w:tr w:rsidR="00F06959" w:rsidRPr="00067592" w14:paraId="6B95EF1B"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BA9AA9"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53571B1" wp14:editId="3E5756D0">
                  <wp:extent cx="114300" cy="1143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7_1_4_8</w:t>
            </w:r>
          </w:p>
          <w:p w14:paraId="09467F8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097819C"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Struktura hapësinore policentrike</w:t>
            </w:r>
          </w:p>
          <w:p w14:paraId="5B164BE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169EA5B" w14:textId="77777777" w:rsidR="00F06959" w:rsidRPr="00067592" w:rsidRDefault="00F06959" w:rsidP="00395BAC">
            <w:pPr>
              <w:jc w:val="both"/>
              <w:rPr>
                <w:rFonts w:ascii="Garamond" w:hAnsi="Garamond"/>
                <w:noProof w:val="0"/>
                <w:sz w:val="20"/>
                <w:szCs w:val="20"/>
              </w:rPr>
            </w:pPr>
            <w:r w:rsidRPr="00067592">
              <w:rPr>
                <w:rFonts w:ascii="Garamond" w:hAnsi="Garamond"/>
                <w:noProof w:val="0"/>
                <w:sz w:val="20"/>
                <w:szCs w:val="20"/>
              </w:rPr>
              <w:t>Një strukturë hapësinore policentrike i referohet morfologjisë së sistemit të një vendbanimi. Supozon që një numër aglomeratesh urbane me madhësi të ngjashme ekzistojnë në nivele të ndryshme të hierarkisë urbane, në krahasim me situatat ku një qendër e vetme e madhe urbane dominon çdo nivel dhe madje eliminon praninë e niveleve ndërmjetëse. Parimi i strukturës hapësinore policentrike mund të zbatohet në shkallë të ndryshme gjeografike, nga ajo evropiane në atë rajonale.</w:t>
            </w:r>
          </w:p>
          <w:p w14:paraId="575062F3"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41F0DF7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50B9BFB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0FC56AE"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KategoritëERenditHapësinor</w:t>
            </w:r>
          </w:p>
        </w:tc>
      </w:tr>
      <w:tr w:rsidR="00F06959" w:rsidRPr="00067592" w14:paraId="0C9BB38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2D161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7AA364A" wp14:editId="17F18EB9">
                  <wp:extent cx="114300" cy="1143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7_1_4_9</w:t>
            </w:r>
          </w:p>
          <w:p w14:paraId="211D3B3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975CFDF"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KorridoretNdërkombëtar/KorridoretEuropian</w:t>
            </w:r>
          </w:p>
          <w:p w14:paraId="267FBD3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D8B4346" w14:textId="791DA74A" w:rsidR="00F06959" w:rsidRPr="00067592" w:rsidRDefault="00F06959" w:rsidP="00395BAC">
            <w:pPr>
              <w:jc w:val="both"/>
              <w:rPr>
                <w:rFonts w:ascii="Garamond" w:hAnsi="Garamond"/>
                <w:noProof w:val="0"/>
                <w:sz w:val="20"/>
                <w:szCs w:val="20"/>
                <w:lang w:eastAsia="sq-AL"/>
              </w:rPr>
            </w:pPr>
            <w:r w:rsidRPr="00067592">
              <w:rPr>
                <w:rFonts w:ascii="Garamond" w:hAnsi="Garamond"/>
                <w:noProof w:val="0"/>
                <w:sz w:val="20"/>
                <w:szCs w:val="20"/>
              </w:rPr>
              <w:t xml:space="preserve">Kategoria e hapësirës së natyrës lineare që lidh aglomeratet e mëdha në </w:t>
            </w:r>
            <w:r w:rsidR="00F4543D" w:rsidRPr="00067592">
              <w:rPr>
                <w:rFonts w:ascii="Garamond" w:hAnsi="Garamond"/>
                <w:noProof w:val="0"/>
                <w:sz w:val="20"/>
                <w:szCs w:val="20"/>
              </w:rPr>
              <w:t>kufijtë</w:t>
            </w:r>
            <w:r w:rsidRPr="00067592">
              <w:rPr>
                <w:rFonts w:ascii="Garamond" w:hAnsi="Garamond"/>
                <w:noProof w:val="0"/>
                <w:sz w:val="20"/>
                <w:szCs w:val="20"/>
              </w:rPr>
              <w:t xml:space="preserve"> të ndryshëm kombëtarë. Ato janë fusha të dinamikës hapësinore të shpejtë dhe në shkallë të gjerë brenda një Evrop</w:t>
            </w:r>
            <w:r w:rsidR="004E64F6">
              <w:rPr>
                <w:rFonts w:ascii="Garamond" w:hAnsi="Garamond"/>
                <w:noProof w:val="0"/>
                <w:sz w:val="20"/>
                <w:szCs w:val="20"/>
              </w:rPr>
              <w:t>ë</w:t>
            </w:r>
            <w:r w:rsidRPr="00067592">
              <w:rPr>
                <w:rFonts w:ascii="Garamond" w:hAnsi="Garamond"/>
                <w:noProof w:val="0"/>
                <w:sz w:val="20"/>
                <w:szCs w:val="20"/>
              </w:rPr>
              <w:t xml:space="preserve"> të zhdukjes së kufijve kombëtarë. Katër dimensionet e ndërlidhura mund të dallohen në </w:t>
            </w:r>
            <w:r w:rsidRPr="004E64F6">
              <w:rPr>
                <w:rFonts w:ascii="Garamond" w:hAnsi="Garamond"/>
                <w:i/>
                <w:noProof w:val="0"/>
                <w:sz w:val="20"/>
                <w:szCs w:val="20"/>
              </w:rPr>
              <w:t>Eurocorridors</w:t>
            </w:r>
            <w:r w:rsidRPr="00067592">
              <w:rPr>
                <w:rFonts w:ascii="Garamond" w:hAnsi="Garamond"/>
                <w:noProof w:val="0"/>
                <w:sz w:val="20"/>
                <w:szCs w:val="20"/>
              </w:rPr>
              <w:t>: infrastruktura dhe transporti (kryesisht</w:t>
            </w:r>
            <w:r w:rsidR="004E64F6">
              <w:rPr>
                <w:rFonts w:ascii="Garamond" w:hAnsi="Garamond"/>
                <w:noProof w:val="0"/>
                <w:sz w:val="20"/>
                <w:szCs w:val="20"/>
              </w:rPr>
              <w:t>,</w:t>
            </w:r>
            <w:r w:rsidRPr="00067592">
              <w:rPr>
                <w:rFonts w:ascii="Garamond" w:hAnsi="Garamond"/>
                <w:noProof w:val="0"/>
                <w:sz w:val="20"/>
                <w:szCs w:val="20"/>
              </w:rPr>
              <w:t xml:space="preserve"> </w:t>
            </w:r>
            <w:r w:rsidR="004E64F6" w:rsidRPr="00067592">
              <w:rPr>
                <w:rFonts w:ascii="Garamond" w:hAnsi="Garamond"/>
                <w:noProof w:val="0"/>
                <w:sz w:val="20"/>
                <w:szCs w:val="20"/>
              </w:rPr>
              <w:t>rrjetet transe</w:t>
            </w:r>
            <w:r w:rsidR="004E64F6">
              <w:rPr>
                <w:rFonts w:ascii="Garamond" w:hAnsi="Garamond"/>
                <w:noProof w:val="0"/>
                <w:sz w:val="20"/>
                <w:szCs w:val="20"/>
              </w:rPr>
              <w:t>v</w:t>
            </w:r>
            <w:r w:rsidR="004E64F6" w:rsidRPr="00067592">
              <w:rPr>
                <w:rFonts w:ascii="Garamond" w:hAnsi="Garamond"/>
                <w:noProof w:val="0"/>
                <w:sz w:val="20"/>
                <w:szCs w:val="20"/>
              </w:rPr>
              <w:t>ropian</w:t>
            </w:r>
            <w:r w:rsidRPr="00067592">
              <w:rPr>
                <w:rFonts w:ascii="Garamond" w:hAnsi="Garamond"/>
                <w:noProof w:val="0"/>
                <w:sz w:val="20"/>
                <w:szCs w:val="20"/>
              </w:rPr>
              <w:t>e), urbanizimi, zhvillimi ekonomik dhe qëndrueshmëria mjedisore.</w:t>
            </w:r>
          </w:p>
          <w:p w14:paraId="32A088C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53AD1F66"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339A80B8"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948E590"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KategoritëERenditHapësinor</w:t>
            </w:r>
          </w:p>
        </w:tc>
      </w:tr>
      <w:tr w:rsidR="00F06959" w:rsidRPr="00067592" w14:paraId="71A5192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4349AA"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8FD20E1" wp14:editId="11E33122">
                  <wp:extent cx="114300" cy="1143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7_1_5</w:t>
            </w:r>
          </w:p>
          <w:p w14:paraId="2BC8068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3AEC2E8"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Projekte të zhvillimit hapësinor</w:t>
            </w:r>
          </w:p>
          <w:p w14:paraId="527806A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1A46D11" w14:textId="5456E491" w:rsidR="00F06959" w:rsidRPr="00067592" w:rsidRDefault="00F06959" w:rsidP="00395BAC">
            <w:pPr>
              <w:jc w:val="both"/>
              <w:rPr>
                <w:rFonts w:ascii="Garamond" w:hAnsi="Garamond"/>
                <w:noProof w:val="0"/>
                <w:sz w:val="20"/>
                <w:szCs w:val="20"/>
                <w:lang w:eastAsia="sq-AL"/>
              </w:rPr>
            </w:pPr>
            <w:r w:rsidRPr="00067592">
              <w:rPr>
                <w:rFonts w:ascii="Garamond" w:hAnsi="Garamond"/>
                <w:noProof w:val="0"/>
                <w:sz w:val="20"/>
                <w:szCs w:val="20"/>
              </w:rPr>
              <w:t>Zona për projektet e krijuara ose të kontrolluara nga organet publike që kontribuojnë pozitivisht</w:t>
            </w:r>
            <w:r w:rsidR="001D166F">
              <w:rPr>
                <w:rFonts w:ascii="Garamond" w:hAnsi="Garamond"/>
                <w:noProof w:val="0"/>
                <w:sz w:val="20"/>
                <w:szCs w:val="20"/>
              </w:rPr>
              <w:t xml:space="preserve"> </w:t>
            </w:r>
            <w:r w:rsidRPr="00067592">
              <w:rPr>
                <w:rFonts w:ascii="Garamond" w:hAnsi="Garamond"/>
                <w:noProof w:val="0"/>
                <w:sz w:val="20"/>
                <w:szCs w:val="20"/>
              </w:rPr>
              <w:t>për zhvillimin territorial në shkallë të ndryshme. Projektet e zhvillimit hapësinor mund të përfshijnë veprat e infrastrukturës, promovimin ekonomik dhe zhvillimin e zonave specifike, masat e rehabilitimit urban, restaurimin e ekosistemeve të dëmtuara etj.</w:t>
            </w:r>
          </w:p>
          <w:p w14:paraId="7BF8FFB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1A75ECF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3910741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7430860"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KategoritëRenditHapësinor</w:t>
            </w:r>
          </w:p>
        </w:tc>
      </w:tr>
      <w:tr w:rsidR="00F06959" w:rsidRPr="00067592" w14:paraId="0D5F106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C3A61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3E08D36" wp14:editId="689642BB">
                  <wp:extent cx="114300" cy="1143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7_1_6</w:t>
            </w:r>
          </w:p>
          <w:p w14:paraId="6E02ABF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78B5A46"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Politika të tjera të zhvillimit të strukturave</w:t>
            </w:r>
            <w:r w:rsidR="00F06959" w:rsidRPr="00067592">
              <w:rPr>
                <w:rFonts w:ascii="Garamond" w:hAnsi="Garamond"/>
                <w:noProof w:val="0"/>
                <w:sz w:val="20"/>
                <w:szCs w:val="20"/>
              </w:rPr>
              <w:tab/>
            </w:r>
          </w:p>
          <w:p w14:paraId="381316E8"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F629646" w14:textId="1DE6C640"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Rregullore të tjera plotësuese që kanë të bëjnë me politikat e zhvillimit të strukturave të vendbanimeve</w:t>
            </w:r>
            <w:r w:rsidR="00F4543D" w:rsidRPr="00067592">
              <w:rPr>
                <w:rFonts w:ascii="Garamond" w:hAnsi="Garamond"/>
                <w:noProof w:val="0"/>
                <w:sz w:val="20"/>
                <w:szCs w:val="20"/>
              </w:rPr>
              <w:t>.</w:t>
            </w:r>
          </w:p>
          <w:p w14:paraId="142BED0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430C0BD"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StrukturaVendbanimit</w:t>
            </w:r>
          </w:p>
        </w:tc>
      </w:tr>
      <w:tr w:rsidR="00F06959" w:rsidRPr="00067592" w14:paraId="3B9513E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3C9EBE"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7_2</w:t>
            </w:r>
          </w:p>
          <w:p w14:paraId="79867D5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783C66E"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Struktura e hapësirës së hapur</w:t>
            </w:r>
          </w:p>
          <w:p w14:paraId="5560309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6360240" w14:textId="154369F6" w:rsidR="00F06959" w:rsidRPr="00067592" w:rsidRDefault="00A50039" w:rsidP="001D166F">
            <w:pPr>
              <w:jc w:val="both"/>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Termi </w:t>
            </w:r>
            <w:r w:rsidR="00F06959" w:rsidRPr="001D166F">
              <w:rPr>
                <w:rFonts w:ascii="Garamond" w:hAnsi="Garamond"/>
                <w:i/>
                <w:noProof w:val="0"/>
                <w:sz w:val="20"/>
                <w:szCs w:val="20"/>
              </w:rPr>
              <w:t xml:space="preserve">Struktura Hapësirës </w:t>
            </w:r>
            <w:r w:rsidR="001D166F">
              <w:rPr>
                <w:rFonts w:ascii="Garamond" w:hAnsi="Garamond"/>
                <w:i/>
                <w:noProof w:val="0"/>
                <w:sz w:val="20"/>
                <w:szCs w:val="20"/>
              </w:rPr>
              <w:t>s</w:t>
            </w:r>
            <w:r w:rsidR="00F06959" w:rsidRPr="001D166F">
              <w:rPr>
                <w:rFonts w:ascii="Garamond" w:hAnsi="Garamond"/>
                <w:i/>
                <w:noProof w:val="0"/>
                <w:sz w:val="20"/>
                <w:szCs w:val="20"/>
              </w:rPr>
              <w:t>ë Hapur</w:t>
            </w:r>
            <w:r w:rsidR="00F06959" w:rsidRPr="00067592">
              <w:rPr>
                <w:rFonts w:ascii="Garamond" w:hAnsi="Garamond"/>
                <w:noProof w:val="0"/>
                <w:sz w:val="20"/>
                <w:szCs w:val="20"/>
              </w:rPr>
              <w:t xml:space="preserve"> i referohet modelit sasior dhe cilësor ose shpërndarjes së përdorimeve dhe funksioneve të tokës në një gjendje afër natyrore.</w:t>
            </w:r>
          </w:p>
          <w:p w14:paraId="41013DD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67AD82B2" w14:textId="3A81BAC4"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Burimi: INTERREG III B project COMMIN, http://commin.org/en/commin/</w:t>
            </w:r>
          </w:p>
          <w:p w14:paraId="55585DB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A110FBA"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PolitikaVendoreDheRajonaleTëZhvillimitTëShtetit</w:t>
            </w:r>
          </w:p>
        </w:tc>
      </w:tr>
      <w:tr w:rsidR="00F06959" w:rsidRPr="00067592" w14:paraId="412CF85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23AE12"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7_2_1</w:t>
            </w:r>
          </w:p>
          <w:p w14:paraId="6C28B5C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0D1B7CE"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Bujqësi</w:t>
            </w:r>
          </w:p>
          <w:p w14:paraId="6A5E371C"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B750C55" w14:textId="1BED0EDF" w:rsidR="00F06959" w:rsidRPr="00067592" w:rsidRDefault="00F06959" w:rsidP="00395BAC">
            <w:pPr>
              <w:pStyle w:val="TableTextNormal"/>
              <w:tabs>
                <w:tab w:val="num" w:pos="720"/>
              </w:tabs>
              <w:spacing w:before="0" w:after="0"/>
              <w:ind w:left="0" w:right="0"/>
              <w:jc w:val="both"/>
              <w:rPr>
                <w:rFonts w:ascii="Garamond" w:hAnsi="Garamond"/>
                <w:w w:val="99"/>
                <w:sz w:val="20"/>
                <w:szCs w:val="20"/>
              </w:rPr>
            </w:pPr>
            <w:r w:rsidRPr="00067592">
              <w:rPr>
                <w:rFonts w:ascii="Garamond" w:hAnsi="Garamond"/>
                <w:sz w:val="20"/>
                <w:szCs w:val="20"/>
              </w:rPr>
              <w:t>Hapësira e hapur e caktuar për bujqësinë</w:t>
            </w:r>
            <w:r w:rsidR="00F4543D" w:rsidRPr="00067592">
              <w:rPr>
                <w:rFonts w:ascii="Garamond" w:hAnsi="Garamond"/>
                <w:sz w:val="20"/>
                <w:szCs w:val="20"/>
              </w:rPr>
              <w:t>.</w:t>
            </w:r>
          </w:p>
          <w:p w14:paraId="4AA8A37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293F50E"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202155C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403523"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7_2_2</w:t>
            </w:r>
          </w:p>
          <w:p w14:paraId="258CA33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F5D70F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Pyll</w:t>
            </w:r>
          </w:p>
          <w:p w14:paraId="0350B38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A032D4F" w14:textId="5644C281"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Hapësira e hapur e caktuar për bujqësinë</w:t>
            </w:r>
            <w:r w:rsidR="001D166F">
              <w:rPr>
                <w:rFonts w:ascii="Garamond" w:hAnsi="Garamond"/>
                <w:sz w:val="20"/>
                <w:szCs w:val="20"/>
              </w:rPr>
              <w:t>.</w:t>
            </w:r>
          </w:p>
          <w:p w14:paraId="277D5E7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F9D49B5"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35E0F62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E3C560"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78AF246" wp14:editId="587D4850">
                  <wp:extent cx="114300" cy="1143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7_2_3</w:t>
            </w:r>
          </w:p>
          <w:p w14:paraId="138CB61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83150C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sz w:val="20"/>
                <w:szCs w:val="20"/>
              </w:rPr>
              <w:t>Rekreacion</w:t>
            </w:r>
          </w:p>
          <w:p w14:paraId="52053AC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DADA4FD" w14:textId="26D255A0" w:rsidR="00F06959" w:rsidRPr="00067592" w:rsidRDefault="00F06959" w:rsidP="00395BAC">
            <w:pPr>
              <w:pStyle w:val="TableTextNormal"/>
              <w:tabs>
                <w:tab w:val="num" w:pos="720"/>
              </w:tabs>
              <w:spacing w:before="0" w:after="0"/>
              <w:ind w:left="0" w:right="0"/>
              <w:jc w:val="both"/>
              <w:rPr>
                <w:rFonts w:ascii="Garamond" w:hAnsi="Garamond"/>
                <w:w w:val="99"/>
                <w:sz w:val="20"/>
                <w:szCs w:val="20"/>
              </w:rPr>
            </w:pPr>
            <w:r w:rsidRPr="00067592">
              <w:rPr>
                <w:rFonts w:ascii="Garamond" w:hAnsi="Garamond"/>
                <w:sz w:val="20"/>
                <w:szCs w:val="20"/>
              </w:rPr>
              <w:t>Kohë e lirë, rekreacion dhe aktivitete të tjera në natyrë</w:t>
            </w:r>
            <w:r w:rsidR="00F4543D" w:rsidRPr="00067592">
              <w:rPr>
                <w:rFonts w:ascii="Garamond" w:hAnsi="Garamond"/>
                <w:sz w:val="20"/>
                <w:szCs w:val="20"/>
              </w:rPr>
              <w:t>.</w:t>
            </w:r>
          </w:p>
          <w:p w14:paraId="6DA358B3"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E8EC324"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3E81B45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4FE0E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594BF995" wp14:editId="52B29EC5">
                  <wp:extent cx="114300" cy="1143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7_2_4</w:t>
            </w:r>
          </w:p>
          <w:p w14:paraId="5AFE6B3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D640C19"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Turizëm</w:t>
            </w:r>
          </w:p>
          <w:p w14:paraId="1D55DAD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1B9D708" w14:textId="6E2BA886"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Hapësira e hapur e caktuar për turizëm</w:t>
            </w:r>
            <w:r w:rsidR="00F4543D" w:rsidRPr="00067592">
              <w:rPr>
                <w:rFonts w:ascii="Garamond" w:hAnsi="Garamond"/>
                <w:noProof w:val="0"/>
                <w:sz w:val="20"/>
                <w:szCs w:val="20"/>
              </w:rPr>
              <w:t>.</w:t>
            </w:r>
          </w:p>
          <w:p w14:paraId="517B0EB8"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8F08741"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StrukturaHapësireëSëHapur</w:t>
            </w:r>
          </w:p>
        </w:tc>
      </w:tr>
      <w:tr w:rsidR="00F06959" w:rsidRPr="00067592" w14:paraId="5877E167"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F10F0E"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2981DD02" wp14:editId="76086FB6">
                  <wp:extent cx="114300" cy="1143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7_2_5</w:t>
            </w:r>
          </w:p>
          <w:p w14:paraId="1C07BC1C"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FC84CFE"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Rrip i gjelbër</w:t>
            </w:r>
          </w:p>
          <w:p w14:paraId="723EAFC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9EA1060" w14:textId="2F5B40C1" w:rsidR="00F06959" w:rsidRPr="00067592" w:rsidRDefault="00F06959" w:rsidP="00395BAC">
            <w:pPr>
              <w:pStyle w:val="TableTextNormal"/>
              <w:tabs>
                <w:tab w:val="num" w:pos="423"/>
              </w:tabs>
              <w:spacing w:before="0" w:after="0"/>
              <w:ind w:left="0" w:right="0"/>
              <w:jc w:val="both"/>
              <w:rPr>
                <w:rFonts w:ascii="Garamond" w:hAnsi="Garamond"/>
                <w:sz w:val="20"/>
                <w:szCs w:val="20"/>
              </w:rPr>
            </w:pPr>
            <w:r w:rsidRPr="00067592">
              <w:rPr>
                <w:rFonts w:ascii="Garamond" w:hAnsi="Garamond"/>
                <w:sz w:val="20"/>
                <w:szCs w:val="20"/>
              </w:rPr>
              <w:t>Përcaktimi i përdorimit të tokës për të ruajtur sipërfaqen e tokës së pazhvilluar, të egër, ose bujqësore që rrethon zonat urbane. Koncepte të ngjashme janë</w:t>
            </w:r>
            <w:r w:rsidRPr="001D166F">
              <w:rPr>
                <w:rFonts w:ascii="Garamond" w:hAnsi="Garamond"/>
                <w:i/>
                <w:sz w:val="20"/>
                <w:szCs w:val="20"/>
              </w:rPr>
              <w:t xml:space="preserve"> greenways</w:t>
            </w:r>
            <w:r w:rsidR="001D166F">
              <w:rPr>
                <w:rFonts w:ascii="Garamond" w:hAnsi="Garamond"/>
                <w:sz w:val="20"/>
                <w:szCs w:val="20"/>
              </w:rPr>
              <w:t xml:space="preserve"> ose </w:t>
            </w:r>
            <w:r w:rsidR="001D166F" w:rsidRPr="001D166F">
              <w:rPr>
                <w:rFonts w:ascii="Garamond" w:hAnsi="Garamond"/>
                <w:i/>
                <w:sz w:val="20"/>
                <w:szCs w:val="20"/>
              </w:rPr>
              <w:t>green wedges</w:t>
            </w:r>
            <w:r w:rsidR="001D166F">
              <w:rPr>
                <w:rFonts w:ascii="Garamond" w:hAnsi="Garamond"/>
                <w:i/>
                <w:sz w:val="20"/>
                <w:szCs w:val="20"/>
              </w:rPr>
              <w:t>,</w:t>
            </w:r>
            <w:r w:rsidRPr="00067592">
              <w:rPr>
                <w:rFonts w:ascii="Garamond" w:hAnsi="Garamond"/>
                <w:sz w:val="20"/>
                <w:szCs w:val="20"/>
              </w:rPr>
              <w:t xml:space="preserve"> që kanë një karakter linear dhe mund të kalojnë përmes një zone urbane në vend të rrethimit të tij. Në thelb, një rrip i gjelbër është një linjë e padukshme që rrethon një zonë të caktuar, duke parandaluar zhvillimin e zonës</w:t>
            </w:r>
            <w:r w:rsidR="00F465AF">
              <w:rPr>
                <w:rFonts w:ascii="Garamond" w:hAnsi="Garamond"/>
                <w:sz w:val="20"/>
                <w:szCs w:val="20"/>
              </w:rPr>
              <w:t>,</w:t>
            </w:r>
            <w:r w:rsidRPr="00067592">
              <w:rPr>
                <w:rFonts w:ascii="Garamond" w:hAnsi="Garamond"/>
                <w:sz w:val="20"/>
                <w:szCs w:val="20"/>
              </w:rPr>
              <w:t xml:space="preserve"> duke lejuar kafshët e egra të kthehen dhe të vendosen në atë zonë.</w:t>
            </w:r>
          </w:p>
          <w:p w14:paraId="681AFCA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E5BF2A0"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4934D46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0F213C"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CB29F17" wp14:editId="2B8E0681">
                  <wp:extent cx="114300" cy="1143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7_2_6</w:t>
            </w:r>
          </w:p>
          <w:p w14:paraId="5B82195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912B3E3"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Brez i gjelbër</w:t>
            </w:r>
          </w:p>
          <w:p w14:paraId="0A3F1AA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1EDC591" w14:textId="5ACFFE4F" w:rsidR="00F06959" w:rsidRPr="00067592" w:rsidRDefault="00A50039" w:rsidP="00395BAC">
            <w:pPr>
              <w:jc w:val="both"/>
              <w:rPr>
                <w:rFonts w:ascii="Garamond" w:hAnsi="Garamond"/>
                <w:b/>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Brezat e gjelbër ose ndarjet janë hapësira të hapura të vogla pranë vendbanimeve që mbahen të mbrojtura nga zhvillimi</w:t>
            </w:r>
            <w:r w:rsidR="00F465AF">
              <w:rPr>
                <w:rFonts w:ascii="Garamond" w:hAnsi="Garamond"/>
                <w:noProof w:val="0"/>
                <w:sz w:val="20"/>
                <w:szCs w:val="20"/>
              </w:rPr>
              <w:t>,</w:t>
            </w:r>
            <w:r w:rsidR="00F06959" w:rsidRPr="00067592">
              <w:rPr>
                <w:rFonts w:ascii="Garamond" w:hAnsi="Garamond"/>
                <w:noProof w:val="0"/>
                <w:sz w:val="20"/>
                <w:szCs w:val="20"/>
              </w:rPr>
              <w:t xml:space="preserve"> për qëllime rekreative lokale dhe për të ndarë zona të dendura të ndërtuara. Brezat e gjelbër duhet të lidhen me fushat e hapura dhe të funksionojnë si korridore klimatike dhe habitatesh, si vend strehimi dhe shkëmbimi për bimët dhe kafshët.</w:t>
            </w:r>
          </w:p>
          <w:p w14:paraId="09C12A2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527B429B" w14:textId="2E16AE4D" w:rsidR="00F06959" w:rsidRPr="00067592" w:rsidRDefault="00A50039" w:rsidP="00395BAC">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Burimi: INTERREG III B project COMMIN, http://commin.org/en/commin/</w:t>
            </w:r>
          </w:p>
          <w:p w14:paraId="548983C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A903458"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6A9E4C0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C57BB7"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7_2_7</w:t>
            </w:r>
          </w:p>
          <w:p w14:paraId="758E63E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29B8B9A"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Materiale të papërpunuara</w:t>
            </w:r>
          </w:p>
          <w:p w14:paraId="5447885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746FD2C" w14:textId="622E5727"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Hapësira e hapur e caktuar për hedhjen ose grumbullimin e materialit</w:t>
            </w:r>
            <w:r w:rsidR="00F4543D" w:rsidRPr="00067592">
              <w:rPr>
                <w:rFonts w:ascii="Garamond" w:hAnsi="Garamond"/>
                <w:sz w:val="20"/>
                <w:szCs w:val="20"/>
              </w:rPr>
              <w:t>.</w:t>
            </w:r>
          </w:p>
          <w:p w14:paraId="0A34180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B8AE5CB"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20945E6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D7739F"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7_2_7_1</w:t>
            </w:r>
          </w:p>
          <w:p w14:paraId="2C3AC95C"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64B9F9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Kërkimi dhe zona e lejeve të minierave</w:t>
            </w:r>
          </w:p>
          <w:p w14:paraId="638A252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5C08576" w14:textId="77777777"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Zona në të cilën është autorizuar zbulimi ose nxjerrja e ndonjë minerali dhe për të cilin është dhënë e drejta apo leja.</w:t>
            </w:r>
          </w:p>
          <w:p w14:paraId="217207C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2EA12513" w14:textId="06BDB2A1" w:rsidR="00F06959" w:rsidRPr="00067592" w:rsidRDefault="00F06959" w:rsidP="00395BAC">
            <w:pPr>
              <w:jc w:val="both"/>
              <w:rPr>
                <w:rFonts w:ascii="Garamond" w:hAnsi="Garamond"/>
                <w:noProof w:val="0"/>
                <w:sz w:val="20"/>
                <w:szCs w:val="20"/>
                <w:lang w:eastAsia="sq-AL"/>
              </w:rPr>
            </w:pPr>
            <w:r w:rsidRPr="00067592">
              <w:rPr>
                <w:rFonts w:ascii="Garamond" w:hAnsi="Garamond"/>
                <w:noProof w:val="0"/>
                <w:sz w:val="20"/>
                <w:szCs w:val="20"/>
              </w:rPr>
              <w:t>Shembull: Direktiva 94/22/EC në kushtet për dhënien dhe përdorimin e autorizimeve për kërkimin, eksplorimin dhe prodhimin e hidrokarbureve, përcakton që kufijtë e zonave gjeografike të mbuluara nga një autorizim dhe kohëzgjatja e autorizimit duhet të përcaktohen në përpjesëtim me çfarë është e justifikuar në aspektin e ushtrimit më të mirë të mundshëm të aktiviteteve nga pikëpamja ekonomike dhe teknike (nga AM DS V2.0)</w:t>
            </w:r>
            <w:r w:rsidR="00EF5006" w:rsidRPr="00067592">
              <w:rPr>
                <w:rFonts w:ascii="Garamond" w:hAnsi="Garamond"/>
                <w:i/>
                <w:noProof w:val="0"/>
                <w:sz w:val="20"/>
                <w:szCs w:val="20"/>
              </w:rPr>
              <w:t>.</w:t>
            </w:r>
          </w:p>
          <w:p w14:paraId="7718243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43140EB"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MaterialeTëPapërpunuara</w:t>
            </w:r>
          </w:p>
        </w:tc>
      </w:tr>
      <w:tr w:rsidR="00F06959" w:rsidRPr="00067592" w14:paraId="50710CD0"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F63F99"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7_2_7_2</w:t>
            </w:r>
          </w:p>
          <w:p w14:paraId="02C48F63"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9BD76AC"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Landfill</w:t>
            </w:r>
          </w:p>
          <w:p w14:paraId="029BEC0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2BA4A7E" w14:textId="6AFB6735" w:rsidR="00F06959" w:rsidRPr="00067592" w:rsidRDefault="00A50039" w:rsidP="00395BAC">
            <w:pPr>
              <w:rPr>
                <w:rFonts w:ascii="Garamond" w:hAnsi="Garamond"/>
                <w:noProof w:val="0"/>
                <w:sz w:val="20"/>
                <w:szCs w:val="20"/>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Zona e prekur nga hedhja e pakontrolluar e mbetjeve siç përcaktohet në Direktivën Kuadër të Mbeturinave (2006/12 / EC) </w:t>
            </w:r>
            <w:r w:rsidR="00F465AF" w:rsidRPr="00067592">
              <w:rPr>
                <w:rFonts w:ascii="Garamond" w:hAnsi="Garamond"/>
                <w:noProof w:val="0"/>
                <w:sz w:val="20"/>
                <w:szCs w:val="20"/>
              </w:rPr>
              <w:t>art</w:t>
            </w:r>
            <w:r w:rsidR="00F06959" w:rsidRPr="00067592">
              <w:rPr>
                <w:rFonts w:ascii="Garamond" w:hAnsi="Garamond"/>
                <w:noProof w:val="0"/>
                <w:sz w:val="20"/>
                <w:szCs w:val="20"/>
              </w:rPr>
              <w:t>. 4 (nga AM DS V2.0)</w:t>
            </w:r>
            <w:r w:rsidR="00AC220F" w:rsidRPr="00067592">
              <w:rPr>
                <w:rFonts w:ascii="Garamond" w:hAnsi="Garamond"/>
                <w:noProof w:val="0"/>
                <w:sz w:val="20"/>
                <w:szCs w:val="20"/>
              </w:rPr>
              <w:t>.</w:t>
            </w:r>
          </w:p>
          <w:p w14:paraId="3CBB4B13"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783BF1F7" w14:textId="77777777"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(Nga AM DS V2.0)</w:t>
            </w:r>
          </w:p>
          <w:p w14:paraId="5BF3DEC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5B734CA"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MaterialeTëPapërpunuara</w:t>
            </w:r>
          </w:p>
        </w:tc>
      </w:tr>
      <w:tr w:rsidR="00F06959" w:rsidRPr="00067592" w14:paraId="4D5FBBAC"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0562D4"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29C51D7" wp14:editId="41FC69D1">
                  <wp:extent cx="114300" cy="1143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7_2_8</w:t>
            </w:r>
          </w:p>
          <w:p w14:paraId="2D09EDA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0EF8E7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Rikultivim</w:t>
            </w:r>
          </w:p>
          <w:p w14:paraId="7C77BCB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8903DFC" w14:textId="16FB71F3"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Hapësira e hapur e caktuar për rikultivim</w:t>
            </w:r>
            <w:r w:rsidR="00AC220F" w:rsidRPr="00067592">
              <w:rPr>
                <w:rFonts w:ascii="Garamond" w:hAnsi="Garamond"/>
                <w:noProof w:val="0"/>
                <w:sz w:val="20"/>
                <w:szCs w:val="20"/>
              </w:rPr>
              <w:t>.</w:t>
            </w:r>
          </w:p>
          <w:p w14:paraId="70A69D53"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2EE5C82"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3544573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AF8428"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B744010" wp14:editId="05CA54B9">
                  <wp:extent cx="114300" cy="1143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7_2_9</w:t>
            </w:r>
          </w:p>
          <w:p w14:paraId="276DBA6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79511E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Ujëra</w:t>
            </w:r>
          </w:p>
          <w:p w14:paraId="6CDBC65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p>
          <w:p w14:paraId="4655F7F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B1777DA" w14:textId="339284BF" w:rsidR="00F06959" w:rsidRPr="00067592" w:rsidRDefault="00F06959" w:rsidP="00395BAC">
            <w:pPr>
              <w:pStyle w:val="TableTextNormal"/>
              <w:tabs>
                <w:tab w:val="num" w:pos="720"/>
              </w:tabs>
              <w:spacing w:before="0" w:after="0"/>
              <w:ind w:left="0" w:right="0"/>
              <w:jc w:val="both"/>
              <w:rPr>
                <w:rFonts w:ascii="Garamond" w:hAnsi="Garamond"/>
                <w:w w:val="99"/>
                <w:sz w:val="20"/>
                <w:szCs w:val="20"/>
              </w:rPr>
            </w:pPr>
            <w:r w:rsidRPr="00067592">
              <w:rPr>
                <w:rFonts w:ascii="Garamond" w:hAnsi="Garamond"/>
                <w:sz w:val="20"/>
                <w:szCs w:val="20"/>
              </w:rPr>
              <w:t>Ujëra në hapësirë të hapur</w:t>
            </w:r>
            <w:r w:rsidR="00AC220F" w:rsidRPr="00067592">
              <w:rPr>
                <w:rFonts w:ascii="Garamond" w:hAnsi="Garamond"/>
                <w:sz w:val="20"/>
                <w:szCs w:val="20"/>
              </w:rPr>
              <w:t>.</w:t>
            </w:r>
          </w:p>
          <w:p w14:paraId="73CCC3D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181A284"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04B099A0"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D32B88"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E20E572" wp14:editId="0F0F0EA6">
                  <wp:extent cx="114300" cy="1143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7_2_10</w:t>
            </w:r>
          </w:p>
          <w:p w14:paraId="24125B9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F51805B"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Të tjera struktura të hapësirave të hapura</w:t>
            </w:r>
          </w:p>
          <w:p w14:paraId="7900C3D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D661754" w14:textId="6A8CB898"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Rregulla të tjera plotësuese që kanë të bëjnë me strukturat e hapësirës së hapur</w:t>
            </w:r>
            <w:r w:rsidR="00AC220F" w:rsidRPr="00067592">
              <w:rPr>
                <w:rFonts w:ascii="Garamond" w:hAnsi="Garamond"/>
                <w:noProof w:val="0"/>
                <w:sz w:val="20"/>
                <w:szCs w:val="20"/>
              </w:rPr>
              <w:t>.</w:t>
            </w:r>
          </w:p>
          <w:p w14:paraId="4099ADA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2A8E6F1" w14:textId="77777777" w:rsidR="00F06959" w:rsidRPr="00067592" w:rsidRDefault="00F06959" w:rsidP="00395BAC">
            <w:pPr>
              <w:pStyle w:val="TableTextNormal"/>
              <w:tabs>
                <w:tab w:val="num" w:pos="720"/>
              </w:tabs>
              <w:spacing w:before="0" w:after="0"/>
              <w:ind w:left="0" w:right="0"/>
              <w:rPr>
                <w:rFonts w:ascii="Garamond" w:hAnsi="Garamond"/>
                <w:i/>
                <w:color w:val="000000"/>
                <w:sz w:val="20"/>
                <w:szCs w:val="20"/>
              </w:rPr>
            </w:pPr>
            <w:r w:rsidRPr="00067592">
              <w:rPr>
                <w:rFonts w:ascii="Garamond" w:hAnsi="Garamond"/>
                <w:i/>
                <w:sz w:val="20"/>
                <w:szCs w:val="20"/>
              </w:rPr>
              <w:t>StrukturaHapësirësSëHapur</w:t>
            </w:r>
          </w:p>
        </w:tc>
      </w:tr>
      <w:tr w:rsidR="00F06959" w:rsidRPr="00067592" w14:paraId="4EE0043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023C1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FB1ADAD" wp14:editId="6E60A89A">
                  <wp:extent cx="114300" cy="1143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7_2_9_1</w:t>
            </w:r>
          </w:p>
          <w:p w14:paraId="71BE8D4C"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63F96F8"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menaxhimit të bregdetit</w:t>
            </w:r>
          </w:p>
          <w:p w14:paraId="408F736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A4AD896" w14:textId="53436385"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në të cilën</w:t>
            </w:r>
            <w:r w:rsidRPr="00067592">
              <w:rPr>
                <w:rFonts w:ascii="Garamond" w:hAnsi="Garamond"/>
                <w:noProof w:val="0"/>
                <w:sz w:val="20"/>
                <w:szCs w:val="20"/>
              </w:rPr>
              <w:t xml:space="preserve"> </w:t>
            </w:r>
            <w:r w:rsidR="00C10A5F" w:rsidRPr="00C10A5F">
              <w:rPr>
                <w:rFonts w:ascii="Garamond" w:hAnsi="Garamond"/>
                <w:noProof w:val="0"/>
                <w:sz w:val="20"/>
                <w:szCs w:val="20"/>
              </w:rPr>
              <w:t>“</w:t>
            </w:r>
            <w:r w:rsidR="00F06959" w:rsidRPr="00067592">
              <w:rPr>
                <w:rFonts w:ascii="Garamond" w:hAnsi="Garamond"/>
                <w:noProof w:val="0"/>
                <w:sz w:val="20"/>
                <w:szCs w:val="20"/>
              </w:rPr>
              <w:t>menaxhimi i integruar i zonës bregdetare</w:t>
            </w:r>
            <w:r w:rsidR="00EE1324" w:rsidRPr="00EE1324">
              <w:rPr>
                <w:rFonts w:ascii="Garamond" w:hAnsi="Garamond"/>
                <w:noProof w:val="0"/>
                <w:sz w:val="20"/>
                <w:szCs w:val="20"/>
              </w:rPr>
              <w:t>”</w:t>
            </w:r>
            <w:r w:rsidR="00F06959" w:rsidRPr="00067592">
              <w:rPr>
                <w:rFonts w:ascii="Garamond" w:hAnsi="Garamond"/>
                <w:noProof w:val="0"/>
                <w:sz w:val="20"/>
                <w:szCs w:val="20"/>
              </w:rPr>
              <w:t xml:space="preserve"> aplikohet.</w:t>
            </w:r>
          </w:p>
          <w:p w14:paraId="0463C5B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02A5B5EF" w14:textId="51D4117C" w:rsidR="00F06959" w:rsidRPr="00067592" w:rsidRDefault="00F06959" w:rsidP="00395BAC">
            <w:pPr>
              <w:pStyle w:val="TableParagraph"/>
              <w:ind w:left="0" w:right="0"/>
              <w:jc w:val="both"/>
              <w:rPr>
                <w:rFonts w:ascii="Garamond" w:hAnsi="Garamond" w:cs="Times New Roman"/>
                <w:sz w:val="20"/>
                <w:szCs w:val="20"/>
                <w:lang w:val="sq-AL"/>
              </w:rPr>
            </w:pPr>
            <w:r w:rsidRPr="00067592">
              <w:rPr>
                <w:rFonts w:ascii="Garamond" w:hAnsi="Garamond" w:cs="Times New Roman"/>
                <w:sz w:val="20"/>
                <w:szCs w:val="20"/>
                <w:lang w:val="sq-AL"/>
              </w:rPr>
              <w:t>Menaxhimi i zonës bregdetare të integruar është një proces dinamik për menaxhimin e qëndrueshëm dhe përdorimin e zonave bregdetare, duke marrë në konsideratë brishtësinë e ekosistemeve dhe peizazheve bregdetare, diversitetin e aktiviteteve dhe përdorimeve, ndërveprimet e tyre, orientimi detar i aktiviteteve dhe përdorimeve të caktuara dhe ndikimi i tyre në të dy</w:t>
            </w:r>
            <w:r w:rsidR="008A2448">
              <w:rPr>
                <w:rFonts w:ascii="Garamond" w:hAnsi="Garamond" w:cs="Times New Roman"/>
                <w:sz w:val="20"/>
                <w:szCs w:val="20"/>
                <w:lang w:val="sq-AL"/>
              </w:rPr>
              <w:t>ja</w:t>
            </w:r>
            <w:r w:rsidRPr="00067592">
              <w:rPr>
                <w:rFonts w:ascii="Garamond" w:hAnsi="Garamond" w:cs="Times New Roman"/>
                <w:sz w:val="20"/>
                <w:szCs w:val="20"/>
                <w:lang w:val="sq-AL"/>
              </w:rPr>
              <w:t xml:space="preserve"> pjesët detare dhe tokësore. Burimi: Protokolli mbi Menaxhimin e Integruar të Zonës Bregdetare në Mesdhe - nënshkruar në Madrid më 20</w:t>
            </w:r>
            <w:r w:rsidR="008A2448">
              <w:rPr>
                <w:rFonts w:ascii="Garamond" w:hAnsi="Garamond" w:cs="Times New Roman"/>
                <w:sz w:val="20"/>
                <w:szCs w:val="20"/>
                <w:lang w:val="sq-AL"/>
              </w:rPr>
              <w:t>–</w:t>
            </w:r>
            <w:r w:rsidRPr="00067592">
              <w:rPr>
                <w:rFonts w:ascii="Garamond" w:hAnsi="Garamond" w:cs="Times New Roman"/>
                <w:sz w:val="20"/>
                <w:szCs w:val="20"/>
                <w:lang w:val="sq-AL"/>
              </w:rPr>
              <w:t>21 janar 2008 (nga AM DS V2.0)</w:t>
            </w:r>
            <w:r w:rsidR="00AC220F" w:rsidRPr="00067592">
              <w:rPr>
                <w:rFonts w:ascii="Garamond" w:hAnsi="Garamond" w:cs="Times New Roman"/>
                <w:sz w:val="20"/>
                <w:szCs w:val="20"/>
                <w:lang w:val="sq-AL"/>
              </w:rPr>
              <w:t>.</w:t>
            </w:r>
          </w:p>
          <w:p w14:paraId="27960F6C"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2DA61A0"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Ujëra</w:t>
            </w:r>
          </w:p>
        </w:tc>
      </w:tr>
      <w:tr w:rsidR="00F06959" w:rsidRPr="00067592" w14:paraId="798912A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0EFB64"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7_3</w:t>
            </w:r>
          </w:p>
          <w:p w14:paraId="4CB645F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7A69BB4"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Infrastruktura</w:t>
            </w:r>
          </w:p>
          <w:p w14:paraId="1DAFF7B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2C02C70" w14:textId="4FAFB4B0" w:rsidR="00F06959" w:rsidRPr="00067592" w:rsidRDefault="00A50039" w:rsidP="00395BAC">
            <w:pPr>
              <w:jc w:val="both"/>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Struktura teknike që mbështesin një shoqëri, të tilla si</w:t>
            </w:r>
            <w:r w:rsidR="008A2448">
              <w:rPr>
                <w:rFonts w:ascii="Garamond" w:hAnsi="Garamond"/>
                <w:noProof w:val="0"/>
                <w:sz w:val="20"/>
                <w:szCs w:val="20"/>
              </w:rPr>
              <w:t>:</w:t>
            </w:r>
            <w:r w:rsidR="00F06959" w:rsidRPr="00067592">
              <w:rPr>
                <w:rFonts w:ascii="Garamond" w:hAnsi="Garamond"/>
                <w:noProof w:val="0"/>
                <w:sz w:val="20"/>
                <w:szCs w:val="20"/>
              </w:rPr>
              <w:t xml:space="preserve"> rrugët, furnizimi me ujë, kanalizimet, rrjetet elektrike, telekomunikimet e kështu me radhë dhe mund të përkufizohen si komponentë fizikë të sistemeve të ndërlidhura që ofrojnë mallra dhe shërbime thelbësore për të mundësuar, ose të përmirësojnë kushtet e jetesës shoqërore.</w:t>
            </w:r>
          </w:p>
          <w:p w14:paraId="2175743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1F75BCA"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PolitikaVendoreDheRajonaleTëZhvillimitTëShtetit</w:t>
            </w:r>
          </w:p>
        </w:tc>
      </w:tr>
      <w:tr w:rsidR="00F06959" w:rsidRPr="00067592" w14:paraId="77D584C0"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A9D41F9"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7_3_1</w:t>
            </w:r>
          </w:p>
          <w:p w14:paraId="69451FD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BE3363A"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Rrjet</w:t>
            </w:r>
          </w:p>
          <w:p w14:paraId="76A40E9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ED151B7" w14:textId="0B0CF824"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Infrastruktura dhe instalimet për transferim e mallrave</w:t>
            </w:r>
            <w:r w:rsidR="00AC220F" w:rsidRPr="00067592">
              <w:rPr>
                <w:rFonts w:ascii="Garamond" w:hAnsi="Garamond"/>
                <w:sz w:val="20"/>
                <w:szCs w:val="20"/>
              </w:rPr>
              <w:t>.</w:t>
            </w:r>
          </w:p>
          <w:p w14:paraId="05C3F8D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A2E934B"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Infrastruktura</w:t>
            </w:r>
          </w:p>
        </w:tc>
      </w:tr>
      <w:tr w:rsidR="00F06959" w:rsidRPr="00067592" w14:paraId="1825B8A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52B827"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7_3_1_1</w:t>
            </w:r>
          </w:p>
          <w:p w14:paraId="1186A3F3"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54C6263" w14:textId="77777777" w:rsidR="00F06959" w:rsidRPr="00067592" w:rsidRDefault="00F06959" w:rsidP="00395BAC">
            <w:pPr>
              <w:rPr>
                <w:rFonts w:ascii="Garamond" w:hAnsi="Garamond"/>
                <w:noProof w:val="0"/>
                <w:sz w:val="20"/>
                <w:szCs w:val="20"/>
                <w:lang w:eastAsia="sq-AL"/>
              </w:rPr>
            </w:pPr>
            <w:r w:rsidRPr="00067592">
              <w:rPr>
                <w:rFonts w:ascii="Garamond" w:hAnsi="Garamond"/>
                <w:noProof w:val="0"/>
                <w:sz w:val="20"/>
                <w:szCs w:val="20"/>
              </w:rPr>
              <w:t>Rrugë</w:t>
            </w:r>
          </w:p>
          <w:p w14:paraId="0E676A4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063DD83" w14:textId="11AF3EE8"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Me rrugë</w:t>
            </w:r>
            <w:r w:rsidR="00AC220F" w:rsidRPr="00067592">
              <w:rPr>
                <w:rFonts w:ascii="Garamond" w:hAnsi="Garamond"/>
                <w:noProof w:val="0"/>
                <w:sz w:val="20"/>
                <w:szCs w:val="20"/>
              </w:rPr>
              <w:t>.</w:t>
            </w:r>
          </w:p>
          <w:p w14:paraId="0235B047" w14:textId="77777777" w:rsidR="00F06959" w:rsidRPr="00067592" w:rsidRDefault="00A5003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Burimi --</w:t>
            </w:r>
          </w:p>
          <w:p w14:paraId="60B8446B"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Rrjet</w:t>
            </w:r>
          </w:p>
        </w:tc>
      </w:tr>
      <w:tr w:rsidR="00F06959" w:rsidRPr="00067592" w14:paraId="2B1C47CD"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29D234"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D310539" wp14:editId="2CA21720">
                  <wp:extent cx="114300" cy="1143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7_3_1_2</w:t>
            </w:r>
          </w:p>
          <w:p w14:paraId="0124458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78BBB8F" w14:textId="77777777"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Hekurudhë</w:t>
            </w:r>
          </w:p>
          <w:p w14:paraId="08273DF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47FC593" w14:textId="694B880D"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Me hekurudhë</w:t>
            </w:r>
            <w:r w:rsidR="00AC220F" w:rsidRPr="00067592">
              <w:rPr>
                <w:rFonts w:ascii="Garamond" w:hAnsi="Garamond"/>
                <w:noProof w:val="0"/>
                <w:sz w:val="20"/>
                <w:szCs w:val="20"/>
              </w:rPr>
              <w:t>.</w:t>
            </w:r>
          </w:p>
          <w:p w14:paraId="14CB8ABF" w14:textId="77777777" w:rsidR="00F06959" w:rsidRPr="00067592" w:rsidRDefault="00A5003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xml:space="preserve"> </w:t>
            </w:r>
            <w:r w:rsidR="00F06959" w:rsidRPr="00067592">
              <w:rPr>
                <w:rFonts w:ascii="Garamond" w:hAnsi="Garamond"/>
                <w:b/>
                <w:color w:val="000000"/>
                <w:sz w:val="20"/>
                <w:szCs w:val="20"/>
              </w:rPr>
              <w:t>-- Burimi --</w:t>
            </w:r>
          </w:p>
          <w:p w14:paraId="5F967BE7"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Rrjet</w:t>
            </w:r>
          </w:p>
        </w:tc>
      </w:tr>
      <w:tr w:rsidR="00F06959" w:rsidRPr="00067592" w14:paraId="195DDB5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FB591D"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15E0209" wp14:editId="6E81042F">
                  <wp:extent cx="114300" cy="1143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7_3_1_3</w:t>
            </w:r>
          </w:p>
          <w:p w14:paraId="645DB6F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A40C28C" w14:textId="77777777" w:rsidR="00F06959" w:rsidRPr="00067592" w:rsidRDefault="00A50039" w:rsidP="00395BAC">
            <w:pPr>
              <w:rPr>
                <w:rFonts w:ascii="Garamond" w:hAnsi="Garamond"/>
                <w:b/>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Infrastruktura e ujërave</w:t>
            </w:r>
          </w:p>
          <w:p w14:paraId="2174642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93215CA" w14:textId="0B4ECE43" w:rsidR="00F06959" w:rsidRPr="00067592" w:rsidRDefault="00A5003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 xml:space="preserve"> </w:t>
            </w:r>
            <w:r w:rsidR="00F06959" w:rsidRPr="00067592">
              <w:rPr>
                <w:rFonts w:ascii="Garamond" w:hAnsi="Garamond"/>
                <w:sz w:val="20"/>
                <w:szCs w:val="20"/>
              </w:rPr>
              <w:t>Me ujë të lundrueshëm</w:t>
            </w:r>
            <w:r w:rsidR="00AC220F" w:rsidRPr="00067592">
              <w:rPr>
                <w:rFonts w:ascii="Garamond" w:hAnsi="Garamond"/>
                <w:sz w:val="20"/>
                <w:szCs w:val="20"/>
              </w:rPr>
              <w:t>.</w:t>
            </w:r>
          </w:p>
          <w:p w14:paraId="39FFA0F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ECF7F93"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Rrjet</w:t>
            </w:r>
          </w:p>
        </w:tc>
      </w:tr>
      <w:tr w:rsidR="00F06959" w:rsidRPr="00067592" w14:paraId="3D860CEA"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B416CF"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68A7502" wp14:editId="68B7CA55">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7_3_1_4</w:t>
            </w:r>
          </w:p>
          <w:p w14:paraId="26AAB21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D7F5FD7"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Rrjete infrastrukturore të tjera</w:t>
            </w:r>
          </w:p>
          <w:p w14:paraId="1A8CB77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367FDF8" w14:textId="22B39A55"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Me mjete të tjera</w:t>
            </w:r>
            <w:r w:rsidR="008A2448">
              <w:rPr>
                <w:rFonts w:ascii="Garamond" w:hAnsi="Garamond"/>
                <w:sz w:val="20"/>
                <w:szCs w:val="20"/>
              </w:rPr>
              <w:t>,</w:t>
            </w:r>
            <w:r w:rsidRPr="00067592">
              <w:rPr>
                <w:rFonts w:ascii="Garamond" w:hAnsi="Garamond"/>
                <w:sz w:val="20"/>
                <w:szCs w:val="20"/>
              </w:rPr>
              <w:t xml:space="preserve"> të tilla si linjat e energjisë, tubacione</w:t>
            </w:r>
            <w:r w:rsidR="00EF5006" w:rsidRPr="00067592">
              <w:rPr>
                <w:rFonts w:ascii="Garamond" w:hAnsi="Garamond"/>
                <w:sz w:val="20"/>
                <w:szCs w:val="20"/>
              </w:rPr>
              <w:t>.</w:t>
            </w:r>
          </w:p>
          <w:p w14:paraId="3B2BA1C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3EB1B61"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Rrjet</w:t>
            </w:r>
          </w:p>
        </w:tc>
      </w:tr>
      <w:tr w:rsidR="00F06959" w:rsidRPr="00067592" w14:paraId="531A7E9E"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AA3B15"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DD9FB57" wp14:editId="5E8C17FD">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7_3_1_5</w:t>
            </w:r>
          </w:p>
          <w:p w14:paraId="338C716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DE7F60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Tragete detare ose në ujëra tokësore</w:t>
            </w:r>
          </w:p>
          <w:p w14:paraId="36D55FED" w14:textId="77777777" w:rsidR="00F06959" w:rsidRPr="00067592" w:rsidRDefault="00F06959" w:rsidP="00395BAC">
            <w:pPr>
              <w:rPr>
                <w:rFonts w:ascii="Garamond" w:hAnsi="Garamond"/>
                <w:noProof w:val="0"/>
                <w:sz w:val="20"/>
                <w:szCs w:val="20"/>
                <w:lang w:eastAsia="sq-AL"/>
              </w:rPr>
            </w:pPr>
          </w:p>
          <w:p w14:paraId="32CDDF9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F076B31" w14:textId="6B8C9961" w:rsidR="00F06959" w:rsidRPr="00067592" w:rsidRDefault="00A50039" w:rsidP="00395BAC">
            <w:pPr>
              <w:pStyle w:val="TableTextNormal"/>
              <w:tabs>
                <w:tab w:val="num" w:pos="423"/>
              </w:tabs>
              <w:spacing w:before="0" w:after="0"/>
              <w:ind w:left="0" w:right="0"/>
              <w:jc w:val="both"/>
              <w:rPr>
                <w:rStyle w:val="TableFieldLabel"/>
                <w:rFonts w:ascii="Garamond" w:hAnsi="Garamond"/>
                <w:sz w:val="20"/>
                <w:szCs w:val="20"/>
              </w:rPr>
            </w:pPr>
            <w:r w:rsidRPr="00067592">
              <w:rPr>
                <w:rFonts w:ascii="Garamond" w:hAnsi="Garamond"/>
                <w:color w:val="212121"/>
                <w:sz w:val="20"/>
                <w:szCs w:val="20"/>
              </w:rPr>
              <w:t xml:space="preserve"> </w:t>
            </w:r>
            <w:r w:rsidR="00F06959" w:rsidRPr="00067592">
              <w:rPr>
                <w:rFonts w:ascii="Garamond" w:hAnsi="Garamond"/>
                <w:color w:val="212121"/>
                <w:sz w:val="20"/>
                <w:szCs w:val="20"/>
              </w:rPr>
              <w:t xml:space="preserve">Zonat e navigimit të rregulluara nga porti në port, të vendosura në përputhje me </w:t>
            </w:r>
            <w:r w:rsidR="008A2448" w:rsidRPr="00067592">
              <w:rPr>
                <w:rFonts w:ascii="Garamond" w:hAnsi="Garamond"/>
                <w:color w:val="212121"/>
                <w:sz w:val="20"/>
                <w:szCs w:val="20"/>
              </w:rPr>
              <w:t xml:space="preserve">vendimin </w:t>
            </w:r>
            <w:r w:rsidR="008A2448">
              <w:rPr>
                <w:rFonts w:ascii="Garamond" w:hAnsi="Garamond"/>
                <w:color w:val="212121"/>
                <w:sz w:val="20"/>
                <w:szCs w:val="20"/>
              </w:rPr>
              <w:t>884/2004</w:t>
            </w:r>
            <w:r w:rsidR="00F06959" w:rsidRPr="00067592">
              <w:rPr>
                <w:rFonts w:ascii="Garamond" w:hAnsi="Garamond"/>
                <w:color w:val="212121"/>
                <w:sz w:val="20"/>
                <w:szCs w:val="20"/>
              </w:rPr>
              <w:t>/EC të Parlamentit E</w:t>
            </w:r>
            <w:r w:rsidR="00110035" w:rsidRPr="00067592">
              <w:rPr>
                <w:rFonts w:ascii="Garamond" w:hAnsi="Garamond"/>
                <w:color w:val="212121"/>
                <w:sz w:val="20"/>
                <w:szCs w:val="20"/>
              </w:rPr>
              <w:t>v</w:t>
            </w:r>
            <w:r w:rsidR="00F06959" w:rsidRPr="00067592">
              <w:rPr>
                <w:rFonts w:ascii="Garamond" w:hAnsi="Garamond"/>
                <w:color w:val="212121"/>
                <w:sz w:val="20"/>
                <w:szCs w:val="20"/>
              </w:rPr>
              <w:t xml:space="preserve">ropian dhe </w:t>
            </w:r>
            <w:r w:rsidR="008A2448">
              <w:rPr>
                <w:rFonts w:ascii="Garamond" w:hAnsi="Garamond"/>
                <w:color w:val="212121"/>
                <w:sz w:val="20"/>
                <w:szCs w:val="20"/>
              </w:rPr>
              <w:t xml:space="preserve">të </w:t>
            </w:r>
            <w:r w:rsidR="00F06959" w:rsidRPr="00067592">
              <w:rPr>
                <w:rFonts w:ascii="Garamond" w:hAnsi="Garamond"/>
                <w:color w:val="212121"/>
                <w:sz w:val="20"/>
                <w:szCs w:val="20"/>
              </w:rPr>
              <w:t>Këshillit të 29 prillit 2004</w:t>
            </w:r>
            <w:r w:rsidR="008A2448">
              <w:rPr>
                <w:rFonts w:ascii="Garamond" w:hAnsi="Garamond"/>
                <w:color w:val="212121"/>
                <w:sz w:val="20"/>
                <w:szCs w:val="20"/>
              </w:rPr>
              <w:t>,</w:t>
            </w:r>
            <w:r w:rsidR="00F06959" w:rsidRPr="00067592">
              <w:rPr>
                <w:rFonts w:ascii="Garamond" w:hAnsi="Garamond"/>
                <w:color w:val="212121"/>
                <w:sz w:val="20"/>
                <w:szCs w:val="20"/>
              </w:rPr>
              <w:t xml:space="preserve"> që amendon </w:t>
            </w:r>
            <w:r w:rsidR="008A2448" w:rsidRPr="00067592">
              <w:rPr>
                <w:rFonts w:ascii="Garamond" w:hAnsi="Garamond"/>
                <w:color w:val="212121"/>
                <w:sz w:val="20"/>
                <w:szCs w:val="20"/>
              </w:rPr>
              <w:t xml:space="preserve">vendimin </w:t>
            </w:r>
            <w:r w:rsidR="00F06959" w:rsidRPr="00067592">
              <w:rPr>
                <w:rFonts w:ascii="Garamond" w:hAnsi="Garamond"/>
                <w:color w:val="212121"/>
                <w:sz w:val="20"/>
                <w:szCs w:val="20"/>
              </w:rPr>
              <w:t>nr. 1692/96/EC mbi udhëzimet e Komunitetit për organizimin e trafikut të rrjetit transe</w:t>
            </w:r>
            <w:r w:rsidR="008A2448">
              <w:rPr>
                <w:rFonts w:ascii="Garamond" w:hAnsi="Garamond"/>
                <w:color w:val="212121"/>
                <w:sz w:val="20"/>
                <w:szCs w:val="20"/>
              </w:rPr>
              <w:t>v</w:t>
            </w:r>
            <w:r w:rsidR="00F06959" w:rsidRPr="00067592">
              <w:rPr>
                <w:rFonts w:ascii="Garamond" w:hAnsi="Garamond"/>
                <w:color w:val="212121"/>
                <w:sz w:val="20"/>
                <w:szCs w:val="20"/>
              </w:rPr>
              <w:t xml:space="preserve">ropian të transportit me vela, parandalimi i aksidenteve dhe </w:t>
            </w:r>
            <w:r w:rsidR="008A2448">
              <w:rPr>
                <w:rFonts w:ascii="Garamond" w:hAnsi="Garamond"/>
                <w:color w:val="212121"/>
                <w:sz w:val="20"/>
                <w:szCs w:val="20"/>
              </w:rPr>
              <w:t xml:space="preserve">i </w:t>
            </w:r>
            <w:r w:rsidR="00F06959" w:rsidRPr="00067592">
              <w:rPr>
                <w:rFonts w:ascii="Garamond" w:hAnsi="Garamond"/>
                <w:color w:val="212121"/>
                <w:sz w:val="20"/>
                <w:szCs w:val="20"/>
              </w:rPr>
              <w:t>ndotjes.</w:t>
            </w:r>
          </w:p>
          <w:p w14:paraId="16607CA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0E9A5E26"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Rrjet</w:t>
            </w:r>
          </w:p>
        </w:tc>
      </w:tr>
      <w:tr w:rsidR="00F06959" w:rsidRPr="00067592" w14:paraId="1498713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7850AF"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7_3_2</w:t>
            </w:r>
          </w:p>
          <w:p w14:paraId="317941BD" w14:textId="77777777" w:rsidR="00722E29" w:rsidRPr="00067592" w:rsidRDefault="00722E2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3DBCF1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sz w:val="20"/>
                <w:szCs w:val="20"/>
              </w:rPr>
              <w:t>Furnizim</w:t>
            </w:r>
          </w:p>
          <w:p w14:paraId="72A59B78"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64A482C"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Gjithë gama e instalimeve që shërbejnë për të siguruar popullsinë e një zone me mallra dhe shërbime.</w:t>
            </w:r>
          </w:p>
          <w:p w14:paraId="7ABFAA4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25F568E0" w14:textId="0BE51B86"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Libër në disa gjuhë</w:t>
            </w:r>
            <w:r w:rsidR="008A2448">
              <w:rPr>
                <w:rFonts w:ascii="Garamond" w:hAnsi="Garamond"/>
                <w:sz w:val="20"/>
                <w:szCs w:val="20"/>
              </w:rPr>
              <w:t>,</w:t>
            </w:r>
            <w:r w:rsidRPr="00067592">
              <w:rPr>
                <w:rFonts w:ascii="Garamond" w:hAnsi="Garamond"/>
                <w:sz w:val="20"/>
                <w:szCs w:val="20"/>
              </w:rPr>
              <w:t xml:space="preserve"> si: anglisht, spanjisht, frëngjisht dhe gjermanisht.</w:t>
            </w:r>
          </w:p>
          <w:p w14:paraId="6E9BC11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84AB1EB"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Infrastruktura</w:t>
            </w:r>
          </w:p>
        </w:tc>
      </w:tr>
      <w:tr w:rsidR="00F06959" w:rsidRPr="00067592" w14:paraId="4D6C57BE"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3D2E71"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7_3_3</w:t>
            </w:r>
          </w:p>
          <w:p w14:paraId="3AFAD628"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3F6A282" w14:textId="77777777"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Depozitim</w:t>
            </w:r>
          </w:p>
          <w:p w14:paraId="13E4C2C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A10244E" w14:textId="6F5D8BC4" w:rsidR="00F06959" w:rsidRPr="00067592" w:rsidRDefault="00F06959" w:rsidP="00395BAC">
            <w:pPr>
              <w:pStyle w:val="TableTextNormal"/>
              <w:tabs>
                <w:tab w:val="num" w:pos="423"/>
              </w:tabs>
              <w:spacing w:before="0" w:after="0"/>
              <w:ind w:left="0" w:right="0"/>
              <w:jc w:val="both"/>
              <w:rPr>
                <w:rFonts w:ascii="Garamond" w:hAnsi="Garamond"/>
                <w:sz w:val="20"/>
                <w:szCs w:val="20"/>
              </w:rPr>
            </w:pPr>
            <w:r w:rsidRPr="00067592">
              <w:rPr>
                <w:rFonts w:ascii="Garamond" w:hAnsi="Garamond"/>
                <w:sz w:val="20"/>
                <w:szCs w:val="20"/>
              </w:rPr>
              <w:t xml:space="preserve">Heqja e të gjitha mbetjeve të papërdorshme nga cikli ekonomik, ripërpunimi i materialit të ripërdorshëm ose magazinimi i përkohshëm dhe transportimi në një vend për të </w:t>
            </w:r>
            <w:r w:rsidR="00AC220F" w:rsidRPr="00067592">
              <w:rPr>
                <w:rFonts w:ascii="Garamond" w:hAnsi="Garamond"/>
                <w:sz w:val="20"/>
                <w:szCs w:val="20"/>
              </w:rPr>
              <w:t>qenë</w:t>
            </w:r>
            <w:r w:rsidRPr="00067592">
              <w:rPr>
                <w:rFonts w:ascii="Garamond" w:hAnsi="Garamond"/>
                <w:sz w:val="20"/>
                <w:szCs w:val="20"/>
              </w:rPr>
              <w:t xml:space="preserve"> në dispozicion për shëndetin dhe komoditetin publik.</w:t>
            </w:r>
          </w:p>
          <w:p w14:paraId="035B45C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5F91808B" w14:textId="72C7BEDC"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 xml:space="preserve"> Libër në disa gjuhë</w:t>
            </w:r>
            <w:r w:rsidR="008A2448">
              <w:rPr>
                <w:rFonts w:ascii="Garamond" w:hAnsi="Garamond"/>
                <w:sz w:val="20"/>
                <w:szCs w:val="20"/>
              </w:rPr>
              <w:t>,</w:t>
            </w:r>
            <w:r w:rsidRPr="00067592">
              <w:rPr>
                <w:rFonts w:ascii="Garamond" w:hAnsi="Garamond"/>
                <w:sz w:val="20"/>
                <w:szCs w:val="20"/>
              </w:rPr>
              <w:t xml:space="preserve"> si: anglisht, spanjisht, frëngjisht dhe gjermanisht</w:t>
            </w:r>
            <w:r w:rsidR="00AC220F" w:rsidRPr="00067592">
              <w:rPr>
                <w:rFonts w:ascii="Garamond" w:hAnsi="Garamond"/>
                <w:sz w:val="20"/>
                <w:szCs w:val="20"/>
              </w:rPr>
              <w:t>.</w:t>
            </w:r>
          </w:p>
          <w:p w14:paraId="6DCFE96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C3A8E27"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Infrastruktura</w:t>
            </w:r>
          </w:p>
        </w:tc>
      </w:tr>
      <w:tr w:rsidR="00F06959" w:rsidRPr="00067592" w14:paraId="3CA2697D"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6EEB3D"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7_3_4</w:t>
            </w:r>
          </w:p>
          <w:p w14:paraId="17CBFE3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7E491D3" w14:textId="77777777" w:rsidR="00F06959" w:rsidRPr="00067592" w:rsidRDefault="00A50039" w:rsidP="00395BAC">
            <w:pPr>
              <w:rPr>
                <w:rFonts w:ascii="Garamond" w:hAnsi="Garamond"/>
                <w:b/>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Rrjet komunikimi</w:t>
            </w:r>
          </w:p>
          <w:p w14:paraId="66BAF93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DF750E1" w14:textId="2809D7D0"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AC220F" w:rsidRPr="00067592">
              <w:rPr>
                <w:rFonts w:ascii="Garamond" w:hAnsi="Garamond"/>
                <w:noProof w:val="0"/>
                <w:sz w:val="20"/>
                <w:szCs w:val="20"/>
              </w:rPr>
              <w:t>Rrjet</w:t>
            </w:r>
            <w:r w:rsidR="00F06959" w:rsidRPr="00067592">
              <w:rPr>
                <w:rFonts w:ascii="Garamond" w:hAnsi="Garamond"/>
                <w:noProof w:val="0"/>
                <w:sz w:val="20"/>
                <w:szCs w:val="20"/>
              </w:rPr>
              <w:t xml:space="preserve"> komunikimi (zë, imazh etj.) infrastrukturë</w:t>
            </w:r>
            <w:r w:rsidR="00AC220F" w:rsidRPr="00067592">
              <w:rPr>
                <w:rFonts w:ascii="Garamond" w:hAnsi="Garamond"/>
                <w:noProof w:val="0"/>
                <w:sz w:val="20"/>
                <w:szCs w:val="20"/>
              </w:rPr>
              <w:t>.</w:t>
            </w:r>
          </w:p>
          <w:p w14:paraId="03E68D6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ECC3F3A"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Infrastruktura</w:t>
            </w:r>
          </w:p>
        </w:tc>
      </w:tr>
      <w:tr w:rsidR="00F06959" w:rsidRPr="00067592" w14:paraId="76FEC689"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B5BCF2"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F812797" wp14:editId="58D8AE29">
                  <wp:extent cx="114300" cy="1143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7_3_5</w:t>
            </w:r>
          </w:p>
          <w:p w14:paraId="2BABED3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DB72626"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Infrastrukturë tjetër</w:t>
            </w:r>
          </w:p>
          <w:p w14:paraId="763F749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B69B221" w14:textId="564BD998"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sz w:val="20"/>
                <w:szCs w:val="20"/>
              </w:rPr>
              <w:t>Rregulla të tjera plotësuese për infrastrukturën</w:t>
            </w:r>
            <w:r w:rsidR="00AC220F" w:rsidRPr="00067592">
              <w:rPr>
                <w:rFonts w:ascii="Garamond" w:hAnsi="Garamond"/>
                <w:sz w:val="20"/>
                <w:szCs w:val="20"/>
              </w:rPr>
              <w:t>.</w:t>
            </w:r>
          </w:p>
          <w:p w14:paraId="540BF6A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A025835"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Infrastruktura</w:t>
            </w:r>
          </w:p>
        </w:tc>
      </w:tr>
      <w:tr w:rsidR="00F06959" w:rsidRPr="00067592" w14:paraId="17FD3B81"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137B72"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B9E40BA" wp14:editId="5125CD47">
                  <wp:extent cx="114300" cy="1143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7_4</w:t>
            </w:r>
          </w:p>
          <w:p w14:paraId="3610346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6B6F044" w14:textId="73F1E40C"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riformimit dhe</w:t>
            </w:r>
            <w:r w:rsidR="008A2448">
              <w:rPr>
                <w:rFonts w:ascii="Garamond" w:hAnsi="Garamond"/>
                <w:noProof w:val="0"/>
                <w:sz w:val="20"/>
                <w:szCs w:val="20"/>
              </w:rPr>
              <w:t xml:space="preserve"> e</w:t>
            </w:r>
            <w:r w:rsidR="00F06959" w:rsidRPr="00067592">
              <w:rPr>
                <w:rFonts w:ascii="Garamond" w:hAnsi="Garamond"/>
                <w:noProof w:val="0"/>
                <w:sz w:val="20"/>
                <w:szCs w:val="20"/>
              </w:rPr>
              <w:t xml:space="preserve"> zhvillimit urban</w:t>
            </w:r>
          </w:p>
          <w:p w14:paraId="532C37E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26A1CB1" w14:textId="77777777" w:rsidR="00F06959" w:rsidRPr="00067592" w:rsidRDefault="00F06959" w:rsidP="00395BAC">
            <w:pPr>
              <w:jc w:val="both"/>
              <w:rPr>
                <w:rFonts w:ascii="Garamond" w:hAnsi="Garamond"/>
                <w:noProof w:val="0"/>
                <w:sz w:val="20"/>
                <w:szCs w:val="20"/>
              </w:rPr>
            </w:pPr>
            <w:r w:rsidRPr="00067592">
              <w:rPr>
                <w:rFonts w:ascii="Garamond" w:hAnsi="Garamond"/>
                <w:noProof w:val="0"/>
                <w:sz w:val="20"/>
                <w:szCs w:val="20"/>
              </w:rPr>
              <w:t>Qytetet përballen si me plakjen e teksturave të tyre urbane dhe zonave të ndërtuara, ashtu edhe me ndryshimet në funksionet e tyre ekonomike dhe në karakteristikat sociale të popullatës së tyre. Për të ruajtur një mjedis harmonik të jetesës, një ekonomi të gjallë dhe një strukturë të balancuar shoqërore, një numër aktivitetesh publike (dhe nganjëherë publike-private) janë të nevojshme.</w:t>
            </w:r>
          </w:p>
          <w:p w14:paraId="54E90138"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09E09544"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07CB15F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5166A6B"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PolitikaVendoreDheRajonaleTëZhvillimitTëShtetit</w:t>
            </w:r>
          </w:p>
        </w:tc>
      </w:tr>
      <w:tr w:rsidR="00F06959" w:rsidRPr="00067592" w14:paraId="06BF9A3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E072EB"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3240EEFE" wp14:editId="001D43B8">
                  <wp:extent cx="114300" cy="1143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7_4_1</w:t>
            </w:r>
          </w:p>
          <w:p w14:paraId="38DC13A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DEA0C55"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Rinovim urban</w:t>
            </w:r>
          </w:p>
          <w:p w14:paraId="46E81AF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15EE911" w14:textId="0F5C756D" w:rsidR="00F06959" w:rsidRPr="00067592" w:rsidRDefault="00F06959" w:rsidP="00395BAC">
            <w:pPr>
              <w:pStyle w:val="TableTextNormal"/>
              <w:tabs>
                <w:tab w:val="num" w:pos="423"/>
              </w:tabs>
              <w:spacing w:before="0" w:after="0"/>
              <w:ind w:left="0" w:right="0"/>
              <w:jc w:val="both"/>
              <w:rPr>
                <w:rFonts w:ascii="Garamond" w:hAnsi="Garamond"/>
                <w:sz w:val="20"/>
                <w:szCs w:val="20"/>
              </w:rPr>
            </w:pPr>
            <w:r w:rsidRPr="00067592">
              <w:rPr>
                <w:rFonts w:ascii="Garamond" w:hAnsi="Garamond"/>
                <w:sz w:val="20"/>
                <w:szCs w:val="20"/>
              </w:rPr>
              <w:t>Zona, ku la</w:t>
            </w:r>
            <w:r w:rsidR="008A2448">
              <w:rPr>
                <w:rFonts w:ascii="Garamond" w:hAnsi="Garamond"/>
                <w:sz w:val="20"/>
                <w:szCs w:val="20"/>
              </w:rPr>
              <w:t>gjet urbane të varf</w:t>
            </w:r>
            <w:r w:rsidRPr="00067592">
              <w:rPr>
                <w:rFonts w:ascii="Garamond" w:hAnsi="Garamond"/>
                <w:sz w:val="20"/>
                <w:szCs w:val="20"/>
              </w:rPr>
              <w:t>ra dhe zonat e braktisura janë zëvendësuar nga projekte të mëdha</w:t>
            </w:r>
            <w:r w:rsidR="008A2448">
              <w:rPr>
                <w:rFonts w:ascii="Garamond" w:hAnsi="Garamond"/>
                <w:sz w:val="20"/>
                <w:szCs w:val="20"/>
              </w:rPr>
              <w:t>,</w:t>
            </w:r>
            <w:r w:rsidRPr="00067592">
              <w:rPr>
                <w:rFonts w:ascii="Garamond" w:hAnsi="Garamond"/>
                <w:sz w:val="20"/>
                <w:szCs w:val="20"/>
              </w:rPr>
              <w:t xml:space="preserve"> në lidhje me strehimin, shërbimet, sistemet e transportit, zonat rekreative etj. Ndonjëherë, shpenzimet e rinovimit urban për komunitetet e gjalla janë të larta dhe ky lloj i aktivitetit është më pak i zakonshëm kryer më shumë se disa dekada më parë.</w:t>
            </w:r>
          </w:p>
          <w:p w14:paraId="0710F61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30BD4412"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67E9221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5CE4F28"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ZonaRinovimitDheZhvillimitUrban</w:t>
            </w:r>
          </w:p>
        </w:tc>
      </w:tr>
      <w:tr w:rsidR="00F06959" w:rsidRPr="00067592" w14:paraId="7DA643B0"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8BB3A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DBB9B38" wp14:editId="213EA816">
                  <wp:extent cx="114300" cy="1143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7_4_2</w:t>
            </w:r>
          </w:p>
          <w:p w14:paraId="6B669E7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ADB3385"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Rigjenerim dhe rivitalizim urban</w:t>
            </w:r>
          </w:p>
          <w:p w14:paraId="265456F3"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0C9875C2" w14:textId="69119C81" w:rsidR="00F06959" w:rsidRPr="00067592" w:rsidRDefault="00A50039" w:rsidP="00395BAC">
            <w:pPr>
              <w:jc w:val="both"/>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e përcaktuar për transformimin e bazës socioekonomike të vjetërsuar të disa zonave urbane në një bazë më të qëndrueshme social-ekonomike, nëpërmjet tërheqjes së aktiviteteve dhe kompanive të reja, modernizimit të teksturës urbane, përmirësimit të mjedisit urban dhe diversifikimit të strukturës shoqërore</w:t>
            </w:r>
            <w:r w:rsidR="00AC220F" w:rsidRPr="00067592">
              <w:rPr>
                <w:rFonts w:ascii="Garamond" w:hAnsi="Garamond"/>
                <w:noProof w:val="0"/>
                <w:sz w:val="20"/>
                <w:szCs w:val="20"/>
              </w:rPr>
              <w:t>.</w:t>
            </w:r>
          </w:p>
          <w:p w14:paraId="4FEA3FE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68A29C78"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Burimi: CEMAT</w:t>
            </w:r>
          </w:p>
          <w:p w14:paraId="2245CB4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A955337"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ZonaRinovimitDheZhvillimitUrban</w:t>
            </w:r>
          </w:p>
        </w:tc>
      </w:tr>
      <w:tr w:rsidR="00F06959" w:rsidRPr="00067592" w14:paraId="45BFD57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7FA78D"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7_4_3</w:t>
            </w:r>
          </w:p>
          <w:p w14:paraId="20F9C2D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8B40EE4"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Rehabilitimi dhe restaurimi urban</w:t>
            </w:r>
          </w:p>
          <w:p w14:paraId="1EAC0C6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965BC5D" w14:textId="2260BDE6" w:rsidR="00F06959" w:rsidRPr="00067592" w:rsidRDefault="00A50039" w:rsidP="00395BAC">
            <w:pPr>
              <w:jc w:val="both"/>
              <w:rPr>
                <w:rFonts w:ascii="Garamond" w:hAnsi="Garamond"/>
                <w:b/>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e dedikuar për rigjenerimin dhe ruajtjen e trashëgimisë së ndërtuar ose të mjedisit urban, duke përfshirë edhe ekosistemet. Përveç rinovimit të ndërtesave historike dhe qyteteve, aktivitete të tilla</w:t>
            </w:r>
            <w:r w:rsidR="008A2448">
              <w:rPr>
                <w:rFonts w:ascii="Garamond" w:hAnsi="Garamond"/>
                <w:noProof w:val="0"/>
                <w:sz w:val="20"/>
                <w:szCs w:val="20"/>
              </w:rPr>
              <w:t>,</w:t>
            </w:r>
            <w:r w:rsidR="00F06959" w:rsidRPr="00067592">
              <w:rPr>
                <w:rFonts w:ascii="Garamond" w:hAnsi="Garamond"/>
                <w:noProof w:val="0"/>
                <w:sz w:val="20"/>
                <w:szCs w:val="20"/>
              </w:rPr>
              <w:t xml:space="preserve"> gjithashtu</w:t>
            </w:r>
            <w:r w:rsidR="008A2448">
              <w:rPr>
                <w:rFonts w:ascii="Garamond" w:hAnsi="Garamond"/>
                <w:noProof w:val="0"/>
                <w:sz w:val="20"/>
                <w:szCs w:val="20"/>
              </w:rPr>
              <w:t>,</w:t>
            </w:r>
            <w:r w:rsidR="00F06959" w:rsidRPr="00067592">
              <w:rPr>
                <w:rFonts w:ascii="Garamond" w:hAnsi="Garamond"/>
                <w:noProof w:val="0"/>
                <w:sz w:val="20"/>
                <w:szCs w:val="20"/>
              </w:rPr>
              <w:t xml:space="preserve"> përfshijnë modernizimin dhe përmirësimin e objekteve teknike dhe respektimin e normave dhe standardeve mjedisore dhe të sigurisë.</w:t>
            </w:r>
          </w:p>
          <w:p w14:paraId="5EF824E8"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70ACD269"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3111093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59A9129"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ZonaRinovimitDheZhvillimitUrban</w:t>
            </w:r>
          </w:p>
        </w:tc>
      </w:tr>
      <w:tr w:rsidR="00F06959" w:rsidRPr="00067592" w14:paraId="3588B707"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6D34EF"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7_4_4</w:t>
            </w:r>
          </w:p>
          <w:p w14:paraId="7A14F75C"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1627F7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sz w:val="20"/>
                <w:szCs w:val="20"/>
              </w:rPr>
              <w:t>Zona të zhvillimit ekonomik</w:t>
            </w:r>
          </w:p>
          <w:p w14:paraId="128403C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D920883" w14:textId="66CB2809"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ku zbatohet një plan zhvillimi ekonomik</w:t>
            </w:r>
            <w:r w:rsidR="00AC220F" w:rsidRPr="00067592">
              <w:rPr>
                <w:rFonts w:ascii="Garamond" w:hAnsi="Garamond"/>
                <w:noProof w:val="0"/>
                <w:sz w:val="20"/>
                <w:szCs w:val="20"/>
              </w:rPr>
              <w:t>.</w:t>
            </w:r>
          </w:p>
          <w:p w14:paraId="165D894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D67E353"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ZonaRinovimitDheZhvillimitUrban</w:t>
            </w:r>
          </w:p>
        </w:tc>
      </w:tr>
      <w:tr w:rsidR="00F06959" w:rsidRPr="00067592" w14:paraId="2F895243"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E25325"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7_4_5</w:t>
            </w:r>
          </w:p>
          <w:p w14:paraId="7B53C59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7D02C1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Pas zonimi</w:t>
            </w:r>
          </w:p>
          <w:p w14:paraId="6837458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B73B645" w14:textId="7461D7D9" w:rsidR="00F06959" w:rsidRPr="00067592" w:rsidRDefault="00A50039" w:rsidP="00395BAC">
            <w:pPr>
              <w:pStyle w:val="TableTextNormal"/>
              <w:tabs>
                <w:tab w:val="num" w:pos="720"/>
              </w:tabs>
              <w:spacing w:before="0" w:after="0"/>
              <w:ind w:left="0" w:right="0"/>
              <w:jc w:val="both"/>
              <w:rPr>
                <w:rFonts w:ascii="Garamond" w:eastAsiaTheme="minorHAnsi" w:hAnsi="Garamond"/>
                <w:sz w:val="20"/>
                <w:szCs w:val="20"/>
              </w:rPr>
            </w:pPr>
            <w:r w:rsidRPr="00067592">
              <w:rPr>
                <w:rFonts w:ascii="Garamond" w:hAnsi="Garamond"/>
                <w:sz w:val="20"/>
                <w:szCs w:val="20"/>
              </w:rPr>
              <w:t xml:space="preserve"> </w:t>
            </w:r>
            <w:r w:rsidR="00F06959" w:rsidRPr="00067592">
              <w:rPr>
                <w:rFonts w:ascii="Garamond" w:hAnsi="Garamond"/>
                <w:sz w:val="20"/>
                <w:szCs w:val="20"/>
              </w:rPr>
              <w:t>Pas mbarimit të zonimit aktual zo</w:t>
            </w:r>
            <w:r w:rsidR="00AC220F" w:rsidRPr="00067592">
              <w:rPr>
                <w:rFonts w:ascii="Garamond" w:hAnsi="Garamond"/>
                <w:sz w:val="20"/>
                <w:szCs w:val="20"/>
              </w:rPr>
              <w:t>nimi do të jetë pyll/natyrë/</w:t>
            </w:r>
            <w:r w:rsidR="00F06959" w:rsidRPr="00067592">
              <w:rPr>
                <w:rFonts w:ascii="Garamond" w:hAnsi="Garamond"/>
                <w:sz w:val="20"/>
                <w:szCs w:val="20"/>
              </w:rPr>
              <w:t>strehim</w:t>
            </w:r>
            <w:r w:rsidR="00AC220F" w:rsidRPr="00067592">
              <w:rPr>
                <w:rFonts w:ascii="Garamond" w:hAnsi="Garamond"/>
                <w:sz w:val="20"/>
                <w:szCs w:val="20"/>
              </w:rPr>
              <w:t>.</w:t>
            </w:r>
          </w:p>
          <w:p w14:paraId="37DA38A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9BB3FBF"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ZonaRinovimitDheZhvillimitUrban</w:t>
            </w:r>
          </w:p>
        </w:tc>
      </w:tr>
      <w:tr w:rsidR="00F06959" w:rsidRPr="00067592" w14:paraId="1947EED0" w14:textId="77777777" w:rsidTr="00145A55">
        <w:trPr>
          <w:trHeight w:val="1731"/>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259FF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BC315B3" wp14:editId="06247FB3">
                  <wp:extent cx="114300" cy="1143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7_5</w:t>
            </w:r>
          </w:p>
          <w:p w14:paraId="1911ADC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6440BF9"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specifike</w:t>
            </w:r>
          </w:p>
          <w:p w14:paraId="0B8C2C2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B86555F" w14:textId="498E802C"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sz w:val="20"/>
                <w:szCs w:val="20"/>
              </w:rPr>
              <w:t>Fusha për politika specifike të zhvillimit</w:t>
            </w:r>
            <w:r w:rsidR="00AC220F" w:rsidRPr="00067592">
              <w:rPr>
                <w:rFonts w:ascii="Garamond" w:hAnsi="Garamond"/>
                <w:sz w:val="20"/>
                <w:szCs w:val="20"/>
              </w:rPr>
              <w:t>.</w:t>
            </w:r>
          </w:p>
          <w:p w14:paraId="272551C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DBF91C4"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ZonëSpecifike</w:t>
            </w:r>
          </w:p>
        </w:tc>
      </w:tr>
      <w:tr w:rsidR="00F06959" w:rsidRPr="00067592" w14:paraId="76347531"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A15689"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1439952" wp14:editId="595DA778">
                  <wp:extent cx="114300" cy="1143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7_5_1</w:t>
            </w:r>
          </w:p>
          <w:p w14:paraId="213EF9B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07FDB899"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 e braktisur</w:t>
            </w:r>
          </w:p>
          <w:p w14:paraId="2B9F690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D8CE1CD" w14:textId="68588D59" w:rsidR="00F06959" w:rsidRPr="00067592" w:rsidRDefault="00F06959" w:rsidP="00395BAC">
            <w:pPr>
              <w:jc w:val="both"/>
              <w:rPr>
                <w:rFonts w:ascii="Garamond" w:hAnsi="Garamond"/>
                <w:noProof w:val="0"/>
                <w:sz w:val="20"/>
                <w:szCs w:val="20"/>
                <w:lang w:eastAsia="sq-AL"/>
              </w:rPr>
            </w:pPr>
            <w:r w:rsidRPr="00067592">
              <w:rPr>
                <w:rFonts w:ascii="Garamond" w:hAnsi="Garamond"/>
                <w:noProof w:val="0"/>
                <w:sz w:val="20"/>
                <w:szCs w:val="20"/>
              </w:rPr>
              <w:t>Zona të cilat kanë pësuar një rënie të konsiderueshme, me industri të mbyllura ose të braktisura, biznese dhe vendbanime të mbyllura, dyqane të lëna bosh, ambiente të degraduara dhe rrugë praktikisht të zbrazëta gjatë natës. Disa zona të braktisura</w:t>
            </w:r>
            <w:r w:rsidR="006509E3">
              <w:rPr>
                <w:rFonts w:ascii="Garamond" w:hAnsi="Garamond"/>
                <w:noProof w:val="0"/>
                <w:sz w:val="20"/>
                <w:szCs w:val="20"/>
              </w:rPr>
              <w:t>,</w:t>
            </w:r>
            <w:r w:rsidRPr="00067592">
              <w:rPr>
                <w:rFonts w:ascii="Garamond" w:hAnsi="Garamond"/>
                <w:noProof w:val="0"/>
                <w:sz w:val="20"/>
                <w:szCs w:val="20"/>
              </w:rPr>
              <w:t xml:space="preserve"> gjithashtu</w:t>
            </w:r>
            <w:r w:rsidR="006509E3">
              <w:rPr>
                <w:rFonts w:ascii="Garamond" w:hAnsi="Garamond"/>
                <w:noProof w:val="0"/>
                <w:sz w:val="20"/>
                <w:szCs w:val="20"/>
              </w:rPr>
              <w:t>,</w:t>
            </w:r>
            <w:r w:rsidRPr="00067592">
              <w:rPr>
                <w:rFonts w:ascii="Garamond" w:hAnsi="Garamond"/>
                <w:noProof w:val="0"/>
                <w:sz w:val="20"/>
                <w:szCs w:val="20"/>
              </w:rPr>
              <w:t xml:space="preserve"> janë të kontaminuara dhe mund të konsiderohen si zona </w:t>
            </w:r>
            <w:r w:rsidRPr="006509E3">
              <w:rPr>
                <w:rFonts w:ascii="Garamond" w:hAnsi="Garamond"/>
                <w:i/>
                <w:noProof w:val="0"/>
                <w:sz w:val="20"/>
                <w:szCs w:val="20"/>
              </w:rPr>
              <w:t>brownfield</w:t>
            </w:r>
            <w:r w:rsidRPr="00067592">
              <w:rPr>
                <w:rFonts w:ascii="Garamond" w:hAnsi="Garamond"/>
                <w:noProof w:val="0"/>
                <w:sz w:val="20"/>
                <w:szCs w:val="20"/>
              </w:rPr>
              <w:t>. Zonat e braktisura janë një shkak kryesor i stresit mjedisor në zonat urbane.</w:t>
            </w:r>
          </w:p>
          <w:p w14:paraId="40BF280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w:t>
            </w:r>
          </w:p>
          <w:p w14:paraId="00704581"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Burimi: CEMAT</w:t>
            </w:r>
          </w:p>
          <w:p w14:paraId="6E2723F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E9C1DE9" w14:textId="77777777" w:rsidR="00F06959" w:rsidRPr="00067592" w:rsidRDefault="00F06959" w:rsidP="00395BAC">
            <w:pPr>
              <w:rPr>
                <w:rFonts w:ascii="Garamond" w:hAnsi="Garamond"/>
                <w:i/>
                <w:noProof w:val="0"/>
                <w:sz w:val="20"/>
                <w:szCs w:val="20"/>
                <w:lang w:eastAsia="sq-AL"/>
              </w:rPr>
            </w:pPr>
            <w:r w:rsidRPr="00067592">
              <w:rPr>
                <w:rFonts w:ascii="Garamond" w:hAnsi="Garamond"/>
                <w:i/>
                <w:noProof w:val="0"/>
                <w:sz w:val="20"/>
                <w:szCs w:val="20"/>
              </w:rPr>
              <w:t>ZonëSpecifike</w:t>
            </w:r>
          </w:p>
        </w:tc>
      </w:tr>
      <w:tr w:rsidR="00F06959" w:rsidRPr="00067592" w14:paraId="50310121"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80DB40"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8EE87C6" wp14:editId="71DBA752">
                  <wp:extent cx="114300" cy="1143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7_5_2</w:t>
            </w:r>
          </w:p>
          <w:p w14:paraId="7136F43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4451097"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Zonë pa detyrim parkimi</w:t>
            </w:r>
          </w:p>
          <w:p w14:paraId="674F255C"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62593AC6" w14:textId="140FFE69" w:rsidR="00F06959" w:rsidRPr="00067592" w:rsidRDefault="00F06959" w:rsidP="00395BAC">
            <w:pPr>
              <w:jc w:val="both"/>
              <w:rPr>
                <w:rFonts w:ascii="Garamond" w:hAnsi="Garamond"/>
                <w:noProof w:val="0"/>
                <w:sz w:val="20"/>
                <w:szCs w:val="20"/>
              </w:rPr>
            </w:pPr>
            <w:r w:rsidRPr="00067592">
              <w:rPr>
                <w:rFonts w:ascii="Garamond" w:hAnsi="Garamond"/>
                <w:noProof w:val="0"/>
                <w:sz w:val="20"/>
                <w:szCs w:val="20"/>
              </w:rPr>
              <w:t xml:space="preserve">Zonat në të cilat kushtet e shërbimit me anë të transportit të rregullt publik mund të zvogëlojnë ose </w:t>
            </w:r>
            <w:r w:rsidR="006509E3">
              <w:rPr>
                <w:rFonts w:ascii="Garamond" w:hAnsi="Garamond"/>
                <w:noProof w:val="0"/>
                <w:sz w:val="20"/>
                <w:szCs w:val="20"/>
              </w:rPr>
              <w:t xml:space="preserve">të </w:t>
            </w:r>
            <w:r w:rsidRPr="00067592">
              <w:rPr>
                <w:rFonts w:ascii="Garamond" w:hAnsi="Garamond"/>
                <w:noProof w:val="0"/>
                <w:sz w:val="20"/>
                <w:szCs w:val="20"/>
              </w:rPr>
              <w:t>eliminojnë detyrimet e imponuara në realizimin e parkimit</w:t>
            </w:r>
            <w:r w:rsidR="006509E3">
              <w:rPr>
                <w:rFonts w:ascii="Garamond" w:hAnsi="Garamond"/>
                <w:noProof w:val="0"/>
                <w:sz w:val="20"/>
                <w:szCs w:val="20"/>
              </w:rPr>
              <w:t>,</w:t>
            </w:r>
            <w:r w:rsidRPr="00067592">
              <w:rPr>
                <w:rFonts w:ascii="Garamond" w:hAnsi="Garamond"/>
                <w:noProof w:val="0"/>
                <w:sz w:val="20"/>
                <w:szCs w:val="20"/>
              </w:rPr>
              <w:t xml:space="preserve"> sidomos gjatë ndërtimit të ndërtesave të zyrave ose brenda së cilës plani vendor përcakton një numër maksimal të hapësirave të parkimit për të arritur gjatë ndërtimit të ndërtesave</w:t>
            </w:r>
            <w:r w:rsidR="006509E3">
              <w:rPr>
                <w:rFonts w:ascii="Garamond" w:hAnsi="Garamond"/>
                <w:noProof w:val="0"/>
                <w:sz w:val="20"/>
                <w:szCs w:val="20"/>
              </w:rPr>
              <w:t>,</w:t>
            </w:r>
            <w:r w:rsidRPr="00067592">
              <w:rPr>
                <w:rFonts w:ascii="Garamond" w:hAnsi="Garamond"/>
                <w:noProof w:val="0"/>
                <w:sz w:val="20"/>
                <w:szCs w:val="20"/>
              </w:rPr>
              <w:t xml:space="preserve"> </w:t>
            </w:r>
            <w:r w:rsidR="006509E3" w:rsidRPr="00067592">
              <w:rPr>
                <w:rFonts w:ascii="Garamond" w:hAnsi="Garamond"/>
                <w:noProof w:val="0"/>
                <w:sz w:val="20"/>
                <w:szCs w:val="20"/>
              </w:rPr>
              <w:t>përveç</w:t>
            </w:r>
            <w:r w:rsidRPr="00067592">
              <w:rPr>
                <w:rFonts w:ascii="Garamond" w:hAnsi="Garamond"/>
                <w:noProof w:val="0"/>
                <w:sz w:val="20"/>
                <w:szCs w:val="20"/>
              </w:rPr>
              <w:t xml:space="preserve"> atyre të banimit</w:t>
            </w:r>
            <w:r w:rsidR="00AC220F" w:rsidRPr="00067592">
              <w:rPr>
                <w:rFonts w:ascii="Garamond" w:hAnsi="Garamond"/>
                <w:noProof w:val="0"/>
                <w:sz w:val="20"/>
                <w:szCs w:val="20"/>
              </w:rPr>
              <w:t>.</w:t>
            </w:r>
          </w:p>
          <w:p w14:paraId="14309D8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28188848"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ZonëSpecifike</w:t>
            </w:r>
          </w:p>
        </w:tc>
      </w:tr>
      <w:tr w:rsidR="00F06959" w:rsidRPr="00067592" w14:paraId="4289038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053A1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2AEE050" wp14:editId="59E029B6">
                  <wp:extent cx="114300" cy="1143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7_5_3</w:t>
            </w:r>
          </w:p>
          <w:p w14:paraId="3175422F"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A78CD60" w14:textId="288075F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Zonë</w:t>
            </w:r>
            <w:r w:rsidRPr="00067592">
              <w:rPr>
                <w:rFonts w:ascii="Garamond" w:hAnsi="Garamond"/>
                <w:noProof w:val="0"/>
                <w:sz w:val="20"/>
                <w:szCs w:val="20"/>
              </w:rPr>
              <w:t xml:space="preserve"> </w:t>
            </w:r>
            <w:r w:rsidR="00F06959" w:rsidRPr="00067592">
              <w:rPr>
                <w:rFonts w:ascii="Garamond" w:hAnsi="Garamond"/>
                <w:noProof w:val="0"/>
                <w:sz w:val="20"/>
                <w:szCs w:val="20"/>
              </w:rPr>
              <w:t>me predispozitë</w:t>
            </w:r>
            <w:r w:rsidR="00110035" w:rsidRPr="00067592">
              <w:rPr>
                <w:rFonts w:ascii="Garamond" w:hAnsi="Garamond"/>
                <w:noProof w:val="0"/>
                <w:sz w:val="20"/>
                <w:szCs w:val="20"/>
              </w:rPr>
              <w:t xml:space="preserve"> </w:t>
            </w:r>
            <w:r w:rsidR="00F06959" w:rsidRPr="00067592">
              <w:rPr>
                <w:rFonts w:ascii="Garamond" w:hAnsi="Garamond"/>
                <w:noProof w:val="0"/>
                <w:sz w:val="20"/>
                <w:szCs w:val="20"/>
              </w:rPr>
              <w:t>shembje</w:t>
            </w:r>
            <w:r w:rsidR="00110035" w:rsidRPr="00067592">
              <w:rPr>
                <w:rFonts w:ascii="Garamond" w:hAnsi="Garamond"/>
                <w:noProof w:val="0"/>
                <w:sz w:val="20"/>
                <w:szCs w:val="20"/>
              </w:rPr>
              <w:t>je</w:t>
            </w:r>
            <w:r w:rsidR="00F06959" w:rsidRPr="00067592">
              <w:rPr>
                <w:rFonts w:ascii="Garamond" w:hAnsi="Garamond"/>
                <w:noProof w:val="0"/>
                <w:sz w:val="20"/>
                <w:szCs w:val="20"/>
              </w:rPr>
              <w:t>/prishje</w:t>
            </w:r>
          </w:p>
          <w:p w14:paraId="076BE6F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1878A2F" w14:textId="4170FA0C"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Zonat</w:t>
            </w:r>
            <w:r w:rsidR="00110035" w:rsidRPr="00067592">
              <w:rPr>
                <w:rFonts w:ascii="Garamond" w:hAnsi="Garamond"/>
                <w:noProof w:val="0"/>
                <w:sz w:val="20"/>
                <w:szCs w:val="20"/>
              </w:rPr>
              <w:t xml:space="preserve"> </w:t>
            </w:r>
            <w:r w:rsidR="00F06959" w:rsidRPr="00067592">
              <w:rPr>
                <w:rFonts w:ascii="Garamond" w:hAnsi="Garamond"/>
                <w:noProof w:val="0"/>
                <w:sz w:val="20"/>
                <w:szCs w:val="20"/>
              </w:rPr>
              <w:t>në të cilat ka rrezik apo mundësi shembje</w:t>
            </w:r>
            <w:r w:rsidR="006509E3">
              <w:rPr>
                <w:rFonts w:ascii="Garamond" w:hAnsi="Garamond"/>
                <w:noProof w:val="0"/>
                <w:sz w:val="20"/>
                <w:szCs w:val="20"/>
              </w:rPr>
              <w:t>je</w:t>
            </w:r>
            <w:r w:rsidR="00F06959" w:rsidRPr="00067592">
              <w:rPr>
                <w:rFonts w:ascii="Garamond" w:hAnsi="Garamond"/>
                <w:noProof w:val="0"/>
                <w:sz w:val="20"/>
                <w:szCs w:val="20"/>
              </w:rPr>
              <w:t>/prishje</w:t>
            </w:r>
            <w:r w:rsidR="006509E3">
              <w:rPr>
                <w:rFonts w:ascii="Garamond" w:hAnsi="Garamond"/>
                <w:noProof w:val="0"/>
                <w:sz w:val="20"/>
                <w:szCs w:val="20"/>
              </w:rPr>
              <w:t>je,</w:t>
            </w:r>
            <w:r w:rsidR="00110035" w:rsidRPr="00067592">
              <w:rPr>
                <w:rFonts w:ascii="Garamond" w:hAnsi="Garamond"/>
                <w:noProof w:val="0"/>
                <w:sz w:val="20"/>
                <w:szCs w:val="20"/>
              </w:rPr>
              <w:t xml:space="preserve"> </w:t>
            </w:r>
            <w:r w:rsidR="00F06959" w:rsidRPr="00067592">
              <w:rPr>
                <w:rFonts w:ascii="Garamond" w:hAnsi="Garamond"/>
                <w:noProof w:val="0"/>
                <w:sz w:val="20"/>
                <w:szCs w:val="20"/>
              </w:rPr>
              <w:t>për shkak të faktorëve të jashtëm.</w:t>
            </w:r>
          </w:p>
          <w:p w14:paraId="57CD16B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1ED9564"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ZonëSpecifike</w:t>
            </w:r>
          </w:p>
        </w:tc>
      </w:tr>
      <w:tr w:rsidR="00F06959" w:rsidRPr="00067592" w14:paraId="252605F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5948F5"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7_5_4</w:t>
            </w:r>
          </w:p>
          <w:p w14:paraId="009458E7"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62335B0"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të ruajtjes së energjisë</w:t>
            </w:r>
          </w:p>
          <w:p w14:paraId="1FCF7B6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5BD0064" w14:textId="7CE18AC4"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Perimetër prioritar për zhvillimit e ruajtjes së energjisë</w:t>
            </w:r>
            <w:r w:rsidR="00110035" w:rsidRPr="00067592">
              <w:rPr>
                <w:rFonts w:ascii="Garamond" w:hAnsi="Garamond"/>
                <w:noProof w:val="0"/>
                <w:sz w:val="20"/>
                <w:szCs w:val="20"/>
              </w:rPr>
              <w:t>.</w:t>
            </w:r>
            <w:r w:rsidR="00F06959" w:rsidRPr="00067592">
              <w:rPr>
                <w:rFonts w:ascii="Garamond" w:hAnsi="Garamond"/>
                <w:noProof w:val="0"/>
                <w:sz w:val="20"/>
                <w:szCs w:val="20"/>
              </w:rPr>
              <w:t xml:space="preserve"> </w:t>
            </w:r>
          </w:p>
          <w:p w14:paraId="6EC4F97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5A2E489"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ZonëSpecifike</w:t>
            </w:r>
          </w:p>
        </w:tc>
      </w:tr>
      <w:tr w:rsidR="00F06959" w:rsidRPr="00067592" w14:paraId="63D4FA9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BF4598"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7_5_5</w:t>
            </w:r>
          </w:p>
          <w:p w14:paraId="37CAE6B0"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E00C85F"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Shtyrje vendimi</w:t>
            </w:r>
          </w:p>
          <w:p w14:paraId="7F13EDE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A9BA265"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Fusha brenda së cilës autoriteti kompetent mund të shtyjë vendimin mbi kërkesat për autorizim.</w:t>
            </w:r>
          </w:p>
          <w:p w14:paraId="654EE7C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1F1E2DEF"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ZonëSpecifike</w:t>
            </w:r>
          </w:p>
        </w:tc>
      </w:tr>
      <w:tr w:rsidR="00F06959" w:rsidRPr="00067592" w14:paraId="5B25148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9E9213"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7_6</w:t>
            </w:r>
          </w:p>
          <w:p w14:paraId="223F3563"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6DEFE6D6"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Kërkesë për studimi plani</w:t>
            </w:r>
          </w:p>
          <w:p w14:paraId="277791B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11DB13C" w14:textId="7BE78B8D" w:rsidR="00F06959" w:rsidRPr="00067592" w:rsidRDefault="00A50039" w:rsidP="00395BAC">
            <w:pPr>
              <w:pStyle w:val="TableTextNormal"/>
              <w:tabs>
                <w:tab w:val="num" w:pos="720"/>
              </w:tabs>
              <w:spacing w:before="0" w:after="0"/>
              <w:ind w:left="0" w:right="0"/>
              <w:rPr>
                <w:rFonts w:ascii="Garamond" w:hAnsi="Garamond"/>
                <w:color w:val="000000"/>
                <w:sz w:val="20"/>
                <w:szCs w:val="20"/>
              </w:rPr>
            </w:pPr>
            <w:r w:rsidRPr="00067592">
              <w:rPr>
                <w:rFonts w:ascii="Garamond" w:hAnsi="Garamond"/>
                <w:sz w:val="20"/>
                <w:szCs w:val="20"/>
              </w:rPr>
              <w:t xml:space="preserve"> </w:t>
            </w:r>
            <w:r w:rsidR="00F06959" w:rsidRPr="00067592">
              <w:rPr>
                <w:rFonts w:ascii="Garamond" w:hAnsi="Garamond"/>
                <w:sz w:val="20"/>
                <w:szCs w:val="20"/>
              </w:rPr>
              <w:t>Zonat ku duhet të kryhen studime specifike</w:t>
            </w:r>
            <w:r w:rsidR="00110035" w:rsidRPr="00067592">
              <w:rPr>
                <w:rFonts w:ascii="Garamond" w:hAnsi="Garamond"/>
                <w:sz w:val="20"/>
                <w:szCs w:val="20"/>
              </w:rPr>
              <w:t>.</w:t>
            </w:r>
          </w:p>
        </w:tc>
      </w:tr>
      <w:tr w:rsidR="00F06959" w:rsidRPr="00067592" w14:paraId="1AF663DF"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914EB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7AD245B" wp14:editId="1858667E">
                  <wp:extent cx="114300" cy="1143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067592">
              <w:rPr>
                <w:rFonts w:ascii="Garamond" w:hAnsi="Garamond"/>
                <w:color w:val="000000"/>
                <w:sz w:val="20"/>
                <w:szCs w:val="20"/>
              </w:rPr>
              <w:t xml:space="preserve"> 8_</w:t>
            </w:r>
          </w:p>
          <w:p w14:paraId="33C7EF3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182FEC71" w14:textId="77777777" w:rsidR="00F06959" w:rsidRPr="00067592" w:rsidRDefault="00F06959" w:rsidP="00395BAC">
            <w:pPr>
              <w:pStyle w:val="TableTextNormal"/>
              <w:tabs>
                <w:tab w:val="num" w:pos="720"/>
              </w:tabs>
              <w:spacing w:before="0" w:after="0"/>
              <w:ind w:left="0" w:right="0"/>
              <w:rPr>
                <w:rFonts w:ascii="Garamond" w:hAnsi="Garamond"/>
                <w:color w:val="000000"/>
                <w:sz w:val="20"/>
                <w:szCs w:val="20"/>
              </w:rPr>
            </w:pPr>
            <w:r w:rsidRPr="00067592">
              <w:rPr>
                <w:rFonts w:ascii="Garamond" w:hAnsi="Garamond"/>
                <w:sz w:val="20"/>
                <w:szCs w:val="20"/>
              </w:rPr>
              <w:t>Zgjedhje shëndetësore sociale</w:t>
            </w:r>
          </w:p>
          <w:p w14:paraId="4E79AAF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CA04150" w14:textId="37BA3CA7" w:rsidR="00F06959" w:rsidRPr="00067592" w:rsidRDefault="00F06959" w:rsidP="00395BAC">
            <w:pPr>
              <w:jc w:val="both"/>
              <w:rPr>
                <w:rFonts w:ascii="Garamond" w:hAnsi="Garamond"/>
                <w:noProof w:val="0"/>
                <w:sz w:val="20"/>
                <w:szCs w:val="20"/>
                <w:lang w:eastAsia="sq-AL"/>
              </w:rPr>
            </w:pPr>
            <w:r w:rsidRPr="00067592">
              <w:rPr>
                <w:rFonts w:ascii="Garamond" w:hAnsi="Garamond"/>
                <w:noProof w:val="0"/>
                <w:sz w:val="20"/>
                <w:szCs w:val="20"/>
              </w:rPr>
              <w:t>Rregulla plotësuese që lidhen me zgjedhjet sociale dhe mbrojtjen shëndetësore të vendosura nga autoriteti përgjegjës i planit (p.sh.</w:t>
            </w:r>
            <w:r w:rsidR="006509E3">
              <w:rPr>
                <w:rFonts w:ascii="Garamond" w:hAnsi="Garamond"/>
                <w:noProof w:val="0"/>
                <w:sz w:val="20"/>
                <w:szCs w:val="20"/>
              </w:rPr>
              <w:t>,</w:t>
            </w:r>
            <w:r w:rsidRPr="00067592">
              <w:rPr>
                <w:rFonts w:ascii="Garamond" w:hAnsi="Garamond"/>
                <w:noProof w:val="0"/>
                <w:sz w:val="20"/>
                <w:szCs w:val="20"/>
              </w:rPr>
              <w:t xml:space="preserve"> zona e rezervuar me raportet e strehimit social)</w:t>
            </w:r>
            <w:r w:rsidR="006509E3">
              <w:rPr>
                <w:rFonts w:ascii="Garamond" w:hAnsi="Garamond"/>
                <w:noProof w:val="0"/>
                <w:sz w:val="20"/>
                <w:szCs w:val="20"/>
              </w:rPr>
              <w:t>,</w:t>
            </w:r>
            <w:r w:rsidRPr="00067592">
              <w:rPr>
                <w:rFonts w:ascii="Garamond" w:hAnsi="Garamond"/>
                <w:noProof w:val="0"/>
                <w:sz w:val="20"/>
                <w:szCs w:val="20"/>
              </w:rPr>
              <w:t xml:space="preserve"> siç përcaktohet nga autoriteti kompetent përgjegjës për planin gjeohapësinor</w:t>
            </w:r>
            <w:r w:rsidR="00110035" w:rsidRPr="00067592">
              <w:rPr>
                <w:rFonts w:ascii="Garamond" w:hAnsi="Garamond"/>
                <w:noProof w:val="0"/>
                <w:sz w:val="20"/>
                <w:szCs w:val="20"/>
              </w:rPr>
              <w:t>.</w:t>
            </w:r>
          </w:p>
        </w:tc>
      </w:tr>
      <w:tr w:rsidR="00F06959" w:rsidRPr="00067592" w14:paraId="0B50D92D"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621243"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1260A26E" wp14:editId="20440159">
                  <wp:extent cx="114300" cy="1143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8_1</w:t>
            </w:r>
          </w:p>
          <w:p w14:paraId="0123EBC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A19B631" w14:textId="376FC0C2" w:rsidR="00F06959" w:rsidRPr="00067592" w:rsidRDefault="00110035" w:rsidP="00395BAC">
            <w:pPr>
              <w:pStyle w:val="TableTextNormal"/>
              <w:tabs>
                <w:tab w:val="num" w:pos="720"/>
              </w:tabs>
              <w:spacing w:before="0" w:after="0"/>
              <w:ind w:left="0" w:right="0"/>
              <w:rPr>
                <w:rFonts w:ascii="Garamond" w:hAnsi="Garamond"/>
                <w:color w:val="000000"/>
                <w:sz w:val="20"/>
                <w:szCs w:val="20"/>
              </w:rPr>
            </w:pPr>
            <w:r w:rsidRPr="00067592">
              <w:rPr>
                <w:rFonts w:ascii="Garamond" w:hAnsi="Garamond"/>
                <w:sz w:val="20"/>
                <w:szCs w:val="20"/>
              </w:rPr>
              <w:t>Përbërja</w:t>
            </w:r>
            <w:r w:rsidR="00F06959" w:rsidRPr="00067592">
              <w:rPr>
                <w:rFonts w:ascii="Garamond" w:hAnsi="Garamond"/>
                <w:sz w:val="20"/>
                <w:szCs w:val="20"/>
              </w:rPr>
              <w:t xml:space="preserve"> e popullsisë lokale rezidenciale</w:t>
            </w:r>
          </w:p>
          <w:p w14:paraId="7706C46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9AA0E64" w14:textId="48EFB74B" w:rsidR="00F06959" w:rsidRPr="00067592" w:rsidRDefault="00F06959" w:rsidP="00395BAC">
            <w:pPr>
              <w:jc w:val="both"/>
              <w:rPr>
                <w:rFonts w:ascii="Garamond" w:hAnsi="Garamond"/>
                <w:noProof w:val="0"/>
                <w:sz w:val="20"/>
                <w:szCs w:val="20"/>
                <w:lang w:eastAsia="sq-AL"/>
              </w:rPr>
            </w:pPr>
            <w:r w:rsidRPr="00067592">
              <w:rPr>
                <w:rFonts w:ascii="Garamond" w:hAnsi="Garamond"/>
                <w:noProof w:val="0"/>
                <w:sz w:val="20"/>
                <w:szCs w:val="20"/>
              </w:rPr>
              <w:t>Ruajtja e strukturave fizike dhe e karakterit specifik urban të një zone</w:t>
            </w:r>
            <w:r w:rsidR="006509E3">
              <w:rPr>
                <w:rFonts w:ascii="Garamond" w:hAnsi="Garamond"/>
                <w:noProof w:val="0"/>
                <w:sz w:val="20"/>
                <w:szCs w:val="20"/>
              </w:rPr>
              <w:t>,</w:t>
            </w:r>
            <w:r w:rsidRPr="00067592">
              <w:rPr>
                <w:rFonts w:ascii="Garamond" w:hAnsi="Garamond"/>
                <w:noProof w:val="0"/>
                <w:sz w:val="20"/>
                <w:szCs w:val="20"/>
              </w:rPr>
              <w:t xml:space="preserve"> në mënyrë që të ruhet përbërja e popullsisë lokale rezidenciale. Mund të miratohet për të kundërvepruar kërcënimin e shpërnguljes në një zonë rezidenciale të qytetit të brendshëm</w:t>
            </w:r>
            <w:r w:rsidR="006509E3">
              <w:rPr>
                <w:rFonts w:ascii="Garamond" w:hAnsi="Garamond"/>
                <w:noProof w:val="0"/>
                <w:sz w:val="20"/>
                <w:szCs w:val="20"/>
              </w:rPr>
              <w:t>,</w:t>
            </w:r>
            <w:r w:rsidRPr="00067592">
              <w:rPr>
                <w:rFonts w:ascii="Garamond" w:hAnsi="Garamond"/>
                <w:noProof w:val="0"/>
                <w:sz w:val="20"/>
                <w:szCs w:val="20"/>
              </w:rPr>
              <w:t xml:space="preserve"> për shkak të procesit të </w:t>
            </w:r>
            <w:r w:rsidRPr="006509E3">
              <w:rPr>
                <w:rFonts w:ascii="Garamond" w:hAnsi="Garamond"/>
                <w:i/>
                <w:noProof w:val="0"/>
                <w:sz w:val="20"/>
                <w:szCs w:val="20"/>
              </w:rPr>
              <w:t>gentrification</w:t>
            </w:r>
            <w:r w:rsidRPr="00067592">
              <w:rPr>
                <w:rFonts w:ascii="Garamond" w:hAnsi="Garamond"/>
                <w:noProof w:val="0"/>
                <w:sz w:val="20"/>
                <w:szCs w:val="20"/>
              </w:rPr>
              <w:t>.</w:t>
            </w:r>
          </w:p>
          <w:p w14:paraId="6BF7042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Përshkrimi --</w:t>
            </w:r>
          </w:p>
          <w:p w14:paraId="4A2916CC" w14:textId="2F5793F6" w:rsidR="00F06959" w:rsidRPr="00067592" w:rsidRDefault="00F06959" w:rsidP="00395BAC">
            <w:pPr>
              <w:pStyle w:val="TableTextNormal"/>
              <w:tabs>
                <w:tab w:val="num" w:pos="720"/>
              </w:tabs>
              <w:spacing w:before="0" w:after="0"/>
              <w:ind w:left="0" w:right="0"/>
              <w:jc w:val="both"/>
              <w:rPr>
                <w:rFonts w:ascii="Garamond" w:hAnsi="Garamond"/>
                <w:sz w:val="20"/>
                <w:szCs w:val="20"/>
              </w:rPr>
            </w:pPr>
            <w:r w:rsidRPr="00067592">
              <w:rPr>
                <w:rFonts w:ascii="Garamond" w:hAnsi="Garamond"/>
                <w:sz w:val="20"/>
                <w:szCs w:val="20"/>
              </w:rPr>
              <w:t>Burimi:</w:t>
            </w:r>
            <w:r w:rsidR="00110035" w:rsidRPr="00067592">
              <w:rPr>
                <w:rFonts w:ascii="Garamond" w:hAnsi="Garamond"/>
                <w:sz w:val="20"/>
                <w:szCs w:val="20"/>
              </w:rPr>
              <w:t xml:space="preserve"> </w:t>
            </w:r>
            <w:r w:rsidRPr="00067592">
              <w:rPr>
                <w:rFonts w:ascii="Garamond" w:hAnsi="Garamond"/>
                <w:sz w:val="20"/>
                <w:szCs w:val="20"/>
              </w:rPr>
              <w:t xml:space="preserve">INTERREG III B project COMMIN, </w:t>
            </w:r>
            <w:hyperlink r:id="rId63" w:history="1">
              <w:r w:rsidRPr="00067592">
                <w:rPr>
                  <w:rStyle w:val="Hyperlink"/>
                  <w:rFonts w:ascii="Garamond" w:hAnsi="Garamond"/>
                  <w:sz w:val="20"/>
                  <w:szCs w:val="20"/>
                </w:rPr>
                <w:t>http://commin.org/en/commin/</w:t>
              </w:r>
            </w:hyperlink>
          </w:p>
          <w:p w14:paraId="255C712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666D5488"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ZgjedhjeShëndetësoreSociale</w:t>
            </w:r>
          </w:p>
        </w:tc>
      </w:tr>
      <w:tr w:rsidR="00F06959" w:rsidRPr="00067592" w14:paraId="3966E4D2"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A838D0"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6BF46D53" wp14:editId="1B12F99F">
                  <wp:extent cx="114300" cy="1143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8_2</w:t>
            </w:r>
          </w:p>
          <w:p w14:paraId="2E3B95F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EF5DFCE" w14:textId="519D09D4"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 xml:space="preserve">Zona të </w:t>
            </w:r>
            <w:r w:rsidR="00110035" w:rsidRPr="00067592">
              <w:rPr>
                <w:rFonts w:ascii="Garamond" w:hAnsi="Garamond"/>
                <w:noProof w:val="0"/>
                <w:sz w:val="20"/>
                <w:szCs w:val="20"/>
              </w:rPr>
              <w:t>strehimit</w:t>
            </w:r>
            <w:r w:rsidR="00F06959" w:rsidRPr="00067592">
              <w:rPr>
                <w:rFonts w:ascii="Garamond" w:hAnsi="Garamond"/>
                <w:noProof w:val="0"/>
                <w:sz w:val="20"/>
                <w:szCs w:val="20"/>
              </w:rPr>
              <w:t xml:space="preserve"> social</w:t>
            </w:r>
          </w:p>
          <w:p w14:paraId="7997B3F4"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BDF9AD7" w14:textId="11266A45"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Zona të banimit të rezervuara për banesat të cilat subvencionohen nga shteti ose pushteti lokal për personat dhe familjet me të ardhura të ulëta</w:t>
            </w:r>
            <w:r w:rsidR="00110035" w:rsidRPr="00067592">
              <w:rPr>
                <w:rFonts w:ascii="Garamond" w:hAnsi="Garamond"/>
                <w:noProof w:val="0"/>
                <w:sz w:val="20"/>
                <w:szCs w:val="20"/>
              </w:rPr>
              <w:t>.</w:t>
            </w:r>
          </w:p>
          <w:p w14:paraId="5C44060B"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38A8A8F7"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ZgjedhjeShëndetësoreSociale</w:t>
            </w:r>
          </w:p>
        </w:tc>
      </w:tr>
      <w:tr w:rsidR="00F06959" w:rsidRPr="00067592" w14:paraId="0C9C4F28"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652501"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41FF14F7" wp14:editId="71D41727">
                  <wp:extent cx="114300" cy="1143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9_</w:t>
            </w:r>
          </w:p>
          <w:p w14:paraId="46E4A56D"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4CAB0F34"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Përdorime të caktuara</w:t>
            </w:r>
          </w:p>
          <w:p w14:paraId="5973181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2F7091F6" w14:textId="6F9A1B19" w:rsidR="00F06959" w:rsidRPr="00067592" w:rsidRDefault="00F06959" w:rsidP="00395BAC">
            <w:pPr>
              <w:pStyle w:val="TableTextNormal"/>
              <w:tabs>
                <w:tab w:val="num" w:pos="423"/>
              </w:tabs>
              <w:spacing w:before="0" w:after="0"/>
              <w:ind w:left="0" w:right="0"/>
              <w:jc w:val="both"/>
              <w:rPr>
                <w:rFonts w:ascii="Garamond" w:hAnsi="Garamond"/>
                <w:color w:val="000000"/>
                <w:sz w:val="20"/>
                <w:szCs w:val="20"/>
              </w:rPr>
            </w:pPr>
            <w:r w:rsidRPr="00067592">
              <w:rPr>
                <w:rFonts w:ascii="Garamond" w:hAnsi="Garamond"/>
                <w:sz w:val="20"/>
                <w:szCs w:val="20"/>
              </w:rPr>
              <w:t>Rregullore shtesë</w:t>
            </w:r>
            <w:r w:rsidR="006509E3">
              <w:rPr>
                <w:rFonts w:ascii="Garamond" w:hAnsi="Garamond"/>
                <w:sz w:val="20"/>
                <w:szCs w:val="20"/>
              </w:rPr>
              <w:t>,</w:t>
            </w:r>
            <w:r w:rsidRPr="00067592">
              <w:rPr>
                <w:rFonts w:ascii="Garamond" w:hAnsi="Garamond"/>
                <w:sz w:val="20"/>
                <w:szCs w:val="20"/>
              </w:rPr>
              <w:t xml:space="preserve"> që lidhet me veprimtaritë kufizuese, lejuese ose ndaluese (p.sh.</w:t>
            </w:r>
            <w:r w:rsidR="006509E3">
              <w:rPr>
                <w:rFonts w:ascii="Garamond" w:hAnsi="Garamond"/>
                <w:sz w:val="20"/>
                <w:szCs w:val="20"/>
              </w:rPr>
              <w:t>,</w:t>
            </w:r>
            <w:r w:rsidRPr="00067592">
              <w:rPr>
                <w:rFonts w:ascii="Garamond" w:hAnsi="Garamond"/>
                <w:sz w:val="20"/>
                <w:szCs w:val="20"/>
              </w:rPr>
              <w:t xml:space="preserve"> zona e rezervuar ose ndalimi i aktiviteteve tregtare) ose kur aktivitetet janë të përshtatshme</w:t>
            </w:r>
            <w:r w:rsidR="006509E3">
              <w:rPr>
                <w:rFonts w:ascii="Garamond" w:hAnsi="Garamond"/>
                <w:sz w:val="20"/>
                <w:szCs w:val="20"/>
              </w:rPr>
              <w:t>,</w:t>
            </w:r>
            <w:r w:rsidRPr="00067592">
              <w:rPr>
                <w:rFonts w:ascii="Garamond" w:hAnsi="Garamond"/>
                <w:sz w:val="20"/>
                <w:szCs w:val="20"/>
              </w:rPr>
              <w:t xml:space="preserve"> siç përcaktohet nga komponentë të autoritetit përgjegjës për planin gjeohapësinor</w:t>
            </w:r>
            <w:r w:rsidR="00110035" w:rsidRPr="00067592">
              <w:rPr>
                <w:rFonts w:ascii="Garamond" w:hAnsi="Garamond"/>
                <w:sz w:val="20"/>
                <w:szCs w:val="20"/>
              </w:rPr>
              <w:t>.</w:t>
            </w:r>
          </w:p>
        </w:tc>
      </w:tr>
      <w:tr w:rsidR="00F06959" w:rsidRPr="00067592" w14:paraId="55631135"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955B44" w14:textId="77777777" w:rsidR="00F06959" w:rsidRPr="00067592" w:rsidRDefault="00F06959" w:rsidP="00395BAC">
            <w:pPr>
              <w:pStyle w:val="TableTextNormal"/>
              <w:numPr>
                <w:ilvl w:val="0"/>
                <w:numId w:val="6"/>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9_1</w:t>
            </w:r>
          </w:p>
          <w:p w14:paraId="386F8FA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2AE70A5B"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Aktivitete të kufizuara</w:t>
            </w:r>
          </w:p>
          <w:p w14:paraId="7C85153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188C5FEA" w14:textId="2B1B342D" w:rsidR="00F06959" w:rsidRPr="00067592" w:rsidRDefault="00F06959" w:rsidP="00395BAC">
            <w:pPr>
              <w:pStyle w:val="TableTextNormal"/>
              <w:tabs>
                <w:tab w:val="num" w:pos="423"/>
              </w:tabs>
              <w:spacing w:before="0" w:after="0"/>
              <w:ind w:left="0" w:right="0"/>
              <w:jc w:val="both"/>
              <w:rPr>
                <w:rFonts w:ascii="Garamond" w:hAnsi="Garamond"/>
                <w:sz w:val="20"/>
                <w:szCs w:val="20"/>
              </w:rPr>
            </w:pPr>
            <w:r w:rsidRPr="00067592">
              <w:rPr>
                <w:rFonts w:ascii="Garamond" w:hAnsi="Garamond"/>
                <w:sz w:val="20"/>
                <w:szCs w:val="20"/>
              </w:rPr>
              <w:t>Zona në të cilën aktivitete specifike kanë kufizime. Kodi NACE duhet të përdoret për të listuar aktivitetet e kufizuara</w:t>
            </w:r>
            <w:r w:rsidR="00110035" w:rsidRPr="00067592">
              <w:rPr>
                <w:rFonts w:ascii="Garamond" w:hAnsi="Garamond"/>
                <w:sz w:val="20"/>
                <w:szCs w:val="20"/>
              </w:rPr>
              <w:t>.</w:t>
            </w:r>
          </w:p>
          <w:p w14:paraId="5B0AFBC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4F6AF5C3"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PërdorimeTëCaktuara</w:t>
            </w:r>
          </w:p>
        </w:tc>
      </w:tr>
      <w:tr w:rsidR="00F06959" w:rsidRPr="00067592" w14:paraId="412386C6"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97F026"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9_2</w:t>
            </w:r>
          </w:p>
          <w:p w14:paraId="5C10374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75269E93"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Aktivitete të lejuara</w:t>
            </w:r>
          </w:p>
          <w:p w14:paraId="06368F38"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76211216" w14:textId="29C2A406" w:rsidR="00F06959" w:rsidRPr="00067592" w:rsidRDefault="00F06959" w:rsidP="00395BAC">
            <w:pPr>
              <w:pStyle w:val="TableTextNormal"/>
              <w:tabs>
                <w:tab w:val="num" w:pos="423"/>
              </w:tabs>
              <w:spacing w:before="0" w:after="0"/>
              <w:ind w:left="0" w:right="0"/>
              <w:jc w:val="both"/>
              <w:rPr>
                <w:rFonts w:ascii="Garamond" w:hAnsi="Garamond"/>
                <w:sz w:val="20"/>
                <w:szCs w:val="20"/>
              </w:rPr>
            </w:pPr>
            <w:r w:rsidRPr="00067592">
              <w:rPr>
                <w:rFonts w:ascii="Garamond" w:hAnsi="Garamond"/>
                <w:sz w:val="20"/>
                <w:szCs w:val="20"/>
              </w:rPr>
              <w:t>Zona në të cilën ka aktivitete specifike që lejohen, aktivitetet e tjera janë të ndaluara. Kodi i NVE duhet të përdoret për të listuar aktivitetet e lejuara</w:t>
            </w:r>
            <w:r w:rsidR="00110035" w:rsidRPr="00067592">
              <w:rPr>
                <w:rFonts w:ascii="Garamond" w:hAnsi="Garamond"/>
                <w:sz w:val="20"/>
                <w:szCs w:val="20"/>
              </w:rPr>
              <w:t>.</w:t>
            </w:r>
          </w:p>
          <w:p w14:paraId="701F3539"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849C550"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PërdorimeTëCaktuara</w:t>
            </w:r>
          </w:p>
        </w:tc>
      </w:tr>
      <w:tr w:rsidR="00F06959" w:rsidRPr="00067592" w14:paraId="4308D8FE"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F62563" w14:textId="77777777" w:rsidR="00F06959" w:rsidRPr="00067592" w:rsidRDefault="00F06959" w:rsidP="00395BAC">
            <w:pPr>
              <w:pStyle w:val="TableTextNormal"/>
              <w:numPr>
                <w:ilvl w:val="0"/>
                <w:numId w:val="7"/>
              </w:numPr>
              <w:spacing w:before="0" w:after="0"/>
              <w:ind w:left="0" w:right="0" w:firstLine="0"/>
              <w:jc w:val="both"/>
              <w:rPr>
                <w:rFonts w:ascii="Garamond" w:hAnsi="Garamond"/>
                <w:color w:val="000000"/>
                <w:sz w:val="20"/>
                <w:szCs w:val="20"/>
              </w:rPr>
            </w:pPr>
            <w:r w:rsidRPr="00067592">
              <w:rPr>
                <w:rFonts w:ascii="Garamond" w:hAnsi="Garamond"/>
                <w:color w:val="000000"/>
                <w:sz w:val="20"/>
                <w:szCs w:val="20"/>
              </w:rPr>
              <w:t>9_3</w:t>
            </w:r>
          </w:p>
          <w:p w14:paraId="7987388A"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5390FF84" w14:textId="77777777" w:rsidR="00F06959" w:rsidRPr="00067592" w:rsidRDefault="00A50039" w:rsidP="00395BAC">
            <w:pPr>
              <w:rPr>
                <w:rFonts w:ascii="Garamond" w:hAnsi="Garamond"/>
                <w:noProof w:val="0"/>
                <w:sz w:val="20"/>
                <w:szCs w:val="20"/>
                <w:lang w:eastAsia="sq-AL"/>
              </w:rPr>
            </w:pPr>
            <w:r w:rsidRPr="00067592">
              <w:rPr>
                <w:rFonts w:ascii="Garamond" w:hAnsi="Garamond"/>
                <w:noProof w:val="0"/>
                <w:sz w:val="20"/>
                <w:szCs w:val="20"/>
              </w:rPr>
              <w:t xml:space="preserve"> </w:t>
            </w:r>
            <w:r w:rsidR="00F06959" w:rsidRPr="00067592">
              <w:rPr>
                <w:rFonts w:ascii="Garamond" w:hAnsi="Garamond"/>
                <w:noProof w:val="0"/>
                <w:sz w:val="20"/>
                <w:szCs w:val="20"/>
              </w:rPr>
              <w:t>Përdorime të ndaluara</w:t>
            </w:r>
          </w:p>
          <w:p w14:paraId="7CA74EA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39826059" w14:textId="6486F041"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Zona në të cilën aktivitete specifike janë të ndaluara që aktivitetet të tjera të lejohen. Kodi i NVE</w:t>
            </w:r>
            <w:r w:rsidR="006509E3">
              <w:rPr>
                <w:rFonts w:ascii="Garamond" w:hAnsi="Garamond"/>
                <w:sz w:val="20"/>
                <w:szCs w:val="20"/>
              </w:rPr>
              <w:t>-së</w:t>
            </w:r>
            <w:r w:rsidRPr="00067592">
              <w:rPr>
                <w:rFonts w:ascii="Garamond" w:hAnsi="Garamond"/>
                <w:sz w:val="20"/>
                <w:szCs w:val="20"/>
              </w:rPr>
              <w:t xml:space="preserve"> duhet të përdoret për të renditur aktivitetet e ndaluara</w:t>
            </w:r>
            <w:r w:rsidR="00110035" w:rsidRPr="00067592">
              <w:rPr>
                <w:rFonts w:ascii="Garamond" w:hAnsi="Garamond"/>
                <w:sz w:val="20"/>
                <w:szCs w:val="20"/>
              </w:rPr>
              <w:t>.</w:t>
            </w:r>
          </w:p>
          <w:p w14:paraId="5DE04612"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7FED05EA"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PërdorimeTëCaktuara</w:t>
            </w:r>
          </w:p>
        </w:tc>
      </w:tr>
      <w:tr w:rsidR="00F06959" w:rsidRPr="00067592" w14:paraId="79815521"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797332"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708921AF" wp14:editId="57DE33C7">
                  <wp:extent cx="114300" cy="1143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9_4</w:t>
            </w:r>
          </w:p>
          <w:p w14:paraId="7AEB4DB6"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0113C66"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color w:val="000000"/>
                <w:sz w:val="20"/>
                <w:szCs w:val="20"/>
              </w:rPr>
              <w:t>P</w:t>
            </w:r>
            <w:r w:rsidRPr="00067592">
              <w:rPr>
                <w:rFonts w:ascii="Garamond" w:hAnsi="Garamond"/>
                <w:sz w:val="20"/>
                <w:szCs w:val="20"/>
              </w:rPr>
              <w:t>ërdorime të përshtatshme</w:t>
            </w:r>
          </w:p>
          <w:p w14:paraId="5A92AC85"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47F1504B" w14:textId="38E5697F" w:rsidR="00F06959" w:rsidRPr="00067592" w:rsidRDefault="00F06959" w:rsidP="00395BAC">
            <w:pPr>
              <w:pStyle w:val="TableTextNormal"/>
              <w:spacing w:before="0" w:after="0"/>
              <w:ind w:left="0" w:right="0"/>
              <w:jc w:val="both"/>
              <w:rPr>
                <w:rFonts w:ascii="Garamond" w:hAnsi="Garamond"/>
                <w:color w:val="000000"/>
                <w:sz w:val="20"/>
                <w:szCs w:val="20"/>
              </w:rPr>
            </w:pPr>
            <w:r w:rsidRPr="00067592">
              <w:rPr>
                <w:rFonts w:ascii="Garamond" w:hAnsi="Garamond"/>
                <w:sz w:val="20"/>
                <w:szCs w:val="20"/>
              </w:rPr>
              <w:t>Zonë në të cilën aktivitetet specifike janë të përshtatshme. Kodi i NVE</w:t>
            </w:r>
            <w:r w:rsidR="006509E3">
              <w:rPr>
                <w:rFonts w:ascii="Garamond" w:hAnsi="Garamond"/>
                <w:sz w:val="20"/>
                <w:szCs w:val="20"/>
              </w:rPr>
              <w:t>-së</w:t>
            </w:r>
            <w:r w:rsidRPr="00067592">
              <w:rPr>
                <w:rFonts w:ascii="Garamond" w:hAnsi="Garamond"/>
                <w:sz w:val="20"/>
                <w:szCs w:val="20"/>
              </w:rPr>
              <w:t xml:space="preserve"> duhet të përdoret për të renditur aktivitetet e përshtatshme</w:t>
            </w:r>
            <w:r w:rsidR="00110035" w:rsidRPr="00067592">
              <w:rPr>
                <w:rFonts w:ascii="Garamond" w:hAnsi="Garamond"/>
                <w:sz w:val="20"/>
                <w:szCs w:val="20"/>
              </w:rPr>
              <w:t>.</w:t>
            </w:r>
          </w:p>
          <w:p w14:paraId="5BFB9A9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--Varësia--</w:t>
            </w:r>
          </w:p>
          <w:p w14:paraId="5E65913A" w14:textId="77777777" w:rsidR="00F06959" w:rsidRPr="00067592" w:rsidRDefault="00F06959" w:rsidP="00395BAC">
            <w:pPr>
              <w:pStyle w:val="TableTextNormal"/>
              <w:tabs>
                <w:tab w:val="num" w:pos="720"/>
              </w:tabs>
              <w:spacing w:before="0" w:after="0"/>
              <w:ind w:left="0" w:right="0"/>
              <w:jc w:val="both"/>
              <w:rPr>
                <w:rFonts w:ascii="Garamond" w:hAnsi="Garamond"/>
                <w:i/>
                <w:color w:val="000000"/>
                <w:sz w:val="20"/>
                <w:szCs w:val="20"/>
              </w:rPr>
            </w:pPr>
            <w:r w:rsidRPr="00067592">
              <w:rPr>
                <w:rFonts w:ascii="Garamond" w:hAnsi="Garamond"/>
                <w:i/>
                <w:sz w:val="20"/>
                <w:szCs w:val="20"/>
              </w:rPr>
              <w:t>PërdorimeTëCaktuara</w:t>
            </w:r>
          </w:p>
        </w:tc>
      </w:tr>
      <w:tr w:rsidR="00F06959" w:rsidRPr="00067592" w14:paraId="6C68DE04" w14:textId="77777777" w:rsidTr="00145A55">
        <w:trPr>
          <w:jc w:val="center"/>
        </w:trPr>
        <w:tc>
          <w:tcPr>
            <w:tcW w:w="93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ABC4E0"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noProof/>
                <w:color w:val="000000"/>
                <w:sz w:val="20"/>
                <w:szCs w:val="20"/>
                <w:lang w:val="en-US" w:eastAsia="en-US"/>
              </w:rPr>
              <w:drawing>
                <wp:inline distT="0" distB="0" distL="0" distR="0" wp14:anchorId="02754738" wp14:editId="6839CE5D">
                  <wp:extent cx="114300" cy="1143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A50039" w:rsidRPr="00067592">
              <w:rPr>
                <w:rFonts w:ascii="Garamond" w:hAnsi="Garamond"/>
                <w:color w:val="000000"/>
                <w:sz w:val="20"/>
                <w:szCs w:val="20"/>
              </w:rPr>
              <w:t xml:space="preserve"> </w:t>
            </w:r>
            <w:r w:rsidRPr="00067592">
              <w:rPr>
                <w:rFonts w:ascii="Garamond" w:hAnsi="Garamond"/>
                <w:color w:val="000000"/>
                <w:sz w:val="20"/>
                <w:szCs w:val="20"/>
              </w:rPr>
              <w:t>10_</w:t>
            </w:r>
          </w:p>
          <w:p w14:paraId="30AE8A4E"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Emri --</w:t>
            </w:r>
          </w:p>
          <w:p w14:paraId="32FCACB3" w14:textId="77777777"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Rregulla të tjera shtesë</w:t>
            </w:r>
          </w:p>
          <w:p w14:paraId="43D4DA71" w14:textId="77777777" w:rsidR="00F06959" w:rsidRPr="00067592" w:rsidRDefault="00F06959" w:rsidP="00395BAC">
            <w:pPr>
              <w:pStyle w:val="TableTextNormal"/>
              <w:tabs>
                <w:tab w:val="num" w:pos="720"/>
              </w:tabs>
              <w:spacing w:before="0" w:after="0"/>
              <w:ind w:left="0" w:right="0"/>
              <w:jc w:val="both"/>
              <w:rPr>
                <w:rFonts w:ascii="Garamond" w:hAnsi="Garamond"/>
                <w:b/>
                <w:color w:val="000000"/>
                <w:sz w:val="20"/>
                <w:szCs w:val="20"/>
              </w:rPr>
            </w:pPr>
            <w:r w:rsidRPr="00067592">
              <w:rPr>
                <w:rFonts w:ascii="Garamond" w:hAnsi="Garamond"/>
                <w:b/>
                <w:color w:val="000000"/>
                <w:sz w:val="20"/>
                <w:szCs w:val="20"/>
              </w:rPr>
              <w:t>-- Përkufizimi --</w:t>
            </w:r>
          </w:p>
          <w:p w14:paraId="57CCF1E6" w14:textId="108EDCE4" w:rsidR="00F06959" w:rsidRPr="00067592" w:rsidRDefault="00F06959" w:rsidP="00395BAC">
            <w:pPr>
              <w:pStyle w:val="TableTextNormal"/>
              <w:tabs>
                <w:tab w:val="num" w:pos="720"/>
              </w:tabs>
              <w:spacing w:before="0" w:after="0"/>
              <w:ind w:left="0" w:right="0"/>
              <w:jc w:val="both"/>
              <w:rPr>
                <w:rFonts w:ascii="Garamond" w:hAnsi="Garamond"/>
                <w:color w:val="000000"/>
                <w:sz w:val="20"/>
                <w:szCs w:val="20"/>
              </w:rPr>
            </w:pPr>
            <w:r w:rsidRPr="00067592">
              <w:rPr>
                <w:rFonts w:ascii="Garamond" w:hAnsi="Garamond"/>
                <w:sz w:val="20"/>
                <w:szCs w:val="20"/>
              </w:rPr>
              <w:t>Rregullore plotësuese e llojeve të tjera, ende të palistuara</w:t>
            </w:r>
            <w:r w:rsidR="00110035" w:rsidRPr="00067592">
              <w:rPr>
                <w:rFonts w:ascii="Garamond" w:hAnsi="Garamond"/>
                <w:sz w:val="20"/>
                <w:szCs w:val="20"/>
              </w:rPr>
              <w:t>.</w:t>
            </w:r>
          </w:p>
        </w:tc>
      </w:tr>
    </w:tbl>
    <w:p w14:paraId="0E1A3B03" w14:textId="77777777" w:rsidR="00F06959" w:rsidRPr="00067592" w:rsidRDefault="00F06959" w:rsidP="00F06959">
      <w:pPr>
        <w:ind w:firstLine="284"/>
        <w:jc w:val="both"/>
        <w:rPr>
          <w:rFonts w:ascii="Garamond" w:hAnsi="Garamond"/>
          <w:b/>
          <w:bCs/>
          <w:noProof w:val="0"/>
          <w:color w:val="000000"/>
        </w:rPr>
      </w:pPr>
    </w:p>
    <w:p w14:paraId="1F56A9CC" w14:textId="420B00BE" w:rsidR="00532A93" w:rsidRPr="00067592" w:rsidRDefault="00532A93" w:rsidP="007C0CB1">
      <w:pPr>
        <w:jc w:val="center"/>
        <w:rPr>
          <w:rFonts w:ascii="Garamond" w:eastAsia="Calibri" w:hAnsi="Garamond"/>
          <w:noProof w:val="0"/>
        </w:rPr>
      </w:pPr>
    </w:p>
    <w:sectPr w:rsidR="00532A93" w:rsidRPr="00067592" w:rsidSect="004F67D0">
      <w:footerReference w:type="even" r:id="rId64"/>
      <w:footerReference w:type="default" r:id="rId6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585D64" w14:textId="77777777" w:rsidR="00AE24AA" w:rsidRDefault="00AE24AA" w:rsidP="002A0C50">
      <w:r>
        <w:separator/>
      </w:r>
    </w:p>
  </w:endnote>
  <w:endnote w:type="continuationSeparator" w:id="0">
    <w:p w14:paraId="39FAFAEA" w14:textId="77777777" w:rsidR="00AE24AA" w:rsidRDefault="00AE24AA" w:rsidP="002A0C50">
      <w:r>
        <w:continuationSeparator/>
      </w:r>
    </w:p>
  </w:endnote>
  <w:endnote w:type="continuationNotice" w:id="1">
    <w:p w14:paraId="6C458148" w14:textId="77777777" w:rsidR="00AE24AA" w:rsidRDefault="00AE24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041787978"/>
      <w:docPartObj>
        <w:docPartGallery w:val="Page Numbers (Bottom of Page)"/>
        <w:docPartUnique/>
      </w:docPartObj>
    </w:sdtPr>
    <w:sdtEndPr>
      <w:rPr>
        <w:noProof/>
      </w:rPr>
    </w:sdtEndPr>
    <w:sdtContent>
      <w:p w14:paraId="68082091" w14:textId="2C5DBBEE" w:rsidR="00AE24AA" w:rsidRDefault="00AE24AA">
        <w:pPr>
          <w:pStyle w:val="Footer"/>
          <w:jc w:val="center"/>
        </w:pPr>
        <w:r>
          <w:rPr>
            <w:noProof w:val="0"/>
          </w:rPr>
          <w:fldChar w:fldCharType="begin"/>
        </w:r>
        <w:r>
          <w:instrText xml:space="preserve"> PAGE   \* MERGEFORMAT </w:instrText>
        </w:r>
        <w:r>
          <w:rPr>
            <w:noProof w:val="0"/>
          </w:rPr>
          <w:fldChar w:fldCharType="separate"/>
        </w:r>
        <w:r w:rsidR="00830394">
          <w:t>76</w:t>
        </w:r>
        <w:r>
          <w:fldChar w:fldCharType="end"/>
        </w:r>
      </w:p>
    </w:sdtContent>
  </w:sdt>
  <w:p w14:paraId="7243B388" w14:textId="77777777" w:rsidR="00AE24AA" w:rsidRDefault="00AE24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157195652"/>
      <w:docPartObj>
        <w:docPartGallery w:val="Page Numbers (Bottom of Page)"/>
        <w:docPartUnique/>
      </w:docPartObj>
    </w:sdtPr>
    <w:sdtEndPr>
      <w:rPr>
        <w:noProof/>
      </w:rPr>
    </w:sdtEndPr>
    <w:sdtContent>
      <w:p w14:paraId="55CFB102" w14:textId="77777777" w:rsidR="00AE24AA" w:rsidRDefault="00AE24AA" w:rsidP="00444216">
        <w:pPr>
          <w:pStyle w:val="Footer"/>
          <w:tabs>
            <w:tab w:val="clear" w:pos="4513"/>
          </w:tabs>
          <w:jc w:val="right"/>
        </w:pPr>
        <w:r>
          <w:rPr>
            <w:noProof w:val="0"/>
          </w:rPr>
          <w:fldChar w:fldCharType="begin"/>
        </w:r>
        <w:r>
          <w:instrText xml:space="preserve"> PAGE   \* MERGEFORMAT </w:instrText>
        </w:r>
        <w:r>
          <w:rPr>
            <w:noProof w:val="0"/>
          </w:rPr>
          <w:fldChar w:fldCharType="separate"/>
        </w:r>
        <w:r w:rsidR="00830394">
          <w:t>76</w:t>
        </w:r>
        <w:r>
          <w:fldChar w:fldCharType="end"/>
        </w:r>
      </w:p>
    </w:sdtContent>
  </w:sdt>
  <w:p w14:paraId="1BC68FBE" w14:textId="77777777" w:rsidR="00AE24AA" w:rsidRDefault="00AE24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3E9874" w14:textId="77777777" w:rsidR="00AE24AA" w:rsidRDefault="00AE24AA" w:rsidP="002A0C50">
      <w:r>
        <w:separator/>
      </w:r>
    </w:p>
  </w:footnote>
  <w:footnote w:type="continuationSeparator" w:id="0">
    <w:p w14:paraId="298A15AC" w14:textId="77777777" w:rsidR="00AE24AA" w:rsidRDefault="00AE24AA" w:rsidP="002A0C50">
      <w:r>
        <w:continuationSeparator/>
      </w:r>
    </w:p>
  </w:footnote>
  <w:footnote w:type="continuationNotice" w:id="1">
    <w:p w14:paraId="6A6E859F" w14:textId="77777777" w:rsidR="00AE24AA" w:rsidRDefault="00AE24AA"/>
  </w:footnote>
  <w:footnote w:id="2">
    <w:p w14:paraId="4FEF91AC" w14:textId="0C6060E6" w:rsidR="00AE24AA" w:rsidRPr="00074D22" w:rsidRDefault="00AE24AA" w:rsidP="00532A93">
      <w:pPr>
        <w:pStyle w:val="FootnoteText"/>
        <w:rPr>
          <w:rFonts w:ascii="Garamond" w:hAnsi="Garamond"/>
        </w:rPr>
      </w:pPr>
      <w:r w:rsidRPr="00074D22">
        <w:rPr>
          <w:rStyle w:val="FootnoteReference"/>
          <w:rFonts w:ascii="Garamond" w:hAnsi="Garamond"/>
        </w:rPr>
        <w:footnoteRef/>
      </w:r>
      <w:r w:rsidRPr="00074D22">
        <w:rPr>
          <w:rFonts w:ascii="Garamond" w:hAnsi="Garamond"/>
          <w:lang w:val="de-DE"/>
        </w:rPr>
        <w:t>NSDI – Infrastruktura Kombëtare e Informacionit Gjeohapësinor</w:t>
      </w:r>
      <w:r>
        <w:rPr>
          <w:rFonts w:ascii="Garamond" w:hAnsi="Garamond"/>
          <w:lang w:val="de-DE"/>
        </w:rPr>
        <w:t>.</w:t>
      </w:r>
    </w:p>
  </w:footnote>
  <w:footnote w:id="3">
    <w:p w14:paraId="34B451D2" w14:textId="7F0C2656" w:rsidR="00AE24AA" w:rsidRPr="009A48B2" w:rsidRDefault="00AE24AA" w:rsidP="008E7669">
      <w:pPr>
        <w:pStyle w:val="FootnoteText"/>
        <w:rPr>
          <w:rFonts w:ascii="Garamond" w:hAnsi="Garamond"/>
        </w:rPr>
      </w:pPr>
      <w:r w:rsidRPr="009A48B2">
        <w:rPr>
          <w:rStyle w:val="FootnoteReference"/>
          <w:rFonts w:ascii="Garamond" w:hAnsi="Garamond"/>
        </w:rPr>
        <w:footnoteRef/>
      </w:r>
      <w:r w:rsidRPr="009A48B2">
        <w:rPr>
          <w:rFonts w:ascii="Garamond" w:hAnsi="Garamond"/>
        </w:rPr>
        <w:t xml:space="preserve"> Akronimi në anglisht</w:t>
      </w:r>
      <w:r>
        <w:rPr>
          <w:rFonts w:ascii="Garamond" w:hAnsi="Garamond"/>
        </w:rPr>
        <w:t>.</w:t>
      </w:r>
    </w:p>
  </w:footnote>
  <w:footnote w:id="4">
    <w:p w14:paraId="04B3B312" w14:textId="181A02A6" w:rsidR="00AE24AA" w:rsidRPr="009A48B2" w:rsidRDefault="00AE24AA" w:rsidP="008E7669">
      <w:pPr>
        <w:pStyle w:val="FootnoteText"/>
        <w:rPr>
          <w:rFonts w:ascii="Garamond" w:hAnsi="Garamond"/>
        </w:rPr>
      </w:pPr>
      <w:r w:rsidRPr="009A48B2">
        <w:rPr>
          <w:rStyle w:val="FootnoteReference"/>
          <w:rFonts w:ascii="Garamond" w:hAnsi="Garamond"/>
        </w:rPr>
        <w:footnoteRef/>
      </w:r>
      <w:r w:rsidRPr="009A48B2">
        <w:rPr>
          <w:rFonts w:ascii="Garamond" w:hAnsi="Garamond"/>
        </w:rPr>
        <w:t xml:space="preserve"> HILUCS – </w:t>
      </w:r>
      <w:r w:rsidRPr="00AD23C3">
        <w:rPr>
          <w:rFonts w:ascii="Garamond" w:hAnsi="Garamond"/>
          <w:i/>
        </w:rPr>
        <w:t>Hierarchal INSPIRE Land Use Classification System</w:t>
      </w:r>
      <w:r w:rsidRPr="009A48B2">
        <w:rPr>
          <w:rFonts w:ascii="Garamond" w:hAnsi="Garamond"/>
        </w:rPr>
        <w:t xml:space="preserve"> – Sistemi i Klasifikimit Hierarkik INSPIRE</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15pt;height:9.15pt;visibility:visible;mso-wrap-style:square" o:bullet="t">
        <v:imagedata r:id="rId1" o:title=""/>
      </v:shape>
    </w:pict>
  </w:numPicBullet>
  <w:abstractNum w:abstractNumId="0">
    <w:nsid w:val="00000002"/>
    <w:multiLevelType w:val="singleLevel"/>
    <w:tmpl w:val="75CA470A"/>
    <w:name w:val="Diagram"/>
    <w:lvl w:ilvl="0">
      <w:start w:val="1"/>
      <w:numFmt w:val="decimal"/>
      <w:pStyle w:val="DiagramLabel"/>
      <w:lvlText w:val="Figure %1: "/>
      <w:lvlJc w:val="left"/>
    </w:lvl>
  </w:abstractNum>
  <w:abstractNum w:abstractNumId="1">
    <w:nsid w:val="199E6D48"/>
    <w:multiLevelType w:val="hybridMultilevel"/>
    <w:tmpl w:val="62605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411A4C47"/>
    <w:multiLevelType w:val="hybridMultilevel"/>
    <w:tmpl w:val="269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EE6BDF"/>
    <w:multiLevelType w:val="multilevel"/>
    <w:tmpl w:val="57CCAA78"/>
    <w:lvl w:ilvl="0">
      <w:start w:val="1"/>
      <w:numFmt w:val="decimal"/>
      <w:lvlText w:val="%1."/>
      <w:lvlJc w:val="left"/>
      <w:pPr>
        <w:ind w:left="360"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sz w:val="22"/>
        <w:szCs w:val="22"/>
      </w:rPr>
    </w:lvl>
    <w:lvl w:ilvl="3">
      <w:start w:val="1"/>
      <w:numFmt w:val="decimal"/>
      <w:lvlText w:val="%1.%2.%3.%4."/>
      <w:lvlJc w:val="left"/>
      <w:pPr>
        <w:ind w:left="648"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B6545E8"/>
    <w:multiLevelType w:val="hybridMultilevel"/>
    <w:tmpl w:val="545014FA"/>
    <w:lvl w:ilvl="0" w:tplc="31A8459A">
      <w:start w:val="1"/>
      <w:numFmt w:val="bullet"/>
      <w:lvlText w:val=""/>
      <w:lvlPicBulletId w:val="0"/>
      <w:lvlJc w:val="left"/>
      <w:pPr>
        <w:tabs>
          <w:tab w:val="num" w:pos="720"/>
        </w:tabs>
        <w:ind w:left="720" w:hanging="360"/>
      </w:pPr>
      <w:rPr>
        <w:rFonts w:ascii="Symbol" w:hAnsi="Symbol" w:hint="default"/>
      </w:rPr>
    </w:lvl>
    <w:lvl w:ilvl="1" w:tplc="83E8F3D8" w:tentative="1">
      <w:start w:val="1"/>
      <w:numFmt w:val="bullet"/>
      <w:lvlText w:val=""/>
      <w:lvlJc w:val="left"/>
      <w:pPr>
        <w:tabs>
          <w:tab w:val="num" w:pos="1440"/>
        </w:tabs>
        <w:ind w:left="1440" w:hanging="360"/>
      </w:pPr>
      <w:rPr>
        <w:rFonts w:ascii="Symbol" w:hAnsi="Symbol" w:hint="default"/>
      </w:rPr>
    </w:lvl>
    <w:lvl w:ilvl="2" w:tplc="370A0DA8" w:tentative="1">
      <w:start w:val="1"/>
      <w:numFmt w:val="bullet"/>
      <w:lvlText w:val=""/>
      <w:lvlJc w:val="left"/>
      <w:pPr>
        <w:tabs>
          <w:tab w:val="num" w:pos="2160"/>
        </w:tabs>
        <w:ind w:left="2160" w:hanging="360"/>
      </w:pPr>
      <w:rPr>
        <w:rFonts w:ascii="Symbol" w:hAnsi="Symbol" w:hint="default"/>
      </w:rPr>
    </w:lvl>
    <w:lvl w:ilvl="3" w:tplc="217AA21C" w:tentative="1">
      <w:start w:val="1"/>
      <w:numFmt w:val="bullet"/>
      <w:lvlText w:val=""/>
      <w:lvlJc w:val="left"/>
      <w:pPr>
        <w:tabs>
          <w:tab w:val="num" w:pos="2880"/>
        </w:tabs>
        <w:ind w:left="2880" w:hanging="360"/>
      </w:pPr>
      <w:rPr>
        <w:rFonts w:ascii="Symbol" w:hAnsi="Symbol" w:hint="default"/>
      </w:rPr>
    </w:lvl>
    <w:lvl w:ilvl="4" w:tplc="7EA03974" w:tentative="1">
      <w:start w:val="1"/>
      <w:numFmt w:val="bullet"/>
      <w:lvlText w:val=""/>
      <w:lvlJc w:val="left"/>
      <w:pPr>
        <w:tabs>
          <w:tab w:val="num" w:pos="3600"/>
        </w:tabs>
        <w:ind w:left="3600" w:hanging="360"/>
      </w:pPr>
      <w:rPr>
        <w:rFonts w:ascii="Symbol" w:hAnsi="Symbol" w:hint="default"/>
      </w:rPr>
    </w:lvl>
    <w:lvl w:ilvl="5" w:tplc="A65C93FA" w:tentative="1">
      <w:start w:val="1"/>
      <w:numFmt w:val="bullet"/>
      <w:lvlText w:val=""/>
      <w:lvlJc w:val="left"/>
      <w:pPr>
        <w:tabs>
          <w:tab w:val="num" w:pos="4320"/>
        </w:tabs>
        <w:ind w:left="4320" w:hanging="360"/>
      </w:pPr>
      <w:rPr>
        <w:rFonts w:ascii="Symbol" w:hAnsi="Symbol" w:hint="default"/>
      </w:rPr>
    </w:lvl>
    <w:lvl w:ilvl="6" w:tplc="4B7E83E6" w:tentative="1">
      <w:start w:val="1"/>
      <w:numFmt w:val="bullet"/>
      <w:lvlText w:val=""/>
      <w:lvlJc w:val="left"/>
      <w:pPr>
        <w:tabs>
          <w:tab w:val="num" w:pos="5040"/>
        </w:tabs>
        <w:ind w:left="5040" w:hanging="360"/>
      </w:pPr>
      <w:rPr>
        <w:rFonts w:ascii="Symbol" w:hAnsi="Symbol" w:hint="default"/>
      </w:rPr>
    </w:lvl>
    <w:lvl w:ilvl="7" w:tplc="B57265DA" w:tentative="1">
      <w:start w:val="1"/>
      <w:numFmt w:val="bullet"/>
      <w:lvlText w:val=""/>
      <w:lvlJc w:val="left"/>
      <w:pPr>
        <w:tabs>
          <w:tab w:val="num" w:pos="5760"/>
        </w:tabs>
        <w:ind w:left="5760" w:hanging="360"/>
      </w:pPr>
      <w:rPr>
        <w:rFonts w:ascii="Symbol" w:hAnsi="Symbol" w:hint="default"/>
      </w:rPr>
    </w:lvl>
    <w:lvl w:ilvl="8" w:tplc="E1984622" w:tentative="1">
      <w:start w:val="1"/>
      <w:numFmt w:val="bullet"/>
      <w:lvlText w:val=""/>
      <w:lvlJc w:val="left"/>
      <w:pPr>
        <w:tabs>
          <w:tab w:val="num" w:pos="6480"/>
        </w:tabs>
        <w:ind w:left="6480" w:hanging="360"/>
      </w:pPr>
      <w:rPr>
        <w:rFonts w:ascii="Symbol" w:hAnsi="Symbol" w:hint="default"/>
      </w:rPr>
    </w:lvl>
  </w:abstractNum>
  <w:abstractNum w:abstractNumId="6">
    <w:nsid w:val="7A9D2A65"/>
    <w:multiLevelType w:val="hybridMultilevel"/>
    <w:tmpl w:val="3DFA14CE"/>
    <w:lvl w:ilvl="0" w:tplc="A2B6A626">
      <w:start w:val="1"/>
      <w:numFmt w:val="bullet"/>
      <w:lvlText w:val=""/>
      <w:lvlPicBulletId w:val="0"/>
      <w:lvlJc w:val="left"/>
      <w:pPr>
        <w:tabs>
          <w:tab w:val="num" w:pos="720"/>
        </w:tabs>
        <w:ind w:left="720" w:hanging="360"/>
      </w:pPr>
      <w:rPr>
        <w:rFonts w:ascii="Symbol" w:hAnsi="Symbol" w:hint="default"/>
      </w:rPr>
    </w:lvl>
    <w:lvl w:ilvl="1" w:tplc="81EEED16" w:tentative="1">
      <w:start w:val="1"/>
      <w:numFmt w:val="bullet"/>
      <w:lvlText w:val=""/>
      <w:lvlJc w:val="left"/>
      <w:pPr>
        <w:tabs>
          <w:tab w:val="num" w:pos="1440"/>
        </w:tabs>
        <w:ind w:left="1440" w:hanging="360"/>
      </w:pPr>
      <w:rPr>
        <w:rFonts w:ascii="Symbol" w:hAnsi="Symbol" w:hint="default"/>
      </w:rPr>
    </w:lvl>
    <w:lvl w:ilvl="2" w:tplc="053874BA" w:tentative="1">
      <w:start w:val="1"/>
      <w:numFmt w:val="bullet"/>
      <w:lvlText w:val=""/>
      <w:lvlJc w:val="left"/>
      <w:pPr>
        <w:tabs>
          <w:tab w:val="num" w:pos="2160"/>
        </w:tabs>
        <w:ind w:left="2160" w:hanging="360"/>
      </w:pPr>
      <w:rPr>
        <w:rFonts w:ascii="Symbol" w:hAnsi="Symbol" w:hint="default"/>
      </w:rPr>
    </w:lvl>
    <w:lvl w:ilvl="3" w:tplc="71FAE900" w:tentative="1">
      <w:start w:val="1"/>
      <w:numFmt w:val="bullet"/>
      <w:lvlText w:val=""/>
      <w:lvlJc w:val="left"/>
      <w:pPr>
        <w:tabs>
          <w:tab w:val="num" w:pos="2880"/>
        </w:tabs>
        <w:ind w:left="2880" w:hanging="360"/>
      </w:pPr>
      <w:rPr>
        <w:rFonts w:ascii="Symbol" w:hAnsi="Symbol" w:hint="default"/>
      </w:rPr>
    </w:lvl>
    <w:lvl w:ilvl="4" w:tplc="62EA2128" w:tentative="1">
      <w:start w:val="1"/>
      <w:numFmt w:val="bullet"/>
      <w:lvlText w:val=""/>
      <w:lvlJc w:val="left"/>
      <w:pPr>
        <w:tabs>
          <w:tab w:val="num" w:pos="3600"/>
        </w:tabs>
        <w:ind w:left="3600" w:hanging="360"/>
      </w:pPr>
      <w:rPr>
        <w:rFonts w:ascii="Symbol" w:hAnsi="Symbol" w:hint="default"/>
      </w:rPr>
    </w:lvl>
    <w:lvl w:ilvl="5" w:tplc="68DAC8D4" w:tentative="1">
      <w:start w:val="1"/>
      <w:numFmt w:val="bullet"/>
      <w:lvlText w:val=""/>
      <w:lvlJc w:val="left"/>
      <w:pPr>
        <w:tabs>
          <w:tab w:val="num" w:pos="4320"/>
        </w:tabs>
        <w:ind w:left="4320" w:hanging="360"/>
      </w:pPr>
      <w:rPr>
        <w:rFonts w:ascii="Symbol" w:hAnsi="Symbol" w:hint="default"/>
      </w:rPr>
    </w:lvl>
    <w:lvl w:ilvl="6" w:tplc="EB802C80" w:tentative="1">
      <w:start w:val="1"/>
      <w:numFmt w:val="bullet"/>
      <w:lvlText w:val=""/>
      <w:lvlJc w:val="left"/>
      <w:pPr>
        <w:tabs>
          <w:tab w:val="num" w:pos="5040"/>
        </w:tabs>
        <w:ind w:left="5040" w:hanging="360"/>
      </w:pPr>
      <w:rPr>
        <w:rFonts w:ascii="Symbol" w:hAnsi="Symbol" w:hint="default"/>
      </w:rPr>
    </w:lvl>
    <w:lvl w:ilvl="7" w:tplc="AFBA0070" w:tentative="1">
      <w:start w:val="1"/>
      <w:numFmt w:val="bullet"/>
      <w:lvlText w:val=""/>
      <w:lvlJc w:val="left"/>
      <w:pPr>
        <w:tabs>
          <w:tab w:val="num" w:pos="5760"/>
        </w:tabs>
        <w:ind w:left="5760" w:hanging="360"/>
      </w:pPr>
      <w:rPr>
        <w:rFonts w:ascii="Symbol" w:hAnsi="Symbol" w:hint="default"/>
      </w:rPr>
    </w:lvl>
    <w:lvl w:ilvl="8" w:tplc="25C2CF0A" w:tentative="1">
      <w:start w:val="1"/>
      <w:numFmt w:val="bullet"/>
      <w:lvlText w:val=""/>
      <w:lvlJc w:val="left"/>
      <w:pPr>
        <w:tabs>
          <w:tab w:val="num" w:pos="6480"/>
        </w:tabs>
        <w:ind w:left="6480" w:hanging="360"/>
      </w:pPr>
      <w:rPr>
        <w:rFonts w:ascii="Symbol" w:hAnsi="Symbol" w:hint="default"/>
      </w:rPr>
    </w:lvl>
  </w:abstractNum>
  <w:num w:numId="1">
    <w:abstractNumId w:val="4"/>
  </w:num>
  <w:num w:numId="2">
    <w:abstractNumId w:val="1"/>
  </w:num>
  <w:num w:numId="3">
    <w:abstractNumId w:val="3"/>
  </w:num>
  <w:num w:numId="4">
    <w:abstractNumId w:val="0"/>
  </w:num>
  <w:num w:numId="5">
    <w:abstractNumId w:val="2"/>
  </w:num>
  <w:num w:numId="6">
    <w:abstractNumId w:val="6"/>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hideSpellingErrors/>
  <w:hideGrammaticalErrors/>
  <w:defaultTabStop w:val="720"/>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D11"/>
    <w:rsid w:val="00002E4B"/>
    <w:rsid w:val="00003763"/>
    <w:rsid w:val="00017129"/>
    <w:rsid w:val="00020676"/>
    <w:rsid w:val="00021295"/>
    <w:rsid w:val="00022224"/>
    <w:rsid w:val="0002285B"/>
    <w:rsid w:val="00027AD8"/>
    <w:rsid w:val="00031EFF"/>
    <w:rsid w:val="00034E59"/>
    <w:rsid w:val="0004517C"/>
    <w:rsid w:val="00046B94"/>
    <w:rsid w:val="00054A08"/>
    <w:rsid w:val="00067592"/>
    <w:rsid w:val="00074D22"/>
    <w:rsid w:val="00084112"/>
    <w:rsid w:val="00085F0D"/>
    <w:rsid w:val="0008672D"/>
    <w:rsid w:val="000A14A1"/>
    <w:rsid w:val="000A22D4"/>
    <w:rsid w:val="000D05E3"/>
    <w:rsid w:val="000D5B5F"/>
    <w:rsid w:val="000D6A5E"/>
    <w:rsid w:val="000E038A"/>
    <w:rsid w:val="000F387A"/>
    <w:rsid w:val="000F4C7C"/>
    <w:rsid w:val="000F5015"/>
    <w:rsid w:val="00110035"/>
    <w:rsid w:val="001202E5"/>
    <w:rsid w:val="00134FA0"/>
    <w:rsid w:val="0013696F"/>
    <w:rsid w:val="00145A55"/>
    <w:rsid w:val="001474A8"/>
    <w:rsid w:val="00154141"/>
    <w:rsid w:val="0015492A"/>
    <w:rsid w:val="00157AA8"/>
    <w:rsid w:val="00164E82"/>
    <w:rsid w:val="00166398"/>
    <w:rsid w:val="00170889"/>
    <w:rsid w:val="00172A2F"/>
    <w:rsid w:val="00182892"/>
    <w:rsid w:val="001928C3"/>
    <w:rsid w:val="00194F3C"/>
    <w:rsid w:val="00196A53"/>
    <w:rsid w:val="001979C0"/>
    <w:rsid w:val="001A1126"/>
    <w:rsid w:val="001C640B"/>
    <w:rsid w:val="001D166F"/>
    <w:rsid w:val="001D3BD6"/>
    <w:rsid w:val="001D6C64"/>
    <w:rsid w:val="001F1B28"/>
    <w:rsid w:val="001F6796"/>
    <w:rsid w:val="001F7A8A"/>
    <w:rsid w:val="002142B7"/>
    <w:rsid w:val="00215754"/>
    <w:rsid w:val="00226C80"/>
    <w:rsid w:val="00232605"/>
    <w:rsid w:val="002354C8"/>
    <w:rsid w:val="00244F72"/>
    <w:rsid w:val="00245C28"/>
    <w:rsid w:val="00245E40"/>
    <w:rsid w:val="0025241D"/>
    <w:rsid w:val="00267FB5"/>
    <w:rsid w:val="00272CC1"/>
    <w:rsid w:val="00287284"/>
    <w:rsid w:val="00294BB8"/>
    <w:rsid w:val="002A0C50"/>
    <w:rsid w:val="002A62C9"/>
    <w:rsid w:val="002B3AEF"/>
    <w:rsid w:val="002C736B"/>
    <w:rsid w:val="002D76E6"/>
    <w:rsid w:val="002E1171"/>
    <w:rsid w:val="002E7529"/>
    <w:rsid w:val="002F2E6F"/>
    <w:rsid w:val="002F522C"/>
    <w:rsid w:val="002F74C9"/>
    <w:rsid w:val="00301421"/>
    <w:rsid w:val="003104F9"/>
    <w:rsid w:val="00327400"/>
    <w:rsid w:val="00331A36"/>
    <w:rsid w:val="00334397"/>
    <w:rsid w:val="00337094"/>
    <w:rsid w:val="00337C89"/>
    <w:rsid w:val="00341580"/>
    <w:rsid w:val="00347CD8"/>
    <w:rsid w:val="00347FB9"/>
    <w:rsid w:val="00350EC9"/>
    <w:rsid w:val="00357C5F"/>
    <w:rsid w:val="0038011F"/>
    <w:rsid w:val="00394059"/>
    <w:rsid w:val="00394D29"/>
    <w:rsid w:val="00395BAC"/>
    <w:rsid w:val="003B3228"/>
    <w:rsid w:val="003C0EB0"/>
    <w:rsid w:val="003C3441"/>
    <w:rsid w:val="003C6958"/>
    <w:rsid w:val="003D08D1"/>
    <w:rsid w:val="003D4709"/>
    <w:rsid w:val="003D6EE5"/>
    <w:rsid w:val="003D7283"/>
    <w:rsid w:val="003E73BE"/>
    <w:rsid w:val="003E7E06"/>
    <w:rsid w:val="00415C37"/>
    <w:rsid w:val="00422BE1"/>
    <w:rsid w:val="0043510C"/>
    <w:rsid w:val="00441B19"/>
    <w:rsid w:val="00444216"/>
    <w:rsid w:val="0044530B"/>
    <w:rsid w:val="004477AC"/>
    <w:rsid w:val="00461C97"/>
    <w:rsid w:val="004702BB"/>
    <w:rsid w:val="00470E6B"/>
    <w:rsid w:val="00471A9D"/>
    <w:rsid w:val="00471B81"/>
    <w:rsid w:val="004738F7"/>
    <w:rsid w:val="00476024"/>
    <w:rsid w:val="00476529"/>
    <w:rsid w:val="004924EB"/>
    <w:rsid w:val="0049306E"/>
    <w:rsid w:val="0049651D"/>
    <w:rsid w:val="004A298B"/>
    <w:rsid w:val="004A5F38"/>
    <w:rsid w:val="004B6390"/>
    <w:rsid w:val="004C234F"/>
    <w:rsid w:val="004E01DF"/>
    <w:rsid w:val="004E06CA"/>
    <w:rsid w:val="004E64F6"/>
    <w:rsid w:val="004E6999"/>
    <w:rsid w:val="004F67D0"/>
    <w:rsid w:val="0050613A"/>
    <w:rsid w:val="00507EC1"/>
    <w:rsid w:val="005153C2"/>
    <w:rsid w:val="005305ED"/>
    <w:rsid w:val="00532A93"/>
    <w:rsid w:val="0054473F"/>
    <w:rsid w:val="00562D2E"/>
    <w:rsid w:val="00565A54"/>
    <w:rsid w:val="00571E42"/>
    <w:rsid w:val="005823D8"/>
    <w:rsid w:val="00586C01"/>
    <w:rsid w:val="00590C0B"/>
    <w:rsid w:val="00592B66"/>
    <w:rsid w:val="005966C5"/>
    <w:rsid w:val="00597C7D"/>
    <w:rsid w:val="005A75AB"/>
    <w:rsid w:val="005B0895"/>
    <w:rsid w:val="005B2933"/>
    <w:rsid w:val="005B2D03"/>
    <w:rsid w:val="005B6CD6"/>
    <w:rsid w:val="005B7E4C"/>
    <w:rsid w:val="005C02E7"/>
    <w:rsid w:val="005C076D"/>
    <w:rsid w:val="005C1ED9"/>
    <w:rsid w:val="005D519F"/>
    <w:rsid w:val="005E4D50"/>
    <w:rsid w:val="005F4887"/>
    <w:rsid w:val="005F580E"/>
    <w:rsid w:val="00606C93"/>
    <w:rsid w:val="00613CC3"/>
    <w:rsid w:val="00615E55"/>
    <w:rsid w:val="00616121"/>
    <w:rsid w:val="00617B98"/>
    <w:rsid w:val="00620300"/>
    <w:rsid w:val="006212C6"/>
    <w:rsid w:val="0062138A"/>
    <w:rsid w:val="00623E8D"/>
    <w:rsid w:val="006247A4"/>
    <w:rsid w:val="00633604"/>
    <w:rsid w:val="00634471"/>
    <w:rsid w:val="00642FBF"/>
    <w:rsid w:val="006509E3"/>
    <w:rsid w:val="00665C93"/>
    <w:rsid w:val="00682DC1"/>
    <w:rsid w:val="00686C3B"/>
    <w:rsid w:val="00690E67"/>
    <w:rsid w:val="006958F7"/>
    <w:rsid w:val="00697542"/>
    <w:rsid w:val="00697BBC"/>
    <w:rsid w:val="006A4A07"/>
    <w:rsid w:val="006A5598"/>
    <w:rsid w:val="006B0554"/>
    <w:rsid w:val="006B1529"/>
    <w:rsid w:val="006B4416"/>
    <w:rsid w:val="006B5630"/>
    <w:rsid w:val="006B5FB4"/>
    <w:rsid w:val="006C06F3"/>
    <w:rsid w:val="006C4FE9"/>
    <w:rsid w:val="006C6C85"/>
    <w:rsid w:val="006D5191"/>
    <w:rsid w:val="006E1A58"/>
    <w:rsid w:val="006E2124"/>
    <w:rsid w:val="006F16B3"/>
    <w:rsid w:val="006F63F2"/>
    <w:rsid w:val="006F71AC"/>
    <w:rsid w:val="00700FC8"/>
    <w:rsid w:val="00701ECE"/>
    <w:rsid w:val="00702E60"/>
    <w:rsid w:val="00712EC3"/>
    <w:rsid w:val="0071640D"/>
    <w:rsid w:val="00717FB7"/>
    <w:rsid w:val="00722E29"/>
    <w:rsid w:val="00730A25"/>
    <w:rsid w:val="007319A0"/>
    <w:rsid w:val="007339C1"/>
    <w:rsid w:val="007356E3"/>
    <w:rsid w:val="00735EE4"/>
    <w:rsid w:val="00742EAD"/>
    <w:rsid w:val="00766204"/>
    <w:rsid w:val="00767316"/>
    <w:rsid w:val="00771848"/>
    <w:rsid w:val="007854C9"/>
    <w:rsid w:val="00787A6E"/>
    <w:rsid w:val="007A2E94"/>
    <w:rsid w:val="007A7A44"/>
    <w:rsid w:val="007C0CB1"/>
    <w:rsid w:val="007C4195"/>
    <w:rsid w:val="007C6EA9"/>
    <w:rsid w:val="007D4947"/>
    <w:rsid w:val="007E4485"/>
    <w:rsid w:val="007E70B0"/>
    <w:rsid w:val="007F1D8A"/>
    <w:rsid w:val="00803791"/>
    <w:rsid w:val="008043E1"/>
    <w:rsid w:val="0081602D"/>
    <w:rsid w:val="00817AA5"/>
    <w:rsid w:val="00823153"/>
    <w:rsid w:val="008244E2"/>
    <w:rsid w:val="00830394"/>
    <w:rsid w:val="0083192C"/>
    <w:rsid w:val="00831A40"/>
    <w:rsid w:val="0083284F"/>
    <w:rsid w:val="00833001"/>
    <w:rsid w:val="00850ECE"/>
    <w:rsid w:val="0085745B"/>
    <w:rsid w:val="00861D80"/>
    <w:rsid w:val="00861F84"/>
    <w:rsid w:val="00863312"/>
    <w:rsid w:val="00864D70"/>
    <w:rsid w:val="00865FD5"/>
    <w:rsid w:val="00880FE7"/>
    <w:rsid w:val="00887344"/>
    <w:rsid w:val="008A2448"/>
    <w:rsid w:val="008A2E96"/>
    <w:rsid w:val="008A63C0"/>
    <w:rsid w:val="008B3BEC"/>
    <w:rsid w:val="008C2302"/>
    <w:rsid w:val="008D2D24"/>
    <w:rsid w:val="008D7EFF"/>
    <w:rsid w:val="008E30F8"/>
    <w:rsid w:val="008E7669"/>
    <w:rsid w:val="008F07AD"/>
    <w:rsid w:val="0090383F"/>
    <w:rsid w:val="00911534"/>
    <w:rsid w:val="00920573"/>
    <w:rsid w:val="0092195F"/>
    <w:rsid w:val="009277B3"/>
    <w:rsid w:val="009314B5"/>
    <w:rsid w:val="009335AB"/>
    <w:rsid w:val="00940AD6"/>
    <w:rsid w:val="009440D7"/>
    <w:rsid w:val="00944A8D"/>
    <w:rsid w:val="009529A5"/>
    <w:rsid w:val="00956D9C"/>
    <w:rsid w:val="0096708B"/>
    <w:rsid w:val="00975348"/>
    <w:rsid w:val="00975854"/>
    <w:rsid w:val="00987183"/>
    <w:rsid w:val="00991750"/>
    <w:rsid w:val="0099667A"/>
    <w:rsid w:val="009A1015"/>
    <w:rsid w:val="009A285B"/>
    <w:rsid w:val="009A4136"/>
    <w:rsid w:val="009A473B"/>
    <w:rsid w:val="009A48B2"/>
    <w:rsid w:val="009B0B13"/>
    <w:rsid w:val="009B1383"/>
    <w:rsid w:val="009B1803"/>
    <w:rsid w:val="009C54A4"/>
    <w:rsid w:val="009C7CA4"/>
    <w:rsid w:val="009D74F4"/>
    <w:rsid w:val="009F520F"/>
    <w:rsid w:val="009F7ECD"/>
    <w:rsid w:val="00A041DA"/>
    <w:rsid w:val="00A04401"/>
    <w:rsid w:val="00A06FA0"/>
    <w:rsid w:val="00A2110E"/>
    <w:rsid w:val="00A22DFA"/>
    <w:rsid w:val="00A32785"/>
    <w:rsid w:val="00A41680"/>
    <w:rsid w:val="00A418E4"/>
    <w:rsid w:val="00A50039"/>
    <w:rsid w:val="00A50D4E"/>
    <w:rsid w:val="00A6291A"/>
    <w:rsid w:val="00A64806"/>
    <w:rsid w:val="00A71467"/>
    <w:rsid w:val="00A71BF5"/>
    <w:rsid w:val="00A72E01"/>
    <w:rsid w:val="00A807F9"/>
    <w:rsid w:val="00A84687"/>
    <w:rsid w:val="00A85BE8"/>
    <w:rsid w:val="00A87C20"/>
    <w:rsid w:val="00A90CAC"/>
    <w:rsid w:val="00A93292"/>
    <w:rsid w:val="00A966EA"/>
    <w:rsid w:val="00A97D56"/>
    <w:rsid w:val="00AA7E99"/>
    <w:rsid w:val="00AC0F39"/>
    <w:rsid w:val="00AC220F"/>
    <w:rsid w:val="00AC480F"/>
    <w:rsid w:val="00AC7F9E"/>
    <w:rsid w:val="00AD23C3"/>
    <w:rsid w:val="00AD3B9F"/>
    <w:rsid w:val="00AE064E"/>
    <w:rsid w:val="00AE24AA"/>
    <w:rsid w:val="00AE4203"/>
    <w:rsid w:val="00AE4417"/>
    <w:rsid w:val="00AF09B0"/>
    <w:rsid w:val="00AF10B3"/>
    <w:rsid w:val="00B006CF"/>
    <w:rsid w:val="00B03529"/>
    <w:rsid w:val="00B0635D"/>
    <w:rsid w:val="00B2293B"/>
    <w:rsid w:val="00B40980"/>
    <w:rsid w:val="00B42913"/>
    <w:rsid w:val="00B55762"/>
    <w:rsid w:val="00B57C2D"/>
    <w:rsid w:val="00B61F1C"/>
    <w:rsid w:val="00B668E1"/>
    <w:rsid w:val="00B775E6"/>
    <w:rsid w:val="00B93623"/>
    <w:rsid w:val="00B94A04"/>
    <w:rsid w:val="00BA66F8"/>
    <w:rsid w:val="00BB4BD7"/>
    <w:rsid w:val="00BC2312"/>
    <w:rsid w:val="00BC3649"/>
    <w:rsid w:val="00BD0610"/>
    <w:rsid w:val="00BE32C9"/>
    <w:rsid w:val="00BF35B7"/>
    <w:rsid w:val="00C03AE4"/>
    <w:rsid w:val="00C05DA6"/>
    <w:rsid w:val="00C10A5F"/>
    <w:rsid w:val="00C11F5B"/>
    <w:rsid w:val="00C136BF"/>
    <w:rsid w:val="00C214C0"/>
    <w:rsid w:val="00C322BA"/>
    <w:rsid w:val="00C406B5"/>
    <w:rsid w:val="00C47D2E"/>
    <w:rsid w:val="00C5005C"/>
    <w:rsid w:val="00C55C89"/>
    <w:rsid w:val="00C5759D"/>
    <w:rsid w:val="00C61954"/>
    <w:rsid w:val="00C63040"/>
    <w:rsid w:val="00C6309F"/>
    <w:rsid w:val="00C6663E"/>
    <w:rsid w:val="00C677C3"/>
    <w:rsid w:val="00C70026"/>
    <w:rsid w:val="00C801D6"/>
    <w:rsid w:val="00C81B15"/>
    <w:rsid w:val="00C82DDA"/>
    <w:rsid w:val="00CA4BF2"/>
    <w:rsid w:val="00CB3331"/>
    <w:rsid w:val="00CC02BD"/>
    <w:rsid w:val="00CC557A"/>
    <w:rsid w:val="00CD2603"/>
    <w:rsid w:val="00CE548B"/>
    <w:rsid w:val="00CF0ACA"/>
    <w:rsid w:val="00CF3AC8"/>
    <w:rsid w:val="00D00E3B"/>
    <w:rsid w:val="00D05D2F"/>
    <w:rsid w:val="00D07AE7"/>
    <w:rsid w:val="00D10538"/>
    <w:rsid w:val="00D43964"/>
    <w:rsid w:val="00D47807"/>
    <w:rsid w:val="00D55836"/>
    <w:rsid w:val="00D6763E"/>
    <w:rsid w:val="00D72503"/>
    <w:rsid w:val="00D738AF"/>
    <w:rsid w:val="00D932E6"/>
    <w:rsid w:val="00D95795"/>
    <w:rsid w:val="00DA5B34"/>
    <w:rsid w:val="00DB67FD"/>
    <w:rsid w:val="00DD0B98"/>
    <w:rsid w:val="00DD7791"/>
    <w:rsid w:val="00DF14E9"/>
    <w:rsid w:val="00DF54D7"/>
    <w:rsid w:val="00E007AC"/>
    <w:rsid w:val="00E028D9"/>
    <w:rsid w:val="00E03CB2"/>
    <w:rsid w:val="00E215A9"/>
    <w:rsid w:val="00E24089"/>
    <w:rsid w:val="00E32024"/>
    <w:rsid w:val="00E33698"/>
    <w:rsid w:val="00E406FF"/>
    <w:rsid w:val="00E43522"/>
    <w:rsid w:val="00E478DD"/>
    <w:rsid w:val="00E47F3C"/>
    <w:rsid w:val="00E51970"/>
    <w:rsid w:val="00E51A02"/>
    <w:rsid w:val="00E52863"/>
    <w:rsid w:val="00E61E4B"/>
    <w:rsid w:val="00E631D3"/>
    <w:rsid w:val="00E66697"/>
    <w:rsid w:val="00E7057C"/>
    <w:rsid w:val="00E86647"/>
    <w:rsid w:val="00E919A1"/>
    <w:rsid w:val="00E91AC4"/>
    <w:rsid w:val="00E93DB2"/>
    <w:rsid w:val="00E95D11"/>
    <w:rsid w:val="00EA09EF"/>
    <w:rsid w:val="00EA10EA"/>
    <w:rsid w:val="00EA1FCF"/>
    <w:rsid w:val="00EA5948"/>
    <w:rsid w:val="00EA6E0F"/>
    <w:rsid w:val="00EB2720"/>
    <w:rsid w:val="00EC3938"/>
    <w:rsid w:val="00EC4740"/>
    <w:rsid w:val="00EC4A4B"/>
    <w:rsid w:val="00EC6C6E"/>
    <w:rsid w:val="00EE1324"/>
    <w:rsid w:val="00EE6A1B"/>
    <w:rsid w:val="00EF5006"/>
    <w:rsid w:val="00F0323F"/>
    <w:rsid w:val="00F06959"/>
    <w:rsid w:val="00F12CE8"/>
    <w:rsid w:val="00F144F1"/>
    <w:rsid w:val="00F20B96"/>
    <w:rsid w:val="00F21E41"/>
    <w:rsid w:val="00F22BE5"/>
    <w:rsid w:val="00F241D7"/>
    <w:rsid w:val="00F27965"/>
    <w:rsid w:val="00F423FF"/>
    <w:rsid w:val="00F4543D"/>
    <w:rsid w:val="00F465AF"/>
    <w:rsid w:val="00F47135"/>
    <w:rsid w:val="00F474E5"/>
    <w:rsid w:val="00F51BDD"/>
    <w:rsid w:val="00F544F8"/>
    <w:rsid w:val="00F56A9E"/>
    <w:rsid w:val="00F57C4E"/>
    <w:rsid w:val="00F6009E"/>
    <w:rsid w:val="00F64653"/>
    <w:rsid w:val="00F76600"/>
    <w:rsid w:val="00F83B45"/>
    <w:rsid w:val="00F87B57"/>
    <w:rsid w:val="00F87E40"/>
    <w:rsid w:val="00F924E4"/>
    <w:rsid w:val="00F94905"/>
    <w:rsid w:val="00FA2B85"/>
    <w:rsid w:val="00FA2D95"/>
    <w:rsid w:val="00FB73A1"/>
    <w:rsid w:val="00FC6417"/>
    <w:rsid w:val="00FD07C4"/>
    <w:rsid w:val="00FD42B5"/>
    <w:rsid w:val="00FE25E4"/>
    <w:rsid w:val="00FE6A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CD27AF"/>
  <w15:docId w15:val="{A1E8E5CB-C75C-43EF-BA73-639F35CD5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D1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uiPriority w:val="1"/>
    <w:qFormat/>
    <w:rsid w:val="00E95D11"/>
    <w:pPr>
      <w:keepNext/>
      <w:jc w:val="center"/>
      <w:outlineLvl w:val="0"/>
    </w:pPr>
    <w:rPr>
      <w:b/>
      <w:sz w:val="28"/>
      <w:lang w:val="it-IT"/>
    </w:rPr>
  </w:style>
  <w:style w:type="paragraph" w:styleId="Heading2">
    <w:name w:val="heading 2"/>
    <w:basedOn w:val="Normal"/>
    <w:next w:val="Normal"/>
    <w:link w:val="Heading2Char"/>
    <w:uiPriority w:val="1"/>
    <w:unhideWhenUsed/>
    <w:qFormat/>
    <w:rsid w:val="003C695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F06959"/>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uiPriority w:val="9"/>
    <w:unhideWhenUsed/>
    <w:qFormat/>
    <w:rsid w:val="003C695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rsid w:val="00F06959"/>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rsid w:val="00F06959"/>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rsid w:val="00F06959"/>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rsid w:val="00F06959"/>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rsid w:val="00F06959"/>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5D11"/>
    <w:rPr>
      <w:rFonts w:ascii="Times New Roman" w:eastAsia="Times New Roman" w:hAnsi="Times New Roman" w:cs="Times New Roman"/>
      <w:b/>
      <w:sz w:val="28"/>
      <w:szCs w:val="24"/>
      <w:lang w:val="it-IT"/>
    </w:rPr>
  </w:style>
  <w:style w:type="character" w:customStyle="1" w:styleId="TitulliTitullChar">
    <w:name w:val="Titulli_Titull Char"/>
    <w:link w:val="TitulliTitull"/>
    <w:locked/>
    <w:rsid w:val="00E95D11"/>
    <w:rPr>
      <w:rFonts w:ascii="CG Times" w:hAnsi="CG Times"/>
      <w:caps/>
      <w:lang w:val="en-GB"/>
    </w:rPr>
  </w:style>
  <w:style w:type="paragraph" w:customStyle="1" w:styleId="TitulliTitull">
    <w:name w:val="Titulli_Titull"/>
    <w:link w:val="TitulliTitullChar"/>
    <w:rsid w:val="00E95D11"/>
    <w:pPr>
      <w:keepNext/>
      <w:widowControl w:val="0"/>
      <w:spacing w:after="0" w:line="240" w:lineRule="auto"/>
      <w:jc w:val="center"/>
      <w:outlineLvl w:val="0"/>
    </w:pPr>
    <w:rPr>
      <w:rFonts w:ascii="CG Times" w:hAnsi="CG Times"/>
      <w:caps/>
      <w:lang w:val="en-GB"/>
    </w:rPr>
  </w:style>
  <w:style w:type="paragraph" w:styleId="Footer">
    <w:name w:val="footer"/>
    <w:basedOn w:val="Normal"/>
    <w:link w:val="FooterChar"/>
    <w:uiPriority w:val="99"/>
    <w:unhideWhenUsed/>
    <w:rsid w:val="00E95D11"/>
    <w:pPr>
      <w:tabs>
        <w:tab w:val="center" w:pos="4513"/>
        <w:tab w:val="right" w:pos="9026"/>
      </w:tabs>
    </w:pPr>
  </w:style>
  <w:style w:type="character" w:customStyle="1" w:styleId="FooterChar">
    <w:name w:val="Footer Char"/>
    <w:basedOn w:val="DefaultParagraphFont"/>
    <w:link w:val="Footer"/>
    <w:uiPriority w:val="99"/>
    <w:rsid w:val="00E95D1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95D11"/>
    <w:pPr>
      <w:ind w:left="720"/>
      <w:contextualSpacing/>
    </w:pPr>
  </w:style>
  <w:style w:type="paragraph" w:styleId="BalloonText">
    <w:name w:val="Balloon Text"/>
    <w:basedOn w:val="Normal"/>
    <w:link w:val="BalloonTextChar"/>
    <w:uiPriority w:val="99"/>
    <w:semiHidden/>
    <w:unhideWhenUsed/>
    <w:rsid w:val="00E95D11"/>
    <w:rPr>
      <w:rFonts w:ascii="Tahoma" w:hAnsi="Tahoma" w:cs="Tahoma"/>
      <w:sz w:val="16"/>
      <w:szCs w:val="16"/>
    </w:rPr>
  </w:style>
  <w:style w:type="character" w:customStyle="1" w:styleId="BalloonTextChar">
    <w:name w:val="Balloon Text Char"/>
    <w:basedOn w:val="DefaultParagraphFont"/>
    <w:link w:val="BalloonText"/>
    <w:uiPriority w:val="99"/>
    <w:semiHidden/>
    <w:rsid w:val="00E95D11"/>
    <w:rPr>
      <w:rFonts w:ascii="Tahoma" w:eastAsia="Times New Roman" w:hAnsi="Tahoma" w:cs="Tahoma"/>
      <w:sz w:val="16"/>
      <w:szCs w:val="16"/>
    </w:rPr>
  </w:style>
  <w:style w:type="paragraph" w:styleId="Header">
    <w:name w:val="header"/>
    <w:basedOn w:val="Normal"/>
    <w:link w:val="HeaderChar"/>
    <w:unhideWhenUsed/>
    <w:rsid w:val="00C214C0"/>
    <w:pPr>
      <w:tabs>
        <w:tab w:val="center" w:pos="4680"/>
        <w:tab w:val="right" w:pos="9360"/>
      </w:tabs>
    </w:pPr>
  </w:style>
  <w:style w:type="character" w:customStyle="1" w:styleId="HeaderChar">
    <w:name w:val="Header Char"/>
    <w:basedOn w:val="DefaultParagraphFont"/>
    <w:link w:val="Header"/>
    <w:rsid w:val="00C214C0"/>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3C6958"/>
    <w:rPr>
      <w:rFonts w:asciiTheme="majorHAnsi" w:eastAsiaTheme="majorEastAsia" w:hAnsiTheme="majorHAnsi" w:cstheme="majorBidi"/>
      <w:b/>
      <w:bCs/>
      <w:noProof/>
      <w:color w:val="4F81BD" w:themeColor="accent1"/>
      <w:sz w:val="26"/>
      <w:szCs w:val="26"/>
      <w:lang w:val="sq-AL"/>
    </w:rPr>
  </w:style>
  <w:style w:type="character" w:customStyle="1" w:styleId="Heading4Char">
    <w:name w:val="Heading 4 Char"/>
    <w:basedOn w:val="DefaultParagraphFont"/>
    <w:link w:val="Heading4"/>
    <w:uiPriority w:val="9"/>
    <w:rsid w:val="003C6958"/>
    <w:rPr>
      <w:rFonts w:asciiTheme="majorHAnsi" w:eastAsiaTheme="majorEastAsia" w:hAnsiTheme="majorHAnsi" w:cstheme="majorBidi"/>
      <w:b/>
      <w:bCs/>
      <w:i/>
      <w:iCs/>
      <w:noProof/>
      <w:color w:val="4F81BD" w:themeColor="accent1"/>
      <w:sz w:val="24"/>
      <w:szCs w:val="24"/>
      <w:lang w:val="sq-AL"/>
    </w:rPr>
  </w:style>
  <w:style w:type="paragraph" w:customStyle="1" w:styleId="TEKSTIIII">
    <w:name w:val="TEKSTIIII"/>
    <w:basedOn w:val="Normal"/>
    <w:qFormat/>
    <w:rsid w:val="007C0CB1"/>
    <w:pPr>
      <w:ind w:firstLine="284"/>
      <w:jc w:val="both"/>
    </w:pPr>
    <w:rPr>
      <w:rFonts w:ascii="Garamond" w:eastAsia="Calibri" w:hAnsi="Garamond"/>
    </w:rPr>
  </w:style>
  <w:style w:type="character" w:customStyle="1" w:styleId="fontstyle31">
    <w:name w:val="fontstyle31"/>
    <w:basedOn w:val="DefaultParagraphFont"/>
    <w:rsid w:val="00532A93"/>
    <w:rPr>
      <w:rFonts w:ascii="Arial" w:hAnsi="Arial" w:cs="Arial" w:hint="default"/>
      <w:b w:val="0"/>
      <w:bCs w:val="0"/>
      <w:i w:val="0"/>
      <w:iCs w:val="0"/>
      <w:color w:val="000000"/>
      <w:sz w:val="20"/>
      <w:szCs w:val="20"/>
    </w:rPr>
  </w:style>
  <w:style w:type="paragraph" w:customStyle="1" w:styleId="TableTextNormal">
    <w:name w:val="Table Text Normal"/>
    <w:basedOn w:val="Normal"/>
    <w:next w:val="Normal"/>
    <w:rsid w:val="00532A93"/>
    <w:pPr>
      <w:spacing w:before="20" w:after="20"/>
      <w:ind w:left="270" w:right="270"/>
    </w:pPr>
    <w:rPr>
      <w:noProof w:val="0"/>
      <w:sz w:val="18"/>
      <w:szCs w:val="18"/>
      <w:lang w:eastAsia="sq-AL"/>
    </w:rPr>
  </w:style>
  <w:style w:type="paragraph" w:styleId="Caption">
    <w:name w:val="caption"/>
    <w:basedOn w:val="Normal"/>
    <w:qFormat/>
    <w:rsid w:val="00532A93"/>
    <w:pPr>
      <w:spacing w:before="120" w:after="120"/>
    </w:pPr>
    <w:rPr>
      <w:i/>
      <w:noProof w:val="0"/>
      <w:lang w:eastAsia="sq-AL"/>
    </w:rPr>
  </w:style>
  <w:style w:type="character" w:customStyle="1" w:styleId="ListParagraphChar">
    <w:name w:val="List Paragraph Char"/>
    <w:basedOn w:val="DefaultParagraphFont"/>
    <w:link w:val="ListParagraph"/>
    <w:uiPriority w:val="34"/>
    <w:rsid w:val="00532A93"/>
    <w:rPr>
      <w:rFonts w:ascii="Times New Roman" w:eastAsia="Times New Roman" w:hAnsi="Times New Roman" w:cs="Times New Roman"/>
      <w:noProof/>
      <w:sz w:val="24"/>
      <w:szCs w:val="24"/>
      <w:lang w:val="sq-AL"/>
    </w:rPr>
  </w:style>
  <w:style w:type="paragraph" w:customStyle="1" w:styleId="H2">
    <w:name w:val="H2"/>
    <w:basedOn w:val="Normal"/>
    <w:next w:val="Normal"/>
    <w:link w:val="H2Char"/>
    <w:qFormat/>
    <w:rsid w:val="00532A93"/>
    <w:pPr>
      <w:spacing w:before="120" w:after="160" w:line="360" w:lineRule="auto"/>
      <w:jc w:val="both"/>
    </w:pPr>
    <w:rPr>
      <w:caps/>
      <w:color w:val="C00000"/>
      <w:szCs w:val="20"/>
    </w:rPr>
  </w:style>
  <w:style w:type="character" w:customStyle="1" w:styleId="H2Char">
    <w:name w:val="H2 Char"/>
    <w:basedOn w:val="ListParagraphChar"/>
    <w:link w:val="H2"/>
    <w:rsid w:val="00532A93"/>
    <w:rPr>
      <w:rFonts w:ascii="Times New Roman" w:eastAsia="Times New Roman" w:hAnsi="Times New Roman" w:cs="Times New Roman"/>
      <w:caps/>
      <w:noProof/>
      <w:color w:val="C00000"/>
      <w:sz w:val="24"/>
      <w:szCs w:val="20"/>
      <w:lang w:val="sq-AL"/>
    </w:rPr>
  </w:style>
  <w:style w:type="paragraph" w:customStyle="1" w:styleId="H1">
    <w:name w:val="H1"/>
    <w:basedOn w:val="Normal"/>
    <w:next w:val="Normal"/>
    <w:link w:val="H1Char"/>
    <w:qFormat/>
    <w:rsid w:val="00532A93"/>
    <w:pPr>
      <w:pBdr>
        <w:left w:val="single" w:sz="18" w:space="4" w:color="CC3300"/>
      </w:pBdr>
      <w:spacing w:after="160" w:line="360" w:lineRule="auto"/>
      <w:jc w:val="both"/>
    </w:pPr>
    <w:rPr>
      <w:b/>
      <w:caps/>
      <w:color w:val="820000"/>
      <w:sz w:val="28"/>
      <w:szCs w:val="20"/>
    </w:rPr>
  </w:style>
  <w:style w:type="character" w:customStyle="1" w:styleId="H1Char">
    <w:name w:val="H1 Char"/>
    <w:basedOn w:val="ListParagraphChar"/>
    <w:link w:val="H1"/>
    <w:rsid w:val="00532A93"/>
    <w:rPr>
      <w:rFonts w:ascii="Times New Roman" w:eastAsia="Times New Roman" w:hAnsi="Times New Roman" w:cs="Times New Roman"/>
      <w:b/>
      <w:caps/>
      <w:noProof/>
      <w:color w:val="820000"/>
      <w:sz w:val="28"/>
      <w:szCs w:val="20"/>
      <w:lang w:val="sq-AL"/>
    </w:rPr>
  </w:style>
  <w:style w:type="character" w:customStyle="1" w:styleId="apple-converted-space">
    <w:name w:val="apple-converted-space"/>
    <w:basedOn w:val="DefaultParagraphFont"/>
    <w:rsid w:val="00532A93"/>
  </w:style>
  <w:style w:type="paragraph" w:customStyle="1" w:styleId="H3">
    <w:name w:val="H3"/>
    <w:basedOn w:val="Normal"/>
    <w:next w:val="Normal"/>
    <w:link w:val="H3Char"/>
    <w:qFormat/>
    <w:rsid w:val="00532A93"/>
    <w:pPr>
      <w:spacing w:after="160" w:line="259" w:lineRule="auto"/>
      <w:jc w:val="both"/>
    </w:pPr>
    <w:rPr>
      <w:rFonts w:eastAsiaTheme="minorHAnsi" w:cstheme="minorBidi"/>
      <w:caps/>
      <w:noProof w:val="0"/>
      <w:color w:val="C00000"/>
      <w:sz w:val="22"/>
      <w:szCs w:val="22"/>
    </w:rPr>
  </w:style>
  <w:style w:type="character" w:customStyle="1" w:styleId="H3Char">
    <w:name w:val="H3 Char"/>
    <w:basedOn w:val="DefaultParagraphFont"/>
    <w:link w:val="H3"/>
    <w:rsid w:val="00532A93"/>
    <w:rPr>
      <w:rFonts w:ascii="Times New Roman" w:hAnsi="Times New Roman"/>
      <w:caps/>
      <w:color w:val="C00000"/>
      <w:lang w:val="sq-AL"/>
    </w:rPr>
  </w:style>
  <w:style w:type="paragraph" w:styleId="FootnoteText">
    <w:name w:val="footnote text"/>
    <w:basedOn w:val="Normal"/>
    <w:link w:val="FootnoteTextChar"/>
    <w:uiPriority w:val="99"/>
    <w:semiHidden/>
    <w:unhideWhenUsed/>
    <w:rsid w:val="00532A93"/>
    <w:rPr>
      <w:rFonts w:eastAsiaTheme="minorHAnsi" w:cstheme="minorBidi"/>
      <w:noProof w:val="0"/>
      <w:sz w:val="20"/>
      <w:szCs w:val="20"/>
    </w:rPr>
  </w:style>
  <w:style w:type="character" w:customStyle="1" w:styleId="FootnoteTextChar">
    <w:name w:val="Footnote Text Char"/>
    <w:basedOn w:val="DefaultParagraphFont"/>
    <w:link w:val="FootnoteText"/>
    <w:uiPriority w:val="99"/>
    <w:semiHidden/>
    <w:rsid w:val="00532A93"/>
    <w:rPr>
      <w:rFonts w:ascii="Times New Roman" w:hAnsi="Times New Roman"/>
      <w:sz w:val="20"/>
      <w:szCs w:val="20"/>
      <w:lang w:val="sq-AL"/>
    </w:rPr>
  </w:style>
  <w:style w:type="character" w:styleId="FootnoteReference">
    <w:name w:val="footnote reference"/>
    <w:basedOn w:val="DefaultParagraphFont"/>
    <w:uiPriority w:val="99"/>
    <w:semiHidden/>
    <w:unhideWhenUsed/>
    <w:rsid w:val="00532A93"/>
    <w:rPr>
      <w:vertAlign w:val="superscript"/>
    </w:rPr>
  </w:style>
  <w:style w:type="paragraph" w:customStyle="1" w:styleId="TABELAAAA">
    <w:name w:val="TABELAAAA"/>
    <w:basedOn w:val="TEKSTIIII"/>
    <w:qFormat/>
    <w:rsid w:val="002E7529"/>
    <w:pPr>
      <w:ind w:firstLine="0"/>
    </w:pPr>
    <w:rPr>
      <w:sz w:val="20"/>
      <w:szCs w:val="20"/>
    </w:rPr>
  </w:style>
  <w:style w:type="paragraph" w:customStyle="1" w:styleId="TABBBB">
    <w:name w:val="TABBBB"/>
    <w:basedOn w:val="TABELAAAA"/>
    <w:qFormat/>
    <w:rsid w:val="002E7529"/>
    <w:rPr>
      <w:sz w:val="24"/>
      <w:szCs w:val="24"/>
    </w:rPr>
  </w:style>
  <w:style w:type="character" w:customStyle="1" w:styleId="fontstyle41">
    <w:name w:val="fontstyle41"/>
    <w:basedOn w:val="DefaultParagraphFont"/>
    <w:rsid w:val="008E7669"/>
    <w:rPr>
      <w:rFonts w:ascii="Arial" w:hAnsi="Arial" w:cs="Arial" w:hint="default"/>
      <w:b w:val="0"/>
      <w:bCs w:val="0"/>
      <w:i/>
      <w:iCs/>
      <w:color w:val="000000"/>
      <w:sz w:val="20"/>
      <w:szCs w:val="20"/>
    </w:rPr>
  </w:style>
  <w:style w:type="character" w:customStyle="1" w:styleId="fontstyle11">
    <w:name w:val="fontstyle11"/>
    <w:basedOn w:val="DefaultParagraphFont"/>
    <w:rsid w:val="008E7669"/>
    <w:rPr>
      <w:rFonts w:ascii="Arial" w:hAnsi="Arial" w:cs="Arial" w:hint="default"/>
      <w:b w:val="0"/>
      <w:bCs w:val="0"/>
      <w:i w:val="0"/>
      <w:iCs w:val="0"/>
      <w:color w:val="000000"/>
      <w:sz w:val="20"/>
      <w:szCs w:val="20"/>
    </w:rPr>
  </w:style>
  <w:style w:type="paragraph" w:styleId="CommentText">
    <w:name w:val="annotation text"/>
    <w:basedOn w:val="Normal"/>
    <w:link w:val="CommentTextChar"/>
    <w:uiPriority w:val="99"/>
    <w:semiHidden/>
    <w:unhideWhenUsed/>
    <w:rsid w:val="008E7669"/>
    <w:pPr>
      <w:spacing w:after="160"/>
    </w:pPr>
    <w:rPr>
      <w:rFonts w:eastAsiaTheme="minorHAnsi" w:cstheme="minorBidi"/>
      <w:noProof w:val="0"/>
      <w:sz w:val="20"/>
      <w:szCs w:val="20"/>
    </w:rPr>
  </w:style>
  <w:style w:type="character" w:customStyle="1" w:styleId="CommentTextChar">
    <w:name w:val="Comment Text Char"/>
    <w:basedOn w:val="DefaultParagraphFont"/>
    <w:link w:val="CommentText"/>
    <w:uiPriority w:val="99"/>
    <w:semiHidden/>
    <w:rsid w:val="008E7669"/>
    <w:rPr>
      <w:rFonts w:ascii="Times New Roman" w:hAnsi="Times New Roman"/>
      <w:sz w:val="20"/>
      <w:szCs w:val="20"/>
      <w:lang w:val="sq-AL"/>
    </w:rPr>
  </w:style>
  <w:style w:type="table" w:styleId="TableGrid">
    <w:name w:val="Table Grid"/>
    <w:basedOn w:val="TableNormal"/>
    <w:uiPriority w:val="39"/>
    <w:rsid w:val="008C23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F06959"/>
    <w:rPr>
      <w:rFonts w:ascii="Calibri" w:eastAsia="Calibri" w:hAnsi="Calibri" w:cs="Calibri"/>
      <w:b/>
      <w:color w:val="4F81BC"/>
      <w:sz w:val="28"/>
      <w:szCs w:val="28"/>
      <w:lang w:val="sq-AL" w:eastAsia="sq-AL"/>
    </w:rPr>
  </w:style>
  <w:style w:type="character" w:customStyle="1" w:styleId="Heading5Char">
    <w:name w:val="Heading 5 Char"/>
    <w:basedOn w:val="DefaultParagraphFont"/>
    <w:link w:val="Heading5"/>
    <w:rsid w:val="00F06959"/>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F06959"/>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F06959"/>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F06959"/>
    <w:rPr>
      <w:rFonts w:ascii="Calibri" w:eastAsia="Calibri" w:hAnsi="Calibri" w:cs="Calibri"/>
      <w:b/>
      <w:color w:val="3F3F3F"/>
      <w:lang w:val="sq-AL" w:eastAsia="sq-AL"/>
    </w:rPr>
  </w:style>
  <w:style w:type="character" w:customStyle="1" w:styleId="Heading9Char">
    <w:name w:val="Heading 9 Char"/>
    <w:basedOn w:val="DefaultParagraphFont"/>
    <w:link w:val="Heading9"/>
    <w:rsid w:val="00F06959"/>
    <w:rPr>
      <w:rFonts w:ascii="Calibri" w:eastAsia="Calibri" w:hAnsi="Calibri" w:cs="Calibri"/>
      <w:b/>
      <w:i/>
      <w:color w:val="3F3F3F"/>
      <w:lang w:val="sq-AL" w:eastAsia="sq-AL"/>
    </w:rPr>
  </w:style>
  <w:style w:type="character" w:customStyle="1" w:styleId="fontstyle01">
    <w:name w:val="fontstyle01"/>
    <w:basedOn w:val="DefaultParagraphFont"/>
    <w:rsid w:val="00F06959"/>
    <w:rPr>
      <w:rFonts w:ascii="Arial" w:hAnsi="Arial" w:cs="Arial" w:hint="default"/>
      <w:b/>
      <w:bCs/>
      <w:i/>
      <w:iCs/>
      <w:color w:val="000000"/>
      <w:sz w:val="32"/>
      <w:szCs w:val="32"/>
    </w:rPr>
  </w:style>
  <w:style w:type="character" w:customStyle="1" w:styleId="fontstyle21">
    <w:name w:val="fontstyle21"/>
    <w:basedOn w:val="DefaultParagraphFont"/>
    <w:rsid w:val="00F06959"/>
    <w:rPr>
      <w:rFonts w:ascii="Arial" w:hAnsi="Arial" w:cs="Arial" w:hint="default"/>
      <w:b/>
      <w:bCs/>
      <w:i w:val="0"/>
      <w:iCs w:val="0"/>
      <w:color w:val="000000"/>
      <w:sz w:val="32"/>
      <w:szCs w:val="32"/>
    </w:rPr>
  </w:style>
  <w:style w:type="character" w:customStyle="1" w:styleId="fontstyle51">
    <w:name w:val="fontstyle51"/>
    <w:basedOn w:val="DefaultParagraphFont"/>
    <w:rsid w:val="00F06959"/>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F06959"/>
    <w:rPr>
      <w:color w:val="0000FF" w:themeColor="hyperlink"/>
      <w:u w:val="single"/>
    </w:rPr>
  </w:style>
  <w:style w:type="character" w:styleId="CommentReference">
    <w:name w:val="annotation reference"/>
    <w:basedOn w:val="DefaultParagraphFont"/>
    <w:uiPriority w:val="99"/>
    <w:semiHidden/>
    <w:unhideWhenUsed/>
    <w:rsid w:val="00F06959"/>
    <w:rPr>
      <w:sz w:val="16"/>
      <w:szCs w:val="16"/>
    </w:rPr>
  </w:style>
  <w:style w:type="paragraph" w:styleId="CommentSubject">
    <w:name w:val="annotation subject"/>
    <w:basedOn w:val="CommentText"/>
    <w:next w:val="CommentText"/>
    <w:link w:val="CommentSubjectChar"/>
    <w:uiPriority w:val="99"/>
    <w:semiHidden/>
    <w:unhideWhenUsed/>
    <w:rsid w:val="00F06959"/>
    <w:rPr>
      <w:b/>
      <w:bCs/>
    </w:rPr>
  </w:style>
  <w:style w:type="character" w:customStyle="1" w:styleId="CommentSubjectChar">
    <w:name w:val="Comment Subject Char"/>
    <w:basedOn w:val="CommentTextChar"/>
    <w:link w:val="CommentSubject"/>
    <w:uiPriority w:val="99"/>
    <w:semiHidden/>
    <w:rsid w:val="00F06959"/>
    <w:rPr>
      <w:rFonts w:ascii="Times New Roman" w:hAnsi="Times New Roman"/>
      <w:b/>
      <w:bCs/>
      <w:sz w:val="20"/>
      <w:szCs w:val="20"/>
      <w:lang w:val="sq-AL"/>
    </w:rPr>
  </w:style>
  <w:style w:type="character" w:customStyle="1" w:styleId="Italics">
    <w:name w:val="Italics"/>
    <w:rsid w:val="00F06959"/>
    <w:rPr>
      <w:i/>
    </w:rPr>
  </w:style>
  <w:style w:type="character" w:customStyle="1" w:styleId="Bold">
    <w:name w:val="Bold"/>
    <w:rsid w:val="00F06959"/>
    <w:rPr>
      <w:b/>
    </w:rPr>
  </w:style>
  <w:style w:type="character" w:customStyle="1" w:styleId="BoldItalics">
    <w:name w:val="Bold Italics"/>
    <w:rsid w:val="00F06959"/>
    <w:rPr>
      <w:b/>
      <w:i/>
    </w:rPr>
  </w:style>
  <w:style w:type="character" w:customStyle="1" w:styleId="FieldLabel">
    <w:name w:val="Field Label"/>
    <w:rsid w:val="00F06959"/>
    <w:rPr>
      <w:rFonts w:ascii="Times New Roman" w:eastAsia="Times New Roman" w:hAnsi="Times New Roman" w:cs="Times New Roman"/>
    </w:rPr>
  </w:style>
  <w:style w:type="character" w:customStyle="1" w:styleId="SSTemplateField">
    <w:name w:val="SSTemplateField"/>
    <w:rsid w:val="00F06959"/>
    <w:rPr>
      <w:rFonts w:ascii="Lucida Sans" w:eastAsia="Lucida Sans" w:hAnsi="Lucida Sans" w:cs="Lucida Sans"/>
      <w:b/>
      <w:color w:val="FFFFFF"/>
      <w:sz w:val="16"/>
      <w:szCs w:val="16"/>
      <w:shd w:val="clear" w:color="auto" w:fill="FF0000"/>
    </w:rPr>
  </w:style>
  <w:style w:type="character" w:customStyle="1" w:styleId="SSBookmark">
    <w:name w:val="SSBookmark"/>
    <w:rsid w:val="00F06959"/>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F06959"/>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F06959"/>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F06959"/>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F06959"/>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uiPriority w:val="39"/>
    <w:qFormat/>
    <w:rsid w:val="00F06959"/>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rsid w:val="00F06959"/>
    <w:pPr>
      <w:spacing w:before="120" w:after="40"/>
      <w:ind w:right="720"/>
    </w:pPr>
    <w:rPr>
      <w:b/>
      <w:noProof w:val="0"/>
      <w:sz w:val="20"/>
      <w:szCs w:val="20"/>
      <w:lang w:eastAsia="sq-AL"/>
    </w:rPr>
  </w:style>
  <w:style w:type="paragraph" w:styleId="TOC2">
    <w:name w:val="toc 2"/>
    <w:basedOn w:val="Normal"/>
    <w:next w:val="Normal"/>
    <w:uiPriority w:val="39"/>
    <w:rsid w:val="00F06959"/>
    <w:pPr>
      <w:spacing w:before="40" w:after="20"/>
      <w:ind w:left="180" w:right="720"/>
    </w:pPr>
    <w:rPr>
      <w:noProof w:val="0"/>
      <w:sz w:val="20"/>
      <w:szCs w:val="20"/>
      <w:lang w:eastAsia="sq-AL"/>
    </w:rPr>
  </w:style>
  <w:style w:type="paragraph" w:styleId="TOC3">
    <w:name w:val="toc 3"/>
    <w:basedOn w:val="Normal"/>
    <w:next w:val="Normal"/>
    <w:uiPriority w:val="39"/>
    <w:rsid w:val="00F06959"/>
    <w:pPr>
      <w:spacing w:before="40" w:after="20"/>
      <w:ind w:left="360" w:right="720"/>
    </w:pPr>
    <w:rPr>
      <w:noProof w:val="0"/>
      <w:sz w:val="20"/>
      <w:szCs w:val="20"/>
      <w:lang w:eastAsia="sq-AL"/>
    </w:rPr>
  </w:style>
  <w:style w:type="paragraph" w:styleId="TOC4">
    <w:name w:val="toc 4"/>
    <w:basedOn w:val="Normal"/>
    <w:next w:val="Normal"/>
    <w:rsid w:val="00F06959"/>
    <w:pPr>
      <w:spacing w:before="40" w:after="20"/>
      <w:ind w:left="540" w:right="720"/>
    </w:pPr>
    <w:rPr>
      <w:noProof w:val="0"/>
      <w:sz w:val="20"/>
      <w:szCs w:val="20"/>
      <w:lang w:eastAsia="sq-AL"/>
    </w:rPr>
  </w:style>
  <w:style w:type="paragraph" w:styleId="TOC5">
    <w:name w:val="toc 5"/>
    <w:basedOn w:val="Normal"/>
    <w:next w:val="Normal"/>
    <w:rsid w:val="00F06959"/>
    <w:pPr>
      <w:spacing w:before="40" w:after="20"/>
      <w:ind w:left="720" w:right="720"/>
    </w:pPr>
    <w:rPr>
      <w:noProof w:val="0"/>
      <w:sz w:val="20"/>
      <w:szCs w:val="20"/>
      <w:lang w:eastAsia="sq-AL"/>
    </w:rPr>
  </w:style>
  <w:style w:type="paragraph" w:styleId="TOC6">
    <w:name w:val="toc 6"/>
    <w:basedOn w:val="Normal"/>
    <w:next w:val="Normal"/>
    <w:rsid w:val="00F06959"/>
    <w:pPr>
      <w:spacing w:before="40" w:after="20"/>
      <w:ind w:left="900" w:right="720"/>
    </w:pPr>
    <w:rPr>
      <w:noProof w:val="0"/>
      <w:sz w:val="20"/>
      <w:szCs w:val="20"/>
      <w:lang w:eastAsia="sq-AL"/>
    </w:rPr>
  </w:style>
  <w:style w:type="paragraph" w:styleId="TOC7">
    <w:name w:val="toc 7"/>
    <w:basedOn w:val="Normal"/>
    <w:next w:val="Normal"/>
    <w:rsid w:val="00F06959"/>
    <w:pPr>
      <w:spacing w:before="40" w:after="20"/>
      <w:ind w:left="1080" w:right="720"/>
    </w:pPr>
    <w:rPr>
      <w:noProof w:val="0"/>
      <w:sz w:val="20"/>
      <w:szCs w:val="20"/>
      <w:lang w:eastAsia="sq-AL"/>
    </w:rPr>
  </w:style>
  <w:style w:type="paragraph" w:styleId="TOC8">
    <w:name w:val="toc 8"/>
    <w:basedOn w:val="Normal"/>
    <w:next w:val="Normal"/>
    <w:rsid w:val="00F06959"/>
    <w:pPr>
      <w:spacing w:before="40" w:after="20"/>
      <w:ind w:left="1260" w:right="720"/>
    </w:pPr>
    <w:rPr>
      <w:noProof w:val="0"/>
      <w:sz w:val="20"/>
      <w:szCs w:val="20"/>
      <w:lang w:eastAsia="sq-AL"/>
    </w:rPr>
  </w:style>
  <w:style w:type="paragraph" w:styleId="TOC9">
    <w:name w:val="toc 9"/>
    <w:basedOn w:val="Normal"/>
    <w:next w:val="Normal"/>
    <w:rsid w:val="00F06959"/>
    <w:pPr>
      <w:spacing w:before="40" w:after="20"/>
      <w:ind w:left="1440" w:right="720"/>
    </w:pPr>
    <w:rPr>
      <w:noProof w:val="0"/>
      <w:sz w:val="20"/>
      <w:szCs w:val="20"/>
      <w:lang w:eastAsia="sq-AL"/>
    </w:rPr>
  </w:style>
  <w:style w:type="paragraph" w:customStyle="1" w:styleId="Properties">
    <w:name w:val="Properties"/>
    <w:basedOn w:val="Normal"/>
    <w:next w:val="Normal"/>
    <w:rsid w:val="00F06959"/>
    <w:pPr>
      <w:jc w:val="right"/>
    </w:pPr>
    <w:rPr>
      <w:noProof w:val="0"/>
      <w:color w:val="5F5F5F"/>
      <w:sz w:val="20"/>
      <w:szCs w:val="20"/>
      <w:lang w:eastAsia="sq-AL"/>
    </w:rPr>
  </w:style>
  <w:style w:type="paragraph" w:customStyle="1" w:styleId="Notes">
    <w:name w:val="Notes"/>
    <w:basedOn w:val="Normal"/>
    <w:next w:val="Normal"/>
    <w:rsid w:val="00F06959"/>
    <w:rPr>
      <w:noProof w:val="0"/>
      <w:sz w:val="20"/>
      <w:szCs w:val="20"/>
      <w:lang w:eastAsia="sq-AL"/>
    </w:rPr>
  </w:style>
  <w:style w:type="paragraph" w:customStyle="1" w:styleId="DiagramImage">
    <w:name w:val="Diagram Image"/>
    <w:basedOn w:val="Normal"/>
    <w:next w:val="Normal"/>
    <w:rsid w:val="00F06959"/>
    <w:pPr>
      <w:jc w:val="center"/>
    </w:pPr>
    <w:rPr>
      <w:noProof w:val="0"/>
      <w:lang w:eastAsia="sq-AL"/>
    </w:rPr>
  </w:style>
  <w:style w:type="paragraph" w:customStyle="1" w:styleId="DiagramLabel">
    <w:name w:val="Diagram Label"/>
    <w:basedOn w:val="Normal"/>
    <w:next w:val="Normal"/>
    <w:rsid w:val="00F06959"/>
    <w:pPr>
      <w:numPr>
        <w:numId w:val="4"/>
      </w:numPr>
      <w:jc w:val="center"/>
    </w:pPr>
    <w:rPr>
      <w:noProof w:val="0"/>
      <w:sz w:val="16"/>
      <w:szCs w:val="16"/>
      <w:lang w:eastAsia="sq-AL"/>
    </w:rPr>
  </w:style>
  <w:style w:type="paragraph" w:customStyle="1" w:styleId="TableLabel">
    <w:name w:val="Table Label"/>
    <w:basedOn w:val="Normal"/>
    <w:next w:val="Normal"/>
    <w:rsid w:val="00F06959"/>
    <w:rPr>
      <w:noProof w:val="0"/>
      <w:sz w:val="16"/>
      <w:szCs w:val="16"/>
      <w:lang w:eastAsia="sq-AL"/>
    </w:rPr>
  </w:style>
  <w:style w:type="paragraph" w:customStyle="1" w:styleId="TableHeading">
    <w:name w:val="Table Heading"/>
    <w:basedOn w:val="Normal"/>
    <w:next w:val="Normal"/>
    <w:rsid w:val="00F06959"/>
    <w:pPr>
      <w:spacing w:before="80" w:after="40"/>
      <w:ind w:left="90" w:right="90"/>
    </w:pPr>
    <w:rPr>
      <w:b/>
      <w:noProof w:val="0"/>
      <w:sz w:val="18"/>
      <w:szCs w:val="18"/>
      <w:lang w:eastAsia="sq-AL"/>
    </w:rPr>
  </w:style>
  <w:style w:type="paragraph" w:customStyle="1" w:styleId="TableTitle0">
    <w:name w:val="Table Title 0"/>
    <w:basedOn w:val="Normal"/>
    <w:next w:val="Normal"/>
    <w:rsid w:val="00F06959"/>
    <w:pPr>
      <w:ind w:left="270" w:right="270"/>
    </w:pPr>
    <w:rPr>
      <w:b/>
      <w:noProof w:val="0"/>
      <w:sz w:val="22"/>
      <w:szCs w:val="22"/>
      <w:lang w:eastAsia="sq-AL"/>
    </w:rPr>
  </w:style>
  <w:style w:type="paragraph" w:customStyle="1" w:styleId="TableTitle1">
    <w:name w:val="Table Title 1"/>
    <w:basedOn w:val="Normal"/>
    <w:next w:val="Normal"/>
    <w:rsid w:val="00F06959"/>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F06959"/>
    <w:pPr>
      <w:spacing w:after="120"/>
      <w:ind w:left="270" w:right="270"/>
    </w:pPr>
    <w:rPr>
      <w:noProof w:val="0"/>
      <w:sz w:val="18"/>
      <w:szCs w:val="18"/>
      <w:u w:val="single" w:color="000000"/>
      <w:lang w:eastAsia="sq-AL"/>
    </w:rPr>
  </w:style>
  <w:style w:type="paragraph" w:customStyle="1" w:styleId="TableTextLight">
    <w:name w:val="Table Text Light"/>
    <w:basedOn w:val="Normal"/>
    <w:next w:val="Normal"/>
    <w:rsid w:val="00F06959"/>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F06959"/>
    <w:pPr>
      <w:spacing w:before="20" w:after="20"/>
      <w:ind w:left="270" w:right="270"/>
    </w:pPr>
    <w:rPr>
      <w:b/>
      <w:noProof w:val="0"/>
      <w:sz w:val="18"/>
      <w:szCs w:val="18"/>
      <w:lang w:eastAsia="sq-AL"/>
    </w:rPr>
  </w:style>
  <w:style w:type="paragraph" w:customStyle="1" w:styleId="CoverText3">
    <w:name w:val="Cover Text 3"/>
    <w:basedOn w:val="Normal"/>
    <w:next w:val="Normal"/>
    <w:rsid w:val="00F06959"/>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F06959"/>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F06959"/>
    <w:pPr>
      <w:ind w:left="90" w:right="90"/>
    </w:pPr>
    <w:rPr>
      <w:rFonts w:ascii="Courier New" w:eastAsia="Courier New" w:hAnsi="Courier New" w:cs="Courier New"/>
      <w:noProof w:val="0"/>
      <w:sz w:val="16"/>
      <w:szCs w:val="16"/>
      <w:lang w:eastAsia="sq-AL"/>
    </w:rPr>
  </w:style>
  <w:style w:type="character" w:customStyle="1" w:styleId="Code">
    <w:name w:val="Code"/>
    <w:rsid w:val="00F06959"/>
    <w:rPr>
      <w:rFonts w:ascii="Courier New" w:eastAsia="Courier New" w:hAnsi="Courier New" w:cs="Courier New"/>
    </w:rPr>
  </w:style>
  <w:style w:type="paragraph" w:customStyle="1" w:styleId="Items">
    <w:name w:val="Items"/>
    <w:basedOn w:val="Normal"/>
    <w:next w:val="Normal"/>
    <w:rsid w:val="00F06959"/>
    <w:rPr>
      <w:noProof w:val="0"/>
      <w:sz w:val="20"/>
      <w:szCs w:val="20"/>
      <w:lang w:eastAsia="sq-AL"/>
    </w:rPr>
  </w:style>
  <w:style w:type="paragraph" w:customStyle="1" w:styleId="TableHeadingLight">
    <w:name w:val="Table Heading Light"/>
    <w:basedOn w:val="Normal"/>
    <w:next w:val="Normal"/>
    <w:rsid w:val="00F06959"/>
    <w:pPr>
      <w:spacing w:before="80" w:after="40"/>
      <w:ind w:left="90" w:right="90"/>
    </w:pPr>
    <w:rPr>
      <w:b/>
      <w:noProof w:val="0"/>
      <w:color w:val="4F4F4F"/>
      <w:sz w:val="18"/>
      <w:szCs w:val="18"/>
      <w:lang w:eastAsia="sq-AL"/>
    </w:rPr>
  </w:style>
  <w:style w:type="character" w:customStyle="1" w:styleId="TableFieldLabel">
    <w:name w:val="Table Field Label"/>
    <w:rsid w:val="00F06959"/>
    <w:rPr>
      <w:rFonts w:ascii="Times New Roman" w:eastAsia="Times New Roman" w:hAnsi="Times New Roman" w:cs="Times New Roman"/>
      <w:color w:val="6F6F6F"/>
    </w:rPr>
  </w:style>
  <w:style w:type="paragraph" w:customStyle="1" w:styleId="DefaultStyle">
    <w:name w:val="Default Style"/>
    <w:basedOn w:val="Normal"/>
    <w:next w:val="Normal"/>
    <w:rsid w:val="00F06959"/>
    <w:rPr>
      <w:noProof w:val="0"/>
      <w:color w:val="000000"/>
      <w:lang w:eastAsia="sq-AL"/>
    </w:rPr>
  </w:style>
  <w:style w:type="paragraph" w:customStyle="1" w:styleId="TableContents">
    <w:name w:val="Table Contents"/>
    <w:basedOn w:val="Normal"/>
    <w:rsid w:val="00F06959"/>
    <w:rPr>
      <w:rFonts w:ascii="Arial" w:eastAsia="Arial" w:hAnsi="Arial" w:cs="Arial"/>
      <w:noProof w:val="0"/>
      <w:lang w:eastAsia="sq-AL"/>
    </w:rPr>
  </w:style>
  <w:style w:type="paragraph" w:customStyle="1" w:styleId="Contents9">
    <w:name w:val="Contents 9"/>
    <w:basedOn w:val="Normal"/>
    <w:rsid w:val="00F06959"/>
    <w:pPr>
      <w:spacing w:before="40" w:after="20"/>
      <w:ind w:left="1440" w:right="720"/>
    </w:pPr>
    <w:rPr>
      <w:noProof w:val="0"/>
      <w:color w:val="000000"/>
      <w:sz w:val="20"/>
      <w:szCs w:val="20"/>
      <w:lang w:eastAsia="sq-AL"/>
    </w:rPr>
  </w:style>
  <w:style w:type="paragraph" w:customStyle="1" w:styleId="Contents8">
    <w:name w:val="Contents 8"/>
    <w:basedOn w:val="Normal"/>
    <w:rsid w:val="00F06959"/>
    <w:pPr>
      <w:spacing w:before="40" w:after="20"/>
      <w:ind w:left="1260" w:right="720"/>
    </w:pPr>
    <w:rPr>
      <w:noProof w:val="0"/>
      <w:color w:val="000000"/>
      <w:sz w:val="20"/>
      <w:szCs w:val="20"/>
      <w:lang w:eastAsia="sq-AL"/>
    </w:rPr>
  </w:style>
  <w:style w:type="paragraph" w:customStyle="1" w:styleId="Contents7">
    <w:name w:val="Contents 7"/>
    <w:basedOn w:val="Normal"/>
    <w:rsid w:val="00F06959"/>
    <w:pPr>
      <w:spacing w:before="40" w:after="20"/>
      <w:ind w:left="1080" w:right="720"/>
    </w:pPr>
    <w:rPr>
      <w:noProof w:val="0"/>
      <w:color w:val="000000"/>
      <w:sz w:val="20"/>
      <w:szCs w:val="20"/>
      <w:lang w:eastAsia="sq-AL"/>
    </w:rPr>
  </w:style>
  <w:style w:type="paragraph" w:customStyle="1" w:styleId="Contents6">
    <w:name w:val="Contents 6"/>
    <w:basedOn w:val="Normal"/>
    <w:rsid w:val="00F06959"/>
    <w:pPr>
      <w:spacing w:before="40" w:after="20"/>
      <w:ind w:left="900" w:right="720"/>
    </w:pPr>
    <w:rPr>
      <w:noProof w:val="0"/>
      <w:color w:val="000000"/>
      <w:sz w:val="20"/>
      <w:szCs w:val="20"/>
      <w:lang w:eastAsia="sq-AL"/>
    </w:rPr>
  </w:style>
  <w:style w:type="paragraph" w:customStyle="1" w:styleId="Contents5">
    <w:name w:val="Contents 5"/>
    <w:basedOn w:val="Normal"/>
    <w:rsid w:val="00F06959"/>
    <w:pPr>
      <w:spacing w:before="40" w:after="20"/>
      <w:ind w:left="720" w:right="720"/>
    </w:pPr>
    <w:rPr>
      <w:noProof w:val="0"/>
      <w:color w:val="000000"/>
      <w:sz w:val="20"/>
      <w:szCs w:val="20"/>
      <w:lang w:eastAsia="sq-AL"/>
    </w:rPr>
  </w:style>
  <w:style w:type="paragraph" w:customStyle="1" w:styleId="Contents4">
    <w:name w:val="Contents 4"/>
    <w:basedOn w:val="Normal"/>
    <w:rsid w:val="00F06959"/>
    <w:pPr>
      <w:spacing w:before="40" w:after="20"/>
      <w:ind w:left="540" w:right="720"/>
    </w:pPr>
    <w:rPr>
      <w:noProof w:val="0"/>
      <w:color w:val="000000"/>
      <w:sz w:val="20"/>
      <w:szCs w:val="20"/>
      <w:lang w:eastAsia="sq-AL"/>
    </w:rPr>
  </w:style>
  <w:style w:type="paragraph" w:customStyle="1" w:styleId="Contents3">
    <w:name w:val="Contents 3"/>
    <w:basedOn w:val="Normal"/>
    <w:rsid w:val="00F06959"/>
    <w:pPr>
      <w:spacing w:before="40" w:after="20"/>
      <w:ind w:left="360" w:right="720"/>
    </w:pPr>
    <w:rPr>
      <w:noProof w:val="0"/>
      <w:color w:val="000000"/>
      <w:sz w:val="20"/>
      <w:szCs w:val="20"/>
      <w:lang w:eastAsia="sq-AL"/>
    </w:rPr>
  </w:style>
  <w:style w:type="paragraph" w:customStyle="1" w:styleId="Contents2">
    <w:name w:val="Contents 2"/>
    <w:basedOn w:val="Normal"/>
    <w:rsid w:val="00F06959"/>
    <w:pPr>
      <w:spacing w:before="40" w:after="20"/>
      <w:ind w:left="180" w:right="720"/>
    </w:pPr>
    <w:rPr>
      <w:noProof w:val="0"/>
      <w:color w:val="000000"/>
      <w:sz w:val="20"/>
      <w:szCs w:val="20"/>
      <w:lang w:eastAsia="sq-AL"/>
    </w:rPr>
  </w:style>
  <w:style w:type="paragraph" w:customStyle="1" w:styleId="Contents1">
    <w:name w:val="Contents 1"/>
    <w:basedOn w:val="Normal"/>
    <w:rsid w:val="00F06959"/>
    <w:pPr>
      <w:spacing w:before="120" w:after="40"/>
      <w:ind w:right="720"/>
    </w:pPr>
    <w:rPr>
      <w:b/>
      <w:noProof w:val="0"/>
      <w:color w:val="000000"/>
      <w:sz w:val="20"/>
      <w:szCs w:val="20"/>
      <w:lang w:eastAsia="sq-AL"/>
    </w:rPr>
  </w:style>
  <w:style w:type="paragraph" w:customStyle="1" w:styleId="ContentsHeading">
    <w:name w:val="Contents Heading"/>
    <w:basedOn w:val="Normal"/>
    <w:rsid w:val="00F06959"/>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F06959"/>
    <w:rPr>
      <w:noProof w:val="0"/>
      <w:lang w:eastAsia="sq-AL"/>
    </w:rPr>
  </w:style>
  <w:style w:type="paragraph" w:styleId="List">
    <w:name w:val="List"/>
    <w:basedOn w:val="Normal"/>
    <w:rsid w:val="00F06959"/>
    <w:pPr>
      <w:spacing w:after="120"/>
    </w:pPr>
    <w:rPr>
      <w:noProof w:val="0"/>
      <w:lang w:eastAsia="sq-AL"/>
    </w:rPr>
  </w:style>
  <w:style w:type="paragraph" w:customStyle="1" w:styleId="TextBody">
    <w:name w:val="Text Body"/>
    <w:basedOn w:val="Normal"/>
    <w:rsid w:val="00F06959"/>
    <w:pPr>
      <w:spacing w:after="120"/>
    </w:pPr>
    <w:rPr>
      <w:rFonts w:ascii="Arial" w:eastAsia="Arial" w:hAnsi="Arial" w:cs="Arial"/>
      <w:noProof w:val="0"/>
      <w:lang w:eastAsia="sq-AL"/>
    </w:rPr>
  </w:style>
  <w:style w:type="paragraph" w:customStyle="1" w:styleId="Heading">
    <w:name w:val="Heading"/>
    <w:basedOn w:val="Normal"/>
    <w:next w:val="TextBody"/>
    <w:rsid w:val="00F06959"/>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F06959"/>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F06959"/>
    <w:rPr>
      <w:rFonts w:ascii="Arial" w:eastAsia="Arial" w:hAnsi="Arial" w:cs="Arial"/>
      <w:color w:val="000000"/>
      <w:sz w:val="20"/>
      <w:szCs w:val="20"/>
      <w:lang w:val="sq-AL" w:eastAsia="sq-AL"/>
    </w:rPr>
  </w:style>
  <w:style w:type="character" w:customStyle="1" w:styleId="AllCaps">
    <w:name w:val="All Caps"/>
    <w:rsid w:val="00F06959"/>
    <w:rPr>
      <w:caps/>
    </w:rPr>
  </w:style>
  <w:style w:type="paragraph" w:styleId="NoSpacing">
    <w:name w:val="No Spacing"/>
    <w:uiPriority w:val="1"/>
    <w:qFormat/>
    <w:rsid w:val="00F06959"/>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F06959"/>
    <w:pPr>
      <w:widowControl w:val="0"/>
      <w:ind w:left="314" w:right="50"/>
    </w:pPr>
    <w:rPr>
      <w:rFonts w:ascii="Arial" w:eastAsia="Arial" w:hAnsi="Arial" w:cs="Arial"/>
      <w:noProof w:val="0"/>
      <w:sz w:val="22"/>
      <w:szCs w:val="22"/>
      <w:lang w:val="en-US"/>
    </w:rPr>
  </w:style>
  <w:style w:type="paragraph" w:styleId="BodyText">
    <w:name w:val="Body Text"/>
    <w:basedOn w:val="Normal"/>
    <w:link w:val="BodyTextChar"/>
    <w:uiPriority w:val="1"/>
    <w:qFormat/>
    <w:rsid w:val="00F06959"/>
    <w:rPr>
      <w:rFonts w:ascii="Arial" w:hAnsi="Arial" w:cs="Arial"/>
      <w:noProof w:val="0"/>
      <w:sz w:val="22"/>
      <w:lang w:val="en-GB" w:eastAsia="it-IT"/>
    </w:rPr>
  </w:style>
  <w:style w:type="character" w:customStyle="1" w:styleId="BodyTextChar">
    <w:name w:val="Body Text Char"/>
    <w:basedOn w:val="DefaultParagraphFont"/>
    <w:link w:val="BodyText"/>
    <w:uiPriority w:val="1"/>
    <w:rsid w:val="00F06959"/>
    <w:rPr>
      <w:rFonts w:ascii="Arial" w:eastAsia="Times New Roman" w:hAnsi="Arial" w:cs="Arial"/>
      <w:szCs w:val="24"/>
      <w:lang w:val="en-GB" w:eastAsia="it-IT"/>
    </w:rPr>
  </w:style>
  <w:style w:type="table" w:customStyle="1" w:styleId="PlainTable11">
    <w:name w:val="Plain Table 11"/>
    <w:basedOn w:val="TableNormal"/>
    <w:uiPriority w:val="41"/>
    <w:rsid w:val="00F06959"/>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emf"/><Relationship Id="rId50" Type="http://schemas.openxmlformats.org/officeDocument/2006/relationships/image" Target="media/image38.png"/><Relationship Id="rId55" Type="http://schemas.openxmlformats.org/officeDocument/2006/relationships/hyperlink" Target="http://commin.org/en/commin/" TargetMode="External"/><Relationship Id="rId63" Type="http://schemas.openxmlformats.org/officeDocument/2006/relationships/hyperlink" Target="http://commin.org/en/commin/"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emf"/><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0.png"/><Relationship Id="rId58" Type="http://schemas.openxmlformats.org/officeDocument/2006/relationships/hyperlink" Target="http://commin.org/en/commin/"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commin.org/en/commin/" TargetMode="External"/><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image" Target="media/image23.emf"/><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yperlink" Target="http://commin.org/en/commin/" TargetMode="External"/><Relationship Id="rId64" Type="http://schemas.openxmlformats.org/officeDocument/2006/relationships/footer" Target="footer1.xml"/><Relationship Id="rId8" Type="http://schemas.openxmlformats.org/officeDocument/2006/relationships/styles" Target="styles.xml"/><Relationship Id="rId51" Type="http://schemas.openxmlformats.org/officeDocument/2006/relationships/image" Target="media/image39.emf"/><Relationship Id="rId3" Type="http://schemas.openxmlformats.org/officeDocument/2006/relationships/customXml" Target="../customXml/item3.xml"/><Relationship Id="rId12" Type="http://schemas.openxmlformats.org/officeDocument/2006/relationships/endnotes" Target="endnotes.xml"/><Relationship Id="rId17" Type="http://schemas.microsoft.com/office/2007/relationships/hdphoto" Target="media/hdphoto1.wdp"/><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emf"/><Relationship Id="rId46" Type="http://schemas.openxmlformats.org/officeDocument/2006/relationships/image" Target="media/image34.png"/><Relationship Id="rId59" Type="http://schemas.openxmlformats.org/officeDocument/2006/relationships/hyperlink" Target="http://commin.org/en/commin/" TargetMode="External"/><Relationship Id="rId67"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hyperlink" Target="http://commin.org/en/commin/" TargetMode="External"/><Relationship Id="rId62" Type="http://schemas.openxmlformats.org/officeDocument/2006/relationships/hyperlink" Target="http://commin.org/en/commin/"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emf"/><Relationship Id="rId49" Type="http://schemas.openxmlformats.org/officeDocument/2006/relationships/image" Target="media/image37.png"/><Relationship Id="rId57" Type="http://schemas.openxmlformats.org/officeDocument/2006/relationships/hyperlink" Target="http://commin.org/en/commin/" TargetMode="External"/><Relationship Id="rId10" Type="http://schemas.openxmlformats.org/officeDocument/2006/relationships/webSettings" Target="webSetting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www2.vlaanderen.be/ruimtelijk/group/00350/00362_00001/data/212_00362_00001_d_0BVR.pdf" TargetMode="External"/><Relationship Id="rId60" Type="http://schemas.openxmlformats.org/officeDocument/2006/relationships/hyperlink" Target="http://commin.org/en/commin/"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image" Target="media/image2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811</Nr_x002e__x0020_akti>
    <Data_x0020_e_x0020_Krijimit xmlns="0e656187-b300-4fb0-8bf4-3a50f872073c">2020-10-23T07:59:50Z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miratimin e dokumentit “Standardet shtetërore për specifikimet teknike të informacionit gjeohapësinor në Shqipëri – tema: Përdorimi i tokës”</Titulli>
    <Modifikuesi xmlns="0e656187-b300-4fb0-8bf4-3a50f872073c">alma.lisaku</Modifikuesi>
    <Nr_x002e__x0020_prot_x0020_QBZ xmlns="0e656187-b300-4fb0-8bf4-3a50f872073c">1557</Nr_x002e__x0020_prot_x0020_QBZ>
    <Data_x0020_e_x0020_Modifikimit xmlns="0e656187-b300-4fb0-8bf4-3a50f872073c">2020-10-28T23:14:33Z</Data_x0020_e_x0020_Modifikimit>
    <Dekretuar xmlns="0e656187-b300-4fb0-8bf4-3a50f872073c">false</Dekretuar>
    <Data xmlns="0e656187-b300-4fb0-8bf4-3a50f872073c">2020-10-20T22:00:00Z</Data>
    <Nr_x002e__x0020_protokolli_x0020_i_x0020_aktit xmlns="0e656187-b300-4fb0-8bf4-3a50f872073c">3147/2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681867717D784323B139F0AA3FFB03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81867717D784323B139F0AA3FFB03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4BB9D-E019-48E0-93DA-1CF1379B0089}">
  <ds:schemaRefs>
    <ds:schemaRef ds:uri="http://schemas.microsoft.com/office/2006/documentManagement/types"/>
    <ds:schemaRef ds:uri="http://schemas.microsoft.com/office/2006/metadata/properties"/>
    <ds:schemaRef ds:uri="0e656187-b300-4fb0-8bf4-3a50f872073c"/>
    <ds:schemaRef ds:uri="http://www.w3.org/XML/1998/namespace"/>
    <ds:schemaRef ds:uri="http://schemas.openxmlformats.org/package/2006/metadata/core-properties"/>
    <ds:schemaRef ds:uri="http://purl.org/dc/elements/1.1/"/>
    <ds:schemaRef ds:uri="http://purl.org/dc/dcmitype/"/>
    <ds:schemaRef ds:uri="http://purl.org/dc/terms/"/>
  </ds:schemaRefs>
</ds:datastoreItem>
</file>

<file path=customXml/itemProps2.xml><?xml version="1.0" encoding="utf-8"?>
<ds:datastoreItem xmlns:ds="http://schemas.openxmlformats.org/officeDocument/2006/customXml" ds:itemID="{6F30906B-74B4-4865-9986-90DD9E818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6E474E-F125-4281-A729-C823536A94EA}">
  <ds:schemaRefs>
    <ds:schemaRef ds:uri="http://schemas.microsoft.com/sharepoint/v3/contenttype/forms"/>
  </ds:schemaRefs>
</ds:datastoreItem>
</file>

<file path=customXml/itemProps4.xml><?xml version="1.0" encoding="utf-8"?>
<ds:datastoreItem xmlns:ds="http://schemas.openxmlformats.org/officeDocument/2006/customXml" ds:itemID="{020A010E-5222-4770-B67D-D680EC1E9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F15BF75-7F33-4143-B52A-85D0A85EA7AA}">
  <ds:schemaRefs>
    <ds:schemaRef ds:uri="http://schemas.microsoft.com/sharepoint/v3/contenttype/forms"/>
  </ds:schemaRefs>
</ds:datastoreItem>
</file>

<file path=customXml/itemProps6.xml><?xml version="1.0" encoding="utf-8"?>
<ds:datastoreItem xmlns:ds="http://schemas.openxmlformats.org/officeDocument/2006/customXml" ds:itemID="{C92AADCB-752D-44E0-9E87-F73986203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101</Pages>
  <Words>31166</Words>
  <Characters>177650</Characters>
  <Application>Microsoft Office Word</Application>
  <DocSecurity>0</DocSecurity>
  <Lines>1480</Lines>
  <Paragraphs>416</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Përdorimi i tokës”</vt:lpstr>
    </vt:vector>
  </TitlesOfParts>
  <Company>Grizli777</Company>
  <LinksUpToDate>false</LinksUpToDate>
  <CharactersWithSpaces>208400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Përdorimi i tokës”</dc:title>
  <dc:creator>arben.xhialli</dc:creator>
  <cp:lastModifiedBy>Entela Suli</cp:lastModifiedBy>
  <cp:revision>186</cp:revision>
  <cp:lastPrinted>2020-10-21T11:05:00Z</cp:lastPrinted>
  <dcterms:created xsi:type="dcterms:W3CDTF">2020-10-27T11:59:00Z</dcterms:created>
  <dcterms:modified xsi:type="dcterms:W3CDTF">2020-10-29T08:49:00Z</dcterms:modified>
</cp:coreProperties>
</file>