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6205F" w14:textId="186E4ABA" w:rsidR="00C43255" w:rsidRPr="00ED4B61" w:rsidRDefault="00ED4B61" w:rsidP="00ED4B61">
      <w:pPr>
        <w:ind w:firstLine="284"/>
        <w:jc w:val="center"/>
        <w:rPr>
          <w:rFonts w:ascii="Garamond" w:hAnsi="Garamond"/>
          <w:b/>
        </w:rPr>
      </w:pPr>
      <w:r w:rsidRPr="00ED4B61">
        <w:rPr>
          <w:rFonts w:ascii="Garamond" w:hAnsi="Garamond"/>
          <w:b/>
        </w:rPr>
        <w:t>VENDI</w:t>
      </w:r>
      <w:r w:rsidR="00C43255" w:rsidRPr="00ED4B61">
        <w:rPr>
          <w:rFonts w:ascii="Garamond" w:hAnsi="Garamond"/>
          <w:b/>
        </w:rPr>
        <w:t>M</w:t>
      </w:r>
    </w:p>
    <w:p w14:paraId="34562062" w14:textId="469164D1" w:rsidR="00C43255" w:rsidRPr="00ED4B61" w:rsidRDefault="005A4057" w:rsidP="00ED4B61">
      <w:pPr>
        <w:ind w:firstLine="284"/>
        <w:jc w:val="center"/>
        <w:rPr>
          <w:rFonts w:ascii="Garamond" w:hAnsi="Garamond"/>
          <w:b/>
        </w:rPr>
      </w:pPr>
      <w:r w:rsidRPr="00ED4B61">
        <w:rPr>
          <w:rFonts w:ascii="Garamond" w:hAnsi="Garamond"/>
          <w:b/>
        </w:rPr>
        <w:t>Nr.</w:t>
      </w:r>
      <w:r w:rsidR="0096251B">
        <w:rPr>
          <w:rFonts w:ascii="Garamond" w:hAnsi="Garamond"/>
          <w:b/>
        </w:rPr>
        <w:t xml:space="preserve"> </w:t>
      </w:r>
      <w:r w:rsidR="00A271F2" w:rsidRPr="00ED4B61">
        <w:rPr>
          <w:rFonts w:ascii="Garamond" w:hAnsi="Garamond"/>
          <w:b/>
        </w:rPr>
        <w:t>880</w:t>
      </w:r>
      <w:r w:rsidRPr="00ED4B61">
        <w:rPr>
          <w:rFonts w:ascii="Garamond" w:hAnsi="Garamond"/>
          <w:b/>
        </w:rPr>
        <w:t>, datë</w:t>
      </w:r>
      <w:r w:rsidR="00A271F2" w:rsidRPr="00ED4B61">
        <w:rPr>
          <w:rFonts w:ascii="Garamond" w:hAnsi="Garamond"/>
          <w:b/>
        </w:rPr>
        <w:t xml:space="preserve"> 11.11.2020</w:t>
      </w:r>
    </w:p>
    <w:p w14:paraId="34562063" w14:textId="77777777" w:rsidR="00C43255" w:rsidRPr="00ED4B61" w:rsidRDefault="00C43255" w:rsidP="00ED4B61">
      <w:pPr>
        <w:ind w:firstLine="284"/>
        <w:jc w:val="center"/>
        <w:rPr>
          <w:rFonts w:ascii="Garamond" w:hAnsi="Garamond"/>
          <w:b/>
        </w:rPr>
      </w:pPr>
    </w:p>
    <w:p w14:paraId="34562067" w14:textId="29DFA7D4" w:rsidR="00C43255" w:rsidRPr="00ED4B61" w:rsidRDefault="00ED4B61" w:rsidP="00ED4B61">
      <w:pPr>
        <w:ind w:firstLine="284"/>
        <w:jc w:val="center"/>
        <w:rPr>
          <w:rFonts w:ascii="Garamond" w:hAnsi="Garamond"/>
          <w:b/>
        </w:rPr>
      </w:pPr>
      <w:bookmarkStart w:id="0" w:name="_Hlk41552758"/>
      <w:r w:rsidRPr="00ED4B61">
        <w:rPr>
          <w:rFonts w:ascii="Garamond" w:hAnsi="Garamond"/>
          <w:b/>
        </w:rPr>
        <w:t xml:space="preserve">PËR </w:t>
      </w:r>
      <w:r w:rsidR="005A4057" w:rsidRPr="00ED4B61">
        <w:rPr>
          <w:rFonts w:ascii="Garamond" w:hAnsi="Garamond"/>
          <w:b/>
        </w:rPr>
        <w:t xml:space="preserve">PËRDORIMIN E FONDIT TË RINDËRTIMIT PËR FINANCIMIN E RIKONSTRUKSIONIT TË BANESAVE INDIVIDUALE DHE </w:t>
      </w:r>
      <w:r w:rsidR="00A371B4" w:rsidRPr="00ED4B61">
        <w:rPr>
          <w:rFonts w:ascii="Garamond" w:hAnsi="Garamond"/>
          <w:b/>
        </w:rPr>
        <w:t xml:space="preserve">TË </w:t>
      </w:r>
      <w:r w:rsidR="005A4057" w:rsidRPr="00ED4B61">
        <w:rPr>
          <w:rFonts w:ascii="Garamond" w:hAnsi="Garamond"/>
          <w:b/>
        </w:rPr>
        <w:t>NJËSIVE TË BANIMIT NË NDËRTESA (PALLAT), NË BASHKITË DURRËS, LEZHË DHE KAMZË</w:t>
      </w:r>
    </w:p>
    <w:p w14:paraId="34562068" w14:textId="77777777" w:rsidR="00C43255" w:rsidRPr="00ED4B61" w:rsidRDefault="00C43255" w:rsidP="00ED4B61">
      <w:pPr>
        <w:ind w:firstLine="284"/>
        <w:jc w:val="both"/>
        <w:rPr>
          <w:rFonts w:ascii="Garamond" w:hAnsi="Garamond"/>
        </w:rPr>
      </w:pPr>
    </w:p>
    <w:bookmarkEnd w:id="0"/>
    <w:p w14:paraId="34562069" w14:textId="3F357BC2" w:rsidR="00C43255" w:rsidRPr="00ED4B61" w:rsidRDefault="00C43255" w:rsidP="00ED4B61">
      <w:pPr>
        <w:ind w:firstLine="284"/>
        <w:jc w:val="both"/>
        <w:rPr>
          <w:rFonts w:ascii="Garamond" w:hAnsi="Garamond"/>
        </w:rPr>
      </w:pPr>
      <w:r w:rsidRPr="00ED4B61">
        <w:rPr>
          <w:rFonts w:ascii="Garamond" w:hAnsi="Garamond"/>
        </w:rPr>
        <w:t xml:space="preserve">Në </w:t>
      </w:r>
      <w:r w:rsidR="005A4057" w:rsidRPr="00ED4B61">
        <w:rPr>
          <w:rFonts w:ascii="Garamond" w:hAnsi="Garamond"/>
        </w:rPr>
        <w:t>mbështetje</w:t>
      </w:r>
      <w:r w:rsidRPr="00ED4B61">
        <w:rPr>
          <w:rFonts w:ascii="Garamond" w:hAnsi="Garamond"/>
        </w:rPr>
        <w:t xml:space="preserve"> të nenit 100 të Kushtetutës, të neneve 13, shkronja “b”, nënndarja </w:t>
      </w:r>
      <w:bookmarkStart w:id="1" w:name="_Hlk41554422"/>
      <w:r w:rsidRPr="00ED4B61">
        <w:rPr>
          <w:rFonts w:ascii="Garamond" w:hAnsi="Garamond"/>
        </w:rPr>
        <w:t>“i”, 25 e 36, të aktit normativ nr.</w:t>
      </w:r>
      <w:r w:rsidR="0096251B">
        <w:rPr>
          <w:rFonts w:ascii="Garamond" w:hAnsi="Garamond"/>
        </w:rPr>
        <w:t xml:space="preserve"> </w:t>
      </w:r>
      <w:r w:rsidRPr="00ED4B61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96251B">
        <w:rPr>
          <w:rFonts w:ascii="Garamond" w:hAnsi="Garamond"/>
        </w:rPr>
        <w:t xml:space="preserve"> </w:t>
      </w:r>
      <w:r w:rsidRPr="00ED4B61">
        <w:rPr>
          <w:rFonts w:ascii="Garamond" w:hAnsi="Garamond"/>
        </w:rPr>
        <w:t>97/2019</w:t>
      </w:r>
      <w:r w:rsidR="0096251B">
        <w:rPr>
          <w:rFonts w:ascii="Garamond" w:hAnsi="Garamond"/>
        </w:rPr>
        <w:t>;</w:t>
      </w:r>
      <w:r w:rsidRPr="00ED4B61">
        <w:rPr>
          <w:rFonts w:ascii="Garamond" w:hAnsi="Garamond"/>
        </w:rPr>
        <w:t xml:space="preserve"> të ligjit nr.</w:t>
      </w:r>
      <w:r w:rsidR="0096251B">
        <w:rPr>
          <w:rFonts w:ascii="Garamond" w:hAnsi="Garamond"/>
        </w:rPr>
        <w:t xml:space="preserve"> </w:t>
      </w:r>
      <w:r w:rsidRPr="00ED4B61">
        <w:rPr>
          <w:rFonts w:ascii="Garamond" w:hAnsi="Garamond"/>
        </w:rPr>
        <w:t xml:space="preserve">9936, datë 26.6.2008, “Për </w:t>
      </w:r>
      <w:r w:rsidR="00A371B4" w:rsidRPr="00ED4B61">
        <w:rPr>
          <w:rFonts w:ascii="Garamond" w:hAnsi="Garamond"/>
        </w:rPr>
        <w:t>menaxhimin</w:t>
      </w:r>
      <w:r w:rsidR="00DA28DF" w:rsidRPr="00ED4B61">
        <w:rPr>
          <w:rFonts w:ascii="Garamond" w:hAnsi="Garamond"/>
        </w:rPr>
        <w:t xml:space="preserve"> e sistemit</w:t>
      </w:r>
      <w:r w:rsidR="00A371B4" w:rsidRPr="00ED4B61">
        <w:rPr>
          <w:rFonts w:ascii="Garamond" w:hAnsi="Garamond"/>
        </w:rPr>
        <w:t xml:space="preserve"> </w:t>
      </w:r>
      <w:r w:rsidRPr="00ED4B61">
        <w:rPr>
          <w:rFonts w:ascii="Garamond" w:hAnsi="Garamond"/>
        </w:rPr>
        <w:t>buxhetor në Republikën e Shqipërisë”, të ndryshuar, dhe të ligjit nr.</w:t>
      </w:r>
      <w:r w:rsidR="0096251B">
        <w:rPr>
          <w:rFonts w:ascii="Garamond" w:hAnsi="Garamond"/>
        </w:rPr>
        <w:t xml:space="preserve"> </w:t>
      </w:r>
      <w:r w:rsidRPr="00ED4B61">
        <w:rPr>
          <w:rFonts w:ascii="Garamond" w:hAnsi="Garamond"/>
        </w:rPr>
        <w:t>88/2019, “Për buxhetin e vitit 2020”</w:t>
      </w:r>
      <w:bookmarkEnd w:id="1"/>
      <w:r w:rsidRPr="00ED4B61">
        <w:rPr>
          <w:rFonts w:ascii="Garamond" w:hAnsi="Garamond"/>
        </w:rPr>
        <w:t>, të ndryshuar, me propozimin e ministrit të Shtetit për Rindërtimin, Këshilli i Ministrave</w:t>
      </w:r>
    </w:p>
    <w:p w14:paraId="3456206A" w14:textId="77777777" w:rsidR="00C43255" w:rsidRPr="00ED4B61" w:rsidRDefault="00C43255" w:rsidP="00ED4B61">
      <w:pPr>
        <w:ind w:firstLine="284"/>
        <w:jc w:val="both"/>
        <w:rPr>
          <w:rFonts w:ascii="Garamond" w:hAnsi="Garamond"/>
        </w:rPr>
      </w:pPr>
    </w:p>
    <w:p w14:paraId="3456206B" w14:textId="0A7A628B" w:rsidR="00C43255" w:rsidRPr="00ED4B61" w:rsidRDefault="00ED4B61" w:rsidP="00ED4B6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C43255" w:rsidRPr="00ED4B61">
        <w:rPr>
          <w:rFonts w:ascii="Garamond" w:hAnsi="Garamond"/>
        </w:rPr>
        <w:t>I:</w:t>
      </w:r>
    </w:p>
    <w:p w14:paraId="3456206C" w14:textId="77777777" w:rsidR="00C43255" w:rsidRPr="00ED4B61" w:rsidRDefault="00C43255" w:rsidP="00ED4B61">
      <w:pPr>
        <w:ind w:firstLine="284"/>
        <w:jc w:val="both"/>
        <w:rPr>
          <w:rFonts w:ascii="Garamond" w:hAnsi="Garamond"/>
        </w:rPr>
      </w:pPr>
    </w:p>
    <w:p w14:paraId="3456206F" w14:textId="0F705BA1" w:rsidR="00C43255" w:rsidRPr="00ED4B61" w:rsidRDefault="00ED4B61" w:rsidP="00ED4B61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43255" w:rsidRPr="00ED4B61">
        <w:rPr>
          <w:rFonts w:ascii="Garamond" w:hAnsi="Garamond"/>
        </w:rPr>
        <w:t>Përdorimin e fondit të rin</w:t>
      </w:r>
      <w:r w:rsidR="0096251B">
        <w:rPr>
          <w:rFonts w:ascii="Garamond" w:hAnsi="Garamond"/>
        </w:rPr>
        <w:t xml:space="preserve">dërtimit, në masën 318 330 000 </w:t>
      </w:r>
      <w:r w:rsidR="00C43255" w:rsidRPr="00ED4B61">
        <w:rPr>
          <w:rFonts w:ascii="Garamond" w:hAnsi="Garamond"/>
        </w:rPr>
        <w:t>(treqind e tetëmbëdhjetë milion</w:t>
      </w:r>
      <w:r w:rsidR="009B22E7" w:rsidRPr="00ED4B61">
        <w:rPr>
          <w:rFonts w:ascii="Garamond" w:hAnsi="Garamond"/>
        </w:rPr>
        <w:t>ë</w:t>
      </w:r>
      <w:r w:rsidR="00C43255" w:rsidRPr="00ED4B61">
        <w:rPr>
          <w:rFonts w:ascii="Garamond" w:hAnsi="Garamond"/>
        </w:rPr>
        <w:t xml:space="preserve"> e treqind e tridhjetë mijë) lekë,</w:t>
      </w:r>
      <w:bookmarkStart w:id="3" w:name="_Hlk41554770"/>
      <w:r w:rsidR="00C43255" w:rsidRPr="00ED4B61">
        <w:rPr>
          <w:rFonts w:ascii="Garamond" w:hAnsi="Garamond"/>
        </w:rPr>
        <w:t xml:space="preserve"> për financimin e </w:t>
      </w:r>
      <w:bookmarkStart w:id="4" w:name="_Hlk41552815"/>
      <w:r w:rsidR="00C43255" w:rsidRPr="00ED4B61">
        <w:rPr>
          <w:rFonts w:ascii="Garamond" w:hAnsi="Garamond"/>
        </w:rPr>
        <w:t xml:space="preserve">rikonstruksionit të banesave individuale dhe </w:t>
      </w:r>
      <w:r w:rsidR="009B22E7" w:rsidRPr="00ED4B61">
        <w:rPr>
          <w:rFonts w:ascii="Garamond" w:hAnsi="Garamond"/>
        </w:rPr>
        <w:t xml:space="preserve">të </w:t>
      </w:r>
      <w:r w:rsidR="00C43255" w:rsidRPr="00ED4B61">
        <w:rPr>
          <w:rFonts w:ascii="Garamond" w:hAnsi="Garamond"/>
        </w:rPr>
        <w:t xml:space="preserve">njësive të banimit </w:t>
      </w:r>
      <w:r w:rsidR="00F556A6" w:rsidRPr="00ED4B61">
        <w:rPr>
          <w:rFonts w:ascii="Garamond" w:hAnsi="Garamond"/>
        </w:rPr>
        <w:t>në ndërtesa (pallat) për ata</w:t>
      </w:r>
      <w:r w:rsidR="00C43255" w:rsidRPr="00ED4B61">
        <w:rPr>
          <w:rFonts w:ascii="Garamond" w:hAnsi="Garamond"/>
        </w:rPr>
        <w:t xml:space="preserve"> individë</w:t>
      </w:r>
      <w:r w:rsidR="009B22E7" w:rsidRPr="00ED4B61">
        <w:rPr>
          <w:rFonts w:ascii="Garamond" w:hAnsi="Garamond"/>
        </w:rPr>
        <w:t xml:space="preserve">, </w:t>
      </w:r>
      <w:r w:rsidR="00C43255" w:rsidRPr="00ED4B61">
        <w:rPr>
          <w:rFonts w:ascii="Garamond" w:hAnsi="Garamond"/>
        </w:rPr>
        <w:t>të cilët përfitojnë nga grantet e rikonstruksionit, banesat e të cilëve janë klasifikuar si objekte të dëmtuara rëndë apo të dëmtuara lehtë</w:t>
      </w:r>
      <w:r w:rsidR="009B22E7" w:rsidRPr="00ED4B61">
        <w:rPr>
          <w:rFonts w:ascii="Garamond" w:hAnsi="Garamond"/>
        </w:rPr>
        <w:t>,</w:t>
      </w:r>
      <w:r w:rsidR="00C43255" w:rsidRPr="00ED4B61">
        <w:rPr>
          <w:rFonts w:ascii="Garamond" w:hAnsi="Garamond"/>
        </w:rPr>
        <w:t xml:space="preserve"> si pasojë e fatkeqësisë natyrore dhe që nuk duhen rindërtuar nga e para, në </w:t>
      </w:r>
      <w:r w:rsidR="009B22E7" w:rsidRPr="00ED4B61">
        <w:rPr>
          <w:rFonts w:ascii="Garamond" w:hAnsi="Garamond"/>
        </w:rPr>
        <w:t>b</w:t>
      </w:r>
      <w:r w:rsidR="00C43255" w:rsidRPr="00ED4B61">
        <w:rPr>
          <w:rFonts w:ascii="Garamond" w:hAnsi="Garamond"/>
        </w:rPr>
        <w:t>ashki</w:t>
      </w:r>
      <w:r w:rsidR="0096251B">
        <w:rPr>
          <w:rFonts w:ascii="Garamond" w:hAnsi="Garamond"/>
        </w:rPr>
        <w:t xml:space="preserve">të </w:t>
      </w:r>
      <w:bookmarkStart w:id="5" w:name="_GoBack"/>
      <w:bookmarkEnd w:id="5"/>
      <w:r w:rsidR="009B22E7" w:rsidRPr="00ED4B61">
        <w:rPr>
          <w:rFonts w:ascii="Garamond" w:hAnsi="Garamond"/>
        </w:rPr>
        <w:t xml:space="preserve">Durrës, Lezhë </w:t>
      </w:r>
      <w:r w:rsidR="00C43255" w:rsidRPr="00ED4B61">
        <w:rPr>
          <w:rFonts w:ascii="Garamond" w:hAnsi="Garamond"/>
        </w:rPr>
        <w:t xml:space="preserve">e </w:t>
      </w:r>
      <w:r w:rsidR="009B22E7" w:rsidRPr="00ED4B61">
        <w:rPr>
          <w:rFonts w:ascii="Garamond" w:hAnsi="Garamond"/>
        </w:rPr>
        <w:t>Kamzë</w:t>
      </w:r>
      <w:r w:rsidR="00C43255" w:rsidRPr="00ED4B61">
        <w:rPr>
          <w:rFonts w:ascii="Garamond" w:hAnsi="Garamond"/>
        </w:rPr>
        <w:t>.</w:t>
      </w:r>
      <w:bookmarkEnd w:id="3"/>
      <w:bookmarkEnd w:id="4"/>
    </w:p>
    <w:p w14:paraId="34562070" w14:textId="7C2D9F72" w:rsidR="00C43255" w:rsidRPr="00ED4B61" w:rsidRDefault="00ED4B61" w:rsidP="00ED4B6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43255" w:rsidRPr="00ED4B61">
        <w:rPr>
          <w:rFonts w:ascii="Garamond" w:hAnsi="Garamond"/>
        </w:rPr>
        <w:t>Efekti financiar</w:t>
      </w:r>
      <w:r w:rsidR="009B22E7" w:rsidRPr="00ED4B61">
        <w:rPr>
          <w:rFonts w:ascii="Garamond" w:hAnsi="Garamond"/>
        </w:rPr>
        <w:t>,</w:t>
      </w:r>
      <w:r w:rsidR="00C43255" w:rsidRPr="00ED4B61">
        <w:rPr>
          <w:rFonts w:ascii="Garamond" w:hAnsi="Garamond"/>
        </w:rPr>
        <w:t xml:space="preserve"> sipas pikës 1, të këtij vendimi, të përballohet nga pjesa e financuar nga grantet e fondit të rindërtimit, miratuar për vitin 2020, dhe t’u kalojë bashkive Durrës, Lezhë dhe </w:t>
      </w:r>
      <w:r w:rsidR="009B22E7" w:rsidRPr="00ED4B61">
        <w:rPr>
          <w:rFonts w:ascii="Garamond" w:hAnsi="Garamond"/>
        </w:rPr>
        <w:t>Kamzë</w:t>
      </w:r>
      <w:r w:rsidR="00C43255" w:rsidRPr="00ED4B61">
        <w:rPr>
          <w:rFonts w:ascii="Garamond" w:hAnsi="Garamond"/>
        </w:rPr>
        <w:t>, për financimin e rikonstruksionit të banesave individuale dhe të njësive të banimit në ndërtesa (pallat) për ata individë</w:t>
      </w:r>
      <w:r w:rsidR="001A1067" w:rsidRPr="00ED4B61">
        <w:rPr>
          <w:rFonts w:ascii="Garamond" w:hAnsi="Garamond"/>
        </w:rPr>
        <w:t>,</w:t>
      </w:r>
      <w:r w:rsidR="00C43255" w:rsidRPr="00ED4B61">
        <w:rPr>
          <w:rFonts w:ascii="Garamond" w:hAnsi="Garamond"/>
        </w:rPr>
        <w:t xml:space="preserve"> të cilët përfitojnë nga grantet e rikonstruksionit, banesat e të cilëve janë klasifikuar si objekte të dëmtuara rëndë apo të dëmtuara lehtë, si pasojë e fatkeqësisë natyrore dhe që nuk duhen rindërtuar nga e para, përkatësisht</w:t>
      </w:r>
      <w:r w:rsidR="009B22E7" w:rsidRPr="00ED4B61">
        <w:rPr>
          <w:rFonts w:ascii="Garamond" w:hAnsi="Garamond"/>
        </w:rPr>
        <w:t>,</w:t>
      </w:r>
      <w:r w:rsidR="00C43255" w:rsidRPr="00ED4B61">
        <w:rPr>
          <w:rFonts w:ascii="Garamond" w:hAnsi="Garamond"/>
        </w:rPr>
        <w:t xml:space="preserve"> si </w:t>
      </w:r>
      <w:r w:rsidR="009B22E7" w:rsidRPr="00ED4B61">
        <w:rPr>
          <w:rFonts w:ascii="Garamond" w:hAnsi="Garamond"/>
        </w:rPr>
        <w:t xml:space="preserve">më poshtë </w:t>
      </w:r>
      <w:r w:rsidR="00C43255" w:rsidRPr="00ED4B61">
        <w:rPr>
          <w:rFonts w:ascii="Garamond" w:hAnsi="Garamond"/>
        </w:rPr>
        <w:t>v</w:t>
      </w:r>
      <w:r w:rsidR="001A1067" w:rsidRPr="00ED4B61">
        <w:rPr>
          <w:rFonts w:ascii="Garamond" w:hAnsi="Garamond"/>
        </w:rPr>
        <w:t>ijon:</w:t>
      </w:r>
    </w:p>
    <w:p w14:paraId="34562072" w14:textId="7D4ACAC0" w:rsidR="00C43255" w:rsidRPr="00ED4B61" w:rsidRDefault="00ED4B61" w:rsidP="00ED4B61">
      <w:pPr>
        <w:ind w:firstLine="284"/>
        <w:jc w:val="both"/>
        <w:rPr>
          <w:rFonts w:ascii="Garamond" w:hAnsi="Garamond"/>
        </w:rPr>
      </w:pPr>
      <w:bookmarkStart w:id="6" w:name="_Hlk41554733"/>
      <w:r>
        <w:rPr>
          <w:rFonts w:ascii="Garamond" w:hAnsi="Garamond"/>
        </w:rPr>
        <w:t xml:space="preserve">a) </w:t>
      </w:r>
      <w:r w:rsidR="00C43255" w:rsidRPr="00ED4B61">
        <w:rPr>
          <w:rFonts w:ascii="Garamond" w:hAnsi="Garamond"/>
        </w:rPr>
        <w:t>Bashkisë Durrës i transferohet fondi prej 63 250 000 (gjashtëdhjetë e tre milion</w:t>
      </w:r>
      <w:r w:rsidR="001A1067" w:rsidRPr="00ED4B61">
        <w:rPr>
          <w:rFonts w:ascii="Garamond" w:hAnsi="Garamond"/>
        </w:rPr>
        <w:t>ë</w:t>
      </w:r>
      <w:r w:rsidR="00C43255" w:rsidRPr="00ED4B61">
        <w:rPr>
          <w:rFonts w:ascii="Garamond" w:hAnsi="Garamond"/>
        </w:rPr>
        <w:t xml:space="preserve"> e dyqind e pesëdhjetë mijë) lekësh</w:t>
      </w:r>
      <w:r w:rsidR="001A1067" w:rsidRPr="00ED4B61">
        <w:rPr>
          <w:rFonts w:ascii="Garamond" w:hAnsi="Garamond"/>
        </w:rPr>
        <w:t>;</w:t>
      </w:r>
      <w:r w:rsidR="00C43255" w:rsidRPr="00ED4B61">
        <w:rPr>
          <w:rFonts w:ascii="Garamond" w:hAnsi="Garamond"/>
        </w:rPr>
        <w:t xml:space="preserve"> </w:t>
      </w:r>
    </w:p>
    <w:p w14:paraId="34562073" w14:textId="39512F25" w:rsidR="00C43255" w:rsidRPr="00ED4B61" w:rsidRDefault="00ED4B61" w:rsidP="00ED4B6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43255" w:rsidRPr="00ED4B61">
        <w:rPr>
          <w:rFonts w:ascii="Garamond" w:hAnsi="Garamond"/>
        </w:rPr>
        <w:t>Bashkisë Lezhë i transferohet fondi prej 78 750 000 (shtatëdhjetë e tetë milion</w:t>
      </w:r>
      <w:r w:rsidR="001A1067" w:rsidRPr="00ED4B61">
        <w:rPr>
          <w:rFonts w:ascii="Garamond" w:hAnsi="Garamond"/>
        </w:rPr>
        <w:t>ë</w:t>
      </w:r>
      <w:r w:rsidR="00C43255" w:rsidRPr="00ED4B61">
        <w:rPr>
          <w:rFonts w:ascii="Garamond" w:hAnsi="Garamond"/>
        </w:rPr>
        <w:t xml:space="preserve"> e shtatëqind e pesëdhjetë mijë) lekësh</w:t>
      </w:r>
      <w:r w:rsidR="001A1067" w:rsidRPr="00ED4B61">
        <w:rPr>
          <w:rFonts w:ascii="Garamond" w:hAnsi="Garamond"/>
        </w:rPr>
        <w:t>;</w:t>
      </w:r>
      <w:r w:rsidR="00C43255" w:rsidRPr="00ED4B61">
        <w:rPr>
          <w:rFonts w:ascii="Garamond" w:hAnsi="Garamond"/>
        </w:rPr>
        <w:t xml:space="preserve"> </w:t>
      </w:r>
      <w:bookmarkEnd w:id="6"/>
    </w:p>
    <w:p w14:paraId="34562074" w14:textId="7A8A80F8" w:rsidR="001A1067" w:rsidRPr="00ED4B61" w:rsidRDefault="00ED4B61" w:rsidP="00ED4B6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43255" w:rsidRPr="00ED4B61">
        <w:rPr>
          <w:rFonts w:ascii="Garamond" w:hAnsi="Garamond"/>
        </w:rPr>
        <w:t xml:space="preserve">Bashkisë </w:t>
      </w:r>
      <w:r w:rsidR="001A1067" w:rsidRPr="00ED4B61">
        <w:rPr>
          <w:rFonts w:ascii="Garamond" w:hAnsi="Garamond"/>
        </w:rPr>
        <w:t>Kamzë</w:t>
      </w:r>
      <w:r w:rsidR="00C43255" w:rsidRPr="00ED4B61">
        <w:rPr>
          <w:rFonts w:ascii="Garamond" w:hAnsi="Garamond"/>
        </w:rPr>
        <w:t xml:space="preserve"> i transferohet fondi prej 176 330 000 (njëqind e shtatëdhjetë e gjashtë milion</w:t>
      </w:r>
      <w:r w:rsidR="001A1067" w:rsidRPr="00ED4B61">
        <w:rPr>
          <w:rFonts w:ascii="Garamond" w:hAnsi="Garamond"/>
        </w:rPr>
        <w:t>ë</w:t>
      </w:r>
      <w:r w:rsidR="00C43255" w:rsidRPr="00ED4B61">
        <w:rPr>
          <w:rFonts w:ascii="Garamond" w:hAnsi="Garamond"/>
        </w:rPr>
        <w:t xml:space="preserve"> e treqind e tridhjetë mijë) lekësh</w:t>
      </w:r>
      <w:r w:rsidR="001A1067" w:rsidRPr="00ED4B61">
        <w:rPr>
          <w:rFonts w:ascii="Garamond" w:hAnsi="Garamond"/>
        </w:rPr>
        <w:t xml:space="preserve">. </w:t>
      </w:r>
    </w:p>
    <w:p w14:paraId="34562076" w14:textId="2E82A4D4" w:rsidR="00C43255" w:rsidRPr="00ED4B61" w:rsidRDefault="00ED4B61" w:rsidP="00ED4B6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43255" w:rsidRPr="00ED4B61">
        <w:rPr>
          <w:rFonts w:ascii="Garamond" w:hAnsi="Garamond"/>
        </w:rPr>
        <w:t xml:space="preserve">Ngarkohen ministri i Shtetit për Rindërtimin, Ministria e Financave dhe Ekonomisë dhe bashkitë </w:t>
      </w:r>
      <w:r w:rsidR="00F556A6" w:rsidRPr="00ED4B61">
        <w:rPr>
          <w:rFonts w:ascii="Garamond" w:hAnsi="Garamond"/>
        </w:rPr>
        <w:t xml:space="preserve">Durrës, Lezhë </w:t>
      </w:r>
      <w:r w:rsidR="00C43255" w:rsidRPr="00ED4B61">
        <w:rPr>
          <w:rFonts w:ascii="Garamond" w:hAnsi="Garamond"/>
        </w:rPr>
        <w:t xml:space="preserve">e </w:t>
      </w:r>
      <w:r w:rsidR="001A1067" w:rsidRPr="00ED4B61">
        <w:rPr>
          <w:rFonts w:ascii="Garamond" w:hAnsi="Garamond"/>
        </w:rPr>
        <w:t>Kamzë</w:t>
      </w:r>
      <w:r w:rsidR="00C43255" w:rsidRPr="00ED4B61">
        <w:rPr>
          <w:rFonts w:ascii="Garamond" w:hAnsi="Garamond"/>
        </w:rPr>
        <w:t xml:space="preserve"> për zbatimin e këtij vendimi.</w:t>
      </w:r>
    </w:p>
    <w:bookmarkEnd w:id="2"/>
    <w:p w14:paraId="34562078" w14:textId="64FA20DF" w:rsidR="00C43255" w:rsidRPr="00ED4B61" w:rsidRDefault="00C43255" w:rsidP="00ED4B61">
      <w:pPr>
        <w:ind w:firstLine="284"/>
        <w:jc w:val="both"/>
        <w:rPr>
          <w:rFonts w:ascii="Garamond" w:hAnsi="Garamond"/>
        </w:rPr>
      </w:pPr>
      <w:r w:rsidRPr="00ED4B61">
        <w:rPr>
          <w:rFonts w:ascii="Garamond" w:hAnsi="Garamond"/>
        </w:rPr>
        <w:t xml:space="preserve">Ky vendim hyn në fuqi menjëherë dhe botohet </w:t>
      </w:r>
      <w:r w:rsidR="00ED4B61">
        <w:rPr>
          <w:rFonts w:ascii="Garamond" w:hAnsi="Garamond"/>
        </w:rPr>
        <w:t>në Fletoren Zyrtare</w:t>
      </w:r>
      <w:r w:rsidRPr="00ED4B61">
        <w:rPr>
          <w:rFonts w:ascii="Garamond" w:hAnsi="Garamond"/>
        </w:rPr>
        <w:t>.</w:t>
      </w:r>
    </w:p>
    <w:p w14:paraId="34562079" w14:textId="77777777" w:rsidR="00C43255" w:rsidRPr="00ED4B61" w:rsidRDefault="00C43255" w:rsidP="00ED4B61">
      <w:pPr>
        <w:ind w:firstLine="284"/>
        <w:jc w:val="both"/>
        <w:rPr>
          <w:rFonts w:ascii="Garamond" w:hAnsi="Garamond"/>
        </w:rPr>
      </w:pPr>
    </w:p>
    <w:p w14:paraId="34562081" w14:textId="2B00F9E4" w:rsidR="00096436" w:rsidRPr="00ED4B61" w:rsidRDefault="00096436" w:rsidP="00ED4B61">
      <w:pPr>
        <w:ind w:firstLine="284"/>
        <w:jc w:val="right"/>
        <w:rPr>
          <w:rFonts w:ascii="Garamond" w:hAnsi="Garamond"/>
        </w:rPr>
      </w:pPr>
      <w:r w:rsidRPr="00ED4B61">
        <w:rPr>
          <w:rFonts w:ascii="Garamond" w:hAnsi="Garamond"/>
        </w:rPr>
        <w:t>ZËVENDËSKRYEMINIST</w:t>
      </w:r>
      <w:r w:rsidR="0096251B">
        <w:rPr>
          <w:rFonts w:ascii="Garamond" w:hAnsi="Garamond"/>
        </w:rPr>
        <w:t>ËR</w:t>
      </w:r>
    </w:p>
    <w:p w14:paraId="34562082" w14:textId="47A91ED9" w:rsidR="00F739C6" w:rsidRPr="00ED4B61" w:rsidRDefault="00ED4B61" w:rsidP="00ED4B61">
      <w:pPr>
        <w:ind w:firstLine="284"/>
        <w:jc w:val="right"/>
        <w:rPr>
          <w:rFonts w:ascii="Garamond" w:hAnsi="Garamond"/>
          <w:b/>
        </w:rPr>
      </w:pPr>
      <w:r w:rsidRPr="00ED4B61">
        <w:rPr>
          <w:rFonts w:ascii="Garamond" w:hAnsi="Garamond"/>
          <w:b/>
        </w:rPr>
        <w:t>Erion Braçe</w:t>
      </w:r>
    </w:p>
    <w:p w14:paraId="34562083" w14:textId="77777777" w:rsidR="00555713" w:rsidRPr="00555713" w:rsidRDefault="00555713" w:rsidP="00555713">
      <w:pPr>
        <w:jc w:val="center"/>
        <w:rPr>
          <w:b/>
          <w:bCs/>
          <w:sz w:val="28"/>
          <w:szCs w:val="28"/>
          <w:lang w:val="fr-FR" w:bidi="en-US"/>
        </w:rPr>
      </w:pPr>
    </w:p>
    <w:sectPr w:rsidR="00555713" w:rsidRPr="00555713" w:rsidSect="005A4057">
      <w:headerReference w:type="default" r:id="rId14"/>
      <w:footerReference w:type="default" r:id="rId15"/>
      <w:pgSz w:w="11907" w:h="16839" w:code="9"/>
      <w:pgMar w:top="1440" w:right="1440" w:bottom="1440" w:left="1440" w:header="720" w:footer="3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13A51A" w14:textId="77777777" w:rsidR="0096251B" w:rsidRDefault="0096251B" w:rsidP="001664B7">
      <w:r>
        <w:separator/>
      </w:r>
    </w:p>
  </w:endnote>
  <w:endnote w:type="continuationSeparator" w:id="0">
    <w:p w14:paraId="0CC14FCB" w14:textId="77777777" w:rsidR="0096251B" w:rsidRDefault="0096251B" w:rsidP="001664B7">
      <w:r>
        <w:continuationSeparator/>
      </w:r>
    </w:p>
  </w:endnote>
  <w:endnote w:type="continuationNotice" w:id="1">
    <w:p w14:paraId="0ED50AF7" w14:textId="77777777" w:rsidR="0096251B" w:rsidRDefault="009625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9067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562092" w14:textId="77777777" w:rsidR="0096251B" w:rsidRDefault="009625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2E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562093" w14:textId="77777777" w:rsidR="0096251B" w:rsidRDefault="009625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60FAB" w14:textId="77777777" w:rsidR="0096251B" w:rsidRDefault="0096251B" w:rsidP="001664B7">
      <w:r>
        <w:separator/>
      </w:r>
    </w:p>
  </w:footnote>
  <w:footnote w:type="continuationSeparator" w:id="0">
    <w:p w14:paraId="182BFF46" w14:textId="77777777" w:rsidR="0096251B" w:rsidRDefault="0096251B" w:rsidP="001664B7">
      <w:r>
        <w:continuationSeparator/>
      </w:r>
    </w:p>
  </w:footnote>
  <w:footnote w:type="continuationNotice" w:id="1">
    <w:p w14:paraId="1BC38EDC" w14:textId="77777777" w:rsidR="0096251B" w:rsidRDefault="0096251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1EF8EC" w14:textId="77777777" w:rsidR="0096251B" w:rsidRDefault="009625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983874"/>
    <w:multiLevelType w:val="hybridMultilevel"/>
    <w:tmpl w:val="9C96C7BC"/>
    <w:lvl w:ilvl="0" w:tplc="26DAE572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2882"/>
    <w:rsid w:val="00062210"/>
    <w:rsid w:val="00063C8F"/>
    <w:rsid w:val="00080697"/>
    <w:rsid w:val="00096436"/>
    <w:rsid w:val="0009762A"/>
    <w:rsid w:val="00097C8F"/>
    <w:rsid w:val="000A44A6"/>
    <w:rsid w:val="000B44AC"/>
    <w:rsid w:val="000E0882"/>
    <w:rsid w:val="000F3B45"/>
    <w:rsid w:val="00104E37"/>
    <w:rsid w:val="00113F76"/>
    <w:rsid w:val="00146A5D"/>
    <w:rsid w:val="00146C83"/>
    <w:rsid w:val="001664B7"/>
    <w:rsid w:val="00175D1F"/>
    <w:rsid w:val="0018006A"/>
    <w:rsid w:val="0018779C"/>
    <w:rsid w:val="001A1067"/>
    <w:rsid w:val="001D7A26"/>
    <w:rsid w:val="001E47ED"/>
    <w:rsid w:val="001E4AD9"/>
    <w:rsid w:val="001F461A"/>
    <w:rsid w:val="00215339"/>
    <w:rsid w:val="00220895"/>
    <w:rsid w:val="00222E68"/>
    <w:rsid w:val="00233F0E"/>
    <w:rsid w:val="002469B2"/>
    <w:rsid w:val="00247162"/>
    <w:rsid w:val="00251069"/>
    <w:rsid w:val="002762FD"/>
    <w:rsid w:val="00276E21"/>
    <w:rsid w:val="0029068E"/>
    <w:rsid w:val="002A4A88"/>
    <w:rsid w:val="002B34DE"/>
    <w:rsid w:val="002B72D8"/>
    <w:rsid w:val="002C2A0C"/>
    <w:rsid w:val="0032014A"/>
    <w:rsid w:val="00341419"/>
    <w:rsid w:val="003456AE"/>
    <w:rsid w:val="0039233C"/>
    <w:rsid w:val="003B3CC9"/>
    <w:rsid w:val="0040715D"/>
    <w:rsid w:val="004235BD"/>
    <w:rsid w:val="00440F44"/>
    <w:rsid w:val="00445633"/>
    <w:rsid w:val="004529AC"/>
    <w:rsid w:val="004762A4"/>
    <w:rsid w:val="004A4A6F"/>
    <w:rsid w:val="004B29EB"/>
    <w:rsid w:val="004C2EB1"/>
    <w:rsid w:val="004D1AE0"/>
    <w:rsid w:val="004F1DF0"/>
    <w:rsid w:val="004F5A11"/>
    <w:rsid w:val="00502048"/>
    <w:rsid w:val="00551E96"/>
    <w:rsid w:val="00555713"/>
    <w:rsid w:val="00573352"/>
    <w:rsid w:val="00575B3A"/>
    <w:rsid w:val="0058402C"/>
    <w:rsid w:val="005A4057"/>
    <w:rsid w:val="005D219A"/>
    <w:rsid w:val="005D2474"/>
    <w:rsid w:val="005D279D"/>
    <w:rsid w:val="005E502A"/>
    <w:rsid w:val="006311E5"/>
    <w:rsid w:val="00654259"/>
    <w:rsid w:val="00654F2F"/>
    <w:rsid w:val="00674BBB"/>
    <w:rsid w:val="00675132"/>
    <w:rsid w:val="006A4C41"/>
    <w:rsid w:val="006D4435"/>
    <w:rsid w:val="006F2475"/>
    <w:rsid w:val="006F4E78"/>
    <w:rsid w:val="00712280"/>
    <w:rsid w:val="00715135"/>
    <w:rsid w:val="007421EF"/>
    <w:rsid w:val="00752704"/>
    <w:rsid w:val="0077116C"/>
    <w:rsid w:val="00771256"/>
    <w:rsid w:val="00774437"/>
    <w:rsid w:val="00794DBC"/>
    <w:rsid w:val="007A6FDE"/>
    <w:rsid w:val="007B04E8"/>
    <w:rsid w:val="007B077F"/>
    <w:rsid w:val="007B3840"/>
    <w:rsid w:val="007C54C6"/>
    <w:rsid w:val="007F7A97"/>
    <w:rsid w:val="00814636"/>
    <w:rsid w:val="00816F4A"/>
    <w:rsid w:val="008355E7"/>
    <w:rsid w:val="0085209E"/>
    <w:rsid w:val="00852982"/>
    <w:rsid w:val="008A02E4"/>
    <w:rsid w:val="008B0606"/>
    <w:rsid w:val="008B10AD"/>
    <w:rsid w:val="008B626D"/>
    <w:rsid w:val="008D5416"/>
    <w:rsid w:val="0090659D"/>
    <w:rsid w:val="00911A4C"/>
    <w:rsid w:val="009244A3"/>
    <w:rsid w:val="0096251B"/>
    <w:rsid w:val="009807E3"/>
    <w:rsid w:val="00980D8D"/>
    <w:rsid w:val="00986E24"/>
    <w:rsid w:val="009B22E7"/>
    <w:rsid w:val="00A13CF0"/>
    <w:rsid w:val="00A179BB"/>
    <w:rsid w:val="00A271F2"/>
    <w:rsid w:val="00A371B4"/>
    <w:rsid w:val="00A43A98"/>
    <w:rsid w:val="00A82EC1"/>
    <w:rsid w:val="00A86661"/>
    <w:rsid w:val="00AD41F1"/>
    <w:rsid w:val="00AD5FB3"/>
    <w:rsid w:val="00AE5E90"/>
    <w:rsid w:val="00B10B3A"/>
    <w:rsid w:val="00B143EC"/>
    <w:rsid w:val="00B22FA3"/>
    <w:rsid w:val="00B24EC8"/>
    <w:rsid w:val="00B31284"/>
    <w:rsid w:val="00B44CDE"/>
    <w:rsid w:val="00B557F6"/>
    <w:rsid w:val="00B56AE9"/>
    <w:rsid w:val="00B606F3"/>
    <w:rsid w:val="00B65A47"/>
    <w:rsid w:val="00B92799"/>
    <w:rsid w:val="00BC2402"/>
    <w:rsid w:val="00BC2769"/>
    <w:rsid w:val="00BD304D"/>
    <w:rsid w:val="00BF0076"/>
    <w:rsid w:val="00C4156C"/>
    <w:rsid w:val="00C43255"/>
    <w:rsid w:val="00C57217"/>
    <w:rsid w:val="00C80E92"/>
    <w:rsid w:val="00C8447C"/>
    <w:rsid w:val="00C87EC4"/>
    <w:rsid w:val="00CB5010"/>
    <w:rsid w:val="00CC1A56"/>
    <w:rsid w:val="00CC52B3"/>
    <w:rsid w:val="00CD4247"/>
    <w:rsid w:val="00CF3A98"/>
    <w:rsid w:val="00CF525C"/>
    <w:rsid w:val="00D1169C"/>
    <w:rsid w:val="00D12293"/>
    <w:rsid w:val="00D462B0"/>
    <w:rsid w:val="00D72D82"/>
    <w:rsid w:val="00DA28DF"/>
    <w:rsid w:val="00DA52A0"/>
    <w:rsid w:val="00DD65B1"/>
    <w:rsid w:val="00DE09FD"/>
    <w:rsid w:val="00E3486F"/>
    <w:rsid w:val="00E36D96"/>
    <w:rsid w:val="00E4055F"/>
    <w:rsid w:val="00E61B72"/>
    <w:rsid w:val="00EC31DE"/>
    <w:rsid w:val="00EC666A"/>
    <w:rsid w:val="00ED4B61"/>
    <w:rsid w:val="00EF3F1C"/>
    <w:rsid w:val="00F21FCC"/>
    <w:rsid w:val="00F27918"/>
    <w:rsid w:val="00F32F70"/>
    <w:rsid w:val="00F36F56"/>
    <w:rsid w:val="00F556A6"/>
    <w:rsid w:val="00F61269"/>
    <w:rsid w:val="00F71F45"/>
    <w:rsid w:val="00F739C6"/>
    <w:rsid w:val="00F82FE2"/>
    <w:rsid w:val="00FB470A"/>
    <w:rsid w:val="00FB4E87"/>
    <w:rsid w:val="00FB4F6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5620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880</Nr_x002e__x0020_akti>
    <Data_x0020_e_x0020_Krijimit xmlns="0e656187-b300-4fb0-8bf4-3a50f872073c">2020-11-13T09:08:21Z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përdorimin e fondit të rindërtimit për financimin e rikonstruksionit të banesave individuale dhe të njësive të banimit në ndërtesa (pallat), në bashkitë Durrës, Lezhë dhe Kamzë</Titulli>
    <Modifikuesi xmlns="0e656187-b300-4fb0-8bf4-3a50f872073c">ermira.bukaci</Modifikuesi>
    <Nr_x002e__x0020_prot_x0020_QBZ xmlns="0e656187-b300-4fb0-8bf4-3a50f872073c">1680</Nr_x002e__x0020_prot_x0020_QBZ>
    <Data_x0020_e_x0020_Modifikimit xmlns="0e656187-b300-4fb0-8bf4-3a50f872073c">2020-11-13T09:50:03Z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5728/1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6A1D3657804D44838995097666D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6A1D3657804D44838995097666D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04326-9135-4A97-B767-A7D415A730B2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F72B2B-41E3-4C4D-A1B4-BB188B5568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E1B9C5-D3C4-45F2-86E6-CB1C3770E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AF238C-D88C-425C-942A-3D0537583B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0E40E6-AB1A-49F4-8953-C0EE9C20A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304641-D3B1-4D85-BD40-77AAD23D7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banesave individuale dhe të njësive të banimit në ndërtesa (pallat), në bashkitë Durrës, Lezhë dhe Kamzë</vt:lpstr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banesave individuale dhe të njësive të banimit në ndërtesa (pallat), në bashkitë Durrës, Lezhë dhe Kamzë</dc:title>
  <dc:creator>user1</dc:creator>
  <cp:lastModifiedBy>Fjora Cahani</cp:lastModifiedBy>
  <cp:revision>5</cp:revision>
  <cp:lastPrinted>2020-11-11T12:57:00Z</cp:lastPrinted>
  <dcterms:created xsi:type="dcterms:W3CDTF">2020-11-13T09:10:00Z</dcterms:created>
  <dcterms:modified xsi:type="dcterms:W3CDTF">2020-11-13T10:47:00Z</dcterms:modified>
</cp:coreProperties>
</file>