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91B21" w14:textId="71312F3A" w:rsidR="003B4C0B" w:rsidRPr="001156E9" w:rsidRDefault="003B4C0B" w:rsidP="006B11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56E9">
        <w:rPr>
          <w:rFonts w:ascii="Garamond" w:hAnsi="Garamond"/>
          <w:b/>
          <w:sz w:val="24"/>
          <w:szCs w:val="24"/>
          <w:lang w:val="sq-AL"/>
        </w:rPr>
        <w:t>V</w:t>
      </w:r>
      <w:r w:rsidR="006F127F" w:rsidRPr="001156E9">
        <w:rPr>
          <w:rFonts w:ascii="Garamond" w:hAnsi="Garamond"/>
          <w:b/>
          <w:sz w:val="24"/>
          <w:szCs w:val="24"/>
          <w:lang w:val="sq-AL"/>
        </w:rPr>
        <w:t>ENDI</w:t>
      </w:r>
      <w:r w:rsidRPr="001156E9">
        <w:rPr>
          <w:rFonts w:ascii="Garamond" w:hAnsi="Garamond"/>
          <w:b/>
          <w:sz w:val="24"/>
          <w:szCs w:val="24"/>
          <w:lang w:val="sq-AL"/>
        </w:rPr>
        <w:t>M</w:t>
      </w:r>
    </w:p>
    <w:p w14:paraId="07091B23" w14:textId="0C85B3AB" w:rsidR="003B4C0B" w:rsidRPr="001156E9" w:rsidRDefault="00911F4E" w:rsidP="006B11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56E9">
        <w:rPr>
          <w:rFonts w:ascii="Garamond" w:hAnsi="Garamond"/>
          <w:b/>
          <w:sz w:val="24"/>
          <w:szCs w:val="24"/>
          <w:lang w:val="sq-AL"/>
        </w:rPr>
        <w:t>Nr.</w:t>
      </w:r>
      <w:r w:rsidR="001156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3160" w:rsidRPr="001156E9">
        <w:rPr>
          <w:rFonts w:ascii="Garamond" w:hAnsi="Garamond"/>
          <w:b/>
          <w:sz w:val="24"/>
          <w:szCs w:val="24"/>
          <w:lang w:val="sq-AL"/>
        </w:rPr>
        <w:t>903</w:t>
      </w:r>
      <w:r w:rsidRPr="001156E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53160" w:rsidRPr="001156E9">
        <w:rPr>
          <w:rFonts w:ascii="Garamond" w:hAnsi="Garamond"/>
          <w:b/>
          <w:sz w:val="24"/>
          <w:szCs w:val="24"/>
          <w:lang w:val="sq-AL"/>
        </w:rPr>
        <w:t>18.11.2020</w:t>
      </w:r>
    </w:p>
    <w:p w14:paraId="07091B24" w14:textId="77777777" w:rsidR="003B4C0B" w:rsidRPr="001156E9" w:rsidRDefault="003B4C0B" w:rsidP="006B11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091B28" w14:textId="3960DB59" w:rsidR="003B4C0B" w:rsidRPr="001156E9" w:rsidRDefault="00194291" w:rsidP="006B11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56E9">
        <w:rPr>
          <w:rFonts w:ascii="Garamond" w:hAnsi="Garamond"/>
          <w:b/>
          <w:sz w:val="24"/>
          <w:szCs w:val="24"/>
          <w:lang w:val="sq-AL"/>
        </w:rPr>
        <w:t>PË</w:t>
      </w:r>
      <w:r w:rsidR="006F127F" w:rsidRPr="001156E9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>SHPRONËSIM</w:t>
      </w:r>
      <w:r w:rsidR="00013171" w:rsidRPr="001156E9">
        <w:rPr>
          <w:rFonts w:ascii="Garamond" w:hAnsi="Garamond"/>
          <w:b/>
          <w:sz w:val="24"/>
          <w:szCs w:val="24"/>
          <w:lang w:val="sq-AL"/>
        </w:rPr>
        <w:t>IN</w:t>
      </w:r>
      <w:r w:rsidRPr="001156E9">
        <w:rPr>
          <w:rFonts w:ascii="Garamond" w:hAnsi="Garamond"/>
          <w:b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 xml:space="preserve"> PËR INTERES PUBLIK, TË </w:t>
      </w:r>
      <w:r w:rsidRPr="001156E9">
        <w:rPr>
          <w:rFonts w:ascii="Garamond" w:hAnsi="Garamond"/>
          <w:b/>
          <w:sz w:val="24"/>
          <w:szCs w:val="24"/>
          <w:lang w:val="sq-AL"/>
        </w:rPr>
        <w:t>PRONARIT TË PASURISË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156E9">
        <w:rPr>
          <w:rFonts w:ascii="Garamond" w:hAnsi="Garamond"/>
          <w:b/>
          <w:sz w:val="24"/>
          <w:szCs w:val="24"/>
          <w:lang w:val="sq-AL"/>
        </w:rPr>
        <w:t>S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>Ë PALUAJTSHME, PRONË PRIVATE, QË PREKE</w:t>
      </w:r>
      <w:r w:rsidRPr="001156E9">
        <w:rPr>
          <w:rFonts w:ascii="Garamond" w:hAnsi="Garamond"/>
          <w:b/>
          <w:sz w:val="24"/>
          <w:szCs w:val="24"/>
          <w:lang w:val="sq-AL"/>
        </w:rPr>
        <w:t>T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 xml:space="preserve"> NGA PROJEKTI “NDËRHYRJE NË INFRASTRUKTURËN </w:t>
      </w:r>
      <w:r w:rsidR="00A759CC" w:rsidRPr="001156E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>E RRUGËVE ‘</w:t>
      </w:r>
      <w:proofErr w:type="spellStart"/>
      <w:r w:rsidR="003B4C0B" w:rsidRPr="001156E9">
        <w:rPr>
          <w:rFonts w:ascii="Garamond" w:hAnsi="Garamond"/>
          <w:b/>
          <w:sz w:val="24"/>
          <w:szCs w:val="24"/>
          <w:lang w:val="sq-AL"/>
        </w:rPr>
        <w:t>ANDREA</w:t>
      </w:r>
      <w:proofErr w:type="spellEnd"/>
      <w:r w:rsidR="003B4C0B" w:rsidRPr="001156E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3B4C0B" w:rsidRPr="001156E9">
        <w:rPr>
          <w:rFonts w:ascii="Garamond" w:hAnsi="Garamond"/>
          <w:b/>
          <w:sz w:val="24"/>
          <w:szCs w:val="24"/>
          <w:lang w:val="sq-AL"/>
        </w:rPr>
        <w:t>PAPAJ</w:t>
      </w:r>
      <w:proofErr w:type="spellEnd"/>
      <w:r w:rsidR="003B4C0B" w:rsidRPr="001156E9">
        <w:rPr>
          <w:rFonts w:ascii="Garamond" w:hAnsi="Garamond"/>
          <w:b/>
          <w:sz w:val="24"/>
          <w:szCs w:val="24"/>
          <w:lang w:val="sq-AL"/>
        </w:rPr>
        <w:t>’ DEGËZIMI 1 DJATHTAS, DEGËZIMI 2 DJATHTAS, LUSHNJ</w:t>
      </w:r>
      <w:r w:rsidRPr="001156E9">
        <w:rPr>
          <w:rFonts w:ascii="Garamond" w:hAnsi="Garamond"/>
          <w:b/>
          <w:sz w:val="24"/>
          <w:szCs w:val="24"/>
          <w:lang w:val="sq-AL"/>
        </w:rPr>
        <w:t>Ë</w:t>
      </w:r>
      <w:r w:rsidR="003B4C0B" w:rsidRPr="001156E9">
        <w:rPr>
          <w:rFonts w:ascii="Garamond" w:hAnsi="Garamond"/>
          <w:b/>
          <w:sz w:val="24"/>
          <w:szCs w:val="24"/>
          <w:lang w:val="sq-AL"/>
        </w:rPr>
        <w:t>”</w:t>
      </w:r>
    </w:p>
    <w:p w14:paraId="07091B29" w14:textId="77777777" w:rsidR="00AB64B0" w:rsidRPr="001156E9" w:rsidRDefault="00AB64B0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91B2A" w14:textId="49BF0487" w:rsidR="003B4C0B" w:rsidRPr="001156E9" w:rsidRDefault="003B4C0B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>Në mbështe</w:t>
      </w:r>
      <w:r w:rsidR="00375A22" w:rsidRPr="001156E9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1156E9">
        <w:rPr>
          <w:rFonts w:ascii="Garamond" w:hAnsi="Garamond"/>
          <w:sz w:val="24"/>
          <w:szCs w:val="24"/>
          <w:lang w:val="sq-AL"/>
        </w:rPr>
        <w:t xml:space="preserve"> të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neneve 5, 20 </w:t>
      </w:r>
      <w:r w:rsidRPr="001156E9">
        <w:rPr>
          <w:rFonts w:ascii="Garamond" w:hAnsi="Garamond"/>
          <w:sz w:val="24"/>
          <w:szCs w:val="24"/>
          <w:lang w:val="sq-AL"/>
        </w:rPr>
        <w:t>e 21, të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  </w:t>
      </w:r>
      <w:r w:rsidRPr="001156E9">
        <w:rPr>
          <w:rFonts w:ascii="Garamond" w:hAnsi="Garamond"/>
          <w:sz w:val="24"/>
          <w:szCs w:val="24"/>
          <w:lang w:val="sq-AL"/>
        </w:rPr>
        <w:t>ligjit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 nr.</w:t>
      </w:r>
      <w:r w:rsidR="00C174F2">
        <w:rPr>
          <w:rFonts w:ascii="Garamond" w:hAnsi="Garamond"/>
          <w:sz w:val="24"/>
          <w:szCs w:val="24"/>
          <w:lang w:val="sq-AL"/>
        </w:rPr>
        <w:t xml:space="preserve">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8561, </w:t>
      </w:r>
      <w:r w:rsidRPr="001156E9">
        <w:rPr>
          <w:rFonts w:ascii="Garamond" w:hAnsi="Garamond"/>
          <w:sz w:val="24"/>
          <w:szCs w:val="24"/>
          <w:lang w:val="sq-AL"/>
        </w:rPr>
        <w:t>datë 22.12.1999, “Për shpronësimet dhe marrjen në përdorim të përkohshëm të pasurisë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Pr="001156E9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Pr="001156E9">
        <w:rPr>
          <w:rFonts w:ascii="Garamond" w:hAnsi="Garamond"/>
          <w:sz w:val="24"/>
          <w:szCs w:val="24"/>
          <w:lang w:val="sq-AL"/>
        </w:rPr>
        <w:t xml:space="preserve"> për interes publik”, </w:t>
      </w:r>
      <w:r w:rsidR="00375A22" w:rsidRPr="001156E9">
        <w:rPr>
          <w:rFonts w:ascii="Garamond" w:hAnsi="Garamond"/>
          <w:sz w:val="24"/>
          <w:szCs w:val="24"/>
          <w:lang w:val="sq-AL"/>
        </w:rPr>
        <w:t>të</w:t>
      </w:r>
      <w:r w:rsidRPr="001156E9">
        <w:rPr>
          <w:rFonts w:ascii="Garamond" w:hAnsi="Garamond"/>
          <w:sz w:val="24"/>
          <w:szCs w:val="24"/>
          <w:lang w:val="sq-AL"/>
        </w:rPr>
        <w:t xml:space="preserve"> ndryshuar, me propozimin e </w:t>
      </w:r>
      <w:r w:rsidR="00375A22" w:rsidRPr="001156E9">
        <w:rPr>
          <w:rFonts w:ascii="Garamond" w:hAnsi="Garamond"/>
          <w:sz w:val="24"/>
          <w:szCs w:val="24"/>
          <w:lang w:val="sq-AL"/>
        </w:rPr>
        <w:t>m</w:t>
      </w:r>
      <w:r w:rsidRPr="001156E9">
        <w:rPr>
          <w:rFonts w:ascii="Garamond" w:hAnsi="Garamond"/>
          <w:sz w:val="24"/>
          <w:szCs w:val="24"/>
          <w:lang w:val="sq-AL"/>
        </w:rPr>
        <w:t>inistrit të Infrastrukturës dhe Energjisë, Këshilli i Ministrave</w:t>
      </w:r>
    </w:p>
    <w:p w14:paraId="07091B2B" w14:textId="77777777" w:rsidR="00BD48F5" w:rsidRPr="001156E9" w:rsidRDefault="00BD48F5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91B2D" w14:textId="4FD125E4" w:rsidR="003B4C0B" w:rsidRPr="001156E9" w:rsidRDefault="006F127F" w:rsidP="006B11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>VENDOS</w:t>
      </w:r>
      <w:r w:rsidR="00BD48F5" w:rsidRPr="001156E9">
        <w:rPr>
          <w:rFonts w:ascii="Garamond" w:hAnsi="Garamond"/>
          <w:sz w:val="24"/>
          <w:szCs w:val="24"/>
          <w:lang w:val="sq-AL"/>
        </w:rPr>
        <w:t>I:</w:t>
      </w:r>
    </w:p>
    <w:p w14:paraId="07091B2E" w14:textId="77777777" w:rsidR="00BD48F5" w:rsidRPr="001156E9" w:rsidRDefault="00BD48F5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91B2F" w14:textId="3EDFCAF1" w:rsidR="003B4C0B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1. </w:t>
      </w:r>
      <w:r w:rsidR="003B4C0B" w:rsidRPr="001156E9">
        <w:rPr>
          <w:rFonts w:ascii="Garamond" w:hAnsi="Garamond"/>
          <w:sz w:val="24"/>
          <w:szCs w:val="24"/>
          <w:lang w:val="sq-AL"/>
        </w:rPr>
        <w:t>Shpronësimin</w:t>
      </w:r>
      <w:r w:rsidR="00911F4E" w:rsidRPr="001156E9">
        <w:rPr>
          <w:rFonts w:ascii="Garamond" w:hAnsi="Garamond"/>
          <w:sz w:val="24"/>
          <w:szCs w:val="24"/>
          <w:lang w:val="sq-AL"/>
        </w:rPr>
        <w:t>,</w:t>
      </w:r>
      <w:r w:rsidR="004E3761" w:rsidRPr="001156E9">
        <w:rPr>
          <w:rFonts w:ascii="Garamond" w:hAnsi="Garamond"/>
          <w:sz w:val="24"/>
          <w:szCs w:val="24"/>
          <w:lang w:val="sq-AL"/>
        </w:rPr>
        <w:t xml:space="preserve"> për interes publik, të </w:t>
      </w:r>
      <w:r w:rsidR="00375A22" w:rsidRPr="001156E9">
        <w:rPr>
          <w:rFonts w:ascii="Garamond" w:hAnsi="Garamond"/>
          <w:sz w:val="24"/>
          <w:szCs w:val="24"/>
          <w:lang w:val="sq-AL"/>
        </w:rPr>
        <w:t>pronarit të</w:t>
      </w:r>
      <w:r w:rsidR="00911F4E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8F034C" w:rsidRPr="001156E9">
        <w:rPr>
          <w:rFonts w:ascii="Garamond" w:hAnsi="Garamond"/>
          <w:sz w:val="24"/>
          <w:szCs w:val="24"/>
          <w:lang w:val="sq-AL"/>
        </w:rPr>
        <w:t>pasuris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8F034C" w:rsidRPr="001156E9">
        <w:rPr>
          <w:rFonts w:ascii="Garamond" w:hAnsi="Garamond"/>
          <w:sz w:val="24"/>
          <w:szCs w:val="24"/>
          <w:lang w:val="sq-AL"/>
        </w:rPr>
        <w:t xml:space="preserve"> s</w:t>
      </w:r>
      <w:r w:rsidR="003B4C0B" w:rsidRPr="001156E9">
        <w:rPr>
          <w:rFonts w:ascii="Garamond" w:hAnsi="Garamond"/>
          <w:sz w:val="24"/>
          <w:szCs w:val="24"/>
          <w:lang w:val="sq-AL"/>
        </w:rPr>
        <w:t>ë palu</w:t>
      </w:r>
      <w:r w:rsidR="008F034C" w:rsidRPr="001156E9">
        <w:rPr>
          <w:rFonts w:ascii="Garamond" w:hAnsi="Garamond"/>
          <w:sz w:val="24"/>
          <w:szCs w:val="24"/>
          <w:lang w:val="sq-AL"/>
        </w:rPr>
        <w:t>ajtshme, pronë private</w:t>
      </w:r>
      <w:r w:rsidR="00911F4E" w:rsidRPr="001156E9">
        <w:rPr>
          <w:rFonts w:ascii="Garamond" w:hAnsi="Garamond"/>
          <w:sz w:val="24"/>
          <w:szCs w:val="24"/>
          <w:lang w:val="sq-AL"/>
        </w:rPr>
        <w:t>,</w:t>
      </w:r>
      <w:r w:rsidR="008F034C" w:rsidRPr="001156E9">
        <w:rPr>
          <w:rFonts w:ascii="Garamond" w:hAnsi="Garamond"/>
          <w:sz w:val="24"/>
          <w:szCs w:val="24"/>
          <w:lang w:val="sq-AL"/>
        </w:rPr>
        <w:t xml:space="preserve"> që preket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nga projekti “Ndërhyrje në infrastrukturën e rrugëve ‘</w:t>
      </w:r>
      <w:proofErr w:type="spellStart"/>
      <w:r w:rsidR="003B4C0B" w:rsidRPr="001156E9">
        <w:rPr>
          <w:rFonts w:ascii="Garamond" w:hAnsi="Garamond"/>
          <w:sz w:val="24"/>
          <w:szCs w:val="24"/>
          <w:lang w:val="sq-AL"/>
        </w:rPr>
        <w:t>Andrea</w:t>
      </w:r>
      <w:proofErr w:type="spellEnd"/>
      <w:r w:rsidR="003B4C0B" w:rsidRPr="001156E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B4C0B" w:rsidRPr="001156E9">
        <w:rPr>
          <w:rFonts w:ascii="Garamond" w:hAnsi="Garamond"/>
          <w:sz w:val="24"/>
          <w:szCs w:val="24"/>
          <w:lang w:val="sq-AL"/>
        </w:rPr>
        <w:t>Papaj</w:t>
      </w:r>
      <w:proofErr w:type="spellEnd"/>
      <w:r w:rsidR="003B4C0B" w:rsidRPr="001156E9">
        <w:rPr>
          <w:rFonts w:ascii="Garamond" w:hAnsi="Garamond"/>
          <w:sz w:val="24"/>
          <w:szCs w:val="24"/>
          <w:lang w:val="sq-AL"/>
        </w:rPr>
        <w:t>’ degëzimi 1 djatht</w:t>
      </w:r>
      <w:r w:rsidR="00375A22" w:rsidRPr="001156E9">
        <w:rPr>
          <w:rFonts w:ascii="Garamond" w:hAnsi="Garamond"/>
          <w:sz w:val="24"/>
          <w:szCs w:val="24"/>
          <w:lang w:val="sq-AL"/>
        </w:rPr>
        <w:t>as, degëzimi 2 djathtas, Lushnjë</w:t>
      </w:r>
      <w:r w:rsidR="003B4C0B" w:rsidRPr="001156E9">
        <w:rPr>
          <w:rFonts w:ascii="Garamond" w:hAnsi="Garamond"/>
          <w:sz w:val="24"/>
          <w:szCs w:val="24"/>
          <w:lang w:val="sq-AL"/>
        </w:rPr>
        <w:t>”.</w:t>
      </w:r>
    </w:p>
    <w:p w14:paraId="07091B31" w14:textId="194D4D75" w:rsidR="003B4C0B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2. 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Shpronësimi bëhet 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në favor </w:t>
      </w:r>
      <w:r w:rsidR="003B4C0B" w:rsidRPr="001156E9">
        <w:rPr>
          <w:rFonts w:ascii="Garamond" w:hAnsi="Garamond"/>
          <w:sz w:val="24"/>
          <w:szCs w:val="24"/>
          <w:lang w:val="sq-AL"/>
        </w:rPr>
        <w:t>të Bashkis</w:t>
      </w:r>
      <w:r w:rsidR="005F7281" w:rsidRPr="001156E9">
        <w:rPr>
          <w:rFonts w:ascii="Garamond" w:hAnsi="Garamond"/>
          <w:sz w:val="24"/>
          <w:szCs w:val="24"/>
          <w:lang w:val="sq-AL"/>
        </w:rPr>
        <w:t>ë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3B4C0B" w:rsidRPr="001156E9">
        <w:rPr>
          <w:rFonts w:ascii="Garamond" w:hAnsi="Garamond"/>
          <w:sz w:val="24"/>
          <w:szCs w:val="24"/>
          <w:lang w:val="sq-AL"/>
        </w:rPr>
        <w:t>.</w:t>
      </w:r>
    </w:p>
    <w:p w14:paraId="07091B33" w14:textId="45A14384" w:rsidR="00F86C11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3. </w:t>
      </w:r>
      <w:r w:rsidR="003B4C0B" w:rsidRPr="001156E9">
        <w:rPr>
          <w:rFonts w:ascii="Garamond" w:hAnsi="Garamond"/>
          <w:sz w:val="24"/>
          <w:szCs w:val="24"/>
          <w:lang w:val="sq-AL"/>
        </w:rPr>
        <w:t>Pronar</w:t>
      </w:r>
      <w:r w:rsidR="004149F2" w:rsidRPr="001156E9">
        <w:rPr>
          <w:rFonts w:ascii="Garamond" w:hAnsi="Garamond"/>
          <w:sz w:val="24"/>
          <w:szCs w:val="24"/>
          <w:lang w:val="sq-AL"/>
        </w:rPr>
        <w:t>i i pasuris</w:t>
      </w:r>
      <w:r w:rsidR="005F7281" w:rsidRPr="001156E9">
        <w:rPr>
          <w:rFonts w:ascii="Garamond" w:hAnsi="Garamond"/>
          <w:sz w:val="24"/>
          <w:szCs w:val="24"/>
          <w:lang w:val="sq-AL"/>
        </w:rPr>
        <w:t>ë</w:t>
      </w:r>
      <w:r w:rsidR="004149F2" w:rsidRPr="001156E9">
        <w:rPr>
          <w:rFonts w:ascii="Garamond" w:hAnsi="Garamond"/>
          <w:sz w:val="24"/>
          <w:szCs w:val="24"/>
          <w:lang w:val="sq-AL"/>
        </w:rPr>
        <w:t xml:space="preserve"> s</w:t>
      </w:r>
      <w:r w:rsidR="003B4C0B" w:rsidRPr="001156E9">
        <w:rPr>
          <w:rFonts w:ascii="Garamond" w:hAnsi="Garamond"/>
          <w:sz w:val="24"/>
          <w:szCs w:val="24"/>
          <w:lang w:val="sq-AL"/>
        </w:rPr>
        <w:t>ë paluajtshme, pronë private, që shp</w:t>
      </w:r>
      <w:r w:rsidR="00580A8A" w:rsidRPr="001156E9">
        <w:rPr>
          <w:rFonts w:ascii="Garamond" w:hAnsi="Garamond"/>
          <w:sz w:val="24"/>
          <w:szCs w:val="24"/>
          <w:lang w:val="sq-AL"/>
        </w:rPr>
        <w:t>r</w:t>
      </w:r>
      <w:r w:rsidR="003B4C0B" w:rsidRPr="001156E9">
        <w:rPr>
          <w:rFonts w:ascii="Garamond" w:hAnsi="Garamond"/>
          <w:sz w:val="24"/>
          <w:szCs w:val="24"/>
          <w:lang w:val="sq-AL"/>
        </w:rPr>
        <w:t>onë</w:t>
      </w:r>
      <w:r w:rsidR="005F7281" w:rsidRPr="001156E9">
        <w:rPr>
          <w:rFonts w:ascii="Garamond" w:hAnsi="Garamond"/>
          <w:sz w:val="24"/>
          <w:szCs w:val="24"/>
          <w:lang w:val="sq-AL"/>
        </w:rPr>
        <w:t>sohet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të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 kompensohet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 në vlerë të plotë 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sipas masës </w:t>
      </w:r>
      <w:r w:rsidR="008170AA" w:rsidRPr="001156E9">
        <w:rPr>
          <w:rFonts w:ascii="Garamond" w:hAnsi="Garamond"/>
          <w:sz w:val="24"/>
          <w:szCs w:val="24"/>
          <w:lang w:val="sq-AL"/>
        </w:rPr>
        <w:t>përkatës</w:t>
      </w:r>
      <w:r w:rsidR="00375A22" w:rsidRPr="001156E9">
        <w:rPr>
          <w:rFonts w:ascii="Garamond" w:hAnsi="Garamond"/>
          <w:sz w:val="24"/>
          <w:szCs w:val="24"/>
          <w:lang w:val="sq-AL"/>
        </w:rPr>
        <w:t>e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që paraqitet në tabelën bashkëlidhur këtij vendimi,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r pasurin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e llojit tok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“truall”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8170AA" w:rsidRPr="001156E9">
        <w:rPr>
          <w:rFonts w:ascii="Garamond" w:hAnsi="Garamond"/>
          <w:sz w:val="24"/>
          <w:szCs w:val="24"/>
          <w:lang w:val="sq-AL"/>
        </w:rPr>
        <w:t>me vler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136 </w:t>
      </w:r>
      <w:r w:rsidR="005F7281" w:rsidRPr="001156E9">
        <w:rPr>
          <w:rFonts w:ascii="Garamond" w:hAnsi="Garamond"/>
          <w:sz w:val="24"/>
          <w:szCs w:val="24"/>
          <w:lang w:val="sq-AL"/>
        </w:rPr>
        <w:t>996</w:t>
      </w:r>
      <w:r w:rsidR="000E4FAF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B4C0B" w:rsidRPr="001156E9">
        <w:rPr>
          <w:rFonts w:ascii="Garamond" w:hAnsi="Garamond"/>
          <w:sz w:val="24"/>
          <w:szCs w:val="24"/>
          <w:lang w:val="sq-AL"/>
        </w:rPr>
        <w:t>(</w:t>
      </w:r>
      <w:r w:rsidR="005F7281" w:rsidRPr="001156E9">
        <w:rPr>
          <w:rFonts w:ascii="Garamond" w:hAnsi="Garamond"/>
          <w:sz w:val="24"/>
          <w:szCs w:val="24"/>
          <w:lang w:val="sq-AL"/>
        </w:rPr>
        <w:t>njëqind e tridhjetë e gjashtë mijë e nëntëqind e nëntëdhjetë e gjashtë</w:t>
      </w:r>
      <w:r w:rsidR="00BD48F5" w:rsidRPr="001156E9">
        <w:rPr>
          <w:rFonts w:ascii="Garamond" w:hAnsi="Garamond"/>
          <w:sz w:val="24"/>
          <w:szCs w:val="24"/>
          <w:lang w:val="sq-AL"/>
        </w:rPr>
        <w:t>) lekë.</w:t>
      </w:r>
    </w:p>
    <w:p w14:paraId="07091B35" w14:textId="56A7F9C4" w:rsidR="00375A22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4. 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Vlera e përgjithshme e shpronësimit, prej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136 </w:t>
      </w:r>
      <w:r w:rsidR="005F7281" w:rsidRPr="001156E9">
        <w:rPr>
          <w:rFonts w:ascii="Garamond" w:hAnsi="Garamond"/>
          <w:sz w:val="24"/>
          <w:szCs w:val="24"/>
          <w:lang w:val="sq-AL"/>
        </w:rPr>
        <w:t>996 (njëqind e tridhjetë e gjashtë mijë e nëntëqind e nëntëdhjetë e gjashtë) lekë</w:t>
      </w:r>
      <w:r w:rsidR="00375A22" w:rsidRPr="001156E9">
        <w:rPr>
          <w:rFonts w:ascii="Garamond" w:hAnsi="Garamond"/>
          <w:sz w:val="24"/>
          <w:szCs w:val="24"/>
          <w:lang w:val="sq-AL"/>
        </w:rPr>
        <w:t>sh</w:t>
      </w:r>
      <w:r w:rsidR="003B4C0B" w:rsidRPr="001156E9">
        <w:rPr>
          <w:rFonts w:ascii="Garamond" w:hAnsi="Garamond"/>
          <w:sz w:val="24"/>
          <w:szCs w:val="24"/>
          <w:lang w:val="sq-AL"/>
        </w:rPr>
        <w:t>, të përballohet</w:t>
      </w:r>
      <w:r w:rsidR="00AB64B0" w:rsidRPr="001156E9">
        <w:rPr>
          <w:rFonts w:ascii="Garamond" w:hAnsi="Garamond"/>
          <w:sz w:val="24"/>
          <w:szCs w:val="24"/>
          <w:lang w:val="sq-AL"/>
        </w:rPr>
        <w:t xml:space="preserve"> nga Bashkia 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AB64B0" w:rsidRPr="001156E9">
        <w:rPr>
          <w:rFonts w:ascii="Garamond" w:hAnsi="Garamond"/>
          <w:sz w:val="24"/>
          <w:szCs w:val="24"/>
          <w:lang w:val="sq-AL"/>
        </w:rPr>
        <w:t>.</w:t>
      </w:r>
    </w:p>
    <w:p w14:paraId="07091B37" w14:textId="0525B3BE" w:rsidR="003B4C0B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5. </w:t>
      </w:r>
      <w:r w:rsidR="00711D91" w:rsidRPr="001156E9">
        <w:rPr>
          <w:rFonts w:ascii="Garamond" w:hAnsi="Garamond"/>
          <w:sz w:val="24"/>
          <w:szCs w:val="24"/>
          <w:lang w:val="sq-AL"/>
        </w:rPr>
        <w:t>S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hpenzimet </w:t>
      </w:r>
      <w:r w:rsidR="00375A22" w:rsidRPr="001156E9">
        <w:rPr>
          <w:rFonts w:ascii="Garamond" w:hAnsi="Garamond"/>
          <w:sz w:val="24"/>
          <w:szCs w:val="24"/>
          <w:lang w:val="sq-AL"/>
        </w:rPr>
        <w:t>procedurale,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në shumën 50 000 (pesëdhjetë mijë) lekë,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B4C0B" w:rsidRPr="001156E9">
        <w:rPr>
          <w:rFonts w:ascii="Garamond" w:hAnsi="Garamond"/>
          <w:sz w:val="24"/>
          <w:szCs w:val="24"/>
          <w:lang w:val="sq-AL"/>
        </w:rPr>
        <w:t>të përballohe</w:t>
      </w:r>
      <w:r w:rsidR="00711D91" w:rsidRPr="001156E9">
        <w:rPr>
          <w:rFonts w:ascii="Garamond" w:hAnsi="Garamond"/>
          <w:sz w:val="24"/>
          <w:szCs w:val="24"/>
          <w:lang w:val="sq-AL"/>
        </w:rPr>
        <w:t>n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nga buxheti i vitit 2020, miratuar 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r Ministrinë e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Infrastrukturës dhe Energjisë.</w:t>
      </w:r>
    </w:p>
    <w:p w14:paraId="07091B39" w14:textId="126D23D8" w:rsidR="003B4C0B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6. </w:t>
      </w:r>
      <w:r w:rsidR="003B4C0B" w:rsidRPr="001156E9">
        <w:rPr>
          <w:rFonts w:ascii="Garamond" w:hAnsi="Garamond"/>
          <w:sz w:val="24"/>
          <w:szCs w:val="24"/>
          <w:lang w:val="sq-AL"/>
        </w:rPr>
        <w:t>Afati i përfundimit të shpronësimit të jetë brenda tre muajve nga data e hyrjes në fuqi të këtij vendimi.</w:t>
      </w:r>
    </w:p>
    <w:p w14:paraId="07091B3B" w14:textId="0004C235" w:rsidR="008170AA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7. </w:t>
      </w:r>
      <w:r w:rsidR="003B4C0B" w:rsidRPr="001156E9">
        <w:rPr>
          <w:rFonts w:ascii="Garamond" w:hAnsi="Garamond"/>
          <w:sz w:val="24"/>
          <w:szCs w:val="24"/>
          <w:lang w:val="sq-AL"/>
        </w:rPr>
        <w:t>Pronar</w:t>
      </w:r>
      <w:r w:rsidR="005F7281" w:rsidRPr="001156E9">
        <w:rPr>
          <w:rFonts w:ascii="Garamond" w:hAnsi="Garamond"/>
          <w:sz w:val="24"/>
          <w:szCs w:val="24"/>
          <w:lang w:val="sq-AL"/>
        </w:rPr>
        <w:t>i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5F7281" w:rsidRPr="001156E9">
        <w:rPr>
          <w:rFonts w:ascii="Garamond" w:hAnsi="Garamond"/>
          <w:sz w:val="24"/>
          <w:szCs w:val="24"/>
          <w:lang w:val="sq-AL"/>
        </w:rPr>
        <w:t>i pasurisë s</w:t>
      </w:r>
      <w:r w:rsidR="003B4C0B" w:rsidRPr="001156E9">
        <w:rPr>
          <w:rFonts w:ascii="Garamond" w:hAnsi="Garamond"/>
          <w:sz w:val="24"/>
          <w:szCs w:val="24"/>
          <w:lang w:val="sq-AL"/>
        </w:rPr>
        <w:t>ë paluajtshme,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 pronë private, i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pasqyruar në tabelën që i bashkëlidhet këtij vendimi, </w:t>
      </w:r>
      <w:r w:rsidR="005F7281" w:rsidRPr="001156E9">
        <w:rPr>
          <w:rFonts w:ascii="Garamond" w:hAnsi="Garamond"/>
          <w:sz w:val="24"/>
          <w:szCs w:val="24"/>
          <w:lang w:val="sq-AL"/>
        </w:rPr>
        <w:t>do të kompensohet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për efekt shpronësimi, pasi të ketë paraqitur </w:t>
      </w:r>
      <w:r w:rsidR="00375A22" w:rsidRPr="001156E9">
        <w:rPr>
          <w:rFonts w:ascii="Garamond" w:hAnsi="Garamond"/>
          <w:sz w:val="24"/>
          <w:szCs w:val="24"/>
          <w:lang w:val="sq-AL"/>
        </w:rPr>
        <w:t>c</w:t>
      </w:r>
      <w:r w:rsidR="008170AA" w:rsidRPr="001156E9">
        <w:rPr>
          <w:rFonts w:ascii="Garamond" w:hAnsi="Garamond"/>
          <w:sz w:val="24"/>
          <w:szCs w:val="24"/>
          <w:lang w:val="sq-AL"/>
        </w:rPr>
        <w:t>ertifikat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n e pron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sis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, kartel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n e pasuris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si dhe hart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n treguese 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664CF6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8170AA" w:rsidRPr="001156E9">
        <w:rPr>
          <w:rFonts w:ascii="Garamond" w:hAnsi="Garamond"/>
          <w:sz w:val="24"/>
          <w:szCs w:val="24"/>
          <w:lang w:val="sq-AL"/>
        </w:rPr>
        <w:t>regjistrimit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, </w:t>
      </w:r>
      <w:r w:rsidR="00375A22" w:rsidRPr="001156E9">
        <w:rPr>
          <w:rFonts w:ascii="Garamond" w:hAnsi="Garamond"/>
          <w:sz w:val="24"/>
          <w:szCs w:val="24"/>
          <w:lang w:val="sq-AL"/>
        </w:rPr>
        <w:t>në zyrat e Bashkisë Lushnjë</w:t>
      </w:r>
      <w:r w:rsidR="005F7281" w:rsidRPr="001156E9">
        <w:rPr>
          <w:rFonts w:ascii="Garamond" w:hAnsi="Garamond"/>
          <w:sz w:val="24"/>
          <w:szCs w:val="24"/>
          <w:lang w:val="sq-AL"/>
        </w:rPr>
        <w:t>.</w:t>
      </w:r>
    </w:p>
    <w:p w14:paraId="07091B3D" w14:textId="519B0939" w:rsidR="00760C15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8.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Bashkia </w:t>
      </w:r>
      <w:r w:rsidR="008170AA" w:rsidRPr="001156E9">
        <w:rPr>
          <w:rFonts w:ascii="Garamond" w:hAnsi="Garamond"/>
          <w:sz w:val="24"/>
          <w:szCs w:val="24"/>
          <w:lang w:val="sq-AL"/>
        </w:rPr>
        <w:t>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kryej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procedurat 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r likuidimin e pronar</w:t>
      </w:r>
      <w:r w:rsidR="009E17FE" w:rsidRPr="001156E9">
        <w:rPr>
          <w:rFonts w:ascii="Garamond" w:hAnsi="Garamond"/>
          <w:sz w:val="24"/>
          <w:szCs w:val="24"/>
          <w:lang w:val="sq-AL"/>
        </w:rPr>
        <w:t>it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shpron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suar, sipas 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rcaktimeve 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b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ra 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k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>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8170AA" w:rsidRPr="001156E9">
        <w:rPr>
          <w:rFonts w:ascii="Garamond" w:hAnsi="Garamond"/>
          <w:sz w:val="24"/>
          <w:szCs w:val="24"/>
          <w:lang w:val="sq-AL"/>
        </w:rPr>
        <w:t xml:space="preserve"> vendim.</w:t>
      </w:r>
    </w:p>
    <w:p w14:paraId="07091B3F" w14:textId="43BDC2B9" w:rsidR="00760C15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9. </w:t>
      </w:r>
      <w:r w:rsidR="00760C15" w:rsidRPr="001156E9">
        <w:rPr>
          <w:rFonts w:ascii="Garamond" w:hAnsi="Garamond"/>
          <w:sz w:val="24"/>
          <w:szCs w:val="24"/>
          <w:lang w:val="sq-AL"/>
        </w:rPr>
        <w:t>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14761" w:rsidRPr="001156E9">
        <w:rPr>
          <w:rFonts w:ascii="Garamond" w:hAnsi="Garamond"/>
          <w:sz w:val="24"/>
          <w:szCs w:val="24"/>
          <w:lang w:val="sq-AL"/>
        </w:rPr>
        <w:t>rfundimi i</w:t>
      </w:r>
      <w:r w:rsidR="00760C15" w:rsidRPr="001156E9">
        <w:rPr>
          <w:rFonts w:ascii="Garamond" w:hAnsi="Garamond"/>
          <w:sz w:val="24"/>
          <w:szCs w:val="24"/>
          <w:lang w:val="sq-AL"/>
        </w:rPr>
        <w:t xml:space="preserve"> punimeve </w:t>
      </w:r>
      <w:r w:rsidR="00664CF6" w:rsidRPr="001156E9">
        <w:rPr>
          <w:rFonts w:ascii="Garamond" w:hAnsi="Garamond"/>
          <w:sz w:val="24"/>
          <w:szCs w:val="24"/>
          <w:lang w:val="sq-AL"/>
        </w:rPr>
        <w:t>të</w:t>
      </w:r>
      <w:r w:rsidR="00760C15" w:rsidRPr="001156E9">
        <w:rPr>
          <w:rFonts w:ascii="Garamond" w:hAnsi="Garamond"/>
          <w:sz w:val="24"/>
          <w:szCs w:val="24"/>
          <w:lang w:val="sq-AL"/>
        </w:rPr>
        <w:t xml:space="preserve"> jet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 xml:space="preserve"> 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 xml:space="preserve"> 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>rputhje me afatet e parashikuara n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 xml:space="preserve"> kontratat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 e lidhura nga Bashkia Lushnjë</w:t>
      </w:r>
      <w:r w:rsidR="00714761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760C15" w:rsidRPr="001156E9">
        <w:rPr>
          <w:rFonts w:ascii="Garamond" w:hAnsi="Garamond"/>
          <w:sz w:val="24"/>
          <w:szCs w:val="24"/>
          <w:lang w:val="sq-AL"/>
        </w:rPr>
        <w:t>me sip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>rmarr</w:t>
      </w:r>
      <w:r w:rsidR="00AB64B0" w:rsidRPr="001156E9">
        <w:rPr>
          <w:rFonts w:ascii="Garamond" w:hAnsi="Garamond"/>
          <w:sz w:val="24"/>
          <w:szCs w:val="24"/>
          <w:lang w:val="sq-AL"/>
        </w:rPr>
        <w:t>ë</w:t>
      </w:r>
      <w:r w:rsidR="00760C15" w:rsidRPr="001156E9">
        <w:rPr>
          <w:rFonts w:ascii="Garamond" w:hAnsi="Garamond"/>
          <w:sz w:val="24"/>
          <w:szCs w:val="24"/>
          <w:lang w:val="sq-AL"/>
        </w:rPr>
        <w:t>sit e punimeve.</w:t>
      </w:r>
    </w:p>
    <w:p w14:paraId="07091B41" w14:textId="6A23AF7D" w:rsidR="009508C7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10. </w:t>
      </w:r>
      <w:r w:rsidR="003B4C0B" w:rsidRPr="001156E9">
        <w:rPr>
          <w:rFonts w:ascii="Garamond" w:hAnsi="Garamond"/>
          <w:sz w:val="24"/>
          <w:szCs w:val="24"/>
          <w:lang w:val="sq-AL"/>
        </w:rPr>
        <w:t>Agjencia Shtetërore e Kadastrës,</w:t>
      </w:r>
      <w:r w:rsidR="00D3316A" w:rsidRPr="001156E9">
        <w:rPr>
          <w:rFonts w:ascii="Garamond" w:hAnsi="Garamond"/>
          <w:sz w:val="24"/>
          <w:szCs w:val="24"/>
          <w:lang w:val="sq-AL"/>
        </w:rPr>
        <w:t xml:space="preserve"> Drejtoria Vendore 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D3316A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brenda </w:t>
      </w:r>
      <w:r w:rsidR="00C434A4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B4C0B" w:rsidRPr="001156E9">
        <w:rPr>
          <w:rFonts w:ascii="Garamond" w:hAnsi="Garamond"/>
          <w:sz w:val="24"/>
          <w:szCs w:val="24"/>
          <w:lang w:val="sq-AL"/>
        </w:rPr>
        <w:t>30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 (tridhjetë)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ditëve nga data e miratimit të këtij vendimi, në bashkëpunim me </w:t>
      </w:r>
      <w:r w:rsidR="00375A22" w:rsidRPr="001156E9">
        <w:rPr>
          <w:rFonts w:ascii="Garamond" w:hAnsi="Garamond"/>
          <w:sz w:val="24"/>
          <w:szCs w:val="24"/>
          <w:lang w:val="sq-AL"/>
        </w:rPr>
        <w:t>Bashkinë Lushnjë,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DC1520" w:rsidRPr="001156E9">
        <w:rPr>
          <w:rFonts w:ascii="Garamond" w:hAnsi="Garamond"/>
          <w:sz w:val="24"/>
          <w:szCs w:val="24"/>
          <w:lang w:val="sq-AL"/>
        </w:rPr>
        <w:t>të filloj</w:t>
      </w:r>
      <w:r w:rsidR="003B4C0B" w:rsidRPr="001156E9">
        <w:rPr>
          <w:rFonts w:ascii="Garamond" w:hAnsi="Garamond"/>
          <w:sz w:val="24"/>
          <w:szCs w:val="24"/>
          <w:lang w:val="sq-AL"/>
        </w:rPr>
        <w:t>ë procedurat për hedhjen e gjurmës së projektit mbi hartën kadastrale të regjistrimit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sipas planimetrisë së shpronësimit të miratuar dhe të bëjë</w:t>
      </w:r>
      <w:r w:rsidR="006324DD" w:rsidRPr="001156E9">
        <w:rPr>
          <w:rFonts w:ascii="Garamond" w:hAnsi="Garamond"/>
          <w:sz w:val="24"/>
          <w:szCs w:val="24"/>
          <w:lang w:val="sq-AL"/>
        </w:rPr>
        <w:t xml:space="preserve"> kalimin e pronësisë për pasurin</w:t>
      </w:r>
      <w:r w:rsidR="00664CF6" w:rsidRPr="001156E9">
        <w:rPr>
          <w:rFonts w:ascii="Garamond" w:hAnsi="Garamond"/>
          <w:sz w:val="24"/>
          <w:szCs w:val="24"/>
          <w:lang w:val="sq-AL"/>
        </w:rPr>
        <w:t>ë e shpronësuar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në favor të </w:t>
      </w:r>
      <w:r w:rsidR="005F7281" w:rsidRPr="001156E9">
        <w:rPr>
          <w:rFonts w:ascii="Garamond" w:hAnsi="Garamond"/>
          <w:sz w:val="24"/>
          <w:szCs w:val="24"/>
          <w:lang w:val="sq-AL"/>
        </w:rPr>
        <w:t>Bashkisë 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7091B43" w14:textId="05DDCB23" w:rsidR="001C2505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11. </w:t>
      </w:r>
      <w:r w:rsidR="001C2505" w:rsidRPr="001156E9">
        <w:rPr>
          <w:rFonts w:ascii="Garamond" w:hAnsi="Garamond"/>
          <w:sz w:val="24"/>
          <w:szCs w:val="24"/>
          <w:lang w:val="sq-AL"/>
        </w:rPr>
        <w:t>Agjencia Shtetërore e Kadastrës, D</w:t>
      </w:r>
      <w:r w:rsidR="00375A22" w:rsidRPr="001156E9">
        <w:rPr>
          <w:rFonts w:ascii="Garamond" w:hAnsi="Garamond"/>
          <w:sz w:val="24"/>
          <w:szCs w:val="24"/>
          <w:lang w:val="sq-AL"/>
        </w:rPr>
        <w:t>rejtoria Vendore Lushnjë</w:t>
      </w:r>
      <w:r w:rsidR="001C2505" w:rsidRPr="001156E9">
        <w:rPr>
          <w:rFonts w:ascii="Garamond" w:hAnsi="Garamond"/>
          <w:sz w:val="24"/>
          <w:szCs w:val="24"/>
          <w:lang w:val="sq-AL"/>
        </w:rPr>
        <w:t>, të pezullojë të</w:t>
      </w:r>
      <w:r w:rsidR="009E17FE" w:rsidRPr="001156E9">
        <w:rPr>
          <w:rFonts w:ascii="Garamond" w:hAnsi="Garamond"/>
          <w:sz w:val="24"/>
          <w:szCs w:val="24"/>
          <w:lang w:val="sq-AL"/>
        </w:rPr>
        <w:t xml:space="preserve"> gjitha transaksionet me pasurinë e shpronësuar</w:t>
      </w:r>
      <w:r w:rsidR="001C2505" w:rsidRPr="001156E9">
        <w:rPr>
          <w:rFonts w:ascii="Garamond" w:hAnsi="Garamond"/>
          <w:sz w:val="24"/>
          <w:szCs w:val="24"/>
          <w:lang w:val="sq-AL"/>
        </w:rPr>
        <w:t>, deri në momentin kur do të realizohet procesi i hedhjes së</w:t>
      </w:r>
      <w:r w:rsidR="00F34579" w:rsidRPr="001156E9">
        <w:rPr>
          <w:rFonts w:ascii="Garamond" w:hAnsi="Garamond"/>
          <w:sz w:val="24"/>
          <w:szCs w:val="24"/>
          <w:lang w:val="sq-AL"/>
        </w:rPr>
        <w:t xml:space="preserve"> gjurmës së projektit mbi hartën</w:t>
      </w:r>
      <w:r w:rsidR="001C2505" w:rsidRPr="001156E9">
        <w:rPr>
          <w:rFonts w:ascii="Garamond" w:hAnsi="Garamond"/>
          <w:sz w:val="24"/>
          <w:szCs w:val="24"/>
          <w:lang w:val="sq-AL"/>
        </w:rPr>
        <w:t xml:space="preserve"> kadastrale dhe kalimi i pronësisë në favor të </w:t>
      </w:r>
      <w:r w:rsidR="009508C7" w:rsidRPr="001156E9">
        <w:rPr>
          <w:rFonts w:ascii="Garamond" w:hAnsi="Garamond"/>
          <w:sz w:val="24"/>
          <w:szCs w:val="24"/>
          <w:lang w:val="sq-AL"/>
        </w:rPr>
        <w:t>Bashkisë Lushnj</w:t>
      </w:r>
      <w:r w:rsidR="00375A22" w:rsidRPr="001156E9">
        <w:rPr>
          <w:rFonts w:ascii="Garamond" w:hAnsi="Garamond"/>
          <w:sz w:val="24"/>
          <w:szCs w:val="24"/>
          <w:lang w:val="sq-AL"/>
        </w:rPr>
        <w:t>ë</w:t>
      </w:r>
      <w:r w:rsidR="001C2505" w:rsidRPr="001156E9">
        <w:rPr>
          <w:rFonts w:ascii="Garamond" w:hAnsi="Garamond"/>
          <w:sz w:val="24"/>
          <w:szCs w:val="24"/>
          <w:lang w:val="sq-AL"/>
        </w:rPr>
        <w:t>.</w:t>
      </w:r>
    </w:p>
    <w:p w14:paraId="07091B45" w14:textId="28C6B53D" w:rsidR="003B4C0B" w:rsidRPr="001156E9" w:rsidRDefault="006B115D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12. </w:t>
      </w:r>
      <w:r w:rsidR="003B4C0B" w:rsidRPr="001156E9">
        <w:rPr>
          <w:rFonts w:ascii="Garamond" w:hAnsi="Garamond"/>
          <w:sz w:val="24"/>
          <w:szCs w:val="24"/>
          <w:lang w:val="sq-AL"/>
        </w:rPr>
        <w:t>Ngarkohe</w:t>
      </w:r>
      <w:r w:rsidR="00375A22" w:rsidRPr="001156E9">
        <w:rPr>
          <w:rFonts w:ascii="Garamond" w:hAnsi="Garamond"/>
          <w:sz w:val="24"/>
          <w:szCs w:val="24"/>
          <w:lang w:val="sq-AL"/>
        </w:rPr>
        <w:t>n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Ministria e Infrastrukturës dhe Energjisë,</w:t>
      </w:r>
      <w:r w:rsidR="00387E0C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75A22" w:rsidRPr="001156E9">
        <w:rPr>
          <w:rFonts w:ascii="Garamond" w:hAnsi="Garamond"/>
          <w:sz w:val="24"/>
          <w:szCs w:val="24"/>
          <w:lang w:val="sq-AL"/>
        </w:rPr>
        <w:t>Bashkia Lushnjë</w:t>
      </w:r>
      <w:r w:rsidR="005F7281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B4C0B" w:rsidRPr="001156E9">
        <w:rPr>
          <w:rFonts w:ascii="Garamond" w:hAnsi="Garamond"/>
          <w:sz w:val="24"/>
          <w:szCs w:val="24"/>
          <w:lang w:val="sq-AL"/>
        </w:rPr>
        <w:t>dhe Agjencia Shtetërore e Kadastrës</w:t>
      </w:r>
      <w:r w:rsidR="00375A22" w:rsidRPr="001156E9">
        <w:rPr>
          <w:rFonts w:ascii="Garamond" w:hAnsi="Garamond"/>
          <w:sz w:val="24"/>
          <w:szCs w:val="24"/>
          <w:lang w:val="sq-AL"/>
        </w:rPr>
        <w:t>,</w:t>
      </w:r>
      <w:r w:rsidR="003B4C0B" w:rsidRPr="001156E9">
        <w:rPr>
          <w:rFonts w:ascii="Garamond" w:hAnsi="Garamond"/>
          <w:sz w:val="24"/>
          <w:szCs w:val="24"/>
          <w:lang w:val="sq-AL"/>
        </w:rPr>
        <w:t xml:space="preserve"> </w:t>
      </w:r>
      <w:r w:rsidR="00375A22" w:rsidRPr="001156E9">
        <w:rPr>
          <w:rFonts w:ascii="Garamond" w:hAnsi="Garamond"/>
          <w:sz w:val="24"/>
          <w:szCs w:val="24"/>
          <w:lang w:val="sq-AL"/>
        </w:rPr>
        <w:t xml:space="preserve">Drejtoria Vendore Lushnjë </w:t>
      </w:r>
      <w:r w:rsidR="003B4C0B" w:rsidRPr="001156E9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7091B47" w14:textId="63441978" w:rsidR="003B4C0B" w:rsidRPr="001156E9" w:rsidRDefault="003B4C0B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6F127F" w:rsidRPr="001156E9">
        <w:rPr>
          <w:rFonts w:ascii="Garamond" w:hAnsi="Garamond"/>
          <w:sz w:val="24"/>
          <w:szCs w:val="24"/>
          <w:lang w:val="sq-AL"/>
        </w:rPr>
        <w:t>Zyrtare</w:t>
      </w:r>
      <w:r w:rsidRPr="001156E9">
        <w:rPr>
          <w:rFonts w:ascii="Garamond" w:hAnsi="Garamond"/>
          <w:sz w:val="24"/>
          <w:szCs w:val="24"/>
          <w:lang w:val="sq-AL"/>
        </w:rPr>
        <w:t>.</w:t>
      </w:r>
    </w:p>
    <w:p w14:paraId="07091B48" w14:textId="77777777" w:rsidR="00AB64B0" w:rsidRPr="001156E9" w:rsidRDefault="00AB64B0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91B4A" w14:textId="0CCD7FF3" w:rsidR="003B4C0B" w:rsidRPr="001156E9" w:rsidRDefault="00CB2514" w:rsidP="006F12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hAnsi="Garamond"/>
          <w:sz w:val="24"/>
          <w:szCs w:val="24"/>
          <w:lang w:val="sq-AL"/>
        </w:rPr>
        <w:t>KRYEMINISTËR</w:t>
      </w:r>
    </w:p>
    <w:p w14:paraId="07091B4D" w14:textId="479331BB" w:rsidR="00AB64B0" w:rsidRPr="00CB2514" w:rsidRDefault="006F127F" w:rsidP="006F12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2514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CB2514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7091B4E" w14:textId="77777777" w:rsidR="00A759CC" w:rsidRPr="001156E9" w:rsidRDefault="00A759CC" w:rsidP="006F1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1E6985" w14:textId="614C130C" w:rsidR="00622D53" w:rsidRPr="001156E9" w:rsidRDefault="00BA5BB7" w:rsidP="00622D53">
      <w:pPr>
        <w:spacing w:after="0" w:line="240" w:lineRule="auto"/>
        <w:jc w:val="center"/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</w:pPr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lastRenderedPageBreak/>
        <w:t>LISTA E PRONARIT TË PASURISË, PRONË PRIVATE, QË SHPRONËSOHET NGA REALIZIMI I PROJEKTIT “NDËRHYRJE NË INFRASTRUKTURËN E RRUGËVE ‘</w:t>
      </w:r>
      <w:proofErr w:type="spellStart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ANDREA</w:t>
      </w:r>
      <w:proofErr w:type="spellEnd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 xml:space="preserve"> </w:t>
      </w:r>
      <w:proofErr w:type="spellStart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PAPAJ</w:t>
      </w:r>
      <w:proofErr w:type="spellEnd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’ DEGËZIMI 1 DJATHTAS, DEGËZIMI 2 DJATHTAS, LUSHNJ</w:t>
      </w:r>
      <w:r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Ë”</w:t>
      </w:r>
    </w:p>
    <w:p w14:paraId="445E22B6" w14:textId="77777777" w:rsidR="00BA5BB7" w:rsidRDefault="00BA5BB7" w:rsidP="00622D53">
      <w:pPr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</w:pPr>
    </w:p>
    <w:p w14:paraId="28B31F39" w14:textId="51516926" w:rsidR="00622D53" w:rsidRPr="001156E9" w:rsidRDefault="00622D53" w:rsidP="00BA5BB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 xml:space="preserve">Vlerësimi i  tokës truall  dhe tokës arë është llogaritur bazuar në </w:t>
      </w:r>
      <w:proofErr w:type="spellStart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VKM</w:t>
      </w:r>
      <w:proofErr w:type="spellEnd"/>
      <w:r w:rsidR="00CB2514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-së</w:t>
      </w:r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 xml:space="preserve"> nr.</w:t>
      </w:r>
      <w:r w:rsidR="00CB2514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 xml:space="preserve"> 89, datë </w:t>
      </w:r>
      <w:r w:rsidR="00B95936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3.</w:t>
      </w:r>
      <w:bookmarkStart w:id="0" w:name="_GoBack"/>
      <w:bookmarkEnd w:id="0"/>
      <w:r w:rsidRPr="001156E9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2.2016</w:t>
      </w:r>
      <w:r w:rsidR="00B95936">
        <w:rPr>
          <w:rFonts w:ascii="Garamond" w:eastAsia="Times New Roman" w:hAnsi="Garamond" w:cs="Arial"/>
          <w:bCs/>
          <w:color w:val="000000"/>
          <w:sz w:val="14"/>
          <w:szCs w:val="14"/>
          <w:lang w:val="sq-AL" w:eastAsia="sq-AL"/>
        </w:rPr>
        <w:t>.</w:t>
      </w:r>
    </w:p>
    <w:tbl>
      <w:tblPr>
        <w:tblW w:w="5128" w:type="pct"/>
        <w:tblLook w:val="04A0" w:firstRow="1" w:lastRow="0" w:firstColumn="1" w:lastColumn="0" w:noHBand="0" w:noVBand="1"/>
      </w:tblPr>
      <w:tblGrid>
        <w:gridCol w:w="451"/>
        <w:gridCol w:w="1037"/>
        <w:gridCol w:w="971"/>
        <w:gridCol w:w="641"/>
        <w:gridCol w:w="973"/>
        <w:gridCol w:w="762"/>
        <w:gridCol w:w="1289"/>
        <w:gridCol w:w="781"/>
        <w:gridCol w:w="1227"/>
        <w:gridCol w:w="1348"/>
      </w:tblGrid>
      <w:tr w:rsidR="00622D53" w:rsidRPr="001156E9" w14:paraId="7681EEB3" w14:textId="77777777" w:rsidTr="00622D53">
        <w:trPr>
          <w:trHeight w:val="139"/>
        </w:trPr>
        <w:tc>
          <w:tcPr>
            <w:tcW w:w="2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7496" w14:textId="10401158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Nr</w:t>
            </w:r>
            <w:r w:rsidR="00CB251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793C" w14:textId="77777777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Emër Mbiemër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A4FF" w14:textId="104A5F8B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Lloji i </w:t>
            </w:r>
            <w:r w:rsidR="00CB2514"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BF4C" w14:textId="7C271E19" w:rsidR="00622D53" w:rsidRPr="001156E9" w:rsidRDefault="00CB2514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Z</w:t>
            </w:r>
            <w:r w:rsidR="00622D53"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</w:t>
            </w:r>
            <w:proofErr w:type="spellEnd"/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BFB3" w14:textId="75067E14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Nr. i </w:t>
            </w:r>
            <w:r w:rsidR="00CB2514"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D784" w14:textId="75F6BF4E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Sip</w:t>
            </w:r>
            <w:proofErr w:type="spellEnd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CB2514"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totale </w:t>
            </w:r>
            <w:proofErr w:type="spellStart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CB251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EA92" w14:textId="22E08C00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Sip</w:t>
            </w:r>
            <w:proofErr w:type="spellEnd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. e shpronësuar </w:t>
            </w:r>
            <w:proofErr w:type="spellStart"/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CB251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F17A" w14:textId="097BD517" w:rsidR="00622D53" w:rsidRPr="001156E9" w:rsidRDefault="00622D53" w:rsidP="00CB25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Çmimi (lek)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8EBAB3" w14:textId="77777777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Vlera totale për shpronësim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D35A6" w14:textId="77777777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622D53" w:rsidRPr="001156E9" w14:paraId="06C6C664" w14:textId="77777777" w:rsidTr="00622D53">
        <w:trPr>
          <w:trHeight w:val="139"/>
        </w:trPr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3CDD" w14:textId="77777777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E397" w14:textId="77777777" w:rsidR="00622D53" w:rsidRPr="001156E9" w:rsidRDefault="00622D53" w:rsidP="001C24E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Harallamb</w:t>
            </w:r>
            <w:proofErr w:type="spellEnd"/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Mihail</w:t>
            </w:r>
            <w:proofErr w:type="spellEnd"/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Çeka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1B0E" w14:textId="77777777" w:rsidR="00622D53" w:rsidRPr="001156E9" w:rsidRDefault="00622D53" w:rsidP="00622D5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Truall 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C3F2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8572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0F46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14/138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F400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A2B5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15.3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B33A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8954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B77C2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136,996.00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E3673" w14:textId="02680067" w:rsidR="00622D53" w:rsidRPr="001156E9" w:rsidRDefault="00622D53" w:rsidP="00CB2514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Konfirmuar nga </w:t>
            </w:r>
            <w:proofErr w:type="spellStart"/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ZVRPP</w:t>
            </w:r>
            <w:proofErr w:type="spellEnd"/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-ja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Lushnj</w:t>
            </w:r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ë,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me s</w:t>
            </w:r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hkresën nr. 5064/1 </w:t>
            </w:r>
            <w:proofErr w:type="spellStart"/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prot</w:t>
            </w:r>
            <w:proofErr w:type="spellEnd"/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., datë 5.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7.2018 + </w:t>
            </w:r>
            <w:r w:rsidR="00CB2514"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vërtetimi</w:t>
            </w:r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CB2514"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hipotekar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dat</w:t>
            </w:r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ë 30.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8.2018</w:t>
            </w:r>
            <w:r w:rsidR="00CB251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.</w:t>
            </w:r>
            <w:r w:rsidRPr="001156E9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</w:tr>
      <w:tr w:rsidR="00622D53" w:rsidRPr="001156E9" w14:paraId="462F894D" w14:textId="77777777" w:rsidTr="00BA5BB7">
        <w:trPr>
          <w:trHeight w:val="139"/>
        </w:trPr>
        <w:tc>
          <w:tcPr>
            <w:tcW w:w="2148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9125" w14:textId="14530F71" w:rsidR="00622D53" w:rsidRPr="001156E9" w:rsidRDefault="00622D53" w:rsidP="001C24E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Vlera totale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EF5D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A219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4E5C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9D885" w14:textId="77777777" w:rsidR="00622D53" w:rsidRPr="001156E9" w:rsidRDefault="00622D53" w:rsidP="001C24E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136,996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42987" w14:textId="77777777" w:rsidR="00622D53" w:rsidRPr="001156E9" w:rsidRDefault="00622D53" w:rsidP="00622D5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1156E9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07091B53" w14:textId="77777777" w:rsidR="00A759CC" w:rsidRPr="001156E9" w:rsidRDefault="00A759CC" w:rsidP="00194291">
      <w:pPr>
        <w:spacing w:after="0" w:line="240" w:lineRule="auto"/>
        <w:jc w:val="center"/>
        <w:rPr>
          <w:rFonts w:ascii="Times New Roman Bold" w:eastAsia="Times New Roman" w:hAnsi="Times New Roman Bold" w:cs="Times New Roman"/>
          <w:b/>
          <w:bCs/>
          <w:smallCaps/>
          <w:sz w:val="28"/>
          <w:szCs w:val="28"/>
          <w:lang w:val="sq-AL"/>
        </w:rPr>
      </w:pPr>
    </w:p>
    <w:p w14:paraId="07091B54" w14:textId="77777777" w:rsidR="00F34579" w:rsidRPr="001156E9" w:rsidRDefault="00F34579" w:rsidP="00194291">
      <w:pPr>
        <w:keepNext/>
        <w:spacing w:after="0" w:line="240" w:lineRule="auto"/>
        <w:jc w:val="center"/>
        <w:outlineLvl w:val="2"/>
        <w:rPr>
          <w:rFonts w:ascii="Times New Roman" w:eastAsia="Arial Unicode MS" w:hAnsi="Times New Roman" w:cs="Times New Roman"/>
          <w:bCs/>
          <w:sz w:val="28"/>
          <w:szCs w:val="28"/>
          <w:lang w:val="sq-AL"/>
        </w:rPr>
      </w:pPr>
    </w:p>
    <w:p w14:paraId="07091B55" w14:textId="77777777" w:rsidR="0058673D" w:rsidRPr="001156E9" w:rsidRDefault="0058673D" w:rsidP="00194291">
      <w:pPr>
        <w:spacing w:after="0" w:line="240" w:lineRule="auto"/>
        <w:jc w:val="center"/>
        <w:rPr>
          <w:lang w:val="sq-AL"/>
        </w:rPr>
      </w:pPr>
    </w:p>
    <w:sectPr w:rsidR="0058673D" w:rsidRPr="001156E9" w:rsidSect="00194291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D9853" w14:textId="77777777" w:rsidR="001156E9" w:rsidRDefault="001156E9" w:rsidP="00745434">
      <w:pPr>
        <w:spacing w:after="0" w:line="240" w:lineRule="auto"/>
      </w:pPr>
      <w:r>
        <w:separator/>
      </w:r>
    </w:p>
  </w:endnote>
  <w:endnote w:type="continuationSeparator" w:id="0">
    <w:p w14:paraId="5E700663" w14:textId="77777777" w:rsidR="001156E9" w:rsidRDefault="001156E9" w:rsidP="00745434">
      <w:pPr>
        <w:spacing w:after="0" w:line="240" w:lineRule="auto"/>
      </w:pPr>
      <w:r>
        <w:continuationSeparator/>
      </w:r>
    </w:p>
  </w:endnote>
  <w:endnote w:type="continuationNotice" w:id="1">
    <w:p w14:paraId="68E9B32E" w14:textId="77777777" w:rsidR="001156E9" w:rsidRDefault="001156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86581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7091B5E" w14:textId="77777777" w:rsidR="001156E9" w:rsidRPr="00A759CC" w:rsidRDefault="001156E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759CC">
          <w:rPr>
            <w:rFonts w:ascii="Times New Roman" w:hAnsi="Times New Roman" w:cs="Times New Roman"/>
            <w:sz w:val="24"/>
          </w:rPr>
          <w:fldChar w:fldCharType="begin"/>
        </w:r>
        <w:r w:rsidRPr="00A759CC">
          <w:rPr>
            <w:rFonts w:ascii="Times New Roman" w:hAnsi="Times New Roman" w:cs="Times New Roman"/>
            <w:sz w:val="24"/>
          </w:rPr>
          <w:instrText>PAGE   \* MERGEFORMAT</w:instrText>
        </w:r>
        <w:r w:rsidRPr="00A759CC">
          <w:rPr>
            <w:rFonts w:ascii="Times New Roman" w:hAnsi="Times New Roman" w:cs="Times New Roman"/>
            <w:sz w:val="24"/>
          </w:rPr>
          <w:fldChar w:fldCharType="separate"/>
        </w:r>
        <w:r w:rsidR="00B95936" w:rsidRPr="00B95936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A759C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7091B5F" w14:textId="77777777" w:rsidR="001156E9" w:rsidRDefault="001156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8E4A4" w14:textId="77777777" w:rsidR="001156E9" w:rsidRDefault="001156E9" w:rsidP="00745434">
      <w:pPr>
        <w:spacing w:after="0" w:line="240" w:lineRule="auto"/>
      </w:pPr>
      <w:r>
        <w:separator/>
      </w:r>
    </w:p>
  </w:footnote>
  <w:footnote w:type="continuationSeparator" w:id="0">
    <w:p w14:paraId="0D37CFB7" w14:textId="77777777" w:rsidR="001156E9" w:rsidRDefault="001156E9" w:rsidP="00745434">
      <w:pPr>
        <w:spacing w:after="0" w:line="240" w:lineRule="auto"/>
      </w:pPr>
      <w:r>
        <w:continuationSeparator/>
      </w:r>
    </w:p>
  </w:footnote>
  <w:footnote w:type="continuationNotice" w:id="1">
    <w:p w14:paraId="72739924" w14:textId="77777777" w:rsidR="001156E9" w:rsidRDefault="001156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648CF" w14:textId="77777777" w:rsidR="001156E9" w:rsidRDefault="001156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50910"/>
    <w:multiLevelType w:val="hybridMultilevel"/>
    <w:tmpl w:val="8A14B54E"/>
    <w:lvl w:ilvl="0" w:tplc="F48C35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C9"/>
    <w:rsid w:val="00013171"/>
    <w:rsid w:val="00026AB8"/>
    <w:rsid w:val="000E4FAF"/>
    <w:rsid w:val="00112ED7"/>
    <w:rsid w:val="001156E9"/>
    <w:rsid w:val="00131671"/>
    <w:rsid w:val="00161EA4"/>
    <w:rsid w:val="00163309"/>
    <w:rsid w:val="00194291"/>
    <w:rsid w:val="001C24EB"/>
    <w:rsid w:val="001C2505"/>
    <w:rsid w:val="001E6527"/>
    <w:rsid w:val="002A3A57"/>
    <w:rsid w:val="0036793B"/>
    <w:rsid w:val="00375A22"/>
    <w:rsid w:val="00387E0C"/>
    <w:rsid w:val="003B4C0B"/>
    <w:rsid w:val="004149F2"/>
    <w:rsid w:val="004323C3"/>
    <w:rsid w:val="004840E0"/>
    <w:rsid w:val="004E3761"/>
    <w:rsid w:val="00580A8A"/>
    <w:rsid w:val="0058673D"/>
    <w:rsid w:val="005F7281"/>
    <w:rsid w:val="00622D53"/>
    <w:rsid w:val="006324DD"/>
    <w:rsid w:val="00664CF6"/>
    <w:rsid w:val="00670F1F"/>
    <w:rsid w:val="006B115D"/>
    <w:rsid w:val="006F127F"/>
    <w:rsid w:val="00711D91"/>
    <w:rsid w:val="00713BBA"/>
    <w:rsid w:val="00714761"/>
    <w:rsid w:val="00745434"/>
    <w:rsid w:val="00760C15"/>
    <w:rsid w:val="007E1CB6"/>
    <w:rsid w:val="007E224E"/>
    <w:rsid w:val="008170AA"/>
    <w:rsid w:val="00837A4C"/>
    <w:rsid w:val="008E545A"/>
    <w:rsid w:val="008F034C"/>
    <w:rsid w:val="008F46A7"/>
    <w:rsid w:val="00911F4E"/>
    <w:rsid w:val="009508C7"/>
    <w:rsid w:val="009755A0"/>
    <w:rsid w:val="009E17FE"/>
    <w:rsid w:val="00A3552B"/>
    <w:rsid w:val="00A53160"/>
    <w:rsid w:val="00A759CC"/>
    <w:rsid w:val="00AB64B0"/>
    <w:rsid w:val="00B1244F"/>
    <w:rsid w:val="00B74421"/>
    <w:rsid w:val="00B87973"/>
    <w:rsid w:val="00B95936"/>
    <w:rsid w:val="00BA5BB7"/>
    <w:rsid w:val="00BC6B15"/>
    <w:rsid w:val="00BD0E98"/>
    <w:rsid w:val="00BD48F5"/>
    <w:rsid w:val="00C174F2"/>
    <w:rsid w:val="00C4282B"/>
    <w:rsid w:val="00C434A4"/>
    <w:rsid w:val="00CB2514"/>
    <w:rsid w:val="00CD7E58"/>
    <w:rsid w:val="00D3316A"/>
    <w:rsid w:val="00D50273"/>
    <w:rsid w:val="00DC1520"/>
    <w:rsid w:val="00E04704"/>
    <w:rsid w:val="00EA32C9"/>
    <w:rsid w:val="00EB6AA7"/>
    <w:rsid w:val="00EC09C7"/>
    <w:rsid w:val="00F34579"/>
    <w:rsid w:val="00F677E3"/>
    <w:rsid w:val="00F86C11"/>
    <w:rsid w:val="00F90F2F"/>
    <w:rsid w:val="00FA0D5D"/>
    <w:rsid w:val="00FB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1B1F"/>
  <w15:docId w15:val="{443C743A-996B-4D30-8F7F-460C8831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C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5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434"/>
  </w:style>
  <w:style w:type="paragraph" w:styleId="Footer">
    <w:name w:val="footer"/>
    <w:basedOn w:val="Normal"/>
    <w:link w:val="FooterChar"/>
    <w:uiPriority w:val="99"/>
    <w:unhideWhenUsed/>
    <w:rsid w:val="00745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434"/>
  </w:style>
  <w:style w:type="paragraph" w:styleId="BalloonText">
    <w:name w:val="Balloon Text"/>
    <w:basedOn w:val="Normal"/>
    <w:link w:val="BalloonTextChar"/>
    <w:uiPriority w:val="99"/>
    <w:semiHidden/>
    <w:unhideWhenUsed/>
    <w:rsid w:val="00837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2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903</Nr_x002e__x0020_akti>
    <Data_x0020_e_x0020_Krijimit xmlns="0e656187-b300-4fb0-8bf4-3a50f872073c">2020-11-20T11:45:58Z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shpronësimin, për interes publik, të pronarit të pasurisë së paluajtshme, pronë private, që preket nga projekti “Ndërhyrje në infrastrukturën e rrugëve ‘Andrea Papaj’ degëzimi 1 djathtas, degëzimi 2 djathtas, Lushnjë”</Titulli>
    <Modifikuesi xmlns="0e656187-b300-4fb0-8bf4-3a50f872073c">gladiola.cicako</Modifikuesi>
    <Nr_x002e__x0020_prot_x0020_QBZ xmlns="0e656187-b300-4fb0-8bf4-3a50f872073c">1735</Nr_x002e__x0020_prot_x0020_QBZ>
    <Data_x0020_e_x0020_Modifikimit xmlns="0e656187-b300-4fb0-8bf4-3a50f872073c">2020-11-23T09:29:37Z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1D173534F44CF9C2BFD3760B8B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1D173534F44CF9C2BFD3760B8B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8B1181-B6A8-4C97-BE38-49D0EEA58A41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78BD7E-2703-4331-93BB-19FBDF036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C38D0-8FBD-4F01-8817-FFA19CD2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BAC9CB-3264-40CE-98CF-970DEA4427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5D59A0-F4F0-44B6-B571-1AC819A3B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projekti “Ndërhyrje në infrastrukturën e rrugëve ‘Andrea Papaj’ degëzimi 1 djathtas, degëzimi 2 djathtas, Lushnjë”</vt:lpstr>
    </vt:vector>
  </TitlesOfParts>
  <Company>Hewlett-Packard Company</Company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projekti “Ndërhyrje në infrastrukturën e rrugëve ‘Andrea Papaj’ degëzimi 1 djathtas, degëzimi 2 djathtas, Lushnjë”</dc:title>
  <dc:creator>Anita Neziri</dc:creator>
  <cp:lastModifiedBy>Alma Lisaku</cp:lastModifiedBy>
  <cp:revision>13</cp:revision>
  <cp:lastPrinted>2020-11-18T10:59:00Z</cp:lastPrinted>
  <dcterms:created xsi:type="dcterms:W3CDTF">2020-11-20T10:11:00Z</dcterms:created>
  <dcterms:modified xsi:type="dcterms:W3CDTF">2020-11-23T09:58:00Z</dcterms:modified>
</cp:coreProperties>
</file>