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6E81E8" w14:textId="6CE4B411" w:rsidR="00935596" w:rsidRPr="00872735" w:rsidRDefault="00935596" w:rsidP="006D0491">
      <w:pPr>
        <w:spacing w:after="0" w:line="240" w:lineRule="auto"/>
        <w:ind w:firstLine="284"/>
        <w:jc w:val="center"/>
        <w:rPr>
          <w:rFonts w:ascii="Garamond" w:hAnsi="Garamond"/>
          <w:b/>
          <w:sz w:val="24"/>
          <w:szCs w:val="24"/>
          <w:lang w:val="sq-AL"/>
        </w:rPr>
      </w:pPr>
      <w:r w:rsidRPr="00872735">
        <w:rPr>
          <w:rFonts w:ascii="Garamond" w:hAnsi="Garamond"/>
          <w:b/>
          <w:sz w:val="24"/>
          <w:szCs w:val="24"/>
          <w:lang w:val="sq-AL"/>
        </w:rPr>
        <w:t>VENDIM</w:t>
      </w:r>
    </w:p>
    <w:p w14:paraId="2C5C4AF3" w14:textId="16008D03" w:rsidR="00935596" w:rsidRPr="00872735" w:rsidRDefault="006D0491" w:rsidP="006D0491">
      <w:pPr>
        <w:spacing w:after="0" w:line="240" w:lineRule="auto"/>
        <w:ind w:firstLine="284"/>
        <w:jc w:val="center"/>
        <w:rPr>
          <w:rFonts w:ascii="Garamond" w:hAnsi="Garamond"/>
          <w:b/>
          <w:sz w:val="24"/>
          <w:szCs w:val="24"/>
          <w:lang w:val="sq-AL"/>
        </w:rPr>
      </w:pPr>
      <w:r w:rsidRPr="00872735">
        <w:rPr>
          <w:rFonts w:ascii="Garamond" w:hAnsi="Garamond"/>
          <w:b/>
          <w:sz w:val="24"/>
          <w:szCs w:val="24"/>
          <w:lang w:val="sq-AL"/>
        </w:rPr>
        <w:t>Nr.</w:t>
      </w:r>
      <w:r w:rsidR="00872735" w:rsidRPr="00872735">
        <w:rPr>
          <w:rFonts w:ascii="Garamond" w:hAnsi="Garamond"/>
          <w:b/>
          <w:sz w:val="24"/>
          <w:szCs w:val="24"/>
          <w:lang w:val="sq-AL"/>
        </w:rPr>
        <w:t xml:space="preserve"> </w:t>
      </w:r>
      <w:r w:rsidRPr="00872735">
        <w:rPr>
          <w:rFonts w:ascii="Garamond" w:hAnsi="Garamond"/>
          <w:b/>
          <w:sz w:val="24"/>
          <w:szCs w:val="24"/>
          <w:lang w:val="sq-AL"/>
        </w:rPr>
        <w:t>916</w:t>
      </w:r>
      <w:r w:rsidR="00935596" w:rsidRPr="00872735">
        <w:rPr>
          <w:rFonts w:ascii="Garamond" w:hAnsi="Garamond"/>
          <w:b/>
          <w:sz w:val="24"/>
          <w:szCs w:val="24"/>
          <w:lang w:val="sq-AL"/>
        </w:rPr>
        <w:t xml:space="preserve">, datë </w:t>
      </w:r>
      <w:r w:rsidRPr="00872735">
        <w:rPr>
          <w:rFonts w:ascii="Garamond" w:hAnsi="Garamond"/>
          <w:b/>
          <w:sz w:val="24"/>
          <w:szCs w:val="24"/>
          <w:lang w:val="sq-AL"/>
        </w:rPr>
        <w:t>23.11.2020</w:t>
      </w:r>
    </w:p>
    <w:p w14:paraId="6BB4122F" w14:textId="77777777" w:rsidR="00935596" w:rsidRPr="00872735" w:rsidRDefault="00935596" w:rsidP="006D0491">
      <w:pPr>
        <w:spacing w:after="0" w:line="240" w:lineRule="auto"/>
        <w:ind w:firstLine="284"/>
        <w:jc w:val="center"/>
        <w:rPr>
          <w:rFonts w:ascii="Garamond" w:hAnsi="Garamond"/>
          <w:b/>
          <w:sz w:val="24"/>
          <w:szCs w:val="24"/>
          <w:lang w:val="sq-AL"/>
        </w:rPr>
      </w:pPr>
    </w:p>
    <w:p w14:paraId="198A2B8F" w14:textId="18339ED1" w:rsidR="00935596" w:rsidRPr="00872735" w:rsidRDefault="00935596" w:rsidP="006D0491">
      <w:pPr>
        <w:spacing w:after="0" w:line="240" w:lineRule="auto"/>
        <w:ind w:firstLine="284"/>
        <w:jc w:val="center"/>
        <w:rPr>
          <w:rFonts w:ascii="Garamond" w:hAnsi="Garamond"/>
          <w:b/>
          <w:sz w:val="24"/>
          <w:szCs w:val="24"/>
          <w:lang w:val="sq-AL"/>
        </w:rPr>
      </w:pPr>
      <w:r w:rsidRPr="00872735">
        <w:rPr>
          <w:rFonts w:ascii="Garamond" w:hAnsi="Garamond"/>
          <w:b/>
          <w:sz w:val="24"/>
          <w:szCs w:val="24"/>
          <w:lang w:val="sq-AL"/>
        </w:rPr>
        <w:t>PËR DISA NDRYSHIME NË VENDIMIN NR.</w:t>
      </w:r>
      <w:r w:rsidR="00872735">
        <w:rPr>
          <w:rFonts w:ascii="Garamond" w:hAnsi="Garamond"/>
          <w:b/>
          <w:sz w:val="24"/>
          <w:szCs w:val="24"/>
          <w:lang w:val="sq-AL"/>
        </w:rPr>
        <w:t xml:space="preserve"> </w:t>
      </w:r>
      <w:r w:rsidRPr="00872735">
        <w:rPr>
          <w:rFonts w:ascii="Garamond" w:hAnsi="Garamond"/>
          <w:b/>
          <w:sz w:val="24"/>
          <w:szCs w:val="24"/>
          <w:lang w:val="sq-AL"/>
        </w:rPr>
        <w:t>203, DATË 16.3.2016, TË KËSHILLIT TË MINISTRAVE, “PËR KALIMIN NË PËRGJEGJËSI ADMINISTRIMI,</w:t>
      </w:r>
      <w:bookmarkStart w:id="0" w:name="_GoBack"/>
      <w:bookmarkEnd w:id="0"/>
      <w:r w:rsidRPr="00872735">
        <w:rPr>
          <w:rFonts w:ascii="Garamond" w:hAnsi="Garamond"/>
          <w:b/>
          <w:sz w:val="24"/>
          <w:szCs w:val="24"/>
          <w:lang w:val="sq-AL"/>
        </w:rPr>
        <w:t xml:space="preserve"> NGA MINI</w:t>
      </w:r>
      <w:r w:rsidR="00872735">
        <w:rPr>
          <w:rFonts w:ascii="Garamond" w:hAnsi="Garamond"/>
          <w:b/>
          <w:sz w:val="24"/>
          <w:szCs w:val="24"/>
          <w:lang w:val="sq-AL"/>
        </w:rPr>
        <w:t xml:space="preserve">STRIA E MBROJTJES TE MINISTRIA </w:t>
      </w:r>
      <w:r w:rsidRPr="00872735">
        <w:rPr>
          <w:rFonts w:ascii="Garamond" w:hAnsi="Garamond"/>
          <w:b/>
          <w:sz w:val="24"/>
          <w:szCs w:val="24"/>
          <w:lang w:val="sq-AL"/>
        </w:rPr>
        <w:t>E KULTURËS, TË PRONËS NR.</w:t>
      </w:r>
      <w:r w:rsidR="00872735">
        <w:rPr>
          <w:rFonts w:ascii="Garamond" w:hAnsi="Garamond"/>
          <w:b/>
          <w:sz w:val="24"/>
          <w:szCs w:val="24"/>
          <w:lang w:val="sq-AL"/>
        </w:rPr>
        <w:t xml:space="preserve"> </w:t>
      </w:r>
      <w:r w:rsidRPr="00872735">
        <w:rPr>
          <w:rFonts w:ascii="Garamond" w:hAnsi="Garamond"/>
          <w:b/>
          <w:sz w:val="24"/>
          <w:szCs w:val="24"/>
          <w:lang w:val="sq-AL"/>
        </w:rPr>
        <w:t xml:space="preserve">186, ME EMËRTIM </w:t>
      </w:r>
      <w:r w:rsidR="00872735">
        <w:rPr>
          <w:rFonts w:ascii="Garamond" w:hAnsi="Garamond"/>
          <w:b/>
          <w:sz w:val="24"/>
          <w:szCs w:val="24"/>
          <w:lang w:val="sq-AL"/>
        </w:rPr>
        <w:t>‘</w:t>
      </w:r>
      <w:r w:rsidRPr="00872735">
        <w:rPr>
          <w:rFonts w:ascii="Garamond" w:hAnsi="Garamond"/>
          <w:b/>
          <w:sz w:val="24"/>
          <w:szCs w:val="24"/>
          <w:lang w:val="sq-AL"/>
        </w:rPr>
        <w:t>REPARTI USHTARAK NR.</w:t>
      </w:r>
      <w:r w:rsidR="00872735">
        <w:rPr>
          <w:rFonts w:ascii="Garamond" w:hAnsi="Garamond"/>
          <w:b/>
          <w:sz w:val="24"/>
          <w:szCs w:val="24"/>
          <w:lang w:val="sq-AL"/>
        </w:rPr>
        <w:t xml:space="preserve"> </w:t>
      </w:r>
      <w:r w:rsidRPr="00872735">
        <w:rPr>
          <w:rFonts w:ascii="Garamond" w:hAnsi="Garamond"/>
          <w:b/>
          <w:sz w:val="24"/>
          <w:szCs w:val="24"/>
          <w:lang w:val="sq-AL"/>
        </w:rPr>
        <w:t>3042, QENDËR STËRVITORE</w:t>
      </w:r>
      <w:r w:rsidR="00872735">
        <w:rPr>
          <w:rFonts w:ascii="Garamond" w:hAnsi="Garamond"/>
          <w:b/>
          <w:sz w:val="24"/>
          <w:szCs w:val="24"/>
          <w:lang w:val="sq-AL"/>
        </w:rPr>
        <w:t>’</w:t>
      </w:r>
      <w:r w:rsidRPr="00872735">
        <w:rPr>
          <w:rFonts w:ascii="Garamond" w:hAnsi="Garamond"/>
          <w:b/>
          <w:sz w:val="24"/>
          <w:szCs w:val="24"/>
          <w:lang w:val="sq-AL"/>
        </w:rPr>
        <w:t xml:space="preserve">, ME VENDNDODHJE NË </w:t>
      </w:r>
      <w:proofErr w:type="spellStart"/>
      <w:r w:rsidRPr="00872735">
        <w:rPr>
          <w:rFonts w:ascii="Garamond" w:hAnsi="Garamond"/>
          <w:b/>
          <w:sz w:val="24"/>
          <w:szCs w:val="24"/>
          <w:lang w:val="sq-AL"/>
        </w:rPr>
        <w:t>SAUK</w:t>
      </w:r>
      <w:proofErr w:type="spellEnd"/>
      <w:r w:rsidRPr="00872735">
        <w:rPr>
          <w:rFonts w:ascii="Garamond" w:hAnsi="Garamond"/>
          <w:b/>
          <w:sz w:val="24"/>
          <w:szCs w:val="24"/>
          <w:lang w:val="sq-AL"/>
        </w:rPr>
        <w:t>, TIRANË, DHE PËR NJË NDRYSHIM NË VENDIMIN NR.</w:t>
      </w:r>
      <w:r w:rsidR="00872735">
        <w:rPr>
          <w:rFonts w:ascii="Garamond" w:hAnsi="Garamond"/>
          <w:b/>
          <w:sz w:val="24"/>
          <w:szCs w:val="24"/>
          <w:lang w:val="sq-AL"/>
        </w:rPr>
        <w:t xml:space="preserve"> </w:t>
      </w:r>
      <w:r w:rsidRPr="00872735">
        <w:rPr>
          <w:rFonts w:ascii="Garamond" w:hAnsi="Garamond"/>
          <w:b/>
          <w:sz w:val="24"/>
          <w:szCs w:val="24"/>
          <w:lang w:val="sq-AL"/>
        </w:rPr>
        <w:t>515</w:t>
      </w:r>
      <w:r w:rsidR="00872735">
        <w:rPr>
          <w:rFonts w:ascii="Garamond" w:hAnsi="Garamond"/>
          <w:b/>
          <w:sz w:val="24"/>
          <w:szCs w:val="24"/>
          <w:lang w:val="sq-AL"/>
        </w:rPr>
        <w:t xml:space="preserve">, DATË 18.7.2003, TË KËSHILLIT </w:t>
      </w:r>
      <w:r w:rsidRPr="00872735">
        <w:rPr>
          <w:rFonts w:ascii="Garamond" w:hAnsi="Garamond"/>
          <w:b/>
          <w:sz w:val="24"/>
          <w:szCs w:val="24"/>
          <w:lang w:val="sq-AL"/>
        </w:rPr>
        <w:t xml:space="preserve">TË MINISTRAVE, </w:t>
      </w:r>
      <w:r w:rsidR="00872735">
        <w:rPr>
          <w:rFonts w:ascii="Garamond" w:hAnsi="Garamond"/>
          <w:b/>
          <w:sz w:val="24"/>
          <w:szCs w:val="24"/>
          <w:lang w:val="sq-AL"/>
        </w:rPr>
        <w:t>‘</w:t>
      </w:r>
      <w:r w:rsidRPr="00872735">
        <w:rPr>
          <w:rFonts w:ascii="Garamond" w:hAnsi="Garamond"/>
          <w:b/>
          <w:sz w:val="24"/>
          <w:szCs w:val="24"/>
          <w:lang w:val="sq-AL"/>
        </w:rPr>
        <w:t>PËR MIRATIMIN E LISTËS SË INVENTARIT</w:t>
      </w:r>
      <w:r w:rsidR="00872735">
        <w:rPr>
          <w:rFonts w:ascii="Garamond" w:hAnsi="Garamond"/>
          <w:b/>
          <w:sz w:val="24"/>
          <w:szCs w:val="24"/>
          <w:lang w:val="sq-AL"/>
        </w:rPr>
        <w:t xml:space="preserve"> </w:t>
      </w:r>
      <w:r w:rsidRPr="00872735">
        <w:rPr>
          <w:rFonts w:ascii="Garamond" w:hAnsi="Garamond"/>
          <w:b/>
          <w:sz w:val="24"/>
          <w:szCs w:val="24"/>
          <w:lang w:val="sq-AL"/>
        </w:rPr>
        <w:t>TË PRONAVE TË PALUAJTSHME SHTETËRORE, TË CILAT I KALOJNË NË PËRGJEGJËSI</w:t>
      </w:r>
      <w:r w:rsidR="00872735">
        <w:rPr>
          <w:rFonts w:ascii="Garamond" w:hAnsi="Garamond"/>
          <w:b/>
          <w:sz w:val="24"/>
          <w:szCs w:val="24"/>
          <w:lang w:val="sq-AL"/>
        </w:rPr>
        <w:t xml:space="preserve"> ADMINISTRIMI MINISTRISË</w:t>
      </w:r>
      <w:r w:rsidRPr="00872735">
        <w:rPr>
          <w:rFonts w:ascii="Garamond" w:hAnsi="Garamond"/>
          <w:b/>
          <w:sz w:val="24"/>
          <w:szCs w:val="24"/>
          <w:lang w:val="sq-AL"/>
        </w:rPr>
        <w:t xml:space="preserve"> SË MBROJTJES</w:t>
      </w:r>
      <w:r w:rsidR="00872735">
        <w:rPr>
          <w:rFonts w:ascii="Garamond" w:hAnsi="Garamond"/>
          <w:b/>
          <w:sz w:val="24"/>
          <w:szCs w:val="24"/>
          <w:lang w:val="sq-AL"/>
        </w:rPr>
        <w:t>’</w:t>
      </w:r>
      <w:r w:rsidRPr="00872735">
        <w:rPr>
          <w:rFonts w:ascii="Garamond" w:hAnsi="Garamond"/>
          <w:b/>
          <w:sz w:val="24"/>
          <w:szCs w:val="24"/>
          <w:lang w:val="sq-AL"/>
        </w:rPr>
        <w:t>, TË NDRYSHUAR”, TË NDRYSHUAR</w:t>
      </w:r>
    </w:p>
    <w:p w14:paraId="64B5C84A" w14:textId="77777777" w:rsidR="00935596" w:rsidRPr="00872735" w:rsidRDefault="00935596" w:rsidP="006D0491">
      <w:pPr>
        <w:spacing w:after="0" w:line="240" w:lineRule="auto"/>
        <w:ind w:firstLine="284"/>
        <w:jc w:val="both"/>
        <w:rPr>
          <w:rFonts w:ascii="Garamond" w:hAnsi="Garamond"/>
          <w:sz w:val="24"/>
          <w:szCs w:val="24"/>
          <w:lang w:val="sq-AL"/>
        </w:rPr>
      </w:pPr>
    </w:p>
    <w:p w14:paraId="2CD1B9B1" w14:textId="047B34E5" w:rsidR="00935596" w:rsidRPr="00872735" w:rsidRDefault="00935596" w:rsidP="006D0491">
      <w:pPr>
        <w:spacing w:after="0" w:line="240" w:lineRule="auto"/>
        <w:ind w:firstLine="284"/>
        <w:jc w:val="both"/>
        <w:rPr>
          <w:rFonts w:ascii="Garamond" w:hAnsi="Garamond"/>
          <w:sz w:val="24"/>
          <w:szCs w:val="24"/>
          <w:lang w:val="sq-AL"/>
        </w:rPr>
      </w:pPr>
      <w:r w:rsidRPr="00872735">
        <w:rPr>
          <w:rFonts w:ascii="Garamond" w:hAnsi="Garamond"/>
          <w:sz w:val="24"/>
          <w:szCs w:val="24"/>
          <w:lang w:val="sq-AL"/>
        </w:rPr>
        <w:t>Në mbështetje të nenit 100 të Kushtetutës dhe të neneve 7, pika 2, e 13, të ligjit nr.</w:t>
      </w:r>
      <w:r w:rsidR="00872735">
        <w:rPr>
          <w:rFonts w:ascii="Garamond" w:hAnsi="Garamond"/>
          <w:sz w:val="24"/>
          <w:szCs w:val="24"/>
          <w:lang w:val="sq-AL"/>
        </w:rPr>
        <w:t xml:space="preserve"> </w:t>
      </w:r>
      <w:r w:rsidRPr="00872735">
        <w:rPr>
          <w:rFonts w:ascii="Garamond" w:hAnsi="Garamond"/>
          <w:sz w:val="24"/>
          <w:szCs w:val="24"/>
          <w:lang w:val="sq-AL"/>
        </w:rPr>
        <w:t>8743, datë 22.2.2001, “Për pronat e paluajtshme të shtetit”, të ndryshuar, me propozimin e ministrit të Kulturës, Këshilli i Ministrave</w:t>
      </w:r>
    </w:p>
    <w:p w14:paraId="04CD89FB" w14:textId="77777777" w:rsidR="00935596" w:rsidRPr="00872735" w:rsidRDefault="00935596" w:rsidP="006D0491">
      <w:pPr>
        <w:spacing w:after="0" w:line="240" w:lineRule="auto"/>
        <w:ind w:firstLine="284"/>
        <w:jc w:val="both"/>
        <w:rPr>
          <w:rFonts w:ascii="Garamond" w:hAnsi="Garamond"/>
          <w:sz w:val="24"/>
          <w:szCs w:val="24"/>
          <w:lang w:val="sq-AL"/>
        </w:rPr>
      </w:pPr>
    </w:p>
    <w:p w14:paraId="2D3A986F" w14:textId="0171A67E" w:rsidR="00935596" w:rsidRPr="00872735" w:rsidRDefault="00935596" w:rsidP="006D0491">
      <w:pPr>
        <w:spacing w:after="0" w:line="240" w:lineRule="auto"/>
        <w:ind w:firstLine="284"/>
        <w:jc w:val="center"/>
        <w:rPr>
          <w:rFonts w:ascii="Garamond" w:hAnsi="Garamond"/>
          <w:sz w:val="24"/>
          <w:szCs w:val="24"/>
          <w:lang w:val="sq-AL"/>
        </w:rPr>
      </w:pPr>
      <w:r w:rsidRPr="00872735">
        <w:rPr>
          <w:rFonts w:ascii="Garamond" w:hAnsi="Garamond"/>
          <w:sz w:val="24"/>
          <w:szCs w:val="24"/>
          <w:lang w:val="sq-AL"/>
        </w:rPr>
        <w:t>VENDOSI:</w:t>
      </w:r>
    </w:p>
    <w:p w14:paraId="3BF69717" w14:textId="77777777" w:rsidR="00935596" w:rsidRPr="00872735" w:rsidRDefault="00935596" w:rsidP="006D0491">
      <w:pPr>
        <w:spacing w:after="0" w:line="240" w:lineRule="auto"/>
        <w:ind w:firstLine="284"/>
        <w:jc w:val="both"/>
        <w:rPr>
          <w:rFonts w:ascii="Garamond" w:hAnsi="Garamond"/>
          <w:sz w:val="24"/>
          <w:szCs w:val="24"/>
          <w:lang w:val="sq-AL"/>
        </w:rPr>
      </w:pPr>
    </w:p>
    <w:p w14:paraId="28288646" w14:textId="05A8DEDB" w:rsidR="00935596" w:rsidRPr="00872735" w:rsidRDefault="006D0491" w:rsidP="006D0491">
      <w:pPr>
        <w:spacing w:after="0" w:line="240" w:lineRule="auto"/>
        <w:ind w:firstLine="284"/>
        <w:jc w:val="both"/>
        <w:rPr>
          <w:rFonts w:ascii="Garamond" w:hAnsi="Garamond"/>
          <w:sz w:val="24"/>
          <w:szCs w:val="24"/>
          <w:lang w:val="sq-AL"/>
        </w:rPr>
      </w:pPr>
      <w:r w:rsidRPr="00872735">
        <w:rPr>
          <w:rFonts w:ascii="Garamond" w:hAnsi="Garamond"/>
          <w:sz w:val="24"/>
          <w:szCs w:val="24"/>
          <w:lang w:val="sq-AL"/>
        </w:rPr>
        <w:t xml:space="preserve">1. </w:t>
      </w:r>
      <w:r w:rsidR="00935596" w:rsidRPr="00872735">
        <w:rPr>
          <w:rFonts w:ascii="Garamond" w:hAnsi="Garamond"/>
          <w:sz w:val="24"/>
          <w:szCs w:val="24"/>
          <w:lang w:val="sq-AL"/>
        </w:rPr>
        <w:t>Në vendimin nr.</w:t>
      </w:r>
      <w:r w:rsidR="00872735">
        <w:rPr>
          <w:rFonts w:ascii="Garamond" w:hAnsi="Garamond"/>
          <w:sz w:val="24"/>
          <w:szCs w:val="24"/>
          <w:lang w:val="sq-AL"/>
        </w:rPr>
        <w:t xml:space="preserve"> </w:t>
      </w:r>
      <w:r w:rsidR="00935596" w:rsidRPr="00872735">
        <w:rPr>
          <w:rFonts w:ascii="Garamond" w:hAnsi="Garamond"/>
          <w:sz w:val="24"/>
          <w:szCs w:val="24"/>
          <w:lang w:val="sq-AL"/>
        </w:rPr>
        <w:t>203, datë 16.3.2016, të Këshillit të Ministrave, të ndryshuar, bëhen ndryshimet, si më poshtë vijon:</w:t>
      </w:r>
    </w:p>
    <w:p w14:paraId="55B6BFB0" w14:textId="1134E918" w:rsidR="00935596" w:rsidRPr="00872735" w:rsidRDefault="006D0491" w:rsidP="006D0491">
      <w:pPr>
        <w:spacing w:after="0" w:line="240" w:lineRule="auto"/>
        <w:ind w:firstLine="284"/>
        <w:jc w:val="both"/>
        <w:rPr>
          <w:rFonts w:ascii="Garamond" w:hAnsi="Garamond"/>
          <w:sz w:val="24"/>
          <w:szCs w:val="24"/>
          <w:lang w:val="sq-AL"/>
        </w:rPr>
      </w:pPr>
      <w:r w:rsidRPr="00872735">
        <w:rPr>
          <w:rFonts w:ascii="Garamond" w:hAnsi="Garamond"/>
          <w:sz w:val="24"/>
          <w:szCs w:val="24"/>
          <w:lang w:val="sq-AL"/>
        </w:rPr>
        <w:t xml:space="preserve">a) </w:t>
      </w:r>
      <w:r w:rsidR="00935596" w:rsidRPr="00872735">
        <w:rPr>
          <w:rFonts w:ascii="Garamond" w:hAnsi="Garamond"/>
          <w:sz w:val="24"/>
          <w:szCs w:val="24"/>
          <w:lang w:val="sq-AL"/>
        </w:rPr>
        <w:t xml:space="preserve">Në pikën 1, fjalët “... për ta përdorur për ndërtimin e </w:t>
      </w:r>
      <w:r w:rsidR="00872735">
        <w:rPr>
          <w:rFonts w:ascii="Garamond" w:hAnsi="Garamond"/>
          <w:sz w:val="24"/>
          <w:szCs w:val="24"/>
          <w:lang w:val="sq-AL"/>
        </w:rPr>
        <w:t>‘</w:t>
      </w:r>
      <w:r w:rsidR="00935596" w:rsidRPr="00872735">
        <w:rPr>
          <w:rFonts w:ascii="Garamond" w:hAnsi="Garamond"/>
          <w:sz w:val="24"/>
          <w:szCs w:val="24"/>
          <w:lang w:val="sq-AL"/>
        </w:rPr>
        <w:t>Qendrës së Artit dhe të Zejeve</w:t>
      </w:r>
      <w:r w:rsidR="00872735">
        <w:rPr>
          <w:rFonts w:ascii="Garamond" w:hAnsi="Garamond"/>
          <w:sz w:val="24"/>
          <w:szCs w:val="24"/>
          <w:lang w:val="sq-AL"/>
        </w:rPr>
        <w:t>’</w:t>
      </w:r>
      <w:r w:rsidR="00935596" w:rsidRPr="00872735">
        <w:rPr>
          <w:rFonts w:ascii="Garamond" w:hAnsi="Garamond"/>
          <w:sz w:val="24"/>
          <w:szCs w:val="24"/>
          <w:lang w:val="sq-AL"/>
        </w:rPr>
        <w:t>” hiqen.</w:t>
      </w:r>
    </w:p>
    <w:p w14:paraId="02F7D4A0" w14:textId="71410F66" w:rsidR="00935596" w:rsidRPr="00872735" w:rsidRDefault="006D0491" w:rsidP="006D0491">
      <w:pPr>
        <w:spacing w:after="0" w:line="240" w:lineRule="auto"/>
        <w:ind w:firstLine="284"/>
        <w:jc w:val="both"/>
        <w:rPr>
          <w:rFonts w:ascii="Garamond" w:hAnsi="Garamond"/>
          <w:sz w:val="24"/>
          <w:szCs w:val="24"/>
          <w:lang w:val="sq-AL"/>
        </w:rPr>
      </w:pPr>
      <w:r w:rsidRPr="00872735">
        <w:rPr>
          <w:rFonts w:ascii="Garamond" w:hAnsi="Garamond"/>
          <w:sz w:val="24"/>
          <w:szCs w:val="24"/>
          <w:lang w:val="sq-AL"/>
        </w:rPr>
        <w:t xml:space="preserve">b) </w:t>
      </w:r>
      <w:r w:rsidR="00935596" w:rsidRPr="00872735">
        <w:rPr>
          <w:rFonts w:ascii="Garamond" w:hAnsi="Garamond"/>
          <w:sz w:val="24"/>
          <w:szCs w:val="24"/>
          <w:lang w:val="sq-AL"/>
        </w:rPr>
        <w:t>Pika 3 shfuqizohet.</w:t>
      </w:r>
    </w:p>
    <w:p w14:paraId="78A4AC0E" w14:textId="67F89FC8" w:rsidR="00935596" w:rsidRPr="00872735" w:rsidRDefault="006D0491" w:rsidP="006D0491">
      <w:pPr>
        <w:spacing w:after="0" w:line="240" w:lineRule="auto"/>
        <w:ind w:firstLine="284"/>
        <w:jc w:val="both"/>
        <w:rPr>
          <w:rFonts w:ascii="Garamond" w:hAnsi="Garamond"/>
          <w:sz w:val="24"/>
          <w:szCs w:val="24"/>
          <w:lang w:val="sq-AL"/>
        </w:rPr>
      </w:pPr>
      <w:r w:rsidRPr="00872735">
        <w:rPr>
          <w:rFonts w:ascii="Garamond" w:hAnsi="Garamond"/>
          <w:sz w:val="24"/>
          <w:szCs w:val="24"/>
          <w:lang w:val="sq-AL"/>
        </w:rPr>
        <w:t xml:space="preserve">2. </w:t>
      </w:r>
      <w:r w:rsidR="00935596" w:rsidRPr="00872735">
        <w:rPr>
          <w:rFonts w:ascii="Garamond" w:hAnsi="Garamond"/>
          <w:sz w:val="24"/>
          <w:szCs w:val="24"/>
          <w:lang w:val="sq-AL"/>
        </w:rPr>
        <w:t>Ngarkohet Ministria e Kulturës për zbatimin e këtij vendimi.</w:t>
      </w:r>
    </w:p>
    <w:p w14:paraId="49CE2BF5" w14:textId="319A080D" w:rsidR="00935596" w:rsidRPr="00872735" w:rsidRDefault="00935596" w:rsidP="006D0491">
      <w:pPr>
        <w:spacing w:after="0" w:line="240" w:lineRule="auto"/>
        <w:ind w:firstLine="284"/>
        <w:jc w:val="both"/>
        <w:rPr>
          <w:rFonts w:ascii="Garamond" w:hAnsi="Garamond"/>
          <w:sz w:val="24"/>
          <w:szCs w:val="24"/>
          <w:lang w:val="sq-AL"/>
        </w:rPr>
      </w:pPr>
      <w:r w:rsidRPr="00872735">
        <w:rPr>
          <w:rFonts w:ascii="Garamond" w:hAnsi="Garamond"/>
          <w:sz w:val="24"/>
          <w:szCs w:val="24"/>
          <w:lang w:val="sq-AL"/>
        </w:rPr>
        <w:t>Ky ven</w:t>
      </w:r>
      <w:r w:rsidR="006D0491" w:rsidRPr="00872735">
        <w:rPr>
          <w:rFonts w:ascii="Garamond" w:hAnsi="Garamond"/>
          <w:sz w:val="24"/>
          <w:szCs w:val="24"/>
          <w:lang w:val="sq-AL"/>
        </w:rPr>
        <w:t xml:space="preserve">dim hyn në fuqi pas botimit në </w:t>
      </w:r>
      <w:r w:rsidRPr="00872735">
        <w:rPr>
          <w:rFonts w:ascii="Garamond" w:hAnsi="Garamond"/>
          <w:sz w:val="24"/>
          <w:szCs w:val="24"/>
          <w:lang w:val="sq-AL"/>
        </w:rPr>
        <w:t xml:space="preserve">Fletoren </w:t>
      </w:r>
      <w:r w:rsidR="006D0491" w:rsidRPr="00872735">
        <w:rPr>
          <w:rFonts w:ascii="Garamond" w:hAnsi="Garamond"/>
          <w:sz w:val="24"/>
          <w:szCs w:val="24"/>
          <w:lang w:val="sq-AL"/>
        </w:rPr>
        <w:t>Zyrtare</w:t>
      </w:r>
      <w:r w:rsidRPr="00872735">
        <w:rPr>
          <w:rFonts w:ascii="Garamond" w:hAnsi="Garamond"/>
          <w:sz w:val="24"/>
          <w:szCs w:val="24"/>
          <w:lang w:val="sq-AL"/>
        </w:rPr>
        <w:t>.</w:t>
      </w:r>
    </w:p>
    <w:p w14:paraId="05792CC6" w14:textId="77777777" w:rsidR="00935596" w:rsidRPr="00872735" w:rsidRDefault="00935596" w:rsidP="006D0491">
      <w:pPr>
        <w:spacing w:after="0" w:line="240" w:lineRule="auto"/>
        <w:ind w:firstLine="284"/>
        <w:jc w:val="both"/>
        <w:rPr>
          <w:rFonts w:ascii="Garamond" w:hAnsi="Garamond"/>
          <w:sz w:val="24"/>
          <w:szCs w:val="24"/>
          <w:lang w:val="sq-AL"/>
        </w:rPr>
      </w:pPr>
    </w:p>
    <w:p w14:paraId="14B76872" w14:textId="087D8118" w:rsidR="00935596" w:rsidRPr="00872735" w:rsidRDefault="006D0491" w:rsidP="006D0491">
      <w:pPr>
        <w:spacing w:after="0" w:line="240" w:lineRule="auto"/>
        <w:ind w:firstLine="284"/>
        <w:jc w:val="right"/>
        <w:rPr>
          <w:rFonts w:ascii="Garamond" w:hAnsi="Garamond"/>
          <w:sz w:val="24"/>
          <w:szCs w:val="24"/>
          <w:lang w:val="sq-AL"/>
        </w:rPr>
      </w:pPr>
      <w:r w:rsidRPr="00872735">
        <w:rPr>
          <w:rFonts w:ascii="Garamond" w:hAnsi="Garamond"/>
          <w:sz w:val="24"/>
          <w:szCs w:val="24"/>
          <w:lang w:val="sq-AL"/>
        </w:rPr>
        <w:t>KRYEMINISTËR</w:t>
      </w:r>
    </w:p>
    <w:p w14:paraId="71C1C7E9" w14:textId="5FD16927" w:rsidR="00935596" w:rsidRPr="00872735" w:rsidRDefault="006D0491" w:rsidP="006D0491">
      <w:pPr>
        <w:spacing w:after="0" w:line="240" w:lineRule="auto"/>
        <w:ind w:firstLine="284"/>
        <w:jc w:val="right"/>
        <w:rPr>
          <w:rFonts w:ascii="Garamond" w:hAnsi="Garamond"/>
          <w:b/>
          <w:sz w:val="24"/>
          <w:szCs w:val="24"/>
          <w:lang w:val="sq-AL"/>
        </w:rPr>
      </w:pPr>
      <w:r w:rsidRPr="00872735">
        <w:rPr>
          <w:rFonts w:ascii="Garamond" w:hAnsi="Garamond"/>
          <w:b/>
          <w:sz w:val="24"/>
          <w:szCs w:val="24"/>
          <w:lang w:val="sq-AL"/>
        </w:rPr>
        <w:t xml:space="preserve">Edi </w:t>
      </w:r>
      <w:proofErr w:type="spellStart"/>
      <w:r w:rsidRPr="00872735">
        <w:rPr>
          <w:rFonts w:ascii="Garamond" w:hAnsi="Garamond"/>
          <w:b/>
          <w:sz w:val="24"/>
          <w:szCs w:val="24"/>
          <w:lang w:val="sq-AL"/>
        </w:rPr>
        <w:t>Rama</w:t>
      </w:r>
      <w:proofErr w:type="spellEnd"/>
    </w:p>
    <w:p w14:paraId="321F28CF" w14:textId="77777777" w:rsidR="006D602D" w:rsidRPr="00872735" w:rsidRDefault="006D602D" w:rsidP="006D0491">
      <w:pPr>
        <w:spacing w:after="0" w:line="240" w:lineRule="auto"/>
        <w:ind w:firstLine="284"/>
        <w:jc w:val="both"/>
        <w:rPr>
          <w:rFonts w:ascii="Garamond" w:hAnsi="Garamond"/>
          <w:sz w:val="24"/>
          <w:szCs w:val="24"/>
          <w:lang w:val="sq-AL"/>
        </w:rPr>
      </w:pPr>
    </w:p>
    <w:sectPr w:rsidR="006D602D" w:rsidRPr="00872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4381B"/>
    <w:multiLevelType w:val="hybridMultilevel"/>
    <w:tmpl w:val="5186D2F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768A58F3"/>
    <w:multiLevelType w:val="hybridMultilevel"/>
    <w:tmpl w:val="8CD0A69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B4C"/>
    <w:rsid w:val="000F79A2"/>
    <w:rsid w:val="00203B4C"/>
    <w:rsid w:val="006D0491"/>
    <w:rsid w:val="006D602D"/>
    <w:rsid w:val="00872735"/>
    <w:rsid w:val="00935596"/>
    <w:rsid w:val="00A1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E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55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D04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55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D0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A829DF5DEE54677B4CF36A5932096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916</Nr_x002e__x0020_akti>
    <Data_x0020_e_x0020_Krijimit xmlns="0e656187-b300-4fb0-8bf4-3a50f872073c">2020-11-25T07:42:05Z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2020-11-23T23:00:00Z</Date_x0020_protokolli>
    <Titulli xmlns="0e656187-b300-4fb0-8bf4-3a50f872073c">Për disa ndryshime në vendimin nr. 203, datë 16.3.2016, të Këshillit të Ministrave, "Për kalimin në përgjegjësi adminstrimi, nga Ministria e Mbrojtjes të Ministria e Kulturës, të pronës nr. 186, me emërtim "Reparti Ushtarak nr. 3042, qendër stërvitore", me vendndodhje në Sauk, Tiranë, dhe për një ndryshim në vendimin nr. 515, datë 18.7.2003, të Këshillit të Ministrave, "Për miratimin e listës së inventarit të pronave të paluajtshme shtetërore, të cilat i kalojnë në përgjegjësi administrimi Ministrisë së Mbrojtjes", të ndryshuar</Titulli>
    <Modifikuesi xmlns="0e656187-b300-4fb0-8bf4-3a50f872073c">gladiola.cicako</Modifikuesi>
    <Nr_x002e__x0020_prot_x0020_QBZ xmlns="0e656187-b300-4fb0-8bf4-3a50f872073c">1754</Nr_x002e__x0020_prot_x0020_QBZ>
    <Data_x0020_e_x0020_Modifikimit xmlns="0e656187-b300-4fb0-8bf4-3a50f872073c">2020-11-25T08:29:21Z</Data_x0020_e_x0020_Modifikimit>
    <Dekretuar xmlns="0e656187-b300-4fb0-8bf4-3a50f872073c">false</Dekretuar>
    <Data xmlns="0e656187-b300-4fb0-8bf4-3a50f872073c">2020-11-22T23:00:00Z</Data>
    <Nr_x002e__x0020_protokolli_x0020_i_x0020_aktit xmlns="0e656187-b300-4fb0-8bf4-3a50f872073c">5910/1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A829DF5DEE54677B4CF36A5932096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101B7-48D5-4C3E-A943-BAA531798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9306D7-2D9D-47F1-BB59-0D359B953E58}">
  <ds:schemaRefs>
    <ds:schemaRef ds:uri="0e656187-b300-4fb0-8bf4-3a50f872073c"/>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7B2BC562-D461-4794-A879-12ECC2C776B3}">
  <ds:schemaRefs>
    <ds:schemaRef ds:uri="http://schemas.microsoft.com/sharepoint/v3/contenttype/forms"/>
  </ds:schemaRefs>
</ds:datastoreItem>
</file>

<file path=customXml/itemProps4.xml><?xml version="1.0" encoding="utf-8"?>
<ds:datastoreItem xmlns:ds="http://schemas.openxmlformats.org/officeDocument/2006/customXml" ds:itemID="{D42BF731-9737-450A-8C1F-A9251D971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289BD21-CCC6-467E-AB34-7746FDC6E1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disa ndryshime në vendimin nr. 203, datë 16.3.2016, të Këshillit të Ministrave, "Për kalimin në përgjegjësi adminstrimi, nga Ministria e Mbrojtjes të Ministria e Kulturës, të pronës nr. 186, me emërtim "Reparti Ushtarak nr. 3042, qendër stërvitore", m</vt:lpstr>
    </vt:vector>
  </TitlesOfParts>
  <Company/>
  <LinksUpToDate>false</LinksUpToDate>
  <CharactersWithSpaces>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 203, datë 16.3.2016, të Këshillit të Ministrave, "Për kalimin në përgjegjësi adminstrimi, nga Ministria e Mbrojtjes të Ministria e Kulturës, të pronës nr. 186, me emërtim "Reparti Ushtarak nr. 3042, qendër stërvitore", me vendndodhje në Sauk, Tiranë, dhe për një ndryshim në vendimin nr. 515, datë 18.7.2003, të Këshillit të Ministrave, "Për miratimin e listës së inventarit të pronave të paluajtshme shtetërore, të cilat i kalojnë në përgjegjësi administrimi Ministrisë së Mbrojtjes", të ndryshuar</dc:title>
  <dc:creator>Entela Suli</dc:creator>
  <cp:lastModifiedBy>Fjora Cahani</cp:lastModifiedBy>
  <cp:revision>5</cp:revision>
  <dcterms:created xsi:type="dcterms:W3CDTF">2020-11-25T07:43:00Z</dcterms:created>
  <dcterms:modified xsi:type="dcterms:W3CDTF">2020-11-25T08:59:00Z</dcterms:modified>
</cp:coreProperties>
</file>