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F1A4F0" w14:textId="5597BA8A" w:rsidR="00BE1DCD" w:rsidRPr="007A1456" w:rsidRDefault="00BB5868" w:rsidP="00BB5868">
      <w:pPr>
        <w:ind w:firstLine="284"/>
        <w:jc w:val="center"/>
        <w:rPr>
          <w:rFonts w:ascii="Garamond" w:hAnsi="Garamond"/>
          <w:b/>
          <w:sz w:val="24"/>
          <w:szCs w:val="24"/>
          <w:lang w:val="sq-AL"/>
        </w:rPr>
      </w:pPr>
      <w:r w:rsidRPr="007A1456">
        <w:rPr>
          <w:rFonts w:ascii="Garamond" w:hAnsi="Garamond"/>
          <w:b/>
          <w:sz w:val="24"/>
          <w:szCs w:val="24"/>
          <w:lang w:val="sq-AL"/>
        </w:rPr>
        <w:t>VENDI</w:t>
      </w:r>
      <w:r w:rsidR="00BE1DCD" w:rsidRPr="007A1456">
        <w:rPr>
          <w:rFonts w:ascii="Garamond" w:hAnsi="Garamond"/>
          <w:b/>
          <w:sz w:val="24"/>
          <w:szCs w:val="24"/>
          <w:lang w:val="sq-AL"/>
        </w:rPr>
        <w:t>M</w:t>
      </w:r>
    </w:p>
    <w:p w14:paraId="50F1A4F3" w14:textId="31DE7FC1" w:rsidR="00BE1DCD" w:rsidRPr="007A1456" w:rsidRDefault="00860B6D" w:rsidP="00BB5868">
      <w:pPr>
        <w:ind w:firstLine="284"/>
        <w:jc w:val="center"/>
        <w:rPr>
          <w:rFonts w:ascii="Garamond" w:hAnsi="Garamond"/>
          <w:b/>
          <w:sz w:val="24"/>
          <w:szCs w:val="24"/>
          <w:lang w:val="sq-AL"/>
        </w:rPr>
      </w:pPr>
      <w:r w:rsidRPr="007A1456">
        <w:rPr>
          <w:rFonts w:ascii="Garamond" w:hAnsi="Garamond"/>
          <w:b/>
          <w:sz w:val="24"/>
          <w:szCs w:val="24"/>
          <w:lang w:val="sq-AL"/>
        </w:rPr>
        <w:t>Nr.</w:t>
      </w:r>
      <w:r w:rsidR="007A1456" w:rsidRPr="007A1456">
        <w:rPr>
          <w:rFonts w:ascii="Garamond" w:hAnsi="Garamond"/>
          <w:b/>
          <w:sz w:val="24"/>
          <w:szCs w:val="24"/>
          <w:lang w:val="sq-AL"/>
        </w:rPr>
        <w:t xml:space="preserve"> </w:t>
      </w:r>
      <w:r w:rsidRPr="007A1456">
        <w:rPr>
          <w:rFonts w:ascii="Garamond" w:hAnsi="Garamond"/>
          <w:b/>
          <w:sz w:val="24"/>
          <w:szCs w:val="24"/>
          <w:lang w:val="sq-AL"/>
        </w:rPr>
        <w:t>1002</w:t>
      </w:r>
      <w:r w:rsidR="00BE1DCD" w:rsidRPr="007A1456">
        <w:rPr>
          <w:rFonts w:ascii="Garamond" w:hAnsi="Garamond"/>
          <w:b/>
          <w:sz w:val="24"/>
          <w:szCs w:val="24"/>
          <w:lang w:val="sq-AL"/>
        </w:rPr>
        <w:t>, datë</w:t>
      </w:r>
      <w:r w:rsidRPr="007A1456">
        <w:rPr>
          <w:rFonts w:ascii="Garamond" w:hAnsi="Garamond"/>
          <w:b/>
          <w:sz w:val="24"/>
          <w:szCs w:val="24"/>
          <w:lang w:val="sq-AL"/>
        </w:rPr>
        <w:t xml:space="preserve"> 9.12.2020</w:t>
      </w:r>
    </w:p>
    <w:p w14:paraId="50F1A4F4" w14:textId="77777777" w:rsidR="003C688C" w:rsidRPr="007A1456" w:rsidRDefault="003C688C" w:rsidP="00BB5868">
      <w:pPr>
        <w:ind w:firstLine="284"/>
        <w:jc w:val="center"/>
        <w:rPr>
          <w:rFonts w:ascii="Garamond" w:hAnsi="Garamond"/>
          <w:b/>
          <w:sz w:val="24"/>
          <w:szCs w:val="24"/>
          <w:lang w:val="sq-AL"/>
        </w:rPr>
      </w:pPr>
    </w:p>
    <w:p w14:paraId="50F1A4F8" w14:textId="7EFB04CD" w:rsidR="00DE30CA" w:rsidRPr="007A1456" w:rsidRDefault="00BB5868" w:rsidP="00BB5868">
      <w:pPr>
        <w:ind w:firstLine="284"/>
        <w:jc w:val="center"/>
        <w:rPr>
          <w:rFonts w:ascii="Garamond" w:hAnsi="Garamond"/>
          <w:b/>
          <w:sz w:val="24"/>
          <w:szCs w:val="24"/>
          <w:lang w:val="sq-AL"/>
        </w:rPr>
      </w:pPr>
      <w:r w:rsidRPr="007A1456">
        <w:rPr>
          <w:rFonts w:ascii="Garamond" w:hAnsi="Garamond"/>
          <w:b/>
          <w:sz w:val="24"/>
          <w:szCs w:val="24"/>
          <w:lang w:val="sq-AL"/>
        </w:rPr>
        <w:t xml:space="preserve">PËR </w:t>
      </w:r>
      <w:r w:rsidR="005C5C64" w:rsidRPr="007A1456">
        <w:rPr>
          <w:rFonts w:ascii="Garamond" w:hAnsi="Garamond"/>
          <w:b/>
          <w:sz w:val="24"/>
          <w:szCs w:val="24"/>
          <w:lang w:val="sq-AL"/>
        </w:rPr>
        <w:t xml:space="preserve">DISA </w:t>
      </w:r>
      <w:r w:rsidR="00286235" w:rsidRPr="007A1456">
        <w:rPr>
          <w:rFonts w:ascii="Garamond" w:hAnsi="Garamond"/>
          <w:b/>
          <w:sz w:val="24"/>
          <w:szCs w:val="24"/>
          <w:lang w:val="sq-AL"/>
        </w:rPr>
        <w:t xml:space="preserve">NDRYSHIME </w:t>
      </w:r>
      <w:r w:rsidR="00C340E9" w:rsidRPr="007A1456">
        <w:rPr>
          <w:rFonts w:ascii="Garamond" w:hAnsi="Garamond"/>
          <w:b/>
          <w:sz w:val="24"/>
          <w:szCs w:val="24"/>
          <w:lang w:val="sq-AL"/>
        </w:rPr>
        <w:t xml:space="preserve">DHE SHTESA </w:t>
      </w:r>
      <w:r w:rsidR="005A6E32" w:rsidRPr="007A1456">
        <w:rPr>
          <w:rFonts w:ascii="Garamond" w:hAnsi="Garamond"/>
          <w:b/>
          <w:sz w:val="24"/>
          <w:szCs w:val="24"/>
          <w:lang w:val="sq-AL"/>
        </w:rPr>
        <w:t xml:space="preserve">NË VENDIMIN </w:t>
      </w:r>
      <w:r w:rsidR="00DE30CA" w:rsidRPr="007A1456">
        <w:rPr>
          <w:rFonts w:ascii="Garamond" w:hAnsi="Garamond"/>
          <w:b/>
          <w:sz w:val="24"/>
          <w:szCs w:val="24"/>
          <w:lang w:val="sq-AL"/>
        </w:rPr>
        <w:t>NR.</w:t>
      </w:r>
      <w:r w:rsidR="007A1456">
        <w:rPr>
          <w:rFonts w:ascii="Garamond" w:hAnsi="Garamond"/>
          <w:b/>
          <w:sz w:val="24"/>
          <w:szCs w:val="24"/>
          <w:lang w:val="sq-AL"/>
        </w:rPr>
        <w:t xml:space="preserve"> </w:t>
      </w:r>
      <w:r w:rsidR="00DE30CA" w:rsidRPr="007A1456">
        <w:rPr>
          <w:rFonts w:ascii="Garamond" w:hAnsi="Garamond"/>
          <w:b/>
          <w:sz w:val="24"/>
          <w:szCs w:val="24"/>
          <w:lang w:val="sq-AL"/>
        </w:rPr>
        <w:t xml:space="preserve">433, </w:t>
      </w:r>
      <w:r w:rsidR="000819F0" w:rsidRPr="007A1456">
        <w:rPr>
          <w:rFonts w:ascii="Garamond" w:hAnsi="Garamond"/>
          <w:b/>
          <w:sz w:val="24"/>
          <w:szCs w:val="24"/>
          <w:lang w:val="sq-AL"/>
        </w:rPr>
        <w:t>DATË 3.</w:t>
      </w:r>
      <w:r w:rsidR="00DE30CA" w:rsidRPr="007A1456">
        <w:rPr>
          <w:rFonts w:ascii="Garamond" w:hAnsi="Garamond"/>
          <w:b/>
          <w:sz w:val="24"/>
          <w:szCs w:val="24"/>
          <w:lang w:val="sq-AL"/>
        </w:rPr>
        <w:t>6.2020</w:t>
      </w:r>
      <w:r w:rsidR="000819F0" w:rsidRPr="007A1456">
        <w:rPr>
          <w:rFonts w:ascii="Garamond" w:hAnsi="Garamond"/>
          <w:b/>
          <w:sz w:val="24"/>
          <w:szCs w:val="24"/>
          <w:lang w:val="sq-AL"/>
        </w:rPr>
        <w:t>,</w:t>
      </w:r>
      <w:r w:rsidR="00DE30CA" w:rsidRPr="007A1456">
        <w:rPr>
          <w:rFonts w:ascii="Garamond" w:hAnsi="Garamond"/>
          <w:b/>
          <w:sz w:val="24"/>
          <w:szCs w:val="24"/>
          <w:lang w:val="sq-AL"/>
        </w:rPr>
        <w:t xml:space="preserve"> </w:t>
      </w:r>
      <w:r w:rsidR="000819F0" w:rsidRPr="007A1456">
        <w:rPr>
          <w:rFonts w:ascii="Garamond" w:hAnsi="Garamond"/>
          <w:b/>
          <w:sz w:val="24"/>
          <w:szCs w:val="24"/>
          <w:lang w:val="sq-AL"/>
        </w:rPr>
        <w:t>T</w:t>
      </w:r>
      <w:r w:rsidR="00C340E9" w:rsidRPr="007A1456">
        <w:rPr>
          <w:rFonts w:ascii="Garamond" w:hAnsi="Garamond"/>
          <w:b/>
          <w:sz w:val="24"/>
          <w:szCs w:val="24"/>
          <w:lang w:val="sq-AL"/>
        </w:rPr>
        <w:t>Ë</w:t>
      </w:r>
      <w:r w:rsidR="000819F0" w:rsidRPr="007A1456">
        <w:rPr>
          <w:rFonts w:ascii="Garamond" w:hAnsi="Garamond"/>
          <w:b/>
          <w:sz w:val="24"/>
          <w:szCs w:val="24"/>
          <w:lang w:val="sq-AL"/>
        </w:rPr>
        <w:t xml:space="preserve"> K</w:t>
      </w:r>
      <w:r w:rsidR="00C340E9" w:rsidRPr="007A1456">
        <w:rPr>
          <w:rFonts w:ascii="Garamond" w:hAnsi="Garamond"/>
          <w:b/>
          <w:sz w:val="24"/>
          <w:szCs w:val="24"/>
          <w:lang w:val="sq-AL"/>
        </w:rPr>
        <w:t>Ë</w:t>
      </w:r>
      <w:r w:rsidR="000819F0" w:rsidRPr="007A1456">
        <w:rPr>
          <w:rFonts w:ascii="Garamond" w:hAnsi="Garamond"/>
          <w:b/>
          <w:sz w:val="24"/>
          <w:szCs w:val="24"/>
          <w:lang w:val="sq-AL"/>
        </w:rPr>
        <w:t>SHILLIT T</w:t>
      </w:r>
      <w:r w:rsidR="00C340E9" w:rsidRPr="007A1456">
        <w:rPr>
          <w:rFonts w:ascii="Garamond" w:hAnsi="Garamond"/>
          <w:b/>
          <w:sz w:val="24"/>
          <w:szCs w:val="24"/>
          <w:lang w:val="sq-AL"/>
        </w:rPr>
        <w:t>Ë</w:t>
      </w:r>
      <w:r w:rsidR="000819F0" w:rsidRPr="007A1456">
        <w:rPr>
          <w:rFonts w:ascii="Garamond" w:hAnsi="Garamond"/>
          <w:b/>
          <w:sz w:val="24"/>
          <w:szCs w:val="24"/>
          <w:lang w:val="sq-AL"/>
        </w:rPr>
        <w:t xml:space="preserve"> MINISTRAVE, </w:t>
      </w:r>
      <w:r w:rsidR="007A1456">
        <w:rPr>
          <w:rFonts w:ascii="Garamond" w:hAnsi="Garamond"/>
          <w:b/>
          <w:sz w:val="24"/>
          <w:szCs w:val="24"/>
          <w:lang w:val="sq-AL"/>
        </w:rPr>
        <w:t>“PËR SHPRONËSIMIN PËR INTERES PUBLIK</w:t>
      </w:r>
      <w:r w:rsidR="00DE30CA" w:rsidRPr="007A1456">
        <w:rPr>
          <w:rFonts w:ascii="Garamond" w:hAnsi="Garamond"/>
          <w:b/>
          <w:sz w:val="24"/>
          <w:szCs w:val="24"/>
          <w:lang w:val="sq-AL"/>
        </w:rPr>
        <w:t xml:space="preserve"> TË PRONARËVE TË </w:t>
      </w:r>
      <w:r w:rsidR="007A1456">
        <w:rPr>
          <w:rFonts w:ascii="Garamond" w:hAnsi="Garamond"/>
          <w:b/>
          <w:sz w:val="24"/>
          <w:szCs w:val="24"/>
          <w:lang w:val="sq-AL"/>
        </w:rPr>
        <w:t>PASURIVE TË PALUAJTSHME,</w:t>
      </w:r>
      <w:r w:rsidR="00DE30CA" w:rsidRPr="007A1456">
        <w:rPr>
          <w:rFonts w:ascii="Garamond" w:hAnsi="Garamond"/>
          <w:b/>
          <w:sz w:val="24"/>
          <w:szCs w:val="24"/>
          <w:lang w:val="sq-AL"/>
        </w:rPr>
        <w:t xml:space="preserve"> PRONË PRIVATE, QË PREKEN NGA NDËRTIMI I PROJEKTIT </w:t>
      </w:r>
      <w:r w:rsidR="00864876">
        <w:rPr>
          <w:rFonts w:ascii="Garamond" w:hAnsi="Garamond"/>
          <w:b/>
          <w:sz w:val="24"/>
          <w:szCs w:val="24"/>
          <w:lang w:val="sq-AL"/>
        </w:rPr>
        <w:t>‘</w:t>
      </w:r>
      <w:r w:rsidR="00DE30CA" w:rsidRPr="007A1456">
        <w:rPr>
          <w:rFonts w:ascii="Garamond" w:hAnsi="Garamond"/>
          <w:b/>
          <w:sz w:val="24"/>
          <w:szCs w:val="24"/>
          <w:lang w:val="sq-AL"/>
        </w:rPr>
        <w:t xml:space="preserve">STUDIM PROJEKTIM </w:t>
      </w:r>
      <w:r w:rsidR="00DE30CA" w:rsidRPr="007A1456">
        <w:rPr>
          <w:rFonts w:ascii="Garamond" w:hAnsi="Garamond"/>
          <w:b/>
          <w:i/>
          <w:sz w:val="24"/>
          <w:szCs w:val="24"/>
          <w:lang w:val="sq-AL"/>
        </w:rPr>
        <w:t>BY</w:t>
      </w:r>
      <w:r w:rsidR="000819F0" w:rsidRPr="007A1456">
        <w:rPr>
          <w:rFonts w:ascii="Garamond" w:hAnsi="Garamond"/>
          <w:b/>
          <w:i/>
          <w:sz w:val="24"/>
          <w:szCs w:val="24"/>
          <w:lang w:val="sq-AL"/>
        </w:rPr>
        <w:t>-</w:t>
      </w:r>
      <w:r w:rsidR="00DE30CA" w:rsidRPr="007A1456">
        <w:rPr>
          <w:rFonts w:ascii="Garamond" w:hAnsi="Garamond"/>
          <w:b/>
          <w:i/>
          <w:sz w:val="24"/>
          <w:szCs w:val="24"/>
          <w:lang w:val="sq-AL"/>
        </w:rPr>
        <w:t>PASS</w:t>
      </w:r>
      <w:r w:rsidR="00DE30CA" w:rsidRPr="007A1456">
        <w:rPr>
          <w:rFonts w:ascii="Garamond" w:hAnsi="Garamond"/>
          <w:b/>
          <w:sz w:val="24"/>
          <w:szCs w:val="24"/>
          <w:lang w:val="sq-AL"/>
        </w:rPr>
        <w:t xml:space="preserve"> TEPELENË, LOTI 1</w:t>
      </w:r>
      <w:r w:rsidR="00864876">
        <w:rPr>
          <w:rFonts w:ascii="Garamond" w:hAnsi="Garamond"/>
          <w:b/>
          <w:sz w:val="24"/>
          <w:szCs w:val="24"/>
          <w:lang w:val="sq-AL"/>
        </w:rPr>
        <w:t>’</w:t>
      </w:r>
      <w:r w:rsidR="00DE30CA" w:rsidRPr="007A1456">
        <w:rPr>
          <w:rFonts w:ascii="Garamond" w:hAnsi="Garamond"/>
          <w:b/>
          <w:sz w:val="24"/>
          <w:szCs w:val="24"/>
          <w:lang w:val="sq-AL"/>
        </w:rPr>
        <w:t>”</w:t>
      </w:r>
    </w:p>
    <w:p w14:paraId="50F1A4F9" w14:textId="77777777" w:rsidR="00007434" w:rsidRPr="007A1456" w:rsidRDefault="00007434" w:rsidP="00BB5868">
      <w:pPr>
        <w:ind w:firstLine="284"/>
        <w:jc w:val="both"/>
        <w:rPr>
          <w:rFonts w:ascii="Garamond" w:hAnsi="Garamond"/>
          <w:sz w:val="24"/>
          <w:szCs w:val="24"/>
          <w:lang w:val="sq-AL"/>
        </w:rPr>
      </w:pPr>
    </w:p>
    <w:p w14:paraId="50F1A4FA" w14:textId="6BB188C7" w:rsidR="005A6E32" w:rsidRPr="007A1456" w:rsidRDefault="005A6E32" w:rsidP="00BB5868">
      <w:pPr>
        <w:ind w:firstLine="284"/>
        <w:jc w:val="both"/>
        <w:rPr>
          <w:rFonts w:ascii="Garamond" w:hAnsi="Garamond"/>
          <w:sz w:val="24"/>
          <w:szCs w:val="24"/>
          <w:lang w:val="sq-AL"/>
        </w:rPr>
      </w:pPr>
      <w:r w:rsidRPr="007A1456">
        <w:rPr>
          <w:rFonts w:ascii="Garamond" w:hAnsi="Garamond"/>
          <w:sz w:val="24"/>
          <w:szCs w:val="24"/>
          <w:lang w:val="sq-AL"/>
        </w:rPr>
        <w:t>Në mbështetje të nenit 100 të Kushtetutës</w:t>
      </w:r>
      <w:r w:rsidR="007A1456">
        <w:rPr>
          <w:rFonts w:ascii="Garamond" w:hAnsi="Garamond"/>
          <w:sz w:val="24"/>
          <w:szCs w:val="24"/>
          <w:lang w:val="sq-AL"/>
        </w:rPr>
        <w:t>;</w:t>
      </w:r>
      <w:r w:rsidRPr="007A1456">
        <w:rPr>
          <w:rFonts w:ascii="Garamond" w:hAnsi="Garamond"/>
          <w:sz w:val="24"/>
          <w:szCs w:val="24"/>
          <w:lang w:val="sq-AL"/>
        </w:rPr>
        <w:t xml:space="preserve"> </w:t>
      </w:r>
      <w:r w:rsidR="000819F0" w:rsidRPr="007A1456">
        <w:rPr>
          <w:rFonts w:ascii="Garamond" w:hAnsi="Garamond"/>
          <w:sz w:val="24"/>
          <w:szCs w:val="24"/>
          <w:lang w:val="sq-AL"/>
        </w:rPr>
        <w:t>të neneve 5, 20 e 21,</w:t>
      </w:r>
      <w:r w:rsidR="00286235" w:rsidRPr="007A1456">
        <w:rPr>
          <w:rFonts w:ascii="Garamond" w:hAnsi="Garamond"/>
          <w:sz w:val="24"/>
          <w:szCs w:val="24"/>
          <w:lang w:val="sq-AL"/>
        </w:rPr>
        <w:t xml:space="preserve"> të </w:t>
      </w:r>
      <w:r w:rsidR="000819F0" w:rsidRPr="007A1456">
        <w:rPr>
          <w:rFonts w:ascii="Garamond" w:hAnsi="Garamond"/>
          <w:sz w:val="24"/>
          <w:szCs w:val="24"/>
          <w:lang w:val="sq-AL"/>
        </w:rPr>
        <w:t>ligjit nr.</w:t>
      </w:r>
      <w:r w:rsidR="007A1456">
        <w:rPr>
          <w:rFonts w:ascii="Garamond" w:hAnsi="Garamond"/>
          <w:sz w:val="24"/>
          <w:szCs w:val="24"/>
          <w:lang w:val="sq-AL"/>
        </w:rPr>
        <w:t xml:space="preserve"> </w:t>
      </w:r>
      <w:r w:rsidR="00286235" w:rsidRPr="007A1456">
        <w:rPr>
          <w:rFonts w:ascii="Garamond" w:hAnsi="Garamond"/>
          <w:sz w:val="24"/>
          <w:szCs w:val="24"/>
          <w:lang w:val="sq-AL"/>
        </w:rPr>
        <w:t>8561, datë 22.12.1999, “Për shpronësimet dhe marrjen në përdorim të përkohshëm të pasurisë</w:t>
      </w:r>
      <w:r w:rsidR="000819F0" w:rsidRPr="007A1456">
        <w:rPr>
          <w:rFonts w:ascii="Garamond" w:hAnsi="Garamond"/>
          <w:sz w:val="24"/>
          <w:szCs w:val="24"/>
          <w:lang w:val="sq-AL"/>
        </w:rPr>
        <w:t>,</w:t>
      </w:r>
      <w:r w:rsidR="00286235" w:rsidRPr="007A1456">
        <w:rPr>
          <w:rFonts w:ascii="Garamond" w:hAnsi="Garamond"/>
          <w:sz w:val="24"/>
          <w:szCs w:val="24"/>
          <w:lang w:val="sq-AL"/>
        </w:rPr>
        <w:t xml:space="preserve"> pronë private</w:t>
      </w:r>
      <w:r w:rsidR="000819F0" w:rsidRPr="007A1456">
        <w:rPr>
          <w:rFonts w:ascii="Garamond" w:hAnsi="Garamond"/>
          <w:sz w:val="24"/>
          <w:szCs w:val="24"/>
          <w:lang w:val="sq-AL"/>
        </w:rPr>
        <w:t>,</w:t>
      </w:r>
      <w:r w:rsidR="00286235" w:rsidRPr="007A1456">
        <w:rPr>
          <w:rFonts w:ascii="Garamond" w:hAnsi="Garamond"/>
          <w:sz w:val="24"/>
          <w:szCs w:val="24"/>
          <w:lang w:val="sq-AL"/>
        </w:rPr>
        <w:t xml:space="preserve"> për interes publik”, të ndryshuar</w:t>
      </w:r>
      <w:r w:rsidR="007A1456">
        <w:rPr>
          <w:rFonts w:ascii="Garamond" w:hAnsi="Garamond"/>
          <w:sz w:val="24"/>
          <w:szCs w:val="24"/>
          <w:lang w:val="sq-AL"/>
        </w:rPr>
        <w:t>;</w:t>
      </w:r>
      <w:r w:rsidR="00286235" w:rsidRPr="007A1456">
        <w:rPr>
          <w:rFonts w:ascii="Garamond" w:hAnsi="Garamond"/>
          <w:sz w:val="24"/>
          <w:szCs w:val="24"/>
          <w:lang w:val="sq-AL"/>
        </w:rPr>
        <w:t xml:space="preserve"> </w:t>
      </w:r>
      <w:r w:rsidR="000819F0" w:rsidRPr="007A1456">
        <w:rPr>
          <w:rFonts w:ascii="Garamond" w:hAnsi="Garamond"/>
          <w:sz w:val="24"/>
          <w:szCs w:val="24"/>
          <w:lang w:val="sq-AL"/>
        </w:rPr>
        <w:t>të ligjit nr.</w:t>
      </w:r>
      <w:r w:rsidR="007A1456">
        <w:rPr>
          <w:rFonts w:ascii="Garamond" w:hAnsi="Garamond"/>
          <w:sz w:val="24"/>
          <w:szCs w:val="24"/>
          <w:lang w:val="sq-AL"/>
        </w:rPr>
        <w:t xml:space="preserve"> </w:t>
      </w:r>
      <w:r w:rsidRPr="007A1456">
        <w:rPr>
          <w:rFonts w:ascii="Garamond" w:hAnsi="Garamond"/>
          <w:sz w:val="24"/>
          <w:szCs w:val="24"/>
          <w:lang w:val="sq-AL"/>
        </w:rPr>
        <w:t xml:space="preserve">9936, </w:t>
      </w:r>
      <w:r w:rsidR="000819F0" w:rsidRPr="007A1456">
        <w:rPr>
          <w:rFonts w:ascii="Garamond" w:hAnsi="Garamond"/>
          <w:sz w:val="24"/>
          <w:szCs w:val="24"/>
          <w:lang w:val="sq-AL"/>
        </w:rPr>
        <w:t>datë 26.6.2008, “Për menaxhimin e sistemit b</w:t>
      </w:r>
      <w:r w:rsidRPr="007A1456">
        <w:rPr>
          <w:rFonts w:ascii="Garamond" w:hAnsi="Garamond"/>
          <w:sz w:val="24"/>
          <w:szCs w:val="24"/>
          <w:lang w:val="sq-AL"/>
        </w:rPr>
        <w:t>uxheto</w:t>
      </w:r>
      <w:r w:rsidR="00286235" w:rsidRPr="007A1456">
        <w:rPr>
          <w:rFonts w:ascii="Garamond" w:hAnsi="Garamond"/>
          <w:sz w:val="24"/>
          <w:szCs w:val="24"/>
          <w:lang w:val="sq-AL"/>
        </w:rPr>
        <w:t>r në Republikën e Shqipërisë”, të</w:t>
      </w:r>
      <w:r w:rsidR="000819F0" w:rsidRPr="007A1456">
        <w:rPr>
          <w:rFonts w:ascii="Garamond" w:hAnsi="Garamond"/>
          <w:sz w:val="24"/>
          <w:szCs w:val="24"/>
          <w:lang w:val="sq-AL"/>
        </w:rPr>
        <w:t xml:space="preserve"> ndryshuar, </w:t>
      </w:r>
      <w:r w:rsidR="005D737B" w:rsidRPr="007A1456">
        <w:rPr>
          <w:rFonts w:ascii="Garamond" w:hAnsi="Garamond"/>
          <w:sz w:val="24"/>
          <w:szCs w:val="24"/>
          <w:lang w:val="sq-AL"/>
        </w:rPr>
        <w:t xml:space="preserve">dhe </w:t>
      </w:r>
      <w:r w:rsidR="000819F0" w:rsidRPr="007A1456">
        <w:rPr>
          <w:rFonts w:ascii="Garamond" w:hAnsi="Garamond"/>
          <w:sz w:val="24"/>
          <w:szCs w:val="24"/>
          <w:lang w:val="sq-AL"/>
        </w:rPr>
        <w:t>të ligjit nr.</w:t>
      </w:r>
      <w:r w:rsidR="007A1456">
        <w:rPr>
          <w:rFonts w:ascii="Garamond" w:hAnsi="Garamond"/>
          <w:sz w:val="24"/>
          <w:szCs w:val="24"/>
          <w:lang w:val="sq-AL"/>
        </w:rPr>
        <w:t xml:space="preserve"> </w:t>
      </w:r>
      <w:r w:rsidRPr="007A1456">
        <w:rPr>
          <w:rFonts w:ascii="Garamond" w:hAnsi="Garamond"/>
          <w:sz w:val="24"/>
          <w:szCs w:val="24"/>
          <w:lang w:val="sq-AL"/>
        </w:rPr>
        <w:t>88/2019</w:t>
      </w:r>
      <w:r w:rsidR="000819F0" w:rsidRPr="007A1456">
        <w:rPr>
          <w:rFonts w:ascii="Garamond" w:hAnsi="Garamond"/>
          <w:sz w:val="24"/>
          <w:szCs w:val="24"/>
          <w:lang w:val="sq-AL"/>
        </w:rPr>
        <w:t>, “Për b</w:t>
      </w:r>
      <w:r w:rsidR="00286235" w:rsidRPr="007A1456">
        <w:rPr>
          <w:rFonts w:ascii="Garamond" w:hAnsi="Garamond"/>
          <w:sz w:val="24"/>
          <w:szCs w:val="24"/>
          <w:lang w:val="sq-AL"/>
        </w:rPr>
        <w:t>uxhetin e vitit 2020”, të</w:t>
      </w:r>
      <w:r w:rsidRPr="007A1456">
        <w:rPr>
          <w:rFonts w:ascii="Garamond" w:hAnsi="Garamond"/>
          <w:sz w:val="24"/>
          <w:szCs w:val="24"/>
          <w:lang w:val="sq-AL"/>
        </w:rPr>
        <w:t xml:space="preserve"> ndryshuar, </w:t>
      </w:r>
      <w:r w:rsidR="000819F0" w:rsidRPr="007A1456">
        <w:rPr>
          <w:rFonts w:ascii="Garamond" w:hAnsi="Garamond"/>
          <w:sz w:val="24"/>
          <w:szCs w:val="24"/>
          <w:lang w:val="sq-AL"/>
        </w:rPr>
        <w:t>me propozimin e ministrit t</w:t>
      </w:r>
      <w:r w:rsidRPr="007A1456">
        <w:rPr>
          <w:rFonts w:ascii="Garamond" w:hAnsi="Garamond"/>
          <w:sz w:val="24"/>
          <w:szCs w:val="24"/>
          <w:lang w:val="sq-AL"/>
        </w:rPr>
        <w:t>ë Infrastrukturës dhe E</w:t>
      </w:r>
      <w:r w:rsidR="000819F0" w:rsidRPr="007A1456">
        <w:rPr>
          <w:rFonts w:ascii="Garamond" w:hAnsi="Garamond"/>
          <w:sz w:val="24"/>
          <w:szCs w:val="24"/>
          <w:lang w:val="sq-AL"/>
        </w:rPr>
        <w:t>nergjisë, Këshilli i Ministrave</w:t>
      </w:r>
    </w:p>
    <w:p w14:paraId="50F1A4FB" w14:textId="77777777" w:rsidR="005A6E32" w:rsidRPr="007A1456" w:rsidRDefault="005A6E32" w:rsidP="00BB5868">
      <w:pPr>
        <w:ind w:firstLine="284"/>
        <w:jc w:val="both"/>
        <w:rPr>
          <w:rFonts w:ascii="Garamond" w:hAnsi="Garamond"/>
          <w:sz w:val="24"/>
          <w:szCs w:val="24"/>
          <w:lang w:val="sq-AL"/>
        </w:rPr>
      </w:pPr>
    </w:p>
    <w:p w14:paraId="50F1A4FC" w14:textId="3A2D7CCC" w:rsidR="003C688C" w:rsidRPr="007A1456" w:rsidRDefault="00BB5868" w:rsidP="00BB5868">
      <w:pPr>
        <w:ind w:firstLine="284"/>
        <w:jc w:val="center"/>
        <w:rPr>
          <w:rFonts w:ascii="Garamond" w:hAnsi="Garamond"/>
          <w:sz w:val="24"/>
          <w:szCs w:val="24"/>
          <w:lang w:val="sq-AL"/>
        </w:rPr>
      </w:pPr>
      <w:r w:rsidRPr="007A1456">
        <w:rPr>
          <w:rFonts w:ascii="Garamond" w:hAnsi="Garamond"/>
          <w:sz w:val="24"/>
          <w:szCs w:val="24"/>
          <w:lang w:val="sq-AL"/>
        </w:rPr>
        <w:t>VENDOS</w:t>
      </w:r>
      <w:r w:rsidR="00BE1DCD" w:rsidRPr="007A1456">
        <w:rPr>
          <w:rFonts w:ascii="Garamond" w:hAnsi="Garamond"/>
          <w:sz w:val="24"/>
          <w:szCs w:val="24"/>
          <w:lang w:val="sq-AL"/>
        </w:rPr>
        <w:t>I:</w:t>
      </w:r>
    </w:p>
    <w:p w14:paraId="50F1A4FD" w14:textId="77777777" w:rsidR="000819F0" w:rsidRPr="007A1456" w:rsidRDefault="000819F0" w:rsidP="00BB5868">
      <w:pPr>
        <w:ind w:firstLine="284"/>
        <w:jc w:val="both"/>
        <w:rPr>
          <w:rFonts w:ascii="Garamond" w:hAnsi="Garamond"/>
          <w:sz w:val="24"/>
          <w:szCs w:val="24"/>
          <w:lang w:val="sq-AL"/>
        </w:rPr>
      </w:pPr>
    </w:p>
    <w:p w14:paraId="50F1A4FE" w14:textId="14D93601" w:rsidR="002C4667" w:rsidRPr="007A1456" w:rsidRDefault="00BB5868" w:rsidP="00BB5868">
      <w:pPr>
        <w:ind w:firstLine="284"/>
        <w:jc w:val="both"/>
        <w:rPr>
          <w:rFonts w:ascii="Garamond" w:hAnsi="Garamond"/>
          <w:sz w:val="24"/>
          <w:szCs w:val="24"/>
          <w:lang w:val="sq-AL"/>
        </w:rPr>
      </w:pPr>
      <w:r w:rsidRPr="007A1456">
        <w:rPr>
          <w:rFonts w:ascii="Garamond" w:hAnsi="Garamond"/>
          <w:sz w:val="24"/>
          <w:szCs w:val="24"/>
          <w:lang w:val="sq-AL"/>
        </w:rPr>
        <w:t xml:space="preserve">1. </w:t>
      </w:r>
      <w:r w:rsidR="00BE1DCD" w:rsidRPr="007A1456">
        <w:rPr>
          <w:rFonts w:ascii="Garamond" w:hAnsi="Garamond"/>
          <w:sz w:val="24"/>
          <w:szCs w:val="24"/>
          <w:lang w:val="sq-AL"/>
        </w:rPr>
        <w:t xml:space="preserve">Në </w:t>
      </w:r>
      <w:r w:rsidR="000819F0" w:rsidRPr="007A1456">
        <w:rPr>
          <w:rFonts w:ascii="Garamond" w:hAnsi="Garamond"/>
          <w:sz w:val="24"/>
          <w:szCs w:val="24"/>
          <w:lang w:val="sq-AL"/>
        </w:rPr>
        <w:t>v</w:t>
      </w:r>
      <w:r w:rsidR="00BE1DCD" w:rsidRPr="007A1456">
        <w:rPr>
          <w:rFonts w:ascii="Garamond" w:hAnsi="Garamond"/>
          <w:sz w:val="24"/>
          <w:szCs w:val="24"/>
          <w:lang w:val="sq-AL"/>
        </w:rPr>
        <w:t xml:space="preserve">endimin </w:t>
      </w:r>
      <w:r w:rsidR="000819F0" w:rsidRPr="007A1456">
        <w:rPr>
          <w:rFonts w:ascii="Garamond" w:hAnsi="Garamond"/>
          <w:sz w:val="24"/>
          <w:szCs w:val="24"/>
          <w:lang w:val="sq-AL"/>
        </w:rPr>
        <w:t>nr.</w:t>
      </w:r>
      <w:r w:rsidR="007A1456">
        <w:rPr>
          <w:rFonts w:ascii="Garamond" w:hAnsi="Garamond"/>
          <w:sz w:val="24"/>
          <w:szCs w:val="24"/>
          <w:lang w:val="sq-AL"/>
        </w:rPr>
        <w:t xml:space="preserve"> </w:t>
      </w:r>
      <w:r w:rsidR="000819F0" w:rsidRPr="007A1456">
        <w:rPr>
          <w:rFonts w:ascii="Garamond" w:hAnsi="Garamond"/>
          <w:sz w:val="24"/>
          <w:szCs w:val="24"/>
          <w:lang w:val="sq-AL"/>
        </w:rPr>
        <w:t>433, datë 3.</w:t>
      </w:r>
      <w:r w:rsidR="005A6E32" w:rsidRPr="007A1456">
        <w:rPr>
          <w:rFonts w:ascii="Garamond" w:hAnsi="Garamond"/>
          <w:sz w:val="24"/>
          <w:szCs w:val="24"/>
          <w:lang w:val="sq-AL"/>
        </w:rPr>
        <w:t>6.2020</w:t>
      </w:r>
      <w:r w:rsidR="00BE1DCD" w:rsidRPr="007A1456">
        <w:rPr>
          <w:rFonts w:ascii="Garamond" w:hAnsi="Garamond"/>
          <w:sz w:val="24"/>
          <w:szCs w:val="24"/>
          <w:lang w:val="sq-AL"/>
        </w:rPr>
        <w:t>, të Këshillit të Ministrave, bëhen</w:t>
      </w:r>
      <w:r w:rsidR="002E7105" w:rsidRPr="007A1456">
        <w:rPr>
          <w:rFonts w:ascii="Garamond" w:hAnsi="Garamond"/>
          <w:sz w:val="24"/>
          <w:szCs w:val="24"/>
          <w:lang w:val="sq-AL"/>
        </w:rPr>
        <w:t xml:space="preserve"> </w:t>
      </w:r>
      <w:r w:rsidR="00286235" w:rsidRPr="007A1456">
        <w:rPr>
          <w:rFonts w:ascii="Garamond" w:hAnsi="Garamond"/>
          <w:sz w:val="24"/>
          <w:szCs w:val="24"/>
          <w:lang w:val="sq-AL"/>
        </w:rPr>
        <w:t>k</w:t>
      </w:r>
      <w:r w:rsidR="00EC2227" w:rsidRPr="007A1456">
        <w:rPr>
          <w:rFonts w:ascii="Garamond" w:hAnsi="Garamond"/>
          <w:sz w:val="24"/>
          <w:szCs w:val="24"/>
          <w:lang w:val="sq-AL"/>
        </w:rPr>
        <w:t>ë</w:t>
      </w:r>
      <w:r w:rsidR="00286235" w:rsidRPr="007A1456">
        <w:rPr>
          <w:rFonts w:ascii="Garamond" w:hAnsi="Garamond"/>
          <w:sz w:val="24"/>
          <w:szCs w:val="24"/>
          <w:lang w:val="sq-AL"/>
        </w:rPr>
        <w:t xml:space="preserve">to ndryshime dhe shtesa: </w:t>
      </w:r>
    </w:p>
    <w:p w14:paraId="50F1A500" w14:textId="37BFC6D0" w:rsidR="00007434" w:rsidRPr="007A1456" w:rsidRDefault="00BB5868" w:rsidP="00BB5868">
      <w:pPr>
        <w:ind w:firstLine="284"/>
        <w:jc w:val="both"/>
        <w:rPr>
          <w:rFonts w:ascii="Garamond" w:hAnsi="Garamond"/>
          <w:sz w:val="24"/>
          <w:szCs w:val="24"/>
          <w:lang w:val="sq-AL"/>
        </w:rPr>
      </w:pPr>
      <w:r w:rsidRPr="007A1456">
        <w:rPr>
          <w:rFonts w:ascii="Garamond" w:hAnsi="Garamond"/>
          <w:sz w:val="24"/>
          <w:szCs w:val="24"/>
          <w:lang w:val="sq-AL"/>
        </w:rPr>
        <w:t xml:space="preserve">a) </w:t>
      </w:r>
      <w:r w:rsidR="001172A6" w:rsidRPr="007A1456">
        <w:rPr>
          <w:rFonts w:ascii="Garamond" w:hAnsi="Garamond"/>
          <w:sz w:val="24"/>
          <w:szCs w:val="24"/>
          <w:lang w:val="sq-AL"/>
        </w:rPr>
        <w:t>Në pikën 3</w:t>
      </w:r>
      <w:r w:rsidR="00286235" w:rsidRPr="007A1456">
        <w:rPr>
          <w:rFonts w:ascii="Garamond" w:hAnsi="Garamond"/>
          <w:sz w:val="24"/>
          <w:szCs w:val="24"/>
          <w:lang w:val="sq-AL"/>
        </w:rPr>
        <w:t>, shifra “</w:t>
      </w:r>
      <w:r w:rsidR="001172A6" w:rsidRPr="007A1456">
        <w:rPr>
          <w:rFonts w:ascii="Garamond" w:hAnsi="Garamond"/>
          <w:sz w:val="24"/>
          <w:szCs w:val="24"/>
          <w:lang w:val="sq-AL"/>
        </w:rPr>
        <w:t xml:space="preserve">23 946 990.99 </w:t>
      </w:r>
      <w:r w:rsidR="000819F0" w:rsidRPr="007A1456">
        <w:rPr>
          <w:rFonts w:ascii="Garamond" w:hAnsi="Garamond"/>
          <w:sz w:val="24"/>
          <w:szCs w:val="24"/>
          <w:lang w:val="sq-AL"/>
        </w:rPr>
        <w:t>(njëzet</w:t>
      </w:r>
      <w:r w:rsidR="001172A6" w:rsidRPr="007A1456">
        <w:rPr>
          <w:rFonts w:ascii="Garamond" w:hAnsi="Garamond"/>
          <w:sz w:val="24"/>
          <w:szCs w:val="24"/>
          <w:lang w:val="sq-AL"/>
        </w:rPr>
        <w:t xml:space="preserve"> e </w:t>
      </w:r>
      <w:r w:rsidR="000819F0" w:rsidRPr="007A1456">
        <w:rPr>
          <w:rFonts w:ascii="Garamond" w:hAnsi="Garamond"/>
          <w:sz w:val="24"/>
          <w:szCs w:val="24"/>
          <w:lang w:val="sq-AL"/>
        </w:rPr>
        <w:t>tre milionë e nëntëqind e dyzet</w:t>
      </w:r>
      <w:r w:rsidR="001172A6" w:rsidRPr="007A1456">
        <w:rPr>
          <w:rFonts w:ascii="Garamond" w:hAnsi="Garamond"/>
          <w:sz w:val="24"/>
          <w:szCs w:val="24"/>
          <w:lang w:val="sq-AL"/>
        </w:rPr>
        <w:t xml:space="preserve"> e gjashtë mijë</w:t>
      </w:r>
      <w:r w:rsidR="001A33B2" w:rsidRPr="007A1456">
        <w:rPr>
          <w:rFonts w:ascii="Garamond" w:hAnsi="Garamond"/>
          <w:sz w:val="24"/>
          <w:szCs w:val="24"/>
          <w:lang w:val="sq-AL"/>
        </w:rPr>
        <w:t xml:space="preserve"> e</w:t>
      </w:r>
      <w:r w:rsidR="001172A6" w:rsidRPr="007A1456">
        <w:rPr>
          <w:rFonts w:ascii="Garamond" w:hAnsi="Garamond"/>
          <w:sz w:val="24"/>
          <w:szCs w:val="24"/>
          <w:lang w:val="sq-AL"/>
        </w:rPr>
        <w:t xml:space="preserve"> nëntëqind e nëntëdhjetë pi</w:t>
      </w:r>
      <w:r w:rsidR="00286235" w:rsidRPr="007A1456">
        <w:rPr>
          <w:rFonts w:ascii="Garamond" w:hAnsi="Garamond"/>
          <w:sz w:val="24"/>
          <w:szCs w:val="24"/>
          <w:lang w:val="sq-AL"/>
        </w:rPr>
        <w:t>kë nëntëdhjetë e nëntë)” ndryshon dhe bëhet “</w:t>
      </w:r>
      <w:r w:rsidR="001172A6" w:rsidRPr="007A1456">
        <w:rPr>
          <w:rFonts w:ascii="Garamond" w:hAnsi="Garamond"/>
          <w:sz w:val="24"/>
          <w:szCs w:val="24"/>
          <w:lang w:val="sq-AL"/>
        </w:rPr>
        <w:t>28 476 240.97 (njëzet e tetë milionë e katërqind e shtatëdhjetë e gjashtë mijë e dyqind e dyz</w:t>
      </w:r>
      <w:r w:rsidR="000819F0" w:rsidRPr="007A1456">
        <w:rPr>
          <w:rFonts w:ascii="Garamond" w:hAnsi="Garamond"/>
          <w:sz w:val="24"/>
          <w:szCs w:val="24"/>
          <w:lang w:val="sq-AL"/>
        </w:rPr>
        <w:t>et</w:t>
      </w:r>
      <w:r w:rsidR="00286235" w:rsidRPr="007A1456">
        <w:rPr>
          <w:rFonts w:ascii="Garamond" w:hAnsi="Garamond"/>
          <w:sz w:val="24"/>
          <w:szCs w:val="24"/>
          <w:lang w:val="sq-AL"/>
        </w:rPr>
        <w:t xml:space="preserve"> pikë nëntëdhjetë e shtatë)”.</w:t>
      </w:r>
    </w:p>
    <w:p w14:paraId="50F1A502" w14:textId="533AE76A" w:rsidR="005D737B" w:rsidRPr="007A1456" w:rsidRDefault="00BB5868" w:rsidP="00BB5868">
      <w:pPr>
        <w:ind w:firstLine="284"/>
        <w:jc w:val="both"/>
        <w:rPr>
          <w:rFonts w:ascii="Garamond" w:hAnsi="Garamond"/>
          <w:sz w:val="24"/>
          <w:szCs w:val="24"/>
          <w:lang w:val="sq-AL"/>
        </w:rPr>
      </w:pPr>
      <w:r w:rsidRPr="007A1456">
        <w:rPr>
          <w:rFonts w:ascii="Garamond" w:hAnsi="Garamond"/>
          <w:sz w:val="24"/>
          <w:szCs w:val="24"/>
          <w:lang w:val="sq-AL"/>
        </w:rPr>
        <w:t xml:space="preserve">b) </w:t>
      </w:r>
      <w:r w:rsidR="00286235" w:rsidRPr="007A1456">
        <w:rPr>
          <w:rFonts w:ascii="Garamond" w:hAnsi="Garamond"/>
          <w:sz w:val="24"/>
          <w:szCs w:val="24"/>
          <w:lang w:val="sq-AL"/>
        </w:rPr>
        <w:t>Pika 4 ndryshohet, si m</w:t>
      </w:r>
      <w:r w:rsidR="00EC2227" w:rsidRPr="007A1456">
        <w:rPr>
          <w:rFonts w:ascii="Garamond" w:hAnsi="Garamond"/>
          <w:sz w:val="24"/>
          <w:szCs w:val="24"/>
          <w:lang w:val="sq-AL"/>
        </w:rPr>
        <w:t>ë</w:t>
      </w:r>
      <w:r w:rsidR="00286235" w:rsidRPr="007A1456">
        <w:rPr>
          <w:rFonts w:ascii="Garamond" w:hAnsi="Garamond"/>
          <w:sz w:val="24"/>
          <w:szCs w:val="24"/>
          <w:lang w:val="sq-AL"/>
        </w:rPr>
        <w:t xml:space="preserve"> posht</w:t>
      </w:r>
      <w:r w:rsidR="00EC2227" w:rsidRPr="007A1456">
        <w:rPr>
          <w:rFonts w:ascii="Garamond" w:hAnsi="Garamond"/>
          <w:sz w:val="24"/>
          <w:szCs w:val="24"/>
          <w:lang w:val="sq-AL"/>
        </w:rPr>
        <w:t>ë</w:t>
      </w:r>
      <w:r w:rsidR="00286235" w:rsidRPr="007A1456">
        <w:rPr>
          <w:rFonts w:ascii="Garamond" w:hAnsi="Garamond"/>
          <w:sz w:val="24"/>
          <w:szCs w:val="24"/>
          <w:lang w:val="sq-AL"/>
        </w:rPr>
        <w:t xml:space="preserve"> vijon:</w:t>
      </w:r>
    </w:p>
    <w:p w14:paraId="50F1A503" w14:textId="77777777" w:rsidR="00286235" w:rsidRPr="007A1456" w:rsidRDefault="00286235" w:rsidP="00BB5868">
      <w:pPr>
        <w:ind w:firstLine="284"/>
        <w:jc w:val="both"/>
        <w:rPr>
          <w:rFonts w:ascii="Garamond" w:hAnsi="Garamond"/>
          <w:sz w:val="24"/>
          <w:szCs w:val="24"/>
          <w:lang w:val="sq-AL"/>
        </w:rPr>
      </w:pPr>
      <w:r w:rsidRPr="007A1456">
        <w:rPr>
          <w:rFonts w:ascii="Garamond" w:hAnsi="Garamond"/>
          <w:sz w:val="24"/>
          <w:szCs w:val="24"/>
          <w:lang w:val="sq-AL"/>
        </w:rPr>
        <w:t>“</w:t>
      </w:r>
      <w:r w:rsidR="000819F0" w:rsidRPr="007A1456">
        <w:rPr>
          <w:rFonts w:ascii="Garamond" w:hAnsi="Garamond"/>
          <w:sz w:val="24"/>
          <w:szCs w:val="24"/>
          <w:lang w:val="sq-AL"/>
        </w:rPr>
        <w:t xml:space="preserve">4. </w:t>
      </w:r>
      <w:r w:rsidRPr="007A1456">
        <w:rPr>
          <w:rFonts w:ascii="Garamond" w:hAnsi="Garamond"/>
          <w:sz w:val="24"/>
          <w:szCs w:val="24"/>
          <w:lang w:val="sq-AL"/>
        </w:rPr>
        <w:t>Vlera e p</w:t>
      </w:r>
      <w:r w:rsidR="00EC2227" w:rsidRPr="007A1456">
        <w:rPr>
          <w:rFonts w:ascii="Garamond" w:hAnsi="Garamond"/>
          <w:sz w:val="24"/>
          <w:szCs w:val="24"/>
          <w:lang w:val="sq-AL"/>
        </w:rPr>
        <w:t>ë</w:t>
      </w:r>
      <w:r w:rsidRPr="007A1456">
        <w:rPr>
          <w:rFonts w:ascii="Garamond" w:hAnsi="Garamond"/>
          <w:sz w:val="24"/>
          <w:szCs w:val="24"/>
          <w:lang w:val="sq-AL"/>
        </w:rPr>
        <w:t>rgjithshme e shpron</w:t>
      </w:r>
      <w:r w:rsidR="00EC2227" w:rsidRPr="007A1456">
        <w:rPr>
          <w:rFonts w:ascii="Garamond" w:hAnsi="Garamond"/>
          <w:sz w:val="24"/>
          <w:szCs w:val="24"/>
          <w:lang w:val="sq-AL"/>
        </w:rPr>
        <w:t>ë</w:t>
      </w:r>
      <w:r w:rsidRPr="007A1456">
        <w:rPr>
          <w:rFonts w:ascii="Garamond" w:hAnsi="Garamond"/>
          <w:sz w:val="24"/>
          <w:szCs w:val="24"/>
          <w:lang w:val="sq-AL"/>
        </w:rPr>
        <w:t xml:space="preserve">simit prej 28 476 240.97 (njëzet e tetë milionë e katërqind e shtatëdhjetë </w:t>
      </w:r>
      <w:r w:rsidR="000819F0" w:rsidRPr="007A1456">
        <w:rPr>
          <w:rFonts w:ascii="Garamond" w:hAnsi="Garamond"/>
          <w:sz w:val="24"/>
          <w:szCs w:val="24"/>
          <w:lang w:val="sq-AL"/>
        </w:rPr>
        <w:t>e gjashtë mijë e dyqind e dyzet</w:t>
      </w:r>
      <w:r w:rsidRPr="007A1456">
        <w:rPr>
          <w:rFonts w:ascii="Garamond" w:hAnsi="Garamond"/>
          <w:sz w:val="24"/>
          <w:szCs w:val="24"/>
          <w:lang w:val="sq-AL"/>
        </w:rPr>
        <w:t xml:space="preserve"> pikë nëntëdhjetë e shtatë) lek</w:t>
      </w:r>
      <w:r w:rsidR="00EC2227" w:rsidRPr="007A1456">
        <w:rPr>
          <w:rFonts w:ascii="Garamond" w:hAnsi="Garamond"/>
          <w:sz w:val="24"/>
          <w:szCs w:val="24"/>
          <w:lang w:val="sq-AL"/>
        </w:rPr>
        <w:t>ë</w:t>
      </w:r>
      <w:r w:rsidRPr="007A1456">
        <w:rPr>
          <w:rFonts w:ascii="Garamond" w:hAnsi="Garamond"/>
          <w:sz w:val="24"/>
          <w:szCs w:val="24"/>
          <w:lang w:val="sq-AL"/>
        </w:rPr>
        <w:t>sh t</w:t>
      </w:r>
      <w:r w:rsidR="00EC2227" w:rsidRPr="007A1456">
        <w:rPr>
          <w:rFonts w:ascii="Garamond" w:hAnsi="Garamond"/>
          <w:sz w:val="24"/>
          <w:szCs w:val="24"/>
          <w:lang w:val="sq-AL"/>
        </w:rPr>
        <w:t>ë</w:t>
      </w:r>
      <w:r w:rsidRPr="007A1456">
        <w:rPr>
          <w:rFonts w:ascii="Garamond" w:hAnsi="Garamond"/>
          <w:sz w:val="24"/>
          <w:szCs w:val="24"/>
          <w:lang w:val="sq-AL"/>
        </w:rPr>
        <w:t xml:space="preserve"> p</w:t>
      </w:r>
      <w:r w:rsidR="00EC2227" w:rsidRPr="007A1456">
        <w:rPr>
          <w:rFonts w:ascii="Garamond" w:hAnsi="Garamond"/>
          <w:sz w:val="24"/>
          <w:szCs w:val="24"/>
          <w:lang w:val="sq-AL"/>
        </w:rPr>
        <w:t>ë</w:t>
      </w:r>
      <w:r w:rsidRPr="007A1456">
        <w:rPr>
          <w:rFonts w:ascii="Garamond" w:hAnsi="Garamond"/>
          <w:sz w:val="24"/>
          <w:szCs w:val="24"/>
          <w:lang w:val="sq-AL"/>
        </w:rPr>
        <w:t>rballohet:</w:t>
      </w:r>
    </w:p>
    <w:p w14:paraId="50F1A505" w14:textId="15CC9CC9" w:rsidR="00007434" w:rsidRPr="007A1456" w:rsidRDefault="00BB5868" w:rsidP="00BB5868">
      <w:pPr>
        <w:ind w:firstLine="284"/>
        <w:jc w:val="both"/>
        <w:rPr>
          <w:rFonts w:ascii="Garamond" w:hAnsi="Garamond"/>
          <w:sz w:val="24"/>
          <w:szCs w:val="24"/>
          <w:lang w:val="sq-AL"/>
        </w:rPr>
      </w:pPr>
      <w:r w:rsidRPr="007A1456">
        <w:rPr>
          <w:rFonts w:ascii="Garamond" w:hAnsi="Garamond"/>
          <w:sz w:val="24"/>
          <w:szCs w:val="24"/>
          <w:lang w:val="sq-AL"/>
        </w:rPr>
        <w:t xml:space="preserve">- </w:t>
      </w:r>
      <w:r w:rsidR="000819F0" w:rsidRPr="007A1456">
        <w:rPr>
          <w:rFonts w:ascii="Garamond" w:hAnsi="Garamond"/>
          <w:sz w:val="24"/>
          <w:szCs w:val="24"/>
          <w:lang w:val="sq-AL"/>
        </w:rPr>
        <w:t>23 946 990.99 (njëzet</w:t>
      </w:r>
      <w:r w:rsidR="00007434" w:rsidRPr="007A1456">
        <w:rPr>
          <w:rFonts w:ascii="Garamond" w:hAnsi="Garamond"/>
          <w:sz w:val="24"/>
          <w:szCs w:val="24"/>
          <w:lang w:val="sq-AL"/>
        </w:rPr>
        <w:t xml:space="preserve"> e </w:t>
      </w:r>
      <w:r w:rsidR="000819F0" w:rsidRPr="007A1456">
        <w:rPr>
          <w:rFonts w:ascii="Garamond" w:hAnsi="Garamond"/>
          <w:sz w:val="24"/>
          <w:szCs w:val="24"/>
          <w:lang w:val="sq-AL"/>
        </w:rPr>
        <w:t>tre milionë e nëntëqind e dyzet</w:t>
      </w:r>
      <w:r w:rsidR="00007434" w:rsidRPr="007A1456">
        <w:rPr>
          <w:rFonts w:ascii="Garamond" w:hAnsi="Garamond"/>
          <w:sz w:val="24"/>
          <w:szCs w:val="24"/>
          <w:lang w:val="sq-AL"/>
        </w:rPr>
        <w:t xml:space="preserve"> e gjashtë mijë </w:t>
      </w:r>
      <w:r w:rsidR="001A33B2" w:rsidRPr="007A1456">
        <w:rPr>
          <w:rFonts w:ascii="Garamond" w:hAnsi="Garamond"/>
          <w:sz w:val="24"/>
          <w:szCs w:val="24"/>
          <w:lang w:val="sq-AL"/>
        </w:rPr>
        <w:t xml:space="preserve">e </w:t>
      </w:r>
      <w:r w:rsidR="00007434" w:rsidRPr="007A1456">
        <w:rPr>
          <w:rFonts w:ascii="Garamond" w:hAnsi="Garamond"/>
          <w:sz w:val="24"/>
          <w:szCs w:val="24"/>
          <w:lang w:val="sq-AL"/>
        </w:rPr>
        <w:t>nëntëqind e nëntëdhjetë pikë nëntëdhjetë e nëntë) lekë nga bu</w:t>
      </w:r>
      <w:r w:rsidR="000819F0" w:rsidRPr="007A1456">
        <w:rPr>
          <w:rFonts w:ascii="Garamond" w:hAnsi="Garamond"/>
          <w:sz w:val="24"/>
          <w:szCs w:val="24"/>
          <w:lang w:val="sq-AL"/>
        </w:rPr>
        <w:t>xheti i miratuar për vitin 2020</w:t>
      </w:r>
      <w:r w:rsidR="00007434" w:rsidRPr="007A1456">
        <w:rPr>
          <w:rFonts w:ascii="Garamond" w:hAnsi="Garamond"/>
          <w:sz w:val="24"/>
          <w:szCs w:val="24"/>
          <w:lang w:val="sq-AL"/>
        </w:rPr>
        <w:t xml:space="preserve"> për Ministrinë e Infrastrukturës dhe Energjisë;</w:t>
      </w:r>
    </w:p>
    <w:p w14:paraId="50F1A506" w14:textId="2305E888" w:rsidR="00007434" w:rsidRPr="007A1456" w:rsidRDefault="00BB5868" w:rsidP="00BB5868">
      <w:pPr>
        <w:ind w:firstLine="284"/>
        <w:jc w:val="both"/>
        <w:rPr>
          <w:rFonts w:ascii="Garamond" w:hAnsi="Garamond"/>
          <w:sz w:val="24"/>
          <w:szCs w:val="24"/>
          <w:lang w:val="sq-AL"/>
        </w:rPr>
      </w:pPr>
      <w:r w:rsidRPr="007A1456">
        <w:rPr>
          <w:rFonts w:ascii="Garamond" w:hAnsi="Garamond"/>
          <w:sz w:val="24"/>
          <w:szCs w:val="24"/>
          <w:lang w:val="sq-AL"/>
        </w:rPr>
        <w:t xml:space="preserve">- </w:t>
      </w:r>
      <w:r w:rsidR="00007434" w:rsidRPr="007A1456">
        <w:rPr>
          <w:rFonts w:ascii="Garamond" w:hAnsi="Garamond"/>
          <w:sz w:val="24"/>
          <w:szCs w:val="24"/>
          <w:lang w:val="sq-AL"/>
        </w:rPr>
        <w:t>4 529 249.98 (katër milionë e pesëqin</w:t>
      </w:r>
      <w:r w:rsidR="000819F0" w:rsidRPr="007A1456">
        <w:rPr>
          <w:rFonts w:ascii="Garamond" w:hAnsi="Garamond"/>
          <w:sz w:val="24"/>
          <w:szCs w:val="24"/>
          <w:lang w:val="sq-AL"/>
        </w:rPr>
        <w:t>d e njëzet e nëntë mijë e dyqind e dyzet</w:t>
      </w:r>
      <w:r w:rsidR="00007434" w:rsidRPr="007A1456">
        <w:rPr>
          <w:rFonts w:ascii="Garamond" w:hAnsi="Garamond"/>
          <w:sz w:val="24"/>
          <w:szCs w:val="24"/>
          <w:lang w:val="sq-AL"/>
        </w:rPr>
        <w:t xml:space="preserve"> e nëntë pikë nëntëdhjetë e tetë) lekë nga buxheti i miratuar </w:t>
      </w:r>
      <w:r w:rsidR="000819F0" w:rsidRPr="007A1456">
        <w:rPr>
          <w:rFonts w:ascii="Garamond" w:hAnsi="Garamond"/>
          <w:sz w:val="24"/>
          <w:szCs w:val="24"/>
          <w:lang w:val="sq-AL"/>
        </w:rPr>
        <w:t>për Autoritetin Rrugor Shqiptar.”</w:t>
      </w:r>
      <w:r w:rsidR="00C340E9" w:rsidRPr="007A1456">
        <w:rPr>
          <w:rFonts w:ascii="Garamond" w:hAnsi="Garamond"/>
          <w:sz w:val="24"/>
          <w:szCs w:val="24"/>
          <w:lang w:val="sq-AL"/>
        </w:rPr>
        <w:t>.</w:t>
      </w:r>
    </w:p>
    <w:p w14:paraId="50F1A508" w14:textId="34B677EF" w:rsidR="00EC2227" w:rsidRPr="007A1456" w:rsidRDefault="00BB5868" w:rsidP="00BB5868">
      <w:pPr>
        <w:ind w:firstLine="284"/>
        <w:jc w:val="both"/>
        <w:rPr>
          <w:rFonts w:ascii="Garamond" w:hAnsi="Garamond"/>
          <w:sz w:val="24"/>
          <w:szCs w:val="24"/>
          <w:lang w:val="sq-AL"/>
        </w:rPr>
      </w:pPr>
      <w:r w:rsidRPr="007A1456">
        <w:rPr>
          <w:rFonts w:ascii="Garamond" w:hAnsi="Garamond"/>
          <w:sz w:val="24"/>
          <w:szCs w:val="24"/>
          <w:lang w:val="sq-AL"/>
        </w:rPr>
        <w:t xml:space="preserve">c) </w:t>
      </w:r>
      <w:r w:rsidR="0083315B" w:rsidRPr="007A1456">
        <w:rPr>
          <w:rFonts w:ascii="Garamond" w:hAnsi="Garamond"/>
          <w:sz w:val="24"/>
          <w:szCs w:val="24"/>
          <w:lang w:val="sq-AL"/>
        </w:rPr>
        <w:t>N</w:t>
      </w:r>
      <w:r w:rsidR="00EC2227" w:rsidRPr="007A1456">
        <w:rPr>
          <w:rFonts w:ascii="Garamond" w:hAnsi="Garamond"/>
          <w:sz w:val="24"/>
          <w:szCs w:val="24"/>
          <w:lang w:val="sq-AL"/>
        </w:rPr>
        <w:t>ë</w:t>
      </w:r>
      <w:r w:rsidR="0083315B" w:rsidRPr="007A1456">
        <w:rPr>
          <w:rFonts w:ascii="Garamond" w:hAnsi="Garamond"/>
          <w:sz w:val="24"/>
          <w:szCs w:val="24"/>
          <w:lang w:val="sq-AL"/>
        </w:rPr>
        <w:t xml:space="preserve"> pik</w:t>
      </w:r>
      <w:r w:rsidR="00EC2227" w:rsidRPr="007A1456">
        <w:rPr>
          <w:rFonts w:ascii="Garamond" w:hAnsi="Garamond"/>
          <w:sz w:val="24"/>
          <w:szCs w:val="24"/>
          <w:lang w:val="sq-AL"/>
        </w:rPr>
        <w:t>ë</w:t>
      </w:r>
      <w:r w:rsidR="0083315B" w:rsidRPr="007A1456">
        <w:rPr>
          <w:rFonts w:ascii="Garamond" w:hAnsi="Garamond"/>
          <w:sz w:val="24"/>
          <w:szCs w:val="24"/>
          <w:lang w:val="sq-AL"/>
        </w:rPr>
        <w:t>n 5, shifra “50 000 (pes</w:t>
      </w:r>
      <w:r w:rsidR="00EC2227" w:rsidRPr="007A1456">
        <w:rPr>
          <w:rFonts w:ascii="Garamond" w:hAnsi="Garamond"/>
          <w:sz w:val="24"/>
          <w:szCs w:val="24"/>
          <w:lang w:val="sq-AL"/>
        </w:rPr>
        <w:t>ë</w:t>
      </w:r>
      <w:r w:rsidR="0083315B" w:rsidRPr="007A1456">
        <w:rPr>
          <w:rFonts w:ascii="Garamond" w:hAnsi="Garamond"/>
          <w:sz w:val="24"/>
          <w:szCs w:val="24"/>
          <w:lang w:val="sq-AL"/>
        </w:rPr>
        <w:t>dhjet</w:t>
      </w:r>
      <w:r w:rsidR="00EC2227" w:rsidRPr="007A1456">
        <w:rPr>
          <w:rFonts w:ascii="Garamond" w:hAnsi="Garamond"/>
          <w:sz w:val="24"/>
          <w:szCs w:val="24"/>
          <w:lang w:val="sq-AL"/>
        </w:rPr>
        <w:t>ë</w:t>
      </w:r>
      <w:r w:rsidR="0083315B" w:rsidRPr="007A1456">
        <w:rPr>
          <w:rFonts w:ascii="Garamond" w:hAnsi="Garamond"/>
          <w:sz w:val="24"/>
          <w:szCs w:val="24"/>
          <w:lang w:val="sq-AL"/>
        </w:rPr>
        <w:t xml:space="preserve"> mij</w:t>
      </w:r>
      <w:r w:rsidR="00EC2227" w:rsidRPr="007A1456">
        <w:rPr>
          <w:rFonts w:ascii="Garamond" w:hAnsi="Garamond"/>
          <w:sz w:val="24"/>
          <w:szCs w:val="24"/>
          <w:lang w:val="sq-AL"/>
        </w:rPr>
        <w:t>ë</w:t>
      </w:r>
      <w:r w:rsidR="0083315B" w:rsidRPr="007A1456">
        <w:rPr>
          <w:rFonts w:ascii="Garamond" w:hAnsi="Garamond"/>
          <w:sz w:val="24"/>
          <w:szCs w:val="24"/>
          <w:lang w:val="sq-AL"/>
        </w:rPr>
        <w:t>)” ndryshon dhe b</w:t>
      </w:r>
      <w:r w:rsidR="00EC2227" w:rsidRPr="007A1456">
        <w:rPr>
          <w:rFonts w:ascii="Garamond" w:hAnsi="Garamond"/>
          <w:sz w:val="24"/>
          <w:szCs w:val="24"/>
          <w:lang w:val="sq-AL"/>
        </w:rPr>
        <w:t>ë</w:t>
      </w:r>
      <w:r w:rsidR="0083315B" w:rsidRPr="007A1456">
        <w:rPr>
          <w:rFonts w:ascii="Garamond" w:hAnsi="Garamond"/>
          <w:sz w:val="24"/>
          <w:szCs w:val="24"/>
          <w:lang w:val="sq-AL"/>
        </w:rPr>
        <w:t>het “100 000 (nj</w:t>
      </w:r>
      <w:r w:rsidR="00EC2227" w:rsidRPr="007A1456">
        <w:rPr>
          <w:rFonts w:ascii="Garamond" w:hAnsi="Garamond"/>
          <w:sz w:val="24"/>
          <w:szCs w:val="24"/>
          <w:lang w:val="sq-AL"/>
        </w:rPr>
        <w:t>ë</w:t>
      </w:r>
      <w:r w:rsidR="0083315B" w:rsidRPr="007A1456">
        <w:rPr>
          <w:rFonts w:ascii="Garamond" w:hAnsi="Garamond"/>
          <w:sz w:val="24"/>
          <w:szCs w:val="24"/>
          <w:lang w:val="sq-AL"/>
        </w:rPr>
        <w:t>qind mij</w:t>
      </w:r>
      <w:r w:rsidR="00EC2227" w:rsidRPr="007A1456">
        <w:rPr>
          <w:rFonts w:ascii="Garamond" w:hAnsi="Garamond"/>
          <w:sz w:val="24"/>
          <w:szCs w:val="24"/>
          <w:lang w:val="sq-AL"/>
        </w:rPr>
        <w:t>ë</w:t>
      </w:r>
      <w:r w:rsidR="0083315B" w:rsidRPr="007A1456">
        <w:rPr>
          <w:rFonts w:ascii="Garamond" w:hAnsi="Garamond"/>
          <w:sz w:val="24"/>
          <w:szCs w:val="24"/>
          <w:lang w:val="sq-AL"/>
        </w:rPr>
        <w:t>)”.</w:t>
      </w:r>
    </w:p>
    <w:p w14:paraId="50F1A50A" w14:textId="5BD64C05" w:rsidR="001A33B2" w:rsidRPr="007A1456" w:rsidRDefault="00C340E9" w:rsidP="00BB5868">
      <w:pPr>
        <w:ind w:firstLine="284"/>
        <w:jc w:val="both"/>
        <w:rPr>
          <w:rFonts w:ascii="Garamond" w:hAnsi="Garamond"/>
          <w:sz w:val="24"/>
          <w:szCs w:val="24"/>
          <w:lang w:val="sq-AL"/>
        </w:rPr>
      </w:pPr>
      <w:r w:rsidRPr="007A1456">
        <w:rPr>
          <w:rFonts w:ascii="Garamond" w:hAnsi="Garamond"/>
          <w:sz w:val="24"/>
          <w:szCs w:val="24"/>
          <w:lang w:val="sq-AL"/>
        </w:rPr>
        <w:t xml:space="preserve">ç) </w:t>
      </w:r>
      <w:r w:rsidR="00967D79" w:rsidRPr="007A1456">
        <w:rPr>
          <w:rFonts w:ascii="Garamond" w:hAnsi="Garamond"/>
          <w:sz w:val="24"/>
          <w:szCs w:val="24"/>
          <w:lang w:val="sq-AL"/>
        </w:rPr>
        <w:t>Të dhënat e n</w:t>
      </w:r>
      <w:r w:rsidR="00EC2227" w:rsidRPr="007A1456">
        <w:rPr>
          <w:rFonts w:ascii="Garamond" w:hAnsi="Garamond"/>
          <w:sz w:val="24"/>
          <w:szCs w:val="24"/>
          <w:lang w:val="sq-AL"/>
        </w:rPr>
        <w:t>umri</w:t>
      </w:r>
      <w:r w:rsidR="00967D79" w:rsidRPr="007A1456">
        <w:rPr>
          <w:rFonts w:ascii="Garamond" w:hAnsi="Garamond"/>
          <w:sz w:val="24"/>
          <w:szCs w:val="24"/>
          <w:lang w:val="sq-AL"/>
        </w:rPr>
        <w:t>t</w:t>
      </w:r>
      <w:r w:rsidR="00EC2227" w:rsidRPr="007A1456">
        <w:rPr>
          <w:rFonts w:ascii="Garamond" w:hAnsi="Garamond"/>
          <w:sz w:val="24"/>
          <w:szCs w:val="24"/>
          <w:lang w:val="sq-AL"/>
        </w:rPr>
        <w:t xml:space="preserve"> rendor 4</w:t>
      </w:r>
      <w:r w:rsidR="007A1456">
        <w:rPr>
          <w:rFonts w:ascii="Garamond" w:hAnsi="Garamond"/>
          <w:sz w:val="24"/>
          <w:szCs w:val="24"/>
          <w:lang w:val="sq-AL"/>
        </w:rPr>
        <w:t>,</w:t>
      </w:r>
      <w:r w:rsidR="00EC2227" w:rsidRPr="007A1456">
        <w:rPr>
          <w:rFonts w:ascii="Garamond" w:hAnsi="Garamond"/>
          <w:sz w:val="24"/>
          <w:szCs w:val="24"/>
          <w:lang w:val="sq-AL"/>
        </w:rPr>
        <w:t xml:space="preserve"> n</w:t>
      </w:r>
      <w:r w:rsidR="001A33B2" w:rsidRPr="007A1456">
        <w:rPr>
          <w:rFonts w:ascii="Garamond" w:hAnsi="Garamond"/>
          <w:sz w:val="24"/>
          <w:szCs w:val="24"/>
          <w:lang w:val="sq-AL"/>
        </w:rPr>
        <w:t>ë</w:t>
      </w:r>
      <w:r w:rsidRPr="007A1456">
        <w:rPr>
          <w:rFonts w:ascii="Garamond" w:hAnsi="Garamond"/>
          <w:sz w:val="24"/>
          <w:szCs w:val="24"/>
          <w:lang w:val="sq-AL"/>
        </w:rPr>
        <w:t xml:space="preserve"> tabelën e v</w:t>
      </w:r>
      <w:r w:rsidR="00967D79" w:rsidRPr="007A1456">
        <w:rPr>
          <w:rFonts w:ascii="Garamond" w:hAnsi="Garamond"/>
          <w:sz w:val="24"/>
          <w:szCs w:val="24"/>
          <w:lang w:val="sq-AL"/>
        </w:rPr>
        <w:t xml:space="preserve">endimit </w:t>
      </w:r>
      <w:r w:rsidRPr="007A1456">
        <w:rPr>
          <w:rFonts w:ascii="Garamond" w:hAnsi="Garamond"/>
          <w:sz w:val="24"/>
          <w:szCs w:val="24"/>
          <w:lang w:val="sq-AL"/>
        </w:rPr>
        <w:t>nr.</w:t>
      </w:r>
      <w:r w:rsidR="007A1456">
        <w:rPr>
          <w:rFonts w:ascii="Garamond" w:hAnsi="Garamond"/>
          <w:sz w:val="24"/>
          <w:szCs w:val="24"/>
          <w:lang w:val="sq-AL"/>
        </w:rPr>
        <w:t xml:space="preserve"> </w:t>
      </w:r>
      <w:r w:rsidRPr="007A1456">
        <w:rPr>
          <w:rFonts w:ascii="Garamond" w:hAnsi="Garamond"/>
          <w:sz w:val="24"/>
          <w:szCs w:val="24"/>
          <w:lang w:val="sq-AL"/>
        </w:rPr>
        <w:t>433, datë 3.</w:t>
      </w:r>
      <w:r w:rsidR="00967D79" w:rsidRPr="007A1456">
        <w:rPr>
          <w:rFonts w:ascii="Garamond" w:hAnsi="Garamond"/>
          <w:sz w:val="24"/>
          <w:szCs w:val="24"/>
          <w:lang w:val="sq-AL"/>
        </w:rPr>
        <w:t>6.2020</w:t>
      </w:r>
      <w:r w:rsidR="00EC2227" w:rsidRPr="007A1456">
        <w:rPr>
          <w:rFonts w:ascii="Garamond" w:hAnsi="Garamond"/>
          <w:sz w:val="24"/>
          <w:szCs w:val="24"/>
          <w:lang w:val="sq-AL"/>
        </w:rPr>
        <w:t>,</w:t>
      </w:r>
      <w:r w:rsidR="00CA4977" w:rsidRPr="007A1456">
        <w:rPr>
          <w:rFonts w:ascii="Garamond" w:hAnsi="Garamond"/>
          <w:sz w:val="24"/>
          <w:szCs w:val="24"/>
          <w:lang w:val="sq-AL"/>
        </w:rPr>
        <w:t xml:space="preserve"> të Këshillit të Ministrave, zëvendësohen</w:t>
      </w:r>
      <w:r w:rsidR="00EC2227" w:rsidRPr="007A1456">
        <w:rPr>
          <w:rFonts w:ascii="Garamond" w:hAnsi="Garamond"/>
          <w:sz w:val="24"/>
          <w:szCs w:val="24"/>
          <w:lang w:val="sq-AL"/>
        </w:rPr>
        <w:t xml:space="preserve"> me </w:t>
      </w:r>
      <w:r w:rsidR="006A1D96" w:rsidRPr="007A1456">
        <w:rPr>
          <w:rFonts w:ascii="Garamond" w:hAnsi="Garamond"/>
          <w:sz w:val="24"/>
          <w:szCs w:val="24"/>
          <w:lang w:val="sq-AL"/>
        </w:rPr>
        <w:t>të dhënat sipas tabelës</w:t>
      </w:r>
      <w:r w:rsidR="00641419" w:rsidRPr="007A1456">
        <w:rPr>
          <w:rFonts w:ascii="Garamond" w:hAnsi="Garamond"/>
          <w:sz w:val="24"/>
          <w:szCs w:val="24"/>
          <w:lang w:val="sq-AL"/>
        </w:rPr>
        <w:t xml:space="preserve"> bashkëlidhur këtij v</w:t>
      </w:r>
      <w:r w:rsidR="001A33B2" w:rsidRPr="007A1456">
        <w:rPr>
          <w:rFonts w:ascii="Garamond" w:hAnsi="Garamond"/>
          <w:sz w:val="24"/>
          <w:szCs w:val="24"/>
          <w:lang w:val="sq-AL"/>
        </w:rPr>
        <w:t>endimi.</w:t>
      </w:r>
    </w:p>
    <w:p w14:paraId="50F1A50C" w14:textId="5723CD16" w:rsidR="003A60F2" w:rsidRPr="007A1456" w:rsidRDefault="00BB5868" w:rsidP="00BB5868">
      <w:pPr>
        <w:ind w:firstLine="284"/>
        <w:jc w:val="both"/>
        <w:rPr>
          <w:rFonts w:ascii="Garamond" w:hAnsi="Garamond"/>
          <w:sz w:val="24"/>
          <w:szCs w:val="24"/>
          <w:lang w:val="sq-AL"/>
        </w:rPr>
      </w:pPr>
      <w:r w:rsidRPr="007A1456">
        <w:rPr>
          <w:rFonts w:ascii="Garamond" w:hAnsi="Garamond"/>
          <w:sz w:val="24"/>
          <w:szCs w:val="24"/>
          <w:lang w:val="sq-AL"/>
        </w:rPr>
        <w:t xml:space="preserve">2. </w:t>
      </w:r>
      <w:r w:rsidR="003A60F2" w:rsidRPr="007A1456">
        <w:rPr>
          <w:rFonts w:ascii="Garamond" w:hAnsi="Garamond"/>
          <w:sz w:val="24"/>
          <w:szCs w:val="24"/>
          <w:lang w:val="sq-AL"/>
        </w:rPr>
        <w:t>Ngarkohen Ministria e</w:t>
      </w:r>
      <w:r w:rsidR="00646445" w:rsidRPr="007A1456">
        <w:rPr>
          <w:rFonts w:ascii="Garamond" w:hAnsi="Garamond"/>
          <w:sz w:val="24"/>
          <w:szCs w:val="24"/>
          <w:lang w:val="sq-AL"/>
        </w:rPr>
        <w:t xml:space="preserve"> Infrastrukturës dhe Energjisë, </w:t>
      </w:r>
      <w:r w:rsidR="00C340E9" w:rsidRPr="007A1456">
        <w:rPr>
          <w:rFonts w:ascii="Garamond" w:hAnsi="Garamond"/>
          <w:sz w:val="24"/>
          <w:szCs w:val="24"/>
          <w:lang w:val="sq-AL"/>
        </w:rPr>
        <w:t>Autoriteti Rrugor Shqiptar dhe</w:t>
      </w:r>
      <w:r w:rsidR="00007434" w:rsidRPr="007A1456">
        <w:rPr>
          <w:rFonts w:ascii="Garamond" w:hAnsi="Garamond"/>
          <w:sz w:val="24"/>
          <w:szCs w:val="24"/>
          <w:lang w:val="sq-AL"/>
        </w:rPr>
        <w:t xml:space="preserve"> </w:t>
      </w:r>
      <w:r w:rsidR="003A60F2" w:rsidRPr="007A1456">
        <w:rPr>
          <w:rFonts w:ascii="Garamond" w:hAnsi="Garamond"/>
          <w:sz w:val="24"/>
          <w:szCs w:val="24"/>
          <w:lang w:val="sq-AL"/>
        </w:rPr>
        <w:t>Agjencia Shtetërore e Kad</w:t>
      </w:r>
      <w:r w:rsidR="00C340E9" w:rsidRPr="007A1456">
        <w:rPr>
          <w:rFonts w:ascii="Garamond" w:hAnsi="Garamond"/>
          <w:sz w:val="24"/>
          <w:szCs w:val="24"/>
          <w:lang w:val="sq-AL"/>
        </w:rPr>
        <w:t>astrës</w:t>
      </w:r>
      <w:r w:rsidR="00DE30CA" w:rsidRPr="007A1456">
        <w:rPr>
          <w:rFonts w:ascii="Garamond" w:hAnsi="Garamond"/>
          <w:sz w:val="24"/>
          <w:szCs w:val="24"/>
          <w:lang w:val="sq-AL"/>
        </w:rPr>
        <w:t xml:space="preserve"> </w:t>
      </w:r>
      <w:r w:rsidR="003A60F2" w:rsidRPr="007A1456">
        <w:rPr>
          <w:rFonts w:ascii="Garamond" w:hAnsi="Garamond"/>
          <w:sz w:val="24"/>
          <w:szCs w:val="24"/>
          <w:lang w:val="sq-AL"/>
        </w:rPr>
        <w:t xml:space="preserve">për zbatimin e këtij vendimi. </w:t>
      </w:r>
    </w:p>
    <w:p w14:paraId="50F1A50E" w14:textId="7935BF2F" w:rsidR="00BE1DCD" w:rsidRPr="007A1456" w:rsidRDefault="00BE1DCD" w:rsidP="00BB5868">
      <w:pPr>
        <w:ind w:firstLine="284"/>
        <w:jc w:val="both"/>
        <w:rPr>
          <w:rFonts w:ascii="Garamond" w:hAnsi="Garamond"/>
          <w:sz w:val="24"/>
          <w:szCs w:val="24"/>
          <w:lang w:val="sq-AL"/>
        </w:rPr>
      </w:pPr>
      <w:r w:rsidRPr="007A1456">
        <w:rPr>
          <w:rFonts w:ascii="Garamond" w:hAnsi="Garamond"/>
          <w:sz w:val="24"/>
          <w:szCs w:val="24"/>
          <w:lang w:val="sq-AL"/>
        </w:rPr>
        <w:t>Ky vendim hyn në fuqi men</w:t>
      </w:r>
      <w:r w:rsidR="00F64311" w:rsidRPr="007A1456">
        <w:rPr>
          <w:rFonts w:ascii="Garamond" w:hAnsi="Garamond"/>
          <w:sz w:val="24"/>
          <w:szCs w:val="24"/>
          <w:lang w:val="sq-AL"/>
        </w:rPr>
        <w:t xml:space="preserve">jëherë dhe botohet në Fletoren </w:t>
      </w:r>
      <w:r w:rsidR="00BB5868" w:rsidRPr="007A1456">
        <w:rPr>
          <w:rFonts w:ascii="Garamond" w:hAnsi="Garamond"/>
          <w:sz w:val="24"/>
          <w:szCs w:val="24"/>
          <w:lang w:val="sq-AL"/>
        </w:rPr>
        <w:t>Zyrtare</w:t>
      </w:r>
      <w:r w:rsidRPr="007A1456">
        <w:rPr>
          <w:rFonts w:ascii="Garamond" w:hAnsi="Garamond"/>
          <w:sz w:val="24"/>
          <w:szCs w:val="24"/>
          <w:lang w:val="sq-AL"/>
        </w:rPr>
        <w:t>.</w:t>
      </w:r>
    </w:p>
    <w:p w14:paraId="50F1A50F" w14:textId="77777777" w:rsidR="008F5C24" w:rsidRPr="007A1456" w:rsidRDefault="008F5C24" w:rsidP="00BB5868">
      <w:pPr>
        <w:ind w:firstLine="284"/>
        <w:jc w:val="both"/>
        <w:rPr>
          <w:rFonts w:ascii="Garamond" w:hAnsi="Garamond"/>
          <w:sz w:val="24"/>
          <w:szCs w:val="24"/>
          <w:lang w:val="sq-AL"/>
        </w:rPr>
      </w:pPr>
    </w:p>
    <w:p w14:paraId="50F1A518" w14:textId="1FFBF234" w:rsidR="007B675E" w:rsidRPr="007A1456" w:rsidRDefault="007B675E" w:rsidP="00BB5868">
      <w:pPr>
        <w:ind w:firstLine="284"/>
        <w:jc w:val="right"/>
        <w:rPr>
          <w:rFonts w:ascii="Garamond" w:hAnsi="Garamond"/>
          <w:sz w:val="24"/>
          <w:szCs w:val="24"/>
          <w:lang w:val="sq-AL"/>
        </w:rPr>
      </w:pPr>
      <w:r w:rsidRPr="007A1456">
        <w:rPr>
          <w:rFonts w:ascii="Garamond" w:hAnsi="Garamond"/>
          <w:sz w:val="24"/>
          <w:szCs w:val="24"/>
          <w:lang w:val="sq-AL"/>
        </w:rPr>
        <w:t>ZËVENDËSKRYEMINIST</w:t>
      </w:r>
      <w:r w:rsidR="007A1456">
        <w:rPr>
          <w:rFonts w:ascii="Garamond" w:hAnsi="Garamond"/>
          <w:sz w:val="24"/>
          <w:szCs w:val="24"/>
          <w:lang w:val="sq-AL"/>
        </w:rPr>
        <w:t>ËR</w:t>
      </w:r>
    </w:p>
    <w:p w14:paraId="50F1A519" w14:textId="5A44E445" w:rsidR="007B675E" w:rsidRPr="007A1456" w:rsidRDefault="00BB5868" w:rsidP="00BB5868">
      <w:pPr>
        <w:ind w:firstLine="284"/>
        <w:jc w:val="right"/>
        <w:rPr>
          <w:rFonts w:ascii="Garamond" w:hAnsi="Garamond"/>
          <w:b/>
          <w:sz w:val="24"/>
          <w:szCs w:val="24"/>
          <w:lang w:val="sq-AL"/>
        </w:rPr>
      </w:pPr>
      <w:r w:rsidRPr="007A1456">
        <w:rPr>
          <w:rFonts w:ascii="Garamond" w:hAnsi="Garamond"/>
          <w:b/>
          <w:sz w:val="24"/>
          <w:szCs w:val="24"/>
          <w:lang w:val="sq-AL"/>
        </w:rPr>
        <w:t>Erion Braçe</w:t>
      </w:r>
    </w:p>
    <w:p w14:paraId="486C5BA8" w14:textId="77777777" w:rsidR="00F74CCF" w:rsidRPr="007A1456" w:rsidRDefault="00F74CCF" w:rsidP="00BB5868">
      <w:pPr>
        <w:ind w:firstLine="284"/>
        <w:jc w:val="right"/>
        <w:rPr>
          <w:rFonts w:ascii="Garamond" w:hAnsi="Garamond"/>
          <w:b/>
          <w:sz w:val="24"/>
          <w:szCs w:val="24"/>
          <w:lang w:val="sq-AL"/>
        </w:rPr>
      </w:pPr>
    </w:p>
    <w:p w14:paraId="000529F5" w14:textId="77777777" w:rsidR="00F74CCF" w:rsidRPr="007A1456" w:rsidRDefault="00F74CCF" w:rsidP="00BB5868">
      <w:pPr>
        <w:ind w:firstLine="284"/>
        <w:jc w:val="right"/>
        <w:rPr>
          <w:rFonts w:ascii="Garamond" w:hAnsi="Garamond"/>
          <w:b/>
          <w:sz w:val="24"/>
          <w:szCs w:val="24"/>
          <w:lang w:val="sq-AL"/>
        </w:rPr>
      </w:pPr>
    </w:p>
    <w:p w14:paraId="361D21B9" w14:textId="77777777" w:rsidR="00F74CCF" w:rsidRPr="007A1456" w:rsidRDefault="00F74CCF" w:rsidP="00BB5868">
      <w:pPr>
        <w:ind w:firstLine="284"/>
        <w:jc w:val="both"/>
        <w:rPr>
          <w:rFonts w:ascii="Garamond" w:hAnsi="Garamond"/>
          <w:sz w:val="18"/>
          <w:szCs w:val="18"/>
          <w:lang w:val="sq-AL"/>
        </w:rPr>
        <w:sectPr w:rsidR="00F74CCF" w:rsidRPr="007A1456" w:rsidSect="00F74CCF">
          <w:headerReference w:type="default" r:id="rId13"/>
          <w:footerReference w:type="default" r:id="rId14"/>
          <w:pgSz w:w="11907" w:h="16839" w:code="9"/>
          <w:pgMar w:top="1440" w:right="1440" w:bottom="1440" w:left="1440" w:header="720" w:footer="675" w:gutter="0"/>
          <w:cols w:space="720"/>
          <w:docGrid w:linePitch="360"/>
        </w:sectPr>
      </w:pPr>
    </w:p>
    <w:p w14:paraId="50F1A51A" w14:textId="3E0DE529" w:rsidR="007B675E" w:rsidRPr="007A1456" w:rsidRDefault="007B675E" w:rsidP="007A1456">
      <w:pPr>
        <w:ind w:firstLine="284"/>
        <w:jc w:val="center"/>
        <w:rPr>
          <w:rFonts w:ascii="Garamond" w:hAnsi="Garamond"/>
          <w:sz w:val="18"/>
          <w:szCs w:val="18"/>
          <w:lang w:val="sq-AL"/>
        </w:rPr>
      </w:pPr>
    </w:p>
    <w:tbl>
      <w:tblPr>
        <w:tblW w:w="5000" w:type="pct"/>
        <w:tblLayout w:type="fixed"/>
        <w:tblLook w:val="04A0" w:firstRow="1" w:lastRow="0" w:firstColumn="1" w:lastColumn="0" w:noHBand="0" w:noVBand="1"/>
      </w:tblPr>
      <w:tblGrid>
        <w:gridCol w:w="615"/>
        <w:gridCol w:w="703"/>
        <w:gridCol w:w="573"/>
        <w:gridCol w:w="921"/>
        <w:gridCol w:w="811"/>
        <w:gridCol w:w="771"/>
        <w:gridCol w:w="777"/>
        <w:gridCol w:w="584"/>
        <w:gridCol w:w="581"/>
        <w:gridCol w:w="666"/>
        <w:gridCol w:w="1035"/>
        <w:gridCol w:w="553"/>
        <w:gridCol w:w="510"/>
        <w:gridCol w:w="635"/>
        <w:gridCol w:w="632"/>
        <w:gridCol w:w="780"/>
        <w:gridCol w:w="1009"/>
        <w:gridCol w:w="2019"/>
      </w:tblGrid>
      <w:tr w:rsidR="00A43235" w:rsidRPr="007A1456" w14:paraId="00FC1321" w14:textId="77777777" w:rsidTr="00A43235">
        <w:trPr>
          <w:trHeight w:val="139"/>
        </w:trPr>
        <w:tc>
          <w:tcPr>
            <w:tcW w:w="5000" w:type="pct"/>
            <w:gridSpan w:val="18"/>
            <w:tcBorders>
              <w:top w:val="nil"/>
              <w:left w:val="nil"/>
              <w:bottom w:val="nil"/>
              <w:right w:val="nil"/>
            </w:tcBorders>
            <w:shd w:val="clear" w:color="auto" w:fill="auto"/>
            <w:vAlign w:val="center"/>
            <w:hideMark/>
          </w:tcPr>
          <w:p w14:paraId="3DE122AD" w14:textId="113881A7" w:rsidR="00A43235" w:rsidRPr="007A1456" w:rsidRDefault="00A43235" w:rsidP="007A1456">
            <w:pPr>
              <w:jc w:val="center"/>
              <w:rPr>
                <w:rFonts w:ascii="Garamond" w:hAnsi="Garamond"/>
                <w:b/>
                <w:bCs/>
                <w:color w:val="000000"/>
                <w:sz w:val="18"/>
                <w:szCs w:val="18"/>
                <w:lang w:val="sq-AL" w:eastAsia="sq-AL"/>
              </w:rPr>
            </w:pPr>
            <w:r w:rsidRPr="007A1456">
              <w:rPr>
                <w:rFonts w:ascii="Garamond" w:hAnsi="Garamond"/>
                <w:b/>
                <w:bCs/>
                <w:color w:val="000000"/>
                <w:sz w:val="18"/>
                <w:szCs w:val="18"/>
                <w:lang w:val="sq-AL" w:eastAsia="sq-AL"/>
              </w:rPr>
              <w:t>LISTA EMËRORE</w:t>
            </w:r>
            <w:r w:rsidR="002829BA">
              <w:rPr>
                <w:rFonts w:ascii="Garamond" w:hAnsi="Garamond"/>
                <w:b/>
                <w:bCs/>
                <w:color w:val="000000"/>
                <w:sz w:val="18"/>
                <w:szCs w:val="18"/>
                <w:lang w:val="sq-AL" w:eastAsia="sq-AL"/>
              </w:rPr>
              <w:t xml:space="preserve"> </w:t>
            </w:r>
            <w:r w:rsidRPr="007A1456">
              <w:rPr>
                <w:rFonts w:ascii="Garamond" w:hAnsi="Garamond"/>
                <w:b/>
                <w:bCs/>
                <w:color w:val="000000"/>
                <w:sz w:val="18"/>
                <w:szCs w:val="18"/>
                <w:lang w:val="sq-AL" w:eastAsia="sq-AL"/>
              </w:rPr>
              <w:t>E PRONARËVE TË PASURIVE</w:t>
            </w:r>
            <w:r w:rsidR="007A1456">
              <w:rPr>
                <w:rFonts w:ascii="Garamond" w:hAnsi="Garamond"/>
                <w:b/>
                <w:bCs/>
                <w:color w:val="000000"/>
                <w:sz w:val="18"/>
                <w:szCs w:val="18"/>
                <w:lang w:val="sq-AL" w:eastAsia="sq-AL"/>
              </w:rPr>
              <w:t>,</w:t>
            </w:r>
            <w:r w:rsidRPr="007A1456">
              <w:rPr>
                <w:rFonts w:ascii="Garamond" w:hAnsi="Garamond"/>
                <w:b/>
                <w:bCs/>
                <w:color w:val="000000"/>
                <w:sz w:val="18"/>
                <w:szCs w:val="18"/>
                <w:lang w:val="sq-AL" w:eastAsia="sq-AL"/>
              </w:rPr>
              <w:t xml:space="preserve"> PRONË PRIVATE</w:t>
            </w:r>
            <w:r w:rsidR="007A1456">
              <w:rPr>
                <w:rFonts w:ascii="Garamond" w:hAnsi="Garamond"/>
                <w:b/>
                <w:bCs/>
                <w:color w:val="000000"/>
                <w:sz w:val="18"/>
                <w:szCs w:val="18"/>
                <w:lang w:val="sq-AL" w:eastAsia="sq-AL"/>
              </w:rPr>
              <w:t>,</w:t>
            </w:r>
            <w:r w:rsidRPr="007A1456">
              <w:rPr>
                <w:rFonts w:ascii="Garamond" w:hAnsi="Garamond"/>
                <w:b/>
                <w:bCs/>
                <w:color w:val="000000"/>
                <w:sz w:val="18"/>
                <w:szCs w:val="18"/>
                <w:lang w:val="sq-AL" w:eastAsia="sq-AL"/>
              </w:rPr>
              <w:t xml:space="preserve"> QË PREKEN NGA DISA SHTESA NË VKM</w:t>
            </w:r>
            <w:r w:rsidR="007A1456">
              <w:rPr>
                <w:rFonts w:ascii="Garamond" w:hAnsi="Garamond"/>
                <w:b/>
                <w:bCs/>
                <w:color w:val="000000"/>
                <w:sz w:val="18"/>
                <w:szCs w:val="18"/>
                <w:lang w:val="sq-AL" w:eastAsia="sq-AL"/>
              </w:rPr>
              <w:t>-në</w:t>
            </w:r>
            <w:r w:rsidRPr="007A1456">
              <w:rPr>
                <w:rFonts w:ascii="Garamond" w:hAnsi="Garamond"/>
                <w:b/>
                <w:bCs/>
                <w:color w:val="000000"/>
                <w:sz w:val="18"/>
                <w:szCs w:val="18"/>
                <w:lang w:val="sq-AL" w:eastAsia="sq-AL"/>
              </w:rPr>
              <w:t xml:space="preserve"> NR.</w:t>
            </w:r>
            <w:r w:rsidR="007A1456">
              <w:rPr>
                <w:rFonts w:ascii="Garamond" w:hAnsi="Garamond"/>
                <w:b/>
                <w:bCs/>
                <w:color w:val="000000"/>
                <w:sz w:val="18"/>
                <w:szCs w:val="18"/>
                <w:lang w:val="sq-AL" w:eastAsia="sq-AL"/>
              </w:rPr>
              <w:t xml:space="preserve"> </w:t>
            </w:r>
            <w:r w:rsidRPr="007A1456">
              <w:rPr>
                <w:rFonts w:ascii="Garamond" w:hAnsi="Garamond"/>
                <w:b/>
                <w:bCs/>
                <w:color w:val="000000"/>
                <w:sz w:val="18"/>
                <w:szCs w:val="18"/>
                <w:lang w:val="sq-AL" w:eastAsia="sq-AL"/>
              </w:rPr>
              <w:t>433</w:t>
            </w:r>
            <w:r w:rsidR="007A1456">
              <w:rPr>
                <w:rFonts w:ascii="Garamond" w:hAnsi="Garamond"/>
                <w:b/>
                <w:bCs/>
                <w:color w:val="000000"/>
                <w:sz w:val="18"/>
                <w:szCs w:val="18"/>
                <w:lang w:val="sq-AL" w:eastAsia="sq-AL"/>
              </w:rPr>
              <w:t>, DATË 3.</w:t>
            </w:r>
            <w:r w:rsidRPr="007A1456">
              <w:rPr>
                <w:rFonts w:ascii="Garamond" w:hAnsi="Garamond"/>
                <w:b/>
                <w:bCs/>
                <w:color w:val="000000"/>
                <w:sz w:val="18"/>
                <w:szCs w:val="18"/>
                <w:lang w:val="sq-AL" w:eastAsia="sq-AL"/>
              </w:rPr>
              <w:t xml:space="preserve">6.2020, </w:t>
            </w:r>
            <w:r w:rsidR="007A1456">
              <w:rPr>
                <w:rFonts w:ascii="Garamond" w:hAnsi="Garamond"/>
                <w:b/>
                <w:bCs/>
                <w:color w:val="000000"/>
                <w:sz w:val="18"/>
                <w:szCs w:val="18"/>
                <w:lang w:val="sq-AL" w:eastAsia="sq-AL"/>
              </w:rPr>
              <w:t>“</w:t>
            </w:r>
            <w:r w:rsidRPr="007A1456">
              <w:rPr>
                <w:rFonts w:ascii="Garamond" w:hAnsi="Garamond"/>
                <w:b/>
                <w:bCs/>
                <w:color w:val="000000"/>
                <w:sz w:val="18"/>
                <w:szCs w:val="18"/>
                <w:lang w:val="sq-AL" w:eastAsia="sq-AL"/>
              </w:rPr>
              <w:t>PËR S</w:t>
            </w:r>
            <w:r w:rsidR="007A1456">
              <w:rPr>
                <w:rFonts w:ascii="Garamond" w:hAnsi="Garamond"/>
                <w:b/>
                <w:bCs/>
                <w:color w:val="000000"/>
                <w:sz w:val="18"/>
                <w:szCs w:val="18"/>
                <w:lang w:val="sq-AL" w:eastAsia="sq-AL"/>
              </w:rPr>
              <w:t xml:space="preserve">HPRONËSIMIN PËR INTERES PUBLIK </w:t>
            </w:r>
            <w:r w:rsidRPr="007A1456">
              <w:rPr>
                <w:rFonts w:ascii="Garamond" w:hAnsi="Garamond"/>
                <w:b/>
                <w:bCs/>
                <w:color w:val="000000"/>
                <w:sz w:val="18"/>
                <w:szCs w:val="18"/>
                <w:lang w:val="sq-AL" w:eastAsia="sq-AL"/>
              </w:rPr>
              <w:t>TË PRONARËVE TË PASURIVE</w:t>
            </w:r>
            <w:r w:rsidR="007A1456">
              <w:rPr>
                <w:rFonts w:ascii="Garamond" w:hAnsi="Garamond"/>
                <w:b/>
                <w:bCs/>
                <w:color w:val="000000"/>
                <w:sz w:val="18"/>
                <w:szCs w:val="18"/>
                <w:lang w:val="sq-AL" w:eastAsia="sq-AL"/>
              </w:rPr>
              <w:t>,</w:t>
            </w:r>
            <w:r w:rsidRPr="007A1456">
              <w:rPr>
                <w:rFonts w:ascii="Garamond" w:hAnsi="Garamond"/>
                <w:b/>
                <w:bCs/>
                <w:color w:val="000000"/>
                <w:sz w:val="18"/>
                <w:szCs w:val="18"/>
                <w:lang w:val="sq-AL" w:eastAsia="sq-AL"/>
              </w:rPr>
              <w:t xml:space="preserve"> PRONË PRIVATE, QË PREKEN NGA NDËRTIMI I SEGMENTIT RRUGOR </w:t>
            </w:r>
            <w:r w:rsidR="002829BA" w:rsidRPr="002829BA">
              <w:rPr>
                <w:rFonts w:ascii="Garamond" w:hAnsi="Garamond"/>
                <w:b/>
                <w:bCs/>
                <w:color w:val="000000"/>
                <w:sz w:val="18"/>
                <w:szCs w:val="18"/>
                <w:lang w:val="sq-AL" w:eastAsia="sq-AL"/>
              </w:rPr>
              <w:t>‘</w:t>
            </w:r>
            <w:r w:rsidR="007A1456">
              <w:rPr>
                <w:rFonts w:ascii="Garamond" w:hAnsi="Garamond"/>
                <w:b/>
                <w:bCs/>
                <w:i/>
                <w:color w:val="000000"/>
                <w:sz w:val="18"/>
                <w:szCs w:val="18"/>
                <w:lang w:val="sq-AL" w:eastAsia="sq-AL"/>
              </w:rPr>
              <w:t>BY-</w:t>
            </w:r>
            <w:r w:rsidRPr="007A1456">
              <w:rPr>
                <w:rFonts w:ascii="Garamond" w:hAnsi="Garamond"/>
                <w:b/>
                <w:bCs/>
                <w:i/>
                <w:color w:val="000000"/>
                <w:sz w:val="18"/>
                <w:szCs w:val="18"/>
                <w:lang w:val="sq-AL" w:eastAsia="sq-AL"/>
              </w:rPr>
              <w:t>PASS</w:t>
            </w:r>
            <w:r w:rsidRPr="007A1456">
              <w:rPr>
                <w:rFonts w:ascii="Garamond" w:hAnsi="Garamond"/>
                <w:b/>
                <w:bCs/>
                <w:color w:val="000000"/>
                <w:sz w:val="18"/>
                <w:szCs w:val="18"/>
                <w:lang w:val="sq-AL" w:eastAsia="sq-AL"/>
              </w:rPr>
              <w:t xml:space="preserve"> TEPELENË, LOTI 1</w:t>
            </w:r>
            <w:r w:rsidR="007A1456">
              <w:rPr>
                <w:rFonts w:ascii="Garamond" w:hAnsi="Garamond"/>
                <w:b/>
                <w:bCs/>
                <w:color w:val="000000"/>
                <w:sz w:val="18"/>
                <w:szCs w:val="18"/>
                <w:lang w:val="sq-AL" w:eastAsia="sq-AL"/>
              </w:rPr>
              <w:t>’</w:t>
            </w:r>
            <w:r w:rsidRPr="007A1456">
              <w:rPr>
                <w:rFonts w:ascii="Garamond" w:hAnsi="Garamond"/>
                <w:b/>
                <w:bCs/>
                <w:color w:val="000000"/>
                <w:sz w:val="18"/>
                <w:szCs w:val="18"/>
                <w:lang w:val="sq-AL" w:eastAsia="sq-AL"/>
              </w:rPr>
              <w:t>”</w:t>
            </w:r>
          </w:p>
        </w:tc>
      </w:tr>
      <w:tr w:rsidR="00A43235" w:rsidRPr="007A1456" w14:paraId="1B7348DB" w14:textId="77777777" w:rsidTr="00A43235">
        <w:trPr>
          <w:trHeight w:val="139"/>
        </w:trPr>
        <w:tc>
          <w:tcPr>
            <w:tcW w:w="5000" w:type="pct"/>
            <w:gridSpan w:val="18"/>
            <w:tcBorders>
              <w:top w:val="nil"/>
              <w:left w:val="nil"/>
              <w:bottom w:val="single" w:sz="8" w:space="0" w:color="auto"/>
              <w:right w:val="nil"/>
            </w:tcBorders>
            <w:shd w:val="clear" w:color="auto" w:fill="auto"/>
            <w:vAlign w:val="bottom"/>
            <w:hideMark/>
          </w:tcPr>
          <w:p w14:paraId="61768904" w14:textId="77777777" w:rsidR="00A43235" w:rsidRPr="007A1456" w:rsidRDefault="00A43235" w:rsidP="00A43235">
            <w:pPr>
              <w:jc w:val="right"/>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w:t>
            </w:r>
          </w:p>
        </w:tc>
      </w:tr>
      <w:tr w:rsidR="00A43235" w:rsidRPr="007A1456" w14:paraId="48CF94DA" w14:textId="77777777" w:rsidTr="00A43235">
        <w:trPr>
          <w:trHeight w:val="139"/>
        </w:trPr>
        <w:tc>
          <w:tcPr>
            <w:tcW w:w="5000" w:type="pct"/>
            <w:gridSpan w:val="18"/>
            <w:tcBorders>
              <w:top w:val="nil"/>
              <w:left w:val="nil"/>
              <w:bottom w:val="nil"/>
              <w:right w:val="nil"/>
            </w:tcBorders>
            <w:shd w:val="clear" w:color="000000" w:fill="FFFFFF"/>
            <w:vAlign w:val="center"/>
            <w:hideMark/>
          </w:tcPr>
          <w:p w14:paraId="567B0730" w14:textId="251984D5" w:rsidR="00A43235" w:rsidRPr="007A1456" w:rsidRDefault="00A43235" w:rsidP="00A43235">
            <w:pPr>
              <w:jc w:val="center"/>
              <w:rPr>
                <w:rFonts w:ascii="Garamond" w:hAnsi="Garamond"/>
                <w:b/>
                <w:bCs/>
                <w:sz w:val="10"/>
                <w:szCs w:val="10"/>
                <w:lang w:val="sq-AL" w:eastAsia="sq-AL"/>
              </w:rPr>
            </w:pPr>
            <w:r w:rsidRPr="007A1456">
              <w:rPr>
                <w:rFonts w:ascii="Garamond" w:hAnsi="Garamond"/>
                <w:b/>
                <w:bCs/>
                <w:sz w:val="10"/>
                <w:szCs w:val="10"/>
                <w:lang w:val="sq-AL" w:eastAsia="sq-AL"/>
              </w:rPr>
              <w:t>Tabela që pasqyron ndryshimet në VKM</w:t>
            </w:r>
            <w:r w:rsidR="007A1456">
              <w:rPr>
                <w:rFonts w:ascii="Garamond" w:hAnsi="Garamond"/>
                <w:b/>
                <w:bCs/>
                <w:sz w:val="10"/>
                <w:szCs w:val="10"/>
                <w:lang w:val="sq-AL" w:eastAsia="sq-AL"/>
              </w:rPr>
              <w:t>-në nr. 433, datë 3.</w:t>
            </w:r>
            <w:r w:rsidRPr="007A1456">
              <w:rPr>
                <w:rFonts w:ascii="Garamond" w:hAnsi="Garamond"/>
                <w:b/>
                <w:bCs/>
                <w:sz w:val="10"/>
                <w:szCs w:val="10"/>
                <w:lang w:val="sq-AL" w:eastAsia="sq-AL"/>
              </w:rPr>
              <w:t>6.2020</w:t>
            </w:r>
          </w:p>
        </w:tc>
      </w:tr>
      <w:tr w:rsidR="00A43235" w:rsidRPr="007A1456" w14:paraId="40CE5C42" w14:textId="77777777" w:rsidTr="00A43235">
        <w:trPr>
          <w:trHeight w:val="139"/>
        </w:trPr>
        <w:tc>
          <w:tcPr>
            <w:tcW w:w="217" w:type="pct"/>
            <w:vMerge w:val="restart"/>
            <w:tcBorders>
              <w:top w:val="single" w:sz="8" w:space="0" w:color="auto"/>
              <w:left w:val="single" w:sz="8" w:space="0" w:color="auto"/>
              <w:bottom w:val="single" w:sz="4" w:space="0" w:color="auto"/>
              <w:right w:val="single" w:sz="4" w:space="0" w:color="auto"/>
            </w:tcBorders>
            <w:shd w:val="clear" w:color="000000" w:fill="BDD7EE"/>
            <w:vAlign w:val="center"/>
            <w:hideMark/>
          </w:tcPr>
          <w:p w14:paraId="2B761B3E" w14:textId="5D2C6568"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Nr. rendor</w:t>
            </w:r>
            <w:r w:rsidR="002829BA">
              <w:rPr>
                <w:rFonts w:ascii="Garamond" w:hAnsi="Garamond"/>
                <w:b/>
                <w:bCs/>
                <w:color w:val="000000"/>
                <w:sz w:val="10"/>
                <w:szCs w:val="10"/>
                <w:lang w:val="sq-AL" w:eastAsia="sq-AL"/>
              </w:rPr>
              <w:t xml:space="preserve"> </w:t>
            </w:r>
            <w:r w:rsidRPr="007A1456">
              <w:rPr>
                <w:rFonts w:ascii="Garamond" w:hAnsi="Garamond"/>
                <w:b/>
                <w:bCs/>
                <w:color w:val="000000"/>
                <w:sz w:val="10"/>
                <w:szCs w:val="10"/>
                <w:lang w:val="sq-AL" w:eastAsia="sq-AL"/>
              </w:rPr>
              <w:t>në VKM</w:t>
            </w:r>
            <w:r w:rsidR="007A1456">
              <w:rPr>
                <w:rFonts w:ascii="Garamond" w:hAnsi="Garamond"/>
                <w:b/>
                <w:bCs/>
                <w:color w:val="000000"/>
                <w:sz w:val="10"/>
                <w:szCs w:val="10"/>
                <w:lang w:val="sq-AL" w:eastAsia="sq-AL"/>
              </w:rPr>
              <w:t>-në</w:t>
            </w:r>
            <w:r w:rsidRPr="007A1456">
              <w:rPr>
                <w:rFonts w:ascii="Garamond" w:hAnsi="Garamond"/>
                <w:b/>
                <w:bCs/>
                <w:color w:val="000000"/>
                <w:sz w:val="10"/>
                <w:szCs w:val="10"/>
                <w:lang w:val="sq-AL" w:eastAsia="sq-AL"/>
              </w:rPr>
              <w:t xml:space="preserve"> </w:t>
            </w:r>
            <w:r w:rsidR="005B75AC">
              <w:rPr>
                <w:rFonts w:ascii="Garamond" w:hAnsi="Garamond"/>
                <w:b/>
                <w:bCs/>
                <w:color w:val="000000"/>
                <w:sz w:val="10"/>
                <w:szCs w:val="10"/>
                <w:lang w:val="sq-AL" w:eastAsia="sq-AL"/>
              </w:rPr>
              <w:t xml:space="preserve">nr. </w:t>
            </w:r>
            <w:r w:rsidRPr="007A1456">
              <w:rPr>
                <w:rFonts w:ascii="Garamond" w:hAnsi="Garamond"/>
                <w:b/>
                <w:bCs/>
                <w:color w:val="000000"/>
                <w:sz w:val="10"/>
                <w:szCs w:val="10"/>
                <w:lang w:val="sq-AL" w:eastAsia="sq-AL"/>
              </w:rPr>
              <w:t>433/2020</w:t>
            </w:r>
          </w:p>
        </w:tc>
        <w:tc>
          <w:tcPr>
            <w:tcW w:w="248" w:type="pct"/>
            <w:vMerge w:val="restart"/>
            <w:tcBorders>
              <w:top w:val="single" w:sz="8" w:space="0" w:color="auto"/>
              <w:left w:val="single" w:sz="4" w:space="0" w:color="auto"/>
              <w:bottom w:val="single" w:sz="4" w:space="0" w:color="auto"/>
              <w:right w:val="single" w:sz="4" w:space="0" w:color="auto"/>
            </w:tcBorders>
            <w:shd w:val="clear" w:color="000000" w:fill="BDD7EE"/>
            <w:vAlign w:val="center"/>
            <w:hideMark/>
          </w:tcPr>
          <w:p w14:paraId="6CFFE5F3" w14:textId="44688627"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xml:space="preserve">Zona </w:t>
            </w:r>
            <w:r w:rsidR="007A1456">
              <w:rPr>
                <w:rFonts w:ascii="Garamond" w:hAnsi="Garamond"/>
                <w:b/>
                <w:bCs/>
                <w:color w:val="000000"/>
                <w:sz w:val="10"/>
                <w:szCs w:val="10"/>
                <w:lang w:val="sq-AL" w:eastAsia="sq-AL"/>
              </w:rPr>
              <w:t>k</w:t>
            </w:r>
            <w:r w:rsidRPr="007A1456">
              <w:rPr>
                <w:rFonts w:ascii="Garamond" w:hAnsi="Garamond"/>
                <w:b/>
                <w:bCs/>
                <w:color w:val="000000"/>
                <w:sz w:val="10"/>
                <w:szCs w:val="10"/>
                <w:lang w:val="sq-AL" w:eastAsia="sq-AL"/>
              </w:rPr>
              <w:t>adastrale</w:t>
            </w:r>
          </w:p>
        </w:tc>
        <w:tc>
          <w:tcPr>
            <w:tcW w:w="202" w:type="pct"/>
            <w:vMerge w:val="restart"/>
            <w:tcBorders>
              <w:top w:val="single" w:sz="8" w:space="0" w:color="auto"/>
              <w:left w:val="single" w:sz="4" w:space="0" w:color="auto"/>
              <w:bottom w:val="single" w:sz="4" w:space="0" w:color="auto"/>
              <w:right w:val="single" w:sz="4" w:space="0" w:color="auto"/>
            </w:tcBorders>
            <w:shd w:val="clear" w:color="000000" w:fill="BDD7EE"/>
            <w:vAlign w:val="center"/>
            <w:hideMark/>
          </w:tcPr>
          <w:p w14:paraId="30257F9C" w14:textId="1EF65F3B"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xml:space="preserve">Nr. </w:t>
            </w:r>
            <w:r w:rsidR="007A1456">
              <w:rPr>
                <w:rFonts w:ascii="Garamond" w:hAnsi="Garamond"/>
                <w:b/>
                <w:bCs/>
                <w:color w:val="000000"/>
                <w:sz w:val="10"/>
                <w:szCs w:val="10"/>
                <w:lang w:val="sq-AL" w:eastAsia="sq-AL"/>
              </w:rPr>
              <w:t>i p</w:t>
            </w:r>
            <w:r w:rsidRPr="007A1456">
              <w:rPr>
                <w:rFonts w:ascii="Garamond" w:hAnsi="Garamond"/>
                <w:b/>
                <w:bCs/>
                <w:color w:val="000000"/>
                <w:sz w:val="10"/>
                <w:szCs w:val="10"/>
                <w:lang w:val="sq-AL" w:eastAsia="sq-AL"/>
              </w:rPr>
              <w:t xml:space="preserve">asurisë </w:t>
            </w:r>
          </w:p>
        </w:tc>
        <w:tc>
          <w:tcPr>
            <w:tcW w:w="325" w:type="pct"/>
            <w:vMerge w:val="restart"/>
            <w:tcBorders>
              <w:top w:val="single" w:sz="8" w:space="0" w:color="auto"/>
              <w:left w:val="single" w:sz="4" w:space="0" w:color="auto"/>
              <w:bottom w:val="single" w:sz="4" w:space="0" w:color="auto"/>
              <w:right w:val="single" w:sz="4" w:space="0" w:color="auto"/>
            </w:tcBorders>
            <w:shd w:val="clear" w:color="000000" w:fill="BDD7EE"/>
            <w:vAlign w:val="center"/>
            <w:hideMark/>
          </w:tcPr>
          <w:p w14:paraId="299D3F8B" w14:textId="62CE00A8"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Emër</w:t>
            </w:r>
            <w:r w:rsidR="007A1456">
              <w:rPr>
                <w:rFonts w:ascii="Garamond" w:hAnsi="Garamond"/>
                <w:b/>
                <w:bCs/>
                <w:color w:val="000000"/>
                <w:sz w:val="10"/>
                <w:szCs w:val="10"/>
                <w:lang w:val="sq-AL" w:eastAsia="sq-AL"/>
              </w:rPr>
              <w:t>,</w:t>
            </w:r>
            <w:r w:rsidRPr="007A1456">
              <w:rPr>
                <w:rFonts w:ascii="Garamond" w:hAnsi="Garamond"/>
                <w:b/>
                <w:bCs/>
                <w:color w:val="000000"/>
                <w:sz w:val="10"/>
                <w:szCs w:val="10"/>
                <w:lang w:val="sq-AL" w:eastAsia="sq-AL"/>
              </w:rPr>
              <w:t xml:space="preserve"> Atësia</w:t>
            </w:r>
            <w:r w:rsidR="007A1456">
              <w:rPr>
                <w:rFonts w:ascii="Garamond" w:hAnsi="Garamond"/>
                <w:b/>
                <w:bCs/>
                <w:color w:val="000000"/>
                <w:sz w:val="10"/>
                <w:szCs w:val="10"/>
                <w:lang w:val="sq-AL" w:eastAsia="sq-AL"/>
              </w:rPr>
              <w:t>,</w:t>
            </w:r>
            <w:r w:rsidR="002829BA">
              <w:rPr>
                <w:rFonts w:ascii="Garamond" w:hAnsi="Garamond"/>
                <w:b/>
                <w:bCs/>
                <w:color w:val="000000"/>
                <w:sz w:val="10"/>
                <w:szCs w:val="10"/>
                <w:lang w:val="sq-AL" w:eastAsia="sq-AL"/>
              </w:rPr>
              <w:t xml:space="preserve"> </w:t>
            </w:r>
            <w:r w:rsidRPr="007A1456">
              <w:rPr>
                <w:rFonts w:ascii="Garamond" w:hAnsi="Garamond"/>
                <w:b/>
                <w:bCs/>
                <w:color w:val="000000"/>
                <w:sz w:val="10"/>
                <w:szCs w:val="10"/>
                <w:lang w:val="sq-AL" w:eastAsia="sq-AL"/>
              </w:rPr>
              <w:t xml:space="preserve">Mbiemër </w:t>
            </w:r>
          </w:p>
        </w:tc>
        <w:tc>
          <w:tcPr>
            <w:tcW w:w="286" w:type="pct"/>
            <w:vMerge w:val="restart"/>
            <w:tcBorders>
              <w:top w:val="single" w:sz="8" w:space="0" w:color="auto"/>
              <w:left w:val="single" w:sz="4" w:space="0" w:color="auto"/>
              <w:bottom w:val="single" w:sz="4" w:space="0" w:color="000000"/>
              <w:right w:val="nil"/>
            </w:tcBorders>
            <w:shd w:val="clear" w:color="000000" w:fill="BDD7EE"/>
            <w:vAlign w:val="center"/>
            <w:hideMark/>
          </w:tcPr>
          <w:p w14:paraId="109B6FFF" w14:textId="77777777"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Lloji i pasurisë</w:t>
            </w:r>
          </w:p>
        </w:tc>
        <w:tc>
          <w:tcPr>
            <w:tcW w:w="1557" w:type="pct"/>
            <w:gridSpan w:val="6"/>
            <w:tcBorders>
              <w:top w:val="single" w:sz="8" w:space="0" w:color="auto"/>
              <w:left w:val="single" w:sz="8" w:space="0" w:color="auto"/>
              <w:bottom w:val="nil"/>
              <w:right w:val="single" w:sz="8" w:space="0" w:color="000000"/>
            </w:tcBorders>
            <w:shd w:val="clear" w:color="000000" w:fill="BDD7EE"/>
            <w:hideMark/>
          </w:tcPr>
          <w:p w14:paraId="36243B77" w14:textId="3D203893"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Të dhënat e pasurisë në VKM</w:t>
            </w:r>
            <w:r w:rsidR="005B75AC">
              <w:rPr>
                <w:rFonts w:ascii="Garamond" w:hAnsi="Garamond"/>
                <w:b/>
                <w:bCs/>
                <w:color w:val="000000"/>
                <w:sz w:val="10"/>
                <w:szCs w:val="10"/>
                <w:lang w:val="sq-AL" w:eastAsia="sq-AL"/>
              </w:rPr>
              <w:t>-në</w:t>
            </w:r>
            <w:r w:rsidRPr="007A1456">
              <w:rPr>
                <w:rFonts w:ascii="Garamond" w:hAnsi="Garamond"/>
                <w:b/>
                <w:bCs/>
                <w:color w:val="000000"/>
                <w:sz w:val="10"/>
                <w:szCs w:val="10"/>
                <w:lang w:val="sq-AL" w:eastAsia="sq-AL"/>
              </w:rPr>
              <w:t xml:space="preserve"> nr. 433/2020</w:t>
            </w:r>
          </w:p>
        </w:tc>
        <w:tc>
          <w:tcPr>
            <w:tcW w:w="1097" w:type="pct"/>
            <w:gridSpan w:val="5"/>
            <w:tcBorders>
              <w:top w:val="single" w:sz="8" w:space="0" w:color="auto"/>
              <w:left w:val="nil"/>
              <w:bottom w:val="single" w:sz="4" w:space="0" w:color="auto"/>
              <w:right w:val="single" w:sz="4" w:space="0" w:color="auto"/>
            </w:tcBorders>
            <w:shd w:val="clear" w:color="000000" w:fill="BDD7EE"/>
            <w:hideMark/>
          </w:tcPr>
          <w:p w14:paraId="270A160E" w14:textId="3C226DB1" w:rsidR="00A43235" w:rsidRPr="007A1456" w:rsidRDefault="00A43235" w:rsidP="005B75AC">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Sipërfaqja që ndryshon (</w:t>
            </w:r>
            <w:r w:rsidR="005B75AC">
              <w:rPr>
                <w:rFonts w:ascii="Garamond" w:hAnsi="Garamond"/>
                <w:b/>
                <w:bCs/>
                <w:color w:val="000000"/>
                <w:sz w:val="10"/>
                <w:szCs w:val="10"/>
                <w:lang w:val="sq-AL" w:eastAsia="sq-AL"/>
              </w:rPr>
              <w:t>për ndryshim VK</w:t>
            </w:r>
            <w:r w:rsidRPr="007A1456">
              <w:rPr>
                <w:rFonts w:ascii="Garamond" w:hAnsi="Garamond"/>
                <w:b/>
                <w:bCs/>
                <w:color w:val="000000"/>
                <w:sz w:val="10"/>
                <w:szCs w:val="10"/>
                <w:lang w:val="sq-AL" w:eastAsia="sq-AL"/>
              </w:rPr>
              <w:t>M</w:t>
            </w:r>
            <w:r w:rsidR="005B75AC">
              <w:rPr>
                <w:rFonts w:ascii="Garamond" w:hAnsi="Garamond"/>
                <w:b/>
                <w:bCs/>
                <w:color w:val="000000"/>
                <w:sz w:val="10"/>
                <w:szCs w:val="10"/>
                <w:lang w:val="sq-AL" w:eastAsia="sq-AL"/>
              </w:rPr>
              <w:t>-je</w:t>
            </w:r>
            <w:r w:rsidRPr="007A1456">
              <w:rPr>
                <w:rFonts w:ascii="Garamond" w:hAnsi="Garamond"/>
                <w:b/>
                <w:bCs/>
                <w:color w:val="000000"/>
                <w:sz w:val="10"/>
                <w:szCs w:val="10"/>
                <w:lang w:val="sq-AL" w:eastAsia="sq-AL"/>
              </w:rPr>
              <w:t>)</w:t>
            </w:r>
          </w:p>
        </w:tc>
        <w:tc>
          <w:tcPr>
            <w:tcW w:w="356" w:type="pct"/>
            <w:vMerge w:val="restart"/>
            <w:tcBorders>
              <w:top w:val="single" w:sz="8" w:space="0" w:color="auto"/>
              <w:left w:val="single" w:sz="4" w:space="0" w:color="auto"/>
              <w:bottom w:val="single" w:sz="4" w:space="0" w:color="auto"/>
              <w:right w:val="single" w:sz="8" w:space="0" w:color="auto"/>
            </w:tcBorders>
            <w:shd w:val="clear" w:color="000000" w:fill="BDD7EE"/>
            <w:vAlign w:val="center"/>
            <w:hideMark/>
          </w:tcPr>
          <w:p w14:paraId="48FCD80C" w14:textId="77777777"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Vlera në total</w:t>
            </w:r>
          </w:p>
        </w:tc>
        <w:tc>
          <w:tcPr>
            <w:tcW w:w="712" w:type="pct"/>
            <w:vMerge w:val="restart"/>
            <w:tcBorders>
              <w:top w:val="single" w:sz="8" w:space="0" w:color="auto"/>
              <w:left w:val="nil"/>
              <w:bottom w:val="single" w:sz="4" w:space="0" w:color="auto"/>
              <w:right w:val="single" w:sz="8" w:space="0" w:color="auto"/>
            </w:tcBorders>
            <w:shd w:val="clear" w:color="000000" w:fill="BDD7EE"/>
            <w:vAlign w:val="center"/>
            <w:hideMark/>
          </w:tcPr>
          <w:p w14:paraId="26F930B5" w14:textId="6CF437E4"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SHËNIM</w:t>
            </w:r>
            <w:r w:rsidR="007A1456">
              <w:rPr>
                <w:rFonts w:ascii="Garamond" w:hAnsi="Garamond"/>
                <w:b/>
                <w:bCs/>
                <w:color w:val="000000"/>
                <w:sz w:val="10"/>
                <w:szCs w:val="10"/>
                <w:lang w:val="sq-AL" w:eastAsia="sq-AL"/>
              </w:rPr>
              <w:t>.</w:t>
            </w:r>
          </w:p>
        </w:tc>
      </w:tr>
      <w:tr w:rsidR="00F74CCF" w:rsidRPr="007A1456" w14:paraId="567DEB10" w14:textId="77777777" w:rsidTr="00A43235">
        <w:trPr>
          <w:trHeight w:val="139"/>
        </w:trPr>
        <w:tc>
          <w:tcPr>
            <w:tcW w:w="217" w:type="pct"/>
            <w:vMerge/>
            <w:tcBorders>
              <w:top w:val="single" w:sz="8" w:space="0" w:color="auto"/>
              <w:left w:val="single" w:sz="8" w:space="0" w:color="auto"/>
              <w:bottom w:val="single" w:sz="4" w:space="0" w:color="auto"/>
              <w:right w:val="single" w:sz="4" w:space="0" w:color="auto"/>
            </w:tcBorders>
            <w:vAlign w:val="center"/>
            <w:hideMark/>
          </w:tcPr>
          <w:p w14:paraId="47B614E9" w14:textId="77777777" w:rsidR="00A43235" w:rsidRPr="007A1456" w:rsidRDefault="00A43235" w:rsidP="00A43235">
            <w:pPr>
              <w:rPr>
                <w:rFonts w:ascii="Garamond" w:hAnsi="Garamond"/>
                <w:b/>
                <w:bCs/>
                <w:color w:val="000000"/>
                <w:sz w:val="10"/>
                <w:szCs w:val="10"/>
                <w:lang w:val="sq-AL" w:eastAsia="sq-AL"/>
              </w:rPr>
            </w:pPr>
          </w:p>
        </w:tc>
        <w:tc>
          <w:tcPr>
            <w:tcW w:w="248" w:type="pct"/>
            <w:vMerge/>
            <w:tcBorders>
              <w:top w:val="single" w:sz="8" w:space="0" w:color="auto"/>
              <w:left w:val="single" w:sz="4" w:space="0" w:color="auto"/>
              <w:bottom w:val="single" w:sz="4" w:space="0" w:color="auto"/>
              <w:right w:val="single" w:sz="4" w:space="0" w:color="auto"/>
            </w:tcBorders>
            <w:vAlign w:val="center"/>
            <w:hideMark/>
          </w:tcPr>
          <w:p w14:paraId="2F4D0CAE" w14:textId="77777777" w:rsidR="00A43235" w:rsidRPr="007A1456" w:rsidRDefault="00A43235" w:rsidP="00A43235">
            <w:pPr>
              <w:rPr>
                <w:rFonts w:ascii="Garamond" w:hAnsi="Garamond"/>
                <w:b/>
                <w:bCs/>
                <w:color w:val="000000"/>
                <w:sz w:val="10"/>
                <w:szCs w:val="10"/>
                <w:lang w:val="sq-AL" w:eastAsia="sq-AL"/>
              </w:rPr>
            </w:pPr>
          </w:p>
        </w:tc>
        <w:tc>
          <w:tcPr>
            <w:tcW w:w="202" w:type="pct"/>
            <w:vMerge/>
            <w:tcBorders>
              <w:top w:val="single" w:sz="8" w:space="0" w:color="auto"/>
              <w:left w:val="single" w:sz="4" w:space="0" w:color="auto"/>
              <w:bottom w:val="single" w:sz="4" w:space="0" w:color="auto"/>
              <w:right w:val="single" w:sz="4" w:space="0" w:color="auto"/>
            </w:tcBorders>
            <w:vAlign w:val="center"/>
            <w:hideMark/>
          </w:tcPr>
          <w:p w14:paraId="39EC477A" w14:textId="77777777" w:rsidR="00A43235" w:rsidRPr="007A1456" w:rsidRDefault="00A43235" w:rsidP="00A43235">
            <w:pPr>
              <w:rPr>
                <w:rFonts w:ascii="Garamond" w:hAnsi="Garamond"/>
                <w:b/>
                <w:bCs/>
                <w:color w:val="000000"/>
                <w:sz w:val="10"/>
                <w:szCs w:val="10"/>
                <w:lang w:val="sq-AL" w:eastAsia="sq-AL"/>
              </w:rPr>
            </w:pPr>
          </w:p>
        </w:tc>
        <w:tc>
          <w:tcPr>
            <w:tcW w:w="325" w:type="pct"/>
            <w:vMerge/>
            <w:tcBorders>
              <w:top w:val="single" w:sz="8" w:space="0" w:color="auto"/>
              <w:left w:val="single" w:sz="4" w:space="0" w:color="auto"/>
              <w:bottom w:val="single" w:sz="4" w:space="0" w:color="auto"/>
              <w:right w:val="single" w:sz="4" w:space="0" w:color="auto"/>
            </w:tcBorders>
            <w:vAlign w:val="center"/>
            <w:hideMark/>
          </w:tcPr>
          <w:p w14:paraId="387EEC1C" w14:textId="77777777" w:rsidR="00A43235" w:rsidRPr="007A1456" w:rsidRDefault="00A43235" w:rsidP="00A43235">
            <w:pPr>
              <w:rPr>
                <w:rFonts w:ascii="Garamond" w:hAnsi="Garamond"/>
                <w:b/>
                <w:bCs/>
                <w:color w:val="000000"/>
                <w:sz w:val="10"/>
                <w:szCs w:val="10"/>
                <w:lang w:val="sq-AL" w:eastAsia="sq-AL"/>
              </w:rPr>
            </w:pPr>
          </w:p>
        </w:tc>
        <w:tc>
          <w:tcPr>
            <w:tcW w:w="286" w:type="pct"/>
            <w:vMerge/>
            <w:tcBorders>
              <w:top w:val="single" w:sz="8" w:space="0" w:color="auto"/>
              <w:left w:val="single" w:sz="4" w:space="0" w:color="auto"/>
              <w:bottom w:val="single" w:sz="4" w:space="0" w:color="000000"/>
              <w:right w:val="nil"/>
            </w:tcBorders>
            <w:vAlign w:val="center"/>
            <w:hideMark/>
          </w:tcPr>
          <w:p w14:paraId="7834D160" w14:textId="77777777" w:rsidR="00A43235" w:rsidRPr="007A1456" w:rsidRDefault="00A43235" w:rsidP="00A43235">
            <w:pPr>
              <w:rPr>
                <w:rFonts w:ascii="Garamond" w:hAnsi="Garamond"/>
                <w:b/>
                <w:bCs/>
                <w:color w:val="000000"/>
                <w:sz w:val="10"/>
                <w:szCs w:val="10"/>
                <w:lang w:val="sq-AL" w:eastAsia="sq-AL"/>
              </w:rPr>
            </w:pPr>
          </w:p>
        </w:tc>
        <w:tc>
          <w:tcPr>
            <w:tcW w:w="752" w:type="pct"/>
            <w:gridSpan w:val="3"/>
            <w:tcBorders>
              <w:top w:val="single" w:sz="4" w:space="0" w:color="auto"/>
              <w:left w:val="single" w:sz="8" w:space="0" w:color="auto"/>
              <w:bottom w:val="single" w:sz="4" w:space="0" w:color="auto"/>
              <w:right w:val="single" w:sz="4" w:space="0" w:color="auto"/>
            </w:tcBorders>
            <w:shd w:val="clear" w:color="000000" w:fill="BDD7EE"/>
            <w:hideMark/>
          </w:tcPr>
          <w:p w14:paraId="1D513C99" w14:textId="320055A3"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xml:space="preserve">Tokë </w:t>
            </w:r>
            <w:r w:rsidR="007A1456">
              <w:rPr>
                <w:rFonts w:ascii="Garamond" w:hAnsi="Garamond"/>
                <w:b/>
                <w:bCs/>
                <w:color w:val="000000"/>
                <w:sz w:val="10"/>
                <w:szCs w:val="10"/>
                <w:lang w:val="sq-AL" w:eastAsia="sq-AL"/>
              </w:rPr>
              <w:t>t</w:t>
            </w:r>
            <w:r w:rsidRPr="007A1456">
              <w:rPr>
                <w:rFonts w:ascii="Garamond" w:hAnsi="Garamond"/>
                <w:b/>
                <w:bCs/>
                <w:color w:val="000000"/>
                <w:sz w:val="10"/>
                <w:szCs w:val="10"/>
                <w:lang w:val="sq-AL" w:eastAsia="sq-AL"/>
              </w:rPr>
              <w:t>ruall</w:t>
            </w:r>
          </w:p>
        </w:tc>
        <w:tc>
          <w:tcPr>
            <w:tcW w:w="440" w:type="pct"/>
            <w:gridSpan w:val="2"/>
            <w:tcBorders>
              <w:top w:val="single" w:sz="4" w:space="0" w:color="auto"/>
              <w:left w:val="nil"/>
              <w:bottom w:val="single" w:sz="4" w:space="0" w:color="auto"/>
              <w:right w:val="single" w:sz="4" w:space="0" w:color="auto"/>
            </w:tcBorders>
            <w:shd w:val="clear" w:color="000000" w:fill="BDD7EE"/>
            <w:vAlign w:val="center"/>
            <w:hideMark/>
          </w:tcPr>
          <w:p w14:paraId="508E82A3" w14:textId="77777777"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Ndërtesë jo banimi</w:t>
            </w:r>
          </w:p>
        </w:tc>
        <w:tc>
          <w:tcPr>
            <w:tcW w:w="365" w:type="pct"/>
            <w:vMerge w:val="restart"/>
            <w:tcBorders>
              <w:top w:val="single" w:sz="4" w:space="0" w:color="auto"/>
              <w:left w:val="single" w:sz="4" w:space="0" w:color="auto"/>
              <w:bottom w:val="single" w:sz="4" w:space="0" w:color="auto"/>
              <w:right w:val="single" w:sz="8" w:space="0" w:color="auto"/>
            </w:tcBorders>
            <w:shd w:val="clear" w:color="000000" w:fill="BDD7EE"/>
            <w:vAlign w:val="center"/>
            <w:hideMark/>
          </w:tcPr>
          <w:p w14:paraId="063684E1" w14:textId="77777777"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Vlera në total (lekë)</w:t>
            </w:r>
          </w:p>
        </w:tc>
        <w:tc>
          <w:tcPr>
            <w:tcW w:w="599" w:type="pct"/>
            <w:gridSpan w:val="3"/>
            <w:tcBorders>
              <w:top w:val="single" w:sz="4" w:space="0" w:color="auto"/>
              <w:left w:val="nil"/>
              <w:bottom w:val="single" w:sz="4" w:space="0" w:color="auto"/>
              <w:right w:val="single" w:sz="4" w:space="0" w:color="auto"/>
            </w:tcBorders>
            <w:shd w:val="clear" w:color="000000" w:fill="BDD7EE"/>
            <w:hideMark/>
          </w:tcPr>
          <w:p w14:paraId="74946129" w14:textId="46349F56" w:rsidR="00A43235" w:rsidRPr="007A1456" w:rsidRDefault="00A43235" w:rsidP="005B75AC">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xml:space="preserve">Tokë </w:t>
            </w:r>
            <w:r w:rsidR="005B75AC">
              <w:rPr>
                <w:rFonts w:ascii="Garamond" w:hAnsi="Garamond"/>
                <w:b/>
                <w:bCs/>
                <w:color w:val="000000"/>
                <w:sz w:val="10"/>
                <w:szCs w:val="10"/>
                <w:lang w:val="sq-AL" w:eastAsia="sq-AL"/>
              </w:rPr>
              <w:t>t</w:t>
            </w:r>
            <w:r w:rsidRPr="007A1456">
              <w:rPr>
                <w:rFonts w:ascii="Garamond" w:hAnsi="Garamond"/>
                <w:b/>
                <w:bCs/>
                <w:color w:val="000000"/>
                <w:sz w:val="10"/>
                <w:szCs w:val="10"/>
                <w:lang w:val="sq-AL" w:eastAsia="sq-AL"/>
              </w:rPr>
              <w:t>ruall</w:t>
            </w:r>
          </w:p>
        </w:tc>
        <w:tc>
          <w:tcPr>
            <w:tcW w:w="498" w:type="pct"/>
            <w:gridSpan w:val="2"/>
            <w:tcBorders>
              <w:top w:val="single" w:sz="4" w:space="0" w:color="auto"/>
              <w:left w:val="nil"/>
              <w:bottom w:val="single" w:sz="4" w:space="0" w:color="auto"/>
              <w:right w:val="single" w:sz="4" w:space="0" w:color="000000"/>
            </w:tcBorders>
            <w:shd w:val="clear" w:color="000000" w:fill="BDD7EE"/>
            <w:vAlign w:val="center"/>
            <w:hideMark/>
          </w:tcPr>
          <w:p w14:paraId="7B604F49" w14:textId="77777777"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Ndërtesë jo banimi</w:t>
            </w:r>
          </w:p>
        </w:tc>
        <w:tc>
          <w:tcPr>
            <w:tcW w:w="356" w:type="pct"/>
            <w:vMerge/>
            <w:tcBorders>
              <w:top w:val="single" w:sz="8" w:space="0" w:color="auto"/>
              <w:left w:val="single" w:sz="4" w:space="0" w:color="auto"/>
              <w:bottom w:val="single" w:sz="4" w:space="0" w:color="auto"/>
              <w:right w:val="single" w:sz="8" w:space="0" w:color="auto"/>
            </w:tcBorders>
            <w:vAlign w:val="center"/>
            <w:hideMark/>
          </w:tcPr>
          <w:p w14:paraId="38CEAB37" w14:textId="77777777" w:rsidR="00A43235" w:rsidRPr="007A1456" w:rsidRDefault="00A43235" w:rsidP="00A43235">
            <w:pPr>
              <w:rPr>
                <w:rFonts w:ascii="Garamond" w:hAnsi="Garamond"/>
                <w:b/>
                <w:bCs/>
                <w:color w:val="000000"/>
                <w:sz w:val="10"/>
                <w:szCs w:val="10"/>
                <w:lang w:val="sq-AL" w:eastAsia="sq-AL"/>
              </w:rPr>
            </w:pPr>
          </w:p>
        </w:tc>
        <w:tc>
          <w:tcPr>
            <w:tcW w:w="712" w:type="pct"/>
            <w:vMerge/>
            <w:tcBorders>
              <w:top w:val="single" w:sz="8" w:space="0" w:color="auto"/>
              <w:left w:val="nil"/>
              <w:bottom w:val="single" w:sz="4" w:space="0" w:color="auto"/>
              <w:right w:val="single" w:sz="8" w:space="0" w:color="auto"/>
            </w:tcBorders>
            <w:vAlign w:val="center"/>
            <w:hideMark/>
          </w:tcPr>
          <w:p w14:paraId="6B8B3505" w14:textId="77777777" w:rsidR="00A43235" w:rsidRPr="007A1456" w:rsidRDefault="00A43235" w:rsidP="00A43235">
            <w:pPr>
              <w:rPr>
                <w:rFonts w:ascii="Garamond" w:hAnsi="Garamond"/>
                <w:b/>
                <w:bCs/>
                <w:color w:val="000000"/>
                <w:sz w:val="10"/>
                <w:szCs w:val="10"/>
                <w:lang w:val="sq-AL" w:eastAsia="sq-AL"/>
              </w:rPr>
            </w:pPr>
          </w:p>
        </w:tc>
      </w:tr>
      <w:tr w:rsidR="00A43235" w:rsidRPr="007A1456" w14:paraId="05025B43" w14:textId="77777777" w:rsidTr="007A1456">
        <w:trPr>
          <w:trHeight w:val="139"/>
        </w:trPr>
        <w:tc>
          <w:tcPr>
            <w:tcW w:w="217" w:type="pct"/>
            <w:vMerge/>
            <w:tcBorders>
              <w:top w:val="single" w:sz="8" w:space="0" w:color="auto"/>
              <w:left w:val="single" w:sz="8" w:space="0" w:color="auto"/>
              <w:bottom w:val="single" w:sz="4" w:space="0" w:color="auto"/>
              <w:right w:val="single" w:sz="4" w:space="0" w:color="auto"/>
            </w:tcBorders>
            <w:vAlign w:val="center"/>
            <w:hideMark/>
          </w:tcPr>
          <w:p w14:paraId="37AFB488" w14:textId="77777777" w:rsidR="00A43235" w:rsidRPr="007A1456" w:rsidRDefault="00A43235" w:rsidP="00A43235">
            <w:pPr>
              <w:rPr>
                <w:rFonts w:ascii="Garamond" w:hAnsi="Garamond"/>
                <w:b/>
                <w:bCs/>
                <w:color w:val="000000"/>
                <w:sz w:val="10"/>
                <w:szCs w:val="10"/>
                <w:lang w:val="sq-AL" w:eastAsia="sq-AL"/>
              </w:rPr>
            </w:pPr>
          </w:p>
        </w:tc>
        <w:tc>
          <w:tcPr>
            <w:tcW w:w="248" w:type="pct"/>
            <w:vMerge/>
            <w:tcBorders>
              <w:top w:val="single" w:sz="8" w:space="0" w:color="auto"/>
              <w:left w:val="single" w:sz="4" w:space="0" w:color="auto"/>
              <w:bottom w:val="single" w:sz="4" w:space="0" w:color="auto"/>
              <w:right w:val="single" w:sz="4" w:space="0" w:color="auto"/>
            </w:tcBorders>
            <w:vAlign w:val="center"/>
            <w:hideMark/>
          </w:tcPr>
          <w:p w14:paraId="6AAD9893" w14:textId="77777777" w:rsidR="00A43235" w:rsidRPr="007A1456" w:rsidRDefault="00A43235" w:rsidP="00A43235">
            <w:pPr>
              <w:rPr>
                <w:rFonts w:ascii="Garamond" w:hAnsi="Garamond"/>
                <w:b/>
                <w:bCs/>
                <w:color w:val="000000"/>
                <w:sz w:val="10"/>
                <w:szCs w:val="10"/>
                <w:lang w:val="sq-AL" w:eastAsia="sq-AL"/>
              </w:rPr>
            </w:pPr>
          </w:p>
        </w:tc>
        <w:tc>
          <w:tcPr>
            <w:tcW w:w="202" w:type="pct"/>
            <w:vMerge/>
            <w:tcBorders>
              <w:top w:val="single" w:sz="8" w:space="0" w:color="auto"/>
              <w:left w:val="single" w:sz="4" w:space="0" w:color="auto"/>
              <w:bottom w:val="single" w:sz="4" w:space="0" w:color="auto"/>
              <w:right w:val="single" w:sz="4" w:space="0" w:color="auto"/>
            </w:tcBorders>
            <w:vAlign w:val="center"/>
            <w:hideMark/>
          </w:tcPr>
          <w:p w14:paraId="20C33112" w14:textId="77777777" w:rsidR="00A43235" w:rsidRPr="007A1456" w:rsidRDefault="00A43235" w:rsidP="00A43235">
            <w:pPr>
              <w:rPr>
                <w:rFonts w:ascii="Garamond" w:hAnsi="Garamond"/>
                <w:b/>
                <w:bCs/>
                <w:color w:val="000000"/>
                <w:sz w:val="10"/>
                <w:szCs w:val="10"/>
                <w:lang w:val="sq-AL" w:eastAsia="sq-AL"/>
              </w:rPr>
            </w:pPr>
          </w:p>
        </w:tc>
        <w:tc>
          <w:tcPr>
            <w:tcW w:w="325" w:type="pct"/>
            <w:vMerge/>
            <w:tcBorders>
              <w:top w:val="single" w:sz="8" w:space="0" w:color="auto"/>
              <w:left w:val="single" w:sz="4" w:space="0" w:color="auto"/>
              <w:bottom w:val="single" w:sz="4" w:space="0" w:color="auto"/>
              <w:right w:val="single" w:sz="4" w:space="0" w:color="auto"/>
            </w:tcBorders>
            <w:vAlign w:val="center"/>
            <w:hideMark/>
          </w:tcPr>
          <w:p w14:paraId="7B3E4811" w14:textId="77777777" w:rsidR="00A43235" w:rsidRPr="007A1456" w:rsidRDefault="00A43235" w:rsidP="00A43235">
            <w:pPr>
              <w:rPr>
                <w:rFonts w:ascii="Garamond" w:hAnsi="Garamond"/>
                <w:b/>
                <w:bCs/>
                <w:color w:val="000000"/>
                <w:sz w:val="10"/>
                <w:szCs w:val="10"/>
                <w:lang w:val="sq-AL" w:eastAsia="sq-AL"/>
              </w:rPr>
            </w:pPr>
          </w:p>
        </w:tc>
        <w:tc>
          <w:tcPr>
            <w:tcW w:w="286" w:type="pct"/>
            <w:vMerge/>
            <w:tcBorders>
              <w:top w:val="single" w:sz="8" w:space="0" w:color="auto"/>
              <w:left w:val="single" w:sz="4" w:space="0" w:color="auto"/>
              <w:bottom w:val="single" w:sz="4" w:space="0" w:color="000000"/>
              <w:right w:val="nil"/>
            </w:tcBorders>
            <w:vAlign w:val="center"/>
            <w:hideMark/>
          </w:tcPr>
          <w:p w14:paraId="1F5FADC9" w14:textId="77777777" w:rsidR="00A43235" w:rsidRPr="007A1456" w:rsidRDefault="00A43235" w:rsidP="00A43235">
            <w:pPr>
              <w:rPr>
                <w:rFonts w:ascii="Garamond" w:hAnsi="Garamond"/>
                <w:b/>
                <w:bCs/>
                <w:color w:val="000000"/>
                <w:sz w:val="10"/>
                <w:szCs w:val="10"/>
                <w:lang w:val="sq-AL" w:eastAsia="sq-AL"/>
              </w:rPr>
            </w:pPr>
          </w:p>
        </w:tc>
        <w:tc>
          <w:tcPr>
            <w:tcW w:w="272" w:type="pct"/>
            <w:tcBorders>
              <w:top w:val="nil"/>
              <w:left w:val="single" w:sz="8" w:space="0" w:color="auto"/>
              <w:bottom w:val="single" w:sz="4" w:space="0" w:color="auto"/>
              <w:right w:val="single" w:sz="4" w:space="0" w:color="auto"/>
            </w:tcBorders>
            <w:shd w:val="clear" w:color="000000" w:fill="BDD7EE"/>
            <w:vAlign w:val="center"/>
            <w:hideMark/>
          </w:tcPr>
          <w:p w14:paraId="349ACA5E" w14:textId="77777777"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Sipërfaqe e shpronësimit</w:t>
            </w:r>
          </w:p>
        </w:tc>
        <w:tc>
          <w:tcPr>
            <w:tcW w:w="274" w:type="pct"/>
            <w:tcBorders>
              <w:top w:val="nil"/>
              <w:left w:val="nil"/>
              <w:bottom w:val="single" w:sz="4" w:space="0" w:color="auto"/>
              <w:right w:val="single" w:sz="4" w:space="0" w:color="auto"/>
            </w:tcBorders>
            <w:shd w:val="clear" w:color="000000" w:fill="BDD7EE"/>
            <w:vAlign w:val="center"/>
            <w:hideMark/>
          </w:tcPr>
          <w:p w14:paraId="31524387" w14:textId="1DBC9823" w:rsidR="00A43235" w:rsidRPr="007A1456" w:rsidRDefault="00A43235" w:rsidP="00A43235">
            <w:pPr>
              <w:jc w:val="center"/>
              <w:rPr>
                <w:rFonts w:ascii="Garamond" w:hAnsi="Garamond"/>
                <w:b/>
                <w:bCs/>
                <w:sz w:val="10"/>
                <w:szCs w:val="10"/>
                <w:lang w:val="sq-AL" w:eastAsia="sq-AL"/>
              </w:rPr>
            </w:pPr>
            <w:r w:rsidRPr="007A1456">
              <w:rPr>
                <w:rFonts w:ascii="Garamond" w:hAnsi="Garamond"/>
                <w:b/>
                <w:bCs/>
                <w:sz w:val="10"/>
                <w:szCs w:val="10"/>
                <w:lang w:val="sq-AL" w:eastAsia="sq-AL"/>
              </w:rPr>
              <w:t xml:space="preserve">Çmimi </w:t>
            </w:r>
            <w:r w:rsidR="007A1456">
              <w:rPr>
                <w:rFonts w:ascii="Garamond" w:hAnsi="Garamond"/>
                <w:b/>
                <w:bCs/>
                <w:sz w:val="10"/>
                <w:szCs w:val="10"/>
                <w:lang w:val="sq-AL" w:eastAsia="sq-AL"/>
              </w:rPr>
              <w:t xml:space="preserve">i </w:t>
            </w:r>
            <w:r w:rsidR="007A1456" w:rsidRPr="007A1456">
              <w:rPr>
                <w:rFonts w:ascii="Garamond" w:hAnsi="Garamond"/>
                <w:b/>
                <w:bCs/>
                <w:sz w:val="10"/>
                <w:szCs w:val="10"/>
                <w:lang w:val="sq-AL" w:eastAsia="sq-AL"/>
              </w:rPr>
              <w:t xml:space="preserve">tokës truall </w:t>
            </w:r>
            <w:r w:rsidR="007A1456">
              <w:rPr>
                <w:rFonts w:ascii="Garamond" w:hAnsi="Garamond"/>
                <w:b/>
                <w:bCs/>
                <w:sz w:val="10"/>
                <w:szCs w:val="10"/>
                <w:lang w:val="sq-AL" w:eastAsia="sq-AL"/>
              </w:rPr>
              <w:t>lek</w:t>
            </w:r>
            <w:r w:rsidRPr="007A1456">
              <w:rPr>
                <w:rFonts w:ascii="Garamond" w:hAnsi="Garamond"/>
                <w:b/>
                <w:bCs/>
                <w:sz w:val="10"/>
                <w:szCs w:val="10"/>
                <w:lang w:val="sq-AL" w:eastAsia="sq-AL"/>
              </w:rPr>
              <w:t>/m</w:t>
            </w:r>
            <w:r w:rsidRPr="007A1456">
              <w:rPr>
                <w:rFonts w:ascii="Garamond" w:hAnsi="Garamond"/>
                <w:b/>
                <w:bCs/>
                <w:sz w:val="10"/>
                <w:szCs w:val="10"/>
                <w:vertAlign w:val="superscript"/>
                <w:lang w:val="sq-AL" w:eastAsia="sq-AL"/>
              </w:rPr>
              <w:t>2</w:t>
            </w:r>
          </w:p>
        </w:tc>
        <w:tc>
          <w:tcPr>
            <w:tcW w:w="206" w:type="pct"/>
            <w:tcBorders>
              <w:top w:val="nil"/>
              <w:left w:val="nil"/>
              <w:bottom w:val="single" w:sz="4" w:space="0" w:color="auto"/>
              <w:right w:val="single" w:sz="4" w:space="0" w:color="auto"/>
            </w:tcBorders>
            <w:shd w:val="clear" w:color="000000" w:fill="BDD7EE"/>
            <w:vAlign w:val="center"/>
            <w:hideMark/>
          </w:tcPr>
          <w:p w14:paraId="3BF5618B" w14:textId="6725282A"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xml:space="preserve">Vlera </w:t>
            </w:r>
            <w:r w:rsidR="007A1456">
              <w:rPr>
                <w:rFonts w:ascii="Garamond" w:hAnsi="Garamond"/>
                <w:b/>
                <w:bCs/>
                <w:color w:val="000000"/>
                <w:sz w:val="10"/>
                <w:szCs w:val="10"/>
                <w:lang w:val="sq-AL" w:eastAsia="sq-AL"/>
              </w:rPr>
              <w:t xml:space="preserve">e </w:t>
            </w:r>
            <w:r w:rsidRPr="007A1456">
              <w:rPr>
                <w:rFonts w:ascii="Garamond" w:hAnsi="Garamond"/>
                <w:b/>
                <w:bCs/>
                <w:color w:val="000000"/>
                <w:sz w:val="10"/>
                <w:szCs w:val="10"/>
                <w:lang w:val="sq-AL" w:eastAsia="sq-AL"/>
              </w:rPr>
              <w:t>truallit (lekë)</w:t>
            </w:r>
          </w:p>
        </w:tc>
        <w:tc>
          <w:tcPr>
            <w:tcW w:w="205" w:type="pct"/>
            <w:tcBorders>
              <w:top w:val="nil"/>
              <w:left w:val="nil"/>
              <w:bottom w:val="single" w:sz="4" w:space="0" w:color="auto"/>
              <w:right w:val="single" w:sz="4" w:space="0" w:color="auto"/>
            </w:tcBorders>
            <w:shd w:val="clear" w:color="000000" w:fill="BDD7EE"/>
            <w:vAlign w:val="center"/>
            <w:hideMark/>
          </w:tcPr>
          <w:p w14:paraId="4FABE09F" w14:textId="4EDA8580" w:rsidR="00A43235" w:rsidRPr="007A1456" w:rsidRDefault="007A1456" w:rsidP="007A1456">
            <w:pPr>
              <w:jc w:val="center"/>
              <w:rPr>
                <w:rFonts w:ascii="Garamond" w:hAnsi="Garamond"/>
                <w:b/>
                <w:bCs/>
                <w:sz w:val="10"/>
                <w:szCs w:val="10"/>
                <w:lang w:val="sq-AL" w:eastAsia="sq-AL"/>
              </w:rPr>
            </w:pPr>
            <w:r>
              <w:rPr>
                <w:rFonts w:ascii="Garamond" w:hAnsi="Garamond"/>
                <w:b/>
                <w:bCs/>
                <w:sz w:val="10"/>
                <w:szCs w:val="10"/>
                <w:lang w:val="sq-AL" w:eastAsia="sq-AL"/>
              </w:rPr>
              <w:t>S</w:t>
            </w:r>
            <w:r w:rsidR="00A43235" w:rsidRPr="007A1456">
              <w:rPr>
                <w:rFonts w:ascii="Garamond" w:hAnsi="Garamond"/>
                <w:b/>
                <w:bCs/>
                <w:sz w:val="10"/>
                <w:szCs w:val="10"/>
                <w:lang w:val="sq-AL" w:eastAsia="sq-AL"/>
              </w:rPr>
              <w:t xml:space="preserve">ip. </w:t>
            </w:r>
            <w:r>
              <w:rPr>
                <w:rFonts w:ascii="Garamond" w:hAnsi="Garamond"/>
                <w:b/>
                <w:bCs/>
                <w:sz w:val="10"/>
                <w:szCs w:val="10"/>
                <w:lang w:val="sq-AL" w:eastAsia="sq-AL"/>
              </w:rPr>
              <w:t xml:space="preserve">e </w:t>
            </w:r>
            <w:r w:rsidR="00A43235" w:rsidRPr="007A1456">
              <w:rPr>
                <w:rFonts w:ascii="Garamond" w:hAnsi="Garamond"/>
                <w:b/>
                <w:bCs/>
                <w:sz w:val="10"/>
                <w:szCs w:val="10"/>
                <w:lang w:val="sq-AL" w:eastAsia="sq-AL"/>
              </w:rPr>
              <w:t>ndërtimi (m</w:t>
            </w:r>
            <w:r w:rsidR="00A43235" w:rsidRPr="007A1456">
              <w:rPr>
                <w:rFonts w:ascii="Garamond" w:hAnsi="Garamond"/>
                <w:b/>
                <w:bCs/>
                <w:sz w:val="10"/>
                <w:szCs w:val="10"/>
                <w:vertAlign w:val="superscript"/>
                <w:lang w:val="sq-AL" w:eastAsia="sq-AL"/>
              </w:rPr>
              <w:t>2</w:t>
            </w:r>
            <w:r w:rsidR="00A43235" w:rsidRPr="007A1456">
              <w:rPr>
                <w:rFonts w:ascii="Garamond" w:hAnsi="Garamond"/>
                <w:b/>
                <w:bCs/>
                <w:sz w:val="10"/>
                <w:szCs w:val="10"/>
                <w:lang w:val="sq-AL" w:eastAsia="sq-AL"/>
              </w:rPr>
              <w:t>)</w:t>
            </w:r>
          </w:p>
        </w:tc>
        <w:tc>
          <w:tcPr>
            <w:tcW w:w="235" w:type="pct"/>
            <w:tcBorders>
              <w:top w:val="nil"/>
              <w:left w:val="nil"/>
              <w:bottom w:val="single" w:sz="4" w:space="0" w:color="auto"/>
              <w:right w:val="single" w:sz="4" w:space="0" w:color="auto"/>
            </w:tcBorders>
            <w:shd w:val="clear" w:color="000000" w:fill="BDD7EE"/>
            <w:vAlign w:val="center"/>
            <w:hideMark/>
          </w:tcPr>
          <w:p w14:paraId="0FD50669" w14:textId="77777777"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Vlera sipas preventivit</w:t>
            </w:r>
          </w:p>
        </w:tc>
        <w:tc>
          <w:tcPr>
            <w:tcW w:w="365" w:type="pct"/>
            <w:vMerge/>
            <w:tcBorders>
              <w:top w:val="single" w:sz="4" w:space="0" w:color="auto"/>
              <w:left w:val="single" w:sz="4" w:space="0" w:color="auto"/>
              <w:bottom w:val="single" w:sz="4" w:space="0" w:color="auto"/>
              <w:right w:val="single" w:sz="8" w:space="0" w:color="auto"/>
            </w:tcBorders>
            <w:vAlign w:val="center"/>
            <w:hideMark/>
          </w:tcPr>
          <w:p w14:paraId="7A63AB07" w14:textId="77777777" w:rsidR="00A43235" w:rsidRPr="007A1456" w:rsidRDefault="00A43235" w:rsidP="00A43235">
            <w:pPr>
              <w:rPr>
                <w:rFonts w:ascii="Garamond" w:hAnsi="Garamond"/>
                <w:b/>
                <w:bCs/>
                <w:color w:val="000000"/>
                <w:sz w:val="10"/>
                <w:szCs w:val="10"/>
                <w:lang w:val="sq-AL" w:eastAsia="sq-AL"/>
              </w:rPr>
            </w:pPr>
          </w:p>
        </w:tc>
        <w:tc>
          <w:tcPr>
            <w:tcW w:w="195" w:type="pct"/>
            <w:tcBorders>
              <w:top w:val="nil"/>
              <w:left w:val="nil"/>
              <w:bottom w:val="single" w:sz="4" w:space="0" w:color="auto"/>
              <w:right w:val="single" w:sz="4" w:space="0" w:color="auto"/>
            </w:tcBorders>
            <w:shd w:val="clear" w:color="000000" w:fill="BDD7EE"/>
            <w:vAlign w:val="center"/>
            <w:hideMark/>
          </w:tcPr>
          <w:p w14:paraId="5CA53748" w14:textId="6B587C11"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xml:space="preserve">Tokë </w:t>
            </w:r>
            <w:r w:rsidR="007A1456">
              <w:rPr>
                <w:rFonts w:ascii="Garamond" w:hAnsi="Garamond"/>
                <w:b/>
                <w:bCs/>
                <w:color w:val="000000"/>
                <w:sz w:val="10"/>
                <w:szCs w:val="10"/>
                <w:lang w:val="sq-AL" w:eastAsia="sq-AL"/>
              </w:rPr>
              <w:t>t</w:t>
            </w:r>
            <w:r w:rsidRPr="007A1456">
              <w:rPr>
                <w:rFonts w:ascii="Garamond" w:hAnsi="Garamond"/>
                <w:b/>
                <w:bCs/>
                <w:color w:val="000000"/>
                <w:sz w:val="10"/>
                <w:szCs w:val="10"/>
                <w:lang w:val="sq-AL" w:eastAsia="sq-AL"/>
              </w:rPr>
              <w:t>ruall</w:t>
            </w:r>
          </w:p>
        </w:tc>
        <w:tc>
          <w:tcPr>
            <w:tcW w:w="180" w:type="pct"/>
            <w:tcBorders>
              <w:top w:val="nil"/>
              <w:left w:val="nil"/>
              <w:bottom w:val="single" w:sz="4" w:space="0" w:color="auto"/>
              <w:right w:val="single" w:sz="4" w:space="0" w:color="auto"/>
            </w:tcBorders>
            <w:shd w:val="clear" w:color="000000" w:fill="BDD7EE"/>
            <w:vAlign w:val="center"/>
            <w:hideMark/>
          </w:tcPr>
          <w:p w14:paraId="4946BC38" w14:textId="0B14DD56" w:rsidR="00A43235" w:rsidRPr="007A1456" w:rsidRDefault="00A43235" w:rsidP="00A43235">
            <w:pPr>
              <w:jc w:val="center"/>
              <w:rPr>
                <w:rFonts w:ascii="Garamond" w:hAnsi="Garamond"/>
                <w:b/>
                <w:bCs/>
                <w:sz w:val="10"/>
                <w:szCs w:val="10"/>
                <w:lang w:val="sq-AL" w:eastAsia="sq-AL"/>
              </w:rPr>
            </w:pPr>
            <w:r w:rsidRPr="007A1456">
              <w:rPr>
                <w:rFonts w:ascii="Garamond" w:hAnsi="Garamond"/>
                <w:b/>
                <w:bCs/>
                <w:sz w:val="10"/>
                <w:szCs w:val="10"/>
                <w:lang w:val="sq-AL" w:eastAsia="sq-AL"/>
              </w:rPr>
              <w:t xml:space="preserve">Çmimi </w:t>
            </w:r>
            <w:r w:rsidR="007A1456">
              <w:rPr>
                <w:rFonts w:ascii="Garamond" w:hAnsi="Garamond"/>
                <w:b/>
                <w:bCs/>
                <w:sz w:val="10"/>
                <w:szCs w:val="10"/>
                <w:lang w:val="sq-AL" w:eastAsia="sq-AL"/>
              </w:rPr>
              <w:t xml:space="preserve">i </w:t>
            </w:r>
            <w:r w:rsidR="007A1456" w:rsidRPr="007A1456">
              <w:rPr>
                <w:rFonts w:ascii="Garamond" w:hAnsi="Garamond"/>
                <w:b/>
                <w:bCs/>
                <w:sz w:val="10"/>
                <w:szCs w:val="10"/>
                <w:lang w:val="sq-AL" w:eastAsia="sq-AL"/>
              </w:rPr>
              <w:t>tokës tr</w:t>
            </w:r>
            <w:r w:rsidR="007A1456">
              <w:rPr>
                <w:rFonts w:ascii="Garamond" w:hAnsi="Garamond"/>
                <w:b/>
                <w:bCs/>
                <w:sz w:val="10"/>
                <w:szCs w:val="10"/>
                <w:lang w:val="sq-AL" w:eastAsia="sq-AL"/>
              </w:rPr>
              <w:t>uall lek</w:t>
            </w:r>
            <w:r w:rsidRPr="007A1456">
              <w:rPr>
                <w:rFonts w:ascii="Garamond" w:hAnsi="Garamond"/>
                <w:b/>
                <w:bCs/>
                <w:sz w:val="10"/>
                <w:szCs w:val="10"/>
                <w:lang w:val="sq-AL" w:eastAsia="sq-AL"/>
              </w:rPr>
              <w:t>/m</w:t>
            </w:r>
            <w:r w:rsidRPr="007A1456">
              <w:rPr>
                <w:rFonts w:ascii="Garamond" w:hAnsi="Garamond"/>
                <w:b/>
                <w:bCs/>
                <w:sz w:val="10"/>
                <w:szCs w:val="10"/>
                <w:vertAlign w:val="superscript"/>
                <w:lang w:val="sq-AL" w:eastAsia="sq-AL"/>
              </w:rPr>
              <w:t>2</w:t>
            </w:r>
          </w:p>
        </w:tc>
        <w:tc>
          <w:tcPr>
            <w:tcW w:w="224" w:type="pct"/>
            <w:tcBorders>
              <w:top w:val="nil"/>
              <w:left w:val="nil"/>
              <w:bottom w:val="single" w:sz="4" w:space="0" w:color="auto"/>
              <w:right w:val="single" w:sz="4" w:space="0" w:color="auto"/>
            </w:tcBorders>
            <w:shd w:val="clear" w:color="000000" w:fill="BDD7EE"/>
            <w:vAlign w:val="center"/>
            <w:hideMark/>
          </w:tcPr>
          <w:p w14:paraId="39AF7BDF" w14:textId="3A7BD095"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xml:space="preserve">Vlera </w:t>
            </w:r>
            <w:r w:rsidR="007A1456">
              <w:rPr>
                <w:rFonts w:ascii="Garamond" w:hAnsi="Garamond"/>
                <w:b/>
                <w:bCs/>
                <w:color w:val="000000"/>
                <w:sz w:val="10"/>
                <w:szCs w:val="10"/>
                <w:lang w:val="sq-AL" w:eastAsia="sq-AL"/>
              </w:rPr>
              <w:t xml:space="preserve">e </w:t>
            </w:r>
            <w:r w:rsidRPr="007A1456">
              <w:rPr>
                <w:rFonts w:ascii="Garamond" w:hAnsi="Garamond"/>
                <w:b/>
                <w:bCs/>
                <w:color w:val="000000"/>
                <w:sz w:val="10"/>
                <w:szCs w:val="10"/>
                <w:lang w:val="sq-AL" w:eastAsia="sq-AL"/>
              </w:rPr>
              <w:t>truallit (lekë)</w:t>
            </w:r>
          </w:p>
        </w:tc>
        <w:tc>
          <w:tcPr>
            <w:tcW w:w="223" w:type="pct"/>
            <w:tcBorders>
              <w:top w:val="nil"/>
              <w:left w:val="nil"/>
              <w:bottom w:val="single" w:sz="4" w:space="0" w:color="auto"/>
              <w:right w:val="single" w:sz="4" w:space="0" w:color="auto"/>
            </w:tcBorders>
            <w:shd w:val="clear" w:color="000000" w:fill="BDD7EE"/>
            <w:vAlign w:val="center"/>
            <w:hideMark/>
          </w:tcPr>
          <w:p w14:paraId="1C2FF773" w14:textId="43E9C204" w:rsidR="00A43235" w:rsidRPr="007A1456" w:rsidRDefault="007A1456" w:rsidP="007A1456">
            <w:pPr>
              <w:jc w:val="center"/>
              <w:rPr>
                <w:rFonts w:ascii="Garamond" w:hAnsi="Garamond"/>
                <w:b/>
                <w:bCs/>
                <w:sz w:val="10"/>
                <w:szCs w:val="10"/>
                <w:lang w:val="sq-AL" w:eastAsia="sq-AL"/>
              </w:rPr>
            </w:pPr>
            <w:r>
              <w:rPr>
                <w:rFonts w:ascii="Garamond" w:hAnsi="Garamond"/>
                <w:b/>
                <w:bCs/>
                <w:sz w:val="10"/>
                <w:szCs w:val="10"/>
                <w:lang w:val="sq-AL" w:eastAsia="sq-AL"/>
              </w:rPr>
              <w:t>S</w:t>
            </w:r>
            <w:r w:rsidR="00A43235" w:rsidRPr="007A1456">
              <w:rPr>
                <w:rFonts w:ascii="Garamond" w:hAnsi="Garamond"/>
                <w:b/>
                <w:bCs/>
                <w:sz w:val="10"/>
                <w:szCs w:val="10"/>
                <w:lang w:val="sq-AL" w:eastAsia="sq-AL"/>
              </w:rPr>
              <w:t xml:space="preserve">ip. </w:t>
            </w:r>
            <w:r>
              <w:rPr>
                <w:rFonts w:ascii="Garamond" w:hAnsi="Garamond"/>
                <w:b/>
                <w:bCs/>
                <w:sz w:val="10"/>
                <w:szCs w:val="10"/>
                <w:lang w:val="sq-AL" w:eastAsia="sq-AL"/>
              </w:rPr>
              <w:t>e n</w:t>
            </w:r>
            <w:r w:rsidR="00A43235" w:rsidRPr="007A1456">
              <w:rPr>
                <w:rFonts w:ascii="Garamond" w:hAnsi="Garamond"/>
                <w:b/>
                <w:bCs/>
                <w:sz w:val="10"/>
                <w:szCs w:val="10"/>
                <w:lang w:val="sq-AL" w:eastAsia="sq-AL"/>
              </w:rPr>
              <w:t>dërtimi</w:t>
            </w:r>
            <w:r>
              <w:rPr>
                <w:rFonts w:ascii="Garamond" w:hAnsi="Garamond"/>
                <w:b/>
                <w:bCs/>
                <w:sz w:val="10"/>
                <w:szCs w:val="10"/>
                <w:lang w:val="sq-AL" w:eastAsia="sq-AL"/>
              </w:rPr>
              <w:t>t</w:t>
            </w:r>
            <w:r w:rsidR="00A43235" w:rsidRPr="007A1456">
              <w:rPr>
                <w:rFonts w:ascii="Garamond" w:hAnsi="Garamond"/>
                <w:b/>
                <w:bCs/>
                <w:sz w:val="10"/>
                <w:szCs w:val="10"/>
                <w:lang w:val="sq-AL" w:eastAsia="sq-AL"/>
              </w:rPr>
              <w:t xml:space="preserve"> (m</w:t>
            </w:r>
            <w:r w:rsidR="00A43235" w:rsidRPr="007A1456">
              <w:rPr>
                <w:rFonts w:ascii="Garamond" w:hAnsi="Garamond"/>
                <w:b/>
                <w:bCs/>
                <w:sz w:val="10"/>
                <w:szCs w:val="10"/>
                <w:vertAlign w:val="superscript"/>
                <w:lang w:val="sq-AL" w:eastAsia="sq-AL"/>
              </w:rPr>
              <w:t>2</w:t>
            </w:r>
            <w:r w:rsidR="00A43235" w:rsidRPr="007A1456">
              <w:rPr>
                <w:rFonts w:ascii="Garamond" w:hAnsi="Garamond"/>
                <w:b/>
                <w:bCs/>
                <w:sz w:val="10"/>
                <w:szCs w:val="10"/>
                <w:lang w:val="sq-AL" w:eastAsia="sq-AL"/>
              </w:rPr>
              <w:t>)</w:t>
            </w:r>
          </w:p>
        </w:tc>
        <w:tc>
          <w:tcPr>
            <w:tcW w:w="275" w:type="pct"/>
            <w:tcBorders>
              <w:top w:val="nil"/>
              <w:left w:val="nil"/>
              <w:bottom w:val="single" w:sz="4" w:space="0" w:color="auto"/>
              <w:right w:val="single" w:sz="4" w:space="0" w:color="auto"/>
            </w:tcBorders>
            <w:shd w:val="clear" w:color="000000" w:fill="BDD7EE"/>
            <w:vAlign w:val="center"/>
            <w:hideMark/>
          </w:tcPr>
          <w:p w14:paraId="7734BDA8" w14:textId="77777777"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Vlera sipas preventivit</w:t>
            </w:r>
          </w:p>
        </w:tc>
        <w:tc>
          <w:tcPr>
            <w:tcW w:w="356" w:type="pct"/>
            <w:vMerge/>
            <w:tcBorders>
              <w:top w:val="single" w:sz="8" w:space="0" w:color="auto"/>
              <w:left w:val="single" w:sz="4" w:space="0" w:color="auto"/>
              <w:bottom w:val="single" w:sz="4" w:space="0" w:color="auto"/>
              <w:right w:val="single" w:sz="8" w:space="0" w:color="auto"/>
            </w:tcBorders>
            <w:vAlign w:val="center"/>
            <w:hideMark/>
          </w:tcPr>
          <w:p w14:paraId="3D5CCFCA" w14:textId="77777777" w:rsidR="00A43235" w:rsidRPr="007A1456" w:rsidRDefault="00A43235" w:rsidP="00A43235">
            <w:pPr>
              <w:rPr>
                <w:rFonts w:ascii="Garamond" w:hAnsi="Garamond"/>
                <w:b/>
                <w:bCs/>
                <w:color w:val="000000"/>
                <w:sz w:val="10"/>
                <w:szCs w:val="10"/>
                <w:lang w:val="sq-AL" w:eastAsia="sq-AL"/>
              </w:rPr>
            </w:pPr>
          </w:p>
        </w:tc>
        <w:tc>
          <w:tcPr>
            <w:tcW w:w="712" w:type="pct"/>
            <w:vMerge/>
            <w:tcBorders>
              <w:top w:val="single" w:sz="8" w:space="0" w:color="auto"/>
              <w:left w:val="nil"/>
              <w:bottom w:val="single" w:sz="4" w:space="0" w:color="auto"/>
              <w:right w:val="single" w:sz="8" w:space="0" w:color="auto"/>
            </w:tcBorders>
            <w:vAlign w:val="center"/>
            <w:hideMark/>
          </w:tcPr>
          <w:p w14:paraId="2C9C58AB" w14:textId="77777777" w:rsidR="00A43235" w:rsidRPr="007A1456" w:rsidRDefault="00A43235" w:rsidP="00A43235">
            <w:pPr>
              <w:rPr>
                <w:rFonts w:ascii="Garamond" w:hAnsi="Garamond"/>
                <w:b/>
                <w:bCs/>
                <w:color w:val="000000"/>
                <w:sz w:val="10"/>
                <w:szCs w:val="10"/>
                <w:lang w:val="sq-AL" w:eastAsia="sq-AL"/>
              </w:rPr>
            </w:pPr>
          </w:p>
        </w:tc>
      </w:tr>
      <w:tr w:rsidR="00A43235" w:rsidRPr="007A1456" w14:paraId="0946BCB2" w14:textId="77777777" w:rsidTr="007A1456">
        <w:trPr>
          <w:trHeight w:val="139"/>
        </w:trPr>
        <w:tc>
          <w:tcPr>
            <w:tcW w:w="217" w:type="pct"/>
            <w:tcBorders>
              <w:top w:val="nil"/>
              <w:left w:val="single" w:sz="8" w:space="0" w:color="auto"/>
              <w:bottom w:val="single" w:sz="4" w:space="0" w:color="auto"/>
              <w:right w:val="single" w:sz="4" w:space="0" w:color="auto"/>
            </w:tcBorders>
            <w:shd w:val="clear" w:color="000000" w:fill="FFFFFF"/>
            <w:vAlign w:val="center"/>
            <w:hideMark/>
          </w:tcPr>
          <w:p w14:paraId="4673C33A" w14:textId="77777777"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4</w:t>
            </w:r>
          </w:p>
        </w:tc>
        <w:tc>
          <w:tcPr>
            <w:tcW w:w="248" w:type="pct"/>
            <w:tcBorders>
              <w:top w:val="nil"/>
              <w:left w:val="nil"/>
              <w:bottom w:val="single" w:sz="4" w:space="0" w:color="auto"/>
              <w:right w:val="single" w:sz="4" w:space="0" w:color="auto"/>
            </w:tcBorders>
            <w:shd w:val="clear" w:color="000000" w:fill="FFFFFF"/>
            <w:noWrap/>
            <w:vAlign w:val="center"/>
            <w:hideMark/>
          </w:tcPr>
          <w:p w14:paraId="62155026" w14:textId="77777777"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3574</w:t>
            </w:r>
          </w:p>
        </w:tc>
        <w:tc>
          <w:tcPr>
            <w:tcW w:w="202" w:type="pct"/>
            <w:tcBorders>
              <w:top w:val="nil"/>
              <w:left w:val="nil"/>
              <w:bottom w:val="single" w:sz="4" w:space="0" w:color="auto"/>
              <w:right w:val="single" w:sz="4" w:space="0" w:color="auto"/>
            </w:tcBorders>
            <w:shd w:val="clear" w:color="000000" w:fill="FFFFFF"/>
            <w:noWrap/>
            <w:vAlign w:val="center"/>
            <w:hideMark/>
          </w:tcPr>
          <w:p w14:paraId="66B0B7F7" w14:textId="77777777"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10/11</w:t>
            </w:r>
          </w:p>
        </w:tc>
        <w:tc>
          <w:tcPr>
            <w:tcW w:w="325" w:type="pct"/>
            <w:tcBorders>
              <w:top w:val="nil"/>
              <w:left w:val="nil"/>
              <w:bottom w:val="single" w:sz="4" w:space="0" w:color="auto"/>
              <w:right w:val="single" w:sz="4" w:space="0" w:color="auto"/>
            </w:tcBorders>
            <w:shd w:val="clear" w:color="000000" w:fill="FFFFFF"/>
            <w:vAlign w:val="center"/>
            <w:hideMark/>
          </w:tcPr>
          <w:p w14:paraId="248E69BB" w14:textId="77777777"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Gëzim Çunaj, Mimoza Duma, Klodian Çunaj, Ilirjan Çunaj, Kristian Lalo, Eni Çunaj, Merita Lalo, Ema Lalo</w:t>
            </w:r>
          </w:p>
        </w:tc>
        <w:tc>
          <w:tcPr>
            <w:tcW w:w="286" w:type="pct"/>
            <w:tcBorders>
              <w:top w:val="nil"/>
              <w:left w:val="nil"/>
              <w:bottom w:val="single" w:sz="4" w:space="0" w:color="auto"/>
              <w:right w:val="nil"/>
            </w:tcBorders>
            <w:shd w:val="clear" w:color="000000" w:fill="FFFFFF"/>
            <w:vAlign w:val="center"/>
            <w:hideMark/>
          </w:tcPr>
          <w:p w14:paraId="067AED19" w14:textId="762B87C2" w:rsidR="00A43235" w:rsidRPr="007A1456" w:rsidRDefault="007A1456"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T</w:t>
            </w:r>
            <w:r w:rsidR="00A43235" w:rsidRPr="007A1456">
              <w:rPr>
                <w:rFonts w:ascii="Garamond" w:hAnsi="Garamond"/>
                <w:color w:val="000000"/>
                <w:sz w:val="10"/>
                <w:szCs w:val="10"/>
                <w:lang w:val="sq-AL" w:eastAsia="sq-AL"/>
              </w:rPr>
              <w:t>ruall</w:t>
            </w:r>
            <w:r w:rsidR="002829BA">
              <w:rPr>
                <w:rFonts w:ascii="Garamond" w:hAnsi="Garamond"/>
                <w:color w:val="000000"/>
                <w:sz w:val="10"/>
                <w:szCs w:val="10"/>
                <w:lang w:val="sq-AL" w:eastAsia="sq-AL"/>
              </w:rPr>
              <w:t xml:space="preserve"> </w:t>
            </w:r>
            <w:r w:rsidR="00A43235" w:rsidRPr="007A1456">
              <w:rPr>
                <w:rFonts w:ascii="Garamond" w:hAnsi="Garamond"/>
                <w:color w:val="000000"/>
                <w:sz w:val="10"/>
                <w:szCs w:val="10"/>
                <w:lang w:val="sq-AL" w:eastAsia="sq-AL"/>
              </w:rPr>
              <w:t>+</w:t>
            </w:r>
            <w:r w:rsidR="002829BA">
              <w:rPr>
                <w:rFonts w:ascii="Garamond" w:hAnsi="Garamond"/>
                <w:color w:val="000000"/>
                <w:sz w:val="10"/>
                <w:szCs w:val="10"/>
                <w:lang w:val="sq-AL" w:eastAsia="sq-AL"/>
              </w:rPr>
              <w:t xml:space="preserve"> </w:t>
            </w:r>
            <w:r w:rsidR="00A43235" w:rsidRPr="007A1456">
              <w:rPr>
                <w:rFonts w:ascii="Garamond" w:hAnsi="Garamond"/>
                <w:color w:val="000000"/>
                <w:sz w:val="10"/>
                <w:szCs w:val="10"/>
                <w:lang w:val="sq-AL" w:eastAsia="sq-AL"/>
              </w:rPr>
              <w:t>ndërtesë</w:t>
            </w:r>
          </w:p>
        </w:tc>
        <w:tc>
          <w:tcPr>
            <w:tcW w:w="272" w:type="pct"/>
            <w:tcBorders>
              <w:top w:val="nil"/>
              <w:left w:val="single" w:sz="8" w:space="0" w:color="auto"/>
              <w:bottom w:val="single" w:sz="4" w:space="0" w:color="auto"/>
              <w:right w:val="single" w:sz="4" w:space="0" w:color="auto"/>
            </w:tcBorders>
            <w:shd w:val="clear" w:color="000000" w:fill="FFFFFF"/>
            <w:vAlign w:val="center"/>
            <w:hideMark/>
          </w:tcPr>
          <w:p w14:paraId="34E69A78" w14:textId="77777777"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638</w:t>
            </w:r>
          </w:p>
        </w:tc>
        <w:tc>
          <w:tcPr>
            <w:tcW w:w="274" w:type="pct"/>
            <w:tcBorders>
              <w:top w:val="nil"/>
              <w:left w:val="nil"/>
              <w:bottom w:val="single" w:sz="4" w:space="0" w:color="auto"/>
              <w:right w:val="single" w:sz="4" w:space="0" w:color="auto"/>
            </w:tcBorders>
            <w:shd w:val="clear" w:color="000000" w:fill="FFFFFF"/>
            <w:vAlign w:val="center"/>
            <w:hideMark/>
          </w:tcPr>
          <w:p w14:paraId="0DC0C4E3" w14:textId="02EE0641"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 xml:space="preserve">1,015 </w:t>
            </w:r>
          </w:p>
        </w:tc>
        <w:tc>
          <w:tcPr>
            <w:tcW w:w="206" w:type="pct"/>
            <w:tcBorders>
              <w:top w:val="nil"/>
              <w:left w:val="nil"/>
              <w:bottom w:val="single" w:sz="4" w:space="0" w:color="auto"/>
              <w:right w:val="single" w:sz="4" w:space="0" w:color="auto"/>
            </w:tcBorders>
            <w:shd w:val="clear" w:color="000000" w:fill="FFFFFF"/>
            <w:vAlign w:val="center"/>
            <w:hideMark/>
          </w:tcPr>
          <w:p w14:paraId="374E0365" w14:textId="46F0E710" w:rsidR="00A43235" w:rsidRPr="007A1456" w:rsidRDefault="002829BA" w:rsidP="00A43235">
            <w:pPr>
              <w:jc w:val="center"/>
              <w:rPr>
                <w:rFonts w:ascii="Garamond" w:hAnsi="Garamond"/>
                <w:color w:val="000000"/>
                <w:sz w:val="10"/>
                <w:szCs w:val="10"/>
                <w:lang w:val="sq-AL" w:eastAsia="sq-AL"/>
              </w:rPr>
            </w:pPr>
            <w:r>
              <w:rPr>
                <w:rFonts w:ascii="Garamond" w:hAnsi="Garamond"/>
                <w:color w:val="000000"/>
                <w:sz w:val="10"/>
                <w:szCs w:val="10"/>
                <w:lang w:val="sq-AL" w:eastAsia="sq-AL"/>
              </w:rPr>
              <w:t xml:space="preserve"> </w:t>
            </w:r>
            <w:r w:rsidR="00A43235" w:rsidRPr="007A1456">
              <w:rPr>
                <w:rFonts w:ascii="Garamond" w:hAnsi="Garamond"/>
                <w:color w:val="000000"/>
                <w:sz w:val="10"/>
                <w:szCs w:val="10"/>
                <w:lang w:val="sq-AL" w:eastAsia="sq-AL"/>
              </w:rPr>
              <w:t xml:space="preserve">647,570 </w:t>
            </w:r>
          </w:p>
        </w:tc>
        <w:tc>
          <w:tcPr>
            <w:tcW w:w="205" w:type="pct"/>
            <w:tcBorders>
              <w:top w:val="nil"/>
              <w:left w:val="nil"/>
              <w:bottom w:val="single" w:sz="4" w:space="0" w:color="auto"/>
              <w:right w:val="single" w:sz="4" w:space="0" w:color="auto"/>
            </w:tcBorders>
            <w:shd w:val="clear" w:color="000000" w:fill="FFFFFF"/>
            <w:vAlign w:val="center"/>
            <w:hideMark/>
          </w:tcPr>
          <w:p w14:paraId="46E505BE" w14:textId="77777777"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208</w:t>
            </w:r>
          </w:p>
        </w:tc>
        <w:tc>
          <w:tcPr>
            <w:tcW w:w="235" w:type="pct"/>
            <w:tcBorders>
              <w:top w:val="nil"/>
              <w:left w:val="nil"/>
              <w:bottom w:val="single" w:sz="4" w:space="0" w:color="auto"/>
              <w:right w:val="single" w:sz="4" w:space="0" w:color="auto"/>
            </w:tcBorders>
            <w:shd w:val="clear" w:color="000000" w:fill="FFFFFF"/>
            <w:vAlign w:val="center"/>
            <w:hideMark/>
          </w:tcPr>
          <w:p w14:paraId="5B1A31DF" w14:textId="77777777"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6262439.42</w:t>
            </w:r>
          </w:p>
        </w:tc>
        <w:tc>
          <w:tcPr>
            <w:tcW w:w="365" w:type="pct"/>
            <w:tcBorders>
              <w:top w:val="nil"/>
              <w:left w:val="nil"/>
              <w:bottom w:val="single" w:sz="4" w:space="0" w:color="auto"/>
              <w:right w:val="single" w:sz="8" w:space="0" w:color="auto"/>
            </w:tcBorders>
            <w:shd w:val="clear" w:color="000000" w:fill="FFFFFF"/>
            <w:vAlign w:val="center"/>
            <w:hideMark/>
          </w:tcPr>
          <w:p w14:paraId="16F82EC7" w14:textId="351EBE5E"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xml:space="preserve">6,910,009.42 </w:t>
            </w:r>
          </w:p>
        </w:tc>
        <w:tc>
          <w:tcPr>
            <w:tcW w:w="195" w:type="pct"/>
            <w:tcBorders>
              <w:top w:val="nil"/>
              <w:left w:val="nil"/>
              <w:bottom w:val="single" w:sz="4" w:space="0" w:color="auto"/>
              <w:right w:val="single" w:sz="4" w:space="0" w:color="auto"/>
            </w:tcBorders>
            <w:shd w:val="clear" w:color="000000" w:fill="FFFFFF"/>
            <w:vAlign w:val="center"/>
            <w:hideMark/>
          </w:tcPr>
          <w:p w14:paraId="4A2737F2" w14:textId="77777777"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738.8</w:t>
            </w:r>
          </w:p>
        </w:tc>
        <w:tc>
          <w:tcPr>
            <w:tcW w:w="180" w:type="pct"/>
            <w:tcBorders>
              <w:top w:val="nil"/>
              <w:left w:val="nil"/>
              <w:bottom w:val="single" w:sz="4" w:space="0" w:color="auto"/>
              <w:right w:val="single" w:sz="4" w:space="0" w:color="auto"/>
            </w:tcBorders>
            <w:shd w:val="clear" w:color="000000" w:fill="FFFFFF"/>
            <w:vAlign w:val="center"/>
            <w:hideMark/>
          </w:tcPr>
          <w:p w14:paraId="5D9A2CD5" w14:textId="59C35BF8" w:rsidR="00A43235" w:rsidRPr="007A1456" w:rsidRDefault="00936B8D" w:rsidP="00A43235">
            <w:pPr>
              <w:jc w:val="center"/>
              <w:rPr>
                <w:rFonts w:ascii="Garamond" w:hAnsi="Garamond"/>
                <w:color w:val="000000"/>
                <w:sz w:val="10"/>
                <w:szCs w:val="10"/>
                <w:lang w:val="sq-AL" w:eastAsia="sq-AL"/>
              </w:rPr>
            </w:pPr>
            <w:r>
              <w:rPr>
                <w:rFonts w:ascii="Garamond" w:hAnsi="Garamond"/>
                <w:color w:val="000000"/>
                <w:sz w:val="10"/>
                <w:szCs w:val="10"/>
                <w:lang w:val="sq-AL" w:eastAsia="sq-AL"/>
              </w:rPr>
              <w:t xml:space="preserve"> </w:t>
            </w:r>
            <w:r w:rsidR="00A43235" w:rsidRPr="007A1456">
              <w:rPr>
                <w:rFonts w:ascii="Garamond" w:hAnsi="Garamond"/>
                <w:color w:val="000000"/>
                <w:sz w:val="10"/>
                <w:szCs w:val="10"/>
                <w:lang w:val="sq-AL" w:eastAsia="sq-AL"/>
              </w:rPr>
              <w:t xml:space="preserve">1,015 </w:t>
            </w:r>
          </w:p>
        </w:tc>
        <w:tc>
          <w:tcPr>
            <w:tcW w:w="224" w:type="pct"/>
            <w:tcBorders>
              <w:top w:val="nil"/>
              <w:left w:val="nil"/>
              <w:bottom w:val="single" w:sz="4" w:space="0" w:color="auto"/>
              <w:right w:val="single" w:sz="4" w:space="0" w:color="auto"/>
            </w:tcBorders>
            <w:shd w:val="clear" w:color="000000" w:fill="FFFFFF"/>
            <w:vAlign w:val="center"/>
            <w:hideMark/>
          </w:tcPr>
          <w:p w14:paraId="7EB6D31F" w14:textId="19CA9837"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 xml:space="preserve">749,882.00 </w:t>
            </w:r>
          </w:p>
        </w:tc>
        <w:tc>
          <w:tcPr>
            <w:tcW w:w="223" w:type="pct"/>
            <w:tcBorders>
              <w:top w:val="nil"/>
              <w:left w:val="nil"/>
              <w:bottom w:val="single" w:sz="4" w:space="0" w:color="auto"/>
              <w:right w:val="single" w:sz="4" w:space="0" w:color="auto"/>
            </w:tcBorders>
            <w:shd w:val="clear" w:color="000000" w:fill="FFFFFF"/>
            <w:vAlign w:val="center"/>
            <w:hideMark/>
          </w:tcPr>
          <w:p w14:paraId="46CE541B" w14:textId="77777777" w:rsidR="00A43235" w:rsidRPr="007A1456" w:rsidRDefault="00A43235" w:rsidP="00A43235">
            <w:pPr>
              <w:jc w:val="center"/>
              <w:rPr>
                <w:rFonts w:ascii="Garamond" w:hAnsi="Garamond"/>
                <w:color w:val="000000"/>
                <w:sz w:val="10"/>
                <w:szCs w:val="10"/>
                <w:lang w:val="sq-AL" w:eastAsia="sq-AL"/>
              </w:rPr>
            </w:pPr>
            <w:r w:rsidRPr="007A1456">
              <w:rPr>
                <w:rFonts w:ascii="Garamond" w:hAnsi="Garamond"/>
                <w:color w:val="000000"/>
                <w:sz w:val="10"/>
                <w:szCs w:val="10"/>
                <w:lang w:val="sq-AL" w:eastAsia="sq-AL"/>
              </w:rPr>
              <w:t>335.8</w:t>
            </w:r>
          </w:p>
        </w:tc>
        <w:tc>
          <w:tcPr>
            <w:tcW w:w="275" w:type="pct"/>
            <w:tcBorders>
              <w:top w:val="nil"/>
              <w:left w:val="nil"/>
              <w:bottom w:val="single" w:sz="4" w:space="0" w:color="auto"/>
              <w:right w:val="single" w:sz="4" w:space="0" w:color="auto"/>
            </w:tcBorders>
            <w:shd w:val="clear" w:color="auto" w:fill="auto"/>
            <w:noWrap/>
            <w:vAlign w:val="center"/>
            <w:hideMark/>
          </w:tcPr>
          <w:p w14:paraId="747D75C8" w14:textId="287B66D6" w:rsidR="00A43235" w:rsidRPr="007A1456" w:rsidRDefault="002829BA" w:rsidP="00A43235">
            <w:pPr>
              <w:jc w:val="center"/>
              <w:rPr>
                <w:rFonts w:ascii="Garamond" w:hAnsi="Garamond"/>
                <w:color w:val="000000"/>
                <w:sz w:val="10"/>
                <w:szCs w:val="10"/>
                <w:lang w:val="sq-AL" w:eastAsia="sq-AL"/>
              </w:rPr>
            </w:pPr>
            <w:r>
              <w:rPr>
                <w:rFonts w:ascii="Garamond" w:hAnsi="Garamond"/>
                <w:color w:val="000000"/>
                <w:sz w:val="10"/>
                <w:szCs w:val="10"/>
                <w:lang w:val="sq-AL" w:eastAsia="sq-AL"/>
              </w:rPr>
              <w:t xml:space="preserve"> </w:t>
            </w:r>
            <w:r w:rsidR="00A43235" w:rsidRPr="007A1456">
              <w:rPr>
                <w:rFonts w:ascii="Garamond" w:hAnsi="Garamond"/>
                <w:color w:val="000000"/>
                <w:sz w:val="10"/>
                <w:szCs w:val="10"/>
                <w:lang w:val="sq-AL" w:eastAsia="sq-AL"/>
              </w:rPr>
              <w:t xml:space="preserve">10,689,377.40 </w:t>
            </w:r>
          </w:p>
        </w:tc>
        <w:tc>
          <w:tcPr>
            <w:tcW w:w="356" w:type="pct"/>
            <w:tcBorders>
              <w:top w:val="nil"/>
              <w:left w:val="nil"/>
              <w:bottom w:val="single" w:sz="4" w:space="0" w:color="auto"/>
              <w:right w:val="single" w:sz="8" w:space="0" w:color="auto"/>
            </w:tcBorders>
            <w:shd w:val="clear" w:color="000000" w:fill="FFFFFF"/>
            <w:vAlign w:val="center"/>
            <w:hideMark/>
          </w:tcPr>
          <w:p w14:paraId="0C1C8207" w14:textId="358F2B59" w:rsidR="00A43235" w:rsidRPr="007A1456" w:rsidRDefault="00A43235" w:rsidP="00A43235">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 xml:space="preserve">11,439,259.4 </w:t>
            </w:r>
          </w:p>
        </w:tc>
        <w:tc>
          <w:tcPr>
            <w:tcW w:w="712" w:type="pct"/>
            <w:tcBorders>
              <w:top w:val="nil"/>
              <w:left w:val="nil"/>
              <w:bottom w:val="single" w:sz="4" w:space="0" w:color="auto"/>
              <w:right w:val="single" w:sz="8" w:space="0" w:color="auto"/>
            </w:tcBorders>
            <w:shd w:val="clear" w:color="auto" w:fill="auto"/>
            <w:hideMark/>
          </w:tcPr>
          <w:p w14:paraId="3CB5107F" w14:textId="434AFB41" w:rsidR="00A43235" w:rsidRPr="007A1456" w:rsidRDefault="00A43235" w:rsidP="007A1456">
            <w:pPr>
              <w:rPr>
                <w:rFonts w:ascii="Garamond" w:hAnsi="Garamond"/>
                <w:b/>
                <w:bCs/>
                <w:iCs/>
                <w:color w:val="000000"/>
                <w:sz w:val="10"/>
                <w:szCs w:val="10"/>
                <w:lang w:val="sq-AL" w:eastAsia="sq-AL"/>
              </w:rPr>
            </w:pPr>
            <w:r w:rsidRPr="007A1456">
              <w:rPr>
                <w:rFonts w:ascii="Garamond" w:hAnsi="Garamond"/>
                <w:b/>
                <w:bCs/>
                <w:iCs/>
                <w:color w:val="000000"/>
                <w:sz w:val="10"/>
                <w:szCs w:val="10"/>
                <w:lang w:val="sq-AL" w:eastAsia="sq-AL"/>
              </w:rPr>
              <w:t>Mbi këtë pasuri vendoset sekuestro në bazë të shkresës nr. 207 prot</w:t>
            </w:r>
            <w:r w:rsidR="007A1456">
              <w:rPr>
                <w:rFonts w:ascii="Garamond" w:hAnsi="Garamond"/>
                <w:b/>
                <w:bCs/>
                <w:iCs/>
                <w:color w:val="000000"/>
                <w:sz w:val="10"/>
                <w:szCs w:val="10"/>
                <w:lang w:val="sq-AL" w:eastAsia="sq-AL"/>
              </w:rPr>
              <w:t>., datë 27.</w:t>
            </w:r>
            <w:r w:rsidRPr="007A1456">
              <w:rPr>
                <w:rFonts w:ascii="Garamond" w:hAnsi="Garamond"/>
                <w:b/>
                <w:bCs/>
                <w:iCs/>
                <w:color w:val="000000"/>
                <w:sz w:val="10"/>
                <w:szCs w:val="10"/>
                <w:lang w:val="sq-AL" w:eastAsia="sq-AL"/>
              </w:rPr>
              <w:t>2.2020</w:t>
            </w:r>
            <w:r w:rsidR="007A1456">
              <w:rPr>
                <w:rFonts w:ascii="Garamond" w:hAnsi="Garamond"/>
                <w:b/>
                <w:bCs/>
                <w:iCs/>
                <w:color w:val="000000"/>
                <w:sz w:val="10"/>
                <w:szCs w:val="10"/>
                <w:lang w:val="sq-AL" w:eastAsia="sq-AL"/>
              </w:rPr>
              <w:t>,</w:t>
            </w:r>
            <w:r w:rsidRPr="007A1456">
              <w:rPr>
                <w:rFonts w:ascii="Garamond" w:hAnsi="Garamond"/>
                <w:b/>
                <w:bCs/>
                <w:iCs/>
                <w:color w:val="000000"/>
                <w:sz w:val="10"/>
                <w:szCs w:val="10"/>
                <w:lang w:val="sq-AL" w:eastAsia="sq-AL"/>
              </w:rPr>
              <w:t xml:space="preserve"> përmbarues Bujar Shehu.</w:t>
            </w:r>
            <w:r w:rsidR="00936B8D">
              <w:rPr>
                <w:rFonts w:ascii="Garamond" w:hAnsi="Garamond"/>
                <w:b/>
                <w:bCs/>
                <w:iCs/>
                <w:color w:val="000000"/>
                <w:sz w:val="10"/>
                <w:szCs w:val="10"/>
                <w:lang w:val="sq-AL" w:eastAsia="sq-AL"/>
              </w:rPr>
              <w:t xml:space="preserve"> </w:t>
            </w:r>
            <w:r w:rsidR="007A1456">
              <w:rPr>
                <w:rFonts w:ascii="Garamond" w:hAnsi="Garamond"/>
                <w:color w:val="000000"/>
                <w:sz w:val="10"/>
                <w:szCs w:val="10"/>
                <w:lang w:val="sq-AL" w:eastAsia="sq-AL"/>
              </w:rPr>
              <w:t>Pasuria me nr. 10/11,</w:t>
            </w:r>
            <w:r w:rsidRPr="007A1456">
              <w:rPr>
                <w:rFonts w:ascii="Garamond" w:hAnsi="Garamond"/>
                <w:color w:val="000000"/>
                <w:sz w:val="10"/>
                <w:szCs w:val="10"/>
                <w:lang w:val="sq-AL" w:eastAsia="sq-AL"/>
              </w:rPr>
              <w:t xml:space="preserve"> z</w:t>
            </w:r>
            <w:r w:rsidR="007A1456">
              <w:rPr>
                <w:rFonts w:ascii="Garamond" w:hAnsi="Garamond"/>
                <w:color w:val="000000"/>
                <w:sz w:val="10"/>
                <w:szCs w:val="10"/>
                <w:lang w:val="sq-AL" w:eastAsia="sq-AL"/>
              </w:rPr>
              <w:t>.</w:t>
            </w:r>
            <w:r w:rsidRPr="007A1456">
              <w:rPr>
                <w:rFonts w:ascii="Garamond" w:hAnsi="Garamond"/>
                <w:color w:val="000000"/>
                <w:sz w:val="10"/>
                <w:szCs w:val="10"/>
                <w:lang w:val="sq-AL" w:eastAsia="sq-AL"/>
              </w:rPr>
              <w:t>k. 3574</w:t>
            </w:r>
            <w:r w:rsidR="007A1456">
              <w:rPr>
                <w:rFonts w:ascii="Garamond" w:hAnsi="Garamond"/>
                <w:color w:val="000000"/>
                <w:sz w:val="10"/>
                <w:szCs w:val="10"/>
                <w:lang w:val="sq-AL" w:eastAsia="sq-AL"/>
              </w:rPr>
              <w:t>,</w:t>
            </w:r>
            <w:r w:rsidRPr="007A1456">
              <w:rPr>
                <w:rFonts w:ascii="Garamond" w:hAnsi="Garamond"/>
                <w:color w:val="000000"/>
                <w:sz w:val="10"/>
                <w:szCs w:val="10"/>
                <w:lang w:val="sq-AL" w:eastAsia="sq-AL"/>
              </w:rPr>
              <w:t xml:space="preserve"> në VKM</w:t>
            </w:r>
            <w:r w:rsidR="007A1456">
              <w:rPr>
                <w:rFonts w:ascii="Garamond" w:hAnsi="Garamond"/>
                <w:color w:val="000000"/>
                <w:sz w:val="10"/>
                <w:szCs w:val="10"/>
                <w:lang w:val="sq-AL" w:eastAsia="sq-AL"/>
              </w:rPr>
              <w:t>-në</w:t>
            </w:r>
            <w:r w:rsidRPr="007A1456">
              <w:rPr>
                <w:rFonts w:ascii="Garamond" w:hAnsi="Garamond"/>
                <w:color w:val="000000"/>
                <w:sz w:val="10"/>
                <w:szCs w:val="10"/>
                <w:lang w:val="sq-AL" w:eastAsia="sq-AL"/>
              </w:rPr>
              <w:t xml:space="preserve"> nr.</w:t>
            </w:r>
            <w:r w:rsidR="002829BA">
              <w:rPr>
                <w:rFonts w:ascii="Garamond" w:hAnsi="Garamond"/>
                <w:color w:val="000000"/>
                <w:sz w:val="10"/>
                <w:szCs w:val="10"/>
                <w:lang w:val="sq-AL" w:eastAsia="sq-AL"/>
              </w:rPr>
              <w:t xml:space="preserve"> </w:t>
            </w:r>
            <w:r w:rsidR="007A1456">
              <w:rPr>
                <w:rFonts w:ascii="Garamond" w:hAnsi="Garamond"/>
                <w:color w:val="000000"/>
                <w:sz w:val="10"/>
                <w:szCs w:val="10"/>
                <w:lang w:val="sq-AL" w:eastAsia="sq-AL"/>
              </w:rPr>
              <w:t>433, datë 3.</w:t>
            </w:r>
            <w:r w:rsidRPr="007A1456">
              <w:rPr>
                <w:rFonts w:ascii="Garamond" w:hAnsi="Garamond"/>
                <w:color w:val="000000"/>
                <w:sz w:val="10"/>
                <w:szCs w:val="10"/>
                <w:lang w:val="sq-AL" w:eastAsia="sq-AL"/>
              </w:rPr>
              <w:t xml:space="preserve">6.2020, u shpronësua për </w:t>
            </w:r>
            <w:r w:rsidR="007A1456" w:rsidRPr="007A1456">
              <w:rPr>
                <w:rFonts w:ascii="Garamond" w:hAnsi="Garamond"/>
                <w:color w:val="000000"/>
                <w:sz w:val="10"/>
                <w:szCs w:val="10"/>
                <w:lang w:val="sq-AL" w:eastAsia="sq-AL"/>
              </w:rPr>
              <w:t>sipërfaqe</w:t>
            </w:r>
            <w:r w:rsidR="007A1456">
              <w:rPr>
                <w:rFonts w:ascii="Garamond" w:hAnsi="Garamond"/>
                <w:color w:val="000000"/>
                <w:sz w:val="10"/>
                <w:szCs w:val="10"/>
                <w:lang w:val="sq-AL" w:eastAsia="sq-AL"/>
              </w:rPr>
              <w:t xml:space="preserve"> </w:t>
            </w:r>
            <w:r w:rsidRPr="007A1456">
              <w:rPr>
                <w:rFonts w:ascii="Garamond" w:hAnsi="Garamond"/>
                <w:color w:val="000000"/>
                <w:sz w:val="10"/>
                <w:szCs w:val="10"/>
                <w:lang w:val="sq-AL" w:eastAsia="sq-AL"/>
              </w:rPr>
              <w:t>tokë truall 638 m</w:t>
            </w:r>
            <w:r w:rsidRPr="007A1456">
              <w:rPr>
                <w:rFonts w:ascii="Garamond" w:hAnsi="Garamond"/>
                <w:color w:val="000000"/>
                <w:sz w:val="10"/>
                <w:szCs w:val="10"/>
                <w:vertAlign w:val="superscript"/>
                <w:lang w:val="sq-AL" w:eastAsia="sq-AL"/>
              </w:rPr>
              <w:t>2</w:t>
            </w:r>
            <w:r w:rsidR="007A1456">
              <w:rPr>
                <w:rFonts w:ascii="Garamond" w:hAnsi="Garamond"/>
                <w:color w:val="000000"/>
                <w:sz w:val="10"/>
                <w:szCs w:val="10"/>
                <w:vertAlign w:val="superscript"/>
                <w:lang w:val="sq-AL" w:eastAsia="sq-AL"/>
              </w:rPr>
              <w:t xml:space="preserve"> </w:t>
            </w:r>
            <w:r w:rsidRPr="007A1456">
              <w:rPr>
                <w:rFonts w:ascii="Garamond" w:hAnsi="Garamond"/>
                <w:color w:val="000000"/>
                <w:sz w:val="10"/>
                <w:szCs w:val="10"/>
                <w:lang w:val="sq-AL" w:eastAsia="sq-AL"/>
              </w:rPr>
              <w:t xml:space="preserve">dhe </w:t>
            </w:r>
            <w:r w:rsidR="007A1456" w:rsidRPr="007A1456">
              <w:rPr>
                <w:rFonts w:ascii="Garamond" w:hAnsi="Garamond"/>
                <w:color w:val="000000"/>
                <w:sz w:val="10"/>
                <w:szCs w:val="10"/>
                <w:lang w:val="sq-AL" w:eastAsia="sq-AL"/>
              </w:rPr>
              <w:t>sipërfaqe</w:t>
            </w:r>
            <w:r w:rsidRPr="007A1456">
              <w:rPr>
                <w:rFonts w:ascii="Garamond" w:hAnsi="Garamond"/>
                <w:color w:val="000000"/>
                <w:sz w:val="10"/>
                <w:szCs w:val="10"/>
                <w:lang w:val="sq-AL" w:eastAsia="sq-AL"/>
              </w:rPr>
              <w:t xml:space="preserve"> ndërtimi 208</w:t>
            </w:r>
            <w:r w:rsidR="007A1456">
              <w:rPr>
                <w:rFonts w:ascii="Garamond" w:hAnsi="Garamond"/>
                <w:color w:val="000000"/>
                <w:sz w:val="10"/>
                <w:szCs w:val="10"/>
                <w:lang w:val="sq-AL" w:eastAsia="sq-AL"/>
              </w:rPr>
              <w:t xml:space="preserve"> </w:t>
            </w:r>
            <w:r w:rsidRPr="007A1456">
              <w:rPr>
                <w:rFonts w:ascii="Garamond" w:hAnsi="Garamond"/>
                <w:color w:val="000000"/>
                <w:sz w:val="10"/>
                <w:szCs w:val="10"/>
                <w:lang w:val="sq-AL" w:eastAsia="sq-AL"/>
              </w:rPr>
              <w:t>m</w:t>
            </w:r>
            <w:r w:rsidRPr="007A1456">
              <w:rPr>
                <w:rFonts w:ascii="Garamond" w:hAnsi="Garamond"/>
                <w:color w:val="000000"/>
                <w:sz w:val="10"/>
                <w:szCs w:val="10"/>
                <w:vertAlign w:val="superscript"/>
                <w:lang w:val="sq-AL" w:eastAsia="sq-AL"/>
              </w:rPr>
              <w:t>2</w:t>
            </w:r>
            <w:r w:rsidRPr="007A1456">
              <w:rPr>
                <w:rFonts w:ascii="Garamond" w:hAnsi="Garamond"/>
                <w:color w:val="000000"/>
                <w:sz w:val="10"/>
                <w:szCs w:val="10"/>
                <w:lang w:val="sq-AL" w:eastAsia="sq-AL"/>
              </w:rPr>
              <w:t xml:space="preserve">. Bashkëpronarët e kësaj pasurie janë pajisur me dokument të ri pronësie, ku është shtuar </w:t>
            </w:r>
            <w:r w:rsidR="007A1456" w:rsidRPr="007A1456">
              <w:rPr>
                <w:rFonts w:ascii="Garamond" w:hAnsi="Garamond"/>
                <w:color w:val="000000"/>
                <w:sz w:val="10"/>
                <w:szCs w:val="10"/>
                <w:lang w:val="sq-AL" w:eastAsia="sq-AL"/>
              </w:rPr>
              <w:t>sipërfaqja</w:t>
            </w:r>
            <w:r w:rsidRPr="007A1456">
              <w:rPr>
                <w:rFonts w:ascii="Garamond" w:hAnsi="Garamond"/>
                <w:color w:val="000000"/>
                <w:sz w:val="10"/>
                <w:szCs w:val="10"/>
                <w:lang w:val="sq-AL" w:eastAsia="sq-AL"/>
              </w:rPr>
              <w:t xml:space="preserve"> e llojit</w:t>
            </w:r>
            <w:r w:rsidR="002829BA">
              <w:rPr>
                <w:rFonts w:ascii="Garamond" w:hAnsi="Garamond"/>
                <w:color w:val="000000"/>
                <w:sz w:val="10"/>
                <w:szCs w:val="10"/>
                <w:lang w:val="sq-AL" w:eastAsia="sq-AL"/>
              </w:rPr>
              <w:t xml:space="preserve"> </w:t>
            </w:r>
            <w:r w:rsidR="007A1456">
              <w:rPr>
                <w:rFonts w:ascii="Garamond" w:hAnsi="Garamond"/>
                <w:color w:val="000000"/>
                <w:sz w:val="10"/>
                <w:szCs w:val="10"/>
                <w:lang w:val="sq-AL" w:eastAsia="sq-AL"/>
              </w:rPr>
              <w:t>“</w:t>
            </w:r>
            <w:r w:rsidRPr="007A1456">
              <w:rPr>
                <w:rFonts w:ascii="Garamond" w:hAnsi="Garamond"/>
                <w:color w:val="000000"/>
                <w:sz w:val="10"/>
                <w:szCs w:val="10"/>
                <w:lang w:val="sq-AL" w:eastAsia="sq-AL"/>
              </w:rPr>
              <w:t>ndërtesë</w:t>
            </w:r>
            <w:r w:rsidR="007A1456">
              <w:rPr>
                <w:rFonts w:ascii="Garamond" w:hAnsi="Garamond"/>
                <w:color w:val="000000"/>
                <w:sz w:val="10"/>
                <w:szCs w:val="10"/>
                <w:lang w:val="sq-AL" w:eastAsia="sq-AL"/>
              </w:rPr>
              <w:t>”</w:t>
            </w:r>
            <w:r w:rsidRPr="007A1456">
              <w:rPr>
                <w:rFonts w:ascii="Garamond" w:hAnsi="Garamond"/>
                <w:color w:val="000000"/>
                <w:sz w:val="10"/>
                <w:szCs w:val="10"/>
                <w:lang w:val="sq-AL" w:eastAsia="sq-AL"/>
              </w:rPr>
              <w:t xml:space="preserve"> me 127.8 m2</w:t>
            </w:r>
            <w:r w:rsidR="007A1456">
              <w:rPr>
                <w:rFonts w:ascii="Garamond" w:hAnsi="Garamond"/>
                <w:color w:val="000000"/>
                <w:sz w:val="10"/>
                <w:szCs w:val="10"/>
                <w:lang w:val="sq-AL" w:eastAsia="sq-AL"/>
              </w:rPr>
              <w:t xml:space="preserve">, </w:t>
            </w:r>
            <w:r w:rsidRPr="007A1456">
              <w:rPr>
                <w:rFonts w:ascii="Garamond" w:hAnsi="Garamond"/>
                <w:color w:val="000000"/>
                <w:sz w:val="10"/>
                <w:szCs w:val="10"/>
                <w:lang w:val="sq-AL" w:eastAsia="sq-AL"/>
              </w:rPr>
              <w:t>sipas kartelës së pasurisë lëshuar nga ASHK</w:t>
            </w:r>
            <w:r w:rsidR="007A1456">
              <w:rPr>
                <w:rFonts w:ascii="Garamond" w:hAnsi="Garamond"/>
                <w:color w:val="000000"/>
                <w:sz w:val="10"/>
                <w:szCs w:val="10"/>
                <w:lang w:val="sq-AL" w:eastAsia="sq-AL"/>
              </w:rPr>
              <w:t>-ja</w:t>
            </w:r>
            <w:r w:rsidRPr="007A1456">
              <w:rPr>
                <w:rFonts w:ascii="Garamond" w:hAnsi="Garamond"/>
                <w:color w:val="000000"/>
                <w:sz w:val="10"/>
                <w:szCs w:val="10"/>
                <w:lang w:val="sq-AL" w:eastAsia="sq-AL"/>
              </w:rPr>
              <w:t xml:space="preserve"> në datën 12.10.2020. </w:t>
            </w:r>
            <w:r w:rsidR="007A1456">
              <w:rPr>
                <w:rFonts w:ascii="Garamond" w:hAnsi="Garamond"/>
                <w:color w:val="000000"/>
                <w:sz w:val="10"/>
                <w:szCs w:val="10"/>
                <w:lang w:val="sq-AL" w:eastAsia="sq-AL"/>
              </w:rPr>
              <w:t xml:space="preserve">Sipërfaqja </w:t>
            </w:r>
            <w:r w:rsidRPr="007A1456">
              <w:rPr>
                <w:rFonts w:ascii="Garamond" w:hAnsi="Garamond"/>
                <w:color w:val="000000"/>
                <w:sz w:val="10"/>
                <w:szCs w:val="10"/>
                <w:lang w:val="sq-AL" w:eastAsia="sq-AL"/>
              </w:rPr>
              <w:t>bëhet 208m</w:t>
            </w:r>
            <w:r w:rsidRPr="007A1456">
              <w:rPr>
                <w:rFonts w:ascii="Garamond" w:hAnsi="Garamond"/>
                <w:color w:val="000000"/>
                <w:sz w:val="10"/>
                <w:szCs w:val="10"/>
                <w:vertAlign w:val="superscript"/>
                <w:lang w:val="sq-AL" w:eastAsia="sq-AL"/>
              </w:rPr>
              <w:t>2</w:t>
            </w:r>
            <w:r w:rsidRPr="007A1456">
              <w:rPr>
                <w:rFonts w:ascii="Garamond" w:hAnsi="Garamond"/>
                <w:color w:val="000000"/>
                <w:sz w:val="10"/>
                <w:szCs w:val="10"/>
                <w:lang w:val="sq-AL" w:eastAsia="sq-AL"/>
              </w:rPr>
              <w:t>+127.8 m</w:t>
            </w:r>
            <w:r w:rsidRPr="007A1456">
              <w:rPr>
                <w:rFonts w:ascii="Garamond" w:hAnsi="Garamond"/>
                <w:color w:val="000000"/>
                <w:sz w:val="10"/>
                <w:szCs w:val="10"/>
                <w:vertAlign w:val="superscript"/>
                <w:lang w:val="sq-AL" w:eastAsia="sq-AL"/>
              </w:rPr>
              <w:t>2</w:t>
            </w:r>
            <w:r w:rsidRPr="007A1456">
              <w:rPr>
                <w:rFonts w:ascii="Garamond" w:hAnsi="Garamond"/>
                <w:color w:val="000000"/>
                <w:sz w:val="10"/>
                <w:szCs w:val="10"/>
                <w:lang w:val="sq-AL" w:eastAsia="sq-AL"/>
              </w:rPr>
              <w:t>=335.8m</w:t>
            </w:r>
            <w:r w:rsidRPr="007A1456">
              <w:rPr>
                <w:rFonts w:ascii="Garamond" w:hAnsi="Garamond"/>
                <w:color w:val="000000"/>
                <w:sz w:val="10"/>
                <w:szCs w:val="10"/>
                <w:vertAlign w:val="superscript"/>
                <w:lang w:val="sq-AL" w:eastAsia="sq-AL"/>
              </w:rPr>
              <w:t>2</w:t>
            </w:r>
            <w:r w:rsidRPr="007A1456">
              <w:rPr>
                <w:rFonts w:ascii="Garamond" w:hAnsi="Garamond"/>
                <w:color w:val="000000"/>
                <w:sz w:val="10"/>
                <w:szCs w:val="10"/>
                <w:lang w:val="sq-AL" w:eastAsia="sq-AL"/>
              </w:rPr>
              <w:t xml:space="preserve"> .Shtesa në tokë truall prej 100.8m</w:t>
            </w:r>
            <w:r w:rsidRPr="007A1456">
              <w:rPr>
                <w:rFonts w:ascii="Garamond" w:hAnsi="Garamond"/>
                <w:color w:val="000000"/>
                <w:sz w:val="10"/>
                <w:szCs w:val="10"/>
                <w:vertAlign w:val="superscript"/>
                <w:lang w:val="sq-AL" w:eastAsia="sq-AL"/>
              </w:rPr>
              <w:t>2</w:t>
            </w:r>
            <w:r w:rsidR="005B75AC">
              <w:rPr>
                <w:rFonts w:ascii="Garamond" w:hAnsi="Garamond"/>
                <w:color w:val="000000"/>
                <w:sz w:val="10"/>
                <w:szCs w:val="10"/>
                <w:lang w:val="sq-AL" w:eastAsia="sq-AL"/>
              </w:rPr>
              <w:t xml:space="preserve"> (</w:t>
            </w:r>
            <w:r w:rsidRPr="007A1456">
              <w:rPr>
                <w:rFonts w:ascii="Garamond" w:hAnsi="Garamond"/>
                <w:color w:val="000000"/>
                <w:sz w:val="10"/>
                <w:szCs w:val="10"/>
                <w:lang w:val="sq-AL" w:eastAsia="sq-AL"/>
              </w:rPr>
              <w:t>ku bëhet 638m</w:t>
            </w:r>
            <w:r w:rsidRPr="007A1456">
              <w:rPr>
                <w:rFonts w:ascii="Garamond" w:hAnsi="Garamond"/>
                <w:color w:val="000000"/>
                <w:sz w:val="10"/>
                <w:szCs w:val="10"/>
                <w:vertAlign w:val="superscript"/>
                <w:lang w:val="sq-AL" w:eastAsia="sq-AL"/>
              </w:rPr>
              <w:t>2</w:t>
            </w:r>
            <w:r w:rsidRPr="007A1456">
              <w:rPr>
                <w:rFonts w:ascii="Garamond" w:hAnsi="Garamond"/>
                <w:color w:val="000000"/>
                <w:sz w:val="10"/>
                <w:szCs w:val="10"/>
                <w:lang w:val="sq-AL" w:eastAsia="sq-AL"/>
              </w:rPr>
              <w:t>+100.8m</w:t>
            </w:r>
            <w:r w:rsidRPr="007A1456">
              <w:rPr>
                <w:rFonts w:ascii="Garamond" w:hAnsi="Garamond"/>
                <w:color w:val="000000"/>
                <w:sz w:val="10"/>
                <w:szCs w:val="10"/>
                <w:vertAlign w:val="superscript"/>
                <w:lang w:val="sq-AL" w:eastAsia="sq-AL"/>
              </w:rPr>
              <w:t>2</w:t>
            </w:r>
            <w:r w:rsidRPr="007A1456">
              <w:rPr>
                <w:rFonts w:ascii="Garamond" w:hAnsi="Garamond"/>
                <w:color w:val="000000"/>
                <w:sz w:val="10"/>
                <w:szCs w:val="10"/>
                <w:lang w:val="sq-AL" w:eastAsia="sq-AL"/>
              </w:rPr>
              <w:t>=738.8m</w:t>
            </w:r>
            <w:r w:rsidRPr="007A1456">
              <w:rPr>
                <w:rFonts w:ascii="Garamond" w:hAnsi="Garamond"/>
                <w:color w:val="000000"/>
                <w:sz w:val="10"/>
                <w:szCs w:val="10"/>
                <w:vertAlign w:val="superscript"/>
                <w:lang w:val="sq-AL" w:eastAsia="sq-AL"/>
              </w:rPr>
              <w:t>2</w:t>
            </w:r>
            <w:r w:rsidRPr="007A1456">
              <w:rPr>
                <w:rFonts w:ascii="Garamond" w:hAnsi="Garamond"/>
                <w:color w:val="000000"/>
                <w:sz w:val="10"/>
                <w:szCs w:val="10"/>
                <w:lang w:val="sq-AL" w:eastAsia="sq-AL"/>
              </w:rPr>
              <w:t xml:space="preserve">), ka ardhur si rezultat i shtesës në projektin e miratuar me </w:t>
            </w:r>
            <w:bookmarkStart w:id="0" w:name="_GoBack"/>
            <w:bookmarkEnd w:id="0"/>
            <w:r w:rsidR="00E962B2" w:rsidRPr="00E962B2">
              <w:rPr>
                <w:rFonts w:ascii="Garamond" w:hAnsi="Garamond"/>
                <w:color w:val="000000"/>
                <w:sz w:val="10"/>
                <w:szCs w:val="10"/>
                <w:lang w:val="sq-AL" w:eastAsia="sq-AL"/>
              </w:rPr>
              <w:t>VKM</w:t>
            </w:r>
            <w:r w:rsidRPr="00E962B2">
              <w:rPr>
                <w:rFonts w:ascii="Garamond" w:hAnsi="Garamond"/>
                <w:color w:val="000000"/>
                <w:sz w:val="10"/>
                <w:szCs w:val="10"/>
                <w:lang w:val="sq-AL" w:eastAsia="sq-AL"/>
              </w:rPr>
              <w:t xml:space="preserve"> </w:t>
            </w:r>
            <w:r w:rsidR="007A1456" w:rsidRPr="00E962B2">
              <w:rPr>
                <w:rFonts w:ascii="Garamond" w:hAnsi="Garamond"/>
                <w:color w:val="000000"/>
                <w:sz w:val="10"/>
                <w:szCs w:val="10"/>
                <w:lang w:val="sq-AL" w:eastAsia="sq-AL"/>
              </w:rPr>
              <w:t>n</w:t>
            </w:r>
            <w:r w:rsidRPr="00E962B2">
              <w:rPr>
                <w:rFonts w:ascii="Garamond" w:hAnsi="Garamond"/>
                <w:color w:val="000000"/>
                <w:sz w:val="10"/>
                <w:szCs w:val="10"/>
                <w:lang w:val="sq-AL" w:eastAsia="sq-AL"/>
              </w:rPr>
              <w:t>r</w:t>
            </w:r>
            <w:r w:rsidRPr="007A1456">
              <w:rPr>
                <w:rFonts w:ascii="Garamond" w:hAnsi="Garamond"/>
                <w:color w:val="000000"/>
                <w:sz w:val="10"/>
                <w:szCs w:val="10"/>
                <w:lang w:val="sq-AL" w:eastAsia="sq-AL"/>
              </w:rPr>
              <w:t>.</w:t>
            </w:r>
            <w:r w:rsidR="007A1456">
              <w:rPr>
                <w:rFonts w:ascii="Garamond" w:hAnsi="Garamond"/>
                <w:color w:val="000000"/>
                <w:sz w:val="10"/>
                <w:szCs w:val="10"/>
                <w:lang w:val="sq-AL" w:eastAsia="sq-AL"/>
              </w:rPr>
              <w:t xml:space="preserve"> 32, datë 8.</w:t>
            </w:r>
            <w:r w:rsidRPr="007A1456">
              <w:rPr>
                <w:rFonts w:ascii="Garamond" w:hAnsi="Garamond"/>
                <w:color w:val="000000"/>
                <w:sz w:val="10"/>
                <w:szCs w:val="10"/>
                <w:lang w:val="sq-AL" w:eastAsia="sq-AL"/>
              </w:rPr>
              <w:t>6.2020.</w:t>
            </w:r>
            <w:r w:rsidR="00936B8D">
              <w:rPr>
                <w:rFonts w:ascii="Garamond" w:hAnsi="Garamond"/>
                <w:color w:val="000000"/>
                <w:sz w:val="10"/>
                <w:szCs w:val="10"/>
                <w:lang w:val="sq-AL" w:eastAsia="sq-AL"/>
              </w:rPr>
              <w:t xml:space="preserve"> </w:t>
            </w:r>
          </w:p>
        </w:tc>
      </w:tr>
      <w:tr w:rsidR="00A43235" w:rsidRPr="007A1456" w14:paraId="399EF04A" w14:textId="77777777" w:rsidTr="007A1456">
        <w:trPr>
          <w:trHeight w:val="139"/>
        </w:trPr>
        <w:tc>
          <w:tcPr>
            <w:tcW w:w="1278" w:type="pct"/>
            <w:gridSpan w:val="5"/>
            <w:tcBorders>
              <w:top w:val="single" w:sz="4" w:space="0" w:color="auto"/>
              <w:left w:val="single" w:sz="8" w:space="0" w:color="auto"/>
              <w:bottom w:val="single" w:sz="4" w:space="0" w:color="auto"/>
              <w:right w:val="nil"/>
            </w:tcBorders>
            <w:shd w:val="clear" w:color="000000" w:fill="BDD7EE"/>
            <w:noWrap/>
            <w:vAlign w:val="center"/>
            <w:hideMark/>
          </w:tcPr>
          <w:p w14:paraId="79C1A2FF" w14:textId="77777777"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Totali</w:t>
            </w:r>
          </w:p>
        </w:tc>
        <w:tc>
          <w:tcPr>
            <w:tcW w:w="272" w:type="pct"/>
            <w:tcBorders>
              <w:top w:val="nil"/>
              <w:left w:val="single" w:sz="8" w:space="0" w:color="auto"/>
              <w:bottom w:val="single" w:sz="4" w:space="0" w:color="auto"/>
              <w:right w:val="single" w:sz="4" w:space="0" w:color="auto"/>
            </w:tcBorders>
            <w:shd w:val="clear" w:color="000000" w:fill="BDD7EE"/>
            <w:noWrap/>
            <w:vAlign w:val="center"/>
            <w:hideMark/>
          </w:tcPr>
          <w:p w14:paraId="14970288" w14:textId="77777777"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638</w:t>
            </w:r>
          </w:p>
        </w:tc>
        <w:tc>
          <w:tcPr>
            <w:tcW w:w="274" w:type="pct"/>
            <w:tcBorders>
              <w:top w:val="nil"/>
              <w:left w:val="nil"/>
              <w:bottom w:val="single" w:sz="4" w:space="0" w:color="auto"/>
              <w:right w:val="single" w:sz="4" w:space="0" w:color="auto"/>
            </w:tcBorders>
            <w:shd w:val="clear" w:color="000000" w:fill="BDD7EE"/>
            <w:noWrap/>
            <w:vAlign w:val="center"/>
            <w:hideMark/>
          </w:tcPr>
          <w:p w14:paraId="0048D27C" w14:textId="50189CB8" w:rsidR="00A43235" w:rsidRPr="007A1456" w:rsidRDefault="00A43235" w:rsidP="007A1456">
            <w:pPr>
              <w:jc w:val="center"/>
              <w:rPr>
                <w:rFonts w:ascii="Garamond" w:hAnsi="Garamond"/>
                <w:b/>
                <w:bCs/>
                <w:color w:val="000000"/>
                <w:sz w:val="10"/>
                <w:szCs w:val="10"/>
                <w:lang w:val="sq-AL" w:eastAsia="sq-AL"/>
              </w:rPr>
            </w:pPr>
          </w:p>
        </w:tc>
        <w:tc>
          <w:tcPr>
            <w:tcW w:w="206" w:type="pct"/>
            <w:tcBorders>
              <w:top w:val="nil"/>
              <w:left w:val="nil"/>
              <w:bottom w:val="single" w:sz="4" w:space="0" w:color="auto"/>
              <w:right w:val="single" w:sz="4" w:space="0" w:color="auto"/>
            </w:tcBorders>
            <w:shd w:val="clear" w:color="000000" w:fill="BDD7EE"/>
            <w:noWrap/>
            <w:vAlign w:val="center"/>
            <w:hideMark/>
          </w:tcPr>
          <w:p w14:paraId="04BF7F92" w14:textId="5B412771" w:rsidR="00A43235" w:rsidRPr="007A1456" w:rsidRDefault="00A43235" w:rsidP="007A1456">
            <w:pPr>
              <w:jc w:val="center"/>
              <w:rPr>
                <w:rFonts w:ascii="Garamond" w:hAnsi="Garamond"/>
                <w:b/>
                <w:bCs/>
                <w:color w:val="000000"/>
                <w:sz w:val="10"/>
                <w:szCs w:val="10"/>
                <w:lang w:val="sq-AL" w:eastAsia="sq-AL"/>
              </w:rPr>
            </w:pPr>
          </w:p>
        </w:tc>
        <w:tc>
          <w:tcPr>
            <w:tcW w:w="205" w:type="pct"/>
            <w:tcBorders>
              <w:top w:val="nil"/>
              <w:left w:val="nil"/>
              <w:bottom w:val="single" w:sz="4" w:space="0" w:color="auto"/>
              <w:right w:val="single" w:sz="4" w:space="0" w:color="auto"/>
            </w:tcBorders>
            <w:shd w:val="clear" w:color="000000" w:fill="BDD7EE"/>
            <w:noWrap/>
            <w:vAlign w:val="center"/>
            <w:hideMark/>
          </w:tcPr>
          <w:p w14:paraId="418DB113" w14:textId="77777777"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208</w:t>
            </w:r>
          </w:p>
        </w:tc>
        <w:tc>
          <w:tcPr>
            <w:tcW w:w="235" w:type="pct"/>
            <w:tcBorders>
              <w:top w:val="nil"/>
              <w:left w:val="nil"/>
              <w:bottom w:val="single" w:sz="4" w:space="0" w:color="auto"/>
              <w:right w:val="single" w:sz="4" w:space="0" w:color="auto"/>
            </w:tcBorders>
            <w:shd w:val="clear" w:color="000000" w:fill="BDD7EE"/>
            <w:noWrap/>
            <w:vAlign w:val="center"/>
            <w:hideMark/>
          </w:tcPr>
          <w:p w14:paraId="73CEEE1E" w14:textId="6D9309C4" w:rsidR="00A43235" w:rsidRPr="007A1456" w:rsidRDefault="00A43235" w:rsidP="007A1456">
            <w:pPr>
              <w:jc w:val="center"/>
              <w:rPr>
                <w:rFonts w:ascii="Garamond" w:hAnsi="Garamond"/>
                <w:b/>
                <w:bCs/>
                <w:color w:val="000000"/>
                <w:sz w:val="10"/>
                <w:szCs w:val="10"/>
                <w:lang w:val="sq-AL" w:eastAsia="sq-AL"/>
              </w:rPr>
            </w:pPr>
          </w:p>
        </w:tc>
        <w:tc>
          <w:tcPr>
            <w:tcW w:w="365" w:type="pct"/>
            <w:tcBorders>
              <w:top w:val="nil"/>
              <w:left w:val="nil"/>
              <w:bottom w:val="single" w:sz="4" w:space="0" w:color="auto"/>
              <w:right w:val="single" w:sz="8" w:space="0" w:color="auto"/>
            </w:tcBorders>
            <w:shd w:val="clear" w:color="000000" w:fill="BDD7EE"/>
            <w:noWrap/>
            <w:vAlign w:val="center"/>
            <w:hideMark/>
          </w:tcPr>
          <w:p w14:paraId="6491E224" w14:textId="0FB2271E"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6,910,009.42</w:t>
            </w:r>
          </w:p>
        </w:tc>
        <w:tc>
          <w:tcPr>
            <w:tcW w:w="195" w:type="pct"/>
            <w:tcBorders>
              <w:top w:val="nil"/>
              <w:left w:val="nil"/>
              <w:bottom w:val="single" w:sz="4" w:space="0" w:color="auto"/>
              <w:right w:val="single" w:sz="4" w:space="0" w:color="auto"/>
            </w:tcBorders>
            <w:shd w:val="clear" w:color="000000" w:fill="BDD7EE"/>
            <w:noWrap/>
            <w:vAlign w:val="center"/>
            <w:hideMark/>
          </w:tcPr>
          <w:p w14:paraId="4B9D78FC" w14:textId="77777777"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738.8</w:t>
            </w:r>
          </w:p>
        </w:tc>
        <w:tc>
          <w:tcPr>
            <w:tcW w:w="180" w:type="pct"/>
            <w:tcBorders>
              <w:top w:val="nil"/>
              <w:left w:val="nil"/>
              <w:bottom w:val="single" w:sz="4" w:space="0" w:color="auto"/>
              <w:right w:val="single" w:sz="4" w:space="0" w:color="auto"/>
            </w:tcBorders>
            <w:shd w:val="clear" w:color="000000" w:fill="BDD7EE"/>
            <w:noWrap/>
            <w:vAlign w:val="center"/>
            <w:hideMark/>
          </w:tcPr>
          <w:p w14:paraId="733749B0" w14:textId="40935A01" w:rsidR="00A43235" w:rsidRPr="007A1456" w:rsidRDefault="00A43235" w:rsidP="007A1456">
            <w:pPr>
              <w:jc w:val="center"/>
              <w:rPr>
                <w:rFonts w:ascii="Garamond" w:hAnsi="Garamond"/>
                <w:b/>
                <w:bCs/>
                <w:color w:val="000000"/>
                <w:sz w:val="10"/>
                <w:szCs w:val="10"/>
                <w:lang w:val="sq-AL" w:eastAsia="sq-AL"/>
              </w:rPr>
            </w:pPr>
          </w:p>
        </w:tc>
        <w:tc>
          <w:tcPr>
            <w:tcW w:w="224" w:type="pct"/>
            <w:tcBorders>
              <w:top w:val="nil"/>
              <w:left w:val="nil"/>
              <w:bottom w:val="single" w:sz="4" w:space="0" w:color="auto"/>
              <w:right w:val="single" w:sz="4" w:space="0" w:color="auto"/>
            </w:tcBorders>
            <w:shd w:val="clear" w:color="000000" w:fill="BDD7EE"/>
            <w:noWrap/>
            <w:vAlign w:val="center"/>
            <w:hideMark/>
          </w:tcPr>
          <w:p w14:paraId="2B12E597" w14:textId="6FF0A35D" w:rsidR="00A43235" w:rsidRPr="007A1456" w:rsidRDefault="00A43235" w:rsidP="007A1456">
            <w:pPr>
              <w:jc w:val="center"/>
              <w:rPr>
                <w:rFonts w:ascii="Garamond" w:hAnsi="Garamond"/>
                <w:b/>
                <w:bCs/>
                <w:color w:val="000000"/>
                <w:sz w:val="10"/>
                <w:szCs w:val="10"/>
                <w:lang w:val="sq-AL" w:eastAsia="sq-AL"/>
              </w:rPr>
            </w:pPr>
          </w:p>
        </w:tc>
        <w:tc>
          <w:tcPr>
            <w:tcW w:w="223" w:type="pct"/>
            <w:tcBorders>
              <w:top w:val="nil"/>
              <w:left w:val="nil"/>
              <w:bottom w:val="single" w:sz="4" w:space="0" w:color="auto"/>
              <w:right w:val="single" w:sz="4" w:space="0" w:color="auto"/>
            </w:tcBorders>
            <w:shd w:val="clear" w:color="000000" w:fill="BDD7EE"/>
            <w:noWrap/>
            <w:vAlign w:val="center"/>
            <w:hideMark/>
          </w:tcPr>
          <w:p w14:paraId="0EFEA70D" w14:textId="77777777"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335.8</w:t>
            </w:r>
          </w:p>
        </w:tc>
        <w:tc>
          <w:tcPr>
            <w:tcW w:w="275" w:type="pct"/>
            <w:tcBorders>
              <w:top w:val="nil"/>
              <w:left w:val="nil"/>
              <w:bottom w:val="single" w:sz="4" w:space="0" w:color="auto"/>
              <w:right w:val="single" w:sz="4" w:space="0" w:color="auto"/>
            </w:tcBorders>
            <w:shd w:val="clear" w:color="000000" w:fill="BDD7EE"/>
            <w:noWrap/>
            <w:vAlign w:val="center"/>
            <w:hideMark/>
          </w:tcPr>
          <w:p w14:paraId="5A5B655A" w14:textId="7DB8202A" w:rsidR="00A43235" w:rsidRPr="007A1456" w:rsidRDefault="00A43235" w:rsidP="007A1456">
            <w:pPr>
              <w:jc w:val="center"/>
              <w:rPr>
                <w:rFonts w:ascii="Garamond" w:hAnsi="Garamond"/>
                <w:b/>
                <w:bCs/>
                <w:color w:val="000000"/>
                <w:sz w:val="10"/>
                <w:szCs w:val="10"/>
                <w:lang w:val="sq-AL" w:eastAsia="sq-AL"/>
              </w:rPr>
            </w:pPr>
          </w:p>
        </w:tc>
        <w:tc>
          <w:tcPr>
            <w:tcW w:w="356" w:type="pct"/>
            <w:tcBorders>
              <w:top w:val="nil"/>
              <w:left w:val="nil"/>
              <w:bottom w:val="single" w:sz="4" w:space="0" w:color="auto"/>
              <w:right w:val="single" w:sz="8" w:space="0" w:color="auto"/>
            </w:tcBorders>
            <w:shd w:val="clear" w:color="000000" w:fill="BDD7EE"/>
            <w:noWrap/>
            <w:vAlign w:val="center"/>
            <w:hideMark/>
          </w:tcPr>
          <w:p w14:paraId="7F4C2068" w14:textId="54EF4E8B"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11,439,259.4</w:t>
            </w:r>
          </w:p>
        </w:tc>
        <w:tc>
          <w:tcPr>
            <w:tcW w:w="712" w:type="pct"/>
            <w:tcBorders>
              <w:top w:val="nil"/>
              <w:left w:val="nil"/>
              <w:bottom w:val="single" w:sz="4" w:space="0" w:color="auto"/>
              <w:right w:val="single" w:sz="8" w:space="0" w:color="auto"/>
            </w:tcBorders>
            <w:shd w:val="clear" w:color="000000" w:fill="DDEBF7"/>
            <w:noWrap/>
            <w:vAlign w:val="center"/>
            <w:hideMark/>
          </w:tcPr>
          <w:p w14:paraId="26843982" w14:textId="7BA503F5" w:rsidR="00A43235" w:rsidRPr="007A1456" w:rsidRDefault="00A43235" w:rsidP="007A1456">
            <w:pPr>
              <w:jc w:val="center"/>
              <w:rPr>
                <w:rFonts w:ascii="Garamond" w:hAnsi="Garamond"/>
                <w:b/>
                <w:bCs/>
                <w:color w:val="000000"/>
                <w:sz w:val="10"/>
                <w:szCs w:val="10"/>
                <w:lang w:val="sq-AL" w:eastAsia="sq-AL"/>
              </w:rPr>
            </w:pPr>
          </w:p>
        </w:tc>
      </w:tr>
      <w:tr w:rsidR="00A43235" w:rsidRPr="007A1456" w14:paraId="623A4311" w14:textId="77777777" w:rsidTr="007A1456">
        <w:trPr>
          <w:trHeight w:val="139"/>
        </w:trPr>
        <w:tc>
          <w:tcPr>
            <w:tcW w:w="1278" w:type="pct"/>
            <w:gridSpan w:val="5"/>
            <w:tcBorders>
              <w:top w:val="single" w:sz="4" w:space="0" w:color="auto"/>
              <w:left w:val="single" w:sz="8" w:space="0" w:color="auto"/>
              <w:bottom w:val="single" w:sz="8" w:space="0" w:color="auto"/>
              <w:right w:val="nil"/>
            </w:tcBorders>
            <w:shd w:val="clear" w:color="000000" w:fill="BDD7EE"/>
            <w:noWrap/>
            <w:vAlign w:val="center"/>
            <w:hideMark/>
          </w:tcPr>
          <w:p w14:paraId="21752C57" w14:textId="15991FAC"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Diferenca për të dhënat e pasurisë, nga ndryshimi i VKM</w:t>
            </w:r>
            <w:r w:rsidR="007A1456">
              <w:rPr>
                <w:rFonts w:ascii="Garamond" w:hAnsi="Garamond"/>
                <w:b/>
                <w:bCs/>
                <w:color w:val="000000"/>
                <w:sz w:val="10"/>
                <w:szCs w:val="10"/>
                <w:lang w:val="sq-AL" w:eastAsia="sq-AL"/>
              </w:rPr>
              <w:t>-së</w:t>
            </w:r>
          </w:p>
        </w:tc>
        <w:tc>
          <w:tcPr>
            <w:tcW w:w="272" w:type="pct"/>
            <w:tcBorders>
              <w:top w:val="nil"/>
              <w:left w:val="single" w:sz="8" w:space="0" w:color="auto"/>
              <w:bottom w:val="single" w:sz="8" w:space="0" w:color="auto"/>
              <w:right w:val="single" w:sz="4" w:space="0" w:color="auto"/>
            </w:tcBorders>
            <w:shd w:val="clear" w:color="000000" w:fill="BDD7EE"/>
            <w:noWrap/>
            <w:vAlign w:val="center"/>
            <w:hideMark/>
          </w:tcPr>
          <w:p w14:paraId="2732B6D6" w14:textId="0495C991" w:rsidR="00A43235" w:rsidRPr="007A1456" w:rsidRDefault="00A43235" w:rsidP="007A1456">
            <w:pPr>
              <w:jc w:val="center"/>
              <w:rPr>
                <w:rFonts w:ascii="Garamond" w:hAnsi="Garamond"/>
                <w:sz w:val="10"/>
                <w:szCs w:val="10"/>
                <w:lang w:val="sq-AL" w:eastAsia="sq-AL"/>
              </w:rPr>
            </w:pPr>
          </w:p>
        </w:tc>
        <w:tc>
          <w:tcPr>
            <w:tcW w:w="274" w:type="pct"/>
            <w:tcBorders>
              <w:top w:val="nil"/>
              <w:left w:val="nil"/>
              <w:bottom w:val="single" w:sz="8" w:space="0" w:color="auto"/>
              <w:right w:val="single" w:sz="4" w:space="0" w:color="auto"/>
            </w:tcBorders>
            <w:shd w:val="clear" w:color="000000" w:fill="BDD7EE"/>
            <w:noWrap/>
            <w:vAlign w:val="center"/>
            <w:hideMark/>
          </w:tcPr>
          <w:p w14:paraId="5F9CF02E" w14:textId="01626106" w:rsidR="00A43235" w:rsidRPr="007A1456" w:rsidRDefault="00A43235" w:rsidP="007A1456">
            <w:pPr>
              <w:jc w:val="center"/>
              <w:rPr>
                <w:rFonts w:ascii="Garamond" w:hAnsi="Garamond"/>
                <w:sz w:val="10"/>
                <w:szCs w:val="10"/>
                <w:lang w:val="sq-AL" w:eastAsia="sq-AL"/>
              </w:rPr>
            </w:pPr>
          </w:p>
        </w:tc>
        <w:tc>
          <w:tcPr>
            <w:tcW w:w="206" w:type="pct"/>
            <w:tcBorders>
              <w:top w:val="nil"/>
              <w:left w:val="nil"/>
              <w:bottom w:val="single" w:sz="8" w:space="0" w:color="auto"/>
              <w:right w:val="single" w:sz="4" w:space="0" w:color="auto"/>
            </w:tcBorders>
            <w:shd w:val="clear" w:color="000000" w:fill="BDD7EE"/>
            <w:noWrap/>
            <w:vAlign w:val="center"/>
            <w:hideMark/>
          </w:tcPr>
          <w:p w14:paraId="22B6F6A5" w14:textId="3630D023" w:rsidR="00A43235" w:rsidRPr="007A1456" w:rsidRDefault="00A43235" w:rsidP="007A1456">
            <w:pPr>
              <w:jc w:val="center"/>
              <w:rPr>
                <w:rFonts w:ascii="Garamond" w:hAnsi="Garamond"/>
                <w:sz w:val="10"/>
                <w:szCs w:val="10"/>
                <w:lang w:val="sq-AL" w:eastAsia="sq-AL"/>
              </w:rPr>
            </w:pPr>
          </w:p>
        </w:tc>
        <w:tc>
          <w:tcPr>
            <w:tcW w:w="205" w:type="pct"/>
            <w:tcBorders>
              <w:top w:val="nil"/>
              <w:left w:val="nil"/>
              <w:bottom w:val="single" w:sz="8" w:space="0" w:color="auto"/>
              <w:right w:val="single" w:sz="4" w:space="0" w:color="auto"/>
            </w:tcBorders>
            <w:shd w:val="clear" w:color="000000" w:fill="BDD7EE"/>
            <w:noWrap/>
            <w:vAlign w:val="center"/>
            <w:hideMark/>
          </w:tcPr>
          <w:p w14:paraId="6020DAED" w14:textId="09ADA7F6" w:rsidR="00A43235" w:rsidRPr="007A1456" w:rsidRDefault="00A43235" w:rsidP="007A1456">
            <w:pPr>
              <w:jc w:val="center"/>
              <w:rPr>
                <w:rFonts w:ascii="Garamond" w:hAnsi="Garamond"/>
                <w:sz w:val="10"/>
                <w:szCs w:val="10"/>
                <w:lang w:val="sq-AL" w:eastAsia="sq-AL"/>
              </w:rPr>
            </w:pPr>
          </w:p>
        </w:tc>
        <w:tc>
          <w:tcPr>
            <w:tcW w:w="235" w:type="pct"/>
            <w:tcBorders>
              <w:top w:val="nil"/>
              <w:left w:val="nil"/>
              <w:bottom w:val="single" w:sz="8" w:space="0" w:color="auto"/>
              <w:right w:val="single" w:sz="4" w:space="0" w:color="auto"/>
            </w:tcBorders>
            <w:shd w:val="clear" w:color="000000" w:fill="BDD7EE"/>
            <w:noWrap/>
            <w:vAlign w:val="center"/>
            <w:hideMark/>
          </w:tcPr>
          <w:p w14:paraId="677B9EC5" w14:textId="66112DC1" w:rsidR="00A43235" w:rsidRPr="007A1456" w:rsidRDefault="00A43235" w:rsidP="007A1456">
            <w:pPr>
              <w:jc w:val="center"/>
              <w:rPr>
                <w:rFonts w:ascii="Garamond" w:hAnsi="Garamond"/>
                <w:sz w:val="10"/>
                <w:szCs w:val="10"/>
                <w:lang w:val="sq-AL" w:eastAsia="sq-AL"/>
              </w:rPr>
            </w:pPr>
          </w:p>
        </w:tc>
        <w:tc>
          <w:tcPr>
            <w:tcW w:w="365" w:type="pct"/>
            <w:tcBorders>
              <w:top w:val="nil"/>
              <w:left w:val="nil"/>
              <w:bottom w:val="single" w:sz="8" w:space="0" w:color="auto"/>
              <w:right w:val="single" w:sz="8" w:space="0" w:color="auto"/>
            </w:tcBorders>
            <w:shd w:val="clear" w:color="000000" w:fill="BDD7EE"/>
            <w:noWrap/>
            <w:vAlign w:val="center"/>
            <w:hideMark/>
          </w:tcPr>
          <w:p w14:paraId="0C86E242" w14:textId="3C153774" w:rsidR="00A43235" w:rsidRPr="007A1456" w:rsidRDefault="00A43235" w:rsidP="007A1456">
            <w:pPr>
              <w:jc w:val="center"/>
              <w:rPr>
                <w:rFonts w:ascii="Garamond" w:hAnsi="Garamond"/>
                <w:sz w:val="10"/>
                <w:szCs w:val="10"/>
                <w:lang w:val="sq-AL" w:eastAsia="sq-AL"/>
              </w:rPr>
            </w:pPr>
          </w:p>
        </w:tc>
        <w:tc>
          <w:tcPr>
            <w:tcW w:w="195" w:type="pct"/>
            <w:tcBorders>
              <w:top w:val="nil"/>
              <w:left w:val="nil"/>
              <w:bottom w:val="single" w:sz="8" w:space="0" w:color="auto"/>
              <w:right w:val="single" w:sz="4" w:space="0" w:color="auto"/>
            </w:tcBorders>
            <w:shd w:val="clear" w:color="000000" w:fill="BDD7EE"/>
            <w:noWrap/>
            <w:vAlign w:val="center"/>
            <w:hideMark/>
          </w:tcPr>
          <w:p w14:paraId="2DA2A6AA" w14:textId="77777777"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100.8</w:t>
            </w:r>
          </w:p>
        </w:tc>
        <w:tc>
          <w:tcPr>
            <w:tcW w:w="180" w:type="pct"/>
            <w:tcBorders>
              <w:top w:val="nil"/>
              <w:left w:val="nil"/>
              <w:bottom w:val="single" w:sz="8" w:space="0" w:color="auto"/>
              <w:right w:val="single" w:sz="4" w:space="0" w:color="auto"/>
            </w:tcBorders>
            <w:shd w:val="clear" w:color="000000" w:fill="BDD7EE"/>
            <w:noWrap/>
            <w:vAlign w:val="center"/>
            <w:hideMark/>
          </w:tcPr>
          <w:p w14:paraId="53E0936F" w14:textId="14FD3E07" w:rsidR="00A43235" w:rsidRPr="007A1456" w:rsidRDefault="00A43235" w:rsidP="007A1456">
            <w:pPr>
              <w:jc w:val="center"/>
              <w:rPr>
                <w:rFonts w:ascii="Garamond" w:hAnsi="Garamond"/>
                <w:b/>
                <w:bCs/>
                <w:color w:val="000000"/>
                <w:sz w:val="10"/>
                <w:szCs w:val="10"/>
                <w:lang w:val="sq-AL" w:eastAsia="sq-AL"/>
              </w:rPr>
            </w:pPr>
          </w:p>
        </w:tc>
        <w:tc>
          <w:tcPr>
            <w:tcW w:w="224" w:type="pct"/>
            <w:tcBorders>
              <w:top w:val="nil"/>
              <w:left w:val="nil"/>
              <w:bottom w:val="single" w:sz="8" w:space="0" w:color="auto"/>
              <w:right w:val="single" w:sz="4" w:space="0" w:color="auto"/>
            </w:tcBorders>
            <w:shd w:val="clear" w:color="000000" w:fill="BDD7EE"/>
            <w:noWrap/>
            <w:vAlign w:val="center"/>
            <w:hideMark/>
          </w:tcPr>
          <w:p w14:paraId="6984F4B2" w14:textId="524140B3" w:rsidR="00A43235" w:rsidRPr="007A1456" w:rsidRDefault="00A43235" w:rsidP="007A1456">
            <w:pPr>
              <w:jc w:val="center"/>
              <w:rPr>
                <w:rFonts w:ascii="Garamond" w:hAnsi="Garamond"/>
                <w:b/>
                <w:bCs/>
                <w:color w:val="000000"/>
                <w:sz w:val="10"/>
                <w:szCs w:val="10"/>
                <w:lang w:val="sq-AL" w:eastAsia="sq-AL"/>
              </w:rPr>
            </w:pPr>
          </w:p>
        </w:tc>
        <w:tc>
          <w:tcPr>
            <w:tcW w:w="223" w:type="pct"/>
            <w:tcBorders>
              <w:top w:val="nil"/>
              <w:left w:val="nil"/>
              <w:bottom w:val="single" w:sz="8" w:space="0" w:color="auto"/>
              <w:right w:val="single" w:sz="4" w:space="0" w:color="auto"/>
            </w:tcBorders>
            <w:shd w:val="clear" w:color="000000" w:fill="BDD7EE"/>
            <w:noWrap/>
            <w:vAlign w:val="center"/>
            <w:hideMark/>
          </w:tcPr>
          <w:p w14:paraId="2CAC35AB" w14:textId="77777777"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127.8</w:t>
            </w:r>
          </w:p>
        </w:tc>
        <w:tc>
          <w:tcPr>
            <w:tcW w:w="275" w:type="pct"/>
            <w:tcBorders>
              <w:top w:val="nil"/>
              <w:left w:val="nil"/>
              <w:bottom w:val="single" w:sz="8" w:space="0" w:color="auto"/>
              <w:right w:val="single" w:sz="4" w:space="0" w:color="auto"/>
            </w:tcBorders>
            <w:shd w:val="clear" w:color="000000" w:fill="BDD7EE"/>
            <w:noWrap/>
            <w:vAlign w:val="center"/>
            <w:hideMark/>
          </w:tcPr>
          <w:p w14:paraId="6593B543" w14:textId="2C5BE8AC" w:rsidR="00A43235" w:rsidRPr="007A1456" w:rsidRDefault="00A43235" w:rsidP="007A1456">
            <w:pPr>
              <w:jc w:val="center"/>
              <w:rPr>
                <w:rFonts w:ascii="Garamond" w:hAnsi="Garamond"/>
                <w:b/>
                <w:bCs/>
                <w:color w:val="000000"/>
                <w:sz w:val="10"/>
                <w:szCs w:val="10"/>
                <w:lang w:val="sq-AL" w:eastAsia="sq-AL"/>
              </w:rPr>
            </w:pPr>
          </w:p>
        </w:tc>
        <w:tc>
          <w:tcPr>
            <w:tcW w:w="356" w:type="pct"/>
            <w:tcBorders>
              <w:top w:val="nil"/>
              <w:left w:val="nil"/>
              <w:bottom w:val="single" w:sz="8" w:space="0" w:color="auto"/>
              <w:right w:val="single" w:sz="8" w:space="0" w:color="auto"/>
            </w:tcBorders>
            <w:shd w:val="clear" w:color="000000" w:fill="BDD7EE"/>
            <w:noWrap/>
            <w:vAlign w:val="center"/>
            <w:hideMark/>
          </w:tcPr>
          <w:p w14:paraId="6E9DCADE" w14:textId="781C434C" w:rsidR="00A43235" w:rsidRPr="007A1456" w:rsidRDefault="00A43235" w:rsidP="007A1456">
            <w:pPr>
              <w:jc w:val="center"/>
              <w:rPr>
                <w:rFonts w:ascii="Garamond" w:hAnsi="Garamond"/>
                <w:b/>
                <w:bCs/>
                <w:color w:val="000000"/>
                <w:sz w:val="10"/>
                <w:szCs w:val="10"/>
                <w:lang w:val="sq-AL" w:eastAsia="sq-AL"/>
              </w:rPr>
            </w:pPr>
            <w:r w:rsidRPr="007A1456">
              <w:rPr>
                <w:rFonts w:ascii="Garamond" w:hAnsi="Garamond"/>
                <w:b/>
                <w:bCs/>
                <w:color w:val="000000"/>
                <w:sz w:val="10"/>
                <w:szCs w:val="10"/>
                <w:lang w:val="sq-AL" w:eastAsia="sq-AL"/>
              </w:rPr>
              <w:t>4,529,249.98</w:t>
            </w:r>
          </w:p>
        </w:tc>
        <w:tc>
          <w:tcPr>
            <w:tcW w:w="712" w:type="pct"/>
            <w:tcBorders>
              <w:top w:val="nil"/>
              <w:left w:val="nil"/>
              <w:bottom w:val="single" w:sz="8" w:space="0" w:color="auto"/>
              <w:right w:val="single" w:sz="8" w:space="0" w:color="auto"/>
            </w:tcBorders>
            <w:shd w:val="clear" w:color="auto" w:fill="auto"/>
            <w:noWrap/>
            <w:vAlign w:val="center"/>
            <w:hideMark/>
          </w:tcPr>
          <w:p w14:paraId="367C8655" w14:textId="6F4EC094" w:rsidR="00A43235" w:rsidRPr="007A1456" w:rsidRDefault="00A43235" w:rsidP="007A1456">
            <w:pPr>
              <w:jc w:val="center"/>
              <w:rPr>
                <w:rFonts w:ascii="Garamond" w:hAnsi="Garamond"/>
                <w:b/>
                <w:bCs/>
                <w:sz w:val="10"/>
                <w:szCs w:val="10"/>
                <w:lang w:val="sq-AL" w:eastAsia="sq-AL"/>
              </w:rPr>
            </w:pPr>
          </w:p>
        </w:tc>
      </w:tr>
    </w:tbl>
    <w:p w14:paraId="794B2AEB" w14:textId="77777777" w:rsidR="00A43235" w:rsidRPr="007A1456" w:rsidRDefault="00A43235" w:rsidP="007A1456">
      <w:pPr>
        <w:ind w:firstLine="284"/>
        <w:jc w:val="center"/>
        <w:rPr>
          <w:rFonts w:ascii="Garamond" w:hAnsi="Garamond"/>
          <w:sz w:val="24"/>
          <w:szCs w:val="24"/>
          <w:lang w:val="sq-AL"/>
        </w:rPr>
      </w:pPr>
    </w:p>
    <w:sectPr w:rsidR="00A43235" w:rsidRPr="007A1456" w:rsidSect="00F74CCF">
      <w:pgSz w:w="16839" w:h="11907" w:orient="landscape" w:code="9"/>
      <w:pgMar w:top="1440" w:right="1440" w:bottom="1440" w:left="1440" w:header="720" w:footer="67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BDBAD2" w14:textId="77777777" w:rsidR="00E962B2" w:rsidRDefault="00E962B2" w:rsidP="004B48C2">
      <w:r>
        <w:separator/>
      </w:r>
    </w:p>
  </w:endnote>
  <w:endnote w:type="continuationSeparator" w:id="0">
    <w:p w14:paraId="3AFF9EE7" w14:textId="77777777" w:rsidR="00E962B2" w:rsidRDefault="00E962B2" w:rsidP="004B48C2">
      <w:r>
        <w:continuationSeparator/>
      </w:r>
    </w:p>
  </w:endnote>
  <w:endnote w:type="continuationNotice" w:id="1">
    <w:p w14:paraId="7370ECE3" w14:textId="77777777" w:rsidR="00E962B2" w:rsidRDefault="00E962B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885671"/>
      <w:docPartObj>
        <w:docPartGallery w:val="Page Numbers (Bottom of Page)"/>
        <w:docPartUnique/>
      </w:docPartObj>
    </w:sdtPr>
    <w:sdtEndPr>
      <w:rPr>
        <w:noProof/>
        <w:sz w:val="24"/>
      </w:rPr>
    </w:sdtEndPr>
    <w:sdtContent>
      <w:p w14:paraId="50F1A52E" w14:textId="77777777" w:rsidR="00E962B2" w:rsidRPr="007B675E" w:rsidRDefault="00E962B2">
        <w:pPr>
          <w:pStyle w:val="Footer"/>
          <w:jc w:val="right"/>
          <w:rPr>
            <w:sz w:val="24"/>
          </w:rPr>
        </w:pPr>
        <w:r w:rsidRPr="007B675E">
          <w:rPr>
            <w:sz w:val="24"/>
          </w:rPr>
          <w:fldChar w:fldCharType="begin"/>
        </w:r>
        <w:r w:rsidRPr="007B675E">
          <w:rPr>
            <w:sz w:val="24"/>
          </w:rPr>
          <w:instrText xml:space="preserve"> PAGE   \* MERGEFORMAT </w:instrText>
        </w:r>
        <w:r w:rsidRPr="007B675E">
          <w:rPr>
            <w:sz w:val="24"/>
          </w:rPr>
          <w:fldChar w:fldCharType="separate"/>
        </w:r>
        <w:r w:rsidR="00344238">
          <w:rPr>
            <w:noProof/>
            <w:sz w:val="24"/>
          </w:rPr>
          <w:t>2</w:t>
        </w:r>
        <w:r w:rsidRPr="007B675E">
          <w:rPr>
            <w:noProof/>
            <w:sz w:val="24"/>
          </w:rPr>
          <w:fldChar w:fldCharType="end"/>
        </w:r>
      </w:p>
    </w:sdtContent>
  </w:sdt>
  <w:p w14:paraId="50F1A52F" w14:textId="77777777" w:rsidR="00E962B2" w:rsidRDefault="00E962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EB66FA7" w14:textId="77777777" w:rsidR="00E962B2" w:rsidRDefault="00E962B2" w:rsidP="004B48C2">
      <w:r>
        <w:separator/>
      </w:r>
    </w:p>
  </w:footnote>
  <w:footnote w:type="continuationSeparator" w:id="0">
    <w:p w14:paraId="1F81D6E4" w14:textId="77777777" w:rsidR="00E962B2" w:rsidRDefault="00E962B2" w:rsidP="004B48C2">
      <w:r>
        <w:continuationSeparator/>
      </w:r>
    </w:p>
  </w:footnote>
  <w:footnote w:type="continuationNotice" w:id="1">
    <w:p w14:paraId="35A5841B" w14:textId="77777777" w:rsidR="00E962B2" w:rsidRDefault="00E962B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7003D6" w14:textId="77777777" w:rsidR="00E962B2" w:rsidRDefault="00E962B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7E1C31"/>
    <w:multiLevelType w:val="hybridMultilevel"/>
    <w:tmpl w:val="73A29CB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14307C9"/>
    <w:multiLevelType w:val="hybridMultilevel"/>
    <w:tmpl w:val="985A3A4E"/>
    <w:lvl w:ilvl="0" w:tplc="3732FBB8">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E4078"/>
    <w:multiLevelType w:val="hybridMultilevel"/>
    <w:tmpl w:val="E46E06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D897A8A"/>
    <w:multiLevelType w:val="hybridMultilevel"/>
    <w:tmpl w:val="3F7CFB9C"/>
    <w:lvl w:ilvl="0" w:tplc="5D948942">
      <w:start w:val="1"/>
      <w:numFmt w:val="decimal"/>
      <w:lvlText w:val="%1."/>
      <w:lvlJc w:val="left"/>
      <w:pPr>
        <w:ind w:left="360" w:hanging="360"/>
      </w:pPr>
      <w:rPr>
        <w:rFonts w:ascii="Times New Roman" w:hAnsi="Times New Roman" w:cs="Times New Roman" w:hint="default"/>
        <w:b w:val="0"/>
        <w:strike/>
        <w:sz w:val="28"/>
        <w:szCs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154937A3"/>
    <w:multiLevelType w:val="hybridMultilevel"/>
    <w:tmpl w:val="77A0B7A0"/>
    <w:lvl w:ilvl="0" w:tplc="F7BA1E0E">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nsid w:val="1DFE49F1"/>
    <w:multiLevelType w:val="hybridMultilevel"/>
    <w:tmpl w:val="4464061C"/>
    <w:lvl w:ilvl="0" w:tplc="C0F62920">
      <w:start w:val="1"/>
      <w:numFmt w:val="lowerRoman"/>
      <w:lvlText w:val="%1."/>
      <w:lvlJc w:val="righ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6B35A6B"/>
    <w:multiLevelType w:val="hybridMultilevel"/>
    <w:tmpl w:val="5888E628"/>
    <w:lvl w:ilvl="0" w:tplc="1D220B9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9B77BAD"/>
    <w:multiLevelType w:val="hybridMultilevel"/>
    <w:tmpl w:val="EA34501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2B836F2D"/>
    <w:multiLevelType w:val="hybridMultilevel"/>
    <w:tmpl w:val="A5149E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F94639"/>
    <w:multiLevelType w:val="hybridMultilevel"/>
    <w:tmpl w:val="61B036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EB0E9B"/>
    <w:multiLevelType w:val="hybridMultilevel"/>
    <w:tmpl w:val="3A9AB558"/>
    <w:lvl w:ilvl="0" w:tplc="81E4ACA6">
      <w:start w:val="1"/>
      <w:numFmt w:val="lowerLetter"/>
      <w:lvlText w:val="%1)"/>
      <w:lvlJc w:val="left"/>
      <w:pPr>
        <w:ind w:left="360" w:hanging="360"/>
      </w:pPr>
      <w:rPr>
        <w:b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41F34E4"/>
    <w:multiLevelType w:val="hybridMultilevel"/>
    <w:tmpl w:val="91FA8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86B3296"/>
    <w:multiLevelType w:val="hybridMultilevel"/>
    <w:tmpl w:val="9C4C9F80"/>
    <w:lvl w:ilvl="0" w:tplc="8398D352">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3">
    <w:nsid w:val="3F2231CF"/>
    <w:multiLevelType w:val="hybridMultilevel"/>
    <w:tmpl w:val="8C1A29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FE87977"/>
    <w:multiLevelType w:val="hybridMultilevel"/>
    <w:tmpl w:val="A9A47BA0"/>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432F274E"/>
    <w:multiLevelType w:val="hybridMultilevel"/>
    <w:tmpl w:val="0C0C9042"/>
    <w:lvl w:ilvl="0" w:tplc="EAECE266">
      <w:start w:val="6"/>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6">
    <w:nsid w:val="4A3C13A4"/>
    <w:multiLevelType w:val="hybridMultilevel"/>
    <w:tmpl w:val="14901F0E"/>
    <w:lvl w:ilvl="0" w:tplc="A5042F5A">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nsid w:val="4A573D9B"/>
    <w:multiLevelType w:val="hybridMultilevel"/>
    <w:tmpl w:val="6E341C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F48354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546F6642"/>
    <w:multiLevelType w:val="hybridMultilevel"/>
    <w:tmpl w:val="7084F9FE"/>
    <w:lvl w:ilvl="0" w:tplc="33300EA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C2927CE"/>
    <w:multiLevelType w:val="hybridMultilevel"/>
    <w:tmpl w:val="9252ECBA"/>
    <w:lvl w:ilvl="0" w:tplc="3B9092B6">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C5233B1"/>
    <w:multiLevelType w:val="multilevel"/>
    <w:tmpl w:val="87C4FBA2"/>
    <w:lvl w:ilvl="0">
      <w:start w:val="4"/>
      <w:numFmt w:val="decimal"/>
      <w:lvlText w:val="%1"/>
      <w:lvlJc w:val="left"/>
      <w:pPr>
        <w:ind w:left="375" w:hanging="375"/>
      </w:pPr>
      <w:rPr>
        <w:rFonts w:hint="default"/>
      </w:rPr>
    </w:lvl>
    <w:lvl w:ilvl="1">
      <w:start w:val="1"/>
      <w:numFmt w:val="bullet"/>
      <w:lvlText w:val=""/>
      <w:lvlJc w:val="left"/>
      <w:pPr>
        <w:ind w:left="1185" w:hanging="375"/>
      </w:pPr>
      <w:rPr>
        <w:rFonts w:ascii="Symbol" w:hAnsi="Symbol"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2">
    <w:nsid w:val="7E8D33F2"/>
    <w:multiLevelType w:val="hybridMultilevel"/>
    <w:tmpl w:val="2CB09F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2"/>
  </w:num>
  <w:num w:numId="5">
    <w:abstractNumId w:val="14"/>
  </w:num>
  <w:num w:numId="6">
    <w:abstractNumId w:val="8"/>
  </w:num>
  <w:num w:numId="7">
    <w:abstractNumId w:val="17"/>
  </w:num>
  <w:num w:numId="8">
    <w:abstractNumId w:val="19"/>
  </w:num>
  <w:num w:numId="9">
    <w:abstractNumId w:val="20"/>
  </w:num>
  <w:num w:numId="10">
    <w:abstractNumId w:val="5"/>
  </w:num>
  <w:num w:numId="11">
    <w:abstractNumId w:val="1"/>
  </w:num>
  <w:num w:numId="12">
    <w:abstractNumId w:val="3"/>
  </w:num>
  <w:num w:numId="13">
    <w:abstractNumId w:val="0"/>
  </w:num>
  <w:num w:numId="14">
    <w:abstractNumId w:val="6"/>
  </w:num>
  <w:num w:numId="15">
    <w:abstractNumId w:val="12"/>
  </w:num>
  <w:num w:numId="16">
    <w:abstractNumId w:val="9"/>
  </w:num>
  <w:num w:numId="17">
    <w:abstractNumId w:val="7"/>
  </w:num>
  <w:num w:numId="18">
    <w:abstractNumId w:val="16"/>
  </w:num>
  <w:num w:numId="19">
    <w:abstractNumId w:val="10"/>
  </w:num>
  <w:num w:numId="20">
    <w:abstractNumId w:val="2"/>
  </w:num>
  <w:num w:numId="21">
    <w:abstractNumId w:val="18"/>
  </w:num>
  <w:num w:numId="22">
    <w:abstractNumId w:val="21"/>
  </w:num>
  <w:num w:numId="23">
    <w:abstractNumId w:val="11"/>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317"/>
    <w:rsid w:val="00007434"/>
    <w:rsid w:val="00014945"/>
    <w:rsid w:val="000251DD"/>
    <w:rsid w:val="000317F4"/>
    <w:rsid w:val="00031992"/>
    <w:rsid w:val="000326BB"/>
    <w:rsid w:val="000362B5"/>
    <w:rsid w:val="00036B7E"/>
    <w:rsid w:val="000531AB"/>
    <w:rsid w:val="00054DE9"/>
    <w:rsid w:val="00057274"/>
    <w:rsid w:val="000607EC"/>
    <w:rsid w:val="00070CE9"/>
    <w:rsid w:val="0007380C"/>
    <w:rsid w:val="000819F0"/>
    <w:rsid w:val="00090181"/>
    <w:rsid w:val="000944D6"/>
    <w:rsid w:val="000A3A8F"/>
    <w:rsid w:val="000B00D3"/>
    <w:rsid w:val="000C1BB2"/>
    <w:rsid w:val="000C7BC5"/>
    <w:rsid w:val="000E266E"/>
    <w:rsid w:val="000E2F2A"/>
    <w:rsid w:val="000F1925"/>
    <w:rsid w:val="00102B75"/>
    <w:rsid w:val="001032F5"/>
    <w:rsid w:val="00110D00"/>
    <w:rsid w:val="00112E4F"/>
    <w:rsid w:val="001172A6"/>
    <w:rsid w:val="0012336D"/>
    <w:rsid w:val="00132A29"/>
    <w:rsid w:val="00145B52"/>
    <w:rsid w:val="00167DF7"/>
    <w:rsid w:val="0017362D"/>
    <w:rsid w:val="001831E4"/>
    <w:rsid w:val="00184F82"/>
    <w:rsid w:val="00195B27"/>
    <w:rsid w:val="001A33B2"/>
    <w:rsid w:val="001A77F6"/>
    <w:rsid w:val="001B2A84"/>
    <w:rsid w:val="001B71AE"/>
    <w:rsid w:val="001C0EA3"/>
    <w:rsid w:val="001C3BB9"/>
    <w:rsid w:val="001C3F9F"/>
    <w:rsid w:val="001C4521"/>
    <w:rsid w:val="001C6F0E"/>
    <w:rsid w:val="001D45FB"/>
    <w:rsid w:val="001D6460"/>
    <w:rsid w:val="001E0272"/>
    <w:rsid w:val="001E174B"/>
    <w:rsid w:val="001E404E"/>
    <w:rsid w:val="001E7430"/>
    <w:rsid w:val="001F4E77"/>
    <w:rsid w:val="001F5252"/>
    <w:rsid w:val="002304D6"/>
    <w:rsid w:val="0023395A"/>
    <w:rsid w:val="00235A49"/>
    <w:rsid w:val="00240230"/>
    <w:rsid w:val="0024403A"/>
    <w:rsid w:val="0024482C"/>
    <w:rsid w:val="00251031"/>
    <w:rsid w:val="00252E26"/>
    <w:rsid w:val="00255562"/>
    <w:rsid w:val="00255DF9"/>
    <w:rsid w:val="002701E8"/>
    <w:rsid w:val="00270A8F"/>
    <w:rsid w:val="00277B22"/>
    <w:rsid w:val="002829BA"/>
    <w:rsid w:val="00286235"/>
    <w:rsid w:val="00293615"/>
    <w:rsid w:val="002A6F9A"/>
    <w:rsid w:val="002A7AD3"/>
    <w:rsid w:val="002B2C08"/>
    <w:rsid w:val="002B54BF"/>
    <w:rsid w:val="002B72CF"/>
    <w:rsid w:val="002B7C97"/>
    <w:rsid w:val="002C1676"/>
    <w:rsid w:val="002C38CB"/>
    <w:rsid w:val="002C4667"/>
    <w:rsid w:val="002D40DD"/>
    <w:rsid w:val="002D7CA2"/>
    <w:rsid w:val="002E37D1"/>
    <w:rsid w:val="002E7091"/>
    <w:rsid w:val="002E7105"/>
    <w:rsid w:val="002F3346"/>
    <w:rsid w:val="00301535"/>
    <w:rsid w:val="003024D6"/>
    <w:rsid w:val="0030529B"/>
    <w:rsid w:val="00305808"/>
    <w:rsid w:val="0030638C"/>
    <w:rsid w:val="00314568"/>
    <w:rsid w:val="00324317"/>
    <w:rsid w:val="00327EFE"/>
    <w:rsid w:val="00330551"/>
    <w:rsid w:val="003345F2"/>
    <w:rsid w:val="003362ED"/>
    <w:rsid w:val="003373E4"/>
    <w:rsid w:val="00341485"/>
    <w:rsid w:val="00341F50"/>
    <w:rsid w:val="003432AE"/>
    <w:rsid w:val="00344238"/>
    <w:rsid w:val="00347CE4"/>
    <w:rsid w:val="00354853"/>
    <w:rsid w:val="003567C2"/>
    <w:rsid w:val="003573C1"/>
    <w:rsid w:val="00363D33"/>
    <w:rsid w:val="00364620"/>
    <w:rsid w:val="0037364E"/>
    <w:rsid w:val="00373B0E"/>
    <w:rsid w:val="003841F9"/>
    <w:rsid w:val="003904CE"/>
    <w:rsid w:val="00395F1D"/>
    <w:rsid w:val="00396421"/>
    <w:rsid w:val="003968CE"/>
    <w:rsid w:val="003A05C8"/>
    <w:rsid w:val="003A06A0"/>
    <w:rsid w:val="003A60F2"/>
    <w:rsid w:val="003B20D0"/>
    <w:rsid w:val="003B4C17"/>
    <w:rsid w:val="003B673C"/>
    <w:rsid w:val="003C2AF4"/>
    <w:rsid w:val="003C688C"/>
    <w:rsid w:val="003D082F"/>
    <w:rsid w:val="003D61D1"/>
    <w:rsid w:val="003D6746"/>
    <w:rsid w:val="003E076A"/>
    <w:rsid w:val="003E789E"/>
    <w:rsid w:val="003F07F6"/>
    <w:rsid w:val="004015C1"/>
    <w:rsid w:val="004023BF"/>
    <w:rsid w:val="00402E58"/>
    <w:rsid w:val="00404198"/>
    <w:rsid w:val="00417072"/>
    <w:rsid w:val="0042103B"/>
    <w:rsid w:val="00426B77"/>
    <w:rsid w:val="0043460C"/>
    <w:rsid w:val="00436DD3"/>
    <w:rsid w:val="00437920"/>
    <w:rsid w:val="004429A4"/>
    <w:rsid w:val="00443C65"/>
    <w:rsid w:val="004479EC"/>
    <w:rsid w:val="00450F8F"/>
    <w:rsid w:val="00466595"/>
    <w:rsid w:val="00466783"/>
    <w:rsid w:val="0048089F"/>
    <w:rsid w:val="00480DC5"/>
    <w:rsid w:val="00484B90"/>
    <w:rsid w:val="0048751D"/>
    <w:rsid w:val="00493492"/>
    <w:rsid w:val="004A286A"/>
    <w:rsid w:val="004A629A"/>
    <w:rsid w:val="004B48C2"/>
    <w:rsid w:val="004C2996"/>
    <w:rsid w:val="004D5388"/>
    <w:rsid w:val="00501492"/>
    <w:rsid w:val="0050672F"/>
    <w:rsid w:val="00516F03"/>
    <w:rsid w:val="0052146A"/>
    <w:rsid w:val="00530E95"/>
    <w:rsid w:val="005541B2"/>
    <w:rsid w:val="005565B7"/>
    <w:rsid w:val="00560598"/>
    <w:rsid w:val="005654B3"/>
    <w:rsid w:val="00571320"/>
    <w:rsid w:val="005745E7"/>
    <w:rsid w:val="0057681A"/>
    <w:rsid w:val="00585DCE"/>
    <w:rsid w:val="005910CB"/>
    <w:rsid w:val="005A19C6"/>
    <w:rsid w:val="005A654C"/>
    <w:rsid w:val="005A6E32"/>
    <w:rsid w:val="005B080D"/>
    <w:rsid w:val="005B75AC"/>
    <w:rsid w:val="005C5C64"/>
    <w:rsid w:val="005C6C0E"/>
    <w:rsid w:val="005D0570"/>
    <w:rsid w:val="005D1F58"/>
    <w:rsid w:val="005D3F48"/>
    <w:rsid w:val="005D420D"/>
    <w:rsid w:val="005D624B"/>
    <w:rsid w:val="005D737B"/>
    <w:rsid w:val="005E6E68"/>
    <w:rsid w:val="005F261A"/>
    <w:rsid w:val="005F2EC8"/>
    <w:rsid w:val="00600AB6"/>
    <w:rsid w:val="00613DB8"/>
    <w:rsid w:val="00614997"/>
    <w:rsid w:val="00637A82"/>
    <w:rsid w:val="00640882"/>
    <w:rsid w:val="00641419"/>
    <w:rsid w:val="00641FA5"/>
    <w:rsid w:val="006459D0"/>
    <w:rsid w:val="00646445"/>
    <w:rsid w:val="00650649"/>
    <w:rsid w:val="0066355C"/>
    <w:rsid w:val="006665C2"/>
    <w:rsid w:val="00681502"/>
    <w:rsid w:val="00694049"/>
    <w:rsid w:val="006A1358"/>
    <w:rsid w:val="006A1D96"/>
    <w:rsid w:val="006A6ADC"/>
    <w:rsid w:val="006A76CE"/>
    <w:rsid w:val="006B35E0"/>
    <w:rsid w:val="006B53C5"/>
    <w:rsid w:val="006B5E26"/>
    <w:rsid w:val="006C1414"/>
    <w:rsid w:val="006C1994"/>
    <w:rsid w:val="006C4BF1"/>
    <w:rsid w:val="006C4DC0"/>
    <w:rsid w:val="006C5106"/>
    <w:rsid w:val="006C53EB"/>
    <w:rsid w:val="006C7587"/>
    <w:rsid w:val="006D7790"/>
    <w:rsid w:val="006E6363"/>
    <w:rsid w:val="006F0CE8"/>
    <w:rsid w:val="007169E4"/>
    <w:rsid w:val="00717BCA"/>
    <w:rsid w:val="00730F41"/>
    <w:rsid w:val="00754DE8"/>
    <w:rsid w:val="0075649A"/>
    <w:rsid w:val="0076778E"/>
    <w:rsid w:val="007713C0"/>
    <w:rsid w:val="00772BE7"/>
    <w:rsid w:val="0078175E"/>
    <w:rsid w:val="00782C31"/>
    <w:rsid w:val="00794A09"/>
    <w:rsid w:val="00795028"/>
    <w:rsid w:val="007A04CC"/>
    <w:rsid w:val="007A1456"/>
    <w:rsid w:val="007A1ACC"/>
    <w:rsid w:val="007A35FF"/>
    <w:rsid w:val="007A76C3"/>
    <w:rsid w:val="007B0145"/>
    <w:rsid w:val="007B0FD6"/>
    <w:rsid w:val="007B675E"/>
    <w:rsid w:val="007C2399"/>
    <w:rsid w:val="007C34D1"/>
    <w:rsid w:val="007C4647"/>
    <w:rsid w:val="007D2436"/>
    <w:rsid w:val="007D50C1"/>
    <w:rsid w:val="007F387B"/>
    <w:rsid w:val="007F4F2B"/>
    <w:rsid w:val="007F7911"/>
    <w:rsid w:val="00806188"/>
    <w:rsid w:val="00811725"/>
    <w:rsid w:val="00811796"/>
    <w:rsid w:val="00821248"/>
    <w:rsid w:val="00821D5A"/>
    <w:rsid w:val="00822821"/>
    <w:rsid w:val="0083166A"/>
    <w:rsid w:val="0083315B"/>
    <w:rsid w:val="00842108"/>
    <w:rsid w:val="00845ED0"/>
    <w:rsid w:val="008551ED"/>
    <w:rsid w:val="00860B6D"/>
    <w:rsid w:val="00861FDA"/>
    <w:rsid w:val="00864876"/>
    <w:rsid w:val="00865157"/>
    <w:rsid w:val="0087367B"/>
    <w:rsid w:val="00874575"/>
    <w:rsid w:val="00881F2C"/>
    <w:rsid w:val="00884A88"/>
    <w:rsid w:val="0089528E"/>
    <w:rsid w:val="00895C53"/>
    <w:rsid w:val="008A72B2"/>
    <w:rsid w:val="008B1BC1"/>
    <w:rsid w:val="008B4D30"/>
    <w:rsid w:val="008B7815"/>
    <w:rsid w:val="008E062B"/>
    <w:rsid w:val="008E2941"/>
    <w:rsid w:val="008E5D63"/>
    <w:rsid w:val="008E6023"/>
    <w:rsid w:val="008F5B00"/>
    <w:rsid w:val="008F5C24"/>
    <w:rsid w:val="009008EC"/>
    <w:rsid w:val="0090528C"/>
    <w:rsid w:val="00906D72"/>
    <w:rsid w:val="009074DD"/>
    <w:rsid w:val="00912E12"/>
    <w:rsid w:val="00920569"/>
    <w:rsid w:val="0092068D"/>
    <w:rsid w:val="00923FDA"/>
    <w:rsid w:val="009241B7"/>
    <w:rsid w:val="009247E4"/>
    <w:rsid w:val="00924E66"/>
    <w:rsid w:val="00931E06"/>
    <w:rsid w:val="0093221B"/>
    <w:rsid w:val="0093650D"/>
    <w:rsid w:val="00936B8D"/>
    <w:rsid w:val="00940141"/>
    <w:rsid w:val="0094203C"/>
    <w:rsid w:val="00946534"/>
    <w:rsid w:val="0095027C"/>
    <w:rsid w:val="009619D2"/>
    <w:rsid w:val="00964655"/>
    <w:rsid w:val="00966B67"/>
    <w:rsid w:val="00966EC9"/>
    <w:rsid w:val="00967D79"/>
    <w:rsid w:val="00974056"/>
    <w:rsid w:val="009759CD"/>
    <w:rsid w:val="00981197"/>
    <w:rsid w:val="009813F9"/>
    <w:rsid w:val="0099179A"/>
    <w:rsid w:val="0099339F"/>
    <w:rsid w:val="00997549"/>
    <w:rsid w:val="009A6208"/>
    <w:rsid w:val="009A7C23"/>
    <w:rsid w:val="009B256F"/>
    <w:rsid w:val="009B72E0"/>
    <w:rsid w:val="009C730C"/>
    <w:rsid w:val="009E0AF0"/>
    <w:rsid w:val="009E6938"/>
    <w:rsid w:val="009F75B3"/>
    <w:rsid w:val="009F7A33"/>
    <w:rsid w:val="00A245C4"/>
    <w:rsid w:val="00A25CC3"/>
    <w:rsid w:val="00A4314F"/>
    <w:rsid w:val="00A43182"/>
    <w:rsid w:val="00A43235"/>
    <w:rsid w:val="00A515B6"/>
    <w:rsid w:val="00A52967"/>
    <w:rsid w:val="00A54E4A"/>
    <w:rsid w:val="00A56B9B"/>
    <w:rsid w:val="00A639AC"/>
    <w:rsid w:val="00A659ED"/>
    <w:rsid w:val="00A72CFF"/>
    <w:rsid w:val="00A8565C"/>
    <w:rsid w:val="00A939D2"/>
    <w:rsid w:val="00A93D97"/>
    <w:rsid w:val="00A94848"/>
    <w:rsid w:val="00A94FBA"/>
    <w:rsid w:val="00A95909"/>
    <w:rsid w:val="00A96CC0"/>
    <w:rsid w:val="00A97223"/>
    <w:rsid w:val="00AA3572"/>
    <w:rsid w:val="00AB1198"/>
    <w:rsid w:val="00AC0ABB"/>
    <w:rsid w:val="00AC20F3"/>
    <w:rsid w:val="00AC38E2"/>
    <w:rsid w:val="00AD33E1"/>
    <w:rsid w:val="00AD56AF"/>
    <w:rsid w:val="00AE2BD1"/>
    <w:rsid w:val="00AF20B3"/>
    <w:rsid w:val="00AF74A0"/>
    <w:rsid w:val="00B01A4C"/>
    <w:rsid w:val="00B043D9"/>
    <w:rsid w:val="00B04887"/>
    <w:rsid w:val="00B20920"/>
    <w:rsid w:val="00B22FB5"/>
    <w:rsid w:val="00B23BDE"/>
    <w:rsid w:val="00B24AFA"/>
    <w:rsid w:val="00B26A1D"/>
    <w:rsid w:val="00B27630"/>
    <w:rsid w:val="00B365D0"/>
    <w:rsid w:val="00B43287"/>
    <w:rsid w:val="00B46A1D"/>
    <w:rsid w:val="00B60B33"/>
    <w:rsid w:val="00B72008"/>
    <w:rsid w:val="00B77645"/>
    <w:rsid w:val="00B84B31"/>
    <w:rsid w:val="00B85A8A"/>
    <w:rsid w:val="00B92C35"/>
    <w:rsid w:val="00B97A5E"/>
    <w:rsid w:val="00BA2DFA"/>
    <w:rsid w:val="00BA6F4D"/>
    <w:rsid w:val="00BA746B"/>
    <w:rsid w:val="00BB00B1"/>
    <w:rsid w:val="00BB136B"/>
    <w:rsid w:val="00BB1F9F"/>
    <w:rsid w:val="00BB40D8"/>
    <w:rsid w:val="00BB4575"/>
    <w:rsid w:val="00BB5868"/>
    <w:rsid w:val="00BB6594"/>
    <w:rsid w:val="00BC4DDC"/>
    <w:rsid w:val="00BC5F6F"/>
    <w:rsid w:val="00BE1DCD"/>
    <w:rsid w:val="00BE2C55"/>
    <w:rsid w:val="00BE69D1"/>
    <w:rsid w:val="00BE7B3B"/>
    <w:rsid w:val="00BF1594"/>
    <w:rsid w:val="00BF32F5"/>
    <w:rsid w:val="00BF3AF0"/>
    <w:rsid w:val="00BF7303"/>
    <w:rsid w:val="00C005BA"/>
    <w:rsid w:val="00C01CED"/>
    <w:rsid w:val="00C03A2D"/>
    <w:rsid w:val="00C168FE"/>
    <w:rsid w:val="00C24A8F"/>
    <w:rsid w:val="00C25507"/>
    <w:rsid w:val="00C330C8"/>
    <w:rsid w:val="00C340E9"/>
    <w:rsid w:val="00C34C74"/>
    <w:rsid w:val="00C357A3"/>
    <w:rsid w:val="00C425CC"/>
    <w:rsid w:val="00C459BC"/>
    <w:rsid w:val="00C54922"/>
    <w:rsid w:val="00C5492A"/>
    <w:rsid w:val="00C70F4F"/>
    <w:rsid w:val="00C772AC"/>
    <w:rsid w:val="00C9423B"/>
    <w:rsid w:val="00CA3BD5"/>
    <w:rsid w:val="00CA4977"/>
    <w:rsid w:val="00CA7F6A"/>
    <w:rsid w:val="00CB10CC"/>
    <w:rsid w:val="00CB3BAA"/>
    <w:rsid w:val="00CC63AF"/>
    <w:rsid w:val="00CD027A"/>
    <w:rsid w:val="00CD4612"/>
    <w:rsid w:val="00CE5460"/>
    <w:rsid w:val="00CE666A"/>
    <w:rsid w:val="00CE7A6E"/>
    <w:rsid w:val="00CF7F7F"/>
    <w:rsid w:val="00D01B41"/>
    <w:rsid w:val="00D074B5"/>
    <w:rsid w:val="00D263F7"/>
    <w:rsid w:val="00D418D9"/>
    <w:rsid w:val="00D52837"/>
    <w:rsid w:val="00D55773"/>
    <w:rsid w:val="00D73068"/>
    <w:rsid w:val="00D73D57"/>
    <w:rsid w:val="00D86288"/>
    <w:rsid w:val="00D87358"/>
    <w:rsid w:val="00D909A9"/>
    <w:rsid w:val="00DA3EA5"/>
    <w:rsid w:val="00DB1FD3"/>
    <w:rsid w:val="00DB56EC"/>
    <w:rsid w:val="00DB7CF5"/>
    <w:rsid w:val="00DC3679"/>
    <w:rsid w:val="00DD147C"/>
    <w:rsid w:val="00DD3896"/>
    <w:rsid w:val="00DD3DCA"/>
    <w:rsid w:val="00DE30CA"/>
    <w:rsid w:val="00DE5613"/>
    <w:rsid w:val="00DE64D0"/>
    <w:rsid w:val="00DE7B3F"/>
    <w:rsid w:val="00DF056E"/>
    <w:rsid w:val="00DF05DB"/>
    <w:rsid w:val="00DF6BA9"/>
    <w:rsid w:val="00E051AA"/>
    <w:rsid w:val="00E17BA7"/>
    <w:rsid w:val="00E222FF"/>
    <w:rsid w:val="00E237D7"/>
    <w:rsid w:val="00E24850"/>
    <w:rsid w:val="00E31874"/>
    <w:rsid w:val="00E33D93"/>
    <w:rsid w:val="00E45A04"/>
    <w:rsid w:val="00E5161C"/>
    <w:rsid w:val="00E51D1D"/>
    <w:rsid w:val="00E523F3"/>
    <w:rsid w:val="00E63418"/>
    <w:rsid w:val="00E647FB"/>
    <w:rsid w:val="00E72893"/>
    <w:rsid w:val="00E761F5"/>
    <w:rsid w:val="00E9142A"/>
    <w:rsid w:val="00E9156A"/>
    <w:rsid w:val="00E96254"/>
    <w:rsid w:val="00E962B2"/>
    <w:rsid w:val="00EA347C"/>
    <w:rsid w:val="00EA5614"/>
    <w:rsid w:val="00EA6398"/>
    <w:rsid w:val="00EB102B"/>
    <w:rsid w:val="00EC2227"/>
    <w:rsid w:val="00ED45C8"/>
    <w:rsid w:val="00EE0554"/>
    <w:rsid w:val="00EE2E09"/>
    <w:rsid w:val="00EE56AC"/>
    <w:rsid w:val="00EE7B8A"/>
    <w:rsid w:val="00EF3A8F"/>
    <w:rsid w:val="00F0015D"/>
    <w:rsid w:val="00F039E5"/>
    <w:rsid w:val="00F03C96"/>
    <w:rsid w:val="00F04F45"/>
    <w:rsid w:val="00F06B53"/>
    <w:rsid w:val="00F12F35"/>
    <w:rsid w:val="00F14FBD"/>
    <w:rsid w:val="00F201C8"/>
    <w:rsid w:val="00F35CE9"/>
    <w:rsid w:val="00F37832"/>
    <w:rsid w:val="00F37D9A"/>
    <w:rsid w:val="00F44507"/>
    <w:rsid w:val="00F4529A"/>
    <w:rsid w:val="00F4634C"/>
    <w:rsid w:val="00F50C50"/>
    <w:rsid w:val="00F53E3B"/>
    <w:rsid w:val="00F56CA1"/>
    <w:rsid w:val="00F57E72"/>
    <w:rsid w:val="00F61E6F"/>
    <w:rsid w:val="00F6283A"/>
    <w:rsid w:val="00F64311"/>
    <w:rsid w:val="00F67B69"/>
    <w:rsid w:val="00F72C79"/>
    <w:rsid w:val="00F72F5D"/>
    <w:rsid w:val="00F74CCF"/>
    <w:rsid w:val="00F74EAC"/>
    <w:rsid w:val="00F7707F"/>
    <w:rsid w:val="00F81C24"/>
    <w:rsid w:val="00F8641B"/>
    <w:rsid w:val="00FB2C2C"/>
    <w:rsid w:val="00FB3866"/>
    <w:rsid w:val="00FB3A70"/>
    <w:rsid w:val="00FB52CE"/>
    <w:rsid w:val="00FC3846"/>
    <w:rsid w:val="00FC4C0D"/>
    <w:rsid w:val="00FD677A"/>
    <w:rsid w:val="00FE7CE1"/>
    <w:rsid w:val="00FF3A93"/>
    <w:rsid w:val="00FF60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50F1A4EE"/>
  <w15:docId w15:val="{39EB2933-5386-43DE-8CB3-2C817B120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080D"/>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semiHidden/>
    <w:unhideWhenUsed/>
    <w:qFormat/>
    <w:rsid w:val="005B080D"/>
    <w:pPr>
      <w:keepNext/>
      <w:jc w:val="right"/>
      <w:outlineLvl w:val="1"/>
    </w:pPr>
    <w:rPr>
      <w:rFonts w:ascii="Arial" w:eastAsia="Arial Unicode MS" w:hAnsi="Arial" w:cs="Arial"/>
      <w:b/>
      <w:bCs/>
      <w:sz w:val="24"/>
      <w:szCs w:val="24"/>
      <w:u w:val="single"/>
    </w:rPr>
  </w:style>
  <w:style w:type="paragraph" w:styleId="Heading3">
    <w:name w:val="heading 3"/>
    <w:basedOn w:val="Normal"/>
    <w:next w:val="Normal"/>
    <w:link w:val="Heading3Char"/>
    <w:uiPriority w:val="9"/>
    <w:unhideWhenUsed/>
    <w:qFormat/>
    <w:rsid w:val="003362ED"/>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5B080D"/>
    <w:rPr>
      <w:rFonts w:ascii="Arial" w:eastAsia="Arial Unicode MS" w:hAnsi="Arial" w:cs="Arial"/>
      <w:b/>
      <w:bCs/>
      <w:sz w:val="24"/>
      <w:szCs w:val="24"/>
      <w:u w:val="single"/>
    </w:rPr>
  </w:style>
  <w:style w:type="paragraph" w:styleId="BodyText">
    <w:name w:val="Body Text"/>
    <w:basedOn w:val="Normal"/>
    <w:link w:val="BodyTextChar"/>
    <w:unhideWhenUsed/>
    <w:rsid w:val="005B080D"/>
    <w:rPr>
      <w:rFonts w:ascii="Arial" w:hAnsi="Arial"/>
      <w:b/>
      <w:bCs/>
      <w:sz w:val="24"/>
      <w:szCs w:val="24"/>
    </w:rPr>
  </w:style>
  <w:style w:type="character" w:customStyle="1" w:styleId="BodyTextChar">
    <w:name w:val="Body Text Char"/>
    <w:basedOn w:val="DefaultParagraphFont"/>
    <w:link w:val="BodyText"/>
    <w:rsid w:val="005B080D"/>
    <w:rPr>
      <w:rFonts w:ascii="Arial" w:eastAsia="Times New Roman" w:hAnsi="Arial" w:cs="Times New Roman"/>
      <w:b/>
      <w:bCs/>
      <w:sz w:val="24"/>
      <w:szCs w:val="24"/>
    </w:rPr>
  </w:style>
  <w:style w:type="paragraph" w:styleId="ListParagraph">
    <w:name w:val="List Paragraph"/>
    <w:basedOn w:val="Normal"/>
    <w:link w:val="ListParagraphChar"/>
    <w:uiPriority w:val="34"/>
    <w:qFormat/>
    <w:rsid w:val="009759CD"/>
    <w:pPr>
      <w:ind w:left="720"/>
      <w:contextualSpacing/>
    </w:pPr>
  </w:style>
  <w:style w:type="character" w:customStyle="1" w:styleId="Heading3Char">
    <w:name w:val="Heading 3 Char"/>
    <w:basedOn w:val="DefaultParagraphFont"/>
    <w:link w:val="Heading3"/>
    <w:uiPriority w:val="9"/>
    <w:rsid w:val="003362ED"/>
    <w:rPr>
      <w:rFonts w:ascii="Cambria" w:eastAsia="Times New Roman" w:hAnsi="Cambria" w:cs="Times New Roman"/>
      <w:b/>
      <w:bCs/>
      <w:sz w:val="26"/>
      <w:szCs w:val="26"/>
    </w:rPr>
  </w:style>
  <w:style w:type="paragraph" w:styleId="BalloonText">
    <w:name w:val="Balloon Text"/>
    <w:basedOn w:val="Normal"/>
    <w:link w:val="BalloonTextChar"/>
    <w:uiPriority w:val="99"/>
    <w:semiHidden/>
    <w:unhideWhenUsed/>
    <w:rsid w:val="00E45A04"/>
    <w:rPr>
      <w:rFonts w:ascii="Tahoma" w:hAnsi="Tahoma" w:cs="Tahoma"/>
      <w:sz w:val="16"/>
      <w:szCs w:val="16"/>
    </w:rPr>
  </w:style>
  <w:style w:type="character" w:customStyle="1" w:styleId="BalloonTextChar">
    <w:name w:val="Balloon Text Char"/>
    <w:basedOn w:val="DefaultParagraphFont"/>
    <w:link w:val="BalloonText"/>
    <w:uiPriority w:val="99"/>
    <w:semiHidden/>
    <w:rsid w:val="00E45A04"/>
    <w:rPr>
      <w:rFonts w:ascii="Tahoma" w:eastAsia="Times New Roman" w:hAnsi="Tahoma" w:cs="Tahoma"/>
      <w:sz w:val="16"/>
      <w:szCs w:val="16"/>
    </w:rPr>
  </w:style>
  <w:style w:type="paragraph" w:styleId="Header">
    <w:name w:val="header"/>
    <w:basedOn w:val="Normal"/>
    <w:link w:val="HeaderChar"/>
    <w:uiPriority w:val="99"/>
    <w:unhideWhenUsed/>
    <w:rsid w:val="004B48C2"/>
    <w:pPr>
      <w:tabs>
        <w:tab w:val="center" w:pos="4680"/>
        <w:tab w:val="right" w:pos="9360"/>
      </w:tabs>
    </w:pPr>
  </w:style>
  <w:style w:type="character" w:customStyle="1" w:styleId="HeaderChar">
    <w:name w:val="Header Char"/>
    <w:basedOn w:val="DefaultParagraphFont"/>
    <w:link w:val="Header"/>
    <w:uiPriority w:val="99"/>
    <w:rsid w:val="004B48C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4B48C2"/>
    <w:pPr>
      <w:tabs>
        <w:tab w:val="center" w:pos="4680"/>
        <w:tab w:val="right" w:pos="9360"/>
      </w:tabs>
    </w:pPr>
  </w:style>
  <w:style w:type="character" w:customStyle="1" w:styleId="FooterChar">
    <w:name w:val="Footer Char"/>
    <w:basedOn w:val="DefaultParagraphFont"/>
    <w:link w:val="Footer"/>
    <w:uiPriority w:val="99"/>
    <w:rsid w:val="004B48C2"/>
    <w:rPr>
      <w:rFonts w:ascii="Times New Roman" w:eastAsia="Times New Roman" w:hAnsi="Times New Roman" w:cs="Times New Roman"/>
      <w:sz w:val="20"/>
      <w:szCs w:val="20"/>
    </w:rPr>
  </w:style>
  <w:style w:type="paragraph" w:styleId="NoSpacing">
    <w:name w:val="No Spacing"/>
    <w:link w:val="NoSpacingChar"/>
    <w:uiPriority w:val="1"/>
    <w:qFormat/>
    <w:rsid w:val="005D0570"/>
    <w:pPr>
      <w:spacing w:after="0" w:line="240" w:lineRule="auto"/>
    </w:pPr>
    <w:rPr>
      <w:rFonts w:ascii="Calibri" w:eastAsia="Calibri" w:hAnsi="Calibri" w:cs="Times New Roman"/>
    </w:rPr>
  </w:style>
  <w:style w:type="character" w:customStyle="1" w:styleId="NoSpacingChar">
    <w:name w:val="No Spacing Char"/>
    <w:link w:val="NoSpacing"/>
    <w:uiPriority w:val="1"/>
    <w:rsid w:val="005D0570"/>
    <w:rPr>
      <w:rFonts w:ascii="Calibri" w:eastAsia="Calibri" w:hAnsi="Calibri" w:cs="Times New Roman"/>
    </w:rPr>
  </w:style>
  <w:style w:type="character" w:customStyle="1" w:styleId="ListParagraphChar">
    <w:name w:val="List Paragraph Char"/>
    <w:link w:val="ListParagraph"/>
    <w:uiPriority w:val="34"/>
    <w:locked/>
    <w:rsid w:val="00054DE9"/>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68172999">
      <w:bodyDiv w:val="1"/>
      <w:marLeft w:val="0"/>
      <w:marRight w:val="0"/>
      <w:marTop w:val="0"/>
      <w:marBottom w:val="0"/>
      <w:divBdr>
        <w:top w:val="none" w:sz="0" w:space="0" w:color="auto"/>
        <w:left w:val="none" w:sz="0" w:space="0" w:color="auto"/>
        <w:bottom w:val="none" w:sz="0" w:space="0" w:color="auto"/>
        <w:right w:val="none" w:sz="0" w:space="0" w:color="auto"/>
      </w:divBdr>
    </w:div>
    <w:div w:id="1549100559">
      <w:bodyDiv w:val="1"/>
      <w:marLeft w:val="0"/>
      <w:marRight w:val="0"/>
      <w:marTop w:val="0"/>
      <w:marBottom w:val="0"/>
      <w:divBdr>
        <w:top w:val="none" w:sz="0" w:space="0" w:color="auto"/>
        <w:left w:val="none" w:sz="0" w:space="0" w:color="auto"/>
        <w:bottom w:val="none" w:sz="0" w:space="0" w:color="auto"/>
        <w:right w:val="none" w:sz="0" w:space="0" w:color="auto"/>
      </w:divBdr>
    </w:div>
    <w:div w:id="2027292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5129918CF534769A4663D8D07E1DC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1002</Nr_x002e__x0020_akti>
    <Data_x0020_e_x0020_Krijimit xmlns="0e656187-b300-4fb0-8bf4-3a50f872073c">2020-12-14T09:39:34Z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2020-12-10T23:00:00Z</Date_x0020_protokolli>
    <Titulli xmlns="0e656187-b300-4fb0-8bf4-3a50f872073c">Për disa ndryshime dhe shtesa në vendimin nr.433, datë 3.6.2020, të Këshillit të Ministrave, “Për shpronësimin, për interes publik, të pronarëve të pasurive të paluajtshme, pronë private, që preken nga ndërtimi i projektit “Studim projektim By-Pass Tepelenë, Loti 1”</Titulli>
    <Modifikuesi xmlns="0e656187-b300-4fb0-8bf4-3a50f872073c">Fjora.Korita</Modifikuesi>
    <Nr_x002e__x0020_prot_x0020_QBZ xmlns="0e656187-b300-4fb0-8bf4-3a50f872073c">1837</Nr_x002e__x0020_prot_x0020_QBZ>
    <Data_x0020_e_x0020_Modifikimit xmlns="0e656187-b300-4fb0-8bf4-3a50f872073c">2020-12-14T11:15:53Z</Data_x0020_e_x0020_Modifikimit>
    <Dekretuar xmlns="0e656187-b300-4fb0-8bf4-3a50f872073c">false</Dekretuar>
    <Data xmlns="0e656187-b300-4fb0-8bf4-3a50f872073c">2020-12-08T23:00:00Z</Data>
    <Nr_x002e__x0020_protokolli_x0020_i_x0020_aktit xmlns="0e656187-b300-4fb0-8bf4-3a50f872073c">5982/1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A5129918CF534769A4663D8D07E1DC8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10CD74-9D31-4C9C-9337-116E8AC06723}">
  <ds:schemaRefs>
    <ds:schemaRef ds:uri="http://schemas.microsoft.com/sharepoint/v3/contenttype/forms"/>
  </ds:schemaRefs>
</ds:datastoreItem>
</file>

<file path=customXml/itemProps2.xml><?xml version="1.0" encoding="utf-8"?>
<ds:datastoreItem xmlns:ds="http://schemas.openxmlformats.org/officeDocument/2006/customXml" ds:itemID="{2A917744-7236-455E-8200-E623791773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91ED1CF-6A6D-4C98-AA50-7EB9CDCFC378}">
  <ds:schemaRefs>
    <ds:schemaRef ds:uri="http://schemas.openxmlformats.org/package/2006/metadata/core-properties"/>
    <ds:schemaRef ds:uri="http://purl.org/dc/terms/"/>
    <ds:schemaRef ds:uri="http://schemas.microsoft.com/office/2006/documentManagement/types"/>
    <ds:schemaRef ds:uri="http://schemas.microsoft.com/office/2006/metadata/properties"/>
    <ds:schemaRef ds:uri="http://purl.org/dc/dcmitype/"/>
    <ds:schemaRef ds:uri="0e656187-b300-4fb0-8bf4-3a50f872073c"/>
    <ds:schemaRef ds:uri="http://www.w3.org/XML/1998/namespace"/>
    <ds:schemaRef ds:uri="http://purl.org/dc/elements/1.1/"/>
  </ds:schemaRefs>
</ds:datastoreItem>
</file>

<file path=customXml/itemProps4.xml><?xml version="1.0" encoding="utf-8"?>
<ds:datastoreItem xmlns:ds="http://schemas.openxmlformats.org/officeDocument/2006/customXml" ds:itemID="{AD189697-4256-466E-8C40-D22AD90D6E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9F46E6E1-94FA-4539-9727-922497AE01A9}">
  <ds:schemaRefs>
    <ds:schemaRef ds:uri="http://schemas.microsoft.com/sharepoint/v3/contenttype/forms"/>
  </ds:schemaRefs>
</ds:datastoreItem>
</file>

<file path=customXml/itemProps6.xml><?xml version="1.0" encoding="utf-8"?>
<ds:datastoreItem xmlns:ds="http://schemas.openxmlformats.org/officeDocument/2006/customXml" ds:itemID="{DE7ADD2B-7FEE-44C1-9E85-5CAEF37FC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Për disa ndryshime dhe shtesa në vendimin nr.433, datë 3.6.2020, të Këshillit të Ministrave, “Për shpronësimin, për interes publik, të pronarëve të pasurive të paluajtshme, pronë private, që preken nga ndërtimi i projektit “Studim projektim By-Pass Tepele</vt:lpstr>
    </vt:vector>
  </TitlesOfParts>
  <Company>Hewlett-Packard Company</Company>
  <LinksUpToDate>false</LinksUpToDate>
  <CharactersWithSpaces>4269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nr.433, datë 3.6.2020, të Këshillit të Ministrave, “Për shpronësimin, për interes publik, të pronarëve të pasurive të paluajtshme, pronë private, që preken nga ndërtimi i projektit “Studim projektim By-Pass Tepelenë, Loti 1”</dc:title>
  <dc:creator>Iglon Peci</dc:creator>
  <cp:lastModifiedBy>Entela Suli</cp:lastModifiedBy>
  <cp:revision>16</cp:revision>
  <cp:lastPrinted>2020-12-09T11:32:00Z</cp:lastPrinted>
  <dcterms:created xsi:type="dcterms:W3CDTF">2020-12-11T09:24:00Z</dcterms:created>
  <dcterms:modified xsi:type="dcterms:W3CDTF">2020-12-15T09:02:00Z</dcterms:modified>
</cp:coreProperties>
</file>