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2A424" w14:textId="1E29C81A" w:rsidR="00F36F56" w:rsidRPr="00466849" w:rsidRDefault="00466849" w:rsidP="00466849">
      <w:pPr>
        <w:ind w:firstLine="284"/>
        <w:jc w:val="center"/>
        <w:rPr>
          <w:rFonts w:ascii="Garamond" w:hAnsi="Garamond"/>
          <w:b/>
        </w:rPr>
      </w:pPr>
      <w:r w:rsidRPr="00466849">
        <w:rPr>
          <w:rFonts w:ascii="Garamond" w:hAnsi="Garamond"/>
          <w:b/>
        </w:rPr>
        <w:t>VENDI</w:t>
      </w:r>
      <w:r w:rsidR="00F36F56" w:rsidRPr="00466849">
        <w:rPr>
          <w:rFonts w:ascii="Garamond" w:hAnsi="Garamond"/>
          <w:b/>
        </w:rPr>
        <w:t>M</w:t>
      </w:r>
    </w:p>
    <w:p w14:paraId="4C42A427" w14:textId="4A53B833" w:rsidR="00F36F56" w:rsidRPr="00466849" w:rsidRDefault="00F36F56" w:rsidP="00466849">
      <w:pPr>
        <w:ind w:firstLine="284"/>
        <w:jc w:val="center"/>
        <w:rPr>
          <w:rFonts w:ascii="Garamond" w:hAnsi="Garamond"/>
          <w:b/>
        </w:rPr>
      </w:pPr>
      <w:r w:rsidRPr="00466849">
        <w:rPr>
          <w:rFonts w:ascii="Garamond" w:hAnsi="Garamond"/>
          <w:b/>
        </w:rPr>
        <w:t>Nr</w:t>
      </w:r>
      <w:bookmarkStart w:id="0" w:name="_GoBack"/>
      <w:bookmarkEnd w:id="0"/>
      <w:r w:rsidRPr="00466849">
        <w:rPr>
          <w:rFonts w:ascii="Garamond" w:hAnsi="Garamond"/>
          <w:b/>
        </w:rPr>
        <w:t>.</w:t>
      </w:r>
      <w:r w:rsidR="00486FC9">
        <w:rPr>
          <w:rFonts w:ascii="Garamond" w:hAnsi="Garamond"/>
          <w:b/>
        </w:rPr>
        <w:t xml:space="preserve"> </w:t>
      </w:r>
      <w:r w:rsidR="008D5F77" w:rsidRPr="00466849">
        <w:rPr>
          <w:rFonts w:ascii="Garamond" w:hAnsi="Garamond"/>
          <w:b/>
        </w:rPr>
        <w:t>1010</w:t>
      </w:r>
      <w:r w:rsidRPr="00466849">
        <w:rPr>
          <w:rFonts w:ascii="Garamond" w:hAnsi="Garamond"/>
          <w:b/>
        </w:rPr>
        <w:t xml:space="preserve">, datë </w:t>
      </w:r>
      <w:r w:rsidR="008D5F77" w:rsidRPr="00466849">
        <w:rPr>
          <w:rFonts w:ascii="Garamond" w:hAnsi="Garamond"/>
          <w:b/>
        </w:rPr>
        <w:t>9.12.2020</w:t>
      </w:r>
    </w:p>
    <w:p w14:paraId="4C42A428" w14:textId="77777777" w:rsidR="00CD4247" w:rsidRPr="00466849" w:rsidRDefault="00CD4247" w:rsidP="00466849">
      <w:pPr>
        <w:ind w:firstLine="284"/>
        <w:jc w:val="center"/>
        <w:rPr>
          <w:rFonts w:ascii="Garamond" w:hAnsi="Garamond"/>
          <w:b/>
        </w:rPr>
      </w:pPr>
    </w:p>
    <w:p w14:paraId="4C42A42C" w14:textId="4CF1C6EA" w:rsidR="00F36F56" w:rsidRPr="00466849" w:rsidRDefault="00EF3F1C" w:rsidP="00466849">
      <w:pPr>
        <w:ind w:firstLine="284"/>
        <w:jc w:val="center"/>
        <w:rPr>
          <w:rFonts w:ascii="Garamond" w:hAnsi="Garamond"/>
          <w:b/>
        </w:rPr>
      </w:pPr>
      <w:bookmarkStart w:id="1" w:name="_Hlk41552758"/>
      <w:r w:rsidRPr="00466849">
        <w:rPr>
          <w:rFonts w:ascii="Garamond" w:hAnsi="Garamond"/>
          <w:b/>
        </w:rPr>
        <w:t>PËR</w:t>
      </w:r>
      <w:r w:rsidR="00466849" w:rsidRPr="00466849">
        <w:rPr>
          <w:rFonts w:ascii="Garamond" w:hAnsi="Garamond"/>
          <w:b/>
        </w:rPr>
        <w:t xml:space="preserve"> </w:t>
      </w:r>
      <w:r w:rsidR="00113F76" w:rsidRPr="00466849">
        <w:rPr>
          <w:rFonts w:ascii="Garamond" w:hAnsi="Garamond"/>
          <w:b/>
        </w:rPr>
        <w:t>PËR</w:t>
      </w:r>
      <w:r w:rsidR="001664B7" w:rsidRPr="00466849">
        <w:rPr>
          <w:rFonts w:ascii="Garamond" w:hAnsi="Garamond"/>
          <w:b/>
        </w:rPr>
        <w:t>DORIMIN E FONDIT TË RINDËRTIMIT</w:t>
      </w:r>
      <w:r w:rsidR="00260EFA">
        <w:rPr>
          <w:rFonts w:ascii="Garamond" w:hAnsi="Garamond"/>
          <w:b/>
        </w:rPr>
        <w:t>,</w:t>
      </w:r>
      <w:r w:rsidR="006C023C" w:rsidRPr="00466849">
        <w:rPr>
          <w:rFonts w:ascii="Garamond" w:hAnsi="Garamond"/>
          <w:b/>
        </w:rPr>
        <w:t xml:space="preserve"> </w:t>
      </w:r>
      <w:r w:rsidR="00113F76" w:rsidRPr="00466849">
        <w:rPr>
          <w:rFonts w:ascii="Garamond" w:hAnsi="Garamond"/>
          <w:b/>
        </w:rPr>
        <w:t>PËR FINANCIMIN</w:t>
      </w:r>
      <w:r w:rsidR="000F4F8D" w:rsidRPr="00466849">
        <w:rPr>
          <w:rFonts w:ascii="Garamond" w:hAnsi="Garamond"/>
          <w:b/>
        </w:rPr>
        <w:t xml:space="preserve"> </w:t>
      </w:r>
      <w:r w:rsidR="00113F76" w:rsidRPr="00466849">
        <w:rPr>
          <w:rFonts w:ascii="Garamond" w:hAnsi="Garamond"/>
          <w:b/>
        </w:rPr>
        <w:t>E</w:t>
      </w:r>
      <w:r w:rsidR="007B077F" w:rsidRPr="00466849">
        <w:rPr>
          <w:rFonts w:ascii="Garamond" w:hAnsi="Garamond"/>
          <w:b/>
        </w:rPr>
        <w:t xml:space="preserve"> RIKONSTRUKSIONIT T</w:t>
      </w:r>
      <w:r w:rsidR="00FB470A" w:rsidRPr="00466849">
        <w:rPr>
          <w:rFonts w:ascii="Garamond" w:hAnsi="Garamond"/>
          <w:b/>
        </w:rPr>
        <w:t>Ë</w:t>
      </w:r>
      <w:r w:rsidR="007B077F" w:rsidRPr="00466849">
        <w:rPr>
          <w:rFonts w:ascii="Garamond" w:hAnsi="Garamond"/>
          <w:b/>
        </w:rPr>
        <w:t xml:space="preserve"> BANESAVE INDIVIDUALE DHE NJ</w:t>
      </w:r>
      <w:r w:rsidR="00FB470A" w:rsidRPr="00466849">
        <w:rPr>
          <w:rFonts w:ascii="Garamond" w:hAnsi="Garamond"/>
          <w:b/>
        </w:rPr>
        <w:t>Ë</w:t>
      </w:r>
      <w:r w:rsidR="007B077F" w:rsidRPr="00466849">
        <w:rPr>
          <w:rFonts w:ascii="Garamond" w:hAnsi="Garamond"/>
          <w:b/>
        </w:rPr>
        <w:t>SIVE T</w:t>
      </w:r>
      <w:r w:rsidR="00FB470A" w:rsidRPr="00466849">
        <w:rPr>
          <w:rFonts w:ascii="Garamond" w:hAnsi="Garamond"/>
          <w:b/>
        </w:rPr>
        <w:t>Ë</w:t>
      </w:r>
      <w:r w:rsidR="007B077F" w:rsidRPr="00466849">
        <w:rPr>
          <w:rFonts w:ascii="Garamond" w:hAnsi="Garamond"/>
          <w:b/>
        </w:rPr>
        <w:t xml:space="preserve"> BANIMIT N</w:t>
      </w:r>
      <w:r w:rsidR="00FB470A" w:rsidRPr="00466849">
        <w:rPr>
          <w:rFonts w:ascii="Garamond" w:hAnsi="Garamond"/>
          <w:b/>
        </w:rPr>
        <w:t>Ë</w:t>
      </w:r>
      <w:r w:rsidR="007B077F" w:rsidRPr="00466849">
        <w:rPr>
          <w:rFonts w:ascii="Garamond" w:hAnsi="Garamond"/>
          <w:b/>
        </w:rPr>
        <w:t xml:space="preserve"> ND</w:t>
      </w:r>
      <w:r w:rsidR="00FB470A" w:rsidRPr="00466849">
        <w:rPr>
          <w:rFonts w:ascii="Garamond" w:hAnsi="Garamond"/>
          <w:b/>
        </w:rPr>
        <w:t>Ë</w:t>
      </w:r>
      <w:r w:rsidR="007B077F" w:rsidRPr="00466849">
        <w:rPr>
          <w:rFonts w:ascii="Garamond" w:hAnsi="Garamond"/>
          <w:b/>
        </w:rPr>
        <w:t>RTESA</w:t>
      </w:r>
      <w:r w:rsidR="001664B7" w:rsidRPr="00466849">
        <w:rPr>
          <w:rFonts w:ascii="Garamond" w:hAnsi="Garamond"/>
          <w:b/>
        </w:rPr>
        <w:t xml:space="preserve"> </w:t>
      </w:r>
      <w:r w:rsidR="007B077F" w:rsidRPr="00466849">
        <w:rPr>
          <w:rFonts w:ascii="Garamond" w:hAnsi="Garamond"/>
          <w:b/>
        </w:rPr>
        <w:t>(PALLAT)</w:t>
      </w:r>
      <w:r w:rsidR="00774437" w:rsidRPr="00466849">
        <w:rPr>
          <w:rFonts w:ascii="Garamond" w:hAnsi="Garamond"/>
          <w:b/>
        </w:rPr>
        <w:t xml:space="preserve">, </w:t>
      </w:r>
      <w:r w:rsidR="00A82EC1" w:rsidRPr="00466849">
        <w:rPr>
          <w:rFonts w:ascii="Garamond" w:hAnsi="Garamond"/>
          <w:b/>
        </w:rPr>
        <w:t>N</w:t>
      </w:r>
      <w:r w:rsidR="00F71F45" w:rsidRPr="00466849">
        <w:rPr>
          <w:rFonts w:ascii="Garamond" w:hAnsi="Garamond"/>
          <w:b/>
        </w:rPr>
        <w:t>Ë</w:t>
      </w:r>
      <w:r w:rsidR="00146C83" w:rsidRPr="00466849">
        <w:rPr>
          <w:rFonts w:ascii="Garamond" w:hAnsi="Garamond"/>
          <w:b/>
        </w:rPr>
        <w:t xml:space="preserve"> BASHKI</w:t>
      </w:r>
      <w:r w:rsidR="00C87EC4" w:rsidRPr="00466849">
        <w:rPr>
          <w:rFonts w:ascii="Garamond" w:hAnsi="Garamond"/>
          <w:b/>
        </w:rPr>
        <w:t>T</w:t>
      </w:r>
      <w:r w:rsidR="00F71F45" w:rsidRPr="00466849">
        <w:rPr>
          <w:rFonts w:ascii="Garamond" w:hAnsi="Garamond"/>
          <w:b/>
        </w:rPr>
        <w:t>Ë</w:t>
      </w:r>
      <w:r w:rsidR="00A82EC1" w:rsidRPr="00466849">
        <w:rPr>
          <w:rFonts w:ascii="Garamond" w:hAnsi="Garamond"/>
          <w:b/>
        </w:rPr>
        <w:t xml:space="preserve"> </w:t>
      </w:r>
      <w:r w:rsidR="00CB6591" w:rsidRPr="00466849">
        <w:rPr>
          <w:rFonts w:ascii="Garamond" w:hAnsi="Garamond"/>
          <w:b/>
        </w:rPr>
        <w:t>VOR</w:t>
      </w:r>
      <w:r w:rsidR="00C36A52" w:rsidRPr="00466849">
        <w:rPr>
          <w:rFonts w:ascii="Garamond" w:hAnsi="Garamond"/>
          <w:b/>
        </w:rPr>
        <w:t>Ë</w:t>
      </w:r>
      <w:r w:rsidR="006C023C" w:rsidRPr="00466849">
        <w:rPr>
          <w:rFonts w:ascii="Garamond" w:hAnsi="Garamond"/>
          <w:b/>
        </w:rPr>
        <w:t xml:space="preserve"> </w:t>
      </w:r>
      <w:r w:rsidR="00CB6591" w:rsidRPr="00466849">
        <w:rPr>
          <w:rFonts w:ascii="Garamond" w:hAnsi="Garamond"/>
          <w:b/>
        </w:rPr>
        <w:t>DHE KAVAJ</w:t>
      </w:r>
      <w:r w:rsidR="00C36A52" w:rsidRPr="00466849">
        <w:rPr>
          <w:rFonts w:ascii="Garamond" w:hAnsi="Garamond"/>
          <w:b/>
        </w:rPr>
        <w:t>Ë</w:t>
      </w:r>
    </w:p>
    <w:p w14:paraId="4C42A42D" w14:textId="77777777" w:rsidR="00113F76" w:rsidRPr="00466849" w:rsidRDefault="00113F76" w:rsidP="00466849">
      <w:pPr>
        <w:ind w:firstLine="284"/>
        <w:jc w:val="both"/>
        <w:rPr>
          <w:rFonts w:ascii="Garamond" w:hAnsi="Garamond"/>
        </w:rPr>
      </w:pPr>
    </w:p>
    <w:bookmarkEnd w:id="1"/>
    <w:p w14:paraId="4C42A42E" w14:textId="0ECF8909" w:rsidR="0032014A" w:rsidRPr="00466849" w:rsidRDefault="0032014A" w:rsidP="00466849">
      <w:pPr>
        <w:ind w:firstLine="284"/>
        <w:jc w:val="both"/>
        <w:rPr>
          <w:rFonts w:ascii="Garamond" w:hAnsi="Garamond"/>
        </w:rPr>
      </w:pPr>
      <w:r w:rsidRPr="00466849">
        <w:rPr>
          <w:rFonts w:ascii="Garamond" w:hAnsi="Garamond"/>
        </w:rPr>
        <w:t xml:space="preserve">Në mbështetje të nenit 100 të </w:t>
      </w:r>
      <w:r w:rsidR="0077116C" w:rsidRPr="00466849">
        <w:rPr>
          <w:rFonts w:ascii="Garamond" w:hAnsi="Garamond"/>
        </w:rPr>
        <w:t>Kushtetutës</w:t>
      </w:r>
      <w:r w:rsidR="00260EFA">
        <w:rPr>
          <w:rFonts w:ascii="Garamond" w:hAnsi="Garamond"/>
        </w:rPr>
        <w:t xml:space="preserve">; </w:t>
      </w:r>
      <w:r w:rsidR="0077116C" w:rsidRPr="00466849">
        <w:rPr>
          <w:rFonts w:ascii="Garamond" w:hAnsi="Garamond"/>
        </w:rPr>
        <w:t xml:space="preserve">të </w:t>
      </w:r>
      <w:r w:rsidR="001664B7" w:rsidRPr="00466849">
        <w:rPr>
          <w:rFonts w:ascii="Garamond" w:hAnsi="Garamond"/>
        </w:rPr>
        <w:t xml:space="preserve">neneve 13, shkronja “b”, </w:t>
      </w:r>
      <w:r w:rsidR="005D2474" w:rsidRPr="00466849">
        <w:rPr>
          <w:rFonts w:ascii="Garamond" w:hAnsi="Garamond"/>
        </w:rPr>
        <w:t>n</w:t>
      </w:r>
      <w:r w:rsidR="002B72D8" w:rsidRPr="00466849">
        <w:rPr>
          <w:rFonts w:ascii="Garamond" w:hAnsi="Garamond"/>
        </w:rPr>
        <w:t>ë</w:t>
      </w:r>
      <w:r w:rsidR="001664B7" w:rsidRPr="00466849">
        <w:rPr>
          <w:rFonts w:ascii="Garamond" w:hAnsi="Garamond"/>
        </w:rPr>
        <w:t>nndarja</w:t>
      </w:r>
      <w:r w:rsidR="005D2474" w:rsidRPr="00466849">
        <w:rPr>
          <w:rFonts w:ascii="Garamond" w:hAnsi="Garamond"/>
        </w:rPr>
        <w:t xml:space="preserve"> </w:t>
      </w:r>
      <w:bookmarkStart w:id="2" w:name="_Hlk41554422"/>
      <w:r w:rsidR="005D2474" w:rsidRPr="00466849">
        <w:rPr>
          <w:rFonts w:ascii="Garamond" w:hAnsi="Garamond"/>
        </w:rPr>
        <w:t>“</w:t>
      </w:r>
      <w:r w:rsidR="005D219A" w:rsidRPr="00466849">
        <w:rPr>
          <w:rFonts w:ascii="Garamond" w:hAnsi="Garamond"/>
        </w:rPr>
        <w:t>i</w:t>
      </w:r>
      <w:r w:rsidR="005D2474" w:rsidRPr="00466849">
        <w:rPr>
          <w:rFonts w:ascii="Garamond" w:hAnsi="Garamond"/>
        </w:rPr>
        <w:t>”</w:t>
      </w:r>
      <w:r w:rsidRPr="00466849">
        <w:rPr>
          <w:rFonts w:ascii="Garamond" w:hAnsi="Garamond"/>
        </w:rPr>
        <w:t xml:space="preserve">, </w:t>
      </w:r>
      <w:r w:rsidR="007C54C6" w:rsidRPr="00466849">
        <w:rPr>
          <w:rFonts w:ascii="Garamond" w:hAnsi="Garamond"/>
        </w:rPr>
        <w:t>25</w:t>
      </w:r>
      <w:r w:rsidR="001664B7" w:rsidRPr="00466849">
        <w:rPr>
          <w:rFonts w:ascii="Garamond" w:hAnsi="Garamond"/>
        </w:rPr>
        <w:t xml:space="preserve"> </w:t>
      </w:r>
      <w:r w:rsidR="007F7A97" w:rsidRPr="00466849">
        <w:rPr>
          <w:rFonts w:ascii="Garamond" w:hAnsi="Garamond"/>
        </w:rPr>
        <w:t>e</w:t>
      </w:r>
      <w:r w:rsidR="0077116C" w:rsidRPr="00466849">
        <w:rPr>
          <w:rFonts w:ascii="Garamond" w:hAnsi="Garamond"/>
        </w:rPr>
        <w:t xml:space="preserve"> </w:t>
      </w:r>
      <w:r w:rsidR="005D219A" w:rsidRPr="00466849">
        <w:rPr>
          <w:rFonts w:ascii="Garamond" w:hAnsi="Garamond"/>
        </w:rPr>
        <w:t>36</w:t>
      </w:r>
      <w:r w:rsidR="005D2474" w:rsidRPr="00466849">
        <w:rPr>
          <w:rFonts w:ascii="Garamond" w:hAnsi="Garamond"/>
        </w:rPr>
        <w:t>,</w:t>
      </w:r>
      <w:r w:rsidR="0077116C" w:rsidRPr="00466849">
        <w:rPr>
          <w:rFonts w:ascii="Garamond" w:hAnsi="Garamond"/>
        </w:rPr>
        <w:t xml:space="preserve"> </w:t>
      </w:r>
      <w:r w:rsidRPr="00466849">
        <w:rPr>
          <w:rFonts w:ascii="Garamond" w:hAnsi="Garamond"/>
        </w:rPr>
        <w:t>të aktit normativ nr.</w:t>
      </w:r>
      <w:r w:rsidR="00260EFA">
        <w:rPr>
          <w:rFonts w:ascii="Garamond" w:hAnsi="Garamond"/>
        </w:rPr>
        <w:t xml:space="preserve"> </w:t>
      </w:r>
      <w:r w:rsidRPr="00466849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260EFA">
        <w:rPr>
          <w:rFonts w:ascii="Garamond" w:hAnsi="Garamond"/>
        </w:rPr>
        <w:t xml:space="preserve"> </w:t>
      </w:r>
      <w:r w:rsidRPr="00466849">
        <w:rPr>
          <w:rFonts w:ascii="Garamond" w:hAnsi="Garamond"/>
        </w:rPr>
        <w:t>97/2019</w:t>
      </w:r>
      <w:r w:rsidR="00260EFA">
        <w:rPr>
          <w:rFonts w:ascii="Garamond" w:hAnsi="Garamond"/>
        </w:rPr>
        <w:t>;</w:t>
      </w:r>
      <w:r w:rsidR="004F1DF0" w:rsidRPr="00466849">
        <w:rPr>
          <w:rFonts w:ascii="Garamond" w:hAnsi="Garamond"/>
        </w:rPr>
        <w:t xml:space="preserve"> t</w:t>
      </w:r>
      <w:r w:rsidR="00E36D96" w:rsidRPr="00466849">
        <w:rPr>
          <w:rFonts w:ascii="Garamond" w:hAnsi="Garamond"/>
        </w:rPr>
        <w:t>ë</w:t>
      </w:r>
      <w:r w:rsidR="004F1DF0" w:rsidRPr="00466849">
        <w:rPr>
          <w:rFonts w:ascii="Garamond" w:hAnsi="Garamond"/>
        </w:rPr>
        <w:t xml:space="preserve"> ligjit nr</w:t>
      </w:r>
      <w:r w:rsidR="005D2474" w:rsidRPr="00466849">
        <w:rPr>
          <w:rFonts w:ascii="Garamond" w:hAnsi="Garamond"/>
        </w:rPr>
        <w:t>.</w:t>
      </w:r>
      <w:r w:rsidR="00260EFA">
        <w:rPr>
          <w:rFonts w:ascii="Garamond" w:hAnsi="Garamond"/>
        </w:rPr>
        <w:t xml:space="preserve"> </w:t>
      </w:r>
      <w:r w:rsidR="005D2474" w:rsidRPr="00466849">
        <w:rPr>
          <w:rFonts w:ascii="Garamond" w:hAnsi="Garamond"/>
        </w:rPr>
        <w:t>9936, datë 26.</w:t>
      </w:r>
      <w:r w:rsidR="004F1DF0" w:rsidRPr="00466849">
        <w:rPr>
          <w:rFonts w:ascii="Garamond" w:hAnsi="Garamond"/>
        </w:rPr>
        <w:t>6.2008</w:t>
      </w:r>
      <w:r w:rsidR="005D2474" w:rsidRPr="00466849">
        <w:rPr>
          <w:rFonts w:ascii="Garamond" w:hAnsi="Garamond"/>
        </w:rPr>
        <w:t xml:space="preserve">, “Për menaxhimin </w:t>
      </w:r>
      <w:r w:rsidR="006C023C" w:rsidRPr="00466849">
        <w:rPr>
          <w:rFonts w:ascii="Garamond" w:hAnsi="Garamond"/>
        </w:rPr>
        <w:t xml:space="preserve">e sistemit </w:t>
      </w:r>
      <w:r w:rsidR="004F1DF0" w:rsidRPr="00466849">
        <w:rPr>
          <w:rFonts w:ascii="Garamond" w:hAnsi="Garamond"/>
        </w:rPr>
        <w:t>buxhetor në Republikën e Shqipërisë”</w:t>
      </w:r>
      <w:r w:rsidR="005D2474" w:rsidRPr="00466849">
        <w:rPr>
          <w:rFonts w:ascii="Garamond" w:hAnsi="Garamond"/>
        </w:rPr>
        <w:t>,</w:t>
      </w:r>
      <w:r w:rsidR="004F1DF0" w:rsidRPr="00466849">
        <w:rPr>
          <w:rFonts w:ascii="Garamond" w:hAnsi="Garamond"/>
        </w:rPr>
        <w:t xml:space="preserve"> të ndryshuar</w:t>
      </w:r>
      <w:r w:rsidR="005D2474" w:rsidRPr="00466849">
        <w:rPr>
          <w:rFonts w:ascii="Garamond" w:hAnsi="Garamond"/>
        </w:rPr>
        <w:t>,</w:t>
      </w:r>
      <w:r w:rsidR="004F1DF0" w:rsidRPr="00466849">
        <w:rPr>
          <w:rFonts w:ascii="Garamond" w:hAnsi="Garamond"/>
        </w:rPr>
        <w:t xml:space="preserve"> dhe </w:t>
      </w:r>
      <w:r w:rsidR="005D2474" w:rsidRPr="00466849">
        <w:rPr>
          <w:rFonts w:ascii="Garamond" w:hAnsi="Garamond"/>
        </w:rPr>
        <w:t>t</w:t>
      </w:r>
      <w:r w:rsidR="002B72D8" w:rsidRPr="00466849">
        <w:rPr>
          <w:rFonts w:ascii="Garamond" w:hAnsi="Garamond"/>
        </w:rPr>
        <w:t>ë</w:t>
      </w:r>
      <w:r w:rsidR="005D2474" w:rsidRPr="00466849">
        <w:rPr>
          <w:rFonts w:ascii="Garamond" w:hAnsi="Garamond"/>
        </w:rPr>
        <w:t xml:space="preserve"> ligjit</w:t>
      </w:r>
      <w:r w:rsidR="004F1DF0" w:rsidRPr="00466849">
        <w:rPr>
          <w:rFonts w:ascii="Garamond" w:hAnsi="Garamond"/>
        </w:rPr>
        <w:t xml:space="preserve"> nr</w:t>
      </w:r>
      <w:r w:rsidR="005D2474" w:rsidRPr="00466849">
        <w:rPr>
          <w:rFonts w:ascii="Garamond" w:hAnsi="Garamond"/>
        </w:rPr>
        <w:t>.</w:t>
      </w:r>
      <w:r w:rsidR="00260EFA">
        <w:rPr>
          <w:rFonts w:ascii="Garamond" w:hAnsi="Garamond"/>
        </w:rPr>
        <w:t xml:space="preserve"> </w:t>
      </w:r>
      <w:r w:rsidR="004F1DF0" w:rsidRPr="00466849">
        <w:rPr>
          <w:rFonts w:ascii="Garamond" w:hAnsi="Garamond"/>
        </w:rPr>
        <w:t>88/2019</w:t>
      </w:r>
      <w:r w:rsidR="005D2474" w:rsidRPr="00466849">
        <w:rPr>
          <w:rFonts w:ascii="Garamond" w:hAnsi="Garamond"/>
        </w:rPr>
        <w:t>,</w:t>
      </w:r>
      <w:r w:rsidR="004F1DF0" w:rsidRPr="00466849">
        <w:rPr>
          <w:rFonts w:ascii="Garamond" w:hAnsi="Garamond"/>
        </w:rPr>
        <w:t xml:space="preserve"> “Për buxhetin e vitit 2020”</w:t>
      </w:r>
      <w:bookmarkEnd w:id="2"/>
      <w:r w:rsidR="008D5416" w:rsidRPr="00466849">
        <w:rPr>
          <w:rFonts w:ascii="Garamond" w:hAnsi="Garamond"/>
        </w:rPr>
        <w:t>, të ndryshuar, me propozimin e ministrit të Shtetit për Rindërtimin, Këshilli i Ministrave</w:t>
      </w:r>
    </w:p>
    <w:p w14:paraId="4C42A42F" w14:textId="77777777" w:rsidR="007B077F" w:rsidRPr="00466849" w:rsidRDefault="007B077F" w:rsidP="00466849">
      <w:pPr>
        <w:ind w:firstLine="284"/>
        <w:jc w:val="both"/>
        <w:rPr>
          <w:rFonts w:ascii="Garamond" w:hAnsi="Garamond"/>
        </w:rPr>
      </w:pPr>
    </w:p>
    <w:p w14:paraId="4C42A430" w14:textId="3D59D63B" w:rsidR="0032014A" w:rsidRPr="00466849" w:rsidRDefault="00466849" w:rsidP="0046684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66849">
        <w:rPr>
          <w:rFonts w:ascii="Garamond" w:hAnsi="Garamond"/>
        </w:rPr>
        <w:t>I:</w:t>
      </w:r>
    </w:p>
    <w:p w14:paraId="4C42A431" w14:textId="77777777" w:rsidR="00911A4C" w:rsidRPr="00466849" w:rsidRDefault="00911A4C" w:rsidP="00466849">
      <w:pPr>
        <w:ind w:firstLine="284"/>
        <w:jc w:val="both"/>
        <w:rPr>
          <w:rFonts w:ascii="Garamond" w:hAnsi="Garamond"/>
        </w:rPr>
      </w:pPr>
    </w:p>
    <w:p w14:paraId="4C42A433" w14:textId="14C48254" w:rsidR="005E7CB3" w:rsidRPr="00466849" w:rsidRDefault="00466849" w:rsidP="00466849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466849">
        <w:rPr>
          <w:rFonts w:ascii="Garamond" w:hAnsi="Garamond"/>
        </w:rPr>
        <w:t>Përdorimin e fondit të rindërtimit</w:t>
      </w:r>
      <w:r w:rsidR="00BC2769" w:rsidRPr="00466849">
        <w:rPr>
          <w:rFonts w:ascii="Garamond" w:hAnsi="Garamond"/>
        </w:rPr>
        <w:t xml:space="preserve">, në masën </w:t>
      </w:r>
      <w:r w:rsidR="00CB6591" w:rsidRPr="00466849">
        <w:rPr>
          <w:rFonts w:ascii="Garamond" w:hAnsi="Garamond"/>
        </w:rPr>
        <w:t>47 800 000</w:t>
      </w:r>
      <w:r w:rsidR="00FB5804" w:rsidRPr="00466849">
        <w:rPr>
          <w:rFonts w:ascii="Garamond" w:hAnsi="Garamond"/>
        </w:rPr>
        <w:t xml:space="preserve"> (</w:t>
      </w:r>
      <w:r w:rsidR="00CB6591" w:rsidRPr="00466849">
        <w:rPr>
          <w:rFonts w:ascii="Garamond" w:hAnsi="Garamond"/>
        </w:rPr>
        <w:t>dyzet e shtat</w:t>
      </w:r>
      <w:r w:rsidR="00C36A52" w:rsidRPr="00466849">
        <w:rPr>
          <w:rFonts w:ascii="Garamond" w:hAnsi="Garamond"/>
        </w:rPr>
        <w:t>ë</w:t>
      </w:r>
      <w:r w:rsidR="00CB6591" w:rsidRPr="00466849">
        <w:rPr>
          <w:rFonts w:ascii="Garamond" w:hAnsi="Garamond"/>
        </w:rPr>
        <w:t xml:space="preserve"> milion</w:t>
      </w:r>
      <w:r w:rsidR="006C023C" w:rsidRPr="00466849">
        <w:rPr>
          <w:rFonts w:ascii="Garamond" w:hAnsi="Garamond"/>
        </w:rPr>
        <w:t>ë</w:t>
      </w:r>
      <w:r w:rsidR="00CB6591" w:rsidRPr="00466849">
        <w:rPr>
          <w:rFonts w:ascii="Garamond" w:hAnsi="Garamond"/>
        </w:rPr>
        <w:t xml:space="preserve"> e tet</w:t>
      </w:r>
      <w:r w:rsidR="00C36A52" w:rsidRPr="00466849">
        <w:rPr>
          <w:rFonts w:ascii="Garamond" w:hAnsi="Garamond"/>
        </w:rPr>
        <w:t>ë</w:t>
      </w:r>
      <w:r w:rsidR="00CB6591" w:rsidRPr="00466849">
        <w:rPr>
          <w:rFonts w:ascii="Garamond" w:hAnsi="Garamond"/>
        </w:rPr>
        <w:t>qind mij</w:t>
      </w:r>
      <w:r w:rsidR="00C36A52" w:rsidRPr="00466849">
        <w:rPr>
          <w:rFonts w:ascii="Garamond" w:hAnsi="Garamond"/>
        </w:rPr>
        <w:t>ë</w:t>
      </w:r>
      <w:r w:rsidR="00FB5804" w:rsidRPr="00466849">
        <w:rPr>
          <w:rFonts w:ascii="Garamond" w:hAnsi="Garamond"/>
        </w:rPr>
        <w:t>)</w:t>
      </w:r>
      <w:r w:rsidR="00CC52B3" w:rsidRPr="00466849">
        <w:rPr>
          <w:rFonts w:ascii="Garamond" w:hAnsi="Garamond"/>
        </w:rPr>
        <w:t xml:space="preserve"> </w:t>
      </w:r>
      <w:r w:rsidR="00BC2769" w:rsidRPr="00466849">
        <w:rPr>
          <w:rFonts w:ascii="Garamond" w:hAnsi="Garamond"/>
        </w:rPr>
        <w:t>lekë</w:t>
      </w:r>
      <w:r w:rsidR="0039233C" w:rsidRPr="00466849">
        <w:rPr>
          <w:rFonts w:ascii="Garamond" w:hAnsi="Garamond"/>
        </w:rPr>
        <w:t>,</w:t>
      </w:r>
      <w:bookmarkStart w:id="4" w:name="_Hlk41554770"/>
      <w:r w:rsidR="00D1169C" w:rsidRPr="00466849">
        <w:rPr>
          <w:rFonts w:ascii="Garamond" w:hAnsi="Garamond"/>
        </w:rPr>
        <w:t xml:space="preserve"> </w:t>
      </w:r>
      <w:bookmarkStart w:id="5" w:name="_Hlk41552815"/>
      <w:r w:rsidR="00C2687B" w:rsidRPr="00466849">
        <w:rPr>
          <w:rFonts w:ascii="Garamond" w:hAnsi="Garamond"/>
        </w:rPr>
        <w:t xml:space="preserve">për financimin e rikonstruksionit të banesave individuale dhe të njësive të banimit në ndërtesa (pallat), për ata individë të cilët përfitojnë nga </w:t>
      </w:r>
      <w:proofErr w:type="spellStart"/>
      <w:r w:rsidR="00C2687B" w:rsidRPr="00466849">
        <w:rPr>
          <w:rFonts w:ascii="Garamond" w:hAnsi="Garamond"/>
        </w:rPr>
        <w:t>grantet</w:t>
      </w:r>
      <w:proofErr w:type="spellEnd"/>
      <w:r w:rsidR="00C2687B" w:rsidRPr="00466849">
        <w:rPr>
          <w:rFonts w:ascii="Garamond" w:hAnsi="Garamond"/>
        </w:rPr>
        <w:t xml:space="preserve"> e rikonstruksionit, banesat e të cilëve janë klasifikuar si objekte të dëmtuara rëndë apo të dëmtuara lehtë, si pasojë e fatkeqësisë natyrore, dhe që nuk duhen rindërtuar nga e para</w:t>
      </w:r>
      <w:r w:rsidR="00EF51E5" w:rsidRPr="00466849">
        <w:rPr>
          <w:rFonts w:ascii="Garamond" w:hAnsi="Garamond"/>
        </w:rPr>
        <w:t>,</w:t>
      </w:r>
      <w:r w:rsidR="00A82EC1" w:rsidRPr="00466849">
        <w:rPr>
          <w:rFonts w:ascii="Garamond" w:hAnsi="Garamond"/>
        </w:rPr>
        <w:t xml:space="preserve"> në </w:t>
      </w:r>
      <w:r w:rsidR="00260EFA" w:rsidRPr="00466849">
        <w:rPr>
          <w:rFonts w:ascii="Garamond" w:hAnsi="Garamond"/>
        </w:rPr>
        <w:t>b</w:t>
      </w:r>
      <w:r w:rsidR="00BC2769" w:rsidRPr="00466849">
        <w:rPr>
          <w:rFonts w:ascii="Garamond" w:hAnsi="Garamond"/>
        </w:rPr>
        <w:t>ashki</w:t>
      </w:r>
      <w:r w:rsidR="00CB6591" w:rsidRPr="00466849">
        <w:rPr>
          <w:rFonts w:ascii="Garamond" w:hAnsi="Garamond"/>
        </w:rPr>
        <w:t>t</w:t>
      </w:r>
      <w:r w:rsidR="00EC666A" w:rsidRPr="00466849">
        <w:rPr>
          <w:rFonts w:ascii="Garamond" w:hAnsi="Garamond"/>
        </w:rPr>
        <w:t>ë</w:t>
      </w:r>
      <w:r w:rsidR="00573352" w:rsidRPr="00466849">
        <w:rPr>
          <w:rFonts w:ascii="Garamond" w:hAnsi="Garamond"/>
        </w:rPr>
        <w:t xml:space="preserve"> </w:t>
      </w:r>
      <w:r w:rsidR="00CB6591" w:rsidRPr="00466849">
        <w:rPr>
          <w:rFonts w:ascii="Garamond" w:hAnsi="Garamond"/>
        </w:rPr>
        <w:t>Vor</w:t>
      </w:r>
      <w:r w:rsidR="00C36A52" w:rsidRPr="00466849">
        <w:rPr>
          <w:rFonts w:ascii="Garamond" w:hAnsi="Garamond"/>
        </w:rPr>
        <w:t>ë</w:t>
      </w:r>
      <w:r w:rsidR="00CB6591" w:rsidRPr="00466849">
        <w:rPr>
          <w:rFonts w:ascii="Garamond" w:hAnsi="Garamond"/>
        </w:rPr>
        <w:t xml:space="preserve"> dhe Kavaj</w:t>
      </w:r>
      <w:r w:rsidR="00C36A52" w:rsidRPr="00466849">
        <w:rPr>
          <w:rFonts w:ascii="Garamond" w:hAnsi="Garamond"/>
        </w:rPr>
        <w:t>ë</w:t>
      </w:r>
      <w:r w:rsidR="00CB6591" w:rsidRPr="00466849">
        <w:rPr>
          <w:rFonts w:ascii="Garamond" w:hAnsi="Garamond"/>
        </w:rPr>
        <w:t>.</w:t>
      </w:r>
    </w:p>
    <w:p w14:paraId="4C42A435" w14:textId="57ED0B22" w:rsidR="00515F17" w:rsidRPr="00466849" w:rsidRDefault="00466849" w:rsidP="004668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B6591" w:rsidRPr="00466849">
        <w:rPr>
          <w:rFonts w:ascii="Garamond" w:hAnsi="Garamond"/>
        </w:rPr>
        <w:t xml:space="preserve">Efekti financiar, sipas pikës 1, të këtij vendimi, të përballohet nga pjesa e financuar nga </w:t>
      </w:r>
      <w:proofErr w:type="spellStart"/>
      <w:r w:rsidR="00CB6591" w:rsidRPr="00466849">
        <w:rPr>
          <w:rFonts w:ascii="Garamond" w:hAnsi="Garamond"/>
        </w:rPr>
        <w:t>grantet</w:t>
      </w:r>
      <w:proofErr w:type="spellEnd"/>
      <w:r w:rsidR="00CB6591" w:rsidRPr="00466849">
        <w:rPr>
          <w:rFonts w:ascii="Garamond" w:hAnsi="Garamond"/>
        </w:rPr>
        <w:t xml:space="preserve"> e fondit të rindërtim</w:t>
      </w:r>
      <w:r w:rsidR="00421B7E" w:rsidRPr="00466849">
        <w:rPr>
          <w:rFonts w:ascii="Garamond" w:hAnsi="Garamond"/>
        </w:rPr>
        <w:t>it, miratuar për vitin 2020, dhe</w:t>
      </w:r>
      <w:r w:rsidR="00CB6591" w:rsidRPr="00466849">
        <w:rPr>
          <w:rFonts w:ascii="Garamond" w:hAnsi="Garamond"/>
        </w:rPr>
        <w:t xml:space="preserve"> t</w:t>
      </w:r>
      <w:r w:rsidR="00DC2EC2" w:rsidRPr="00466849">
        <w:rPr>
          <w:rFonts w:ascii="Garamond" w:hAnsi="Garamond"/>
        </w:rPr>
        <w:t>’</w:t>
      </w:r>
      <w:r w:rsidR="00CB6591" w:rsidRPr="00466849">
        <w:rPr>
          <w:rFonts w:ascii="Garamond" w:hAnsi="Garamond"/>
        </w:rPr>
        <w:t xml:space="preserve">u kalojë bashkive Vorë dhe </w:t>
      </w:r>
      <w:r w:rsidR="00515F17" w:rsidRPr="00466849">
        <w:rPr>
          <w:rFonts w:ascii="Garamond" w:hAnsi="Garamond"/>
        </w:rPr>
        <w:t>K</w:t>
      </w:r>
      <w:r w:rsidR="00D37074" w:rsidRPr="00466849">
        <w:rPr>
          <w:rFonts w:ascii="Garamond" w:hAnsi="Garamond"/>
        </w:rPr>
        <w:t>avaj</w:t>
      </w:r>
      <w:r w:rsidR="00CB6591" w:rsidRPr="00466849">
        <w:rPr>
          <w:rFonts w:ascii="Garamond" w:hAnsi="Garamond"/>
        </w:rPr>
        <w:t xml:space="preserve">ë, </w:t>
      </w:r>
      <w:r w:rsidR="00421B7E" w:rsidRPr="00466849">
        <w:rPr>
          <w:rFonts w:ascii="Garamond" w:hAnsi="Garamond"/>
        </w:rPr>
        <w:t xml:space="preserve">për financimin e rikonstruksionit të banesave individuale dhe të njësive të banimit në ndërtesa (pallat), për ata individë të cilët përfitojnë nga </w:t>
      </w:r>
      <w:proofErr w:type="spellStart"/>
      <w:r w:rsidR="00421B7E" w:rsidRPr="00466849">
        <w:rPr>
          <w:rFonts w:ascii="Garamond" w:hAnsi="Garamond"/>
        </w:rPr>
        <w:t>grantet</w:t>
      </w:r>
      <w:proofErr w:type="spellEnd"/>
      <w:r w:rsidR="00421B7E" w:rsidRPr="00466849">
        <w:rPr>
          <w:rFonts w:ascii="Garamond" w:hAnsi="Garamond"/>
        </w:rPr>
        <w:t xml:space="preserve"> e rikonstruksionit, banesat e të cilëve janë klasifikuar si objekte të dëmtuara rëndë apo të dëmtuara lehtë, si pasojë e fatkeqësisë natyrore, dhe që nuk duhen rindërtuar nga e para, </w:t>
      </w:r>
      <w:r w:rsidR="00CB6591" w:rsidRPr="00466849">
        <w:rPr>
          <w:rFonts w:ascii="Garamond" w:hAnsi="Garamond"/>
        </w:rPr>
        <w:t>si</w:t>
      </w:r>
      <w:r w:rsidR="005C1A3F" w:rsidRPr="00466849">
        <w:rPr>
          <w:rFonts w:ascii="Garamond" w:hAnsi="Garamond"/>
        </w:rPr>
        <w:t xml:space="preserve"> më poshtë vijon</w:t>
      </w:r>
      <w:r w:rsidR="00CB6591" w:rsidRPr="00466849">
        <w:rPr>
          <w:rFonts w:ascii="Garamond" w:hAnsi="Garamond"/>
        </w:rPr>
        <w:t xml:space="preserve">: </w:t>
      </w:r>
    </w:p>
    <w:p w14:paraId="4C42A437" w14:textId="3E9E089D" w:rsidR="00AE28AC" w:rsidRPr="00466849" w:rsidRDefault="00260EFA" w:rsidP="004668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B6591" w:rsidRPr="00466849">
        <w:rPr>
          <w:rFonts w:ascii="Garamond" w:hAnsi="Garamond"/>
        </w:rPr>
        <w:t xml:space="preserve">Bashkisë Vorë i transferohet fondi prej </w:t>
      </w:r>
      <w:r w:rsidR="00515F17" w:rsidRPr="00466849">
        <w:rPr>
          <w:rFonts w:ascii="Garamond" w:hAnsi="Garamond"/>
        </w:rPr>
        <w:t>8 650 000 (tetë milion</w:t>
      </w:r>
      <w:r w:rsidR="00DC2EC2" w:rsidRPr="00466849">
        <w:rPr>
          <w:rFonts w:ascii="Garamond" w:hAnsi="Garamond"/>
        </w:rPr>
        <w:t>ë</w:t>
      </w:r>
      <w:r w:rsidR="00515F17" w:rsidRPr="00466849">
        <w:rPr>
          <w:rFonts w:ascii="Garamond" w:hAnsi="Garamond"/>
        </w:rPr>
        <w:t xml:space="preserve"> e gjashtëqind e pesëdhjetë mijë)</w:t>
      </w:r>
      <w:r w:rsidR="00CB6591" w:rsidRPr="00466849">
        <w:rPr>
          <w:rFonts w:ascii="Garamond" w:hAnsi="Garamond"/>
        </w:rPr>
        <w:t xml:space="preserve"> lekësh</w:t>
      </w:r>
      <w:r w:rsidR="00421B7E" w:rsidRPr="00466849">
        <w:rPr>
          <w:rFonts w:ascii="Garamond" w:hAnsi="Garamond"/>
        </w:rPr>
        <w:t>;</w:t>
      </w:r>
      <w:r w:rsidR="00CB6591" w:rsidRPr="00466849">
        <w:rPr>
          <w:rFonts w:ascii="Garamond" w:hAnsi="Garamond"/>
        </w:rPr>
        <w:t xml:space="preserve"> </w:t>
      </w:r>
    </w:p>
    <w:p w14:paraId="4C42A438" w14:textId="16DEA6A8" w:rsidR="00AE28AC" w:rsidRPr="00466849" w:rsidRDefault="00466849" w:rsidP="004668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55BBE" w:rsidRPr="00466849">
        <w:rPr>
          <w:rFonts w:ascii="Garamond" w:hAnsi="Garamond"/>
        </w:rPr>
        <w:t>Bashkis</w:t>
      </w:r>
      <w:r w:rsidR="006B5789" w:rsidRPr="00466849">
        <w:rPr>
          <w:rFonts w:ascii="Garamond" w:hAnsi="Garamond"/>
        </w:rPr>
        <w:t>ë</w:t>
      </w:r>
      <w:r w:rsidR="00A55BBE" w:rsidRPr="00466849">
        <w:rPr>
          <w:rFonts w:ascii="Garamond" w:hAnsi="Garamond"/>
        </w:rPr>
        <w:t xml:space="preserve"> </w:t>
      </w:r>
      <w:r w:rsidR="00513E00" w:rsidRPr="00466849">
        <w:rPr>
          <w:rFonts w:ascii="Garamond" w:hAnsi="Garamond"/>
        </w:rPr>
        <w:t>Kavaj</w:t>
      </w:r>
      <w:r w:rsidR="00C36A52" w:rsidRPr="00466849">
        <w:rPr>
          <w:rFonts w:ascii="Garamond" w:hAnsi="Garamond"/>
        </w:rPr>
        <w:t>ë</w:t>
      </w:r>
      <w:r w:rsidR="00A55BBE" w:rsidRPr="00466849">
        <w:rPr>
          <w:rFonts w:ascii="Garamond" w:hAnsi="Garamond"/>
        </w:rPr>
        <w:t xml:space="preserve"> i transferohet fondi </w:t>
      </w:r>
      <w:r w:rsidR="00421B7E" w:rsidRPr="00466849">
        <w:rPr>
          <w:rFonts w:ascii="Garamond" w:hAnsi="Garamond"/>
        </w:rPr>
        <w:t xml:space="preserve">prej </w:t>
      </w:r>
      <w:r w:rsidR="00513E00" w:rsidRPr="00466849">
        <w:rPr>
          <w:rFonts w:ascii="Garamond" w:hAnsi="Garamond"/>
        </w:rPr>
        <w:t>39 150 000 (tridhjetë e nëntë milion</w:t>
      </w:r>
      <w:r w:rsidR="00DC2EC2" w:rsidRPr="00466849">
        <w:rPr>
          <w:rFonts w:ascii="Garamond" w:hAnsi="Garamond"/>
        </w:rPr>
        <w:t>ë</w:t>
      </w:r>
      <w:r w:rsidR="00513E00" w:rsidRPr="00466849">
        <w:rPr>
          <w:rFonts w:ascii="Garamond" w:hAnsi="Garamond"/>
        </w:rPr>
        <w:t xml:space="preserve"> e njëqind e pesëdhjetë mijë) </w:t>
      </w:r>
      <w:r w:rsidR="00A55BBE" w:rsidRPr="00466849">
        <w:rPr>
          <w:rFonts w:ascii="Garamond" w:hAnsi="Garamond"/>
        </w:rPr>
        <w:t>lek</w:t>
      </w:r>
      <w:r w:rsidR="006B5789" w:rsidRPr="00466849">
        <w:rPr>
          <w:rFonts w:ascii="Garamond" w:hAnsi="Garamond"/>
        </w:rPr>
        <w:t>ë</w:t>
      </w:r>
      <w:r w:rsidR="00421B7E" w:rsidRPr="00466849">
        <w:rPr>
          <w:rFonts w:ascii="Garamond" w:hAnsi="Garamond"/>
        </w:rPr>
        <w:t>sh.</w:t>
      </w:r>
    </w:p>
    <w:bookmarkEnd w:id="4"/>
    <w:bookmarkEnd w:id="5"/>
    <w:p w14:paraId="4C42A43A" w14:textId="76AC2669" w:rsidR="00F36F56" w:rsidRPr="00466849" w:rsidRDefault="00466849" w:rsidP="004668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466849">
        <w:rPr>
          <w:rFonts w:ascii="Garamond" w:hAnsi="Garamond"/>
        </w:rPr>
        <w:t xml:space="preserve">Ngarkohen </w:t>
      </w:r>
      <w:r w:rsidR="002B72D8" w:rsidRPr="00466849">
        <w:rPr>
          <w:rFonts w:ascii="Garamond" w:hAnsi="Garamond"/>
        </w:rPr>
        <w:t>m</w:t>
      </w:r>
      <w:r w:rsidR="00F36F56" w:rsidRPr="00466849">
        <w:rPr>
          <w:rFonts w:ascii="Garamond" w:hAnsi="Garamond"/>
        </w:rPr>
        <w:t xml:space="preserve">inistri i Shtetit për Rindërtimin, </w:t>
      </w:r>
      <w:r w:rsidR="0077116C" w:rsidRPr="00466849">
        <w:rPr>
          <w:rFonts w:ascii="Garamond" w:hAnsi="Garamond"/>
        </w:rPr>
        <w:t>Ministria e Financave dhe Ekonomis</w:t>
      </w:r>
      <w:r w:rsidR="008A02E4" w:rsidRPr="00466849">
        <w:rPr>
          <w:rFonts w:ascii="Garamond" w:hAnsi="Garamond"/>
        </w:rPr>
        <w:t>ë</w:t>
      </w:r>
      <w:r w:rsidR="006D4435" w:rsidRPr="00466849">
        <w:rPr>
          <w:rFonts w:ascii="Garamond" w:hAnsi="Garamond"/>
        </w:rPr>
        <w:t xml:space="preserve"> dhe </w:t>
      </w:r>
      <w:r w:rsidR="001664B7" w:rsidRPr="00466849">
        <w:rPr>
          <w:rFonts w:ascii="Garamond" w:hAnsi="Garamond"/>
        </w:rPr>
        <w:t>b</w:t>
      </w:r>
      <w:r w:rsidR="00BC2769" w:rsidRPr="00466849">
        <w:rPr>
          <w:rFonts w:ascii="Garamond" w:hAnsi="Garamond"/>
        </w:rPr>
        <w:t>ashkitë</w:t>
      </w:r>
      <w:r w:rsidR="00F71F45" w:rsidRPr="00466849">
        <w:rPr>
          <w:rFonts w:ascii="Garamond" w:hAnsi="Garamond"/>
        </w:rPr>
        <w:t xml:space="preserve"> </w:t>
      </w:r>
      <w:r w:rsidR="00AE28AC" w:rsidRPr="00466849">
        <w:rPr>
          <w:rFonts w:ascii="Garamond" w:hAnsi="Garamond"/>
        </w:rPr>
        <w:t>Vor</w:t>
      </w:r>
      <w:r w:rsidR="00C36A52" w:rsidRPr="00466849">
        <w:rPr>
          <w:rFonts w:ascii="Garamond" w:hAnsi="Garamond"/>
        </w:rPr>
        <w:t>ë</w:t>
      </w:r>
      <w:r w:rsidR="00D72D82" w:rsidRPr="00466849">
        <w:rPr>
          <w:rFonts w:ascii="Garamond" w:hAnsi="Garamond"/>
        </w:rPr>
        <w:t xml:space="preserve"> </w:t>
      </w:r>
      <w:r w:rsidR="00AE28AC" w:rsidRPr="00466849">
        <w:rPr>
          <w:rFonts w:ascii="Garamond" w:hAnsi="Garamond"/>
        </w:rPr>
        <w:t>dhe Kavaj</w:t>
      </w:r>
      <w:r w:rsidR="00C36A52" w:rsidRPr="00466849">
        <w:rPr>
          <w:rFonts w:ascii="Garamond" w:hAnsi="Garamond"/>
        </w:rPr>
        <w:t>ë</w:t>
      </w:r>
      <w:r w:rsidR="00AE28AC" w:rsidRPr="00466849">
        <w:rPr>
          <w:rFonts w:ascii="Garamond" w:hAnsi="Garamond"/>
        </w:rPr>
        <w:t xml:space="preserve"> </w:t>
      </w:r>
      <w:r w:rsidR="0077116C" w:rsidRPr="00466849">
        <w:rPr>
          <w:rFonts w:ascii="Garamond" w:hAnsi="Garamond"/>
        </w:rPr>
        <w:t>p</w:t>
      </w:r>
      <w:r w:rsidR="008A02E4" w:rsidRPr="00466849">
        <w:rPr>
          <w:rFonts w:ascii="Garamond" w:hAnsi="Garamond"/>
        </w:rPr>
        <w:t>ë</w:t>
      </w:r>
      <w:r w:rsidR="0077116C" w:rsidRPr="00466849">
        <w:rPr>
          <w:rFonts w:ascii="Garamond" w:hAnsi="Garamond"/>
        </w:rPr>
        <w:t xml:space="preserve">r zbatimin </w:t>
      </w:r>
      <w:r w:rsidR="00F36F56" w:rsidRPr="00466849">
        <w:rPr>
          <w:rFonts w:ascii="Garamond" w:hAnsi="Garamond"/>
        </w:rPr>
        <w:t>e këtij vendimi.</w:t>
      </w:r>
    </w:p>
    <w:bookmarkEnd w:id="3"/>
    <w:p w14:paraId="4C42A43D" w14:textId="0A77D100" w:rsidR="00F36F56" w:rsidRPr="00466849" w:rsidRDefault="00F36F56" w:rsidP="00466849">
      <w:pPr>
        <w:ind w:firstLine="284"/>
        <w:jc w:val="both"/>
        <w:rPr>
          <w:rFonts w:ascii="Garamond" w:hAnsi="Garamond"/>
        </w:rPr>
      </w:pPr>
      <w:r w:rsidRPr="00466849">
        <w:rPr>
          <w:rFonts w:ascii="Garamond" w:hAnsi="Garamond"/>
        </w:rPr>
        <w:t xml:space="preserve">Ky vendim hyn në fuqi menjëherë dhe botohet </w:t>
      </w:r>
      <w:r w:rsidR="00466849">
        <w:rPr>
          <w:rFonts w:ascii="Garamond" w:hAnsi="Garamond"/>
        </w:rPr>
        <w:t>në Fletoren Zyrtare</w:t>
      </w:r>
      <w:r w:rsidRPr="00466849">
        <w:rPr>
          <w:rFonts w:ascii="Garamond" w:hAnsi="Garamond"/>
        </w:rPr>
        <w:t>.</w:t>
      </w:r>
    </w:p>
    <w:p w14:paraId="4C42A43F" w14:textId="77777777" w:rsidR="00F36F56" w:rsidRPr="00466849" w:rsidRDefault="00F36F56" w:rsidP="00466849">
      <w:pPr>
        <w:ind w:firstLine="284"/>
        <w:jc w:val="both"/>
        <w:rPr>
          <w:rFonts w:ascii="Garamond" w:hAnsi="Garamond"/>
        </w:rPr>
      </w:pPr>
    </w:p>
    <w:p w14:paraId="4C42A447" w14:textId="1F4FA175" w:rsidR="008D74CE" w:rsidRPr="00466849" w:rsidRDefault="008D74CE" w:rsidP="00466849">
      <w:pPr>
        <w:ind w:firstLine="284"/>
        <w:jc w:val="right"/>
        <w:rPr>
          <w:rFonts w:ascii="Garamond" w:hAnsi="Garamond"/>
        </w:rPr>
      </w:pPr>
      <w:r w:rsidRPr="00466849">
        <w:rPr>
          <w:rFonts w:ascii="Garamond" w:hAnsi="Garamond"/>
        </w:rPr>
        <w:t>ZËVENDËSKRYEMINIST</w:t>
      </w:r>
      <w:r w:rsidR="00260EFA">
        <w:rPr>
          <w:rFonts w:ascii="Garamond" w:hAnsi="Garamond"/>
        </w:rPr>
        <w:t>ËR</w:t>
      </w:r>
    </w:p>
    <w:p w14:paraId="4C42A448" w14:textId="2BA80317" w:rsidR="008D74CE" w:rsidRPr="00466849" w:rsidRDefault="00466849" w:rsidP="00466849">
      <w:pPr>
        <w:ind w:firstLine="284"/>
        <w:jc w:val="right"/>
        <w:rPr>
          <w:rFonts w:ascii="Garamond" w:hAnsi="Garamond"/>
          <w:b/>
        </w:rPr>
      </w:pPr>
      <w:proofErr w:type="spellStart"/>
      <w:r w:rsidRPr="00466849">
        <w:rPr>
          <w:rFonts w:ascii="Garamond" w:hAnsi="Garamond"/>
          <w:b/>
        </w:rPr>
        <w:t>Erion</w:t>
      </w:r>
      <w:proofErr w:type="spellEnd"/>
      <w:r w:rsidRPr="00466849">
        <w:rPr>
          <w:rFonts w:ascii="Garamond" w:hAnsi="Garamond"/>
          <w:b/>
        </w:rPr>
        <w:t xml:space="preserve"> </w:t>
      </w:r>
      <w:proofErr w:type="spellStart"/>
      <w:r w:rsidRPr="00466849">
        <w:rPr>
          <w:rFonts w:ascii="Garamond" w:hAnsi="Garamond"/>
          <w:b/>
        </w:rPr>
        <w:t>Braçe</w:t>
      </w:r>
      <w:proofErr w:type="spellEnd"/>
    </w:p>
    <w:p w14:paraId="4C42A449" w14:textId="77777777" w:rsidR="008D74CE" w:rsidRPr="00466849" w:rsidRDefault="008D74CE" w:rsidP="00466849">
      <w:pPr>
        <w:ind w:firstLine="284"/>
        <w:jc w:val="right"/>
        <w:rPr>
          <w:rFonts w:ascii="Garamond" w:hAnsi="Garamond"/>
        </w:rPr>
      </w:pPr>
    </w:p>
    <w:p w14:paraId="4C42A44F" w14:textId="77777777" w:rsidR="008D74CE" w:rsidRPr="00466849" w:rsidRDefault="008D74CE" w:rsidP="00466849">
      <w:pPr>
        <w:ind w:firstLine="284"/>
        <w:jc w:val="both"/>
        <w:rPr>
          <w:rFonts w:ascii="Garamond" w:hAnsi="Garamond"/>
        </w:rPr>
      </w:pPr>
    </w:p>
    <w:sectPr w:rsidR="008D74CE" w:rsidRPr="00466849" w:rsidSect="006C023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58423" w14:textId="77777777" w:rsidR="00260EFA" w:rsidRDefault="00260EFA" w:rsidP="001664B7">
      <w:r>
        <w:separator/>
      </w:r>
    </w:p>
  </w:endnote>
  <w:endnote w:type="continuationSeparator" w:id="0">
    <w:p w14:paraId="2FBCFD22" w14:textId="77777777" w:rsidR="00260EFA" w:rsidRDefault="00260EFA" w:rsidP="001664B7">
      <w:r>
        <w:continuationSeparator/>
      </w:r>
    </w:p>
  </w:endnote>
  <w:endnote w:type="continuationNotice" w:id="1">
    <w:p w14:paraId="5C0D625F" w14:textId="77777777" w:rsidR="00260EFA" w:rsidRDefault="00260E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2A458" w14:textId="77777777" w:rsidR="00260EFA" w:rsidRDefault="00260E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F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42A459" w14:textId="77777777" w:rsidR="00260EFA" w:rsidRDefault="00260E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D33C2" w14:textId="77777777" w:rsidR="00260EFA" w:rsidRDefault="00260EFA" w:rsidP="001664B7">
      <w:r>
        <w:separator/>
      </w:r>
    </w:p>
  </w:footnote>
  <w:footnote w:type="continuationSeparator" w:id="0">
    <w:p w14:paraId="3E2D2D19" w14:textId="77777777" w:rsidR="00260EFA" w:rsidRDefault="00260EFA" w:rsidP="001664B7">
      <w:r>
        <w:continuationSeparator/>
      </w:r>
    </w:p>
  </w:footnote>
  <w:footnote w:type="continuationNotice" w:id="1">
    <w:p w14:paraId="22C11BB5" w14:textId="77777777" w:rsidR="00260EFA" w:rsidRDefault="00260E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EE292" w14:textId="77777777" w:rsidR="00260EFA" w:rsidRDefault="00260E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BE3CA078"/>
    <w:lvl w:ilvl="0" w:tplc="C578128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7053"/>
    <w:rsid w:val="00032882"/>
    <w:rsid w:val="00063C8F"/>
    <w:rsid w:val="00080697"/>
    <w:rsid w:val="0009762A"/>
    <w:rsid w:val="00097C8F"/>
    <w:rsid w:val="000B44AC"/>
    <w:rsid w:val="000E0882"/>
    <w:rsid w:val="000F3B45"/>
    <w:rsid w:val="000F3FEE"/>
    <w:rsid w:val="000F4F8D"/>
    <w:rsid w:val="00104E37"/>
    <w:rsid w:val="00113F76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33F0E"/>
    <w:rsid w:val="00241140"/>
    <w:rsid w:val="002469B2"/>
    <w:rsid w:val="00251069"/>
    <w:rsid w:val="00253C46"/>
    <w:rsid w:val="00260EFA"/>
    <w:rsid w:val="002717D7"/>
    <w:rsid w:val="002762FD"/>
    <w:rsid w:val="00276E21"/>
    <w:rsid w:val="0029068E"/>
    <w:rsid w:val="002A4A88"/>
    <w:rsid w:val="002B34DE"/>
    <w:rsid w:val="002B72D8"/>
    <w:rsid w:val="002C2A0C"/>
    <w:rsid w:val="0032014A"/>
    <w:rsid w:val="00341419"/>
    <w:rsid w:val="003456AE"/>
    <w:rsid w:val="0039233C"/>
    <w:rsid w:val="003B3CC9"/>
    <w:rsid w:val="00403383"/>
    <w:rsid w:val="0040715D"/>
    <w:rsid w:val="0041469B"/>
    <w:rsid w:val="00414A59"/>
    <w:rsid w:val="00421B7E"/>
    <w:rsid w:val="00440F44"/>
    <w:rsid w:val="00445633"/>
    <w:rsid w:val="004529AC"/>
    <w:rsid w:val="00466849"/>
    <w:rsid w:val="004762A4"/>
    <w:rsid w:val="00486FC9"/>
    <w:rsid w:val="004B121E"/>
    <w:rsid w:val="004B29EB"/>
    <w:rsid w:val="004D1AE0"/>
    <w:rsid w:val="004F1DF0"/>
    <w:rsid w:val="004F5A11"/>
    <w:rsid w:val="00502048"/>
    <w:rsid w:val="00513E00"/>
    <w:rsid w:val="00515F17"/>
    <w:rsid w:val="00534B6A"/>
    <w:rsid w:val="00547430"/>
    <w:rsid w:val="00551E96"/>
    <w:rsid w:val="00570512"/>
    <w:rsid w:val="00573352"/>
    <w:rsid w:val="00575B3A"/>
    <w:rsid w:val="0058402C"/>
    <w:rsid w:val="0058712B"/>
    <w:rsid w:val="005A2804"/>
    <w:rsid w:val="005C1A3F"/>
    <w:rsid w:val="005C538A"/>
    <w:rsid w:val="005D219A"/>
    <w:rsid w:val="005D2474"/>
    <w:rsid w:val="005D279D"/>
    <w:rsid w:val="005E502A"/>
    <w:rsid w:val="005E7CB3"/>
    <w:rsid w:val="00653D69"/>
    <w:rsid w:val="00654259"/>
    <w:rsid w:val="006661A1"/>
    <w:rsid w:val="00674BBB"/>
    <w:rsid w:val="00675132"/>
    <w:rsid w:val="006A4C41"/>
    <w:rsid w:val="006B5789"/>
    <w:rsid w:val="006B7403"/>
    <w:rsid w:val="006C023C"/>
    <w:rsid w:val="006D4435"/>
    <w:rsid w:val="006F2475"/>
    <w:rsid w:val="006F4E78"/>
    <w:rsid w:val="00713652"/>
    <w:rsid w:val="00713732"/>
    <w:rsid w:val="0072051F"/>
    <w:rsid w:val="007421EF"/>
    <w:rsid w:val="007521DD"/>
    <w:rsid w:val="00752704"/>
    <w:rsid w:val="0075309B"/>
    <w:rsid w:val="0077116C"/>
    <w:rsid w:val="00771256"/>
    <w:rsid w:val="00774437"/>
    <w:rsid w:val="00794DBC"/>
    <w:rsid w:val="007A6FDE"/>
    <w:rsid w:val="007B077F"/>
    <w:rsid w:val="007C54C6"/>
    <w:rsid w:val="007E7314"/>
    <w:rsid w:val="007F7A97"/>
    <w:rsid w:val="008242D1"/>
    <w:rsid w:val="008355E7"/>
    <w:rsid w:val="0085209E"/>
    <w:rsid w:val="00852982"/>
    <w:rsid w:val="0089345C"/>
    <w:rsid w:val="008A02E4"/>
    <w:rsid w:val="008B0606"/>
    <w:rsid w:val="008B10AD"/>
    <w:rsid w:val="008D5416"/>
    <w:rsid w:val="008D5F77"/>
    <w:rsid w:val="008D74CE"/>
    <w:rsid w:val="0090659D"/>
    <w:rsid w:val="00911A4C"/>
    <w:rsid w:val="00980D8D"/>
    <w:rsid w:val="00986E24"/>
    <w:rsid w:val="00A13CF0"/>
    <w:rsid w:val="00A179BB"/>
    <w:rsid w:val="00A43A98"/>
    <w:rsid w:val="00A55BBE"/>
    <w:rsid w:val="00A82D21"/>
    <w:rsid w:val="00A82EC1"/>
    <w:rsid w:val="00AD41F1"/>
    <w:rsid w:val="00AD5FB3"/>
    <w:rsid w:val="00AE28AC"/>
    <w:rsid w:val="00AE5E90"/>
    <w:rsid w:val="00B10B3A"/>
    <w:rsid w:val="00B143EC"/>
    <w:rsid w:val="00B22FA3"/>
    <w:rsid w:val="00B31284"/>
    <w:rsid w:val="00B44CDE"/>
    <w:rsid w:val="00B52CF3"/>
    <w:rsid w:val="00B56AE9"/>
    <w:rsid w:val="00B606F3"/>
    <w:rsid w:val="00B65A47"/>
    <w:rsid w:val="00B92799"/>
    <w:rsid w:val="00BB1405"/>
    <w:rsid w:val="00BC2402"/>
    <w:rsid w:val="00BC2769"/>
    <w:rsid w:val="00BD304D"/>
    <w:rsid w:val="00BF0076"/>
    <w:rsid w:val="00C2687B"/>
    <w:rsid w:val="00C27A28"/>
    <w:rsid w:val="00C36A52"/>
    <w:rsid w:val="00C426BA"/>
    <w:rsid w:val="00C57217"/>
    <w:rsid w:val="00C72B2E"/>
    <w:rsid w:val="00C80E92"/>
    <w:rsid w:val="00C8447C"/>
    <w:rsid w:val="00C87EC4"/>
    <w:rsid w:val="00CB5010"/>
    <w:rsid w:val="00CB6591"/>
    <w:rsid w:val="00CB78D7"/>
    <w:rsid w:val="00CC1A56"/>
    <w:rsid w:val="00CC52B3"/>
    <w:rsid w:val="00CD4247"/>
    <w:rsid w:val="00CF3A98"/>
    <w:rsid w:val="00CF525C"/>
    <w:rsid w:val="00D07DDC"/>
    <w:rsid w:val="00D1169C"/>
    <w:rsid w:val="00D227F0"/>
    <w:rsid w:val="00D37074"/>
    <w:rsid w:val="00D462B0"/>
    <w:rsid w:val="00D72D82"/>
    <w:rsid w:val="00DA52A0"/>
    <w:rsid w:val="00DC2EC2"/>
    <w:rsid w:val="00DE09FD"/>
    <w:rsid w:val="00DF0189"/>
    <w:rsid w:val="00E05106"/>
    <w:rsid w:val="00E2300E"/>
    <w:rsid w:val="00E36D96"/>
    <w:rsid w:val="00E4055F"/>
    <w:rsid w:val="00E43A0A"/>
    <w:rsid w:val="00E61B72"/>
    <w:rsid w:val="00E73801"/>
    <w:rsid w:val="00EC31DE"/>
    <w:rsid w:val="00EC666A"/>
    <w:rsid w:val="00EF3F1C"/>
    <w:rsid w:val="00EF51E5"/>
    <w:rsid w:val="00F10CC5"/>
    <w:rsid w:val="00F14CB0"/>
    <w:rsid w:val="00F27918"/>
    <w:rsid w:val="00F32F70"/>
    <w:rsid w:val="00F36F56"/>
    <w:rsid w:val="00F61269"/>
    <w:rsid w:val="00F71F45"/>
    <w:rsid w:val="00F81316"/>
    <w:rsid w:val="00F82FE2"/>
    <w:rsid w:val="00FB470A"/>
    <w:rsid w:val="00FB580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2A4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2C8A0FB8A41228BCC24C95A7BD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1010</Nr_x002e__x0020_akti>
    <Data_x0020_e_x0020_Krijimit xmlns="0e656187-b300-4fb0-8bf4-3a50f872073c">2020-12-15T11:18:56Z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përdorimin e fondit të rindërtimit për financimin e rikonstruksionit të banesave individuale dhe njësive të banimit në ndërtesa (pallat), në bashkitë Vorë dhe Kavajë </Titulli>
    <Modifikuesi xmlns="0e656187-b300-4fb0-8bf4-3a50f872073c">Fjora.Korita</Modifikuesi>
    <Nr_x002e__x0020_prot_x0020_QBZ xmlns="0e656187-b300-4fb0-8bf4-3a50f872073c">1860</Nr_x002e__x0020_prot_x0020_QBZ>
    <Data_x0020_e_x0020_Modifikimit xmlns="0e656187-b300-4fb0-8bf4-3a50f872073c">2020-12-15T11:47:23Z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6289/1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CE74A-C81F-47D1-8E45-ECBFEC75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C21611-6B90-4B0B-8CAC-2157A66C84DE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736A854-DC8A-4C81-9718-2485956122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7336EA-E044-4D41-B49B-150C8C683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banesave individuale dhe njësive të banimit në ndërtesa (pallat), në bashkitë Vorë dhe Kavajë</vt:lpstr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banesave individuale dhe njësive të banimit në ndërtesa (pallat), në bashkitë Vorë dhe Kavajë</dc:title>
  <dc:creator>user1</dc:creator>
  <cp:lastModifiedBy>Fjora Cahani</cp:lastModifiedBy>
  <cp:revision>6</cp:revision>
  <cp:lastPrinted>2020-12-14T11:31:00Z</cp:lastPrinted>
  <dcterms:created xsi:type="dcterms:W3CDTF">2020-12-15T11:20:00Z</dcterms:created>
  <dcterms:modified xsi:type="dcterms:W3CDTF">2020-12-15T11:53:00Z</dcterms:modified>
</cp:coreProperties>
</file>