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BDB86C" w14:textId="77777777" w:rsidR="00557195" w:rsidRPr="007E6E47" w:rsidRDefault="0062736B" w:rsidP="0062736B">
      <w:pPr>
        <w:spacing w:after="0" w:line="240" w:lineRule="auto"/>
        <w:ind w:firstLine="0"/>
        <w:jc w:val="center"/>
        <w:rPr>
          <w:rFonts w:ascii="Garamond" w:hAnsi="Garamond"/>
          <w:b/>
          <w:sz w:val="24"/>
          <w:szCs w:val="24"/>
          <w:lang w:val="sq-AL"/>
        </w:rPr>
      </w:pPr>
      <w:r w:rsidRPr="007E6E47">
        <w:rPr>
          <w:rFonts w:ascii="Garamond" w:hAnsi="Garamond"/>
          <w:b/>
          <w:sz w:val="24"/>
          <w:szCs w:val="24"/>
          <w:lang w:val="sq-AL"/>
        </w:rPr>
        <w:t>VENDI</w:t>
      </w:r>
      <w:r w:rsidR="00557195" w:rsidRPr="007E6E47">
        <w:rPr>
          <w:rFonts w:ascii="Garamond" w:hAnsi="Garamond"/>
          <w:b/>
          <w:sz w:val="24"/>
          <w:szCs w:val="24"/>
          <w:lang w:val="sq-AL"/>
        </w:rPr>
        <w:t>M</w:t>
      </w:r>
    </w:p>
    <w:p w14:paraId="59BDB86D" w14:textId="56BC5D55" w:rsidR="00557195" w:rsidRPr="007E6E47" w:rsidRDefault="00557195" w:rsidP="0062736B">
      <w:pPr>
        <w:spacing w:after="0" w:line="240" w:lineRule="auto"/>
        <w:ind w:firstLine="0"/>
        <w:jc w:val="center"/>
        <w:rPr>
          <w:rFonts w:ascii="Garamond" w:hAnsi="Garamond"/>
          <w:b/>
          <w:sz w:val="24"/>
          <w:szCs w:val="24"/>
          <w:lang w:val="sq-AL"/>
        </w:rPr>
      </w:pPr>
      <w:r w:rsidRPr="007E6E47">
        <w:rPr>
          <w:rFonts w:ascii="Garamond" w:hAnsi="Garamond"/>
          <w:b/>
          <w:sz w:val="24"/>
          <w:szCs w:val="24"/>
          <w:lang w:val="sq-AL"/>
        </w:rPr>
        <w:t>Nr.</w:t>
      </w:r>
      <w:r w:rsidR="00CE49DD" w:rsidRPr="007E6E47">
        <w:rPr>
          <w:rFonts w:ascii="Garamond" w:hAnsi="Garamond"/>
          <w:b/>
          <w:sz w:val="24"/>
          <w:szCs w:val="24"/>
          <w:lang w:val="sq-AL"/>
        </w:rPr>
        <w:t xml:space="preserve"> </w:t>
      </w:r>
      <w:r w:rsidRPr="007E6E47">
        <w:rPr>
          <w:rFonts w:ascii="Garamond" w:hAnsi="Garamond"/>
          <w:b/>
          <w:sz w:val="24"/>
          <w:szCs w:val="24"/>
          <w:lang w:val="sq-AL"/>
        </w:rPr>
        <w:t>998, datë 9.12.2020</w:t>
      </w:r>
    </w:p>
    <w:p w14:paraId="59BDB86E" w14:textId="77777777" w:rsidR="00557195" w:rsidRPr="007E6E47" w:rsidRDefault="00557195" w:rsidP="0062736B">
      <w:pPr>
        <w:spacing w:after="0" w:line="240" w:lineRule="auto"/>
        <w:ind w:firstLine="0"/>
        <w:jc w:val="center"/>
        <w:rPr>
          <w:rFonts w:ascii="Garamond" w:hAnsi="Garamond"/>
          <w:b/>
          <w:sz w:val="24"/>
          <w:szCs w:val="24"/>
          <w:lang w:val="sq-AL"/>
        </w:rPr>
      </w:pPr>
    </w:p>
    <w:p w14:paraId="59BDB86F" w14:textId="50282607" w:rsidR="00557195" w:rsidRPr="007E6E47" w:rsidRDefault="00557195" w:rsidP="0062736B">
      <w:pPr>
        <w:spacing w:after="0" w:line="240" w:lineRule="auto"/>
        <w:ind w:firstLine="0"/>
        <w:jc w:val="center"/>
        <w:rPr>
          <w:rFonts w:ascii="Garamond" w:hAnsi="Garamond"/>
          <w:b/>
          <w:sz w:val="24"/>
          <w:szCs w:val="24"/>
          <w:lang w:val="sq-AL"/>
        </w:rPr>
      </w:pPr>
      <w:r w:rsidRPr="007E6E47">
        <w:rPr>
          <w:rFonts w:ascii="Garamond" w:hAnsi="Garamond"/>
          <w:b/>
          <w:sz w:val="24"/>
          <w:szCs w:val="24"/>
          <w:lang w:val="sq-AL"/>
        </w:rPr>
        <w:t>PËR</w:t>
      </w:r>
      <w:r w:rsidR="0062736B" w:rsidRPr="007E6E47">
        <w:rPr>
          <w:rFonts w:ascii="Garamond" w:hAnsi="Garamond"/>
          <w:b/>
          <w:sz w:val="24"/>
          <w:szCs w:val="24"/>
          <w:lang w:val="sq-AL"/>
        </w:rPr>
        <w:t xml:space="preserve"> </w:t>
      </w:r>
      <w:r w:rsidRPr="007E6E47">
        <w:rPr>
          <w:rFonts w:ascii="Garamond" w:hAnsi="Garamond"/>
          <w:b/>
          <w:sz w:val="24"/>
          <w:szCs w:val="24"/>
          <w:lang w:val="sq-AL"/>
        </w:rPr>
        <w:t xml:space="preserve">MIRATIMIN E DOKUMENTIT </w:t>
      </w:r>
      <w:r w:rsidR="0021372D" w:rsidRPr="007E6E47">
        <w:rPr>
          <w:rFonts w:ascii="Garamond" w:hAnsi="Garamond"/>
          <w:b/>
          <w:sz w:val="24"/>
          <w:szCs w:val="24"/>
          <w:lang w:val="sq-AL"/>
        </w:rPr>
        <w:t>“</w:t>
      </w:r>
      <w:r w:rsidRPr="007E6E47">
        <w:rPr>
          <w:rFonts w:ascii="Garamond" w:hAnsi="Garamond"/>
          <w:b/>
          <w:sz w:val="24"/>
          <w:szCs w:val="24"/>
          <w:lang w:val="sq-AL"/>
        </w:rPr>
        <w:t>STANDARDET SHTETËRORE PËR SPECIFIKIMET TEKNIKE TË INFORMACIONIT GJEOHAPËSINOR NË SHQIPËRI – TEMA</w:t>
      </w:r>
      <w:r w:rsidR="001968A2">
        <w:rPr>
          <w:rFonts w:ascii="Garamond" w:hAnsi="Garamond"/>
          <w:b/>
          <w:sz w:val="24"/>
          <w:szCs w:val="24"/>
          <w:lang w:val="sq-AL"/>
        </w:rPr>
        <w:t>:</w:t>
      </w:r>
      <w:r w:rsidRPr="007E6E47">
        <w:rPr>
          <w:rFonts w:ascii="Garamond" w:hAnsi="Garamond"/>
          <w:b/>
          <w:sz w:val="24"/>
          <w:szCs w:val="24"/>
          <w:lang w:val="sq-AL"/>
        </w:rPr>
        <w:t xml:space="preserve"> INFRASTRUKTURA URBANE DHE SHËRBIMET QEVERITARE</w:t>
      </w:r>
      <w:r w:rsidR="0021372D" w:rsidRPr="007E6E47">
        <w:rPr>
          <w:rFonts w:ascii="Garamond" w:hAnsi="Garamond"/>
          <w:b/>
          <w:sz w:val="24"/>
          <w:szCs w:val="24"/>
          <w:lang w:val="sq-AL"/>
        </w:rPr>
        <w:t>”</w:t>
      </w:r>
    </w:p>
    <w:p w14:paraId="59BDB870" w14:textId="77777777" w:rsidR="00557195" w:rsidRPr="007E6E47" w:rsidRDefault="00557195" w:rsidP="0062736B">
      <w:pPr>
        <w:spacing w:after="0" w:line="240" w:lineRule="auto"/>
        <w:rPr>
          <w:rFonts w:ascii="Garamond" w:hAnsi="Garamond"/>
          <w:sz w:val="24"/>
          <w:szCs w:val="24"/>
          <w:lang w:val="sq-AL"/>
        </w:rPr>
      </w:pPr>
    </w:p>
    <w:p w14:paraId="59BDB871" w14:textId="2D9015B1" w:rsidR="00557195" w:rsidRPr="007E6E47" w:rsidRDefault="00557195" w:rsidP="0062736B">
      <w:pPr>
        <w:spacing w:after="0" w:line="240" w:lineRule="auto"/>
        <w:rPr>
          <w:rFonts w:ascii="Garamond" w:hAnsi="Garamond"/>
          <w:sz w:val="24"/>
          <w:szCs w:val="24"/>
          <w:lang w:val="sq-AL"/>
        </w:rPr>
      </w:pPr>
      <w:r w:rsidRPr="007E6E47">
        <w:rPr>
          <w:rFonts w:ascii="Garamond" w:hAnsi="Garamond"/>
          <w:sz w:val="24"/>
          <w:szCs w:val="24"/>
          <w:lang w:val="sq-AL"/>
        </w:rPr>
        <w:t xml:space="preserve">Në mbështetje të nenit 100 të Kushtetutës dhe të neneve 11, pika 2, shkronja </w:t>
      </w:r>
      <w:r w:rsidR="0021372D" w:rsidRPr="007E6E47">
        <w:rPr>
          <w:rFonts w:ascii="Garamond" w:hAnsi="Garamond"/>
          <w:sz w:val="24"/>
          <w:szCs w:val="24"/>
          <w:lang w:val="sq-AL"/>
        </w:rPr>
        <w:t>“</w:t>
      </w:r>
      <w:r w:rsidRPr="007E6E47">
        <w:rPr>
          <w:rFonts w:ascii="Garamond" w:hAnsi="Garamond"/>
          <w:sz w:val="24"/>
          <w:szCs w:val="24"/>
          <w:lang w:val="sq-AL"/>
        </w:rPr>
        <w:t>nj</w:t>
      </w:r>
      <w:r w:rsidR="0021372D" w:rsidRPr="007E6E47">
        <w:rPr>
          <w:rFonts w:ascii="Garamond" w:hAnsi="Garamond"/>
          <w:sz w:val="24"/>
          <w:szCs w:val="24"/>
          <w:lang w:val="sq-AL"/>
        </w:rPr>
        <w:t>”</w:t>
      </w:r>
      <w:r w:rsidRPr="007E6E47">
        <w:rPr>
          <w:rFonts w:ascii="Garamond" w:hAnsi="Garamond"/>
          <w:sz w:val="24"/>
          <w:szCs w:val="24"/>
          <w:lang w:val="sq-AL"/>
        </w:rPr>
        <w:t>, e 16, pika 1, të ligjit nr.</w:t>
      </w:r>
      <w:r w:rsidR="0021372D" w:rsidRPr="007E6E47">
        <w:rPr>
          <w:rFonts w:ascii="Garamond" w:hAnsi="Garamond"/>
          <w:sz w:val="24"/>
          <w:szCs w:val="24"/>
          <w:lang w:val="sq-AL"/>
        </w:rPr>
        <w:t xml:space="preserve"> </w:t>
      </w:r>
      <w:r w:rsidRPr="007E6E47">
        <w:rPr>
          <w:rFonts w:ascii="Garamond" w:hAnsi="Garamond"/>
          <w:sz w:val="24"/>
          <w:szCs w:val="24"/>
          <w:lang w:val="sq-AL"/>
        </w:rPr>
        <w:t xml:space="preserve">72/2012, </w:t>
      </w:r>
      <w:r w:rsidR="0021372D" w:rsidRPr="007E6E47">
        <w:rPr>
          <w:rFonts w:ascii="Garamond" w:hAnsi="Garamond"/>
          <w:sz w:val="24"/>
          <w:szCs w:val="24"/>
          <w:lang w:val="sq-AL"/>
        </w:rPr>
        <w:t>“</w:t>
      </w:r>
      <w:r w:rsidRPr="007E6E47">
        <w:rPr>
          <w:rFonts w:ascii="Garamond" w:hAnsi="Garamond"/>
          <w:sz w:val="24"/>
          <w:szCs w:val="24"/>
          <w:lang w:val="sq-AL"/>
        </w:rPr>
        <w:t xml:space="preserve">Për organizimin dhe funksionimin e </w:t>
      </w:r>
      <w:r w:rsidR="007F67A3" w:rsidRPr="007E6E47">
        <w:rPr>
          <w:rFonts w:ascii="Garamond" w:hAnsi="Garamond"/>
          <w:sz w:val="24"/>
          <w:szCs w:val="24"/>
          <w:lang w:val="sq-AL"/>
        </w:rPr>
        <w:t>I</w:t>
      </w:r>
      <w:r w:rsidRPr="007E6E47">
        <w:rPr>
          <w:rFonts w:ascii="Garamond" w:hAnsi="Garamond"/>
          <w:sz w:val="24"/>
          <w:szCs w:val="24"/>
          <w:lang w:val="sq-AL"/>
        </w:rPr>
        <w:t xml:space="preserve">nfrastrukturës </w:t>
      </w:r>
      <w:r w:rsidR="007F67A3" w:rsidRPr="007E6E47">
        <w:rPr>
          <w:rFonts w:ascii="Garamond" w:hAnsi="Garamond"/>
          <w:sz w:val="24"/>
          <w:szCs w:val="24"/>
          <w:lang w:val="sq-AL"/>
        </w:rPr>
        <w:t>K</w:t>
      </w:r>
      <w:r w:rsidRPr="007E6E47">
        <w:rPr>
          <w:rFonts w:ascii="Garamond" w:hAnsi="Garamond"/>
          <w:sz w:val="24"/>
          <w:szCs w:val="24"/>
          <w:lang w:val="sq-AL"/>
        </w:rPr>
        <w:t xml:space="preserve">ombëtare të </w:t>
      </w:r>
      <w:r w:rsidR="007F67A3" w:rsidRPr="007E6E47">
        <w:rPr>
          <w:rFonts w:ascii="Garamond" w:hAnsi="Garamond"/>
          <w:sz w:val="24"/>
          <w:szCs w:val="24"/>
          <w:lang w:val="sq-AL"/>
        </w:rPr>
        <w:t>I</w:t>
      </w:r>
      <w:r w:rsidRPr="007E6E47">
        <w:rPr>
          <w:rFonts w:ascii="Garamond" w:hAnsi="Garamond"/>
          <w:sz w:val="24"/>
          <w:szCs w:val="24"/>
          <w:lang w:val="sq-AL"/>
        </w:rPr>
        <w:t xml:space="preserve">nformacionit </w:t>
      </w:r>
      <w:r w:rsidR="007F67A3" w:rsidRPr="007E6E47">
        <w:rPr>
          <w:rFonts w:ascii="Garamond" w:hAnsi="Garamond"/>
          <w:sz w:val="24"/>
          <w:szCs w:val="24"/>
          <w:lang w:val="sq-AL"/>
        </w:rPr>
        <w:t>G</w:t>
      </w:r>
      <w:r w:rsidRPr="007E6E47">
        <w:rPr>
          <w:rFonts w:ascii="Garamond" w:hAnsi="Garamond"/>
          <w:sz w:val="24"/>
          <w:szCs w:val="24"/>
          <w:lang w:val="sq-AL"/>
        </w:rPr>
        <w:t>jeohapësinor në Republikën e Shqipërisë</w:t>
      </w:r>
      <w:r w:rsidR="0021372D" w:rsidRPr="007E6E47">
        <w:rPr>
          <w:rFonts w:ascii="Garamond" w:hAnsi="Garamond"/>
          <w:sz w:val="24"/>
          <w:szCs w:val="24"/>
          <w:lang w:val="sq-AL"/>
        </w:rPr>
        <w:t>”</w:t>
      </w:r>
      <w:r w:rsidRPr="007E6E47">
        <w:rPr>
          <w:rFonts w:ascii="Garamond" w:hAnsi="Garamond"/>
          <w:sz w:val="24"/>
          <w:szCs w:val="24"/>
          <w:lang w:val="sq-AL"/>
        </w:rPr>
        <w:t xml:space="preserve">, me propozimin e </w:t>
      </w:r>
      <w:r w:rsidR="007F67A3" w:rsidRPr="007E6E47">
        <w:rPr>
          <w:rFonts w:ascii="Garamond" w:hAnsi="Garamond"/>
          <w:sz w:val="24"/>
          <w:szCs w:val="24"/>
          <w:lang w:val="sq-AL"/>
        </w:rPr>
        <w:t>z</w:t>
      </w:r>
      <w:r w:rsidRPr="007E6E47">
        <w:rPr>
          <w:rFonts w:ascii="Garamond" w:hAnsi="Garamond"/>
          <w:sz w:val="24"/>
          <w:szCs w:val="24"/>
          <w:lang w:val="sq-AL"/>
        </w:rPr>
        <w:t>ëvendëskryeministrit, Këshilli i Ministrave</w:t>
      </w:r>
    </w:p>
    <w:p w14:paraId="59BDB872" w14:textId="77777777" w:rsidR="00557195" w:rsidRPr="007E6E47" w:rsidRDefault="00557195" w:rsidP="0062736B">
      <w:pPr>
        <w:spacing w:after="0" w:line="240" w:lineRule="auto"/>
        <w:rPr>
          <w:rFonts w:ascii="Garamond" w:hAnsi="Garamond"/>
          <w:sz w:val="24"/>
          <w:szCs w:val="24"/>
          <w:lang w:val="sq-AL"/>
        </w:rPr>
      </w:pPr>
    </w:p>
    <w:p w14:paraId="59BDB873" w14:textId="77777777" w:rsidR="00557195" w:rsidRPr="007E6E47" w:rsidRDefault="0062736B" w:rsidP="0062736B">
      <w:pPr>
        <w:spacing w:after="0" w:line="240" w:lineRule="auto"/>
        <w:ind w:firstLine="0"/>
        <w:jc w:val="center"/>
        <w:rPr>
          <w:rFonts w:ascii="Garamond" w:hAnsi="Garamond"/>
          <w:sz w:val="24"/>
          <w:szCs w:val="24"/>
          <w:lang w:val="sq-AL"/>
        </w:rPr>
      </w:pPr>
      <w:r w:rsidRPr="007E6E47">
        <w:rPr>
          <w:rFonts w:ascii="Garamond" w:hAnsi="Garamond"/>
          <w:sz w:val="24"/>
          <w:szCs w:val="24"/>
          <w:lang w:val="sq-AL"/>
        </w:rPr>
        <w:t>VENDOS</w:t>
      </w:r>
      <w:r w:rsidR="00557195" w:rsidRPr="007E6E47">
        <w:rPr>
          <w:rFonts w:ascii="Garamond" w:hAnsi="Garamond"/>
          <w:sz w:val="24"/>
          <w:szCs w:val="24"/>
          <w:lang w:val="sq-AL"/>
        </w:rPr>
        <w:t>I:</w:t>
      </w:r>
    </w:p>
    <w:p w14:paraId="59BDB874" w14:textId="77777777" w:rsidR="00557195" w:rsidRPr="007E6E47" w:rsidRDefault="00557195" w:rsidP="0062736B">
      <w:pPr>
        <w:spacing w:after="0" w:line="240" w:lineRule="auto"/>
        <w:rPr>
          <w:rFonts w:ascii="Garamond" w:hAnsi="Garamond"/>
          <w:sz w:val="24"/>
          <w:szCs w:val="24"/>
          <w:lang w:val="sq-AL"/>
        </w:rPr>
      </w:pPr>
    </w:p>
    <w:p w14:paraId="59BDB875" w14:textId="37692B65" w:rsidR="00557195" w:rsidRPr="007E6E47" w:rsidRDefault="0062736B" w:rsidP="0062736B">
      <w:pPr>
        <w:spacing w:after="0" w:line="240" w:lineRule="auto"/>
        <w:rPr>
          <w:rFonts w:ascii="Garamond" w:hAnsi="Garamond"/>
          <w:sz w:val="24"/>
          <w:szCs w:val="24"/>
          <w:lang w:val="sq-AL"/>
        </w:rPr>
      </w:pPr>
      <w:r w:rsidRPr="007E6E47">
        <w:rPr>
          <w:rFonts w:ascii="Garamond" w:hAnsi="Garamond"/>
          <w:sz w:val="24"/>
          <w:szCs w:val="24"/>
          <w:lang w:val="sq-AL"/>
        </w:rPr>
        <w:t xml:space="preserve">1. </w:t>
      </w:r>
      <w:r w:rsidR="00557195" w:rsidRPr="007E6E47">
        <w:rPr>
          <w:rFonts w:ascii="Garamond" w:hAnsi="Garamond"/>
          <w:sz w:val="24"/>
          <w:szCs w:val="24"/>
          <w:lang w:val="sq-AL"/>
        </w:rPr>
        <w:t xml:space="preserve">Miratimin e dokumentit </w:t>
      </w:r>
      <w:r w:rsidR="0021372D" w:rsidRPr="007E6E47">
        <w:rPr>
          <w:rFonts w:ascii="Garamond" w:hAnsi="Garamond"/>
          <w:sz w:val="24"/>
          <w:szCs w:val="24"/>
          <w:lang w:val="sq-AL"/>
        </w:rPr>
        <w:t>“</w:t>
      </w:r>
      <w:r w:rsidR="00557195" w:rsidRPr="007E6E47">
        <w:rPr>
          <w:rFonts w:ascii="Garamond" w:hAnsi="Garamond"/>
          <w:sz w:val="24"/>
          <w:szCs w:val="24"/>
          <w:lang w:val="sq-AL"/>
        </w:rPr>
        <w:t xml:space="preserve">Standardet shtetërore për specifikimet teknike të informacionit gjeohapësinor në Shqipëri – </w:t>
      </w:r>
      <w:r w:rsidR="00293845" w:rsidRPr="007E6E47">
        <w:rPr>
          <w:rFonts w:ascii="Garamond" w:hAnsi="Garamond"/>
          <w:sz w:val="24"/>
          <w:szCs w:val="24"/>
          <w:lang w:val="sq-AL"/>
        </w:rPr>
        <w:t>t</w:t>
      </w:r>
      <w:r w:rsidR="00557195" w:rsidRPr="007E6E47">
        <w:rPr>
          <w:rFonts w:ascii="Garamond" w:hAnsi="Garamond"/>
          <w:sz w:val="24"/>
          <w:szCs w:val="24"/>
          <w:lang w:val="sq-AL"/>
        </w:rPr>
        <w:t>ema: Infrastruktura urbane dhe shërbimet qeveritare</w:t>
      </w:r>
      <w:r w:rsidR="0021372D" w:rsidRPr="007E6E47">
        <w:rPr>
          <w:rFonts w:ascii="Garamond" w:hAnsi="Garamond"/>
          <w:sz w:val="24"/>
          <w:szCs w:val="24"/>
          <w:lang w:val="sq-AL"/>
        </w:rPr>
        <w:t>”</w:t>
      </w:r>
      <w:r w:rsidR="00557195" w:rsidRPr="007E6E47">
        <w:rPr>
          <w:rFonts w:ascii="Garamond" w:hAnsi="Garamond"/>
          <w:sz w:val="24"/>
          <w:szCs w:val="24"/>
          <w:lang w:val="sq-AL"/>
        </w:rPr>
        <w:t>, sipas tekstit që i bashkëlidhet këtij vendimi dhe është pjesë përbërëse e tij.</w:t>
      </w:r>
    </w:p>
    <w:p w14:paraId="59BDB876" w14:textId="77777777" w:rsidR="00557195" w:rsidRPr="007E6E47" w:rsidRDefault="0062736B" w:rsidP="0062736B">
      <w:pPr>
        <w:spacing w:after="0" w:line="240" w:lineRule="auto"/>
        <w:rPr>
          <w:rFonts w:ascii="Garamond" w:hAnsi="Garamond"/>
          <w:sz w:val="24"/>
          <w:szCs w:val="24"/>
          <w:lang w:val="sq-AL"/>
        </w:rPr>
      </w:pPr>
      <w:r w:rsidRPr="007E6E47">
        <w:rPr>
          <w:rFonts w:ascii="Garamond" w:hAnsi="Garamond"/>
          <w:sz w:val="24"/>
          <w:szCs w:val="24"/>
          <w:lang w:val="sq-AL"/>
        </w:rPr>
        <w:t xml:space="preserve">2. </w:t>
      </w:r>
      <w:r w:rsidR="00557195" w:rsidRPr="007E6E47">
        <w:rPr>
          <w:rFonts w:ascii="Garamond" w:hAnsi="Garamond"/>
          <w:sz w:val="24"/>
          <w:szCs w:val="24"/>
          <w:lang w:val="sq-AL"/>
        </w:rPr>
        <w:t>Ngarkohen Autoriteti Shtetëror për Informacionin Gjeohapësinor (ASIG) dhe autoritetet përgjegjëse për mbledhjen, përpunimin e përditësimin e të dhënave gjeohapësinore për ndjekjen dhe zbatimin e këtij vendimi.</w:t>
      </w:r>
    </w:p>
    <w:p w14:paraId="59BDB877" w14:textId="77777777" w:rsidR="00557195" w:rsidRPr="007E6E47" w:rsidRDefault="00557195" w:rsidP="0062736B">
      <w:pPr>
        <w:spacing w:after="0" w:line="240" w:lineRule="auto"/>
        <w:rPr>
          <w:rFonts w:ascii="Garamond" w:hAnsi="Garamond"/>
          <w:sz w:val="24"/>
          <w:szCs w:val="24"/>
          <w:lang w:val="sq-AL"/>
        </w:rPr>
      </w:pPr>
      <w:r w:rsidRPr="007E6E47">
        <w:rPr>
          <w:rFonts w:ascii="Garamond" w:hAnsi="Garamond"/>
          <w:sz w:val="24"/>
          <w:szCs w:val="24"/>
          <w:lang w:val="sq-AL"/>
        </w:rPr>
        <w:t>Ky ven</w:t>
      </w:r>
      <w:r w:rsidR="0062736B" w:rsidRPr="007E6E47">
        <w:rPr>
          <w:rFonts w:ascii="Garamond" w:hAnsi="Garamond"/>
          <w:sz w:val="24"/>
          <w:szCs w:val="24"/>
          <w:lang w:val="sq-AL"/>
        </w:rPr>
        <w:t xml:space="preserve">dim hyn në fuqi pas botimit në </w:t>
      </w:r>
      <w:r w:rsidRPr="007E6E47">
        <w:rPr>
          <w:rFonts w:ascii="Garamond" w:hAnsi="Garamond"/>
          <w:sz w:val="24"/>
          <w:szCs w:val="24"/>
          <w:lang w:val="sq-AL"/>
        </w:rPr>
        <w:t xml:space="preserve">Fletoren </w:t>
      </w:r>
      <w:r w:rsidR="0062736B" w:rsidRPr="007E6E47">
        <w:rPr>
          <w:rFonts w:ascii="Garamond" w:hAnsi="Garamond"/>
          <w:sz w:val="24"/>
          <w:szCs w:val="24"/>
          <w:lang w:val="sq-AL"/>
        </w:rPr>
        <w:t>Zyrtare</w:t>
      </w:r>
      <w:r w:rsidRPr="007E6E47">
        <w:rPr>
          <w:rFonts w:ascii="Garamond" w:hAnsi="Garamond"/>
          <w:sz w:val="24"/>
          <w:szCs w:val="24"/>
          <w:lang w:val="sq-AL"/>
        </w:rPr>
        <w:t>.</w:t>
      </w:r>
    </w:p>
    <w:p w14:paraId="59BDB878" w14:textId="77777777" w:rsidR="00557195" w:rsidRPr="007E6E47" w:rsidRDefault="00557195" w:rsidP="0062736B">
      <w:pPr>
        <w:spacing w:after="0" w:line="240" w:lineRule="auto"/>
        <w:rPr>
          <w:rFonts w:ascii="Garamond" w:hAnsi="Garamond"/>
          <w:sz w:val="24"/>
          <w:szCs w:val="24"/>
          <w:lang w:val="sq-AL"/>
        </w:rPr>
      </w:pPr>
    </w:p>
    <w:p w14:paraId="59BDB879" w14:textId="77777777" w:rsidR="00557195" w:rsidRPr="007E6E47" w:rsidRDefault="0062736B" w:rsidP="0062736B">
      <w:pPr>
        <w:spacing w:after="0" w:line="240" w:lineRule="auto"/>
        <w:jc w:val="right"/>
        <w:rPr>
          <w:rFonts w:ascii="Garamond" w:hAnsi="Garamond"/>
          <w:sz w:val="24"/>
          <w:szCs w:val="24"/>
          <w:lang w:val="sq-AL"/>
        </w:rPr>
      </w:pPr>
      <w:r w:rsidRPr="007E6E47">
        <w:rPr>
          <w:rFonts w:ascii="Garamond" w:hAnsi="Garamond"/>
          <w:sz w:val="24"/>
          <w:szCs w:val="24"/>
          <w:lang w:val="sq-AL"/>
        </w:rPr>
        <w:t>ZËVENDËSKRYEMINISTËR</w:t>
      </w:r>
    </w:p>
    <w:p w14:paraId="59BDB87A" w14:textId="77777777" w:rsidR="00557195" w:rsidRPr="007E6E47" w:rsidRDefault="0062736B" w:rsidP="0062736B">
      <w:pPr>
        <w:spacing w:after="0" w:line="240" w:lineRule="auto"/>
        <w:jc w:val="right"/>
        <w:rPr>
          <w:rFonts w:ascii="Garamond" w:hAnsi="Garamond"/>
          <w:b/>
          <w:sz w:val="24"/>
          <w:szCs w:val="24"/>
          <w:lang w:val="sq-AL"/>
        </w:rPr>
      </w:pPr>
      <w:r w:rsidRPr="007E6E47">
        <w:rPr>
          <w:rFonts w:ascii="Garamond" w:hAnsi="Garamond"/>
          <w:b/>
          <w:sz w:val="24"/>
          <w:szCs w:val="24"/>
          <w:lang w:val="sq-AL"/>
        </w:rPr>
        <w:t>Erion Braçe</w:t>
      </w:r>
    </w:p>
    <w:p w14:paraId="59BDB87B" w14:textId="77777777" w:rsidR="009601B9" w:rsidRPr="007E6E47" w:rsidRDefault="009601B9" w:rsidP="0062736B">
      <w:pPr>
        <w:spacing w:after="0" w:line="240" w:lineRule="auto"/>
        <w:rPr>
          <w:rFonts w:ascii="Garamond" w:hAnsi="Garamond"/>
          <w:sz w:val="24"/>
          <w:szCs w:val="24"/>
          <w:lang w:val="sq-AL"/>
        </w:rPr>
      </w:pPr>
    </w:p>
    <w:p w14:paraId="0ED9AFF2" w14:textId="77777777" w:rsidR="00C423C8" w:rsidRPr="00C423C8" w:rsidRDefault="00934160" w:rsidP="002907BE">
      <w:pPr>
        <w:spacing w:after="0" w:line="240" w:lineRule="auto"/>
        <w:ind w:firstLine="0"/>
        <w:jc w:val="center"/>
        <w:rPr>
          <w:rFonts w:ascii="Garamond" w:hAnsi="Garamond"/>
          <w:b/>
          <w:sz w:val="24"/>
          <w:szCs w:val="24"/>
          <w:lang w:val="sq-AL"/>
        </w:rPr>
      </w:pPr>
      <w:r w:rsidRPr="00C423C8">
        <w:rPr>
          <w:rFonts w:ascii="Garamond" w:hAnsi="Garamond"/>
          <w:b/>
          <w:sz w:val="24"/>
          <w:szCs w:val="24"/>
          <w:lang w:val="sq-AL"/>
        </w:rPr>
        <w:t xml:space="preserve">STANDARDET SHTETËRORE </w:t>
      </w:r>
    </w:p>
    <w:p w14:paraId="59BDB87D" w14:textId="2EB57B29" w:rsidR="00934160" w:rsidRPr="007E6E47" w:rsidRDefault="00934160" w:rsidP="002907BE">
      <w:pPr>
        <w:spacing w:after="0" w:line="240" w:lineRule="auto"/>
        <w:ind w:firstLine="0"/>
        <w:jc w:val="center"/>
        <w:rPr>
          <w:rFonts w:ascii="Garamond" w:hAnsi="Garamond"/>
          <w:sz w:val="24"/>
          <w:szCs w:val="24"/>
          <w:lang w:val="sq-AL"/>
        </w:rPr>
      </w:pPr>
      <w:r w:rsidRPr="007E6E47">
        <w:rPr>
          <w:rFonts w:ascii="Garamond" w:hAnsi="Garamond"/>
          <w:sz w:val="24"/>
          <w:szCs w:val="24"/>
          <w:lang w:val="sq-AL"/>
        </w:rPr>
        <w:t>PËR SPECIFIKIMET TEKNIKE TË INFORMAC</w:t>
      </w:r>
      <w:r w:rsidR="00CE49DD" w:rsidRPr="007E6E47">
        <w:rPr>
          <w:rFonts w:ascii="Garamond" w:hAnsi="Garamond"/>
          <w:sz w:val="24"/>
          <w:szCs w:val="24"/>
          <w:lang w:val="sq-AL"/>
        </w:rPr>
        <w:t>IONIT GJEOHAPËSINOR NË SHQIPËRI</w:t>
      </w:r>
      <w:r w:rsidR="00C423C8">
        <w:rPr>
          <w:rFonts w:ascii="Garamond" w:hAnsi="Garamond"/>
          <w:sz w:val="24"/>
          <w:szCs w:val="24"/>
          <w:lang w:val="sq-AL"/>
        </w:rPr>
        <w:t xml:space="preserve"> – </w:t>
      </w:r>
      <w:r w:rsidRPr="007E6E47">
        <w:rPr>
          <w:rFonts w:ascii="Garamond" w:hAnsi="Garamond"/>
          <w:sz w:val="24"/>
          <w:szCs w:val="24"/>
          <w:lang w:val="sq-AL"/>
        </w:rPr>
        <w:t>T</w:t>
      </w:r>
      <w:r w:rsidR="00C423C8">
        <w:rPr>
          <w:rFonts w:ascii="Garamond" w:hAnsi="Garamond"/>
          <w:sz w:val="24"/>
          <w:szCs w:val="24"/>
          <w:lang w:val="sq-AL"/>
        </w:rPr>
        <w:t>EMA</w:t>
      </w:r>
      <w:r w:rsidR="001968A2">
        <w:rPr>
          <w:rFonts w:ascii="Garamond" w:hAnsi="Garamond"/>
          <w:sz w:val="24"/>
          <w:szCs w:val="24"/>
          <w:lang w:val="sq-AL"/>
        </w:rPr>
        <w:t>:</w:t>
      </w:r>
      <w:r w:rsidRPr="007E6E47">
        <w:rPr>
          <w:rFonts w:ascii="Garamond" w:hAnsi="Garamond"/>
          <w:sz w:val="24"/>
          <w:szCs w:val="24"/>
          <w:lang w:val="sq-AL"/>
        </w:rPr>
        <w:t xml:space="preserve"> INFRASTRUKTURA URBANE DHE SHËRBIMET QEVERITARE</w:t>
      </w:r>
      <w:bookmarkStart w:id="0" w:name="_GoBack"/>
      <w:bookmarkEnd w:id="0"/>
    </w:p>
    <w:p w14:paraId="59BDB87E" w14:textId="77777777" w:rsidR="00934160" w:rsidRPr="007E6E47" w:rsidRDefault="00934160" w:rsidP="00934160">
      <w:pPr>
        <w:spacing w:after="0" w:line="240" w:lineRule="auto"/>
        <w:rPr>
          <w:rFonts w:ascii="Garamond" w:hAnsi="Garamond"/>
          <w:sz w:val="24"/>
          <w:szCs w:val="24"/>
          <w:lang w:val="sq-AL"/>
        </w:rPr>
      </w:pPr>
    </w:p>
    <w:p w14:paraId="59BDB87F"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PËRMBAJTJA</w:t>
      </w:r>
    </w:p>
    <w:p w14:paraId="59BDB880"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1.</w:t>
      </w:r>
      <w:r w:rsidRPr="007E6E47">
        <w:rPr>
          <w:rFonts w:ascii="Garamond" w:hAnsi="Garamond"/>
          <w:sz w:val="24"/>
          <w:szCs w:val="24"/>
          <w:lang w:val="sq-AL"/>
        </w:rPr>
        <w:tab/>
        <w:t>PËRSHKRIMI I STANDARDEVE</w:t>
      </w:r>
    </w:p>
    <w:p w14:paraId="59BDB881"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2.</w:t>
      </w:r>
      <w:r w:rsidRPr="007E6E47">
        <w:rPr>
          <w:rFonts w:ascii="Garamond" w:hAnsi="Garamond"/>
          <w:sz w:val="24"/>
          <w:szCs w:val="24"/>
          <w:lang w:val="sq-AL"/>
        </w:rPr>
        <w:tab/>
        <w:t>HYRJE</w:t>
      </w:r>
    </w:p>
    <w:p w14:paraId="59BDB882" w14:textId="27A53DE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2.1</w:t>
      </w:r>
      <w:r w:rsidRPr="007E6E47">
        <w:rPr>
          <w:rFonts w:ascii="Garamond" w:hAnsi="Garamond"/>
          <w:sz w:val="24"/>
          <w:szCs w:val="24"/>
          <w:lang w:val="sq-AL"/>
        </w:rPr>
        <w:tab/>
        <w:t xml:space="preserve"> Qëllimi</w:t>
      </w:r>
    </w:p>
    <w:p w14:paraId="59BDB883" w14:textId="13AD1D1C" w:rsidR="00934160" w:rsidRPr="007E6E47" w:rsidRDefault="00E25AA3" w:rsidP="00934160">
      <w:pPr>
        <w:spacing w:after="0" w:line="240" w:lineRule="auto"/>
        <w:rPr>
          <w:rFonts w:ascii="Garamond" w:hAnsi="Garamond"/>
          <w:sz w:val="24"/>
          <w:szCs w:val="24"/>
          <w:lang w:val="sq-AL"/>
        </w:rPr>
      </w:pPr>
      <w:r w:rsidRPr="007E6E47">
        <w:rPr>
          <w:rFonts w:ascii="Garamond" w:hAnsi="Garamond"/>
          <w:sz w:val="24"/>
          <w:szCs w:val="24"/>
          <w:lang w:val="sq-AL"/>
        </w:rPr>
        <w:t xml:space="preserve">2.2 </w:t>
      </w:r>
      <w:r w:rsidR="00CE49DD" w:rsidRPr="007E6E47">
        <w:rPr>
          <w:rFonts w:ascii="Garamond" w:hAnsi="Garamond"/>
          <w:sz w:val="24"/>
          <w:szCs w:val="24"/>
          <w:lang w:val="sq-AL"/>
        </w:rPr>
        <w:t>Si lexohet dokumenti</w:t>
      </w:r>
    </w:p>
    <w:p w14:paraId="59BDB884" w14:textId="73427CBB"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2.3 </w:t>
      </w:r>
      <w:r w:rsidR="00934160" w:rsidRPr="007E6E47">
        <w:rPr>
          <w:rFonts w:ascii="Garamond" w:hAnsi="Garamond"/>
          <w:sz w:val="24"/>
          <w:szCs w:val="24"/>
          <w:lang w:val="sq-AL"/>
        </w:rPr>
        <w:t>Detyrimet ligjore</w:t>
      </w:r>
    </w:p>
    <w:p w14:paraId="59BDB885" w14:textId="461686BB"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2.4 </w:t>
      </w:r>
      <w:r w:rsidR="00934160" w:rsidRPr="007E6E47">
        <w:rPr>
          <w:rFonts w:ascii="Garamond" w:hAnsi="Garamond"/>
          <w:sz w:val="24"/>
          <w:szCs w:val="24"/>
          <w:lang w:val="sq-AL"/>
        </w:rPr>
        <w:t>Fusha e veprimit</w:t>
      </w:r>
    </w:p>
    <w:p w14:paraId="59BDB886"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Pr="007E6E47">
        <w:rPr>
          <w:rFonts w:ascii="Garamond" w:hAnsi="Garamond"/>
          <w:sz w:val="24"/>
          <w:szCs w:val="24"/>
          <w:lang w:val="sq-AL"/>
        </w:rPr>
        <w:tab/>
        <w:t>TEMA</w:t>
      </w:r>
    </w:p>
    <w:p w14:paraId="59BDB887" w14:textId="693B8587"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3.1 </w:t>
      </w:r>
      <w:r w:rsidR="00934160" w:rsidRPr="007E6E47">
        <w:rPr>
          <w:rFonts w:ascii="Garamond" w:hAnsi="Garamond"/>
          <w:sz w:val="24"/>
          <w:szCs w:val="24"/>
          <w:lang w:val="sq-AL"/>
        </w:rPr>
        <w:t>Infrastruktura urbane dhe shërbimet qeveritare</w:t>
      </w:r>
    </w:p>
    <w:p w14:paraId="59BDB888" w14:textId="2B7E84D4"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3.1.1 </w:t>
      </w:r>
      <w:r w:rsidR="00934160" w:rsidRPr="007E6E47">
        <w:rPr>
          <w:rFonts w:ascii="Garamond" w:hAnsi="Garamond"/>
          <w:sz w:val="24"/>
          <w:szCs w:val="24"/>
          <w:lang w:val="sq-AL"/>
        </w:rPr>
        <w:t>Parathënie</w:t>
      </w:r>
    </w:p>
    <w:p w14:paraId="59BDB889" w14:textId="2FBA8B5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3.1.2 </w:t>
      </w:r>
      <w:r w:rsidR="00934160" w:rsidRPr="007E6E47">
        <w:rPr>
          <w:rFonts w:ascii="Garamond" w:hAnsi="Garamond"/>
          <w:sz w:val="24"/>
          <w:szCs w:val="24"/>
          <w:lang w:val="sq-AL"/>
        </w:rPr>
        <w:t>Përmbajtja dhe struktura e të dhënave</w:t>
      </w:r>
    </w:p>
    <w:p w14:paraId="59BDB88A" w14:textId="7C60647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3.2 </w:t>
      </w:r>
      <w:r w:rsidR="007F67A3" w:rsidRPr="007E6E47">
        <w:rPr>
          <w:rFonts w:ascii="Garamond" w:hAnsi="Garamond"/>
          <w:sz w:val="24"/>
          <w:szCs w:val="24"/>
          <w:lang w:val="sq-AL"/>
        </w:rPr>
        <w:t>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Shërbimet qeveritare administrative dhe sociale</w:t>
      </w:r>
      <w:r w:rsidR="0021372D" w:rsidRPr="007E6E47">
        <w:rPr>
          <w:rFonts w:ascii="Garamond" w:hAnsi="Garamond"/>
          <w:sz w:val="24"/>
          <w:szCs w:val="24"/>
          <w:lang w:val="sq-AL"/>
        </w:rPr>
        <w:t>”</w:t>
      </w:r>
    </w:p>
    <w:p w14:paraId="59BDB88B" w14:textId="0AFEBDA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3.2.1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293845" w:rsidRPr="007E6E47">
        <w:rPr>
          <w:rFonts w:ascii="Garamond" w:hAnsi="Garamond"/>
          <w:sz w:val="24"/>
          <w:szCs w:val="24"/>
          <w:lang w:val="sq-AL"/>
        </w:rPr>
        <w:t>t UML për nëntemën</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Shërbimet qeveritare administrative dhe sociale</w:t>
      </w:r>
      <w:r w:rsidR="0021372D" w:rsidRPr="007E6E47">
        <w:rPr>
          <w:rFonts w:ascii="Garamond" w:hAnsi="Garamond"/>
          <w:sz w:val="24"/>
          <w:szCs w:val="24"/>
          <w:lang w:val="sq-AL"/>
        </w:rPr>
        <w:t>”</w:t>
      </w:r>
    </w:p>
    <w:p w14:paraId="59BDB88C" w14:textId="0C3EDD9B"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3.2.2 </w:t>
      </w:r>
      <w:r w:rsidR="00934160" w:rsidRPr="007E6E47">
        <w:rPr>
          <w:rFonts w:ascii="Garamond" w:hAnsi="Garamond"/>
          <w:sz w:val="24"/>
          <w:szCs w:val="24"/>
          <w:lang w:val="sq-AL"/>
        </w:rPr>
        <w:t>Katalogu i tipologjisë</w:t>
      </w:r>
    </w:p>
    <w:p w14:paraId="59BDB88D" w14:textId="62C82F97"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3.2.2.1 </w:t>
      </w:r>
      <w:r w:rsidR="00934160" w:rsidRPr="007E6E47">
        <w:rPr>
          <w:rFonts w:ascii="Garamond" w:hAnsi="Garamond"/>
          <w:sz w:val="24"/>
          <w:szCs w:val="24"/>
          <w:lang w:val="sq-AL"/>
        </w:rPr>
        <w:t>Shërbimet qeveritare</w:t>
      </w:r>
    </w:p>
    <w:p w14:paraId="59BDB88E" w14:textId="34D69B1C"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3.2.2</w:t>
      </w:r>
      <w:r w:rsidR="00CE49DD" w:rsidRPr="007E6E47">
        <w:rPr>
          <w:rFonts w:ascii="Garamond" w:hAnsi="Garamond"/>
          <w:sz w:val="24"/>
          <w:szCs w:val="24"/>
          <w:lang w:val="sq-AL"/>
        </w:rPr>
        <w:t xml:space="preserve">.2 </w:t>
      </w:r>
      <w:r w:rsidRPr="007E6E47">
        <w:rPr>
          <w:rFonts w:ascii="Garamond" w:hAnsi="Garamond"/>
          <w:sz w:val="24"/>
          <w:szCs w:val="24"/>
          <w:lang w:val="sq-AL"/>
        </w:rPr>
        <w:t>Lloji i zonës përgjegjëse</w:t>
      </w:r>
    </w:p>
    <w:p w14:paraId="59BDB88F" w14:textId="2809403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3.2.2.3 </w:t>
      </w:r>
      <w:r w:rsidR="00934160" w:rsidRPr="007E6E47">
        <w:rPr>
          <w:rFonts w:ascii="Garamond" w:hAnsi="Garamond"/>
          <w:sz w:val="24"/>
          <w:szCs w:val="24"/>
          <w:lang w:val="sq-AL"/>
        </w:rPr>
        <w:t>Lloji i vendndodhjes së shërbimit</w:t>
      </w:r>
      <w:r w:rsidR="00934160" w:rsidRPr="007E6E47">
        <w:rPr>
          <w:rFonts w:ascii="Garamond" w:hAnsi="Garamond"/>
          <w:sz w:val="24"/>
          <w:szCs w:val="24"/>
          <w:lang w:val="sq-AL"/>
        </w:rPr>
        <w:tab/>
      </w:r>
    </w:p>
    <w:p w14:paraId="59BDB890" w14:textId="0619FD19"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3.2.2.4</w:t>
      </w:r>
      <w:r w:rsidR="00CE49DD" w:rsidRPr="007E6E47">
        <w:rPr>
          <w:rFonts w:ascii="Garamond" w:hAnsi="Garamond"/>
          <w:sz w:val="24"/>
          <w:szCs w:val="24"/>
          <w:lang w:val="sq-AL"/>
        </w:rPr>
        <w:t xml:space="preserve"> </w:t>
      </w:r>
      <w:r w:rsidR="000617E5" w:rsidRPr="007E6E47">
        <w:rPr>
          <w:rFonts w:ascii="Garamond" w:hAnsi="Garamond"/>
          <w:sz w:val="24"/>
          <w:szCs w:val="24"/>
          <w:lang w:val="sq-AL"/>
        </w:rPr>
        <w:t>Vlera</w:t>
      </w:r>
      <w:r w:rsidRPr="007E6E47">
        <w:rPr>
          <w:rFonts w:ascii="Garamond" w:hAnsi="Garamond"/>
          <w:sz w:val="24"/>
          <w:szCs w:val="24"/>
          <w:lang w:val="sq-AL"/>
        </w:rPr>
        <w:t xml:space="preserve"> e lloji</w:t>
      </w:r>
      <w:r w:rsidR="000617E5" w:rsidRPr="007E6E47">
        <w:rPr>
          <w:rFonts w:ascii="Garamond" w:hAnsi="Garamond"/>
          <w:sz w:val="24"/>
          <w:szCs w:val="24"/>
          <w:lang w:val="sq-AL"/>
        </w:rPr>
        <w:t>t</w:t>
      </w:r>
      <w:r w:rsidRPr="007E6E47">
        <w:rPr>
          <w:rFonts w:ascii="Garamond" w:hAnsi="Garamond"/>
          <w:sz w:val="24"/>
          <w:szCs w:val="24"/>
          <w:lang w:val="sq-AL"/>
        </w:rPr>
        <w:t xml:space="preserve"> të shërbimit</w:t>
      </w:r>
    </w:p>
    <w:p w14:paraId="59BDB891" w14:textId="7613D98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3.3 </w:t>
      </w:r>
      <w:r w:rsidR="00293845" w:rsidRPr="007E6E47">
        <w:rPr>
          <w:rFonts w:ascii="Garamond" w:hAnsi="Garamond"/>
          <w:sz w:val="24"/>
          <w:szCs w:val="24"/>
          <w:lang w:val="sq-AL"/>
        </w:rPr>
        <w:t>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Objektet e menaxhimit mjedisor</w:t>
      </w:r>
      <w:r w:rsidR="0021372D" w:rsidRPr="007E6E47">
        <w:rPr>
          <w:rFonts w:ascii="Garamond" w:hAnsi="Garamond"/>
          <w:sz w:val="24"/>
          <w:szCs w:val="24"/>
          <w:lang w:val="sq-AL"/>
        </w:rPr>
        <w:t>”</w:t>
      </w:r>
    </w:p>
    <w:p w14:paraId="59BDB892" w14:textId="5BC316A4"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lastRenderedPageBreak/>
        <w:t xml:space="preserve">3.3.1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t UML për nëntemën:</w:t>
      </w:r>
      <w:r w:rsidR="006D4725"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Objektet e menaxhimit mjedisor</w:t>
      </w:r>
      <w:r w:rsidR="0021372D" w:rsidRPr="007E6E47">
        <w:rPr>
          <w:rFonts w:ascii="Garamond" w:hAnsi="Garamond"/>
          <w:sz w:val="24"/>
          <w:szCs w:val="24"/>
          <w:lang w:val="sq-AL"/>
        </w:rPr>
        <w:t>”</w:t>
      </w:r>
    </w:p>
    <w:p w14:paraId="59BDB893" w14:textId="7888A33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3.3.2 </w:t>
      </w:r>
      <w:r w:rsidR="00934160" w:rsidRPr="007E6E47">
        <w:rPr>
          <w:rFonts w:ascii="Garamond" w:hAnsi="Garamond"/>
          <w:sz w:val="24"/>
          <w:szCs w:val="24"/>
          <w:lang w:val="sq-AL"/>
        </w:rPr>
        <w:t>Katalogu i tipologjisë</w:t>
      </w:r>
    </w:p>
    <w:p w14:paraId="59BDB894" w14:textId="2CE99A1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3.3.2.1 </w:t>
      </w:r>
      <w:r w:rsidR="00934160" w:rsidRPr="007E6E47">
        <w:rPr>
          <w:rFonts w:ascii="Garamond" w:hAnsi="Garamond"/>
          <w:sz w:val="24"/>
          <w:szCs w:val="24"/>
          <w:lang w:val="sq-AL"/>
        </w:rPr>
        <w:t>Objektet e menaxhimit mjedisor</w:t>
      </w:r>
    </w:p>
    <w:p w14:paraId="59BDB895" w14:textId="18C957F9"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3.3.2.2 </w:t>
      </w:r>
      <w:r w:rsidR="00934160" w:rsidRPr="007E6E47">
        <w:rPr>
          <w:rFonts w:ascii="Garamond" w:hAnsi="Garamond"/>
          <w:sz w:val="24"/>
          <w:szCs w:val="24"/>
          <w:lang w:val="sq-AL"/>
        </w:rPr>
        <w:t>Vlerat e llojit të objekteve të menaxhimit mjedisor</w:t>
      </w:r>
    </w:p>
    <w:p w14:paraId="59BDB896" w14:textId="53AD7914"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3.4 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infrastrukturës inxhinierike</w:t>
      </w:r>
      <w:r w:rsidR="0021372D" w:rsidRPr="007E6E47">
        <w:rPr>
          <w:rFonts w:ascii="Garamond" w:hAnsi="Garamond"/>
          <w:sz w:val="24"/>
          <w:szCs w:val="24"/>
          <w:lang w:val="sq-AL"/>
        </w:rPr>
        <w:t>”</w:t>
      </w:r>
    </w:p>
    <w:p w14:paraId="59BDB897" w14:textId="6181D542"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 </w:t>
      </w:r>
      <w:r w:rsidR="00934160" w:rsidRPr="007E6E47">
        <w:rPr>
          <w:rFonts w:ascii="Garamond" w:hAnsi="Garamond"/>
          <w:sz w:val="24"/>
          <w:szCs w:val="24"/>
          <w:lang w:val="sq-AL"/>
        </w:rPr>
        <w:t>Përshkrimi i nëntem</w:t>
      </w:r>
      <w:r w:rsidRPr="007E6E47">
        <w:rPr>
          <w:rFonts w:ascii="Garamond" w:hAnsi="Garamond"/>
          <w:sz w:val="24"/>
          <w:szCs w:val="24"/>
          <w:lang w:val="sq-AL"/>
        </w:rPr>
        <w:t>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Elementet e përbashkët</w:t>
      </w:r>
      <w:r w:rsidR="0021372D" w:rsidRPr="007E6E47">
        <w:rPr>
          <w:rFonts w:ascii="Garamond" w:hAnsi="Garamond"/>
          <w:sz w:val="24"/>
          <w:szCs w:val="24"/>
          <w:lang w:val="sq-AL"/>
        </w:rPr>
        <w:t>”</w:t>
      </w:r>
    </w:p>
    <w:p w14:paraId="59BDB898" w14:textId="324E0D32"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t UML për nënte</w:t>
      </w:r>
      <w:r w:rsidR="00293845" w:rsidRPr="007E6E47">
        <w:rPr>
          <w:rFonts w:ascii="Garamond" w:hAnsi="Garamond"/>
          <w:sz w:val="24"/>
          <w:szCs w:val="24"/>
          <w:lang w:val="sq-AL"/>
        </w:rPr>
        <w:t>mën</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Elementet e përbashkët</w:t>
      </w:r>
      <w:r w:rsidR="0021372D" w:rsidRPr="007E6E47">
        <w:rPr>
          <w:rFonts w:ascii="Garamond" w:hAnsi="Garamond"/>
          <w:sz w:val="24"/>
          <w:szCs w:val="24"/>
          <w:lang w:val="sq-AL"/>
        </w:rPr>
        <w:t>”</w:t>
      </w:r>
    </w:p>
    <w:p w14:paraId="59BDB899" w14:textId="1771AA5C"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4.1.2 </w:t>
      </w:r>
      <w:r w:rsidRPr="007E6E47">
        <w:rPr>
          <w:rFonts w:ascii="Garamond" w:hAnsi="Garamond"/>
          <w:sz w:val="24"/>
          <w:szCs w:val="24"/>
          <w:lang w:val="sq-AL"/>
        </w:rPr>
        <w:t>Katalogu i tipologjisë</w:t>
      </w:r>
      <w:r w:rsidRPr="007E6E47">
        <w:rPr>
          <w:rFonts w:ascii="Garamond" w:hAnsi="Garamond"/>
          <w:sz w:val="24"/>
          <w:szCs w:val="24"/>
          <w:lang w:val="sq-AL"/>
        </w:rPr>
        <w:tab/>
      </w:r>
    </w:p>
    <w:p w14:paraId="59BDB89A" w14:textId="7EA13AA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 </w:t>
      </w:r>
      <w:r w:rsidR="00934160" w:rsidRPr="007E6E47">
        <w:rPr>
          <w:rFonts w:ascii="Garamond" w:hAnsi="Garamond"/>
          <w:sz w:val="24"/>
          <w:szCs w:val="24"/>
          <w:lang w:val="sq-AL"/>
        </w:rPr>
        <w:t>Aksesor</w:t>
      </w:r>
    </w:p>
    <w:p w14:paraId="59BDB89B" w14:textId="0A52F69A"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3.4.1.2.2 </w:t>
      </w:r>
      <w:r w:rsidR="00934160" w:rsidRPr="007E6E47">
        <w:rPr>
          <w:rFonts w:ascii="Garamond" w:hAnsi="Garamond"/>
          <w:sz w:val="24"/>
          <w:szCs w:val="24"/>
          <w:lang w:val="sq-AL"/>
        </w:rPr>
        <w:t>Elementet e rrjetit të infrastrukturës inxhinierike</w:t>
      </w:r>
    </w:p>
    <w:p w14:paraId="59BDB89C" w14:textId="2BCB29C5"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3.4.1.2.3 </w:t>
      </w:r>
      <w:r w:rsidR="00934160" w:rsidRPr="007E6E47">
        <w:rPr>
          <w:rFonts w:ascii="Garamond" w:hAnsi="Garamond"/>
          <w:sz w:val="24"/>
          <w:szCs w:val="24"/>
          <w:lang w:val="sq-AL"/>
        </w:rPr>
        <w:t>Kabinë</w:t>
      </w:r>
    </w:p>
    <w:p w14:paraId="59BDB89D" w14:textId="2C0E2A6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3.4.1.2.4 </w:t>
      </w:r>
      <w:r w:rsidR="00934160" w:rsidRPr="007E6E47">
        <w:rPr>
          <w:rFonts w:ascii="Garamond" w:hAnsi="Garamond"/>
          <w:sz w:val="24"/>
          <w:szCs w:val="24"/>
          <w:lang w:val="sq-AL"/>
        </w:rPr>
        <w:t>Kabllo</w:t>
      </w:r>
    </w:p>
    <w:p w14:paraId="59BDB89E" w14:textId="367DA854"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3.4</w:t>
      </w:r>
      <w:r w:rsidR="00CE49DD" w:rsidRPr="007E6E47">
        <w:rPr>
          <w:rFonts w:ascii="Garamond" w:hAnsi="Garamond"/>
          <w:sz w:val="24"/>
          <w:szCs w:val="24"/>
          <w:lang w:val="sq-AL"/>
        </w:rPr>
        <w:t xml:space="preserve">.1.2.5 </w:t>
      </w:r>
      <w:r w:rsidRPr="007E6E47">
        <w:rPr>
          <w:rFonts w:ascii="Garamond" w:hAnsi="Garamond"/>
          <w:sz w:val="24"/>
          <w:szCs w:val="24"/>
          <w:lang w:val="sq-AL"/>
        </w:rPr>
        <w:t>Kasetë</w:t>
      </w:r>
    </w:p>
    <w:p w14:paraId="59BDB89F" w14:textId="0DAF8279"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3.4.1.2.6 </w:t>
      </w:r>
      <w:r w:rsidR="00934160" w:rsidRPr="007E6E47">
        <w:rPr>
          <w:rFonts w:ascii="Garamond" w:hAnsi="Garamond"/>
          <w:sz w:val="24"/>
          <w:szCs w:val="24"/>
          <w:lang w:val="sq-AL"/>
        </w:rPr>
        <w:t>Kuti shpërndarëse/kolektori i infrastrukturës inxhinierike</w:t>
      </w:r>
    </w:p>
    <w:p w14:paraId="59BDB8A0" w14:textId="212D1B4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3.4.1.2.7 </w:t>
      </w:r>
      <w:r w:rsidR="00934160" w:rsidRPr="007E6E47">
        <w:rPr>
          <w:rFonts w:ascii="Garamond" w:hAnsi="Garamond"/>
          <w:sz w:val="24"/>
          <w:szCs w:val="24"/>
          <w:lang w:val="sq-AL"/>
        </w:rPr>
        <w:t>Lidhje rrjeti</w:t>
      </w:r>
    </w:p>
    <w:p w14:paraId="59BDB8A1" w14:textId="5A7C129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3.4.1.2.8 </w:t>
      </w:r>
      <w:r w:rsidR="00934160" w:rsidRPr="007E6E47">
        <w:rPr>
          <w:rFonts w:ascii="Garamond" w:hAnsi="Garamond"/>
          <w:sz w:val="24"/>
          <w:szCs w:val="24"/>
          <w:lang w:val="sq-AL"/>
        </w:rPr>
        <w:t>Pusetë</w:t>
      </w:r>
    </w:p>
    <w:p w14:paraId="59BDB8A2" w14:textId="72464CD4"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3.4.1.2.9 </w:t>
      </w:r>
      <w:r w:rsidR="00934160" w:rsidRPr="007E6E47">
        <w:rPr>
          <w:rFonts w:ascii="Garamond" w:hAnsi="Garamond"/>
          <w:sz w:val="24"/>
          <w:szCs w:val="24"/>
          <w:lang w:val="sq-AL"/>
        </w:rPr>
        <w:t>Nyj</w:t>
      </w:r>
      <w:r w:rsidR="00D5234F" w:rsidRPr="007E6E47">
        <w:rPr>
          <w:rFonts w:ascii="Garamond" w:hAnsi="Garamond"/>
          <w:sz w:val="24"/>
          <w:szCs w:val="24"/>
          <w:lang w:val="sq-AL"/>
        </w:rPr>
        <w:t>ë</w:t>
      </w:r>
      <w:r w:rsidR="00934160" w:rsidRPr="007E6E47">
        <w:rPr>
          <w:rFonts w:ascii="Garamond" w:hAnsi="Garamond"/>
          <w:sz w:val="24"/>
          <w:szCs w:val="24"/>
          <w:lang w:val="sq-AL"/>
        </w:rPr>
        <w:t xml:space="preserve"> e infrastrukturës inxhinierike</w:t>
      </w:r>
    </w:p>
    <w:p w14:paraId="59BDB8A3" w14:textId="25B3C0CF"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3.4.1.2.10 </w:t>
      </w:r>
      <w:r w:rsidR="00934160" w:rsidRPr="007E6E47">
        <w:rPr>
          <w:rFonts w:ascii="Garamond" w:hAnsi="Garamond"/>
          <w:sz w:val="24"/>
          <w:szCs w:val="24"/>
          <w:lang w:val="sq-AL"/>
        </w:rPr>
        <w:t>Rrjet i infrastrukturës inxhinierike</w:t>
      </w:r>
    </w:p>
    <w:p w14:paraId="59BDB8A4" w14:textId="7BF87D9E"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3.4.1.2.11 </w:t>
      </w:r>
      <w:r w:rsidR="00934160" w:rsidRPr="007E6E47">
        <w:rPr>
          <w:rFonts w:ascii="Garamond" w:hAnsi="Garamond"/>
          <w:sz w:val="24"/>
          <w:szCs w:val="24"/>
          <w:lang w:val="sq-AL"/>
        </w:rPr>
        <w:t>Sekuencat e rrjeteve të infrastrukturës inxhinierike</w:t>
      </w:r>
    </w:p>
    <w:p w14:paraId="59BDB8A5" w14:textId="06F80DF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3.4.1.2.12 </w:t>
      </w:r>
      <w:r w:rsidR="00934160" w:rsidRPr="007E6E47">
        <w:rPr>
          <w:rFonts w:ascii="Garamond" w:hAnsi="Garamond"/>
          <w:sz w:val="24"/>
          <w:szCs w:val="24"/>
          <w:lang w:val="sq-AL"/>
        </w:rPr>
        <w:t>Shtyllë</w:t>
      </w:r>
    </w:p>
    <w:p w14:paraId="59BDB8A6" w14:textId="753D527D"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3.4</w:t>
      </w:r>
      <w:r w:rsidR="00CE49DD" w:rsidRPr="007E6E47">
        <w:rPr>
          <w:rFonts w:ascii="Garamond" w:hAnsi="Garamond"/>
          <w:sz w:val="24"/>
          <w:szCs w:val="24"/>
          <w:lang w:val="sq-AL"/>
        </w:rPr>
        <w:t xml:space="preserve">.1.2.13 </w:t>
      </w:r>
      <w:r w:rsidRPr="007E6E47">
        <w:rPr>
          <w:rFonts w:ascii="Garamond" w:hAnsi="Garamond"/>
          <w:sz w:val="24"/>
          <w:szCs w:val="24"/>
          <w:lang w:val="sq-AL"/>
        </w:rPr>
        <w:t>Konstruksion metalik</w:t>
      </w:r>
    </w:p>
    <w:p w14:paraId="59BDB8A7" w14:textId="4C926C5C"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3.4.1.2.14 </w:t>
      </w:r>
      <w:r w:rsidR="00934160" w:rsidRPr="007E6E47">
        <w:rPr>
          <w:rFonts w:ascii="Garamond" w:hAnsi="Garamond"/>
          <w:sz w:val="24"/>
          <w:szCs w:val="24"/>
          <w:lang w:val="sq-AL"/>
        </w:rPr>
        <w:t>Struktura e lidhjeve të infrastrukturës inxhinierike</w:t>
      </w:r>
    </w:p>
    <w:p w14:paraId="59BDB8A8" w14:textId="2853F57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3.4.1.2.15 </w:t>
      </w:r>
      <w:r w:rsidR="00934160" w:rsidRPr="007E6E47">
        <w:rPr>
          <w:rFonts w:ascii="Garamond" w:hAnsi="Garamond"/>
          <w:sz w:val="24"/>
          <w:szCs w:val="24"/>
          <w:lang w:val="sq-AL"/>
        </w:rPr>
        <w:t>Tub</w:t>
      </w:r>
    </w:p>
    <w:p w14:paraId="59BDB8A9" w14:textId="37FBB8BB"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3.4.1.2.16 </w:t>
      </w:r>
      <w:r w:rsidR="00934160" w:rsidRPr="007E6E47">
        <w:rPr>
          <w:rFonts w:ascii="Garamond" w:hAnsi="Garamond"/>
          <w:sz w:val="24"/>
          <w:szCs w:val="24"/>
          <w:lang w:val="sq-AL"/>
        </w:rPr>
        <w:t>Vlerat e llojeve të aksesorëve të rrjetit</w:t>
      </w:r>
    </w:p>
    <w:p w14:paraId="59BDB8AA" w14:textId="4EEABF1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3.4.1.2.17 </w:t>
      </w:r>
      <w:r w:rsidR="00934160" w:rsidRPr="007E6E47">
        <w:rPr>
          <w:rFonts w:ascii="Garamond" w:hAnsi="Garamond"/>
          <w:sz w:val="24"/>
          <w:szCs w:val="24"/>
          <w:lang w:val="sq-AL"/>
        </w:rPr>
        <w:t>Vlerat e llojeve të rrjeteve të infrastrukturës inxhinierike</w:t>
      </w:r>
    </w:p>
    <w:p w14:paraId="59BDB8AB" w14:textId="1EB2ABEE"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3.4.1.2.18 </w:t>
      </w:r>
      <w:r w:rsidR="00934160" w:rsidRPr="007E6E47">
        <w:rPr>
          <w:rFonts w:ascii="Garamond" w:hAnsi="Garamond"/>
          <w:sz w:val="24"/>
          <w:szCs w:val="24"/>
          <w:lang w:val="sq-AL"/>
        </w:rPr>
        <w:t>Vlerat e llojit paralajmërues</w:t>
      </w:r>
    </w:p>
    <w:p w14:paraId="59BDB8AC" w14:textId="477A8E9F"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3.4.1.2.19 </w:t>
      </w:r>
      <w:r w:rsidR="00934160" w:rsidRPr="007E6E47">
        <w:rPr>
          <w:rFonts w:ascii="Garamond" w:hAnsi="Garamond"/>
          <w:sz w:val="24"/>
          <w:szCs w:val="24"/>
          <w:lang w:val="sq-AL"/>
        </w:rPr>
        <w:t>Vlerat e llojit të shpërndarjes së infrastrukturës inxhinierike</w:t>
      </w:r>
    </w:p>
    <w:p w14:paraId="59BDB8AD" w14:textId="43BE3657"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3.4.1.2.20 </w:t>
      </w:r>
      <w:r w:rsidR="00934160" w:rsidRPr="007E6E47">
        <w:rPr>
          <w:rFonts w:ascii="Garamond" w:hAnsi="Garamond"/>
          <w:sz w:val="24"/>
          <w:szCs w:val="24"/>
          <w:lang w:val="sq-AL"/>
        </w:rPr>
        <w:t>Vlerat e llojit të aksesorëve specifik</w:t>
      </w:r>
    </w:p>
    <w:p w14:paraId="59BDB8AE" w14:textId="2A3D4C32"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3.4.2 </w:t>
      </w:r>
      <w:r w:rsidR="00293845" w:rsidRPr="007E6E47">
        <w:rPr>
          <w:rFonts w:ascii="Garamond" w:hAnsi="Garamond"/>
          <w:sz w:val="24"/>
          <w:szCs w:val="24"/>
          <w:lang w:val="sq-AL"/>
        </w:rPr>
        <w:t>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energjisë elektrike</w:t>
      </w:r>
      <w:r w:rsidR="0021372D" w:rsidRPr="007E6E47">
        <w:rPr>
          <w:rFonts w:ascii="Garamond" w:hAnsi="Garamond"/>
          <w:sz w:val="24"/>
          <w:szCs w:val="24"/>
          <w:lang w:val="sq-AL"/>
        </w:rPr>
        <w:t>”</w:t>
      </w:r>
    </w:p>
    <w:p w14:paraId="59BDB8AF" w14:textId="7E8CFCE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3.4.2.1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 xml:space="preserve">t UML për nëntemën: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energjisë elektrike</w:t>
      </w:r>
      <w:r w:rsidR="0021372D" w:rsidRPr="007E6E47">
        <w:rPr>
          <w:rFonts w:ascii="Garamond" w:hAnsi="Garamond"/>
          <w:sz w:val="24"/>
          <w:szCs w:val="24"/>
          <w:lang w:val="sq-AL"/>
        </w:rPr>
        <w:t>”</w:t>
      </w:r>
    </w:p>
    <w:p w14:paraId="59BDB8B0" w14:textId="75DF69B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4.2.2 </w:t>
      </w:r>
      <w:r w:rsidRPr="007E6E47">
        <w:rPr>
          <w:rFonts w:ascii="Garamond" w:hAnsi="Garamond"/>
          <w:sz w:val="24"/>
          <w:szCs w:val="24"/>
          <w:lang w:val="sq-AL"/>
        </w:rPr>
        <w:t>Katalogu i tipologjisë</w:t>
      </w:r>
      <w:r w:rsidRPr="007E6E47">
        <w:rPr>
          <w:rFonts w:ascii="Garamond" w:hAnsi="Garamond"/>
          <w:sz w:val="24"/>
          <w:szCs w:val="24"/>
          <w:lang w:val="sq-AL"/>
        </w:rPr>
        <w:tab/>
      </w:r>
    </w:p>
    <w:p w14:paraId="59BDB8B1" w14:textId="16E78D1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3.4.2.2.1 </w:t>
      </w:r>
      <w:r w:rsidR="00934160" w:rsidRPr="007E6E47">
        <w:rPr>
          <w:rFonts w:ascii="Garamond" w:hAnsi="Garamond"/>
          <w:sz w:val="24"/>
          <w:szCs w:val="24"/>
          <w:lang w:val="sq-AL"/>
        </w:rPr>
        <w:t>Kabllo elektrike</w:t>
      </w:r>
    </w:p>
    <w:p w14:paraId="59BDB8B2" w14:textId="1E03A6B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3.4.2.2.2 </w:t>
      </w:r>
      <w:r w:rsidR="00934160" w:rsidRPr="007E6E47">
        <w:rPr>
          <w:rFonts w:ascii="Garamond" w:hAnsi="Garamond"/>
          <w:sz w:val="24"/>
          <w:szCs w:val="24"/>
          <w:lang w:val="sq-AL"/>
        </w:rPr>
        <w:t>Vlerat e llojit të aksesorëve të rrjetit të shpërnd</w:t>
      </w:r>
      <w:r w:rsidRPr="007E6E47">
        <w:rPr>
          <w:rFonts w:ascii="Garamond" w:hAnsi="Garamond"/>
          <w:sz w:val="24"/>
          <w:szCs w:val="24"/>
          <w:lang w:val="sq-AL"/>
        </w:rPr>
        <w:t xml:space="preserve">arjes së energjisë </w:t>
      </w:r>
      <w:r w:rsidR="00934160" w:rsidRPr="007E6E47">
        <w:rPr>
          <w:rFonts w:ascii="Garamond" w:hAnsi="Garamond"/>
          <w:sz w:val="24"/>
          <w:szCs w:val="24"/>
          <w:lang w:val="sq-AL"/>
        </w:rPr>
        <w:t>elektrike</w:t>
      </w:r>
    </w:p>
    <w:p w14:paraId="59BDB8B3" w14:textId="041C68CC"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3.4.3 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kanalizimeve</w:t>
      </w:r>
      <w:r w:rsidR="0021372D" w:rsidRPr="007E6E47">
        <w:rPr>
          <w:rFonts w:ascii="Garamond" w:hAnsi="Garamond"/>
          <w:sz w:val="24"/>
          <w:szCs w:val="24"/>
          <w:lang w:val="sq-AL"/>
        </w:rPr>
        <w:t>”</w:t>
      </w:r>
    </w:p>
    <w:p w14:paraId="59BDB8B4" w14:textId="0AF8E3A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3.4.3.1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 xml:space="preserve">t UML për nëntemën </w:t>
      </w:r>
      <w:r w:rsidR="0021372D" w:rsidRPr="007E6E47">
        <w:rPr>
          <w:rFonts w:ascii="Garamond" w:hAnsi="Garamond"/>
          <w:sz w:val="24"/>
          <w:szCs w:val="24"/>
          <w:lang w:val="sq-AL"/>
        </w:rPr>
        <w:t>“</w:t>
      </w:r>
      <w:r w:rsidR="00934160" w:rsidRPr="007E6E47">
        <w:rPr>
          <w:rFonts w:ascii="Garamond" w:hAnsi="Garamond"/>
          <w:sz w:val="24"/>
          <w:szCs w:val="24"/>
          <w:lang w:val="sq-AL"/>
        </w:rPr>
        <w:t>Rrjeti i</w:t>
      </w:r>
      <w:r w:rsidR="006D4725" w:rsidRPr="007E6E47">
        <w:rPr>
          <w:rFonts w:ascii="Garamond" w:hAnsi="Garamond"/>
          <w:sz w:val="24"/>
          <w:szCs w:val="24"/>
          <w:lang w:val="sq-AL"/>
        </w:rPr>
        <w:t xml:space="preserve"> </w:t>
      </w:r>
      <w:r w:rsidR="00934160" w:rsidRPr="007E6E47">
        <w:rPr>
          <w:rFonts w:ascii="Garamond" w:hAnsi="Garamond"/>
          <w:sz w:val="24"/>
          <w:szCs w:val="24"/>
          <w:lang w:val="sq-AL"/>
        </w:rPr>
        <w:t>shpërndarjes së kanalizimeve</w:t>
      </w:r>
      <w:r w:rsidR="0021372D" w:rsidRPr="007E6E47">
        <w:rPr>
          <w:rFonts w:ascii="Garamond" w:hAnsi="Garamond"/>
          <w:sz w:val="24"/>
          <w:szCs w:val="24"/>
          <w:lang w:val="sq-AL"/>
        </w:rPr>
        <w:t>”</w:t>
      </w:r>
    </w:p>
    <w:p w14:paraId="59BDB8B5" w14:textId="18A379E1"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4.3.2 </w:t>
      </w:r>
      <w:r w:rsidR="000617E5" w:rsidRPr="007E6E47">
        <w:rPr>
          <w:rFonts w:ascii="Garamond" w:hAnsi="Garamond"/>
          <w:sz w:val="24"/>
          <w:szCs w:val="24"/>
          <w:lang w:val="sq-AL"/>
        </w:rPr>
        <w:t>Katalogu i tipologjisë</w:t>
      </w:r>
    </w:p>
    <w:p w14:paraId="59BDB8B6" w14:textId="22D16DC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3.4.3.2.1 </w:t>
      </w:r>
      <w:r w:rsidR="00934160" w:rsidRPr="007E6E47">
        <w:rPr>
          <w:rFonts w:ascii="Garamond" w:hAnsi="Garamond"/>
          <w:sz w:val="24"/>
          <w:szCs w:val="24"/>
          <w:lang w:val="sq-AL"/>
        </w:rPr>
        <w:t>Kanalizime</w:t>
      </w:r>
    </w:p>
    <w:p w14:paraId="59BDB8B7" w14:textId="576CA3BC"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3.4.3.2.2 </w:t>
      </w:r>
      <w:r w:rsidR="00934160" w:rsidRPr="007E6E47">
        <w:rPr>
          <w:rFonts w:ascii="Garamond" w:hAnsi="Garamond"/>
          <w:sz w:val="24"/>
          <w:szCs w:val="24"/>
          <w:lang w:val="sq-AL"/>
        </w:rPr>
        <w:t>Vlerat e llojit të ujërave të ndotura</w:t>
      </w:r>
    </w:p>
    <w:p w14:paraId="59BDB8B8" w14:textId="7DD2519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3.4.3.2.3 </w:t>
      </w:r>
      <w:r w:rsidR="00934160" w:rsidRPr="007E6E47">
        <w:rPr>
          <w:rFonts w:ascii="Garamond" w:hAnsi="Garamond"/>
          <w:sz w:val="24"/>
          <w:szCs w:val="24"/>
          <w:lang w:val="sq-AL"/>
        </w:rPr>
        <w:t>Vlerat e llojit të aksesorëve të rrjetit të shpërndarjes së ujërave të ndotura</w:t>
      </w:r>
    </w:p>
    <w:p w14:paraId="59BDB8B9" w14:textId="7F71DFE9"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3.4.4 </w:t>
      </w:r>
      <w:r w:rsidR="00293845" w:rsidRPr="007E6E47">
        <w:rPr>
          <w:rFonts w:ascii="Garamond" w:hAnsi="Garamond"/>
          <w:sz w:val="24"/>
          <w:szCs w:val="24"/>
          <w:lang w:val="sq-AL"/>
        </w:rPr>
        <w:t>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naftës, gazit dhe kimikateve</w:t>
      </w:r>
      <w:r w:rsidR="0021372D" w:rsidRPr="007E6E47">
        <w:rPr>
          <w:rFonts w:ascii="Garamond" w:hAnsi="Garamond"/>
          <w:sz w:val="24"/>
          <w:szCs w:val="24"/>
          <w:lang w:val="sq-AL"/>
        </w:rPr>
        <w:t>”</w:t>
      </w:r>
    </w:p>
    <w:p w14:paraId="59BDB8BA" w14:textId="528769A7"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3.4.4.1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 xml:space="preserve">t UML për nëntemën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naftës</w:t>
      </w:r>
      <w:r w:rsidR="000617E5" w:rsidRPr="007E6E47">
        <w:rPr>
          <w:rFonts w:ascii="Garamond" w:hAnsi="Garamond"/>
          <w:sz w:val="24"/>
          <w:szCs w:val="24"/>
          <w:lang w:val="sq-AL"/>
        </w:rPr>
        <w:t>,</w:t>
      </w:r>
      <w:r w:rsidR="00934160" w:rsidRPr="007E6E47">
        <w:rPr>
          <w:rFonts w:ascii="Garamond" w:hAnsi="Garamond"/>
          <w:sz w:val="24"/>
          <w:szCs w:val="24"/>
          <w:lang w:val="sq-AL"/>
        </w:rPr>
        <w:t xml:space="preserve"> gazit dhe kimikateve</w:t>
      </w:r>
      <w:r w:rsidR="0021372D" w:rsidRPr="007E6E47">
        <w:rPr>
          <w:rFonts w:ascii="Garamond" w:hAnsi="Garamond"/>
          <w:sz w:val="24"/>
          <w:szCs w:val="24"/>
          <w:lang w:val="sq-AL"/>
        </w:rPr>
        <w:t>”</w:t>
      </w:r>
    </w:p>
    <w:p w14:paraId="59BDB8BB" w14:textId="36D8D148"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4.4.2 </w:t>
      </w:r>
      <w:r w:rsidR="000617E5" w:rsidRPr="007E6E47">
        <w:rPr>
          <w:rFonts w:ascii="Garamond" w:hAnsi="Garamond"/>
          <w:sz w:val="24"/>
          <w:szCs w:val="24"/>
          <w:lang w:val="sq-AL"/>
        </w:rPr>
        <w:t>Katalogu i tipologjisë</w:t>
      </w:r>
    </w:p>
    <w:p w14:paraId="59BDB8BC" w14:textId="6D3D62E5"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3.4.4.2.1 </w:t>
      </w:r>
      <w:r w:rsidR="00934160" w:rsidRPr="007E6E47">
        <w:rPr>
          <w:rFonts w:ascii="Garamond" w:hAnsi="Garamond"/>
          <w:sz w:val="24"/>
          <w:szCs w:val="24"/>
          <w:lang w:val="sq-AL"/>
        </w:rPr>
        <w:t>Tubat e naftës, gazit dhe kimikateve</w:t>
      </w:r>
    </w:p>
    <w:p w14:paraId="59BDB8BD" w14:textId="6707EC1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3.4.4.2.2 </w:t>
      </w:r>
      <w:r w:rsidR="00934160" w:rsidRPr="007E6E47">
        <w:rPr>
          <w:rFonts w:ascii="Garamond" w:hAnsi="Garamond"/>
          <w:sz w:val="24"/>
          <w:szCs w:val="24"/>
          <w:lang w:val="sq-AL"/>
        </w:rPr>
        <w:t>Vlerat e llojit të aksesorëve të rrjetit të shpërndarjes së naftës, gazit dhe kimikateve</w:t>
      </w:r>
      <w:r w:rsidR="00934160" w:rsidRPr="007E6E47">
        <w:rPr>
          <w:rFonts w:ascii="Garamond" w:hAnsi="Garamond"/>
          <w:sz w:val="24"/>
          <w:szCs w:val="24"/>
          <w:lang w:val="sq-AL"/>
        </w:rPr>
        <w:tab/>
      </w:r>
    </w:p>
    <w:p w14:paraId="59BDB8BE" w14:textId="35F8323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3.4.4.2.3 </w:t>
      </w:r>
      <w:r w:rsidR="00934160" w:rsidRPr="007E6E47">
        <w:rPr>
          <w:rFonts w:ascii="Garamond" w:hAnsi="Garamond"/>
          <w:sz w:val="24"/>
          <w:szCs w:val="24"/>
          <w:lang w:val="sq-AL"/>
        </w:rPr>
        <w:t>Vlerat e llojeve të produkteve të rrjetit të shpërndarjes së naftës, gazit dhe kimikateve</w:t>
      </w:r>
    </w:p>
    <w:p w14:paraId="59BDB8BF" w14:textId="569D6F2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3.4.5 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telekomunikacionit</w:t>
      </w:r>
      <w:r w:rsidR="0021372D" w:rsidRPr="007E6E47">
        <w:rPr>
          <w:rFonts w:ascii="Garamond" w:hAnsi="Garamond"/>
          <w:sz w:val="24"/>
          <w:szCs w:val="24"/>
          <w:lang w:val="sq-AL"/>
        </w:rPr>
        <w:t>”</w:t>
      </w:r>
    </w:p>
    <w:p w14:paraId="59BDB8C0" w14:textId="0C143C89"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lastRenderedPageBreak/>
        <w:t>3.4.5.</w:t>
      </w:r>
      <w:r w:rsidR="00CE49DD" w:rsidRPr="007E6E47">
        <w:rPr>
          <w:rFonts w:ascii="Garamond" w:hAnsi="Garamond"/>
          <w:sz w:val="24"/>
          <w:szCs w:val="24"/>
          <w:lang w:val="sq-AL"/>
        </w:rPr>
        <w:t xml:space="preserve">1 </w:t>
      </w:r>
      <w:r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Pr="007E6E47">
        <w:rPr>
          <w:rFonts w:ascii="Garamond" w:hAnsi="Garamond"/>
          <w:sz w:val="24"/>
          <w:szCs w:val="24"/>
          <w:lang w:val="sq-AL"/>
        </w:rPr>
        <w:t xml:space="preserve">t UML për nëntemën: </w:t>
      </w:r>
      <w:r w:rsidR="0021372D" w:rsidRPr="007E6E47">
        <w:rPr>
          <w:rFonts w:ascii="Garamond" w:hAnsi="Garamond"/>
          <w:sz w:val="24"/>
          <w:szCs w:val="24"/>
          <w:lang w:val="sq-AL"/>
        </w:rPr>
        <w:t>“</w:t>
      </w:r>
      <w:r w:rsidRPr="007E6E47">
        <w:rPr>
          <w:rFonts w:ascii="Garamond" w:hAnsi="Garamond"/>
          <w:sz w:val="24"/>
          <w:szCs w:val="24"/>
          <w:lang w:val="sq-AL"/>
        </w:rPr>
        <w:t>Rrjeti i</w:t>
      </w:r>
      <w:r w:rsidR="006D4725" w:rsidRPr="007E6E47">
        <w:rPr>
          <w:rFonts w:ascii="Garamond" w:hAnsi="Garamond"/>
          <w:sz w:val="24"/>
          <w:szCs w:val="24"/>
          <w:lang w:val="sq-AL"/>
        </w:rPr>
        <w:t xml:space="preserve"> </w:t>
      </w:r>
      <w:r w:rsidRPr="007E6E47">
        <w:rPr>
          <w:rFonts w:ascii="Garamond" w:hAnsi="Garamond"/>
          <w:sz w:val="24"/>
          <w:szCs w:val="24"/>
          <w:lang w:val="sq-AL"/>
        </w:rPr>
        <w:t>shpërndarjes së telekomunikacionit</w:t>
      </w:r>
      <w:r w:rsidR="0021372D" w:rsidRPr="007E6E47">
        <w:rPr>
          <w:rFonts w:ascii="Garamond" w:hAnsi="Garamond"/>
          <w:sz w:val="24"/>
          <w:szCs w:val="24"/>
          <w:lang w:val="sq-AL"/>
        </w:rPr>
        <w:t>”</w:t>
      </w:r>
    </w:p>
    <w:p w14:paraId="59BDB8C1" w14:textId="3FCD67AB"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4.5.2 </w:t>
      </w:r>
      <w:r w:rsidRPr="007E6E47">
        <w:rPr>
          <w:rFonts w:ascii="Garamond" w:hAnsi="Garamond"/>
          <w:sz w:val="24"/>
          <w:szCs w:val="24"/>
          <w:lang w:val="sq-AL"/>
        </w:rPr>
        <w:t>Katalogu i tipologjisë</w:t>
      </w:r>
      <w:r w:rsidRPr="007E6E47">
        <w:rPr>
          <w:rFonts w:ascii="Garamond" w:hAnsi="Garamond"/>
          <w:sz w:val="24"/>
          <w:szCs w:val="24"/>
          <w:lang w:val="sq-AL"/>
        </w:rPr>
        <w:tab/>
      </w:r>
    </w:p>
    <w:p w14:paraId="59BDB8C2" w14:textId="4247BC00"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3.4.5.2</w:t>
      </w:r>
      <w:r w:rsidR="00CE49DD" w:rsidRPr="007E6E47">
        <w:rPr>
          <w:rFonts w:ascii="Garamond" w:hAnsi="Garamond"/>
          <w:sz w:val="24"/>
          <w:szCs w:val="24"/>
          <w:lang w:val="sq-AL"/>
        </w:rPr>
        <w:t>.1 Kabllo</w:t>
      </w:r>
      <w:r w:rsidRPr="007E6E47">
        <w:rPr>
          <w:rFonts w:ascii="Garamond" w:hAnsi="Garamond"/>
          <w:sz w:val="24"/>
          <w:szCs w:val="24"/>
          <w:lang w:val="sq-AL"/>
        </w:rPr>
        <w:t xml:space="preserve"> telekomunikacioni</w:t>
      </w:r>
    </w:p>
    <w:p w14:paraId="59BDB8C3" w14:textId="55041B2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3.4.5.2.2 </w:t>
      </w:r>
      <w:r w:rsidR="00934160" w:rsidRPr="007E6E47">
        <w:rPr>
          <w:rFonts w:ascii="Garamond" w:hAnsi="Garamond"/>
          <w:sz w:val="24"/>
          <w:szCs w:val="24"/>
          <w:lang w:val="sq-AL"/>
        </w:rPr>
        <w:t>Vlerat e llojit të materialit kabllor të telekomunikacionit</w:t>
      </w:r>
    </w:p>
    <w:p w14:paraId="59BDB8C4" w14:textId="19916D4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3.4.5.2.3 </w:t>
      </w:r>
      <w:r w:rsidR="00934160" w:rsidRPr="007E6E47">
        <w:rPr>
          <w:rFonts w:ascii="Garamond" w:hAnsi="Garamond"/>
          <w:sz w:val="24"/>
          <w:szCs w:val="24"/>
          <w:lang w:val="sq-AL"/>
        </w:rPr>
        <w:t>Vlerat e llojit të aksesorëve të rrjetit të shpërndarjes së telekomunikacionit</w:t>
      </w:r>
    </w:p>
    <w:p w14:paraId="59BDB8C5" w14:textId="1DB7587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3.4.6 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energjisë termike</w:t>
      </w:r>
      <w:r w:rsidR="0021372D" w:rsidRPr="007E6E47">
        <w:rPr>
          <w:rFonts w:ascii="Garamond" w:hAnsi="Garamond"/>
          <w:sz w:val="24"/>
          <w:szCs w:val="24"/>
          <w:lang w:val="sq-AL"/>
        </w:rPr>
        <w:t>”</w:t>
      </w:r>
    </w:p>
    <w:p w14:paraId="59BDB8C6" w14:textId="13C3BCF4"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3.4.6.1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 xml:space="preserve">t UML për nëntemën </w:t>
      </w:r>
      <w:r w:rsidR="0021372D" w:rsidRPr="007E6E47">
        <w:rPr>
          <w:rFonts w:ascii="Garamond" w:hAnsi="Garamond"/>
          <w:sz w:val="24"/>
          <w:szCs w:val="24"/>
          <w:lang w:val="sq-AL"/>
        </w:rPr>
        <w:t>“</w:t>
      </w:r>
      <w:r w:rsidR="00934160" w:rsidRPr="007E6E47">
        <w:rPr>
          <w:rFonts w:ascii="Garamond" w:hAnsi="Garamond"/>
          <w:sz w:val="24"/>
          <w:szCs w:val="24"/>
          <w:lang w:val="sq-AL"/>
        </w:rPr>
        <w:t>Rrjeti</w:t>
      </w:r>
      <w:r w:rsidR="006D4725" w:rsidRPr="007E6E47">
        <w:rPr>
          <w:rFonts w:ascii="Garamond" w:hAnsi="Garamond"/>
          <w:sz w:val="24"/>
          <w:szCs w:val="24"/>
          <w:lang w:val="sq-AL"/>
        </w:rPr>
        <w:t xml:space="preserve"> </w:t>
      </w:r>
      <w:r w:rsidR="00934160" w:rsidRPr="007E6E47">
        <w:rPr>
          <w:rFonts w:ascii="Garamond" w:hAnsi="Garamond"/>
          <w:sz w:val="24"/>
          <w:szCs w:val="24"/>
          <w:lang w:val="sq-AL"/>
        </w:rPr>
        <w:t>i shpërndarjes së energjisë termike</w:t>
      </w:r>
      <w:r w:rsidR="0021372D" w:rsidRPr="007E6E47">
        <w:rPr>
          <w:rFonts w:ascii="Garamond" w:hAnsi="Garamond"/>
          <w:sz w:val="24"/>
          <w:szCs w:val="24"/>
          <w:lang w:val="sq-AL"/>
        </w:rPr>
        <w:t>”</w:t>
      </w:r>
    </w:p>
    <w:p w14:paraId="59BDB8C7" w14:textId="7C02614B"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4.6.2 </w:t>
      </w:r>
      <w:r w:rsidRPr="007E6E47">
        <w:rPr>
          <w:rFonts w:ascii="Garamond" w:hAnsi="Garamond"/>
          <w:sz w:val="24"/>
          <w:szCs w:val="24"/>
          <w:lang w:val="sq-AL"/>
        </w:rPr>
        <w:t>Katalogu i tipologjisë</w:t>
      </w:r>
      <w:r w:rsidRPr="007E6E47">
        <w:rPr>
          <w:rFonts w:ascii="Garamond" w:hAnsi="Garamond"/>
          <w:sz w:val="24"/>
          <w:szCs w:val="24"/>
          <w:lang w:val="sq-AL"/>
        </w:rPr>
        <w:tab/>
      </w:r>
    </w:p>
    <w:p w14:paraId="59BDB8C8" w14:textId="025B7E0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3.4.6.2.1 </w:t>
      </w:r>
      <w:r w:rsidR="00934160" w:rsidRPr="007E6E47">
        <w:rPr>
          <w:rFonts w:ascii="Garamond" w:hAnsi="Garamond"/>
          <w:sz w:val="24"/>
          <w:szCs w:val="24"/>
          <w:lang w:val="sq-AL"/>
        </w:rPr>
        <w:t>Tub termik</w:t>
      </w:r>
    </w:p>
    <w:p w14:paraId="59BDB8C9" w14:textId="6446AD1F"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3.4.6.2.2 </w:t>
      </w:r>
      <w:r w:rsidR="00934160" w:rsidRPr="007E6E47">
        <w:rPr>
          <w:rFonts w:ascii="Garamond" w:hAnsi="Garamond"/>
          <w:sz w:val="24"/>
          <w:szCs w:val="24"/>
          <w:lang w:val="sq-AL"/>
        </w:rPr>
        <w:t xml:space="preserve">Vlerat e llojeve të aksesorëve të rrjetit të </w:t>
      </w:r>
      <w:r w:rsidR="007F67A3" w:rsidRPr="007E6E47">
        <w:rPr>
          <w:rFonts w:ascii="Garamond" w:hAnsi="Garamond"/>
          <w:sz w:val="24"/>
          <w:szCs w:val="24"/>
          <w:lang w:val="sq-AL"/>
        </w:rPr>
        <w:t>shpërndarjes</w:t>
      </w:r>
      <w:r w:rsidR="00934160" w:rsidRPr="007E6E47">
        <w:rPr>
          <w:rFonts w:ascii="Garamond" w:hAnsi="Garamond"/>
          <w:sz w:val="24"/>
          <w:szCs w:val="24"/>
          <w:lang w:val="sq-AL"/>
        </w:rPr>
        <w:t xml:space="preserve"> së energjisë termike</w:t>
      </w:r>
    </w:p>
    <w:p w14:paraId="59BDB8CA" w14:textId="35903FF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3.4.7 Përshkrimi i nëntemës</w:t>
      </w:r>
      <w:r w:rsidR="00934160" w:rsidRPr="007E6E47">
        <w:rPr>
          <w:rFonts w:ascii="Garamond" w:hAnsi="Garamond"/>
          <w:sz w:val="24"/>
          <w:szCs w:val="24"/>
          <w:lang w:val="sq-AL"/>
        </w:rPr>
        <w:t xml:space="preserve">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sistemit ujor</w:t>
      </w:r>
      <w:r w:rsidR="0021372D" w:rsidRPr="007E6E47">
        <w:rPr>
          <w:rFonts w:ascii="Garamond" w:hAnsi="Garamond"/>
          <w:sz w:val="24"/>
          <w:szCs w:val="24"/>
          <w:lang w:val="sq-AL"/>
        </w:rPr>
        <w:t>”</w:t>
      </w:r>
    </w:p>
    <w:p w14:paraId="59BDB8CB" w14:textId="153C2F9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3.4.7.1 </w:t>
      </w:r>
      <w:r w:rsidR="00934160" w:rsidRPr="007E6E47">
        <w:rPr>
          <w:rFonts w:ascii="Garamond" w:hAnsi="Garamond"/>
          <w:sz w:val="24"/>
          <w:szCs w:val="24"/>
          <w:lang w:val="sq-AL"/>
        </w:rPr>
        <w:t>Skemat e aplikimit dhe diagram</w:t>
      </w:r>
      <w:r w:rsidR="00F20D29" w:rsidRPr="007E6E47">
        <w:rPr>
          <w:rFonts w:ascii="Garamond" w:hAnsi="Garamond"/>
          <w:sz w:val="24"/>
          <w:szCs w:val="24"/>
          <w:lang w:val="sq-AL"/>
        </w:rPr>
        <w:t>e</w:t>
      </w:r>
      <w:r w:rsidR="00934160" w:rsidRPr="007E6E47">
        <w:rPr>
          <w:rFonts w:ascii="Garamond" w:hAnsi="Garamond"/>
          <w:sz w:val="24"/>
          <w:szCs w:val="24"/>
          <w:lang w:val="sq-AL"/>
        </w:rPr>
        <w:t xml:space="preserve">t UML për nëntemën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sistemit ujor</w:t>
      </w:r>
      <w:r w:rsidR="0021372D" w:rsidRPr="007E6E47">
        <w:rPr>
          <w:rFonts w:ascii="Garamond" w:hAnsi="Garamond"/>
          <w:sz w:val="24"/>
          <w:szCs w:val="24"/>
          <w:lang w:val="sq-AL"/>
        </w:rPr>
        <w:t>”</w:t>
      </w:r>
    </w:p>
    <w:p w14:paraId="59BDB8CC" w14:textId="71986304"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w:t>
      </w:r>
      <w:r w:rsidR="00CE49DD" w:rsidRPr="007E6E47">
        <w:rPr>
          <w:rFonts w:ascii="Garamond" w:hAnsi="Garamond"/>
          <w:sz w:val="24"/>
          <w:szCs w:val="24"/>
          <w:lang w:val="sq-AL"/>
        </w:rPr>
        <w:t xml:space="preserve">4.7.2 </w:t>
      </w:r>
      <w:r w:rsidRPr="007E6E47">
        <w:rPr>
          <w:rFonts w:ascii="Garamond" w:hAnsi="Garamond"/>
          <w:sz w:val="24"/>
          <w:szCs w:val="24"/>
          <w:lang w:val="sq-AL"/>
        </w:rPr>
        <w:t>Katalogu i tipologjisë</w:t>
      </w:r>
      <w:r w:rsidRPr="007E6E47">
        <w:rPr>
          <w:rFonts w:ascii="Garamond" w:hAnsi="Garamond"/>
          <w:sz w:val="24"/>
          <w:szCs w:val="24"/>
          <w:lang w:val="sq-AL"/>
        </w:rPr>
        <w:tab/>
      </w:r>
    </w:p>
    <w:p w14:paraId="59BDB8CD" w14:textId="7E1B845D"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3.4.7.2.1 </w:t>
      </w:r>
      <w:r w:rsidR="00934160" w:rsidRPr="007E6E47">
        <w:rPr>
          <w:rFonts w:ascii="Garamond" w:hAnsi="Garamond"/>
          <w:sz w:val="24"/>
          <w:szCs w:val="24"/>
          <w:lang w:val="sq-AL"/>
        </w:rPr>
        <w:t>Tub uji</w:t>
      </w:r>
    </w:p>
    <w:p w14:paraId="59BDB8CE" w14:textId="00B1E3FE"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3.4.</w:t>
      </w:r>
      <w:r w:rsidR="00CE49DD" w:rsidRPr="007E6E47">
        <w:rPr>
          <w:rFonts w:ascii="Garamond" w:hAnsi="Garamond"/>
          <w:sz w:val="24"/>
          <w:szCs w:val="24"/>
          <w:lang w:val="sq-AL"/>
        </w:rPr>
        <w:t xml:space="preserve">7.2.2 </w:t>
      </w:r>
      <w:r w:rsidRPr="007E6E47">
        <w:rPr>
          <w:rFonts w:ascii="Garamond" w:hAnsi="Garamond"/>
          <w:sz w:val="24"/>
          <w:szCs w:val="24"/>
          <w:lang w:val="sq-AL"/>
        </w:rPr>
        <w:t>Vlera e llojit të ujit</w:t>
      </w:r>
    </w:p>
    <w:p w14:paraId="59BDB8CF" w14:textId="438432A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3.4.7.2.3 </w:t>
      </w:r>
      <w:r w:rsidR="00934160" w:rsidRPr="007E6E47">
        <w:rPr>
          <w:rFonts w:ascii="Garamond" w:hAnsi="Garamond"/>
          <w:sz w:val="24"/>
          <w:szCs w:val="24"/>
          <w:lang w:val="sq-AL"/>
        </w:rPr>
        <w:t>Vlera e llojeve të aksesorëve të rrjetit të shpërndarjes së sistemit ujor</w:t>
      </w:r>
    </w:p>
    <w:p w14:paraId="59BDB8D0" w14:textId="41983764"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 </w:t>
      </w:r>
      <w:r w:rsidR="00934160" w:rsidRPr="007E6E47">
        <w:rPr>
          <w:rFonts w:ascii="Garamond" w:hAnsi="Garamond"/>
          <w:sz w:val="24"/>
          <w:szCs w:val="24"/>
          <w:lang w:val="sq-AL"/>
        </w:rPr>
        <w:t>Cilësia e të dhënave</w:t>
      </w:r>
    </w:p>
    <w:p w14:paraId="59BDB8D1" w14:textId="0791CCE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3.5.1 </w:t>
      </w:r>
      <w:r w:rsidR="00934160" w:rsidRPr="007E6E47">
        <w:rPr>
          <w:rFonts w:ascii="Garamond" w:hAnsi="Garamond"/>
          <w:sz w:val="24"/>
          <w:szCs w:val="24"/>
          <w:lang w:val="sq-AL"/>
        </w:rPr>
        <w:t>Kompletimi – Komisioni (</w:t>
      </w:r>
      <w:r w:rsidR="00934160" w:rsidRPr="007E6E47">
        <w:rPr>
          <w:rFonts w:ascii="Garamond" w:hAnsi="Garamond"/>
          <w:i/>
          <w:sz w:val="24"/>
          <w:lang w:val="sq-AL"/>
        </w:rPr>
        <w:t>Completeness – Commission</w:t>
      </w:r>
      <w:r w:rsidR="00934160" w:rsidRPr="007E6E47">
        <w:rPr>
          <w:rFonts w:ascii="Garamond" w:hAnsi="Garamond"/>
          <w:sz w:val="24"/>
          <w:szCs w:val="24"/>
          <w:lang w:val="sq-AL"/>
        </w:rPr>
        <w:t>)</w:t>
      </w:r>
    </w:p>
    <w:p w14:paraId="59BDB8D2" w14:textId="15E30DE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3.5.2 </w:t>
      </w:r>
      <w:r w:rsidR="00934160" w:rsidRPr="007E6E47">
        <w:rPr>
          <w:rFonts w:ascii="Garamond" w:hAnsi="Garamond"/>
          <w:sz w:val="24"/>
          <w:szCs w:val="24"/>
          <w:lang w:val="sq-AL"/>
        </w:rPr>
        <w:t>Kompletimi – Përjashtimi (</w:t>
      </w:r>
      <w:r w:rsidR="00934160" w:rsidRPr="007E6E47">
        <w:rPr>
          <w:rFonts w:ascii="Garamond" w:hAnsi="Garamond"/>
          <w:i/>
          <w:sz w:val="24"/>
          <w:lang w:val="sq-AL"/>
        </w:rPr>
        <w:t>Completeness – Omission</w:t>
      </w:r>
      <w:r w:rsidR="00934160" w:rsidRPr="007E6E47">
        <w:rPr>
          <w:rFonts w:ascii="Garamond" w:hAnsi="Garamond"/>
          <w:sz w:val="24"/>
          <w:szCs w:val="24"/>
          <w:lang w:val="sq-AL"/>
        </w:rPr>
        <w:t>)</w:t>
      </w:r>
    </w:p>
    <w:p w14:paraId="59BDB8D3" w14:textId="42986BC5"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3.5.3 </w:t>
      </w:r>
      <w:r w:rsidR="00934160" w:rsidRPr="007E6E47">
        <w:rPr>
          <w:rFonts w:ascii="Garamond" w:hAnsi="Garamond"/>
          <w:sz w:val="24"/>
          <w:szCs w:val="24"/>
          <w:lang w:val="sq-AL"/>
        </w:rPr>
        <w:t>Përputhja ligjore – Përputhja konceptuale (</w:t>
      </w:r>
      <w:r w:rsidR="00934160" w:rsidRPr="007E6E47">
        <w:rPr>
          <w:rFonts w:ascii="Garamond" w:hAnsi="Garamond"/>
          <w:i/>
          <w:sz w:val="24"/>
          <w:lang w:val="sq-AL"/>
        </w:rPr>
        <w:t>Logical consistency – Conceptual consistency</w:t>
      </w:r>
      <w:r w:rsidR="00934160" w:rsidRPr="007E6E47">
        <w:rPr>
          <w:rFonts w:ascii="Garamond" w:hAnsi="Garamond"/>
          <w:sz w:val="24"/>
          <w:szCs w:val="24"/>
          <w:lang w:val="sq-AL"/>
        </w:rPr>
        <w:t>)</w:t>
      </w:r>
    </w:p>
    <w:p w14:paraId="59BDB8D4" w14:textId="72BABAD2"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3.5.4 </w:t>
      </w:r>
      <w:r w:rsidR="00934160" w:rsidRPr="007E6E47">
        <w:rPr>
          <w:rFonts w:ascii="Garamond" w:hAnsi="Garamond"/>
          <w:sz w:val="24"/>
          <w:szCs w:val="24"/>
          <w:lang w:val="sq-AL"/>
        </w:rPr>
        <w:t xml:space="preserve">Përputhja ligjore – Përputhja me </w:t>
      </w:r>
      <w:r w:rsidR="00934160" w:rsidRPr="007E6E47">
        <w:rPr>
          <w:rFonts w:ascii="Garamond" w:hAnsi="Garamond"/>
          <w:i/>
          <w:sz w:val="24"/>
          <w:szCs w:val="24"/>
          <w:lang w:val="sq-AL"/>
        </w:rPr>
        <w:t>domein</w:t>
      </w:r>
      <w:r w:rsidR="00F20D29" w:rsidRPr="007E6E47">
        <w:rPr>
          <w:rFonts w:ascii="Garamond" w:hAnsi="Garamond"/>
          <w:sz w:val="24"/>
          <w:szCs w:val="24"/>
          <w:lang w:val="sq-AL"/>
        </w:rPr>
        <w:t>-</w:t>
      </w:r>
      <w:r w:rsidR="00934160" w:rsidRPr="007E6E47">
        <w:rPr>
          <w:rFonts w:ascii="Garamond" w:hAnsi="Garamond"/>
          <w:sz w:val="24"/>
          <w:szCs w:val="24"/>
          <w:lang w:val="sq-AL"/>
        </w:rPr>
        <w:t>in (</w:t>
      </w:r>
      <w:r w:rsidR="00934160" w:rsidRPr="007E6E47">
        <w:rPr>
          <w:rFonts w:ascii="Garamond" w:hAnsi="Garamond"/>
          <w:i/>
          <w:sz w:val="24"/>
          <w:szCs w:val="24"/>
          <w:lang w:val="sq-AL"/>
        </w:rPr>
        <w:t>Logical consistency – Domain consistency</w:t>
      </w:r>
      <w:r w:rsidR="00934160" w:rsidRPr="007E6E47">
        <w:rPr>
          <w:rFonts w:ascii="Garamond" w:hAnsi="Garamond"/>
          <w:sz w:val="24"/>
          <w:szCs w:val="24"/>
          <w:lang w:val="sq-AL"/>
        </w:rPr>
        <w:t>)</w:t>
      </w:r>
    </w:p>
    <w:p w14:paraId="59BDB8D5" w14:textId="6ABB9CA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3.5.5 </w:t>
      </w:r>
      <w:r w:rsidR="00934160" w:rsidRPr="007E6E47">
        <w:rPr>
          <w:rFonts w:ascii="Garamond" w:hAnsi="Garamond"/>
          <w:sz w:val="24"/>
          <w:szCs w:val="24"/>
          <w:lang w:val="sq-AL"/>
        </w:rPr>
        <w:t>Përputhja ligjore – Përputhja me formatin (</w:t>
      </w:r>
      <w:r w:rsidR="00934160" w:rsidRPr="007E6E47">
        <w:rPr>
          <w:rFonts w:ascii="Garamond" w:hAnsi="Garamond"/>
          <w:i/>
          <w:sz w:val="24"/>
          <w:szCs w:val="24"/>
          <w:lang w:val="sq-AL"/>
        </w:rPr>
        <w:t>Logical consistency – Format consistency</w:t>
      </w:r>
      <w:r w:rsidR="00934160" w:rsidRPr="007E6E47">
        <w:rPr>
          <w:rFonts w:ascii="Garamond" w:hAnsi="Garamond"/>
          <w:sz w:val="24"/>
          <w:szCs w:val="24"/>
          <w:lang w:val="sq-AL"/>
        </w:rPr>
        <w:t>)</w:t>
      </w:r>
      <w:r w:rsidR="00934160" w:rsidRPr="007E6E47">
        <w:rPr>
          <w:rFonts w:ascii="Garamond" w:hAnsi="Garamond"/>
          <w:sz w:val="24"/>
          <w:szCs w:val="24"/>
          <w:lang w:val="sq-AL"/>
        </w:rPr>
        <w:tab/>
      </w:r>
    </w:p>
    <w:p w14:paraId="59BDB8D6" w14:textId="3A751A5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3.5.6 </w:t>
      </w:r>
      <w:r w:rsidR="00934160" w:rsidRPr="007E6E47">
        <w:rPr>
          <w:rFonts w:ascii="Garamond" w:hAnsi="Garamond"/>
          <w:sz w:val="24"/>
          <w:szCs w:val="24"/>
          <w:lang w:val="sq-AL"/>
        </w:rPr>
        <w:t>Përputhja logjike – Përputhja topologjike (</w:t>
      </w:r>
      <w:r w:rsidR="00934160" w:rsidRPr="007E6E47">
        <w:rPr>
          <w:rFonts w:ascii="Garamond" w:hAnsi="Garamond"/>
          <w:i/>
          <w:sz w:val="24"/>
          <w:lang w:val="sq-AL"/>
        </w:rPr>
        <w:t>Logical consistency – Topological consistency</w:t>
      </w:r>
      <w:r w:rsidR="00934160" w:rsidRPr="007E6E47">
        <w:rPr>
          <w:rFonts w:ascii="Garamond" w:hAnsi="Garamond"/>
          <w:sz w:val="24"/>
          <w:szCs w:val="24"/>
          <w:lang w:val="sq-AL"/>
        </w:rPr>
        <w:t>)</w:t>
      </w:r>
    </w:p>
    <w:p w14:paraId="59BDB8D7" w14:textId="397F6DFE" w:rsidR="00934160" w:rsidRPr="007E6E47" w:rsidRDefault="00CE49DD" w:rsidP="00934160">
      <w:pPr>
        <w:spacing w:after="0" w:line="240" w:lineRule="auto"/>
        <w:rPr>
          <w:rFonts w:ascii="Garamond" w:hAnsi="Garamond"/>
          <w:i/>
          <w:sz w:val="24"/>
          <w:szCs w:val="24"/>
          <w:lang w:val="sq-AL"/>
        </w:rPr>
      </w:pPr>
      <w:r w:rsidRPr="007E6E47">
        <w:rPr>
          <w:rFonts w:ascii="Garamond" w:hAnsi="Garamond"/>
          <w:i/>
          <w:sz w:val="24"/>
          <w:szCs w:val="24"/>
          <w:lang w:val="sq-AL"/>
        </w:rPr>
        <w:t xml:space="preserve">3.5.7 </w:t>
      </w:r>
      <w:r w:rsidR="00934160" w:rsidRPr="007E6E47">
        <w:rPr>
          <w:rFonts w:ascii="Garamond" w:hAnsi="Garamond"/>
          <w:i/>
          <w:sz w:val="24"/>
          <w:szCs w:val="24"/>
          <w:lang w:val="sq-AL"/>
        </w:rPr>
        <w:t>Saktësia pozicionale – Saktësia absolute ose e jashtme (</w:t>
      </w:r>
      <w:r w:rsidR="00934160" w:rsidRPr="007E6E47">
        <w:rPr>
          <w:rFonts w:ascii="Garamond" w:hAnsi="Garamond"/>
          <w:i/>
          <w:sz w:val="24"/>
          <w:lang w:val="sq-AL"/>
        </w:rPr>
        <w:t>Positional accurancy – Absolute or extrenal accuracy</w:t>
      </w:r>
      <w:r w:rsidR="00934160" w:rsidRPr="007E6E47">
        <w:rPr>
          <w:rFonts w:ascii="Garamond" w:hAnsi="Garamond"/>
          <w:i/>
          <w:sz w:val="24"/>
          <w:szCs w:val="24"/>
          <w:lang w:val="sq-AL"/>
        </w:rPr>
        <w:t>)</w:t>
      </w:r>
    </w:p>
    <w:p w14:paraId="59BDB8D8" w14:textId="68AB7792"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3.5.8</w:t>
      </w:r>
      <w:r w:rsidR="00934160" w:rsidRPr="007E6E47">
        <w:rPr>
          <w:rFonts w:ascii="Garamond" w:hAnsi="Garamond"/>
          <w:sz w:val="24"/>
          <w:szCs w:val="24"/>
          <w:lang w:val="sq-AL"/>
        </w:rPr>
        <w:tab/>
        <w:t>Saktësia pozicionale – Saktësia relative ose e brendshme (</w:t>
      </w:r>
      <w:r w:rsidR="00934160" w:rsidRPr="007E6E47">
        <w:rPr>
          <w:rFonts w:ascii="Garamond" w:hAnsi="Garamond"/>
          <w:i/>
          <w:sz w:val="24"/>
          <w:lang w:val="sq-AL"/>
        </w:rPr>
        <w:t>Positional accurancy – Relative or internal accuracy</w:t>
      </w:r>
      <w:r w:rsidR="00934160" w:rsidRPr="007E6E47">
        <w:rPr>
          <w:rFonts w:ascii="Garamond" w:hAnsi="Garamond"/>
          <w:sz w:val="24"/>
          <w:szCs w:val="24"/>
          <w:lang w:val="sq-AL"/>
        </w:rPr>
        <w:t>)</w:t>
      </w:r>
    </w:p>
    <w:p w14:paraId="59BDB8D9" w14:textId="1517152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3.5.9</w:t>
      </w:r>
      <w:r w:rsidR="00934160" w:rsidRPr="007E6E47">
        <w:rPr>
          <w:rFonts w:ascii="Garamond" w:hAnsi="Garamond"/>
          <w:sz w:val="24"/>
          <w:szCs w:val="24"/>
          <w:lang w:val="sq-AL"/>
        </w:rPr>
        <w:tab/>
        <w:t>Saktësia tematike – Korrektësia e klasifikimit (</w:t>
      </w:r>
      <w:r w:rsidR="00934160" w:rsidRPr="007E6E47">
        <w:rPr>
          <w:rFonts w:ascii="Garamond" w:hAnsi="Garamond"/>
          <w:i/>
          <w:sz w:val="24"/>
          <w:lang w:val="sq-AL"/>
        </w:rPr>
        <w:t>Thematic accurancy – Classification correcteness</w:t>
      </w:r>
      <w:r w:rsidR="00934160" w:rsidRPr="007E6E47">
        <w:rPr>
          <w:rFonts w:ascii="Garamond" w:hAnsi="Garamond"/>
          <w:sz w:val="24"/>
          <w:szCs w:val="24"/>
          <w:lang w:val="sq-AL"/>
        </w:rPr>
        <w:t>)</w:t>
      </w:r>
    </w:p>
    <w:p w14:paraId="59BDB8DA" w14:textId="3192347C"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3.5.10 </w:t>
      </w:r>
      <w:r w:rsidR="00934160" w:rsidRPr="007E6E47">
        <w:rPr>
          <w:rFonts w:ascii="Garamond" w:hAnsi="Garamond"/>
          <w:sz w:val="24"/>
          <w:szCs w:val="24"/>
          <w:lang w:val="sq-AL"/>
        </w:rPr>
        <w:t>Saktësia tematike – Korrektësia e atributeve josasiore (</w:t>
      </w:r>
      <w:r w:rsidR="00934160" w:rsidRPr="007E6E47">
        <w:rPr>
          <w:rFonts w:ascii="Garamond" w:hAnsi="Garamond"/>
          <w:i/>
          <w:sz w:val="24"/>
          <w:lang w:val="sq-AL"/>
        </w:rPr>
        <w:t>Thematic accurancy – Nonquantitative attribute correcteness</w:t>
      </w:r>
      <w:r w:rsidR="00934160" w:rsidRPr="007E6E47">
        <w:rPr>
          <w:rFonts w:ascii="Garamond" w:hAnsi="Garamond"/>
          <w:sz w:val="24"/>
          <w:szCs w:val="24"/>
          <w:lang w:val="sq-AL"/>
        </w:rPr>
        <w:t>)</w:t>
      </w:r>
    </w:p>
    <w:p w14:paraId="59BDB8DB" w14:textId="50F433F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3.5.11</w:t>
      </w:r>
      <w:r w:rsidR="00934160" w:rsidRPr="007E6E47">
        <w:rPr>
          <w:rFonts w:ascii="Garamond" w:hAnsi="Garamond"/>
          <w:sz w:val="24"/>
          <w:szCs w:val="24"/>
          <w:lang w:val="sq-AL"/>
        </w:rPr>
        <w:tab/>
      </w:r>
      <w:r w:rsidRPr="007E6E47">
        <w:rPr>
          <w:rFonts w:ascii="Garamond" w:hAnsi="Garamond"/>
          <w:sz w:val="24"/>
          <w:szCs w:val="24"/>
          <w:lang w:val="sq-AL"/>
        </w:rPr>
        <w:t xml:space="preserve"> </w:t>
      </w:r>
      <w:r w:rsidR="00934160" w:rsidRPr="007E6E47">
        <w:rPr>
          <w:rFonts w:ascii="Garamond" w:hAnsi="Garamond"/>
          <w:sz w:val="24"/>
          <w:szCs w:val="24"/>
          <w:lang w:val="sq-AL"/>
        </w:rPr>
        <w:t>Saktësia tematike – Korrektësia e atributeve sasiore (</w:t>
      </w:r>
      <w:r w:rsidR="00934160" w:rsidRPr="007E6E47">
        <w:rPr>
          <w:rFonts w:ascii="Garamond" w:hAnsi="Garamond"/>
          <w:i/>
          <w:sz w:val="24"/>
          <w:lang w:val="sq-AL"/>
        </w:rPr>
        <w:t>Thematic accurancy – quantitative attribute correcteness</w:t>
      </w:r>
      <w:r w:rsidR="00934160" w:rsidRPr="007E6E47">
        <w:rPr>
          <w:rFonts w:ascii="Garamond" w:hAnsi="Garamond"/>
          <w:sz w:val="24"/>
          <w:szCs w:val="24"/>
          <w:lang w:val="sq-AL"/>
        </w:rPr>
        <w:t>)</w:t>
      </w:r>
    </w:p>
    <w:p w14:paraId="59BDB8DC" w14:textId="4379758C"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3.5.12 </w:t>
      </w:r>
      <w:r w:rsidR="00934160" w:rsidRPr="007E6E47">
        <w:rPr>
          <w:rFonts w:ascii="Garamond" w:hAnsi="Garamond"/>
          <w:sz w:val="24"/>
          <w:szCs w:val="24"/>
          <w:lang w:val="sq-AL"/>
        </w:rPr>
        <w:tab/>
        <w:t>Cilësia e kohës – Saktësia e matjes së kohës (</w:t>
      </w:r>
      <w:r w:rsidR="00934160" w:rsidRPr="007E6E47">
        <w:rPr>
          <w:rFonts w:ascii="Garamond" w:hAnsi="Garamond"/>
          <w:i/>
          <w:sz w:val="24"/>
          <w:lang w:val="sq-AL"/>
        </w:rPr>
        <w:t>Temporal quality – Accuracy of a time measurement</w:t>
      </w:r>
      <w:r w:rsidR="00934160" w:rsidRPr="007E6E47">
        <w:rPr>
          <w:rFonts w:ascii="Garamond" w:hAnsi="Garamond"/>
          <w:sz w:val="24"/>
          <w:szCs w:val="24"/>
          <w:lang w:val="sq-AL"/>
        </w:rPr>
        <w:t>)</w:t>
      </w:r>
    </w:p>
    <w:p w14:paraId="59BDB8DD" w14:textId="259F634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3.5.13 </w:t>
      </w:r>
      <w:r w:rsidR="00934160" w:rsidRPr="007E6E47">
        <w:rPr>
          <w:rFonts w:ascii="Garamond" w:hAnsi="Garamond"/>
          <w:sz w:val="24"/>
          <w:szCs w:val="24"/>
          <w:lang w:val="sq-AL"/>
        </w:rPr>
        <w:tab/>
        <w:t xml:space="preserve">Cilësia e kohës – Kohëzgjatja e qëndrueshmërisë </w:t>
      </w:r>
      <w:r w:rsidR="00934160" w:rsidRPr="007E6E47">
        <w:rPr>
          <w:rFonts w:ascii="Garamond" w:hAnsi="Garamond"/>
          <w:i/>
          <w:sz w:val="24"/>
          <w:szCs w:val="24"/>
          <w:lang w:val="sq-AL"/>
        </w:rPr>
        <w:t>(</w:t>
      </w:r>
      <w:r w:rsidR="00934160" w:rsidRPr="007E6E47">
        <w:rPr>
          <w:rFonts w:ascii="Garamond" w:hAnsi="Garamond"/>
          <w:i/>
          <w:sz w:val="24"/>
          <w:lang w:val="sq-AL"/>
        </w:rPr>
        <w:t>Temporal quality – Tempural consistency</w:t>
      </w:r>
      <w:r w:rsidR="00934160" w:rsidRPr="007E6E47">
        <w:rPr>
          <w:rFonts w:ascii="Garamond" w:hAnsi="Garamond"/>
          <w:sz w:val="24"/>
          <w:szCs w:val="24"/>
          <w:lang w:val="sq-AL"/>
        </w:rPr>
        <w:t>)</w:t>
      </w:r>
    </w:p>
    <w:p w14:paraId="59BDB8DE" w14:textId="6989DBA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4.1</w:t>
      </w:r>
      <w:r w:rsidR="00934160" w:rsidRPr="007E6E47">
        <w:rPr>
          <w:rFonts w:ascii="Garamond" w:hAnsi="Garamond"/>
          <w:sz w:val="24"/>
          <w:szCs w:val="24"/>
          <w:lang w:val="sq-AL"/>
        </w:rPr>
        <w:tab/>
      </w:r>
      <w:r w:rsidRPr="007E6E47">
        <w:rPr>
          <w:rFonts w:ascii="Garamond" w:hAnsi="Garamond"/>
          <w:sz w:val="24"/>
          <w:szCs w:val="24"/>
          <w:lang w:val="sq-AL"/>
        </w:rPr>
        <w:t xml:space="preserve"> Aneksi</w:t>
      </w:r>
      <w:r w:rsidR="00934160" w:rsidRPr="007E6E47">
        <w:rPr>
          <w:rFonts w:ascii="Garamond" w:hAnsi="Garamond"/>
          <w:sz w:val="24"/>
          <w:szCs w:val="24"/>
          <w:lang w:val="sq-AL"/>
        </w:rPr>
        <w:t xml:space="preserve"> A – Katalogu i tipologjisë</w:t>
      </w:r>
    </w:p>
    <w:p w14:paraId="59BDB8DF" w14:textId="2834C98B" w:rsidR="00934160" w:rsidRPr="007E6E47" w:rsidRDefault="000617E5"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 </w:t>
      </w:r>
      <w:r w:rsidR="00934160" w:rsidRPr="007E6E47">
        <w:rPr>
          <w:rFonts w:ascii="Garamond" w:hAnsi="Garamond"/>
          <w:sz w:val="24"/>
          <w:szCs w:val="24"/>
          <w:lang w:val="sq-AL"/>
        </w:rPr>
        <w:t>Aneksi B – Kodlistat</w:t>
      </w:r>
    </w:p>
    <w:p w14:paraId="59BDB8E0" w14:textId="77EEFC09"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4.2.1</w:t>
      </w:r>
      <w:r w:rsidR="00934160" w:rsidRPr="007E6E47">
        <w:rPr>
          <w:rFonts w:ascii="Garamond" w:hAnsi="Garamond"/>
          <w:sz w:val="24"/>
          <w:szCs w:val="24"/>
          <w:lang w:val="sq-AL"/>
        </w:rPr>
        <w:tab/>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Shërbimet qeveritare administrative dhe sociale</w:t>
      </w:r>
      <w:r w:rsidR="0021372D" w:rsidRPr="007E6E47">
        <w:rPr>
          <w:rFonts w:ascii="Garamond" w:hAnsi="Garamond"/>
          <w:sz w:val="24"/>
          <w:szCs w:val="24"/>
          <w:lang w:val="sq-AL"/>
        </w:rPr>
        <w:t>”</w:t>
      </w:r>
    </w:p>
    <w:p w14:paraId="59BDB8E1" w14:textId="7A82505C"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4.2.1.1 </w:t>
      </w:r>
      <w:r w:rsidR="00934160" w:rsidRPr="007E6E47">
        <w:rPr>
          <w:rFonts w:ascii="Garamond" w:hAnsi="Garamond"/>
          <w:sz w:val="24"/>
          <w:szCs w:val="24"/>
          <w:lang w:val="sq-AL"/>
        </w:rPr>
        <w:t>Vlerat e llojit të shërbimeve</w:t>
      </w:r>
      <w:r w:rsidR="00934160" w:rsidRPr="007E6E47">
        <w:rPr>
          <w:rFonts w:ascii="Garamond" w:hAnsi="Garamond"/>
          <w:sz w:val="24"/>
          <w:szCs w:val="24"/>
          <w:lang w:val="sq-AL"/>
        </w:rPr>
        <w:tab/>
      </w:r>
    </w:p>
    <w:p w14:paraId="59BDB8E2" w14:textId="528796F9"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4.2.2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Objektet e menaxhimit mjedisor</w:t>
      </w:r>
      <w:r w:rsidR="0021372D" w:rsidRPr="007E6E47">
        <w:rPr>
          <w:rFonts w:ascii="Garamond" w:hAnsi="Garamond"/>
          <w:sz w:val="24"/>
          <w:szCs w:val="24"/>
          <w:lang w:val="sq-AL"/>
        </w:rPr>
        <w:t>”</w:t>
      </w:r>
    </w:p>
    <w:p w14:paraId="59BDB8E3" w14:textId="0447532B"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4.2</w:t>
      </w:r>
      <w:r w:rsidR="00CE49DD" w:rsidRPr="007E6E47">
        <w:rPr>
          <w:rFonts w:ascii="Garamond" w:hAnsi="Garamond"/>
          <w:sz w:val="24"/>
          <w:szCs w:val="24"/>
          <w:lang w:val="sq-AL"/>
        </w:rPr>
        <w:t xml:space="preserve">.2.1 </w:t>
      </w:r>
      <w:r w:rsidRPr="007E6E47">
        <w:rPr>
          <w:rFonts w:ascii="Garamond" w:hAnsi="Garamond"/>
          <w:sz w:val="24"/>
          <w:szCs w:val="24"/>
          <w:lang w:val="sq-AL"/>
        </w:rPr>
        <w:t>Vlerat e llojit të objekteve të menaxhimit mjedisor</w:t>
      </w:r>
    </w:p>
    <w:p w14:paraId="59BDB8E4" w14:textId="252AEC6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4.2.3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Elementet e përbashkët</w:t>
      </w:r>
      <w:r w:rsidR="0021372D" w:rsidRPr="007E6E47">
        <w:rPr>
          <w:rFonts w:ascii="Garamond" w:hAnsi="Garamond"/>
          <w:sz w:val="24"/>
          <w:szCs w:val="24"/>
          <w:lang w:val="sq-AL"/>
        </w:rPr>
        <w:t>”</w:t>
      </w:r>
    </w:p>
    <w:p w14:paraId="59BDB8E5" w14:textId="388DFAFB"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4.2.3.1 </w:t>
      </w:r>
      <w:r w:rsidR="00934160" w:rsidRPr="007E6E47">
        <w:rPr>
          <w:rFonts w:ascii="Garamond" w:hAnsi="Garamond"/>
          <w:sz w:val="24"/>
          <w:szCs w:val="24"/>
          <w:lang w:val="sq-AL"/>
        </w:rPr>
        <w:t>Vlerat e llojit të shpërndarjes së infrastrukturës inxhinierike</w:t>
      </w:r>
    </w:p>
    <w:p w14:paraId="59BDB8E6" w14:textId="39E2418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4.2.3.2 </w:t>
      </w:r>
      <w:r w:rsidR="00934160" w:rsidRPr="007E6E47">
        <w:rPr>
          <w:rFonts w:ascii="Garamond" w:hAnsi="Garamond"/>
          <w:sz w:val="24"/>
          <w:szCs w:val="24"/>
          <w:lang w:val="sq-AL"/>
        </w:rPr>
        <w:t>Vlerat e llojeve të rrjeteve të infrastrukturës inxhinierike</w:t>
      </w:r>
    </w:p>
    <w:p w14:paraId="59BDB8E7" w14:textId="37F8C9C9"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4.2.3</w:t>
      </w:r>
      <w:r w:rsidR="00CE49DD" w:rsidRPr="007E6E47">
        <w:rPr>
          <w:rFonts w:ascii="Garamond" w:hAnsi="Garamond"/>
          <w:sz w:val="24"/>
          <w:szCs w:val="24"/>
          <w:lang w:val="sq-AL"/>
        </w:rPr>
        <w:t xml:space="preserve">.3 </w:t>
      </w:r>
      <w:r w:rsidRPr="007E6E47">
        <w:rPr>
          <w:rFonts w:ascii="Garamond" w:hAnsi="Garamond"/>
          <w:sz w:val="24"/>
          <w:szCs w:val="24"/>
          <w:lang w:val="sq-AL"/>
        </w:rPr>
        <w:t>Vlerat e llojit paralajmërues</w:t>
      </w:r>
    </w:p>
    <w:p w14:paraId="59BDB8E8" w14:textId="114D2DBF"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4.2.4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energjisë elektrike</w:t>
      </w:r>
      <w:r w:rsidR="0021372D" w:rsidRPr="007E6E47">
        <w:rPr>
          <w:rFonts w:ascii="Garamond" w:hAnsi="Garamond"/>
          <w:sz w:val="24"/>
          <w:szCs w:val="24"/>
          <w:lang w:val="sq-AL"/>
        </w:rPr>
        <w:t>”</w:t>
      </w:r>
    </w:p>
    <w:p w14:paraId="59BDB8E9" w14:textId="2FB00DA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4.2.4.1 </w:t>
      </w:r>
      <w:r w:rsidR="00934160" w:rsidRPr="007E6E47">
        <w:rPr>
          <w:rFonts w:ascii="Garamond" w:hAnsi="Garamond"/>
          <w:sz w:val="24"/>
          <w:szCs w:val="24"/>
          <w:lang w:val="sq-AL"/>
        </w:rPr>
        <w:t>Vlerat e llojit të aksesorëve të rrjetit të shpërndarjes së energjisë</w:t>
      </w:r>
      <w:r w:rsidR="006D4725" w:rsidRPr="007E6E47">
        <w:rPr>
          <w:rFonts w:ascii="Garamond" w:hAnsi="Garamond"/>
          <w:sz w:val="24"/>
          <w:szCs w:val="24"/>
          <w:lang w:val="sq-AL"/>
        </w:rPr>
        <w:t xml:space="preserve"> </w:t>
      </w:r>
      <w:r w:rsidR="00934160" w:rsidRPr="007E6E47">
        <w:rPr>
          <w:rFonts w:ascii="Garamond" w:hAnsi="Garamond"/>
          <w:sz w:val="24"/>
          <w:szCs w:val="24"/>
          <w:lang w:val="sq-AL"/>
        </w:rPr>
        <w:t>elektrike</w:t>
      </w:r>
    </w:p>
    <w:p w14:paraId="59BDB8EA" w14:textId="75D424F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lastRenderedPageBreak/>
        <w:t xml:space="preserve">4.2.5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naftës, gazit dhe kimikateve</w:t>
      </w:r>
      <w:r w:rsidR="0021372D" w:rsidRPr="007E6E47">
        <w:rPr>
          <w:rFonts w:ascii="Garamond" w:hAnsi="Garamond"/>
          <w:sz w:val="24"/>
          <w:szCs w:val="24"/>
          <w:lang w:val="sq-AL"/>
        </w:rPr>
        <w:t>”</w:t>
      </w:r>
    </w:p>
    <w:p w14:paraId="59BDB8EB" w14:textId="019BD4FF"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4.2.5.1 </w:t>
      </w:r>
      <w:r w:rsidR="00934160" w:rsidRPr="007E6E47">
        <w:rPr>
          <w:rFonts w:ascii="Garamond" w:hAnsi="Garamond"/>
          <w:sz w:val="24"/>
          <w:szCs w:val="24"/>
          <w:lang w:val="sq-AL"/>
        </w:rPr>
        <w:t>Vlerat e llojit të aksesorëve të rrjetit të shpërndarjes së naftës, gazit dhe kimikateve</w:t>
      </w:r>
      <w:r w:rsidR="00934160" w:rsidRPr="007E6E47">
        <w:rPr>
          <w:rFonts w:ascii="Garamond" w:hAnsi="Garamond"/>
          <w:sz w:val="24"/>
          <w:szCs w:val="24"/>
          <w:lang w:val="sq-AL"/>
        </w:rPr>
        <w:tab/>
      </w:r>
    </w:p>
    <w:p w14:paraId="59BDB8EC" w14:textId="5246DA41"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4.2.5.2 </w:t>
      </w:r>
      <w:r w:rsidR="00934160" w:rsidRPr="007E6E47">
        <w:rPr>
          <w:rFonts w:ascii="Garamond" w:hAnsi="Garamond"/>
          <w:sz w:val="24"/>
          <w:szCs w:val="24"/>
          <w:lang w:val="sq-AL"/>
        </w:rPr>
        <w:t>Vlerat e llojeve të produkteve të rrjetit të shpërndarjes së naftës, gazit dhe kimikateve</w:t>
      </w:r>
    </w:p>
    <w:p w14:paraId="59BDB8ED" w14:textId="33576D45"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4.2.6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kanalizimeve</w:t>
      </w:r>
      <w:r w:rsidR="0021372D" w:rsidRPr="007E6E47">
        <w:rPr>
          <w:rFonts w:ascii="Garamond" w:hAnsi="Garamond"/>
          <w:sz w:val="24"/>
          <w:szCs w:val="24"/>
          <w:lang w:val="sq-AL"/>
        </w:rPr>
        <w:t>”</w:t>
      </w:r>
    </w:p>
    <w:p w14:paraId="59BDB8EE" w14:textId="5F105915"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4.2.6.1 </w:t>
      </w:r>
      <w:r w:rsidR="00934160" w:rsidRPr="007E6E47">
        <w:rPr>
          <w:rFonts w:ascii="Garamond" w:hAnsi="Garamond"/>
          <w:sz w:val="24"/>
          <w:szCs w:val="24"/>
          <w:lang w:val="sq-AL"/>
        </w:rPr>
        <w:t>Vlerat e llojit të aksesorëve të rrjetit të shpërndarjes së ujërave të ndotura</w:t>
      </w:r>
    </w:p>
    <w:p w14:paraId="59BDB8EF" w14:textId="113650A7"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4.2.6.2 </w:t>
      </w:r>
      <w:r w:rsidR="00934160" w:rsidRPr="007E6E47">
        <w:rPr>
          <w:rFonts w:ascii="Garamond" w:hAnsi="Garamond"/>
          <w:sz w:val="24"/>
          <w:szCs w:val="24"/>
          <w:lang w:val="sq-AL"/>
        </w:rPr>
        <w:t>Vlerat e llojit të ujërave të ndotura</w:t>
      </w:r>
    </w:p>
    <w:p w14:paraId="59BDB8F0" w14:textId="13ED58D7"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4.2.7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energjisë termike</w:t>
      </w:r>
      <w:r w:rsidR="0021372D" w:rsidRPr="007E6E47">
        <w:rPr>
          <w:rFonts w:ascii="Garamond" w:hAnsi="Garamond"/>
          <w:sz w:val="24"/>
          <w:szCs w:val="24"/>
          <w:lang w:val="sq-AL"/>
        </w:rPr>
        <w:t>”</w:t>
      </w:r>
    </w:p>
    <w:p w14:paraId="59BDB8F1" w14:textId="3B4B18F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4.2.7.1 </w:t>
      </w:r>
      <w:r w:rsidR="00934160" w:rsidRPr="007E6E47">
        <w:rPr>
          <w:rFonts w:ascii="Garamond" w:hAnsi="Garamond"/>
          <w:sz w:val="24"/>
          <w:szCs w:val="24"/>
          <w:lang w:val="sq-AL"/>
        </w:rPr>
        <w:t>Vlerat e llojeve të aksesorëve të rrjetit të shpërndarjes</w:t>
      </w:r>
      <w:r w:rsidR="006D4725" w:rsidRPr="007E6E47">
        <w:rPr>
          <w:rFonts w:ascii="Garamond" w:hAnsi="Garamond"/>
          <w:sz w:val="24"/>
          <w:szCs w:val="24"/>
          <w:lang w:val="sq-AL"/>
        </w:rPr>
        <w:t xml:space="preserve"> </w:t>
      </w:r>
      <w:r w:rsidR="00934160" w:rsidRPr="007E6E47">
        <w:rPr>
          <w:rFonts w:ascii="Garamond" w:hAnsi="Garamond"/>
          <w:sz w:val="24"/>
          <w:szCs w:val="24"/>
          <w:lang w:val="sq-AL"/>
        </w:rPr>
        <w:t>së energjisë termike</w:t>
      </w:r>
    </w:p>
    <w:p w14:paraId="59BDB8F2" w14:textId="4DEC6C33"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4.2.8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sistemit ujor</w:t>
      </w:r>
      <w:r w:rsidR="0021372D" w:rsidRPr="007E6E47">
        <w:rPr>
          <w:rFonts w:ascii="Garamond" w:hAnsi="Garamond"/>
          <w:sz w:val="24"/>
          <w:szCs w:val="24"/>
          <w:lang w:val="sq-AL"/>
        </w:rPr>
        <w:t>”</w:t>
      </w:r>
    </w:p>
    <w:p w14:paraId="59BDB8F3" w14:textId="0C249B70"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4.2.8.1 </w:t>
      </w:r>
      <w:r w:rsidR="00934160" w:rsidRPr="007E6E47">
        <w:rPr>
          <w:rFonts w:ascii="Garamond" w:hAnsi="Garamond"/>
          <w:sz w:val="24"/>
          <w:szCs w:val="24"/>
          <w:lang w:val="sq-AL"/>
        </w:rPr>
        <w:t>Vlerat e llojit të aksesorëve të rrjeti i shpërndarjes</w:t>
      </w:r>
      <w:r w:rsidR="006D4725" w:rsidRPr="007E6E47">
        <w:rPr>
          <w:rFonts w:ascii="Garamond" w:hAnsi="Garamond"/>
          <w:sz w:val="24"/>
          <w:szCs w:val="24"/>
          <w:lang w:val="sq-AL"/>
        </w:rPr>
        <w:t xml:space="preserve"> </w:t>
      </w:r>
      <w:r w:rsidR="00934160" w:rsidRPr="007E6E47">
        <w:rPr>
          <w:rFonts w:ascii="Garamond" w:hAnsi="Garamond"/>
          <w:sz w:val="24"/>
          <w:szCs w:val="24"/>
          <w:lang w:val="sq-AL"/>
        </w:rPr>
        <w:t>të sistemit ujor</w:t>
      </w:r>
      <w:r w:rsidR="00934160" w:rsidRPr="007E6E47">
        <w:rPr>
          <w:rFonts w:ascii="Garamond" w:hAnsi="Garamond"/>
          <w:sz w:val="24"/>
          <w:szCs w:val="24"/>
          <w:lang w:val="sq-AL"/>
        </w:rPr>
        <w:tab/>
      </w:r>
    </w:p>
    <w:p w14:paraId="59BDB8F4" w14:textId="27D9F6F6"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4.2.8.2 Vlerat e llojit të</w:t>
      </w:r>
      <w:r w:rsidR="00934160" w:rsidRPr="007E6E47">
        <w:rPr>
          <w:rFonts w:ascii="Garamond" w:hAnsi="Garamond"/>
          <w:sz w:val="24"/>
          <w:szCs w:val="24"/>
          <w:lang w:val="sq-AL"/>
        </w:rPr>
        <w:t xml:space="preserve"> ujërave</w:t>
      </w:r>
    </w:p>
    <w:p w14:paraId="59BDB8F5" w14:textId="285C3518"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4.2.9 </w:t>
      </w:r>
      <w:r w:rsidR="00934160"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00934160" w:rsidRPr="007E6E47">
        <w:rPr>
          <w:rFonts w:ascii="Garamond" w:hAnsi="Garamond"/>
          <w:sz w:val="24"/>
          <w:szCs w:val="24"/>
          <w:lang w:val="sq-AL"/>
        </w:rPr>
        <w:t>Rrjeti i shpërndarjes së telekomunikacionit</w:t>
      </w:r>
      <w:r w:rsidR="0021372D" w:rsidRPr="007E6E47">
        <w:rPr>
          <w:rFonts w:ascii="Garamond" w:hAnsi="Garamond"/>
          <w:sz w:val="24"/>
          <w:szCs w:val="24"/>
          <w:lang w:val="sq-AL"/>
        </w:rPr>
        <w:t>”</w:t>
      </w:r>
    </w:p>
    <w:p w14:paraId="59BDB8F6" w14:textId="0D19730E"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4.2.9.1 </w:t>
      </w:r>
      <w:r w:rsidR="00934160" w:rsidRPr="007E6E47">
        <w:rPr>
          <w:rFonts w:ascii="Garamond" w:hAnsi="Garamond"/>
          <w:sz w:val="24"/>
          <w:szCs w:val="24"/>
          <w:lang w:val="sq-AL"/>
        </w:rPr>
        <w:t>Vlerat e llojit të aksesorëve të rrjetit të shpërndarjes</w:t>
      </w:r>
      <w:r w:rsidR="006D4725" w:rsidRPr="007E6E47">
        <w:rPr>
          <w:rFonts w:ascii="Garamond" w:hAnsi="Garamond"/>
          <w:sz w:val="24"/>
          <w:szCs w:val="24"/>
          <w:lang w:val="sq-AL"/>
        </w:rPr>
        <w:t xml:space="preserve"> </w:t>
      </w:r>
      <w:r w:rsidR="00934160" w:rsidRPr="007E6E47">
        <w:rPr>
          <w:rFonts w:ascii="Garamond" w:hAnsi="Garamond"/>
          <w:sz w:val="24"/>
          <w:szCs w:val="24"/>
          <w:lang w:val="sq-AL"/>
        </w:rPr>
        <w:t>së telekomunikacionit</w:t>
      </w:r>
    </w:p>
    <w:p w14:paraId="59BDB8F7" w14:textId="03EE92FE" w:rsidR="00934160" w:rsidRPr="007E6E47" w:rsidRDefault="00CE49DD"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4.2.9.2 </w:t>
      </w:r>
      <w:r w:rsidR="00934160" w:rsidRPr="007E6E47">
        <w:rPr>
          <w:rFonts w:ascii="Garamond" w:hAnsi="Garamond"/>
          <w:sz w:val="24"/>
          <w:szCs w:val="24"/>
          <w:lang w:val="sq-AL"/>
        </w:rPr>
        <w:t>Vlerat e llojit të</w:t>
      </w:r>
      <w:r w:rsidR="006D4725" w:rsidRPr="007E6E47">
        <w:rPr>
          <w:rFonts w:ascii="Garamond" w:hAnsi="Garamond"/>
          <w:sz w:val="24"/>
          <w:szCs w:val="24"/>
          <w:lang w:val="sq-AL"/>
        </w:rPr>
        <w:t xml:space="preserve"> </w:t>
      </w:r>
      <w:r w:rsidR="00934160" w:rsidRPr="007E6E47">
        <w:rPr>
          <w:rFonts w:ascii="Garamond" w:hAnsi="Garamond"/>
          <w:sz w:val="24"/>
          <w:szCs w:val="24"/>
          <w:lang w:val="sq-AL"/>
        </w:rPr>
        <w:t>materialit të kabllove të telekomunikacionit</w:t>
      </w:r>
    </w:p>
    <w:p w14:paraId="59BDB8F8" w14:textId="77777777" w:rsidR="00934160" w:rsidRPr="007E6E47" w:rsidRDefault="00934160" w:rsidP="00934160">
      <w:pPr>
        <w:spacing w:after="0" w:line="240" w:lineRule="auto"/>
        <w:rPr>
          <w:rFonts w:ascii="Garamond" w:hAnsi="Garamond"/>
          <w:sz w:val="14"/>
          <w:szCs w:val="24"/>
          <w:lang w:val="sq-AL"/>
        </w:rPr>
      </w:pPr>
    </w:p>
    <w:p w14:paraId="59BDB8F9" w14:textId="4EE9DFCE" w:rsidR="00934160" w:rsidRPr="007E6E47" w:rsidRDefault="00934160" w:rsidP="00934160">
      <w:pPr>
        <w:spacing w:after="0" w:line="240" w:lineRule="auto"/>
        <w:rPr>
          <w:rFonts w:ascii="Garamond" w:hAnsi="Garamond"/>
          <w:b/>
          <w:sz w:val="24"/>
          <w:szCs w:val="24"/>
          <w:lang w:val="sq-AL"/>
        </w:rPr>
      </w:pPr>
      <w:bookmarkStart w:id="1" w:name="_Toc495498685"/>
      <w:bookmarkStart w:id="2" w:name="_Toc52287355"/>
      <w:r w:rsidRPr="007E6E47">
        <w:rPr>
          <w:rFonts w:ascii="Garamond" w:hAnsi="Garamond"/>
          <w:b/>
          <w:sz w:val="24"/>
          <w:szCs w:val="24"/>
          <w:lang w:val="sq-AL"/>
        </w:rPr>
        <w:t>1. P</w:t>
      </w:r>
      <w:r w:rsidR="00293845" w:rsidRPr="007E6E47">
        <w:rPr>
          <w:rFonts w:ascii="Garamond" w:hAnsi="Garamond"/>
          <w:b/>
          <w:sz w:val="24"/>
          <w:szCs w:val="24"/>
          <w:lang w:val="sq-AL"/>
        </w:rPr>
        <w:t>ërshkrimi</w:t>
      </w:r>
      <w:r w:rsidRPr="007E6E47">
        <w:rPr>
          <w:rFonts w:ascii="Garamond" w:hAnsi="Garamond"/>
          <w:b/>
          <w:sz w:val="24"/>
          <w:szCs w:val="24"/>
          <w:lang w:val="sq-AL"/>
        </w:rPr>
        <w:t xml:space="preserve"> </w:t>
      </w:r>
      <w:r w:rsidR="00293845" w:rsidRPr="007E6E47">
        <w:rPr>
          <w:rFonts w:ascii="Garamond" w:hAnsi="Garamond"/>
          <w:b/>
          <w:sz w:val="24"/>
          <w:szCs w:val="24"/>
          <w:lang w:val="sq-AL"/>
        </w:rPr>
        <w:t>i stand</w:t>
      </w:r>
      <w:bookmarkEnd w:id="1"/>
      <w:r w:rsidR="00293845" w:rsidRPr="007E6E47">
        <w:rPr>
          <w:rFonts w:ascii="Garamond" w:hAnsi="Garamond"/>
          <w:b/>
          <w:sz w:val="24"/>
          <w:szCs w:val="24"/>
          <w:lang w:val="sq-AL"/>
        </w:rPr>
        <w:t>ardeve</w:t>
      </w:r>
      <w:bookmarkEnd w:id="2"/>
    </w:p>
    <w:p w14:paraId="59BDB8FA" w14:textId="402434F3"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Ky dokument përmban standardet e specifikimeve teknike të të dhënave gjeohapësinore për ndërtimin e NSDI, duke u mbështetur në </w:t>
      </w:r>
      <w:r w:rsidR="003B27B1" w:rsidRPr="007E6E47">
        <w:rPr>
          <w:rFonts w:ascii="Garamond" w:hAnsi="Garamond"/>
          <w:sz w:val="24"/>
          <w:szCs w:val="24"/>
          <w:lang w:val="sq-AL"/>
        </w:rPr>
        <w:t>d</w:t>
      </w:r>
      <w:r w:rsidRPr="007E6E47">
        <w:rPr>
          <w:rFonts w:ascii="Garamond" w:hAnsi="Garamond"/>
          <w:sz w:val="24"/>
          <w:szCs w:val="24"/>
          <w:lang w:val="sq-AL"/>
        </w:rPr>
        <w:t>irektivën INSPIRE. Autori i këtij produkti është Autoriteti Shtetëror për Informacionin Gjeohapësinor (ASIG) në bashkëpunim me Agjencinë e Zhvillimit të Territorit</w:t>
      </w:r>
      <w:r w:rsidR="006D4725" w:rsidRPr="007E6E47">
        <w:rPr>
          <w:rFonts w:ascii="Garamond" w:hAnsi="Garamond"/>
          <w:sz w:val="24"/>
          <w:szCs w:val="24"/>
          <w:lang w:val="sq-AL"/>
        </w:rPr>
        <w:t xml:space="preserve"> </w:t>
      </w:r>
      <w:r w:rsidRPr="007E6E47">
        <w:rPr>
          <w:rFonts w:ascii="Garamond" w:hAnsi="Garamond"/>
          <w:sz w:val="24"/>
          <w:szCs w:val="24"/>
          <w:lang w:val="sq-AL"/>
        </w:rPr>
        <w:t xml:space="preserve">(AZHT), e cila është autoritet publik përgjegjës për temën: </w:t>
      </w:r>
      <w:r w:rsidR="0021372D" w:rsidRPr="007E6E47">
        <w:rPr>
          <w:rFonts w:ascii="Garamond" w:hAnsi="Garamond"/>
          <w:sz w:val="24"/>
          <w:szCs w:val="24"/>
          <w:lang w:val="sq-AL"/>
        </w:rPr>
        <w:t>“</w:t>
      </w:r>
      <w:r w:rsidRPr="007E6E47">
        <w:rPr>
          <w:rFonts w:ascii="Garamond" w:hAnsi="Garamond"/>
          <w:sz w:val="24"/>
          <w:szCs w:val="24"/>
          <w:lang w:val="sq-AL"/>
        </w:rPr>
        <w:t>Infrastruktura urbane dhe shërbimet qeveritare</w:t>
      </w:r>
      <w:r w:rsidR="0021372D" w:rsidRPr="007E6E47">
        <w:rPr>
          <w:rFonts w:ascii="Garamond" w:hAnsi="Garamond"/>
          <w:sz w:val="24"/>
          <w:szCs w:val="24"/>
          <w:lang w:val="sq-AL"/>
        </w:rPr>
        <w:t>”</w:t>
      </w:r>
      <w:r w:rsidRPr="007E6E47">
        <w:rPr>
          <w:rFonts w:ascii="Garamond" w:hAnsi="Garamond"/>
          <w:sz w:val="24"/>
          <w:szCs w:val="24"/>
          <w:lang w:val="sq-AL"/>
        </w:rPr>
        <w:t xml:space="preserve">. </w:t>
      </w:r>
    </w:p>
    <w:p w14:paraId="59BDB8FB" w14:textId="56E9A353"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Data e publikimit të versionit </w:t>
      </w:r>
      <w:r w:rsidR="006D4725" w:rsidRPr="007E6E47">
        <w:rPr>
          <w:rFonts w:ascii="Garamond" w:hAnsi="Garamond"/>
          <w:sz w:val="24"/>
          <w:szCs w:val="24"/>
          <w:lang w:val="sq-AL"/>
        </w:rPr>
        <w:t>n</w:t>
      </w:r>
      <w:r w:rsidRPr="007E6E47">
        <w:rPr>
          <w:rFonts w:ascii="Garamond" w:hAnsi="Garamond"/>
          <w:sz w:val="24"/>
          <w:szCs w:val="24"/>
          <w:lang w:val="sq-AL"/>
        </w:rPr>
        <w:t>r. 1</w:t>
      </w:r>
      <w:r w:rsidR="006D4725" w:rsidRPr="007E6E47">
        <w:rPr>
          <w:rFonts w:ascii="Garamond" w:hAnsi="Garamond"/>
          <w:sz w:val="24"/>
          <w:szCs w:val="24"/>
          <w:lang w:val="sq-AL"/>
        </w:rPr>
        <w:t>,</w:t>
      </w:r>
      <w:r w:rsidRPr="007E6E47">
        <w:rPr>
          <w:rFonts w:ascii="Garamond" w:hAnsi="Garamond"/>
          <w:sz w:val="24"/>
          <w:szCs w:val="24"/>
          <w:lang w:val="sq-AL"/>
        </w:rPr>
        <w:t xml:space="preserve"> është </w:t>
      </w:r>
      <w:r w:rsidR="006D4725" w:rsidRPr="007E6E47">
        <w:rPr>
          <w:rFonts w:ascii="Garamond" w:hAnsi="Garamond"/>
          <w:sz w:val="24"/>
          <w:szCs w:val="24"/>
          <w:lang w:val="sq-AL"/>
        </w:rPr>
        <w:t>d</w:t>
      </w:r>
      <w:r w:rsidRPr="007E6E47">
        <w:rPr>
          <w:rFonts w:ascii="Garamond" w:hAnsi="Garamond"/>
          <w:sz w:val="24"/>
          <w:szCs w:val="24"/>
          <w:lang w:val="sq-AL"/>
        </w:rPr>
        <w:t>hjetor 2018. Emërtimi i dokumentit është: ASIG_Standard_NSDI_2018_ IUSHQ_v.1 ku:</w:t>
      </w:r>
    </w:p>
    <w:p w14:paraId="59BDB8FC" w14:textId="7D3BB514" w:rsidR="00934160" w:rsidRPr="007E6E47" w:rsidRDefault="0021372D" w:rsidP="00934160">
      <w:pPr>
        <w:spacing w:after="0" w:line="240" w:lineRule="auto"/>
        <w:rPr>
          <w:rFonts w:ascii="Garamond" w:hAnsi="Garamond"/>
          <w:sz w:val="24"/>
          <w:szCs w:val="24"/>
          <w:lang w:val="sq-AL"/>
        </w:rPr>
      </w:pPr>
      <w:r w:rsidRPr="007E6E47">
        <w:rPr>
          <w:rFonts w:ascii="Garamond" w:hAnsi="Garamond"/>
          <w:sz w:val="24"/>
          <w:szCs w:val="24"/>
          <w:lang w:val="sq-AL"/>
        </w:rPr>
        <w:t>ASIG</w:t>
      </w:r>
      <w:r w:rsidR="00934160" w:rsidRPr="007E6E47">
        <w:rPr>
          <w:rFonts w:ascii="Garamond" w:hAnsi="Garamond"/>
          <w:sz w:val="24"/>
          <w:szCs w:val="24"/>
          <w:lang w:val="sq-AL"/>
        </w:rPr>
        <w:t xml:space="preserve"> – Autoriteti përgjegjës për krijimin e standardit</w:t>
      </w:r>
      <w:r w:rsidR="00293845" w:rsidRPr="007E6E47">
        <w:rPr>
          <w:rFonts w:ascii="Garamond" w:hAnsi="Garamond"/>
          <w:sz w:val="24"/>
          <w:szCs w:val="24"/>
          <w:lang w:val="sq-AL"/>
        </w:rPr>
        <w:t>;</w:t>
      </w:r>
    </w:p>
    <w:p w14:paraId="59BDB8FD" w14:textId="769EB8E6"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Standard – Lloji i dokumentit</w:t>
      </w:r>
      <w:r w:rsidR="00293845" w:rsidRPr="007E6E47">
        <w:rPr>
          <w:rFonts w:ascii="Garamond" w:hAnsi="Garamond"/>
          <w:sz w:val="24"/>
          <w:szCs w:val="24"/>
          <w:lang w:val="sq-AL"/>
        </w:rPr>
        <w:t>;</w:t>
      </w:r>
    </w:p>
    <w:p w14:paraId="59BDB8FE" w14:textId="42283A7A" w:rsidR="00934160" w:rsidRPr="007E6E47" w:rsidRDefault="0021372D" w:rsidP="00934160">
      <w:pPr>
        <w:spacing w:after="0" w:line="240" w:lineRule="auto"/>
        <w:rPr>
          <w:rFonts w:ascii="Garamond" w:hAnsi="Garamond"/>
          <w:sz w:val="24"/>
          <w:szCs w:val="24"/>
          <w:lang w:val="sq-AL"/>
        </w:rPr>
      </w:pPr>
      <w:r w:rsidRPr="007E6E47">
        <w:rPr>
          <w:rFonts w:ascii="Garamond" w:hAnsi="Garamond"/>
          <w:sz w:val="24"/>
          <w:szCs w:val="24"/>
          <w:lang w:val="sq-AL"/>
        </w:rPr>
        <w:t>NSDI</w:t>
      </w:r>
      <w:r w:rsidR="00934160" w:rsidRPr="007E6E47">
        <w:rPr>
          <w:rFonts w:ascii="Garamond" w:hAnsi="Garamond"/>
          <w:sz w:val="24"/>
          <w:szCs w:val="24"/>
          <w:lang w:val="sq-AL"/>
        </w:rPr>
        <w:t xml:space="preserve"> – Qëllimi i dokumentit</w:t>
      </w:r>
      <w:r w:rsidR="00293845" w:rsidRPr="007E6E47">
        <w:rPr>
          <w:rFonts w:ascii="Garamond" w:hAnsi="Garamond"/>
          <w:sz w:val="24"/>
          <w:szCs w:val="24"/>
          <w:lang w:val="sq-AL"/>
        </w:rPr>
        <w:t>;</w:t>
      </w:r>
    </w:p>
    <w:p w14:paraId="59BDB8FF" w14:textId="1C583BF4"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2018</w:t>
      </w:r>
      <w:r w:rsidR="007112E0" w:rsidRPr="007E6E47">
        <w:rPr>
          <w:rFonts w:ascii="Garamond" w:hAnsi="Garamond"/>
          <w:sz w:val="24"/>
          <w:szCs w:val="24"/>
          <w:lang w:val="sq-AL"/>
        </w:rPr>
        <w:t xml:space="preserve"> </w:t>
      </w:r>
      <w:r w:rsidRPr="007E6E47">
        <w:rPr>
          <w:rFonts w:ascii="Garamond" w:hAnsi="Garamond"/>
          <w:sz w:val="24"/>
          <w:szCs w:val="24"/>
          <w:lang w:val="sq-AL"/>
        </w:rPr>
        <w:t>– Viti i krijimit</w:t>
      </w:r>
      <w:r w:rsidR="00293845" w:rsidRPr="007E6E47">
        <w:rPr>
          <w:rFonts w:ascii="Garamond" w:hAnsi="Garamond"/>
          <w:sz w:val="24"/>
          <w:szCs w:val="24"/>
          <w:lang w:val="sq-AL"/>
        </w:rPr>
        <w:t>;</w:t>
      </w:r>
    </w:p>
    <w:p w14:paraId="59BDB900" w14:textId="39C9CAB2" w:rsidR="00934160" w:rsidRPr="007E6E47" w:rsidRDefault="0021372D" w:rsidP="00934160">
      <w:pPr>
        <w:spacing w:after="0" w:line="240" w:lineRule="auto"/>
        <w:rPr>
          <w:rFonts w:ascii="Garamond" w:hAnsi="Garamond"/>
          <w:sz w:val="24"/>
          <w:szCs w:val="24"/>
          <w:lang w:val="sq-AL"/>
        </w:rPr>
      </w:pPr>
      <w:r w:rsidRPr="007E6E47">
        <w:rPr>
          <w:rFonts w:ascii="Garamond" w:hAnsi="Garamond"/>
          <w:sz w:val="24"/>
          <w:szCs w:val="24"/>
          <w:lang w:val="sq-AL"/>
        </w:rPr>
        <w:t>IUSHQ</w:t>
      </w:r>
      <w:r w:rsidR="00934160" w:rsidRPr="007E6E47">
        <w:rPr>
          <w:rFonts w:ascii="Garamond" w:hAnsi="Garamond"/>
          <w:sz w:val="24"/>
          <w:szCs w:val="24"/>
          <w:lang w:val="sq-AL"/>
        </w:rPr>
        <w:t xml:space="preserve"> – Tema për të cilën është krijuar standardi: </w:t>
      </w:r>
      <w:r w:rsidRPr="007E6E47">
        <w:rPr>
          <w:rFonts w:ascii="Garamond" w:hAnsi="Garamond"/>
          <w:sz w:val="24"/>
          <w:szCs w:val="24"/>
          <w:lang w:val="sq-AL"/>
        </w:rPr>
        <w:t>“</w:t>
      </w:r>
      <w:r w:rsidR="00934160" w:rsidRPr="007E6E47">
        <w:rPr>
          <w:rFonts w:ascii="Garamond" w:hAnsi="Garamond"/>
          <w:sz w:val="24"/>
          <w:szCs w:val="24"/>
          <w:lang w:val="sq-AL"/>
        </w:rPr>
        <w:t>Infrastruktura urbane dhe shërbimet qeveritare</w:t>
      </w:r>
      <w:r w:rsidRPr="007E6E47">
        <w:rPr>
          <w:rFonts w:ascii="Garamond" w:hAnsi="Garamond"/>
          <w:sz w:val="24"/>
          <w:szCs w:val="24"/>
          <w:lang w:val="sq-AL"/>
        </w:rPr>
        <w:t>”</w:t>
      </w:r>
      <w:r w:rsidR="00934160" w:rsidRPr="007E6E47">
        <w:rPr>
          <w:rFonts w:ascii="Garamond" w:hAnsi="Garamond"/>
          <w:sz w:val="24"/>
          <w:szCs w:val="24"/>
          <w:lang w:val="sq-AL"/>
        </w:rPr>
        <w:t xml:space="preserve">, e cila i referohet temës </w:t>
      </w:r>
      <w:r w:rsidRPr="007E6E47">
        <w:rPr>
          <w:rFonts w:ascii="Garamond" w:hAnsi="Garamond"/>
          <w:sz w:val="24"/>
          <w:szCs w:val="24"/>
          <w:lang w:val="sq-AL"/>
        </w:rPr>
        <w:t>“</w:t>
      </w:r>
      <w:r w:rsidR="003B27B1" w:rsidRPr="007E6E47">
        <w:rPr>
          <w:rFonts w:ascii="Garamond" w:hAnsi="Garamond"/>
          <w:i/>
          <w:sz w:val="24"/>
          <w:szCs w:val="24"/>
          <w:lang w:val="sq-AL"/>
        </w:rPr>
        <w:t>Utility and Government Services</w:t>
      </w:r>
      <w:r w:rsidR="003B27B1" w:rsidRPr="007E6E47">
        <w:rPr>
          <w:rFonts w:ascii="Garamond" w:hAnsi="Garamond"/>
          <w:sz w:val="24"/>
          <w:szCs w:val="24"/>
          <w:lang w:val="sq-AL"/>
        </w:rPr>
        <w:t>”</w:t>
      </w:r>
      <w:r w:rsidR="00934160" w:rsidRPr="007E6E47">
        <w:rPr>
          <w:rFonts w:ascii="Garamond" w:hAnsi="Garamond"/>
          <w:sz w:val="24"/>
          <w:szCs w:val="24"/>
          <w:lang w:val="sq-AL"/>
        </w:rPr>
        <w:t xml:space="preserve"> të </w:t>
      </w:r>
      <w:r w:rsidR="003B27B1" w:rsidRPr="007E6E47">
        <w:rPr>
          <w:rFonts w:ascii="Garamond" w:hAnsi="Garamond"/>
          <w:sz w:val="24"/>
          <w:szCs w:val="24"/>
          <w:lang w:val="sq-AL"/>
        </w:rPr>
        <w:t>d</w:t>
      </w:r>
      <w:r w:rsidR="00934160" w:rsidRPr="007E6E47">
        <w:rPr>
          <w:rFonts w:ascii="Garamond" w:hAnsi="Garamond"/>
          <w:sz w:val="24"/>
          <w:szCs w:val="24"/>
          <w:lang w:val="sq-AL"/>
        </w:rPr>
        <w:t>irektivës INSPIRE</w:t>
      </w:r>
      <w:r w:rsidR="00293845" w:rsidRPr="007E6E47">
        <w:rPr>
          <w:rFonts w:ascii="Garamond" w:hAnsi="Garamond"/>
          <w:sz w:val="24"/>
          <w:szCs w:val="24"/>
          <w:lang w:val="sq-AL"/>
        </w:rPr>
        <w:t>;</w:t>
      </w:r>
      <w:r w:rsidR="00934160" w:rsidRPr="007E6E47">
        <w:rPr>
          <w:rFonts w:ascii="Garamond" w:hAnsi="Garamond"/>
          <w:sz w:val="24"/>
          <w:szCs w:val="24"/>
          <w:lang w:val="sq-AL"/>
        </w:rPr>
        <w:t xml:space="preserve"> </w:t>
      </w:r>
    </w:p>
    <w:p w14:paraId="59BDB901" w14:textId="0D71DD7E" w:rsidR="00934160" w:rsidRPr="007E6E47" w:rsidRDefault="0021372D" w:rsidP="00934160">
      <w:pPr>
        <w:spacing w:after="0" w:line="240" w:lineRule="auto"/>
        <w:rPr>
          <w:rFonts w:ascii="Garamond" w:hAnsi="Garamond"/>
          <w:sz w:val="24"/>
          <w:szCs w:val="24"/>
          <w:lang w:val="sq-AL"/>
        </w:rPr>
      </w:pPr>
      <w:r w:rsidRPr="007E6E47">
        <w:rPr>
          <w:rFonts w:ascii="Garamond" w:hAnsi="Garamond"/>
          <w:sz w:val="24"/>
          <w:szCs w:val="24"/>
          <w:lang w:val="sq-AL"/>
        </w:rPr>
        <w:t>v.1</w:t>
      </w:r>
      <w:r w:rsidR="00934160" w:rsidRPr="007E6E47">
        <w:rPr>
          <w:rFonts w:ascii="Garamond" w:hAnsi="Garamond"/>
          <w:sz w:val="24"/>
          <w:szCs w:val="24"/>
          <w:lang w:val="sq-AL"/>
        </w:rPr>
        <w:t xml:space="preserve"> – Numri i versionit të standardit</w:t>
      </w:r>
      <w:r w:rsidR="00293845" w:rsidRPr="007E6E47">
        <w:rPr>
          <w:rFonts w:ascii="Garamond" w:hAnsi="Garamond"/>
          <w:sz w:val="24"/>
          <w:szCs w:val="24"/>
          <w:lang w:val="sq-AL"/>
        </w:rPr>
        <w:t>.</w:t>
      </w:r>
    </w:p>
    <w:p w14:paraId="59BDB902" w14:textId="77777777" w:rsidR="00934160" w:rsidRPr="007E6E47" w:rsidRDefault="00934160" w:rsidP="00934160">
      <w:pPr>
        <w:spacing w:after="0" w:line="240" w:lineRule="auto"/>
        <w:rPr>
          <w:rFonts w:ascii="Garamond" w:hAnsi="Garamond"/>
          <w:sz w:val="24"/>
          <w:szCs w:val="24"/>
          <w:lang w:val="sq-AL"/>
        </w:rPr>
      </w:pPr>
      <w:bookmarkStart w:id="3" w:name="_Toc428956926"/>
      <w:bookmarkStart w:id="4" w:name="_Toc493225822"/>
      <w:bookmarkStart w:id="5" w:name="_Toc495498686"/>
      <w:bookmarkStart w:id="6" w:name="_Toc52287356"/>
      <w:r w:rsidRPr="007E6E47">
        <w:rPr>
          <w:rFonts w:ascii="Garamond" w:hAnsi="Garamond"/>
          <w:sz w:val="24"/>
          <w:szCs w:val="24"/>
          <w:lang w:val="sq-AL"/>
        </w:rPr>
        <w:t>2. HYRJE</w:t>
      </w:r>
      <w:bookmarkEnd w:id="3"/>
      <w:bookmarkEnd w:id="4"/>
      <w:bookmarkEnd w:id="5"/>
      <w:bookmarkEnd w:id="6"/>
    </w:p>
    <w:p w14:paraId="59BDB903" w14:textId="77777777" w:rsidR="00934160" w:rsidRPr="007E6E47" w:rsidRDefault="00934160" w:rsidP="00934160">
      <w:pPr>
        <w:spacing w:after="0" w:line="240" w:lineRule="auto"/>
        <w:rPr>
          <w:rFonts w:ascii="Garamond" w:hAnsi="Garamond"/>
          <w:b/>
          <w:sz w:val="24"/>
          <w:szCs w:val="24"/>
          <w:lang w:val="sq-AL"/>
        </w:rPr>
      </w:pPr>
      <w:bookmarkStart w:id="7" w:name="_Toc493225823"/>
      <w:bookmarkStart w:id="8" w:name="_Toc495498687"/>
      <w:bookmarkStart w:id="9" w:name="_Toc52287357"/>
      <w:r w:rsidRPr="007E6E47">
        <w:rPr>
          <w:rFonts w:ascii="Garamond" w:hAnsi="Garamond"/>
          <w:b/>
          <w:sz w:val="24"/>
          <w:szCs w:val="24"/>
          <w:lang w:val="sq-AL"/>
        </w:rPr>
        <w:t>2.1 Qëllimi</w:t>
      </w:r>
      <w:bookmarkEnd w:id="7"/>
      <w:bookmarkEnd w:id="8"/>
      <w:bookmarkEnd w:id="9"/>
    </w:p>
    <w:p w14:paraId="59BDB904" w14:textId="607464CB"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Ky dokument përcakton specifikimet teknike, të harmonizuara konform </w:t>
      </w:r>
      <w:r w:rsidR="003B27B1" w:rsidRPr="007E6E47">
        <w:rPr>
          <w:rFonts w:ascii="Garamond" w:hAnsi="Garamond"/>
          <w:sz w:val="24"/>
          <w:szCs w:val="24"/>
          <w:lang w:val="sq-AL"/>
        </w:rPr>
        <w:t>d</w:t>
      </w:r>
      <w:r w:rsidRPr="007E6E47">
        <w:rPr>
          <w:rFonts w:ascii="Garamond" w:hAnsi="Garamond"/>
          <w:sz w:val="24"/>
          <w:szCs w:val="24"/>
          <w:lang w:val="sq-AL"/>
        </w:rPr>
        <w:t xml:space="preserve">irektivës INSPIRE, për të dhënat gjeohapësinore të temës </w:t>
      </w:r>
      <w:r w:rsidR="0021372D" w:rsidRPr="007E6E47">
        <w:rPr>
          <w:rFonts w:ascii="Garamond" w:hAnsi="Garamond"/>
          <w:sz w:val="24"/>
          <w:szCs w:val="24"/>
          <w:lang w:val="sq-AL"/>
        </w:rPr>
        <w:t>“</w:t>
      </w:r>
      <w:r w:rsidRPr="007E6E47">
        <w:rPr>
          <w:rFonts w:ascii="Garamond" w:hAnsi="Garamond"/>
          <w:sz w:val="24"/>
          <w:szCs w:val="24"/>
          <w:lang w:val="sq-AL"/>
        </w:rPr>
        <w:t>Infrastruktura urbane dhe shërbimet qeveritare</w:t>
      </w:r>
      <w:r w:rsidR="0021372D" w:rsidRPr="007E6E47">
        <w:rPr>
          <w:rFonts w:ascii="Garamond" w:hAnsi="Garamond"/>
          <w:sz w:val="24"/>
          <w:szCs w:val="24"/>
          <w:lang w:val="sq-AL"/>
        </w:rPr>
        <w:t>”</w:t>
      </w:r>
      <w:r w:rsidRPr="007E6E47">
        <w:rPr>
          <w:rFonts w:ascii="Garamond" w:hAnsi="Garamond"/>
          <w:sz w:val="24"/>
          <w:szCs w:val="24"/>
          <w:lang w:val="sq-AL"/>
        </w:rPr>
        <w:t xml:space="preserve">, temë e cila është përcaktuar në nenin 11, pika 2/nj, të ligjit nr. 72/2012 </w:t>
      </w:r>
      <w:r w:rsidR="0021372D" w:rsidRPr="007E6E47">
        <w:rPr>
          <w:rFonts w:ascii="Garamond" w:hAnsi="Garamond"/>
          <w:sz w:val="24"/>
          <w:szCs w:val="24"/>
          <w:lang w:val="sq-AL"/>
        </w:rPr>
        <w:t>“</w:t>
      </w:r>
      <w:r w:rsidRPr="007E6E47">
        <w:rPr>
          <w:rFonts w:ascii="Garamond" w:hAnsi="Garamond"/>
          <w:sz w:val="24"/>
          <w:szCs w:val="24"/>
          <w:lang w:val="sq-AL"/>
        </w:rPr>
        <w:t>Për organizimin dhe funksionimin e infrastrukturës kombëtare të informacionit gjeohapësinor në Republikën e Shqipërisë</w:t>
      </w:r>
      <w:r w:rsidR="0021372D" w:rsidRPr="007E6E47">
        <w:rPr>
          <w:rFonts w:ascii="Garamond" w:hAnsi="Garamond"/>
          <w:sz w:val="24"/>
          <w:szCs w:val="24"/>
          <w:lang w:val="sq-AL"/>
        </w:rPr>
        <w:t>”</w:t>
      </w:r>
      <w:r w:rsidRPr="007E6E47">
        <w:rPr>
          <w:rFonts w:ascii="Garamond" w:hAnsi="Garamond"/>
          <w:sz w:val="24"/>
          <w:szCs w:val="24"/>
          <w:lang w:val="sq-AL"/>
        </w:rPr>
        <w:t xml:space="preserve">. </w:t>
      </w:r>
    </w:p>
    <w:p w14:paraId="59BDB905"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Ky dokument publikohet si standard që përcakton rregullat bazë të implementimit të NSDI</w:t>
      </w:r>
      <w:r w:rsidRPr="007E6E47">
        <w:rPr>
          <w:rFonts w:ascii="Garamond" w:hAnsi="Garamond"/>
          <w:sz w:val="24"/>
          <w:szCs w:val="24"/>
          <w:vertAlign w:val="superscript"/>
          <w:lang w:val="sq-AL"/>
        </w:rPr>
        <w:footnoteReference w:id="2"/>
      </w:r>
      <w:r w:rsidRPr="007E6E47">
        <w:rPr>
          <w:rFonts w:ascii="Garamond" w:hAnsi="Garamond"/>
          <w:sz w:val="24"/>
          <w:szCs w:val="24"/>
          <w:vertAlign w:val="superscript"/>
          <w:lang w:val="sq-AL"/>
        </w:rPr>
        <w:t xml:space="preserve"> </w:t>
      </w:r>
      <w:r w:rsidRPr="007E6E47">
        <w:rPr>
          <w:rFonts w:ascii="Garamond" w:hAnsi="Garamond"/>
          <w:sz w:val="24"/>
          <w:szCs w:val="24"/>
          <w:lang w:val="sq-AL"/>
        </w:rPr>
        <w:t>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e tyre.</w:t>
      </w:r>
    </w:p>
    <w:p w14:paraId="59BDB906" w14:textId="01B38F23" w:rsidR="00934160" w:rsidRPr="007E6E47" w:rsidRDefault="00934160" w:rsidP="00934160">
      <w:pPr>
        <w:spacing w:after="0" w:line="240" w:lineRule="auto"/>
        <w:rPr>
          <w:rFonts w:ascii="Garamond" w:hAnsi="Garamond"/>
          <w:b/>
          <w:sz w:val="24"/>
          <w:szCs w:val="24"/>
          <w:lang w:val="sq-AL"/>
        </w:rPr>
      </w:pPr>
      <w:bookmarkStart w:id="10" w:name="_Toc52287358"/>
      <w:r w:rsidRPr="007E6E47">
        <w:rPr>
          <w:rFonts w:ascii="Garamond" w:hAnsi="Garamond"/>
          <w:b/>
          <w:sz w:val="24"/>
          <w:szCs w:val="24"/>
          <w:lang w:val="sq-AL"/>
        </w:rPr>
        <w:t xml:space="preserve">2.2 </w:t>
      </w:r>
      <w:r w:rsidR="0021372D" w:rsidRPr="007E6E47">
        <w:rPr>
          <w:rFonts w:ascii="Garamond" w:hAnsi="Garamond"/>
          <w:b/>
          <w:sz w:val="24"/>
          <w:szCs w:val="24"/>
          <w:lang w:val="sq-AL"/>
        </w:rPr>
        <w:t>Si lexohet dokumenti</w:t>
      </w:r>
      <w:bookmarkEnd w:id="10"/>
    </w:p>
    <w:p w14:paraId="59BDB907" w14:textId="3019713D" w:rsidR="00934160" w:rsidRPr="007E6E47" w:rsidRDefault="00934160" w:rsidP="00934160">
      <w:pPr>
        <w:spacing w:after="0" w:line="240" w:lineRule="auto"/>
        <w:rPr>
          <w:rFonts w:ascii="Garamond" w:hAnsi="Garamond"/>
          <w:b/>
          <w:sz w:val="24"/>
          <w:szCs w:val="24"/>
          <w:lang w:val="sq-AL"/>
        </w:rPr>
      </w:pPr>
      <w:r w:rsidRPr="007E6E47">
        <w:rPr>
          <w:rFonts w:ascii="Garamond" w:hAnsi="Garamond"/>
          <w:b/>
          <w:sz w:val="24"/>
          <w:szCs w:val="24"/>
          <w:lang w:val="sq-AL"/>
        </w:rPr>
        <w:t xml:space="preserve">2.2.1 </w:t>
      </w:r>
      <w:r w:rsidR="0021372D" w:rsidRPr="007E6E47">
        <w:rPr>
          <w:rFonts w:ascii="Garamond" w:hAnsi="Garamond"/>
          <w:b/>
          <w:sz w:val="24"/>
          <w:szCs w:val="24"/>
          <w:lang w:val="sq-AL"/>
        </w:rPr>
        <w:t>Struktura e dokumentit</w:t>
      </w:r>
    </w:p>
    <w:p w14:paraId="59BDB908"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Ky dokument është i organizuar në katër kapituj kryesorë:</w:t>
      </w:r>
    </w:p>
    <w:p w14:paraId="59BDB909" w14:textId="247FD78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1. Përshkrimi i stand</w:t>
      </w:r>
      <w:r w:rsidR="0021372D" w:rsidRPr="007E6E47">
        <w:rPr>
          <w:rFonts w:ascii="Garamond" w:hAnsi="Garamond"/>
          <w:sz w:val="24"/>
          <w:szCs w:val="24"/>
          <w:lang w:val="sq-AL"/>
        </w:rPr>
        <w:t>ardeve:</w:t>
      </w:r>
      <w:r w:rsidR="007112E0" w:rsidRPr="007E6E47">
        <w:rPr>
          <w:rFonts w:ascii="Garamond" w:hAnsi="Garamond"/>
          <w:sz w:val="24"/>
          <w:szCs w:val="24"/>
          <w:lang w:val="sq-AL"/>
        </w:rPr>
        <w:t xml:space="preserve"> </w:t>
      </w:r>
      <w:r w:rsidRPr="007E6E47">
        <w:rPr>
          <w:rFonts w:ascii="Garamond" w:hAnsi="Garamond"/>
          <w:sz w:val="24"/>
          <w:szCs w:val="24"/>
          <w:lang w:val="sq-AL"/>
        </w:rPr>
        <w:t>Në këtë pjesë jepet emërtimi dhe autori i standardeve.</w:t>
      </w:r>
    </w:p>
    <w:p w14:paraId="59BDB90A" w14:textId="5FB731DC"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2. </w:t>
      </w:r>
      <w:r w:rsidR="0021372D" w:rsidRPr="007E6E47">
        <w:rPr>
          <w:rFonts w:ascii="Garamond" w:hAnsi="Garamond"/>
          <w:sz w:val="24"/>
          <w:szCs w:val="24"/>
          <w:lang w:val="sq-AL"/>
        </w:rPr>
        <w:t>Hyrje:</w:t>
      </w:r>
      <w:r w:rsidRPr="007E6E47">
        <w:rPr>
          <w:rFonts w:ascii="Garamond" w:hAnsi="Garamond"/>
          <w:sz w:val="24"/>
          <w:szCs w:val="24"/>
          <w:lang w:val="sq-AL"/>
        </w:rPr>
        <w:t xml:space="preserve"> Në këtë pjesë jepen përshkrime dhe shpjegime për të kuptuar mënyrën si organizohet i gjithë informacioni dhe si mund të interpretohet më lehtë ai.</w:t>
      </w:r>
    </w:p>
    <w:p w14:paraId="59BDB90B" w14:textId="5355ED3F"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lastRenderedPageBreak/>
        <w:t xml:space="preserve">3. </w:t>
      </w:r>
      <w:r w:rsidR="0021372D" w:rsidRPr="007E6E47">
        <w:rPr>
          <w:rFonts w:ascii="Garamond" w:hAnsi="Garamond"/>
          <w:sz w:val="24"/>
          <w:szCs w:val="24"/>
          <w:lang w:val="sq-AL"/>
        </w:rPr>
        <w:t>Tema:</w:t>
      </w:r>
      <w:r w:rsidRPr="007E6E47">
        <w:rPr>
          <w:rFonts w:ascii="Garamond" w:hAnsi="Garamond"/>
          <w:sz w:val="24"/>
          <w:szCs w:val="24"/>
          <w:lang w:val="sq-AL"/>
        </w:rPr>
        <w:t xml:space="preserve"> Në këtë pjesë jepen specifikimet teknike për temën </w:t>
      </w:r>
      <w:r w:rsidR="0021372D" w:rsidRPr="007E6E47">
        <w:rPr>
          <w:rFonts w:ascii="Garamond" w:hAnsi="Garamond"/>
          <w:sz w:val="24"/>
          <w:szCs w:val="24"/>
          <w:lang w:val="sq-AL"/>
        </w:rPr>
        <w:t>“</w:t>
      </w:r>
      <w:r w:rsidRPr="007E6E47">
        <w:rPr>
          <w:rFonts w:ascii="Garamond" w:hAnsi="Garamond"/>
          <w:sz w:val="24"/>
          <w:szCs w:val="24"/>
          <w:lang w:val="sq-AL"/>
        </w:rPr>
        <w:t>Infrastruktura urbane dhe shërbimet qeveritare</w:t>
      </w:r>
      <w:r w:rsidR="0021372D" w:rsidRPr="007E6E47">
        <w:rPr>
          <w:rFonts w:ascii="Garamond" w:hAnsi="Garamond"/>
          <w:sz w:val="24"/>
          <w:szCs w:val="24"/>
          <w:lang w:val="sq-AL"/>
        </w:rPr>
        <w:t>”</w:t>
      </w:r>
      <w:r w:rsidRPr="007E6E47">
        <w:rPr>
          <w:rFonts w:ascii="Garamond" w:hAnsi="Garamond"/>
          <w:sz w:val="24"/>
          <w:szCs w:val="24"/>
          <w:lang w:val="sq-AL"/>
        </w:rPr>
        <w:t>.</w:t>
      </w:r>
    </w:p>
    <w:p w14:paraId="59BDB90C" w14:textId="67648835"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4. </w:t>
      </w:r>
      <w:r w:rsidR="0021372D" w:rsidRPr="007E6E47">
        <w:rPr>
          <w:rFonts w:ascii="Garamond" w:hAnsi="Garamond"/>
          <w:sz w:val="24"/>
          <w:szCs w:val="24"/>
          <w:lang w:val="sq-AL"/>
        </w:rPr>
        <w:t>Anekse:</w:t>
      </w:r>
      <w:r w:rsidRPr="007E6E47">
        <w:rPr>
          <w:rFonts w:ascii="Garamond" w:hAnsi="Garamond"/>
          <w:sz w:val="24"/>
          <w:szCs w:val="24"/>
          <w:lang w:val="sq-AL"/>
        </w:rPr>
        <w:t xml:space="preserve"> Në këtë pjesë jepen informacione shtesë, shpjeguese, në ndihmë të përdoruesve, si dhe jepen të detajuara vlerat e kodlistave.</w:t>
      </w:r>
    </w:p>
    <w:p w14:paraId="59BDB90D" w14:textId="0877E648"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 Përmbajtja e </w:t>
      </w:r>
      <w:r w:rsidR="000617E5" w:rsidRPr="007E6E47">
        <w:rPr>
          <w:rFonts w:ascii="Garamond" w:hAnsi="Garamond"/>
          <w:sz w:val="24"/>
          <w:szCs w:val="24"/>
          <w:lang w:val="sq-AL"/>
        </w:rPr>
        <w:t>k</w:t>
      </w:r>
      <w:r w:rsidRPr="007E6E47">
        <w:rPr>
          <w:rFonts w:ascii="Garamond" w:hAnsi="Garamond"/>
          <w:sz w:val="24"/>
          <w:szCs w:val="24"/>
          <w:lang w:val="sq-AL"/>
        </w:rPr>
        <w:t>apitullit të 3-të është strukturuar në 7 pjesë kryesore:</w:t>
      </w:r>
    </w:p>
    <w:p w14:paraId="59BDB90E" w14:textId="1E0864B4"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3.1 </w:t>
      </w:r>
      <w:r w:rsidR="0021372D" w:rsidRPr="007E6E47">
        <w:rPr>
          <w:rFonts w:ascii="Garamond" w:hAnsi="Garamond"/>
          <w:sz w:val="24"/>
          <w:szCs w:val="24"/>
          <w:lang w:val="sq-AL"/>
        </w:rPr>
        <w:t xml:space="preserve">Përshkrimi i temës: </w:t>
      </w:r>
      <w:r w:rsidRPr="007E6E47">
        <w:rPr>
          <w:rFonts w:ascii="Garamond" w:hAnsi="Garamond"/>
          <w:sz w:val="24"/>
          <w:szCs w:val="24"/>
          <w:lang w:val="sq-AL"/>
        </w:rPr>
        <w:t>Këtu flitet në mënyrë të përgjithshme për përmbajtjen e temës, si dhe mënyrën e konceptimit të temës në nëntemat e mëposhtme.</w:t>
      </w:r>
    </w:p>
    <w:p w14:paraId="59BDB90F" w14:textId="523ED4EA"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3.2 Përshkrimi i nëntemës së </w:t>
      </w:r>
      <w:r w:rsidR="0021372D" w:rsidRPr="007E6E47">
        <w:rPr>
          <w:rFonts w:ascii="Garamond" w:hAnsi="Garamond"/>
          <w:sz w:val="24"/>
          <w:szCs w:val="24"/>
          <w:lang w:val="sq-AL"/>
        </w:rPr>
        <w:t>par</w:t>
      </w:r>
      <w:r w:rsidR="000617E5" w:rsidRPr="007E6E47">
        <w:rPr>
          <w:rFonts w:ascii="Garamond" w:hAnsi="Garamond"/>
          <w:sz w:val="24"/>
          <w:szCs w:val="24"/>
          <w:lang w:val="sq-AL"/>
        </w:rPr>
        <w:t>ë</w:t>
      </w:r>
      <w:r w:rsidR="0021372D" w:rsidRPr="007E6E47">
        <w:rPr>
          <w:rFonts w:ascii="Garamond" w:hAnsi="Garamond"/>
          <w:sz w:val="24"/>
          <w:szCs w:val="24"/>
          <w:lang w:val="sq-AL"/>
        </w:rPr>
        <w:t>:</w:t>
      </w:r>
      <w:r w:rsidRPr="007E6E47">
        <w:rPr>
          <w:rFonts w:ascii="Garamond" w:hAnsi="Garamond"/>
          <w:sz w:val="24"/>
          <w:szCs w:val="24"/>
          <w:lang w:val="sq-AL"/>
        </w:rPr>
        <w:t xml:space="preserve"> Këtu flitet në mënyrë të përgjithshme për përmbajtjen e nëntemës</w:t>
      </w:r>
      <w:r w:rsidR="006D4725" w:rsidRPr="007E6E47">
        <w:rPr>
          <w:rFonts w:ascii="Garamond" w:hAnsi="Garamond"/>
          <w:sz w:val="24"/>
          <w:szCs w:val="24"/>
          <w:lang w:val="sq-AL"/>
        </w:rPr>
        <w:t xml:space="preserve"> </w:t>
      </w:r>
      <w:r w:rsidR="0021372D" w:rsidRPr="007E6E47">
        <w:rPr>
          <w:rFonts w:ascii="Garamond" w:hAnsi="Garamond"/>
          <w:sz w:val="24"/>
          <w:szCs w:val="24"/>
          <w:lang w:val="sq-AL"/>
        </w:rPr>
        <w:t>“</w:t>
      </w:r>
      <w:r w:rsidRPr="007E6E47">
        <w:rPr>
          <w:rFonts w:ascii="Garamond" w:hAnsi="Garamond"/>
          <w:sz w:val="24"/>
          <w:szCs w:val="24"/>
          <w:lang w:val="sq-AL"/>
        </w:rPr>
        <w:t>Shërbimet qeveritare dhe sociale</w:t>
      </w:r>
      <w:r w:rsidR="0021372D" w:rsidRPr="007E6E47">
        <w:rPr>
          <w:rFonts w:ascii="Garamond" w:hAnsi="Garamond"/>
          <w:sz w:val="24"/>
          <w:szCs w:val="24"/>
          <w:lang w:val="sq-AL"/>
        </w:rPr>
        <w:t>”,</w:t>
      </w:r>
      <w:r w:rsidR="006D4725" w:rsidRPr="007E6E47">
        <w:rPr>
          <w:rFonts w:ascii="Garamond" w:hAnsi="Garamond"/>
          <w:sz w:val="24"/>
          <w:szCs w:val="24"/>
          <w:lang w:val="sq-AL"/>
        </w:rPr>
        <w:t xml:space="preserve"> </w:t>
      </w:r>
      <w:r w:rsidR="000617E5" w:rsidRPr="007E6E47">
        <w:rPr>
          <w:rFonts w:ascii="Garamond" w:hAnsi="Garamond"/>
          <w:sz w:val="24"/>
          <w:szCs w:val="24"/>
          <w:lang w:val="sq-AL"/>
        </w:rPr>
        <w:t>si dhe detajohen</w:t>
      </w:r>
      <w:r w:rsidRPr="007E6E47">
        <w:rPr>
          <w:rFonts w:ascii="Garamond" w:hAnsi="Garamond"/>
          <w:sz w:val="24"/>
          <w:szCs w:val="24"/>
          <w:lang w:val="sq-AL"/>
        </w:rPr>
        <w:t xml:space="preserve"> </w:t>
      </w:r>
      <w:r w:rsidR="000617E5" w:rsidRPr="007E6E47">
        <w:rPr>
          <w:rFonts w:ascii="Garamond" w:hAnsi="Garamond"/>
          <w:sz w:val="24"/>
          <w:szCs w:val="24"/>
          <w:lang w:val="sq-AL"/>
        </w:rPr>
        <w:t>d</w:t>
      </w:r>
      <w:r w:rsidRPr="007E6E47">
        <w:rPr>
          <w:rFonts w:ascii="Garamond" w:hAnsi="Garamond"/>
          <w:sz w:val="24"/>
          <w:szCs w:val="24"/>
          <w:lang w:val="sq-AL"/>
        </w:rPr>
        <w:t>iagram</w:t>
      </w:r>
      <w:r w:rsidR="00F20D29" w:rsidRPr="007E6E47">
        <w:rPr>
          <w:rFonts w:ascii="Garamond" w:hAnsi="Garamond"/>
          <w:sz w:val="24"/>
          <w:szCs w:val="24"/>
          <w:lang w:val="sq-AL"/>
        </w:rPr>
        <w:t>e</w:t>
      </w:r>
      <w:r w:rsidRPr="007E6E47">
        <w:rPr>
          <w:rFonts w:ascii="Garamond" w:hAnsi="Garamond"/>
          <w:sz w:val="24"/>
          <w:szCs w:val="24"/>
          <w:lang w:val="sq-AL"/>
        </w:rPr>
        <w:t xml:space="preserve">t UML dhe </w:t>
      </w:r>
      <w:r w:rsidR="000617E5" w:rsidRPr="007E6E47">
        <w:rPr>
          <w:rFonts w:ascii="Garamond" w:hAnsi="Garamond"/>
          <w:sz w:val="24"/>
          <w:szCs w:val="24"/>
          <w:lang w:val="sq-AL"/>
        </w:rPr>
        <w:t>k</w:t>
      </w:r>
      <w:r w:rsidRPr="007E6E47">
        <w:rPr>
          <w:rFonts w:ascii="Garamond" w:hAnsi="Garamond"/>
          <w:sz w:val="24"/>
          <w:szCs w:val="24"/>
          <w:lang w:val="sq-AL"/>
        </w:rPr>
        <w:t xml:space="preserve">atalogu i tipologjive. </w:t>
      </w:r>
    </w:p>
    <w:p w14:paraId="59BDB910" w14:textId="68131E7B"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3.3</w:t>
      </w:r>
      <w:r w:rsidR="000617E5" w:rsidRPr="007E6E47">
        <w:rPr>
          <w:rFonts w:ascii="Garamond" w:hAnsi="Garamond"/>
          <w:sz w:val="24"/>
          <w:szCs w:val="24"/>
          <w:lang w:val="sq-AL"/>
        </w:rPr>
        <w:t xml:space="preserve"> Përshkrimi i nëntemës së dytë:</w:t>
      </w:r>
      <w:r w:rsidRPr="007E6E47">
        <w:rPr>
          <w:rFonts w:ascii="Garamond" w:hAnsi="Garamond"/>
          <w:sz w:val="24"/>
          <w:szCs w:val="24"/>
          <w:lang w:val="sq-AL"/>
        </w:rPr>
        <w:t xml:space="preserve"> Këtu flitet në mënyrë të përgjithshme për përmbajtjen e nëntemës- </w:t>
      </w:r>
      <w:r w:rsidR="0021372D" w:rsidRPr="007E6E47">
        <w:rPr>
          <w:rFonts w:ascii="Garamond" w:hAnsi="Garamond"/>
          <w:sz w:val="24"/>
          <w:szCs w:val="24"/>
          <w:lang w:val="sq-AL"/>
        </w:rPr>
        <w:t>“</w:t>
      </w:r>
      <w:r w:rsidRPr="007E6E47">
        <w:rPr>
          <w:rFonts w:ascii="Garamond" w:hAnsi="Garamond"/>
          <w:sz w:val="24"/>
          <w:szCs w:val="24"/>
          <w:lang w:val="sq-AL"/>
        </w:rPr>
        <w:t>Objektet e menaxhimit mjedisor</w:t>
      </w:r>
      <w:r w:rsidR="0021372D" w:rsidRPr="007E6E47">
        <w:rPr>
          <w:rFonts w:ascii="Garamond" w:hAnsi="Garamond"/>
          <w:sz w:val="24"/>
          <w:szCs w:val="24"/>
          <w:lang w:val="sq-AL"/>
        </w:rPr>
        <w:t>”</w:t>
      </w:r>
      <w:r w:rsidR="000617E5" w:rsidRPr="007E6E47">
        <w:rPr>
          <w:rFonts w:ascii="Garamond" w:hAnsi="Garamond"/>
          <w:sz w:val="24"/>
          <w:szCs w:val="24"/>
          <w:lang w:val="sq-AL"/>
        </w:rPr>
        <w:t xml:space="preserve"> si dhe detajohen</w:t>
      </w:r>
      <w:r w:rsidRPr="007E6E47">
        <w:rPr>
          <w:rFonts w:ascii="Garamond" w:hAnsi="Garamond"/>
          <w:sz w:val="24"/>
          <w:szCs w:val="24"/>
          <w:lang w:val="sq-AL"/>
        </w:rPr>
        <w:t xml:space="preserve"> </w:t>
      </w:r>
      <w:r w:rsidR="000617E5" w:rsidRPr="007E6E47">
        <w:rPr>
          <w:rFonts w:ascii="Garamond" w:hAnsi="Garamond"/>
          <w:sz w:val="24"/>
          <w:szCs w:val="24"/>
          <w:lang w:val="sq-AL"/>
        </w:rPr>
        <w:t>d</w:t>
      </w:r>
      <w:r w:rsidRPr="007E6E47">
        <w:rPr>
          <w:rFonts w:ascii="Garamond" w:hAnsi="Garamond"/>
          <w:sz w:val="24"/>
          <w:szCs w:val="24"/>
          <w:lang w:val="sq-AL"/>
        </w:rPr>
        <w:t>iagram</w:t>
      </w:r>
      <w:r w:rsidR="00F20D29" w:rsidRPr="007E6E47">
        <w:rPr>
          <w:rFonts w:ascii="Garamond" w:hAnsi="Garamond"/>
          <w:sz w:val="24"/>
          <w:szCs w:val="24"/>
          <w:lang w:val="sq-AL"/>
        </w:rPr>
        <w:t>e</w:t>
      </w:r>
      <w:r w:rsidRPr="007E6E47">
        <w:rPr>
          <w:rFonts w:ascii="Garamond" w:hAnsi="Garamond"/>
          <w:sz w:val="24"/>
          <w:szCs w:val="24"/>
          <w:lang w:val="sq-AL"/>
        </w:rPr>
        <w:t xml:space="preserve">t UML dhe </w:t>
      </w:r>
      <w:r w:rsidR="000617E5" w:rsidRPr="007E6E47">
        <w:rPr>
          <w:rFonts w:ascii="Garamond" w:hAnsi="Garamond"/>
          <w:sz w:val="24"/>
          <w:szCs w:val="24"/>
          <w:lang w:val="sq-AL"/>
        </w:rPr>
        <w:t>k</w:t>
      </w:r>
      <w:r w:rsidRPr="007E6E47">
        <w:rPr>
          <w:rFonts w:ascii="Garamond" w:hAnsi="Garamond"/>
          <w:sz w:val="24"/>
          <w:szCs w:val="24"/>
          <w:lang w:val="sq-AL"/>
        </w:rPr>
        <w:t xml:space="preserve">atalogu i tipologjive. </w:t>
      </w:r>
    </w:p>
    <w:p w14:paraId="59BDB911" w14:textId="43434689"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3.4</w:t>
      </w:r>
      <w:r w:rsidR="000617E5" w:rsidRPr="007E6E47">
        <w:rPr>
          <w:rFonts w:ascii="Garamond" w:hAnsi="Garamond"/>
          <w:sz w:val="24"/>
          <w:szCs w:val="24"/>
          <w:lang w:val="sq-AL"/>
        </w:rPr>
        <w:t xml:space="preserve"> Përshkrimi i nëntemës së tretë:</w:t>
      </w:r>
      <w:r w:rsidRPr="007E6E47">
        <w:rPr>
          <w:rFonts w:ascii="Garamond" w:hAnsi="Garamond"/>
          <w:sz w:val="24"/>
          <w:szCs w:val="24"/>
          <w:lang w:val="sq-AL"/>
        </w:rPr>
        <w:t xml:space="preserve"> Këtu flitet në mënyrë të përgjithshme për përmbajtjen e nëntemës </w:t>
      </w:r>
      <w:r w:rsidR="0021372D" w:rsidRPr="007E6E47">
        <w:rPr>
          <w:rFonts w:ascii="Garamond" w:hAnsi="Garamond"/>
          <w:sz w:val="24"/>
          <w:szCs w:val="24"/>
          <w:lang w:val="sq-AL"/>
        </w:rPr>
        <w:t>“</w:t>
      </w:r>
      <w:r w:rsidRPr="007E6E47">
        <w:rPr>
          <w:rFonts w:ascii="Garamond" w:hAnsi="Garamond"/>
          <w:sz w:val="24"/>
          <w:szCs w:val="24"/>
          <w:lang w:val="sq-AL"/>
        </w:rPr>
        <w:t>Rrjeti i infrastrukturës inxhinierike</w:t>
      </w:r>
      <w:r w:rsidR="0021372D" w:rsidRPr="007E6E47">
        <w:rPr>
          <w:rFonts w:ascii="Garamond" w:hAnsi="Garamond"/>
          <w:sz w:val="24"/>
          <w:szCs w:val="24"/>
          <w:lang w:val="sq-AL"/>
        </w:rPr>
        <w:t>”</w:t>
      </w:r>
      <w:r w:rsidRPr="007E6E47">
        <w:rPr>
          <w:rFonts w:ascii="Garamond" w:hAnsi="Garamond"/>
          <w:sz w:val="24"/>
          <w:szCs w:val="24"/>
          <w:lang w:val="sq-AL"/>
        </w:rPr>
        <w:t>. Në këtë nëntemë trajtohen elementet e infrastrukturës inxhinierike sip</w:t>
      </w:r>
      <w:r w:rsidR="000617E5" w:rsidRPr="007E6E47">
        <w:rPr>
          <w:rFonts w:ascii="Garamond" w:hAnsi="Garamond"/>
          <w:sz w:val="24"/>
          <w:szCs w:val="24"/>
          <w:lang w:val="sq-AL"/>
        </w:rPr>
        <w:t>as rrjeteve si dhe detajohen</w:t>
      </w:r>
      <w:r w:rsidRPr="007E6E47">
        <w:rPr>
          <w:rFonts w:ascii="Garamond" w:hAnsi="Garamond"/>
          <w:sz w:val="24"/>
          <w:szCs w:val="24"/>
          <w:lang w:val="sq-AL"/>
        </w:rPr>
        <w:t xml:space="preserve"> </w:t>
      </w:r>
      <w:r w:rsidR="000617E5" w:rsidRPr="007E6E47">
        <w:rPr>
          <w:rFonts w:ascii="Garamond" w:hAnsi="Garamond"/>
          <w:sz w:val="24"/>
          <w:szCs w:val="24"/>
          <w:lang w:val="sq-AL"/>
        </w:rPr>
        <w:t>d</w:t>
      </w:r>
      <w:r w:rsidRPr="007E6E47">
        <w:rPr>
          <w:rFonts w:ascii="Garamond" w:hAnsi="Garamond"/>
          <w:sz w:val="24"/>
          <w:szCs w:val="24"/>
          <w:lang w:val="sq-AL"/>
        </w:rPr>
        <w:t>iagram</w:t>
      </w:r>
      <w:r w:rsidR="00F20D29" w:rsidRPr="007E6E47">
        <w:rPr>
          <w:rFonts w:ascii="Garamond" w:hAnsi="Garamond"/>
          <w:sz w:val="24"/>
          <w:szCs w:val="24"/>
          <w:lang w:val="sq-AL"/>
        </w:rPr>
        <w:t>e</w:t>
      </w:r>
      <w:r w:rsidRPr="007E6E47">
        <w:rPr>
          <w:rFonts w:ascii="Garamond" w:hAnsi="Garamond"/>
          <w:sz w:val="24"/>
          <w:szCs w:val="24"/>
          <w:lang w:val="sq-AL"/>
        </w:rPr>
        <w:t xml:space="preserve">t UML dhe </w:t>
      </w:r>
      <w:r w:rsidR="000617E5" w:rsidRPr="007E6E47">
        <w:rPr>
          <w:rFonts w:ascii="Garamond" w:hAnsi="Garamond"/>
          <w:sz w:val="24"/>
          <w:szCs w:val="24"/>
          <w:lang w:val="sq-AL"/>
        </w:rPr>
        <w:t>k</w:t>
      </w:r>
      <w:r w:rsidRPr="007E6E47">
        <w:rPr>
          <w:rFonts w:ascii="Garamond" w:hAnsi="Garamond"/>
          <w:sz w:val="24"/>
          <w:szCs w:val="24"/>
          <w:lang w:val="sq-AL"/>
        </w:rPr>
        <w:t>atalogu i tipologjive për secilin rrjet.</w:t>
      </w:r>
    </w:p>
    <w:p w14:paraId="59BDB912" w14:textId="29C5F413"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3.5 Metadata</w:t>
      </w:r>
      <w:r w:rsidR="000617E5" w:rsidRPr="007E6E47">
        <w:rPr>
          <w:rFonts w:ascii="Garamond" w:hAnsi="Garamond"/>
          <w:sz w:val="24"/>
          <w:szCs w:val="24"/>
          <w:lang w:val="sq-AL"/>
        </w:rPr>
        <w:t>:</w:t>
      </w:r>
      <w:r w:rsidRPr="007E6E47">
        <w:rPr>
          <w:rFonts w:ascii="Garamond" w:hAnsi="Garamond"/>
          <w:sz w:val="24"/>
          <w:szCs w:val="24"/>
          <w:lang w:val="sq-AL"/>
        </w:rPr>
        <w:t xml:space="preserve"> Këtu jepen specifikimet teknike për metadatat e temës përkatëse. </w:t>
      </w:r>
    </w:p>
    <w:p w14:paraId="59BDB913" w14:textId="003A1B4C"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 xml:space="preserve">3.6 </w:t>
      </w:r>
      <w:r w:rsidR="000617E5" w:rsidRPr="007E6E47">
        <w:rPr>
          <w:rFonts w:ascii="Garamond" w:hAnsi="Garamond"/>
          <w:sz w:val="24"/>
          <w:szCs w:val="24"/>
          <w:lang w:val="sq-AL"/>
        </w:rPr>
        <w:t xml:space="preserve">Sistemi Koordinativ Referencë: </w:t>
      </w:r>
      <w:r w:rsidRPr="007E6E47">
        <w:rPr>
          <w:rFonts w:ascii="Garamond" w:hAnsi="Garamond"/>
          <w:sz w:val="24"/>
          <w:szCs w:val="24"/>
          <w:lang w:val="sq-AL"/>
        </w:rPr>
        <w:t>Këtu përcaktohet sistemi koordinativ referencë që është miratuar me vendimin nr. 669, datë 7.8.2013, të Këshillit të Ministrave, i ndryshuar me vendimet e</w:t>
      </w:r>
      <w:r w:rsidR="006D4725" w:rsidRPr="007E6E47">
        <w:rPr>
          <w:rFonts w:ascii="Garamond" w:hAnsi="Garamond"/>
          <w:sz w:val="24"/>
          <w:szCs w:val="24"/>
          <w:lang w:val="sq-AL"/>
        </w:rPr>
        <w:t xml:space="preserve"> </w:t>
      </w:r>
      <w:r w:rsidRPr="007E6E47">
        <w:rPr>
          <w:rFonts w:ascii="Garamond" w:hAnsi="Garamond"/>
          <w:sz w:val="24"/>
          <w:szCs w:val="24"/>
          <w:lang w:val="sq-AL"/>
        </w:rPr>
        <w:t>Këshillit të Ministrave nr. 322, datë 27.4.2016 dhe nr. 359 datë 29.5.2019.</w:t>
      </w:r>
    </w:p>
    <w:p w14:paraId="59BDB914" w14:textId="03B12FFE"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3.7 Cilësia e të dhënave</w:t>
      </w:r>
      <w:r w:rsidR="001E7252" w:rsidRPr="007E6E47">
        <w:rPr>
          <w:rFonts w:ascii="Garamond" w:hAnsi="Garamond"/>
          <w:sz w:val="24"/>
          <w:szCs w:val="24"/>
          <w:lang w:val="sq-AL"/>
        </w:rPr>
        <w:t>:</w:t>
      </w:r>
      <w:r w:rsidRPr="007E6E47">
        <w:rPr>
          <w:rFonts w:ascii="Garamond" w:hAnsi="Garamond"/>
          <w:sz w:val="24"/>
          <w:szCs w:val="24"/>
          <w:lang w:val="sq-AL"/>
        </w:rPr>
        <w:t xml:space="preserve"> Këtu jepet një përshkrim mbi cilësinë e të dhënave të elementeve dhe matjes së tyre.</w:t>
      </w:r>
    </w:p>
    <w:p w14:paraId="59BDB915" w14:textId="12077BE5" w:rsidR="00934160" w:rsidRPr="007E6E47" w:rsidRDefault="00934160" w:rsidP="00934160">
      <w:pPr>
        <w:spacing w:after="0" w:line="240" w:lineRule="auto"/>
        <w:rPr>
          <w:rFonts w:ascii="Garamond" w:hAnsi="Garamond"/>
          <w:b/>
          <w:sz w:val="24"/>
          <w:szCs w:val="24"/>
          <w:lang w:val="sq-AL"/>
        </w:rPr>
      </w:pPr>
      <w:r w:rsidRPr="007E6E47">
        <w:rPr>
          <w:rFonts w:ascii="Garamond" w:hAnsi="Garamond"/>
          <w:b/>
          <w:sz w:val="24"/>
          <w:szCs w:val="24"/>
          <w:lang w:val="sq-AL"/>
        </w:rPr>
        <w:t>2.2.2 D</w:t>
      </w:r>
      <w:r w:rsidR="00F20D29" w:rsidRPr="007E6E47">
        <w:rPr>
          <w:rFonts w:ascii="Garamond" w:hAnsi="Garamond"/>
          <w:b/>
          <w:sz w:val="24"/>
          <w:szCs w:val="24"/>
          <w:lang w:val="sq-AL"/>
        </w:rPr>
        <w:t>iagramet</w:t>
      </w:r>
      <w:r w:rsidRPr="007E6E47">
        <w:rPr>
          <w:rFonts w:ascii="Garamond" w:hAnsi="Garamond"/>
          <w:b/>
          <w:sz w:val="24"/>
          <w:szCs w:val="24"/>
          <w:lang w:val="sq-AL"/>
        </w:rPr>
        <w:t xml:space="preserve"> UML </w:t>
      </w:r>
      <w:r w:rsidR="00F20D29" w:rsidRPr="007E6E47">
        <w:rPr>
          <w:rFonts w:ascii="Garamond" w:hAnsi="Garamond"/>
          <w:b/>
          <w:sz w:val="24"/>
          <w:szCs w:val="24"/>
          <w:lang w:val="sq-AL"/>
        </w:rPr>
        <w:t>dhe katalogu i tipologjisë</w:t>
      </w:r>
    </w:p>
    <w:p w14:paraId="59BDB916" w14:textId="0B6D0578"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Diagram</w:t>
      </w:r>
      <w:r w:rsidR="001E7252" w:rsidRPr="007E6E47">
        <w:rPr>
          <w:rFonts w:ascii="Garamond" w:hAnsi="Garamond"/>
          <w:sz w:val="24"/>
          <w:szCs w:val="24"/>
          <w:lang w:val="sq-AL"/>
        </w:rPr>
        <w:t>e</w:t>
      </w:r>
      <w:r w:rsidRPr="007E6E47">
        <w:rPr>
          <w:rFonts w:ascii="Garamond" w:hAnsi="Garamond"/>
          <w:sz w:val="24"/>
          <w:szCs w:val="24"/>
          <w:lang w:val="sq-AL"/>
        </w:rPr>
        <w:t>t UML ofrojnë një mënyrë të shpejtë për të parë elementet kryesorë të specifikimeve dhe marrëdhëniet ndërmjet tyre. Përkufizimi mbi llojin e objektit gjeohapësinor, atributet dhe marrëdhëniet janë të përfshira në ‘</w:t>
      </w:r>
      <w:r w:rsidRPr="007E6E47">
        <w:rPr>
          <w:rFonts w:ascii="Garamond" w:hAnsi="Garamond"/>
          <w:i/>
          <w:sz w:val="24"/>
          <w:szCs w:val="24"/>
          <w:lang w:val="sq-AL"/>
        </w:rPr>
        <w:t>Katalogun e tipologjive</w:t>
      </w:r>
      <w:r w:rsidRPr="007E6E47">
        <w:rPr>
          <w:rFonts w:ascii="Garamond" w:hAnsi="Garamond"/>
          <w:sz w:val="24"/>
          <w:szCs w:val="24"/>
          <w:lang w:val="sq-AL"/>
        </w:rPr>
        <w:t>’ (</w:t>
      </w:r>
      <w:r w:rsidRPr="007E6E47">
        <w:rPr>
          <w:rFonts w:ascii="Garamond" w:hAnsi="Garamond"/>
          <w:i/>
          <w:sz w:val="24"/>
          <w:szCs w:val="24"/>
          <w:lang w:val="sq-AL"/>
        </w:rPr>
        <w:t>Feature Catalogue</w:t>
      </w:r>
      <w:r w:rsidRPr="007E6E47">
        <w:rPr>
          <w:rFonts w:ascii="Garamond" w:hAnsi="Garamond"/>
          <w:sz w:val="24"/>
          <w:szCs w:val="24"/>
          <w:lang w:val="sq-AL"/>
        </w:rPr>
        <w:t>). Personat të cilët kanë ekspertizë tematike, por nuk janë të familjarizuar me UML-në, mund ta kuptojnë plotësisht përmbajtjen e modelit të të dhënave duke u fokusuar te ‘</w:t>
      </w:r>
      <w:r w:rsidRPr="007E6E47">
        <w:rPr>
          <w:rFonts w:ascii="Garamond" w:hAnsi="Garamond"/>
          <w:i/>
          <w:sz w:val="24"/>
          <w:szCs w:val="24"/>
          <w:lang w:val="sq-AL"/>
        </w:rPr>
        <w:t>Katalogu i tipologjive</w:t>
      </w:r>
      <w:r w:rsidRPr="007E6E47">
        <w:rPr>
          <w:rFonts w:ascii="Garamond" w:hAnsi="Garamond"/>
          <w:sz w:val="24"/>
          <w:szCs w:val="24"/>
          <w:lang w:val="sq-AL"/>
        </w:rPr>
        <w:t>’. P</w:t>
      </w:r>
      <w:r w:rsidR="001E7252" w:rsidRPr="007E6E47">
        <w:rPr>
          <w:rFonts w:ascii="Garamond" w:hAnsi="Garamond"/>
          <w:sz w:val="24"/>
          <w:szCs w:val="24"/>
          <w:lang w:val="sq-AL"/>
        </w:rPr>
        <w:t xml:space="preserve">ër përdoruesit e aplikacioneve </w:t>
      </w:r>
      <w:r w:rsidRPr="007E6E47">
        <w:rPr>
          <w:rFonts w:ascii="Garamond" w:hAnsi="Garamond"/>
          <w:sz w:val="24"/>
          <w:szCs w:val="24"/>
          <w:lang w:val="sq-AL"/>
        </w:rPr>
        <w:t>‘</w:t>
      </w:r>
      <w:r w:rsidRPr="007E6E47">
        <w:rPr>
          <w:rFonts w:ascii="Garamond" w:hAnsi="Garamond"/>
          <w:i/>
          <w:sz w:val="24"/>
          <w:szCs w:val="24"/>
          <w:lang w:val="sq-AL"/>
        </w:rPr>
        <w:t>Katalogu i tipologjive</w:t>
      </w:r>
      <w:r w:rsidR="001E7252" w:rsidRPr="007E6E47">
        <w:rPr>
          <w:rFonts w:ascii="Garamond" w:hAnsi="Garamond"/>
          <w:sz w:val="24"/>
          <w:szCs w:val="24"/>
          <w:lang w:val="sq-AL"/>
        </w:rPr>
        <w:t>’</w:t>
      </w:r>
      <w:r w:rsidRPr="007E6E47">
        <w:rPr>
          <w:rFonts w:ascii="Garamond" w:hAnsi="Garamond"/>
          <w:sz w:val="24"/>
          <w:szCs w:val="24"/>
          <w:lang w:val="sq-AL"/>
        </w:rPr>
        <w:t xml:space="preserve"> mund të jetë i dobishëm për të kontrolluar nëse ai përmban të dhëna të nevojshme për përdorim. </w:t>
      </w:r>
    </w:p>
    <w:p w14:paraId="59BDB917"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Në tabelat e mëposhtme shpjegohet përmbajtja dhe mënyra e organizimit të informacionit, në tabelat e të dhënave, në ‘</w:t>
      </w:r>
      <w:r w:rsidRPr="007E6E47">
        <w:rPr>
          <w:rFonts w:ascii="Garamond" w:hAnsi="Garamond"/>
          <w:i/>
          <w:sz w:val="24"/>
          <w:szCs w:val="24"/>
          <w:lang w:val="sq-AL"/>
        </w:rPr>
        <w:t>Katalogun e tipologjive</w:t>
      </w:r>
      <w:r w:rsidRPr="007E6E47">
        <w:rPr>
          <w:rFonts w:ascii="Garamond" w:hAnsi="Garamond"/>
          <w:sz w:val="24"/>
          <w:szCs w:val="24"/>
          <w:lang w:val="sq-AL"/>
        </w:rPr>
        <w:t>’.</w:t>
      </w:r>
    </w:p>
    <w:p w14:paraId="59BDB918"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Tabelat nr. 1, 2, me anë të shembujve, shpjegojnë mënyrën e organizimit të informacionit në tabelën e tipologjive dhe të atributeve të tyre.</w:t>
      </w:r>
    </w:p>
    <w:p w14:paraId="59BDB919" w14:textId="77777777" w:rsidR="00934160" w:rsidRPr="007E6E47" w:rsidRDefault="00934160" w:rsidP="00934160">
      <w:pPr>
        <w:spacing w:after="0" w:line="240" w:lineRule="auto"/>
        <w:rPr>
          <w:rFonts w:ascii="Garamond" w:hAnsi="Garamond"/>
          <w:sz w:val="24"/>
          <w:szCs w:val="24"/>
          <w:lang w:val="sq-AL"/>
        </w:rPr>
      </w:pPr>
      <w:r w:rsidRPr="007E6E47">
        <w:rPr>
          <w:rFonts w:ascii="Garamond" w:hAnsi="Garamond"/>
          <w:sz w:val="24"/>
          <w:szCs w:val="24"/>
          <w:lang w:val="sq-AL"/>
        </w:rPr>
        <w:t>Tabela nr. 3, me anë të një shembulli, shpjegon mënyrën e organizimit të informacionit në tabelën e kodlistës.</w:t>
      </w:r>
    </w:p>
    <w:p w14:paraId="59BDB91A" w14:textId="77777777" w:rsidR="00934160" w:rsidRPr="007E6E47" w:rsidRDefault="00934160" w:rsidP="00934160">
      <w:pPr>
        <w:spacing w:after="0" w:line="240" w:lineRule="auto"/>
        <w:rPr>
          <w:rFonts w:ascii="Garamond" w:hAnsi="Garamond"/>
          <w:sz w:val="14"/>
          <w:szCs w:val="24"/>
          <w:lang w:val="sq-AL"/>
        </w:rPr>
      </w:pPr>
    </w:p>
    <w:p w14:paraId="59BDB91B" w14:textId="77777777" w:rsidR="00934160" w:rsidRPr="007E6E47" w:rsidRDefault="00934160" w:rsidP="00934160">
      <w:pPr>
        <w:spacing w:after="0" w:line="240" w:lineRule="auto"/>
        <w:rPr>
          <w:rFonts w:ascii="Garamond" w:hAnsi="Garamond"/>
          <w:b/>
          <w:sz w:val="24"/>
          <w:szCs w:val="24"/>
          <w:lang w:val="sq-AL"/>
        </w:rPr>
      </w:pPr>
      <w:r w:rsidRPr="007E6E47">
        <w:rPr>
          <w:rFonts w:ascii="Garamond" w:hAnsi="Garamond"/>
          <w:b/>
          <w:sz w:val="24"/>
          <w:szCs w:val="24"/>
          <w:lang w:val="sq-AL"/>
        </w:rPr>
        <w:t xml:space="preserve">Tabela </w:t>
      </w:r>
      <w:r w:rsidR="0085415A" w:rsidRPr="007E6E47">
        <w:rPr>
          <w:rFonts w:ascii="Garamond" w:hAnsi="Garamond"/>
          <w:b/>
          <w:sz w:val="24"/>
          <w:szCs w:val="24"/>
          <w:lang w:val="sq-AL"/>
        </w:rPr>
        <w:t>1</w:t>
      </w:r>
    </w:p>
    <w:tbl>
      <w:tblPr>
        <w:tblW w:w="9054" w:type="dxa"/>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2108"/>
        <w:gridCol w:w="6946"/>
      </w:tblGrid>
      <w:tr w:rsidR="00934160" w:rsidRPr="007E6E47" w14:paraId="59BDB91D" w14:textId="77777777" w:rsidTr="00934160">
        <w:trPr>
          <w:trHeight w:val="290"/>
        </w:trPr>
        <w:tc>
          <w:tcPr>
            <w:tcW w:w="9054" w:type="dxa"/>
            <w:gridSpan w:val="2"/>
            <w:shd w:val="clear" w:color="auto" w:fill="D9D9D9" w:themeFill="background1" w:themeFillShade="D9"/>
            <w:vAlign w:val="center"/>
          </w:tcPr>
          <w:p w14:paraId="59BDB91C"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b/>
                <w:sz w:val="20"/>
                <w:szCs w:val="20"/>
                <w:lang w:val="sq-AL"/>
              </w:rPr>
              <w:t xml:space="preserve">Emri </w:t>
            </w:r>
            <w:r w:rsidRPr="007E6E47">
              <w:rPr>
                <w:rFonts w:ascii="Garamond" w:hAnsi="Garamond"/>
                <w:sz w:val="20"/>
                <w:szCs w:val="20"/>
                <w:lang w:val="sq-AL"/>
              </w:rPr>
              <w:t>- Emërtimi i tipologjisë</w:t>
            </w:r>
          </w:p>
        </w:tc>
      </w:tr>
      <w:tr w:rsidR="00934160" w:rsidRPr="007E6E47" w14:paraId="59BDB920" w14:textId="77777777" w:rsidTr="00934160">
        <w:trPr>
          <w:trHeight w:val="270"/>
        </w:trPr>
        <w:tc>
          <w:tcPr>
            <w:tcW w:w="2108" w:type="dxa"/>
            <w:vAlign w:val="center"/>
          </w:tcPr>
          <w:p w14:paraId="59BDB91E"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Përkufizimi</w:t>
            </w:r>
          </w:p>
        </w:tc>
        <w:tc>
          <w:tcPr>
            <w:tcW w:w="6945" w:type="dxa"/>
            <w:vAlign w:val="center"/>
          </w:tcPr>
          <w:p w14:paraId="59BDB91F" w14:textId="406A5A70" w:rsidR="00934160" w:rsidRPr="007E6E47" w:rsidRDefault="00934160" w:rsidP="003B27B1">
            <w:pPr>
              <w:spacing w:after="0" w:line="240" w:lineRule="auto"/>
              <w:ind w:firstLine="0"/>
              <w:rPr>
                <w:rFonts w:ascii="Garamond" w:hAnsi="Garamond"/>
                <w:sz w:val="20"/>
                <w:szCs w:val="20"/>
                <w:lang w:val="sq-AL"/>
              </w:rPr>
            </w:pPr>
            <w:r w:rsidRPr="007E6E47">
              <w:rPr>
                <w:rFonts w:ascii="Garamond" w:hAnsi="Garamond"/>
                <w:sz w:val="20"/>
                <w:szCs w:val="20"/>
                <w:lang w:val="sq-AL"/>
              </w:rPr>
              <w:t xml:space="preserve">Përkufizimi sipas </w:t>
            </w:r>
            <w:r w:rsidR="003B27B1" w:rsidRPr="007E6E47">
              <w:rPr>
                <w:rFonts w:ascii="Garamond" w:hAnsi="Garamond"/>
                <w:sz w:val="20"/>
                <w:szCs w:val="20"/>
                <w:lang w:val="sq-AL"/>
              </w:rPr>
              <w:t>d</w:t>
            </w:r>
            <w:r w:rsidRPr="007E6E47">
              <w:rPr>
                <w:rFonts w:ascii="Garamond" w:hAnsi="Garamond"/>
                <w:sz w:val="20"/>
                <w:szCs w:val="20"/>
                <w:lang w:val="sq-AL"/>
              </w:rPr>
              <w:t>irektivës INSPIRE për tipologjinë.</w:t>
            </w:r>
          </w:p>
        </w:tc>
      </w:tr>
      <w:tr w:rsidR="00934160" w:rsidRPr="007E6E47" w14:paraId="59BDB923" w14:textId="77777777" w:rsidTr="00934160">
        <w:trPr>
          <w:trHeight w:val="288"/>
        </w:trPr>
        <w:tc>
          <w:tcPr>
            <w:tcW w:w="2108" w:type="dxa"/>
            <w:vAlign w:val="center"/>
          </w:tcPr>
          <w:p w14:paraId="59BDB921"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Përshkrimi</w:t>
            </w:r>
          </w:p>
        </w:tc>
        <w:tc>
          <w:tcPr>
            <w:tcW w:w="6945" w:type="dxa"/>
            <w:vAlign w:val="center"/>
          </w:tcPr>
          <w:p w14:paraId="59BDB922"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Shënime dhe përshkrime të tjera për tipologjinë.</w:t>
            </w:r>
          </w:p>
        </w:tc>
      </w:tr>
      <w:tr w:rsidR="00934160" w:rsidRPr="007E6E47" w14:paraId="59BDB92B" w14:textId="77777777" w:rsidTr="00934160">
        <w:trPr>
          <w:trHeight w:val="773"/>
        </w:trPr>
        <w:tc>
          <w:tcPr>
            <w:tcW w:w="2108" w:type="dxa"/>
          </w:tcPr>
          <w:p w14:paraId="59BDB924"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Lloji i tipologjisë</w:t>
            </w:r>
          </w:p>
        </w:tc>
        <w:tc>
          <w:tcPr>
            <w:tcW w:w="6945" w:type="dxa"/>
          </w:tcPr>
          <w:p w14:paraId="59BDB925"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b/>
                <w:sz w:val="20"/>
                <w:szCs w:val="20"/>
                <w:lang w:val="sq-AL"/>
              </w:rPr>
              <w:t xml:space="preserve">Tipi i elementit </w:t>
            </w:r>
            <w:r w:rsidRPr="007E6E47">
              <w:rPr>
                <w:rFonts w:ascii="Garamond" w:hAnsi="Garamond"/>
                <w:sz w:val="20"/>
                <w:szCs w:val="20"/>
                <w:lang w:val="sq-AL"/>
              </w:rPr>
              <w:t>që mund të jetë i këtyre llojeve:</w:t>
            </w:r>
          </w:p>
          <w:p w14:paraId="59BDB926" w14:textId="707770EF"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b/>
                <w:sz w:val="20"/>
                <w:szCs w:val="20"/>
                <w:lang w:val="sq-AL"/>
              </w:rPr>
              <w:t xml:space="preserve"> «featureType»</w:t>
            </w:r>
            <w:r w:rsidRPr="007E6E47">
              <w:rPr>
                <w:rFonts w:ascii="Garamond" w:hAnsi="Garamond"/>
                <w:sz w:val="20"/>
                <w:szCs w:val="20"/>
                <w:lang w:val="sq-AL"/>
              </w:rPr>
              <w:t xml:space="preserve"> - një element që mund të jetë real, në terren, apo një dukuri abstrakte</w:t>
            </w:r>
            <w:r w:rsidR="001E7252" w:rsidRPr="007E6E47">
              <w:rPr>
                <w:rFonts w:ascii="Garamond" w:hAnsi="Garamond"/>
                <w:sz w:val="20"/>
                <w:szCs w:val="20"/>
                <w:lang w:val="sq-AL"/>
              </w:rPr>
              <w:t>;</w:t>
            </w:r>
          </w:p>
          <w:p w14:paraId="59BDB927" w14:textId="31347554"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b/>
                <w:sz w:val="20"/>
                <w:szCs w:val="20"/>
                <w:lang w:val="sq-AL"/>
              </w:rPr>
              <w:t xml:space="preserve"> «dataType»</w:t>
            </w:r>
            <w:r w:rsidR="006D4725" w:rsidRPr="007E6E47">
              <w:rPr>
                <w:rFonts w:ascii="Garamond" w:hAnsi="Garamond"/>
                <w:sz w:val="20"/>
                <w:szCs w:val="20"/>
                <w:lang w:val="sq-AL"/>
              </w:rPr>
              <w:t xml:space="preserve"> </w:t>
            </w:r>
            <w:r w:rsidRPr="007E6E47">
              <w:rPr>
                <w:rFonts w:ascii="Garamond" w:hAnsi="Garamond"/>
                <w:sz w:val="20"/>
                <w:szCs w:val="20"/>
                <w:lang w:val="sq-AL"/>
              </w:rPr>
              <w:t>- një element tabelor, që shërben vetëm si tabelë atributesh, për t’u lidhur me një element tjetër</w:t>
            </w:r>
            <w:r w:rsidR="001E7252" w:rsidRPr="007E6E47">
              <w:rPr>
                <w:rFonts w:ascii="Garamond" w:hAnsi="Garamond"/>
                <w:sz w:val="20"/>
                <w:szCs w:val="20"/>
                <w:lang w:val="sq-AL"/>
              </w:rPr>
              <w:t>;</w:t>
            </w:r>
          </w:p>
          <w:p w14:paraId="59BDB928" w14:textId="61D97E1C"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b/>
                <w:sz w:val="20"/>
                <w:szCs w:val="20"/>
                <w:lang w:val="sq-AL"/>
              </w:rPr>
              <w:t xml:space="preserve">«enumeration» </w:t>
            </w:r>
            <w:r w:rsidRPr="007E6E47">
              <w:rPr>
                <w:rFonts w:ascii="Garamond" w:hAnsi="Garamond"/>
                <w:sz w:val="20"/>
                <w:szCs w:val="20"/>
                <w:lang w:val="sq-AL"/>
              </w:rPr>
              <w:t>«CodList»</w:t>
            </w:r>
            <w:r w:rsidR="006D4725" w:rsidRPr="007E6E47">
              <w:rPr>
                <w:rFonts w:ascii="Garamond" w:hAnsi="Garamond"/>
                <w:sz w:val="20"/>
                <w:szCs w:val="20"/>
                <w:lang w:val="sq-AL"/>
              </w:rPr>
              <w:t xml:space="preserve"> </w:t>
            </w:r>
            <w:r w:rsidRPr="007E6E47">
              <w:rPr>
                <w:rFonts w:ascii="Garamond" w:hAnsi="Garamond"/>
                <w:sz w:val="20"/>
                <w:szCs w:val="20"/>
                <w:lang w:val="sq-AL"/>
              </w:rPr>
              <w:t xml:space="preserve">- listë e parapërgatitur vlerash ku elementi duhet të marrë vlerë. </w:t>
            </w:r>
            <w:r w:rsidRPr="007E6E47">
              <w:rPr>
                <w:rFonts w:ascii="Garamond" w:hAnsi="Garamond"/>
                <w:i/>
                <w:sz w:val="20"/>
                <w:szCs w:val="20"/>
                <w:lang w:val="sq-AL"/>
              </w:rPr>
              <w:t>Enumeration</w:t>
            </w:r>
            <w:r w:rsidRPr="007E6E47">
              <w:rPr>
                <w:rFonts w:ascii="Garamond" w:hAnsi="Garamond"/>
                <w:sz w:val="20"/>
                <w:szCs w:val="20"/>
                <w:lang w:val="sq-AL"/>
              </w:rPr>
              <w:t xml:space="preserve"> nënkupton </w:t>
            </w:r>
            <w:r w:rsidR="0021372D" w:rsidRPr="007E6E47">
              <w:rPr>
                <w:rFonts w:ascii="Garamond" w:hAnsi="Garamond"/>
                <w:sz w:val="20"/>
                <w:szCs w:val="20"/>
                <w:lang w:val="sq-AL"/>
              </w:rPr>
              <w:t>“</w:t>
            </w:r>
            <w:r w:rsidRPr="007E6E47">
              <w:rPr>
                <w:rFonts w:ascii="Garamond" w:hAnsi="Garamond"/>
                <w:sz w:val="20"/>
                <w:szCs w:val="20"/>
                <w:lang w:val="sq-AL"/>
              </w:rPr>
              <w:t>renditje vlerash</w:t>
            </w:r>
            <w:r w:rsidR="0021372D" w:rsidRPr="007E6E47">
              <w:rPr>
                <w:rFonts w:ascii="Garamond" w:hAnsi="Garamond"/>
                <w:sz w:val="20"/>
                <w:szCs w:val="20"/>
                <w:lang w:val="sq-AL"/>
              </w:rPr>
              <w:t>”</w:t>
            </w:r>
            <w:r w:rsidRPr="007E6E47">
              <w:rPr>
                <w:rFonts w:ascii="Garamond" w:hAnsi="Garamond"/>
                <w:sz w:val="20"/>
                <w:szCs w:val="20"/>
                <w:lang w:val="sq-AL"/>
              </w:rPr>
              <w:t xml:space="preserve">, ndërsa </w:t>
            </w:r>
            <w:r w:rsidRPr="007E6E47">
              <w:rPr>
                <w:rFonts w:ascii="Garamond" w:hAnsi="Garamond"/>
                <w:i/>
                <w:sz w:val="20"/>
                <w:szCs w:val="20"/>
                <w:lang w:val="sq-AL"/>
              </w:rPr>
              <w:t>codeList</w:t>
            </w:r>
            <w:r w:rsidRPr="007E6E47">
              <w:rPr>
                <w:rFonts w:ascii="Garamond" w:hAnsi="Garamond"/>
                <w:sz w:val="20"/>
                <w:szCs w:val="20"/>
                <w:lang w:val="sq-AL"/>
              </w:rPr>
              <w:t xml:space="preserve"> nënkupton listë vlerash ose ndryshe </w:t>
            </w:r>
            <w:r w:rsidR="0021372D" w:rsidRPr="007E6E47">
              <w:rPr>
                <w:rFonts w:ascii="Garamond" w:hAnsi="Garamond"/>
                <w:sz w:val="20"/>
                <w:szCs w:val="20"/>
                <w:lang w:val="sq-AL"/>
              </w:rPr>
              <w:t>“</w:t>
            </w:r>
            <w:r w:rsidRPr="007E6E47">
              <w:rPr>
                <w:rFonts w:ascii="Garamond" w:hAnsi="Garamond"/>
                <w:sz w:val="20"/>
                <w:szCs w:val="20"/>
                <w:lang w:val="sq-AL"/>
              </w:rPr>
              <w:t>kodlistë</w:t>
            </w:r>
            <w:r w:rsidR="0021372D" w:rsidRPr="007E6E47">
              <w:rPr>
                <w:rFonts w:ascii="Garamond" w:hAnsi="Garamond"/>
                <w:sz w:val="20"/>
                <w:szCs w:val="20"/>
                <w:lang w:val="sq-AL"/>
              </w:rPr>
              <w:t>”</w:t>
            </w:r>
            <w:r w:rsidRPr="007E6E47">
              <w:rPr>
                <w:rFonts w:ascii="Garamond" w:hAnsi="Garamond"/>
                <w:sz w:val="20"/>
                <w:szCs w:val="20"/>
                <w:lang w:val="sq-AL"/>
              </w:rPr>
              <w:t xml:space="preserve">. Në dokument gjenden të shqipëruara si </w:t>
            </w:r>
            <w:r w:rsidR="0021372D" w:rsidRPr="007E6E47">
              <w:rPr>
                <w:rFonts w:ascii="Garamond" w:hAnsi="Garamond"/>
                <w:sz w:val="20"/>
                <w:szCs w:val="20"/>
                <w:lang w:val="sq-AL"/>
              </w:rPr>
              <w:t>“</w:t>
            </w:r>
            <w:r w:rsidRPr="007E6E47">
              <w:rPr>
                <w:rFonts w:ascii="Garamond" w:hAnsi="Garamond"/>
                <w:sz w:val="20"/>
                <w:szCs w:val="20"/>
                <w:lang w:val="sq-AL"/>
              </w:rPr>
              <w:t>Numërtimet dhe kodlistat</w:t>
            </w:r>
            <w:r w:rsidR="0021372D" w:rsidRPr="007E6E47">
              <w:rPr>
                <w:rFonts w:ascii="Garamond" w:hAnsi="Garamond"/>
                <w:sz w:val="20"/>
                <w:szCs w:val="20"/>
                <w:lang w:val="sq-AL"/>
              </w:rPr>
              <w:t>”</w:t>
            </w:r>
            <w:r w:rsidR="001E7252" w:rsidRPr="007E6E47">
              <w:rPr>
                <w:rFonts w:ascii="Garamond" w:hAnsi="Garamond"/>
                <w:sz w:val="20"/>
                <w:szCs w:val="20"/>
                <w:lang w:val="sq-AL"/>
              </w:rPr>
              <w:t>;</w:t>
            </w:r>
          </w:p>
          <w:p w14:paraId="59BDB929" w14:textId="5FB3D00E"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b/>
                <w:sz w:val="20"/>
                <w:szCs w:val="20"/>
                <w:lang w:val="sq-AL"/>
              </w:rPr>
              <w:t>«union»</w:t>
            </w:r>
            <w:r w:rsidR="006D4725" w:rsidRPr="007E6E47">
              <w:rPr>
                <w:rFonts w:ascii="Garamond" w:hAnsi="Garamond"/>
                <w:sz w:val="20"/>
                <w:szCs w:val="20"/>
                <w:lang w:val="sq-AL"/>
              </w:rPr>
              <w:t xml:space="preserve"> </w:t>
            </w:r>
            <w:r w:rsidRPr="007E6E47">
              <w:rPr>
                <w:rFonts w:ascii="Garamond" w:hAnsi="Garamond"/>
                <w:sz w:val="20"/>
                <w:szCs w:val="20"/>
                <w:lang w:val="sq-AL"/>
              </w:rPr>
              <w:t>-</w:t>
            </w:r>
            <w:r w:rsidR="006D4725" w:rsidRPr="007E6E47">
              <w:rPr>
                <w:rFonts w:ascii="Garamond" w:hAnsi="Garamond"/>
                <w:sz w:val="20"/>
                <w:szCs w:val="20"/>
                <w:lang w:val="sq-AL"/>
              </w:rPr>
              <w:t xml:space="preserve"> </w:t>
            </w:r>
            <w:r w:rsidRPr="007E6E47">
              <w:rPr>
                <w:rFonts w:ascii="Garamond" w:hAnsi="Garamond"/>
                <w:sz w:val="20"/>
                <w:szCs w:val="20"/>
                <w:lang w:val="sq-AL"/>
              </w:rPr>
              <w:t>një mbulesë topologjike e dy ose më shumë grupeve të të dhënave gjeohapësinore, që ruan tiparet që bien brenda shtrirjes gjeohapësinore të të dy grupeve të të dhënave hyrëse</w:t>
            </w:r>
            <w:r w:rsidR="001E7252" w:rsidRPr="007E6E47">
              <w:rPr>
                <w:rFonts w:ascii="Garamond" w:hAnsi="Garamond"/>
                <w:sz w:val="20"/>
                <w:szCs w:val="20"/>
                <w:lang w:val="sq-AL"/>
              </w:rPr>
              <w:t>;</w:t>
            </w:r>
          </w:p>
          <w:p w14:paraId="59BDB92A" w14:textId="10418553" w:rsidR="00934160" w:rsidRPr="007E6E47" w:rsidRDefault="00934160" w:rsidP="003B27B1">
            <w:pPr>
              <w:spacing w:after="0" w:line="240" w:lineRule="auto"/>
              <w:ind w:firstLine="0"/>
              <w:rPr>
                <w:rFonts w:ascii="Garamond" w:hAnsi="Garamond"/>
                <w:sz w:val="20"/>
                <w:szCs w:val="20"/>
                <w:lang w:val="sq-AL"/>
              </w:rPr>
            </w:pPr>
            <w:r w:rsidRPr="007E6E47">
              <w:rPr>
                <w:rFonts w:ascii="Garamond" w:hAnsi="Garamond"/>
                <w:b/>
                <w:sz w:val="20"/>
                <w:szCs w:val="20"/>
                <w:lang w:val="sq-AL"/>
              </w:rPr>
              <w:lastRenderedPageBreak/>
              <w:t xml:space="preserve"> «Imported»</w:t>
            </w:r>
            <w:r w:rsidR="006D4725" w:rsidRPr="007E6E47">
              <w:rPr>
                <w:rFonts w:ascii="Garamond" w:hAnsi="Garamond"/>
                <w:sz w:val="20"/>
                <w:szCs w:val="20"/>
                <w:lang w:val="sq-AL"/>
              </w:rPr>
              <w:t xml:space="preserve"> </w:t>
            </w:r>
            <w:r w:rsidRPr="007E6E47">
              <w:rPr>
                <w:rFonts w:ascii="Garamond" w:hAnsi="Garamond"/>
                <w:sz w:val="20"/>
                <w:szCs w:val="20"/>
                <w:lang w:val="sq-AL"/>
              </w:rPr>
              <w:t xml:space="preserve">- të dhëna të specifikuara në tema të tjera të </w:t>
            </w:r>
            <w:r w:rsidR="003B27B1" w:rsidRPr="007E6E47">
              <w:rPr>
                <w:rFonts w:ascii="Garamond" w:hAnsi="Garamond"/>
                <w:sz w:val="20"/>
                <w:szCs w:val="20"/>
                <w:lang w:val="sq-AL"/>
              </w:rPr>
              <w:t>d</w:t>
            </w:r>
            <w:r w:rsidRPr="007E6E47">
              <w:rPr>
                <w:rFonts w:ascii="Garamond" w:hAnsi="Garamond"/>
                <w:sz w:val="20"/>
                <w:szCs w:val="20"/>
                <w:lang w:val="sq-AL"/>
              </w:rPr>
              <w:t xml:space="preserve">irektivës INSPIRE. Në dokument gjenden </w:t>
            </w:r>
            <w:r w:rsidR="0021372D" w:rsidRPr="007E6E47">
              <w:rPr>
                <w:rFonts w:ascii="Garamond" w:hAnsi="Garamond"/>
                <w:sz w:val="20"/>
                <w:szCs w:val="20"/>
                <w:lang w:val="sq-AL"/>
              </w:rPr>
              <w:t>“</w:t>
            </w:r>
            <w:r w:rsidRPr="007E6E47">
              <w:rPr>
                <w:rFonts w:ascii="Garamond" w:hAnsi="Garamond"/>
                <w:sz w:val="20"/>
                <w:szCs w:val="20"/>
                <w:lang w:val="sq-AL"/>
              </w:rPr>
              <w:t>Të dhënat e importuara</w:t>
            </w:r>
            <w:r w:rsidR="0021372D" w:rsidRPr="007E6E47">
              <w:rPr>
                <w:rFonts w:ascii="Garamond" w:hAnsi="Garamond"/>
                <w:sz w:val="20"/>
                <w:szCs w:val="20"/>
                <w:lang w:val="sq-AL"/>
              </w:rPr>
              <w:t>”</w:t>
            </w:r>
            <w:r w:rsidR="001E7252" w:rsidRPr="007E6E47">
              <w:rPr>
                <w:rFonts w:ascii="Garamond" w:hAnsi="Garamond"/>
                <w:sz w:val="20"/>
                <w:szCs w:val="20"/>
                <w:lang w:val="sq-AL"/>
              </w:rPr>
              <w:t>.</w:t>
            </w:r>
          </w:p>
        </w:tc>
      </w:tr>
      <w:tr w:rsidR="00934160" w:rsidRPr="007E6E47" w14:paraId="59BDB92F" w14:textId="77777777" w:rsidTr="00934160">
        <w:trPr>
          <w:trHeight w:val="850"/>
        </w:trPr>
        <w:tc>
          <w:tcPr>
            <w:tcW w:w="2108" w:type="dxa"/>
          </w:tcPr>
          <w:p w14:paraId="59BDB92C"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lastRenderedPageBreak/>
              <w:t>Gjeometria</w:t>
            </w:r>
          </w:p>
        </w:tc>
        <w:tc>
          <w:tcPr>
            <w:tcW w:w="6945" w:type="dxa"/>
          </w:tcPr>
          <w:p w14:paraId="59BDB92D" w14:textId="0F8D8E76"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Gjeometria e elementit sipas formatit vektor mund të gjendet në tr</w:t>
            </w:r>
            <w:r w:rsidR="001E7252" w:rsidRPr="007E6E47">
              <w:rPr>
                <w:rFonts w:ascii="Garamond" w:hAnsi="Garamond"/>
                <w:sz w:val="20"/>
                <w:szCs w:val="20"/>
                <w:lang w:val="sq-AL"/>
              </w:rPr>
              <w:t>i</w:t>
            </w:r>
            <w:r w:rsidRPr="007E6E47">
              <w:rPr>
                <w:rFonts w:ascii="Garamond" w:hAnsi="Garamond"/>
                <w:sz w:val="20"/>
                <w:szCs w:val="20"/>
                <w:lang w:val="sq-AL"/>
              </w:rPr>
              <w:t xml:space="preserve"> forma: </w:t>
            </w:r>
            <w:r w:rsidRPr="007E6E47">
              <w:rPr>
                <w:rFonts w:ascii="Garamond" w:hAnsi="Garamond"/>
                <w:b/>
                <w:sz w:val="20"/>
                <w:szCs w:val="20"/>
                <w:lang w:val="sq-AL"/>
              </w:rPr>
              <w:t>pikë, linjë, poligon.</w:t>
            </w:r>
          </w:p>
          <w:p w14:paraId="59BDB92E" w14:textId="21B878FF" w:rsidR="00934160" w:rsidRPr="007E6E47" w:rsidRDefault="00934160" w:rsidP="001E7252">
            <w:pPr>
              <w:spacing w:after="0" w:line="240" w:lineRule="auto"/>
              <w:ind w:firstLine="0"/>
              <w:rPr>
                <w:rFonts w:ascii="Garamond" w:hAnsi="Garamond"/>
                <w:sz w:val="20"/>
                <w:szCs w:val="20"/>
                <w:lang w:val="sq-AL"/>
              </w:rPr>
            </w:pPr>
            <w:r w:rsidRPr="007E6E47">
              <w:rPr>
                <w:rFonts w:ascii="Garamond" w:hAnsi="Garamond"/>
                <w:b/>
                <w:sz w:val="20"/>
                <w:szCs w:val="20"/>
                <w:lang w:val="sq-AL"/>
              </w:rPr>
              <w:t>Abstrakt</w:t>
            </w:r>
            <w:r w:rsidRPr="007E6E47">
              <w:rPr>
                <w:rFonts w:ascii="Garamond" w:hAnsi="Garamond"/>
                <w:sz w:val="20"/>
                <w:szCs w:val="20"/>
                <w:lang w:val="sq-AL"/>
              </w:rPr>
              <w:t xml:space="preserve"> </w:t>
            </w:r>
            <w:r w:rsidR="001E7252" w:rsidRPr="007E6E47">
              <w:rPr>
                <w:rFonts w:ascii="Garamond" w:hAnsi="Garamond"/>
                <w:sz w:val="20"/>
                <w:szCs w:val="20"/>
                <w:lang w:val="sq-AL"/>
              </w:rPr>
              <w:t>-</w:t>
            </w:r>
            <w:r w:rsidRPr="007E6E47">
              <w:rPr>
                <w:rFonts w:ascii="Garamond" w:hAnsi="Garamond"/>
                <w:sz w:val="20"/>
                <w:szCs w:val="20"/>
                <w:lang w:val="sq-AL"/>
              </w:rPr>
              <w:t xml:space="preserve"> kur elementi nuk është element real në terren, por konsiderohet vetëm si dukuri.</w:t>
            </w:r>
          </w:p>
        </w:tc>
      </w:tr>
      <w:tr w:rsidR="00934160" w:rsidRPr="007E6E47" w14:paraId="59BDB936" w14:textId="77777777" w:rsidTr="00934160">
        <w:trPr>
          <w:trHeight w:val="850"/>
        </w:trPr>
        <w:tc>
          <w:tcPr>
            <w:tcW w:w="2108" w:type="dxa"/>
          </w:tcPr>
          <w:p w14:paraId="59BDB930"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Shumëllojshmëria</w:t>
            </w:r>
          </w:p>
        </w:tc>
        <w:tc>
          <w:tcPr>
            <w:tcW w:w="6945" w:type="dxa"/>
          </w:tcPr>
          <w:p w14:paraId="59BDB931"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Lloji dhe numri i vlerave që mund të marrë atributi:</w:t>
            </w:r>
          </w:p>
          <w:p w14:paraId="59BDB932" w14:textId="3D06936C"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0..* - mund të marrë shumë lloje vlerash ose asnjë vlerë</w:t>
            </w:r>
            <w:r w:rsidR="001E7252" w:rsidRPr="007E6E47">
              <w:rPr>
                <w:rFonts w:ascii="Garamond" w:hAnsi="Garamond"/>
                <w:sz w:val="20"/>
                <w:szCs w:val="20"/>
                <w:lang w:val="sq-AL"/>
              </w:rPr>
              <w:t>;</w:t>
            </w:r>
          </w:p>
          <w:p w14:paraId="59BDB933" w14:textId="40526655"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1..* - mund të marrë minimumi 1 vlerë ose shumë vlera</w:t>
            </w:r>
            <w:r w:rsidR="001E7252" w:rsidRPr="007E6E47">
              <w:rPr>
                <w:rFonts w:ascii="Garamond" w:hAnsi="Garamond"/>
                <w:sz w:val="20"/>
                <w:szCs w:val="20"/>
                <w:lang w:val="sq-AL"/>
              </w:rPr>
              <w:t>;</w:t>
            </w:r>
          </w:p>
          <w:p w14:paraId="59BDB934" w14:textId="30B7CD02"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0..1 - mund të mos marrë asnjë vlerë ose nëse merr vlerë, duhet të marrë vetëm 1 vlerë të vetme</w:t>
            </w:r>
            <w:r w:rsidR="001E7252" w:rsidRPr="007E6E47">
              <w:rPr>
                <w:rFonts w:ascii="Garamond" w:hAnsi="Garamond"/>
                <w:sz w:val="20"/>
                <w:szCs w:val="20"/>
                <w:lang w:val="sq-AL"/>
              </w:rPr>
              <w:t>;</w:t>
            </w:r>
          </w:p>
          <w:p w14:paraId="59BDB935" w14:textId="1640899D"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1</w:t>
            </w:r>
            <w:r w:rsidR="006D4725" w:rsidRPr="007E6E47">
              <w:rPr>
                <w:rFonts w:ascii="Garamond" w:hAnsi="Garamond"/>
                <w:sz w:val="20"/>
                <w:szCs w:val="20"/>
                <w:lang w:val="sq-AL"/>
              </w:rPr>
              <w:t xml:space="preserve"> </w:t>
            </w:r>
            <w:r w:rsidRPr="007E6E47">
              <w:rPr>
                <w:rFonts w:ascii="Garamond" w:hAnsi="Garamond"/>
                <w:sz w:val="20"/>
                <w:szCs w:val="20"/>
                <w:lang w:val="sq-AL"/>
              </w:rPr>
              <w:t>- duhet të marrë detyrimisht 1 vlerë</w:t>
            </w:r>
            <w:r w:rsidR="001E7252" w:rsidRPr="007E6E47">
              <w:rPr>
                <w:rFonts w:ascii="Garamond" w:hAnsi="Garamond"/>
                <w:sz w:val="20"/>
                <w:szCs w:val="20"/>
                <w:lang w:val="sq-AL"/>
              </w:rPr>
              <w:t>.</w:t>
            </w:r>
          </w:p>
        </w:tc>
      </w:tr>
      <w:tr w:rsidR="00934160" w:rsidRPr="007E6E47" w14:paraId="59BDB93A" w14:textId="77777777" w:rsidTr="00934160">
        <w:trPr>
          <w:trHeight w:val="548"/>
        </w:trPr>
        <w:tc>
          <w:tcPr>
            <w:tcW w:w="2108" w:type="dxa"/>
          </w:tcPr>
          <w:p w14:paraId="59BDB937"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I detyrueshëm</w:t>
            </w:r>
          </w:p>
        </w:tc>
        <w:tc>
          <w:tcPr>
            <w:tcW w:w="6945" w:type="dxa"/>
          </w:tcPr>
          <w:p w14:paraId="59BDB938" w14:textId="4C44D605"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Po – nëse atributi ës</w:t>
            </w:r>
            <w:r w:rsidR="001E7252" w:rsidRPr="007E6E47">
              <w:rPr>
                <w:rFonts w:ascii="Garamond" w:hAnsi="Garamond"/>
                <w:sz w:val="20"/>
                <w:szCs w:val="20"/>
                <w:lang w:val="sq-AL"/>
              </w:rPr>
              <w:t>htë i detyrueshëm të plotësohet;</w:t>
            </w:r>
          </w:p>
          <w:p w14:paraId="59BDB939" w14:textId="07D36BF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Jo – nëse atributi nuk është i detyrueshëm të plotësohet</w:t>
            </w:r>
            <w:r w:rsidR="001E7252" w:rsidRPr="007E6E47">
              <w:rPr>
                <w:rFonts w:ascii="Garamond" w:hAnsi="Garamond"/>
                <w:sz w:val="20"/>
                <w:szCs w:val="20"/>
                <w:lang w:val="sq-AL"/>
              </w:rPr>
              <w:t>.</w:t>
            </w:r>
          </w:p>
        </w:tc>
      </w:tr>
      <w:tr w:rsidR="00934160" w:rsidRPr="007E6E47" w14:paraId="59BDB93D" w14:textId="77777777" w:rsidTr="00934160">
        <w:trPr>
          <w:trHeight w:val="548"/>
        </w:trPr>
        <w:tc>
          <w:tcPr>
            <w:tcW w:w="2108" w:type="dxa"/>
          </w:tcPr>
          <w:p w14:paraId="59BDB93B" w14:textId="77777777"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Rol shoqërimi</w:t>
            </w:r>
          </w:p>
        </w:tc>
        <w:tc>
          <w:tcPr>
            <w:tcW w:w="6945" w:type="dxa"/>
          </w:tcPr>
          <w:p w14:paraId="59BDB93C" w14:textId="5690CECC" w:rsidR="00934160" w:rsidRPr="007E6E47" w:rsidRDefault="00934160" w:rsidP="0085415A">
            <w:pPr>
              <w:spacing w:after="0" w:line="240" w:lineRule="auto"/>
              <w:ind w:firstLine="0"/>
              <w:rPr>
                <w:rFonts w:ascii="Garamond" w:hAnsi="Garamond"/>
                <w:sz w:val="20"/>
                <w:szCs w:val="20"/>
                <w:lang w:val="sq-AL"/>
              </w:rPr>
            </w:pPr>
            <w:r w:rsidRPr="007E6E47">
              <w:rPr>
                <w:rFonts w:ascii="Garamond" w:hAnsi="Garamond"/>
                <w:sz w:val="20"/>
                <w:szCs w:val="20"/>
                <w:lang w:val="sq-AL"/>
              </w:rPr>
              <w:t xml:space="preserve">Në tabelën e lidhjeve </w:t>
            </w:r>
            <w:r w:rsidR="0021372D" w:rsidRPr="007E6E47">
              <w:rPr>
                <w:rFonts w:ascii="Garamond" w:hAnsi="Garamond"/>
                <w:sz w:val="20"/>
                <w:szCs w:val="20"/>
                <w:lang w:val="sq-AL"/>
              </w:rPr>
              <w:t>“</w:t>
            </w:r>
            <w:r w:rsidRPr="007E6E47">
              <w:rPr>
                <w:rFonts w:ascii="Garamond" w:hAnsi="Garamond"/>
                <w:sz w:val="20"/>
                <w:szCs w:val="20"/>
                <w:lang w:val="sq-AL"/>
              </w:rPr>
              <w:t>Rol shoqërimet</w:t>
            </w:r>
            <w:r w:rsidR="0021372D" w:rsidRPr="007E6E47">
              <w:rPr>
                <w:rFonts w:ascii="Garamond" w:hAnsi="Garamond"/>
                <w:sz w:val="20"/>
                <w:szCs w:val="20"/>
                <w:lang w:val="sq-AL"/>
              </w:rPr>
              <w:t>”</w:t>
            </w:r>
            <w:r w:rsidRPr="007E6E47">
              <w:rPr>
                <w:rFonts w:ascii="Garamond" w:hAnsi="Garamond"/>
                <w:sz w:val="20"/>
                <w:szCs w:val="20"/>
                <w:lang w:val="sq-AL"/>
              </w:rPr>
              <w:t xml:space="preserve"> tregohen marrëdhëniet hierarkike ndërmjet element</w:t>
            </w:r>
            <w:r w:rsidRPr="007E6E47">
              <w:rPr>
                <w:rFonts w:ascii="Garamond" w:hAnsi="Garamond"/>
                <w:color w:val="000000" w:themeColor="text1"/>
                <w:sz w:val="20"/>
                <w:szCs w:val="20"/>
                <w:lang w:val="sq-AL"/>
              </w:rPr>
              <w:t>e</w:t>
            </w:r>
            <w:r w:rsidRPr="007E6E47">
              <w:rPr>
                <w:rFonts w:ascii="Garamond" w:hAnsi="Garamond"/>
                <w:sz w:val="20"/>
                <w:szCs w:val="20"/>
                <w:lang w:val="sq-AL"/>
              </w:rPr>
              <w:t>ve të ndryshme në këtë temë, si dhe në temat e tjera. Këto marrëdhënie pasqyrojnë lidhjet që realizohen në skemat UML.</w:t>
            </w:r>
          </w:p>
        </w:tc>
      </w:tr>
    </w:tbl>
    <w:p w14:paraId="59BDB93E" w14:textId="77777777" w:rsidR="00934160" w:rsidRPr="007E6E47" w:rsidRDefault="00934160" w:rsidP="00D23430">
      <w:pPr>
        <w:pStyle w:val="TEKSTI"/>
        <w:rPr>
          <w:lang w:val="sq-AL"/>
        </w:rPr>
      </w:pPr>
    </w:p>
    <w:p w14:paraId="59BDB93F" w14:textId="77777777" w:rsidR="00934160" w:rsidRPr="007E6E47" w:rsidRDefault="00934160" w:rsidP="0085415A">
      <w:pPr>
        <w:pStyle w:val="TEKSTI"/>
        <w:rPr>
          <w:b/>
          <w:lang w:val="sq-AL"/>
        </w:rPr>
      </w:pPr>
      <w:r w:rsidRPr="007E6E47">
        <w:rPr>
          <w:b/>
          <w:lang w:val="sq-AL"/>
        </w:rPr>
        <w:t xml:space="preserve">Tabela </w:t>
      </w:r>
      <w:r w:rsidR="0085415A" w:rsidRPr="007E6E47">
        <w:rPr>
          <w:b/>
          <w:lang w:val="sq-AL"/>
        </w:rPr>
        <w:t xml:space="preserve">2 </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934160" w:rsidRPr="007E6E47" w14:paraId="59BDB941" w14:textId="77777777" w:rsidTr="00934160">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940" w14:textId="77777777" w:rsidR="00934160" w:rsidRPr="007E6E47" w:rsidRDefault="00934160" w:rsidP="0085415A">
            <w:pPr>
              <w:pStyle w:val="TABELA1"/>
              <w:rPr>
                <w:lang w:val="sq-AL"/>
              </w:rPr>
            </w:pPr>
            <w:r w:rsidRPr="007E6E47">
              <w:rPr>
                <w:lang w:val="sq-AL"/>
              </w:rPr>
              <w:t xml:space="preserve">ATRIBUTET </w:t>
            </w:r>
          </w:p>
        </w:tc>
      </w:tr>
      <w:tr w:rsidR="00934160" w:rsidRPr="007E6E47" w14:paraId="59BDB94C" w14:textId="77777777" w:rsidTr="007112E0">
        <w:trPr>
          <w:trHeight w:val="1695"/>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942" w14:textId="77777777" w:rsidR="00934160" w:rsidRPr="007E6E47" w:rsidRDefault="00934160" w:rsidP="0085415A">
            <w:pPr>
              <w:pStyle w:val="TABELA1"/>
              <w:rPr>
                <w:b/>
                <w:color w:val="000000" w:themeColor="text1"/>
                <w:sz w:val="2"/>
                <w:lang w:val="sq-AL"/>
              </w:rPr>
            </w:pPr>
          </w:p>
          <w:p w14:paraId="59BDB943" w14:textId="77777777" w:rsidR="00934160" w:rsidRPr="007E6E47" w:rsidRDefault="00934160" w:rsidP="0085415A">
            <w:pPr>
              <w:pStyle w:val="TABELA1"/>
              <w:rPr>
                <w:color w:val="000000" w:themeColor="text1"/>
                <w:lang w:val="sq-AL"/>
              </w:rPr>
            </w:pPr>
            <w:r w:rsidRPr="007E6E47">
              <w:rPr>
                <w:b/>
                <w:color w:val="000000" w:themeColor="text1"/>
                <w:lang w:val="sq-AL"/>
              </w:rPr>
              <w:t>-- Emri --</w:t>
            </w:r>
          </w:p>
          <w:p w14:paraId="59BDB945" w14:textId="760227BA" w:rsidR="00934160" w:rsidRPr="007E6E47" w:rsidRDefault="006D4725" w:rsidP="0085415A">
            <w:pPr>
              <w:pStyle w:val="TABELA1"/>
              <w:rPr>
                <w:color w:val="000000" w:themeColor="text1"/>
                <w:lang w:val="sq-AL"/>
              </w:rPr>
            </w:pPr>
            <w:r w:rsidRPr="007E6E47">
              <w:rPr>
                <w:color w:val="000000" w:themeColor="text1"/>
                <w:lang w:val="sq-AL"/>
              </w:rPr>
              <w:t xml:space="preserve"> </w:t>
            </w:r>
            <w:r w:rsidR="007112E0" w:rsidRPr="007E6E47">
              <w:rPr>
                <w:color w:val="000000" w:themeColor="text1"/>
                <w:lang w:val="sq-AL"/>
              </w:rPr>
              <w:t>Emërtimi i atributit</w:t>
            </w:r>
          </w:p>
          <w:p w14:paraId="59BDB946" w14:textId="77777777" w:rsidR="00934160" w:rsidRPr="007E6E47" w:rsidRDefault="00934160" w:rsidP="0085415A">
            <w:pPr>
              <w:pStyle w:val="TABELA1"/>
              <w:rPr>
                <w:color w:val="000000" w:themeColor="text1"/>
                <w:lang w:val="sq-AL"/>
              </w:rPr>
            </w:pPr>
            <w:r w:rsidRPr="007E6E47">
              <w:rPr>
                <w:b/>
                <w:color w:val="000000" w:themeColor="text1"/>
                <w:lang w:val="sq-AL"/>
              </w:rPr>
              <w:t>-- Përkufizimi --</w:t>
            </w:r>
          </w:p>
          <w:p w14:paraId="59BDB947" w14:textId="00E97EFF" w:rsidR="00934160" w:rsidRPr="007E6E47" w:rsidRDefault="006D4725" w:rsidP="0085415A">
            <w:pPr>
              <w:pStyle w:val="TABELA1"/>
              <w:rPr>
                <w:color w:val="000000" w:themeColor="text1"/>
                <w:lang w:val="sq-AL"/>
              </w:rPr>
            </w:pPr>
            <w:r w:rsidRPr="007E6E47">
              <w:rPr>
                <w:color w:val="000000" w:themeColor="text1"/>
                <w:lang w:val="sq-AL"/>
              </w:rPr>
              <w:t xml:space="preserve"> </w:t>
            </w:r>
            <w:r w:rsidR="00934160" w:rsidRPr="007E6E47">
              <w:rPr>
                <w:color w:val="000000" w:themeColor="text1"/>
                <w:lang w:val="sq-AL"/>
              </w:rPr>
              <w:t xml:space="preserve">Përkufizimi sipas </w:t>
            </w:r>
            <w:r w:rsidR="003B27B1" w:rsidRPr="007E6E47">
              <w:rPr>
                <w:color w:val="000000" w:themeColor="text1"/>
                <w:lang w:val="sq-AL"/>
              </w:rPr>
              <w:t>d</w:t>
            </w:r>
            <w:r w:rsidR="00934160" w:rsidRPr="007E6E47">
              <w:rPr>
                <w:color w:val="000000" w:themeColor="text1"/>
                <w:lang w:val="sq-AL"/>
              </w:rPr>
              <w:t>irektivës INSPIRE të elementeve</w:t>
            </w:r>
            <w:r w:rsidR="007112E0" w:rsidRPr="007E6E47">
              <w:rPr>
                <w:color w:val="000000" w:themeColor="text1"/>
                <w:lang w:val="sq-AL"/>
              </w:rPr>
              <w:t>.</w:t>
            </w:r>
          </w:p>
          <w:p w14:paraId="59BDB948" w14:textId="77777777" w:rsidR="00934160" w:rsidRPr="007E6E47" w:rsidRDefault="00934160" w:rsidP="0085415A">
            <w:pPr>
              <w:pStyle w:val="TABELA1"/>
              <w:rPr>
                <w:color w:val="000000" w:themeColor="text1"/>
                <w:lang w:val="sq-AL"/>
              </w:rPr>
            </w:pPr>
            <w:r w:rsidRPr="007E6E47">
              <w:rPr>
                <w:b/>
                <w:color w:val="000000" w:themeColor="text1"/>
                <w:lang w:val="sq-AL"/>
              </w:rPr>
              <w:t>-- Përshkrimi --</w:t>
            </w:r>
          </w:p>
          <w:p w14:paraId="59BDB949" w14:textId="330FAF45" w:rsidR="00934160" w:rsidRPr="007E6E47" w:rsidRDefault="006D4725" w:rsidP="0085415A">
            <w:pPr>
              <w:pStyle w:val="TABELA1"/>
              <w:rPr>
                <w:color w:val="000000" w:themeColor="text1"/>
                <w:lang w:val="sq-AL"/>
              </w:rPr>
            </w:pPr>
            <w:r w:rsidRPr="007E6E47">
              <w:rPr>
                <w:color w:val="000000" w:themeColor="text1"/>
                <w:lang w:val="sq-AL"/>
              </w:rPr>
              <w:t xml:space="preserve"> </w:t>
            </w:r>
            <w:r w:rsidR="00934160" w:rsidRPr="007E6E47">
              <w:rPr>
                <w:color w:val="000000" w:themeColor="text1"/>
                <w:lang w:val="sq-AL"/>
              </w:rPr>
              <w:t>Shënime dhe përshkrime të tjera për elementin</w:t>
            </w:r>
          </w:p>
          <w:p w14:paraId="59BDB94B" w14:textId="05C0626E" w:rsidR="00934160" w:rsidRPr="007E6E47" w:rsidRDefault="00934160" w:rsidP="0085415A">
            <w:pPr>
              <w:pStyle w:val="TABELA1"/>
              <w:rPr>
                <w:color w:val="000000" w:themeColor="text1"/>
                <w:lang w:val="sq-AL"/>
              </w:rPr>
            </w:pPr>
            <w:r w:rsidRPr="007E6E47">
              <w:rPr>
                <w:color w:val="000000" w:themeColor="text1"/>
                <w:lang w:val="sq-AL"/>
              </w:rPr>
              <w:t>[I detyrueshëm: Detyrueshmëria nëse atributi duhet të marrë vlerë, p.sh: PO]</w:t>
            </w:r>
          </w:p>
        </w:tc>
      </w:tr>
    </w:tbl>
    <w:p w14:paraId="59BDB94D" w14:textId="77777777" w:rsidR="00934160" w:rsidRPr="007E6E47" w:rsidRDefault="00934160" w:rsidP="00D23430">
      <w:pPr>
        <w:pStyle w:val="TEKSTI"/>
        <w:rPr>
          <w:lang w:val="sq-AL"/>
        </w:rPr>
      </w:pPr>
    </w:p>
    <w:p w14:paraId="59BDB94E" w14:textId="77777777" w:rsidR="00934160" w:rsidRPr="007E6E47" w:rsidRDefault="00934160" w:rsidP="00D23430">
      <w:pPr>
        <w:pStyle w:val="TEKSTI"/>
        <w:rPr>
          <w:b/>
          <w:lang w:val="sq-AL"/>
        </w:rPr>
      </w:pPr>
      <w:r w:rsidRPr="007E6E47">
        <w:rPr>
          <w:b/>
          <w:lang w:val="sq-AL"/>
        </w:rPr>
        <w:t xml:space="preserve">Tabela </w:t>
      </w:r>
      <w:r w:rsidR="00D23430" w:rsidRPr="007E6E47">
        <w:rPr>
          <w:b/>
          <w:lang w:val="sq-AL"/>
        </w:rPr>
        <w:t>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934160" w:rsidRPr="007E6E47" w14:paraId="59BDB950" w14:textId="77777777" w:rsidTr="00934160">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94F" w14:textId="77777777" w:rsidR="00934160" w:rsidRPr="007E6E47" w:rsidRDefault="00934160" w:rsidP="00D23430">
            <w:pPr>
              <w:pStyle w:val="TABELA1"/>
              <w:rPr>
                <w:lang w:val="sq-AL"/>
              </w:rPr>
            </w:pPr>
            <w:r w:rsidRPr="007E6E47">
              <w:rPr>
                <w:lang w:val="sq-AL"/>
              </w:rPr>
              <w:t>ATRIBUTET</w:t>
            </w:r>
          </w:p>
        </w:tc>
      </w:tr>
      <w:tr w:rsidR="00934160" w:rsidRPr="007E6E47" w14:paraId="59BDB958" w14:textId="77777777" w:rsidTr="007112E0">
        <w:trPr>
          <w:trHeight w:val="1272"/>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952" w14:textId="7391856F" w:rsidR="00934160" w:rsidRPr="007E6E47" w:rsidRDefault="00934160" w:rsidP="00D23430">
            <w:pPr>
              <w:pStyle w:val="TABELA1"/>
              <w:rPr>
                <w:b/>
                <w:i/>
                <w:color w:val="000000" w:themeColor="text1"/>
                <w:sz w:val="22"/>
                <w:szCs w:val="22"/>
                <w:lang w:val="sq-AL"/>
              </w:rPr>
            </w:pPr>
            <w:r w:rsidRPr="007E6E47">
              <w:rPr>
                <w:noProof/>
                <w:color w:val="000000" w:themeColor="text1"/>
                <w:sz w:val="22"/>
                <w:szCs w:val="22"/>
                <w:lang w:val="en-US"/>
              </w:rPr>
              <w:drawing>
                <wp:inline distT="0" distB="0" distL="0" distR="0" wp14:anchorId="59BDCEA3" wp14:editId="59BDCEA4">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7E6E47">
              <w:rPr>
                <w:color w:val="000000" w:themeColor="text1"/>
                <w:sz w:val="22"/>
                <w:szCs w:val="22"/>
                <w:lang w:val="sq-AL"/>
              </w:rPr>
              <w:t xml:space="preserve"> Vlera e parë e listës së gatshme, p.sh: </w:t>
            </w:r>
            <w:r w:rsidR="00A74CB8" w:rsidRPr="007E6E47">
              <w:rPr>
                <w:i/>
                <w:color w:val="000000" w:themeColor="text1"/>
                <w:sz w:val="22"/>
                <w:szCs w:val="22"/>
                <w:lang w:val="sq-AL"/>
              </w:rPr>
              <w:t>l</w:t>
            </w:r>
            <w:r w:rsidRPr="007E6E47">
              <w:rPr>
                <w:i/>
                <w:color w:val="000000" w:themeColor="text1"/>
                <w:sz w:val="22"/>
                <w:szCs w:val="22"/>
                <w:lang w:val="sq-AL"/>
              </w:rPr>
              <w:t>igjor</w:t>
            </w:r>
            <w:r w:rsidR="006D4725" w:rsidRPr="007E6E47">
              <w:rPr>
                <w:i/>
                <w:color w:val="000000" w:themeColor="text1"/>
                <w:sz w:val="22"/>
                <w:szCs w:val="22"/>
                <w:lang w:val="sq-AL"/>
              </w:rPr>
              <w:t xml:space="preserve"> </w:t>
            </w:r>
          </w:p>
          <w:p w14:paraId="59BDB953" w14:textId="77777777" w:rsidR="00934160" w:rsidRPr="007E6E47" w:rsidRDefault="00934160" w:rsidP="00D23430">
            <w:pPr>
              <w:pStyle w:val="TABELA1"/>
              <w:rPr>
                <w:color w:val="000000" w:themeColor="text1"/>
                <w:sz w:val="22"/>
                <w:szCs w:val="22"/>
                <w:lang w:val="sq-AL"/>
              </w:rPr>
            </w:pPr>
            <w:r w:rsidRPr="007E6E47">
              <w:rPr>
                <w:b/>
                <w:color w:val="000000" w:themeColor="text1"/>
                <w:sz w:val="22"/>
                <w:szCs w:val="22"/>
                <w:lang w:val="sq-AL"/>
              </w:rPr>
              <w:t>-- Emri --</w:t>
            </w:r>
          </w:p>
          <w:p w14:paraId="59BDB955" w14:textId="3A209242" w:rsidR="00934160" w:rsidRPr="007E6E47" w:rsidRDefault="006D4725" w:rsidP="00D23430">
            <w:pPr>
              <w:pStyle w:val="TABELA1"/>
              <w:rPr>
                <w:color w:val="000000" w:themeColor="text1"/>
                <w:sz w:val="22"/>
                <w:szCs w:val="22"/>
                <w:lang w:val="sq-AL"/>
              </w:rPr>
            </w:pPr>
            <w:r w:rsidRPr="007E6E47">
              <w:rPr>
                <w:color w:val="000000" w:themeColor="text1"/>
                <w:sz w:val="22"/>
                <w:szCs w:val="22"/>
                <w:lang w:val="sq-AL"/>
              </w:rPr>
              <w:t xml:space="preserve"> </w:t>
            </w:r>
            <w:r w:rsidR="007112E0" w:rsidRPr="007E6E47">
              <w:rPr>
                <w:color w:val="000000" w:themeColor="text1"/>
                <w:sz w:val="22"/>
                <w:szCs w:val="22"/>
                <w:lang w:val="sq-AL"/>
              </w:rPr>
              <w:t>Emërtimi i vlerës</w:t>
            </w:r>
          </w:p>
          <w:p w14:paraId="59BDB956" w14:textId="77777777" w:rsidR="00934160" w:rsidRPr="007E6E47" w:rsidRDefault="00934160" w:rsidP="00D23430">
            <w:pPr>
              <w:pStyle w:val="TABELA1"/>
              <w:rPr>
                <w:color w:val="000000" w:themeColor="text1"/>
                <w:sz w:val="22"/>
                <w:szCs w:val="22"/>
                <w:lang w:val="sq-AL"/>
              </w:rPr>
            </w:pPr>
            <w:r w:rsidRPr="007E6E47">
              <w:rPr>
                <w:b/>
                <w:color w:val="000000" w:themeColor="text1"/>
                <w:sz w:val="22"/>
                <w:szCs w:val="22"/>
                <w:lang w:val="sq-AL"/>
              </w:rPr>
              <w:t>-- Përkufizimi --</w:t>
            </w:r>
          </w:p>
          <w:p w14:paraId="59BDB957" w14:textId="6EBB4616" w:rsidR="00934160" w:rsidRPr="007E6E47" w:rsidRDefault="006D4725" w:rsidP="007112E0">
            <w:pPr>
              <w:pStyle w:val="TABELA1"/>
              <w:rPr>
                <w:color w:val="000000" w:themeColor="text1"/>
                <w:sz w:val="22"/>
                <w:szCs w:val="22"/>
                <w:lang w:val="sq-AL"/>
              </w:rPr>
            </w:pPr>
            <w:r w:rsidRPr="007E6E47">
              <w:rPr>
                <w:color w:val="000000" w:themeColor="text1"/>
                <w:sz w:val="22"/>
                <w:szCs w:val="22"/>
                <w:lang w:val="sq-AL"/>
              </w:rPr>
              <w:t xml:space="preserve"> </w:t>
            </w:r>
            <w:r w:rsidR="00934160" w:rsidRPr="007E6E47">
              <w:rPr>
                <w:color w:val="000000" w:themeColor="text1"/>
                <w:sz w:val="22"/>
                <w:szCs w:val="22"/>
                <w:lang w:val="sq-AL"/>
              </w:rPr>
              <w:t xml:space="preserve">Përkufizimi sipas </w:t>
            </w:r>
            <w:r w:rsidR="007112E0" w:rsidRPr="007E6E47">
              <w:rPr>
                <w:color w:val="000000" w:themeColor="text1"/>
                <w:sz w:val="22"/>
                <w:szCs w:val="22"/>
                <w:lang w:val="sq-AL"/>
              </w:rPr>
              <w:t>d</w:t>
            </w:r>
            <w:r w:rsidR="00934160" w:rsidRPr="007E6E47">
              <w:rPr>
                <w:color w:val="000000" w:themeColor="text1"/>
                <w:sz w:val="22"/>
                <w:szCs w:val="22"/>
                <w:lang w:val="sq-AL"/>
              </w:rPr>
              <w:t>irektivës INSPIRE i elementeve</w:t>
            </w:r>
            <w:r w:rsidR="007112E0" w:rsidRPr="007E6E47">
              <w:rPr>
                <w:color w:val="000000" w:themeColor="text1"/>
                <w:sz w:val="22"/>
                <w:szCs w:val="22"/>
                <w:lang w:val="sq-AL"/>
              </w:rPr>
              <w:t>.</w:t>
            </w:r>
          </w:p>
        </w:tc>
      </w:tr>
      <w:tr w:rsidR="00934160" w:rsidRPr="007E6E47" w14:paraId="59BDB961" w14:textId="77777777" w:rsidTr="007112E0">
        <w:trPr>
          <w:trHeight w:val="1344"/>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959" w14:textId="77777777" w:rsidR="00934160" w:rsidRPr="007E6E47" w:rsidRDefault="00934160" w:rsidP="00D23430">
            <w:pPr>
              <w:pStyle w:val="TABELA1"/>
              <w:rPr>
                <w:color w:val="000000" w:themeColor="text1"/>
                <w:sz w:val="10"/>
                <w:szCs w:val="22"/>
                <w:lang w:val="sq-AL"/>
              </w:rPr>
            </w:pPr>
          </w:p>
          <w:p w14:paraId="59BDB95B" w14:textId="4299F168" w:rsidR="00934160" w:rsidRPr="007E6E47" w:rsidRDefault="00934160" w:rsidP="00D23430">
            <w:pPr>
              <w:pStyle w:val="TABELA1"/>
              <w:rPr>
                <w:color w:val="000000" w:themeColor="text1"/>
                <w:sz w:val="22"/>
                <w:szCs w:val="22"/>
                <w:lang w:val="sq-AL"/>
              </w:rPr>
            </w:pPr>
            <w:r w:rsidRPr="007E6E47">
              <w:rPr>
                <w:noProof/>
                <w:color w:val="000000" w:themeColor="text1"/>
                <w:sz w:val="22"/>
                <w:szCs w:val="22"/>
                <w:lang w:val="en-US"/>
              </w:rPr>
              <w:drawing>
                <wp:inline distT="0" distB="0" distL="0" distR="0" wp14:anchorId="59BDCEA5" wp14:editId="59BDCEA6">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7E6E47">
              <w:rPr>
                <w:color w:val="000000" w:themeColor="text1"/>
                <w:sz w:val="22"/>
                <w:szCs w:val="22"/>
                <w:lang w:val="sq-AL"/>
              </w:rPr>
              <w:t xml:space="preserve"> Vlera e dytë (etj.) e listës së gatshme, p.sh: </w:t>
            </w:r>
            <w:r w:rsidR="00A74CB8" w:rsidRPr="007E6E47">
              <w:rPr>
                <w:i/>
                <w:color w:val="000000" w:themeColor="text1"/>
                <w:sz w:val="22"/>
                <w:szCs w:val="22"/>
                <w:lang w:val="sq-AL"/>
              </w:rPr>
              <w:t>j</w:t>
            </w:r>
            <w:r w:rsidRPr="007E6E47">
              <w:rPr>
                <w:i/>
                <w:color w:val="000000" w:themeColor="text1"/>
                <w:sz w:val="22"/>
                <w:szCs w:val="22"/>
                <w:lang w:val="sq-AL"/>
              </w:rPr>
              <w:t>oligjor</w:t>
            </w:r>
          </w:p>
          <w:p w14:paraId="59BDB95C" w14:textId="77777777" w:rsidR="00934160" w:rsidRPr="007E6E47" w:rsidRDefault="00934160" w:rsidP="00D23430">
            <w:pPr>
              <w:pStyle w:val="TABELA1"/>
              <w:rPr>
                <w:color w:val="000000" w:themeColor="text1"/>
                <w:sz w:val="22"/>
                <w:szCs w:val="22"/>
                <w:lang w:val="sq-AL"/>
              </w:rPr>
            </w:pPr>
            <w:r w:rsidRPr="007E6E47">
              <w:rPr>
                <w:b/>
                <w:color w:val="000000" w:themeColor="text1"/>
                <w:sz w:val="22"/>
                <w:szCs w:val="22"/>
                <w:lang w:val="sq-AL"/>
              </w:rPr>
              <w:t>-- Emri --</w:t>
            </w:r>
          </w:p>
          <w:p w14:paraId="59BDB95E" w14:textId="5A9715F8" w:rsidR="00934160" w:rsidRPr="007E6E47" w:rsidRDefault="006D4725" w:rsidP="00D23430">
            <w:pPr>
              <w:pStyle w:val="TABELA1"/>
              <w:rPr>
                <w:color w:val="000000" w:themeColor="text1"/>
                <w:sz w:val="22"/>
                <w:szCs w:val="22"/>
                <w:lang w:val="sq-AL"/>
              </w:rPr>
            </w:pPr>
            <w:r w:rsidRPr="007E6E47">
              <w:rPr>
                <w:color w:val="000000" w:themeColor="text1"/>
                <w:sz w:val="22"/>
                <w:szCs w:val="22"/>
                <w:lang w:val="sq-AL"/>
              </w:rPr>
              <w:t xml:space="preserve"> </w:t>
            </w:r>
            <w:r w:rsidR="007112E0" w:rsidRPr="007E6E47">
              <w:rPr>
                <w:color w:val="000000" w:themeColor="text1"/>
                <w:sz w:val="22"/>
                <w:szCs w:val="22"/>
                <w:lang w:val="sq-AL"/>
              </w:rPr>
              <w:t>Emërtimi i vlerës</w:t>
            </w:r>
          </w:p>
          <w:p w14:paraId="59BDB95F" w14:textId="77777777" w:rsidR="00934160" w:rsidRPr="007E6E47" w:rsidRDefault="00934160" w:rsidP="00D23430">
            <w:pPr>
              <w:pStyle w:val="TABELA1"/>
              <w:rPr>
                <w:color w:val="000000" w:themeColor="text1"/>
                <w:sz w:val="22"/>
                <w:szCs w:val="22"/>
                <w:lang w:val="sq-AL"/>
              </w:rPr>
            </w:pPr>
            <w:r w:rsidRPr="007E6E47">
              <w:rPr>
                <w:b/>
                <w:color w:val="000000" w:themeColor="text1"/>
                <w:sz w:val="22"/>
                <w:szCs w:val="22"/>
                <w:lang w:val="sq-AL"/>
              </w:rPr>
              <w:t>-- Përkufizimi --</w:t>
            </w:r>
          </w:p>
          <w:p w14:paraId="59BDB960" w14:textId="261660AD" w:rsidR="00934160" w:rsidRPr="007E6E47" w:rsidRDefault="006D4725" w:rsidP="003B27B1">
            <w:pPr>
              <w:pStyle w:val="TABELA1"/>
              <w:rPr>
                <w:color w:val="000000" w:themeColor="text1"/>
                <w:sz w:val="22"/>
                <w:szCs w:val="22"/>
                <w:lang w:val="sq-AL"/>
              </w:rPr>
            </w:pPr>
            <w:r w:rsidRPr="007E6E47">
              <w:rPr>
                <w:color w:val="000000" w:themeColor="text1"/>
                <w:sz w:val="22"/>
                <w:szCs w:val="22"/>
                <w:lang w:val="sq-AL"/>
              </w:rPr>
              <w:t xml:space="preserve"> </w:t>
            </w:r>
            <w:r w:rsidR="00934160" w:rsidRPr="007E6E47">
              <w:rPr>
                <w:color w:val="000000" w:themeColor="text1"/>
                <w:sz w:val="22"/>
                <w:szCs w:val="22"/>
                <w:lang w:val="sq-AL"/>
              </w:rPr>
              <w:t xml:space="preserve">Përkufizimi sipas </w:t>
            </w:r>
            <w:r w:rsidR="003B27B1" w:rsidRPr="007E6E47">
              <w:rPr>
                <w:color w:val="000000" w:themeColor="text1"/>
                <w:sz w:val="22"/>
                <w:szCs w:val="22"/>
                <w:lang w:val="sq-AL"/>
              </w:rPr>
              <w:t>d</w:t>
            </w:r>
            <w:r w:rsidR="00934160" w:rsidRPr="007E6E47">
              <w:rPr>
                <w:color w:val="000000" w:themeColor="text1"/>
                <w:sz w:val="22"/>
                <w:szCs w:val="22"/>
                <w:lang w:val="sq-AL"/>
              </w:rPr>
              <w:t>irektivës INSPIRE i elementeve</w:t>
            </w:r>
            <w:r w:rsidR="007112E0" w:rsidRPr="007E6E47">
              <w:rPr>
                <w:color w:val="000000" w:themeColor="text1"/>
                <w:sz w:val="22"/>
                <w:szCs w:val="22"/>
                <w:lang w:val="sq-AL"/>
              </w:rPr>
              <w:t>.</w:t>
            </w:r>
          </w:p>
        </w:tc>
      </w:tr>
    </w:tbl>
    <w:p w14:paraId="59BDB962" w14:textId="53B9D3E4" w:rsidR="00934160" w:rsidRPr="007E6E47" w:rsidRDefault="00D23430" w:rsidP="00D23430">
      <w:pPr>
        <w:pStyle w:val="TEKSTI"/>
        <w:rPr>
          <w:b/>
          <w:lang w:val="sq-AL"/>
        </w:rPr>
      </w:pPr>
      <w:r w:rsidRPr="007E6E47">
        <w:rPr>
          <w:b/>
          <w:lang w:val="sq-AL"/>
        </w:rPr>
        <w:t>2.2.3 K</w:t>
      </w:r>
      <w:r w:rsidR="007112E0" w:rsidRPr="007E6E47">
        <w:rPr>
          <w:b/>
          <w:lang w:val="sq-AL"/>
        </w:rPr>
        <w:t>arakteristikat e</w:t>
      </w:r>
      <w:r w:rsidR="007112E0" w:rsidRPr="007E6E47">
        <w:rPr>
          <w:b/>
          <w:i/>
          <w:lang w:val="sq-AL"/>
        </w:rPr>
        <w:t xml:space="preserve"> voidable</w:t>
      </w:r>
      <w:r w:rsidRPr="007E6E47">
        <w:rPr>
          <w:b/>
          <w:lang w:val="sq-AL"/>
        </w:rPr>
        <w:t xml:space="preserve"> </w:t>
      </w:r>
      <w:r w:rsidR="007112E0" w:rsidRPr="007E6E47">
        <w:rPr>
          <w:b/>
          <w:lang w:val="sq-AL"/>
        </w:rPr>
        <w:t>dhe shumëllojshmëria</w:t>
      </w:r>
    </w:p>
    <w:p w14:paraId="59BDB963" w14:textId="07A57BF5" w:rsidR="00934160" w:rsidRPr="007E6E47" w:rsidRDefault="00934160" w:rsidP="00D23430">
      <w:pPr>
        <w:pStyle w:val="TEKSTI"/>
        <w:rPr>
          <w:lang w:val="sq-AL"/>
        </w:rPr>
      </w:pPr>
      <w:r w:rsidRPr="007E6E47">
        <w:rPr>
          <w:lang w:val="sq-AL"/>
        </w:rPr>
        <w:t xml:space="preserve">Stereotipi </w:t>
      </w:r>
      <w:r w:rsidR="007112E0" w:rsidRPr="007E6E47">
        <w:rPr>
          <w:i/>
          <w:lang w:val="sq-AL"/>
        </w:rPr>
        <w:t>voidable</w:t>
      </w:r>
      <w:r w:rsidRPr="007E6E47">
        <w:rPr>
          <w:lang w:val="sq-AL"/>
        </w:rPr>
        <w:t xml:space="preserve"> përdoret për të përshkruar ato karakteristika të objekteve gjeohapësinore që mund të jenë ose mund të mos jenë të pranishme në grupet e të dhënave gjeohapësinore edhe pse mund të ekzistojnë në realitet. Kjo nuk do të thotë që këtyre përkatësive duhet t’u jepet një vlerë.</w:t>
      </w:r>
    </w:p>
    <w:p w14:paraId="59BDB964" w14:textId="77777777" w:rsidR="00934160" w:rsidRPr="007E6E47" w:rsidRDefault="00934160" w:rsidP="00D23430">
      <w:pPr>
        <w:pStyle w:val="TEKSTI"/>
        <w:rPr>
          <w:lang w:val="sq-AL"/>
        </w:rPr>
      </w:pPr>
      <w:r w:rsidRPr="007E6E47">
        <w:rPr>
          <w:lang w:val="sq-AL"/>
        </w:rPr>
        <w:t>Për të gjitha karakteristikat e përcaktuara për objektet gjeohapësinore duhet të paraqitet një vlerë – ose vlera përkatëse (nëse është e disponueshme në grupin e të dhënave që mirëmbahet nga ofruesi i të dhënave), ose vlera ‘</w:t>
      </w:r>
      <w:r w:rsidRPr="007E6E47">
        <w:rPr>
          <w:i/>
          <w:lang w:val="sq-AL"/>
        </w:rPr>
        <w:t>void’</w:t>
      </w:r>
      <w:r w:rsidRPr="007E6E47">
        <w:rPr>
          <w:lang w:val="sq-AL"/>
        </w:rPr>
        <w:t xml:space="preserve">. Një vlerë </w:t>
      </w:r>
      <w:r w:rsidRPr="007E6E47">
        <w:rPr>
          <w:i/>
          <w:lang w:val="sq-AL"/>
        </w:rPr>
        <w:t>void</w:t>
      </w:r>
      <w:r w:rsidRPr="007E6E47">
        <w:rPr>
          <w:lang w:val="sq-AL"/>
        </w:rPr>
        <w:t xml:space="preserve"> nënkupton që nuk ekziston një vlerë përkatëse në grupet e të dhënave gjeohapësinore që mirëmbahen nga ofruesi i të dhënave ose që asnjë vlerë përkatëse nuk mund të nxirret nga vlerat ekzistuese.</w:t>
      </w:r>
    </w:p>
    <w:p w14:paraId="59BDB965" w14:textId="77777777" w:rsidR="00934160" w:rsidRPr="007E6E47" w:rsidRDefault="00934160" w:rsidP="00D23430">
      <w:pPr>
        <w:pStyle w:val="TEKSTI"/>
        <w:rPr>
          <w:lang w:val="sq-AL"/>
        </w:rPr>
      </w:pPr>
      <w:r w:rsidRPr="007E6E47">
        <w:rPr>
          <w:lang w:val="sq-AL"/>
        </w:rPr>
        <w:t xml:space="preserve">Arsyeja e përdorimit të vlerës </w:t>
      </w:r>
      <w:r w:rsidRPr="007E6E47">
        <w:rPr>
          <w:i/>
          <w:lang w:val="sq-AL"/>
        </w:rPr>
        <w:t>void</w:t>
      </w:r>
      <w:r w:rsidRPr="007E6E47">
        <w:rPr>
          <w:lang w:val="sq-AL"/>
        </w:rPr>
        <w:t xml:space="preserve"> duhet të paraqitet kurdo që të jetë e mundur duke përdorur një nga vlerat e listuara në kodlistën </w:t>
      </w:r>
      <w:r w:rsidRPr="007E6E47">
        <w:rPr>
          <w:i/>
          <w:lang w:val="sq-AL"/>
        </w:rPr>
        <w:t xml:space="preserve">VleraEArsyesSëPavlefshmërisë </w:t>
      </w:r>
      <w:r w:rsidRPr="007E6E47">
        <w:rPr>
          <w:lang w:val="sq-AL"/>
        </w:rPr>
        <w:t>(</w:t>
      </w:r>
      <w:r w:rsidRPr="007E6E47">
        <w:rPr>
          <w:i/>
          <w:lang w:val="sq-AL"/>
        </w:rPr>
        <w:t>VoidReasonValue</w:t>
      </w:r>
      <w:r w:rsidRPr="007E6E47">
        <w:rPr>
          <w:lang w:val="sq-AL"/>
        </w:rPr>
        <w:t xml:space="preserve">), e cila përmban: </w:t>
      </w:r>
    </w:p>
    <w:p w14:paraId="59BDB966" w14:textId="7291174E" w:rsidR="00934160" w:rsidRPr="007E6E47" w:rsidRDefault="007112E0" w:rsidP="00D23430">
      <w:pPr>
        <w:pStyle w:val="TEKSTI"/>
        <w:rPr>
          <w:b/>
          <w:lang w:val="sq-AL"/>
        </w:rPr>
      </w:pPr>
      <w:r w:rsidRPr="007E6E47">
        <w:rPr>
          <w:b/>
          <w:lang w:val="sq-AL"/>
        </w:rPr>
        <w:t xml:space="preserve">- </w:t>
      </w:r>
      <w:r w:rsidR="00934160" w:rsidRPr="007E6E47">
        <w:rPr>
          <w:b/>
          <w:lang w:val="sq-AL"/>
        </w:rPr>
        <w:t>E panjohur (</w:t>
      </w:r>
      <w:r w:rsidR="00934160" w:rsidRPr="007E6E47">
        <w:rPr>
          <w:b/>
          <w:i/>
          <w:lang w:val="sq-AL"/>
        </w:rPr>
        <w:t>Unknown</w:t>
      </w:r>
      <w:r w:rsidR="00934160" w:rsidRPr="007E6E47">
        <w:rPr>
          <w:b/>
          <w:lang w:val="sq-AL"/>
        </w:rPr>
        <w:t>)</w:t>
      </w:r>
    </w:p>
    <w:p w14:paraId="59BDB967" w14:textId="77777777" w:rsidR="00934160" w:rsidRPr="007E6E47" w:rsidRDefault="00934160" w:rsidP="00D23430">
      <w:pPr>
        <w:pStyle w:val="TEKSTI"/>
        <w:rPr>
          <w:b/>
          <w:lang w:val="sq-AL"/>
        </w:rPr>
      </w:pPr>
      <w:r w:rsidRPr="007E6E47">
        <w:rPr>
          <w:b/>
          <w:lang w:val="sq-AL"/>
        </w:rPr>
        <w:t>-- Përkufizimi --</w:t>
      </w:r>
    </w:p>
    <w:p w14:paraId="59BDB968" w14:textId="77777777" w:rsidR="00934160" w:rsidRPr="007E6E47" w:rsidRDefault="00934160" w:rsidP="00D23430">
      <w:pPr>
        <w:pStyle w:val="TEKSTI"/>
        <w:rPr>
          <w:lang w:val="sq-AL"/>
        </w:rPr>
      </w:pPr>
      <w:r w:rsidRPr="007E6E47">
        <w:rPr>
          <w:lang w:val="sq-AL"/>
        </w:rPr>
        <w:t xml:space="preserve">Vlera korrekte për këtë element gjeohapësinor nuk njihet ose është e pamatshme nga krijuesi i të dhënave. </w:t>
      </w:r>
    </w:p>
    <w:p w14:paraId="59BDB969" w14:textId="77777777" w:rsidR="00934160" w:rsidRPr="007E6E47" w:rsidRDefault="00934160" w:rsidP="00D23430">
      <w:pPr>
        <w:pStyle w:val="TEKSTI"/>
        <w:rPr>
          <w:b/>
          <w:lang w:val="sq-AL"/>
        </w:rPr>
      </w:pPr>
      <w:r w:rsidRPr="007E6E47">
        <w:rPr>
          <w:b/>
          <w:lang w:val="sq-AL"/>
        </w:rPr>
        <w:t>-- Përshkrim --</w:t>
      </w:r>
    </w:p>
    <w:p w14:paraId="59BDB96B" w14:textId="6F873CDE" w:rsidR="00934160" w:rsidRPr="007E6E47" w:rsidRDefault="00934160" w:rsidP="007112E0">
      <w:pPr>
        <w:pStyle w:val="TEKSTI"/>
        <w:rPr>
          <w:lang w:val="sq-AL"/>
        </w:rPr>
      </w:pPr>
      <w:r w:rsidRPr="007E6E47">
        <w:rPr>
          <w:lang w:val="sq-AL"/>
        </w:rPr>
        <w:t>S</w:t>
      </w:r>
      <w:r w:rsidR="00A74CB8" w:rsidRPr="007E6E47">
        <w:rPr>
          <w:lang w:val="sq-AL"/>
        </w:rPr>
        <w:t>hembull</w:t>
      </w:r>
      <w:r w:rsidRPr="007E6E47">
        <w:rPr>
          <w:lang w:val="sq-AL"/>
        </w:rPr>
        <w:t xml:space="preserve">: Kur </w:t>
      </w:r>
      <w:r w:rsidR="0021372D" w:rsidRPr="007E6E47">
        <w:rPr>
          <w:lang w:val="sq-AL"/>
        </w:rPr>
        <w:t>“</w:t>
      </w:r>
      <w:r w:rsidRPr="007E6E47">
        <w:rPr>
          <w:lang w:val="sq-AL"/>
        </w:rPr>
        <w:t>kuota e sipërfaqes së një trupi ujor nga niveli i detit</w:t>
      </w:r>
      <w:r w:rsidR="0021372D" w:rsidRPr="007E6E47">
        <w:rPr>
          <w:lang w:val="sq-AL"/>
        </w:rPr>
        <w:t>”</w:t>
      </w:r>
      <w:r w:rsidRPr="007E6E47">
        <w:rPr>
          <w:lang w:val="sq-AL"/>
        </w:rPr>
        <w:t xml:space="preserve"> e një liqeni të caktuar, nuk është matur, atëherë arsyeja e pavlefshmërisë së kësaj karakteristike mund të jetë </w:t>
      </w:r>
      <w:r w:rsidR="0021372D" w:rsidRPr="007E6E47">
        <w:rPr>
          <w:lang w:val="sq-AL"/>
        </w:rPr>
        <w:t>“</w:t>
      </w:r>
      <w:r w:rsidRPr="007E6E47">
        <w:rPr>
          <w:lang w:val="sq-AL"/>
        </w:rPr>
        <w:t>E panjohur</w:t>
      </w:r>
      <w:r w:rsidR="0021372D" w:rsidRPr="007E6E47">
        <w:rPr>
          <w:lang w:val="sq-AL"/>
        </w:rPr>
        <w:t>”</w:t>
      </w:r>
      <w:r w:rsidR="007112E0" w:rsidRPr="007E6E47">
        <w:rPr>
          <w:lang w:val="sq-AL"/>
        </w:rPr>
        <w:t>.</w:t>
      </w:r>
    </w:p>
    <w:p w14:paraId="59BDB96C" w14:textId="53A99CFE" w:rsidR="00934160" w:rsidRPr="007E6E47" w:rsidRDefault="007112E0" w:rsidP="00D23430">
      <w:pPr>
        <w:pStyle w:val="TEKSTI"/>
        <w:rPr>
          <w:b/>
          <w:lang w:val="sq-AL"/>
        </w:rPr>
      </w:pPr>
      <w:r w:rsidRPr="007E6E47">
        <w:rPr>
          <w:b/>
          <w:lang w:val="sq-AL"/>
        </w:rPr>
        <w:t xml:space="preserve">- </w:t>
      </w:r>
      <w:r w:rsidR="00934160" w:rsidRPr="007E6E47">
        <w:rPr>
          <w:b/>
          <w:lang w:val="sq-AL"/>
        </w:rPr>
        <w:t>E papopulluar (</w:t>
      </w:r>
      <w:r w:rsidR="00934160" w:rsidRPr="007E6E47">
        <w:rPr>
          <w:b/>
          <w:i/>
          <w:lang w:val="sq-AL"/>
        </w:rPr>
        <w:t>Unpopulated</w:t>
      </w:r>
      <w:r w:rsidR="00934160" w:rsidRPr="007E6E47">
        <w:rPr>
          <w:b/>
          <w:lang w:val="sq-AL"/>
        </w:rPr>
        <w:t>)</w:t>
      </w:r>
    </w:p>
    <w:p w14:paraId="59BDB96D" w14:textId="77777777" w:rsidR="00934160" w:rsidRPr="007E6E47" w:rsidRDefault="00934160" w:rsidP="00D23430">
      <w:pPr>
        <w:pStyle w:val="TEKSTI"/>
        <w:rPr>
          <w:b/>
          <w:lang w:val="sq-AL"/>
        </w:rPr>
      </w:pPr>
      <w:r w:rsidRPr="007E6E47">
        <w:rPr>
          <w:b/>
          <w:lang w:val="sq-AL"/>
        </w:rPr>
        <w:t>-- Përkufizimi --</w:t>
      </w:r>
    </w:p>
    <w:p w14:paraId="59BDB96E" w14:textId="77777777" w:rsidR="00934160" w:rsidRPr="007E6E47" w:rsidRDefault="00934160" w:rsidP="00D23430">
      <w:pPr>
        <w:pStyle w:val="TEKSTI"/>
        <w:rPr>
          <w:lang w:val="sq-AL"/>
        </w:rPr>
      </w:pPr>
      <w:r w:rsidRPr="007E6E47">
        <w:rPr>
          <w:lang w:val="sq-AL"/>
        </w:rPr>
        <w:t xml:space="preserve">Kjo karakteristikë nuk është pjesë e databazës së mirëmbajtur nga krijuesi i të dhënave. Pavarësisht kësaj kjo e dhënë mund të ekzistojë. </w:t>
      </w:r>
    </w:p>
    <w:p w14:paraId="59BDB96F" w14:textId="77777777" w:rsidR="00934160" w:rsidRPr="007E6E47" w:rsidRDefault="00934160" w:rsidP="00D23430">
      <w:pPr>
        <w:pStyle w:val="TEKSTI"/>
        <w:rPr>
          <w:b/>
          <w:lang w:val="sq-AL"/>
        </w:rPr>
      </w:pPr>
      <w:r w:rsidRPr="007E6E47">
        <w:rPr>
          <w:b/>
          <w:lang w:val="sq-AL"/>
        </w:rPr>
        <w:t>-- Përshkrimi --</w:t>
      </w:r>
    </w:p>
    <w:p w14:paraId="59BDB970" w14:textId="050732F3" w:rsidR="00934160" w:rsidRPr="007E6E47" w:rsidRDefault="00934160" w:rsidP="00D23430">
      <w:pPr>
        <w:pStyle w:val="TEKSTI"/>
        <w:rPr>
          <w:lang w:val="sq-AL"/>
        </w:rPr>
      </w:pPr>
      <w:r w:rsidRPr="007E6E47">
        <w:rPr>
          <w:lang w:val="sq-AL"/>
        </w:rPr>
        <w:t>S</w:t>
      </w:r>
      <w:r w:rsidR="00A74CB8" w:rsidRPr="007E6E47">
        <w:rPr>
          <w:lang w:val="sq-AL"/>
        </w:rPr>
        <w:t>hembull</w:t>
      </w:r>
      <w:r w:rsidRPr="007E6E47">
        <w:rPr>
          <w:lang w:val="sq-AL"/>
        </w:rPr>
        <w:t xml:space="preserve">: Kur </w:t>
      </w:r>
      <w:r w:rsidR="0021372D" w:rsidRPr="007E6E47">
        <w:rPr>
          <w:lang w:val="sq-AL"/>
        </w:rPr>
        <w:t>“</w:t>
      </w:r>
      <w:r w:rsidRPr="007E6E47">
        <w:rPr>
          <w:lang w:val="sq-AL"/>
        </w:rPr>
        <w:t>kuota e sipërfaqes së një trupi ujor nga niveli i detit</w:t>
      </w:r>
      <w:r w:rsidR="0021372D" w:rsidRPr="007E6E47">
        <w:rPr>
          <w:lang w:val="sq-AL"/>
        </w:rPr>
        <w:t>”</w:t>
      </w:r>
      <w:r w:rsidRPr="007E6E47">
        <w:rPr>
          <w:lang w:val="sq-AL"/>
        </w:rPr>
        <w:t xml:space="preserve"> nuk është e përfshirë në grupin e të dhënave që përmban objektin gjeohapësinor të liqenit, atëherë vlera e kësaj karakteristike mund të jetë </w:t>
      </w:r>
      <w:r w:rsidR="0021372D" w:rsidRPr="007E6E47">
        <w:rPr>
          <w:lang w:val="sq-AL"/>
        </w:rPr>
        <w:t>“</w:t>
      </w:r>
      <w:r w:rsidRPr="007E6E47">
        <w:rPr>
          <w:i/>
          <w:lang w:val="sq-AL"/>
        </w:rPr>
        <w:t>E pa populluar</w:t>
      </w:r>
      <w:r w:rsidR="0021372D" w:rsidRPr="007E6E47">
        <w:rPr>
          <w:lang w:val="sq-AL"/>
        </w:rPr>
        <w:t>”</w:t>
      </w:r>
      <w:r w:rsidR="007112E0" w:rsidRPr="007E6E47">
        <w:rPr>
          <w:lang w:val="sq-AL"/>
        </w:rPr>
        <w:t>.</w:t>
      </w:r>
    </w:p>
    <w:p w14:paraId="59BDB971" w14:textId="07C93C56" w:rsidR="00934160" w:rsidRPr="007E6E47" w:rsidRDefault="00A74CB8" w:rsidP="00D23430">
      <w:pPr>
        <w:pStyle w:val="TEKSTI"/>
        <w:rPr>
          <w:b/>
          <w:lang w:val="sq-AL"/>
        </w:rPr>
      </w:pPr>
      <w:r w:rsidRPr="007E6E47">
        <w:rPr>
          <w:b/>
          <w:lang w:val="sq-AL"/>
        </w:rPr>
        <w:t xml:space="preserve">- </w:t>
      </w:r>
      <w:r w:rsidR="00934160" w:rsidRPr="007E6E47">
        <w:rPr>
          <w:b/>
          <w:lang w:val="sq-AL"/>
        </w:rPr>
        <w:t>Konfidenciale (</w:t>
      </w:r>
      <w:r w:rsidR="00934160" w:rsidRPr="007E6E47">
        <w:rPr>
          <w:b/>
          <w:i/>
          <w:lang w:val="sq-AL"/>
        </w:rPr>
        <w:t>Withheld</w:t>
      </w:r>
      <w:r w:rsidRPr="007E6E47">
        <w:rPr>
          <w:b/>
          <w:lang w:val="sq-AL"/>
        </w:rPr>
        <w:t>)</w:t>
      </w:r>
    </w:p>
    <w:p w14:paraId="59BDB972" w14:textId="77777777" w:rsidR="00934160" w:rsidRPr="007E6E47" w:rsidRDefault="00934160" w:rsidP="00D23430">
      <w:pPr>
        <w:pStyle w:val="TEKSTI"/>
        <w:rPr>
          <w:b/>
          <w:lang w:val="sq-AL"/>
        </w:rPr>
      </w:pPr>
      <w:r w:rsidRPr="007E6E47">
        <w:rPr>
          <w:b/>
          <w:lang w:val="sq-AL"/>
        </w:rPr>
        <w:t>-- Përkufizimi --</w:t>
      </w:r>
    </w:p>
    <w:p w14:paraId="59BDB973" w14:textId="77777777" w:rsidR="00934160" w:rsidRPr="007E6E47" w:rsidRDefault="00934160" w:rsidP="00D23430">
      <w:pPr>
        <w:pStyle w:val="TEKSTI"/>
        <w:rPr>
          <w:lang w:val="sq-AL"/>
        </w:rPr>
      </w:pPr>
      <w:r w:rsidRPr="007E6E47">
        <w:rPr>
          <w:lang w:val="sq-AL"/>
        </w:rPr>
        <w:t>Kjo karakteristikë mund të ekzistojë por është konfidenciale.</w:t>
      </w:r>
    </w:p>
    <w:p w14:paraId="59BDB974" w14:textId="77777777" w:rsidR="00934160" w:rsidRPr="007E6E47" w:rsidRDefault="00934160" w:rsidP="00D23430">
      <w:pPr>
        <w:pStyle w:val="TEKSTI"/>
        <w:rPr>
          <w:b/>
          <w:lang w:val="sq-AL"/>
        </w:rPr>
      </w:pPr>
      <w:r w:rsidRPr="007E6E47">
        <w:rPr>
          <w:b/>
          <w:lang w:val="sq-AL"/>
        </w:rPr>
        <w:t>-- Përshkrimi --</w:t>
      </w:r>
    </w:p>
    <w:p w14:paraId="59BDB976" w14:textId="2BECF900" w:rsidR="00934160" w:rsidRPr="007E6E47" w:rsidRDefault="00934160" w:rsidP="007112E0">
      <w:pPr>
        <w:pStyle w:val="TEKSTI"/>
        <w:rPr>
          <w:i/>
          <w:lang w:val="sq-AL"/>
        </w:rPr>
      </w:pPr>
      <w:r w:rsidRPr="007E6E47">
        <w:rPr>
          <w:lang w:val="sq-AL"/>
        </w:rPr>
        <w:t>S</w:t>
      </w:r>
      <w:r w:rsidR="00A74CB8" w:rsidRPr="007E6E47">
        <w:rPr>
          <w:lang w:val="sq-AL"/>
        </w:rPr>
        <w:t>hembull</w:t>
      </w:r>
      <w:r w:rsidRPr="007E6E47">
        <w:rPr>
          <w:lang w:val="sq-AL"/>
        </w:rPr>
        <w:t>: Të dhënat personale të popullsisë</w:t>
      </w:r>
      <w:r w:rsidR="00A74CB8" w:rsidRPr="007E6E47">
        <w:rPr>
          <w:lang w:val="sq-AL"/>
        </w:rPr>
        <w:t>,</w:t>
      </w:r>
      <w:r w:rsidRPr="007E6E47">
        <w:rPr>
          <w:lang w:val="sq-AL"/>
        </w:rPr>
        <w:t xml:space="preserve"> të cilat ekzistojnë</w:t>
      </w:r>
      <w:r w:rsidR="00A74CB8" w:rsidRPr="007E6E47">
        <w:rPr>
          <w:lang w:val="sq-AL"/>
        </w:rPr>
        <w:t>,</w:t>
      </w:r>
      <w:r w:rsidRPr="007E6E47">
        <w:rPr>
          <w:lang w:val="sq-AL"/>
        </w:rPr>
        <w:t xml:space="preserve"> por që nuk mund të shfaqen pasi mbrohen nga legjislacioni për mbrojtjen e të dhënave personale.</w:t>
      </w:r>
      <w:r w:rsidR="007112E0" w:rsidRPr="007E6E47">
        <w:rPr>
          <w:i/>
          <w:lang w:val="sq-AL"/>
        </w:rPr>
        <w:t xml:space="preserve"> </w:t>
      </w:r>
    </w:p>
    <w:p w14:paraId="59BDB977" w14:textId="2D0C867A" w:rsidR="00934160" w:rsidRPr="007E6E47" w:rsidRDefault="007112E0" w:rsidP="00D23430">
      <w:pPr>
        <w:pStyle w:val="TEKSTI"/>
        <w:rPr>
          <w:lang w:val="sq-AL"/>
        </w:rPr>
      </w:pPr>
      <w:r w:rsidRPr="007E6E47">
        <w:rPr>
          <w:lang w:val="sq-AL"/>
        </w:rPr>
        <w:t xml:space="preserve">Stereotipi </w:t>
      </w:r>
      <w:r w:rsidRPr="007E6E47">
        <w:rPr>
          <w:i/>
          <w:lang w:val="sq-AL"/>
        </w:rPr>
        <w:t>voidable</w:t>
      </w:r>
      <w:r w:rsidR="00934160" w:rsidRPr="007E6E47">
        <w:rPr>
          <w:i/>
          <w:lang w:val="sq-AL"/>
        </w:rPr>
        <w:t xml:space="preserve"> </w:t>
      </w:r>
      <w:r w:rsidR="00934160" w:rsidRPr="007E6E47">
        <w:rPr>
          <w:lang w:val="sq-AL"/>
        </w:rPr>
        <w:t>nuk jep asnjë informacion nëse ekziston një karakteristikë në realitet. Kjo shprehet duke përdorur shumëllojshmërinë:</w:t>
      </w:r>
    </w:p>
    <w:p w14:paraId="59BDB978" w14:textId="77777777" w:rsidR="00934160" w:rsidRPr="007E6E47" w:rsidRDefault="00934160" w:rsidP="00D23430">
      <w:pPr>
        <w:pStyle w:val="TEKSTI"/>
        <w:rPr>
          <w:lang w:val="sq-AL"/>
        </w:rPr>
      </w:pPr>
      <w:r w:rsidRPr="007E6E47">
        <w:rPr>
          <w:lang w:val="sq-AL"/>
        </w:rPr>
        <w:t>Nëse një karakteristikë mund të ekzistojë apo mund të mos ekzistojë në realitet, vlera minimale do të përcaktohet si 0. P.sh. nëse një adresë ka apo nuk ka një numër shtëpie, shumëllojshmëria e përkatësisë përkatëse do të jetë 0..1.</w:t>
      </w:r>
    </w:p>
    <w:p w14:paraId="59BDB97A" w14:textId="2A6B5B00" w:rsidR="00934160" w:rsidRPr="007E6E47" w:rsidRDefault="00934160" w:rsidP="007112E0">
      <w:pPr>
        <w:pStyle w:val="TEKSTI"/>
        <w:rPr>
          <w:lang w:val="sq-AL"/>
        </w:rPr>
      </w:pPr>
      <w:r w:rsidRPr="007E6E47">
        <w:rPr>
          <w:lang w:val="sq-AL"/>
        </w:rPr>
        <w:t>Nëse për një karakteristikë të caktuar ekziston të paktën një vlerë në realitet, vlera minimale do të përcaktohet si 1. P.sh. nëse një njësi administrative ka gjithmonë të paktën një emër, shumëllojshmëria e përkatë</w:t>
      </w:r>
      <w:r w:rsidR="007112E0" w:rsidRPr="007E6E47">
        <w:rPr>
          <w:lang w:val="sq-AL"/>
        </w:rPr>
        <w:t>sisë përkatëse do të jetë 1..*.</w:t>
      </w:r>
    </w:p>
    <w:p w14:paraId="59BDB97B" w14:textId="0364CE67" w:rsidR="00934160" w:rsidRPr="007E6E47" w:rsidRDefault="00D23430" w:rsidP="00D23430">
      <w:pPr>
        <w:pStyle w:val="TEKSTI"/>
        <w:rPr>
          <w:b/>
          <w:lang w:val="sq-AL"/>
        </w:rPr>
      </w:pPr>
      <w:r w:rsidRPr="007E6E47">
        <w:rPr>
          <w:b/>
          <w:lang w:val="sq-AL"/>
        </w:rPr>
        <w:t xml:space="preserve">2.2.4 </w:t>
      </w:r>
      <w:r w:rsidR="007112E0" w:rsidRPr="007E6E47">
        <w:rPr>
          <w:b/>
          <w:lang w:val="sq-AL"/>
        </w:rPr>
        <w:t xml:space="preserve">Mbulimet - </w:t>
      </w:r>
      <w:r w:rsidR="007112E0" w:rsidRPr="007E6E47">
        <w:rPr>
          <w:b/>
          <w:i/>
          <w:lang w:val="sq-AL"/>
        </w:rPr>
        <w:t>Coverages</w:t>
      </w:r>
      <w:r w:rsidR="007112E0" w:rsidRPr="007E6E47">
        <w:rPr>
          <w:b/>
          <w:lang w:val="sq-AL"/>
        </w:rPr>
        <w:t xml:space="preserve"> </w:t>
      </w:r>
    </w:p>
    <w:p w14:paraId="59BDB97C" w14:textId="29CC7170" w:rsidR="00934160" w:rsidRPr="007E6E47" w:rsidRDefault="00934160" w:rsidP="00D23430">
      <w:pPr>
        <w:pStyle w:val="TEKSTI"/>
        <w:rPr>
          <w:lang w:val="sq-AL"/>
        </w:rPr>
      </w:pPr>
      <w:r w:rsidRPr="007E6E47">
        <w:rPr>
          <w:color w:val="000000"/>
          <w:lang w:val="sq-AL"/>
        </w:rPr>
        <w:t xml:space="preserve">Funksionet e mbulimit </w:t>
      </w:r>
      <w:r w:rsidR="0021372D" w:rsidRPr="007E6E47">
        <w:rPr>
          <w:i/>
          <w:color w:val="000000"/>
          <w:lang w:val="sq-AL"/>
        </w:rPr>
        <w:t>“</w:t>
      </w:r>
      <w:r w:rsidRPr="007E6E47">
        <w:rPr>
          <w:i/>
          <w:color w:val="000000"/>
          <w:lang w:val="sq-AL"/>
        </w:rPr>
        <w:t>Coverages</w:t>
      </w:r>
      <w:r w:rsidR="0021372D" w:rsidRPr="007E6E47">
        <w:rPr>
          <w:i/>
          <w:color w:val="000000"/>
          <w:lang w:val="sq-AL"/>
        </w:rPr>
        <w:t>”</w:t>
      </w:r>
      <w:r w:rsidRPr="007E6E47">
        <w:rPr>
          <w:color w:val="000000"/>
          <w:lang w:val="sq-AL"/>
        </w:rPr>
        <w:t xml:space="preserve"> përdoren </w:t>
      </w:r>
      <w:r w:rsidRPr="007E6E47">
        <w:rPr>
          <w:lang w:val="sq-AL"/>
        </w:rPr>
        <w:t xml:space="preserve">për të përshkruar karakteristikat e një fenomeni të botës </w:t>
      </w:r>
      <w:r w:rsidR="009778EA" w:rsidRPr="007E6E47">
        <w:rPr>
          <w:lang w:val="sq-AL"/>
        </w:rPr>
        <w:t>reale që zhvillohet në kohë dhe</w:t>
      </w:r>
      <w:r w:rsidRPr="007E6E47">
        <w:rPr>
          <w:lang w:val="sq-AL"/>
        </w:rPr>
        <w:t xml:space="preserve">/ose hapësirë. Shembuj tipik të tyre janë temperaturat, lartësitë, imazheritë etj. Një mbulim përmban një grup vlerash, të cilat shoqërohen me një element gjeohapësinor, kohor, kohor-gjeohapësinor. </w:t>
      </w:r>
      <w:r w:rsidRPr="007E6E47">
        <w:rPr>
          <w:i/>
          <w:lang w:val="sq-AL"/>
        </w:rPr>
        <w:t>Domein</w:t>
      </w:r>
      <w:r w:rsidR="00F20D29" w:rsidRPr="007E6E47">
        <w:rPr>
          <w:lang w:val="sq-AL"/>
        </w:rPr>
        <w:t>-</w:t>
      </w:r>
      <w:r w:rsidRPr="007E6E47">
        <w:rPr>
          <w:lang w:val="sq-AL"/>
        </w:rPr>
        <w:t>et tipike gjeohapësinore janë grupe pikash (p.sh. vendndodhja e sensorëve), kurbat përcaktuese (p.sh. izolinjat), rrjetet (p.sh</w:t>
      </w:r>
      <w:r w:rsidR="00293845" w:rsidRPr="007E6E47">
        <w:rPr>
          <w:lang w:val="sq-AL"/>
        </w:rPr>
        <w:t>:</w:t>
      </w:r>
      <w:r w:rsidRPr="007E6E47">
        <w:rPr>
          <w:lang w:val="sq-AL"/>
        </w:rPr>
        <w:t xml:space="preserve"> ortoimazheria, modelet e lartësive) etj.</w:t>
      </w:r>
    </w:p>
    <w:p w14:paraId="59BDB97D" w14:textId="3D19409A" w:rsidR="00934160" w:rsidRPr="007E6E47" w:rsidRDefault="00934160" w:rsidP="00D23430">
      <w:pPr>
        <w:pStyle w:val="TEKSTI"/>
        <w:rPr>
          <w:lang w:val="sq-AL"/>
        </w:rPr>
      </w:pPr>
      <w:r w:rsidRPr="007E6E47">
        <w:rPr>
          <w:lang w:val="sq-AL"/>
        </w:rPr>
        <w:t>Në skemat e aplikimit të INSPIRE, funksionet e mbulimit janë përcaktuar si veti t</w:t>
      </w:r>
      <w:r w:rsidRPr="007E6E47">
        <w:rPr>
          <w:color w:val="000000" w:themeColor="text1"/>
          <w:lang w:val="sq-AL"/>
        </w:rPr>
        <w:t>ë</w:t>
      </w:r>
      <w:r w:rsidRPr="007E6E47">
        <w:rPr>
          <w:lang w:val="sq-AL"/>
        </w:rPr>
        <w:t xml:space="preserve"> llojeve të objekteve gjeohapësinore</w:t>
      </w:r>
      <w:r w:rsidR="00A74CB8" w:rsidRPr="007E6E47">
        <w:rPr>
          <w:lang w:val="sq-AL"/>
        </w:rPr>
        <w:t>,</w:t>
      </w:r>
      <w:r w:rsidRPr="007E6E47">
        <w:rPr>
          <w:lang w:val="sq-AL"/>
        </w:rPr>
        <w:t xml:space="preserve"> ku lloji i vlerës së kësaj karakteristike është një realizim i një prej llojeve të specifikuara në SSH EN ISO 19123:2007.</w:t>
      </w:r>
    </w:p>
    <w:p w14:paraId="59BDB97E" w14:textId="2B0E9775" w:rsidR="00934160" w:rsidRPr="007E6E47" w:rsidRDefault="00934160" w:rsidP="00D23430">
      <w:pPr>
        <w:pStyle w:val="TEKSTI"/>
        <w:rPr>
          <w:lang w:val="sq-AL"/>
        </w:rPr>
      </w:pPr>
      <w:r w:rsidRPr="007E6E47">
        <w:rPr>
          <w:lang w:val="sq-AL"/>
        </w:rPr>
        <w:t>Për të përmirësuar përputhjen me standardet e mbulimit në nivelin e zbatimit (p.sh</w:t>
      </w:r>
      <w:r w:rsidR="00A74CB8" w:rsidRPr="007E6E47">
        <w:rPr>
          <w:lang w:val="sq-AL"/>
        </w:rPr>
        <w:t>:</w:t>
      </w:r>
      <w:r w:rsidRPr="007E6E47">
        <w:rPr>
          <w:lang w:val="sq-AL"/>
        </w:rPr>
        <w:t xml:space="preserve"> ISO 19136 dhe OGC Shërbimi i Mbulimit në Internet) dhe për t</w:t>
      </w:r>
      <w:r w:rsidR="007D6728" w:rsidRPr="007E6E47">
        <w:rPr>
          <w:lang w:val="sq-AL"/>
        </w:rPr>
        <w:t>ë përmirësuar harmonizimin ndër</w:t>
      </w:r>
      <w:r w:rsidRPr="007E6E47">
        <w:rPr>
          <w:lang w:val="sq-AL"/>
        </w:rPr>
        <w:t xml:space="preserve">tematik për përdorimin e mbulimeve në INSPIRE, një skemë e aplikimit për llojet e mbulimit është përfshirë në Modelin Konceptual të Përgjithshëm </w:t>
      </w:r>
      <w:r w:rsidR="0021372D" w:rsidRPr="007E6E47">
        <w:rPr>
          <w:lang w:val="sq-AL"/>
        </w:rPr>
        <w:t>“</w:t>
      </w:r>
      <w:r w:rsidRPr="007E6E47">
        <w:rPr>
          <w:i/>
          <w:lang w:val="sq-AL"/>
        </w:rPr>
        <w:t>Generic Conceptual Model</w:t>
      </w:r>
      <w:r w:rsidR="0021372D" w:rsidRPr="007E6E47">
        <w:rPr>
          <w:lang w:val="sq-AL"/>
        </w:rPr>
        <w:t>”</w:t>
      </w:r>
      <w:r w:rsidRPr="007E6E47">
        <w:rPr>
          <w:lang w:val="sq-AL"/>
        </w:rPr>
        <w:t>.</w:t>
      </w:r>
    </w:p>
    <w:p w14:paraId="59BDB97F" w14:textId="77777777" w:rsidR="00934160" w:rsidRPr="007E6E47" w:rsidRDefault="00934160" w:rsidP="00D23430">
      <w:pPr>
        <w:pStyle w:val="TEKSTI"/>
        <w:rPr>
          <w:lang w:val="sq-AL"/>
        </w:rPr>
      </w:pPr>
      <w:r w:rsidRPr="007E6E47">
        <w:rPr>
          <w:lang w:val="sq-AL"/>
        </w:rPr>
        <w:t>Kjo skemë aplikimi përmban llojet e mëposhtme të mbulimit:</w:t>
      </w:r>
    </w:p>
    <w:p w14:paraId="59BDB980" w14:textId="42C172CE" w:rsidR="00934160" w:rsidRPr="007E6E47" w:rsidRDefault="00D23430" w:rsidP="00D23430">
      <w:pPr>
        <w:pStyle w:val="TEKSTI"/>
        <w:rPr>
          <w:lang w:val="sq-AL"/>
        </w:rPr>
      </w:pPr>
      <w:r w:rsidRPr="007E6E47">
        <w:rPr>
          <w:i/>
          <w:lang w:val="sq-AL"/>
        </w:rPr>
        <w:t xml:space="preserve">- </w:t>
      </w:r>
      <w:r w:rsidR="00934160" w:rsidRPr="007E6E47">
        <w:rPr>
          <w:i/>
          <w:lang w:val="sq-AL"/>
        </w:rPr>
        <w:t>RrjetiIMbulimitIKorrigjuar (rektifikuar)</w:t>
      </w:r>
      <w:r w:rsidR="00934160" w:rsidRPr="007E6E47">
        <w:rPr>
          <w:lang w:val="sq-AL"/>
        </w:rPr>
        <w:t xml:space="preserve">: Mbulimi, </w:t>
      </w:r>
      <w:r w:rsidR="00934160" w:rsidRPr="007E6E47">
        <w:rPr>
          <w:i/>
          <w:lang w:val="sq-AL"/>
        </w:rPr>
        <w:t>domein</w:t>
      </w:r>
      <w:r w:rsidR="00F20D29" w:rsidRPr="007E6E47">
        <w:rPr>
          <w:lang w:val="sq-AL"/>
        </w:rPr>
        <w:t>-</w:t>
      </w:r>
      <w:r w:rsidR="00934160" w:rsidRPr="007E6E47">
        <w:rPr>
          <w:lang w:val="sq-AL"/>
        </w:rPr>
        <w:t xml:space="preserve">i i të cilit përbëhet nga një rrjet i korrigjuar, një rrjet për të cilin ka një transformim përfundimtar midis koordinatave të rrjetit dhe koordinatave të sistemit </w:t>
      </w:r>
      <w:r w:rsidR="007D6728" w:rsidRPr="007E6E47">
        <w:rPr>
          <w:lang w:val="sq-AL"/>
        </w:rPr>
        <w:t>koordinativ referencë</w:t>
      </w:r>
      <w:r w:rsidR="00934160" w:rsidRPr="007E6E47">
        <w:rPr>
          <w:lang w:val="sq-AL"/>
        </w:rPr>
        <w:t xml:space="preserve"> (shih figurën 1, majtas).</w:t>
      </w:r>
    </w:p>
    <w:p w14:paraId="59BDB981" w14:textId="6D711B62" w:rsidR="00934160" w:rsidRPr="007E6E47" w:rsidRDefault="00D23430" w:rsidP="00D23430">
      <w:pPr>
        <w:pStyle w:val="TEKSTI"/>
        <w:rPr>
          <w:i/>
          <w:lang w:val="sq-AL"/>
        </w:rPr>
      </w:pPr>
      <w:r w:rsidRPr="007E6E47">
        <w:rPr>
          <w:lang w:val="sq-AL"/>
        </w:rPr>
        <w:t xml:space="preserve">- </w:t>
      </w:r>
      <w:r w:rsidR="00934160" w:rsidRPr="007E6E47">
        <w:rPr>
          <w:i/>
          <w:lang w:val="sq-AL"/>
        </w:rPr>
        <w:t xml:space="preserve">RrjetiIMbulimitReferencë: </w:t>
      </w:r>
      <w:r w:rsidR="00934160" w:rsidRPr="007E6E47">
        <w:rPr>
          <w:lang w:val="sq-AL"/>
        </w:rPr>
        <w:t xml:space="preserve">Mbulimi, </w:t>
      </w:r>
      <w:r w:rsidR="00934160" w:rsidRPr="007E6E47">
        <w:rPr>
          <w:i/>
          <w:lang w:val="sq-AL"/>
        </w:rPr>
        <w:t>domein</w:t>
      </w:r>
      <w:r w:rsidR="00F20D29" w:rsidRPr="007E6E47">
        <w:rPr>
          <w:lang w:val="sq-AL"/>
        </w:rPr>
        <w:t>-</w:t>
      </w:r>
      <w:r w:rsidR="00934160" w:rsidRPr="007E6E47">
        <w:rPr>
          <w:lang w:val="sq-AL"/>
        </w:rPr>
        <w:t>i i të cilit përbëhet nga një rrjet referimi - një rrjet i lidhur me një transformim</w:t>
      </w:r>
      <w:r w:rsidR="0067194A" w:rsidRPr="007E6E47">
        <w:rPr>
          <w:lang w:val="sq-AL"/>
        </w:rPr>
        <w:t>,</w:t>
      </w:r>
      <w:r w:rsidR="00934160" w:rsidRPr="007E6E47">
        <w:rPr>
          <w:lang w:val="sq-AL"/>
        </w:rPr>
        <w:t xml:space="preserve"> që mund të përdoret për të kthyer vlerat e koordinatave të rrjetit në vlera të koordinatave të referuara në një sistem referimi koordinativ (shih figurën 1, djathtas).</w:t>
      </w:r>
    </w:p>
    <w:p w14:paraId="59BDB982" w14:textId="142B3B06" w:rsidR="00934160" w:rsidRPr="007E6E47" w:rsidRDefault="00934160" w:rsidP="00D23430">
      <w:pPr>
        <w:pStyle w:val="TEKSTI"/>
        <w:rPr>
          <w:lang w:val="sq-AL"/>
        </w:rPr>
      </w:pPr>
      <w:r w:rsidRPr="007E6E47">
        <w:rPr>
          <w:lang w:val="sq-AL"/>
        </w:rPr>
        <w:t xml:space="preserve">Aty ku është e mundur përdoren vetëm </w:t>
      </w:r>
      <w:r w:rsidR="007D6728" w:rsidRPr="007E6E47">
        <w:rPr>
          <w:lang w:val="sq-AL"/>
        </w:rPr>
        <w:t>këto lloje mbulimi (ose një nën</w:t>
      </w:r>
      <w:r w:rsidRPr="007E6E47">
        <w:rPr>
          <w:lang w:val="sq-AL"/>
        </w:rPr>
        <w:t>tip i tyre) në skemat e aplikimit në INSPIRE.</w:t>
      </w:r>
    </w:p>
    <w:p w14:paraId="59BDB983" w14:textId="21E08E61" w:rsidR="00934160" w:rsidRPr="007E6E47" w:rsidRDefault="00934160" w:rsidP="00D23430">
      <w:pPr>
        <w:pStyle w:val="Neninr2"/>
        <w:rPr>
          <w:i/>
          <w:lang w:val="sq-AL"/>
        </w:rPr>
      </w:pPr>
      <w:r w:rsidRPr="007E6E47">
        <w:rPr>
          <w:noProof/>
          <w:lang w:val="en-US" w:eastAsia="en-US"/>
        </w:rPr>
        <w:drawing>
          <wp:inline distT="0" distB="0" distL="0" distR="0" wp14:anchorId="59BDCEA7" wp14:editId="59BDCEA8">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7E6E47">
        <w:rPr>
          <w:noProof/>
          <w:lang w:val="en-US" w:eastAsia="en-US"/>
        </w:rPr>
        <w:drawing>
          <wp:inline distT="0" distB="0" distL="0" distR="0" wp14:anchorId="59BDCEA9" wp14:editId="59BDCEAA">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7E6E47">
        <w:rPr>
          <w:lang w:val="sq-AL"/>
        </w:rPr>
        <w:br w:type="textWrapping" w:clear="all"/>
      </w:r>
      <w:r w:rsidR="007112E0" w:rsidRPr="007E6E47">
        <w:rPr>
          <w:i/>
          <w:lang w:val="sq-AL"/>
        </w:rPr>
        <w:t>Figura 1:</w:t>
      </w:r>
      <w:r w:rsidRPr="007E6E47">
        <w:rPr>
          <w:i/>
          <w:lang w:val="sq-AL"/>
        </w:rPr>
        <w:t xml:space="preserve"> Shembuj të një rrjeti të korrigjuar (majtas) dhe </w:t>
      </w:r>
      <w:r w:rsidR="0067194A" w:rsidRPr="007E6E47">
        <w:rPr>
          <w:i/>
          <w:lang w:val="sq-AL"/>
        </w:rPr>
        <w:t xml:space="preserve">të </w:t>
      </w:r>
      <w:r w:rsidRPr="007E6E47">
        <w:rPr>
          <w:i/>
          <w:lang w:val="sq-AL"/>
        </w:rPr>
        <w:t>një rrjeti referues (djathtas)</w:t>
      </w:r>
    </w:p>
    <w:p w14:paraId="59BDB984" w14:textId="77777777" w:rsidR="00934160" w:rsidRPr="007E6E47" w:rsidRDefault="00934160" w:rsidP="007112E0">
      <w:pPr>
        <w:pStyle w:val="TEKSTI"/>
        <w:ind w:firstLine="0"/>
        <w:rPr>
          <w:sz w:val="14"/>
          <w:lang w:val="sq-AL"/>
        </w:rPr>
      </w:pPr>
    </w:p>
    <w:p w14:paraId="59BDB985" w14:textId="7F3D6566" w:rsidR="00934160" w:rsidRPr="007E6E47" w:rsidRDefault="00D23430" w:rsidP="00D23430">
      <w:pPr>
        <w:pStyle w:val="TEKSTI"/>
        <w:rPr>
          <w:b/>
          <w:lang w:val="sq-AL"/>
        </w:rPr>
      </w:pPr>
      <w:r w:rsidRPr="007E6E47">
        <w:rPr>
          <w:b/>
          <w:lang w:val="sq-AL"/>
        </w:rPr>
        <w:t>2.2.5 N</w:t>
      </w:r>
      <w:r w:rsidR="007112E0" w:rsidRPr="007E6E47">
        <w:rPr>
          <w:b/>
          <w:lang w:val="sq-AL"/>
        </w:rPr>
        <w:t>umërtimet</w:t>
      </w:r>
      <w:r w:rsidRPr="007E6E47">
        <w:rPr>
          <w:b/>
          <w:lang w:val="sq-AL"/>
        </w:rPr>
        <w:t xml:space="preserve"> </w:t>
      </w:r>
      <w:r w:rsidR="007112E0" w:rsidRPr="007E6E47">
        <w:rPr>
          <w:b/>
          <w:lang w:val="sq-AL"/>
        </w:rPr>
        <w:t xml:space="preserve">dhe kodlistat </w:t>
      </w:r>
      <w:r w:rsidRPr="007E6E47">
        <w:rPr>
          <w:b/>
          <w:lang w:val="sq-AL"/>
        </w:rPr>
        <w:t>(</w:t>
      </w:r>
      <w:r w:rsidRPr="007E6E47">
        <w:rPr>
          <w:b/>
          <w:i/>
          <w:lang w:val="sq-AL"/>
        </w:rPr>
        <w:t>E</w:t>
      </w:r>
      <w:r w:rsidR="007112E0" w:rsidRPr="007E6E47">
        <w:rPr>
          <w:b/>
          <w:i/>
          <w:lang w:val="sq-AL"/>
        </w:rPr>
        <w:t>numeration and codlist</w:t>
      </w:r>
      <w:r w:rsidR="007112E0" w:rsidRPr="007E6E47">
        <w:rPr>
          <w:b/>
          <w:lang w:val="sq-AL"/>
        </w:rPr>
        <w:t>)</w:t>
      </w:r>
    </w:p>
    <w:p w14:paraId="59BDB986" w14:textId="77777777" w:rsidR="00934160" w:rsidRPr="007E6E47" w:rsidRDefault="00934160" w:rsidP="00D23430">
      <w:pPr>
        <w:pStyle w:val="TEKSTI"/>
        <w:rPr>
          <w:lang w:val="sq-AL"/>
        </w:rPr>
      </w:pPr>
      <w:r w:rsidRPr="007E6E47">
        <w:rPr>
          <w:lang w:val="sq-AL"/>
        </w:rPr>
        <w:t>Kodlistat modelohen si klasa në skemat e aplikimit, por vlerat e tyre menaxhohen jashtë skemave të aplikimit. Në kodlistë, termi ‘vlera të tjera’ përcakton llojin e përmbajtjes së kodlistës, e përcaktuar specifikisht si më poshtë:</w:t>
      </w:r>
    </w:p>
    <w:p w14:paraId="59BDB987" w14:textId="77777777" w:rsidR="00934160" w:rsidRPr="007E6E47" w:rsidRDefault="00D23430" w:rsidP="00D23430">
      <w:pPr>
        <w:pStyle w:val="TEKSTI"/>
        <w:rPr>
          <w:lang w:val="sq-AL"/>
        </w:rPr>
      </w:pPr>
      <w:r w:rsidRPr="007E6E47">
        <w:rPr>
          <w:lang w:val="sq-AL"/>
        </w:rPr>
        <w:t xml:space="preserve">- </w:t>
      </w:r>
      <w:r w:rsidR="00934160" w:rsidRPr="007E6E47">
        <w:rPr>
          <w:lang w:val="sq-AL"/>
        </w:rPr>
        <w:t>‘</w:t>
      </w:r>
      <w:r w:rsidR="00934160" w:rsidRPr="007E6E47">
        <w:rPr>
          <w:i/>
          <w:lang w:val="sq-AL"/>
        </w:rPr>
        <w:t>jo</w:t>
      </w:r>
      <w:r w:rsidR="00934160" w:rsidRPr="007E6E47">
        <w:rPr>
          <w:lang w:val="sq-AL"/>
        </w:rPr>
        <w:t>’ përfaqëson kodlista që përmbajnë vetëm vlera të specifikuara në këtë dokument;</w:t>
      </w:r>
    </w:p>
    <w:p w14:paraId="59BDB988" w14:textId="31309C9C" w:rsidR="00934160" w:rsidRPr="007E6E47" w:rsidRDefault="00D23430" w:rsidP="00D23430">
      <w:pPr>
        <w:pStyle w:val="TEKSTI"/>
        <w:rPr>
          <w:lang w:val="sq-AL"/>
        </w:rPr>
      </w:pPr>
      <w:r w:rsidRPr="007E6E47">
        <w:rPr>
          <w:lang w:val="sq-AL"/>
        </w:rPr>
        <w:t xml:space="preserve">- </w:t>
      </w:r>
      <w:r w:rsidR="00934160" w:rsidRPr="007E6E47">
        <w:rPr>
          <w:lang w:val="sq-AL"/>
        </w:rPr>
        <w:t>‘</w:t>
      </w:r>
      <w:r w:rsidR="00934160" w:rsidRPr="007E6E47">
        <w:rPr>
          <w:i/>
          <w:lang w:val="sq-AL"/>
        </w:rPr>
        <w:t>të kufizuara</w:t>
      </w:r>
      <w:r w:rsidR="00934160" w:rsidRPr="007E6E47">
        <w:rPr>
          <w:lang w:val="sq-AL"/>
        </w:rPr>
        <w:t>’ përfaqëson kodlista që përmbajnë vlera të specifikuara në këtë dokument dhe vlera të tjera të limituara</w:t>
      </w:r>
      <w:r w:rsidR="0067194A" w:rsidRPr="007E6E47">
        <w:rPr>
          <w:lang w:val="sq-AL"/>
        </w:rPr>
        <w:t>,</w:t>
      </w:r>
      <w:r w:rsidR="00934160" w:rsidRPr="007E6E47">
        <w:rPr>
          <w:lang w:val="sq-AL"/>
        </w:rPr>
        <w:t xml:space="preserve"> të përcaktuara nga ofruesi i të dhënave;</w:t>
      </w:r>
    </w:p>
    <w:p w14:paraId="59BDB989" w14:textId="30F4D61B" w:rsidR="00934160" w:rsidRPr="007E6E47" w:rsidRDefault="00D23430" w:rsidP="00D23430">
      <w:pPr>
        <w:pStyle w:val="TEKSTI"/>
        <w:rPr>
          <w:lang w:val="sq-AL"/>
        </w:rPr>
      </w:pPr>
      <w:r w:rsidRPr="007E6E47">
        <w:rPr>
          <w:lang w:val="sq-AL"/>
        </w:rPr>
        <w:t xml:space="preserve">- </w:t>
      </w:r>
      <w:r w:rsidR="00934160" w:rsidRPr="007E6E47">
        <w:rPr>
          <w:lang w:val="sq-AL"/>
        </w:rPr>
        <w:t>‘</w:t>
      </w:r>
      <w:r w:rsidR="00934160" w:rsidRPr="007E6E47">
        <w:rPr>
          <w:i/>
          <w:lang w:val="sq-AL"/>
        </w:rPr>
        <w:t>të hapura</w:t>
      </w:r>
      <w:r w:rsidR="00934160" w:rsidRPr="007E6E47">
        <w:rPr>
          <w:lang w:val="sq-AL"/>
        </w:rPr>
        <w:t>’ përfaqëson kodlista që përmbajnë vlera të specifikuara në këtë dokument dhe vlera shtesë në çdo nivel, të përcaktuar</w:t>
      </w:r>
      <w:r w:rsidR="0067194A" w:rsidRPr="007E6E47">
        <w:rPr>
          <w:lang w:val="sq-AL"/>
        </w:rPr>
        <w:t>a</w:t>
      </w:r>
      <w:r w:rsidR="00934160" w:rsidRPr="007E6E47">
        <w:rPr>
          <w:lang w:val="sq-AL"/>
        </w:rPr>
        <w:t xml:space="preserve"> nga ofruesi i të dhënave;</w:t>
      </w:r>
    </w:p>
    <w:p w14:paraId="59BDB98A" w14:textId="77777777" w:rsidR="00934160" w:rsidRPr="007E6E47" w:rsidRDefault="00D23430" w:rsidP="00D23430">
      <w:pPr>
        <w:pStyle w:val="TEKSTI"/>
        <w:rPr>
          <w:lang w:val="sq-AL"/>
        </w:rPr>
      </w:pPr>
      <w:r w:rsidRPr="007E6E47">
        <w:rPr>
          <w:lang w:val="sq-AL"/>
        </w:rPr>
        <w:t xml:space="preserve">- </w:t>
      </w:r>
      <w:r w:rsidR="00934160" w:rsidRPr="007E6E47">
        <w:rPr>
          <w:lang w:val="sq-AL"/>
        </w:rPr>
        <w:t>‘</w:t>
      </w:r>
      <w:r w:rsidR="00934160" w:rsidRPr="007E6E47">
        <w:rPr>
          <w:i/>
          <w:lang w:val="sq-AL"/>
        </w:rPr>
        <w:t>po</w:t>
      </w:r>
      <w:r w:rsidR="00934160" w:rsidRPr="007E6E47">
        <w:rPr>
          <w:lang w:val="sq-AL"/>
        </w:rPr>
        <w:t>’ përfaqëson kodlista që përmbajnë vlera të përcaktuara nga ofruesi i të dhënave.</w:t>
      </w:r>
    </w:p>
    <w:p w14:paraId="59BDB98B" w14:textId="4A85E6D2" w:rsidR="00934160" w:rsidRPr="007E6E47" w:rsidRDefault="00934160" w:rsidP="00D23430">
      <w:pPr>
        <w:pStyle w:val="TEKSTI"/>
        <w:rPr>
          <w:lang w:val="sq-AL"/>
        </w:rPr>
      </w:pPr>
      <w:r w:rsidRPr="007E6E47">
        <w:rPr>
          <w:lang w:val="sq-AL"/>
        </w:rPr>
        <w:t>Vlerat shtesë</w:t>
      </w:r>
      <w:r w:rsidR="0067194A" w:rsidRPr="007E6E47">
        <w:rPr>
          <w:lang w:val="sq-AL"/>
        </w:rPr>
        <w:t>,</w:t>
      </w:r>
      <w:r w:rsidRPr="007E6E47">
        <w:rPr>
          <w:lang w:val="sq-AL"/>
        </w:rPr>
        <w:t xml:space="preserve"> të përcaktuara nga ofruesit e të dhënave</w:t>
      </w:r>
      <w:r w:rsidR="0067194A" w:rsidRPr="007E6E47">
        <w:rPr>
          <w:lang w:val="sq-AL"/>
        </w:rPr>
        <w:t>,</w:t>
      </w:r>
      <w:r w:rsidRPr="007E6E47">
        <w:rPr>
          <w:lang w:val="sq-AL"/>
        </w:rPr>
        <w:t xml:space="preserve"> nuk duhet të zëvendësojnë apo të modifikojnë vlerat ekzistuese të përcaktuara në dokument.</w:t>
      </w:r>
    </w:p>
    <w:p w14:paraId="59BDB98C" w14:textId="61128A21" w:rsidR="00934160" w:rsidRPr="007E6E47" w:rsidRDefault="00934160" w:rsidP="00D23430">
      <w:pPr>
        <w:pStyle w:val="TEKSTI"/>
        <w:rPr>
          <w:lang w:val="sq-AL"/>
        </w:rPr>
      </w:pPr>
      <w:r w:rsidRPr="007E6E47">
        <w:rPr>
          <w:lang w:val="sq-AL"/>
        </w:rPr>
        <w:t xml:space="preserve">Në rastin kur ofruesit e të dhënave do të përdorin kodlista me vlera </w:t>
      </w:r>
      <w:r w:rsidR="0021372D" w:rsidRPr="007E6E47">
        <w:rPr>
          <w:lang w:val="sq-AL"/>
        </w:rPr>
        <w:t>“</w:t>
      </w:r>
      <w:r w:rsidRPr="007E6E47">
        <w:rPr>
          <w:i/>
          <w:lang w:val="sq-AL"/>
        </w:rPr>
        <w:t>jo</w:t>
      </w:r>
      <w:r w:rsidR="0021372D" w:rsidRPr="007E6E47">
        <w:rPr>
          <w:lang w:val="sq-AL"/>
        </w:rPr>
        <w:t>”</w:t>
      </w:r>
      <w:r w:rsidRPr="007E6E47">
        <w:rPr>
          <w:lang w:val="sq-AL"/>
        </w:rPr>
        <w:t>, pra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59BDB98D" w14:textId="3AA2A2A0" w:rsidR="00934160" w:rsidRPr="007E6E47" w:rsidRDefault="00D23430" w:rsidP="00D23430">
      <w:pPr>
        <w:pStyle w:val="TEKSTI"/>
        <w:rPr>
          <w:b/>
          <w:lang w:val="sq-AL"/>
        </w:rPr>
      </w:pPr>
      <w:r w:rsidRPr="007E6E47">
        <w:rPr>
          <w:b/>
          <w:lang w:val="sq-AL"/>
        </w:rPr>
        <w:t>2.2.6 P</w:t>
      </w:r>
      <w:r w:rsidR="007112E0" w:rsidRPr="007E6E47">
        <w:rPr>
          <w:b/>
          <w:lang w:val="sq-AL"/>
        </w:rPr>
        <w:t>araqitja e dimensionit kohor</w:t>
      </w:r>
    </w:p>
    <w:p w14:paraId="59BDB98E" w14:textId="3CDD9DA6" w:rsidR="00934160" w:rsidRPr="007E6E47" w:rsidRDefault="00934160" w:rsidP="00D23430">
      <w:pPr>
        <w:pStyle w:val="TEKSTI"/>
        <w:rPr>
          <w:lang w:val="sq-AL"/>
        </w:rPr>
      </w:pPr>
      <w:r w:rsidRPr="007E6E47">
        <w:rPr>
          <w:lang w:val="sq-AL"/>
        </w:rPr>
        <w:t xml:space="preserve">Skemat e aplikimit përdorin atributin </w:t>
      </w:r>
      <w:r w:rsidR="0021372D" w:rsidRPr="007E6E47">
        <w:rPr>
          <w:lang w:val="sq-AL"/>
        </w:rPr>
        <w:t>“</w:t>
      </w:r>
      <w:r w:rsidRPr="007E6E47">
        <w:rPr>
          <w:i/>
          <w:lang w:val="sq-AL"/>
        </w:rPr>
        <w:t>FillimiICiklitJetësor</w:t>
      </w:r>
      <w:r w:rsidR="0021372D" w:rsidRPr="007E6E47">
        <w:rPr>
          <w:lang w:val="sq-AL"/>
        </w:rPr>
        <w:t>”</w:t>
      </w:r>
      <w:r w:rsidRPr="007E6E47">
        <w:rPr>
          <w:lang w:val="sq-AL"/>
        </w:rPr>
        <w:t xml:space="preserve"> dhe </w:t>
      </w:r>
      <w:r w:rsidR="0021372D" w:rsidRPr="007E6E47">
        <w:rPr>
          <w:lang w:val="sq-AL"/>
        </w:rPr>
        <w:t>“</w:t>
      </w:r>
      <w:r w:rsidRPr="007E6E47">
        <w:rPr>
          <w:i/>
          <w:lang w:val="sq-AL"/>
        </w:rPr>
        <w:t>PërfundimiICiklitJetësor</w:t>
      </w:r>
      <w:r w:rsidR="0021372D" w:rsidRPr="007E6E47">
        <w:rPr>
          <w:lang w:val="sq-AL"/>
        </w:rPr>
        <w:t>”</w:t>
      </w:r>
      <w:r w:rsidRPr="007E6E47">
        <w:rPr>
          <w:lang w:val="sq-AL"/>
        </w:rPr>
        <w:t xml:space="preserve"> për të regjistruar jetëgjatësinë e një objekti gjeohapësinor.</w:t>
      </w:r>
    </w:p>
    <w:p w14:paraId="59BDB98F" w14:textId="66A09660" w:rsidR="00934160" w:rsidRPr="007E6E47" w:rsidRDefault="00934160" w:rsidP="00D23430">
      <w:pPr>
        <w:pStyle w:val="TEKSTI"/>
        <w:rPr>
          <w:lang w:val="sq-AL"/>
        </w:rPr>
      </w:pPr>
      <w:r w:rsidRPr="007E6E47">
        <w:rPr>
          <w:lang w:val="sq-AL"/>
        </w:rPr>
        <w:t xml:space="preserve">Atributi </w:t>
      </w:r>
      <w:r w:rsidR="0021372D" w:rsidRPr="007E6E47">
        <w:rPr>
          <w:lang w:val="sq-AL"/>
        </w:rPr>
        <w:t>“</w:t>
      </w:r>
      <w:r w:rsidRPr="007E6E47">
        <w:rPr>
          <w:i/>
          <w:lang w:val="sq-AL"/>
        </w:rPr>
        <w:t>FillimiICiklitJetësor</w:t>
      </w:r>
      <w:r w:rsidR="0021372D" w:rsidRPr="007E6E47">
        <w:rPr>
          <w:lang w:val="sq-AL"/>
        </w:rPr>
        <w:t>”</w:t>
      </w:r>
      <w:r w:rsidRPr="007E6E47">
        <w:rPr>
          <w:lang w:val="sq-AL"/>
        </w:rPr>
        <w:t xml:space="preserve"> specifikon datën kur versioni i objektit gjeohapësinor është futur apo ndryshuar në grupin e të dhënave gjeohapësinore (në sistem). Atributi </w:t>
      </w:r>
      <w:r w:rsidR="0021372D" w:rsidRPr="007E6E47">
        <w:rPr>
          <w:lang w:val="sq-AL"/>
        </w:rPr>
        <w:t>“</w:t>
      </w:r>
      <w:r w:rsidRPr="007E6E47">
        <w:rPr>
          <w:i/>
          <w:lang w:val="sq-AL"/>
        </w:rPr>
        <w:t>PërfundimiICiklitJetësor</w:t>
      </w:r>
      <w:r w:rsidR="0021372D" w:rsidRPr="007E6E47">
        <w:rPr>
          <w:lang w:val="sq-AL"/>
        </w:rPr>
        <w:t>”</w:t>
      </w:r>
      <w:r w:rsidRPr="007E6E47">
        <w:rPr>
          <w:lang w:val="sq-AL"/>
        </w:rPr>
        <w:t xml:space="preserve"> specifikon datën kur versioni i objektit gjeohapësinor është zëvendësuar apo tërhequr nga grupi i të dhënave gjeohapësinore (në sistem). Këto vlera kohore nuk kanë të bëjnë me karakteristikat kohore të objektit në realitet.</w:t>
      </w:r>
    </w:p>
    <w:p w14:paraId="59BDB990" w14:textId="354AD4F6" w:rsidR="00934160" w:rsidRPr="007E6E47" w:rsidRDefault="00934160" w:rsidP="00D23430">
      <w:pPr>
        <w:pStyle w:val="TEKSTI"/>
        <w:rPr>
          <w:lang w:val="sq-AL"/>
        </w:rPr>
      </w:pPr>
      <w:r w:rsidRPr="007E6E47">
        <w:rPr>
          <w:lang w:val="sq-AL"/>
        </w:rPr>
        <w:t xml:space="preserve">Ndryshimet që bëhen në atributin </w:t>
      </w:r>
      <w:r w:rsidR="0021372D" w:rsidRPr="007E6E47">
        <w:rPr>
          <w:lang w:val="sq-AL"/>
        </w:rPr>
        <w:t>“</w:t>
      </w:r>
      <w:r w:rsidRPr="007E6E47">
        <w:rPr>
          <w:i/>
          <w:lang w:val="sq-AL"/>
        </w:rPr>
        <w:t>PërfundimiICiklitJetësor</w:t>
      </w:r>
      <w:r w:rsidR="0021372D" w:rsidRPr="007E6E47">
        <w:rPr>
          <w:lang w:val="sq-AL"/>
        </w:rPr>
        <w:t>”</w:t>
      </w:r>
      <w:r w:rsidRPr="007E6E47">
        <w:rPr>
          <w:lang w:val="sq-AL"/>
        </w:rPr>
        <w:t xml:space="preserve"> nuk shkaktojnë ndryshime në atributin </w:t>
      </w:r>
      <w:r w:rsidR="0021372D" w:rsidRPr="007E6E47">
        <w:rPr>
          <w:lang w:val="sq-AL"/>
        </w:rPr>
        <w:t>“</w:t>
      </w:r>
      <w:r w:rsidRPr="007E6E47">
        <w:rPr>
          <w:i/>
          <w:lang w:val="sq-AL"/>
        </w:rPr>
        <w:t>FillimiICiklitJetësor</w:t>
      </w:r>
      <w:r w:rsidR="0021372D" w:rsidRPr="007E6E47">
        <w:rPr>
          <w:lang w:val="sq-AL"/>
        </w:rPr>
        <w:t>”</w:t>
      </w:r>
      <w:r w:rsidRPr="007E6E47">
        <w:rPr>
          <w:lang w:val="sq-AL"/>
        </w:rPr>
        <w:t xml:space="preserve">. </w:t>
      </w:r>
    </w:p>
    <w:p w14:paraId="59BDB991" w14:textId="77777777" w:rsidR="00934160" w:rsidRPr="007E6E47" w:rsidRDefault="00934160" w:rsidP="00D23430">
      <w:pPr>
        <w:pStyle w:val="ListParagraph"/>
        <w:numPr>
          <w:ilvl w:val="0"/>
          <w:numId w:val="21"/>
        </w:numPr>
        <w:pBdr>
          <w:top w:val="single" w:sz="4" w:space="1" w:color="auto"/>
          <w:left w:val="single" w:sz="4" w:space="0" w:color="auto"/>
          <w:bottom w:val="single" w:sz="4" w:space="1" w:color="auto"/>
          <w:right w:val="single" w:sz="4" w:space="4" w:color="auto"/>
        </w:pBdr>
        <w:spacing w:after="0" w:line="240" w:lineRule="auto"/>
        <w:ind w:left="0" w:firstLine="0"/>
        <w:jc w:val="both"/>
        <w:rPr>
          <w:rFonts w:ascii="Garamond" w:hAnsi="Garamond"/>
          <w:b/>
          <w:i/>
          <w:color w:val="000000" w:themeColor="text1"/>
          <w:sz w:val="24"/>
          <w:szCs w:val="24"/>
          <w:lang w:val="sq-AL"/>
        </w:rPr>
      </w:pPr>
      <w:r w:rsidRPr="007E6E47">
        <w:rPr>
          <w:rFonts w:ascii="Garamond" w:hAnsi="Garamond"/>
          <w:b/>
          <w:i/>
          <w:color w:val="000000" w:themeColor="text1"/>
          <w:sz w:val="24"/>
          <w:szCs w:val="24"/>
          <w:lang w:val="sq-AL"/>
        </w:rPr>
        <w:t>Shënim i rëndësishëm:</w:t>
      </w:r>
    </w:p>
    <w:p w14:paraId="59BDB993" w14:textId="2153BD7B" w:rsidR="002907BE" w:rsidRPr="007E6E47" w:rsidRDefault="00934160" w:rsidP="007112E0">
      <w:pPr>
        <w:pStyle w:val="ListParagraph"/>
        <w:pBdr>
          <w:top w:val="single" w:sz="4" w:space="1" w:color="auto"/>
          <w:left w:val="single" w:sz="4" w:space="0" w:color="auto"/>
          <w:bottom w:val="single" w:sz="4" w:space="1" w:color="auto"/>
          <w:right w:val="single" w:sz="4" w:space="4" w:color="auto"/>
        </w:pBdr>
        <w:spacing w:after="0" w:line="240" w:lineRule="auto"/>
        <w:ind w:left="0"/>
        <w:jc w:val="both"/>
        <w:rPr>
          <w:rFonts w:ascii="Garamond" w:hAnsi="Garamond"/>
          <w:color w:val="000000" w:themeColor="text1"/>
          <w:sz w:val="24"/>
          <w:szCs w:val="24"/>
          <w:lang w:val="sq-AL"/>
        </w:rPr>
      </w:pPr>
      <w:r w:rsidRPr="007E6E47">
        <w:rPr>
          <w:rFonts w:ascii="Garamond" w:hAnsi="Garamond"/>
          <w:color w:val="000000" w:themeColor="text1"/>
          <w:sz w:val="24"/>
          <w:szCs w:val="24"/>
          <w:lang w:val="sq-AL"/>
        </w:rPr>
        <w:t xml:space="preserve">Disa terma në </w:t>
      </w:r>
      <w:r w:rsidR="0067194A" w:rsidRPr="007E6E47">
        <w:rPr>
          <w:rFonts w:ascii="Garamond" w:hAnsi="Garamond"/>
          <w:color w:val="000000" w:themeColor="text1"/>
          <w:sz w:val="24"/>
          <w:szCs w:val="24"/>
          <w:lang w:val="sq-AL"/>
        </w:rPr>
        <w:t>‘</w:t>
      </w:r>
      <w:r w:rsidRPr="007E6E47">
        <w:rPr>
          <w:rFonts w:ascii="Garamond" w:hAnsi="Garamond"/>
          <w:color w:val="000000" w:themeColor="text1"/>
          <w:sz w:val="24"/>
          <w:szCs w:val="24"/>
          <w:lang w:val="sq-AL"/>
        </w:rPr>
        <w:t>K</w:t>
      </w:r>
      <w:r w:rsidR="007112E0" w:rsidRPr="007E6E47">
        <w:rPr>
          <w:rFonts w:ascii="Garamond" w:hAnsi="Garamond"/>
          <w:color w:val="000000" w:themeColor="text1"/>
          <w:sz w:val="24"/>
          <w:szCs w:val="24"/>
          <w:lang w:val="sq-AL"/>
        </w:rPr>
        <w:t>atalogun e tipologjive</w:t>
      </w:r>
      <w:r w:rsidR="0067194A" w:rsidRPr="007E6E47">
        <w:rPr>
          <w:rFonts w:ascii="Garamond" w:hAnsi="Garamond"/>
          <w:color w:val="000000" w:themeColor="text1"/>
          <w:sz w:val="24"/>
          <w:szCs w:val="24"/>
          <w:lang w:val="sq-AL"/>
        </w:rPr>
        <w:t>’</w:t>
      </w:r>
      <w:r w:rsidR="007112E0" w:rsidRPr="007E6E47">
        <w:rPr>
          <w:rFonts w:ascii="Garamond" w:hAnsi="Garamond"/>
          <w:color w:val="000000" w:themeColor="text1"/>
          <w:sz w:val="24"/>
          <w:szCs w:val="24"/>
          <w:lang w:val="sq-AL"/>
        </w:rPr>
        <w:t>, si p.sh:</w:t>
      </w:r>
      <w:r w:rsidRPr="007E6E47">
        <w:rPr>
          <w:rFonts w:ascii="Garamond" w:hAnsi="Garamond"/>
          <w:color w:val="000000" w:themeColor="text1"/>
          <w:sz w:val="24"/>
          <w:szCs w:val="24"/>
          <w:lang w:val="sq-AL"/>
        </w:rPr>
        <w:t xml:space="preserve"> </w:t>
      </w:r>
      <w:r w:rsidR="007112E0" w:rsidRPr="007E6E47">
        <w:rPr>
          <w:rFonts w:ascii="Garamond" w:hAnsi="Garamond"/>
          <w:i/>
          <w:color w:val="000000" w:themeColor="text1"/>
          <w:sz w:val="24"/>
          <w:szCs w:val="24"/>
          <w:lang w:val="sq-AL"/>
        </w:rPr>
        <w:t>f</w:t>
      </w:r>
      <w:r w:rsidRPr="007E6E47">
        <w:rPr>
          <w:rFonts w:ascii="Garamond" w:hAnsi="Garamond"/>
          <w:i/>
          <w:color w:val="000000" w:themeColor="text1"/>
          <w:sz w:val="24"/>
          <w:szCs w:val="24"/>
          <w:lang w:val="sq-AL"/>
        </w:rPr>
        <w:t>eatureType</w:t>
      </w:r>
      <w:r w:rsidRPr="007E6E47">
        <w:rPr>
          <w:rFonts w:ascii="Garamond" w:hAnsi="Garamond"/>
          <w:color w:val="000000" w:themeColor="text1"/>
          <w:sz w:val="24"/>
          <w:szCs w:val="24"/>
          <w:lang w:val="sq-AL"/>
        </w:rPr>
        <w:t xml:space="preserve">, </w:t>
      </w:r>
      <w:r w:rsidR="007112E0" w:rsidRPr="007E6E47">
        <w:rPr>
          <w:rFonts w:ascii="Garamond" w:hAnsi="Garamond"/>
          <w:i/>
          <w:color w:val="000000" w:themeColor="text1"/>
          <w:sz w:val="24"/>
          <w:szCs w:val="24"/>
          <w:lang w:val="sq-AL"/>
        </w:rPr>
        <w:t>d</w:t>
      </w:r>
      <w:r w:rsidRPr="007E6E47">
        <w:rPr>
          <w:rFonts w:ascii="Garamond" w:hAnsi="Garamond"/>
          <w:i/>
          <w:color w:val="000000" w:themeColor="text1"/>
          <w:sz w:val="24"/>
          <w:szCs w:val="24"/>
          <w:lang w:val="sq-AL"/>
        </w:rPr>
        <w:t>ataType</w:t>
      </w:r>
      <w:r w:rsidRPr="007E6E47">
        <w:rPr>
          <w:rFonts w:ascii="Garamond" w:hAnsi="Garamond"/>
          <w:color w:val="000000" w:themeColor="text1"/>
          <w:sz w:val="24"/>
          <w:szCs w:val="24"/>
          <w:lang w:val="sq-AL"/>
        </w:rPr>
        <w:t xml:space="preserve">, </w:t>
      </w:r>
      <w:r w:rsidRPr="007E6E47">
        <w:rPr>
          <w:rFonts w:ascii="Garamond" w:hAnsi="Garamond"/>
          <w:i/>
          <w:color w:val="000000" w:themeColor="text1"/>
          <w:sz w:val="24"/>
          <w:szCs w:val="24"/>
          <w:lang w:val="sq-AL"/>
        </w:rPr>
        <w:t>Void</w:t>
      </w:r>
      <w:r w:rsidRPr="007E6E47">
        <w:rPr>
          <w:rFonts w:ascii="Garamond" w:hAnsi="Garamond"/>
          <w:color w:val="000000" w:themeColor="text1"/>
          <w:sz w:val="24"/>
          <w:szCs w:val="24"/>
          <w:lang w:val="sq-AL"/>
        </w:rPr>
        <w:t xml:space="preserve">, </w:t>
      </w:r>
      <w:r w:rsidRPr="007E6E47">
        <w:rPr>
          <w:rFonts w:ascii="Garamond" w:hAnsi="Garamond"/>
          <w:i/>
          <w:color w:val="000000" w:themeColor="text1"/>
          <w:sz w:val="24"/>
          <w:szCs w:val="24"/>
          <w:lang w:val="sq-AL"/>
        </w:rPr>
        <w:t>Coverages</w:t>
      </w:r>
      <w:r w:rsidRPr="007E6E47">
        <w:rPr>
          <w:rFonts w:ascii="Garamond" w:hAnsi="Garamond"/>
          <w:color w:val="000000" w:themeColor="text1"/>
          <w:sz w:val="24"/>
          <w:szCs w:val="24"/>
          <w:lang w:val="sq-AL"/>
        </w:rPr>
        <w:t xml:space="preserve"> etj</w:t>
      </w:r>
      <w:r w:rsidR="009778EA" w:rsidRPr="007E6E47">
        <w:rPr>
          <w:rFonts w:ascii="Garamond" w:hAnsi="Garamond"/>
          <w:color w:val="000000" w:themeColor="text1"/>
          <w:sz w:val="24"/>
          <w:szCs w:val="24"/>
          <w:lang w:val="sq-AL"/>
        </w:rPr>
        <w:t>.</w:t>
      </w:r>
      <w:r w:rsidRPr="007E6E47">
        <w:rPr>
          <w:rFonts w:ascii="Garamond" w:hAnsi="Garamond"/>
          <w:color w:val="000000" w:themeColor="text1"/>
          <w:sz w:val="24"/>
          <w:szCs w:val="24"/>
          <w:lang w:val="sq-AL"/>
        </w:rPr>
        <w:t>, nuk janë përkthyer qëllimisht në gjuhën shqipe. Qëllimi parësor është që të mos humbasin kuptimin gjatë përkthimit dhe së dyti, të përdoret një gjuhë unike sipas</w:t>
      </w:r>
      <w:r w:rsidR="00D23430" w:rsidRPr="007E6E47">
        <w:rPr>
          <w:rFonts w:ascii="Garamond" w:hAnsi="Garamond"/>
          <w:color w:val="000000" w:themeColor="text1"/>
          <w:sz w:val="24"/>
          <w:szCs w:val="24"/>
          <w:lang w:val="sq-AL"/>
        </w:rPr>
        <w:t xml:space="preserve"> termave të </w:t>
      </w:r>
      <w:r w:rsidR="007112E0" w:rsidRPr="007E6E47">
        <w:rPr>
          <w:rFonts w:ascii="Garamond" w:hAnsi="Garamond"/>
          <w:color w:val="000000" w:themeColor="text1"/>
          <w:sz w:val="24"/>
          <w:szCs w:val="24"/>
          <w:lang w:val="sq-AL"/>
        </w:rPr>
        <w:t>di</w:t>
      </w:r>
      <w:r w:rsidR="00D23430" w:rsidRPr="007E6E47">
        <w:rPr>
          <w:rFonts w:ascii="Garamond" w:hAnsi="Garamond"/>
          <w:color w:val="000000" w:themeColor="text1"/>
          <w:sz w:val="24"/>
          <w:szCs w:val="24"/>
          <w:lang w:val="sq-AL"/>
        </w:rPr>
        <w:t>rektivës INSPIRE.</w:t>
      </w:r>
      <w:bookmarkStart w:id="11" w:name="_Toc493225824"/>
      <w:bookmarkStart w:id="12" w:name="_Toc495498688"/>
      <w:bookmarkStart w:id="13" w:name="_Toc52287359"/>
    </w:p>
    <w:p w14:paraId="59BDB994" w14:textId="546F8376" w:rsidR="00934160" w:rsidRPr="007E6E47" w:rsidRDefault="00D23430" w:rsidP="002907BE">
      <w:pPr>
        <w:spacing w:after="0" w:line="240" w:lineRule="auto"/>
        <w:rPr>
          <w:rFonts w:ascii="Garamond" w:hAnsi="Garamond"/>
          <w:b/>
          <w:sz w:val="24"/>
          <w:szCs w:val="24"/>
          <w:lang w:val="sq-AL"/>
        </w:rPr>
      </w:pPr>
      <w:r w:rsidRPr="007E6E47">
        <w:rPr>
          <w:rFonts w:ascii="Garamond" w:hAnsi="Garamond"/>
          <w:b/>
          <w:sz w:val="24"/>
          <w:szCs w:val="24"/>
          <w:lang w:val="sq-AL"/>
        </w:rPr>
        <w:t xml:space="preserve">2.3 </w:t>
      </w:r>
      <w:r w:rsidR="0021372D" w:rsidRPr="007E6E47">
        <w:rPr>
          <w:rFonts w:ascii="Garamond" w:hAnsi="Garamond"/>
          <w:b/>
          <w:sz w:val="24"/>
          <w:szCs w:val="24"/>
          <w:lang w:val="sq-AL"/>
        </w:rPr>
        <w:t>Detyrimet ligjore</w:t>
      </w:r>
      <w:bookmarkEnd w:id="11"/>
      <w:bookmarkEnd w:id="12"/>
      <w:bookmarkEnd w:id="13"/>
    </w:p>
    <w:p w14:paraId="59BDB995" w14:textId="74D268C0"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Në bazë të nenit 16, të ligjit nr.</w:t>
      </w:r>
      <w:r w:rsidR="0021372D" w:rsidRPr="007E6E47">
        <w:rPr>
          <w:rFonts w:ascii="Garamond" w:hAnsi="Garamond"/>
          <w:sz w:val="24"/>
          <w:szCs w:val="24"/>
          <w:lang w:val="sq-AL"/>
        </w:rPr>
        <w:t xml:space="preserve"> </w:t>
      </w:r>
      <w:r w:rsidRPr="007E6E47">
        <w:rPr>
          <w:rFonts w:ascii="Garamond" w:hAnsi="Garamond"/>
          <w:sz w:val="24"/>
          <w:szCs w:val="24"/>
          <w:lang w:val="sq-AL"/>
        </w:rPr>
        <w:t xml:space="preserve">72/2012, </w:t>
      </w:r>
      <w:r w:rsidR="0021372D" w:rsidRPr="007E6E47">
        <w:rPr>
          <w:rFonts w:ascii="Garamond" w:hAnsi="Garamond"/>
          <w:sz w:val="24"/>
          <w:szCs w:val="24"/>
          <w:lang w:val="sq-AL"/>
        </w:rPr>
        <w:t>“</w:t>
      </w:r>
      <w:r w:rsidRPr="007E6E47">
        <w:rPr>
          <w:rFonts w:ascii="Garamond" w:hAnsi="Garamond"/>
          <w:sz w:val="24"/>
          <w:szCs w:val="24"/>
          <w:lang w:val="sq-AL"/>
        </w:rPr>
        <w:t>Për organizimin dhe funksionimin e Infrastrukturës Kombëtare të Informacionit Gjeohapësinor në Republikën e Shqipërisë</w:t>
      </w:r>
      <w:r w:rsidR="0021372D" w:rsidRPr="007E6E47">
        <w:rPr>
          <w:rFonts w:ascii="Garamond" w:hAnsi="Garamond"/>
          <w:sz w:val="24"/>
          <w:szCs w:val="24"/>
          <w:lang w:val="sq-AL"/>
        </w:rPr>
        <w:t>”</w:t>
      </w:r>
      <w:r w:rsidRPr="007E6E47">
        <w:rPr>
          <w:rFonts w:ascii="Garamond" w:hAnsi="Garamond"/>
          <w:sz w:val="24"/>
          <w:szCs w:val="24"/>
          <w:lang w:val="sq-AL"/>
        </w:rPr>
        <w:t xml:space="preserve">, </w:t>
      </w:r>
      <w:r w:rsidR="0067194A" w:rsidRPr="007E6E47">
        <w:rPr>
          <w:rFonts w:ascii="Garamond" w:hAnsi="Garamond"/>
          <w:sz w:val="24"/>
          <w:szCs w:val="24"/>
          <w:lang w:val="sq-AL"/>
        </w:rPr>
        <w:t>ASIG</w:t>
      </w:r>
      <w:r w:rsidR="007112E0" w:rsidRPr="007E6E47">
        <w:rPr>
          <w:rFonts w:ascii="Garamond" w:hAnsi="Garamond"/>
          <w:sz w:val="24"/>
          <w:szCs w:val="24"/>
          <w:lang w:val="sq-AL"/>
        </w:rPr>
        <w:t>-u</w:t>
      </w:r>
      <w:r w:rsidRPr="007E6E47">
        <w:rPr>
          <w:rFonts w:ascii="Garamond" w:hAnsi="Garamond"/>
          <w:sz w:val="24"/>
          <w:szCs w:val="24"/>
          <w:lang w:val="sq-AL"/>
        </w:rPr>
        <w:t xml:space="preserve"> është përgjegjës për krijimin e standardeve për secilën nga temat e përcaktuara në ligj (neni 11), në përputhje me standardet evropiane (</w:t>
      </w:r>
      <w:r w:rsidR="0067194A" w:rsidRPr="007E6E47">
        <w:rPr>
          <w:rFonts w:ascii="Garamond" w:hAnsi="Garamond"/>
          <w:sz w:val="24"/>
          <w:szCs w:val="24"/>
          <w:lang w:val="sq-AL"/>
        </w:rPr>
        <w:t>d</w:t>
      </w:r>
      <w:r w:rsidRPr="007E6E47">
        <w:rPr>
          <w:rFonts w:ascii="Garamond" w:hAnsi="Garamond"/>
          <w:sz w:val="24"/>
          <w:szCs w:val="24"/>
          <w:lang w:val="sq-AL"/>
        </w:rPr>
        <w:t>irektiva INSPIRE).</w:t>
      </w:r>
    </w:p>
    <w:p w14:paraId="59BDB996" w14:textId="51953E0C"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Standardet teknike të të dhënave gjeohapësinore, për krijimin e NSDI</w:t>
      </w:r>
      <w:r w:rsidR="0067194A" w:rsidRPr="007E6E47">
        <w:rPr>
          <w:rFonts w:ascii="Garamond" w:hAnsi="Garamond"/>
          <w:sz w:val="24"/>
          <w:szCs w:val="24"/>
          <w:lang w:val="sq-AL"/>
        </w:rPr>
        <w:t>-së</w:t>
      </w:r>
      <w:r w:rsidRPr="007E6E47">
        <w:rPr>
          <w:rFonts w:ascii="Garamond" w:hAnsi="Garamond"/>
          <w:sz w:val="24"/>
          <w:szCs w:val="24"/>
          <w:lang w:val="sq-AL"/>
        </w:rPr>
        <w:t xml:space="preserve"> në Shqipëri, janë përshtatur nga specifikimet teknike të temave përkatëse në </w:t>
      </w:r>
      <w:r w:rsidR="003B27B1" w:rsidRPr="007E6E47">
        <w:rPr>
          <w:rFonts w:ascii="Garamond" w:hAnsi="Garamond"/>
          <w:sz w:val="24"/>
          <w:szCs w:val="24"/>
          <w:lang w:val="sq-AL"/>
        </w:rPr>
        <w:t>d</w:t>
      </w:r>
      <w:r w:rsidRPr="007E6E47">
        <w:rPr>
          <w:rFonts w:ascii="Garamond" w:hAnsi="Garamond"/>
          <w:sz w:val="24"/>
          <w:szCs w:val="24"/>
          <w:lang w:val="sq-AL"/>
        </w:rPr>
        <w:t>irektivën INSPIRE</w:t>
      </w:r>
      <w:r w:rsidR="001E7252" w:rsidRPr="007E6E47">
        <w:rPr>
          <w:rFonts w:ascii="Garamond" w:hAnsi="Garamond"/>
          <w:sz w:val="24"/>
          <w:szCs w:val="24"/>
          <w:lang w:val="sq-AL"/>
        </w:rPr>
        <w:t>,</w:t>
      </w:r>
      <w:r w:rsidRPr="007E6E47">
        <w:rPr>
          <w:rFonts w:ascii="Garamond" w:hAnsi="Garamond"/>
          <w:sz w:val="24"/>
          <w:szCs w:val="24"/>
          <w:lang w:val="sq-AL"/>
        </w:rPr>
        <w:t xml:space="preserve"> si dhe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59BDB997" w14:textId="77777777"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 xml:space="preserve">Standardet (Rregullat e implementimit - IR) duhet të krijohen për fushat e mëposhtme: </w:t>
      </w:r>
    </w:p>
    <w:p w14:paraId="59BDB998" w14:textId="657A2A9F" w:rsidR="00934160" w:rsidRPr="007E6E47" w:rsidRDefault="00747F59" w:rsidP="002907BE">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i/>
          <w:sz w:val="24"/>
          <w:szCs w:val="24"/>
          <w:lang w:val="sq-AL"/>
        </w:rPr>
        <w:t>Metadata</w:t>
      </w:r>
      <w:r w:rsidR="00934160" w:rsidRPr="007E6E47">
        <w:rPr>
          <w:rFonts w:ascii="Garamond" w:hAnsi="Garamond"/>
          <w:sz w:val="24"/>
          <w:szCs w:val="24"/>
          <w:lang w:val="sq-AL"/>
        </w:rPr>
        <w:t xml:space="preserve"> – në këtë fushë direktiva përcakton standardet se si duhen të jenë metadatat. Ky standard është unik dhe i aplikueshëm për të gjitha institucionet ose palët e treta (siç është e përcaktuar në fushën e veprimit të kësaj direktive), t</w:t>
      </w:r>
      <w:r w:rsidR="00293845" w:rsidRPr="007E6E47">
        <w:rPr>
          <w:rFonts w:ascii="Garamond" w:hAnsi="Garamond"/>
          <w:sz w:val="24"/>
          <w:szCs w:val="24"/>
          <w:lang w:val="sq-AL"/>
        </w:rPr>
        <w:t xml:space="preserve">ë cilët do të implementojnë atë </w:t>
      </w:r>
      <w:r w:rsidR="00934160" w:rsidRPr="007E6E47">
        <w:rPr>
          <w:rFonts w:ascii="Garamond" w:hAnsi="Garamond"/>
          <w:sz w:val="24"/>
          <w:szCs w:val="24"/>
          <w:lang w:val="sq-AL"/>
        </w:rPr>
        <w:t>(VKM</w:t>
      </w:r>
      <w:r w:rsidR="00293845" w:rsidRPr="007E6E47">
        <w:rPr>
          <w:rFonts w:ascii="Garamond" w:hAnsi="Garamond"/>
          <w:sz w:val="24"/>
          <w:szCs w:val="24"/>
          <w:lang w:val="sq-AL"/>
        </w:rPr>
        <w:t>-ja</w:t>
      </w:r>
      <w:r w:rsidR="00934160" w:rsidRPr="007E6E47">
        <w:rPr>
          <w:rFonts w:ascii="Garamond" w:hAnsi="Garamond"/>
          <w:sz w:val="24"/>
          <w:szCs w:val="24"/>
          <w:lang w:val="sq-AL"/>
        </w:rPr>
        <w:t xml:space="preserve"> nr. 1077, datë 23.12.2015)</w:t>
      </w:r>
      <w:r w:rsidR="0067194A" w:rsidRPr="007E6E47">
        <w:rPr>
          <w:rFonts w:ascii="Garamond" w:hAnsi="Garamond"/>
          <w:sz w:val="24"/>
          <w:szCs w:val="24"/>
          <w:lang w:val="sq-AL"/>
        </w:rPr>
        <w:t>;</w:t>
      </w:r>
    </w:p>
    <w:p w14:paraId="59BDB999" w14:textId="77777777" w:rsidR="00934160" w:rsidRPr="007E6E47" w:rsidRDefault="00747F59" w:rsidP="002907BE">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i/>
          <w:sz w:val="24"/>
          <w:szCs w:val="24"/>
          <w:lang w:val="sq-AL"/>
        </w:rPr>
        <w:t>Specifikimi i të dhënave</w:t>
      </w:r>
      <w:r w:rsidR="00934160" w:rsidRPr="007E6E47">
        <w:rPr>
          <w:rFonts w:ascii="Garamond" w:hAnsi="Garamond"/>
          <w:sz w:val="24"/>
          <w:szCs w:val="24"/>
          <w:lang w:val="sq-AL"/>
        </w:rPr>
        <w:t xml:space="preserve"> – standardet e kësaj kategorie përfshijnë të gjitha atributet e objekteve të ndryshme që do të publikohen, INSPIRE 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59BDB99A" w14:textId="4DACB0DC" w:rsidR="00934160" w:rsidRPr="007E6E47" w:rsidRDefault="00747F59" w:rsidP="002907BE">
      <w:pPr>
        <w:spacing w:after="0" w:line="240" w:lineRule="auto"/>
        <w:rPr>
          <w:rFonts w:ascii="Garamond" w:hAnsi="Garamond"/>
          <w:b/>
          <w:sz w:val="24"/>
          <w:szCs w:val="24"/>
          <w:lang w:val="sq-AL"/>
        </w:rPr>
      </w:pPr>
      <w:bookmarkStart w:id="14" w:name="_Toc493225825"/>
      <w:bookmarkStart w:id="15" w:name="_Toc495498689"/>
      <w:bookmarkStart w:id="16" w:name="_Toc52287360"/>
      <w:r w:rsidRPr="007E6E47">
        <w:rPr>
          <w:rFonts w:ascii="Garamond" w:hAnsi="Garamond"/>
          <w:b/>
          <w:sz w:val="24"/>
          <w:szCs w:val="24"/>
          <w:lang w:val="sq-AL"/>
        </w:rPr>
        <w:t>2.4 F</w:t>
      </w:r>
      <w:r w:rsidR="007112E0" w:rsidRPr="007E6E47">
        <w:rPr>
          <w:rFonts w:ascii="Garamond" w:hAnsi="Garamond"/>
          <w:b/>
          <w:sz w:val="24"/>
          <w:szCs w:val="24"/>
          <w:lang w:val="sq-AL"/>
        </w:rPr>
        <w:t>usha e veprimit</w:t>
      </w:r>
      <w:bookmarkEnd w:id="14"/>
      <w:bookmarkEnd w:id="15"/>
      <w:bookmarkEnd w:id="16"/>
    </w:p>
    <w:p w14:paraId="59BDB99B" w14:textId="77777777"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Të gjithë autoritetet publike, kompanitë private apo individë që mbajnë ose përpunojnë të dhëna gjeohapësinore për llogari të institucioneve publike, janë të detyruar t’i nënshtrohen këtij standardi.</w:t>
      </w:r>
    </w:p>
    <w:p w14:paraId="59BDB99C" w14:textId="1AC214EB"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 xml:space="preserve">Bazuar në modelet e proceseve të biznesit, sistemi i propozuar nga </w:t>
      </w:r>
      <w:r w:rsidR="00CD22D9" w:rsidRPr="007E6E47">
        <w:rPr>
          <w:rFonts w:ascii="Garamond" w:hAnsi="Garamond"/>
          <w:sz w:val="24"/>
          <w:szCs w:val="24"/>
          <w:lang w:val="sq-AL"/>
        </w:rPr>
        <w:t>d</w:t>
      </w:r>
      <w:r w:rsidRPr="007E6E47">
        <w:rPr>
          <w:rFonts w:ascii="Garamond" w:hAnsi="Garamond"/>
          <w:sz w:val="24"/>
          <w:szCs w:val="24"/>
          <w:lang w:val="sq-AL"/>
        </w:rPr>
        <w:t>irektiva INSPIRE ka proceset dhe ciklin jetësor</w:t>
      </w:r>
      <w:r w:rsidR="0067194A" w:rsidRPr="007E6E47">
        <w:rPr>
          <w:rFonts w:ascii="Garamond" w:hAnsi="Garamond"/>
          <w:sz w:val="24"/>
          <w:szCs w:val="24"/>
          <w:lang w:val="sq-AL"/>
        </w:rPr>
        <w:t>,</w:t>
      </w:r>
      <w:r w:rsidRPr="007E6E47">
        <w:rPr>
          <w:rFonts w:ascii="Garamond" w:hAnsi="Garamond"/>
          <w:sz w:val="24"/>
          <w:szCs w:val="24"/>
          <w:lang w:val="sq-AL"/>
        </w:rPr>
        <w:t xml:space="preserve"> si më poshtë:</w:t>
      </w:r>
    </w:p>
    <w:p w14:paraId="59BDB99D" w14:textId="77777777" w:rsidR="00934160" w:rsidRPr="007E6E47" w:rsidRDefault="00934160" w:rsidP="00D23430">
      <w:pPr>
        <w:pStyle w:val="TEKSTI"/>
        <w:rPr>
          <w:color w:val="000000" w:themeColor="text1"/>
          <w:lang w:val="sq-AL"/>
        </w:rPr>
      </w:pPr>
    </w:p>
    <w:p w14:paraId="59BDB99E" w14:textId="77777777" w:rsidR="00934160" w:rsidRPr="007E6E47" w:rsidRDefault="00934160" w:rsidP="00747F59">
      <w:pPr>
        <w:pStyle w:val="NeniNr"/>
        <w:rPr>
          <w:i/>
          <w:lang w:val="sq-AL"/>
        </w:rPr>
      </w:pPr>
      <w:r w:rsidRPr="007E6E47">
        <w:rPr>
          <w:noProof/>
          <w:lang w:val="en-US"/>
        </w:rPr>
        <w:drawing>
          <wp:inline distT="0" distB="0" distL="0" distR="0" wp14:anchorId="59BDCEAB" wp14:editId="59BDCEAC">
            <wp:extent cx="4848225" cy="2644487"/>
            <wp:effectExtent l="0" t="0" r="0" b="381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62727" cy="2652397"/>
                    </a:xfrm>
                    <a:prstGeom prst="rect">
                      <a:avLst/>
                    </a:prstGeom>
                    <a:noFill/>
                    <a:ln>
                      <a:noFill/>
                    </a:ln>
                  </pic:spPr>
                </pic:pic>
              </a:graphicData>
            </a:graphic>
          </wp:inline>
        </w:drawing>
      </w:r>
    </w:p>
    <w:p w14:paraId="59BDB99F" w14:textId="77777777" w:rsidR="00934160" w:rsidRPr="007E6E47" w:rsidRDefault="00934160" w:rsidP="00747F59">
      <w:pPr>
        <w:pStyle w:val="TEKSTI"/>
        <w:jc w:val="center"/>
        <w:rPr>
          <w:i/>
          <w:lang w:val="sq-AL"/>
        </w:rPr>
      </w:pPr>
      <w:r w:rsidRPr="007E6E47">
        <w:rPr>
          <w:i/>
          <w:lang w:val="sq-AL"/>
        </w:rPr>
        <w:t>Figura 2: Proceset e ciklit jetësor</w:t>
      </w:r>
    </w:p>
    <w:p w14:paraId="59BDB9A0" w14:textId="77777777" w:rsidR="00747F59" w:rsidRPr="007E6E47" w:rsidRDefault="00747F59" w:rsidP="00747F59">
      <w:pPr>
        <w:pStyle w:val="TEKSTI"/>
        <w:rPr>
          <w:lang w:val="sq-AL"/>
        </w:rPr>
      </w:pPr>
    </w:p>
    <w:p w14:paraId="59BDB9A1" w14:textId="1C4B9C18" w:rsidR="00934160" w:rsidRPr="007E6E47" w:rsidRDefault="00934160" w:rsidP="00747F59">
      <w:pPr>
        <w:pStyle w:val="TEKSTI"/>
        <w:rPr>
          <w:lang w:val="sq-AL"/>
        </w:rPr>
      </w:pPr>
      <w:r w:rsidRPr="007E6E47">
        <w:rPr>
          <w:b/>
          <w:lang w:val="sq-AL"/>
        </w:rPr>
        <w:t xml:space="preserve">Planifikimi </w:t>
      </w:r>
      <w:r w:rsidRPr="007E6E47">
        <w:rPr>
          <w:lang w:val="sq-AL"/>
        </w:rPr>
        <w:t>– Është procesi gjatë të cilit krijohen strukturat e të dhënave të nevojshme për të publikuar informacionin në portal. Rezultatet e këtij procesi janë modelet e ndryshme të të dhënave</w:t>
      </w:r>
      <w:r w:rsidR="00CD22D9" w:rsidRPr="007E6E47">
        <w:rPr>
          <w:lang w:val="sq-AL"/>
        </w:rPr>
        <w:t>;</w:t>
      </w:r>
      <w:r w:rsidRPr="007E6E47">
        <w:rPr>
          <w:lang w:val="sq-AL"/>
        </w:rPr>
        <w:t xml:space="preserve"> </w:t>
      </w:r>
    </w:p>
    <w:p w14:paraId="59BDB9A2" w14:textId="4B0D6E1A" w:rsidR="00934160" w:rsidRPr="007E6E47" w:rsidRDefault="00934160" w:rsidP="00747F59">
      <w:pPr>
        <w:pStyle w:val="TEKSTI"/>
        <w:rPr>
          <w:lang w:val="sq-AL"/>
        </w:rPr>
      </w:pPr>
      <w:r w:rsidRPr="007E6E47">
        <w:rPr>
          <w:b/>
          <w:lang w:val="sq-AL"/>
        </w:rPr>
        <w:t>Vlerësimi</w:t>
      </w:r>
      <w:r w:rsidR="00CD22D9" w:rsidRPr="007E6E47">
        <w:rPr>
          <w:b/>
          <w:lang w:val="sq-AL"/>
        </w:rPr>
        <w:t xml:space="preserve"> </w:t>
      </w:r>
      <w:r w:rsidRPr="007E6E47">
        <w:rPr>
          <w:lang w:val="sq-AL"/>
        </w:rPr>
        <w:t>– Është procesi gjatë të cilit të dhënat ekzistuese testohen kundrejt modelit. Rezultati i këtij procesi do të jetë certifikimi i të dhënave ose nevoja për të modifikuar të dhënat që të përshtaten me modelet e përcaktuara gjatë procesit të vlerësimit</w:t>
      </w:r>
      <w:r w:rsidR="00CD22D9" w:rsidRPr="007E6E47">
        <w:rPr>
          <w:lang w:val="sq-AL"/>
        </w:rPr>
        <w:t>;</w:t>
      </w:r>
    </w:p>
    <w:p w14:paraId="59BDB9A3" w14:textId="540C7CED" w:rsidR="00934160" w:rsidRPr="007E6E47" w:rsidRDefault="00934160" w:rsidP="00747F59">
      <w:pPr>
        <w:pStyle w:val="TEKSTI"/>
        <w:rPr>
          <w:lang w:val="sq-AL"/>
        </w:rPr>
      </w:pPr>
      <w:r w:rsidRPr="007E6E47">
        <w:rPr>
          <w:b/>
          <w:lang w:val="sq-AL"/>
        </w:rPr>
        <w:t xml:space="preserve">Procesimi (Përpunimi) </w:t>
      </w:r>
      <w:r w:rsidRPr="007E6E47">
        <w:rPr>
          <w:lang w:val="sq-AL"/>
        </w:rPr>
        <w:t>– Është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r w:rsidR="00CD22D9" w:rsidRPr="007E6E47">
        <w:rPr>
          <w:lang w:val="sq-AL"/>
        </w:rPr>
        <w:t>;</w:t>
      </w:r>
    </w:p>
    <w:p w14:paraId="59BDB9A4" w14:textId="650375AC" w:rsidR="00934160" w:rsidRPr="007E6E47" w:rsidRDefault="00934160" w:rsidP="00747F59">
      <w:pPr>
        <w:pStyle w:val="TEKSTI"/>
        <w:rPr>
          <w:lang w:val="sq-AL"/>
        </w:rPr>
      </w:pPr>
      <w:r w:rsidRPr="007E6E47">
        <w:rPr>
          <w:b/>
          <w:lang w:val="sq-AL"/>
        </w:rPr>
        <w:t>Shpërndarja</w:t>
      </w:r>
      <w:r w:rsidRPr="007E6E47">
        <w:rPr>
          <w:lang w:val="sq-AL"/>
        </w:rPr>
        <w:t xml:space="preserve"> – Është procesi gjatë të cilit të dhënat vihen në dispozicion për përdoruesit (qytetarët, autoritetet publike, organizatat ose palët e treta). Përdoruesi mund të shkarkojë, të përdorë, të analizojë ose të citojë të dhëna. Publikimi i të dhënave bazohet në modelet e ndryshme të përdorimit</w:t>
      </w:r>
      <w:r w:rsidR="00CD22D9" w:rsidRPr="007E6E47">
        <w:rPr>
          <w:lang w:val="sq-AL"/>
        </w:rPr>
        <w:t>;</w:t>
      </w:r>
    </w:p>
    <w:p w14:paraId="59BDB9A5" w14:textId="61294313" w:rsidR="00934160" w:rsidRPr="007E6E47" w:rsidRDefault="00934160" w:rsidP="00747F59">
      <w:pPr>
        <w:pStyle w:val="TEKSTI"/>
        <w:rPr>
          <w:lang w:val="sq-AL"/>
        </w:rPr>
      </w:pPr>
      <w:r w:rsidRPr="007E6E47">
        <w:rPr>
          <w:b/>
          <w:lang w:val="sq-AL"/>
        </w:rPr>
        <w:t>Zbulimi</w:t>
      </w:r>
      <w:r w:rsidRPr="007E6E47">
        <w:rPr>
          <w:lang w:val="sq-AL"/>
        </w:rPr>
        <w:t xml:space="preserve"> – Është proces i vazhdueshëm gjatë të cilit zbulohen të dhëna të reja ose të dhëna jocilësore në të dhënat e publikuara</w:t>
      </w:r>
      <w:r w:rsidR="00CD22D9" w:rsidRPr="007E6E47">
        <w:rPr>
          <w:lang w:val="sq-AL"/>
        </w:rPr>
        <w:t>;</w:t>
      </w:r>
    </w:p>
    <w:p w14:paraId="59BDB9A6" w14:textId="5BA294EF" w:rsidR="00934160" w:rsidRPr="007E6E47" w:rsidRDefault="00934160" w:rsidP="00747F59">
      <w:pPr>
        <w:pStyle w:val="TEKSTI"/>
        <w:rPr>
          <w:lang w:val="sq-AL"/>
        </w:rPr>
      </w:pPr>
      <w:r w:rsidRPr="007E6E47">
        <w:rPr>
          <w:b/>
          <w:lang w:val="sq-AL"/>
        </w:rPr>
        <w:t>Analiza</w:t>
      </w:r>
      <w:r w:rsidRPr="007E6E47">
        <w:rPr>
          <w:lang w:val="sq-AL"/>
        </w:rPr>
        <w:t xml:space="preserve"> – Është procesi i analizimit të të dhënave të evidentuara në fazën e zbulimit. Gjatë këtij procesi merret vendimi çfarë do të bëhet </w:t>
      </w:r>
      <w:r w:rsidR="00CD22D9" w:rsidRPr="007E6E47">
        <w:rPr>
          <w:lang w:val="sq-AL"/>
        </w:rPr>
        <w:t>me të dhënat që janë evidentuar;</w:t>
      </w:r>
    </w:p>
    <w:p w14:paraId="59BDB9A7" w14:textId="1DD197B7" w:rsidR="00934160" w:rsidRPr="007E6E47" w:rsidRDefault="00934160" w:rsidP="00747F59">
      <w:pPr>
        <w:pStyle w:val="TEKSTI"/>
        <w:rPr>
          <w:lang w:val="sq-AL"/>
        </w:rPr>
      </w:pPr>
      <w:r w:rsidRPr="007E6E47">
        <w:rPr>
          <w:b/>
          <w:lang w:val="sq-AL"/>
        </w:rPr>
        <w:t>Përditësimi</w:t>
      </w:r>
      <w:r w:rsidRPr="007E6E47">
        <w:rPr>
          <w:lang w:val="sq-AL"/>
        </w:rPr>
        <w:t xml:space="preserve"> – Është procesi kur propozohet shtimi, modifikimi ose fshirja e të dhënave. Ky proces regjistrohet nga procesi i analizimit të të dhënave ekzistuese dhe atyre të publikuara</w:t>
      </w:r>
      <w:r w:rsidR="00CD22D9" w:rsidRPr="007E6E47">
        <w:rPr>
          <w:lang w:val="sq-AL"/>
        </w:rPr>
        <w:t>;</w:t>
      </w:r>
    </w:p>
    <w:p w14:paraId="59BDB9A8" w14:textId="50DE5C56" w:rsidR="00934160" w:rsidRPr="007E6E47" w:rsidRDefault="00934160" w:rsidP="00747F59">
      <w:pPr>
        <w:pStyle w:val="TEKSTI"/>
        <w:rPr>
          <w:lang w:val="sq-AL"/>
        </w:rPr>
      </w:pPr>
      <w:r w:rsidRPr="007E6E47">
        <w:rPr>
          <w:b/>
          <w:lang w:val="sq-AL"/>
        </w:rPr>
        <w:t>Arkivimi</w:t>
      </w:r>
      <w:r w:rsidRPr="007E6E47">
        <w:rPr>
          <w:lang w:val="sq-AL"/>
        </w:rPr>
        <w:t xml:space="preserve"> – Është procesi gjatë të cilit bashkësitë e të dhënave që nuk nevojiten të aksesohen</w:t>
      </w:r>
      <w:r w:rsidR="0067194A" w:rsidRPr="007E6E47">
        <w:rPr>
          <w:lang w:val="sq-AL"/>
        </w:rPr>
        <w:t>,</w:t>
      </w:r>
      <w:r w:rsidRPr="007E6E47">
        <w:rPr>
          <w:lang w:val="sq-AL"/>
        </w:rPr>
        <w:t xml:space="preserve"> arkivohen</w:t>
      </w:r>
      <w:r w:rsidR="0067194A" w:rsidRPr="007E6E47">
        <w:rPr>
          <w:lang w:val="sq-AL"/>
        </w:rPr>
        <w:t>,</w:t>
      </w:r>
      <w:r w:rsidRPr="007E6E47">
        <w:rPr>
          <w:lang w:val="sq-AL"/>
        </w:rPr>
        <w:t xml:space="preserve"> duke u bazuar në standarde lokale dhe në legjislacionin në fuqi të vendeve ku implementohet. Rezultat i këtij procesi janë të dhënat që bëhen të pa aksesueshme për publikun, me akses vetëm nga autoritetet specifike. Këto të dhëna vazhdojnë të ruhen për arsye të përputhshmërisë me kuadrin ligjor në fuqi ose me standardet specifike</w:t>
      </w:r>
      <w:r w:rsidR="00CD22D9" w:rsidRPr="007E6E47">
        <w:rPr>
          <w:lang w:val="sq-AL"/>
        </w:rPr>
        <w:t>;</w:t>
      </w:r>
    </w:p>
    <w:p w14:paraId="59BDB9A9" w14:textId="77777777" w:rsidR="00934160" w:rsidRPr="007E6E47" w:rsidRDefault="00934160" w:rsidP="00747F59">
      <w:pPr>
        <w:pStyle w:val="TEKSTI"/>
        <w:rPr>
          <w:lang w:val="sq-AL"/>
        </w:rPr>
      </w:pPr>
      <w:r w:rsidRPr="007E6E47">
        <w:rPr>
          <w:b/>
          <w:lang w:val="sq-AL"/>
        </w:rPr>
        <w:t>Shkatërrimi</w:t>
      </w:r>
      <w:r w:rsidRPr="007E6E47">
        <w:rPr>
          <w:lang w:val="sq-AL"/>
        </w:rPr>
        <w:t xml:space="preserve"> – Është procesi gjatë të cilit të dhënat bëhen të parikuperueshme. Ky proces bazohet në standarde lokale ose në legjislacionin në fuqi.</w:t>
      </w:r>
    </w:p>
    <w:p w14:paraId="59BDB9AA" w14:textId="77777777" w:rsidR="00934160" w:rsidRPr="007E6E47" w:rsidRDefault="00747F59" w:rsidP="00747F59">
      <w:pPr>
        <w:pStyle w:val="TEKSTI"/>
        <w:rPr>
          <w:rStyle w:val="fontstyle31"/>
          <w:rFonts w:ascii="Garamond" w:hAnsi="Garamond"/>
          <w:sz w:val="24"/>
          <w:szCs w:val="24"/>
          <w:lang w:val="sq-AL"/>
        </w:rPr>
      </w:pPr>
      <w:bookmarkStart w:id="17" w:name="_Toc52287361"/>
      <w:r w:rsidRPr="007E6E47">
        <w:rPr>
          <w:rStyle w:val="fontstyle31"/>
          <w:rFonts w:ascii="Garamond" w:hAnsi="Garamond"/>
          <w:sz w:val="24"/>
          <w:szCs w:val="24"/>
          <w:lang w:val="sq-AL"/>
        </w:rPr>
        <w:t xml:space="preserve">3. </w:t>
      </w:r>
      <w:r w:rsidR="00934160" w:rsidRPr="007E6E47">
        <w:rPr>
          <w:rStyle w:val="fontstyle31"/>
          <w:rFonts w:ascii="Garamond" w:hAnsi="Garamond"/>
          <w:sz w:val="24"/>
          <w:szCs w:val="24"/>
          <w:lang w:val="sq-AL"/>
        </w:rPr>
        <w:t>TEMA</w:t>
      </w:r>
      <w:bookmarkEnd w:id="17"/>
      <w:r w:rsidR="00934160" w:rsidRPr="007E6E47">
        <w:rPr>
          <w:rStyle w:val="fontstyle31"/>
          <w:rFonts w:ascii="Garamond" w:hAnsi="Garamond"/>
          <w:sz w:val="24"/>
          <w:szCs w:val="24"/>
          <w:lang w:val="sq-AL"/>
        </w:rPr>
        <w:t xml:space="preserve"> </w:t>
      </w:r>
    </w:p>
    <w:p w14:paraId="59BDB9AB" w14:textId="109FDB0B" w:rsidR="00934160" w:rsidRPr="007E6E47" w:rsidRDefault="00747F59" w:rsidP="00747F59">
      <w:pPr>
        <w:pStyle w:val="TEKSTI"/>
        <w:rPr>
          <w:b/>
          <w:lang w:val="sq-AL"/>
        </w:rPr>
      </w:pPr>
      <w:bookmarkStart w:id="18" w:name="_Toc52287362"/>
      <w:r w:rsidRPr="007E6E47">
        <w:rPr>
          <w:b/>
          <w:lang w:val="sq-AL"/>
        </w:rPr>
        <w:t>3.1 I</w:t>
      </w:r>
      <w:r w:rsidR="00CD22D9" w:rsidRPr="007E6E47">
        <w:rPr>
          <w:b/>
          <w:lang w:val="sq-AL"/>
        </w:rPr>
        <w:t>nfrastruktura urbane dhe shërbimet qeveritare</w:t>
      </w:r>
      <w:bookmarkEnd w:id="18"/>
      <w:r w:rsidRPr="007E6E47">
        <w:rPr>
          <w:b/>
          <w:lang w:val="sq-AL"/>
        </w:rPr>
        <w:t xml:space="preserve"> </w:t>
      </w:r>
    </w:p>
    <w:p w14:paraId="59BDB9AC" w14:textId="2BAF2A27" w:rsidR="00934160" w:rsidRPr="007E6E47" w:rsidRDefault="00747F59" w:rsidP="00747F59">
      <w:pPr>
        <w:pStyle w:val="TEKSTI"/>
        <w:rPr>
          <w:b/>
          <w:lang w:val="sq-AL"/>
        </w:rPr>
      </w:pPr>
      <w:bookmarkStart w:id="19" w:name="_Toc522000164"/>
      <w:bookmarkStart w:id="20" w:name="_Toc52287363"/>
      <w:r w:rsidRPr="007E6E47">
        <w:rPr>
          <w:b/>
          <w:lang w:val="sq-AL"/>
        </w:rPr>
        <w:t>3.1.1 P</w:t>
      </w:r>
      <w:bookmarkEnd w:id="19"/>
      <w:r w:rsidR="00CD22D9" w:rsidRPr="007E6E47">
        <w:rPr>
          <w:b/>
          <w:lang w:val="sq-AL"/>
        </w:rPr>
        <w:t>arathënie</w:t>
      </w:r>
      <w:bookmarkEnd w:id="20"/>
    </w:p>
    <w:p w14:paraId="59BDB9AD" w14:textId="4436014A" w:rsidR="00934160" w:rsidRPr="007E6E47" w:rsidRDefault="00934160" w:rsidP="00747F59">
      <w:pPr>
        <w:pStyle w:val="TEKSTI"/>
        <w:rPr>
          <w:lang w:val="sq-AL"/>
        </w:rPr>
      </w:pPr>
      <w:r w:rsidRPr="007E6E47">
        <w:rPr>
          <w:lang w:val="sq-AL"/>
        </w:rPr>
        <w:t xml:space="preserve">Tema </w:t>
      </w:r>
      <w:r w:rsidR="0021372D" w:rsidRPr="007E6E47">
        <w:rPr>
          <w:lang w:val="sq-AL"/>
        </w:rPr>
        <w:t>“</w:t>
      </w:r>
      <w:r w:rsidRPr="007E6E47">
        <w:rPr>
          <w:lang w:val="sq-AL"/>
        </w:rPr>
        <w:t>Infrastruktura urbane dhe shërbimet qeveritare</w:t>
      </w:r>
      <w:r w:rsidR="0021372D" w:rsidRPr="007E6E47">
        <w:rPr>
          <w:lang w:val="sq-AL"/>
        </w:rPr>
        <w:t>”</w:t>
      </w:r>
      <w:r w:rsidRPr="007E6E47">
        <w:rPr>
          <w:lang w:val="sq-AL"/>
        </w:rPr>
        <w:t xml:space="preserve"> përfshin elemente të ndryshëm si: rrjetet e ndryshme energjetike, shërbimet publike (lokale dhe qendrore) të llojeve të ndryshme dhe disa facilitete të menaxhimit mjedisor.</w:t>
      </w:r>
    </w:p>
    <w:p w14:paraId="59BDB9AE" w14:textId="77777777" w:rsidR="00934160" w:rsidRPr="007E6E47" w:rsidRDefault="00934160" w:rsidP="00747F59">
      <w:pPr>
        <w:pStyle w:val="TEKSTI"/>
        <w:rPr>
          <w:b/>
          <w:lang w:val="sq-AL"/>
        </w:rPr>
      </w:pPr>
      <w:r w:rsidRPr="007E6E47">
        <w:rPr>
          <w:b/>
          <w:lang w:val="sq-AL"/>
        </w:rPr>
        <w:t>Përkufizim:</w:t>
      </w:r>
    </w:p>
    <w:p w14:paraId="59BDB9AF" w14:textId="77777777" w:rsidR="00934160" w:rsidRPr="007E6E47" w:rsidRDefault="00934160" w:rsidP="00747F59">
      <w:pPr>
        <w:pStyle w:val="TEKSTI"/>
        <w:rPr>
          <w:lang w:val="sq-AL"/>
        </w:rPr>
      </w:pPr>
      <w:r w:rsidRPr="007E6E47">
        <w:rPr>
          <w:lang w:val="sq-AL"/>
        </w:rPr>
        <w:t xml:space="preserve">Infrastruktura urbane dhe shërbimet qeveritare përshkruan shërbime të tilla si: menaxhimin e mbetjeve, furnizimin me energji dhe furnizimin me ujë, ujërat e ndotura, shërbimet qeveritare, administrative dhe sociale, siç janë administratat publike, vendstrehimet e mbrojtjes civile, shkollat dhe spitalet. </w:t>
      </w:r>
    </w:p>
    <w:p w14:paraId="59BDB9B0" w14:textId="77777777" w:rsidR="00934160" w:rsidRPr="007E6E47" w:rsidRDefault="00934160" w:rsidP="00747F59">
      <w:pPr>
        <w:pStyle w:val="TEKSTI"/>
        <w:rPr>
          <w:b/>
          <w:lang w:val="sq-AL"/>
        </w:rPr>
      </w:pPr>
      <w:r w:rsidRPr="007E6E47">
        <w:rPr>
          <w:b/>
          <w:lang w:val="sq-AL"/>
        </w:rPr>
        <w:t>Përshkrimi:</w:t>
      </w:r>
    </w:p>
    <w:p w14:paraId="59BDB9B1" w14:textId="1532D730" w:rsidR="00934160" w:rsidRPr="007E6E47" w:rsidRDefault="00934160" w:rsidP="00747F59">
      <w:pPr>
        <w:pStyle w:val="TEKSTI"/>
        <w:rPr>
          <w:lang w:val="sq-AL"/>
        </w:rPr>
      </w:pPr>
      <w:r w:rsidRPr="007E6E47">
        <w:rPr>
          <w:lang w:val="sq-AL"/>
        </w:rPr>
        <w:t>Kjo temë ofron informacion bazë (p.sh</w:t>
      </w:r>
      <w:r w:rsidR="0067194A" w:rsidRPr="007E6E47">
        <w:rPr>
          <w:lang w:val="sq-AL"/>
        </w:rPr>
        <w:t>:</w:t>
      </w:r>
      <w:r w:rsidRPr="007E6E47">
        <w:rPr>
          <w:lang w:val="sq-AL"/>
        </w:rPr>
        <w:t xml:space="preserve"> vendndodhjen, karakteristikat themelore teknike ose palët e përfshira) në një gamë të gjerë shërbimesh administrative dhe sociale me interes publik.</w:t>
      </w:r>
    </w:p>
    <w:p w14:paraId="59BDB9B2" w14:textId="77777777" w:rsidR="00934160" w:rsidRPr="007E6E47" w:rsidRDefault="00934160" w:rsidP="00747F59">
      <w:pPr>
        <w:pStyle w:val="TEKSTI"/>
        <w:rPr>
          <w:lang w:val="sq-AL"/>
        </w:rPr>
      </w:pPr>
      <w:r w:rsidRPr="007E6E47">
        <w:rPr>
          <w:lang w:val="sq-AL"/>
        </w:rPr>
        <w:t>Kjo temë është e ndarë në nëntemat e mëposhtme:</w:t>
      </w:r>
    </w:p>
    <w:p w14:paraId="59BDB9B3" w14:textId="0FB36DA8" w:rsidR="00934160" w:rsidRPr="007E6E47" w:rsidRDefault="00747F59" w:rsidP="00747F59">
      <w:pPr>
        <w:pStyle w:val="TEKSTI"/>
        <w:rPr>
          <w:lang w:val="sq-AL"/>
        </w:rPr>
      </w:pPr>
      <w:r w:rsidRPr="007E6E47">
        <w:rPr>
          <w:lang w:val="sq-AL"/>
        </w:rPr>
        <w:t xml:space="preserve">- </w:t>
      </w:r>
      <w:r w:rsidR="00934160" w:rsidRPr="007E6E47">
        <w:rPr>
          <w:lang w:val="sq-AL"/>
        </w:rPr>
        <w:t xml:space="preserve">Rrjetet e infrastrukturës inxhinierike: </w:t>
      </w:r>
      <w:r w:rsidR="00E61B1F" w:rsidRPr="007E6E47">
        <w:rPr>
          <w:lang w:val="sq-AL"/>
        </w:rPr>
        <w:t>r</w:t>
      </w:r>
      <w:r w:rsidR="00934160" w:rsidRPr="007E6E47">
        <w:rPr>
          <w:lang w:val="sq-AL"/>
        </w:rPr>
        <w:t>rjetet e infrastrukturës inxhinierike të strukturuara, të grumbullimit, transmetimit dhe shpërndarjes përfshirë rrjetin e shpërndarjes së energjisë elektrike, rrjetin e shpërndarjes së naftës/gazit dhe kimikateve (tokë, det), rrjetin e shpërndarjes së ujësjellës - kanalizimeve, rrjetin e shpërndarjes së telekomunikacionit, rrjetin e transportit ajror, rrugor dhe hekurudhor, rrjetin termik;</w:t>
      </w:r>
    </w:p>
    <w:p w14:paraId="59BDB9B4" w14:textId="1CB663A4" w:rsidR="00934160" w:rsidRPr="007E6E47" w:rsidRDefault="00747F59" w:rsidP="00747F59">
      <w:pPr>
        <w:pStyle w:val="TEKSTI"/>
        <w:rPr>
          <w:lang w:val="sq-AL"/>
        </w:rPr>
      </w:pPr>
      <w:r w:rsidRPr="007E6E47">
        <w:rPr>
          <w:lang w:val="sq-AL"/>
        </w:rPr>
        <w:t xml:space="preserve">- </w:t>
      </w:r>
      <w:r w:rsidR="00934160" w:rsidRPr="007E6E47">
        <w:rPr>
          <w:lang w:val="sq-AL"/>
        </w:rPr>
        <w:t xml:space="preserve">Shërbimet qeveritare administrative dhe sociale: </w:t>
      </w:r>
      <w:r w:rsidR="00E61B1F" w:rsidRPr="007E6E47">
        <w:rPr>
          <w:lang w:val="sq-AL"/>
        </w:rPr>
        <w:t>s</w:t>
      </w:r>
      <w:r w:rsidR="00934160" w:rsidRPr="007E6E47">
        <w:rPr>
          <w:lang w:val="sq-AL"/>
        </w:rPr>
        <w:t xml:space="preserve">hërbimet qeveritare dhe infrastruktura sociale, të përzgjedhura në lidhje me fushëveprimin e INSPIRE (të përqendruar në aspektet publike dhe mjedisore), të përfaqësuara si </w:t>
      </w:r>
      <w:r w:rsidR="0021372D" w:rsidRPr="007E6E47">
        <w:rPr>
          <w:lang w:val="sq-AL"/>
        </w:rPr>
        <w:t>“</w:t>
      </w:r>
      <w:r w:rsidR="00934160" w:rsidRPr="007E6E47">
        <w:rPr>
          <w:lang w:val="sq-AL"/>
        </w:rPr>
        <w:t>pika interesi</w:t>
      </w:r>
      <w:r w:rsidR="0021372D" w:rsidRPr="007E6E47">
        <w:rPr>
          <w:lang w:val="sq-AL"/>
        </w:rPr>
        <w:t>”</w:t>
      </w:r>
      <w:r w:rsidR="00934160" w:rsidRPr="007E6E47">
        <w:rPr>
          <w:lang w:val="sq-AL"/>
        </w:rPr>
        <w:t>;</w:t>
      </w:r>
    </w:p>
    <w:p w14:paraId="59BDB9B5" w14:textId="25242FD8" w:rsidR="00934160" w:rsidRPr="007E6E47" w:rsidRDefault="00747F59" w:rsidP="00747F59">
      <w:pPr>
        <w:pStyle w:val="TEKSTI"/>
        <w:rPr>
          <w:lang w:val="sq-AL"/>
        </w:rPr>
      </w:pPr>
      <w:r w:rsidRPr="007E6E47">
        <w:rPr>
          <w:lang w:val="sq-AL"/>
        </w:rPr>
        <w:t xml:space="preserve">- </w:t>
      </w:r>
      <w:r w:rsidR="00934160" w:rsidRPr="007E6E47">
        <w:rPr>
          <w:lang w:val="sq-AL"/>
        </w:rPr>
        <w:t xml:space="preserve">Objektet e menaxhimit mjedisor: </w:t>
      </w:r>
      <w:r w:rsidR="00E61B1F" w:rsidRPr="007E6E47">
        <w:rPr>
          <w:lang w:val="sq-AL"/>
        </w:rPr>
        <w:t>p</w:t>
      </w:r>
      <w:r w:rsidR="00934160" w:rsidRPr="007E6E47">
        <w:rPr>
          <w:lang w:val="sq-AL"/>
        </w:rPr>
        <w:t>ërshkrimet e përgjithshme të objekteve për zonat e menaxhimit të mbetjeve, impiantet e trajtimit të ujit dhe zonat e rregulluara ose të paligjshme për hedhjen e mbetjeve.</w:t>
      </w:r>
    </w:p>
    <w:p w14:paraId="59BDB9B6" w14:textId="77777777" w:rsidR="00934160" w:rsidRPr="007E6E47" w:rsidRDefault="00934160" w:rsidP="00747F59">
      <w:pPr>
        <w:pStyle w:val="TEKSTI"/>
        <w:rPr>
          <w:i/>
          <w:lang w:val="sq-AL"/>
        </w:rPr>
      </w:pPr>
      <w:r w:rsidRPr="007E6E47">
        <w:rPr>
          <w:i/>
          <w:lang w:val="sq-AL"/>
        </w:rPr>
        <w:t xml:space="preserve">Rrjetet e infrastrukturës inxhinierike </w:t>
      </w:r>
    </w:p>
    <w:p w14:paraId="59BDB9B7" w14:textId="70BBCAFB" w:rsidR="00934160" w:rsidRPr="007E6E47" w:rsidRDefault="00934160" w:rsidP="00747F59">
      <w:pPr>
        <w:pStyle w:val="TEKSTI"/>
        <w:rPr>
          <w:lang w:val="sq-AL"/>
        </w:rPr>
      </w:pPr>
      <w:r w:rsidRPr="007E6E47">
        <w:rPr>
          <w:lang w:val="sq-AL"/>
        </w:rPr>
        <w:t>Rrjetet dhe shërbimet e infrastrukturës inxhinierike përfshijnë: ndërtimet fizike për transportin e produkteve të përcaktuara të shërbimeve (si</w:t>
      </w:r>
      <w:r w:rsidR="00E61B1F" w:rsidRPr="007E6E47">
        <w:rPr>
          <w:lang w:val="sq-AL"/>
        </w:rPr>
        <w:t>:</w:t>
      </w:r>
      <w:r w:rsidRPr="007E6E47">
        <w:rPr>
          <w:lang w:val="sq-AL"/>
        </w:rPr>
        <w:t xml:space="preserve"> tubacionet për transportin e naftës, gazit, kimikateve, ujit, kanalizimit dhe produkteve termike), linjat dhe kabllot e transmetimit (përfshirë ato për transmetimin e energjisë elektrike, p.sh. stacionet e pompave). Ato janë të lidhura me pajisje për prodhimin dhe trajtimin e llojeve të ndryshme të shërbimeve (p.sh. stacionet e pompave) dhe elementet e tjerë të rrjetit për mbylljen e tubave dhe modeleve (p.sh</w:t>
      </w:r>
      <w:r w:rsidR="00E61B1F" w:rsidRPr="007E6E47">
        <w:rPr>
          <w:lang w:val="sq-AL"/>
        </w:rPr>
        <w:t>:</w:t>
      </w:r>
      <w:r w:rsidRPr="007E6E47">
        <w:rPr>
          <w:lang w:val="sq-AL"/>
        </w:rPr>
        <w:t xml:space="preserve"> kasetë, shtyllat dhe kullat).</w:t>
      </w:r>
    </w:p>
    <w:p w14:paraId="59BDB9B8" w14:textId="77777777" w:rsidR="00934160" w:rsidRPr="007E6E47" w:rsidRDefault="00934160" w:rsidP="00747F59">
      <w:pPr>
        <w:pStyle w:val="TEKSTI"/>
        <w:rPr>
          <w:lang w:val="sq-AL"/>
        </w:rPr>
      </w:pPr>
      <w:r w:rsidRPr="007E6E47">
        <w:rPr>
          <w:lang w:val="sq-AL"/>
        </w:rPr>
        <w:t>Ndër rrjetet më të rëndësishme dallojmë:</w:t>
      </w:r>
    </w:p>
    <w:p w14:paraId="59BDB9B9" w14:textId="40A68C86"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w:t>
      </w:r>
      <w:r w:rsidR="00E61B1F" w:rsidRPr="007E6E47">
        <w:rPr>
          <w:lang w:val="sq-AL"/>
        </w:rPr>
        <w:t>e</w:t>
      </w:r>
      <w:r w:rsidR="00934160" w:rsidRPr="007E6E47">
        <w:rPr>
          <w:lang w:val="sq-AL"/>
        </w:rPr>
        <w:t xml:space="preserve"> shpërndarjes së energjisë elektrike</w:t>
      </w:r>
      <w:r w:rsidR="009778EA" w:rsidRPr="007E6E47">
        <w:rPr>
          <w:lang w:val="sq-AL"/>
        </w:rPr>
        <w:t>;</w:t>
      </w:r>
    </w:p>
    <w:p w14:paraId="59BDB9BA" w14:textId="70935FAA"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w:t>
      </w:r>
      <w:r w:rsidR="00E61B1F" w:rsidRPr="007E6E47">
        <w:rPr>
          <w:lang w:val="sq-AL"/>
        </w:rPr>
        <w:t>e</w:t>
      </w:r>
      <w:r w:rsidR="00934160" w:rsidRPr="007E6E47">
        <w:rPr>
          <w:lang w:val="sq-AL"/>
        </w:rPr>
        <w:t>shpërndarjes së naftës, gazit dhe kimikateve</w:t>
      </w:r>
      <w:r w:rsidR="009778EA" w:rsidRPr="007E6E47">
        <w:rPr>
          <w:lang w:val="sq-AL"/>
        </w:rPr>
        <w:t>;</w:t>
      </w:r>
    </w:p>
    <w:p w14:paraId="59BDB9BB" w14:textId="761F17A2"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w:t>
      </w:r>
      <w:r w:rsidR="00E61B1F" w:rsidRPr="007E6E47">
        <w:rPr>
          <w:lang w:val="sq-AL"/>
        </w:rPr>
        <w:t>e</w:t>
      </w:r>
      <w:r w:rsidR="00934160" w:rsidRPr="007E6E47">
        <w:rPr>
          <w:lang w:val="sq-AL"/>
        </w:rPr>
        <w:t xml:space="preserve"> shpërndarjes së kanalizimeve</w:t>
      </w:r>
      <w:r w:rsidR="009778EA" w:rsidRPr="007E6E47">
        <w:rPr>
          <w:lang w:val="sq-AL"/>
        </w:rPr>
        <w:t>;</w:t>
      </w:r>
    </w:p>
    <w:p w14:paraId="59BDB9BC" w14:textId="0071E177"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w:t>
      </w:r>
      <w:r w:rsidR="00E61B1F" w:rsidRPr="007E6E47">
        <w:rPr>
          <w:lang w:val="sq-AL"/>
        </w:rPr>
        <w:t>e</w:t>
      </w:r>
      <w:r w:rsidR="00934160" w:rsidRPr="007E6E47">
        <w:rPr>
          <w:lang w:val="sq-AL"/>
        </w:rPr>
        <w:t xml:space="preserve"> shpërndarjes së ujësjellësit</w:t>
      </w:r>
      <w:r w:rsidR="009778EA" w:rsidRPr="007E6E47">
        <w:rPr>
          <w:lang w:val="sq-AL"/>
        </w:rPr>
        <w:t>;</w:t>
      </w:r>
    </w:p>
    <w:p w14:paraId="59BDB9BD" w14:textId="1377B80B"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w:t>
      </w:r>
      <w:r w:rsidR="00E61B1F" w:rsidRPr="007E6E47">
        <w:rPr>
          <w:lang w:val="sq-AL"/>
        </w:rPr>
        <w:t>e</w:t>
      </w:r>
      <w:r w:rsidR="00934160" w:rsidRPr="007E6E47">
        <w:rPr>
          <w:lang w:val="sq-AL"/>
        </w:rPr>
        <w:t xml:space="preserve"> shpërndarjes së telekomunikacionit</w:t>
      </w:r>
      <w:r w:rsidR="009778EA" w:rsidRPr="007E6E47">
        <w:rPr>
          <w:lang w:val="sq-AL"/>
        </w:rPr>
        <w:t>;</w:t>
      </w:r>
    </w:p>
    <w:p w14:paraId="59BDB9BE" w14:textId="72DC4939"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termik</w:t>
      </w:r>
      <w:r w:rsidR="009778EA" w:rsidRPr="007E6E47">
        <w:rPr>
          <w:lang w:val="sq-AL"/>
        </w:rPr>
        <w:t>;</w:t>
      </w:r>
    </w:p>
    <w:p w14:paraId="59BDB9BF" w14:textId="235DEB1D" w:rsidR="00934160" w:rsidRPr="007E6E47" w:rsidRDefault="00747F59" w:rsidP="00747F59">
      <w:pPr>
        <w:pStyle w:val="TEKSTI"/>
        <w:rPr>
          <w:lang w:val="sq-AL"/>
        </w:rPr>
      </w:pPr>
      <w:r w:rsidRPr="007E6E47">
        <w:rPr>
          <w:lang w:val="sq-AL"/>
        </w:rPr>
        <w:t xml:space="preserve">- </w:t>
      </w:r>
      <w:r w:rsidR="00934160" w:rsidRPr="007E6E47">
        <w:rPr>
          <w:lang w:val="sq-AL"/>
        </w:rPr>
        <w:t>Rrjeti</w:t>
      </w:r>
      <w:r w:rsidR="00E61B1F" w:rsidRPr="007E6E47">
        <w:rPr>
          <w:lang w:val="sq-AL"/>
        </w:rPr>
        <w:t>n</w:t>
      </w:r>
      <w:r w:rsidR="00934160" w:rsidRPr="007E6E47">
        <w:rPr>
          <w:lang w:val="sq-AL"/>
        </w:rPr>
        <w:t xml:space="preserve"> </w:t>
      </w:r>
      <w:r w:rsidR="00E61B1F" w:rsidRPr="007E6E47">
        <w:rPr>
          <w:lang w:val="sq-AL"/>
        </w:rPr>
        <w:t>e</w:t>
      </w:r>
      <w:r w:rsidR="00934160" w:rsidRPr="007E6E47">
        <w:rPr>
          <w:lang w:val="sq-AL"/>
        </w:rPr>
        <w:t xml:space="preserve"> sistemit ujor</w:t>
      </w:r>
      <w:r w:rsidR="009778EA" w:rsidRPr="007E6E47">
        <w:rPr>
          <w:lang w:val="sq-AL"/>
        </w:rPr>
        <w:t>.</w:t>
      </w:r>
    </w:p>
    <w:p w14:paraId="59BDB9C0" w14:textId="531F44A5" w:rsidR="00934160" w:rsidRPr="007E6E47" w:rsidRDefault="00934160" w:rsidP="00747F59">
      <w:pPr>
        <w:pStyle w:val="TEKSTI"/>
        <w:rPr>
          <w:lang w:val="sq-AL"/>
        </w:rPr>
      </w:pPr>
      <w:r w:rsidRPr="007E6E47">
        <w:rPr>
          <w:lang w:val="sq-AL"/>
        </w:rPr>
        <w:t>Të gjitha këto rrjete përdorin modelin e nyj</w:t>
      </w:r>
      <w:r w:rsidR="00D5234F" w:rsidRPr="007E6E47">
        <w:rPr>
          <w:lang w:val="sq-AL"/>
        </w:rPr>
        <w:t>ë</w:t>
      </w:r>
      <w:r w:rsidRPr="007E6E47">
        <w:rPr>
          <w:lang w:val="sq-AL"/>
        </w:rPr>
        <w:t>-hark-</w:t>
      </w:r>
      <w:r w:rsidR="00D5234F" w:rsidRPr="007E6E47">
        <w:rPr>
          <w:lang w:val="sq-AL"/>
        </w:rPr>
        <w:t>nyjë</w:t>
      </w:r>
      <w:r w:rsidRPr="007E6E47">
        <w:rPr>
          <w:lang w:val="sq-AL"/>
        </w:rPr>
        <w:t xml:space="preserve">, siç përcaktohet në modelin e rrjetit të përgjithshëm. Kjo paraqitje, jep një model të strukturuar të rrjeteve të infrastrukturës inxhinierike dhe lejon përdorimin e saj nga bizneset (vlerësimi i përhapjes, llogaritjes së kapaciteteve, etj.). Përdorimi i këtij moduli </w:t>
      </w:r>
      <w:r w:rsidR="00D5234F" w:rsidRPr="007E6E47">
        <w:rPr>
          <w:lang w:val="sq-AL"/>
        </w:rPr>
        <w:t>nyjë</w:t>
      </w:r>
      <w:r w:rsidRPr="007E6E47">
        <w:rPr>
          <w:lang w:val="sq-AL"/>
        </w:rPr>
        <w:t>-hark-</w:t>
      </w:r>
      <w:r w:rsidR="00D5234F" w:rsidRPr="007E6E47">
        <w:rPr>
          <w:lang w:val="sq-AL"/>
        </w:rPr>
        <w:t>nyjë</w:t>
      </w:r>
      <w:r w:rsidRPr="007E6E47">
        <w:rPr>
          <w:lang w:val="sq-AL"/>
        </w:rPr>
        <w:t xml:space="preserve"> përshtatet gjithashtu për të dhënat jotopologjike, por mbetet fakultativ. Institucionet/organizatat kanë përgjegjësi të ndryshme dhe kjo ndikon në llojin e të dhënave që mbledhin, menaxhojnë dhe përdorin. Ato</w:t>
      </w:r>
      <w:r w:rsidR="00E61B1F" w:rsidRPr="007E6E47">
        <w:rPr>
          <w:lang w:val="sq-AL"/>
        </w:rPr>
        <w:t>,</w:t>
      </w:r>
      <w:r w:rsidRPr="007E6E47">
        <w:rPr>
          <w:lang w:val="sq-AL"/>
        </w:rPr>
        <w:t xml:space="preserve"> sipas kërkesave</w:t>
      </w:r>
      <w:r w:rsidR="00E61B1F" w:rsidRPr="007E6E47">
        <w:rPr>
          <w:lang w:val="sq-AL"/>
        </w:rPr>
        <w:t>,</w:t>
      </w:r>
      <w:r w:rsidRPr="007E6E47">
        <w:rPr>
          <w:lang w:val="sq-AL"/>
        </w:rPr>
        <w:t xml:space="preserve"> përdorin modele të thjeshta ose më komplekse. Ky specifikim i të dhënave bazohet në një kuadër që përdoruesi, mund të përdori dhe nëse është e nevojshme të përshtatet. Specifikimi fokusohet në objektet bazë gjeohapësinore të kërkuara nga rrjetet, domethënë lidhjet e rrjetit etj.</w:t>
      </w:r>
    </w:p>
    <w:p w14:paraId="59BDB9C1" w14:textId="77777777" w:rsidR="00934160" w:rsidRPr="007E6E47" w:rsidRDefault="00934160" w:rsidP="00747F59">
      <w:pPr>
        <w:pStyle w:val="TEKSTI"/>
        <w:rPr>
          <w:lang w:val="sq-AL"/>
        </w:rPr>
      </w:pPr>
    </w:p>
    <w:p w14:paraId="59BDB9C2" w14:textId="1805260C" w:rsidR="00934160" w:rsidRPr="007E6E47" w:rsidRDefault="00934160" w:rsidP="00747F59">
      <w:pPr>
        <w:pStyle w:val="TEKSTI"/>
        <w:rPr>
          <w:lang w:val="sq-AL"/>
        </w:rPr>
      </w:pPr>
      <w:r w:rsidRPr="007E6E47">
        <w:rPr>
          <w:lang w:val="sq-AL"/>
        </w:rPr>
        <w:t xml:space="preserve">Rrjetet e infrastrukturës inxhinierike dhe shërbimet përdorin kanalet që kryejnë lidhjet me shërbimet dhe mbrojnë, udhëzojnë kabllot dhe tubacionet nëpërmjet një ndërtimi të mbyllur. Kaseta mund të përmbajë kaseta, tubacione dhe kabllo të tjera. Kaseta përmban informacion rreth pozicionit dhe karakteristikave. </w:t>
      </w:r>
      <w:r w:rsidR="00293845" w:rsidRPr="007E6E47">
        <w:rPr>
          <w:lang w:val="sq-AL"/>
        </w:rPr>
        <w:t>Nyjat</w:t>
      </w:r>
      <w:r w:rsidRPr="007E6E47">
        <w:rPr>
          <w:lang w:val="sq-AL"/>
        </w:rPr>
        <w:t xml:space="preserve"> e rrjeteve përfshijnë shtylla, të cilat përfaqësojnë objekte </w:t>
      </w:r>
      <w:r w:rsidR="00293845" w:rsidRPr="007E6E47">
        <w:rPr>
          <w:lang w:val="sq-AL"/>
        </w:rPr>
        <w:t>nyjash</w:t>
      </w:r>
      <w:r w:rsidRPr="007E6E47">
        <w:rPr>
          <w:lang w:val="sq-AL"/>
        </w:rPr>
        <w:t xml:space="preserve"> që mbështesin pajisjet dhe kabllot e shërbimeve. Shtyllat janë në funksion të objekteve të tjera të infrastrukturës inxhinierike. </w:t>
      </w:r>
      <w:r w:rsidR="00D5234F" w:rsidRPr="007E6E47">
        <w:rPr>
          <w:lang w:val="sq-AL"/>
        </w:rPr>
        <w:t>Nyjë</w:t>
      </w:r>
      <w:r w:rsidRPr="007E6E47">
        <w:rPr>
          <w:lang w:val="sq-AL"/>
        </w:rPr>
        <w:t xml:space="preserve"> të tjera të rëndësishme janë pusetat, shtyllat e tensionit/kullat dhe kabina.</w:t>
      </w:r>
    </w:p>
    <w:p w14:paraId="59BDB9C3" w14:textId="780F281B" w:rsidR="00934160" w:rsidRPr="007E6E47" w:rsidRDefault="00934160" w:rsidP="00747F59">
      <w:pPr>
        <w:pStyle w:val="TEKSTI"/>
        <w:rPr>
          <w:lang w:val="sq-AL"/>
        </w:rPr>
      </w:pPr>
      <w:r w:rsidRPr="007E6E47">
        <w:rPr>
          <w:lang w:val="sq-AL"/>
        </w:rPr>
        <w:t>Një pusetë e thjeshtë që mund të përmbajë objekte të vetme ose të shumëfishta të rrjeteve të shërbimeve. Shtyllë tensioni/kullë e thjeshtë, që mund të mbajë elemente të shërbimeve që i përkasin ose rrjeteve të vetme ose të shumëfishta. Kabina mund të mbajë objekte të shërbimeve që i përkasin</w:t>
      </w:r>
      <w:r w:rsidR="006D4725" w:rsidRPr="007E6E47">
        <w:rPr>
          <w:lang w:val="sq-AL"/>
        </w:rPr>
        <w:t xml:space="preserve"> </w:t>
      </w:r>
      <w:r w:rsidRPr="007E6E47">
        <w:rPr>
          <w:lang w:val="sq-AL"/>
        </w:rPr>
        <w:t>rrjetave të vetme ose të shumëfishta të shërbimeve. Këto objekte janë shumë të rëndësishme dhe për rrjete të tjera.</w:t>
      </w:r>
    </w:p>
    <w:p w14:paraId="59BDB9C4" w14:textId="77777777" w:rsidR="00934160" w:rsidRPr="007E6E47" w:rsidRDefault="00934160" w:rsidP="00747F59">
      <w:pPr>
        <w:pStyle w:val="TEKSTI"/>
        <w:rPr>
          <w:i/>
          <w:lang w:val="sq-AL"/>
        </w:rPr>
      </w:pPr>
      <w:r w:rsidRPr="007E6E47">
        <w:rPr>
          <w:i/>
          <w:lang w:val="sq-AL"/>
        </w:rPr>
        <w:t>Lidhja me temat e tjera:</w:t>
      </w:r>
    </w:p>
    <w:p w14:paraId="59BDB9C5" w14:textId="484F17DA" w:rsidR="00934160" w:rsidRPr="007E6E47" w:rsidRDefault="00747F59" w:rsidP="00747F59">
      <w:pPr>
        <w:pStyle w:val="TEKSTI"/>
        <w:rPr>
          <w:lang w:val="sq-AL"/>
        </w:rPr>
      </w:pPr>
      <w:r w:rsidRPr="007E6E47">
        <w:rPr>
          <w:lang w:val="sq-AL"/>
        </w:rPr>
        <w:t>-</w:t>
      </w:r>
      <w:r w:rsidR="007112E0" w:rsidRPr="007E6E47">
        <w:rPr>
          <w:lang w:val="sq-AL"/>
        </w:rPr>
        <w:t xml:space="preserve"> Hidrografia;</w:t>
      </w:r>
    </w:p>
    <w:p w14:paraId="59BDB9C6" w14:textId="1D52DC24" w:rsidR="00934160" w:rsidRPr="007E6E47" w:rsidRDefault="00747F59" w:rsidP="00747F59">
      <w:pPr>
        <w:pStyle w:val="TEKSTI"/>
        <w:rPr>
          <w:lang w:val="sq-AL"/>
        </w:rPr>
      </w:pPr>
      <w:r w:rsidRPr="007E6E47">
        <w:rPr>
          <w:lang w:val="sq-AL"/>
        </w:rPr>
        <w:t>-</w:t>
      </w:r>
      <w:r w:rsidR="00934160" w:rsidRPr="007E6E47">
        <w:rPr>
          <w:lang w:val="sq-AL"/>
        </w:rPr>
        <w:t xml:space="preserve"> Ndërtesat</w:t>
      </w:r>
      <w:r w:rsidR="007112E0" w:rsidRPr="007E6E47">
        <w:rPr>
          <w:lang w:val="sq-AL"/>
        </w:rPr>
        <w:t>;</w:t>
      </w:r>
    </w:p>
    <w:p w14:paraId="59BDB9C7" w14:textId="0ED411AB" w:rsidR="00934160" w:rsidRPr="007E6E47" w:rsidRDefault="00747F59" w:rsidP="00747F59">
      <w:pPr>
        <w:pStyle w:val="TEKSTI"/>
        <w:rPr>
          <w:lang w:val="sq-AL"/>
        </w:rPr>
      </w:pPr>
      <w:r w:rsidRPr="007E6E47">
        <w:rPr>
          <w:lang w:val="sq-AL"/>
        </w:rPr>
        <w:t>-</w:t>
      </w:r>
      <w:r w:rsidR="00934160" w:rsidRPr="007E6E47">
        <w:rPr>
          <w:lang w:val="sq-AL"/>
        </w:rPr>
        <w:t xml:space="preserve"> Përdorimi i tokës</w:t>
      </w:r>
      <w:r w:rsidR="007112E0" w:rsidRPr="007E6E47">
        <w:rPr>
          <w:lang w:val="sq-AL"/>
        </w:rPr>
        <w:t>;</w:t>
      </w:r>
      <w:r w:rsidR="00934160" w:rsidRPr="007E6E47">
        <w:rPr>
          <w:lang w:val="sq-AL"/>
        </w:rPr>
        <w:t xml:space="preserve"> </w:t>
      </w:r>
    </w:p>
    <w:p w14:paraId="59BDB9C8" w14:textId="78B6969F" w:rsidR="00934160" w:rsidRPr="007E6E47" w:rsidRDefault="00747F59" w:rsidP="00747F59">
      <w:pPr>
        <w:pStyle w:val="TEKSTI"/>
        <w:rPr>
          <w:lang w:val="sq-AL"/>
        </w:rPr>
      </w:pPr>
      <w:r w:rsidRPr="007E6E47">
        <w:rPr>
          <w:lang w:val="sq-AL"/>
        </w:rPr>
        <w:t>-</w:t>
      </w:r>
      <w:r w:rsidR="00934160" w:rsidRPr="007E6E47">
        <w:rPr>
          <w:lang w:val="sq-AL"/>
        </w:rPr>
        <w:t xml:space="preserve"> Infrastruktura për monitorimin e mjedisit (si impiantet e</w:t>
      </w:r>
      <w:r w:rsidR="009778EA" w:rsidRPr="007E6E47">
        <w:rPr>
          <w:lang w:val="sq-AL"/>
        </w:rPr>
        <w:t xml:space="preserve"> trajtimit</w:t>
      </w:r>
      <w:r w:rsidR="00934160" w:rsidRPr="007E6E47">
        <w:rPr>
          <w:lang w:val="sq-AL"/>
        </w:rPr>
        <w:t>/stacionet e pompimit)</w:t>
      </w:r>
      <w:r w:rsidR="007112E0" w:rsidRPr="007E6E47">
        <w:rPr>
          <w:lang w:val="sq-AL"/>
        </w:rPr>
        <w:t>;</w:t>
      </w:r>
      <w:r w:rsidR="00934160" w:rsidRPr="007E6E47">
        <w:rPr>
          <w:lang w:val="sq-AL"/>
        </w:rPr>
        <w:t xml:space="preserve"> </w:t>
      </w:r>
    </w:p>
    <w:p w14:paraId="59BDB9C9" w14:textId="39F46234" w:rsidR="00934160" w:rsidRPr="007E6E47" w:rsidRDefault="00747F59" w:rsidP="00747F59">
      <w:pPr>
        <w:pStyle w:val="TEKSTI"/>
        <w:rPr>
          <w:lang w:val="sq-AL"/>
        </w:rPr>
      </w:pPr>
      <w:r w:rsidRPr="007E6E47">
        <w:rPr>
          <w:lang w:val="sq-AL"/>
        </w:rPr>
        <w:t>-</w:t>
      </w:r>
      <w:r w:rsidR="007112E0" w:rsidRPr="007E6E47">
        <w:rPr>
          <w:lang w:val="sq-AL"/>
        </w:rPr>
        <w:t xml:space="preserve"> Infrastruktura industriale;</w:t>
      </w:r>
    </w:p>
    <w:p w14:paraId="59BDB9CA" w14:textId="6F68313D" w:rsidR="00934160" w:rsidRPr="007E6E47" w:rsidRDefault="00747F59" w:rsidP="00747F59">
      <w:pPr>
        <w:pStyle w:val="TEKSTI"/>
        <w:rPr>
          <w:lang w:val="sq-AL"/>
        </w:rPr>
      </w:pPr>
      <w:r w:rsidRPr="007E6E47">
        <w:rPr>
          <w:lang w:val="sq-AL"/>
        </w:rPr>
        <w:t>-</w:t>
      </w:r>
      <w:r w:rsidR="00934160" w:rsidRPr="007E6E47">
        <w:rPr>
          <w:lang w:val="sq-AL"/>
        </w:rPr>
        <w:t xml:space="preserve"> Burimet energjetike</w:t>
      </w:r>
      <w:r w:rsidR="007112E0" w:rsidRPr="007E6E47">
        <w:rPr>
          <w:lang w:val="sq-AL"/>
        </w:rPr>
        <w:t>.</w:t>
      </w:r>
    </w:p>
    <w:p w14:paraId="59BDB9CB" w14:textId="30006888" w:rsidR="00934160" w:rsidRPr="007E6E47" w:rsidRDefault="00934160" w:rsidP="00747F59">
      <w:pPr>
        <w:pStyle w:val="TEKSTI"/>
        <w:rPr>
          <w:i/>
          <w:lang w:val="sq-AL"/>
        </w:rPr>
      </w:pPr>
      <w:r w:rsidRPr="007E6E47">
        <w:rPr>
          <w:i/>
          <w:lang w:val="sq-AL"/>
        </w:rPr>
        <w:t>Shërbimet qeverit</w:t>
      </w:r>
      <w:r w:rsidR="007112E0" w:rsidRPr="007E6E47">
        <w:rPr>
          <w:i/>
          <w:lang w:val="sq-AL"/>
        </w:rPr>
        <w:t>are, administrative dhe sociale</w:t>
      </w:r>
    </w:p>
    <w:p w14:paraId="59BDB9CC" w14:textId="74724796" w:rsidR="00934160" w:rsidRPr="007E6E47" w:rsidRDefault="00934160" w:rsidP="00747F59">
      <w:pPr>
        <w:pStyle w:val="TEKSTI"/>
        <w:rPr>
          <w:lang w:val="sq-AL"/>
        </w:rPr>
      </w:pPr>
      <w:r w:rsidRPr="007E6E47">
        <w:rPr>
          <w:lang w:val="sq-AL"/>
        </w:rPr>
        <w:t>Shërbimet qeveri</w:t>
      </w:r>
      <w:r w:rsidR="00E61B1F" w:rsidRPr="007E6E47">
        <w:rPr>
          <w:lang w:val="sq-AL"/>
        </w:rPr>
        <w:t>tare administrative dhe sociale,</w:t>
      </w:r>
      <w:r w:rsidRPr="007E6E47">
        <w:rPr>
          <w:lang w:val="sq-AL"/>
        </w:rPr>
        <w:t xml:space="preserve"> siç janë administratat publike, vendstrehimet e mbrojtjes civile, shkollat, spitalet. Llojet e vendeve që zakonisht paraqiten në portalet qeveritare dhe në sistemet e hartave si </w:t>
      </w:r>
      <w:r w:rsidR="0021372D" w:rsidRPr="007E6E47">
        <w:rPr>
          <w:lang w:val="sq-AL"/>
        </w:rPr>
        <w:t>“</w:t>
      </w:r>
      <w:r w:rsidRPr="007E6E47">
        <w:rPr>
          <w:lang w:val="sq-AL"/>
        </w:rPr>
        <w:t>pika të interesit</w:t>
      </w:r>
      <w:r w:rsidR="0021372D" w:rsidRPr="007E6E47">
        <w:rPr>
          <w:lang w:val="sq-AL"/>
        </w:rPr>
        <w:t>”</w:t>
      </w:r>
      <w:r w:rsidRPr="007E6E47">
        <w:rPr>
          <w:lang w:val="sq-AL"/>
        </w:rPr>
        <w:t>, mund të jenë vendndodhje me pikë bazë të një sërë kategorish të shërbimeve qeveritare të infrastrukturës inxhinierike. Shumëllojshmëria e mënyrave se si ofrohen shërbimet publike dhe shumëllojshmëria e menaxhimit të objekteve, si dhe aktiviteti i njëkohshëm i organeve të ndryshme të administratës publike, përbëjnë gjithë rrjetin e gjerë të përdorimit të këtyre shërbimeve.</w:t>
      </w:r>
    </w:p>
    <w:p w14:paraId="59BDB9CD" w14:textId="5F313462" w:rsidR="00934160" w:rsidRPr="007E6E47" w:rsidRDefault="00934160" w:rsidP="00747F59">
      <w:pPr>
        <w:pStyle w:val="TEKSTI"/>
        <w:rPr>
          <w:lang w:val="sq-AL"/>
        </w:rPr>
      </w:pPr>
      <w:r w:rsidRPr="007E6E47">
        <w:rPr>
          <w:lang w:val="sq-AL"/>
        </w:rPr>
        <w:t>Disa shërbime, ofrohen si pasojë e ndonjë katastrofe mjedisore si</w:t>
      </w:r>
      <w:r w:rsidR="00E61B1F" w:rsidRPr="007E6E47">
        <w:rPr>
          <w:lang w:val="sq-AL"/>
        </w:rPr>
        <w:t>:</w:t>
      </w:r>
      <w:r w:rsidRPr="007E6E47">
        <w:rPr>
          <w:lang w:val="sq-AL"/>
        </w:rPr>
        <w:t xml:space="preserve"> stuhi, përmbytje, etj. Ky aspekt mbulohet nga tema </w:t>
      </w:r>
      <w:r w:rsidR="0021372D" w:rsidRPr="007E6E47">
        <w:rPr>
          <w:lang w:val="sq-AL"/>
        </w:rPr>
        <w:t>“</w:t>
      </w:r>
      <w:r w:rsidRPr="007E6E47">
        <w:rPr>
          <w:i/>
          <w:lang w:val="sq-AL"/>
        </w:rPr>
        <w:t>Zonat me rreziqe natyrore</w:t>
      </w:r>
      <w:r w:rsidR="0021372D" w:rsidRPr="007E6E47">
        <w:rPr>
          <w:lang w:val="sq-AL"/>
        </w:rPr>
        <w:t>”</w:t>
      </w:r>
      <w:r w:rsidRPr="007E6E47">
        <w:rPr>
          <w:lang w:val="sq-AL"/>
        </w:rPr>
        <w:t xml:space="preserve"> dhe rrjedhimisht janë jashtë këtij specifikimi të të dhënave. Nuk ka rëndësi nëse shërbimi ofrohet nga një organ i administratës publike/sociale apo dhe nga një institucion privat. Kjo ndryshon nga shteti në shtet, qytet, fshat ose njësi administrative. Përveç kësaj, ka shumë shërbime publike ku qëllimi kryesor i të cilit nuk është që të ofrojë shërbime në ngjarjet e fatkeqësive mjedisore, por mund të përdoret në këto situata, si sallat e sporteve etj.</w:t>
      </w:r>
    </w:p>
    <w:p w14:paraId="59BDB9CE" w14:textId="77777777" w:rsidR="00934160" w:rsidRPr="007E6E47" w:rsidRDefault="00934160" w:rsidP="00747F59">
      <w:pPr>
        <w:pStyle w:val="TEKSTI"/>
        <w:rPr>
          <w:i/>
          <w:lang w:val="sq-AL"/>
        </w:rPr>
      </w:pPr>
      <w:r w:rsidRPr="007E6E47">
        <w:rPr>
          <w:i/>
          <w:lang w:val="sq-AL"/>
        </w:rPr>
        <w:t>Objektet e menaxhimit mjedisor</w:t>
      </w:r>
    </w:p>
    <w:p w14:paraId="59BDB9CF" w14:textId="6EBC3C98" w:rsidR="00934160" w:rsidRPr="007E6E47" w:rsidRDefault="00934160" w:rsidP="00747F59">
      <w:pPr>
        <w:pStyle w:val="TEKSTI"/>
        <w:rPr>
          <w:lang w:val="sq-AL"/>
        </w:rPr>
      </w:pPr>
      <w:r w:rsidRPr="007E6E47">
        <w:rPr>
          <w:lang w:val="sq-AL"/>
        </w:rPr>
        <w:t>Kjo nëntemë përfshin disa kategori me qëllim identifikimin e objekteve mbrojtëse mjedisore. Kategoritë</w:t>
      </w:r>
      <w:r w:rsidR="00E61B1F" w:rsidRPr="007E6E47">
        <w:rPr>
          <w:lang w:val="sq-AL"/>
        </w:rPr>
        <w:t>,</w:t>
      </w:r>
      <w:r w:rsidRPr="007E6E47">
        <w:rPr>
          <w:lang w:val="sq-AL"/>
        </w:rPr>
        <w:t xml:space="preserve"> si p.sh</w:t>
      </w:r>
      <w:r w:rsidR="00E61B1F" w:rsidRPr="007E6E47">
        <w:rPr>
          <w:lang w:val="sq-AL"/>
        </w:rPr>
        <w:t>:</w:t>
      </w:r>
      <w:r w:rsidRPr="007E6E47">
        <w:rPr>
          <w:lang w:val="sq-AL"/>
        </w:rPr>
        <w:t xml:space="preserve"> zonat e trajtimit të mbetjeve, impiantet e trajtimit të mbetjeve, zonat e rregulluara dhe të paligjshme për hedhjen, mbetjet minerale dhe ujërat e zeza</w:t>
      </w:r>
      <w:r w:rsidR="00E61B1F" w:rsidRPr="007E6E47">
        <w:rPr>
          <w:lang w:val="sq-AL"/>
        </w:rPr>
        <w:t>,</w:t>
      </w:r>
      <w:r w:rsidRPr="007E6E47">
        <w:rPr>
          <w:lang w:val="sq-AL"/>
        </w:rPr>
        <w:t xml:space="preserve"> përmenden si kategori që duhet të përfshihen. Rastet e përdorimit gjithashtu tregojnë nevojën për të siguruar informacion mbi trajtimin, grumbullimin dhe asgjësimin e mbetjeve.</w:t>
      </w:r>
    </w:p>
    <w:p w14:paraId="59BDB9D0" w14:textId="466D870F" w:rsidR="00934160" w:rsidRPr="007E6E47" w:rsidRDefault="00934160" w:rsidP="00747F59">
      <w:pPr>
        <w:pStyle w:val="TEKSTI"/>
        <w:rPr>
          <w:lang w:val="sq-AL"/>
        </w:rPr>
      </w:pPr>
      <w:r w:rsidRPr="007E6E47">
        <w:rPr>
          <w:lang w:val="sq-AL"/>
        </w:rPr>
        <w:t xml:space="preserve">Për këtë arsye, fushëveprimi i nëntemës përfshin të gjitha objektet e përfshira dhe/ose të kërkuara me ligj për </w:t>
      </w:r>
      <w:r w:rsidR="003B27B1" w:rsidRPr="007E6E47">
        <w:rPr>
          <w:lang w:val="sq-AL"/>
        </w:rPr>
        <w:t>t’u</w:t>
      </w:r>
      <w:r w:rsidRPr="007E6E47">
        <w:rPr>
          <w:lang w:val="sq-AL"/>
        </w:rPr>
        <w:t xml:space="preserve"> regjistruar në menaxhimin e të gjitha llojeve të mbetjeve të </w:t>
      </w:r>
      <w:r w:rsidR="0021372D" w:rsidRPr="007E6E47">
        <w:rPr>
          <w:lang w:val="sq-AL"/>
        </w:rPr>
        <w:t>“</w:t>
      </w:r>
      <w:r w:rsidRPr="007E6E47">
        <w:rPr>
          <w:lang w:val="sq-AL"/>
        </w:rPr>
        <w:t>Katalogut Evropian të Mbetjeve dhe Listës së Mbetjeve të Rrezikshme</w:t>
      </w:r>
      <w:r w:rsidR="0021372D" w:rsidRPr="007E6E47">
        <w:rPr>
          <w:lang w:val="sq-AL"/>
        </w:rPr>
        <w:t>”</w:t>
      </w:r>
      <w:r w:rsidRPr="007E6E47">
        <w:rPr>
          <w:lang w:val="sq-AL"/>
        </w:rPr>
        <w:t>. Vendndodhjet jepen me pikë ose me poligon. Këto vende kuptohen si një njësi stacionare ku kryhen një ose më shumë aktivitete të menaxhimit të mbetjeve, ose aktivitete të tjera të lidhura drejtpërdrejt</w:t>
      </w:r>
      <w:r w:rsidR="00E61B1F" w:rsidRPr="007E6E47">
        <w:rPr>
          <w:lang w:val="sq-AL"/>
        </w:rPr>
        <w:t>ë</w:t>
      </w:r>
      <w:r w:rsidRPr="007E6E47">
        <w:rPr>
          <w:lang w:val="sq-AL"/>
        </w:rPr>
        <w:t xml:space="preserve">. </w:t>
      </w:r>
    </w:p>
    <w:p w14:paraId="59BDB9D1" w14:textId="72E328C8" w:rsidR="00934160" w:rsidRPr="007E6E47" w:rsidRDefault="00934160" w:rsidP="00747F59">
      <w:pPr>
        <w:pStyle w:val="TEKSTI"/>
        <w:rPr>
          <w:lang w:val="sq-AL"/>
        </w:rPr>
      </w:pPr>
      <w:r w:rsidRPr="007E6E47">
        <w:rPr>
          <w:lang w:val="sq-AL"/>
        </w:rPr>
        <w:t>Vendndodhja kuptohet si një vend i vetëm, në të cilin zhvillohen veprimtaritë e menaxhimit të mbetjeve. Objekti i menaxhimit mjedisor, i shprehur si aktivitet ekonomik (zakonisht si aktiviteti i menaxhimit të mbetjeve), hyrjet/daljet dhe rezultatet. Përveç kësaj, informacioni për orët e punës dhe kapacitetet janë gjithashtu të lidhura me objektin, si dhe operatorët, pronarët, kontaktet dhe autoritetet kompetente. Aktivitetet e menaxhimit të mbetjeve dallohen sipas kategorive të tilla si</w:t>
      </w:r>
      <w:r w:rsidR="00E61B1F" w:rsidRPr="007E6E47">
        <w:rPr>
          <w:lang w:val="sq-AL"/>
        </w:rPr>
        <w:t>:</w:t>
      </w:r>
      <w:r w:rsidRPr="007E6E47">
        <w:rPr>
          <w:lang w:val="sq-AL"/>
        </w:rPr>
        <w:t xml:space="preserve"> magazinimi, rikuperimi dhe/ose hedhja e mbetjeve. </w:t>
      </w:r>
    </w:p>
    <w:p w14:paraId="59BDB9D2" w14:textId="77777777" w:rsidR="00934160" w:rsidRPr="007E6E47" w:rsidRDefault="00934160" w:rsidP="00747F59">
      <w:pPr>
        <w:pStyle w:val="TEKSTI"/>
        <w:rPr>
          <w:lang w:val="sq-AL"/>
        </w:rPr>
      </w:pPr>
    </w:p>
    <w:p w14:paraId="59BDB9D3" w14:textId="77777777" w:rsidR="00934160" w:rsidRPr="007E6E47" w:rsidRDefault="00934160" w:rsidP="00747F59">
      <w:pPr>
        <w:pStyle w:val="TEKSTI"/>
        <w:rPr>
          <w:i/>
          <w:lang w:val="sq-AL"/>
        </w:rPr>
      </w:pPr>
      <w:r w:rsidRPr="007E6E47">
        <w:rPr>
          <w:i/>
          <w:lang w:val="sq-AL"/>
        </w:rPr>
        <w:t>Lidhja dhe varësia me temat e tjera:</w:t>
      </w:r>
    </w:p>
    <w:p w14:paraId="59BDB9D4" w14:textId="5FA2EA91" w:rsidR="00934160" w:rsidRPr="007E6E47" w:rsidRDefault="00747F59" w:rsidP="00747F59">
      <w:pPr>
        <w:pStyle w:val="TEKSTI"/>
        <w:rPr>
          <w:lang w:val="sq-AL"/>
        </w:rPr>
      </w:pPr>
      <w:r w:rsidRPr="007E6E47">
        <w:rPr>
          <w:lang w:val="sq-AL"/>
        </w:rPr>
        <w:t xml:space="preserve">- </w:t>
      </w:r>
      <w:r w:rsidR="00934160" w:rsidRPr="007E6E47">
        <w:rPr>
          <w:lang w:val="sq-AL"/>
        </w:rPr>
        <w:t>Korniza referuese gjeodezike KRGJSH (referenca e pikave)</w:t>
      </w:r>
      <w:r w:rsidR="00CD22D9" w:rsidRPr="007E6E47">
        <w:rPr>
          <w:lang w:val="sq-AL"/>
        </w:rPr>
        <w:t>;</w:t>
      </w:r>
    </w:p>
    <w:p w14:paraId="59BDB9D5" w14:textId="080DB803" w:rsidR="00934160" w:rsidRPr="007E6E47" w:rsidRDefault="00747F59" w:rsidP="00747F59">
      <w:pPr>
        <w:pStyle w:val="TEKSTI"/>
        <w:rPr>
          <w:lang w:val="sq-AL"/>
        </w:rPr>
      </w:pPr>
      <w:r w:rsidRPr="007E6E47">
        <w:rPr>
          <w:lang w:val="sq-AL"/>
        </w:rPr>
        <w:t xml:space="preserve">- </w:t>
      </w:r>
      <w:r w:rsidR="00934160" w:rsidRPr="007E6E47">
        <w:rPr>
          <w:lang w:val="sq-AL"/>
        </w:rPr>
        <w:t>Sistemet e rrjeteve gjeografike (gjeoreferencimi i pikës)</w:t>
      </w:r>
      <w:r w:rsidR="00CD22D9" w:rsidRPr="007E6E47">
        <w:rPr>
          <w:lang w:val="sq-AL"/>
        </w:rPr>
        <w:t>;</w:t>
      </w:r>
    </w:p>
    <w:p w14:paraId="59BDB9D6" w14:textId="1158FDD2" w:rsidR="00934160" w:rsidRPr="007E6E47" w:rsidRDefault="00747F59" w:rsidP="00747F59">
      <w:pPr>
        <w:pStyle w:val="TEKSTI"/>
        <w:rPr>
          <w:lang w:val="sq-AL"/>
        </w:rPr>
      </w:pPr>
      <w:r w:rsidRPr="007E6E47">
        <w:rPr>
          <w:lang w:val="sq-AL"/>
        </w:rPr>
        <w:t xml:space="preserve">- </w:t>
      </w:r>
      <w:r w:rsidR="00934160" w:rsidRPr="007E6E47">
        <w:rPr>
          <w:lang w:val="sq-AL"/>
        </w:rPr>
        <w:t>Emërtimet gjeografike (Identifikimi i pikave dhe i vendit ku ndodhet)</w:t>
      </w:r>
      <w:r w:rsidR="00CD22D9" w:rsidRPr="007E6E47">
        <w:rPr>
          <w:lang w:val="sq-AL"/>
        </w:rPr>
        <w:t>;</w:t>
      </w:r>
    </w:p>
    <w:p w14:paraId="59BDB9D7" w14:textId="1E0E13A5" w:rsidR="00934160" w:rsidRPr="007E6E47" w:rsidRDefault="00747F59" w:rsidP="00747F59">
      <w:pPr>
        <w:pStyle w:val="TEKSTI"/>
        <w:rPr>
          <w:lang w:val="sq-AL"/>
        </w:rPr>
      </w:pPr>
      <w:r w:rsidRPr="007E6E47">
        <w:rPr>
          <w:lang w:val="sq-AL"/>
        </w:rPr>
        <w:t xml:space="preserve">- </w:t>
      </w:r>
      <w:r w:rsidR="00934160" w:rsidRPr="007E6E47">
        <w:rPr>
          <w:lang w:val="sq-AL"/>
        </w:rPr>
        <w:t>Njësitë administrative (që përmbajnë pikën)</w:t>
      </w:r>
      <w:r w:rsidR="00CD22D9" w:rsidRPr="007E6E47">
        <w:rPr>
          <w:lang w:val="sq-AL"/>
        </w:rPr>
        <w:t>;</w:t>
      </w:r>
    </w:p>
    <w:p w14:paraId="59BDB9D8" w14:textId="1D1456D1" w:rsidR="00934160" w:rsidRPr="007E6E47" w:rsidRDefault="00747F59" w:rsidP="00747F59">
      <w:pPr>
        <w:pStyle w:val="TEKSTI"/>
        <w:rPr>
          <w:lang w:val="sq-AL"/>
        </w:rPr>
      </w:pPr>
      <w:r w:rsidRPr="007E6E47">
        <w:rPr>
          <w:lang w:val="sq-AL"/>
        </w:rPr>
        <w:t xml:space="preserve">- </w:t>
      </w:r>
      <w:r w:rsidR="00934160" w:rsidRPr="007E6E47">
        <w:rPr>
          <w:lang w:val="sq-AL"/>
        </w:rPr>
        <w:t>Sistemet e adresave (referenca e pikës)</w:t>
      </w:r>
      <w:r w:rsidR="00CD22D9" w:rsidRPr="007E6E47">
        <w:rPr>
          <w:lang w:val="sq-AL"/>
        </w:rPr>
        <w:t>;</w:t>
      </w:r>
    </w:p>
    <w:p w14:paraId="59BDB9D9" w14:textId="30535A68" w:rsidR="00934160" w:rsidRPr="007E6E47" w:rsidRDefault="00747F59" w:rsidP="00747F59">
      <w:pPr>
        <w:pStyle w:val="TEKSTI"/>
        <w:rPr>
          <w:lang w:val="sq-AL"/>
        </w:rPr>
      </w:pPr>
      <w:r w:rsidRPr="007E6E47">
        <w:rPr>
          <w:lang w:val="sq-AL"/>
        </w:rPr>
        <w:t xml:space="preserve">- </w:t>
      </w:r>
      <w:r w:rsidR="00934160" w:rsidRPr="007E6E47">
        <w:rPr>
          <w:lang w:val="sq-AL"/>
        </w:rPr>
        <w:t>Parcelat kadastrale (që përmbajnë shërbimin e dhënë dhe nga e cila ofrohet shërbimi)</w:t>
      </w:r>
      <w:r w:rsidR="00CD22D9" w:rsidRPr="007E6E47">
        <w:rPr>
          <w:lang w:val="sq-AL"/>
        </w:rPr>
        <w:t>;</w:t>
      </w:r>
    </w:p>
    <w:p w14:paraId="59BDB9DA" w14:textId="2ADF32DD" w:rsidR="00934160" w:rsidRPr="007E6E47" w:rsidRDefault="00747F59" w:rsidP="00747F59">
      <w:pPr>
        <w:pStyle w:val="TEKSTI"/>
        <w:rPr>
          <w:lang w:val="sq-AL"/>
        </w:rPr>
      </w:pPr>
      <w:r w:rsidRPr="007E6E47">
        <w:rPr>
          <w:lang w:val="sq-AL"/>
        </w:rPr>
        <w:t xml:space="preserve">- </w:t>
      </w:r>
      <w:r w:rsidR="00934160" w:rsidRPr="007E6E47">
        <w:rPr>
          <w:lang w:val="sq-AL"/>
        </w:rPr>
        <w:t>Rrjetet e tra</w:t>
      </w:r>
      <w:r w:rsidR="009778EA" w:rsidRPr="007E6E47">
        <w:rPr>
          <w:lang w:val="sq-AL"/>
        </w:rPr>
        <w:t>nsportit (që ofrojnë qasje në/</w:t>
      </w:r>
      <w:r w:rsidR="00934160" w:rsidRPr="007E6E47">
        <w:rPr>
          <w:lang w:val="sq-AL"/>
        </w:rPr>
        <w:t>nga shërbimet)</w:t>
      </w:r>
      <w:r w:rsidR="00CD22D9" w:rsidRPr="007E6E47">
        <w:rPr>
          <w:lang w:val="sq-AL"/>
        </w:rPr>
        <w:t>v</w:t>
      </w:r>
      <w:r w:rsidR="00934160" w:rsidRPr="007E6E47">
        <w:rPr>
          <w:lang w:val="sq-AL"/>
        </w:rPr>
        <w:t>ende të mbrojtura (që mund të përmbajnë shërbime ose të jenë receptorë potencial të tyre)</w:t>
      </w:r>
      <w:r w:rsidR="00CD22D9" w:rsidRPr="007E6E47">
        <w:rPr>
          <w:lang w:val="sq-AL"/>
        </w:rPr>
        <w:t>;</w:t>
      </w:r>
    </w:p>
    <w:p w14:paraId="59BDB9DB" w14:textId="19AD7E91" w:rsidR="00934160" w:rsidRPr="007E6E47" w:rsidRDefault="00747F59" w:rsidP="00747F59">
      <w:pPr>
        <w:pStyle w:val="TEKSTI"/>
        <w:rPr>
          <w:lang w:val="sq-AL"/>
        </w:rPr>
      </w:pPr>
      <w:r w:rsidRPr="007E6E47">
        <w:rPr>
          <w:lang w:val="sq-AL"/>
        </w:rPr>
        <w:t xml:space="preserve">- </w:t>
      </w:r>
      <w:r w:rsidR="00E61B1F" w:rsidRPr="007E6E47">
        <w:rPr>
          <w:lang w:val="sq-AL"/>
        </w:rPr>
        <w:t>Modeli digj</w:t>
      </w:r>
      <w:r w:rsidR="00934160" w:rsidRPr="007E6E47">
        <w:rPr>
          <w:lang w:val="sq-AL"/>
        </w:rPr>
        <w:t>ital i terrenit (referenca e pikave)</w:t>
      </w:r>
      <w:r w:rsidR="00CD22D9" w:rsidRPr="007E6E47">
        <w:rPr>
          <w:lang w:val="sq-AL"/>
        </w:rPr>
        <w:t>;</w:t>
      </w:r>
    </w:p>
    <w:p w14:paraId="59BDB9DC" w14:textId="09953BA4" w:rsidR="00934160" w:rsidRPr="007E6E47" w:rsidRDefault="00747F59" w:rsidP="00747F59">
      <w:pPr>
        <w:pStyle w:val="TEKSTI"/>
        <w:rPr>
          <w:lang w:val="sq-AL"/>
        </w:rPr>
      </w:pPr>
      <w:r w:rsidRPr="007E6E47">
        <w:rPr>
          <w:lang w:val="sq-AL"/>
        </w:rPr>
        <w:t xml:space="preserve">- </w:t>
      </w:r>
      <w:r w:rsidR="00934160" w:rsidRPr="007E6E47">
        <w:rPr>
          <w:lang w:val="sq-AL"/>
        </w:rPr>
        <w:t>Njësitë statistikore (që përmbajnë pikën)</w:t>
      </w:r>
      <w:r w:rsidR="00CD22D9" w:rsidRPr="007E6E47">
        <w:rPr>
          <w:lang w:val="sq-AL"/>
        </w:rPr>
        <w:t>;</w:t>
      </w:r>
    </w:p>
    <w:p w14:paraId="59BDB9DD" w14:textId="3D1DBCB9" w:rsidR="00934160" w:rsidRPr="007E6E47" w:rsidRDefault="00747F59" w:rsidP="00747F59">
      <w:pPr>
        <w:pStyle w:val="TEKSTI"/>
        <w:rPr>
          <w:lang w:val="sq-AL"/>
        </w:rPr>
      </w:pPr>
      <w:r w:rsidRPr="007E6E47">
        <w:rPr>
          <w:lang w:val="sq-AL"/>
        </w:rPr>
        <w:t xml:space="preserve">- </w:t>
      </w:r>
      <w:r w:rsidR="00934160" w:rsidRPr="007E6E47">
        <w:rPr>
          <w:lang w:val="sq-AL"/>
        </w:rPr>
        <w:t>Ndërtesat (shërbim)</w:t>
      </w:r>
      <w:r w:rsidR="00CD22D9" w:rsidRPr="007E6E47">
        <w:rPr>
          <w:lang w:val="sq-AL"/>
        </w:rPr>
        <w:t>;</w:t>
      </w:r>
    </w:p>
    <w:p w14:paraId="59BDB9DE" w14:textId="57DE0308" w:rsidR="00934160" w:rsidRPr="007E6E47" w:rsidRDefault="00747F59" w:rsidP="00747F59">
      <w:pPr>
        <w:pStyle w:val="TEKSTI"/>
        <w:rPr>
          <w:lang w:val="sq-AL"/>
        </w:rPr>
      </w:pPr>
      <w:r w:rsidRPr="007E6E47">
        <w:rPr>
          <w:lang w:val="sq-AL"/>
        </w:rPr>
        <w:t xml:space="preserve">- </w:t>
      </w:r>
      <w:r w:rsidR="00934160" w:rsidRPr="007E6E47">
        <w:rPr>
          <w:lang w:val="sq-AL"/>
        </w:rPr>
        <w:t>Demografia/</w:t>
      </w:r>
      <w:r w:rsidR="00E61B1F" w:rsidRPr="007E6E47">
        <w:rPr>
          <w:lang w:val="sq-AL"/>
        </w:rPr>
        <w:t>s</w:t>
      </w:r>
      <w:r w:rsidR="00934160" w:rsidRPr="007E6E47">
        <w:rPr>
          <w:lang w:val="sq-AL"/>
        </w:rPr>
        <w:t>hpërndarja e popullsisë</w:t>
      </w:r>
      <w:r w:rsidR="006D4725" w:rsidRPr="007E6E47">
        <w:rPr>
          <w:lang w:val="sq-AL"/>
        </w:rPr>
        <w:t xml:space="preserve"> </w:t>
      </w:r>
      <w:r w:rsidR="00934160" w:rsidRPr="007E6E47">
        <w:rPr>
          <w:lang w:val="sq-AL"/>
        </w:rPr>
        <w:t>(shërbimi i mundshëm)</w:t>
      </w:r>
      <w:r w:rsidR="00CD22D9" w:rsidRPr="007E6E47">
        <w:rPr>
          <w:lang w:val="sq-AL"/>
        </w:rPr>
        <w:t>.</w:t>
      </w:r>
    </w:p>
    <w:p w14:paraId="59BDB9DF" w14:textId="77777777" w:rsidR="00934160" w:rsidRPr="007E6E47" w:rsidRDefault="00934160" w:rsidP="00747F59">
      <w:pPr>
        <w:pStyle w:val="TEKSTI"/>
        <w:rPr>
          <w:i/>
          <w:lang w:val="sq-AL"/>
        </w:rPr>
      </w:pPr>
      <w:r w:rsidRPr="007E6E47">
        <w:rPr>
          <w:i/>
          <w:lang w:val="sq-AL"/>
        </w:rPr>
        <w:t>Përdorimi i të dhënave gjeohapësinore</w:t>
      </w:r>
    </w:p>
    <w:p w14:paraId="59BDB9E0" w14:textId="7B27344D" w:rsidR="00934160" w:rsidRPr="007E6E47" w:rsidRDefault="00934160" w:rsidP="00747F59">
      <w:pPr>
        <w:pStyle w:val="TEKSTI"/>
        <w:rPr>
          <w:lang w:val="sq-AL"/>
        </w:rPr>
      </w:pPr>
      <w:r w:rsidRPr="007E6E47">
        <w:rPr>
          <w:lang w:val="sq-AL"/>
        </w:rPr>
        <w:t>Disa nga rastet e përdorimit të këtyre të dhënave jepen</w:t>
      </w:r>
      <w:r w:rsidR="00E61B1F" w:rsidRPr="007E6E47">
        <w:rPr>
          <w:lang w:val="sq-AL"/>
        </w:rPr>
        <w:t>,</w:t>
      </w:r>
      <w:r w:rsidRPr="007E6E47">
        <w:rPr>
          <w:lang w:val="sq-AL"/>
        </w:rPr>
        <w:t xml:space="preserve"> si më poshtë:</w:t>
      </w:r>
    </w:p>
    <w:p w14:paraId="59BDB9E1" w14:textId="798268E3" w:rsidR="00934160" w:rsidRPr="007E6E47" w:rsidRDefault="00747F59" w:rsidP="00747F59">
      <w:pPr>
        <w:pStyle w:val="TEKSTI"/>
        <w:rPr>
          <w:lang w:val="sq-AL"/>
        </w:rPr>
      </w:pPr>
      <w:r w:rsidRPr="007E6E47">
        <w:rPr>
          <w:lang w:val="sq-AL"/>
        </w:rPr>
        <w:t xml:space="preserve">- </w:t>
      </w:r>
      <w:r w:rsidR="00934160" w:rsidRPr="007E6E47">
        <w:rPr>
          <w:lang w:val="sq-AL"/>
        </w:rPr>
        <w:t>Raportimi i informacionit për vendndodhjen dhe gjendjen e</w:t>
      </w:r>
      <w:r w:rsidR="006D4725" w:rsidRPr="007E6E47">
        <w:rPr>
          <w:lang w:val="sq-AL"/>
        </w:rPr>
        <w:t xml:space="preserve"> </w:t>
      </w:r>
      <w:r w:rsidR="00934160" w:rsidRPr="007E6E47">
        <w:rPr>
          <w:lang w:val="sq-AL"/>
        </w:rPr>
        <w:t>tubacioneve të rrjeteve të in</w:t>
      </w:r>
      <w:r w:rsidR="009778EA" w:rsidRPr="007E6E47">
        <w:rPr>
          <w:lang w:val="sq-AL"/>
        </w:rPr>
        <w:t>frastrukturës inxhinierike si</w:t>
      </w:r>
      <w:r w:rsidR="00E61B1F" w:rsidRPr="007E6E47">
        <w:rPr>
          <w:lang w:val="sq-AL"/>
        </w:rPr>
        <w:t xml:space="preserve">: </w:t>
      </w:r>
      <w:r w:rsidR="00934160" w:rsidRPr="007E6E47">
        <w:rPr>
          <w:lang w:val="sq-AL"/>
        </w:rPr>
        <w:t>tubacionet naftësjellëse/gazsjellëse, tubacionet e sistemeve ujore, tubacionet e ujërave të ndotura/kanalizime, linjat e shpërndarjes së energjisë elektrike dhe linjat e shpërndarjes së</w:t>
      </w:r>
      <w:r w:rsidR="00E61B1F" w:rsidRPr="007E6E47">
        <w:rPr>
          <w:lang w:val="sq-AL"/>
        </w:rPr>
        <w:t xml:space="preserve"> sinjalit të telekomunikacionit</w:t>
      </w:r>
      <w:r w:rsidR="00CD22D9" w:rsidRPr="007E6E47">
        <w:rPr>
          <w:lang w:val="sq-AL"/>
        </w:rPr>
        <w:t>;</w:t>
      </w:r>
    </w:p>
    <w:p w14:paraId="59BDB9E2" w14:textId="6D5D8026" w:rsidR="00934160" w:rsidRPr="007E6E47" w:rsidRDefault="00747F59" w:rsidP="00747F59">
      <w:pPr>
        <w:pStyle w:val="TEKSTI"/>
        <w:rPr>
          <w:lang w:val="sq-AL"/>
        </w:rPr>
      </w:pPr>
      <w:r w:rsidRPr="007E6E47">
        <w:rPr>
          <w:lang w:val="sq-AL"/>
        </w:rPr>
        <w:t xml:space="preserve">- </w:t>
      </w:r>
      <w:r w:rsidR="00934160" w:rsidRPr="007E6E47">
        <w:rPr>
          <w:lang w:val="sq-AL"/>
        </w:rPr>
        <w:t>Informacionet e përpunuara përdoren nga institucionet e administratës publike si: shërbimi policor, zjarrfikësit, spitalet, azilet, shkollat/kopshtet</w:t>
      </w:r>
      <w:r w:rsidR="001E7252" w:rsidRPr="007E6E47">
        <w:rPr>
          <w:lang w:val="sq-AL"/>
        </w:rPr>
        <w:t>,</w:t>
      </w:r>
      <w:r w:rsidR="00934160" w:rsidRPr="007E6E47">
        <w:rPr>
          <w:lang w:val="sq-AL"/>
        </w:rPr>
        <w:t xml:space="preserve"> si dhe nga instanca të tjera qeveritare</w:t>
      </w:r>
      <w:r w:rsidR="00CD22D9" w:rsidRPr="007E6E47">
        <w:rPr>
          <w:lang w:val="sq-AL"/>
        </w:rPr>
        <w:t>;</w:t>
      </w:r>
      <w:r w:rsidR="00934160" w:rsidRPr="007E6E47">
        <w:rPr>
          <w:lang w:val="sq-AL"/>
        </w:rPr>
        <w:t xml:space="preserve"> </w:t>
      </w:r>
    </w:p>
    <w:p w14:paraId="59BDB9E3" w14:textId="3C044D9C" w:rsidR="00934160" w:rsidRPr="007E6E47" w:rsidRDefault="00747F59" w:rsidP="00747F59">
      <w:pPr>
        <w:pStyle w:val="TEKSTI"/>
        <w:rPr>
          <w:lang w:val="sq-AL"/>
        </w:rPr>
      </w:pPr>
      <w:r w:rsidRPr="007E6E47">
        <w:rPr>
          <w:lang w:val="sq-AL"/>
        </w:rPr>
        <w:t xml:space="preserve">- </w:t>
      </w:r>
      <w:r w:rsidR="00E61B1F" w:rsidRPr="007E6E47">
        <w:rPr>
          <w:lang w:val="sq-AL"/>
        </w:rPr>
        <w:t>Menaxhimi i emergjencave</w:t>
      </w:r>
      <w:r w:rsidR="00CD22D9" w:rsidRPr="007E6E47">
        <w:rPr>
          <w:lang w:val="sq-AL"/>
        </w:rPr>
        <w:t>;</w:t>
      </w:r>
    </w:p>
    <w:p w14:paraId="59BDB9E4" w14:textId="51B5CE22" w:rsidR="00934160" w:rsidRPr="007E6E47" w:rsidRDefault="00747F59" w:rsidP="00747F59">
      <w:pPr>
        <w:pStyle w:val="TEKSTI"/>
        <w:rPr>
          <w:lang w:val="sq-AL"/>
        </w:rPr>
      </w:pPr>
      <w:r w:rsidRPr="007E6E47">
        <w:rPr>
          <w:lang w:val="sq-AL"/>
        </w:rPr>
        <w:t xml:space="preserve">- </w:t>
      </w:r>
      <w:r w:rsidR="00934160" w:rsidRPr="007E6E47">
        <w:rPr>
          <w:lang w:val="sq-AL"/>
        </w:rPr>
        <w:t>Planifikimi i shërbimeve qeveritare</w:t>
      </w:r>
      <w:r w:rsidR="00CD22D9" w:rsidRPr="007E6E47">
        <w:rPr>
          <w:lang w:val="sq-AL"/>
        </w:rPr>
        <w:t>;</w:t>
      </w:r>
    </w:p>
    <w:p w14:paraId="59BDB9E5" w14:textId="2EC1214F" w:rsidR="00934160" w:rsidRPr="007E6E47" w:rsidRDefault="00747F59" w:rsidP="00747F59">
      <w:pPr>
        <w:pStyle w:val="TEKSTI"/>
        <w:rPr>
          <w:lang w:val="sq-AL"/>
        </w:rPr>
      </w:pPr>
      <w:r w:rsidRPr="007E6E47">
        <w:rPr>
          <w:lang w:val="sq-AL"/>
        </w:rPr>
        <w:t xml:space="preserve">- </w:t>
      </w:r>
      <w:r w:rsidR="00934160" w:rsidRPr="007E6E47">
        <w:rPr>
          <w:lang w:val="sq-AL"/>
        </w:rPr>
        <w:t>Hartografimi i të dhënave p.sh harta e informacionit territorial</w:t>
      </w:r>
      <w:r w:rsidR="00CD22D9" w:rsidRPr="007E6E47">
        <w:rPr>
          <w:lang w:val="sq-AL"/>
        </w:rPr>
        <w:t>;</w:t>
      </w:r>
    </w:p>
    <w:p w14:paraId="59BDB9E6" w14:textId="77777777" w:rsidR="00934160" w:rsidRPr="007E6E47" w:rsidRDefault="00747F59" w:rsidP="00747F59">
      <w:pPr>
        <w:pStyle w:val="TEKSTI"/>
        <w:rPr>
          <w:lang w:val="sq-AL"/>
        </w:rPr>
      </w:pPr>
      <w:r w:rsidRPr="007E6E47">
        <w:rPr>
          <w:lang w:val="sq-AL"/>
        </w:rPr>
        <w:t xml:space="preserve">- </w:t>
      </w:r>
      <w:r w:rsidR="00934160" w:rsidRPr="007E6E47">
        <w:rPr>
          <w:lang w:val="sq-AL"/>
        </w:rPr>
        <w:t>Parandalon keq menaxhimin e mbetjeve.</w:t>
      </w:r>
    </w:p>
    <w:p w14:paraId="59BDB9E7" w14:textId="1C3C9FD3" w:rsidR="00934160" w:rsidRPr="007E6E47" w:rsidRDefault="00747F59" w:rsidP="00747F59">
      <w:pPr>
        <w:pStyle w:val="TEKSTI"/>
        <w:rPr>
          <w:b/>
          <w:lang w:val="sq-AL"/>
        </w:rPr>
      </w:pPr>
      <w:bookmarkStart w:id="21" w:name="_Toc52287364"/>
      <w:r w:rsidRPr="007E6E47">
        <w:rPr>
          <w:b/>
          <w:lang w:val="sq-AL"/>
        </w:rPr>
        <w:t>3.1.2 P</w:t>
      </w:r>
      <w:r w:rsidR="00CD22D9" w:rsidRPr="007E6E47">
        <w:rPr>
          <w:b/>
          <w:lang w:val="sq-AL"/>
        </w:rPr>
        <w:t>ërmbajtja</w:t>
      </w:r>
      <w:r w:rsidRPr="007E6E47">
        <w:rPr>
          <w:b/>
          <w:lang w:val="sq-AL"/>
        </w:rPr>
        <w:t xml:space="preserve"> </w:t>
      </w:r>
      <w:r w:rsidR="00CD22D9" w:rsidRPr="007E6E47">
        <w:rPr>
          <w:b/>
          <w:lang w:val="sq-AL"/>
        </w:rPr>
        <w:t>dhe struktura e të dhënave</w:t>
      </w:r>
      <w:bookmarkEnd w:id="21"/>
    </w:p>
    <w:p w14:paraId="59BDB9E8" w14:textId="5CA9C33D" w:rsidR="00934160" w:rsidRPr="007E6E47" w:rsidRDefault="00934160" w:rsidP="00747F59">
      <w:pPr>
        <w:pStyle w:val="TEKSTI"/>
        <w:rPr>
          <w:lang w:val="sq-AL"/>
        </w:rPr>
      </w:pPr>
      <w:r w:rsidRPr="007E6E47">
        <w:rPr>
          <w:lang w:val="sq-AL"/>
        </w:rPr>
        <w:t>Shërbimet qeveritare, administrative dhe sociale janë ndarë në tr</w:t>
      </w:r>
      <w:r w:rsidR="00E61B1F" w:rsidRPr="007E6E47">
        <w:rPr>
          <w:lang w:val="sq-AL"/>
        </w:rPr>
        <w:t>i</w:t>
      </w:r>
      <w:r w:rsidRPr="007E6E47">
        <w:rPr>
          <w:lang w:val="sq-AL"/>
        </w:rPr>
        <w:t xml:space="preserve"> paketa kryesore, të cilat zhvillohen më poshtë. Pavarësisht koncepteve të përbashkëta në lidhje me temën (të tilla si</w:t>
      </w:r>
      <w:r w:rsidR="00E61B1F" w:rsidRPr="007E6E47">
        <w:rPr>
          <w:lang w:val="sq-AL"/>
        </w:rPr>
        <w:t>:</w:t>
      </w:r>
      <w:r w:rsidRPr="007E6E47">
        <w:rPr>
          <w:lang w:val="sq-AL"/>
        </w:rPr>
        <w:t xml:space="preserve"> lokalizimi, përshkrimi teknik dhe pala përgjegjëse), trajtohen të ndara, ku secila përmban nga një skemë aplikimi. Kjo është kryesisht për shkak të vëzhgimit që ofruesit </w:t>
      </w:r>
      <w:r w:rsidR="001035B8" w:rsidRPr="007E6E47">
        <w:rPr>
          <w:lang w:val="sq-AL"/>
        </w:rPr>
        <w:t>e</w:t>
      </w:r>
      <w:r w:rsidRPr="007E6E47">
        <w:rPr>
          <w:lang w:val="sq-AL"/>
        </w:rPr>
        <w:t xml:space="preserve"> të dhënave dhe përdoruesit e të dhënave për secilën nëntemë janë pothuajse të ndryshme.</w:t>
      </w:r>
    </w:p>
    <w:p w14:paraId="59BDB9E9" w14:textId="77777777" w:rsidR="00934160" w:rsidRPr="007E6E47" w:rsidRDefault="00934160" w:rsidP="00747F59">
      <w:pPr>
        <w:pStyle w:val="TEKSTI"/>
        <w:rPr>
          <w:lang w:val="sq-AL"/>
        </w:rPr>
      </w:pPr>
      <w:r w:rsidRPr="007E6E47">
        <w:rPr>
          <w:lang w:val="sq-AL"/>
        </w:rPr>
        <w:t>Gjithashtu, është vendosur që të mos zbatohet një modelim i mbulimit, gridit, në këtë fazë të zhvillimit të specifikimit të të dhënave, për faktin se nëse mbulime të tilla ekzistojnë, ato ndikojnë në rezultatet e analizës gjeohapësinore (p.sh. qasja në rrjetet e telekomunikacionit - GSM, 3G, etj.), më shumë sesa në informacionin e vërtetë (p.sh. pozicioni i antenave).</w:t>
      </w:r>
    </w:p>
    <w:p w14:paraId="59BDB9EA" w14:textId="77777777" w:rsidR="00934160" w:rsidRPr="007E6E47" w:rsidRDefault="00934160" w:rsidP="00747F59">
      <w:pPr>
        <w:pStyle w:val="TEKSTI"/>
        <w:rPr>
          <w:lang w:val="sq-AL"/>
        </w:rPr>
      </w:pPr>
      <w:r w:rsidRPr="007E6E47">
        <w:rPr>
          <w:lang w:val="sq-AL"/>
        </w:rPr>
        <w:t>Ky specifikim i të dhënave përcakton skemat e mëposhtme të aplikimit:</w:t>
      </w:r>
    </w:p>
    <w:p w14:paraId="59BDB9EB" w14:textId="0F1DC452" w:rsidR="00934160" w:rsidRPr="007E6E47" w:rsidRDefault="00747F59" w:rsidP="00747F59">
      <w:pPr>
        <w:pStyle w:val="TEKSTI"/>
        <w:rPr>
          <w:rFonts w:eastAsia="Calibri"/>
          <w:lang w:val="sq-AL"/>
        </w:rPr>
      </w:pPr>
      <w:r w:rsidRPr="007E6E47">
        <w:rPr>
          <w:rFonts w:eastAsia="Calibri"/>
          <w:lang w:val="sq-AL"/>
        </w:rPr>
        <w:t xml:space="preserve">- </w:t>
      </w:r>
      <w:r w:rsidR="00934160" w:rsidRPr="007E6E47">
        <w:rPr>
          <w:rFonts w:eastAsia="Calibri"/>
          <w:i/>
          <w:lang w:val="sq-AL"/>
        </w:rPr>
        <w:t>Shërbimet qeverit</w:t>
      </w:r>
      <w:r w:rsidR="009778EA" w:rsidRPr="007E6E47">
        <w:rPr>
          <w:rFonts w:eastAsia="Calibri"/>
          <w:i/>
          <w:lang w:val="sq-AL"/>
        </w:rPr>
        <w:t>are, administrative dhe sociale</w:t>
      </w:r>
      <w:r w:rsidR="00934160" w:rsidRPr="007E6E47">
        <w:rPr>
          <w:rFonts w:eastAsia="Calibri"/>
          <w:lang w:val="sq-AL"/>
        </w:rPr>
        <w:t>:</w:t>
      </w:r>
    </w:p>
    <w:p w14:paraId="59BDB9EC" w14:textId="4CED50DF" w:rsidR="00934160" w:rsidRPr="007E6E47" w:rsidRDefault="00934160" w:rsidP="00747F59">
      <w:pPr>
        <w:pStyle w:val="TEKSTI"/>
        <w:rPr>
          <w:rFonts w:eastAsia="Calibri"/>
          <w:lang w:val="sq-AL"/>
        </w:rPr>
      </w:pPr>
      <w:r w:rsidRPr="007E6E47">
        <w:rPr>
          <w:rFonts w:eastAsia="Calibri"/>
          <w:lang w:val="sq-AL"/>
        </w:rPr>
        <w:t xml:space="preserve">Skema e aplikimit të </w:t>
      </w:r>
      <w:r w:rsidR="0021372D" w:rsidRPr="007E6E47">
        <w:rPr>
          <w:rFonts w:eastAsia="Calibri"/>
          <w:lang w:val="sq-AL"/>
        </w:rPr>
        <w:t>“</w:t>
      </w:r>
      <w:r w:rsidRPr="007E6E47">
        <w:rPr>
          <w:rFonts w:eastAsia="Calibri"/>
          <w:lang w:val="sq-AL"/>
        </w:rPr>
        <w:t>Shërbimeve qeveritare dhe shërbimeve sociale</w:t>
      </w:r>
      <w:r w:rsidR="0021372D" w:rsidRPr="007E6E47">
        <w:rPr>
          <w:rFonts w:eastAsia="Calibri"/>
          <w:lang w:val="sq-AL"/>
        </w:rPr>
        <w:t>”</w:t>
      </w:r>
      <w:r w:rsidRPr="007E6E47">
        <w:rPr>
          <w:rFonts w:eastAsia="Calibri"/>
          <w:lang w:val="sq-AL"/>
        </w:rPr>
        <w:t xml:space="preserve"> ofron informacion në lidhje me vendndodhjen dhe llojin e shërbimeve administrative dhe sociale të qeverisë</w:t>
      </w:r>
      <w:r w:rsidR="001035B8" w:rsidRPr="007E6E47">
        <w:rPr>
          <w:rFonts w:eastAsia="Calibri"/>
          <w:lang w:val="sq-AL"/>
        </w:rPr>
        <w:t>.</w:t>
      </w:r>
    </w:p>
    <w:p w14:paraId="59BDB9ED" w14:textId="77777777" w:rsidR="00934160" w:rsidRPr="007E6E47" w:rsidRDefault="00747F59" w:rsidP="00747F59">
      <w:pPr>
        <w:pStyle w:val="TEKSTI"/>
        <w:rPr>
          <w:rFonts w:eastAsia="Calibri"/>
          <w:lang w:val="sq-AL"/>
        </w:rPr>
      </w:pPr>
      <w:r w:rsidRPr="007E6E47">
        <w:rPr>
          <w:rFonts w:eastAsia="Calibri"/>
          <w:lang w:val="sq-AL"/>
        </w:rPr>
        <w:t xml:space="preserve">- </w:t>
      </w:r>
      <w:r w:rsidR="00934160" w:rsidRPr="007E6E47">
        <w:rPr>
          <w:rFonts w:eastAsia="Calibri"/>
          <w:i/>
          <w:lang w:val="sq-AL"/>
        </w:rPr>
        <w:t>Objektet e menaxhimit mjedisor</w:t>
      </w:r>
      <w:r w:rsidR="00934160" w:rsidRPr="007E6E47">
        <w:rPr>
          <w:rFonts w:eastAsia="Calibri"/>
          <w:lang w:val="sq-AL"/>
        </w:rPr>
        <w:t>:</w:t>
      </w:r>
    </w:p>
    <w:p w14:paraId="59BDB9EE" w14:textId="0377B93D" w:rsidR="00934160" w:rsidRPr="007E6E47" w:rsidRDefault="00934160" w:rsidP="00747F59">
      <w:pPr>
        <w:pStyle w:val="TEKSTI"/>
        <w:rPr>
          <w:rFonts w:eastAsia="Calibri"/>
          <w:lang w:val="sq-AL"/>
        </w:rPr>
      </w:pPr>
      <w:r w:rsidRPr="007E6E47">
        <w:rPr>
          <w:rFonts w:eastAsia="Calibri"/>
          <w:lang w:val="sq-AL"/>
        </w:rPr>
        <w:t xml:space="preserve">Skema e aplikimit </w:t>
      </w:r>
      <w:r w:rsidR="0021372D" w:rsidRPr="007E6E47">
        <w:rPr>
          <w:rFonts w:eastAsia="Calibri"/>
          <w:lang w:val="sq-AL"/>
        </w:rPr>
        <w:t>“</w:t>
      </w:r>
      <w:r w:rsidRPr="007E6E47">
        <w:rPr>
          <w:rFonts w:eastAsia="Calibri"/>
          <w:lang w:val="sq-AL"/>
        </w:rPr>
        <w:t>Objektet e menaxhimit mjedisor</w:t>
      </w:r>
      <w:r w:rsidR="0021372D" w:rsidRPr="007E6E47">
        <w:rPr>
          <w:rFonts w:eastAsia="Calibri"/>
          <w:lang w:val="sq-AL"/>
        </w:rPr>
        <w:t>”</w:t>
      </w:r>
      <w:r w:rsidRPr="007E6E47">
        <w:rPr>
          <w:rFonts w:eastAsia="Calibri"/>
          <w:lang w:val="sq-AL"/>
        </w:rPr>
        <w:t xml:space="preserve"> mbështet informacionin për praktikat e trajtimit dhe ruajtjes së mbetjeve, si dhe aktivitete të tjera mjedisore.</w:t>
      </w:r>
    </w:p>
    <w:p w14:paraId="59BDB9EF" w14:textId="47445BE5" w:rsidR="00934160" w:rsidRPr="007E6E47" w:rsidRDefault="00747F59" w:rsidP="00747F59">
      <w:pPr>
        <w:pStyle w:val="TEKSTI"/>
        <w:rPr>
          <w:rFonts w:eastAsia="Calibri"/>
          <w:lang w:val="sq-AL"/>
        </w:rPr>
      </w:pPr>
      <w:r w:rsidRPr="007E6E47">
        <w:rPr>
          <w:rFonts w:eastAsia="Calibri"/>
          <w:lang w:val="sq-AL"/>
        </w:rPr>
        <w:t xml:space="preserve">- </w:t>
      </w:r>
      <w:r w:rsidR="00934160" w:rsidRPr="007E6E47">
        <w:rPr>
          <w:rFonts w:eastAsia="Calibri"/>
          <w:i/>
          <w:lang w:val="sq-AL"/>
        </w:rPr>
        <w:t>Rrjeti i infrastrukturës inxhinierike</w:t>
      </w:r>
      <w:r w:rsidR="001035B8" w:rsidRPr="007E6E47">
        <w:rPr>
          <w:rFonts w:eastAsia="Calibri"/>
          <w:lang w:val="sq-AL"/>
        </w:rPr>
        <w:t>:</w:t>
      </w:r>
    </w:p>
    <w:p w14:paraId="59BDB9F0" w14:textId="249931AB" w:rsidR="00934160" w:rsidRPr="007E6E47" w:rsidRDefault="00934160" w:rsidP="00747F59">
      <w:pPr>
        <w:pStyle w:val="TEKSTI"/>
        <w:rPr>
          <w:rFonts w:eastAsia="Calibri"/>
          <w:lang w:val="sq-AL"/>
        </w:rPr>
      </w:pPr>
      <w:r w:rsidRPr="007E6E47">
        <w:rPr>
          <w:rFonts w:eastAsia="Calibri"/>
          <w:lang w:val="sq-AL"/>
        </w:rPr>
        <w:t xml:space="preserve">Skemat e aplikimit të </w:t>
      </w:r>
      <w:r w:rsidR="0021372D" w:rsidRPr="007E6E47">
        <w:rPr>
          <w:rFonts w:eastAsia="Calibri"/>
          <w:lang w:val="sq-AL"/>
        </w:rPr>
        <w:t>“</w:t>
      </w:r>
      <w:r w:rsidRPr="007E6E47">
        <w:rPr>
          <w:rFonts w:eastAsia="Calibri"/>
          <w:lang w:val="sq-AL"/>
        </w:rPr>
        <w:t>Rrjeteve të infrastrukturës inxhinierike</w:t>
      </w:r>
      <w:r w:rsidR="001035B8" w:rsidRPr="007E6E47">
        <w:rPr>
          <w:rFonts w:eastAsia="Calibri"/>
          <w:lang w:val="sq-AL"/>
        </w:rPr>
        <w:t>”</w:t>
      </w:r>
      <w:r w:rsidRPr="007E6E47">
        <w:rPr>
          <w:rFonts w:eastAsia="Calibri"/>
          <w:lang w:val="sq-AL"/>
        </w:rPr>
        <w:t xml:space="preserve"> bazohen në një strukturë të </w:t>
      </w:r>
      <w:r w:rsidR="00D5234F" w:rsidRPr="007E6E47">
        <w:rPr>
          <w:lang w:val="sq-AL"/>
        </w:rPr>
        <w:t>nyjë</w:t>
      </w:r>
      <w:r w:rsidRPr="007E6E47">
        <w:rPr>
          <w:rFonts w:eastAsia="Calibri"/>
          <w:lang w:val="sq-AL"/>
        </w:rPr>
        <w:t>-hark-</w:t>
      </w:r>
      <w:r w:rsidR="00D5234F" w:rsidRPr="007E6E47">
        <w:rPr>
          <w:lang w:val="sq-AL"/>
        </w:rPr>
        <w:t>nyjë</w:t>
      </w:r>
      <w:r w:rsidRPr="007E6E47">
        <w:rPr>
          <w:rFonts w:eastAsia="Calibri"/>
          <w:lang w:val="sq-AL"/>
        </w:rPr>
        <w:t xml:space="preserve"> dhe konceptin e rrjetit (që rrjedh nga modeli i rrjetit gjenerik). Përkatësisht trajtohen gjashtë lloje të rrjeteve të infrastrukturës inxhinierike (energji elektrike, kimikatet e naftë-gazit, ujore, kanalizime, termike dhe telekomunikacioni). </w:t>
      </w:r>
    </w:p>
    <w:p w14:paraId="59BDB9F1" w14:textId="77777777" w:rsidR="00934160" w:rsidRPr="007E6E47" w:rsidRDefault="00934160" w:rsidP="00747F59">
      <w:pPr>
        <w:pStyle w:val="TEKSTI"/>
        <w:rPr>
          <w:lang w:val="sq-AL"/>
        </w:rPr>
      </w:pPr>
      <w:r w:rsidRPr="007E6E47">
        <w:rPr>
          <w:i/>
          <w:lang w:val="sq-AL"/>
        </w:rPr>
        <w:t>Profili i Rrjeteve të infrastrukturës inxhinierike përmban skemat e mëposhtme të aplikimit</w:t>
      </w:r>
      <w:r w:rsidRPr="007E6E47">
        <w:rPr>
          <w:lang w:val="sq-AL"/>
        </w:rPr>
        <w:t>:</w:t>
      </w:r>
    </w:p>
    <w:p w14:paraId="59BDB9F2" w14:textId="1DC251F4" w:rsidR="00934160" w:rsidRPr="007E6E47" w:rsidRDefault="00747F59" w:rsidP="00747F59">
      <w:pPr>
        <w:pStyle w:val="TEKSTI"/>
        <w:rPr>
          <w:lang w:val="sq-AL"/>
        </w:rPr>
      </w:pPr>
      <w:r w:rsidRPr="007E6E47">
        <w:rPr>
          <w:lang w:val="sq-AL"/>
        </w:rPr>
        <w:t xml:space="preserve">- </w:t>
      </w:r>
      <w:r w:rsidR="00934160" w:rsidRPr="007E6E47">
        <w:rPr>
          <w:lang w:val="sq-AL"/>
        </w:rPr>
        <w:t xml:space="preserve">Skema e aplikimit </w:t>
      </w:r>
      <w:r w:rsidR="0021372D" w:rsidRPr="007E6E47">
        <w:rPr>
          <w:lang w:val="sq-AL"/>
        </w:rPr>
        <w:t>“</w:t>
      </w:r>
      <w:r w:rsidR="00934160" w:rsidRPr="007E6E47">
        <w:rPr>
          <w:lang w:val="sq-AL"/>
        </w:rPr>
        <w:t>Elementet e përbashkët të rrjetit të infrastrukturës inxhinierike</w:t>
      </w:r>
      <w:r w:rsidR="0021372D" w:rsidRPr="007E6E47">
        <w:rPr>
          <w:lang w:val="sq-AL"/>
        </w:rPr>
        <w:t>”</w:t>
      </w:r>
      <w:r w:rsidR="00934160" w:rsidRPr="007E6E47">
        <w:rPr>
          <w:lang w:val="sq-AL"/>
        </w:rPr>
        <w:t xml:space="preserve"> që përmban elemente të përbashkët për të gjitha rrjetet tematike</w:t>
      </w:r>
      <w:r w:rsidR="001035B8" w:rsidRPr="007E6E47">
        <w:rPr>
          <w:lang w:val="sq-AL"/>
        </w:rPr>
        <w:t>;</w:t>
      </w:r>
    </w:p>
    <w:p w14:paraId="59BDB9F3" w14:textId="11111F2F" w:rsidR="00934160" w:rsidRPr="007E6E47" w:rsidRDefault="00747F59" w:rsidP="00747F59">
      <w:pPr>
        <w:pStyle w:val="TEKSTI"/>
        <w:rPr>
          <w:lang w:val="sq-AL"/>
        </w:rPr>
      </w:pPr>
      <w:r w:rsidRPr="007E6E47">
        <w:rPr>
          <w:lang w:val="sq-AL"/>
        </w:rPr>
        <w:t xml:space="preserve">- </w:t>
      </w:r>
      <w:r w:rsidR="00934160" w:rsidRPr="007E6E47">
        <w:rPr>
          <w:lang w:val="sq-AL"/>
        </w:rPr>
        <w:t xml:space="preserve">Skema e aplikimit </w:t>
      </w:r>
      <w:r w:rsidR="0021372D" w:rsidRPr="007E6E47">
        <w:rPr>
          <w:lang w:val="sq-AL"/>
        </w:rPr>
        <w:t>“</w:t>
      </w:r>
      <w:r w:rsidR="00934160" w:rsidRPr="007E6E47">
        <w:rPr>
          <w:lang w:val="sq-AL"/>
        </w:rPr>
        <w:t>Rrjeti i shpërndarjes së energjisë elektrike</w:t>
      </w:r>
      <w:r w:rsidR="0021372D" w:rsidRPr="007E6E47">
        <w:rPr>
          <w:lang w:val="sq-AL"/>
        </w:rPr>
        <w:t>”</w:t>
      </w:r>
      <w:r w:rsidR="00934160" w:rsidRPr="007E6E47">
        <w:rPr>
          <w:lang w:val="sq-AL"/>
        </w:rPr>
        <w:t xml:space="preserve"> që përmban elementet e përbashkët për </w:t>
      </w:r>
      <w:r w:rsidR="00934160" w:rsidRPr="007E6E47">
        <w:rPr>
          <w:i/>
          <w:lang w:val="sq-AL"/>
        </w:rPr>
        <w:t>domein</w:t>
      </w:r>
      <w:r w:rsidR="00F20D29" w:rsidRPr="007E6E47">
        <w:rPr>
          <w:lang w:val="sq-AL"/>
        </w:rPr>
        <w:t>-</w:t>
      </w:r>
      <w:r w:rsidR="00934160" w:rsidRPr="007E6E47">
        <w:rPr>
          <w:lang w:val="sq-AL"/>
        </w:rPr>
        <w:t>in e energjisë elektrike</w:t>
      </w:r>
      <w:r w:rsidR="001035B8" w:rsidRPr="007E6E47">
        <w:rPr>
          <w:lang w:val="sq-AL"/>
        </w:rPr>
        <w:t>;</w:t>
      </w:r>
    </w:p>
    <w:p w14:paraId="59BDB9F4" w14:textId="770B60CA" w:rsidR="00934160" w:rsidRPr="007E6E47" w:rsidRDefault="00747F59" w:rsidP="00747F59">
      <w:pPr>
        <w:pStyle w:val="TEKSTI"/>
        <w:rPr>
          <w:lang w:val="sq-AL"/>
        </w:rPr>
      </w:pPr>
      <w:r w:rsidRPr="007E6E47">
        <w:rPr>
          <w:lang w:val="sq-AL"/>
        </w:rPr>
        <w:t xml:space="preserve">- </w:t>
      </w:r>
      <w:r w:rsidR="00934160" w:rsidRPr="007E6E47">
        <w:rPr>
          <w:lang w:val="sq-AL"/>
        </w:rPr>
        <w:t xml:space="preserve">Skema e aplikimit </w:t>
      </w:r>
      <w:r w:rsidR="0021372D" w:rsidRPr="007E6E47">
        <w:rPr>
          <w:lang w:val="sq-AL"/>
        </w:rPr>
        <w:t>“</w:t>
      </w:r>
      <w:r w:rsidR="00934160" w:rsidRPr="007E6E47">
        <w:rPr>
          <w:lang w:val="sq-AL"/>
        </w:rPr>
        <w:t>Rrjeti i shpërndarjes së naftës-gazit-kimikateve</w:t>
      </w:r>
      <w:r w:rsidR="0021372D" w:rsidRPr="007E6E47">
        <w:rPr>
          <w:lang w:val="sq-AL"/>
        </w:rPr>
        <w:t>”</w:t>
      </w:r>
      <w:r w:rsidR="00934160" w:rsidRPr="007E6E47">
        <w:rPr>
          <w:lang w:val="sq-AL"/>
        </w:rPr>
        <w:t xml:space="preserve"> që përmban elementet e përbashkët për fushën e naftës, gazit dhe kimikateve</w:t>
      </w:r>
      <w:r w:rsidR="001035B8" w:rsidRPr="007E6E47">
        <w:rPr>
          <w:lang w:val="sq-AL"/>
        </w:rPr>
        <w:t>;</w:t>
      </w:r>
    </w:p>
    <w:p w14:paraId="59BDB9F5" w14:textId="61F393BD" w:rsidR="00934160" w:rsidRPr="007E6E47" w:rsidRDefault="00747F59" w:rsidP="00747F59">
      <w:pPr>
        <w:pStyle w:val="TEKSTI"/>
        <w:rPr>
          <w:lang w:val="sq-AL"/>
        </w:rPr>
      </w:pPr>
      <w:r w:rsidRPr="007E6E47">
        <w:rPr>
          <w:lang w:val="sq-AL"/>
        </w:rPr>
        <w:t xml:space="preserve">- </w:t>
      </w:r>
      <w:r w:rsidR="00934160" w:rsidRPr="007E6E47">
        <w:rPr>
          <w:lang w:val="sq-AL"/>
        </w:rPr>
        <w:t xml:space="preserve">Skema e aplikimit </w:t>
      </w:r>
      <w:r w:rsidR="0021372D" w:rsidRPr="007E6E47">
        <w:rPr>
          <w:lang w:val="sq-AL"/>
        </w:rPr>
        <w:t>“</w:t>
      </w:r>
      <w:r w:rsidR="00934160" w:rsidRPr="007E6E47">
        <w:rPr>
          <w:lang w:val="sq-AL"/>
        </w:rPr>
        <w:t>Rrjeti i shpërndarjes së telekomunikacionit</w:t>
      </w:r>
      <w:r w:rsidR="0021372D" w:rsidRPr="007E6E47">
        <w:rPr>
          <w:lang w:val="sq-AL"/>
        </w:rPr>
        <w:t>”</w:t>
      </w:r>
      <w:r w:rsidR="00934160" w:rsidRPr="007E6E47">
        <w:rPr>
          <w:lang w:val="sq-AL"/>
        </w:rPr>
        <w:t xml:space="preserve"> që përmban elementet e përbashkët për fushën e telekomunikacionit</w:t>
      </w:r>
      <w:r w:rsidR="001035B8" w:rsidRPr="007E6E47">
        <w:rPr>
          <w:lang w:val="sq-AL"/>
        </w:rPr>
        <w:t>;</w:t>
      </w:r>
    </w:p>
    <w:p w14:paraId="59BDB9F6" w14:textId="03560E25" w:rsidR="00934160" w:rsidRPr="007E6E47" w:rsidRDefault="00747F59" w:rsidP="00747F59">
      <w:pPr>
        <w:pStyle w:val="TEKSTI"/>
        <w:rPr>
          <w:lang w:val="sq-AL"/>
        </w:rPr>
      </w:pPr>
      <w:r w:rsidRPr="007E6E47">
        <w:rPr>
          <w:lang w:val="sq-AL"/>
        </w:rPr>
        <w:t xml:space="preserve">- </w:t>
      </w:r>
      <w:r w:rsidR="00934160" w:rsidRPr="007E6E47">
        <w:rPr>
          <w:lang w:val="sq-AL"/>
        </w:rPr>
        <w:t xml:space="preserve">Skema e aplikimit </w:t>
      </w:r>
      <w:r w:rsidR="0021372D" w:rsidRPr="007E6E47">
        <w:rPr>
          <w:lang w:val="sq-AL"/>
        </w:rPr>
        <w:t>“</w:t>
      </w:r>
      <w:r w:rsidR="00934160" w:rsidRPr="007E6E47">
        <w:rPr>
          <w:lang w:val="sq-AL"/>
        </w:rPr>
        <w:t>Rrjeti termik</w:t>
      </w:r>
      <w:r w:rsidR="0021372D" w:rsidRPr="007E6E47">
        <w:rPr>
          <w:lang w:val="sq-AL"/>
        </w:rPr>
        <w:t>”</w:t>
      </w:r>
      <w:r w:rsidR="00934160" w:rsidRPr="007E6E47">
        <w:rPr>
          <w:lang w:val="sq-AL"/>
        </w:rPr>
        <w:t xml:space="preserve"> që përmban elementet e përbashkët për </w:t>
      </w:r>
      <w:r w:rsidR="00934160" w:rsidRPr="007E6E47">
        <w:rPr>
          <w:i/>
          <w:lang w:val="sq-AL"/>
        </w:rPr>
        <w:t>domein</w:t>
      </w:r>
      <w:r w:rsidR="00F20D29" w:rsidRPr="007E6E47">
        <w:rPr>
          <w:lang w:val="sq-AL"/>
        </w:rPr>
        <w:t>-</w:t>
      </w:r>
      <w:r w:rsidR="00934160" w:rsidRPr="007E6E47">
        <w:rPr>
          <w:lang w:val="sq-AL"/>
        </w:rPr>
        <w:t>in termik</w:t>
      </w:r>
      <w:r w:rsidR="001035B8" w:rsidRPr="007E6E47">
        <w:rPr>
          <w:lang w:val="sq-AL"/>
        </w:rPr>
        <w:t>;</w:t>
      </w:r>
    </w:p>
    <w:p w14:paraId="59BDB9F7" w14:textId="4BB2ED8B" w:rsidR="00934160" w:rsidRPr="007E6E47" w:rsidRDefault="00747F59" w:rsidP="00747F59">
      <w:pPr>
        <w:pStyle w:val="TEKSTI"/>
        <w:rPr>
          <w:lang w:val="sq-AL"/>
        </w:rPr>
      </w:pPr>
      <w:r w:rsidRPr="007E6E47">
        <w:rPr>
          <w:lang w:val="sq-AL"/>
        </w:rPr>
        <w:t xml:space="preserve">- </w:t>
      </w:r>
      <w:r w:rsidR="00934160" w:rsidRPr="007E6E47">
        <w:rPr>
          <w:lang w:val="sq-AL"/>
        </w:rPr>
        <w:t xml:space="preserve">Skema e aplikimit </w:t>
      </w:r>
      <w:r w:rsidR="0021372D" w:rsidRPr="007E6E47">
        <w:rPr>
          <w:lang w:val="sq-AL"/>
        </w:rPr>
        <w:t>“</w:t>
      </w:r>
      <w:r w:rsidR="00934160" w:rsidRPr="007E6E47">
        <w:rPr>
          <w:lang w:val="sq-AL"/>
        </w:rPr>
        <w:t>Rrjeti i sistemit ujor</w:t>
      </w:r>
      <w:r w:rsidR="0021372D" w:rsidRPr="007E6E47">
        <w:rPr>
          <w:lang w:val="sq-AL"/>
        </w:rPr>
        <w:t>”</w:t>
      </w:r>
      <w:r w:rsidR="00934160" w:rsidRPr="007E6E47">
        <w:rPr>
          <w:lang w:val="sq-AL"/>
        </w:rPr>
        <w:t xml:space="preserve"> që përmban elementet e përbashkët për fushën e ujërave.</w:t>
      </w:r>
    </w:p>
    <w:p w14:paraId="59BDB9F8" w14:textId="77777777" w:rsidR="00934160" w:rsidRPr="007E6E47" w:rsidRDefault="00934160" w:rsidP="00747F59">
      <w:pPr>
        <w:pStyle w:val="Neninr2"/>
        <w:rPr>
          <w:lang w:val="sq-AL"/>
        </w:rPr>
      </w:pPr>
      <w:r w:rsidRPr="007E6E47">
        <w:rPr>
          <w:noProof/>
          <w:lang w:val="en-US" w:eastAsia="en-US"/>
        </w:rPr>
        <w:drawing>
          <wp:inline distT="0" distB="0" distL="0" distR="0" wp14:anchorId="59BDCEAD" wp14:editId="59BDCEAE">
            <wp:extent cx="2292985" cy="3316605"/>
            <wp:effectExtent l="0" t="0" r="0" b="0"/>
            <wp:docPr id="4" name="Picture 4" descr="2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3232"/>
                    <pic:cNvPicPr>
                      <a:picLocks noChangeAspect="1" noChangeArrowheads="1"/>
                    </pic:cNvPicPr>
                  </pic:nvPicPr>
                  <pic:blipFill>
                    <a:blip r:embed="rId17" cstate="print">
                      <a:extLst>
                        <a:ext uri="{28A0092B-C50C-407E-A947-70E740481C1C}">
                          <a14:useLocalDpi xmlns:a14="http://schemas.microsoft.com/office/drawing/2010/main" val="0"/>
                        </a:ext>
                      </a:extLst>
                    </a:blip>
                    <a:srcRect r="75214" b="14796"/>
                    <a:stretch>
                      <a:fillRect/>
                    </a:stretch>
                  </pic:blipFill>
                  <pic:spPr bwMode="auto">
                    <a:xfrm>
                      <a:off x="0" y="0"/>
                      <a:ext cx="2292985" cy="3316605"/>
                    </a:xfrm>
                    <a:prstGeom prst="rect">
                      <a:avLst/>
                    </a:prstGeom>
                    <a:noFill/>
                    <a:ln>
                      <a:noFill/>
                    </a:ln>
                  </pic:spPr>
                </pic:pic>
              </a:graphicData>
            </a:graphic>
          </wp:inline>
        </w:drawing>
      </w:r>
    </w:p>
    <w:p w14:paraId="59BDB9F9" w14:textId="2C6E3857" w:rsidR="00934160" w:rsidRPr="007E6E47" w:rsidRDefault="00CD22D9" w:rsidP="00747F59">
      <w:pPr>
        <w:pStyle w:val="TEKSTI"/>
        <w:ind w:firstLine="0"/>
        <w:jc w:val="center"/>
        <w:rPr>
          <w:i/>
          <w:sz w:val="20"/>
          <w:szCs w:val="20"/>
          <w:lang w:val="sq-AL"/>
        </w:rPr>
      </w:pPr>
      <w:r w:rsidRPr="007E6E47">
        <w:rPr>
          <w:i/>
          <w:sz w:val="20"/>
          <w:szCs w:val="20"/>
          <w:lang w:val="sq-AL"/>
        </w:rPr>
        <w:t>Figura 4:</w:t>
      </w:r>
      <w:r w:rsidR="006D4725" w:rsidRPr="007E6E47">
        <w:rPr>
          <w:i/>
          <w:sz w:val="20"/>
          <w:szCs w:val="20"/>
          <w:lang w:val="sq-AL"/>
        </w:rPr>
        <w:t xml:space="preserve"> </w:t>
      </w:r>
      <w:r w:rsidR="00934160" w:rsidRPr="007E6E47">
        <w:rPr>
          <w:i/>
          <w:sz w:val="20"/>
          <w:szCs w:val="20"/>
          <w:lang w:val="sq-AL"/>
        </w:rPr>
        <w:t xml:space="preserve">Skema e aplikimit dhe përmbledhja e kritereve të </w:t>
      </w:r>
      <w:bookmarkStart w:id="22" w:name="BKM_2624A13D_9934_4957_BBC6_40B218D3C242"/>
      <w:r w:rsidR="0021372D" w:rsidRPr="007E6E47">
        <w:rPr>
          <w:i/>
          <w:sz w:val="20"/>
          <w:szCs w:val="20"/>
          <w:lang w:val="sq-AL"/>
        </w:rPr>
        <w:t>“</w:t>
      </w:r>
      <w:r w:rsidR="00934160" w:rsidRPr="007E6E47">
        <w:rPr>
          <w:i/>
          <w:sz w:val="20"/>
          <w:szCs w:val="20"/>
          <w:lang w:val="sq-AL"/>
        </w:rPr>
        <w:t>Shërbimeve administrative dhe qeveritare</w:t>
      </w:r>
      <w:r w:rsidR="0021372D" w:rsidRPr="007E6E47">
        <w:rPr>
          <w:i/>
          <w:sz w:val="20"/>
          <w:szCs w:val="20"/>
          <w:lang w:val="sq-AL"/>
        </w:rPr>
        <w:t>”</w:t>
      </w:r>
    </w:p>
    <w:p w14:paraId="59BDB9FA" w14:textId="77777777" w:rsidR="00747F59" w:rsidRPr="007E6E47" w:rsidRDefault="00747F59" w:rsidP="00747F59">
      <w:pPr>
        <w:pStyle w:val="TEKSTI"/>
        <w:rPr>
          <w:sz w:val="14"/>
          <w:lang w:val="sq-AL"/>
        </w:rPr>
      </w:pPr>
      <w:bookmarkStart w:id="23" w:name="_Toc52287365"/>
    </w:p>
    <w:p w14:paraId="59BDB9FB" w14:textId="353A64C5" w:rsidR="00934160" w:rsidRPr="007E6E47" w:rsidRDefault="00747F59" w:rsidP="002907BE">
      <w:pPr>
        <w:spacing w:after="0" w:line="240" w:lineRule="auto"/>
        <w:rPr>
          <w:rFonts w:ascii="Garamond" w:hAnsi="Garamond"/>
          <w:b/>
          <w:sz w:val="24"/>
          <w:szCs w:val="24"/>
          <w:lang w:val="sq-AL"/>
        </w:rPr>
      </w:pPr>
      <w:r w:rsidRPr="007E6E47">
        <w:rPr>
          <w:rFonts w:ascii="Garamond" w:hAnsi="Garamond"/>
          <w:b/>
          <w:sz w:val="24"/>
          <w:szCs w:val="24"/>
          <w:lang w:val="sq-AL"/>
        </w:rPr>
        <w:t>3.2 P</w:t>
      </w:r>
      <w:r w:rsidR="00CD22D9" w:rsidRPr="007E6E47">
        <w:rPr>
          <w:rFonts w:ascii="Garamond" w:hAnsi="Garamond"/>
          <w:b/>
          <w:sz w:val="24"/>
          <w:szCs w:val="24"/>
          <w:lang w:val="sq-AL"/>
        </w:rPr>
        <w:t>ërshkrimi</w:t>
      </w:r>
      <w:r w:rsidRPr="007E6E47">
        <w:rPr>
          <w:rFonts w:ascii="Garamond" w:hAnsi="Garamond"/>
          <w:b/>
          <w:sz w:val="24"/>
          <w:szCs w:val="24"/>
          <w:lang w:val="sq-AL"/>
        </w:rPr>
        <w:t xml:space="preserve"> </w:t>
      </w:r>
      <w:r w:rsidR="005F0D8A" w:rsidRPr="007E6E47">
        <w:rPr>
          <w:rFonts w:ascii="Garamond" w:hAnsi="Garamond"/>
          <w:b/>
          <w:sz w:val="24"/>
          <w:szCs w:val="24"/>
          <w:lang w:val="sq-AL"/>
        </w:rPr>
        <w:t>i nëntemës</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S</w:t>
      </w:r>
      <w:r w:rsidR="00CD22D9" w:rsidRPr="007E6E47">
        <w:rPr>
          <w:rFonts w:ascii="Garamond" w:hAnsi="Garamond"/>
          <w:b/>
          <w:sz w:val="24"/>
          <w:szCs w:val="24"/>
          <w:lang w:val="sq-AL"/>
        </w:rPr>
        <w:t>hërbimet</w:t>
      </w:r>
      <w:r w:rsidRPr="007E6E47">
        <w:rPr>
          <w:rFonts w:ascii="Garamond" w:hAnsi="Garamond"/>
          <w:b/>
          <w:sz w:val="24"/>
          <w:szCs w:val="24"/>
          <w:lang w:val="sq-AL"/>
        </w:rPr>
        <w:t xml:space="preserve"> </w:t>
      </w:r>
      <w:r w:rsidR="00CD22D9" w:rsidRPr="007E6E47">
        <w:rPr>
          <w:rFonts w:ascii="Garamond" w:hAnsi="Garamond"/>
          <w:b/>
          <w:sz w:val="24"/>
          <w:szCs w:val="24"/>
          <w:lang w:val="sq-AL"/>
        </w:rPr>
        <w:t>qeveritare administrative dhe sociale”</w:t>
      </w:r>
      <w:bookmarkEnd w:id="23"/>
      <w:r w:rsidR="00CD22D9" w:rsidRPr="007E6E47">
        <w:rPr>
          <w:rFonts w:ascii="Garamond" w:hAnsi="Garamond"/>
          <w:b/>
          <w:sz w:val="24"/>
          <w:szCs w:val="24"/>
          <w:lang w:val="sq-AL"/>
        </w:rPr>
        <w:t xml:space="preserve"> </w:t>
      </w:r>
    </w:p>
    <w:p w14:paraId="59BDB9FC" w14:textId="370A18D5"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Pr="007E6E47">
        <w:rPr>
          <w:rFonts w:ascii="Garamond" w:hAnsi="Garamond"/>
          <w:sz w:val="24"/>
          <w:szCs w:val="24"/>
          <w:lang w:val="sq-AL"/>
        </w:rPr>
        <w:t>Shërbimet qeveritare, administrative dhe sociale</w:t>
      </w:r>
      <w:r w:rsidR="0021372D" w:rsidRPr="007E6E47">
        <w:rPr>
          <w:rFonts w:ascii="Garamond" w:hAnsi="Garamond"/>
          <w:sz w:val="24"/>
          <w:szCs w:val="24"/>
          <w:lang w:val="sq-AL"/>
        </w:rPr>
        <w:t>”</w:t>
      </w:r>
      <w:r w:rsidRPr="007E6E47">
        <w:rPr>
          <w:rFonts w:ascii="Garamond" w:hAnsi="Garamond"/>
          <w:sz w:val="24"/>
          <w:szCs w:val="24"/>
          <w:lang w:val="sq-AL"/>
        </w:rPr>
        <w:t xml:space="preserve"> konsiston në klasën </w:t>
      </w:r>
      <w:r w:rsidRPr="007E6E47">
        <w:rPr>
          <w:rFonts w:ascii="Garamond" w:hAnsi="Garamond"/>
          <w:i/>
          <w:sz w:val="24"/>
          <w:szCs w:val="24"/>
          <w:lang w:val="sq-AL"/>
        </w:rPr>
        <w:t>ShërbimetQeveritare</w:t>
      </w:r>
      <w:r w:rsidRPr="007E6E47">
        <w:rPr>
          <w:rFonts w:ascii="Garamond" w:hAnsi="Garamond"/>
          <w:sz w:val="24"/>
          <w:szCs w:val="24"/>
          <w:lang w:val="sq-AL"/>
        </w:rPr>
        <w:t>, llojet e të dhënave të lidhura, klasat e bashkuara</w:t>
      </w:r>
      <w:r w:rsidR="001E7252" w:rsidRPr="007E6E47">
        <w:rPr>
          <w:rFonts w:ascii="Garamond" w:hAnsi="Garamond"/>
          <w:sz w:val="24"/>
          <w:szCs w:val="24"/>
          <w:lang w:val="sq-AL"/>
        </w:rPr>
        <w:t>,</w:t>
      </w:r>
      <w:r w:rsidRPr="007E6E47">
        <w:rPr>
          <w:rFonts w:ascii="Garamond" w:hAnsi="Garamond"/>
          <w:sz w:val="24"/>
          <w:szCs w:val="24"/>
          <w:lang w:val="sq-AL"/>
        </w:rPr>
        <w:t xml:space="preserve"> si dhe kodlistat.</w:t>
      </w:r>
    </w:p>
    <w:p w14:paraId="59BDB9FD" w14:textId="42259E0C"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 xml:space="preserve">Atributet e detyrueshme të klasës </w:t>
      </w:r>
      <w:r w:rsidRPr="007E6E47">
        <w:rPr>
          <w:rFonts w:ascii="Garamond" w:hAnsi="Garamond"/>
          <w:i/>
          <w:sz w:val="24"/>
          <w:szCs w:val="24"/>
          <w:lang w:val="sq-AL"/>
        </w:rPr>
        <w:t>ShërbimeQeveritare</w:t>
      </w:r>
      <w:r w:rsidRPr="007E6E47">
        <w:rPr>
          <w:rFonts w:ascii="Garamond" w:hAnsi="Garamond"/>
          <w:sz w:val="24"/>
          <w:szCs w:val="24"/>
          <w:lang w:val="sq-AL"/>
        </w:rPr>
        <w:t xml:space="preserve"> janë </w:t>
      </w:r>
      <w:r w:rsidRPr="007E6E47">
        <w:rPr>
          <w:rFonts w:ascii="Garamond" w:hAnsi="Garamond"/>
          <w:i/>
          <w:sz w:val="24"/>
          <w:szCs w:val="24"/>
          <w:lang w:val="sq-AL"/>
        </w:rPr>
        <w:t>InspireId</w:t>
      </w:r>
      <w:r w:rsidRPr="007E6E47">
        <w:rPr>
          <w:rFonts w:ascii="Garamond" w:hAnsi="Garamond"/>
          <w:sz w:val="24"/>
          <w:szCs w:val="24"/>
          <w:lang w:val="sq-AL"/>
        </w:rPr>
        <w:t>, vendi ku ofrohet shërbimi (</w:t>
      </w:r>
      <w:r w:rsidRPr="007E6E47">
        <w:rPr>
          <w:rFonts w:ascii="Garamond" w:hAnsi="Garamond"/>
          <w:i/>
          <w:sz w:val="24"/>
          <w:szCs w:val="24"/>
          <w:lang w:val="sq-AL"/>
        </w:rPr>
        <w:t>VendendodhjaEShërbimit</w:t>
      </w:r>
      <w:r w:rsidRPr="007E6E47">
        <w:rPr>
          <w:rFonts w:ascii="Garamond" w:hAnsi="Garamond"/>
          <w:sz w:val="24"/>
          <w:szCs w:val="24"/>
          <w:lang w:val="sq-AL"/>
        </w:rPr>
        <w:t>) dhe lloji i shërbimit (</w:t>
      </w:r>
      <w:r w:rsidRPr="007E6E47">
        <w:rPr>
          <w:rFonts w:ascii="Garamond" w:hAnsi="Garamond"/>
          <w:i/>
          <w:sz w:val="24"/>
          <w:szCs w:val="24"/>
          <w:lang w:val="sq-AL"/>
        </w:rPr>
        <w:t>LlojiIShërbimit</w:t>
      </w:r>
      <w:r w:rsidRPr="007E6E47">
        <w:rPr>
          <w:rFonts w:ascii="Garamond" w:hAnsi="Garamond"/>
          <w:sz w:val="24"/>
          <w:szCs w:val="24"/>
          <w:lang w:val="sq-AL"/>
        </w:rPr>
        <w:t xml:space="preserve">). Vendndodhja e shërbimit (atributi </w:t>
      </w:r>
      <w:r w:rsidRPr="007E6E47">
        <w:rPr>
          <w:rFonts w:ascii="Garamond" w:hAnsi="Garamond"/>
          <w:i/>
          <w:sz w:val="24"/>
          <w:szCs w:val="24"/>
          <w:lang w:val="sq-AL"/>
        </w:rPr>
        <w:t>VendodhjaEShërbimit</w:t>
      </w:r>
      <w:r w:rsidRPr="007E6E47">
        <w:rPr>
          <w:rFonts w:ascii="Garamond" w:hAnsi="Garamond"/>
          <w:sz w:val="24"/>
          <w:szCs w:val="24"/>
          <w:lang w:val="sq-AL"/>
        </w:rPr>
        <w:t>) mund të modelohet në mënyra të ndryshme, kështu që siguruesit e të dhënave mund të zgjedhin alternativën më të përshtatshme. Nëse shërbimet janë të lokalizuara brenda ndërtesave ose komplekseve për aktivitete, gjeometria e shërbimit duhet të sigurohet si një referencë për këto karakteristika. Disa vende shërbimi janë të vendosura jashtë ndërtesave ose komplekseve të aktivitetit,</w:t>
      </w:r>
      <w:r w:rsidR="005F0D8A" w:rsidRPr="007E6E47">
        <w:rPr>
          <w:rFonts w:ascii="Garamond" w:hAnsi="Garamond"/>
          <w:sz w:val="24"/>
          <w:szCs w:val="24"/>
          <w:lang w:val="sq-AL"/>
        </w:rPr>
        <w:t xml:space="preserve"> por ata kanë një adresë (p.sh.</w:t>
      </w:r>
      <w:r w:rsidRPr="007E6E47">
        <w:rPr>
          <w:rFonts w:ascii="Garamond" w:hAnsi="Garamond"/>
          <w:sz w:val="24"/>
          <w:szCs w:val="24"/>
          <w:lang w:val="sq-AL"/>
        </w:rPr>
        <w:t xml:space="preserve"> vendi i uljes për helikopterët e shpëtimit). Pastaj referenca gjeohapësinore duhet të ndahet nga adresa. Në raste të veçanta, vendndodhja e shërbimit përkon me një element rrjeti, i</w:t>
      </w:r>
      <w:r w:rsidR="006D4725" w:rsidRPr="007E6E47">
        <w:rPr>
          <w:rFonts w:ascii="Garamond" w:hAnsi="Garamond"/>
          <w:sz w:val="24"/>
          <w:szCs w:val="24"/>
          <w:lang w:val="sq-AL"/>
        </w:rPr>
        <w:t xml:space="preserve"> </w:t>
      </w:r>
      <w:r w:rsidRPr="007E6E47">
        <w:rPr>
          <w:rFonts w:ascii="Garamond" w:hAnsi="Garamond"/>
          <w:sz w:val="24"/>
          <w:szCs w:val="24"/>
          <w:lang w:val="sq-AL"/>
        </w:rPr>
        <w:t>cili gjithashtu mund të përdoret si referencë gjeohapësinore. Vendndodhja e shërbimit mund të sigurohet nga një gjeometri.</w:t>
      </w:r>
    </w:p>
    <w:p w14:paraId="59BDB9FE" w14:textId="382CF9C4" w:rsidR="00934160" w:rsidRPr="007E6E47" w:rsidRDefault="00934160" w:rsidP="002907BE">
      <w:pPr>
        <w:spacing w:after="0" w:line="240" w:lineRule="auto"/>
        <w:rPr>
          <w:rFonts w:ascii="Garamond" w:hAnsi="Garamond"/>
          <w:sz w:val="24"/>
          <w:szCs w:val="24"/>
          <w:lang w:val="sq-AL"/>
        </w:rPr>
      </w:pPr>
      <w:r w:rsidRPr="007E6E47">
        <w:rPr>
          <w:rFonts w:ascii="Garamond" w:hAnsi="Garamond"/>
          <w:sz w:val="24"/>
          <w:szCs w:val="24"/>
          <w:lang w:val="sq-AL"/>
        </w:rPr>
        <w:t>Lloji i shërbimit përcaktohet nga një kodlistë (</w:t>
      </w:r>
      <w:r w:rsidRPr="007E6E47">
        <w:rPr>
          <w:rFonts w:ascii="Garamond" w:hAnsi="Garamond"/>
          <w:i/>
          <w:sz w:val="24"/>
          <w:szCs w:val="24"/>
          <w:lang w:val="sq-AL"/>
        </w:rPr>
        <w:t>VleratELlojitTëShërbimit</w:t>
      </w:r>
      <w:r w:rsidRPr="007E6E47">
        <w:rPr>
          <w:rFonts w:ascii="Garamond" w:hAnsi="Garamond"/>
          <w:sz w:val="24"/>
          <w:szCs w:val="24"/>
          <w:lang w:val="sq-AL"/>
        </w:rPr>
        <w:t>). Baza është klasifikimi COFOG (Klasifikimi i funksioneve të qeverisë) nga E</w:t>
      </w:r>
      <w:r w:rsidR="00293845" w:rsidRPr="007E6E47">
        <w:rPr>
          <w:rFonts w:ascii="Garamond" w:hAnsi="Garamond"/>
          <w:sz w:val="24"/>
          <w:szCs w:val="24"/>
          <w:lang w:val="sq-AL"/>
        </w:rPr>
        <w:t>urostat</w:t>
      </w:r>
      <w:r w:rsidRPr="007E6E47">
        <w:rPr>
          <w:rFonts w:ascii="Garamond" w:hAnsi="Garamond"/>
          <w:sz w:val="24"/>
          <w:szCs w:val="24"/>
          <w:lang w:val="sq-AL"/>
        </w:rPr>
        <w:t xml:space="preserve"> [COFOG 1999]. Ky klasifikim mbulon një gamë të gjerë shërbimesh administrative dhe social</w:t>
      </w:r>
      <w:r w:rsidR="005F0D8A" w:rsidRPr="007E6E47">
        <w:rPr>
          <w:rFonts w:ascii="Garamond" w:hAnsi="Garamond"/>
          <w:sz w:val="24"/>
          <w:szCs w:val="24"/>
          <w:lang w:val="sq-AL"/>
        </w:rPr>
        <w:t>e</w:t>
      </w:r>
      <w:r w:rsidRPr="007E6E47">
        <w:rPr>
          <w:rFonts w:ascii="Garamond" w:hAnsi="Garamond"/>
          <w:sz w:val="24"/>
          <w:szCs w:val="24"/>
          <w:lang w:val="sq-AL"/>
        </w:rPr>
        <w:t xml:space="preserve"> qeveritare, por ofron kryesisht një model për statistikat në lidhje me shpenzimet qeveritare. Prandaj COFOG (Klasifikimi i funksioneve të qeverisë) nuk mund të përdoret pa modifikim, lista është përshtatur dhe rafinuar sipas llojeve, të cilat bazohen në kërkesat e nxjerra nga legjislacioni, rastet e përdorimit dhe intervistat. Kodlista është e organizuar në mënyrë hierarkike. Për të përcaktuar hierarkinë brenda kodlistës, vlera burimore është përmendur në tabelën e kodli</w:t>
      </w:r>
      <w:r w:rsidR="007D6728" w:rsidRPr="007E6E47">
        <w:rPr>
          <w:rFonts w:ascii="Garamond" w:hAnsi="Garamond"/>
          <w:sz w:val="24"/>
          <w:szCs w:val="24"/>
          <w:lang w:val="sq-AL"/>
        </w:rPr>
        <w:t>stës. Për të qenë të plota, nën</w:t>
      </w:r>
      <w:r w:rsidRPr="007E6E47">
        <w:rPr>
          <w:rFonts w:ascii="Garamond" w:hAnsi="Garamond"/>
          <w:sz w:val="24"/>
          <w:szCs w:val="24"/>
          <w:lang w:val="sq-AL"/>
        </w:rPr>
        <w:t>pjesët e kodlistës të lidhura me fushën e arsimit, përfshijnë evoluimin e fundit të ISCED (Klasifikimi standard ndërkombëtar i arsimit) që ka ndodhur në 2011.</w:t>
      </w:r>
    </w:p>
    <w:p w14:paraId="59BDB9FF" w14:textId="5DC99681" w:rsidR="00934160" w:rsidRPr="007E6E47" w:rsidRDefault="00934160" w:rsidP="00747F59">
      <w:pPr>
        <w:pStyle w:val="TEKSTI"/>
        <w:rPr>
          <w:lang w:val="sq-AL"/>
        </w:rPr>
      </w:pPr>
      <w:r w:rsidRPr="007E6E47">
        <w:rPr>
          <w:lang w:val="sq-AL"/>
        </w:rPr>
        <w:t xml:space="preserve">Në këtë kontekst, është e rëndësishme të theksohet domethënia e çdo artikulli, duhet të merret jo vetëm nga emri, përkufizimi apo përshkrimi, por gjithashtu edhe nga pozicioni i saj brenda hierarkisë. Lloji </w:t>
      </w:r>
      <w:r w:rsidR="0021372D" w:rsidRPr="007E6E47">
        <w:rPr>
          <w:lang w:val="sq-AL"/>
        </w:rPr>
        <w:t>“</w:t>
      </w:r>
      <w:r w:rsidRPr="007E6E47">
        <w:rPr>
          <w:i/>
          <w:lang w:val="sq-AL"/>
        </w:rPr>
        <w:t>ShërbimetQeveritare</w:t>
      </w:r>
      <w:r w:rsidR="0021372D" w:rsidRPr="007E6E47">
        <w:rPr>
          <w:lang w:val="sq-AL"/>
        </w:rPr>
        <w:t>”</w:t>
      </w:r>
      <w:r w:rsidRPr="007E6E47">
        <w:rPr>
          <w:lang w:val="sq-AL"/>
        </w:rPr>
        <w:t xml:space="preserve"> është (element fiktiv - për shkak se nuk është pjesë e listës) element rrënjësor i pemës (paraqitje të dhënash). Të dyja </w:t>
      </w:r>
      <w:r w:rsidR="00293845" w:rsidRPr="007E6E47">
        <w:rPr>
          <w:lang w:val="sq-AL"/>
        </w:rPr>
        <w:t>nyjat</w:t>
      </w:r>
      <w:r w:rsidRPr="007E6E47">
        <w:rPr>
          <w:lang w:val="sq-AL"/>
        </w:rPr>
        <w:t xml:space="preserve"> (p.sh. shërbimi për mbrojtjen nga zjarri) dhe pjesët përbërëse (p.sh. stacionet e zjarrfikëses) mund të përdoren si lloje shërbimesh. Pema është qëllimisht e pa balancuar.</w:t>
      </w:r>
    </w:p>
    <w:p w14:paraId="59BDBA00" w14:textId="4B8B0995" w:rsidR="00934160" w:rsidRPr="007E6E47" w:rsidRDefault="00934160" w:rsidP="00747F59">
      <w:pPr>
        <w:pStyle w:val="TEKSTI"/>
        <w:rPr>
          <w:lang w:val="sq-AL"/>
        </w:rPr>
      </w:pPr>
      <w:r w:rsidRPr="007E6E47">
        <w:rPr>
          <w:lang w:val="sq-AL"/>
        </w:rPr>
        <w:t xml:space="preserve">Atributet e mëtejshme të </w:t>
      </w:r>
      <w:r w:rsidRPr="007E6E47">
        <w:rPr>
          <w:i/>
          <w:lang w:val="sq-AL"/>
        </w:rPr>
        <w:t>ShërbimitQeveritar</w:t>
      </w:r>
      <w:r w:rsidR="00293845" w:rsidRPr="007E6E47">
        <w:rPr>
          <w:lang w:val="sq-AL"/>
        </w:rPr>
        <w:t xml:space="preserve"> janë të stereotipit </w:t>
      </w:r>
      <w:r w:rsidR="00293845" w:rsidRPr="007E6E47">
        <w:rPr>
          <w:i/>
          <w:lang w:val="sq-AL"/>
        </w:rPr>
        <w:t>voidable</w:t>
      </w:r>
      <w:r w:rsidRPr="007E6E47">
        <w:rPr>
          <w:lang w:val="sq-AL"/>
        </w:rPr>
        <w:t xml:space="preserve">. Përveç fillimit/përfundimit të </w:t>
      </w:r>
      <w:r w:rsidRPr="007E6E47">
        <w:rPr>
          <w:i/>
          <w:lang w:val="sq-AL"/>
        </w:rPr>
        <w:t>FillimitTëCiklitJetësor</w:t>
      </w:r>
      <w:r w:rsidRPr="007E6E47">
        <w:rPr>
          <w:lang w:val="sq-AL"/>
        </w:rPr>
        <w:t>, të cilat i referohen ciklit jetësor të një versioni të objektit gjeohapësinor (di</w:t>
      </w:r>
      <w:r w:rsidR="00293845" w:rsidRPr="007E6E47">
        <w:rPr>
          <w:lang w:val="sq-AL"/>
        </w:rPr>
        <w:t>gj</w:t>
      </w:r>
      <w:r w:rsidRPr="007E6E47">
        <w:rPr>
          <w:lang w:val="sq-AL"/>
        </w:rPr>
        <w:t xml:space="preserve">ital), tipi i elementit në versionin kryesor të tij përmban atributin </w:t>
      </w:r>
      <w:r w:rsidRPr="007E6E47">
        <w:rPr>
          <w:i/>
          <w:lang w:val="sq-AL"/>
        </w:rPr>
        <w:t>PikaEKontaktit</w:t>
      </w:r>
      <w:r w:rsidRPr="007E6E47">
        <w:rPr>
          <w:lang w:val="sq-AL"/>
        </w:rPr>
        <w:t xml:space="preserve"> dhe </w:t>
      </w:r>
      <w:r w:rsidRPr="007E6E47">
        <w:rPr>
          <w:i/>
          <w:lang w:val="sq-AL"/>
        </w:rPr>
        <w:t>ZonaEPërgjegjësisë</w:t>
      </w:r>
      <w:r w:rsidRPr="007E6E47">
        <w:rPr>
          <w:lang w:val="sq-AL"/>
        </w:rPr>
        <w:t xml:space="preserve">. </w:t>
      </w:r>
      <w:r w:rsidRPr="007E6E47">
        <w:rPr>
          <w:i/>
          <w:lang w:val="sq-AL"/>
        </w:rPr>
        <w:t>PikaEKontaktit</w:t>
      </w:r>
      <w:r w:rsidRPr="007E6E47">
        <w:rPr>
          <w:lang w:val="sq-AL"/>
        </w:rPr>
        <w:t xml:space="preserve"> (tipi i të dhënave </w:t>
      </w:r>
      <w:r w:rsidRPr="007E6E47">
        <w:rPr>
          <w:i/>
          <w:lang w:val="sq-AL"/>
        </w:rPr>
        <w:t>Kontakt</w:t>
      </w:r>
      <w:r w:rsidRPr="007E6E47">
        <w:rPr>
          <w:lang w:val="sq-AL"/>
        </w:rPr>
        <w:t xml:space="preserve"> nga GCM) siguron informacione të kontaktit me qëllim që të ketë qasje në një shërbim dhe/ose informacion fillestar në lidhje me një shërbim.</w:t>
      </w:r>
    </w:p>
    <w:p w14:paraId="59BDBA01" w14:textId="549806D0" w:rsidR="00934160" w:rsidRPr="007E6E47" w:rsidRDefault="00934160" w:rsidP="00747F59">
      <w:pPr>
        <w:pStyle w:val="TEKSTI"/>
        <w:rPr>
          <w:lang w:val="sq-AL"/>
        </w:rPr>
      </w:pPr>
      <w:r w:rsidRPr="007E6E47">
        <w:rPr>
          <w:lang w:val="sq-AL"/>
        </w:rPr>
        <w:t xml:space="preserve">Atributi </w:t>
      </w:r>
      <w:r w:rsidRPr="007E6E47">
        <w:rPr>
          <w:i/>
          <w:lang w:val="sq-AL"/>
        </w:rPr>
        <w:t>ZonaEPërgjegjësisë</w:t>
      </w:r>
      <w:r w:rsidRPr="007E6E47">
        <w:rPr>
          <w:lang w:val="sq-AL"/>
        </w:rPr>
        <w:t xml:space="preserve"> përmban përgjegjësinë gjeohapësinore të një shembulli shërbimi, p.sh</w:t>
      </w:r>
      <w:r w:rsidR="005F0D8A" w:rsidRPr="007E6E47">
        <w:rPr>
          <w:lang w:val="sq-AL"/>
        </w:rPr>
        <w:t>:</w:t>
      </w:r>
      <w:r w:rsidRPr="007E6E47">
        <w:rPr>
          <w:lang w:val="sq-AL"/>
        </w:rPr>
        <w:t xml:space="preserve"> të një administrate ose stacioni policor.</w:t>
      </w:r>
    </w:p>
    <w:p w14:paraId="59BDBA03" w14:textId="63EEECE0" w:rsidR="00934160" w:rsidRPr="007E6E47" w:rsidRDefault="00934160" w:rsidP="00CD22D9">
      <w:pPr>
        <w:pStyle w:val="TEKSTI"/>
        <w:rPr>
          <w:lang w:val="sq-AL"/>
        </w:rPr>
      </w:pPr>
      <w:r w:rsidRPr="007E6E47">
        <w:rPr>
          <w:lang w:val="sq-AL"/>
        </w:rPr>
        <w:t xml:space="preserve">Ky informacion thjeshtëson identifikimin e vendndodhjes së duhur të shërbimit për përdoruesit. Referenca gjeohapësinore mund të sigurohet ose nga një </w:t>
      </w:r>
      <w:r w:rsidRPr="007E6E47">
        <w:rPr>
          <w:i/>
          <w:lang w:val="sq-AL"/>
        </w:rPr>
        <w:t>NjësiAdministrative</w:t>
      </w:r>
      <w:r w:rsidRPr="007E6E47">
        <w:rPr>
          <w:lang w:val="sq-AL"/>
        </w:rPr>
        <w:t xml:space="preserve">, një </w:t>
      </w:r>
      <w:r w:rsidRPr="007E6E47">
        <w:rPr>
          <w:i/>
          <w:lang w:val="sq-AL"/>
        </w:rPr>
        <w:t>VendIEmërtuar</w:t>
      </w:r>
      <w:r w:rsidRPr="007E6E47">
        <w:rPr>
          <w:lang w:val="sq-AL"/>
        </w:rPr>
        <w:t xml:space="preserve">, një </w:t>
      </w:r>
      <w:r w:rsidRPr="007E6E47">
        <w:rPr>
          <w:i/>
          <w:lang w:val="sq-AL"/>
        </w:rPr>
        <w:t>AktivitetKompleks</w:t>
      </w:r>
      <w:r w:rsidRPr="007E6E47">
        <w:rPr>
          <w:lang w:val="sq-AL"/>
        </w:rPr>
        <w:t xml:space="preserve"> </w:t>
      </w:r>
      <w:r w:rsidR="00CD22D9" w:rsidRPr="007E6E47">
        <w:rPr>
          <w:lang w:val="sq-AL"/>
        </w:rPr>
        <w:t>ose gjeometri (klasë bashkimi).</w:t>
      </w:r>
    </w:p>
    <w:p w14:paraId="59BDBA05" w14:textId="1F6B693D" w:rsidR="00934160" w:rsidRPr="007E6E47" w:rsidRDefault="002907BE" w:rsidP="00CD22D9">
      <w:pPr>
        <w:pStyle w:val="TEKSTI"/>
        <w:rPr>
          <w:b/>
          <w:lang w:val="sq-AL"/>
        </w:rPr>
      </w:pPr>
      <w:bookmarkStart w:id="24" w:name="_Toc52287366"/>
      <w:r w:rsidRPr="007E6E47">
        <w:rPr>
          <w:b/>
          <w:lang w:val="sq-AL"/>
        </w:rPr>
        <w:t>3.2.1</w:t>
      </w:r>
      <w:r w:rsidR="00747F59" w:rsidRPr="007E6E47">
        <w:rPr>
          <w:b/>
          <w:lang w:val="sq-AL"/>
        </w:rPr>
        <w:t xml:space="preserve"> S</w:t>
      </w:r>
      <w:r w:rsidR="00CD22D9" w:rsidRPr="007E6E47">
        <w:rPr>
          <w:b/>
          <w:lang w:val="sq-AL"/>
        </w:rPr>
        <w:t>kemat</w:t>
      </w:r>
      <w:r w:rsidR="00747F59" w:rsidRPr="007E6E47">
        <w:rPr>
          <w:b/>
          <w:lang w:val="sq-AL"/>
        </w:rPr>
        <w:t xml:space="preserve"> </w:t>
      </w:r>
      <w:r w:rsidR="00CD22D9" w:rsidRPr="007E6E47">
        <w:rPr>
          <w:b/>
          <w:lang w:val="sq-AL"/>
        </w:rPr>
        <w:t>e aplikimit dhe diagram</w:t>
      </w:r>
      <w:r w:rsidR="00F20D29" w:rsidRPr="007E6E47">
        <w:rPr>
          <w:b/>
          <w:lang w:val="sq-AL"/>
        </w:rPr>
        <w:t>e</w:t>
      </w:r>
      <w:r w:rsidR="00CD22D9" w:rsidRPr="007E6E47">
        <w:rPr>
          <w:b/>
          <w:lang w:val="sq-AL"/>
        </w:rPr>
        <w:t xml:space="preserve">t </w:t>
      </w:r>
      <w:r w:rsidR="00747F59" w:rsidRPr="007E6E47">
        <w:rPr>
          <w:b/>
          <w:lang w:val="sq-AL"/>
        </w:rPr>
        <w:t xml:space="preserve">UML </w:t>
      </w:r>
      <w:r w:rsidR="005F0D8A" w:rsidRPr="007E6E47">
        <w:rPr>
          <w:b/>
          <w:lang w:val="sq-AL"/>
        </w:rPr>
        <w:t>për nëntemën</w:t>
      </w:r>
      <w:r w:rsidR="00747F59" w:rsidRPr="007E6E47">
        <w:rPr>
          <w:b/>
          <w:lang w:val="sq-AL"/>
        </w:rPr>
        <w:t xml:space="preserve"> </w:t>
      </w:r>
      <w:r w:rsidR="0021372D" w:rsidRPr="007E6E47">
        <w:rPr>
          <w:b/>
          <w:lang w:val="sq-AL"/>
        </w:rPr>
        <w:t>“</w:t>
      </w:r>
      <w:r w:rsidR="00747F59" w:rsidRPr="007E6E47">
        <w:rPr>
          <w:b/>
          <w:lang w:val="sq-AL"/>
        </w:rPr>
        <w:t>S</w:t>
      </w:r>
      <w:r w:rsidR="00CD22D9" w:rsidRPr="007E6E47">
        <w:rPr>
          <w:b/>
          <w:lang w:val="sq-AL"/>
        </w:rPr>
        <w:t>hërbimet</w:t>
      </w:r>
      <w:r w:rsidR="00747F59" w:rsidRPr="007E6E47">
        <w:rPr>
          <w:b/>
          <w:lang w:val="sq-AL"/>
        </w:rPr>
        <w:t xml:space="preserve"> </w:t>
      </w:r>
      <w:r w:rsidR="00CD22D9" w:rsidRPr="007E6E47">
        <w:rPr>
          <w:b/>
          <w:lang w:val="sq-AL"/>
        </w:rPr>
        <w:t>qeveritare administrative dhe sociale</w:t>
      </w:r>
      <w:r w:rsidR="0021372D" w:rsidRPr="007E6E47">
        <w:rPr>
          <w:b/>
          <w:lang w:val="sq-AL"/>
        </w:rPr>
        <w:t>”</w:t>
      </w:r>
      <w:bookmarkEnd w:id="24"/>
      <w:r w:rsidR="00747F59" w:rsidRPr="007E6E47">
        <w:rPr>
          <w:b/>
          <w:lang w:val="sq-AL"/>
        </w:rPr>
        <w:t xml:space="preserve"> </w:t>
      </w:r>
    </w:p>
    <w:p w14:paraId="59BDBA06" w14:textId="77777777" w:rsidR="00934160" w:rsidRPr="007E6E47" w:rsidRDefault="00934160" w:rsidP="00747F59">
      <w:pPr>
        <w:spacing w:after="0" w:line="240" w:lineRule="auto"/>
        <w:ind w:firstLine="0"/>
        <w:jc w:val="center"/>
        <w:rPr>
          <w:rFonts w:ascii="Garamond" w:hAnsi="Garamond"/>
          <w:lang w:val="sq-AL"/>
        </w:rPr>
      </w:pPr>
      <w:r w:rsidRPr="007E6E47">
        <w:rPr>
          <w:rFonts w:ascii="Garamond" w:hAnsi="Garamond"/>
          <w:noProof/>
          <w:sz w:val="0"/>
          <w:szCs w:val="0"/>
        </w:rPr>
        <w:drawing>
          <wp:inline distT="0" distB="0" distL="0" distR="0" wp14:anchorId="59BDCEAF" wp14:editId="59BDCEB0">
            <wp:extent cx="5943600" cy="20604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8"/>
                    <a:stretch>
                      <a:fillRect/>
                    </a:stretch>
                  </pic:blipFill>
                  <pic:spPr bwMode="auto">
                    <a:xfrm>
                      <a:off x="0" y="0"/>
                      <a:ext cx="5943600" cy="2060440"/>
                    </a:xfrm>
                    <a:prstGeom prst="rect">
                      <a:avLst/>
                    </a:prstGeom>
                    <a:noFill/>
                    <a:ln w="9525">
                      <a:noFill/>
                      <a:miter lim="800000"/>
                      <a:headEnd/>
                      <a:tailEnd/>
                    </a:ln>
                  </pic:spPr>
                </pic:pic>
              </a:graphicData>
            </a:graphic>
          </wp:inline>
        </w:drawing>
      </w:r>
    </w:p>
    <w:p w14:paraId="59BDBA07" w14:textId="1FB71AD7" w:rsidR="00934160" w:rsidRPr="007E6E47" w:rsidRDefault="00CD22D9" w:rsidP="00747F59">
      <w:pPr>
        <w:spacing w:after="0" w:line="240" w:lineRule="auto"/>
        <w:jc w:val="center"/>
        <w:rPr>
          <w:rFonts w:ascii="Garamond" w:hAnsi="Garamond"/>
          <w:bCs/>
          <w:i/>
          <w:sz w:val="20"/>
          <w:szCs w:val="20"/>
          <w:lang w:val="sq-AL"/>
        </w:rPr>
      </w:pPr>
      <w:r w:rsidRPr="007E6E47">
        <w:rPr>
          <w:rFonts w:ascii="Garamond" w:hAnsi="Garamond"/>
          <w:bCs/>
          <w:i/>
          <w:sz w:val="20"/>
          <w:szCs w:val="20"/>
          <w:lang w:val="sq-AL"/>
        </w:rPr>
        <w:t xml:space="preserve">Figura 5: </w:t>
      </w:r>
      <w:r w:rsidR="00934160" w:rsidRPr="007E6E47">
        <w:rPr>
          <w:rFonts w:ascii="Garamond" w:hAnsi="Garamond"/>
          <w:bCs/>
          <w:i/>
          <w:sz w:val="20"/>
          <w:szCs w:val="20"/>
          <w:lang w:val="sq-AL"/>
        </w:rPr>
        <w:t>Diagram</w:t>
      </w:r>
      <w:r w:rsidR="00F20D29" w:rsidRPr="007E6E47">
        <w:rPr>
          <w:rFonts w:ascii="Garamond" w:hAnsi="Garamond"/>
          <w:bCs/>
          <w:i/>
          <w:sz w:val="20"/>
          <w:szCs w:val="20"/>
          <w:lang w:val="sq-AL"/>
        </w:rPr>
        <w:t>i</w:t>
      </w:r>
      <w:r w:rsidR="00934160" w:rsidRPr="007E6E47">
        <w:rPr>
          <w:rFonts w:ascii="Garamond" w:hAnsi="Garamond"/>
          <w:bCs/>
          <w:i/>
          <w:sz w:val="20"/>
          <w:szCs w:val="20"/>
          <w:lang w:val="sq-AL"/>
        </w:rPr>
        <w:t xml:space="preserve"> </w:t>
      </w:r>
      <w:r w:rsidR="00F20D29" w:rsidRPr="007E6E47">
        <w:rPr>
          <w:rFonts w:ascii="Garamond" w:hAnsi="Garamond"/>
          <w:bCs/>
          <w:i/>
          <w:sz w:val="20"/>
          <w:szCs w:val="20"/>
          <w:lang w:val="sq-AL"/>
        </w:rPr>
        <w:t>i</w:t>
      </w:r>
      <w:r w:rsidR="00934160" w:rsidRPr="007E6E47">
        <w:rPr>
          <w:rFonts w:ascii="Garamond" w:hAnsi="Garamond"/>
          <w:bCs/>
          <w:i/>
          <w:sz w:val="20"/>
          <w:szCs w:val="20"/>
          <w:lang w:val="sq-AL"/>
        </w:rPr>
        <w:t xml:space="preserve"> përgjithsh</w:t>
      </w:r>
      <w:r w:rsidR="00F20D29" w:rsidRPr="007E6E47">
        <w:rPr>
          <w:rFonts w:ascii="Garamond" w:hAnsi="Garamond"/>
          <w:bCs/>
          <w:i/>
          <w:sz w:val="20"/>
          <w:szCs w:val="20"/>
          <w:lang w:val="sq-AL"/>
        </w:rPr>
        <w:t>ëm</w:t>
      </w:r>
      <w:r w:rsidR="00934160" w:rsidRPr="007E6E47">
        <w:rPr>
          <w:rFonts w:ascii="Garamond" w:hAnsi="Garamond"/>
          <w:bCs/>
          <w:i/>
          <w:sz w:val="20"/>
          <w:szCs w:val="20"/>
          <w:lang w:val="sq-AL"/>
        </w:rPr>
        <w:t xml:space="preserve"> e klasës së Shërbimeve qeveri</w:t>
      </w:r>
      <w:r w:rsidRPr="007E6E47">
        <w:rPr>
          <w:rFonts w:ascii="Garamond" w:hAnsi="Garamond"/>
          <w:bCs/>
          <w:i/>
          <w:sz w:val="20"/>
          <w:szCs w:val="20"/>
          <w:lang w:val="sq-AL"/>
        </w:rPr>
        <w:t>tare administrative dhe sociale</w:t>
      </w:r>
    </w:p>
    <w:p w14:paraId="59BDBA08" w14:textId="77777777" w:rsidR="00934160" w:rsidRPr="007E6E47" w:rsidRDefault="00934160" w:rsidP="00747F59">
      <w:pPr>
        <w:spacing w:after="0" w:line="240" w:lineRule="auto"/>
        <w:rPr>
          <w:rFonts w:ascii="Garamond" w:hAnsi="Garamond"/>
          <w:i/>
          <w:sz w:val="24"/>
          <w:szCs w:val="24"/>
          <w:u w:val="single"/>
          <w:lang w:val="sq-AL"/>
        </w:rPr>
      </w:pPr>
    </w:p>
    <w:p w14:paraId="59BDBA09" w14:textId="77777777" w:rsidR="00934160" w:rsidRPr="007E6E47" w:rsidRDefault="00934160" w:rsidP="00747F59">
      <w:pPr>
        <w:spacing w:after="0" w:line="240" w:lineRule="auto"/>
        <w:rPr>
          <w:rFonts w:ascii="Garamond" w:eastAsia="Arial" w:hAnsi="Garamond"/>
          <w:i/>
          <w:sz w:val="24"/>
          <w:szCs w:val="24"/>
          <w:lang w:val="sq-AL"/>
        </w:rPr>
      </w:pPr>
      <w:r w:rsidRPr="007E6E47">
        <w:rPr>
          <w:rFonts w:ascii="Garamond" w:eastAsia="Arial" w:hAnsi="Garamond"/>
          <w:i/>
          <w:spacing w:val="1"/>
          <w:sz w:val="24"/>
          <w:szCs w:val="24"/>
          <w:lang w:val="sq-AL"/>
        </w:rPr>
        <w:t>Paraqitja gjeometrike</w:t>
      </w:r>
    </w:p>
    <w:p w14:paraId="59BDBA0A" w14:textId="7FD5BF81" w:rsidR="00934160" w:rsidRPr="007E6E47" w:rsidRDefault="00934160" w:rsidP="00747F59">
      <w:pPr>
        <w:spacing w:after="0" w:line="240" w:lineRule="auto"/>
        <w:rPr>
          <w:rFonts w:ascii="Garamond" w:eastAsia="Arial" w:hAnsi="Garamond"/>
          <w:sz w:val="24"/>
          <w:szCs w:val="24"/>
          <w:lang w:val="sq-AL"/>
        </w:rPr>
      </w:pPr>
      <w:r w:rsidRPr="007E6E47">
        <w:rPr>
          <w:rFonts w:ascii="Garamond" w:hAnsi="Garamond"/>
          <w:sz w:val="24"/>
          <w:szCs w:val="24"/>
          <w:lang w:val="sq-AL"/>
        </w:rPr>
        <w:t xml:space="preserve">Siç përshkruhet dhe shpjegohet në modelin UML më sipër, shembuj të tipologjisë </w:t>
      </w:r>
      <w:r w:rsidRPr="007E6E47">
        <w:rPr>
          <w:rFonts w:ascii="Garamond" w:hAnsi="Garamond"/>
          <w:i/>
          <w:sz w:val="24"/>
          <w:szCs w:val="24"/>
          <w:lang w:val="sq-AL"/>
        </w:rPr>
        <w:t>ShërbimeQeveritare</w:t>
      </w:r>
      <w:r w:rsidRPr="007E6E47">
        <w:rPr>
          <w:rFonts w:ascii="Garamond" w:hAnsi="Garamond"/>
          <w:sz w:val="24"/>
          <w:szCs w:val="24"/>
          <w:lang w:val="sq-AL"/>
        </w:rPr>
        <w:t>, mu</w:t>
      </w:r>
      <w:r w:rsidRPr="007E6E47">
        <w:rPr>
          <w:rFonts w:ascii="Garamond" w:eastAsia="Arial" w:hAnsi="Garamond"/>
          <w:sz w:val="24"/>
          <w:szCs w:val="24"/>
          <w:lang w:val="sq-AL"/>
        </w:rPr>
        <w:t xml:space="preserve">nd të modelohen duke përdorur disa lloje të referencave gjeohapësinore ose çdo lloj </w:t>
      </w:r>
      <w:r w:rsidR="005F0D8A" w:rsidRPr="007E6E47">
        <w:rPr>
          <w:rFonts w:ascii="Garamond" w:eastAsia="Arial" w:hAnsi="Garamond"/>
          <w:sz w:val="24"/>
          <w:szCs w:val="24"/>
          <w:lang w:val="sq-AL"/>
        </w:rPr>
        <w:t>gjeometrie (lloji i gjeometrisë</w:t>
      </w:r>
      <w:r w:rsidRPr="007E6E47">
        <w:rPr>
          <w:rFonts w:ascii="Garamond" w:eastAsia="Arial" w:hAnsi="Garamond"/>
          <w:sz w:val="24"/>
          <w:szCs w:val="24"/>
          <w:lang w:val="sq-AL"/>
        </w:rPr>
        <w:t xml:space="preserve"> </w:t>
      </w:r>
      <w:r w:rsidRPr="007E6E47">
        <w:rPr>
          <w:rFonts w:ascii="Garamond" w:eastAsia="Arial" w:hAnsi="Garamond"/>
          <w:i/>
          <w:sz w:val="24"/>
          <w:szCs w:val="24"/>
          <w:lang w:val="sq-AL"/>
        </w:rPr>
        <w:t>GM_Gjeometri</w:t>
      </w:r>
      <w:r w:rsidRPr="007E6E47">
        <w:rPr>
          <w:rFonts w:ascii="Garamond" w:eastAsia="Arial" w:hAnsi="Garamond"/>
          <w:sz w:val="24"/>
          <w:szCs w:val="24"/>
          <w:lang w:val="sq-AL"/>
        </w:rPr>
        <w:t>) në mënyrë që të mos detyrohet asnjë MS apo prodhues të</w:t>
      </w:r>
      <w:r w:rsidR="006D4725" w:rsidRPr="007E6E47">
        <w:rPr>
          <w:rFonts w:ascii="Garamond" w:eastAsia="Arial" w:hAnsi="Garamond"/>
          <w:sz w:val="24"/>
          <w:szCs w:val="24"/>
          <w:lang w:val="sq-AL"/>
        </w:rPr>
        <w:t xml:space="preserve"> </w:t>
      </w:r>
      <w:r w:rsidRPr="007E6E47">
        <w:rPr>
          <w:rFonts w:ascii="Garamond" w:eastAsia="Arial" w:hAnsi="Garamond"/>
          <w:sz w:val="24"/>
          <w:szCs w:val="24"/>
          <w:lang w:val="sq-AL"/>
        </w:rPr>
        <w:t>dhënash për të futur ndryshime, në mënyrën se si ata modelojnë dhe ruajnë grupet e të dhënave origjinale.</w:t>
      </w:r>
    </w:p>
    <w:p w14:paraId="59BDBA0B" w14:textId="77777777" w:rsidR="00934160" w:rsidRPr="007E6E47" w:rsidRDefault="00934160" w:rsidP="00747F59">
      <w:pPr>
        <w:spacing w:after="0" w:line="240" w:lineRule="auto"/>
        <w:rPr>
          <w:rFonts w:ascii="Garamond" w:eastAsia="Arial" w:hAnsi="Garamond"/>
          <w:sz w:val="24"/>
          <w:szCs w:val="24"/>
          <w:lang w:val="sq-AL"/>
        </w:rPr>
      </w:pPr>
      <w:r w:rsidRPr="007E6E47">
        <w:rPr>
          <w:rFonts w:ascii="Garamond" w:eastAsia="Arial" w:hAnsi="Garamond"/>
          <w:sz w:val="24"/>
          <w:szCs w:val="24"/>
          <w:lang w:val="sq-AL"/>
        </w:rPr>
        <w:t xml:space="preserve">Meqë kjo skemë e aplikimit është e fokusuar në shërbime (dhe jo në objektet gjeohapësinore ku shërbimet </w:t>
      </w:r>
      <w:r w:rsidRPr="007E6E47">
        <w:rPr>
          <w:rFonts w:ascii="Garamond" w:hAnsi="Garamond"/>
          <w:sz w:val="24"/>
          <w:szCs w:val="24"/>
          <w:lang w:val="sq-AL"/>
        </w:rPr>
        <w:t>janë</w:t>
      </w:r>
      <w:r w:rsidRPr="007E6E47">
        <w:rPr>
          <w:rFonts w:ascii="Garamond" w:eastAsia="Arial" w:hAnsi="Garamond"/>
          <w:sz w:val="24"/>
          <w:szCs w:val="24"/>
          <w:lang w:val="sq-AL"/>
        </w:rPr>
        <w:t xml:space="preserve"> të lokalizuara), rekomandohet fuqimisht që të mos jepen gjeometri të tjera si pika. Qëllimi për të përdorur tipin e të dhënave </w:t>
      </w:r>
      <w:r w:rsidRPr="007E6E47">
        <w:rPr>
          <w:rFonts w:ascii="Garamond" w:eastAsia="Arial" w:hAnsi="Garamond"/>
          <w:i/>
          <w:sz w:val="24"/>
          <w:szCs w:val="24"/>
          <w:lang w:val="sq-AL"/>
        </w:rPr>
        <w:t>GM_Objekt</w:t>
      </w:r>
      <w:r w:rsidRPr="007E6E47">
        <w:rPr>
          <w:rFonts w:ascii="Garamond" w:eastAsia="Arial" w:hAnsi="Garamond"/>
          <w:sz w:val="24"/>
          <w:szCs w:val="24"/>
          <w:lang w:val="sq-AL"/>
        </w:rPr>
        <w:t xml:space="preserve"> në skemën e aplikimit është që të lehtësojë përpjekjet për ofruesit e dhënave, nëse gjeometria ruhet me lloje të tjera të dhënash. </w:t>
      </w:r>
    </w:p>
    <w:p w14:paraId="59BDBA0C" w14:textId="0B0DB015" w:rsidR="00934160" w:rsidRPr="007E6E47" w:rsidRDefault="00934160" w:rsidP="00747F59">
      <w:pPr>
        <w:spacing w:after="0" w:line="240" w:lineRule="auto"/>
        <w:rPr>
          <w:rStyle w:val="fontstyle31"/>
          <w:rFonts w:ascii="Garamond" w:hAnsi="Garamond"/>
          <w:caps/>
          <w:color w:val="C00000"/>
          <w:sz w:val="24"/>
          <w:szCs w:val="24"/>
          <w:lang w:val="sq-AL"/>
        </w:rPr>
      </w:pPr>
      <w:r w:rsidRPr="007E6E47">
        <w:rPr>
          <w:rFonts w:ascii="Garamond" w:eastAsia="Arial" w:hAnsi="Garamond"/>
          <w:sz w:val="24"/>
          <w:szCs w:val="24"/>
          <w:lang w:val="sq-AL"/>
        </w:rPr>
        <w:t xml:space="preserve">Kur </w:t>
      </w:r>
      <w:r w:rsidRPr="007E6E47">
        <w:rPr>
          <w:rFonts w:ascii="Garamond" w:hAnsi="Garamond"/>
          <w:sz w:val="24"/>
          <w:szCs w:val="24"/>
          <w:lang w:val="sq-AL"/>
        </w:rPr>
        <w:t>referenca</w:t>
      </w:r>
      <w:r w:rsidRPr="007E6E47">
        <w:rPr>
          <w:rFonts w:ascii="Garamond" w:eastAsia="Arial" w:hAnsi="Garamond"/>
          <w:sz w:val="24"/>
          <w:szCs w:val="24"/>
          <w:lang w:val="sq-AL"/>
        </w:rPr>
        <w:t xml:space="preserve"> gjeohapësinore e një shërbimi administrativ dhe social qeveritar ofrohet nga një gjeometri</w:t>
      </w:r>
      <w:r w:rsidR="006D4725" w:rsidRPr="007E6E47">
        <w:rPr>
          <w:rFonts w:ascii="Garamond" w:eastAsia="Arial" w:hAnsi="Garamond"/>
          <w:sz w:val="24"/>
          <w:szCs w:val="24"/>
          <w:lang w:val="sq-AL"/>
        </w:rPr>
        <w:t xml:space="preserve"> </w:t>
      </w:r>
      <w:r w:rsidRPr="007E6E47">
        <w:rPr>
          <w:rFonts w:ascii="Garamond" w:hAnsi="Garamond"/>
          <w:sz w:val="24"/>
          <w:szCs w:val="24"/>
          <w:lang w:val="sq-AL"/>
        </w:rPr>
        <w:t>autonome</w:t>
      </w:r>
      <w:r w:rsidRPr="007E6E47">
        <w:rPr>
          <w:rFonts w:ascii="Garamond" w:eastAsia="Arial" w:hAnsi="Garamond"/>
          <w:sz w:val="24"/>
          <w:szCs w:val="24"/>
          <w:lang w:val="sq-AL"/>
        </w:rPr>
        <w:t xml:space="preserve">, atëherë të dhënat duhet të modelohen si objekte pika (lloji i gjeometrisë: </w:t>
      </w:r>
      <w:r w:rsidRPr="007E6E47">
        <w:rPr>
          <w:rFonts w:ascii="Garamond" w:eastAsia="Arial" w:hAnsi="Garamond"/>
          <w:i/>
          <w:sz w:val="24"/>
          <w:szCs w:val="24"/>
          <w:lang w:val="sq-AL"/>
        </w:rPr>
        <w:t>GM_Pikë).</w:t>
      </w:r>
      <w:r w:rsidR="006D4725" w:rsidRPr="007E6E47">
        <w:rPr>
          <w:rStyle w:val="fontstyle31"/>
          <w:rFonts w:ascii="Garamond" w:hAnsi="Garamond"/>
          <w:caps/>
          <w:color w:val="C00000"/>
          <w:sz w:val="24"/>
          <w:szCs w:val="24"/>
          <w:lang w:val="sq-AL"/>
        </w:rPr>
        <w:t xml:space="preserve"> </w:t>
      </w:r>
    </w:p>
    <w:p w14:paraId="59BDBA0D" w14:textId="0F516C91" w:rsidR="00934160" w:rsidRPr="007E6E47" w:rsidRDefault="00747F59" w:rsidP="00747F59">
      <w:pPr>
        <w:pStyle w:val="TEKSTI"/>
        <w:rPr>
          <w:b/>
          <w:lang w:val="sq-AL"/>
        </w:rPr>
      </w:pPr>
      <w:bookmarkStart w:id="25" w:name="_Toc52287367"/>
      <w:r w:rsidRPr="007E6E47">
        <w:rPr>
          <w:b/>
          <w:lang w:val="sq-AL"/>
        </w:rPr>
        <w:t>3.2.2 K</w:t>
      </w:r>
      <w:r w:rsidR="00CD22D9" w:rsidRPr="007E6E47">
        <w:rPr>
          <w:b/>
          <w:lang w:val="sq-AL"/>
        </w:rPr>
        <w:t>atalogu</w:t>
      </w:r>
      <w:r w:rsidRPr="007E6E47">
        <w:rPr>
          <w:b/>
          <w:lang w:val="sq-AL"/>
        </w:rPr>
        <w:t xml:space="preserve"> </w:t>
      </w:r>
      <w:r w:rsidR="00CD22D9" w:rsidRPr="007E6E47">
        <w:rPr>
          <w:b/>
          <w:lang w:val="sq-AL"/>
        </w:rPr>
        <w:t>i tipologjisë</w:t>
      </w:r>
      <w:bookmarkEnd w:id="25"/>
    </w:p>
    <w:p w14:paraId="59BDBA0E" w14:textId="6A0F62A0" w:rsidR="00934160" w:rsidRPr="007E6E47" w:rsidRDefault="00747F59" w:rsidP="00747F59">
      <w:pPr>
        <w:pStyle w:val="TEKSTI"/>
        <w:rPr>
          <w:b/>
          <w:lang w:val="sq-AL"/>
        </w:rPr>
      </w:pPr>
      <w:bookmarkStart w:id="26" w:name="_Toc52287368"/>
      <w:bookmarkStart w:id="27" w:name="BKM_71909590_218E_4CDD_82DB_52E4B93C8A34"/>
      <w:r w:rsidRPr="007E6E47">
        <w:rPr>
          <w:rFonts w:cs="Arial"/>
          <w:b/>
          <w:bCs/>
          <w:lang w:val="sq-AL"/>
        </w:rPr>
        <w:t>3.2.2.1 S</w:t>
      </w:r>
      <w:r w:rsidR="00CD22D9" w:rsidRPr="007E6E47">
        <w:rPr>
          <w:rFonts w:cs="Arial"/>
          <w:b/>
          <w:bCs/>
          <w:lang w:val="sq-AL"/>
        </w:rPr>
        <w:t>hërbimet qeveritare</w:t>
      </w:r>
      <w:bookmarkEnd w:id="26"/>
    </w:p>
    <w:bookmarkEnd w:id="27"/>
    <w:p w14:paraId="59BDBA0F" w14:textId="77777777" w:rsidR="00747F59" w:rsidRPr="007E6E47" w:rsidRDefault="00747F59" w:rsidP="00747F59">
      <w:pPr>
        <w:pStyle w:val="Notes"/>
        <w:ind w:firstLine="284"/>
        <w:rPr>
          <w:rFonts w:ascii="Garamond" w:hAnsi="Garamond"/>
          <w:b/>
          <w:i/>
          <w:color w:val="000000"/>
          <w:sz w:val="24"/>
          <w:szCs w:val="24"/>
          <w:lang w:val="sq-AL"/>
        </w:rPr>
      </w:pPr>
    </w:p>
    <w:p w14:paraId="59BDBA10" w14:textId="6D9AC24C" w:rsidR="00934160" w:rsidRPr="007E6E47" w:rsidRDefault="00CD22D9" w:rsidP="00CD22D9">
      <w:pPr>
        <w:pStyle w:val="Notes"/>
        <w:ind w:firstLine="284"/>
        <w:rPr>
          <w:rFonts w:ascii="Garamond" w:hAnsi="Garamond"/>
          <w:b/>
          <w:color w:val="000000"/>
          <w:sz w:val="24"/>
          <w:szCs w:val="24"/>
          <w:lang w:val="sq-AL"/>
        </w:rPr>
      </w:pPr>
      <w:r w:rsidRPr="007E6E47">
        <w:rPr>
          <w:rFonts w:ascii="Garamond" w:hAnsi="Garamond"/>
          <w:b/>
          <w:color w:val="000000"/>
          <w:sz w:val="24"/>
          <w:szCs w:val="24"/>
          <w:lang w:val="sq-AL"/>
        </w:rPr>
        <w:t xml:space="preserve">-- </w:t>
      </w:r>
      <w:r w:rsidR="00934160" w:rsidRPr="007E6E47">
        <w:rPr>
          <w:rFonts w:ascii="Garamond" w:hAnsi="Garamond"/>
          <w:b/>
          <w:color w:val="000000"/>
          <w:sz w:val="24"/>
          <w:szCs w:val="24"/>
          <w:lang w:val="sq-AL"/>
        </w:rPr>
        <w:t>Emri</w:t>
      </w:r>
      <w:r w:rsidRPr="007E6E47">
        <w:rPr>
          <w:rFonts w:ascii="Garamond" w:hAnsi="Garamond"/>
          <w:b/>
          <w:color w:val="000000"/>
          <w:sz w:val="24"/>
          <w:szCs w:val="24"/>
          <w:lang w:val="sq-AL"/>
        </w:rPr>
        <w:t xml:space="preserve"> </w:t>
      </w:r>
      <w:r w:rsidR="00934160" w:rsidRPr="007E6E47">
        <w:rPr>
          <w:rFonts w:ascii="Garamond" w:hAnsi="Garamond"/>
          <w:b/>
          <w:color w:val="000000"/>
          <w:sz w:val="24"/>
          <w:szCs w:val="24"/>
          <w:lang w:val="sq-AL"/>
        </w:rPr>
        <w:t>--</w:t>
      </w:r>
    </w:p>
    <w:p w14:paraId="59BDBA12" w14:textId="35F2193A" w:rsidR="00934160" w:rsidRPr="007E6E47" w:rsidRDefault="00CD22D9" w:rsidP="00CD22D9">
      <w:pPr>
        <w:spacing w:after="0" w:line="240" w:lineRule="auto"/>
        <w:rPr>
          <w:rFonts w:ascii="Garamond" w:eastAsia="Times New Roman" w:hAnsi="Garamond"/>
          <w:color w:val="000000"/>
          <w:sz w:val="24"/>
          <w:szCs w:val="24"/>
          <w:lang w:val="sq-AL"/>
        </w:rPr>
      </w:pPr>
      <w:r w:rsidRPr="007E6E47">
        <w:rPr>
          <w:rFonts w:ascii="Garamond" w:eastAsia="Times New Roman" w:hAnsi="Garamond"/>
          <w:color w:val="000000"/>
          <w:sz w:val="24"/>
          <w:szCs w:val="24"/>
          <w:lang w:val="sq-AL"/>
        </w:rPr>
        <w:t xml:space="preserve">Shërbimet qeveritare </w:t>
      </w:r>
    </w:p>
    <w:p w14:paraId="59BDBA13" w14:textId="651CD6D7" w:rsidR="00934160" w:rsidRPr="007E6E47" w:rsidRDefault="00934160" w:rsidP="00747F59">
      <w:pPr>
        <w:pStyle w:val="Notes"/>
        <w:ind w:firstLine="284"/>
        <w:rPr>
          <w:rFonts w:ascii="Garamond" w:hAnsi="Garamond"/>
          <w:b/>
          <w:color w:val="000000"/>
          <w:sz w:val="24"/>
          <w:szCs w:val="24"/>
          <w:lang w:val="sq-AL"/>
        </w:rPr>
      </w:pPr>
      <w:r w:rsidRPr="007E6E47">
        <w:rPr>
          <w:rFonts w:ascii="Garamond" w:hAnsi="Garamond"/>
          <w:b/>
          <w:color w:val="000000"/>
          <w:sz w:val="24"/>
          <w:szCs w:val="24"/>
          <w:lang w:val="sq-AL"/>
        </w:rPr>
        <w:t>-- Përkufizimi</w:t>
      </w:r>
      <w:r w:rsidR="00CD22D9" w:rsidRPr="007E6E47">
        <w:rPr>
          <w:rFonts w:ascii="Garamond" w:hAnsi="Garamond"/>
          <w:b/>
          <w:color w:val="000000"/>
          <w:sz w:val="24"/>
          <w:szCs w:val="24"/>
          <w:lang w:val="sq-AL"/>
        </w:rPr>
        <w:t xml:space="preserve"> </w:t>
      </w:r>
      <w:r w:rsidRPr="007E6E47">
        <w:rPr>
          <w:rFonts w:ascii="Garamond" w:hAnsi="Garamond"/>
          <w:b/>
          <w:color w:val="000000"/>
          <w:sz w:val="24"/>
          <w:szCs w:val="24"/>
          <w:lang w:val="sq-AL"/>
        </w:rPr>
        <w:t>--</w:t>
      </w:r>
    </w:p>
    <w:p w14:paraId="59BDBA15" w14:textId="61C1CE0F" w:rsidR="00934160" w:rsidRPr="007E6E47" w:rsidRDefault="00934160" w:rsidP="00CD22D9">
      <w:pPr>
        <w:spacing w:after="0" w:line="240" w:lineRule="auto"/>
        <w:rPr>
          <w:rFonts w:ascii="Garamond" w:eastAsia="Times New Roman" w:hAnsi="Garamond"/>
          <w:color w:val="000000"/>
          <w:sz w:val="24"/>
          <w:szCs w:val="24"/>
          <w:lang w:val="sq-AL"/>
        </w:rPr>
      </w:pPr>
      <w:r w:rsidRPr="007E6E47">
        <w:rPr>
          <w:rFonts w:ascii="Garamond" w:eastAsia="Times New Roman" w:hAnsi="Garamond"/>
          <w:color w:val="000000"/>
          <w:sz w:val="24"/>
          <w:szCs w:val="24"/>
          <w:lang w:val="sq-AL"/>
        </w:rPr>
        <w:t xml:space="preserve">Shërbimet qeveritare administrative dhe sociale, siç janë administratat publike, </w:t>
      </w:r>
      <w:r w:rsidRPr="007E6E47">
        <w:rPr>
          <w:rFonts w:ascii="Garamond" w:hAnsi="Garamond"/>
          <w:sz w:val="24"/>
          <w:szCs w:val="24"/>
          <w:lang w:val="sq-AL"/>
        </w:rPr>
        <w:t>vendstrehimet e</w:t>
      </w:r>
      <w:r w:rsidRPr="007E6E47">
        <w:rPr>
          <w:rFonts w:ascii="Garamond" w:eastAsia="Times New Roman" w:hAnsi="Garamond"/>
          <w:color w:val="000000"/>
          <w:sz w:val="24"/>
          <w:szCs w:val="24"/>
          <w:lang w:val="sq-AL"/>
        </w:rPr>
        <w:t xml:space="preserve"> mbrojtjes civile, shkollat dhe spitalet publike ose private. Kjo shtrirje përcaktohet në vlerat e shërbimit të kodlistës korresponduese </w:t>
      </w:r>
      <w:r w:rsidRPr="007E6E47">
        <w:rPr>
          <w:rFonts w:ascii="Garamond" w:eastAsia="Times New Roman" w:hAnsi="Garamond"/>
          <w:i/>
          <w:color w:val="000000"/>
          <w:sz w:val="24"/>
          <w:szCs w:val="24"/>
          <w:lang w:val="sq-AL"/>
        </w:rPr>
        <w:t>LlojiIVlerës</w:t>
      </w:r>
      <w:r w:rsidR="00CD22D9" w:rsidRPr="007E6E47">
        <w:rPr>
          <w:rFonts w:ascii="Garamond" w:eastAsia="Times New Roman" w:hAnsi="Garamond"/>
          <w:color w:val="000000"/>
          <w:sz w:val="24"/>
          <w:szCs w:val="24"/>
          <w:lang w:val="sq-AL"/>
        </w:rPr>
        <w:t>.</w:t>
      </w:r>
    </w:p>
    <w:p w14:paraId="59BDBA16" w14:textId="1E6AF26A" w:rsidR="00934160" w:rsidRPr="007E6E47" w:rsidRDefault="00934160" w:rsidP="00747F59">
      <w:pPr>
        <w:pStyle w:val="Notes"/>
        <w:ind w:firstLine="284"/>
        <w:rPr>
          <w:rFonts w:ascii="Garamond" w:hAnsi="Garamond"/>
          <w:b/>
          <w:color w:val="000000"/>
          <w:sz w:val="24"/>
          <w:szCs w:val="24"/>
          <w:lang w:val="sq-AL"/>
        </w:rPr>
      </w:pPr>
      <w:r w:rsidRPr="007E6E47">
        <w:rPr>
          <w:rFonts w:ascii="Garamond" w:hAnsi="Garamond"/>
          <w:b/>
          <w:color w:val="000000"/>
          <w:sz w:val="24"/>
          <w:szCs w:val="24"/>
          <w:lang w:val="sq-AL"/>
        </w:rPr>
        <w:t>-- Përshkrimi</w:t>
      </w:r>
      <w:r w:rsidR="00CD22D9" w:rsidRPr="007E6E47">
        <w:rPr>
          <w:rFonts w:ascii="Garamond" w:hAnsi="Garamond"/>
          <w:b/>
          <w:color w:val="000000"/>
          <w:sz w:val="24"/>
          <w:szCs w:val="24"/>
          <w:lang w:val="sq-AL"/>
        </w:rPr>
        <w:t xml:space="preserve"> </w:t>
      </w:r>
      <w:r w:rsidRPr="007E6E47">
        <w:rPr>
          <w:rFonts w:ascii="Garamond" w:hAnsi="Garamond"/>
          <w:b/>
          <w:color w:val="000000"/>
          <w:sz w:val="24"/>
          <w:szCs w:val="24"/>
          <w:lang w:val="sq-AL"/>
        </w:rPr>
        <w:t>--</w:t>
      </w:r>
    </w:p>
    <w:p w14:paraId="59BDBA18" w14:textId="4989F7BD" w:rsidR="00934160" w:rsidRPr="007E6E47" w:rsidRDefault="00934160" w:rsidP="00CD22D9">
      <w:pPr>
        <w:spacing w:after="0" w:line="240" w:lineRule="auto"/>
        <w:rPr>
          <w:rFonts w:ascii="Garamond" w:eastAsia="Times New Roman" w:hAnsi="Garamond"/>
          <w:color w:val="000000"/>
          <w:sz w:val="24"/>
          <w:szCs w:val="24"/>
          <w:lang w:val="sq-AL"/>
        </w:rPr>
      </w:pPr>
      <w:r w:rsidRPr="007E6E47">
        <w:rPr>
          <w:rFonts w:ascii="Garamond" w:eastAsia="Times New Roman" w:hAnsi="Garamond"/>
          <w:color w:val="000000"/>
          <w:sz w:val="24"/>
          <w:szCs w:val="24"/>
          <w:lang w:val="sq-AL"/>
        </w:rPr>
        <w:t xml:space="preserve">Pozicionet e përcaktuara zakonisht paraqiten në portalet qeveritare, bashkiake dhe në sistemet e hartave si </w:t>
      </w:r>
      <w:r w:rsidR="0021372D" w:rsidRPr="007E6E47">
        <w:rPr>
          <w:rFonts w:ascii="Garamond" w:eastAsia="Times New Roman" w:hAnsi="Garamond"/>
          <w:color w:val="000000"/>
          <w:sz w:val="24"/>
          <w:szCs w:val="24"/>
          <w:lang w:val="sq-AL"/>
        </w:rPr>
        <w:t>“</w:t>
      </w:r>
      <w:r w:rsidRPr="007E6E47">
        <w:rPr>
          <w:rFonts w:ascii="Garamond" w:eastAsia="Times New Roman" w:hAnsi="Garamond"/>
          <w:color w:val="000000"/>
          <w:sz w:val="24"/>
          <w:szCs w:val="24"/>
          <w:lang w:val="sq-AL"/>
        </w:rPr>
        <w:t>pikë interesi</w:t>
      </w:r>
      <w:r w:rsidR="0021372D" w:rsidRPr="007E6E47">
        <w:rPr>
          <w:rFonts w:ascii="Garamond" w:eastAsia="Times New Roman" w:hAnsi="Garamond"/>
          <w:color w:val="000000"/>
          <w:sz w:val="24"/>
          <w:szCs w:val="24"/>
          <w:lang w:val="sq-AL"/>
        </w:rPr>
        <w:t>”</w:t>
      </w:r>
      <w:r w:rsidRPr="007E6E47">
        <w:rPr>
          <w:rFonts w:ascii="Garamond" w:eastAsia="Times New Roman" w:hAnsi="Garamond"/>
          <w:color w:val="000000"/>
          <w:sz w:val="24"/>
          <w:szCs w:val="24"/>
          <w:lang w:val="sq-AL"/>
        </w:rPr>
        <w:t xml:space="preserve">, mund të jenë të dhëna të bazuara në pika të ndryshme të shërbimeve bashkiake, qeveritare dhe infrastruktura sociale. Lloji i objektit gjeohapësinor është i përgjithshëm në aspektin e paraqitjes së modelimit, lloji konkret i </w:t>
      </w:r>
      <w:r w:rsidRPr="007E6E47">
        <w:rPr>
          <w:rFonts w:ascii="Garamond" w:eastAsia="Times New Roman" w:hAnsi="Garamond"/>
          <w:i/>
          <w:color w:val="000000"/>
          <w:sz w:val="24"/>
          <w:szCs w:val="24"/>
          <w:lang w:val="sq-AL"/>
        </w:rPr>
        <w:t>ShërbimetQeveritare</w:t>
      </w:r>
      <w:r w:rsidRPr="007E6E47">
        <w:rPr>
          <w:rFonts w:ascii="Garamond" w:eastAsia="Times New Roman" w:hAnsi="Garamond"/>
          <w:color w:val="000000"/>
          <w:sz w:val="24"/>
          <w:szCs w:val="24"/>
          <w:lang w:val="sq-AL"/>
        </w:rPr>
        <w:t xml:space="preserve"> përcaktohet nga vlera e atributit </w:t>
      </w:r>
      <w:r w:rsidRPr="007E6E47">
        <w:rPr>
          <w:rFonts w:ascii="Garamond" w:eastAsia="Times New Roman" w:hAnsi="Garamond"/>
          <w:i/>
          <w:color w:val="000000"/>
          <w:sz w:val="24"/>
          <w:szCs w:val="24"/>
          <w:lang w:val="sq-AL"/>
        </w:rPr>
        <w:t>LlojiIShërbimit</w:t>
      </w:r>
      <w:r w:rsidR="00CD22D9" w:rsidRPr="007E6E47">
        <w:rPr>
          <w:rFonts w:ascii="Garamond" w:eastAsia="Times New Roman" w:hAnsi="Garamond"/>
          <w:color w:val="000000"/>
          <w:sz w:val="24"/>
          <w:szCs w:val="24"/>
          <w:lang w:val="sq-AL"/>
        </w:rPr>
        <w:t>.</w:t>
      </w:r>
    </w:p>
    <w:p w14:paraId="59BDBA19" w14:textId="126B84B8" w:rsidR="00934160" w:rsidRPr="007E6E47" w:rsidRDefault="00CD22D9" w:rsidP="00CD22D9">
      <w:pPr>
        <w:spacing w:after="0" w:line="240" w:lineRule="auto"/>
        <w:rPr>
          <w:rFonts w:ascii="Garamond" w:hAnsi="Garamond"/>
          <w:b/>
          <w:sz w:val="24"/>
          <w:szCs w:val="24"/>
          <w:lang w:val="sq-AL"/>
        </w:rPr>
      </w:pPr>
      <w:r w:rsidRPr="007E6E47">
        <w:rPr>
          <w:rFonts w:ascii="Garamond" w:hAnsi="Garamond"/>
          <w:b/>
          <w:sz w:val="24"/>
          <w:szCs w:val="24"/>
          <w:lang w:val="sq-AL"/>
        </w:rPr>
        <w:t xml:space="preserve">-- </w:t>
      </w:r>
      <w:r w:rsidR="00934160" w:rsidRPr="007E6E47">
        <w:rPr>
          <w:rFonts w:ascii="Garamond" w:hAnsi="Garamond"/>
          <w:b/>
          <w:sz w:val="24"/>
          <w:szCs w:val="24"/>
          <w:lang w:val="sq-AL"/>
        </w:rPr>
        <w:t>Tipi i elementit</w:t>
      </w:r>
      <w:r w:rsidRPr="007E6E47">
        <w:rPr>
          <w:rFonts w:ascii="Garamond" w:hAnsi="Garamond"/>
          <w:b/>
          <w:sz w:val="24"/>
          <w:szCs w:val="24"/>
          <w:lang w:val="sq-AL"/>
        </w:rPr>
        <w:t xml:space="preserve"> </w:t>
      </w:r>
      <w:r w:rsidR="00934160" w:rsidRPr="007E6E47">
        <w:rPr>
          <w:rFonts w:ascii="Garamond" w:hAnsi="Garamond"/>
          <w:b/>
          <w:sz w:val="24"/>
          <w:szCs w:val="24"/>
          <w:lang w:val="sq-AL"/>
        </w:rPr>
        <w:t>--</w:t>
      </w:r>
    </w:p>
    <w:p w14:paraId="59BDBA1A" w14:textId="77777777" w:rsidR="00934160" w:rsidRPr="007E6E47" w:rsidRDefault="00934160" w:rsidP="00747F59">
      <w:pPr>
        <w:spacing w:after="0" w:line="240" w:lineRule="auto"/>
        <w:rPr>
          <w:rFonts w:ascii="Garamond" w:hAnsi="Garamond"/>
          <w:i/>
          <w:sz w:val="24"/>
          <w:szCs w:val="24"/>
          <w:lang w:val="sq-AL"/>
        </w:rPr>
      </w:pPr>
      <w:r w:rsidRPr="007E6E47">
        <w:rPr>
          <w:rFonts w:ascii="Garamond" w:hAnsi="Garamond"/>
          <w:i/>
          <w:sz w:val="24"/>
          <w:szCs w:val="24"/>
          <w:lang w:val="sq-AL"/>
        </w:rPr>
        <w:t xml:space="preserve"> FeatureType</w:t>
      </w:r>
    </w:p>
    <w:p w14:paraId="59BDBA1B" w14:textId="77777777" w:rsidR="00934160" w:rsidRPr="007E6E47" w:rsidRDefault="00934160" w:rsidP="00747F59">
      <w:pPr>
        <w:spacing w:after="0" w:line="240" w:lineRule="auto"/>
        <w:rPr>
          <w:rFonts w:ascii="Garamond" w:hAnsi="Garamond"/>
          <w:i/>
          <w:sz w:val="24"/>
          <w:szCs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A1D"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A1C" w14:textId="77777777" w:rsidR="00934160" w:rsidRPr="007E6E47" w:rsidRDefault="00934160" w:rsidP="002907BE">
            <w:pPr>
              <w:spacing w:before="80" w:after="40" w:line="240" w:lineRule="auto"/>
              <w:ind w:left="90" w:right="90"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A2B"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1E" w14:textId="77777777" w:rsidR="00934160" w:rsidRPr="007E6E47" w:rsidRDefault="00934160" w:rsidP="002907BE">
            <w:pPr>
              <w:spacing w:before="20" w:after="20" w:line="240" w:lineRule="auto"/>
              <w:ind w:left="270" w:right="270" w:firstLine="0"/>
              <w:rPr>
                <w:rFonts w:ascii="Garamond" w:eastAsia="Times New Roman" w:hAnsi="Garamond"/>
                <w:sz w:val="4"/>
                <w:szCs w:val="20"/>
                <w:lang w:val="sq-AL"/>
              </w:rPr>
            </w:pPr>
          </w:p>
          <w:p w14:paraId="59BDBA1F" w14:textId="23766C42" w:rsidR="00934160" w:rsidRPr="007E6E47" w:rsidRDefault="00934160" w:rsidP="002907BE">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B1" wp14:editId="59BDCEB2">
                  <wp:extent cx="114300" cy="1143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FillimiICiklitJetësor</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Data</w:t>
            </w:r>
          </w:p>
          <w:p w14:paraId="59BDBA21" w14:textId="4548159C"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22"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24" w14:textId="7971D224" w:rsidR="00934160" w:rsidRPr="007E6E47" w:rsidRDefault="00CD22D9"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Fillimi i ciklit jetësor </w:t>
            </w:r>
          </w:p>
          <w:p w14:paraId="59BDBA25"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27" w14:textId="3CA4E979"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Data dhe koha në të cilën ky version i objektit gjeohapësinor është futur ose ndryshuar në grup</w:t>
            </w:r>
            <w:r w:rsidR="00CD22D9" w:rsidRPr="007E6E47">
              <w:rPr>
                <w:rFonts w:ascii="Garamond" w:eastAsia="Times New Roman" w:hAnsi="Garamond"/>
                <w:sz w:val="20"/>
                <w:szCs w:val="20"/>
                <w:lang w:val="sq-AL"/>
              </w:rPr>
              <w:t>in e të dhënave gjeohapësinore.</w:t>
            </w:r>
          </w:p>
          <w:p w14:paraId="59BDBA28"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A29"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Lidhur me ciklin jetësor të objektit gjeohapësinor në grupin e të dhënave.</w:t>
            </w:r>
          </w:p>
          <w:p w14:paraId="59BDBA2A" w14:textId="433C9A81" w:rsidR="00934160" w:rsidRPr="007E6E47" w:rsidRDefault="006D4725" w:rsidP="00CD22D9">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00934160" w:rsidRPr="007E6E47">
              <w:rPr>
                <w:rFonts w:ascii="Garamond" w:eastAsia="Times New Roman" w:hAnsi="Garamond"/>
                <w:sz w:val="20"/>
                <w:szCs w:val="20"/>
                <w:lang w:val="sq-AL"/>
              </w:rPr>
              <w:t>]</w:t>
            </w:r>
          </w:p>
        </w:tc>
      </w:tr>
      <w:tr w:rsidR="00934160" w:rsidRPr="007E6E47" w14:paraId="59BDBA39"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2C" w14:textId="77777777" w:rsidR="00934160" w:rsidRPr="007E6E47" w:rsidRDefault="00934160" w:rsidP="002907BE">
            <w:pPr>
              <w:spacing w:before="20" w:after="20" w:line="240" w:lineRule="auto"/>
              <w:ind w:left="270" w:right="270" w:firstLine="0"/>
              <w:rPr>
                <w:rFonts w:ascii="Garamond" w:eastAsia="Times New Roman" w:hAnsi="Garamond"/>
                <w:sz w:val="10"/>
                <w:szCs w:val="20"/>
                <w:lang w:val="sq-AL"/>
              </w:rPr>
            </w:pPr>
          </w:p>
          <w:p w14:paraId="59BDBA2D" w14:textId="299016FE" w:rsidR="00934160" w:rsidRPr="007E6E47" w:rsidRDefault="00934160" w:rsidP="002907BE">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B3" wp14:editId="59BDCEB4">
                  <wp:extent cx="114300" cy="1143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InspireId</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Identifikues</w:t>
            </w:r>
            <w:r w:rsidR="006D4725" w:rsidRPr="007E6E47">
              <w:rPr>
                <w:rFonts w:ascii="Garamond" w:eastAsia="Times New Roman" w:hAnsi="Garamond"/>
                <w:i/>
                <w:sz w:val="20"/>
                <w:szCs w:val="20"/>
                <w:lang w:val="sq-AL"/>
              </w:rPr>
              <w:t xml:space="preserve"> </w:t>
            </w:r>
          </w:p>
          <w:p w14:paraId="59BDBA2F" w14:textId="41377A6A"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30"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32" w14:textId="0860062F" w:rsidR="00934160" w:rsidRPr="007E6E47" w:rsidRDefault="00CD22D9" w:rsidP="00CD22D9">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i/>
                <w:sz w:val="20"/>
                <w:szCs w:val="20"/>
                <w:lang w:val="sq-AL"/>
              </w:rPr>
              <w:t>InspireId</w:t>
            </w:r>
          </w:p>
          <w:p w14:paraId="59BDBA33"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35" w14:textId="51436FAB"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Identifikues i objektit të j</w:t>
            </w:r>
            <w:r w:rsidR="00CD22D9" w:rsidRPr="007E6E47">
              <w:rPr>
                <w:rFonts w:ascii="Garamond" w:eastAsia="Times New Roman" w:hAnsi="Garamond"/>
                <w:sz w:val="20"/>
                <w:szCs w:val="20"/>
                <w:lang w:val="sq-AL"/>
              </w:rPr>
              <w:t xml:space="preserve">ashtëm të shërbimit qeveritar. </w:t>
            </w:r>
          </w:p>
          <w:p w14:paraId="59BDBA36"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A37" w14:textId="6D9BD471"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Shënim</w:t>
            </w:r>
            <w:r w:rsidR="005F0D8A"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Një identifikues i objektit të jashtëm është një identifikues i veçantë i objektit, i publikuar nga organi përgjegjës, i cili mund të përdoret nga aplikacionet e jashtme për të referuar objektin gjeohapësinor. Identifikuesi është një identifikues i objektit gjeohapësinor, jo një identifikues i fenomenit të botës reale.</w:t>
            </w:r>
          </w:p>
          <w:p w14:paraId="59BDBA38" w14:textId="29BA1929" w:rsidR="00934160" w:rsidRPr="007E6E47" w:rsidRDefault="00934160" w:rsidP="002907BE">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44"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3A" w14:textId="77777777" w:rsidR="00934160" w:rsidRPr="007E6E47" w:rsidRDefault="00934160" w:rsidP="002907BE">
            <w:pPr>
              <w:spacing w:before="20" w:after="20" w:line="240" w:lineRule="auto"/>
              <w:ind w:left="270" w:right="270" w:firstLine="0"/>
              <w:rPr>
                <w:rFonts w:ascii="Garamond" w:eastAsia="Times New Roman" w:hAnsi="Garamond"/>
                <w:sz w:val="12"/>
                <w:szCs w:val="20"/>
                <w:lang w:val="sq-AL"/>
              </w:rPr>
            </w:pPr>
          </w:p>
          <w:p w14:paraId="59BDBA3B" w14:textId="7341C507" w:rsidR="00934160" w:rsidRPr="007E6E47" w:rsidRDefault="00934160" w:rsidP="002907BE">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i/>
                <w:noProof/>
                <w:sz w:val="20"/>
                <w:szCs w:val="20"/>
              </w:rPr>
              <w:drawing>
                <wp:inline distT="0" distB="0" distL="0" distR="0" wp14:anchorId="59BDCEB5" wp14:editId="59BDCEB6">
                  <wp:extent cx="114300" cy="1143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LlojiIShërbimit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VleratELlojitTëShërbimit</w:t>
            </w:r>
          </w:p>
          <w:p w14:paraId="59BDBA3D" w14:textId="5A4B8FCF"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3E" w14:textId="77777777" w:rsidR="00934160" w:rsidRPr="007E6E47" w:rsidRDefault="00934160" w:rsidP="002907BE">
            <w:pPr>
              <w:spacing w:before="20" w:after="20" w:line="240" w:lineRule="auto"/>
              <w:ind w:left="270" w:right="270"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A40" w14:textId="3A8729D1" w:rsidR="00934160" w:rsidRPr="007E6E47" w:rsidRDefault="00CD22D9"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Vlerat e llojit të shërbimit </w:t>
            </w:r>
          </w:p>
          <w:p w14:paraId="59BDBA41" w14:textId="77777777" w:rsidR="00934160" w:rsidRPr="007E6E47" w:rsidRDefault="00934160" w:rsidP="002907BE">
            <w:pPr>
              <w:spacing w:before="20" w:after="20" w:line="240" w:lineRule="auto"/>
              <w:ind w:left="270" w:right="270"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A42"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një shërbimi administrativ dhe qeveritar. </w:t>
            </w:r>
          </w:p>
          <w:p w14:paraId="59BDBA43" w14:textId="0F985904" w:rsidR="00934160" w:rsidRPr="007E6E47" w:rsidRDefault="00934160" w:rsidP="002907BE">
            <w:pPr>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52"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45" w14:textId="77777777" w:rsidR="00934160" w:rsidRPr="007E6E47" w:rsidRDefault="00934160" w:rsidP="002907BE">
            <w:pPr>
              <w:spacing w:before="20" w:after="20" w:line="240" w:lineRule="auto"/>
              <w:ind w:left="270" w:right="270" w:firstLine="0"/>
              <w:rPr>
                <w:rFonts w:ascii="Garamond" w:eastAsia="Times New Roman" w:hAnsi="Garamond"/>
                <w:sz w:val="10"/>
                <w:szCs w:val="20"/>
                <w:lang w:val="sq-AL"/>
              </w:rPr>
            </w:pPr>
          </w:p>
          <w:p w14:paraId="59BDBA46" w14:textId="3E999100" w:rsidR="00934160" w:rsidRPr="007E6E47" w:rsidRDefault="00934160" w:rsidP="002907BE">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B7" wp14:editId="59BDCEB8">
                  <wp:extent cx="114300" cy="1143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9778EA" w:rsidRPr="007E6E47">
              <w:rPr>
                <w:rFonts w:ascii="Garamond" w:eastAsia="Times New Roman" w:hAnsi="Garamond"/>
                <w:i/>
                <w:sz w:val="20"/>
                <w:szCs w:val="20"/>
                <w:lang w:val="sq-AL"/>
              </w:rPr>
              <w:t>PërfundimiICiklitJetësor</w:t>
            </w:r>
            <w:r w:rsidRPr="007E6E47">
              <w:rPr>
                <w:rFonts w:ascii="Garamond" w:eastAsia="Times New Roman" w:hAnsi="Garamond"/>
                <w:i/>
                <w:sz w:val="20"/>
                <w:szCs w:val="20"/>
                <w:lang w:val="sq-AL"/>
              </w:rPr>
              <w: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Data</w:t>
            </w:r>
            <w:r w:rsidR="006D4725" w:rsidRPr="007E6E47">
              <w:rPr>
                <w:rFonts w:ascii="Garamond" w:eastAsia="Times New Roman" w:hAnsi="Garamond"/>
                <w:i/>
                <w:sz w:val="20"/>
                <w:szCs w:val="20"/>
                <w:lang w:val="sq-AL"/>
              </w:rPr>
              <w:t xml:space="preserve"> </w:t>
            </w:r>
          </w:p>
          <w:p w14:paraId="59BDBA48" w14:textId="22F20A70"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Shumëllojshmëria:</w:t>
            </w:r>
            <w:r w:rsidR="00CD22D9" w:rsidRPr="007E6E47">
              <w:rPr>
                <w:rFonts w:ascii="Garamond" w:eastAsia="Times New Roman" w:hAnsi="Garamond"/>
                <w:sz w:val="20"/>
                <w:szCs w:val="20"/>
                <w:lang w:val="sq-AL"/>
              </w:rPr>
              <w:t xml:space="preserve"> [0..1]</w:t>
            </w:r>
          </w:p>
          <w:p w14:paraId="59BDBA49" w14:textId="0E31E0E6" w:rsidR="00934160" w:rsidRPr="007E6E47" w:rsidRDefault="00934160" w:rsidP="002907BE">
            <w:pPr>
              <w:spacing w:before="20" w:after="20" w:line="240" w:lineRule="auto"/>
              <w:ind w:left="270" w:right="270" w:firstLine="0"/>
              <w:rPr>
                <w:rFonts w:ascii="Garamond" w:eastAsia="Times New Roman" w:hAnsi="Garamond"/>
                <w:b/>
                <w:sz w:val="20"/>
                <w:szCs w:val="20"/>
                <w:lang w:val="sq-AL"/>
              </w:rPr>
            </w:pPr>
            <w:r w:rsidRPr="007E6E47">
              <w:rPr>
                <w:rFonts w:ascii="Garamond" w:eastAsia="Times New Roman" w:hAnsi="Garamond"/>
                <w:b/>
                <w:sz w:val="20"/>
                <w:szCs w:val="20"/>
                <w:lang w:val="sq-AL"/>
              </w:rPr>
              <w:t>-- Emri</w:t>
            </w:r>
            <w:r w:rsidR="005F0D8A"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A4B" w14:textId="5F9671EB"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Përfundimi i cikl</w:t>
            </w:r>
            <w:r w:rsidR="00CD22D9" w:rsidRPr="007E6E47">
              <w:rPr>
                <w:rFonts w:ascii="Garamond" w:eastAsia="Times New Roman" w:hAnsi="Garamond"/>
                <w:sz w:val="20"/>
                <w:szCs w:val="20"/>
                <w:lang w:val="sq-AL"/>
              </w:rPr>
              <w:t xml:space="preserve">it jetësor </w:t>
            </w:r>
          </w:p>
          <w:p w14:paraId="59BDBA4C" w14:textId="77777777" w:rsidR="00934160" w:rsidRPr="007E6E47" w:rsidRDefault="00934160" w:rsidP="002907BE">
            <w:pPr>
              <w:spacing w:before="20" w:after="20" w:line="240" w:lineRule="auto"/>
              <w:ind w:left="270" w:right="270"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A4D"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Data dhe koha në të cilën ky version i objektit gjeohapësinor u zëvendësua ose u tërhoq nga grupi i të dhënave gjeohapësinore.</w:t>
            </w:r>
          </w:p>
          <w:p w14:paraId="59BDBA4E"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p>
          <w:p w14:paraId="59BDBA4F"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A50"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Lidhur me ciklin jetësor të objektit gjeohapësinor në grupin e të dhënave.</w:t>
            </w:r>
          </w:p>
          <w:p w14:paraId="59BDBA51" w14:textId="0B4BEED9" w:rsidR="00934160" w:rsidRPr="007E6E47" w:rsidRDefault="00934160" w:rsidP="002907BE">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6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53" w14:textId="77777777" w:rsidR="00934160" w:rsidRPr="007E6E47" w:rsidRDefault="00934160" w:rsidP="002907BE">
            <w:pPr>
              <w:spacing w:before="20" w:after="20" w:line="240" w:lineRule="auto"/>
              <w:ind w:left="270" w:right="270" w:firstLine="0"/>
              <w:rPr>
                <w:rFonts w:ascii="Garamond" w:eastAsia="Times New Roman" w:hAnsi="Garamond"/>
                <w:sz w:val="4"/>
                <w:szCs w:val="20"/>
                <w:lang w:val="sq-AL"/>
              </w:rPr>
            </w:pPr>
          </w:p>
          <w:p w14:paraId="59BDBA54" w14:textId="0E4E4C7C" w:rsidR="00934160" w:rsidRPr="007E6E47" w:rsidRDefault="00934160" w:rsidP="002907BE">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i/>
                <w:noProof/>
                <w:sz w:val="20"/>
                <w:szCs w:val="20"/>
              </w:rPr>
              <w:drawing>
                <wp:inline distT="0" distB="0" distL="0" distR="0" wp14:anchorId="59BDCEB9" wp14:editId="59BDCEBA">
                  <wp:extent cx="114300" cy="1143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PikaEKontaktit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Kontakt</w:t>
            </w:r>
            <w:r w:rsidR="006D4725" w:rsidRPr="007E6E47">
              <w:rPr>
                <w:rFonts w:ascii="Garamond" w:eastAsia="Times New Roman" w:hAnsi="Garamond"/>
                <w:i/>
                <w:sz w:val="20"/>
                <w:szCs w:val="20"/>
                <w:lang w:val="sq-AL"/>
              </w:rPr>
              <w:t xml:space="preserve"> </w:t>
            </w:r>
          </w:p>
          <w:p w14:paraId="59BDBA56" w14:textId="0F2366AF"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D4725" w:rsidRPr="007E6E47">
              <w:rPr>
                <w:rFonts w:ascii="Garamond" w:eastAsia="Times New Roman" w:hAnsi="Garamond"/>
                <w:sz w:val="20"/>
                <w:szCs w:val="20"/>
                <w:lang w:val="sq-AL"/>
              </w:rPr>
              <w:t xml:space="preserve"> </w:t>
            </w:r>
            <w:r w:rsidR="00CD22D9" w:rsidRPr="007E6E47">
              <w:rPr>
                <w:rFonts w:ascii="Garamond" w:eastAsia="Times New Roman" w:hAnsi="Garamond"/>
                <w:sz w:val="20"/>
                <w:szCs w:val="20"/>
                <w:lang w:val="sq-AL"/>
              </w:rPr>
              <w:t>[1..*]</w:t>
            </w:r>
          </w:p>
          <w:p w14:paraId="59BDBA57"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59" w14:textId="5C2704F0" w:rsidR="00934160" w:rsidRPr="007E6E47" w:rsidRDefault="00CD22D9"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Pika e kontaktit </w:t>
            </w:r>
          </w:p>
          <w:p w14:paraId="59BDBA5A"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5C" w14:textId="5FF56252"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Përmban informacionin e nevojshëm për të marrë qasje në një shërbim dhe/ose informacion fillestar në lidhje me një shërbim</w:t>
            </w:r>
            <w:r w:rsidRPr="007E6E47">
              <w:rPr>
                <w:rFonts w:ascii="Garamond" w:eastAsia="Times New Roman" w:hAnsi="Garamond"/>
                <w:b/>
                <w:sz w:val="20"/>
                <w:szCs w:val="20"/>
                <w:lang w:val="sq-AL"/>
              </w:rPr>
              <w:t>.</w:t>
            </w:r>
          </w:p>
          <w:p w14:paraId="59BDBA5D"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A5E"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Në disa raste ky informacion do të përputhet me informacionin e kontaktit të autoritetit të shërbimit, pronarit ose operatorit (p.sh. pozicionin ose rolin specifik të palës përgjegjëse)</w:t>
            </w:r>
          </w:p>
          <w:p w14:paraId="59BDBA5F" w14:textId="2F5DC78E" w:rsidR="00934160" w:rsidRPr="007E6E47" w:rsidRDefault="00934160" w:rsidP="002907BE">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6A"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61" w14:textId="77777777" w:rsidR="00934160" w:rsidRPr="007E6E47" w:rsidRDefault="00934160" w:rsidP="002907BE">
            <w:pPr>
              <w:spacing w:before="20" w:after="20" w:line="240" w:lineRule="auto"/>
              <w:ind w:left="270" w:right="270" w:firstLine="0"/>
              <w:rPr>
                <w:rFonts w:ascii="Garamond" w:eastAsia="Times New Roman" w:hAnsi="Garamond"/>
                <w:sz w:val="8"/>
                <w:szCs w:val="20"/>
                <w:lang w:val="sq-AL"/>
              </w:rPr>
            </w:pPr>
          </w:p>
          <w:p w14:paraId="59BDBA62" w14:textId="56176D9F"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BB" wp14:editId="59BDCEBC">
                  <wp:extent cx="114300" cy="1143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VendndodhjaEShërbimit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LlojiIVendndodhjesSëShërbimit</w:t>
            </w:r>
          </w:p>
          <w:p w14:paraId="59BDBA64" w14:textId="5222A59E"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65"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A66"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Vendndodhja e shërbimit </w:t>
            </w:r>
          </w:p>
          <w:p w14:paraId="59BDBA67"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68"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Vendndodhja ku shërbimi është i ofruar. </w:t>
            </w:r>
          </w:p>
          <w:p w14:paraId="59BDBA69" w14:textId="6AC1FC9D" w:rsidR="00934160" w:rsidRPr="007E6E47" w:rsidRDefault="00934160" w:rsidP="002907BE">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79"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6B" w14:textId="77777777" w:rsidR="00934160" w:rsidRPr="007E6E47" w:rsidRDefault="00934160" w:rsidP="002907BE">
            <w:pPr>
              <w:spacing w:before="20" w:after="20" w:line="240" w:lineRule="auto"/>
              <w:ind w:left="270" w:right="270" w:firstLine="0"/>
              <w:rPr>
                <w:rFonts w:ascii="Garamond" w:eastAsia="Times New Roman" w:hAnsi="Garamond"/>
                <w:sz w:val="8"/>
                <w:szCs w:val="20"/>
                <w:lang w:val="sq-AL"/>
              </w:rPr>
            </w:pPr>
          </w:p>
          <w:p w14:paraId="59BDBA6C" w14:textId="1FFC93E1"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BD" wp14:editId="59BDCEBE">
                  <wp:extent cx="114300" cy="1143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ZonaPërgjegjëse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LlojiIZonësPërgjegjëse</w:t>
            </w:r>
            <w:r w:rsidRPr="007E6E47">
              <w:rPr>
                <w:rFonts w:ascii="Garamond" w:eastAsia="Times New Roman" w:hAnsi="Garamond"/>
                <w:sz w:val="20"/>
                <w:szCs w:val="20"/>
                <w:lang w:val="sq-AL"/>
              </w:rPr>
              <w:t xml:space="preserve"> </w:t>
            </w:r>
          </w:p>
          <w:p w14:paraId="59BDBA6E" w14:textId="12606BB1"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[0..1]</w:t>
            </w:r>
          </w:p>
          <w:p w14:paraId="59BDBA6F"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71" w14:textId="181030E8" w:rsidR="00934160" w:rsidRPr="007E6E47" w:rsidRDefault="00CD22D9"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Zona përgjegjëse</w:t>
            </w:r>
          </w:p>
          <w:p w14:paraId="59BDBA72"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74" w14:textId="30CD1CEA"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Zona përgjegjëse për një in</w:t>
            </w:r>
            <w:r w:rsidR="00CD22D9" w:rsidRPr="007E6E47">
              <w:rPr>
                <w:rFonts w:ascii="Garamond" w:eastAsia="Times New Roman" w:hAnsi="Garamond"/>
                <w:sz w:val="20"/>
                <w:szCs w:val="20"/>
                <w:lang w:val="sq-AL"/>
              </w:rPr>
              <w:t xml:space="preserve">stancë të shërbimit qeveritar. </w:t>
            </w:r>
          </w:p>
          <w:p w14:paraId="59BDBA75"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A76"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Shembull 1: Një administratë është përgjegjëse për një njësi administrative;</w:t>
            </w:r>
          </w:p>
          <w:p w14:paraId="59BDBA77" w14:textId="77777777" w:rsidR="00934160" w:rsidRPr="007E6E47" w:rsidRDefault="00934160" w:rsidP="002907BE">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Shembull 2: Një hapësirë e specializuar është përgjegjëse për një rajon.</w:t>
            </w:r>
          </w:p>
          <w:p w14:paraId="59BDBA78" w14:textId="70FF19FC" w:rsidR="00934160" w:rsidRPr="007E6E47" w:rsidRDefault="00934160" w:rsidP="002907BE">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A7A" w14:textId="77777777" w:rsidR="00934160" w:rsidRPr="007E6E47" w:rsidRDefault="00934160" w:rsidP="00934160">
      <w:pPr>
        <w:spacing w:after="0" w:line="240" w:lineRule="auto"/>
        <w:rPr>
          <w:rFonts w:ascii="Garamond" w:eastAsia="Times New Roman" w:hAnsi="Garamond"/>
          <w:sz w:val="20"/>
          <w:szCs w:val="20"/>
          <w:lang w:val="sq-AL"/>
        </w:rPr>
      </w:pPr>
    </w:p>
    <w:p w14:paraId="59BDBA7B" w14:textId="0BF4C701" w:rsidR="00934160" w:rsidRPr="007E6E47" w:rsidRDefault="00E90C02" w:rsidP="00E90C02">
      <w:pPr>
        <w:pStyle w:val="TEKSTI"/>
        <w:rPr>
          <w:b/>
          <w:lang w:val="sq-AL"/>
        </w:rPr>
      </w:pPr>
      <w:bookmarkStart w:id="28" w:name="_Toc52287369"/>
      <w:bookmarkStart w:id="29" w:name="BKM_3087E3F7_9471_4C24_BA80_F8DF76FB0D44"/>
      <w:r w:rsidRPr="007E6E47">
        <w:rPr>
          <w:b/>
          <w:lang w:val="sq-AL"/>
        </w:rPr>
        <w:t>3.2.2.2 L</w:t>
      </w:r>
      <w:r w:rsidR="00CD22D9" w:rsidRPr="007E6E47">
        <w:rPr>
          <w:b/>
          <w:lang w:val="sq-AL"/>
        </w:rPr>
        <w:t>loji</w:t>
      </w:r>
      <w:r w:rsidRPr="007E6E47">
        <w:rPr>
          <w:b/>
          <w:lang w:val="sq-AL"/>
        </w:rPr>
        <w:t xml:space="preserve"> </w:t>
      </w:r>
      <w:r w:rsidR="00CD22D9" w:rsidRPr="007E6E47">
        <w:rPr>
          <w:b/>
          <w:lang w:val="sq-AL"/>
        </w:rPr>
        <w:t>i zonës përgjegjëse</w:t>
      </w:r>
      <w:bookmarkEnd w:id="28"/>
    </w:p>
    <w:p w14:paraId="59BDBA7C" w14:textId="75A47D7B" w:rsidR="00934160" w:rsidRPr="007E6E47" w:rsidRDefault="00934160" w:rsidP="00E90C02">
      <w:pPr>
        <w:pStyle w:val="TEKSTI"/>
        <w:rPr>
          <w:b/>
          <w:color w:val="000000"/>
          <w:sz w:val="22"/>
          <w:szCs w:val="22"/>
          <w:lang w:val="sq-AL"/>
        </w:rPr>
      </w:pPr>
      <w:bookmarkStart w:id="30" w:name="BKM_E0646E09_0414_4A2B_B32B_57AAFA4A02D4"/>
      <w:r w:rsidRPr="007E6E47">
        <w:rPr>
          <w:b/>
          <w:color w:val="000000"/>
          <w:sz w:val="22"/>
          <w:szCs w:val="22"/>
          <w:lang w:val="sq-AL"/>
        </w:rPr>
        <w:t>--</w:t>
      </w:r>
      <w:r w:rsidR="00CD22D9" w:rsidRPr="007E6E47">
        <w:rPr>
          <w:b/>
          <w:color w:val="000000"/>
          <w:sz w:val="22"/>
          <w:szCs w:val="22"/>
          <w:lang w:val="sq-AL"/>
        </w:rPr>
        <w:t xml:space="preserve"> </w:t>
      </w:r>
      <w:r w:rsidRPr="007E6E47">
        <w:rPr>
          <w:b/>
          <w:color w:val="000000"/>
          <w:sz w:val="22"/>
          <w:szCs w:val="22"/>
          <w:lang w:val="sq-AL"/>
        </w:rPr>
        <w:t>Emri</w:t>
      </w:r>
      <w:r w:rsidR="00CD22D9" w:rsidRPr="007E6E47">
        <w:rPr>
          <w:b/>
          <w:color w:val="000000"/>
          <w:sz w:val="22"/>
          <w:szCs w:val="22"/>
          <w:lang w:val="sq-AL"/>
        </w:rPr>
        <w:t xml:space="preserve"> </w:t>
      </w:r>
      <w:r w:rsidRPr="007E6E47">
        <w:rPr>
          <w:b/>
          <w:color w:val="000000"/>
          <w:sz w:val="22"/>
          <w:szCs w:val="22"/>
          <w:lang w:val="sq-AL"/>
        </w:rPr>
        <w:t>--</w:t>
      </w:r>
    </w:p>
    <w:p w14:paraId="59BDBA7E" w14:textId="48832D4F" w:rsidR="00934160" w:rsidRPr="007E6E47" w:rsidRDefault="00CD22D9" w:rsidP="00CD22D9">
      <w:pPr>
        <w:pStyle w:val="TEKSTI"/>
        <w:rPr>
          <w:color w:val="000000"/>
          <w:lang w:val="sq-AL"/>
        </w:rPr>
      </w:pPr>
      <w:r w:rsidRPr="007E6E47">
        <w:rPr>
          <w:color w:val="000000"/>
          <w:lang w:val="sq-AL"/>
        </w:rPr>
        <w:t xml:space="preserve">Lloji i zonës përgjegjëse </w:t>
      </w:r>
    </w:p>
    <w:p w14:paraId="59BDBA7F" w14:textId="58196C81" w:rsidR="00934160" w:rsidRPr="007E6E47" w:rsidRDefault="00934160" w:rsidP="00E90C02">
      <w:pPr>
        <w:pStyle w:val="TEKSTI"/>
        <w:rPr>
          <w:b/>
          <w:color w:val="000000"/>
          <w:sz w:val="22"/>
          <w:szCs w:val="22"/>
          <w:lang w:val="sq-AL"/>
        </w:rPr>
      </w:pPr>
      <w:r w:rsidRPr="007E6E47">
        <w:rPr>
          <w:b/>
          <w:color w:val="000000"/>
          <w:sz w:val="22"/>
          <w:szCs w:val="22"/>
          <w:lang w:val="sq-AL"/>
        </w:rPr>
        <w:t xml:space="preserve">-- Përkufizimi </w:t>
      </w:r>
      <w:r w:rsidR="00CD22D9" w:rsidRPr="007E6E47">
        <w:rPr>
          <w:b/>
          <w:color w:val="000000"/>
          <w:sz w:val="22"/>
          <w:szCs w:val="22"/>
          <w:lang w:val="sq-AL"/>
        </w:rPr>
        <w:t>--</w:t>
      </w:r>
    </w:p>
    <w:p w14:paraId="59BDBA81" w14:textId="14C4F071" w:rsidR="00934160" w:rsidRPr="007E6E47" w:rsidRDefault="00934160" w:rsidP="00CD22D9">
      <w:pPr>
        <w:pStyle w:val="TEKSTI"/>
        <w:rPr>
          <w:color w:val="000000"/>
          <w:lang w:val="sq-AL"/>
        </w:rPr>
      </w:pPr>
      <w:r w:rsidRPr="007E6E47">
        <w:rPr>
          <w:color w:val="000000"/>
          <w:lang w:val="sq-AL"/>
        </w:rPr>
        <w:t>Struktura e llojeve për përshkrimin e zon</w:t>
      </w:r>
      <w:r w:rsidR="005F0D8A" w:rsidRPr="007E6E47">
        <w:rPr>
          <w:color w:val="000000"/>
          <w:lang w:val="sq-AL"/>
        </w:rPr>
        <w:t>ës përgjegjëse gjeohapësinore.</w:t>
      </w:r>
    </w:p>
    <w:p w14:paraId="59BDBA82" w14:textId="37805CD0" w:rsidR="00934160" w:rsidRPr="007E6E47" w:rsidRDefault="00CD22D9" w:rsidP="00CD22D9">
      <w:pPr>
        <w:pStyle w:val="TEKSTI"/>
        <w:rPr>
          <w:b/>
          <w:i/>
          <w:lang w:val="sq-AL"/>
        </w:rPr>
      </w:pPr>
      <w:r w:rsidRPr="007E6E47">
        <w:rPr>
          <w:b/>
          <w:lang w:val="sq-AL"/>
        </w:rPr>
        <w:t xml:space="preserve">-- </w:t>
      </w:r>
      <w:r w:rsidR="00934160" w:rsidRPr="007E6E47">
        <w:rPr>
          <w:b/>
          <w:lang w:val="sq-AL"/>
        </w:rPr>
        <w:t>Tipi i elementit</w:t>
      </w:r>
      <w:r w:rsidR="00934160" w:rsidRPr="007E6E47">
        <w:rPr>
          <w:b/>
          <w:i/>
          <w:lang w:val="sq-AL"/>
        </w:rPr>
        <w:t xml:space="preserve"> --</w:t>
      </w:r>
    </w:p>
    <w:p w14:paraId="59BDBA83" w14:textId="77777777" w:rsidR="00934160" w:rsidRPr="007E6E47" w:rsidRDefault="00934160" w:rsidP="00E90C02">
      <w:pPr>
        <w:pStyle w:val="TEKSTI"/>
        <w:rPr>
          <w:rFonts w:cs="Arial"/>
          <w:i/>
          <w:sz w:val="22"/>
          <w:szCs w:val="22"/>
          <w:lang w:val="sq-AL"/>
        </w:rPr>
      </w:pPr>
      <w:r w:rsidRPr="007E6E47">
        <w:rPr>
          <w:rFonts w:cs="Arial"/>
          <w:i/>
          <w:sz w:val="22"/>
          <w:szCs w:val="22"/>
          <w:lang w:val="sq-AL"/>
        </w:rPr>
        <w:t>Union</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A85"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A84" w14:textId="77777777" w:rsidR="00934160" w:rsidRPr="007E6E47" w:rsidRDefault="00934160" w:rsidP="00E90C02">
            <w:pPr>
              <w:spacing w:before="80" w:after="40" w:line="240" w:lineRule="auto"/>
              <w:ind w:left="90" w:right="90"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A9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86" w14:textId="77777777" w:rsidR="00934160" w:rsidRPr="007E6E47" w:rsidRDefault="00934160" w:rsidP="00E90C02">
            <w:pPr>
              <w:spacing w:before="20" w:after="20" w:line="240" w:lineRule="auto"/>
              <w:ind w:left="270" w:right="270" w:firstLine="0"/>
              <w:rPr>
                <w:rFonts w:ascii="Garamond" w:eastAsia="Times New Roman" w:hAnsi="Garamond"/>
                <w:sz w:val="8"/>
                <w:szCs w:val="20"/>
                <w:lang w:val="sq-AL"/>
              </w:rPr>
            </w:pPr>
          </w:p>
          <w:p w14:paraId="59BDBA87" w14:textId="22D54C34"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BF" wp14:editId="59BDCEC0">
                  <wp:extent cx="114300" cy="1143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ZonaPërgjegjëseSipasNjësisëAdministrative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NjësitëAdministrative</w:t>
            </w:r>
            <w:r w:rsidR="006D4725" w:rsidRPr="007E6E47">
              <w:rPr>
                <w:rFonts w:ascii="Garamond" w:eastAsia="Times New Roman" w:hAnsi="Garamond"/>
                <w:sz w:val="20"/>
                <w:szCs w:val="20"/>
                <w:lang w:val="sq-AL"/>
              </w:rPr>
              <w:t xml:space="preserve"> </w:t>
            </w:r>
          </w:p>
          <w:p w14:paraId="59BDBA89" w14:textId="412B25AA"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Shumëllojshmëria:</w:t>
            </w:r>
            <w:r w:rsidR="00CD22D9" w:rsidRPr="007E6E47">
              <w:rPr>
                <w:rFonts w:ascii="Garamond" w:eastAsia="Times New Roman" w:hAnsi="Garamond"/>
                <w:sz w:val="20"/>
                <w:szCs w:val="20"/>
                <w:lang w:val="sq-AL"/>
              </w:rPr>
              <w:t xml:space="preserve"> [1..*]</w:t>
            </w:r>
          </w:p>
          <w:p w14:paraId="59BDBA8A" w14:textId="2F50C460"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CD22D9"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A8C" w14:textId="7DB7A054"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Zona përgjegjës</w:t>
            </w:r>
            <w:r w:rsidR="00CD22D9" w:rsidRPr="007E6E47">
              <w:rPr>
                <w:rFonts w:ascii="Garamond" w:eastAsia="Times New Roman" w:hAnsi="Garamond"/>
                <w:sz w:val="20"/>
                <w:szCs w:val="20"/>
                <w:lang w:val="sq-AL"/>
              </w:rPr>
              <w:t xml:space="preserve">e sipas njësisë administrative </w:t>
            </w:r>
          </w:p>
          <w:p w14:paraId="59BDBA8D" w14:textId="088EA9FC"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r w:rsidR="00CD22D9"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A8E"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Njësia administrative që përshkruan shtrirjen gjeografike të përgjegjësisë së një shërbimi.</w:t>
            </w:r>
          </w:p>
          <w:p w14:paraId="59BDBA8F" w14:textId="38242854" w:rsidR="00934160" w:rsidRPr="007E6E47" w:rsidRDefault="00934160" w:rsidP="00E90C02">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9B"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91" w14:textId="77777777" w:rsidR="00934160" w:rsidRPr="007E6E47" w:rsidRDefault="00934160" w:rsidP="00E90C02">
            <w:pPr>
              <w:spacing w:before="20" w:after="20" w:line="240" w:lineRule="auto"/>
              <w:ind w:left="270" w:right="270" w:firstLine="0"/>
              <w:rPr>
                <w:rFonts w:ascii="Garamond" w:eastAsia="Times New Roman" w:hAnsi="Garamond"/>
                <w:sz w:val="8"/>
                <w:szCs w:val="20"/>
                <w:lang w:val="sq-AL"/>
              </w:rPr>
            </w:pPr>
          </w:p>
          <w:p w14:paraId="59BDBA92" w14:textId="0786E3C4" w:rsidR="00934160" w:rsidRPr="007E6E47" w:rsidRDefault="00934160" w:rsidP="00E90C02">
            <w:pPr>
              <w:spacing w:before="20" w:after="20" w:line="240" w:lineRule="auto"/>
              <w:ind w:left="270" w:right="270"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C1" wp14:editId="59BDCEC2">
                  <wp:extent cx="114300" cy="1143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ZonaPërgjegjëseSipasPoligonit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GM_MultiSurface</w:t>
            </w:r>
            <w:r w:rsidR="006D4725" w:rsidRPr="007E6E47">
              <w:rPr>
                <w:rFonts w:ascii="Garamond" w:eastAsia="Times New Roman" w:hAnsi="Garamond"/>
                <w:i/>
                <w:sz w:val="20"/>
                <w:szCs w:val="20"/>
                <w:lang w:val="sq-AL"/>
              </w:rPr>
              <w:t xml:space="preserve"> </w:t>
            </w:r>
          </w:p>
          <w:p w14:paraId="59BDBA94" w14:textId="1B5069CE"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95"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97" w14:textId="76F7B49C" w:rsidR="00934160" w:rsidRPr="007E6E47" w:rsidRDefault="00934160"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Zona përgjegjëse sipas poligonit </w:t>
            </w:r>
          </w:p>
          <w:p w14:paraId="59BDBA98"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99"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Poligoni që përshkruan shtrirjen gjeografike të zonës përgjegjëse të një shërbimi.</w:t>
            </w:r>
          </w:p>
          <w:p w14:paraId="59BDBA9A" w14:textId="56B5BA4F" w:rsidR="00934160" w:rsidRPr="007E6E47" w:rsidRDefault="00934160" w:rsidP="00E90C02">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A6"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9C" w14:textId="77777777" w:rsidR="00934160" w:rsidRPr="007E6E47" w:rsidRDefault="00934160" w:rsidP="00E90C02">
            <w:pPr>
              <w:spacing w:before="20" w:after="20" w:line="240" w:lineRule="auto"/>
              <w:ind w:left="270" w:right="270" w:firstLine="0"/>
              <w:rPr>
                <w:rFonts w:ascii="Garamond" w:eastAsia="Times New Roman" w:hAnsi="Garamond"/>
                <w:sz w:val="8"/>
                <w:szCs w:val="20"/>
                <w:lang w:val="sq-AL"/>
              </w:rPr>
            </w:pPr>
          </w:p>
          <w:p w14:paraId="59BDBA9D" w14:textId="14192432"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C3" wp14:editId="59BDCEC4">
                  <wp:extent cx="114300" cy="1143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ZonaPërgjegjëseSipasRrjetit</w:t>
            </w:r>
            <w:r w:rsidR="009778EA"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ReferencaERrjetit</w:t>
            </w:r>
            <w:r w:rsidR="006D4725" w:rsidRPr="007E6E47">
              <w:rPr>
                <w:rFonts w:ascii="Garamond" w:eastAsia="Times New Roman" w:hAnsi="Garamond"/>
                <w:sz w:val="20"/>
                <w:szCs w:val="20"/>
                <w:lang w:val="sq-AL"/>
              </w:rPr>
              <w:t xml:space="preserve"> </w:t>
            </w:r>
          </w:p>
          <w:p w14:paraId="59BDBA9F" w14:textId="7372A6C5"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D4725" w:rsidRPr="007E6E47">
              <w:rPr>
                <w:rFonts w:ascii="Garamond" w:eastAsia="Times New Roman" w:hAnsi="Garamond"/>
                <w:sz w:val="20"/>
                <w:szCs w:val="20"/>
                <w:lang w:val="sq-AL"/>
              </w:rPr>
              <w:t xml:space="preserve"> </w:t>
            </w:r>
            <w:r w:rsidR="00CD22D9" w:rsidRPr="007E6E47">
              <w:rPr>
                <w:rFonts w:ascii="Garamond" w:eastAsia="Times New Roman" w:hAnsi="Garamond"/>
                <w:sz w:val="20"/>
                <w:szCs w:val="20"/>
                <w:lang w:val="sq-AL"/>
              </w:rPr>
              <w:t>[1..*]</w:t>
            </w:r>
          </w:p>
          <w:p w14:paraId="59BDBAA0" w14:textId="1074C89C"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CD22D9"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AA2" w14:textId="6B40B1A8" w:rsidR="00934160" w:rsidRPr="007E6E47" w:rsidRDefault="00CD22D9"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Zona përgjegjëse sipas rrjetit</w:t>
            </w:r>
          </w:p>
          <w:p w14:paraId="59BDBAA3"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A4"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Pjesë e një rrjeti që përshkruan shtrirjen gjeografike të kompetencës së një shërbimi.</w:t>
            </w:r>
          </w:p>
          <w:p w14:paraId="59BDBAA5" w14:textId="23C44817" w:rsidR="00934160" w:rsidRPr="007E6E47" w:rsidRDefault="00934160" w:rsidP="00E90C02">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B1"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A7" w14:textId="77777777" w:rsidR="00934160" w:rsidRPr="007E6E47" w:rsidRDefault="00934160" w:rsidP="00E90C02">
            <w:pPr>
              <w:spacing w:before="20" w:after="20" w:line="240" w:lineRule="auto"/>
              <w:ind w:left="270" w:right="270" w:firstLine="0"/>
              <w:rPr>
                <w:rFonts w:ascii="Garamond" w:eastAsia="Times New Roman" w:hAnsi="Garamond"/>
                <w:sz w:val="10"/>
                <w:szCs w:val="20"/>
                <w:lang w:val="sq-AL"/>
              </w:rPr>
            </w:pPr>
          </w:p>
          <w:p w14:paraId="59BDBAA8" w14:textId="2593A4EC"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C5" wp14:editId="59BDCEC6">
                  <wp:extent cx="114300" cy="1143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ZonaPërgjegjëseSipasVendit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EmërtimiIVendit</w:t>
            </w:r>
            <w:r w:rsidR="006D4725" w:rsidRPr="007E6E47">
              <w:rPr>
                <w:rFonts w:ascii="Garamond" w:eastAsia="Times New Roman" w:hAnsi="Garamond"/>
                <w:sz w:val="20"/>
                <w:szCs w:val="20"/>
                <w:lang w:val="sq-AL"/>
              </w:rPr>
              <w:t xml:space="preserve"> </w:t>
            </w:r>
          </w:p>
          <w:p w14:paraId="59BDBAAA" w14:textId="26686C2B" w:rsidR="00934160" w:rsidRPr="007E6E47" w:rsidRDefault="00934160" w:rsidP="00CD22D9">
            <w:pPr>
              <w:spacing w:before="20" w:after="20" w:line="240" w:lineRule="auto"/>
              <w:ind w:left="54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Shumëllojshmëria:</w:t>
            </w:r>
            <w:r w:rsidR="00CD22D9" w:rsidRPr="007E6E47">
              <w:rPr>
                <w:rFonts w:ascii="Garamond" w:eastAsia="Times New Roman" w:hAnsi="Garamond"/>
                <w:sz w:val="20"/>
                <w:szCs w:val="20"/>
                <w:lang w:val="sq-AL"/>
              </w:rPr>
              <w:t xml:space="preserve"> [1..*]</w:t>
            </w:r>
          </w:p>
          <w:p w14:paraId="59BDBAAB"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AD" w14:textId="0F0A7BB3" w:rsidR="00934160" w:rsidRPr="007E6E47" w:rsidRDefault="00CD22D9" w:rsidP="00CD22D9">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Zona përgjegjëse sipas vendit </w:t>
            </w:r>
          </w:p>
          <w:p w14:paraId="59BDBAAE"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p>
          <w:p w14:paraId="59BDBAAF" w14:textId="77777777" w:rsidR="00934160" w:rsidRPr="007E6E47" w:rsidRDefault="00934160" w:rsidP="00E90C02">
            <w:pPr>
              <w:spacing w:before="20" w:after="20" w:line="240" w:lineRule="auto"/>
              <w:ind w:left="270" w:right="270" w:firstLine="0"/>
              <w:rPr>
                <w:rFonts w:ascii="Garamond" w:eastAsia="Times New Roman" w:hAnsi="Garamond"/>
                <w:sz w:val="20"/>
                <w:szCs w:val="20"/>
                <w:lang w:val="sq-AL"/>
              </w:rPr>
            </w:pPr>
            <w:r w:rsidRPr="007E6E47">
              <w:rPr>
                <w:rFonts w:ascii="Garamond" w:eastAsia="Times New Roman" w:hAnsi="Garamond"/>
                <w:sz w:val="20"/>
                <w:szCs w:val="20"/>
                <w:lang w:val="sq-AL"/>
              </w:rPr>
              <w:t>Objekti gjeografik që përshkruan shtrirjen gjeografike të zonës përgjegjëse të një shërbimi.</w:t>
            </w:r>
          </w:p>
          <w:p w14:paraId="59BDBAB0" w14:textId="0D5C4414" w:rsidR="00934160" w:rsidRPr="007E6E47" w:rsidRDefault="00934160" w:rsidP="00E90C02">
            <w:pPr>
              <w:tabs>
                <w:tab w:val="left" w:pos="1440"/>
              </w:tabs>
              <w:spacing w:before="20" w:after="20" w:line="240" w:lineRule="auto"/>
              <w:ind w:left="270" w:right="270"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bookmarkEnd w:id="29"/>
      <w:bookmarkEnd w:id="30"/>
    </w:tbl>
    <w:p w14:paraId="59BDBAB2" w14:textId="77777777" w:rsidR="00934160" w:rsidRPr="007E6E47" w:rsidRDefault="00934160" w:rsidP="00E90C02">
      <w:pPr>
        <w:pStyle w:val="TEKSTI"/>
        <w:rPr>
          <w:lang w:val="sq-AL"/>
        </w:rPr>
      </w:pPr>
    </w:p>
    <w:p w14:paraId="59BDBAB4" w14:textId="1E7E4A86" w:rsidR="00E90C02" w:rsidRPr="007E6E47" w:rsidRDefault="00E90C02" w:rsidP="00CD22D9">
      <w:pPr>
        <w:pStyle w:val="TEKSTI"/>
        <w:rPr>
          <w:b/>
          <w:lang w:val="sq-AL"/>
        </w:rPr>
      </w:pPr>
      <w:bookmarkStart w:id="31" w:name="_Toc52287370"/>
      <w:bookmarkStart w:id="32" w:name="BKM_8105A2B0_F446_4037_8661_FD8F6E81E532"/>
      <w:r w:rsidRPr="007E6E47">
        <w:rPr>
          <w:b/>
          <w:lang w:val="sq-AL"/>
        </w:rPr>
        <w:t>3.2.2.3 L</w:t>
      </w:r>
      <w:r w:rsidR="00CD22D9" w:rsidRPr="007E6E47">
        <w:rPr>
          <w:b/>
          <w:lang w:val="sq-AL"/>
        </w:rPr>
        <w:t>loji i vendndodhjes së shërbimit</w:t>
      </w:r>
      <w:bookmarkEnd w:id="31"/>
      <w:r w:rsidRPr="007E6E47">
        <w:rPr>
          <w:b/>
          <w:lang w:val="sq-AL"/>
        </w:rPr>
        <w:t xml:space="preserve"> </w:t>
      </w:r>
    </w:p>
    <w:p w14:paraId="59BDBAB5" w14:textId="56F6AEA9" w:rsidR="00934160" w:rsidRPr="007E6E47" w:rsidRDefault="00934160" w:rsidP="00E90C02">
      <w:pPr>
        <w:pStyle w:val="TEKSTI"/>
        <w:rPr>
          <w:b/>
          <w:color w:val="000000"/>
          <w:sz w:val="22"/>
          <w:szCs w:val="22"/>
          <w:lang w:val="sq-AL"/>
        </w:rPr>
      </w:pPr>
      <w:r w:rsidRPr="007E6E47">
        <w:rPr>
          <w:b/>
          <w:color w:val="000000"/>
          <w:sz w:val="22"/>
          <w:szCs w:val="22"/>
          <w:lang w:val="sq-AL"/>
        </w:rPr>
        <w:t>--</w:t>
      </w:r>
      <w:r w:rsidR="00CD22D9" w:rsidRPr="007E6E47">
        <w:rPr>
          <w:b/>
          <w:color w:val="000000"/>
          <w:sz w:val="22"/>
          <w:szCs w:val="22"/>
          <w:lang w:val="sq-AL"/>
        </w:rPr>
        <w:t xml:space="preserve"> </w:t>
      </w:r>
      <w:r w:rsidRPr="007E6E47">
        <w:rPr>
          <w:b/>
          <w:color w:val="000000"/>
          <w:sz w:val="22"/>
          <w:szCs w:val="22"/>
          <w:lang w:val="sq-AL"/>
        </w:rPr>
        <w:t>Emri</w:t>
      </w:r>
      <w:r w:rsidR="00CD22D9" w:rsidRPr="007E6E47">
        <w:rPr>
          <w:b/>
          <w:color w:val="000000"/>
          <w:sz w:val="22"/>
          <w:szCs w:val="22"/>
          <w:lang w:val="sq-AL"/>
        </w:rPr>
        <w:t xml:space="preserve"> --</w:t>
      </w:r>
    </w:p>
    <w:p w14:paraId="59BDBAB7" w14:textId="44220603" w:rsidR="00934160" w:rsidRPr="007E6E47" w:rsidRDefault="00934160" w:rsidP="00CD22D9">
      <w:pPr>
        <w:pStyle w:val="TEKSTI"/>
        <w:rPr>
          <w:color w:val="000000"/>
          <w:lang w:val="sq-AL"/>
        </w:rPr>
      </w:pPr>
      <w:r w:rsidRPr="007E6E47">
        <w:rPr>
          <w:color w:val="000000"/>
          <w:lang w:val="sq-AL"/>
        </w:rPr>
        <w:t>Llo</w:t>
      </w:r>
      <w:r w:rsidR="00CD22D9" w:rsidRPr="007E6E47">
        <w:rPr>
          <w:color w:val="000000"/>
          <w:lang w:val="sq-AL"/>
        </w:rPr>
        <w:t xml:space="preserve">ji i vendndodhjes së shërbimit </w:t>
      </w:r>
    </w:p>
    <w:p w14:paraId="59BDBAB8" w14:textId="7FFBC7EC" w:rsidR="00934160" w:rsidRPr="007E6E47" w:rsidRDefault="00934160" w:rsidP="00E90C02">
      <w:pPr>
        <w:pStyle w:val="TEKSTI"/>
        <w:rPr>
          <w:b/>
          <w:color w:val="000000"/>
          <w:sz w:val="22"/>
          <w:szCs w:val="22"/>
          <w:lang w:val="sq-AL"/>
        </w:rPr>
      </w:pPr>
      <w:r w:rsidRPr="007E6E47">
        <w:rPr>
          <w:b/>
          <w:color w:val="000000"/>
          <w:sz w:val="22"/>
          <w:szCs w:val="22"/>
          <w:lang w:val="sq-AL"/>
        </w:rPr>
        <w:t>-- Përkufizimi</w:t>
      </w:r>
      <w:r w:rsidR="00CD22D9" w:rsidRPr="007E6E47">
        <w:rPr>
          <w:b/>
          <w:color w:val="000000"/>
          <w:sz w:val="22"/>
          <w:szCs w:val="22"/>
          <w:lang w:val="sq-AL"/>
        </w:rPr>
        <w:t xml:space="preserve"> --</w:t>
      </w:r>
    </w:p>
    <w:p w14:paraId="59BDBABA" w14:textId="00339C0F" w:rsidR="00934160" w:rsidRPr="007E6E47" w:rsidRDefault="00934160" w:rsidP="00CD22D9">
      <w:pPr>
        <w:pStyle w:val="TEKSTI"/>
        <w:rPr>
          <w:color w:val="000000"/>
          <w:lang w:val="sq-AL"/>
        </w:rPr>
      </w:pPr>
      <w:r w:rsidRPr="007E6E47">
        <w:rPr>
          <w:color w:val="000000"/>
          <w:lang w:val="sq-AL"/>
        </w:rPr>
        <w:t>Struktura e llojeve të referenc</w:t>
      </w:r>
      <w:r w:rsidR="00CD22D9" w:rsidRPr="007E6E47">
        <w:rPr>
          <w:color w:val="000000"/>
          <w:lang w:val="sq-AL"/>
        </w:rPr>
        <w:t xml:space="preserve">ave për të gjetur një shërbim. </w:t>
      </w:r>
    </w:p>
    <w:p w14:paraId="59BDBABB" w14:textId="76612282" w:rsidR="00934160" w:rsidRPr="007E6E47" w:rsidRDefault="00CD22D9" w:rsidP="00CD22D9">
      <w:pPr>
        <w:pStyle w:val="TEKSTI"/>
        <w:rPr>
          <w:b/>
          <w:i/>
          <w:lang w:val="sq-AL"/>
        </w:rPr>
      </w:pPr>
      <w:r w:rsidRPr="007E6E47">
        <w:rPr>
          <w:b/>
          <w:lang w:val="sq-AL"/>
        </w:rPr>
        <w:t xml:space="preserve">-- </w:t>
      </w:r>
      <w:r w:rsidR="00934160" w:rsidRPr="007E6E47">
        <w:rPr>
          <w:b/>
          <w:lang w:val="sq-AL"/>
        </w:rPr>
        <w:t>Tipi i elementit</w:t>
      </w:r>
      <w:r w:rsidR="00934160" w:rsidRPr="007E6E47">
        <w:rPr>
          <w:b/>
          <w:i/>
          <w:lang w:val="sq-AL"/>
        </w:rPr>
        <w:t xml:space="preserve"> --</w:t>
      </w:r>
    </w:p>
    <w:p w14:paraId="59BDBABC" w14:textId="77777777" w:rsidR="00934160" w:rsidRPr="007E6E47" w:rsidRDefault="00934160" w:rsidP="00E90C02">
      <w:pPr>
        <w:pStyle w:val="TEKSTI"/>
        <w:rPr>
          <w:i/>
          <w:lang w:val="sq-AL"/>
        </w:rPr>
      </w:pPr>
      <w:r w:rsidRPr="007E6E47">
        <w:rPr>
          <w:i/>
          <w:lang w:val="sq-AL"/>
        </w:rPr>
        <w:t>Union</w:t>
      </w:r>
    </w:p>
    <w:p w14:paraId="59BDBABD" w14:textId="77777777" w:rsidR="00934160" w:rsidRPr="007E6E47" w:rsidRDefault="00934160" w:rsidP="00E90C02">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ABF"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bookmarkEnd w:id="32"/>
          <w:p w14:paraId="59BDBABE" w14:textId="77777777" w:rsidR="00934160" w:rsidRPr="007E6E47" w:rsidRDefault="00934160" w:rsidP="00E90C02">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ACA"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C0" w14:textId="77777777" w:rsidR="00934160" w:rsidRPr="007E6E47" w:rsidRDefault="00934160" w:rsidP="00E90C02">
            <w:pPr>
              <w:spacing w:after="0" w:line="240" w:lineRule="auto"/>
              <w:ind w:firstLine="0"/>
              <w:rPr>
                <w:rFonts w:ascii="Garamond" w:eastAsia="Times New Roman" w:hAnsi="Garamond"/>
                <w:sz w:val="10"/>
                <w:szCs w:val="20"/>
                <w:lang w:val="sq-AL"/>
              </w:rPr>
            </w:pPr>
          </w:p>
          <w:p w14:paraId="59BDBAC1" w14:textId="7E7AB2F8" w:rsidR="00934160" w:rsidRPr="007E6E47" w:rsidRDefault="00934160" w:rsidP="00E90C02">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C7" wp14:editId="59BDCEC8">
                  <wp:extent cx="114300" cy="1143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VendndodhjaEShërbimitSipasAdresës</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Adresa</w:t>
            </w:r>
            <w:r w:rsidR="006D4725" w:rsidRPr="007E6E47">
              <w:rPr>
                <w:rFonts w:ascii="Garamond" w:eastAsia="Times New Roman" w:hAnsi="Garamond"/>
                <w:i/>
                <w:sz w:val="20"/>
                <w:szCs w:val="20"/>
                <w:lang w:val="sq-AL"/>
              </w:rPr>
              <w:t xml:space="preserve"> </w:t>
            </w:r>
          </w:p>
          <w:p w14:paraId="59BDBAC3" w14:textId="4BA41013"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C4" w14:textId="0C2D548A"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CD22D9"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AC6" w14:textId="3E1023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Vendndodhjen e shër</w:t>
            </w:r>
            <w:r w:rsidR="00CD22D9" w:rsidRPr="007E6E47">
              <w:rPr>
                <w:rFonts w:ascii="Garamond" w:eastAsia="Times New Roman" w:hAnsi="Garamond"/>
                <w:sz w:val="20"/>
                <w:szCs w:val="20"/>
                <w:lang w:val="sq-AL"/>
              </w:rPr>
              <w:t xml:space="preserve">bimit sipas adresës </w:t>
            </w:r>
          </w:p>
          <w:p w14:paraId="59BDBAC7"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C8"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Vendndodhja e shërbimit duke iu referuar një adrese. </w:t>
            </w:r>
          </w:p>
          <w:p w14:paraId="59BDBAC9" w14:textId="1C41B4F3" w:rsidR="00934160" w:rsidRPr="007E6E47" w:rsidRDefault="00934160" w:rsidP="00E90C02">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D5"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CB" w14:textId="77777777" w:rsidR="00934160" w:rsidRPr="007E6E47" w:rsidRDefault="00934160" w:rsidP="00E90C02">
            <w:pPr>
              <w:spacing w:after="0" w:line="240" w:lineRule="auto"/>
              <w:ind w:firstLine="0"/>
              <w:rPr>
                <w:rFonts w:ascii="Garamond" w:eastAsia="Times New Roman" w:hAnsi="Garamond"/>
                <w:sz w:val="8"/>
                <w:szCs w:val="20"/>
                <w:lang w:val="sq-AL"/>
              </w:rPr>
            </w:pPr>
          </w:p>
          <w:p w14:paraId="59BDBACC" w14:textId="2235E35F" w:rsidR="00934160" w:rsidRPr="007E6E47" w:rsidRDefault="00934160" w:rsidP="00E90C02">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C9" wp14:editId="59BDCECA">
                  <wp:extent cx="114300" cy="1143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VendndodhjaEShërbimitSipasGjeometrisë</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 xml:space="preserve">GM_Objekt </w:t>
            </w:r>
          </w:p>
          <w:p w14:paraId="59BDBACE" w14:textId="1EE63098"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CF" w14:textId="3F1B83A3"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CD22D9"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AD1" w14:textId="41B1050C"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Vendndodhjen</w:t>
            </w:r>
            <w:r w:rsidR="00CD22D9" w:rsidRPr="007E6E47">
              <w:rPr>
                <w:rFonts w:ascii="Garamond" w:eastAsia="Times New Roman" w:hAnsi="Garamond"/>
                <w:sz w:val="20"/>
                <w:szCs w:val="20"/>
                <w:lang w:val="sq-AL"/>
              </w:rPr>
              <w:t xml:space="preserve"> e shërbimit sipas gjeometrisë </w:t>
            </w:r>
          </w:p>
          <w:p w14:paraId="59BDBAD2"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D3"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Vendndodhja e shërbimit duke iu referuar një gjeometrie. </w:t>
            </w:r>
          </w:p>
          <w:p w14:paraId="59BDBAD4" w14:textId="430EC331" w:rsidR="00934160" w:rsidRPr="007E6E47" w:rsidRDefault="00934160" w:rsidP="00E90C02">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E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D6" w14:textId="77777777" w:rsidR="00934160" w:rsidRPr="007E6E47" w:rsidRDefault="00934160" w:rsidP="00E90C02">
            <w:pPr>
              <w:spacing w:after="0" w:line="240" w:lineRule="auto"/>
              <w:ind w:firstLine="0"/>
              <w:rPr>
                <w:rFonts w:ascii="Garamond" w:eastAsia="Times New Roman" w:hAnsi="Garamond"/>
                <w:sz w:val="10"/>
                <w:szCs w:val="20"/>
                <w:lang w:val="sq-AL"/>
              </w:rPr>
            </w:pPr>
          </w:p>
          <w:p w14:paraId="59BDBAD7" w14:textId="7A946D71"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CB" wp14:editId="59BDCECC">
                  <wp:extent cx="114300" cy="1143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VendndodhjaEShërbimitSipasKompleksitetitTëAktivitetit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KompleksitetiIAktivitetit</w:t>
            </w:r>
            <w:r w:rsidRPr="007E6E47">
              <w:rPr>
                <w:rFonts w:ascii="Garamond" w:eastAsia="Times New Roman" w:hAnsi="Garamond"/>
                <w:sz w:val="20"/>
                <w:szCs w:val="20"/>
                <w:lang w:val="sq-AL"/>
              </w:rPr>
              <w:t xml:space="preserve"> </w:t>
            </w:r>
          </w:p>
          <w:p w14:paraId="59BDBAD9" w14:textId="191B74C5"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DA"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DC" w14:textId="46E1CB96"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Vendndodhjen e shërbimit sipas kompleksitetit të a</w:t>
            </w:r>
            <w:r w:rsidR="00CD22D9" w:rsidRPr="007E6E47">
              <w:rPr>
                <w:rFonts w:ascii="Garamond" w:eastAsia="Times New Roman" w:hAnsi="Garamond"/>
                <w:sz w:val="20"/>
                <w:szCs w:val="20"/>
                <w:lang w:val="sq-AL"/>
              </w:rPr>
              <w:t xml:space="preserve">ktivitetit </w:t>
            </w:r>
          </w:p>
          <w:p w14:paraId="59BDBADD"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DE"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Vendndodhja e shërbimit duke iu referuar një kompleksiteti aktivitetesh. </w:t>
            </w:r>
          </w:p>
          <w:p w14:paraId="59BDBADF" w14:textId="7A242F30" w:rsidR="00934160" w:rsidRPr="007E6E47" w:rsidRDefault="00934160" w:rsidP="00E90C02">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EB"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E1" w14:textId="77777777" w:rsidR="00934160" w:rsidRPr="007E6E47" w:rsidRDefault="00934160" w:rsidP="00E90C02">
            <w:pPr>
              <w:spacing w:after="0" w:line="240" w:lineRule="auto"/>
              <w:ind w:firstLine="0"/>
              <w:rPr>
                <w:rFonts w:ascii="Garamond" w:eastAsia="Times New Roman" w:hAnsi="Garamond"/>
                <w:sz w:val="10"/>
                <w:szCs w:val="20"/>
                <w:lang w:val="sq-AL"/>
              </w:rPr>
            </w:pPr>
          </w:p>
          <w:p w14:paraId="59BDBAE2" w14:textId="0CA994FB"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CD" wp14:editId="59BDCECE">
                  <wp:extent cx="114300" cy="114300"/>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VendndodhjaEShërbimitSipasLidhjeveTëInfrastrukturësI</w:t>
            </w:r>
            <w:r w:rsidRPr="007E6E47">
              <w:rPr>
                <w:rFonts w:ascii="Garamond" w:hAnsi="Garamond"/>
                <w:i/>
                <w:sz w:val="20"/>
                <w:szCs w:val="20"/>
                <w:lang w:val="sq-AL"/>
              </w:rPr>
              <w:t>nxhinierike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NyjaEInfrastrukturësInxhinierike</w:t>
            </w:r>
            <w:r w:rsidR="006D4725" w:rsidRPr="007E6E47">
              <w:rPr>
                <w:rFonts w:ascii="Garamond" w:eastAsia="Times New Roman" w:hAnsi="Garamond"/>
                <w:i/>
                <w:sz w:val="20"/>
                <w:szCs w:val="20"/>
                <w:lang w:val="sq-AL"/>
              </w:rPr>
              <w:t xml:space="preserve"> </w:t>
            </w:r>
          </w:p>
          <w:p w14:paraId="59BDBAE4" w14:textId="074EB5DF"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CD22D9" w:rsidRPr="007E6E47">
              <w:rPr>
                <w:rFonts w:ascii="Garamond" w:eastAsia="Times New Roman" w:hAnsi="Garamond"/>
                <w:sz w:val="20"/>
                <w:szCs w:val="20"/>
                <w:lang w:val="sq-AL"/>
              </w:rPr>
              <w:t xml:space="preserve"> [1]</w:t>
            </w:r>
          </w:p>
          <w:p w14:paraId="59BDBAE5"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AE7" w14:textId="34DBC5F0"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Vendndodhja e shërbimit sipas lidhjeve të infrastrukturës</w:t>
            </w:r>
            <w:r w:rsidRPr="007E6E47">
              <w:rPr>
                <w:rFonts w:ascii="Garamond" w:hAnsi="Garamond"/>
                <w:sz w:val="20"/>
                <w:szCs w:val="20"/>
                <w:lang w:val="sq-AL"/>
              </w:rPr>
              <w:t xml:space="preserve"> inxhinierike</w:t>
            </w:r>
            <w:r w:rsidR="00CD22D9" w:rsidRPr="007E6E47">
              <w:rPr>
                <w:rFonts w:ascii="Garamond" w:eastAsia="Times New Roman" w:hAnsi="Garamond"/>
                <w:sz w:val="20"/>
                <w:szCs w:val="20"/>
                <w:lang w:val="sq-AL"/>
              </w:rPr>
              <w:t xml:space="preserve"> </w:t>
            </w:r>
          </w:p>
          <w:p w14:paraId="59BDBAE8"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E9"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Vendndodhja e shërbimit duke iu referuar një lidhje me një rrjet të shërbimeve (ujë, telekomunikacion, etj.), p.sh. hidranti ose pika emergjente.</w:t>
            </w:r>
          </w:p>
          <w:p w14:paraId="59BDBAEA" w14:textId="1C8FD3EA" w:rsidR="00934160" w:rsidRPr="007E6E47" w:rsidRDefault="00934160" w:rsidP="00E90C02">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AF6"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AEC" w14:textId="77777777" w:rsidR="00934160" w:rsidRPr="007E6E47" w:rsidRDefault="00934160" w:rsidP="00E90C02">
            <w:pPr>
              <w:spacing w:after="0" w:line="240" w:lineRule="auto"/>
              <w:ind w:firstLine="0"/>
              <w:rPr>
                <w:rFonts w:ascii="Garamond" w:eastAsia="Times New Roman" w:hAnsi="Garamond"/>
                <w:sz w:val="8"/>
                <w:szCs w:val="20"/>
                <w:lang w:val="sq-AL"/>
              </w:rPr>
            </w:pPr>
          </w:p>
          <w:p w14:paraId="59BDBAED" w14:textId="057F7482" w:rsidR="00934160" w:rsidRPr="007E6E47" w:rsidRDefault="00934160" w:rsidP="00E90C02">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CF" wp14:editId="59BDCED0">
                  <wp:extent cx="114300" cy="1143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VendndodhjaEShërbimitSipasNdërtesës</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 xml:space="preserve">Ndërtesë </w:t>
            </w:r>
          </w:p>
          <w:p w14:paraId="59BDBAEF" w14:textId="77A32EA4"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D4725" w:rsidRPr="007E6E47">
              <w:rPr>
                <w:rFonts w:ascii="Garamond" w:eastAsia="Times New Roman" w:hAnsi="Garamond"/>
                <w:sz w:val="20"/>
                <w:szCs w:val="20"/>
                <w:lang w:val="sq-AL"/>
              </w:rPr>
              <w:t xml:space="preserve"> </w:t>
            </w:r>
            <w:r w:rsidR="00CD22D9" w:rsidRPr="007E6E47">
              <w:rPr>
                <w:rFonts w:ascii="Garamond" w:eastAsia="Times New Roman" w:hAnsi="Garamond"/>
                <w:sz w:val="20"/>
                <w:szCs w:val="20"/>
                <w:lang w:val="sq-AL"/>
              </w:rPr>
              <w:t>[1..*]</w:t>
            </w:r>
          </w:p>
          <w:p w14:paraId="59BDBAF0"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AF2" w14:textId="45F1CCD1"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w:t>
            </w:r>
            <w:r w:rsidR="00CD22D9" w:rsidRPr="007E6E47">
              <w:rPr>
                <w:rFonts w:ascii="Garamond" w:eastAsia="Times New Roman" w:hAnsi="Garamond"/>
                <w:sz w:val="20"/>
                <w:szCs w:val="20"/>
                <w:lang w:val="sq-AL"/>
              </w:rPr>
              <w:t>jen e shërbimit sipas ndërtesës</w:t>
            </w:r>
          </w:p>
          <w:p w14:paraId="59BDBAF3"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AF4" w14:textId="77777777" w:rsidR="00934160" w:rsidRPr="007E6E47" w:rsidRDefault="00934160" w:rsidP="00E90C02">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Vendndodhja e shërbimit duke iu referuar një ndërtese. </w:t>
            </w:r>
          </w:p>
          <w:p w14:paraId="59BDBAF5" w14:textId="1D6A4D05" w:rsidR="00934160" w:rsidRPr="007E6E47" w:rsidRDefault="00934160" w:rsidP="00E90C02">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AF7" w14:textId="77777777" w:rsidR="00934160" w:rsidRPr="007E6E47" w:rsidRDefault="00934160" w:rsidP="00E90C02">
      <w:pPr>
        <w:pStyle w:val="TEKSTI"/>
        <w:rPr>
          <w:lang w:val="sq-AL"/>
        </w:rPr>
      </w:pPr>
    </w:p>
    <w:p w14:paraId="59BDBAF9" w14:textId="6765FC2D" w:rsidR="00E90C02" w:rsidRPr="007E6E47" w:rsidRDefault="00E90C02" w:rsidP="00CD22D9">
      <w:pPr>
        <w:pStyle w:val="TEKSTI"/>
        <w:rPr>
          <w:b/>
          <w:lang w:val="sq-AL"/>
        </w:rPr>
      </w:pPr>
      <w:bookmarkStart w:id="33" w:name="_Toc52287371"/>
      <w:bookmarkStart w:id="34" w:name="BKM_94B3F739_44A7_4E8F_B09C_89741AE47257"/>
      <w:r w:rsidRPr="007E6E47">
        <w:rPr>
          <w:b/>
          <w:lang w:val="sq-AL"/>
        </w:rPr>
        <w:t>3.2.2.4 V</w:t>
      </w:r>
      <w:r w:rsidR="00CD22D9" w:rsidRPr="007E6E47">
        <w:rPr>
          <w:b/>
          <w:lang w:val="sq-AL"/>
        </w:rPr>
        <w:t>lerat e llojit të shërbimit</w:t>
      </w:r>
      <w:bookmarkEnd w:id="33"/>
    </w:p>
    <w:p w14:paraId="59BDBAFA" w14:textId="5CE31D6E" w:rsidR="00934160" w:rsidRPr="007E6E47" w:rsidRDefault="00934160" w:rsidP="00E90C02">
      <w:pPr>
        <w:pStyle w:val="TEKSTI"/>
        <w:rPr>
          <w:color w:val="000000"/>
          <w:sz w:val="22"/>
          <w:szCs w:val="22"/>
          <w:lang w:val="sq-AL"/>
        </w:rPr>
      </w:pPr>
      <w:r w:rsidRPr="007E6E47">
        <w:rPr>
          <w:color w:val="000000"/>
          <w:sz w:val="22"/>
          <w:szCs w:val="22"/>
          <w:lang w:val="sq-AL"/>
        </w:rPr>
        <w:t>--</w:t>
      </w:r>
      <w:r w:rsidR="00CD22D9" w:rsidRPr="007E6E47">
        <w:rPr>
          <w:color w:val="000000"/>
          <w:sz w:val="22"/>
          <w:szCs w:val="22"/>
          <w:lang w:val="sq-AL"/>
        </w:rPr>
        <w:t xml:space="preserve"> </w:t>
      </w:r>
      <w:r w:rsidRPr="007E6E47">
        <w:rPr>
          <w:b/>
          <w:color w:val="000000"/>
          <w:sz w:val="22"/>
          <w:szCs w:val="22"/>
          <w:lang w:val="sq-AL"/>
        </w:rPr>
        <w:t>Emri</w:t>
      </w:r>
      <w:r w:rsidR="00CD22D9" w:rsidRPr="007E6E47">
        <w:rPr>
          <w:b/>
          <w:color w:val="000000"/>
          <w:sz w:val="22"/>
          <w:szCs w:val="22"/>
          <w:lang w:val="sq-AL"/>
        </w:rPr>
        <w:t xml:space="preserve"> </w:t>
      </w:r>
      <w:r w:rsidRPr="007E6E47">
        <w:rPr>
          <w:color w:val="000000"/>
          <w:sz w:val="22"/>
          <w:szCs w:val="22"/>
          <w:lang w:val="sq-AL"/>
        </w:rPr>
        <w:t>--</w:t>
      </w:r>
    </w:p>
    <w:p w14:paraId="59BDBAFC" w14:textId="0FECE1CD" w:rsidR="00934160" w:rsidRPr="007E6E47" w:rsidRDefault="00CD22D9" w:rsidP="00CD22D9">
      <w:pPr>
        <w:pStyle w:val="TEKSTI"/>
        <w:rPr>
          <w:color w:val="000000"/>
          <w:lang w:val="sq-AL"/>
        </w:rPr>
      </w:pPr>
      <w:r w:rsidRPr="007E6E47">
        <w:rPr>
          <w:color w:val="000000"/>
          <w:lang w:val="sq-AL"/>
        </w:rPr>
        <w:t xml:space="preserve">Vlerat e llojit të shërbimit </w:t>
      </w:r>
    </w:p>
    <w:p w14:paraId="59BDBAFD" w14:textId="6F9C55D1" w:rsidR="00934160" w:rsidRPr="007E6E47" w:rsidRDefault="00934160" w:rsidP="00E90C02">
      <w:pPr>
        <w:pStyle w:val="TEKSTI"/>
        <w:rPr>
          <w:color w:val="000000"/>
          <w:sz w:val="22"/>
          <w:szCs w:val="22"/>
          <w:lang w:val="sq-AL"/>
        </w:rPr>
      </w:pPr>
      <w:r w:rsidRPr="007E6E47">
        <w:rPr>
          <w:color w:val="000000"/>
          <w:sz w:val="22"/>
          <w:szCs w:val="22"/>
          <w:lang w:val="sq-AL"/>
        </w:rPr>
        <w:t xml:space="preserve">-- </w:t>
      </w:r>
      <w:r w:rsidRPr="007E6E47">
        <w:rPr>
          <w:b/>
          <w:color w:val="000000"/>
          <w:sz w:val="22"/>
          <w:szCs w:val="22"/>
          <w:lang w:val="sq-AL"/>
        </w:rPr>
        <w:t>Përkufizimi</w:t>
      </w:r>
      <w:r w:rsidR="00CD22D9" w:rsidRPr="007E6E47">
        <w:rPr>
          <w:b/>
          <w:color w:val="000000"/>
          <w:sz w:val="22"/>
          <w:szCs w:val="22"/>
          <w:lang w:val="sq-AL"/>
        </w:rPr>
        <w:t xml:space="preserve"> </w:t>
      </w:r>
      <w:r w:rsidR="00CD22D9" w:rsidRPr="007E6E47">
        <w:rPr>
          <w:color w:val="000000"/>
          <w:sz w:val="22"/>
          <w:szCs w:val="22"/>
          <w:lang w:val="sq-AL"/>
        </w:rPr>
        <w:t>--</w:t>
      </w:r>
    </w:p>
    <w:p w14:paraId="59BDBAFF" w14:textId="5B95391F" w:rsidR="00934160" w:rsidRPr="007E6E47" w:rsidRDefault="00934160" w:rsidP="00CD22D9">
      <w:pPr>
        <w:pStyle w:val="TEKSTI"/>
        <w:rPr>
          <w:rFonts w:eastAsia="Arial"/>
          <w:color w:val="000000"/>
          <w:lang w:val="sq-AL"/>
        </w:rPr>
      </w:pPr>
      <w:r w:rsidRPr="007E6E47">
        <w:rPr>
          <w:color w:val="000000"/>
          <w:lang w:val="sq-AL"/>
        </w:rPr>
        <w:t xml:space="preserve">Kodlista që përmban një klasifikim të shërbimeve qeveritare. </w:t>
      </w:r>
    </w:p>
    <w:p w14:paraId="59BDBB00" w14:textId="12D47662" w:rsidR="00934160" w:rsidRPr="007E6E47" w:rsidRDefault="00CD22D9" w:rsidP="00CD22D9">
      <w:pPr>
        <w:pStyle w:val="TEKSTI"/>
        <w:rPr>
          <w:b/>
          <w:i/>
          <w:lang w:val="sq-AL"/>
        </w:rPr>
      </w:pPr>
      <w:r w:rsidRPr="007E6E47">
        <w:rPr>
          <w:b/>
          <w:lang w:val="sq-AL"/>
        </w:rPr>
        <w:t xml:space="preserve">-- </w:t>
      </w:r>
      <w:r w:rsidR="00934160" w:rsidRPr="007E6E47">
        <w:rPr>
          <w:b/>
          <w:lang w:val="sq-AL"/>
        </w:rPr>
        <w:t>Tipi i elementit</w:t>
      </w:r>
      <w:r w:rsidR="00934160" w:rsidRPr="007E6E47">
        <w:rPr>
          <w:b/>
          <w:i/>
          <w:lang w:val="sq-AL"/>
        </w:rPr>
        <w:t xml:space="preserve"> </w:t>
      </w:r>
      <w:r w:rsidRPr="007E6E47">
        <w:rPr>
          <w:b/>
          <w:lang w:val="sq-AL"/>
        </w:rPr>
        <w:t>--</w:t>
      </w:r>
    </w:p>
    <w:p w14:paraId="59BDBB01" w14:textId="77777777" w:rsidR="00934160" w:rsidRPr="007E6E47" w:rsidRDefault="00934160" w:rsidP="00E90C02">
      <w:pPr>
        <w:pStyle w:val="TEKSTI"/>
        <w:rPr>
          <w:i/>
          <w:lang w:val="sq-AL"/>
        </w:rPr>
      </w:pPr>
      <w:r w:rsidRPr="007E6E47">
        <w:rPr>
          <w:i/>
          <w:lang w:val="sq-AL"/>
        </w:rPr>
        <w:t>Kodlistë</w:t>
      </w:r>
    </w:p>
    <w:p w14:paraId="59BDBB02" w14:textId="77777777" w:rsidR="00934160" w:rsidRPr="007E6E47" w:rsidRDefault="00934160" w:rsidP="00E90C02">
      <w:pPr>
        <w:pStyle w:val="TEKSTI"/>
        <w:rPr>
          <w:i/>
          <w:sz w:val="14"/>
          <w:lang w:val="sq-AL"/>
        </w:rPr>
      </w:pPr>
    </w:p>
    <w:tbl>
      <w:tblPr>
        <w:tblW w:w="9740" w:type="dxa"/>
        <w:tblLayout w:type="fixed"/>
        <w:tblCellMar>
          <w:left w:w="10" w:type="dxa"/>
          <w:right w:w="10" w:type="dxa"/>
        </w:tblCellMar>
        <w:tblLook w:val="04A0" w:firstRow="1" w:lastRow="0" w:firstColumn="1" w:lastColumn="0" w:noHBand="0" w:noVBand="1"/>
      </w:tblPr>
      <w:tblGrid>
        <w:gridCol w:w="9740"/>
      </w:tblGrid>
      <w:tr w:rsidR="00934160" w:rsidRPr="007E6E47" w14:paraId="59BDBB04" w14:textId="77777777" w:rsidTr="00E90C02">
        <w:trPr>
          <w:trHeight w:val="326"/>
          <w:tblHeader/>
        </w:trPr>
        <w:tc>
          <w:tcPr>
            <w:tcW w:w="974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B03" w14:textId="77777777" w:rsidR="00934160" w:rsidRPr="007E6E47" w:rsidRDefault="00934160" w:rsidP="00E90C02">
            <w:pPr>
              <w:spacing w:after="0" w:line="240" w:lineRule="auto"/>
              <w:ind w:firstLine="0"/>
              <w:rPr>
                <w:rFonts w:ascii="Garamond" w:eastAsia="Times New Roman" w:hAnsi="Garamond"/>
                <w:b/>
                <w:i/>
                <w:color w:val="4F4F4F"/>
                <w:sz w:val="20"/>
                <w:szCs w:val="20"/>
                <w:lang w:val="sq-AL"/>
              </w:rPr>
            </w:pPr>
            <w:r w:rsidRPr="007E6E47">
              <w:rPr>
                <w:rFonts w:ascii="Garamond" w:eastAsia="Times New Roman" w:hAnsi="Garamond"/>
                <w:b/>
                <w:i/>
                <w:color w:val="4F4F4F"/>
                <w:sz w:val="20"/>
                <w:szCs w:val="20"/>
                <w:lang w:val="sq-AL"/>
              </w:rPr>
              <w:t>ASSOCIATED FILES</w:t>
            </w:r>
          </w:p>
        </w:tc>
      </w:tr>
      <w:tr w:rsidR="00934160" w:rsidRPr="007E6E47" w14:paraId="59BDBB06" w14:textId="77777777" w:rsidTr="00E90C02">
        <w:trPr>
          <w:cantSplit/>
        </w:trPr>
        <w:tc>
          <w:tcPr>
            <w:tcW w:w="974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05" w14:textId="6248D5F9" w:rsidR="00934160" w:rsidRPr="007E6E47" w:rsidRDefault="00934160" w:rsidP="00293845">
            <w:pPr>
              <w:tabs>
                <w:tab w:val="left" w:pos="1800"/>
              </w:tabs>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ED1" wp14:editId="59BDCED2">
                  <wp:extent cx="114300" cy="1143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9"/>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 xml:space="preserve">Adresa e </w:t>
            </w:r>
            <w:r w:rsidR="00293845" w:rsidRPr="007E6E47">
              <w:rPr>
                <w:rFonts w:ascii="Garamond" w:eastAsia="Times New Roman" w:hAnsi="Garamond"/>
                <w:i/>
                <w:color w:val="000000"/>
                <w:sz w:val="20"/>
                <w:szCs w:val="20"/>
                <w:lang w:val="sq-AL"/>
              </w:rPr>
              <w:t>w</w:t>
            </w:r>
            <w:r w:rsidRPr="007E6E47">
              <w:rPr>
                <w:rFonts w:ascii="Garamond" w:eastAsia="Times New Roman" w:hAnsi="Garamond"/>
                <w:i/>
                <w:color w:val="000000"/>
                <w:sz w:val="20"/>
                <w:szCs w:val="20"/>
                <w:lang w:val="sq-AL"/>
              </w:rPr>
              <w:t>eb</w:t>
            </w:r>
            <w:r w:rsidR="005F0D8A" w:rsidRPr="007E6E47">
              <w:rPr>
                <w:rFonts w:ascii="Garamond" w:eastAsia="Times New Roman" w:hAnsi="Garamond"/>
                <w:i/>
                <w:color w:val="000000"/>
                <w:sz w:val="20"/>
                <w:szCs w:val="20"/>
                <w:lang w:val="sq-AL"/>
              </w:rPr>
              <w:t>-</w:t>
            </w:r>
            <w:r w:rsidRPr="007E6E47">
              <w:rPr>
                <w:rFonts w:ascii="Garamond" w:eastAsia="Times New Roman" w:hAnsi="Garamond"/>
                <w:color w:val="000000"/>
                <w:sz w:val="20"/>
                <w:szCs w:val="20"/>
                <w:lang w:val="sq-AL"/>
              </w:rPr>
              <w:t>it https://inspire-twg.jrc.ec.europa.eu/svn/ds_twg/US/CodeLists_GovernmentalServices.xls</w:t>
            </w:r>
          </w:p>
        </w:tc>
      </w:tr>
    </w:tbl>
    <w:p w14:paraId="59BDBB07" w14:textId="77777777" w:rsidR="00934160" w:rsidRPr="007E6E47" w:rsidRDefault="00934160" w:rsidP="00CD22D9">
      <w:pPr>
        <w:spacing w:after="0" w:line="240" w:lineRule="auto"/>
        <w:ind w:firstLine="0"/>
        <w:rPr>
          <w:rFonts w:ascii="Garamond" w:hAnsi="Garamond"/>
          <w:sz w:val="14"/>
          <w:szCs w:val="24"/>
          <w:lang w:val="sq-AL"/>
        </w:rPr>
      </w:pPr>
    </w:p>
    <w:p w14:paraId="59BDBB08" w14:textId="74819D3F" w:rsidR="00934160" w:rsidRPr="007E6E47" w:rsidRDefault="002907BE" w:rsidP="00E90C02">
      <w:pPr>
        <w:spacing w:after="0" w:line="240" w:lineRule="auto"/>
        <w:rPr>
          <w:rFonts w:ascii="Garamond" w:hAnsi="Garamond"/>
          <w:b/>
          <w:sz w:val="24"/>
          <w:szCs w:val="24"/>
          <w:lang w:val="sq-AL"/>
        </w:rPr>
      </w:pPr>
      <w:bookmarkStart w:id="35" w:name="_Toc52287372"/>
      <w:bookmarkEnd w:id="34"/>
      <w:r w:rsidRPr="007E6E47">
        <w:rPr>
          <w:rFonts w:ascii="Garamond" w:hAnsi="Garamond"/>
          <w:b/>
          <w:sz w:val="24"/>
          <w:szCs w:val="24"/>
          <w:lang w:val="sq-AL"/>
        </w:rPr>
        <w:t xml:space="preserve">3.3 </w:t>
      </w:r>
      <w:r w:rsidR="00E90C02" w:rsidRPr="007E6E47">
        <w:rPr>
          <w:rFonts w:ascii="Garamond" w:hAnsi="Garamond"/>
          <w:b/>
          <w:sz w:val="24"/>
          <w:szCs w:val="24"/>
          <w:lang w:val="sq-AL"/>
        </w:rPr>
        <w:t>P</w:t>
      </w:r>
      <w:r w:rsidR="009A5A5F" w:rsidRPr="007E6E47">
        <w:rPr>
          <w:rFonts w:ascii="Garamond" w:hAnsi="Garamond"/>
          <w:b/>
          <w:sz w:val="24"/>
          <w:szCs w:val="24"/>
          <w:lang w:val="sq-AL"/>
        </w:rPr>
        <w:t>ërshkrimi</w:t>
      </w:r>
      <w:r w:rsidR="00293845" w:rsidRPr="007E6E47">
        <w:rPr>
          <w:rFonts w:ascii="Garamond" w:hAnsi="Garamond"/>
          <w:b/>
          <w:sz w:val="24"/>
          <w:szCs w:val="24"/>
          <w:lang w:val="sq-AL"/>
        </w:rPr>
        <w:t xml:space="preserve"> </w:t>
      </w:r>
      <w:r w:rsidR="009A5A5F" w:rsidRPr="007E6E47">
        <w:rPr>
          <w:rFonts w:ascii="Garamond" w:hAnsi="Garamond"/>
          <w:b/>
          <w:sz w:val="24"/>
          <w:szCs w:val="24"/>
          <w:lang w:val="sq-AL"/>
        </w:rPr>
        <w:t xml:space="preserve">i nëntemës </w:t>
      </w:r>
      <w:r w:rsidR="0021372D" w:rsidRPr="007E6E47">
        <w:rPr>
          <w:rFonts w:ascii="Garamond" w:hAnsi="Garamond"/>
          <w:b/>
          <w:sz w:val="24"/>
          <w:szCs w:val="24"/>
          <w:lang w:val="sq-AL"/>
        </w:rPr>
        <w:t>“</w:t>
      </w:r>
      <w:r w:rsidR="00E90C02" w:rsidRPr="007E6E47">
        <w:rPr>
          <w:rFonts w:ascii="Garamond" w:hAnsi="Garamond"/>
          <w:b/>
          <w:sz w:val="24"/>
          <w:szCs w:val="24"/>
          <w:lang w:val="sq-AL"/>
        </w:rPr>
        <w:t>O</w:t>
      </w:r>
      <w:r w:rsidR="00CD22D9" w:rsidRPr="007E6E47">
        <w:rPr>
          <w:rFonts w:ascii="Garamond" w:hAnsi="Garamond"/>
          <w:b/>
          <w:sz w:val="24"/>
          <w:szCs w:val="24"/>
          <w:lang w:val="sq-AL"/>
        </w:rPr>
        <w:t>bjektet e menaxhimit mjedisor</w:t>
      </w:r>
      <w:r w:rsidR="0021372D" w:rsidRPr="007E6E47">
        <w:rPr>
          <w:rFonts w:ascii="Garamond" w:hAnsi="Garamond"/>
          <w:b/>
          <w:sz w:val="24"/>
          <w:szCs w:val="24"/>
          <w:lang w:val="sq-AL"/>
        </w:rPr>
        <w:t>”</w:t>
      </w:r>
      <w:bookmarkEnd w:id="35"/>
    </w:p>
    <w:p w14:paraId="59BDBB09" w14:textId="2FE48997"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 xml:space="preserve">Skema e aplikimit </w:t>
      </w:r>
      <w:r w:rsidR="0021372D" w:rsidRPr="007E6E47">
        <w:rPr>
          <w:rFonts w:ascii="Garamond" w:hAnsi="Garamond"/>
          <w:sz w:val="24"/>
          <w:szCs w:val="24"/>
          <w:lang w:val="sq-AL"/>
        </w:rPr>
        <w:t>“</w:t>
      </w:r>
      <w:r w:rsidRPr="007E6E47">
        <w:rPr>
          <w:rFonts w:ascii="Garamond" w:hAnsi="Garamond"/>
          <w:sz w:val="24"/>
          <w:szCs w:val="24"/>
          <w:lang w:val="sq-AL"/>
        </w:rPr>
        <w:t>Objektet e menaxhimit mjedisor</w:t>
      </w:r>
      <w:r w:rsidR="0021372D" w:rsidRPr="007E6E47">
        <w:rPr>
          <w:rFonts w:ascii="Garamond" w:hAnsi="Garamond"/>
          <w:sz w:val="24"/>
          <w:szCs w:val="24"/>
          <w:lang w:val="sq-AL"/>
        </w:rPr>
        <w:t>”</w:t>
      </w:r>
      <w:r w:rsidRPr="007E6E47">
        <w:rPr>
          <w:rFonts w:ascii="Garamond" w:hAnsi="Garamond"/>
          <w:sz w:val="24"/>
          <w:szCs w:val="24"/>
          <w:lang w:val="sq-AL"/>
        </w:rPr>
        <w:t xml:space="preserve"> prezanton një lloj tipologjie të quajtur </w:t>
      </w:r>
      <w:r w:rsidRPr="007E6E47">
        <w:rPr>
          <w:rFonts w:ascii="Garamond" w:hAnsi="Garamond"/>
          <w:i/>
          <w:sz w:val="24"/>
          <w:szCs w:val="24"/>
          <w:lang w:val="sq-AL"/>
        </w:rPr>
        <w:t>ObjektetEMenaxhimitMjedisor</w:t>
      </w:r>
      <w:r w:rsidRPr="007E6E47">
        <w:rPr>
          <w:rFonts w:ascii="Garamond" w:hAnsi="Garamond"/>
          <w:sz w:val="24"/>
          <w:szCs w:val="24"/>
          <w:lang w:val="sq-AL"/>
        </w:rPr>
        <w:t>, e cila përcaktohet si më poshtë:</w:t>
      </w:r>
    </w:p>
    <w:p w14:paraId="59BDBB0A" w14:textId="01002FFF"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Një strukturë fizike e projektuar, e ndërtuar ose e instaluar për t</w:t>
      </w:r>
      <w:r w:rsidR="00CD22D9" w:rsidRPr="007E6E47">
        <w:rPr>
          <w:rFonts w:ascii="Garamond" w:hAnsi="Garamond"/>
          <w:sz w:val="24"/>
          <w:szCs w:val="24"/>
          <w:lang w:val="sq-AL"/>
        </w:rPr>
        <w:t>’</w:t>
      </w:r>
      <w:r w:rsidRPr="007E6E47">
        <w:rPr>
          <w:rFonts w:ascii="Garamond" w:hAnsi="Garamond"/>
          <w:sz w:val="24"/>
          <w:szCs w:val="24"/>
          <w:lang w:val="sq-AL"/>
        </w:rPr>
        <w:t>i shërbyer funksioneve specifike në lidhje me rrjedhat e materialeve mjedisore, siç janë mbetjet ose rrjedhat e ujërave të ndotura ose një zonë e kufizuar e tokës ose ujit që përdoret për t</w:t>
      </w:r>
      <w:r w:rsidR="00CD22D9" w:rsidRPr="007E6E47">
        <w:rPr>
          <w:rFonts w:ascii="Garamond" w:hAnsi="Garamond"/>
          <w:sz w:val="24"/>
          <w:szCs w:val="24"/>
          <w:lang w:val="sq-AL"/>
        </w:rPr>
        <w:t>’</w:t>
      </w:r>
      <w:r w:rsidRPr="007E6E47">
        <w:rPr>
          <w:rFonts w:ascii="Garamond" w:hAnsi="Garamond"/>
          <w:sz w:val="24"/>
          <w:szCs w:val="24"/>
          <w:lang w:val="sq-AL"/>
        </w:rPr>
        <w:t>i shërbyer këtyre funksioneve.</w:t>
      </w:r>
    </w:p>
    <w:p w14:paraId="59BDBB0B" w14:textId="77777777" w:rsidR="00934160" w:rsidRPr="007E6E47" w:rsidRDefault="00934160" w:rsidP="00E90C02">
      <w:pPr>
        <w:spacing w:after="0" w:line="240" w:lineRule="auto"/>
        <w:rPr>
          <w:rFonts w:ascii="Garamond" w:hAnsi="Garamond"/>
          <w:sz w:val="24"/>
          <w:szCs w:val="24"/>
          <w:lang w:val="sq-AL"/>
        </w:rPr>
      </w:pPr>
      <w:r w:rsidRPr="007E6E47">
        <w:rPr>
          <w:rFonts w:ascii="Garamond" w:hAnsi="Garamond"/>
          <w:i/>
          <w:sz w:val="24"/>
          <w:szCs w:val="24"/>
          <w:lang w:val="sq-AL"/>
        </w:rPr>
        <w:t>ObjektetEMenaxhimitMjedisor</w:t>
      </w:r>
      <w:r w:rsidRPr="007E6E47">
        <w:rPr>
          <w:rFonts w:ascii="Garamond" w:hAnsi="Garamond"/>
          <w:sz w:val="24"/>
          <w:szCs w:val="24"/>
          <w:lang w:val="sq-AL"/>
        </w:rPr>
        <w:t xml:space="preserve"> është modeluar si specializim i modelit konceptual gjenerik INSPIRE lloji </w:t>
      </w:r>
      <w:r w:rsidRPr="007E6E47">
        <w:rPr>
          <w:rFonts w:ascii="Garamond" w:hAnsi="Garamond"/>
          <w:i/>
          <w:sz w:val="24"/>
          <w:szCs w:val="24"/>
          <w:lang w:val="sq-AL"/>
        </w:rPr>
        <w:t>KompleksAktiviteti</w:t>
      </w:r>
      <w:r w:rsidRPr="007E6E47">
        <w:rPr>
          <w:rFonts w:ascii="Garamond" w:hAnsi="Garamond"/>
          <w:sz w:val="24"/>
          <w:szCs w:val="24"/>
          <w:lang w:val="sq-AL"/>
        </w:rPr>
        <w:t>.</w:t>
      </w:r>
    </w:p>
    <w:p w14:paraId="59BDBB0C" w14:textId="2B7A608A"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 xml:space="preserve">Të dhënat e Objekteve të menaxhimit mjedisor siç përcaktohen edhe nga skema e aplikimit të </w:t>
      </w:r>
      <w:r w:rsidR="0021372D" w:rsidRPr="007E6E47">
        <w:rPr>
          <w:rFonts w:ascii="Garamond" w:hAnsi="Garamond"/>
          <w:sz w:val="24"/>
          <w:szCs w:val="24"/>
          <w:lang w:val="sq-AL"/>
        </w:rPr>
        <w:t>“</w:t>
      </w:r>
      <w:r w:rsidRPr="007E6E47">
        <w:rPr>
          <w:rFonts w:ascii="Garamond" w:hAnsi="Garamond"/>
          <w:sz w:val="24"/>
          <w:szCs w:val="24"/>
          <w:lang w:val="sq-AL"/>
        </w:rPr>
        <w:t>Objekteve të menaxhimit mjedisor</w:t>
      </w:r>
      <w:r w:rsidR="0021372D" w:rsidRPr="007E6E47">
        <w:rPr>
          <w:rFonts w:ascii="Garamond" w:hAnsi="Garamond"/>
          <w:sz w:val="24"/>
          <w:szCs w:val="24"/>
          <w:lang w:val="sq-AL"/>
        </w:rPr>
        <w:t>”</w:t>
      </w:r>
      <w:r w:rsidRPr="007E6E47">
        <w:rPr>
          <w:rFonts w:ascii="Garamond" w:hAnsi="Garamond"/>
          <w:sz w:val="24"/>
          <w:szCs w:val="24"/>
          <w:lang w:val="sq-AL"/>
        </w:rPr>
        <w:t xml:space="preserve"> mund të kategorizohen</w:t>
      </w:r>
      <w:r w:rsidR="009A5A5F" w:rsidRPr="007E6E47">
        <w:rPr>
          <w:rFonts w:ascii="Garamond" w:hAnsi="Garamond"/>
          <w:sz w:val="24"/>
          <w:szCs w:val="24"/>
          <w:lang w:val="sq-AL"/>
        </w:rPr>
        <w:t>,</w:t>
      </w:r>
      <w:r w:rsidRPr="007E6E47">
        <w:rPr>
          <w:rFonts w:ascii="Garamond" w:hAnsi="Garamond"/>
          <w:sz w:val="24"/>
          <w:szCs w:val="24"/>
          <w:lang w:val="sq-AL"/>
        </w:rPr>
        <w:t xml:space="preserve"> si më poshtë: </w:t>
      </w:r>
    </w:p>
    <w:p w14:paraId="59BDBB0D" w14:textId="1F4590C5"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Identifikimi</w:t>
      </w:r>
      <w:r w:rsidR="005F0D8A" w:rsidRPr="007E6E47">
        <w:rPr>
          <w:rFonts w:ascii="Garamond" w:hAnsi="Garamond"/>
          <w:sz w:val="24"/>
          <w:szCs w:val="24"/>
          <w:lang w:val="sq-AL"/>
        </w:rPr>
        <w:t>;</w:t>
      </w:r>
    </w:p>
    <w:p w14:paraId="59BDBB0E" w14:textId="4ACF8AD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Hapësira (shtrirja ose pozicioni, çdo lloj gjeometrie)</w:t>
      </w:r>
      <w:r w:rsidR="005F0D8A" w:rsidRPr="007E6E47">
        <w:rPr>
          <w:rFonts w:ascii="Garamond" w:hAnsi="Garamond"/>
          <w:sz w:val="24"/>
          <w:szCs w:val="24"/>
          <w:lang w:val="sq-AL"/>
        </w:rPr>
        <w:t>;</w:t>
      </w:r>
    </w:p>
    <w:p w14:paraId="59BDBB0F" w14:textId="170E3991"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 xml:space="preserve">Jetëgjatësia (fillimi dhe fundi i ekzistencës në </w:t>
      </w:r>
      <w:r w:rsidR="0021372D" w:rsidRPr="007E6E47">
        <w:rPr>
          <w:rFonts w:ascii="Garamond" w:hAnsi="Garamond"/>
          <w:sz w:val="24"/>
          <w:szCs w:val="24"/>
          <w:lang w:val="sq-AL"/>
        </w:rPr>
        <w:t>“</w:t>
      </w:r>
      <w:r w:rsidR="00934160" w:rsidRPr="007E6E47">
        <w:rPr>
          <w:rFonts w:ascii="Garamond" w:hAnsi="Garamond"/>
          <w:sz w:val="24"/>
          <w:szCs w:val="24"/>
          <w:lang w:val="sq-AL"/>
        </w:rPr>
        <w:t>realitet</w:t>
      </w:r>
      <w:r w:rsidR="0021372D" w:rsidRPr="007E6E47">
        <w:rPr>
          <w:rFonts w:ascii="Garamond" w:hAnsi="Garamond"/>
          <w:sz w:val="24"/>
          <w:szCs w:val="24"/>
          <w:lang w:val="sq-AL"/>
        </w:rPr>
        <w:t>”</w:t>
      </w:r>
      <w:r w:rsidR="00934160" w:rsidRPr="007E6E47">
        <w:rPr>
          <w:rFonts w:ascii="Garamond" w:hAnsi="Garamond"/>
          <w:sz w:val="24"/>
          <w:szCs w:val="24"/>
          <w:lang w:val="sq-AL"/>
        </w:rPr>
        <w:t>)</w:t>
      </w:r>
      <w:r w:rsidR="005F0D8A" w:rsidRPr="007E6E47">
        <w:rPr>
          <w:rFonts w:ascii="Garamond" w:hAnsi="Garamond"/>
          <w:sz w:val="24"/>
          <w:szCs w:val="24"/>
          <w:lang w:val="sq-AL"/>
        </w:rPr>
        <w:t>;</w:t>
      </w:r>
    </w:p>
    <w:p w14:paraId="59BDBB10"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Klasifikimi dhe informacioni bazë, që konsiston në detajet e mëposhtme:</w:t>
      </w:r>
    </w:p>
    <w:p w14:paraId="59BDBB11"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Funksionet e objektit, p.sh. aktivitetet dhe llojet e inputeve/outputeve për të cilat objekti është projektuar ose ndërtuar. Shembull: djegia e mbetjeve të mbetura;</w:t>
      </w:r>
    </w:p>
    <w:p w14:paraId="59BDBB12"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Kapacitetet e objektit në lidhje me aktivitetet dhe llojet e inputeve/outputeve. Shembull: kapaciteti fizik për të djegur 250 000 ton mbetje në vit;</w:t>
      </w:r>
    </w:p>
    <w:p w14:paraId="59BDBB13"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Lejet e dhëna në lidhje me objektin, veçanërisht funksionet e lejuara dhe/ose kapacitetet. Shembull: leje për të djegur më së shumti 100 000 ton mbetje të mbetura në vit;</w:t>
      </w:r>
    </w:p>
    <w:p w14:paraId="59BDBB14"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Klasifikimi i llojit të objektit. Shembull: instalimi ose vendndodhja;</w:t>
      </w:r>
    </w:p>
    <w:p w14:paraId="59BDBB15"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Palët në lidhje me objektin, siç janë operatorët, pronarët ose autoritetet kompetente;</w:t>
      </w:r>
    </w:p>
    <w:p w14:paraId="59BDBB16"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Palët në lidhje me lejet e objektit, të tilla si autoriteti që jep leje;</w:t>
      </w:r>
    </w:p>
    <w:p w14:paraId="59BDBB17"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Orët e shërbimit të objektit;</w:t>
      </w:r>
    </w:p>
    <w:p w14:paraId="59BDBB19" w14:textId="06A5C46A" w:rsidR="00934160" w:rsidRPr="007E6E47" w:rsidRDefault="00E90C02" w:rsidP="00CD22D9">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Lidhje me objektet e afërta, domethënë objekte të tjera të menaxhimit mjedisor, n</w:t>
      </w:r>
      <w:r w:rsidR="00CD22D9" w:rsidRPr="007E6E47">
        <w:rPr>
          <w:rFonts w:ascii="Garamond" w:hAnsi="Garamond"/>
          <w:sz w:val="24"/>
          <w:szCs w:val="24"/>
          <w:lang w:val="sq-AL"/>
        </w:rPr>
        <w:t>ë të cilat objekti është pjesë.</w:t>
      </w:r>
    </w:p>
    <w:p w14:paraId="59BDBB1A" w14:textId="2FF8D75A" w:rsidR="00934160" w:rsidRPr="007E6E47" w:rsidRDefault="00CD22D9" w:rsidP="00E90C02">
      <w:pPr>
        <w:spacing w:after="0" w:line="240" w:lineRule="auto"/>
        <w:rPr>
          <w:rFonts w:ascii="Garamond" w:hAnsi="Garamond"/>
          <w:sz w:val="24"/>
          <w:szCs w:val="24"/>
          <w:lang w:val="sq-AL"/>
        </w:rPr>
      </w:pPr>
      <w:r w:rsidRPr="007E6E47">
        <w:rPr>
          <w:rFonts w:ascii="Garamond" w:hAnsi="Garamond"/>
          <w:sz w:val="24"/>
          <w:szCs w:val="24"/>
          <w:lang w:val="sq-AL"/>
        </w:rPr>
        <w:t>*Shënim.</w:t>
      </w:r>
      <w:r w:rsidR="00934160" w:rsidRPr="007E6E47">
        <w:rPr>
          <w:rFonts w:ascii="Garamond" w:hAnsi="Garamond"/>
          <w:sz w:val="24"/>
          <w:szCs w:val="24"/>
          <w:lang w:val="sq-AL"/>
        </w:rPr>
        <w:t xml:space="preserve"> Lidhja me objektet e afërta bën të mundur që të përfaqësohen hierarkitë e objekteve, të tilla si një numër instalimesh në një vend, ose instalime të shumta që janë pjesë e një instalimi tjetër.</w:t>
      </w:r>
    </w:p>
    <w:p w14:paraId="59BDBB1B" w14:textId="77777777"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Objektivat për zhvillimin e skemës së aplikimit të Objekteve të menaxhimit mjedisor janë si më poshtë:</w:t>
      </w:r>
    </w:p>
    <w:p w14:paraId="59BDBB1C"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Mbulimi i kërkesave më të domosdoshme të përdorimit nga menaxhimi i mjedisit, kryesisht menaxhimin e mbetjeve;</w:t>
      </w:r>
    </w:p>
    <w:p w14:paraId="59BDBB1D" w14:textId="6B7173F9"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 xml:space="preserve">Harmonizimi në lidhje me kërkesat identike ose të ngjashme nga tema të tjera, veçanërisht prodhimi dhe Objektet </w:t>
      </w:r>
      <w:r w:rsidR="009A5A5F" w:rsidRPr="007E6E47">
        <w:rPr>
          <w:rFonts w:ascii="Garamond" w:hAnsi="Garamond"/>
          <w:sz w:val="24"/>
          <w:szCs w:val="24"/>
          <w:lang w:val="sq-AL"/>
        </w:rPr>
        <w:t>I</w:t>
      </w:r>
      <w:r w:rsidR="00934160" w:rsidRPr="007E6E47">
        <w:rPr>
          <w:rFonts w:ascii="Garamond" w:hAnsi="Garamond"/>
          <w:sz w:val="24"/>
          <w:szCs w:val="24"/>
          <w:lang w:val="sq-AL"/>
        </w:rPr>
        <w:t xml:space="preserve">ndustriale (OI) dhe Objektet </w:t>
      </w:r>
      <w:r w:rsidR="009A5A5F" w:rsidRPr="007E6E47">
        <w:rPr>
          <w:rFonts w:ascii="Garamond" w:hAnsi="Garamond"/>
          <w:sz w:val="24"/>
          <w:szCs w:val="24"/>
          <w:lang w:val="sq-AL"/>
        </w:rPr>
        <w:t>B</w:t>
      </w:r>
      <w:r w:rsidR="00934160" w:rsidRPr="007E6E47">
        <w:rPr>
          <w:rFonts w:ascii="Garamond" w:hAnsi="Garamond"/>
          <w:sz w:val="24"/>
          <w:szCs w:val="24"/>
          <w:lang w:val="sq-AL"/>
        </w:rPr>
        <w:t>ujqësore (OB);</w:t>
      </w:r>
    </w:p>
    <w:p w14:paraId="59BDBB1E" w14:textId="0BCE94B1"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Shmangia e tepricave në skemën e aplikimit d</w:t>
      </w:r>
      <w:r w:rsidR="009A5A5F" w:rsidRPr="007E6E47">
        <w:rPr>
          <w:rFonts w:ascii="Garamond" w:hAnsi="Garamond"/>
          <w:sz w:val="24"/>
          <w:szCs w:val="24"/>
          <w:lang w:val="sq-AL"/>
        </w:rPr>
        <w:t>he në specifikimin e të dhënave.</w:t>
      </w:r>
    </w:p>
    <w:p w14:paraId="59BDBB1F" w14:textId="4596E1B8"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 xml:space="preserve">Në fushën e menaxhimit të mbetjeve konceptet e vendndodhjes dhe instalimit janë shumë të zakonshme. Këto terma përdoren në legjislacione siç është </w:t>
      </w:r>
      <w:r w:rsidR="003B27B1" w:rsidRPr="007E6E47">
        <w:rPr>
          <w:rFonts w:ascii="Garamond" w:hAnsi="Garamond"/>
          <w:sz w:val="24"/>
          <w:szCs w:val="24"/>
          <w:lang w:val="sq-AL"/>
        </w:rPr>
        <w:t>d</w:t>
      </w:r>
      <w:r w:rsidRPr="007E6E47">
        <w:rPr>
          <w:rFonts w:ascii="Garamond" w:hAnsi="Garamond"/>
          <w:sz w:val="24"/>
          <w:szCs w:val="24"/>
          <w:lang w:val="sq-AL"/>
        </w:rPr>
        <w:t xml:space="preserve">irektiva e BE-së për Mbetjet (2008/98) dhe Rregullorja e BE-së për Regjistrimin dhe transferimin e ndotësve (PRTR) (2006/166). Në skemën e aplikacioneve për Menaxhimi i objekteve mjedisore te këto koncepte, është mbuluar me llojin e vetëm të të dhënave </w:t>
      </w:r>
      <w:r w:rsidRPr="007E6E47">
        <w:rPr>
          <w:rFonts w:ascii="Garamond" w:hAnsi="Garamond"/>
          <w:i/>
          <w:sz w:val="24"/>
          <w:szCs w:val="24"/>
          <w:lang w:val="sq-AL"/>
        </w:rPr>
        <w:t>ObjektetEMenaxhimitMjedisor</w:t>
      </w:r>
      <w:r w:rsidRPr="007E6E47">
        <w:rPr>
          <w:rFonts w:ascii="Garamond" w:hAnsi="Garamond"/>
          <w:sz w:val="24"/>
          <w:szCs w:val="24"/>
          <w:lang w:val="sq-AL"/>
        </w:rPr>
        <w:t xml:space="preserve"> për arsyet e mëposhtme:</w:t>
      </w:r>
    </w:p>
    <w:p w14:paraId="59BDBB20"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 xml:space="preserve">Ndërsa në shumicën e rasteve është e qartë nëse diçka kualifikohet si një vend ose si një instalim, ka edhe raste të tjera ku një dallim i tillë i qartë mund të mos jetë i mundur. Për shembull, një landfill mund të kualifikohet edhe si vend edhe si instalim; </w:t>
      </w:r>
    </w:p>
    <w:p w14:paraId="59BDBB21"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sz w:val="24"/>
          <w:szCs w:val="24"/>
          <w:lang w:val="sq-AL"/>
        </w:rPr>
        <w:t>Informacioni i lidhur me vendet, të tilla si shtrirjet apo pozicionet gjeohapësinore, lejet, operatorët, etj., janë të ngjashme ose korrespondojnë me informatat e lidhura me instalimet. Kështu teprica në skemën e aplikimit shmanget duke përdorur një lloj të vetëm të funksionit.</w:t>
      </w:r>
    </w:p>
    <w:p w14:paraId="59BDBB22" w14:textId="2EC6DCF0"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 xml:space="preserve">Pjesa më e madhe e përmbajtjes së </w:t>
      </w:r>
      <w:r w:rsidRPr="007E6E47">
        <w:rPr>
          <w:rFonts w:ascii="Garamond" w:hAnsi="Garamond"/>
          <w:i/>
          <w:sz w:val="24"/>
          <w:szCs w:val="24"/>
          <w:lang w:val="sq-AL"/>
        </w:rPr>
        <w:t>ObjekteveTëMenaxhimitMjedisor</w:t>
      </w:r>
      <w:r w:rsidRPr="007E6E47">
        <w:rPr>
          <w:rFonts w:ascii="Garamond" w:hAnsi="Garamond"/>
          <w:sz w:val="24"/>
          <w:szCs w:val="24"/>
          <w:lang w:val="sq-AL"/>
        </w:rPr>
        <w:t xml:space="preserve"> rrjedh nga tipologjia </w:t>
      </w:r>
      <w:r w:rsidRPr="007E6E47">
        <w:rPr>
          <w:rFonts w:ascii="Garamond" w:hAnsi="Garamond"/>
          <w:i/>
          <w:sz w:val="24"/>
          <w:szCs w:val="24"/>
          <w:lang w:val="sq-AL"/>
        </w:rPr>
        <w:t>KompleksitetiIAktivitetit</w:t>
      </w:r>
      <w:r w:rsidRPr="007E6E47">
        <w:rPr>
          <w:rFonts w:ascii="Garamond" w:hAnsi="Garamond"/>
          <w:sz w:val="24"/>
          <w:szCs w:val="24"/>
          <w:lang w:val="sq-AL"/>
        </w:rPr>
        <w:t xml:space="preserve"> e modelit konceptual të përgjithshëm dhe llojet e rekomanduara të të dhënave. Kjo siguron një shtrirje të ngushtë me llojet e ndryshme të </w:t>
      </w:r>
      <w:r w:rsidR="007D35CB" w:rsidRPr="007E6E47">
        <w:rPr>
          <w:rFonts w:ascii="Garamond" w:hAnsi="Garamond"/>
          <w:sz w:val="24"/>
          <w:szCs w:val="24"/>
          <w:lang w:val="sq-AL"/>
        </w:rPr>
        <w:t>a</w:t>
      </w:r>
      <w:r w:rsidRPr="007E6E47">
        <w:rPr>
          <w:rFonts w:ascii="Garamond" w:hAnsi="Garamond"/>
          <w:sz w:val="24"/>
          <w:szCs w:val="24"/>
          <w:lang w:val="sq-AL"/>
        </w:rPr>
        <w:t xml:space="preserve">neksit III, veçanërisht ato nga prodhimi dhe objektet industriale (OI) dhe objektet bujqësore (OB). Tipologjia </w:t>
      </w:r>
      <w:r w:rsidRPr="007E6E47">
        <w:rPr>
          <w:rFonts w:ascii="Garamond" w:hAnsi="Garamond"/>
          <w:i/>
          <w:sz w:val="24"/>
          <w:szCs w:val="24"/>
          <w:lang w:val="sq-AL"/>
        </w:rPr>
        <w:t>KompleksitetiIAktivitetit</w:t>
      </w:r>
      <w:r w:rsidRPr="007E6E47">
        <w:rPr>
          <w:rFonts w:ascii="Garamond" w:hAnsi="Garamond"/>
          <w:sz w:val="24"/>
          <w:szCs w:val="24"/>
          <w:lang w:val="sq-AL"/>
        </w:rPr>
        <w:t xml:space="preserve"> përfshin një klasifikim të aktiviteteve sipas Klasifikimit Statistikor të Aktiviteteve Ekonomike në Komunitetin Evropian (KSAEKE)</w:t>
      </w:r>
      <w:r w:rsidRPr="007E6E47">
        <w:rPr>
          <w:rFonts w:ascii="Garamond" w:hAnsi="Garamond"/>
          <w:sz w:val="24"/>
          <w:szCs w:val="24"/>
          <w:vertAlign w:val="superscript"/>
          <w:lang w:val="sq-AL"/>
        </w:rPr>
        <w:footnoteReference w:id="3"/>
      </w:r>
      <w:r w:rsidR="005F0D8A" w:rsidRPr="007E6E47">
        <w:rPr>
          <w:rFonts w:ascii="Garamond" w:hAnsi="Garamond"/>
          <w:sz w:val="24"/>
          <w:szCs w:val="24"/>
          <w:lang w:val="sq-AL"/>
        </w:rPr>
        <w:t xml:space="preserve">. </w:t>
      </w:r>
      <w:r w:rsidRPr="007E6E47">
        <w:rPr>
          <w:rFonts w:ascii="Garamond" w:hAnsi="Garamond"/>
          <w:sz w:val="24"/>
          <w:szCs w:val="24"/>
          <w:lang w:val="sq-AL"/>
        </w:rPr>
        <w:t>Një përshkrim i kodlistës KSAEKE dhe i kodl</w:t>
      </w:r>
      <w:r w:rsidR="00603AB8" w:rsidRPr="007E6E47">
        <w:rPr>
          <w:rFonts w:ascii="Garamond" w:hAnsi="Garamond"/>
          <w:sz w:val="24"/>
          <w:szCs w:val="24"/>
          <w:lang w:val="sq-AL"/>
        </w:rPr>
        <w:t>istave të tjera në përdorim, te</w:t>
      </w:r>
      <w:r w:rsidRPr="007E6E47">
        <w:rPr>
          <w:rFonts w:ascii="Garamond" w:hAnsi="Garamond"/>
          <w:sz w:val="24"/>
          <w:szCs w:val="24"/>
          <w:lang w:val="sq-AL"/>
        </w:rPr>
        <w:t xml:space="preserve"> skema e aplikimit jepet në paragrafët e fundit të këtij seksioni. Funksionet e konsideruara për Objektet e menaxhimit mjedisor bien kryesisht nën KSAEKE, kategoria e </w:t>
      </w:r>
      <w:r w:rsidR="0021372D" w:rsidRPr="007E6E47">
        <w:rPr>
          <w:rFonts w:ascii="Garamond" w:hAnsi="Garamond"/>
          <w:sz w:val="24"/>
          <w:szCs w:val="24"/>
          <w:lang w:val="sq-AL"/>
        </w:rPr>
        <w:t>“</w:t>
      </w:r>
      <w:r w:rsidRPr="007E6E47">
        <w:rPr>
          <w:rFonts w:ascii="Garamond" w:hAnsi="Garamond"/>
          <w:sz w:val="24"/>
          <w:szCs w:val="24"/>
          <w:lang w:val="sq-AL"/>
        </w:rPr>
        <w:t>Furnizimi me ujë, kanalizimet, menaxhimi i mbetjeve dhe aktivitetet e rehabilitimit</w:t>
      </w:r>
      <w:r w:rsidR="0021372D" w:rsidRPr="007E6E47">
        <w:rPr>
          <w:rFonts w:ascii="Garamond" w:hAnsi="Garamond"/>
          <w:sz w:val="24"/>
          <w:szCs w:val="24"/>
          <w:lang w:val="sq-AL"/>
        </w:rPr>
        <w:t>”</w:t>
      </w:r>
      <w:r w:rsidRPr="007E6E47">
        <w:rPr>
          <w:rFonts w:ascii="Garamond" w:hAnsi="Garamond"/>
          <w:sz w:val="24"/>
          <w:szCs w:val="24"/>
          <w:lang w:val="sq-AL"/>
        </w:rPr>
        <w:t>.</w:t>
      </w:r>
    </w:p>
    <w:p w14:paraId="59BDBB23" w14:textId="196773EE"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 xml:space="preserve">Tipologjia </w:t>
      </w:r>
      <w:r w:rsidRPr="007E6E47">
        <w:rPr>
          <w:rFonts w:ascii="Garamond" w:hAnsi="Garamond"/>
          <w:i/>
          <w:sz w:val="24"/>
          <w:szCs w:val="24"/>
          <w:lang w:val="sq-AL"/>
        </w:rPr>
        <w:t>ObjektetEMenaxhimitMjedisor</w:t>
      </w:r>
      <w:r w:rsidRPr="007E6E47">
        <w:rPr>
          <w:rFonts w:ascii="Garamond" w:hAnsi="Garamond"/>
          <w:sz w:val="24"/>
          <w:szCs w:val="24"/>
          <w:lang w:val="sq-AL"/>
        </w:rPr>
        <w:t xml:space="preserve"> përfshin të njëjtin informacion bazë të përkohshëm që është i zakonshëm për të gjitha tipologjitë e gjeoinformacionit, veçanërisht datën nga e cila fillon së ekzistuari dhe opsionalisht datën deri në të cilën ekziston ose ka ekzistuar objekti në realitet. Informacioni shtesë i përkohshëm mund të sigurohet në lidhje me lejet. Për lejet, të dyja periudhat e vlefshmërisë</w:t>
      </w:r>
      <w:r w:rsidR="001E7252" w:rsidRPr="007E6E47">
        <w:rPr>
          <w:rFonts w:ascii="Garamond" w:hAnsi="Garamond"/>
          <w:sz w:val="24"/>
          <w:szCs w:val="24"/>
          <w:lang w:val="sq-AL"/>
        </w:rPr>
        <w:t>,</w:t>
      </w:r>
      <w:r w:rsidRPr="007E6E47">
        <w:rPr>
          <w:rFonts w:ascii="Garamond" w:hAnsi="Garamond"/>
          <w:sz w:val="24"/>
          <w:szCs w:val="24"/>
          <w:lang w:val="sq-AL"/>
        </w:rPr>
        <w:t xml:space="preserve"> si dhe data kur leja është dhënë merren parasysh në skemën e aplikimit.</w:t>
      </w:r>
    </w:p>
    <w:p w14:paraId="59BDBB24" w14:textId="77777777" w:rsidR="00934160" w:rsidRPr="007E6E47" w:rsidRDefault="00934160" w:rsidP="00E90C02">
      <w:pPr>
        <w:spacing w:after="0" w:line="240" w:lineRule="auto"/>
        <w:rPr>
          <w:rFonts w:ascii="Garamond" w:hAnsi="Garamond"/>
          <w:sz w:val="24"/>
          <w:szCs w:val="24"/>
          <w:lang w:val="sq-AL"/>
        </w:rPr>
      </w:pPr>
      <w:r w:rsidRPr="007E6E47">
        <w:rPr>
          <w:rFonts w:ascii="Garamond" w:hAnsi="Garamond"/>
          <w:sz w:val="24"/>
          <w:szCs w:val="24"/>
          <w:lang w:val="sq-AL"/>
        </w:rPr>
        <w:t xml:space="preserve">Ekzistojnë lidhje me tre llojet e elementeve, nga </w:t>
      </w:r>
      <w:r w:rsidRPr="007E6E47">
        <w:rPr>
          <w:rFonts w:ascii="Garamond" w:hAnsi="Garamond"/>
          <w:i/>
          <w:sz w:val="24"/>
          <w:szCs w:val="24"/>
          <w:lang w:val="sq-AL"/>
        </w:rPr>
        <w:t>ObjektetEMenaxhimitMjedisor</w:t>
      </w:r>
      <w:r w:rsidRPr="007E6E47">
        <w:rPr>
          <w:rFonts w:ascii="Garamond" w:hAnsi="Garamond"/>
          <w:sz w:val="24"/>
          <w:szCs w:val="24"/>
          <w:lang w:val="sq-AL"/>
        </w:rPr>
        <w:t xml:space="preserve">, të cilat janë: </w:t>
      </w:r>
    </w:p>
    <w:p w14:paraId="59BDBB25" w14:textId="77777777"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1. </w:t>
      </w:r>
      <w:r w:rsidR="00934160" w:rsidRPr="007E6E47">
        <w:rPr>
          <w:rFonts w:ascii="Garamond" w:hAnsi="Garamond"/>
          <w:sz w:val="24"/>
          <w:szCs w:val="24"/>
          <w:lang w:val="sq-AL"/>
        </w:rPr>
        <w:t>Adresat (objektet (facilitetet) e adresave);</w:t>
      </w:r>
    </w:p>
    <w:p w14:paraId="59BDBB26" w14:textId="5C2C3FC9" w:rsidR="00934160" w:rsidRPr="007E6E47" w:rsidRDefault="00E90C02" w:rsidP="00E90C02">
      <w:pPr>
        <w:spacing w:after="0" w:line="240" w:lineRule="auto"/>
        <w:rPr>
          <w:rFonts w:ascii="Garamond" w:hAnsi="Garamond"/>
          <w:sz w:val="24"/>
          <w:szCs w:val="24"/>
          <w:lang w:val="sq-AL"/>
        </w:rPr>
      </w:pPr>
      <w:r w:rsidRPr="007E6E47">
        <w:rPr>
          <w:rFonts w:ascii="Garamond" w:hAnsi="Garamond"/>
          <w:sz w:val="24"/>
          <w:szCs w:val="24"/>
          <w:lang w:val="sq-AL"/>
        </w:rPr>
        <w:t xml:space="preserve">2. </w:t>
      </w:r>
      <w:r w:rsidR="00934160" w:rsidRPr="007E6E47">
        <w:rPr>
          <w:rFonts w:ascii="Garamond" w:hAnsi="Garamond"/>
          <w:i/>
          <w:sz w:val="24"/>
          <w:szCs w:val="24"/>
          <w:lang w:val="sq-AL"/>
        </w:rPr>
        <w:t>ParcelatKadastrale</w:t>
      </w:r>
      <w:r w:rsidR="00934160" w:rsidRPr="007E6E47">
        <w:rPr>
          <w:rFonts w:ascii="Garamond" w:hAnsi="Garamond"/>
          <w:sz w:val="24"/>
          <w:szCs w:val="24"/>
          <w:lang w:val="sq-AL"/>
        </w:rPr>
        <w:t xml:space="preserve"> (parcelat kadastrale të mbuluara nga objektet</w:t>
      </w:r>
      <w:r w:rsidR="00CD22D9" w:rsidRPr="007E6E47">
        <w:rPr>
          <w:rFonts w:ascii="Garamond" w:hAnsi="Garamond"/>
          <w:sz w:val="24"/>
          <w:szCs w:val="24"/>
          <w:lang w:val="sq-AL"/>
        </w:rPr>
        <w:t xml:space="preserve"> </w:t>
      </w:r>
      <w:r w:rsidR="00934160" w:rsidRPr="007E6E47">
        <w:rPr>
          <w:rFonts w:ascii="Garamond" w:hAnsi="Garamond"/>
          <w:sz w:val="24"/>
          <w:szCs w:val="24"/>
          <w:lang w:val="sq-AL"/>
        </w:rPr>
        <w:t>(facilitetet))</w:t>
      </w:r>
      <w:r w:rsidR="005F0D8A" w:rsidRPr="007E6E47">
        <w:rPr>
          <w:rFonts w:ascii="Garamond" w:hAnsi="Garamond"/>
          <w:sz w:val="24"/>
          <w:szCs w:val="24"/>
          <w:lang w:val="sq-AL"/>
        </w:rPr>
        <w:t>;</w:t>
      </w:r>
    </w:p>
    <w:p w14:paraId="59BDBB28" w14:textId="1A195E08" w:rsidR="00934160" w:rsidRPr="007E6E47" w:rsidRDefault="00E90C02" w:rsidP="00CD22D9">
      <w:pPr>
        <w:spacing w:after="0" w:line="240" w:lineRule="auto"/>
        <w:rPr>
          <w:rFonts w:ascii="Garamond" w:hAnsi="Garamond"/>
          <w:sz w:val="24"/>
          <w:szCs w:val="24"/>
          <w:lang w:val="sq-AL"/>
        </w:rPr>
      </w:pPr>
      <w:r w:rsidRPr="007E6E47">
        <w:rPr>
          <w:rFonts w:ascii="Garamond" w:hAnsi="Garamond"/>
          <w:sz w:val="24"/>
          <w:szCs w:val="24"/>
          <w:lang w:val="sq-AL"/>
        </w:rPr>
        <w:t xml:space="preserve">3. </w:t>
      </w:r>
      <w:r w:rsidR="00934160" w:rsidRPr="007E6E47">
        <w:rPr>
          <w:rFonts w:ascii="Garamond" w:hAnsi="Garamond"/>
          <w:i/>
          <w:sz w:val="24"/>
          <w:szCs w:val="24"/>
          <w:lang w:val="sq-AL"/>
        </w:rPr>
        <w:t>NdërtesatAbstrakte</w:t>
      </w:r>
      <w:r w:rsidR="00934160" w:rsidRPr="007E6E47">
        <w:rPr>
          <w:rFonts w:ascii="Garamond" w:hAnsi="Garamond"/>
          <w:sz w:val="24"/>
          <w:szCs w:val="24"/>
          <w:lang w:val="sq-AL"/>
        </w:rPr>
        <w:t xml:space="preserve"> (ndërtesat ku objekti (fa</w:t>
      </w:r>
      <w:r w:rsidR="005F0D8A" w:rsidRPr="007E6E47">
        <w:rPr>
          <w:rFonts w:ascii="Garamond" w:hAnsi="Garamond"/>
          <w:sz w:val="24"/>
          <w:szCs w:val="24"/>
          <w:lang w:val="sq-AL"/>
        </w:rPr>
        <w:t>c</w:t>
      </w:r>
      <w:r w:rsidR="00934160" w:rsidRPr="007E6E47">
        <w:rPr>
          <w:rFonts w:ascii="Garamond" w:hAnsi="Garamond"/>
          <w:sz w:val="24"/>
          <w:szCs w:val="24"/>
          <w:lang w:val="sq-AL"/>
        </w:rPr>
        <w:t>iliteti) është i lokalizuar ose konsiderohet p</w:t>
      </w:r>
      <w:r w:rsidR="00CD22D9" w:rsidRPr="007E6E47">
        <w:rPr>
          <w:rFonts w:ascii="Garamond" w:hAnsi="Garamond"/>
          <w:sz w:val="24"/>
          <w:szCs w:val="24"/>
          <w:lang w:val="sq-AL"/>
        </w:rPr>
        <w:t>jesë e objektit (facilitetit)).</w:t>
      </w:r>
    </w:p>
    <w:p w14:paraId="59BDBB29" w14:textId="7A7AF56A" w:rsidR="00934160" w:rsidRPr="007E6E47" w:rsidRDefault="00E90C02" w:rsidP="00E90C02">
      <w:pPr>
        <w:spacing w:after="0" w:line="240" w:lineRule="auto"/>
        <w:rPr>
          <w:rFonts w:ascii="Garamond" w:hAnsi="Garamond"/>
          <w:b/>
          <w:sz w:val="24"/>
          <w:szCs w:val="24"/>
          <w:lang w:val="sq-AL"/>
        </w:rPr>
      </w:pPr>
      <w:bookmarkStart w:id="36" w:name="_Toc52287373"/>
      <w:r w:rsidRPr="007E6E47">
        <w:rPr>
          <w:rFonts w:ascii="Garamond" w:hAnsi="Garamond"/>
          <w:b/>
          <w:sz w:val="24"/>
          <w:szCs w:val="24"/>
          <w:lang w:val="sq-AL"/>
        </w:rPr>
        <w:t>3.3.1 S</w:t>
      </w:r>
      <w:r w:rsidR="00CD22D9" w:rsidRPr="007E6E47">
        <w:rPr>
          <w:rFonts w:ascii="Garamond" w:hAnsi="Garamond"/>
          <w:b/>
          <w:sz w:val="24"/>
          <w:szCs w:val="24"/>
          <w:lang w:val="sq-AL"/>
        </w:rPr>
        <w:t>kemat</w:t>
      </w:r>
      <w:r w:rsidRPr="007E6E47">
        <w:rPr>
          <w:rFonts w:ascii="Garamond" w:hAnsi="Garamond"/>
          <w:b/>
          <w:sz w:val="24"/>
          <w:szCs w:val="24"/>
          <w:lang w:val="sq-AL"/>
        </w:rPr>
        <w:t xml:space="preserve"> </w:t>
      </w:r>
      <w:r w:rsidR="00CD22D9"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CD22D9" w:rsidRPr="007E6E47">
        <w:rPr>
          <w:rFonts w:ascii="Garamond" w:hAnsi="Garamond"/>
          <w:b/>
          <w:sz w:val="24"/>
          <w:szCs w:val="24"/>
          <w:lang w:val="sq-AL"/>
        </w:rPr>
        <w:t>t</w:t>
      </w:r>
      <w:r w:rsidRPr="007E6E47">
        <w:rPr>
          <w:rFonts w:ascii="Garamond" w:hAnsi="Garamond"/>
          <w:b/>
          <w:sz w:val="24"/>
          <w:szCs w:val="24"/>
          <w:lang w:val="sq-AL"/>
        </w:rPr>
        <w:t xml:space="preserve"> UML </w:t>
      </w:r>
      <w:r w:rsidR="00CD22D9" w:rsidRPr="007E6E47">
        <w:rPr>
          <w:rFonts w:ascii="Garamond" w:hAnsi="Garamond"/>
          <w:b/>
          <w:sz w:val="24"/>
          <w:szCs w:val="24"/>
          <w:lang w:val="sq-AL"/>
        </w:rPr>
        <w:t>për nëntemën</w:t>
      </w:r>
      <w:r w:rsidR="006D4725"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O</w:t>
      </w:r>
      <w:r w:rsidR="00CD22D9" w:rsidRPr="007E6E47">
        <w:rPr>
          <w:rFonts w:ascii="Garamond" w:hAnsi="Garamond"/>
          <w:b/>
          <w:sz w:val="24"/>
          <w:szCs w:val="24"/>
          <w:lang w:val="sq-AL"/>
        </w:rPr>
        <w:t>bjektet e menaxhimit mjedisor</w:t>
      </w:r>
      <w:r w:rsidR="0021372D" w:rsidRPr="007E6E47">
        <w:rPr>
          <w:rFonts w:ascii="Garamond" w:hAnsi="Garamond"/>
          <w:b/>
          <w:sz w:val="24"/>
          <w:szCs w:val="24"/>
          <w:lang w:val="sq-AL"/>
        </w:rPr>
        <w:t>”</w:t>
      </w:r>
      <w:bookmarkEnd w:id="36"/>
    </w:p>
    <w:p w14:paraId="59BDBB2A" w14:textId="77777777" w:rsidR="00934160" w:rsidRPr="007E6E47" w:rsidRDefault="00934160" w:rsidP="00E90C02">
      <w:pPr>
        <w:spacing w:after="0" w:line="240" w:lineRule="auto"/>
        <w:ind w:firstLine="0"/>
        <w:jc w:val="center"/>
        <w:rPr>
          <w:rFonts w:ascii="Garamond" w:hAnsi="Garamond"/>
          <w:lang w:val="sq-AL"/>
        </w:rPr>
      </w:pPr>
      <w:r w:rsidRPr="007E6E47">
        <w:rPr>
          <w:rFonts w:ascii="Garamond" w:hAnsi="Garamond"/>
          <w:noProof/>
          <w:sz w:val="0"/>
          <w:szCs w:val="0"/>
        </w:rPr>
        <w:drawing>
          <wp:inline distT="0" distB="0" distL="0" distR="0" wp14:anchorId="59BDCED3" wp14:editId="59BDCED4">
            <wp:extent cx="4551005" cy="2869581"/>
            <wp:effectExtent l="0" t="0" r="254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pic:cNvPicPr/>
                  </pic:nvPicPr>
                  <pic:blipFill>
                    <a:blip r:embed="rId20"/>
                    <a:stretch>
                      <a:fillRect/>
                    </a:stretch>
                  </pic:blipFill>
                  <pic:spPr bwMode="auto">
                    <a:xfrm>
                      <a:off x="0" y="0"/>
                      <a:ext cx="4561788" cy="2876380"/>
                    </a:xfrm>
                    <a:prstGeom prst="rect">
                      <a:avLst/>
                    </a:prstGeom>
                    <a:noFill/>
                    <a:ln w="9525">
                      <a:noFill/>
                      <a:miter lim="800000"/>
                      <a:headEnd/>
                      <a:tailEnd/>
                    </a:ln>
                  </pic:spPr>
                </pic:pic>
              </a:graphicData>
            </a:graphic>
          </wp:inline>
        </w:drawing>
      </w:r>
    </w:p>
    <w:p w14:paraId="59BDBB2B" w14:textId="4EDACB44" w:rsidR="00934160" w:rsidRPr="007E6E47" w:rsidRDefault="00CD22D9" w:rsidP="00447247">
      <w:pPr>
        <w:pStyle w:val="TEKSTI"/>
        <w:jc w:val="center"/>
        <w:rPr>
          <w:i/>
          <w:sz w:val="20"/>
          <w:szCs w:val="20"/>
          <w:lang w:val="sq-AL"/>
        </w:rPr>
      </w:pPr>
      <w:r w:rsidRPr="007E6E47">
        <w:rPr>
          <w:i/>
          <w:sz w:val="20"/>
          <w:szCs w:val="20"/>
          <w:lang w:val="sq-AL"/>
        </w:rPr>
        <w:t>Figura 6:</w:t>
      </w:r>
      <w:r w:rsidR="00F20D29" w:rsidRPr="007E6E47">
        <w:rPr>
          <w:i/>
          <w:sz w:val="20"/>
          <w:szCs w:val="20"/>
          <w:lang w:val="sq-AL"/>
        </w:rPr>
        <w:t xml:space="preserve"> Diagrami</w:t>
      </w:r>
      <w:r w:rsidR="00934160" w:rsidRPr="007E6E47">
        <w:rPr>
          <w:i/>
          <w:sz w:val="20"/>
          <w:szCs w:val="20"/>
          <w:lang w:val="sq-AL"/>
        </w:rPr>
        <w:t xml:space="preserve"> </w:t>
      </w:r>
      <w:r w:rsidR="00F20D29" w:rsidRPr="007E6E47">
        <w:rPr>
          <w:i/>
          <w:sz w:val="20"/>
          <w:szCs w:val="20"/>
          <w:lang w:val="sq-AL"/>
        </w:rPr>
        <w:t>i</w:t>
      </w:r>
      <w:r w:rsidR="00934160" w:rsidRPr="007E6E47">
        <w:rPr>
          <w:i/>
          <w:sz w:val="20"/>
          <w:szCs w:val="20"/>
          <w:lang w:val="sq-AL"/>
        </w:rPr>
        <w:t xml:space="preserve"> përgjithsh</w:t>
      </w:r>
      <w:r w:rsidR="00F20D29" w:rsidRPr="007E6E47">
        <w:rPr>
          <w:i/>
          <w:sz w:val="20"/>
          <w:szCs w:val="20"/>
          <w:lang w:val="sq-AL"/>
        </w:rPr>
        <w:t>ëm</w:t>
      </w:r>
      <w:r w:rsidR="00934160" w:rsidRPr="007E6E47">
        <w:rPr>
          <w:i/>
          <w:sz w:val="20"/>
          <w:szCs w:val="20"/>
          <w:lang w:val="sq-AL"/>
        </w:rPr>
        <w:t xml:space="preserve"> e klasës së Objekteve të menaxhimit mjedisor</w:t>
      </w:r>
    </w:p>
    <w:p w14:paraId="59BDBB2C" w14:textId="77777777" w:rsidR="00934160" w:rsidRPr="007E6E47" w:rsidRDefault="00934160" w:rsidP="00E90C02">
      <w:pPr>
        <w:pStyle w:val="TEKSTI"/>
        <w:rPr>
          <w:lang w:val="sq-AL"/>
        </w:rPr>
      </w:pPr>
    </w:p>
    <w:p w14:paraId="59BDBB2D" w14:textId="77777777" w:rsidR="00934160" w:rsidRPr="007E6E47" w:rsidRDefault="00934160" w:rsidP="00E90C02">
      <w:pPr>
        <w:spacing w:after="0" w:line="240" w:lineRule="auto"/>
        <w:ind w:firstLine="0"/>
        <w:jc w:val="center"/>
        <w:rPr>
          <w:rFonts w:ascii="Garamond" w:hAnsi="Garamond"/>
          <w:b/>
          <w:i/>
          <w:lang w:val="sq-AL"/>
        </w:rPr>
      </w:pPr>
      <w:r w:rsidRPr="007E6E47">
        <w:rPr>
          <w:rFonts w:ascii="Garamond" w:hAnsi="Garamond"/>
          <w:noProof/>
          <w:sz w:val="0"/>
          <w:szCs w:val="0"/>
        </w:rPr>
        <w:drawing>
          <wp:inline distT="0" distB="0" distL="0" distR="0" wp14:anchorId="59BDCED5" wp14:editId="59BDCED6">
            <wp:extent cx="5606527" cy="3575825"/>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21"/>
                    <a:stretch>
                      <a:fillRect/>
                    </a:stretch>
                  </pic:blipFill>
                  <pic:spPr bwMode="auto">
                    <a:xfrm>
                      <a:off x="0" y="0"/>
                      <a:ext cx="5614074" cy="3580638"/>
                    </a:xfrm>
                    <a:prstGeom prst="rect">
                      <a:avLst/>
                    </a:prstGeom>
                    <a:noFill/>
                    <a:ln w="9525">
                      <a:noFill/>
                      <a:miter lim="800000"/>
                      <a:headEnd/>
                      <a:tailEnd/>
                    </a:ln>
                  </pic:spPr>
                </pic:pic>
              </a:graphicData>
            </a:graphic>
          </wp:inline>
        </w:drawing>
      </w:r>
    </w:p>
    <w:p w14:paraId="59BDBB2E" w14:textId="67B477BE" w:rsidR="00934160" w:rsidRPr="007E6E47" w:rsidRDefault="00CD22D9" w:rsidP="00447247">
      <w:pPr>
        <w:spacing w:after="0" w:line="240" w:lineRule="auto"/>
        <w:ind w:firstLine="0"/>
        <w:jc w:val="center"/>
        <w:rPr>
          <w:rFonts w:ascii="Garamond" w:hAnsi="Garamond"/>
          <w:i/>
          <w:sz w:val="20"/>
          <w:szCs w:val="20"/>
          <w:lang w:val="sq-AL"/>
        </w:rPr>
      </w:pPr>
      <w:r w:rsidRPr="007E6E47">
        <w:rPr>
          <w:rFonts w:ascii="Garamond" w:hAnsi="Garamond"/>
          <w:i/>
          <w:sz w:val="20"/>
          <w:szCs w:val="20"/>
          <w:lang w:val="sq-AL"/>
        </w:rPr>
        <w:t xml:space="preserve">Figura 7: </w:t>
      </w:r>
      <w:r w:rsidR="00934160" w:rsidRPr="007E6E47">
        <w:rPr>
          <w:rFonts w:ascii="Garamond" w:hAnsi="Garamond"/>
          <w:i/>
          <w:sz w:val="20"/>
          <w:szCs w:val="20"/>
          <w:lang w:val="sq-AL"/>
        </w:rPr>
        <w:t>Tipi i element</w:t>
      </w:r>
      <w:r w:rsidR="00934160" w:rsidRPr="007E6E47">
        <w:rPr>
          <w:rFonts w:ascii="Garamond" w:hAnsi="Garamond"/>
          <w:i/>
          <w:color w:val="000000" w:themeColor="text1"/>
          <w:sz w:val="20"/>
          <w:szCs w:val="20"/>
          <w:lang w:val="sq-AL"/>
        </w:rPr>
        <w:t>e</w:t>
      </w:r>
      <w:r w:rsidR="00934160" w:rsidRPr="007E6E47">
        <w:rPr>
          <w:rFonts w:ascii="Garamond" w:hAnsi="Garamond"/>
          <w:i/>
          <w:sz w:val="20"/>
          <w:szCs w:val="20"/>
          <w:lang w:val="sq-AL"/>
        </w:rPr>
        <w:t xml:space="preserve">ve </w:t>
      </w:r>
      <w:r w:rsidR="0021372D" w:rsidRPr="007E6E47">
        <w:rPr>
          <w:rFonts w:ascii="Garamond" w:hAnsi="Garamond"/>
          <w:i/>
          <w:sz w:val="20"/>
          <w:szCs w:val="20"/>
          <w:lang w:val="sq-AL"/>
        </w:rPr>
        <w:t>“</w:t>
      </w:r>
      <w:r w:rsidRPr="007E6E47">
        <w:rPr>
          <w:rFonts w:ascii="Garamond" w:hAnsi="Garamond"/>
          <w:i/>
          <w:sz w:val="20"/>
          <w:szCs w:val="20"/>
          <w:lang w:val="sq-AL"/>
        </w:rPr>
        <w:t>data</w:t>
      </w:r>
      <w:r w:rsidR="00934160" w:rsidRPr="007E6E47">
        <w:rPr>
          <w:rFonts w:ascii="Garamond" w:hAnsi="Garamond"/>
          <w:i/>
          <w:sz w:val="20"/>
          <w:szCs w:val="20"/>
          <w:lang w:val="sq-AL"/>
        </w:rPr>
        <w:t>Type</w:t>
      </w:r>
      <w:r w:rsidR="0021372D" w:rsidRPr="007E6E47">
        <w:rPr>
          <w:rFonts w:ascii="Garamond" w:hAnsi="Garamond"/>
          <w:i/>
          <w:sz w:val="20"/>
          <w:szCs w:val="20"/>
          <w:lang w:val="sq-AL"/>
        </w:rPr>
        <w:t>”</w:t>
      </w:r>
      <w:r w:rsidR="00934160" w:rsidRPr="007E6E47">
        <w:rPr>
          <w:rFonts w:ascii="Garamond" w:hAnsi="Garamond"/>
          <w:i/>
          <w:sz w:val="20"/>
          <w:szCs w:val="20"/>
          <w:lang w:val="sq-AL"/>
        </w:rPr>
        <w:t xml:space="preserve">, për skemën e aplikimit të </w:t>
      </w:r>
      <w:r w:rsidR="005F0D8A" w:rsidRPr="007E6E47">
        <w:rPr>
          <w:rFonts w:ascii="Garamond" w:hAnsi="Garamond"/>
          <w:i/>
          <w:sz w:val="20"/>
          <w:szCs w:val="20"/>
          <w:lang w:val="sq-AL"/>
        </w:rPr>
        <w:t>o</w:t>
      </w:r>
      <w:r w:rsidRPr="007E6E47">
        <w:rPr>
          <w:rFonts w:ascii="Garamond" w:hAnsi="Garamond"/>
          <w:i/>
          <w:sz w:val="20"/>
          <w:szCs w:val="20"/>
          <w:lang w:val="sq-AL"/>
        </w:rPr>
        <w:t>bjekteve të menaxhimit mjedisor</w:t>
      </w:r>
    </w:p>
    <w:p w14:paraId="59BDBB2F" w14:textId="77777777" w:rsidR="00447247" w:rsidRPr="007E6E47" w:rsidRDefault="00447247" w:rsidP="00447247">
      <w:pPr>
        <w:spacing w:after="0" w:line="240" w:lineRule="auto"/>
        <w:ind w:firstLine="0"/>
        <w:jc w:val="center"/>
        <w:rPr>
          <w:rFonts w:ascii="Garamond" w:hAnsi="Garamond"/>
          <w:b/>
          <w:i/>
          <w:sz w:val="20"/>
          <w:szCs w:val="20"/>
          <w:lang w:val="sq-AL"/>
        </w:rPr>
      </w:pPr>
    </w:p>
    <w:p w14:paraId="59BDBB30" w14:textId="77777777" w:rsidR="00934160" w:rsidRPr="007E6E47" w:rsidRDefault="00447247" w:rsidP="00447247">
      <w:pPr>
        <w:pStyle w:val="TEKSTI"/>
        <w:jc w:val="center"/>
        <w:rPr>
          <w:lang w:val="sq-AL"/>
        </w:rPr>
      </w:pPr>
      <w:r w:rsidRPr="007E6E47">
        <w:rPr>
          <w:noProof/>
          <w:lang w:val="en-US" w:eastAsia="en-US"/>
        </w:rPr>
        <w:drawing>
          <wp:inline distT="0" distB="0" distL="0" distR="0" wp14:anchorId="59BDCED7" wp14:editId="59BDCED8">
            <wp:extent cx="5704073" cy="459585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2439" cy="4602594"/>
                    </a:xfrm>
                    <a:prstGeom prst="rect">
                      <a:avLst/>
                    </a:prstGeom>
                    <a:noFill/>
                  </pic:spPr>
                </pic:pic>
              </a:graphicData>
            </a:graphic>
          </wp:inline>
        </w:drawing>
      </w:r>
    </w:p>
    <w:p w14:paraId="59BDBB31" w14:textId="04D4F7CB" w:rsidR="00934160" w:rsidRPr="007E6E47" w:rsidRDefault="00CD22D9" w:rsidP="00447247">
      <w:pPr>
        <w:pStyle w:val="TEKSTI"/>
        <w:jc w:val="center"/>
        <w:rPr>
          <w:i/>
          <w:sz w:val="20"/>
          <w:lang w:val="sq-AL"/>
        </w:rPr>
      </w:pPr>
      <w:r w:rsidRPr="007E6E47">
        <w:rPr>
          <w:i/>
          <w:sz w:val="20"/>
          <w:lang w:val="sq-AL"/>
        </w:rPr>
        <w:t>Figura 8:</w:t>
      </w:r>
      <w:r w:rsidR="00934160" w:rsidRPr="007E6E47">
        <w:rPr>
          <w:i/>
          <w:sz w:val="20"/>
          <w:lang w:val="sq-AL"/>
        </w:rPr>
        <w:t xml:space="preserve"> Kodlistat e skemës Objektet e menaxhimit mjedisor</w:t>
      </w:r>
    </w:p>
    <w:p w14:paraId="59BDBB32" w14:textId="77777777" w:rsidR="00934160" w:rsidRPr="007E6E47" w:rsidRDefault="00934160" w:rsidP="00447247">
      <w:pPr>
        <w:pStyle w:val="TEKSTI"/>
        <w:rPr>
          <w:lang w:val="sq-AL"/>
        </w:rPr>
      </w:pPr>
    </w:p>
    <w:p w14:paraId="59BDBB33" w14:textId="77777777" w:rsidR="00934160" w:rsidRPr="007E6E47" w:rsidRDefault="00934160" w:rsidP="00447247">
      <w:pPr>
        <w:pStyle w:val="TEKSTI"/>
        <w:rPr>
          <w:i/>
          <w:lang w:val="sq-AL"/>
        </w:rPr>
      </w:pPr>
      <w:r w:rsidRPr="007E6E47">
        <w:rPr>
          <w:i/>
          <w:lang w:val="sq-AL"/>
        </w:rPr>
        <w:t>Menaxhimi i identifikuesit</w:t>
      </w:r>
    </w:p>
    <w:p w14:paraId="59BDBB34" w14:textId="46A6DF60" w:rsidR="00934160" w:rsidRPr="007E6E47" w:rsidRDefault="00934160" w:rsidP="00447247">
      <w:pPr>
        <w:pStyle w:val="TEKSTI"/>
        <w:rPr>
          <w:lang w:val="sq-AL"/>
        </w:rPr>
      </w:pPr>
      <w:r w:rsidRPr="007E6E47">
        <w:rPr>
          <w:lang w:val="sq-AL"/>
        </w:rPr>
        <w:t xml:space="preserve">Skema e aplikimit </w:t>
      </w:r>
      <w:r w:rsidRPr="007E6E47">
        <w:rPr>
          <w:i/>
          <w:lang w:val="sq-AL"/>
        </w:rPr>
        <w:t>ObjektetEMenaxhimitMjedisor</w:t>
      </w:r>
      <w:r w:rsidRPr="007E6E47">
        <w:rPr>
          <w:lang w:val="sq-AL"/>
        </w:rPr>
        <w:t xml:space="preserve"> përdor të dhënat e </w:t>
      </w:r>
      <w:r w:rsidRPr="007E6E47">
        <w:rPr>
          <w:i/>
          <w:lang w:val="sq-AL"/>
        </w:rPr>
        <w:t>dataType</w:t>
      </w:r>
      <w:r w:rsidRPr="007E6E47">
        <w:rPr>
          <w:lang w:val="sq-AL"/>
        </w:rPr>
        <w:t xml:space="preserve"> </w:t>
      </w:r>
      <w:r w:rsidR="00606A03" w:rsidRPr="007E6E47">
        <w:rPr>
          <w:i/>
          <w:lang w:val="sq-AL"/>
        </w:rPr>
        <w:t>i</w:t>
      </w:r>
      <w:r w:rsidRPr="007E6E47">
        <w:rPr>
          <w:i/>
          <w:lang w:val="sq-AL"/>
        </w:rPr>
        <w:t>dentifikues</w:t>
      </w:r>
      <w:r w:rsidRPr="007E6E47">
        <w:rPr>
          <w:lang w:val="sq-AL"/>
        </w:rPr>
        <w:t xml:space="preserve"> nga modeli konceptual i përgjithshëm. Këto identifikues përfshijnë numrin e versionit, kështu që mund të përdoren për të ndjekur ndryshimet në një objekt. Identifikuesit e objekteve mjedisore janë të përcaktuar në kontekste dhe grupe të dhënash të shumta (regjistrimi ligjor, regjistri i bazuar në legjislacion, etj.). Në atributin tematik, i cili ka shumëllojshmëri të pakufizuar, çdo identifikues mund të përfaqësohet në instancat e të dhënave të skemës së aplikimit.</w:t>
      </w:r>
    </w:p>
    <w:p w14:paraId="59BDBB35" w14:textId="77777777" w:rsidR="00934160" w:rsidRPr="007E6E47" w:rsidRDefault="00934160" w:rsidP="00447247">
      <w:pPr>
        <w:pStyle w:val="TEKSTI"/>
        <w:rPr>
          <w:lang w:val="sq-AL"/>
        </w:rPr>
      </w:pPr>
      <w:r w:rsidRPr="007E6E47">
        <w:rPr>
          <w:rFonts w:eastAsia="Arial"/>
          <w:lang w:val="sq-AL"/>
        </w:rPr>
        <w:t>Identifikuesi i siguruar duhet të jetë unik dhe përfaqësues për objektin nga këndvështrimi i paraqitjes gjeografike. Identifikuesit gjenerik që nuk lidhen drejtpërdrejt me entitetet gjeografike duhet të shmangen (p.sh. Identifikuesi i emrit të kompanisë).</w:t>
      </w:r>
    </w:p>
    <w:p w14:paraId="59BDBB36" w14:textId="77777777" w:rsidR="00934160" w:rsidRPr="007E6E47" w:rsidRDefault="00934160" w:rsidP="00447247">
      <w:pPr>
        <w:pStyle w:val="TEKSTI"/>
        <w:rPr>
          <w:i/>
          <w:lang w:val="sq-AL"/>
        </w:rPr>
      </w:pPr>
      <w:r w:rsidRPr="007E6E47">
        <w:rPr>
          <w:i/>
          <w:lang w:val="sq-AL"/>
        </w:rPr>
        <w:t>Përfaqësimi gjeometrik</w:t>
      </w:r>
    </w:p>
    <w:p w14:paraId="59BDBB37" w14:textId="6BC018C2" w:rsidR="00934160" w:rsidRPr="007E6E47" w:rsidRDefault="00934160" w:rsidP="00447247">
      <w:pPr>
        <w:pStyle w:val="TEKSTI"/>
        <w:rPr>
          <w:lang w:val="sq-AL"/>
        </w:rPr>
      </w:pPr>
      <w:r w:rsidRPr="007E6E47">
        <w:rPr>
          <w:lang w:val="sq-AL"/>
        </w:rPr>
        <w:t xml:space="preserve">Grupet e të dhënave në lidhje me objektet mjedisore mund të sigurohen nga organizata të ndryshme, veçanërisht administrata private dhe publike që kanë të bëjnë me menaxhimin e mbetjeve dhe të ujërave të zeza. Pavarësisht nga niveli i detajeve, pozicioni gjeografik i objektit duhet të përfaqësohet të paktën si </w:t>
      </w:r>
      <w:r w:rsidR="0021372D" w:rsidRPr="007E6E47">
        <w:rPr>
          <w:lang w:val="sq-AL"/>
        </w:rPr>
        <w:t>“</w:t>
      </w:r>
      <w:r w:rsidRPr="007E6E47">
        <w:rPr>
          <w:lang w:val="sq-AL"/>
        </w:rPr>
        <w:t>pikë</w:t>
      </w:r>
      <w:r w:rsidR="0021372D" w:rsidRPr="007E6E47">
        <w:rPr>
          <w:lang w:val="sq-AL"/>
        </w:rPr>
        <w:t>”</w:t>
      </w:r>
      <w:r w:rsidRPr="007E6E47">
        <w:rPr>
          <w:lang w:val="sq-AL"/>
        </w:rPr>
        <w:t>.</w:t>
      </w:r>
    </w:p>
    <w:p w14:paraId="59BDBB38" w14:textId="795B9D58" w:rsidR="00934160" w:rsidRPr="007E6E47" w:rsidRDefault="00934160" w:rsidP="00447247">
      <w:pPr>
        <w:pStyle w:val="TEKSTI"/>
        <w:rPr>
          <w:lang w:val="sq-AL"/>
        </w:rPr>
      </w:pPr>
      <w:r w:rsidRPr="007E6E47">
        <w:rPr>
          <w:lang w:val="sq-AL"/>
        </w:rPr>
        <w:t>Sipas legjislacionit të përgjithshëm (mbetjet, IPPC, E-PRTR) informacioni gjeografik kërkohet në formën e koordinatave gjeografike (</w:t>
      </w:r>
      <w:r w:rsidR="009A5A5F" w:rsidRPr="007E6E47">
        <w:rPr>
          <w:lang w:val="sq-AL"/>
        </w:rPr>
        <w:t>x,y</w:t>
      </w:r>
      <w:r w:rsidRPr="007E6E47">
        <w:rPr>
          <w:lang w:val="sq-AL"/>
        </w:rPr>
        <w:t>). Në raste të caktuara, pozicioni gjeografik mund të vlerësohet nëpërmjet përpunimit automatik të adresave të ofruara në regjistrimin e objektit. Duhet të tregohet kujdes për të bërë të mundur shmangien e të dhënave të pasakta që rrjedhin nga përpunimi automatik, të tilla si në rastet kur jepet një adresë ligjore në vend të adresës së një institucioni.</w:t>
      </w:r>
    </w:p>
    <w:p w14:paraId="59BDBB39" w14:textId="57CDD220" w:rsidR="00934160" w:rsidRPr="007E6E47" w:rsidRDefault="00934160" w:rsidP="00447247">
      <w:pPr>
        <w:pStyle w:val="TEKSTI"/>
        <w:rPr>
          <w:lang w:val="sq-AL"/>
        </w:rPr>
      </w:pPr>
      <w:r w:rsidRPr="007E6E47">
        <w:rPr>
          <w:lang w:val="sq-AL"/>
        </w:rPr>
        <w:t xml:space="preserve">Nëse një strukturë e vetme konsiderohet e përbërë nga shtrirje gjeografike të ndara që nuk janë të lidhura me njëri-tjetrin, atëherë është e vlefshme të sigurohet vetëm një masë e vazhdueshme që mund të konsiderohet si kryesore. Sidoqoftë nuk është e vlefshme të sigurohet qendra e shtrirjeve të veçanta si pozicioni i objektit. Referencat për </w:t>
      </w:r>
      <w:r w:rsidR="009A5A5F" w:rsidRPr="007E6E47">
        <w:rPr>
          <w:lang w:val="sq-AL"/>
        </w:rPr>
        <w:t xml:space="preserve">sistemet e adresave, parcelat </w:t>
      </w:r>
      <w:r w:rsidRPr="007E6E47">
        <w:rPr>
          <w:lang w:val="sq-AL"/>
        </w:rPr>
        <w:t xml:space="preserve">kadastrale ose </w:t>
      </w:r>
      <w:r w:rsidR="009A5A5F" w:rsidRPr="007E6E47">
        <w:rPr>
          <w:lang w:val="sq-AL"/>
        </w:rPr>
        <w:t>n</w:t>
      </w:r>
      <w:r w:rsidRPr="007E6E47">
        <w:rPr>
          <w:lang w:val="sq-AL"/>
        </w:rPr>
        <w:t xml:space="preserve">dërtesat duhet të sigurohen përveç informacionit të pozicionit gjeografik apo shtrirjes, por jo si informacion i vetëm i objektit mjedisor. Në disa raste të lidhura me aktivitetet të cilat mbulojnë një shtrirje përfaqësuese të tokës </w:t>
      </w:r>
      <w:r w:rsidR="0021372D" w:rsidRPr="007E6E47">
        <w:rPr>
          <w:lang w:val="sq-AL"/>
        </w:rPr>
        <w:t>“</w:t>
      </w:r>
      <w:r w:rsidRPr="007E6E47">
        <w:rPr>
          <w:lang w:val="sq-AL"/>
        </w:rPr>
        <w:t>zonat</w:t>
      </w:r>
      <w:r w:rsidR="0021372D" w:rsidRPr="007E6E47">
        <w:rPr>
          <w:lang w:val="sq-AL"/>
        </w:rPr>
        <w:t>”</w:t>
      </w:r>
      <w:r w:rsidRPr="007E6E47">
        <w:rPr>
          <w:lang w:val="sq-AL"/>
        </w:rPr>
        <w:t xml:space="preserve">, kjo mund të arrihet si paraqitje gjeografike e objektit, përshkruar si poligon (2D) në grupet e të dhënave lokale e rajonale. Bazuar në këtë opsion, modeli përfshin një zgjatje për këtë rast të veçantë. Në disa raste </w:t>
      </w:r>
      <w:r w:rsidR="0021372D" w:rsidRPr="007E6E47">
        <w:rPr>
          <w:lang w:val="sq-AL"/>
        </w:rPr>
        <w:t>“</w:t>
      </w:r>
      <w:r w:rsidRPr="007E6E47">
        <w:rPr>
          <w:lang w:val="sq-AL"/>
        </w:rPr>
        <w:t>zonat</w:t>
      </w:r>
      <w:r w:rsidR="0021372D" w:rsidRPr="007E6E47">
        <w:rPr>
          <w:lang w:val="sq-AL"/>
        </w:rPr>
        <w:t>”</w:t>
      </w:r>
      <w:r w:rsidRPr="007E6E47">
        <w:rPr>
          <w:lang w:val="sq-AL"/>
        </w:rPr>
        <w:t xml:space="preserve"> ose poligonet në të cilat vendoset objektet mund të lidhen me parcelat kadastrale, por kjo lidhje duhet të jetë mjaft komplekse nga pikëpamja ontologjike (lidhje në gjeodatabazë).</w:t>
      </w:r>
    </w:p>
    <w:p w14:paraId="59BDBB3A" w14:textId="0AD449FC" w:rsidR="00934160" w:rsidRPr="007E6E47" w:rsidRDefault="00934160" w:rsidP="00447247">
      <w:pPr>
        <w:pStyle w:val="TEKSTI"/>
        <w:rPr>
          <w:lang w:val="sq-AL"/>
        </w:rPr>
      </w:pPr>
      <w:r w:rsidRPr="007E6E47">
        <w:rPr>
          <w:lang w:val="sq-AL"/>
        </w:rPr>
        <w:t>Një lloj tjetër informacioni potencial i gjeoreferuar kërkohet sipas legjislacionit të përfshirë në dokumentet dhe përshkrimet e kërkuara pa referenca të formateve specifike. Ky opsion mund të zgjidhet vetëm me elemente të jashtëm (si URL-të) ose përfshirjen e shtresave raster (jashtë fushës). Modeli është i hapur për elemente të tjerë të detajuar të përfshirë në objekte (p.sh</w:t>
      </w:r>
      <w:r w:rsidR="00606A03" w:rsidRPr="007E6E47">
        <w:rPr>
          <w:lang w:val="sq-AL"/>
        </w:rPr>
        <w:t>:</w:t>
      </w:r>
      <w:r w:rsidRPr="007E6E47">
        <w:rPr>
          <w:lang w:val="sq-AL"/>
        </w:rPr>
        <w:t xml:space="preserve"> instalimet, njësitë teknike). Këto elemente duhet të përfaqësohen nga pikat e lidhura topologjikisht me </w:t>
      </w:r>
      <w:r w:rsidR="0021372D" w:rsidRPr="007E6E47">
        <w:rPr>
          <w:lang w:val="sq-AL"/>
        </w:rPr>
        <w:t>“</w:t>
      </w:r>
      <w:r w:rsidRPr="007E6E47">
        <w:rPr>
          <w:lang w:val="sq-AL"/>
        </w:rPr>
        <w:t>zonën</w:t>
      </w:r>
      <w:r w:rsidR="0021372D" w:rsidRPr="007E6E47">
        <w:rPr>
          <w:lang w:val="sq-AL"/>
        </w:rPr>
        <w:t>”</w:t>
      </w:r>
      <w:r w:rsidRPr="007E6E47">
        <w:rPr>
          <w:lang w:val="sq-AL"/>
        </w:rPr>
        <w:t xml:space="preserve"> ose me objektin. Në disa raste, paraqitja gjeografike mund të jetë e përputhur dhe e trashëguar nga niveli më i lartë hierarkik të cilin ata i përkasin.</w:t>
      </w:r>
    </w:p>
    <w:p w14:paraId="59BDBB3B" w14:textId="6DC49D27" w:rsidR="00934160" w:rsidRPr="007E6E47" w:rsidRDefault="00934160" w:rsidP="00447247">
      <w:pPr>
        <w:pStyle w:val="TEKSTI"/>
        <w:rPr>
          <w:rFonts w:eastAsia="Arial"/>
          <w:lang w:val="sq-AL"/>
        </w:rPr>
      </w:pPr>
      <w:r w:rsidRPr="007E6E47">
        <w:rPr>
          <w:rFonts w:eastAsia="Arial"/>
          <w:lang w:val="sq-AL"/>
        </w:rPr>
        <w:t>Duhet të sigurohet vetëm informacioni gjeografik i aprovuar në mënyrë që të garantohet një gabim minimal në lidhje me perimetrin e vërtetë (vendosj</w:t>
      </w:r>
      <w:r w:rsidR="009A5A5F" w:rsidRPr="007E6E47">
        <w:rPr>
          <w:rFonts w:eastAsia="Arial"/>
          <w:lang w:val="sq-AL"/>
        </w:rPr>
        <w:t>en</w:t>
      </w:r>
      <w:r w:rsidRPr="007E6E47">
        <w:rPr>
          <w:rFonts w:eastAsia="Arial"/>
          <w:lang w:val="sq-AL"/>
        </w:rPr>
        <w:t xml:space="preserve"> reale) të objektit. Informacioni është i vlefshëm nëse koordinatat janë brenda perimetrit (nuk kërkohet të jetë qendra) ose në një hapësirë 100 metra rreth tij në shkallë shtetërore ose evropiane.</w:t>
      </w:r>
    </w:p>
    <w:p w14:paraId="59BDBB3C" w14:textId="38D0FBF1" w:rsidR="00934160" w:rsidRPr="007E6E47" w:rsidRDefault="00743380" w:rsidP="00743380">
      <w:pPr>
        <w:pStyle w:val="TEKSTI"/>
        <w:tabs>
          <w:tab w:val="left" w:pos="2680"/>
        </w:tabs>
        <w:rPr>
          <w:b/>
          <w:lang w:val="sq-AL"/>
        </w:rPr>
      </w:pPr>
      <w:bookmarkStart w:id="37" w:name="_Toc52287374"/>
      <w:r w:rsidRPr="007E6E47">
        <w:rPr>
          <w:b/>
          <w:lang w:val="sq-AL"/>
        </w:rPr>
        <w:t>3.3.2 K</w:t>
      </w:r>
      <w:r w:rsidR="00293845" w:rsidRPr="007E6E47">
        <w:rPr>
          <w:b/>
          <w:lang w:val="sq-AL"/>
        </w:rPr>
        <w:t>atalogu i tipologjisë</w:t>
      </w:r>
      <w:bookmarkEnd w:id="37"/>
      <w:r w:rsidRPr="007E6E47">
        <w:rPr>
          <w:b/>
          <w:lang w:val="sq-AL"/>
        </w:rPr>
        <w:tab/>
      </w:r>
    </w:p>
    <w:p w14:paraId="59BDBB3D" w14:textId="59591908" w:rsidR="00934160" w:rsidRPr="007E6E47" w:rsidRDefault="00743380" w:rsidP="00743380">
      <w:pPr>
        <w:pStyle w:val="TEKSTI"/>
        <w:rPr>
          <w:b/>
          <w:lang w:val="sq-AL"/>
        </w:rPr>
      </w:pPr>
      <w:bookmarkStart w:id="38" w:name="_Toc52287375"/>
      <w:bookmarkStart w:id="39" w:name="BKM_EFD2FD1B_16C7_4FC6_9D60_80D8A48F8CD0"/>
      <w:r w:rsidRPr="007E6E47">
        <w:rPr>
          <w:b/>
          <w:lang w:val="sq-AL"/>
        </w:rPr>
        <w:t>3.3.2.1 O</w:t>
      </w:r>
      <w:r w:rsidR="00293845" w:rsidRPr="007E6E47">
        <w:rPr>
          <w:b/>
          <w:lang w:val="sq-AL"/>
        </w:rPr>
        <w:t>bjektet e menaxhimit mjedisor</w:t>
      </w:r>
      <w:bookmarkEnd w:id="38"/>
    </w:p>
    <w:bookmarkEnd w:id="39"/>
    <w:p w14:paraId="59BDBB3E" w14:textId="508B3E5D" w:rsidR="00934160" w:rsidRPr="007E6E47" w:rsidRDefault="00934160" w:rsidP="00743380">
      <w:pPr>
        <w:pStyle w:val="TEKSTI"/>
        <w:rPr>
          <w:b/>
          <w:lang w:val="sq-AL"/>
        </w:rPr>
      </w:pPr>
      <w:r w:rsidRPr="007E6E47">
        <w:rPr>
          <w:b/>
          <w:lang w:val="sq-AL"/>
        </w:rPr>
        <w:t>--</w:t>
      </w:r>
      <w:r w:rsidR="00CD22D9" w:rsidRPr="007E6E47">
        <w:rPr>
          <w:b/>
          <w:lang w:val="sq-AL"/>
        </w:rPr>
        <w:t xml:space="preserve"> </w:t>
      </w:r>
      <w:r w:rsidRPr="007E6E47">
        <w:rPr>
          <w:b/>
          <w:lang w:val="sq-AL"/>
        </w:rPr>
        <w:t>Emri</w:t>
      </w:r>
      <w:r w:rsidR="00CD22D9" w:rsidRPr="007E6E47">
        <w:rPr>
          <w:b/>
          <w:lang w:val="sq-AL"/>
        </w:rPr>
        <w:t xml:space="preserve"> --</w:t>
      </w:r>
    </w:p>
    <w:p w14:paraId="59BDBB40" w14:textId="7932E528" w:rsidR="00934160" w:rsidRPr="007E6E47" w:rsidRDefault="00CD22D9" w:rsidP="00CD22D9">
      <w:pPr>
        <w:pStyle w:val="TEKSTI"/>
        <w:rPr>
          <w:lang w:val="sq-AL"/>
        </w:rPr>
      </w:pPr>
      <w:r w:rsidRPr="007E6E47">
        <w:rPr>
          <w:lang w:val="sq-AL"/>
        </w:rPr>
        <w:t xml:space="preserve">Objektet e menaxhimit mjedisor </w:t>
      </w:r>
    </w:p>
    <w:p w14:paraId="59BDBB41" w14:textId="2B58C1CF" w:rsidR="00934160" w:rsidRPr="007E6E47" w:rsidRDefault="00934160" w:rsidP="00743380">
      <w:pPr>
        <w:pStyle w:val="TEKSTI"/>
        <w:rPr>
          <w:b/>
          <w:lang w:val="sq-AL"/>
        </w:rPr>
      </w:pPr>
      <w:r w:rsidRPr="007E6E47">
        <w:rPr>
          <w:b/>
          <w:lang w:val="sq-AL"/>
        </w:rPr>
        <w:t xml:space="preserve">-- Përkufizimi </w:t>
      </w:r>
      <w:r w:rsidR="00CD22D9" w:rsidRPr="007E6E47">
        <w:rPr>
          <w:b/>
          <w:lang w:val="sq-AL"/>
        </w:rPr>
        <w:t>--</w:t>
      </w:r>
    </w:p>
    <w:p w14:paraId="59BDBB43" w14:textId="160479D5" w:rsidR="00934160" w:rsidRPr="007E6E47" w:rsidRDefault="00934160" w:rsidP="00CD22D9">
      <w:pPr>
        <w:pStyle w:val="TEKSTI"/>
        <w:rPr>
          <w:lang w:val="sq-AL"/>
        </w:rPr>
      </w:pPr>
      <w:r w:rsidRPr="007E6E47">
        <w:rPr>
          <w:lang w:val="sq-AL"/>
        </w:rPr>
        <w:t>Një strukturë fizike e projektuar, e</w:t>
      </w:r>
      <w:r w:rsidR="003B27B1" w:rsidRPr="007E6E47">
        <w:rPr>
          <w:lang w:val="sq-AL"/>
        </w:rPr>
        <w:t xml:space="preserve"> ndërtuar ose e instaluar për t</w:t>
      </w:r>
      <w:r w:rsidRPr="007E6E47">
        <w:rPr>
          <w:lang w:val="sq-AL"/>
        </w:rPr>
        <w:t xml:space="preserve">i shërbyer funksioneve specifike në lidhje me objektet e materialeve mjedisore, siç janë mbetjet, objektet e ujërave të ndotura, një zonë e kufizuar e tokës ose ujit që përdoret për </w:t>
      </w:r>
      <w:r w:rsidR="003B27B1" w:rsidRPr="007E6E47">
        <w:rPr>
          <w:lang w:val="sq-AL"/>
        </w:rPr>
        <w:t xml:space="preserve">t’i </w:t>
      </w:r>
      <w:r w:rsidR="00CD22D9" w:rsidRPr="007E6E47">
        <w:rPr>
          <w:lang w:val="sq-AL"/>
        </w:rPr>
        <w:t>shërbyer funksioneve të tilla.</w:t>
      </w:r>
    </w:p>
    <w:p w14:paraId="59BDBB44" w14:textId="09B55E2C" w:rsidR="00934160" w:rsidRPr="007E6E47" w:rsidRDefault="00CD22D9" w:rsidP="00CD22D9">
      <w:pPr>
        <w:pStyle w:val="TEKSTI"/>
        <w:rPr>
          <w:b/>
          <w:lang w:val="sq-AL"/>
        </w:rPr>
      </w:pPr>
      <w:r w:rsidRPr="007E6E47">
        <w:rPr>
          <w:b/>
          <w:lang w:val="sq-AL"/>
        </w:rPr>
        <w:t xml:space="preserve">-- </w:t>
      </w:r>
      <w:r w:rsidR="00934160" w:rsidRPr="007E6E47">
        <w:rPr>
          <w:b/>
          <w:lang w:val="sq-AL"/>
        </w:rPr>
        <w:t>Përshkrimi</w:t>
      </w:r>
      <w:r w:rsidRPr="007E6E47">
        <w:rPr>
          <w:b/>
          <w:lang w:val="sq-AL"/>
        </w:rPr>
        <w:t xml:space="preserve"> --</w:t>
      </w:r>
    </w:p>
    <w:p w14:paraId="59BDBB45" w14:textId="089476C3" w:rsidR="00934160" w:rsidRPr="007E6E47" w:rsidRDefault="00934160" w:rsidP="00743380">
      <w:pPr>
        <w:pStyle w:val="TEKSTI"/>
        <w:rPr>
          <w:lang w:val="sq-AL"/>
        </w:rPr>
      </w:pPr>
      <w:r w:rsidRPr="007E6E47">
        <w:rPr>
          <w:lang w:val="sq-AL"/>
        </w:rPr>
        <w:t xml:space="preserve">Shembull: Në kontekstin e menaxhimit të mbetjeve </w:t>
      </w:r>
      <w:r w:rsidR="0021372D" w:rsidRPr="007E6E47">
        <w:rPr>
          <w:lang w:val="sq-AL"/>
        </w:rPr>
        <w:t>“</w:t>
      </w:r>
      <w:r w:rsidRPr="007E6E47">
        <w:rPr>
          <w:lang w:val="sq-AL"/>
        </w:rPr>
        <w:t>funksioni specifik</w:t>
      </w:r>
      <w:r w:rsidR="0021372D" w:rsidRPr="007E6E47">
        <w:rPr>
          <w:lang w:val="sq-AL"/>
        </w:rPr>
        <w:t>”</w:t>
      </w:r>
      <w:r w:rsidRPr="007E6E47">
        <w:rPr>
          <w:lang w:val="sq-AL"/>
        </w:rPr>
        <w:t xml:space="preserve"> mund të jetë një operacion i rikuperimit ose i asgjësimit të mbetjeve. Pra dallohen, vendet e menaxhimit të mbetjeve dhe instalimet e menaxhimit të mbetjeve (të tilla si impiantet e djegies, landfill apo magazinat). Instalimet e shumta të menaxhimit të mbetjeve mund të gjenden në të njëjtin vend dhe mund të jenë pjesë e instalimeve të tjera të menaxhimit të mbetjeve. </w:t>
      </w:r>
    </w:p>
    <w:p w14:paraId="59BDBB47" w14:textId="0DEA68B2" w:rsidR="00934160" w:rsidRPr="007E6E47" w:rsidRDefault="00934160" w:rsidP="00CD22D9">
      <w:pPr>
        <w:pStyle w:val="TEKSTI"/>
        <w:rPr>
          <w:lang w:val="sq-AL"/>
        </w:rPr>
      </w:pPr>
      <w:r w:rsidRPr="007E6E47">
        <w:rPr>
          <w:lang w:val="sq-AL"/>
        </w:rPr>
        <w:t xml:space="preserve">Funksionet e konsideruara për objektet mjedisore lidhet përkatësisht me KSAEKE kategoria e </w:t>
      </w:r>
      <w:r w:rsidR="0021372D" w:rsidRPr="007E6E47">
        <w:rPr>
          <w:lang w:val="sq-AL"/>
        </w:rPr>
        <w:t>“</w:t>
      </w:r>
      <w:r w:rsidRPr="007E6E47">
        <w:rPr>
          <w:lang w:val="sq-AL"/>
        </w:rPr>
        <w:t>Furnizimi me ujë, kanalizimet, aktivitetet e menaxhimit dhe rehabilitimit të mbetjeve.</w:t>
      </w:r>
      <w:r w:rsidR="0021372D" w:rsidRPr="007E6E47">
        <w:rPr>
          <w:lang w:val="sq-AL"/>
        </w:rPr>
        <w:t>”</w:t>
      </w:r>
    </w:p>
    <w:p w14:paraId="59BDBB48" w14:textId="387A3149" w:rsidR="00934160" w:rsidRPr="007E6E47" w:rsidRDefault="00CD22D9" w:rsidP="00CD22D9">
      <w:pPr>
        <w:pStyle w:val="TEKSTI"/>
        <w:rPr>
          <w:b/>
          <w:lang w:val="sq-AL"/>
        </w:rPr>
      </w:pPr>
      <w:r w:rsidRPr="007E6E47">
        <w:rPr>
          <w:b/>
          <w:lang w:val="sq-AL"/>
        </w:rPr>
        <w:t xml:space="preserve">-- </w:t>
      </w:r>
      <w:r w:rsidR="00934160" w:rsidRPr="007E6E47">
        <w:rPr>
          <w:b/>
          <w:lang w:val="sq-AL"/>
        </w:rPr>
        <w:t>Tipi i elementit --</w:t>
      </w:r>
    </w:p>
    <w:p w14:paraId="59BDBB49" w14:textId="17909954" w:rsidR="00934160" w:rsidRPr="007E6E47" w:rsidRDefault="00CD22D9" w:rsidP="00743380">
      <w:pPr>
        <w:pStyle w:val="TEKSTI"/>
        <w:rPr>
          <w:i/>
          <w:lang w:val="sq-AL"/>
        </w:rPr>
      </w:pPr>
      <w:r w:rsidRPr="007E6E47">
        <w:rPr>
          <w:i/>
          <w:lang w:val="sq-AL"/>
        </w:rPr>
        <w:t>f</w:t>
      </w:r>
      <w:r w:rsidR="00934160" w:rsidRPr="007E6E47">
        <w:rPr>
          <w:i/>
          <w:lang w:val="sq-AL"/>
        </w:rPr>
        <w:t>eatureType</w:t>
      </w:r>
    </w:p>
    <w:p w14:paraId="59BDBB4A" w14:textId="77777777" w:rsidR="00934160" w:rsidRPr="007E6E47" w:rsidRDefault="00934160" w:rsidP="00934160">
      <w:pPr>
        <w:spacing w:after="0" w:line="240" w:lineRule="auto"/>
        <w:rPr>
          <w:rFonts w:ascii="Garamond" w:eastAsia="Times New Roman" w:hAnsi="Garamond"/>
          <w:b/>
          <w:color w:val="000000"/>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B4C"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B4B" w14:textId="77777777" w:rsidR="00934160" w:rsidRPr="007E6E47" w:rsidRDefault="00934160" w:rsidP="00743380">
            <w:pPr>
              <w:pStyle w:val="TABELA1"/>
              <w:rPr>
                <w:lang w:val="sq-AL"/>
              </w:rPr>
            </w:pPr>
            <w:r w:rsidRPr="007E6E47">
              <w:rPr>
                <w:lang w:val="sq-AL"/>
              </w:rPr>
              <w:t>LIDHJE STRUKTURORE TË JASHTME</w:t>
            </w:r>
          </w:p>
        </w:tc>
      </w:tr>
      <w:tr w:rsidR="00934160" w:rsidRPr="007E6E47" w14:paraId="59BDBB4E"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4D" w14:textId="38B8BB54" w:rsidR="00934160" w:rsidRPr="007E6E47" w:rsidRDefault="00934160" w:rsidP="00743380">
            <w:pPr>
              <w:pStyle w:val="TABELA1"/>
              <w:rPr>
                <w:color w:val="000000"/>
                <w:lang w:val="sq-AL"/>
              </w:rPr>
            </w:pPr>
            <w:r w:rsidRPr="007E6E47">
              <w:rPr>
                <w:noProof/>
                <w:lang w:val="en-US"/>
              </w:rPr>
              <w:drawing>
                <wp:inline distT="0" distB="0" distL="0" distR="0" wp14:anchorId="59BDCED9" wp14:editId="59BDCEDA">
                  <wp:extent cx="114300" cy="1143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color w:val="000000"/>
                <w:lang w:val="sq-AL"/>
              </w:rPr>
              <w:t xml:space="preserve"> </w:t>
            </w:r>
            <w:r w:rsidRPr="007E6E47">
              <w:rPr>
                <w:color w:val="000000"/>
                <w:lang w:val="sq-AL"/>
              </w:rPr>
              <w:t>Gjeneralizuar nga «</w:t>
            </w:r>
            <w:r w:rsidRPr="007E6E47">
              <w:rPr>
                <w:i/>
                <w:color w:val="000000"/>
                <w:lang w:val="sq-AL"/>
              </w:rPr>
              <w:t>featureType</w:t>
            </w:r>
            <w:r w:rsidRPr="007E6E47">
              <w:rPr>
                <w:color w:val="000000"/>
                <w:lang w:val="sq-AL"/>
              </w:rPr>
              <w:t xml:space="preserve">» </w:t>
            </w:r>
            <w:r w:rsidRPr="007E6E47">
              <w:rPr>
                <w:i/>
                <w:color w:val="000000"/>
                <w:lang w:val="sq-AL"/>
              </w:rPr>
              <w:t>ObjektetEMenaxhimitMjedisor</w:t>
            </w:r>
            <w:r w:rsidR="00603AB8" w:rsidRPr="007E6E47">
              <w:rPr>
                <w:color w:val="000000"/>
                <w:lang w:val="sq-AL"/>
              </w:rPr>
              <w:t xml:space="preserve"> te</w:t>
            </w:r>
            <w:r w:rsidRPr="007E6E47">
              <w:rPr>
                <w:color w:val="000000"/>
                <w:lang w:val="sq-AL"/>
              </w:rPr>
              <w:t xml:space="preserve"> «</w:t>
            </w:r>
            <w:r w:rsidRPr="007E6E47">
              <w:rPr>
                <w:i/>
                <w:color w:val="000000"/>
                <w:lang w:val="sq-AL"/>
              </w:rPr>
              <w:t>featureType</w:t>
            </w:r>
            <w:r w:rsidRPr="007E6E47">
              <w:rPr>
                <w:color w:val="000000"/>
                <w:lang w:val="sq-AL"/>
              </w:rPr>
              <w:t>»</w:t>
            </w:r>
            <w:r w:rsidRPr="007E6E47">
              <w:rPr>
                <w:i/>
                <w:color w:val="000000"/>
                <w:lang w:val="sq-AL"/>
              </w:rPr>
              <w:t xml:space="preserve"> KompleksitetiIAktivitetit</w:t>
            </w:r>
          </w:p>
        </w:tc>
      </w:tr>
    </w:tbl>
    <w:p w14:paraId="59BDBB4F"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B51"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B50"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B61"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52" w14:textId="77777777" w:rsidR="00934160" w:rsidRPr="007E6E47" w:rsidRDefault="00934160" w:rsidP="00743380">
            <w:pPr>
              <w:spacing w:after="0" w:line="240" w:lineRule="auto"/>
              <w:ind w:firstLine="0"/>
              <w:rPr>
                <w:rFonts w:ascii="Garamond" w:eastAsia="Times New Roman" w:hAnsi="Garamond"/>
                <w:sz w:val="10"/>
                <w:szCs w:val="20"/>
                <w:lang w:val="sq-AL"/>
              </w:rPr>
            </w:pPr>
          </w:p>
          <w:p w14:paraId="59BDBB53" w14:textId="31DB7B24" w:rsidR="00934160" w:rsidRPr="007E6E47" w:rsidRDefault="00934160" w:rsidP="00743380">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EDB" wp14:editId="59BDCEDC">
                  <wp:extent cx="114300" cy="1143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Autorizim</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 xml:space="preserve">Leje </w:t>
            </w:r>
          </w:p>
          <w:p w14:paraId="59BDBB55" w14:textId="29B5FBDF" w:rsidR="00934160" w:rsidRPr="007E6E47" w:rsidRDefault="00934160" w:rsidP="00603AB8">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D4725" w:rsidRPr="007E6E47">
              <w:rPr>
                <w:rFonts w:ascii="Garamond" w:eastAsia="Times New Roman" w:hAnsi="Garamond"/>
                <w:sz w:val="20"/>
                <w:szCs w:val="20"/>
                <w:lang w:val="sq-AL"/>
              </w:rPr>
              <w:t xml:space="preserve"> </w:t>
            </w:r>
            <w:r w:rsidR="00603AB8" w:rsidRPr="007E6E47">
              <w:rPr>
                <w:rFonts w:ascii="Garamond" w:eastAsia="Times New Roman" w:hAnsi="Garamond"/>
                <w:sz w:val="20"/>
                <w:szCs w:val="20"/>
                <w:lang w:val="sq-AL"/>
              </w:rPr>
              <w:t>[0..*]</w:t>
            </w:r>
          </w:p>
          <w:p w14:paraId="59BDBB56"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B58" w14:textId="2156F8D8" w:rsidR="00934160" w:rsidRPr="007E6E47" w:rsidRDefault="00CD22D9"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Autorizim </w:t>
            </w:r>
          </w:p>
          <w:p w14:paraId="59BDBB59"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B5B" w14:textId="1811DC96"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Vendimi zyrtar (pëlqimi zyrtar) që lejon autorizimin për të operuar të gjitha ose një pjesë të </w:t>
            </w:r>
            <w:r w:rsidRPr="007E6E47">
              <w:rPr>
                <w:rFonts w:ascii="Garamond" w:eastAsia="Times New Roman" w:hAnsi="Garamond"/>
                <w:i/>
                <w:sz w:val="20"/>
                <w:szCs w:val="20"/>
                <w:lang w:val="sq-AL"/>
              </w:rPr>
              <w:t>ObjektitTëMenaxhimitMjedisor</w:t>
            </w:r>
            <w:r w:rsidRPr="007E6E47">
              <w:rPr>
                <w:rFonts w:ascii="Garamond" w:eastAsia="Times New Roman" w:hAnsi="Garamond"/>
                <w:sz w:val="20"/>
                <w:szCs w:val="20"/>
                <w:lang w:val="sq-AL"/>
              </w:rPr>
              <w:t>, në varësi të kushteve të caktuara të cilat garantojnë që instalimi ose pjesët e instalimeve në të njëjtin vend, të realizuara nga i njëjti operator, të përputhen me kërkesat e përcaktuara me ligj ose standard. Një leje mund të mbulojë një ose më shumë funksione dhe të rregullojë parametrat e kapacitetit. Afati mund të shtrihet në certifikata të tjera ose dokumente me rëndësi të veçantë në varësi të qëllimit (p.sh. ISO, EMAS, Standarde</w:t>
            </w:r>
            <w:r w:rsidR="00CD22D9" w:rsidRPr="007E6E47">
              <w:rPr>
                <w:rFonts w:ascii="Garamond" w:eastAsia="Times New Roman" w:hAnsi="Garamond"/>
                <w:sz w:val="20"/>
                <w:szCs w:val="20"/>
                <w:lang w:val="sq-AL"/>
              </w:rPr>
              <w:t>t Kombëtare të Cilësisë, etj.).</w:t>
            </w:r>
          </w:p>
          <w:p w14:paraId="59BDBB5C"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w:t>
            </w:r>
          </w:p>
          <w:p w14:paraId="59BDBB5D" w14:textId="697ACC5E"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Shënim</w:t>
            </w:r>
            <w:r w:rsidR="00CD22D9"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Ky term i referohet disa akteve legjislative si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leje</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autorizim</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pëlqim zhvillimi</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ose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leje eksplorimi</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ndër të tjera.</w:t>
            </w:r>
          </w:p>
          <w:p w14:paraId="59BDBB5E"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Shembull 1: Një vendim (me shkrim) me të cilin autoriteti kompetent jep lejen për të operuar të gjithë ose një pjesë të një instalimi.</w:t>
            </w:r>
          </w:p>
          <w:p w14:paraId="59BDBB5F"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Shembull 2: Vendimi i autoritetit ose autoriteteve kompetente që i jep të drejtë zhvilluesit.</w:t>
            </w:r>
          </w:p>
          <w:p w14:paraId="59BDBB60" w14:textId="396C6E95" w:rsidR="00934160" w:rsidRPr="007E6E47" w:rsidRDefault="00934160" w:rsidP="00743380">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[I detyrueshëm:</w:t>
            </w:r>
            <w:r w:rsidR="009A5A5F"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PO]</w:t>
            </w:r>
          </w:p>
        </w:tc>
      </w:tr>
      <w:tr w:rsidR="00934160" w:rsidRPr="007E6E47" w14:paraId="59BDBB6C"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62" w14:textId="77777777" w:rsidR="00934160" w:rsidRPr="007E6E47" w:rsidRDefault="00934160" w:rsidP="00743380">
            <w:pPr>
              <w:spacing w:after="0" w:line="240" w:lineRule="auto"/>
              <w:ind w:firstLine="0"/>
              <w:rPr>
                <w:rFonts w:ascii="Garamond" w:eastAsia="Times New Roman" w:hAnsi="Garamond"/>
                <w:sz w:val="10"/>
                <w:szCs w:val="20"/>
                <w:lang w:val="sq-AL"/>
              </w:rPr>
            </w:pPr>
          </w:p>
          <w:p w14:paraId="59BDBB63" w14:textId="1A5DBF9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DD" wp14:editId="59BDCEDE">
                  <wp:extent cx="114300" cy="1143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Gjendja</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VleraEKushtitTëObjektit</w:t>
            </w:r>
            <w:r w:rsidR="006D4725" w:rsidRPr="007E6E47">
              <w:rPr>
                <w:rFonts w:ascii="Garamond" w:eastAsia="Times New Roman" w:hAnsi="Garamond"/>
                <w:sz w:val="20"/>
                <w:szCs w:val="20"/>
                <w:lang w:val="sq-AL"/>
              </w:rPr>
              <w:t xml:space="preserve"> </w:t>
            </w:r>
          </w:p>
          <w:p w14:paraId="59BDBB65" w14:textId="26FF18E1" w:rsidR="00934160" w:rsidRPr="007E6E47" w:rsidRDefault="00CD22D9"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[1]</w:t>
            </w:r>
          </w:p>
          <w:p w14:paraId="59BDBB66"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B68" w14:textId="236A32BA" w:rsidR="00934160" w:rsidRPr="007E6E47" w:rsidRDefault="00CD22D9"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Gjendja </w:t>
            </w:r>
          </w:p>
          <w:p w14:paraId="59BDBB69"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B6A"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Gjendja e </w:t>
            </w:r>
            <w:r w:rsidRPr="007E6E47">
              <w:rPr>
                <w:rFonts w:ascii="Garamond" w:eastAsia="Times New Roman" w:hAnsi="Garamond"/>
                <w:i/>
                <w:sz w:val="20"/>
                <w:szCs w:val="20"/>
                <w:lang w:val="sq-AL"/>
              </w:rPr>
              <w:t>ObjektetEMenaxhimitMjediso</w:t>
            </w:r>
            <w:r w:rsidRPr="007E6E47">
              <w:rPr>
                <w:rFonts w:ascii="Garamond" w:eastAsia="Times New Roman" w:hAnsi="Garamond"/>
                <w:sz w:val="20"/>
                <w:szCs w:val="20"/>
                <w:lang w:val="sq-AL"/>
              </w:rPr>
              <w:t xml:space="preserve">r, si operative ose të çmontuara. </w:t>
            </w:r>
          </w:p>
          <w:p w14:paraId="59BDBB6B" w14:textId="0FDB14C3" w:rsidR="00934160" w:rsidRPr="007E6E47" w:rsidRDefault="00934160" w:rsidP="00743380">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[I detyrueshëm:</w:t>
            </w:r>
            <w:r w:rsidR="009A5A5F"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 xml:space="preserve">PO] </w:t>
            </w:r>
          </w:p>
        </w:tc>
      </w:tr>
      <w:tr w:rsidR="00934160" w:rsidRPr="007E6E47" w14:paraId="59BDBB7A"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6D" w14:textId="77777777" w:rsidR="00934160" w:rsidRPr="007E6E47" w:rsidRDefault="00934160" w:rsidP="00743380">
            <w:pPr>
              <w:spacing w:after="0" w:line="240" w:lineRule="auto"/>
              <w:ind w:firstLine="0"/>
              <w:rPr>
                <w:rFonts w:ascii="Garamond" w:eastAsia="Times New Roman" w:hAnsi="Garamond"/>
                <w:sz w:val="8"/>
                <w:szCs w:val="20"/>
                <w:lang w:val="sq-AL"/>
              </w:rPr>
            </w:pPr>
          </w:p>
          <w:p w14:paraId="59BDBB6E" w14:textId="1FB76D0B"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DF" wp14:editId="59BDCEE0">
                  <wp:extent cx="114300" cy="1143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KapacitetiFizik</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Kapaciteti</w:t>
            </w:r>
          </w:p>
          <w:p w14:paraId="59BDBB70" w14:textId="04226D6E"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D4725" w:rsidRPr="007E6E47">
              <w:rPr>
                <w:rFonts w:ascii="Garamond" w:eastAsia="Times New Roman" w:hAnsi="Garamond"/>
                <w:sz w:val="20"/>
                <w:szCs w:val="20"/>
                <w:lang w:val="sq-AL"/>
              </w:rPr>
              <w:t xml:space="preserve"> </w:t>
            </w:r>
            <w:r w:rsidR="00CD22D9" w:rsidRPr="007E6E47">
              <w:rPr>
                <w:rFonts w:ascii="Garamond" w:eastAsia="Times New Roman" w:hAnsi="Garamond"/>
                <w:sz w:val="20"/>
                <w:szCs w:val="20"/>
                <w:lang w:val="sq-AL"/>
              </w:rPr>
              <w:t>[0..*]</w:t>
            </w:r>
          </w:p>
          <w:p w14:paraId="59BDBB71"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B73" w14:textId="37CCBDA6" w:rsidR="00934160" w:rsidRPr="007E6E47" w:rsidRDefault="00CD22D9"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Kapaciteti fizik </w:t>
            </w:r>
          </w:p>
          <w:p w14:paraId="59BDBB74"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B76" w14:textId="098D0C8F"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Një kuantifikim i një aftësie aktuale ose potenciale për të kryer një aktivitet, që zakonisht nuk ndryshon, nuk ndryshon shpesh ose nuk ndryshon në</w:t>
            </w:r>
            <w:r w:rsidR="00CD22D9" w:rsidRPr="007E6E47">
              <w:rPr>
                <w:rFonts w:ascii="Garamond" w:eastAsia="Times New Roman" w:hAnsi="Garamond"/>
                <w:sz w:val="20"/>
                <w:szCs w:val="20"/>
                <w:lang w:val="sq-AL"/>
              </w:rPr>
              <w:t xml:space="preserve"> një shkallë të konsiderueshme.</w:t>
            </w:r>
          </w:p>
          <w:p w14:paraId="59BDBB77"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w:t>
            </w:r>
          </w:p>
          <w:p w14:paraId="59BDBB78" w14:textId="28319BF2"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Shënim</w:t>
            </w:r>
            <w:r w:rsidR="00CD22D9"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Kapaciteti mund të referojë në varësi të fushës tematike me konceptet e ndryshme të përfshira në legjislacion si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kufiri i shkarkimeve</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kapaciteti i djegies</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kapaciteti nominal</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të dhënat objektive të vlerësimit</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shkalla e desulfurizimit</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ose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norma e riciklimit</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w:t>
            </w:r>
          </w:p>
          <w:p w14:paraId="59BDBB79" w14:textId="62B8387B" w:rsidR="00934160" w:rsidRPr="007E6E47" w:rsidRDefault="006D4725" w:rsidP="00DA2908">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[I detyrueshëm:</w:t>
            </w:r>
            <w:r w:rsidR="009A5A5F"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PO]</w:t>
            </w:r>
          </w:p>
        </w:tc>
      </w:tr>
      <w:tr w:rsidR="00934160" w:rsidRPr="007E6E47" w14:paraId="59BDBB85"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7B" w14:textId="77777777" w:rsidR="00934160" w:rsidRPr="007E6E47" w:rsidRDefault="00934160" w:rsidP="00743380">
            <w:pPr>
              <w:spacing w:after="0" w:line="240" w:lineRule="auto"/>
              <w:ind w:firstLine="0"/>
              <w:rPr>
                <w:rFonts w:ascii="Garamond" w:eastAsia="Times New Roman" w:hAnsi="Garamond"/>
                <w:sz w:val="10"/>
                <w:szCs w:val="20"/>
                <w:lang w:val="sq-AL"/>
              </w:rPr>
            </w:pPr>
          </w:p>
          <w:p w14:paraId="59BDBB7C" w14:textId="3B24C2C9"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E1" wp14:editId="59BDCEE2">
                  <wp:extent cx="114300" cy="1143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VleratELlojitTëObjektitTëMenaxhimitMjedisor</w:t>
            </w:r>
            <w:r w:rsidR="006D4725" w:rsidRPr="007E6E47">
              <w:rPr>
                <w:rFonts w:ascii="Garamond" w:eastAsia="Times New Roman" w:hAnsi="Garamond"/>
                <w:sz w:val="20"/>
                <w:szCs w:val="20"/>
                <w:lang w:val="sq-AL"/>
              </w:rPr>
              <w:t xml:space="preserve"> </w:t>
            </w:r>
          </w:p>
          <w:p w14:paraId="59BDBB7E" w14:textId="03278898" w:rsidR="00934160" w:rsidRPr="007E6E47" w:rsidRDefault="00CD22D9"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Shumëllojshmëria: [0..*]</w:t>
            </w:r>
          </w:p>
          <w:p w14:paraId="59BDBB7F"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B81" w14:textId="1EAFDD01" w:rsidR="00934160" w:rsidRPr="007E6E47" w:rsidRDefault="00CD22D9"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w:t>
            </w:r>
          </w:p>
          <w:p w14:paraId="59BDBB82"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B83"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objektit, si instalimi ose vendi.</w:t>
            </w:r>
          </w:p>
          <w:p w14:paraId="59BDBB84" w14:textId="505BB700" w:rsidR="00934160" w:rsidRPr="007E6E47" w:rsidRDefault="00934160" w:rsidP="00743380">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[I detyrueshëm:</w:t>
            </w:r>
            <w:r w:rsidR="009A5A5F"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PO]</w:t>
            </w:r>
          </w:p>
        </w:tc>
      </w:tr>
      <w:tr w:rsidR="00934160" w:rsidRPr="007E6E47" w14:paraId="59BDBB9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86" w14:textId="77777777" w:rsidR="00934160" w:rsidRPr="007E6E47" w:rsidRDefault="00934160" w:rsidP="00743380">
            <w:pPr>
              <w:spacing w:after="0" w:line="240" w:lineRule="auto"/>
              <w:ind w:firstLine="0"/>
              <w:rPr>
                <w:rFonts w:ascii="Garamond" w:eastAsia="Times New Roman" w:hAnsi="Garamond"/>
                <w:sz w:val="12"/>
                <w:szCs w:val="20"/>
                <w:lang w:val="sq-AL"/>
              </w:rPr>
            </w:pPr>
          </w:p>
          <w:p w14:paraId="59BDBB87" w14:textId="2C540C39"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E3" wp14:editId="59BDCEE4">
                  <wp:extent cx="114300" cy="1143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OrëTëShërbimit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PT_FreeText</w:t>
            </w:r>
            <w:r w:rsidR="006D4725" w:rsidRPr="007E6E47">
              <w:rPr>
                <w:rFonts w:ascii="Garamond" w:eastAsia="Times New Roman" w:hAnsi="Garamond"/>
                <w:sz w:val="20"/>
                <w:szCs w:val="20"/>
                <w:lang w:val="sq-AL"/>
              </w:rPr>
              <w:t xml:space="preserve"> </w:t>
            </w:r>
          </w:p>
          <w:p w14:paraId="59BDBB89" w14:textId="123861F7" w:rsidR="00934160" w:rsidRPr="007E6E47" w:rsidRDefault="00CD22D9"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[0..1]</w:t>
            </w:r>
          </w:p>
          <w:p w14:paraId="59BDBB8A"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B8C" w14:textId="18130C69" w:rsidR="00934160" w:rsidRPr="007E6E47" w:rsidRDefault="00CD22D9"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Orë shërbimi </w:t>
            </w:r>
          </w:p>
          <w:p w14:paraId="59BDBB8D"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B8E"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Orët e shërbimit.</w:t>
            </w:r>
          </w:p>
          <w:p w14:paraId="59BDBB8F" w14:textId="2B853476" w:rsidR="00934160" w:rsidRPr="007E6E47" w:rsidRDefault="00934160" w:rsidP="00743380">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[I detyrueshëm:</w:t>
            </w:r>
            <w:r w:rsidR="009A5A5F"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PO]</w:t>
            </w:r>
          </w:p>
        </w:tc>
      </w:tr>
      <w:tr w:rsidR="00934160" w:rsidRPr="007E6E47" w14:paraId="59BDBB9B"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B91" w14:textId="77777777" w:rsidR="00934160" w:rsidRPr="007E6E47" w:rsidRDefault="00934160" w:rsidP="00743380">
            <w:pPr>
              <w:spacing w:after="0" w:line="240" w:lineRule="auto"/>
              <w:ind w:firstLine="0"/>
              <w:rPr>
                <w:rFonts w:ascii="Garamond" w:eastAsia="Times New Roman" w:hAnsi="Garamond"/>
                <w:sz w:val="10"/>
                <w:szCs w:val="20"/>
                <w:lang w:val="sq-AL"/>
              </w:rPr>
            </w:pPr>
          </w:p>
          <w:p w14:paraId="59BDBB92" w14:textId="6CD23574"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E5" wp14:editId="59BDCEE6">
                  <wp:extent cx="114300" cy="1143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PërshkrimiIObjektit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PërshkrimiIKompleksitetiIAktivitetit</w:t>
            </w:r>
            <w:r w:rsidR="006D4725" w:rsidRPr="007E6E47">
              <w:rPr>
                <w:rFonts w:ascii="Garamond" w:eastAsia="Times New Roman" w:hAnsi="Garamond"/>
                <w:sz w:val="20"/>
                <w:szCs w:val="20"/>
                <w:lang w:val="sq-AL"/>
              </w:rPr>
              <w:t xml:space="preserve"> </w:t>
            </w:r>
          </w:p>
          <w:p w14:paraId="59BDBB94" w14:textId="1A64062D"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Shumëllojshmëria: </w:t>
            </w:r>
            <w:r w:rsidR="00CD22D9" w:rsidRPr="007E6E47">
              <w:rPr>
                <w:rFonts w:ascii="Garamond" w:eastAsia="Times New Roman" w:hAnsi="Garamond"/>
                <w:sz w:val="20"/>
                <w:szCs w:val="20"/>
                <w:lang w:val="sq-AL"/>
              </w:rPr>
              <w:t>[0..1]</w:t>
            </w:r>
          </w:p>
          <w:p w14:paraId="59BDBB95"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B97" w14:textId="492D52AC"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Pë</w:t>
            </w:r>
            <w:r w:rsidR="00606A03" w:rsidRPr="007E6E47">
              <w:rPr>
                <w:rFonts w:ascii="Garamond" w:eastAsia="Times New Roman" w:hAnsi="Garamond"/>
                <w:sz w:val="20"/>
                <w:szCs w:val="20"/>
                <w:lang w:val="sq-AL"/>
              </w:rPr>
              <w:t xml:space="preserve">rshkrimi </w:t>
            </w:r>
            <w:r w:rsidR="009A5A5F" w:rsidRPr="007E6E47">
              <w:rPr>
                <w:rFonts w:ascii="Garamond" w:eastAsia="Times New Roman" w:hAnsi="Garamond"/>
                <w:sz w:val="20"/>
                <w:szCs w:val="20"/>
                <w:lang w:val="sq-AL"/>
              </w:rPr>
              <w:t xml:space="preserve">i </w:t>
            </w:r>
            <w:r w:rsidR="00606A03" w:rsidRPr="007E6E47">
              <w:rPr>
                <w:rFonts w:ascii="Garamond" w:eastAsia="Times New Roman" w:hAnsi="Garamond"/>
                <w:sz w:val="20"/>
                <w:szCs w:val="20"/>
                <w:lang w:val="sq-AL"/>
              </w:rPr>
              <w:t>objektit (fac</w:t>
            </w:r>
            <w:r w:rsidR="00CD22D9" w:rsidRPr="007E6E47">
              <w:rPr>
                <w:rFonts w:ascii="Garamond" w:eastAsia="Times New Roman" w:hAnsi="Garamond"/>
                <w:sz w:val="20"/>
                <w:szCs w:val="20"/>
                <w:lang w:val="sq-AL"/>
              </w:rPr>
              <w:t>ilitetit)</w:t>
            </w:r>
          </w:p>
          <w:p w14:paraId="59BDBB98"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B99"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Informacion shtesë mbi </w:t>
            </w:r>
            <w:r w:rsidRPr="007E6E47">
              <w:rPr>
                <w:rFonts w:ascii="Garamond" w:eastAsia="Times New Roman" w:hAnsi="Garamond"/>
                <w:i/>
                <w:sz w:val="20"/>
                <w:szCs w:val="20"/>
                <w:lang w:val="sq-AL"/>
              </w:rPr>
              <w:t>ObjektetEMenaxhimitMjedisor</w:t>
            </w:r>
            <w:r w:rsidRPr="007E6E47">
              <w:rPr>
                <w:rFonts w:ascii="Garamond" w:eastAsia="Times New Roman" w:hAnsi="Garamond"/>
                <w:sz w:val="20"/>
                <w:szCs w:val="20"/>
                <w:lang w:val="sq-AL"/>
              </w:rPr>
              <w:t>, duke përfshirë adresën e tij, detajet e kontaktit, palët e ndërlidhura dhe një përshkrim të lirë të tekstit.</w:t>
            </w:r>
          </w:p>
          <w:p w14:paraId="59BDBB9A" w14:textId="303A5721" w:rsidR="00934160" w:rsidRPr="007E6E47" w:rsidRDefault="00934160" w:rsidP="00743380">
            <w:pPr>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[I detyrueshëm:</w:t>
            </w:r>
            <w:r w:rsidR="009A5A5F"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PO]</w:t>
            </w:r>
          </w:p>
        </w:tc>
      </w:tr>
    </w:tbl>
    <w:p w14:paraId="59BDBB9C" w14:textId="77777777" w:rsidR="00934160" w:rsidRPr="007E6E47" w:rsidRDefault="00934160" w:rsidP="00743380">
      <w:pPr>
        <w:pStyle w:val="TEKSTI"/>
        <w:rPr>
          <w:rFonts w:eastAsia="Arial"/>
          <w:sz w:val="16"/>
          <w:lang w:val="sq-AL"/>
        </w:rPr>
      </w:pPr>
    </w:p>
    <w:tbl>
      <w:tblPr>
        <w:tblW w:w="9693" w:type="dxa"/>
        <w:tblInd w:w="10" w:type="dxa"/>
        <w:tblLayout w:type="fixed"/>
        <w:tblCellMar>
          <w:left w:w="10" w:type="dxa"/>
          <w:right w:w="10" w:type="dxa"/>
        </w:tblCellMar>
        <w:tblLook w:val="04A0" w:firstRow="1" w:lastRow="0" w:firstColumn="1" w:lastColumn="0" w:noHBand="0" w:noVBand="1"/>
      </w:tblPr>
      <w:tblGrid>
        <w:gridCol w:w="5385"/>
        <w:gridCol w:w="4308"/>
      </w:tblGrid>
      <w:tr w:rsidR="00934160" w:rsidRPr="007E6E47" w14:paraId="59BDBB9E" w14:textId="77777777" w:rsidTr="00934160">
        <w:trPr>
          <w:trHeight w:val="325"/>
          <w:tblHeader/>
        </w:trPr>
        <w:tc>
          <w:tcPr>
            <w:tcW w:w="9693"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9BDBB9D"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w:t>
            </w:r>
          </w:p>
        </w:tc>
      </w:tr>
      <w:tr w:rsidR="00934160" w:rsidRPr="007E6E47" w14:paraId="59BDBBA2" w14:textId="77777777" w:rsidTr="00934160">
        <w:trPr>
          <w:trHeight w:val="738"/>
        </w:trPr>
        <w:tc>
          <w:tcPr>
            <w:tcW w:w="9693"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B9F" w14:textId="77777777" w:rsidR="00934160" w:rsidRPr="007E6E47" w:rsidRDefault="00934160" w:rsidP="00743380">
            <w:pPr>
              <w:spacing w:after="0" w:line="240" w:lineRule="auto"/>
              <w:ind w:firstLine="0"/>
              <w:rPr>
                <w:rFonts w:ascii="Garamond" w:eastAsia="Times New Roman" w:hAnsi="Garamond"/>
                <w:sz w:val="12"/>
                <w:szCs w:val="20"/>
                <w:lang w:val="sq-AL"/>
              </w:rPr>
            </w:pPr>
          </w:p>
          <w:p w14:paraId="59BDBBA1" w14:textId="46C1239B"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E7" wp14:editId="59BDCEE8">
                  <wp:extent cx="114300" cy="1143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 xml:space="preserve">Lidhje (drejtimi: Burimi -&gt; </w:t>
            </w:r>
            <w:r w:rsidR="00CD22D9" w:rsidRPr="007E6E47">
              <w:rPr>
                <w:rFonts w:ascii="Garamond" w:eastAsia="Times New Roman" w:hAnsi="Garamond"/>
                <w:sz w:val="20"/>
                <w:szCs w:val="20"/>
                <w:lang w:val="sq-AL"/>
              </w:rPr>
              <w:t>o</w:t>
            </w:r>
            <w:r w:rsidR="00606A03" w:rsidRPr="007E6E47">
              <w:rPr>
                <w:rFonts w:ascii="Garamond" w:eastAsia="Times New Roman" w:hAnsi="Garamond"/>
                <w:sz w:val="20"/>
                <w:szCs w:val="20"/>
                <w:lang w:val="sq-AL"/>
              </w:rPr>
              <w:t>bjektivi)</w:t>
            </w:r>
          </w:p>
        </w:tc>
      </w:tr>
      <w:tr w:rsidR="00934160" w:rsidRPr="007E6E47" w14:paraId="59BDBBB0" w14:textId="77777777" w:rsidTr="00606A03">
        <w:trPr>
          <w:trHeight w:val="2389"/>
        </w:trPr>
        <w:tc>
          <w:tcPr>
            <w:tcW w:w="5385" w:type="dxa"/>
            <w:tcBorders>
              <w:top w:val="nil"/>
              <w:left w:val="single" w:sz="4" w:space="0" w:color="9F9F9F"/>
              <w:bottom w:val="single" w:sz="4" w:space="0" w:color="9F9F9F"/>
              <w:right w:val="nil"/>
            </w:tcBorders>
            <w:tcMar>
              <w:top w:w="0" w:type="dxa"/>
              <w:left w:w="3" w:type="dxa"/>
              <w:bottom w:w="0" w:type="dxa"/>
              <w:right w:w="10" w:type="dxa"/>
            </w:tcMar>
          </w:tcPr>
          <w:p w14:paraId="59BDBBA3" w14:textId="4FBAAE8B"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ObjektetEMenaxhimitMjedisor</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BA4" w14:textId="77777777" w:rsidR="00934160" w:rsidRPr="007E6E47" w:rsidRDefault="00934160" w:rsidP="00743380">
            <w:pPr>
              <w:spacing w:after="0" w:line="240" w:lineRule="auto"/>
              <w:ind w:firstLine="0"/>
              <w:rPr>
                <w:rFonts w:ascii="Garamond" w:eastAsia="Times New Roman" w:hAnsi="Garamond"/>
                <w:sz w:val="20"/>
                <w:szCs w:val="20"/>
                <w:lang w:val="sq-AL"/>
              </w:rPr>
            </w:pPr>
          </w:p>
        </w:tc>
        <w:tc>
          <w:tcPr>
            <w:tcW w:w="4308" w:type="dxa"/>
            <w:tcBorders>
              <w:top w:val="nil"/>
              <w:left w:val="nil"/>
              <w:bottom w:val="single" w:sz="4" w:space="0" w:color="9F9F9F"/>
              <w:right w:val="single" w:sz="4" w:space="0" w:color="9F9F9F"/>
            </w:tcBorders>
            <w:tcMar>
              <w:top w:w="0" w:type="dxa"/>
              <w:left w:w="3" w:type="dxa"/>
              <w:bottom w:w="0" w:type="dxa"/>
              <w:right w:w="10" w:type="dxa"/>
            </w:tcMar>
          </w:tcPr>
          <w:p w14:paraId="59BDBBA5"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 «</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BurimiIObjektit</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 xml:space="preserve">ObjektetEMenaxhimitMjedisor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BA7" w14:textId="7921BEEA" w:rsidR="00934160" w:rsidRPr="007E6E47" w:rsidRDefault="00CD22D9"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w:t>
            </w:r>
          </w:p>
          <w:p w14:paraId="59BDBBA8"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BAA" w14:textId="1EA60275" w:rsidR="00934160" w:rsidRPr="007E6E47" w:rsidRDefault="00CD22D9" w:rsidP="00743380">
            <w:pPr>
              <w:spacing w:after="0" w:line="240" w:lineRule="auto"/>
              <w:ind w:firstLine="0"/>
              <w:rPr>
                <w:rFonts w:ascii="Garamond" w:eastAsia="Times New Roman" w:hAnsi="Garamond"/>
                <w:i/>
                <w:sz w:val="20"/>
                <w:szCs w:val="20"/>
                <w:lang w:val="sq-AL"/>
              </w:rPr>
            </w:pPr>
            <w:r w:rsidRPr="007E6E47">
              <w:rPr>
                <w:rFonts w:ascii="Garamond" w:eastAsia="Times New Roman" w:hAnsi="Garamond"/>
                <w:i/>
                <w:sz w:val="20"/>
                <w:szCs w:val="20"/>
                <w:lang w:val="sq-AL"/>
              </w:rPr>
              <w:t>BurimiIObjektit</w:t>
            </w:r>
          </w:p>
          <w:p w14:paraId="59BDBBAB"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BAD" w14:textId="24C4DF23"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 i objektit (fa</w:t>
            </w:r>
            <w:r w:rsidR="00606A03" w:rsidRPr="007E6E47">
              <w:rPr>
                <w:rFonts w:ascii="Garamond" w:eastAsia="Times New Roman" w:hAnsi="Garamond"/>
                <w:sz w:val="20"/>
                <w:szCs w:val="20"/>
                <w:lang w:val="sq-AL"/>
              </w:rPr>
              <w:t>c</w:t>
            </w:r>
            <w:r w:rsidRPr="007E6E47">
              <w:rPr>
                <w:rFonts w:ascii="Garamond" w:eastAsia="Times New Roman" w:hAnsi="Garamond"/>
                <w:sz w:val="20"/>
                <w:szCs w:val="20"/>
                <w:lang w:val="sq-AL"/>
              </w:rPr>
              <w:t xml:space="preserve">iliteti) </w:t>
            </w:r>
            <w:r w:rsidRPr="007E6E47">
              <w:rPr>
                <w:rFonts w:ascii="Garamond" w:hAnsi="Garamond"/>
                <w:sz w:val="20"/>
                <w:szCs w:val="20"/>
                <w:lang w:val="sq-AL"/>
              </w:rPr>
              <w:t>domethënë</w:t>
            </w:r>
            <w:r w:rsidRPr="007E6E47">
              <w:rPr>
                <w:rFonts w:ascii="Garamond" w:eastAsia="Times New Roman" w:hAnsi="Garamond"/>
                <w:sz w:val="20"/>
                <w:szCs w:val="20"/>
                <w:lang w:val="sq-AL"/>
              </w:rPr>
              <w:t xml:space="preserve"> një objekt </w:t>
            </w:r>
            <w:r w:rsidR="00CD22D9" w:rsidRPr="007E6E47">
              <w:rPr>
                <w:rFonts w:ascii="Garamond" w:eastAsia="Times New Roman" w:hAnsi="Garamond"/>
                <w:sz w:val="20"/>
                <w:szCs w:val="20"/>
                <w:lang w:val="sq-AL"/>
              </w:rPr>
              <w:t>(fa</w:t>
            </w:r>
            <w:r w:rsidR="00606A03" w:rsidRPr="007E6E47">
              <w:rPr>
                <w:rFonts w:ascii="Garamond" w:eastAsia="Times New Roman" w:hAnsi="Garamond"/>
                <w:sz w:val="20"/>
                <w:szCs w:val="20"/>
                <w:lang w:val="sq-AL"/>
              </w:rPr>
              <w:t>c</w:t>
            </w:r>
            <w:r w:rsidR="00CD22D9" w:rsidRPr="007E6E47">
              <w:rPr>
                <w:rFonts w:ascii="Garamond" w:eastAsia="Times New Roman" w:hAnsi="Garamond"/>
                <w:sz w:val="20"/>
                <w:szCs w:val="20"/>
                <w:lang w:val="sq-AL"/>
              </w:rPr>
              <w:t xml:space="preserve">ilitet) që bën pjesë diku. </w:t>
            </w:r>
          </w:p>
          <w:p w14:paraId="59BDBBAE"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Përshkrimi --</w:t>
            </w:r>
          </w:p>
          <w:p w14:paraId="59BDBBAF"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Një objekt lidhet me disa objekte të tjera.</w:t>
            </w:r>
          </w:p>
        </w:tc>
      </w:tr>
      <w:tr w:rsidR="00934160" w:rsidRPr="007E6E47" w14:paraId="59BDBBB4" w14:textId="77777777" w:rsidTr="00606A03">
        <w:trPr>
          <w:trHeight w:val="435"/>
        </w:trPr>
        <w:tc>
          <w:tcPr>
            <w:tcW w:w="9693"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BB1" w14:textId="77777777" w:rsidR="00934160" w:rsidRPr="007E6E47" w:rsidRDefault="00934160" w:rsidP="00743380">
            <w:pPr>
              <w:spacing w:after="0" w:line="240" w:lineRule="auto"/>
              <w:ind w:firstLine="0"/>
              <w:rPr>
                <w:rFonts w:ascii="Garamond" w:eastAsia="Times New Roman" w:hAnsi="Garamond"/>
                <w:sz w:val="20"/>
                <w:szCs w:val="20"/>
                <w:lang w:val="sq-AL"/>
              </w:rPr>
            </w:pPr>
          </w:p>
          <w:p w14:paraId="59BDBBB3" w14:textId="563041E5" w:rsidR="00934160" w:rsidRPr="007E6E47" w:rsidRDefault="00934160" w:rsidP="00CD22D9">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E9" wp14:editId="59BDCEEA">
                  <wp:extent cx="114300" cy="1143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 xml:space="preserve">Lidhje </w:t>
            </w:r>
            <w:r w:rsidR="00CD22D9" w:rsidRPr="007E6E47">
              <w:rPr>
                <w:rFonts w:ascii="Garamond" w:eastAsia="Times New Roman" w:hAnsi="Garamond"/>
                <w:sz w:val="20"/>
                <w:szCs w:val="20"/>
                <w:lang w:val="sq-AL"/>
              </w:rPr>
              <w:t>(drejtimi: Burimi -&gt; objektivi</w:t>
            </w:r>
            <w:r w:rsidR="00D5234F" w:rsidRPr="007E6E47">
              <w:rPr>
                <w:rFonts w:ascii="Garamond" w:eastAsia="Times New Roman" w:hAnsi="Garamond"/>
                <w:sz w:val="20"/>
                <w:szCs w:val="20"/>
                <w:lang w:val="sq-AL"/>
              </w:rPr>
              <w:t>)</w:t>
            </w:r>
          </w:p>
        </w:tc>
      </w:tr>
      <w:tr w:rsidR="00934160" w:rsidRPr="007E6E47" w14:paraId="59BDBBC2" w14:textId="77777777" w:rsidTr="00CD22D9">
        <w:trPr>
          <w:trHeight w:val="2344"/>
        </w:trPr>
        <w:tc>
          <w:tcPr>
            <w:tcW w:w="5385" w:type="dxa"/>
            <w:tcBorders>
              <w:top w:val="nil"/>
              <w:left w:val="single" w:sz="4" w:space="0" w:color="9F9F9F"/>
              <w:bottom w:val="single" w:sz="4" w:space="0" w:color="9F9F9F"/>
              <w:right w:val="nil"/>
            </w:tcBorders>
            <w:tcMar>
              <w:top w:w="0" w:type="dxa"/>
              <w:left w:w="3" w:type="dxa"/>
              <w:bottom w:w="0" w:type="dxa"/>
              <w:right w:w="10" w:type="dxa"/>
            </w:tcMar>
          </w:tcPr>
          <w:p w14:paraId="59BDBBB5" w14:textId="4D23A078"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 xml:space="preserve">ObjektetEMenaxhimitMjedisor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BB6" w14:textId="77777777" w:rsidR="00934160" w:rsidRPr="007E6E47" w:rsidRDefault="00934160" w:rsidP="00743380">
            <w:pPr>
              <w:spacing w:after="0" w:line="240" w:lineRule="auto"/>
              <w:ind w:firstLine="0"/>
              <w:rPr>
                <w:rFonts w:ascii="Garamond" w:eastAsia="Times New Roman" w:hAnsi="Garamond"/>
                <w:sz w:val="20"/>
                <w:szCs w:val="20"/>
                <w:lang w:val="sq-AL"/>
              </w:rPr>
            </w:pPr>
          </w:p>
        </w:tc>
        <w:tc>
          <w:tcPr>
            <w:tcW w:w="4308" w:type="dxa"/>
            <w:tcBorders>
              <w:top w:val="nil"/>
              <w:left w:val="nil"/>
              <w:bottom w:val="single" w:sz="4" w:space="0" w:color="9F9F9F"/>
              <w:right w:val="single" w:sz="4" w:space="0" w:color="9F9F9F"/>
            </w:tcBorders>
            <w:tcMar>
              <w:top w:w="0" w:type="dxa"/>
              <w:left w:w="3" w:type="dxa"/>
              <w:bottom w:w="0" w:type="dxa"/>
              <w:right w:w="10" w:type="dxa"/>
            </w:tcMar>
          </w:tcPr>
          <w:p w14:paraId="59BDBBB7"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 «</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BurimiIObjekti</w:t>
            </w:r>
            <w:r w:rsidRPr="007E6E47">
              <w:rPr>
                <w:rFonts w:ascii="Garamond" w:eastAsia="Times New Roman" w:hAnsi="Garamond"/>
                <w:sz w:val="20"/>
                <w:szCs w:val="20"/>
                <w:lang w:val="sq-AL"/>
              </w:rPr>
              <w:t xml:space="preserve">(Class) </w:t>
            </w:r>
            <w:r w:rsidRPr="007E6E47">
              <w:rPr>
                <w:rFonts w:ascii="Garamond" w:eastAsia="Times New Roman" w:hAnsi="Garamond"/>
                <w:i/>
                <w:sz w:val="20"/>
                <w:szCs w:val="20"/>
                <w:lang w:val="sq-AL"/>
              </w:rPr>
              <w:t xml:space="preserve">ObjektetEMenaxhimitMjedisor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BB9" w14:textId="56035C3C"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D4725" w:rsidRPr="007E6E47">
              <w:rPr>
                <w:rFonts w:ascii="Garamond" w:eastAsia="Times New Roman" w:hAnsi="Garamond"/>
                <w:sz w:val="20"/>
                <w:szCs w:val="20"/>
                <w:lang w:val="sq-AL"/>
              </w:rPr>
              <w:t xml:space="preserve"> </w:t>
            </w:r>
            <w:r w:rsidR="00CD22D9" w:rsidRPr="007E6E47">
              <w:rPr>
                <w:rFonts w:ascii="Garamond" w:eastAsia="Times New Roman" w:hAnsi="Garamond"/>
                <w:sz w:val="20"/>
                <w:szCs w:val="20"/>
                <w:lang w:val="sq-AL"/>
              </w:rPr>
              <w:t>[0..*]</w:t>
            </w:r>
          </w:p>
          <w:p w14:paraId="59BDBBBA"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BBC" w14:textId="59F64548" w:rsidR="00934160" w:rsidRPr="007E6E47" w:rsidRDefault="00CD22D9" w:rsidP="00743380">
            <w:pPr>
              <w:spacing w:after="0" w:line="240" w:lineRule="auto"/>
              <w:ind w:firstLine="0"/>
              <w:rPr>
                <w:rFonts w:ascii="Garamond" w:eastAsia="Times New Roman" w:hAnsi="Garamond"/>
                <w:i/>
                <w:sz w:val="20"/>
                <w:szCs w:val="20"/>
                <w:lang w:val="sq-AL"/>
              </w:rPr>
            </w:pPr>
            <w:r w:rsidRPr="007E6E47">
              <w:rPr>
                <w:rFonts w:ascii="Garamond" w:eastAsia="Times New Roman" w:hAnsi="Garamond"/>
                <w:i/>
                <w:sz w:val="20"/>
                <w:szCs w:val="20"/>
                <w:lang w:val="sq-AL"/>
              </w:rPr>
              <w:t>BurimiIObjektit</w:t>
            </w:r>
          </w:p>
          <w:p w14:paraId="59BDBBBD"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BBF" w14:textId="4B9388BD"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Burim objekti </w:t>
            </w:r>
            <w:r w:rsidRPr="007E6E47">
              <w:rPr>
                <w:rFonts w:ascii="Garamond" w:hAnsi="Garamond"/>
                <w:sz w:val="20"/>
                <w:szCs w:val="20"/>
                <w:lang w:val="sq-AL"/>
              </w:rPr>
              <w:t>domethënë</w:t>
            </w:r>
            <w:r w:rsidRPr="007E6E47">
              <w:rPr>
                <w:rFonts w:ascii="Garamond" w:eastAsia="Times New Roman" w:hAnsi="Garamond"/>
                <w:sz w:val="20"/>
                <w:szCs w:val="20"/>
                <w:lang w:val="sq-AL"/>
              </w:rPr>
              <w:t xml:space="preserve"> një objekt </w:t>
            </w:r>
            <w:r w:rsidR="00CD22D9" w:rsidRPr="007E6E47">
              <w:rPr>
                <w:rFonts w:ascii="Garamond" w:eastAsia="Times New Roman" w:hAnsi="Garamond"/>
                <w:sz w:val="20"/>
                <w:szCs w:val="20"/>
                <w:lang w:val="sq-AL"/>
              </w:rPr>
              <w:t>(fa</w:t>
            </w:r>
            <w:r w:rsidR="009A5A5F" w:rsidRPr="007E6E47">
              <w:rPr>
                <w:rFonts w:ascii="Garamond" w:eastAsia="Times New Roman" w:hAnsi="Garamond"/>
                <w:sz w:val="20"/>
                <w:szCs w:val="20"/>
                <w:lang w:val="sq-AL"/>
              </w:rPr>
              <w:t>c</w:t>
            </w:r>
            <w:r w:rsidR="00CD22D9" w:rsidRPr="007E6E47">
              <w:rPr>
                <w:rFonts w:ascii="Garamond" w:eastAsia="Times New Roman" w:hAnsi="Garamond"/>
                <w:sz w:val="20"/>
                <w:szCs w:val="20"/>
                <w:lang w:val="sq-AL"/>
              </w:rPr>
              <w:t xml:space="preserve">ilitet) që bën pjesë diku. </w:t>
            </w:r>
          </w:p>
          <w:p w14:paraId="59BDBBC0" w14:textId="77777777" w:rsidR="00934160" w:rsidRPr="007E6E47" w:rsidRDefault="00934160" w:rsidP="00743380">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Përshkrimi --</w:t>
            </w:r>
          </w:p>
          <w:p w14:paraId="59BDBBC1" w14:textId="77777777" w:rsidR="00934160" w:rsidRPr="007E6E47" w:rsidRDefault="00934160" w:rsidP="00743380">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Një objekt lidh disa objekte të tjera.</w:t>
            </w:r>
          </w:p>
        </w:tc>
      </w:tr>
    </w:tbl>
    <w:p w14:paraId="59BDBBC4" w14:textId="110A67D5" w:rsidR="00743380" w:rsidRPr="007E6E47" w:rsidRDefault="00743380" w:rsidP="00CD22D9">
      <w:pPr>
        <w:pStyle w:val="TEKSTI"/>
        <w:rPr>
          <w:b/>
          <w:lang w:val="sq-AL"/>
        </w:rPr>
      </w:pPr>
      <w:bookmarkStart w:id="40" w:name="_Toc52287376"/>
      <w:bookmarkStart w:id="41" w:name="BKM_C7016AF3_48EF_461C_92DA_89DAF0A472C7"/>
      <w:r w:rsidRPr="007E6E47">
        <w:rPr>
          <w:b/>
          <w:lang w:val="sq-AL"/>
        </w:rPr>
        <w:t>3.3.2.2 V</w:t>
      </w:r>
      <w:r w:rsidR="00CD22D9" w:rsidRPr="007E6E47">
        <w:rPr>
          <w:b/>
          <w:lang w:val="sq-AL"/>
        </w:rPr>
        <w:t>lerat</w:t>
      </w:r>
      <w:r w:rsidRPr="007E6E47">
        <w:rPr>
          <w:b/>
          <w:lang w:val="sq-AL"/>
        </w:rPr>
        <w:t xml:space="preserve"> </w:t>
      </w:r>
      <w:r w:rsidR="00CD22D9" w:rsidRPr="007E6E47">
        <w:rPr>
          <w:b/>
          <w:lang w:val="sq-AL"/>
        </w:rPr>
        <w:t>e llojit të objekteve të menaxhimit mjedisor</w:t>
      </w:r>
      <w:bookmarkEnd w:id="40"/>
    </w:p>
    <w:p w14:paraId="59BDBBC5" w14:textId="187E0227" w:rsidR="00934160" w:rsidRPr="007E6E47" w:rsidRDefault="00934160" w:rsidP="00743380">
      <w:pPr>
        <w:pStyle w:val="TEKSTI"/>
        <w:rPr>
          <w:b/>
          <w:color w:val="000000"/>
          <w:sz w:val="22"/>
          <w:szCs w:val="22"/>
          <w:lang w:val="sq-AL"/>
        </w:rPr>
      </w:pPr>
      <w:r w:rsidRPr="007E6E47">
        <w:rPr>
          <w:b/>
          <w:color w:val="000000"/>
          <w:sz w:val="22"/>
          <w:szCs w:val="22"/>
          <w:lang w:val="sq-AL"/>
        </w:rPr>
        <w:t>--</w:t>
      </w:r>
      <w:r w:rsidR="00CD22D9" w:rsidRPr="007E6E47">
        <w:rPr>
          <w:b/>
          <w:color w:val="000000"/>
          <w:sz w:val="22"/>
          <w:szCs w:val="22"/>
          <w:lang w:val="sq-AL"/>
        </w:rPr>
        <w:t xml:space="preserve"> </w:t>
      </w:r>
      <w:r w:rsidRPr="007E6E47">
        <w:rPr>
          <w:b/>
          <w:color w:val="000000"/>
          <w:sz w:val="22"/>
          <w:szCs w:val="22"/>
          <w:lang w:val="sq-AL"/>
        </w:rPr>
        <w:t>Emri--</w:t>
      </w:r>
    </w:p>
    <w:p w14:paraId="59BDBBC7" w14:textId="008E996F" w:rsidR="00934160" w:rsidRPr="007E6E47" w:rsidRDefault="00934160" w:rsidP="00CD22D9">
      <w:pPr>
        <w:pStyle w:val="TEKSTI"/>
        <w:rPr>
          <w:color w:val="000000"/>
          <w:lang w:val="sq-AL"/>
        </w:rPr>
      </w:pPr>
      <w:r w:rsidRPr="007E6E47">
        <w:rPr>
          <w:color w:val="000000"/>
          <w:lang w:val="sq-AL"/>
        </w:rPr>
        <w:t>Klasifikimi i ob</w:t>
      </w:r>
      <w:r w:rsidR="00CD22D9" w:rsidRPr="007E6E47">
        <w:rPr>
          <w:color w:val="000000"/>
          <w:lang w:val="sq-AL"/>
        </w:rPr>
        <w:t xml:space="preserve">jekteve të menaxhimit mjedisor </w:t>
      </w:r>
    </w:p>
    <w:p w14:paraId="59BDBBC8" w14:textId="637EB226" w:rsidR="00934160" w:rsidRPr="007E6E47" w:rsidRDefault="00934160" w:rsidP="00743380">
      <w:pPr>
        <w:pStyle w:val="TEKSTI"/>
        <w:rPr>
          <w:b/>
          <w:color w:val="000000"/>
          <w:sz w:val="22"/>
          <w:szCs w:val="22"/>
          <w:lang w:val="sq-AL"/>
        </w:rPr>
      </w:pPr>
      <w:r w:rsidRPr="007E6E47">
        <w:rPr>
          <w:b/>
          <w:color w:val="000000"/>
          <w:sz w:val="22"/>
          <w:szCs w:val="22"/>
          <w:lang w:val="sq-AL"/>
        </w:rPr>
        <w:t xml:space="preserve">-- Përkufizimi </w:t>
      </w:r>
      <w:r w:rsidR="00CD22D9" w:rsidRPr="007E6E47">
        <w:rPr>
          <w:b/>
          <w:color w:val="000000"/>
          <w:sz w:val="22"/>
          <w:szCs w:val="22"/>
          <w:lang w:val="sq-AL"/>
        </w:rPr>
        <w:t>--</w:t>
      </w:r>
    </w:p>
    <w:p w14:paraId="59BDBBCA" w14:textId="79A0F55D" w:rsidR="00934160" w:rsidRPr="007E6E47" w:rsidRDefault="00934160" w:rsidP="00CD22D9">
      <w:pPr>
        <w:pStyle w:val="TEKSTI"/>
        <w:rPr>
          <w:color w:val="000000"/>
          <w:lang w:val="sq-AL"/>
        </w:rPr>
      </w:pPr>
      <w:r w:rsidRPr="007E6E47">
        <w:rPr>
          <w:color w:val="000000"/>
          <w:lang w:val="sq-AL"/>
        </w:rPr>
        <w:t xml:space="preserve">Klasifikimi i objekteve mjedisore, të tilla si në zona dhe instalime. </w:t>
      </w:r>
      <w:r w:rsidRPr="007E6E47">
        <w:rPr>
          <w:i/>
          <w:color w:val="000000"/>
          <w:lang w:val="sq-AL"/>
        </w:rPr>
        <w:t>Referohu aneksit B</w:t>
      </w:r>
    </w:p>
    <w:p w14:paraId="59BDBBCB" w14:textId="0E853725" w:rsidR="00934160" w:rsidRPr="007E6E47" w:rsidRDefault="00934160" w:rsidP="00743380">
      <w:pPr>
        <w:pStyle w:val="TEKSTI"/>
        <w:rPr>
          <w:b/>
          <w:i/>
          <w:lang w:val="sq-AL"/>
        </w:rPr>
      </w:pPr>
      <w:r w:rsidRPr="007E6E47">
        <w:rPr>
          <w:b/>
          <w:lang w:val="sq-AL"/>
        </w:rPr>
        <w:t>--</w:t>
      </w:r>
      <w:r w:rsidR="00CD22D9" w:rsidRPr="007E6E47">
        <w:rPr>
          <w:b/>
          <w:lang w:val="sq-AL"/>
        </w:rPr>
        <w:t xml:space="preserve"> </w:t>
      </w:r>
      <w:r w:rsidRPr="007E6E47">
        <w:rPr>
          <w:b/>
          <w:lang w:val="sq-AL"/>
        </w:rPr>
        <w:t>Tipi i elementit</w:t>
      </w:r>
      <w:r w:rsidRPr="007E6E47">
        <w:rPr>
          <w:b/>
          <w:i/>
          <w:lang w:val="sq-AL"/>
        </w:rPr>
        <w:t xml:space="preserve"> --</w:t>
      </w:r>
    </w:p>
    <w:p w14:paraId="59BDBBCD" w14:textId="1C6C4EA1" w:rsidR="00743380" w:rsidRPr="007E6E47" w:rsidRDefault="00CD22D9" w:rsidP="00CD22D9">
      <w:pPr>
        <w:pStyle w:val="TEKSTI"/>
        <w:rPr>
          <w:i/>
          <w:lang w:val="sq-AL"/>
        </w:rPr>
      </w:pPr>
      <w:bookmarkStart w:id="42" w:name="_Toc52287377"/>
      <w:bookmarkEnd w:id="41"/>
      <w:r w:rsidRPr="007E6E47">
        <w:rPr>
          <w:i/>
          <w:lang w:val="sq-AL"/>
        </w:rPr>
        <w:t>Kodlistë</w:t>
      </w:r>
    </w:p>
    <w:p w14:paraId="59BDBBCE" w14:textId="5C0FE770" w:rsidR="00934160" w:rsidRPr="007E6E47" w:rsidRDefault="00743380" w:rsidP="00743380">
      <w:pPr>
        <w:pStyle w:val="TEKSTI"/>
        <w:rPr>
          <w:b/>
          <w:lang w:val="sq-AL"/>
        </w:rPr>
      </w:pPr>
      <w:r w:rsidRPr="007E6E47">
        <w:rPr>
          <w:b/>
          <w:lang w:val="sq-AL"/>
        </w:rPr>
        <w:t>3.4 P</w:t>
      </w:r>
      <w:r w:rsidR="00CD22D9" w:rsidRPr="007E6E47">
        <w:rPr>
          <w:b/>
          <w:lang w:val="sq-AL"/>
        </w:rPr>
        <w:t>ërshkrimi</w:t>
      </w:r>
      <w:r w:rsidRPr="007E6E47">
        <w:rPr>
          <w:b/>
          <w:lang w:val="sq-AL"/>
        </w:rPr>
        <w:t xml:space="preserve"> </w:t>
      </w:r>
      <w:r w:rsidR="00CD22D9" w:rsidRPr="007E6E47">
        <w:rPr>
          <w:b/>
          <w:lang w:val="sq-AL"/>
        </w:rPr>
        <w:t xml:space="preserve">i nëntemës </w:t>
      </w:r>
      <w:r w:rsidR="0021372D" w:rsidRPr="007E6E47">
        <w:rPr>
          <w:b/>
          <w:lang w:val="sq-AL"/>
        </w:rPr>
        <w:t>“</w:t>
      </w:r>
      <w:r w:rsidRPr="007E6E47">
        <w:rPr>
          <w:b/>
          <w:lang w:val="sq-AL"/>
        </w:rPr>
        <w:t>R</w:t>
      </w:r>
      <w:r w:rsidR="00CD22D9" w:rsidRPr="007E6E47">
        <w:rPr>
          <w:b/>
          <w:lang w:val="sq-AL"/>
        </w:rPr>
        <w:t>rjeti</w:t>
      </w:r>
      <w:r w:rsidRPr="007E6E47">
        <w:rPr>
          <w:b/>
          <w:lang w:val="sq-AL"/>
        </w:rPr>
        <w:t xml:space="preserve"> </w:t>
      </w:r>
      <w:r w:rsidR="00CD22D9" w:rsidRPr="007E6E47">
        <w:rPr>
          <w:b/>
          <w:lang w:val="sq-AL"/>
        </w:rPr>
        <w:t>i infrastrukturës inxhinierike</w:t>
      </w:r>
      <w:r w:rsidR="0021372D" w:rsidRPr="007E6E47">
        <w:rPr>
          <w:b/>
          <w:lang w:val="sq-AL"/>
        </w:rPr>
        <w:t>”</w:t>
      </w:r>
      <w:bookmarkEnd w:id="42"/>
    </w:p>
    <w:p w14:paraId="59BDBBCF" w14:textId="0E51CE30" w:rsidR="00934160" w:rsidRPr="007E6E47" w:rsidRDefault="00934160" w:rsidP="00743380">
      <w:pPr>
        <w:pStyle w:val="TEKSTI"/>
        <w:rPr>
          <w:lang w:val="sq-AL"/>
        </w:rPr>
      </w:pPr>
      <w:r w:rsidRPr="007E6E47">
        <w:rPr>
          <w:lang w:val="sq-AL"/>
        </w:rPr>
        <w:t xml:space="preserve">Infrastruktura urbane dhe rrjetet përfshijnë ndërtimet fizike, në funksion të shërbimeve që ofron rrjeti i infrastrukturës inxhinierike përkatësisht tubacionet për transportin e naftës, gazit, kimikateve, ujit, kanalizimeve, produkteve termike dhe kabllot për shpërndarjen e energjisë elektrike, transmetimin e sinjaleve telefonike/kabllore etj. Të gjitha llojet e sistemeve të rrjetit të infrastrukturës inxhinierike kanë </w:t>
      </w:r>
      <w:r w:rsidR="00D5234F" w:rsidRPr="007E6E47">
        <w:rPr>
          <w:lang w:val="sq-AL"/>
        </w:rPr>
        <w:t>nyjë</w:t>
      </w:r>
      <w:r w:rsidRPr="007E6E47">
        <w:rPr>
          <w:lang w:val="sq-AL"/>
        </w:rPr>
        <w:t xml:space="preserve"> si p.sh. stacionet e pompave, ato janë të lidhura me pajisjet për prodhimin dhe trajtimin e llojeve të ndryshme të produkteve dhe shërbimeve. </w:t>
      </w:r>
    </w:p>
    <w:p w14:paraId="59BDBBD0" w14:textId="77777777" w:rsidR="00934160" w:rsidRPr="007E6E47" w:rsidRDefault="00934160" w:rsidP="00743380">
      <w:pPr>
        <w:pStyle w:val="TEKSTI"/>
        <w:rPr>
          <w:lang w:val="sq-AL"/>
        </w:rPr>
      </w:pPr>
      <w:r w:rsidRPr="007E6E47">
        <w:rPr>
          <w:lang w:val="sq-AL"/>
        </w:rPr>
        <w:t>Ky specifikim i të dhënave është një bazë që përdoruesi mund të përdor dhe nëse është e nevojshme, mund dhe të përshtatet. Specifikimi fokusohet në objektet bazë gjeohapësinore të kërkuara nga rrjetet.</w:t>
      </w:r>
    </w:p>
    <w:p w14:paraId="59BDBBD1" w14:textId="77777777" w:rsidR="00934160" w:rsidRPr="007E6E47" w:rsidRDefault="00934160" w:rsidP="00743380">
      <w:pPr>
        <w:pStyle w:val="TEKSTI"/>
        <w:rPr>
          <w:lang w:val="sq-AL"/>
        </w:rPr>
      </w:pPr>
      <w:r w:rsidRPr="007E6E47">
        <w:rPr>
          <w:lang w:val="sq-AL"/>
        </w:rPr>
        <w:t>Jo të gjitha objektet gjeohapësinore specifike të aplikimit (p.sh. sensorët e matjes së rrjedhjes) janë përfshirë. Të dhënat jo gjeografike (p.sh. informacioni mbi rrjedhën në m</w:t>
      </w:r>
      <w:r w:rsidRPr="007E6E47">
        <w:rPr>
          <w:vertAlign w:val="superscript"/>
          <w:lang w:val="sq-AL"/>
        </w:rPr>
        <w:t>3</w:t>
      </w:r>
      <w:r w:rsidRPr="007E6E47">
        <w:rPr>
          <w:lang w:val="sq-AL"/>
        </w:rPr>
        <w:t>/s) nuk përfshihen në këtë specifikim.</w:t>
      </w:r>
    </w:p>
    <w:p w14:paraId="59BDBBD2" w14:textId="77777777" w:rsidR="00934160" w:rsidRPr="007E6E47" w:rsidRDefault="00934160" w:rsidP="00743380">
      <w:pPr>
        <w:pStyle w:val="TEKSTI"/>
        <w:rPr>
          <w:lang w:val="sq-AL"/>
        </w:rPr>
      </w:pPr>
      <w:r w:rsidRPr="007E6E47">
        <w:rPr>
          <w:lang w:val="sq-AL"/>
        </w:rPr>
        <w:t>Për të krijuar një ide më të qartë dhe të harmonizuar, qoftë dhe me vendet e tjera, duke u bazuar në modelin konceptual të përgjithshëm, Rrjetet e infrastrukturës inxhinierike janë trajtuar në këto nëntema:</w:t>
      </w:r>
    </w:p>
    <w:p w14:paraId="59BDBBD3" w14:textId="77777777" w:rsidR="00934160" w:rsidRPr="007E6E47" w:rsidRDefault="00743380" w:rsidP="00743380">
      <w:pPr>
        <w:pStyle w:val="TEKSTI"/>
        <w:rPr>
          <w:lang w:val="sq-AL"/>
        </w:rPr>
      </w:pPr>
      <w:r w:rsidRPr="007E6E47">
        <w:rPr>
          <w:lang w:val="sq-AL"/>
        </w:rPr>
        <w:t xml:space="preserve">- </w:t>
      </w:r>
      <w:r w:rsidR="00934160" w:rsidRPr="007E6E47">
        <w:rPr>
          <w:lang w:val="sq-AL"/>
        </w:rPr>
        <w:t xml:space="preserve">Rrjetet e infrastrukturës </w:t>
      </w:r>
      <w:r w:rsidR="00934160" w:rsidRPr="007E6E47">
        <w:rPr>
          <w:rFonts w:eastAsia="Calibri"/>
          <w:lang w:val="sq-AL"/>
        </w:rPr>
        <w:t>inxhinierike</w:t>
      </w:r>
      <w:r w:rsidR="00934160" w:rsidRPr="007E6E47">
        <w:rPr>
          <w:lang w:val="sq-AL"/>
        </w:rPr>
        <w:t>, infrastruktura teknike, me specifikimet e tyre teknike (përmasat, materiali, fuqi shpërndarëse, sasia e rrjedhshmërisë, etj.);</w:t>
      </w:r>
    </w:p>
    <w:p w14:paraId="59BDBBD4" w14:textId="77777777" w:rsidR="00934160" w:rsidRPr="007E6E47" w:rsidRDefault="00743380" w:rsidP="00743380">
      <w:pPr>
        <w:pStyle w:val="TEKSTI"/>
        <w:rPr>
          <w:lang w:val="sq-AL"/>
        </w:rPr>
      </w:pPr>
      <w:r w:rsidRPr="007E6E47">
        <w:rPr>
          <w:lang w:val="sq-AL"/>
        </w:rPr>
        <w:t xml:space="preserve">- </w:t>
      </w:r>
      <w:r w:rsidR="00934160" w:rsidRPr="007E6E47">
        <w:rPr>
          <w:lang w:val="sq-AL"/>
        </w:rPr>
        <w:t>Rrjeti i shpërndarjes së kanalizimeve;</w:t>
      </w:r>
    </w:p>
    <w:p w14:paraId="59BDBBD5" w14:textId="77777777" w:rsidR="00934160" w:rsidRPr="007E6E47" w:rsidRDefault="00743380" w:rsidP="00743380">
      <w:pPr>
        <w:pStyle w:val="TEKSTI"/>
        <w:rPr>
          <w:lang w:val="sq-AL"/>
        </w:rPr>
      </w:pPr>
      <w:r w:rsidRPr="007E6E47">
        <w:rPr>
          <w:lang w:val="sq-AL"/>
        </w:rPr>
        <w:t xml:space="preserve">- </w:t>
      </w:r>
      <w:r w:rsidR="00934160" w:rsidRPr="007E6E47">
        <w:rPr>
          <w:lang w:val="sq-AL"/>
        </w:rPr>
        <w:t>Rrjeti i shpërndarjes së energjisë elektrike (tokë, det);</w:t>
      </w:r>
    </w:p>
    <w:p w14:paraId="59BDBBD6" w14:textId="77777777" w:rsidR="00934160" w:rsidRPr="007E6E47" w:rsidRDefault="00743380" w:rsidP="00743380">
      <w:pPr>
        <w:pStyle w:val="TEKSTI"/>
        <w:rPr>
          <w:lang w:val="sq-AL"/>
        </w:rPr>
      </w:pPr>
      <w:r w:rsidRPr="007E6E47">
        <w:rPr>
          <w:lang w:val="sq-AL"/>
        </w:rPr>
        <w:t xml:space="preserve">- </w:t>
      </w:r>
      <w:r w:rsidR="00934160" w:rsidRPr="007E6E47">
        <w:rPr>
          <w:lang w:val="sq-AL"/>
        </w:rPr>
        <w:t>Rrjeti i shpërndarjes së naftës, gazit dhe kimikateve (tokë, det);</w:t>
      </w:r>
    </w:p>
    <w:p w14:paraId="59BDBBD7" w14:textId="627E7E82" w:rsidR="00934160" w:rsidRPr="007E6E47" w:rsidRDefault="00743380" w:rsidP="00743380">
      <w:pPr>
        <w:pStyle w:val="TEKSTI"/>
        <w:rPr>
          <w:lang w:val="sq-AL"/>
        </w:rPr>
      </w:pPr>
      <w:r w:rsidRPr="007E6E47">
        <w:rPr>
          <w:lang w:val="sq-AL"/>
        </w:rPr>
        <w:t xml:space="preserve">- </w:t>
      </w:r>
      <w:r w:rsidR="00934160" w:rsidRPr="007E6E47">
        <w:rPr>
          <w:lang w:val="sq-AL"/>
        </w:rPr>
        <w:t>Rrjeti</w:t>
      </w:r>
      <w:r w:rsidR="006D4725" w:rsidRPr="007E6E47">
        <w:rPr>
          <w:lang w:val="sq-AL"/>
        </w:rPr>
        <w:t xml:space="preserve"> </w:t>
      </w:r>
      <w:r w:rsidR="00934160" w:rsidRPr="007E6E47">
        <w:rPr>
          <w:lang w:val="sq-AL"/>
        </w:rPr>
        <w:t>i shpërndarjes së energjisë termike;</w:t>
      </w:r>
    </w:p>
    <w:p w14:paraId="59BDBBD8" w14:textId="77777777" w:rsidR="00934160" w:rsidRPr="007E6E47" w:rsidRDefault="00743380" w:rsidP="00743380">
      <w:pPr>
        <w:pStyle w:val="TEKSTI"/>
        <w:rPr>
          <w:lang w:val="sq-AL"/>
        </w:rPr>
      </w:pPr>
      <w:r w:rsidRPr="007E6E47">
        <w:rPr>
          <w:lang w:val="sq-AL"/>
        </w:rPr>
        <w:t xml:space="preserve">- </w:t>
      </w:r>
      <w:r w:rsidR="00934160" w:rsidRPr="007E6E47">
        <w:rPr>
          <w:lang w:val="sq-AL"/>
        </w:rPr>
        <w:t>Rrjeti i shpërndarjes së telekomunikacionit (tokë, det).</w:t>
      </w:r>
    </w:p>
    <w:p w14:paraId="59BDBBD9" w14:textId="77777777" w:rsidR="00934160" w:rsidRPr="007E6E47" w:rsidRDefault="00934160" w:rsidP="00743380">
      <w:pPr>
        <w:pStyle w:val="TEKSTI"/>
        <w:rPr>
          <w:lang w:val="sq-AL"/>
        </w:rPr>
      </w:pPr>
      <w:r w:rsidRPr="007E6E47">
        <w:rPr>
          <w:lang w:val="sq-AL"/>
        </w:rPr>
        <w:t>Kuptimi i modelit konceptual të përgjithshëm është thelbësor dhe përshkruan formën bazë të tipologjisë abstrakte në realitet. Ky model përshtat dhe përshkruan konceptet themelore që mbështesin dhe përcaktojnë skemën e përbashkët të aplikimit të rrjeteve të infrastrukturës inxhinierike mbi të cilat bazohen të gjashtë nëntemat.</w:t>
      </w:r>
    </w:p>
    <w:p w14:paraId="59BDBBDA" w14:textId="3646FE26" w:rsidR="00934160" w:rsidRPr="007E6E47" w:rsidRDefault="00934160" w:rsidP="00743380">
      <w:pPr>
        <w:pStyle w:val="TEKSTI"/>
        <w:rPr>
          <w:lang w:val="sq-AL"/>
        </w:rPr>
      </w:pPr>
      <w:r w:rsidRPr="007E6E47">
        <w:rPr>
          <w:lang w:val="sq-AL"/>
        </w:rPr>
        <w:t xml:space="preserve">Qëllimi i këtij dokumenti është që të paraqesë një specifikim të harmonizuar të të dhënave gjeohapësinore për temën </w:t>
      </w:r>
      <w:r w:rsidR="0021372D" w:rsidRPr="007E6E47">
        <w:rPr>
          <w:lang w:val="sq-AL"/>
        </w:rPr>
        <w:t>“</w:t>
      </w:r>
      <w:r w:rsidRPr="007E6E47">
        <w:rPr>
          <w:i/>
          <w:lang w:val="sq-AL"/>
        </w:rPr>
        <w:t>Infrastruktura urbane dhe shërbimet qeveritare</w:t>
      </w:r>
      <w:r w:rsidR="0021372D" w:rsidRPr="007E6E47">
        <w:rPr>
          <w:i/>
          <w:lang w:val="sq-AL"/>
        </w:rPr>
        <w:t>”</w:t>
      </w:r>
      <w:r w:rsidRPr="007E6E47">
        <w:rPr>
          <w:lang w:val="sq-AL"/>
        </w:rPr>
        <w:t>. Ky specifikim i të dhënave paraqitet si kornizë bazë që përdoruesit të mund ta përdorin dhe ta përpunojnë. Modeli është strukturuar për të kryer lidhjet në rrjet.</w:t>
      </w:r>
    </w:p>
    <w:p w14:paraId="59BDBBDB" w14:textId="77777777" w:rsidR="00934160" w:rsidRPr="007E6E47" w:rsidRDefault="00934160" w:rsidP="00743380">
      <w:pPr>
        <w:pStyle w:val="TEKSTI"/>
        <w:rPr>
          <w:i/>
          <w:lang w:val="sq-AL"/>
        </w:rPr>
      </w:pPr>
      <w:r w:rsidRPr="007E6E47">
        <w:rPr>
          <w:i/>
          <w:lang w:val="sq-AL"/>
        </w:rPr>
        <w:t>Aplikimet dhe rastet e përdorimit</w:t>
      </w:r>
    </w:p>
    <w:p w14:paraId="59BDBBDC" w14:textId="77777777" w:rsidR="00934160" w:rsidRPr="007E6E47" w:rsidRDefault="00934160" w:rsidP="00743380">
      <w:pPr>
        <w:pStyle w:val="TEKSTI"/>
        <w:rPr>
          <w:lang w:val="sq-AL"/>
        </w:rPr>
      </w:pPr>
      <w:r w:rsidRPr="007E6E47">
        <w:rPr>
          <w:lang w:val="sq-AL"/>
        </w:rPr>
        <w:t xml:space="preserve">Rastet e mëposhtme të përdorimit janë theksuar për të treguar rastet e aplikimit (lista nuk është e plotë): </w:t>
      </w:r>
    </w:p>
    <w:p w14:paraId="59BDBBDD" w14:textId="07E07E75" w:rsidR="00934160" w:rsidRPr="007E6E47" w:rsidRDefault="00743380" w:rsidP="00743380">
      <w:pPr>
        <w:pStyle w:val="TEKSTI"/>
        <w:rPr>
          <w:lang w:val="sq-AL"/>
        </w:rPr>
      </w:pPr>
      <w:r w:rsidRPr="007E6E47">
        <w:rPr>
          <w:lang w:val="sq-AL"/>
        </w:rPr>
        <w:t xml:space="preserve">- </w:t>
      </w:r>
      <w:r w:rsidR="00D5234F" w:rsidRPr="007E6E47">
        <w:rPr>
          <w:lang w:val="sq-AL"/>
        </w:rPr>
        <w:t>m</w:t>
      </w:r>
      <w:r w:rsidR="00934160" w:rsidRPr="007E6E47">
        <w:rPr>
          <w:lang w:val="sq-AL"/>
        </w:rPr>
        <w:t>enaxhimi i aseteve</w:t>
      </w:r>
      <w:r w:rsidR="00CD22D9" w:rsidRPr="007E6E47">
        <w:rPr>
          <w:lang w:val="sq-AL"/>
        </w:rPr>
        <w:t>;</w:t>
      </w:r>
      <w:r w:rsidR="00934160" w:rsidRPr="007E6E47">
        <w:rPr>
          <w:lang w:val="sq-AL"/>
        </w:rPr>
        <w:t xml:space="preserve"> </w:t>
      </w:r>
    </w:p>
    <w:p w14:paraId="59BDBBDE" w14:textId="5A19A233" w:rsidR="00934160" w:rsidRPr="007E6E47" w:rsidRDefault="00743380" w:rsidP="00743380">
      <w:pPr>
        <w:pStyle w:val="TEKSTI"/>
        <w:rPr>
          <w:lang w:val="sq-AL"/>
        </w:rPr>
      </w:pPr>
      <w:r w:rsidRPr="007E6E47">
        <w:rPr>
          <w:lang w:val="sq-AL"/>
        </w:rPr>
        <w:t xml:space="preserve">- </w:t>
      </w:r>
      <w:r w:rsidR="00D5234F" w:rsidRPr="007E6E47">
        <w:rPr>
          <w:lang w:val="sq-AL"/>
        </w:rPr>
        <w:t>p</w:t>
      </w:r>
      <w:r w:rsidR="00934160" w:rsidRPr="007E6E47">
        <w:rPr>
          <w:lang w:val="sq-AL"/>
        </w:rPr>
        <w:t>lanifikimi i kapaciteteve</w:t>
      </w:r>
      <w:r w:rsidR="00CD22D9" w:rsidRPr="007E6E47">
        <w:rPr>
          <w:lang w:val="sq-AL"/>
        </w:rPr>
        <w:t>;</w:t>
      </w:r>
    </w:p>
    <w:p w14:paraId="59BDBBDF" w14:textId="3C58CFFB" w:rsidR="00934160" w:rsidRPr="007E6E47" w:rsidRDefault="00743380" w:rsidP="00743380">
      <w:pPr>
        <w:pStyle w:val="TEKSTI"/>
        <w:rPr>
          <w:lang w:val="sq-AL"/>
        </w:rPr>
      </w:pPr>
      <w:r w:rsidRPr="007E6E47">
        <w:rPr>
          <w:lang w:val="sq-AL"/>
        </w:rPr>
        <w:t xml:space="preserve">- </w:t>
      </w:r>
      <w:r w:rsidR="00D5234F" w:rsidRPr="007E6E47">
        <w:rPr>
          <w:lang w:val="sq-AL"/>
        </w:rPr>
        <w:t>n</w:t>
      </w:r>
      <w:r w:rsidR="00934160" w:rsidRPr="007E6E47">
        <w:rPr>
          <w:lang w:val="sq-AL"/>
        </w:rPr>
        <w:t>dërtimi</w:t>
      </w:r>
      <w:r w:rsidR="00CD22D9" w:rsidRPr="007E6E47">
        <w:rPr>
          <w:lang w:val="sq-AL"/>
        </w:rPr>
        <w:t>;</w:t>
      </w:r>
    </w:p>
    <w:p w14:paraId="59BDBBE0" w14:textId="22AD4CCA" w:rsidR="00934160" w:rsidRPr="007E6E47" w:rsidRDefault="00743380" w:rsidP="00743380">
      <w:pPr>
        <w:pStyle w:val="TEKSTI"/>
        <w:rPr>
          <w:lang w:val="sq-AL"/>
        </w:rPr>
      </w:pPr>
      <w:r w:rsidRPr="007E6E47">
        <w:rPr>
          <w:lang w:val="sq-AL"/>
        </w:rPr>
        <w:t xml:space="preserve">- </w:t>
      </w:r>
      <w:r w:rsidR="00D5234F" w:rsidRPr="007E6E47">
        <w:rPr>
          <w:lang w:val="sq-AL"/>
        </w:rPr>
        <w:t>d</w:t>
      </w:r>
      <w:r w:rsidR="00CD22D9" w:rsidRPr="007E6E47">
        <w:rPr>
          <w:lang w:val="sq-AL"/>
        </w:rPr>
        <w:t>izajni dhe planifikimi;</w:t>
      </w:r>
    </w:p>
    <w:p w14:paraId="59BDBBE1" w14:textId="555BB27B" w:rsidR="00934160" w:rsidRPr="007E6E47" w:rsidRDefault="00743380" w:rsidP="00743380">
      <w:pPr>
        <w:pStyle w:val="TEKSTI"/>
        <w:rPr>
          <w:lang w:val="sq-AL"/>
        </w:rPr>
      </w:pPr>
      <w:r w:rsidRPr="007E6E47">
        <w:rPr>
          <w:lang w:val="sq-AL"/>
        </w:rPr>
        <w:t xml:space="preserve">- </w:t>
      </w:r>
      <w:r w:rsidR="00D5234F" w:rsidRPr="007E6E47">
        <w:rPr>
          <w:lang w:val="sq-AL"/>
        </w:rPr>
        <w:t>m</w:t>
      </w:r>
      <w:r w:rsidR="00CD22D9" w:rsidRPr="007E6E47">
        <w:rPr>
          <w:lang w:val="sq-AL"/>
        </w:rPr>
        <w:t>enaxhimi i fatkeqësive;</w:t>
      </w:r>
    </w:p>
    <w:p w14:paraId="59BDBBE2" w14:textId="238146DD" w:rsidR="00934160" w:rsidRPr="007E6E47" w:rsidRDefault="00743380" w:rsidP="00743380">
      <w:pPr>
        <w:pStyle w:val="TEKSTI"/>
        <w:rPr>
          <w:lang w:val="sq-AL"/>
        </w:rPr>
      </w:pPr>
      <w:r w:rsidRPr="007E6E47">
        <w:rPr>
          <w:lang w:val="sq-AL"/>
        </w:rPr>
        <w:t xml:space="preserve">- </w:t>
      </w:r>
      <w:r w:rsidR="00D5234F" w:rsidRPr="007E6E47">
        <w:rPr>
          <w:lang w:val="sq-AL"/>
        </w:rPr>
        <w:t>p</w:t>
      </w:r>
      <w:r w:rsidR="00CD22D9" w:rsidRPr="007E6E47">
        <w:rPr>
          <w:lang w:val="sq-AL"/>
        </w:rPr>
        <w:t>ërgjigjet emergjente;</w:t>
      </w:r>
    </w:p>
    <w:p w14:paraId="59BDBBE3" w14:textId="673D5C39" w:rsidR="00934160" w:rsidRPr="007E6E47" w:rsidRDefault="00743380" w:rsidP="00743380">
      <w:pPr>
        <w:pStyle w:val="TEKSTI"/>
        <w:rPr>
          <w:lang w:val="sq-AL"/>
        </w:rPr>
      </w:pPr>
      <w:r w:rsidRPr="007E6E47">
        <w:rPr>
          <w:lang w:val="sq-AL"/>
        </w:rPr>
        <w:t xml:space="preserve">- </w:t>
      </w:r>
      <w:r w:rsidR="00D5234F" w:rsidRPr="007E6E47">
        <w:rPr>
          <w:lang w:val="sq-AL"/>
        </w:rPr>
        <w:t>v</w:t>
      </w:r>
      <w:r w:rsidR="00934160" w:rsidRPr="007E6E47">
        <w:rPr>
          <w:lang w:val="sq-AL"/>
        </w:rPr>
        <w:t>lerësimet e ndikimit në mjedis</w:t>
      </w:r>
      <w:r w:rsidR="00CD22D9" w:rsidRPr="007E6E47">
        <w:rPr>
          <w:lang w:val="sq-AL"/>
        </w:rPr>
        <w:t>;</w:t>
      </w:r>
      <w:r w:rsidR="00934160" w:rsidRPr="007E6E47">
        <w:rPr>
          <w:lang w:val="sq-AL"/>
        </w:rPr>
        <w:t xml:space="preserve"> </w:t>
      </w:r>
    </w:p>
    <w:p w14:paraId="59BDBBE4" w14:textId="65630653" w:rsidR="00934160" w:rsidRPr="007E6E47" w:rsidRDefault="00743380" w:rsidP="00743380">
      <w:pPr>
        <w:pStyle w:val="TEKSTI"/>
        <w:rPr>
          <w:lang w:val="sq-AL"/>
        </w:rPr>
      </w:pPr>
      <w:r w:rsidRPr="007E6E47">
        <w:rPr>
          <w:lang w:val="sq-AL"/>
        </w:rPr>
        <w:t xml:space="preserve">- </w:t>
      </w:r>
      <w:r w:rsidR="00D5234F" w:rsidRPr="007E6E47">
        <w:rPr>
          <w:lang w:val="sq-AL"/>
        </w:rPr>
        <w:t>m</w:t>
      </w:r>
      <w:r w:rsidR="00CD22D9" w:rsidRPr="007E6E47">
        <w:rPr>
          <w:lang w:val="sq-AL"/>
        </w:rPr>
        <w:t>enaxhimi i pasurive;</w:t>
      </w:r>
    </w:p>
    <w:p w14:paraId="59BDBBE5" w14:textId="4BA4DFCB" w:rsidR="00934160" w:rsidRPr="007E6E47" w:rsidRDefault="00743380" w:rsidP="00743380">
      <w:pPr>
        <w:pStyle w:val="TEKSTI"/>
        <w:rPr>
          <w:lang w:val="sq-AL"/>
        </w:rPr>
      </w:pPr>
      <w:r w:rsidRPr="007E6E47">
        <w:rPr>
          <w:lang w:val="sq-AL"/>
        </w:rPr>
        <w:t xml:space="preserve">- </w:t>
      </w:r>
      <w:r w:rsidR="00D5234F" w:rsidRPr="007E6E47">
        <w:rPr>
          <w:lang w:val="sq-AL"/>
        </w:rPr>
        <w:t>m</w:t>
      </w:r>
      <w:r w:rsidR="00CD22D9" w:rsidRPr="007E6E47">
        <w:rPr>
          <w:lang w:val="sq-AL"/>
        </w:rPr>
        <w:t>odeli i rrjedhjes;</w:t>
      </w:r>
    </w:p>
    <w:p w14:paraId="59BDBBE6" w14:textId="4AA89C15" w:rsidR="00934160" w:rsidRPr="007E6E47" w:rsidRDefault="00743380" w:rsidP="00743380">
      <w:pPr>
        <w:pStyle w:val="TEKSTI"/>
        <w:rPr>
          <w:lang w:val="sq-AL"/>
        </w:rPr>
      </w:pPr>
      <w:r w:rsidRPr="007E6E47">
        <w:rPr>
          <w:lang w:val="sq-AL"/>
        </w:rPr>
        <w:t xml:space="preserve">- </w:t>
      </w:r>
      <w:r w:rsidR="00D5234F" w:rsidRPr="007E6E47">
        <w:rPr>
          <w:lang w:val="sq-AL"/>
        </w:rPr>
        <w:t>m</w:t>
      </w:r>
      <w:r w:rsidR="00CD22D9" w:rsidRPr="007E6E47">
        <w:rPr>
          <w:lang w:val="sq-AL"/>
        </w:rPr>
        <w:t>irëmbajtje.</w:t>
      </w:r>
    </w:p>
    <w:p w14:paraId="59BDBBE7" w14:textId="77777777" w:rsidR="00934160" w:rsidRPr="007E6E47" w:rsidRDefault="00934160" w:rsidP="00743380">
      <w:pPr>
        <w:pStyle w:val="TEKSTI"/>
        <w:rPr>
          <w:lang w:val="sq-AL"/>
        </w:rPr>
      </w:pPr>
      <w:r w:rsidRPr="007E6E47">
        <w:rPr>
          <w:lang w:val="sq-AL"/>
        </w:rPr>
        <w:t>Aplikimet e theksuara, përfaqësojnë aplikime në nivelet e sektorit publik, evropian, kombëtar, lokal dhe në sektorin privat. Përdorimi i të gjitha këtyre aplikimeve i vjen në ndihmë përdoruesit për të kryer një standardizim.</w:t>
      </w:r>
    </w:p>
    <w:p w14:paraId="59BDBBE8" w14:textId="77777777" w:rsidR="00934160" w:rsidRPr="007E6E47" w:rsidRDefault="00934160" w:rsidP="00743380">
      <w:pPr>
        <w:pStyle w:val="TEKSTI"/>
        <w:rPr>
          <w:i/>
          <w:lang w:val="sq-AL"/>
        </w:rPr>
      </w:pPr>
      <w:r w:rsidRPr="007E6E47">
        <w:rPr>
          <w:i/>
          <w:lang w:val="sq-AL"/>
        </w:rPr>
        <w:t>Karakteristikat e specifikimit</w:t>
      </w:r>
    </w:p>
    <w:p w14:paraId="59BDBBE9" w14:textId="77777777" w:rsidR="00934160" w:rsidRPr="007E6E47" w:rsidRDefault="00934160" w:rsidP="00743380">
      <w:pPr>
        <w:pStyle w:val="TEKSTI"/>
        <w:rPr>
          <w:b/>
          <w:lang w:val="sq-AL"/>
        </w:rPr>
      </w:pPr>
      <w:r w:rsidRPr="007E6E47">
        <w:rPr>
          <w:lang w:val="sq-AL"/>
        </w:rPr>
        <w:t xml:space="preserve">Karakteristikat kryesore të grupeve të të dhënave të rrjetit të infrastrukturës inxhinierike janë: </w:t>
      </w:r>
    </w:p>
    <w:p w14:paraId="59BDBBEA" w14:textId="4A600C78" w:rsidR="00934160" w:rsidRPr="007E6E47" w:rsidRDefault="00743380" w:rsidP="00743380">
      <w:pPr>
        <w:pStyle w:val="TEKSTI"/>
        <w:rPr>
          <w:lang w:val="sq-AL"/>
        </w:rPr>
      </w:pPr>
      <w:r w:rsidRPr="007E6E47">
        <w:rPr>
          <w:lang w:val="sq-AL"/>
        </w:rPr>
        <w:t xml:space="preserve">- </w:t>
      </w:r>
      <w:r w:rsidR="00934160" w:rsidRPr="007E6E47">
        <w:rPr>
          <w:lang w:val="sq-AL"/>
        </w:rPr>
        <w:t>Ato përmbajnë informacione me interes specifik për sektorin publik, për të mbështetur rritjen ekonomike përmes rrjeteve efikase të shërbimeve (energjia elektrike, telekomunikacioni, uji, kanalizimi etj.)</w:t>
      </w:r>
      <w:r w:rsidR="00D5234F" w:rsidRPr="007E6E47">
        <w:rPr>
          <w:lang w:val="sq-AL"/>
        </w:rPr>
        <w:t>;</w:t>
      </w:r>
    </w:p>
    <w:p w14:paraId="59BDBBEB" w14:textId="4C7352A4" w:rsidR="00934160" w:rsidRPr="007E6E47" w:rsidRDefault="00743380" w:rsidP="00743380">
      <w:pPr>
        <w:pStyle w:val="TEKSTI"/>
        <w:rPr>
          <w:lang w:val="sq-AL"/>
        </w:rPr>
      </w:pPr>
      <w:r w:rsidRPr="007E6E47">
        <w:rPr>
          <w:lang w:val="sq-AL"/>
        </w:rPr>
        <w:t xml:space="preserve">- </w:t>
      </w:r>
      <w:r w:rsidR="00934160" w:rsidRPr="007E6E47">
        <w:rPr>
          <w:lang w:val="sq-AL"/>
        </w:rPr>
        <w:t>Informacioni është i zbatueshëm në nivelet lokale të Evropës</w:t>
      </w:r>
      <w:r w:rsidR="00D5234F" w:rsidRPr="007E6E47">
        <w:rPr>
          <w:lang w:val="sq-AL"/>
        </w:rPr>
        <w:t>;</w:t>
      </w:r>
    </w:p>
    <w:p w14:paraId="59BDBBEC" w14:textId="3FC5C71F" w:rsidR="00934160" w:rsidRPr="007E6E47" w:rsidRDefault="00743380" w:rsidP="00743380">
      <w:pPr>
        <w:pStyle w:val="TEKSTI"/>
        <w:rPr>
          <w:lang w:val="sq-AL"/>
        </w:rPr>
      </w:pPr>
      <w:r w:rsidRPr="007E6E47">
        <w:rPr>
          <w:lang w:val="sq-AL"/>
        </w:rPr>
        <w:t xml:space="preserve">- </w:t>
      </w:r>
      <w:r w:rsidR="00934160" w:rsidRPr="007E6E47">
        <w:rPr>
          <w:lang w:val="sq-AL"/>
        </w:rPr>
        <w:t>Të dhënat përfaqësojnë një strukturë ose metod të operimit që është e qëndrueshme me kalimin e kohës (edhe nëse ndryshimet e pjesëve të përmbajtjes së të dhënave shpesh ndryshojnë, p.sh. telekomunikacioni)</w:t>
      </w:r>
      <w:r w:rsidR="00D5234F" w:rsidRPr="007E6E47">
        <w:rPr>
          <w:lang w:val="sq-AL"/>
        </w:rPr>
        <w:t>;</w:t>
      </w:r>
      <w:r w:rsidR="00934160" w:rsidRPr="007E6E47">
        <w:rPr>
          <w:lang w:val="sq-AL"/>
        </w:rPr>
        <w:t xml:space="preserve"> </w:t>
      </w:r>
    </w:p>
    <w:p w14:paraId="59BDBBED" w14:textId="4D241BCB" w:rsidR="00934160" w:rsidRPr="007E6E47" w:rsidRDefault="00743380" w:rsidP="00743380">
      <w:pPr>
        <w:pStyle w:val="TEKSTI"/>
        <w:rPr>
          <w:lang w:val="sq-AL"/>
        </w:rPr>
      </w:pPr>
      <w:r w:rsidRPr="007E6E47">
        <w:rPr>
          <w:lang w:val="sq-AL"/>
        </w:rPr>
        <w:t xml:space="preserve">- </w:t>
      </w:r>
      <w:r w:rsidR="00934160" w:rsidRPr="007E6E47">
        <w:rPr>
          <w:lang w:val="sq-AL"/>
        </w:rPr>
        <w:t>Mbësh</w:t>
      </w:r>
      <w:r w:rsidR="009A5A5F" w:rsidRPr="007E6E47">
        <w:rPr>
          <w:lang w:val="sq-AL"/>
        </w:rPr>
        <w:t>tet aplikimet ndërkufitare (</w:t>
      </w:r>
      <w:r w:rsidR="0073307F" w:rsidRPr="007E6E47">
        <w:rPr>
          <w:lang w:val="sq-AL"/>
        </w:rPr>
        <w:t>p</w:t>
      </w:r>
      <w:r w:rsidR="009A5A5F" w:rsidRPr="007E6E47">
        <w:rPr>
          <w:lang w:val="sq-AL"/>
        </w:rPr>
        <w:t>an</w:t>
      </w:r>
      <w:r w:rsidR="00934160" w:rsidRPr="007E6E47">
        <w:rPr>
          <w:lang w:val="sq-AL"/>
        </w:rPr>
        <w:t xml:space="preserve">evropiane). </w:t>
      </w:r>
    </w:p>
    <w:p w14:paraId="59BDBBEE" w14:textId="1809FE2A" w:rsidR="00934160" w:rsidRPr="007E6E47" w:rsidRDefault="00934160" w:rsidP="00743380">
      <w:pPr>
        <w:pStyle w:val="TEKSTI"/>
        <w:rPr>
          <w:lang w:val="sq-AL"/>
        </w:rPr>
      </w:pPr>
      <w:r w:rsidRPr="007E6E47">
        <w:rPr>
          <w:lang w:val="sq-AL"/>
        </w:rPr>
        <w:t xml:space="preserve">Duke qenë pjesë e infrastrukturës së të dhënave gjeohapësinore </w:t>
      </w:r>
      <w:r w:rsidR="00D5234F" w:rsidRPr="007E6E47">
        <w:rPr>
          <w:lang w:val="sq-AL"/>
        </w:rPr>
        <w:t>e</w:t>
      </w:r>
      <w:r w:rsidRPr="007E6E47">
        <w:rPr>
          <w:lang w:val="sq-AL"/>
        </w:rPr>
        <w:t xml:space="preserve">vropiane, të dhënat mund të përdoren më lehtë në tema të tjera, siç janë </w:t>
      </w:r>
      <w:r w:rsidR="0021372D" w:rsidRPr="007E6E47">
        <w:rPr>
          <w:lang w:val="sq-AL"/>
        </w:rPr>
        <w:t>“</w:t>
      </w:r>
      <w:r w:rsidRPr="007E6E47">
        <w:rPr>
          <w:i/>
          <w:lang w:val="sq-AL"/>
        </w:rPr>
        <w:t>Emërtimet gjeografike</w:t>
      </w:r>
      <w:r w:rsidR="0021372D" w:rsidRPr="007E6E47">
        <w:rPr>
          <w:i/>
          <w:lang w:val="sq-AL"/>
        </w:rPr>
        <w:t>”</w:t>
      </w:r>
      <w:r w:rsidRPr="007E6E47">
        <w:rPr>
          <w:lang w:val="sq-AL"/>
        </w:rPr>
        <w:t xml:space="preserve">, </w:t>
      </w:r>
      <w:r w:rsidR="0021372D" w:rsidRPr="007E6E47">
        <w:rPr>
          <w:lang w:val="sq-AL"/>
        </w:rPr>
        <w:t>“</w:t>
      </w:r>
      <w:r w:rsidRPr="007E6E47">
        <w:rPr>
          <w:i/>
          <w:lang w:val="sq-AL"/>
        </w:rPr>
        <w:t>Njësitë administrative</w:t>
      </w:r>
      <w:r w:rsidR="0021372D" w:rsidRPr="007E6E47">
        <w:rPr>
          <w:i/>
          <w:lang w:val="sq-AL"/>
        </w:rPr>
        <w:t>”</w:t>
      </w:r>
      <w:r w:rsidRPr="007E6E47">
        <w:rPr>
          <w:lang w:val="sq-AL"/>
        </w:rPr>
        <w:t xml:space="preserve"> dhe </w:t>
      </w:r>
      <w:r w:rsidR="0021372D" w:rsidRPr="007E6E47">
        <w:rPr>
          <w:lang w:val="sq-AL"/>
        </w:rPr>
        <w:t>“</w:t>
      </w:r>
      <w:r w:rsidRPr="007E6E47">
        <w:rPr>
          <w:i/>
          <w:lang w:val="sq-AL"/>
        </w:rPr>
        <w:t>Sistemet e adresave</w:t>
      </w:r>
      <w:r w:rsidR="0021372D" w:rsidRPr="007E6E47">
        <w:rPr>
          <w:i/>
          <w:lang w:val="sq-AL"/>
        </w:rPr>
        <w:t>”</w:t>
      </w:r>
      <w:r w:rsidRPr="007E6E47">
        <w:rPr>
          <w:i/>
          <w:lang w:val="sq-AL"/>
        </w:rPr>
        <w:t xml:space="preserve"> </w:t>
      </w:r>
      <w:r w:rsidRPr="007E6E47">
        <w:rPr>
          <w:lang w:val="sq-AL"/>
        </w:rPr>
        <w:t>etj.</w:t>
      </w:r>
    </w:p>
    <w:p w14:paraId="59BDBBEF" w14:textId="77777777" w:rsidR="00934160" w:rsidRPr="007E6E47" w:rsidRDefault="00934160" w:rsidP="00743380">
      <w:pPr>
        <w:pStyle w:val="TEKSTI"/>
        <w:rPr>
          <w:i/>
          <w:lang w:val="sq-AL"/>
        </w:rPr>
      </w:pPr>
      <w:r w:rsidRPr="007E6E47">
        <w:rPr>
          <w:i/>
          <w:lang w:val="sq-AL"/>
        </w:rPr>
        <w:t>Rezolucioni gjeohapësinor dhe topologjia</w:t>
      </w:r>
    </w:p>
    <w:p w14:paraId="59BDBBF0" w14:textId="77777777" w:rsidR="00934160" w:rsidRPr="007E6E47" w:rsidRDefault="00934160" w:rsidP="00743380">
      <w:pPr>
        <w:pStyle w:val="TEKSTI"/>
        <w:rPr>
          <w:b/>
          <w:lang w:val="sq-AL"/>
        </w:rPr>
      </w:pPr>
      <w:r w:rsidRPr="007E6E47">
        <w:rPr>
          <w:lang w:val="sq-AL"/>
        </w:rPr>
        <w:t>Në realitet, objektet janë të lidhura me njëra-tjetrën: kabllot optike të lidhura me një multiplexer, i cili lidhet me kabllot e bakrit që sjellin sinjalin e transmetimit në shtëpitë tona, sigurojnë shërbimet si TV, telefon, internet etj. Përdorimi i GIS ndihmon në menaxhimin e shërbimeve të rrjetit i cili zakonisht përfshin shumë lloje të karakteristikave që mund të kenë lidhje me njëra-tjetrën.</w:t>
      </w:r>
    </w:p>
    <w:p w14:paraId="59BDBBF1" w14:textId="273C566D" w:rsidR="00934160" w:rsidRPr="007E6E47" w:rsidRDefault="00934160" w:rsidP="00743380">
      <w:pPr>
        <w:pStyle w:val="TEKSTI"/>
        <w:rPr>
          <w:lang w:val="sq-AL"/>
        </w:rPr>
      </w:pPr>
      <w:r w:rsidRPr="007E6E47">
        <w:rPr>
          <w:lang w:val="sq-AL"/>
        </w:rPr>
        <w:t>Topologjia GIS përgjithësisht përcaktohet si marrëdhënie gjeohapësinore midis karakteristikave lidhëse ose të afërta dhe është një parakusht thelbësor për shumë operacione gjeohapësinore siç është analiza e rrjetit. Rrjetet e shërbimeve mund të përshkruhen si rrjete n-a-n (nyj</w:t>
      </w:r>
      <w:r w:rsidR="00D5234F" w:rsidRPr="007E6E47">
        <w:rPr>
          <w:lang w:val="sq-AL"/>
        </w:rPr>
        <w:t>ë</w:t>
      </w:r>
      <w:r w:rsidRPr="007E6E47">
        <w:rPr>
          <w:lang w:val="sq-AL"/>
        </w:rPr>
        <w:t>-vijë-nyj</w:t>
      </w:r>
      <w:r w:rsidR="00D5234F" w:rsidRPr="007E6E47">
        <w:rPr>
          <w:lang w:val="sq-AL"/>
        </w:rPr>
        <w:t>ë</w:t>
      </w:r>
      <w:r w:rsidRPr="007E6E47">
        <w:rPr>
          <w:lang w:val="sq-AL"/>
        </w:rPr>
        <w:t>), duke përdorur dy lloje themelore gjeometrie: pikat (</w:t>
      </w:r>
      <w:r w:rsidR="00D5234F" w:rsidRPr="007E6E47">
        <w:rPr>
          <w:lang w:val="sq-AL"/>
        </w:rPr>
        <w:t>nyjat</w:t>
      </w:r>
      <w:r w:rsidRPr="007E6E47">
        <w:rPr>
          <w:lang w:val="sq-AL"/>
        </w:rPr>
        <w:t>) dhe vijat (harqe). Topologjitë ‘n-a-n’ mund të jenë të drejtuara ose jo, varen nga lloji i caktuar i rrjetit (p.sh. rrjetet e ujit janë të drejtuara, ndërsa rrjetet e telekomunikacionit nuk janë). Një strukturë e tillë topologjike siguron një mënyrë të automatizuar për të trajtuar gabimet e di</w:t>
      </w:r>
      <w:r w:rsidR="0073307F" w:rsidRPr="007E6E47">
        <w:rPr>
          <w:lang w:val="sq-AL"/>
        </w:rPr>
        <w:t>gj</w:t>
      </w:r>
      <w:r w:rsidRPr="007E6E47">
        <w:rPr>
          <w:lang w:val="sq-AL"/>
        </w:rPr>
        <w:t>italizimit dhe mundëson analiza gjeohapësinore të avancuara, të tilla si ndërlidhja, lidhja dhe kontrolli. Rrjetet e infras</w:t>
      </w:r>
      <w:r w:rsidR="00DA2908" w:rsidRPr="007E6E47">
        <w:rPr>
          <w:lang w:val="sq-AL"/>
        </w:rPr>
        <w:t>trukturës inxhinierike mbështe</w:t>
      </w:r>
      <w:r w:rsidRPr="007E6E47">
        <w:rPr>
          <w:lang w:val="sq-AL"/>
        </w:rPr>
        <w:t xml:space="preserve">sin modelin e rrjetit të përgjithshëm. Gjithashtu ndihmojnë në zgjidhjen e problemeve gjeohapësinore. Për mbulimin (p.sh. për pajisjet që instalohen në pusetat ose në shufra) nuk merret në konsideratë </w:t>
      </w:r>
      <w:r w:rsidRPr="007E6E47">
        <w:rPr>
          <w:i/>
          <w:lang w:val="sq-AL"/>
        </w:rPr>
        <w:t>NivelIDetajuar</w:t>
      </w:r>
      <w:r w:rsidRPr="007E6E47">
        <w:rPr>
          <w:lang w:val="sq-AL"/>
        </w:rPr>
        <w:t xml:space="preserve"> i ndryshëm.</w:t>
      </w:r>
    </w:p>
    <w:p w14:paraId="59BDBBF2" w14:textId="44D5B42A" w:rsidR="00934160" w:rsidRPr="007E6E47" w:rsidRDefault="00934160" w:rsidP="00743380">
      <w:pPr>
        <w:pStyle w:val="TEKSTI"/>
        <w:rPr>
          <w:lang w:val="sq-AL"/>
        </w:rPr>
      </w:pPr>
      <w:r w:rsidRPr="007E6E47">
        <w:rPr>
          <w:lang w:val="sq-AL"/>
        </w:rPr>
        <w:t>Topologjia ose</w:t>
      </w:r>
      <w:r w:rsidR="00603AB8" w:rsidRPr="007E6E47">
        <w:rPr>
          <w:lang w:val="sq-AL"/>
        </w:rPr>
        <w:t xml:space="preserve"> marrëdhëniet gjeohapësinore te</w:t>
      </w:r>
      <w:r w:rsidRPr="007E6E47">
        <w:rPr>
          <w:lang w:val="sq-AL"/>
        </w:rPr>
        <w:t xml:space="preserve"> karakteristikat e rrjetit të shërbimeve mund të përcaktohen në mënyrë të qartë duke referuar </w:t>
      </w:r>
      <w:r w:rsidR="00DA2908" w:rsidRPr="007E6E47">
        <w:rPr>
          <w:lang w:val="sq-AL"/>
        </w:rPr>
        <w:t>nyjat</w:t>
      </w:r>
      <w:r w:rsidRPr="007E6E47">
        <w:rPr>
          <w:lang w:val="sq-AL"/>
        </w:rPr>
        <w:t xml:space="preserve"> brenda lidhjeve dhe anasjelltas. Kjo është opsionale dhe nuk është e detyrueshme. </w:t>
      </w:r>
    </w:p>
    <w:p w14:paraId="59BDBBF3" w14:textId="675F282C" w:rsidR="00934160" w:rsidRPr="007E6E47" w:rsidRDefault="00934160" w:rsidP="00743380">
      <w:pPr>
        <w:pStyle w:val="TEKSTI"/>
        <w:rPr>
          <w:lang w:val="sq-AL"/>
        </w:rPr>
      </w:pPr>
      <w:r w:rsidRPr="007E6E47">
        <w:rPr>
          <w:lang w:val="sq-AL"/>
        </w:rPr>
        <w:t xml:space="preserve">Sipas modelit të rrjetit të përgjithshëm, marrëdhëniet midis </w:t>
      </w:r>
      <w:r w:rsidR="00DA2908" w:rsidRPr="007E6E47">
        <w:rPr>
          <w:lang w:val="sq-AL"/>
        </w:rPr>
        <w:t>nyjave</w:t>
      </w:r>
      <w:r w:rsidRPr="007E6E47">
        <w:rPr>
          <w:lang w:val="sq-AL"/>
        </w:rPr>
        <w:t xml:space="preserve"> fillestare/përfunduese dhe lidhjeve janë të pavlefshme, prandaj këto marrëdhënie mund të sigurojnë nëse të dhënat burimore tashmë përmbajnë këtë informacion. Një topologji e tillë mund të nënkuptohet nëse të dhënat e burimit janë mjaft të pastra, në të cilat përdoruesit mund të ndërtojnë automatikisht një topologji të tillë. Për më tepër, shumëllojshmëria e lidhjeve përmendet në [0..1] ose [0 .. *], kështu që një grup i të dhënave mund të jetë në përputhje me INSPIRE, edhe nëse nuk përmban asnjë lidhje, midis lidhjeve dhe nyjave.</w:t>
      </w:r>
    </w:p>
    <w:p w14:paraId="59BDBBF4" w14:textId="7330D9B7" w:rsidR="00934160" w:rsidRPr="007E6E47" w:rsidRDefault="00FD136B" w:rsidP="00743380">
      <w:pPr>
        <w:pStyle w:val="TEKSTI"/>
        <w:rPr>
          <w:b/>
          <w:lang w:val="sq-AL"/>
        </w:rPr>
      </w:pPr>
      <w:bookmarkStart w:id="43" w:name="_Toc52287378"/>
      <w:r w:rsidRPr="007E6E47">
        <w:rPr>
          <w:b/>
          <w:lang w:val="sq-AL"/>
        </w:rPr>
        <w:t xml:space="preserve">3.4.1 </w:t>
      </w:r>
      <w:r w:rsidR="00603AB8" w:rsidRPr="007E6E47">
        <w:rPr>
          <w:b/>
          <w:lang w:val="sq-AL"/>
        </w:rPr>
        <w:t xml:space="preserve">Përshkrimi i nëntemës </w:t>
      </w:r>
      <w:r w:rsidR="0021372D" w:rsidRPr="007E6E47">
        <w:rPr>
          <w:b/>
          <w:lang w:val="sq-AL"/>
        </w:rPr>
        <w:t>“</w:t>
      </w:r>
      <w:r w:rsidR="00603AB8" w:rsidRPr="007E6E47">
        <w:rPr>
          <w:b/>
          <w:lang w:val="sq-AL"/>
        </w:rPr>
        <w:t>Elementet e përbashkët</w:t>
      </w:r>
      <w:r w:rsidR="0021372D" w:rsidRPr="007E6E47">
        <w:rPr>
          <w:b/>
          <w:lang w:val="sq-AL"/>
        </w:rPr>
        <w:t>”</w:t>
      </w:r>
      <w:bookmarkEnd w:id="43"/>
    </w:p>
    <w:p w14:paraId="59BDBBF5" w14:textId="77777777" w:rsidR="00934160" w:rsidRPr="007E6E47" w:rsidRDefault="00934160" w:rsidP="00743380">
      <w:pPr>
        <w:pStyle w:val="TEKSTI"/>
        <w:rPr>
          <w:lang w:val="sq-AL"/>
        </w:rPr>
      </w:pPr>
      <w:r w:rsidRPr="007E6E47">
        <w:rPr>
          <w:lang w:val="sq-AL"/>
        </w:rPr>
        <w:t>Element</w:t>
      </w:r>
      <w:r w:rsidRPr="007E6E47">
        <w:rPr>
          <w:color w:val="000000" w:themeColor="text1"/>
          <w:lang w:val="sq-AL"/>
        </w:rPr>
        <w:t>e</w:t>
      </w:r>
      <w:r w:rsidRPr="007E6E47">
        <w:rPr>
          <w:lang w:val="sq-AL"/>
        </w:rPr>
        <w:t xml:space="preserve">t e përbashkët të rrjetit të infrastrukturës inxhinierike përmbajnë tiparet e </w:t>
      </w:r>
      <w:r w:rsidRPr="007E6E47">
        <w:rPr>
          <w:i/>
          <w:lang w:val="sq-AL"/>
        </w:rPr>
        <w:t>Kabllos, Tubit</w:t>
      </w:r>
      <w:r w:rsidRPr="007E6E47">
        <w:rPr>
          <w:lang w:val="sq-AL"/>
        </w:rPr>
        <w:t xml:space="preserve"> dhe </w:t>
      </w:r>
      <w:r w:rsidRPr="007E6E47">
        <w:rPr>
          <w:i/>
          <w:lang w:val="sq-AL"/>
        </w:rPr>
        <w:t>Kasetës.</w:t>
      </w:r>
      <w:r w:rsidRPr="007E6E47">
        <w:rPr>
          <w:lang w:val="sq-AL"/>
        </w:rPr>
        <w:t xml:space="preserve"> Këto janë objekte lidhjeje që përshkruajnë </w:t>
      </w:r>
      <w:r w:rsidRPr="007E6E47">
        <w:rPr>
          <w:i/>
          <w:lang w:val="sq-AL"/>
        </w:rPr>
        <w:t>SekuencatELidhjeveTëInfrastrukturësInxhinierike.</w:t>
      </w:r>
      <w:r w:rsidRPr="007E6E47">
        <w:rPr>
          <w:lang w:val="sq-AL"/>
        </w:rPr>
        <w:t xml:space="preserve"> Këto tre tipare kanë lidhje të ndryshme që mund të përdoren për të modeluar marrëdhëniet e tyre reale:</w:t>
      </w:r>
    </w:p>
    <w:p w14:paraId="59BDBBF6" w14:textId="50CC58FB" w:rsidR="00934160" w:rsidRPr="007E6E47" w:rsidRDefault="00FD136B" w:rsidP="00743380">
      <w:pPr>
        <w:pStyle w:val="TEKSTI"/>
        <w:rPr>
          <w:lang w:val="sq-AL"/>
        </w:rPr>
      </w:pPr>
      <w:r w:rsidRPr="007E6E47">
        <w:rPr>
          <w:lang w:val="sq-AL"/>
        </w:rPr>
        <w:t xml:space="preserve">- </w:t>
      </w:r>
      <w:r w:rsidR="00934160" w:rsidRPr="007E6E47">
        <w:rPr>
          <w:lang w:val="sq-AL"/>
        </w:rPr>
        <w:t>Një kasetë mund të përmbajë shumë kaseta të tjera, p.sh. në rast se kaseta e jashtme është e madhe, përmban kaseta të shumta të vogla.</w:t>
      </w:r>
      <w:r w:rsidR="0073307F" w:rsidRPr="007E6E47">
        <w:rPr>
          <w:lang w:val="sq-AL"/>
        </w:rPr>
        <w:t>;</w:t>
      </w:r>
      <w:r w:rsidR="00934160" w:rsidRPr="007E6E47">
        <w:rPr>
          <w:lang w:val="sq-AL"/>
        </w:rPr>
        <w:t xml:space="preserve"> </w:t>
      </w:r>
    </w:p>
    <w:p w14:paraId="59BDBBF7" w14:textId="709B3DA8" w:rsidR="00934160" w:rsidRPr="007E6E47" w:rsidRDefault="00FD136B" w:rsidP="00743380">
      <w:pPr>
        <w:pStyle w:val="TEKSTI"/>
        <w:rPr>
          <w:lang w:val="sq-AL"/>
        </w:rPr>
      </w:pPr>
      <w:r w:rsidRPr="007E6E47">
        <w:rPr>
          <w:lang w:val="sq-AL"/>
        </w:rPr>
        <w:t xml:space="preserve">- </w:t>
      </w:r>
      <w:r w:rsidR="00934160" w:rsidRPr="007E6E47">
        <w:rPr>
          <w:lang w:val="sq-AL"/>
        </w:rPr>
        <w:t>Kaseta mund të përmbajë tuba të shumtë, p.sh. në rast se kaseta vepron si një shtresë mbrojtëse ose si një ndërtim për të mbajtur së bashku tubat</w:t>
      </w:r>
      <w:r w:rsidR="0073307F" w:rsidRPr="007E6E47">
        <w:rPr>
          <w:lang w:val="sq-AL"/>
        </w:rPr>
        <w:t>;</w:t>
      </w:r>
      <w:r w:rsidR="00934160" w:rsidRPr="007E6E47">
        <w:rPr>
          <w:lang w:val="sq-AL"/>
        </w:rPr>
        <w:t xml:space="preserve"> </w:t>
      </w:r>
    </w:p>
    <w:p w14:paraId="59BDBBF8" w14:textId="2BBC0B7A" w:rsidR="00934160" w:rsidRPr="007E6E47" w:rsidRDefault="00FD136B" w:rsidP="00743380">
      <w:pPr>
        <w:pStyle w:val="TEKSTI"/>
        <w:rPr>
          <w:lang w:val="sq-AL"/>
        </w:rPr>
      </w:pPr>
      <w:r w:rsidRPr="007E6E47">
        <w:rPr>
          <w:lang w:val="sq-AL"/>
        </w:rPr>
        <w:t xml:space="preserve">- </w:t>
      </w:r>
      <w:r w:rsidR="00934160" w:rsidRPr="007E6E47">
        <w:rPr>
          <w:lang w:val="sq-AL"/>
        </w:rPr>
        <w:t>Kaseta mund të përmbajnë kabllo të shumëfishta, si p.sh me lidhjen e tubave</w:t>
      </w:r>
      <w:r w:rsidR="0073307F" w:rsidRPr="007E6E47">
        <w:rPr>
          <w:lang w:val="sq-AL"/>
        </w:rPr>
        <w:t>;</w:t>
      </w:r>
      <w:r w:rsidR="00934160" w:rsidRPr="007E6E47">
        <w:rPr>
          <w:lang w:val="sq-AL"/>
        </w:rPr>
        <w:t xml:space="preserve"> </w:t>
      </w:r>
    </w:p>
    <w:p w14:paraId="59BDBBF9" w14:textId="710A37E7" w:rsidR="00934160" w:rsidRPr="007E6E47" w:rsidRDefault="00FD136B" w:rsidP="00743380">
      <w:pPr>
        <w:pStyle w:val="TEKSTI"/>
        <w:rPr>
          <w:lang w:val="sq-AL"/>
        </w:rPr>
      </w:pPr>
      <w:r w:rsidRPr="007E6E47">
        <w:rPr>
          <w:lang w:val="sq-AL"/>
        </w:rPr>
        <w:t xml:space="preserve">- </w:t>
      </w:r>
      <w:r w:rsidR="00934160" w:rsidRPr="007E6E47">
        <w:rPr>
          <w:lang w:val="sq-AL"/>
        </w:rPr>
        <w:t>Një tub mund të përmbajë shumë tuba të tjerë, p.sh. në rast se tubi tjetër përdoret për të mbajtur së bashku disa tuba të brendshëm</w:t>
      </w:r>
      <w:r w:rsidR="0073307F" w:rsidRPr="007E6E47">
        <w:rPr>
          <w:lang w:val="sq-AL"/>
        </w:rPr>
        <w:t>;</w:t>
      </w:r>
      <w:r w:rsidR="00934160" w:rsidRPr="007E6E47">
        <w:rPr>
          <w:lang w:val="sq-AL"/>
        </w:rPr>
        <w:t xml:space="preserve"> </w:t>
      </w:r>
    </w:p>
    <w:p w14:paraId="59BDBBFB" w14:textId="6D621B92" w:rsidR="00934160" w:rsidRPr="007E6E47" w:rsidRDefault="00FD136B" w:rsidP="00603AB8">
      <w:pPr>
        <w:pStyle w:val="TEKSTI"/>
        <w:rPr>
          <w:lang w:val="sq-AL"/>
        </w:rPr>
      </w:pPr>
      <w:r w:rsidRPr="007E6E47">
        <w:rPr>
          <w:lang w:val="sq-AL"/>
        </w:rPr>
        <w:t xml:space="preserve">- </w:t>
      </w:r>
      <w:r w:rsidR="00934160" w:rsidRPr="007E6E47">
        <w:rPr>
          <w:lang w:val="sq-AL"/>
        </w:rPr>
        <w:t>Një tub mund të përmbajë kabllo të shumëfishta, si mënyrë lidhjeje të tubave me tubacion</w:t>
      </w:r>
      <w:r w:rsidR="00603AB8" w:rsidRPr="007E6E47">
        <w:rPr>
          <w:lang w:val="sq-AL"/>
        </w:rPr>
        <w:t>in.</w:t>
      </w:r>
    </w:p>
    <w:p w14:paraId="59BDBBFC" w14:textId="300F9FCA" w:rsidR="00934160" w:rsidRPr="007E6E47" w:rsidRDefault="00FD136B" w:rsidP="00743380">
      <w:pPr>
        <w:pStyle w:val="TEKSTI"/>
        <w:rPr>
          <w:b/>
          <w:lang w:val="sq-AL"/>
        </w:rPr>
      </w:pPr>
      <w:bookmarkStart w:id="44" w:name="_Toc52287379"/>
      <w:r w:rsidRPr="007E6E47">
        <w:rPr>
          <w:b/>
          <w:lang w:val="sq-AL"/>
        </w:rPr>
        <w:t>3.4.1.1 S</w:t>
      </w:r>
      <w:r w:rsidR="00603AB8" w:rsidRPr="007E6E47">
        <w:rPr>
          <w:b/>
          <w:lang w:val="sq-AL"/>
        </w:rPr>
        <w:t>kemat e aplikimit dhe diagram</w:t>
      </w:r>
      <w:r w:rsidR="00F20D29" w:rsidRPr="007E6E47">
        <w:rPr>
          <w:b/>
          <w:lang w:val="sq-AL"/>
        </w:rPr>
        <w:t>e</w:t>
      </w:r>
      <w:r w:rsidR="00603AB8" w:rsidRPr="007E6E47">
        <w:rPr>
          <w:b/>
          <w:lang w:val="sq-AL"/>
        </w:rPr>
        <w:t>t</w:t>
      </w:r>
      <w:r w:rsidRPr="007E6E47">
        <w:rPr>
          <w:b/>
          <w:lang w:val="sq-AL"/>
        </w:rPr>
        <w:t xml:space="preserve"> UML </w:t>
      </w:r>
      <w:r w:rsidR="00603AB8" w:rsidRPr="007E6E47">
        <w:rPr>
          <w:b/>
          <w:lang w:val="sq-AL"/>
        </w:rPr>
        <w:t>për nëntemën</w:t>
      </w:r>
      <w:r w:rsidRPr="007E6E47">
        <w:rPr>
          <w:b/>
          <w:lang w:val="sq-AL"/>
        </w:rPr>
        <w:t xml:space="preserve"> </w:t>
      </w:r>
      <w:r w:rsidR="0021372D" w:rsidRPr="007E6E47">
        <w:rPr>
          <w:b/>
          <w:lang w:val="sq-AL"/>
        </w:rPr>
        <w:t>“</w:t>
      </w:r>
      <w:r w:rsidRPr="007E6E47">
        <w:rPr>
          <w:b/>
          <w:lang w:val="sq-AL"/>
        </w:rPr>
        <w:t>E</w:t>
      </w:r>
      <w:r w:rsidR="00603AB8" w:rsidRPr="007E6E47">
        <w:rPr>
          <w:b/>
          <w:lang w:val="sq-AL"/>
        </w:rPr>
        <w:t>lementet e përbashkët</w:t>
      </w:r>
      <w:r w:rsidR="0021372D" w:rsidRPr="007E6E47">
        <w:rPr>
          <w:b/>
          <w:lang w:val="sq-AL"/>
        </w:rPr>
        <w:t>”</w:t>
      </w:r>
      <w:bookmarkEnd w:id="44"/>
      <w:r w:rsidRPr="007E6E47">
        <w:rPr>
          <w:b/>
          <w:lang w:val="sq-AL"/>
        </w:rPr>
        <w:t xml:space="preserve"> </w:t>
      </w:r>
    </w:p>
    <w:p w14:paraId="59BDBBFD" w14:textId="77777777" w:rsidR="00934160" w:rsidRPr="007E6E47" w:rsidRDefault="00934160" w:rsidP="00743380">
      <w:pPr>
        <w:pStyle w:val="TEKSTI"/>
        <w:rPr>
          <w:sz w:val="12"/>
          <w:lang w:val="sq-AL"/>
        </w:rPr>
      </w:pPr>
    </w:p>
    <w:p w14:paraId="59BDBBFE" w14:textId="77777777" w:rsidR="00934160" w:rsidRPr="007E6E47" w:rsidRDefault="00934160" w:rsidP="00FD136B">
      <w:pPr>
        <w:pStyle w:val="TEKSTI"/>
        <w:rPr>
          <w:lang w:val="sq-AL"/>
        </w:rPr>
      </w:pPr>
      <w:r w:rsidRPr="007E6E47">
        <w:rPr>
          <w:noProof/>
          <w:sz w:val="0"/>
          <w:szCs w:val="0"/>
          <w:lang w:val="en-US" w:eastAsia="en-US"/>
        </w:rPr>
        <w:drawing>
          <wp:inline distT="0" distB="0" distL="0" distR="0" wp14:anchorId="59BDCEEB" wp14:editId="59BDCEEC">
            <wp:extent cx="5943600" cy="267109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pic:cNvPicPr/>
                  </pic:nvPicPr>
                  <pic:blipFill>
                    <a:blip r:embed="rId25"/>
                    <a:stretch>
                      <a:fillRect/>
                    </a:stretch>
                  </pic:blipFill>
                  <pic:spPr bwMode="auto">
                    <a:xfrm>
                      <a:off x="0" y="0"/>
                      <a:ext cx="5943600" cy="2671097"/>
                    </a:xfrm>
                    <a:prstGeom prst="rect">
                      <a:avLst/>
                    </a:prstGeom>
                    <a:noFill/>
                    <a:ln w="9525">
                      <a:noFill/>
                      <a:miter lim="800000"/>
                      <a:headEnd/>
                      <a:tailEnd/>
                    </a:ln>
                  </pic:spPr>
                </pic:pic>
              </a:graphicData>
            </a:graphic>
          </wp:inline>
        </w:drawing>
      </w:r>
    </w:p>
    <w:p w14:paraId="59BDBBFF" w14:textId="48A3A2EE" w:rsidR="00934160" w:rsidRPr="007E6E47" w:rsidRDefault="00603AB8" w:rsidP="00FD136B">
      <w:pPr>
        <w:pStyle w:val="TEKSTI"/>
        <w:ind w:firstLine="0"/>
        <w:jc w:val="center"/>
        <w:rPr>
          <w:i/>
          <w:sz w:val="20"/>
          <w:szCs w:val="20"/>
          <w:lang w:val="sq-AL"/>
        </w:rPr>
      </w:pPr>
      <w:r w:rsidRPr="007E6E47">
        <w:rPr>
          <w:i/>
          <w:sz w:val="20"/>
          <w:szCs w:val="20"/>
          <w:lang w:val="sq-AL"/>
        </w:rPr>
        <w:t>Figura 9:</w:t>
      </w:r>
      <w:r w:rsidR="00934160" w:rsidRPr="007E6E47">
        <w:rPr>
          <w:i/>
          <w:sz w:val="20"/>
          <w:szCs w:val="20"/>
          <w:lang w:val="sq-AL"/>
        </w:rPr>
        <w:t xml:space="preserve"> Kodlistat për vlera</w:t>
      </w:r>
      <w:r w:rsidRPr="007E6E47">
        <w:rPr>
          <w:i/>
          <w:sz w:val="20"/>
          <w:szCs w:val="20"/>
          <w:lang w:val="sq-AL"/>
        </w:rPr>
        <w:t>t e aksesorëve të secilit rrjet</w:t>
      </w:r>
    </w:p>
    <w:p w14:paraId="59BDBC00" w14:textId="77777777" w:rsidR="00934160" w:rsidRPr="007E6E47" w:rsidRDefault="00934160" w:rsidP="00934160">
      <w:pPr>
        <w:rPr>
          <w:rFonts w:ascii="Garamond" w:hAnsi="Garamond"/>
          <w:b/>
          <w:sz w:val="20"/>
          <w:szCs w:val="20"/>
          <w:lang w:val="sq-AL"/>
        </w:rPr>
      </w:pPr>
    </w:p>
    <w:p w14:paraId="59BDBC02" w14:textId="6271E06C" w:rsidR="00FD136B" w:rsidRPr="007E6E47" w:rsidRDefault="00934160" w:rsidP="0073307F">
      <w:pPr>
        <w:pStyle w:val="TEKSTI"/>
        <w:rPr>
          <w:lang w:val="sq-AL"/>
        </w:rPr>
      </w:pPr>
      <w:r w:rsidRPr="007E6E47">
        <w:rPr>
          <w:noProof/>
          <w:sz w:val="0"/>
          <w:szCs w:val="0"/>
          <w:lang w:val="en-US" w:eastAsia="en-US"/>
        </w:rPr>
        <w:drawing>
          <wp:inline distT="0" distB="0" distL="0" distR="0" wp14:anchorId="59BDCEED" wp14:editId="7C959B16">
            <wp:extent cx="5943600" cy="38957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pic:nvPicPr>
                  <pic:blipFill>
                    <a:blip r:embed="rId26"/>
                    <a:stretch>
                      <a:fillRect/>
                    </a:stretch>
                  </pic:blipFill>
                  <pic:spPr bwMode="auto">
                    <a:xfrm>
                      <a:off x="0" y="0"/>
                      <a:ext cx="5943600" cy="3895725"/>
                    </a:xfrm>
                    <a:prstGeom prst="rect">
                      <a:avLst/>
                    </a:prstGeom>
                    <a:noFill/>
                    <a:ln w="9525">
                      <a:noFill/>
                      <a:miter lim="800000"/>
                      <a:headEnd/>
                      <a:tailEnd/>
                    </a:ln>
                  </pic:spPr>
                </pic:pic>
              </a:graphicData>
            </a:graphic>
          </wp:inline>
        </w:drawing>
      </w:r>
    </w:p>
    <w:p w14:paraId="59BDBC03" w14:textId="344B63E2" w:rsidR="00934160" w:rsidRPr="007E6E47" w:rsidRDefault="00603AB8" w:rsidP="00FD136B">
      <w:pPr>
        <w:pStyle w:val="TEKSTI"/>
        <w:ind w:firstLine="0"/>
        <w:jc w:val="center"/>
        <w:rPr>
          <w:i/>
          <w:sz w:val="20"/>
          <w:szCs w:val="20"/>
          <w:lang w:val="sq-AL"/>
        </w:rPr>
      </w:pPr>
      <w:r w:rsidRPr="007E6E47">
        <w:rPr>
          <w:i/>
          <w:sz w:val="20"/>
          <w:szCs w:val="20"/>
          <w:lang w:val="sq-AL"/>
        </w:rPr>
        <w:t>Figura 10:</w:t>
      </w:r>
      <w:r w:rsidR="00934160" w:rsidRPr="007E6E47">
        <w:rPr>
          <w:i/>
          <w:sz w:val="20"/>
          <w:szCs w:val="20"/>
          <w:lang w:val="sq-AL"/>
        </w:rPr>
        <w:t xml:space="preserve"> Kodli</w:t>
      </w:r>
      <w:r w:rsidRPr="007E6E47">
        <w:rPr>
          <w:i/>
          <w:sz w:val="20"/>
          <w:szCs w:val="20"/>
          <w:lang w:val="sq-AL"/>
        </w:rPr>
        <w:t>stat për vlerat e secilit rrjet</w:t>
      </w:r>
    </w:p>
    <w:p w14:paraId="59BDBC04" w14:textId="77777777" w:rsidR="00934160" w:rsidRPr="007E6E47" w:rsidRDefault="00934160" w:rsidP="00934160">
      <w:pPr>
        <w:rPr>
          <w:rFonts w:ascii="Garamond" w:hAnsi="Garamond"/>
          <w:b/>
          <w:lang w:val="sq-AL"/>
        </w:rPr>
      </w:pPr>
    </w:p>
    <w:p w14:paraId="59BDBC05" w14:textId="77777777" w:rsidR="00934160" w:rsidRPr="007E6E47" w:rsidRDefault="00934160" w:rsidP="00FD136B">
      <w:pPr>
        <w:pStyle w:val="TEKSTI"/>
        <w:rPr>
          <w:lang w:val="sq-AL"/>
        </w:rPr>
      </w:pPr>
      <w:r w:rsidRPr="007E6E47">
        <w:rPr>
          <w:noProof/>
          <w:sz w:val="0"/>
          <w:szCs w:val="0"/>
          <w:lang w:val="en-US" w:eastAsia="en-US"/>
        </w:rPr>
        <w:drawing>
          <wp:inline distT="0" distB="0" distL="0" distR="0" wp14:anchorId="59BDCEEF" wp14:editId="59BDCEF0">
            <wp:extent cx="6369993" cy="4933507"/>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27"/>
                    <a:stretch>
                      <a:fillRect/>
                    </a:stretch>
                  </pic:blipFill>
                  <pic:spPr bwMode="auto">
                    <a:xfrm>
                      <a:off x="0" y="0"/>
                      <a:ext cx="6375502" cy="4937774"/>
                    </a:xfrm>
                    <a:prstGeom prst="rect">
                      <a:avLst/>
                    </a:prstGeom>
                    <a:noFill/>
                    <a:ln w="9525">
                      <a:noFill/>
                      <a:miter lim="800000"/>
                      <a:headEnd/>
                      <a:tailEnd/>
                    </a:ln>
                  </pic:spPr>
                </pic:pic>
              </a:graphicData>
            </a:graphic>
          </wp:inline>
        </w:drawing>
      </w:r>
    </w:p>
    <w:p w14:paraId="59BDBC06" w14:textId="3F3185BE" w:rsidR="00934160" w:rsidRPr="007E6E47" w:rsidRDefault="00603AB8" w:rsidP="00FD136B">
      <w:pPr>
        <w:pStyle w:val="TEKSTI"/>
        <w:ind w:firstLine="0"/>
        <w:jc w:val="center"/>
        <w:rPr>
          <w:i/>
          <w:sz w:val="20"/>
          <w:szCs w:val="20"/>
          <w:lang w:val="sq-AL"/>
        </w:rPr>
      </w:pPr>
      <w:r w:rsidRPr="007E6E47">
        <w:rPr>
          <w:i/>
          <w:sz w:val="20"/>
          <w:szCs w:val="20"/>
          <w:lang w:val="sq-AL"/>
        </w:rPr>
        <w:t>Figura 11:</w:t>
      </w:r>
      <w:r w:rsidR="006D4725" w:rsidRPr="007E6E47">
        <w:rPr>
          <w:i/>
          <w:sz w:val="20"/>
          <w:szCs w:val="20"/>
          <w:lang w:val="sq-AL"/>
        </w:rPr>
        <w:t xml:space="preserve"> </w:t>
      </w:r>
      <w:r w:rsidR="00F20D29" w:rsidRPr="007E6E47">
        <w:rPr>
          <w:i/>
          <w:sz w:val="20"/>
          <w:szCs w:val="20"/>
          <w:lang w:val="sq-AL"/>
        </w:rPr>
        <w:t>Diagrami</w:t>
      </w:r>
      <w:r w:rsidR="00934160" w:rsidRPr="007E6E47">
        <w:rPr>
          <w:i/>
          <w:sz w:val="20"/>
          <w:szCs w:val="20"/>
          <w:lang w:val="sq-AL"/>
        </w:rPr>
        <w:t xml:space="preserve"> </w:t>
      </w:r>
      <w:r w:rsidR="00F20D29" w:rsidRPr="007E6E47">
        <w:rPr>
          <w:i/>
          <w:sz w:val="20"/>
          <w:szCs w:val="20"/>
          <w:lang w:val="sq-AL"/>
        </w:rPr>
        <w:t>i</w:t>
      </w:r>
      <w:r w:rsidR="00934160" w:rsidRPr="007E6E47">
        <w:rPr>
          <w:i/>
          <w:sz w:val="20"/>
          <w:szCs w:val="20"/>
          <w:lang w:val="sq-AL"/>
        </w:rPr>
        <w:t xml:space="preserve"> profilit të </w:t>
      </w:r>
      <w:r w:rsidR="00F20D29" w:rsidRPr="007E6E47">
        <w:rPr>
          <w:i/>
          <w:sz w:val="20"/>
          <w:szCs w:val="20"/>
          <w:lang w:val="sq-AL"/>
        </w:rPr>
        <w:t>r</w:t>
      </w:r>
      <w:r w:rsidR="00934160" w:rsidRPr="007E6E47">
        <w:rPr>
          <w:i/>
          <w:sz w:val="20"/>
          <w:szCs w:val="20"/>
          <w:lang w:val="sq-AL"/>
        </w:rPr>
        <w:t>rjetit të infrastrukturës inxhinierike</w:t>
      </w:r>
    </w:p>
    <w:p w14:paraId="59BDBC07" w14:textId="77777777" w:rsidR="00934160" w:rsidRPr="007E6E47" w:rsidRDefault="00934160" w:rsidP="00FD136B">
      <w:pPr>
        <w:pStyle w:val="TEKSTI"/>
        <w:ind w:firstLine="0"/>
        <w:jc w:val="center"/>
        <w:rPr>
          <w:b/>
          <w:sz w:val="20"/>
          <w:szCs w:val="20"/>
          <w:lang w:val="sq-AL"/>
        </w:rPr>
      </w:pPr>
    </w:p>
    <w:p w14:paraId="59BDBC08" w14:textId="77777777" w:rsidR="00934160" w:rsidRPr="007E6E47" w:rsidRDefault="00934160" w:rsidP="00FD136B">
      <w:pPr>
        <w:pStyle w:val="TEKSTI"/>
        <w:ind w:firstLine="0"/>
        <w:jc w:val="center"/>
        <w:rPr>
          <w:b/>
          <w:sz w:val="20"/>
          <w:szCs w:val="20"/>
          <w:lang w:val="sq-AL"/>
        </w:rPr>
      </w:pPr>
    </w:p>
    <w:p w14:paraId="59BDBC09" w14:textId="77777777" w:rsidR="00934160" w:rsidRPr="007E6E47" w:rsidRDefault="00934160" w:rsidP="00FD136B">
      <w:pPr>
        <w:pStyle w:val="TEKSTI"/>
        <w:ind w:firstLine="0"/>
        <w:jc w:val="center"/>
        <w:rPr>
          <w:b/>
          <w:sz w:val="20"/>
          <w:szCs w:val="20"/>
          <w:lang w:val="sq-AL"/>
        </w:rPr>
      </w:pPr>
    </w:p>
    <w:p w14:paraId="59BDBC0A" w14:textId="77777777" w:rsidR="00934160" w:rsidRPr="007E6E47" w:rsidRDefault="00934160" w:rsidP="00FD136B">
      <w:pPr>
        <w:pStyle w:val="TEKSTI"/>
        <w:ind w:firstLine="0"/>
        <w:jc w:val="center"/>
        <w:rPr>
          <w:b/>
          <w:sz w:val="20"/>
          <w:szCs w:val="20"/>
          <w:lang w:val="sq-AL"/>
        </w:rPr>
      </w:pPr>
    </w:p>
    <w:p w14:paraId="59BDBC0B" w14:textId="77777777" w:rsidR="00934160" w:rsidRPr="007E6E47" w:rsidRDefault="00934160" w:rsidP="00934160">
      <w:pPr>
        <w:jc w:val="center"/>
        <w:rPr>
          <w:rFonts w:ascii="Garamond" w:hAnsi="Garamond"/>
          <w:b/>
          <w:lang w:val="sq-AL"/>
        </w:rPr>
      </w:pPr>
      <w:r w:rsidRPr="007E6E47">
        <w:rPr>
          <w:rFonts w:ascii="Garamond" w:hAnsi="Garamond"/>
          <w:b/>
          <w:noProof/>
        </w:rPr>
        <w:drawing>
          <wp:inline distT="0" distB="0" distL="0" distR="0" wp14:anchorId="59BDCEF1" wp14:editId="59BDCEF2">
            <wp:extent cx="3486785" cy="2647950"/>
            <wp:effectExtent l="0" t="0" r="0" b="0"/>
            <wp:docPr id="3" name="Picture 3" descr="1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111"/>
                    <pic:cNvPicPr>
                      <a:picLocks noChangeAspect="1" noChangeArrowheads="1"/>
                    </pic:cNvPicPr>
                  </pic:nvPicPr>
                  <pic:blipFill>
                    <a:blip r:embed="rId28" cstate="print">
                      <a:extLst>
                        <a:ext uri="{28A0092B-C50C-407E-A947-70E740481C1C}">
                          <a14:useLocalDpi xmlns:a14="http://schemas.microsoft.com/office/drawing/2010/main" val="0"/>
                        </a:ext>
                      </a:extLst>
                    </a:blip>
                    <a:srcRect r="63499" b="33427"/>
                    <a:stretch>
                      <a:fillRect/>
                    </a:stretch>
                  </pic:blipFill>
                  <pic:spPr bwMode="auto">
                    <a:xfrm>
                      <a:off x="0" y="0"/>
                      <a:ext cx="3486785" cy="2647950"/>
                    </a:xfrm>
                    <a:prstGeom prst="rect">
                      <a:avLst/>
                    </a:prstGeom>
                    <a:noFill/>
                    <a:ln>
                      <a:noFill/>
                    </a:ln>
                  </pic:spPr>
                </pic:pic>
              </a:graphicData>
            </a:graphic>
          </wp:inline>
        </w:drawing>
      </w:r>
    </w:p>
    <w:p w14:paraId="59BDBC0C" w14:textId="6BACF845" w:rsidR="00934160" w:rsidRPr="007E6E47" w:rsidRDefault="00603AB8" w:rsidP="00FD136B">
      <w:pPr>
        <w:pStyle w:val="TEKSTI"/>
        <w:ind w:firstLine="0"/>
        <w:jc w:val="center"/>
        <w:rPr>
          <w:i/>
          <w:sz w:val="20"/>
          <w:szCs w:val="20"/>
          <w:lang w:val="sq-AL"/>
        </w:rPr>
      </w:pPr>
      <w:r w:rsidRPr="007E6E47">
        <w:rPr>
          <w:i/>
          <w:sz w:val="20"/>
          <w:szCs w:val="20"/>
          <w:lang w:val="sq-AL"/>
        </w:rPr>
        <w:t>Figura 12:</w:t>
      </w:r>
      <w:r w:rsidR="00934160" w:rsidRPr="007E6E47">
        <w:rPr>
          <w:i/>
          <w:sz w:val="20"/>
          <w:szCs w:val="20"/>
          <w:lang w:val="sq-AL"/>
        </w:rPr>
        <w:t xml:space="preserve"> Marrëdhëniet fizike ndërmjet kabllove, tubave dhe kasetave</w:t>
      </w:r>
    </w:p>
    <w:p w14:paraId="59BDBC0D" w14:textId="77777777" w:rsidR="00934160" w:rsidRPr="007E6E47" w:rsidRDefault="00934160" w:rsidP="00934160">
      <w:pPr>
        <w:rPr>
          <w:rFonts w:ascii="Garamond" w:hAnsi="Garamond"/>
          <w:lang w:val="sq-AL"/>
        </w:rPr>
      </w:pPr>
    </w:p>
    <w:p w14:paraId="59BDBC0E" w14:textId="60151196" w:rsidR="00934160" w:rsidRPr="007E6E47" w:rsidRDefault="00934160" w:rsidP="00FD136B">
      <w:pPr>
        <w:pStyle w:val="TEKSTI"/>
        <w:rPr>
          <w:lang w:val="sq-AL"/>
        </w:rPr>
      </w:pPr>
      <w:r w:rsidRPr="007E6E47">
        <w:rPr>
          <w:lang w:val="sq-AL"/>
        </w:rPr>
        <w:t xml:space="preserve">Kabllo, është një tipar abstrakt dhe mund të përdoret për shërbime të ndryshme (p.sh. kabllo elektrik). Kaseta dhe tubi nuk janë abstrakte, janë tipare konkrete, pjesë e rrjetit të infrastrukturës inxhinierike. Ato mund të përdoren në rrjetet e infrastrukturës inxhinierike që ne i quajmë </w:t>
      </w:r>
      <w:r w:rsidR="0021372D" w:rsidRPr="007E6E47">
        <w:rPr>
          <w:lang w:val="sq-AL"/>
        </w:rPr>
        <w:t>“</w:t>
      </w:r>
      <w:r w:rsidRPr="007E6E47">
        <w:rPr>
          <w:lang w:val="sq-AL"/>
        </w:rPr>
        <w:t>me ndërprerje</w:t>
      </w:r>
      <w:r w:rsidR="0021372D" w:rsidRPr="007E6E47">
        <w:rPr>
          <w:lang w:val="sq-AL"/>
        </w:rPr>
        <w:t>”</w:t>
      </w:r>
      <w:r w:rsidRPr="007E6E47">
        <w:rPr>
          <w:lang w:val="sq-AL"/>
        </w:rPr>
        <w:t>. Një rrjet infrastrukture inxhinierike, që ka tubacione dhe kabllo mbyllet nga një kasetë, kështu procedohet për secilin rrjet të infrastrukturës inxhinierike.</w:t>
      </w:r>
    </w:p>
    <w:p w14:paraId="59BDBC0F" w14:textId="77777777" w:rsidR="00934160" w:rsidRPr="007E6E47" w:rsidRDefault="00934160" w:rsidP="00FD136B">
      <w:pPr>
        <w:pStyle w:val="TEKSTI"/>
        <w:rPr>
          <w:lang w:val="sq-AL"/>
        </w:rPr>
      </w:pPr>
      <w:r w:rsidRPr="007E6E47">
        <w:rPr>
          <w:lang w:val="sq-AL"/>
        </w:rPr>
        <w:t xml:space="preserve">Kabllo, tubi dhe kaseta trashëgojnë nga </w:t>
      </w:r>
      <w:r w:rsidRPr="007E6E47">
        <w:rPr>
          <w:i/>
          <w:lang w:val="sq-AL"/>
        </w:rPr>
        <w:t>SekuencaELidhjeveTëInfrastrukturësInxhinierike</w:t>
      </w:r>
      <w:r w:rsidRPr="007E6E47">
        <w:rPr>
          <w:lang w:val="sq-AL"/>
        </w:rPr>
        <w:t xml:space="preserve">, por kufizimi në tipologjinë </w:t>
      </w:r>
      <w:r w:rsidRPr="007E6E47">
        <w:rPr>
          <w:i/>
          <w:lang w:val="sq-AL"/>
        </w:rPr>
        <w:t>Kaseta,</w:t>
      </w:r>
      <w:r w:rsidRPr="007E6E47">
        <w:rPr>
          <w:lang w:val="sq-AL"/>
        </w:rPr>
        <w:t xml:space="preserve"> që tregon se </w:t>
      </w:r>
      <w:r w:rsidRPr="007E6E47">
        <w:rPr>
          <w:i/>
          <w:lang w:val="sq-AL"/>
        </w:rPr>
        <w:t xml:space="preserve">LlojiIOfrimitTëInfrastrukturësInxhinierike </w:t>
      </w:r>
      <w:r w:rsidRPr="007E6E47">
        <w:rPr>
          <w:lang w:val="sq-AL"/>
        </w:rPr>
        <w:t xml:space="preserve">nuk mund të përdoret. </w:t>
      </w:r>
      <w:r w:rsidRPr="007E6E47">
        <w:rPr>
          <w:i/>
          <w:lang w:val="sq-AL"/>
        </w:rPr>
        <w:t xml:space="preserve">LlojiIOfrimitTëInfrastrukturësInxhinierike </w:t>
      </w:r>
      <w:r w:rsidRPr="007E6E47">
        <w:rPr>
          <w:lang w:val="sq-AL"/>
        </w:rPr>
        <w:t xml:space="preserve">tregon se një objekt lidhjeje është përdorur, p.sh. transporti ose shpërndarja e rrjeteve të infrastrukturës inxhinierike. Por një kasetë mund të përmbajë objekte lidhëse nga më shumë se një rrjet i caktuar i shërbimeve, por që nuk munden të përdoret. </w:t>
      </w:r>
    </w:p>
    <w:p w14:paraId="59BDBC10" w14:textId="77777777" w:rsidR="00934160" w:rsidRPr="007E6E47" w:rsidRDefault="00934160" w:rsidP="00FD136B">
      <w:pPr>
        <w:pStyle w:val="TEKSTI"/>
        <w:rPr>
          <w:lang w:val="sq-AL"/>
        </w:rPr>
      </w:pPr>
      <w:r w:rsidRPr="007E6E47">
        <w:rPr>
          <w:i/>
          <w:lang w:val="sq-AL"/>
        </w:rPr>
        <w:t>RrjetiIInfrastrukturësInxhinierike</w:t>
      </w:r>
      <w:r w:rsidRPr="007E6E47">
        <w:rPr>
          <w:lang w:val="sq-AL"/>
        </w:rPr>
        <w:t xml:space="preserve"> ka një kodlistë </w:t>
      </w:r>
      <w:r w:rsidRPr="007E6E47">
        <w:rPr>
          <w:i/>
          <w:lang w:val="sq-AL"/>
        </w:rPr>
        <w:t xml:space="preserve">VleratELlojeveTëRrjeteveTëInfrastrukturësInxhinierike </w:t>
      </w:r>
      <w:r w:rsidRPr="007E6E47">
        <w:rPr>
          <w:lang w:val="sq-AL"/>
        </w:rPr>
        <w:t xml:space="preserve">që përshkruan llojin e rrjetit të shërbimeve. </w:t>
      </w:r>
      <w:r w:rsidRPr="007E6E47">
        <w:rPr>
          <w:i/>
          <w:lang w:val="sq-AL"/>
        </w:rPr>
        <w:t>RrjetiIInfrastrukturës</w:t>
      </w:r>
      <w:r w:rsidRPr="007E6E47">
        <w:rPr>
          <w:lang w:val="sq-AL"/>
        </w:rPr>
        <w:t>I</w:t>
      </w:r>
      <w:r w:rsidRPr="007E6E47">
        <w:rPr>
          <w:i/>
          <w:lang w:val="sq-AL"/>
        </w:rPr>
        <w:t xml:space="preserve">nxhinierike </w:t>
      </w:r>
      <w:r w:rsidRPr="007E6E47">
        <w:rPr>
          <w:lang w:val="sq-AL"/>
        </w:rPr>
        <w:t xml:space="preserve">ka një lidhje që paraqet, një rrjet të infrastrukturës inxhinierike i cili mund të përmbajë rrjete të tjerë. </w:t>
      </w:r>
    </w:p>
    <w:p w14:paraId="59BDBC11" w14:textId="68E61048" w:rsidR="00934160" w:rsidRPr="007E6E47" w:rsidRDefault="00934160" w:rsidP="00FD136B">
      <w:pPr>
        <w:pStyle w:val="TEKSTI"/>
        <w:rPr>
          <w:lang w:val="sq-AL"/>
        </w:rPr>
      </w:pPr>
      <w:r w:rsidRPr="007E6E47">
        <w:rPr>
          <w:lang w:val="sq-AL"/>
        </w:rPr>
        <w:t xml:space="preserve"> </w:t>
      </w:r>
      <w:r w:rsidRPr="007E6E47">
        <w:rPr>
          <w:i/>
          <w:lang w:val="sq-AL"/>
        </w:rPr>
        <w:t>RrjetiIInfrastrukturësInxhinierike</w:t>
      </w:r>
      <w:r w:rsidRPr="007E6E47">
        <w:rPr>
          <w:lang w:val="sq-AL"/>
        </w:rPr>
        <w:t xml:space="preserve"> ka një numër autoritetesh me rregulla të ndryshme, por këto rregulla mund të jenë të ndryshme për disa pjesë të një rrjeti të infrastrukturës inxhinierike. Kjo lidhje pasqyruese, lejon të modelojë këtë rast duke pasur një rrjet të infrastrukturës in</w:t>
      </w:r>
      <w:r w:rsidR="007D6728" w:rsidRPr="007E6E47">
        <w:rPr>
          <w:lang w:val="sq-AL"/>
        </w:rPr>
        <w:t>xhinierike kryesore me disa nën</w:t>
      </w:r>
      <w:r w:rsidRPr="007E6E47">
        <w:rPr>
          <w:lang w:val="sq-AL"/>
        </w:rPr>
        <w:t>rrjete, secili prej këtyre element</w:t>
      </w:r>
      <w:r w:rsidRPr="007E6E47">
        <w:rPr>
          <w:color w:val="000000" w:themeColor="text1"/>
          <w:lang w:val="sq-AL"/>
        </w:rPr>
        <w:t>e</w:t>
      </w:r>
      <w:r w:rsidRPr="007E6E47">
        <w:rPr>
          <w:lang w:val="sq-AL"/>
        </w:rPr>
        <w:t xml:space="preserve">ve ka modele organizimi të ndryshme, duke përdorur llojin e të dhënave të ngjashme. Gjithashtu përdor funksionin </w:t>
      </w:r>
      <w:r w:rsidRPr="007E6E47">
        <w:rPr>
          <w:i/>
          <w:lang w:val="sq-AL"/>
        </w:rPr>
        <w:t>ReferencëEObjekteveTëInfrastrukturës</w:t>
      </w:r>
      <w:r w:rsidRPr="007E6E47">
        <w:rPr>
          <w:lang w:val="sq-AL"/>
        </w:rPr>
        <w:t xml:space="preserve"> për të lejuar përfshirjen konceptuale të një objekti të shërbimeve në një rrjet të infrastrukturës inxhinierike.</w:t>
      </w:r>
    </w:p>
    <w:p w14:paraId="59BDBC12" w14:textId="77777777" w:rsidR="00934160" w:rsidRPr="007E6E47" w:rsidRDefault="00934160" w:rsidP="00FD136B">
      <w:pPr>
        <w:pStyle w:val="TEKSTI"/>
        <w:rPr>
          <w:lang w:val="sq-AL"/>
        </w:rPr>
      </w:pPr>
    </w:p>
    <w:p w14:paraId="59BDBC13" w14:textId="77777777" w:rsidR="00934160" w:rsidRPr="007E6E47" w:rsidRDefault="00934160" w:rsidP="00FD136B">
      <w:pPr>
        <w:pStyle w:val="TEKSTI"/>
        <w:rPr>
          <w:lang w:val="sq-AL"/>
        </w:rPr>
      </w:pPr>
      <w:r w:rsidRPr="007E6E47">
        <w:rPr>
          <w:noProof/>
          <w:lang w:val="en-US" w:eastAsia="en-US"/>
        </w:rPr>
        <w:drawing>
          <wp:inline distT="0" distB="0" distL="0" distR="0" wp14:anchorId="59BDCEF3" wp14:editId="59BDCEF4">
            <wp:extent cx="5943600" cy="404971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pic:cNvPicPr/>
                  </pic:nvPicPr>
                  <pic:blipFill>
                    <a:blip r:embed="rId29"/>
                    <a:stretch>
                      <a:fillRect/>
                    </a:stretch>
                  </pic:blipFill>
                  <pic:spPr bwMode="auto">
                    <a:xfrm>
                      <a:off x="0" y="0"/>
                      <a:ext cx="5943600" cy="4049715"/>
                    </a:xfrm>
                    <a:prstGeom prst="rect">
                      <a:avLst/>
                    </a:prstGeom>
                    <a:noFill/>
                    <a:ln w="9525">
                      <a:noFill/>
                      <a:miter lim="800000"/>
                      <a:headEnd/>
                      <a:tailEnd/>
                    </a:ln>
                  </pic:spPr>
                </pic:pic>
              </a:graphicData>
            </a:graphic>
          </wp:inline>
        </w:drawing>
      </w:r>
    </w:p>
    <w:p w14:paraId="59BDBC14" w14:textId="77B8C533" w:rsidR="00934160" w:rsidRPr="007E6E47" w:rsidRDefault="00603AB8" w:rsidP="00FD136B">
      <w:pPr>
        <w:pStyle w:val="TEKSTI"/>
        <w:ind w:firstLine="0"/>
        <w:jc w:val="center"/>
        <w:rPr>
          <w:i/>
          <w:sz w:val="20"/>
          <w:szCs w:val="20"/>
          <w:lang w:val="sq-AL"/>
        </w:rPr>
      </w:pPr>
      <w:r w:rsidRPr="007E6E47">
        <w:rPr>
          <w:i/>
          <w:sz w:val="20"/>
          <w:szCs w:val="20"/>
          <w:lang w:val="sq-AL"/>
        </w:rPr>
        <w:t>Figura 13:</w:t>
      </w:r>
      <w:r w:rsidR="00F20D29" w:rsidRPr="007E6E47">
        <w:rPr>
          <w:i/>
          <w:sz w:val="20"/>
          <w:szCs w:val="20"/>
          <w:lang w:val="sq-AL"/>
        </w:rPr>
        <w:t xml:space="preserve"> Diagrami</w:t>
      </w:r>
      <w:r w:rsidR="00934160" w:rsidRPr="007E6E47">
        <w:rPr>
          <w:i/>
          <w:sz w:val="20"/>
          <w:szCs w:val="20"/>
          <w:lang w:val="sq-AL"/>
        </w:rPr>
        <w:t xml:space="preserve"> </w:t>
      </w:r>
      <w:r w:rsidR="00F20D29" w:rsidRPr="007E6E47">
        <w:rPr>
          <w:i/>
          <w:sz w:val="20"/>
          <w:szCs w:val="20"/>
          <w:lang w:val="sq-AL"/>
        </w:rPr>
        <w:t>i</w:t>
      </w:r>
      <w:r w:rsidR="00934160" w:rsidRPr="007E6E47">
        <w:rPr>
          <w:i/>
          <w:sz w:val="20"/>
          <w:szCs w:val="20"/>
          <w:lang w:val="sq-AL"/>
        </w:rPr>
        <w:t xml:space="preserve"> përgjithsh</w:t>
      </w:r>
      <w:r w:rsidR="00F20D29" w:rsidRPr="007E6E47">
        <w:rPr>
          <w:i/>
          <w:sz w:val="20"/>
          <w:szCs w:val="20"/>
          <w:lang w:val="sq-AL"/>
        </w:rPr>
        <w:t>ëm i</w:t>
      </w:r>
      <w:r w:rsidR="00934160" w:rsidRPr="007E6E47">
        <w:rPr>
          <w:i/>
          <w:sz w:val="20"/>
          <w:szCs w:val="20"/>
          <w:lang w:val="sq-AL"/>
        </w:rPr>
        <w:t xml:space="preserve"> </w:t>
      </w:r>
      <w:r w:rsidR="00F20D29" w:rsidRPr="007E6E47">
        <w:rPr>
          <w:i/>
          <w:sz w:val="20"/>
          <w:szCs w:val="20"/>
          <w:lang w:val="sq-AL"/>
        </w:rPr>
        <w:t>r</w:t>
      </w:r>
      <w:r w:rsidR="00934160" w:rsidRPr="007E6E47">
        <w:rPr>
          <w:i/>
          <w:sz w:val="20"/>
          <w:szCs w:val="20"/>
          <w:lang w:val="sq-AL"/>
        </w:rPr>
        <w:t>rjetit të infrastrukturës inxhinierike</w:t>
      </w:r>
    </w:p>
    <w:p w14:paraId="59BDBC15" w14:textId="77777777" w:rsidR="00934160" w:rsidRPr="007E6E47" w:rsidRDefault="00934160" w:rsidP="00FD136B">
      <w:pPr>
        <w:pStyle w:val="TEKSTI"/>
        <w:rPr>
          <w:lang w:val="sq-AL"/>
        </w:rPr>
      </w:pPr>
    </w:p>
    <w:p w14:paraId="59BDBC16" w14:textId="77777777" w:rsidR="00934160" w:rsidRPr="007E6E47" w:rsidRDefault="00934160" w:rsidP="00FD136B">
      <w:pPr>
        <w:pStyle w:val="TEKSTI"/>
        <w:rPr>
          <w:i/>
          <w:lang w:val="sq-AL"/>
        </w:rPr>
      </w:pPr>
      <w:r w:rsidRPr="007E6E47">
        <w:rPr>
          <w:i/>
          <w:lang w:val="sq-AL"/>
        </w:rPr>
        <w:t>Përfaqësimi gjeometrik</w:t>
      </w:r>
    </w:p>
    <w:p w14:paraId="59BDBC17" w14:textId="77777777" w:rsidR="00934160" w:rsidRPr="007E6E47" w:rsidRDefault="00934160" w:rsidP="00FD136B">
      <w:pPr>
        <w:pStyle w:val="TEKSTI"/>
        <w:rPr>
          <w:lang w:val="sq-AL"/>
        </w:rPr>
      </w:pPr>
      <w:r w:rsidRPr="007E6E47">
        <w:rPr>
          <w:lang w:val="sq-AL"/>
        </w:rPr>
        <w:t>Ekzistojnë dy lloje gjeometrish specifikimi:</w:t>
      </w:r>
    </w:p>
    <w:p w14:paraId="59BDBC18" w14:textId="68A2891E" w:rsidR="00934160" w:rsidRPr="007E6E47" w:rsidRDefault="00FD136B" w:rsidP="00FD136B">
      <w:pPr>
        <w:pStyle w:val="TEKSTI"/>
        <w:rPr>
          <w:lang w:val="sq-AL"/>
        </w:rPr>
      </w:pPr>
      <w:r w:rsidRPr="007E6E47">
        <w:rPr>
          <w:lang w:val="sq-AL"/>
        </w:rPr>
        <w:t xml:space="preserve">- </w:t>
      </w:r>
      <w:r w:rsidR="00593237" w:rsidRPr="007E6E47">
        <w:rPr>
          <w:lang w:val="sq-AL"/>
        </w:rPr>
        <w:t>o</w:t>
      </w:r>
      <w:r w:rsidR="00934160" w:rsidRPr="007E6E47">
        <w:rPr>
          <w:lang w:val="sq-AL"/>
        </w:rPr>
        <w:t>bjektet e qendrës në rrjetet e infrastrukturës</w:t>
      </w:r>
      <w:r w:rsidR="00934160" w:rsidRPr="007E6E47">
        <w:rPr>
          <w:rFonts w:eastAsia="Calibri"/>
          <w:lang w:val="sq-AL"/>
        </w:rPr>
        <w:t xml:space="preserve"> inxhinierike</w:t>
      </w:r>
      <w:r w:rsidR="00DA2908" w:rsidRPr="007E6E47">
        <w:rPr>
          <w:lang w:val="sq-AL"/>
        </w:rPr>
        <w:t>;</w:t>
      </w:r>
    </w:p>
    <w:p w14:paraId="59BDBC19" w14:textId="201443B0" w:rsidR="00934160" w:rsidRPr="007E6E47" w:rsidRDefault="00FD136B" w:rsidP="00FD136B">
      <w:pPr>
        <w:pStyle w:val="TEKSTI"/>
        <w:rPr>
          <w:lang w:val="sq-AL"/>
        </w:rPr>
      </w:pPr>
      <w:r w:rsidRPr="007E6E47">
        <w:rPr>
          <w:lang w:val="sq-AL"/>
        </w:rPr>
        <w:t xml:space="preserve">- </w:t>
      </w:r>
      <w:r w:rsidR="00593237" w:rsidRPr="007E6E47">
        <w:rPr>
          <w:lang w:val="sq-AL"/>
        </w:rPr>
        <w:t>p</w:t>
      </w:r>
      <w:r w:rsidR="00934160" w:rsidRPr="007E6E47">
        <w:rPr>
          <w:lang w:val="sq-AL"/>
        </w:rPr>
        <w:t>ikat e objekteve në rrjetet e infrastrukturës</w:t>
      </w:r>
      <w:r w:rsidR="00934160" w:rsidRPr="007E6E47">
        <w:rPr>
          <w:rFonts w:eastAsia="Calibri"/>
          <w:lang w:val="sq-AL"/>
        </w:rPr>
        <w:t xml:space="preserve"> inxhinierike</w:t>
      </w:r>
      <w:r w:rsidR="00934160" w:rsidRPr="007E6E47">
        <w:rPr>
          <w:lang w:val="sq-AL"/>
        </w:rPr>
        <w:t>.</w:t>
      </w:r>
    </w:p>
    <w:p w14:paraId="59BDBC1A" w14:textId="77777777" w:rsidR="00934160" w:rsidRPr="007E6E47" w:rsidRDefault="00934160" w:rsidP="00FD136B">
      <w:pPr>
        <w:pStyle w:val="TEKSTI"/>
        <w:rPr>
          <w:lang w:val="sq-AL"/>
        </w:rPr>
      </w:pPr>
    </w:p>
    <w:p w14:paraId="59BDBC1B" w14:textId="1E61AE54" w:rsidR="00934160" w:rsidRPr="007E6E47" w:rsidRDefault="00DA2908" w:rsidP="00FD136B">
      <w:pPr>
        <w:pStyle w:val="TEKSTI"/>
        <w:rPr>
          <w:lang w:val="sq-AL"/>
        </w:rPr>
      </w:pPr>
      <w:r w:rsidRPr="007E6E47">
        <w:rPr>
          <w:lang w:val="sq-AL"/>
        </w:rPr>
        <w:t>Nyjat</w:t>
      </w:r>
      <w:r w:rsidR="00934160" w:rsidRPr="007E6E47">
        <w:rPr>
          <w:lang w:val="sq-AL"/>
        </w:rPr>
        <w:t xml:space="preserve"> e rrjetit mund të përdoren gjithashtu për të lidhur pajisjet me rrjetin (p.sh. antenën, pompën, fabrikën e trajtimit etj.). Specifikimi </w:t>
      </w:r>
      <w:r w:rsidR="00934160" w:rsidRPr="007E6E47">
        <w:rPr>
          <w:i/>
          <w:lang w:val="sq-AL"/>
        </w:rPr>
        <w:t>NiveliIDetajeve</w:t>
      </w:r>
      <w:r w:rsidR="00934160" w:rsidRPr="007E6E47">
        <w:rPr>
          <w:lang w:val="sq-AL"/>
        </w:rPr>
        <w:t xml:space="preserve"> trajton zgjidhjen optimale të kapjes së të dhënave, nën rrjetet e infrastrukturës inxhinierike dhe është gjithashtu i zbatueshëm për çdo nivel të ulët, të detajuar të rezolucionit të zvogëluar, ku numri i koordinatave dhe thjeshtësia e gjeometrisë për të mbështetur vëzhgimin dhe raportimin në nivele rajonale, kombëtare dhe evropiane zvogëlohet. Ky specifikim nuk mund të paraqesë formën e përfaqësimit në zgjidhjen optimale, dhe as saktësinë, pasi kjo do të varet nga nevojat e shteteve anëtare. </w:t>
      </w:r>
    </w:p>
    <w:p w14:paraId="59BDBC1C" w14:textId="77777777" w:rsidR="00934160" w:rsidRPr="007E6E47" w:rsidRDefault="00934160" w:rsidP="00FD136B">
      <w:pPr>
        <w:pStyle w:val="TEKSTI"/>
        <w:rPr>
          <w:i/>
          <w:lang w:val="sq-AL"/>
        </w:rPr>
      </w:pPr>
      <w:r w:rsidRPr="007E6E47">
        <w:rPr>
          <w:i/>
          <w:lang w:val="sq-AL"/>
        </w:rPr>
        <w:t xml:space="preserve">Përkatësia lokale, rajonale, kombëtare dhe evropiane e specifikimit </w:t>
      </w:r>
    </w:p>
    <w:p w14:paraId="59BDBC1D" w14:textId="77777777" w:rsidR="00934160" w:rsidRPr="007E6E47" w:rsidRDefault="00934160" w:rsidP="00FD136B">
      <w:pPr>
        <w:pStyle w:val="TEKSTI"/>
        <w:rPr>
          <w:lang w:val="sq-AL"/>
        </w:rPr>
      </w:pPr>
      <w:r w:rsidRPr="007E6E47">
        <w:rPr>
          <w:lang w:val="sq-AL"/>
        </w:rPr>
        <w:t xml:space="preserve">Të dhënat përdoren gjerësisht në nivelin lokal dhe shtrihen në nivel rajonal, kombëtar dhe evropian. Përdorimi mund të ndryshojë në nivelet e funksionimit ose brenda një organizate. Specifikimi është përqendruar kryesisht në krijimin e një paraqitjeje më koherente ndaj grupeve të të dhënave që përdoren në mënyrë universale, mbase mbahen në nivel rajonal dhe lokal, dhe në zgjidhjen më të mirë brenda këtij konteksti. </w:t>
      </w:r>
    </w:p>
    <w:p w14:paraId="59BDBC1E" w14:textId="77777777" w:rsidR="00934160" w:rsidRPr="007E6E47" w:rsidRDefault="00934160" w:rsidP="00FD136B">
      <w:pPr>
        <w:pStyle w:val="TEKSTI"/>
        <w:rPr>
          <w:i/>
          <w:lang w:val="sq-AL"/>
        </w:rPr>
      </w:pPr>
      <w:r w:rsidRPr="007E6E47">
        <w:rPr>
          <w:i/>
          <w:lang w:val="sq-AL"/>
        </w:rPr>
        <w:t>Përfaqësime të shumëfishta në nivel rajonal, kombëtar dhe evropian</w:t>
      </w:r>
    </w:p>
    <w:p w14:paraId="59BDBC1F" w14:textId="77777777" w:rsidR="00934160" w:rsidRPr="007E6E47" w:rsidRDefault="00934160" w:rsidP="00FD136B">
      <w:pPr>
        <w:pStyle w:val="TEKSTI"/>
        <w:rPr>
          <w:lang w:val="sq-AL"/>
        </w:rPr>
      </w:pPr>
      <w:r w:rsidRPr="007E6E47">
        <w:rPr>
          <w:lang w:val="sq-AL"/>
        </w:rPr>
        <w:t>Të dhënat e njëjta do të jenë të radhitura në mënyrë dinamike nga niveli lokal në atë evropian. Grupet e të dhënave aktuale dhe metodat nuk janë të mjaftueshme për të mbështetur këto nivele të detajeve, që zakonisht do të ruhen për të përfaqësuar rrjetin në nivele të ndryshme operacionale. Lëvizja ideale do ishte nëse do të kryej me shkallëzim përkatës, duke organizuar grumbullimin dhe shpërndarjen e të dhënave, kjo mund të bëhet për qëllime të ndryshme si raportim ose analiza ndër-evropiane, menaxhimin në kohë reale, planifikimin dhe hartimin e politikave.</w:t>
      </w:r>
    </w:p>
    <w:p w14:paraId="59BDBC20" w14:textId="77777777" w:rsidR="00934160" w:rsidRPr="007E6E47" w:rsidRDefault="00934160" w:rsidP="00FD136B">
      <w:pPr>
        <w:pStyle w:val="TEKSTI"/>
        <w:rPr>
          <w:lang w:val="sq-AL"/>
        </w:rPr>
      </w:pPr>
      <w:r w:rsidRPr="007E6E47">
        <w:rPr>
          <w:lang w:val="sq-AL"/>
        </w:rPr>
        <w:t>Ky specifikim zbatohet në të gjitha nivelet e detajeve, ofruesit e të dhënave në nivel lokal e kanë prioritet këtë specifikim. Të gjitha objektet gjeohapësinore të rrjeteve të infrastrukturës inxhinierike duhet të sigurohen në rezolucionin dhe saktësinë e burimit aty ku është e mundur.</w:t>
      </w:r>
    </w:p>
    <w:p w14:paraId="59BDBC21" w14:textId="6ED783FD" w:rsidR="00934160" w:rsidRPr="007E6E47" w:rsidRDefault="00934160" w:rsidP="00FD136B">
      <w:pPr>
        <w:pStyle w:val="TEKSTI"/>
        <w:rPr>
          <w:lang w:val="sq-AL"/>
        </w:rPr>
      </w:pPr>
      <w:r w:rsidRPr="007E6E47">
        <w:rPr>
          <w:lang w:val="sq-AL"/>
        </w:rPr>
        <w:t xml:space="preserve">Rezolucionet e rendit të ulët duhet të rrjedhin nga përfaqësimi më i lartë i rrjetit të infrastrukturës inxhinierike dhe çdo informacion i përdoruesit duhet të evidentohet fillimisht, gjithashtu </w:t>
      </w:r>
      <w:r w:rsidR="003B27B1" w:rsidRPr="007E6E47">
        <w:rPr>
          <w:lang w:val="sq-AL"/>
        </w:rPr>
        <w:t xml:space="preserve">t’i </w:t>
      </w:r>
      <w:r w:rsidRPr="007E6E47">
        <w:rPr>
          <w:lang w:val="sq-AL"/>
        </w:rPr>
        <w:t>referohet çdo përfaqësimi gjeometrik.</w:t>
      </w:r>
    </w:p>
    <w:p w14:paraId="59BDBC22" w14:textId="014BA869" w:rsidR="00934160" w:rsidRPr="007E6E47" w:rsidRDefault="00FD136B" w:rsidP="00FD136B">
      <w:pPr>
        <w:pStyle w:val="TEKSTI"/>
        <w:rPr>
          <w:b/>
          <w:lang w:val="sq-AL"/>
        </w:rPr>
      </w:pPr>
      <w:bookmarkStart w:id="45" w:name="_Toc52287380"/>
      <w:r w:rsidRPr="007E6E47">
        <w:rPr>
          <w:b/>
          <w:lang w:val="sq-AL"/>
        </w:rPr>
        <w:t>3.4.1.2 K</w:t>
      </w:r>
      <w:r w:rsidR="00603AB8" w:rsidRPr="007E6E47">
        <w:rPr>
          <w:b/>
          <w:lang w:val="sq-AL"/>
        </w:rPr>
        <w:t>atalogu i tipologjisë</w:t>
      </w:r>
      <w:bookmarkEnd w:id="45"/>
    </w:p>
    <w:p w14:paraId="59BDBC24" w14:textId="006036D7" w:rsidR="00FD136B" w:rsidRPr="007E6E47" w:rsidRDefault="00FD136B" w:rsidP="00603AB8">
      <w:pPr>
        <w:pStyle w:val="TEKSTI"/>
        <w:rPr>
          <w:b/>
          <w:lang w:val="sq-AL"/>
        </w:rPr>
      </w:pPr>
      <w:bookmarkStart w:id="46" w:name="_Toc52287381"/>
      <w:r w:rsidRPr="007E6E47">
        <w:rPr>
          <w:b/>
          <w:lang w:val="sq-AL"/>
        </w:rPr>
        <w:t>3.4.1.2.1 A</w:t>
      </w:r>
      <w:r w:rsidR="00603AB8" w:rsidRPr="007E6E47">
        <w:rPr>
          <w:b/>
          <w:lang w:val="sq-AL"/>
        </w:rPr>
        <w:t>ksesor</w:t>
      </w:r>
      <w:bookmarkEnd w:id="46"/>
    </w:p>
    <w:p w14:paraId="59BDBC25" w14:textId="767161D0" w:rsidR="00934160" w:rsidRPr="007E6E47" w:rsidRDefault="00934160" w:rsidP="00FD136B">
      <w:pPr>
        <w:pStyle w:val="TEKSTI"/>
        <w:rPr>
          <w:b/>
          <w:color w:val="000000"/>
          <w:sz w:val="22"/>
          <w:szCs w:val="22"/>
          <w:lang w:val="sq-AL"/>
        </w:rPr>
      </w:pPr>
      <w:r w:rsidRPr="007E6E47">
        <w:rPr>
          <w:b/>
          <w:color w:val="000000"/>
          <w:sz w:val="22"/>
          <w:szCs w:val="22"/>
          <w:lang w:val="sq-AL"/>
        </w:rPr>
        <w:t>--</w:t>
      </w:r>
      <w:r w:rsidR="009A62A0" w:rsidRPr="007E6E47">
        <w:rPr>
          <w:b/>
          <w:color w:val="000000"/>
          <w:sz w:val="22"/>
          <w:szCs w:val="22"/>
          <w:lang w:val="sq-AL"/>
        </w:rPr>
        <w:t xml:space="preserve"> </w:t>
      </w:r>
      <w:r w:rsidRPr="007E6E47">
        <w:rPr>
          <w:b/>
          <w:color w:val="000000"/>
          <w:sz w:val="22"/>
          <w:szCs w:val="22"/>
          <w:lang w:val="sq-AL"/>
        </w:rPr>
        <w:t>Emri</w:t>
      </w:r>
      <w:r w:rsidR="009A62A0" w:rsidRPr="007E6E47">
        <w:rPr>
          <w:b/>
          <w:color w:val="000000"/>
          <w:sz w:val="22"/>
          <w:szCs w:val="22"/>
          <w:lang w:val="sq-AL"/>
        </w:rPr>
        <w:t xml:space="preserve"> </w:t>
      </w:r>
      <w:r w:rsidR="00603AB8" w:rsidRPr="007E6E47">
        <w:rPr>
          <w:b/>
          <w:color w:val="000000"/>
          <w:sz w:val="22"/>
          <w:szCs w:val="22"/>
          <w:lang w:val="sq-AL"/>
        </w:rPr>
        <w:t>--</w:t>
      </w:r>
    </w:p>
    <w:p w14:paraId="59BDBC27" w14:textId="51AE6C0D" w:rsidR="00934160" w:rsidRPr="007E6E47" w:rsidRDefault="00603AB8" w:rsidP="00603AB8">
      <w:pPr>
        <w:pStyle w:val="TEKSTI"/>
        <w:rPr>
          <w:color w:val="000000"/>
          <w:lang w:val="sq-AL"/>
        </w:rPr>
      </w:pPr>
      <w:r w:rsidRPr="007E6E47">
        <w:rPr>
          <w:color w:val="000000"/>
          <w:lang w:val="sq-AL"/>
        </w:rPr>
        <w:t xml:space="preserve">Aksesor </w:t>
      </w:r>
    </w:p>
    <w:p w14:paraId="59BDBC28" w14:textId="5DDA79D8" w:rsidR="00934160" w:rsidRPr="007E6E47" w:rsidRDefault="00934160" w:rsidP="00FD136B">
      <w:pPr>
        <w:pStyle w:val="TEKSTI"/>
        <w:rPr>
          <w:b/>
          <w:color w:val="000000"/>
          <w:sz w:val="22"/>
          <w:szCs w:val="22"/>
          <w:lang w:val="sq-AL"/>
        </w:rPr>
      </w:pPr>
      <w:r w:rsidRPr="007E6E47">
        <w:rPr>
          <w:b/>
          <w:color w:val="000000"/>
          <w:sz w:val="22"/>
          <w:szCs w:val="22"/>
          <w:lang w:val="sq-AL"/>
        </w:rPr>
        <w:t>-- Përkufizimi</w:t>
      </w:r>
      <w:r w:rsidR="009A62A0" w:rsidRPr="007E6E47">
        <w:rPr>
          <w:b/>
          <w:color w:val="000000"/>
          <w:sz w:val="22"/>
          <w:szCs w:val="22"/>
          <w:lang w:val="sq-AL"/>
        </w:rPr>
        <w:t xml:space="preserve"> </w:t>
      </w:r>
      <w:r w:rsidRPr="007E6E47">
        <w:rPr>
          <w:b/>
          <w:color w:val="000000"/>
          <w:sz w:val="22"/>
          <w:szCs w:val="22"/>
          <w:lang w:val="sq-AL"/>
        </w:rPr>
        <w:t>--</w:t>
      </w:r>
    </w:p>
    <w:p w14:paraId="59BDBC2A" w14:textId="3978C15B" w:rsidR="00934160" w:rsidRPr="007E6E47" w:rsidRDefault="00934160" w:rsidP="00603AB8">
      <w:pPr>
        <w:pStyle w:val="TEKSTI"/>
        <w:rPr>
          <w:color w:val="000000"/>
          <w:lang w:val="sq-AL"/>
        </w:rPr>
      </w:pPr>
      <w:r w:rsidRPr="007E6E47">
        <w:rPr>
          <w:color w:val="000000"/>
          <w:lang w:val="sq-AL"/>
        </w:rPr>
        <w:t xml:space="preserve">Aksesori është një objekt </w:t>
      </w:r>
      <w:r w:rsidR="00D5234F" w:rsidRPr="007E6E47">
        <w:rPr>
          <w:lang w:val="sq-AL"/>
        </w:rPr>
        <w:t>nyjë</w:t>
      </w:r>
      <w:r w:rsidRPr="007E6E47">
        <w:rPr>
          <w:color w:val="000000"/>
          <w:lang w:val="sq-AL"/>
        </w:rPr>
        <w:t xml:space="preserve"> që përshkruhet nga lloji i tij (nëpërmjet atributit </w:t>
      </w:r>
      <w:r w:rsidR="0021372D" w:rsidRPr="007E6E47">
        <w:rPr>
          <w:color w:val="000000"/>
          <w:lang w:val="sq-AL"/>
        </w:rPr>
        <w:t>“</w:t>
      </w:r>
      <w:r w:rsidRPr="007E6E47">
        <w:rPr>
          <w:i/>
          <w:color w:val="000000"/>
          <w:lang w:val="sq-AL"/>
        </w:rPr>
        <w:t>LlojiIAksesorit</w:t>
      </w:r>
      <w:r w:rsidR="0021372D" w:rsidRPr="007E6E47">
        <w:rPr>
          <w:color w:val="000000"/>
          <w:lang w:val="sq-AL"/>
        </w:rPr>
        <w:t>”</w:t>
      </w:r>
      <w:r w:rsidR="00603AB8" w:rsidRPr="007E6E47">
        <w:rPr>
          <w:color w:val="000000"/>
          <w:lang w:val="sq-AL"/>
        </w:rPr>
        <w:t>).</w:t>
      </w:r>
    </w:p>
    <w:p w14:paraId="59BDBC2B" w14:textId="517AB2FE" w:rsidR="00934160" w:rsidRPr="007E6E47" w:rsidRDefault="009A62A0" w:rsidP="009A62A0">
      <w:pPr>
        <w:pStyle w:val="TEKSTI"/>
        <w:rPr>
          <w:b/>
          <w:lang w:val="sq-AL" w:eastAsia="sq-AL"/>
        </w:rPr>
      </w:pPr>
      <w:r w:rsidRPr="007E6E47">
        <w:rPr>
          <w:b/>
          <w:lang w:val="sq-AL" w:eastAsia="sq-AL"/>
        </w:rPr>
        <w:t xml:space="preserve">-- </w:t>
      </w:r>
      <w:r w:rsidR="00934160" w:rsidRPr="007E6E47">
        <w:rPr>
          <w:b/>
          <w:lang w:val="sq-AL" w:eastAsia="sq-AL"/>
        </w:rPr>
        <w:t>Përshkrimi</w:t>
      </w:r>
      <w:r w:rsidRPr="007E6E47">
        <w:rPr>
          <w:b/>
          <w:lang w:val="sq-AL" w:eastAsia="sq-AL"/>
        </w:rPr>
        <w:t xml:space="preserve"> </w:t>
      </w:r>
      <w:r w:rsidR="00603AB8" w:rsidRPr="007E6E47">
        <w:rPr>
          <w:b/>
          <w:lang w:val="sq-AL" w:eastAsia="sq-AL"/>
        </w:rPr>
        <w:t>--</w:t>
      </w:r>
    </w:p>
    <w:p w14:paraId="59BDBC2C" w14:textId="6FEA1788" w:rsidR="00934160" w:rsidRPr="007E6E47" w:rsidRDefault="00934160" w:rsidP="00FD136B">
      <w:pPr>
        <w:pStyle w:val="TEKSTI"/>
        <w:rPr>
          <w:color w:val="000000"/>
          <w:sz w:val="22"/>
          <w:szCs w:val="22"/>
          <w:lang w:val="sq-AL"/>
        </w:rPr>
      </w:pPr>
      <w:r w:rsidRPr="007E6E47">
        <w:rPr>
          <w:color w:val="000000"/>
          <w:sz w:val="22"/>
          <w:szCs w:val="22"/>
          <w:lang w:val="sq-AL"/>
        </w:rPr>
        <w:t xml:space="preserve">Atributi </w:t>
      </w:r>
      <w:r w:rsidR="0021372D" w:rsidRPr="007E6E47">
        <w:rPr>
          <w:color w:val="000000"/>
          <w:sz w:val="22"/>
          <w:szCs w:val="22"/>
          <w:lang w:val="sq-AL"/>
        </w:rPr>
        <w:t>“</w:t>
      </w:r>
      <w:r w:rsidRPr="007E6E47">
        <w:rPr>
          <w:i/>
          <w:color w:val="000000"/>
          <w:sz w:val="22"/>
          <w:szCs w:val="22"/>
          <w:lang w:val="sq-AL"/>
        </w:rPr>
        <w:t>LlojiIAksesorit</w:t>
      </w:r>
      <w:r w:rsidR="0021372D" w:rsidRPr="007E6E47">
        <w:rPr>
          <w:color w:val="000000"/>
          <w:sz w:val="22"/>
          <w:szCs w:val="22"/>
          <w:lang w:val="sq-AL"/>
        </w:rPr>
        <w:t>”</w:t>
      </w:r>
      <w:r w:rsidRPr="007E6E47">
        <w:rPr>
          <w:color w:val="000000"/>
          <w:sz w:val="22"/>
          <w:szCs w:val="22"/>
          <w:lang w:val="sq-AL"/>
        </w:rPr>
        <w:t xml:space="preserve"> merr vlera nga kodlista </w:t>
      </w:r>
      <w:r w:rsidR="0021372D" w:rsidRPr="007E6E47">
        <w:rPr>
          <w:color w:val="000000"/>
          <w:sz w:val="22"/>
          <w:szCs w:val="22"/>
          <w:lang w:val="sq-AL"/>
        </w:rPr>
        <w:t>“</w:t>
      </w:r>
      <w:r w:rsidRPr="007E6E47">
        <w:rPr>
          <w:i/>
          <w:color w:val="000000"/>
          <w:sz w:val="22"/>
          <w:szCs w:val="22"/>
          <w:lang w:val="sq-AL"/>
        </w:rPr>
        <w:t>VleratELlojitTëAksesorëve</w:t>
      </w:r>
      <w:r w:rsidR="0021372D" w:rsidRPr="007E6E47">
        <w:rPr>
          <w:color w:val="000000"/>
          <w:sz w:val="22"/>
          <w:szCs w:val="22"/>
          <w:lang w:val="sq-AL"/>
        </w:rPr>
        <w:t>”</w:t>
      </w:r>
      <w:r w:rsidRPr="007E6E47">
        <w:rPr>
          <w:color w:val="000000"/>
          <w:sz w:val="22"/>
          <w:szCs w:val="22"/>
          <w:lang w:val="sq-AL"/>
        </w:rPr>
        <w:t xml:space="preserve">. Në vetvete kjo kodlistë është e zbrazët, pra vlerat i merr nga shërbime konkrete si p.sh në rastin e rrjetit të shpërndarjes së energjisë elektrike </w:t>
      </w:r>
      <w:r w:rsidR="0021372D" w:rsidRPr="007E6E47">
        <w:rPr>
          <w:color w:val="000000"/>
          <w:sz w:val="22"/>
          <w:szCs w:val="22"/>
          <w:lang w:val="sq-AL"/>
        </w:rPr>
        <w:t>“</w:t>
      </w:r>
      <w:r w:rsidRPr="007E6E47">
        <w:rPr>
          <w:i/>
          <w:color w:val="000000"/>
          <w:sz w:val="22"/>
          <w:szCs w:val="22"/>
          <w:lang w:val="sq-AL"/>
        </w:rPr>
        <w:t>VleratELlojitTëAksesorëveTëRrjetitTëShpërndarjesSëEnergjisëElektrike</w:t>
      </w:r>
      <w:r w:rsidR="0021372D" w:rsidRPr="007E6E47">
        <w:rPr>
          <w:color w:val="000000"/>
          <w:sz w:val="22"/>
          <w:szCs w:val="22"/>
          <w:lang w:val="sq-AL"/>
        </w:rPr>
        <w:t>”</w:t>
      </w:r>
      <w:r w:rsidRPr="007E6E47">
        <w:rPr>
          <w:color w:val="000000"/>
          <w:sz w:val="22"/>
          <w:szCs w:val="22"/>
          <w:lang w:val="sq-AL"/>
        </w:rPr>
        <w:t>.</w:t>
      </w:r>
    </w:p>
    <w:p w14:paraId="59BDBC2D" w14:textId="2D46E4FC" w:rsidR="00934160" w:rsidRPr="007E6E47" w:rsidRDefault="009A62A0" w:rsidP="009A62A0">
      <w:pPr>
        <w:pStyle w:val="TEKSTI"/>
        <w:rPr>
          <w:b/>
          <w:lang w:val="sq-AL"/>
        </w:rPr>
      </w:pPr>
      <w:r w:rsidRPr="007E6E47">
        <w:rPr>
          <w:b/>
          <w:lang w:val="sq-AL"/>
        </w:rPr>
        <w:t xml:space="preserve">-- </w:t>
      </w:r>
      <w:r w:rsidR="00603AB8" w:rsidRPr="007E6E47">
        <w:rPr>
          <w:b/>
          <w:lang w:val="sq-AL"/>
        </w:rPr>
        <w:t>Tipi i elementit --</w:t>
      </w:r>
    </w:p>
    <w:p w14:paraId="59BDBC2E" w14:textId="77777777" w:rsidR="00934160" w:rsidRPr="007E6E47" w:rsidRDefault="00934160" w:rsidP="00FD136B">
      <w:pPr>
        <w:pStyle w:val="TEKSTI"/>
        <w:rPr>
          <w:b/>
          <w:i/>
          <w:lang w:val="sq-AL"/>
        </w:rPr>
      </w:pPr>
      <w:r w:rsidRPr="007E6E47">
        <w:rPr>
          <w:i/>
          <w:lang w:val="sq-AL"/>
        </w:rPr>
        <w:t>FeatureType</w:t>
      </w:r>
    </w:p>
    <w:p w14:paraId="59BDBC32" w14:textId="77777777" w:rsidR="00FD136B" w:rsidRPr="007E6E47" w:rsidRDefault="00FD136B" w:rsidP="00FD136B">
      <w:pPr>
        <w:pStyle w:val="TEKSTI"/>
        <w:ind w:firstLine="0"/>
        <w:rPr>
          <w:b/>
          <w:color w:val="000000"/>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34"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33" w14:textId="77777777" w:rsidR="00934160" w:rsidRPr="007E6E47" w:rsidRDefault="00934160" w:rsidP="00FD136B">
            <w:pPr>
              <w:pStyle w:val="TABELA1"/>
              <w:rPr>
                <w:lang w:val="sq-AL"/>
              </w:rPr>
            </w:pPr>
            <w:r w:rsidRPr="007E6E47">
              <w:rPr>
                <w:lang w:val="sq-AL"/>
              </w:rPr>
              <w:t>LIDHJE STRUKTURORE TË JASHTME</w:t>
            </w:r>
          </w:p>
        </w:tc>
      </w:tr>
      <w:tr w:rsidR="00934160" w:rsidRPr="007E6E47" w14:paraId="59BDBC36"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35" w14:textId="5E39B0FB" w:rsidR="00934160" w:rsidRPr="007E6E47" w:rsidRDefault="00934160" w:rsidP="00FD136B">
            <w:pPr>
              <w:pStyle w:val="TABELA1"/>
              <w:rPr>
                <w:color w:val="000000"/>
                <w:lang w:val="sq-AL"/>
              </w:rPr>
            </w:pPr>
            <w:r w:rsidRPr="007E6E47">
              <w:rPr>
                <w:noProof/>
                <w:lang w:val="en-US"/>
              </w:rPr>
              <w:drawing>
                <wp:inline distT="0" distB="0" distL="0" distR="0" wp14:anchorId="59BDCEF5" wp14:editId="59BDCEF6">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color w:val="000000"/>
                <w:lang w:val="sq-AL"/>
              </w:rPr>
              <w:t xml:space="preserve"> </w:t>
            </w:r>
            <w:r w:rsidRPr="007E6E47">
              <w:rPr>
                <w:color w:val="000000"/>
                <w:lang w:val="sq-AL"/>
              </w:rPr>
              <w:t>Gjeneralizuar nga «</w:t>
            </w:r>
            <w:r w:rsidRPr="007E6E47">
              <w:rPr>
                <w:i/>
                <w:color w:val="000000"/>
                <w:lang w:val="sq-AL"/>
              </w:rPr>
              <w:t>featureType</w:t>
            </w:r>
            <w:r w:rsidRPr="007E6E47">
              <w:rPr>
                <w:color w:val="000000"/>
                <w:lang w:val="sq-AL"/>
              </w:rPr>
              <w:t xml:space="preserve">» </w:t>
            </w:r>
            <w:r w:rsidRPr="007E6E47">
              <w:rPr>
                <w:i/>
                <w:color w:val="000000"/>
                <w:lang w:val="sq-AL"/>
              </w:rPr>
              <w:t xml:space="preserve">Akesorë </w:t>
            </w:r>
            <w:r w:rsidR="0021372D" w:rsidRPr="007E6E47">
              <w:rPr>
                <w:color w:val="000000"/>
                <w:lang w:val="sq-AL"/>
              </w:rPr>
              <w:t>te</w:t>
            </w:r>
            <w:r w:rsidRPr="007E6E47">
              <w:rPr>
                <w:color w:val="000000"/>
                <w:lang w:val="sq-AL"/>
              </w:rPr>
              <w:t xml:space="preserve"> «</w:t>
            </w:r>
            <w:r w:rsidRPr="007E6E47">
              <w:rPr>
                <w:i/>
                <w:color w:val="000000"/>
                <w:lang w:val="sq-AL"/>
              </w:rPr>
              <w:t>featureType</w:t>
            </w:r>
            <w:r w:rsidRPr="007E6E47">
              <w:rPr>
                <w:color w:val="000000"/>
                <w:lang w:val="sq-AL"/>
              </w:rPr>
              <w:t xml:space="preserve">» </w:t>
            </w:r>
            <w:r w:rsidRPr="007E6E47">
              <w:rPr>
                <w:i/>
                <w:color w:val="000000"/>
                <w:lang w:val="sq-AL"/>
              </w:rPr>
              <w:t>NyjaEInfrastrukturës</w:t>
            </w:r>
            <w:r w:rsidRPr="007E6E47">
              <w:rPr>
                <w:i/>
                <w:lang w:val="sq-AL"/>
              </w:rPr>
              <w:t>Inxhinierike</w:t>
            </w:r>
          </w:p>
        </w:tc>
      </w:tr>
    </w:tbl>
    <w:p w14:paraId="59BDBC37"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39"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38" w14:textId="77777777" w:rsidR="00934160" w:rsidRPr="007E6E47" w:rsidRDefault="00934160" w:rsidP="00FD136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C47"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3A" w14:textId="77777777" w:rsidR="00934160" w:rsidRPr="007E6E47" w:rsidRDefault="00934160" w:rsidP="00FD136B">
            <w:pPr>
              <w:spacing w:after="0" w:line="240" w:lineRule="auto"/>
              <w:ind w:firstLine="0"/>
              <w:rPr>
                <w:rFonts w:ascii="Garamond" w:eastAsia="Times New Roman" w:hAnsi="Garamond"/>
                <w:sz w:val="8"/>
                <w:szCs w:val="20"/>
                <w:lang w:val="sq-AL"/>
              </w:rPr>
            </w:pPr>
          </w:p>
          <w:p w14:paraId="59BDBC3B" w14:textId="2169C059"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F7" wp14:editId="59BDCEF8">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LlojiIAksesorëve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VleratELlojeveTëAksesorëveTëRrjetit</w:t>
            </w:r>
            <w:r w:rsidR="006D4725" w:rsidRPr="007E6E47">
              <w:rPr>
                <w:rFonts w:ascii="Garamond" w:eastAsia="Times New Roman" w:hAnsi="Garamond"/>
                <w:sz w:val="20"/>
                <w:szCs w:val="20"/>
                <w:lang w:val="sq-AL"/>
              </w:rPr>
              <w:t xml:space="preserve"> </w:t>
            </w:r>
          </w:p>
          <w:p w14:paraId="59BDBC3D" w14:textId="28209573" w:rsidR="00934160" w:rsidRPr="007E6E47" w:rsidRDefault="00934160" w:rsidP="00603AB8">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p>
          <w:p w14:paraId="59BDBC3E"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C40" w14:textId="0512253D" w:rsidR="00934160" w:rsidRPr="007E6E47" w:rsidRDefault="00603AB8"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Vlerat e llojeve të aksesorëve </w:t>
            </w:r>
          </w:p>
          <w:p w14:paraId="59BDBC41"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42"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aksesorëve </w:t>
            </w:r>
          </w:p>
          <w:p w14:paraId="59BDBC43" w14:textId="77777777" w:rsidR="00934160" w:rsidRPr="007E6E47" w:rsidRDefault="00934160" w:rsidP="00FD136B">
            <w:pPr>
              <w:spacing w:after="0" w:line="240" w:lineRule="auto"/>
              <w:ind w:firstLine="0"/>
              <w:rPr>
                <w:rFonts w:ascii="Garamond" w:eastAsia="Times New Roman" w:hAnsi="Garamond"/>
                <w:sz w:val="6"/>
                <w:szCs w:val="20"/>
                <w:lang w:val="sq-AL"/>
              </w:rPr>
            </w:pPr>
          </w:p>
          <w:p w14:paraId="59BDBC44"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C45"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i/>
                <w:sz w:val="20"/>
                <w:szCs w:val="20"/>
                <w:lang w:val="sq-AL"/>
              </w:rPr>
              <w:t>VleratELlojeveTëAksesorëve</w:t>
            </w:r>
            <w:r w:rsidRPr="007E6E47">
              <w:rPr>
                <w:rFonts w:ascii="Garamond" w:eastAsia="Times New Roman" w:hAnsi="Garamond"/>
                <w:sz w:val="20"/>
                <w:szCs w:val="20"/>
                <w:lang w:val="sq-AL"/>
              </w:rPr>
              <w:t xml:space="preserve"> është një kodlistë abstrakte që mund të zëvendësohet nga kodlistat e vlerave të llojeve të aksesorëve të ndryshëm për secilin rrjet të shërbimeve.</w:t>
            </w:r>
          </w:p>
          <w:p w14:paraId="59BDBC46" w14:textId="77110BBF"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C52"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48"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49" w14:textId="5F8DFE11"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EF9" wp14:editId="59BDCEFA">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LlojiIAksesorëveSpecifik</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VleratELlojitTëAksesorëveSpecifik</w:t>
            </w:r>
          </w:p>
          <w:p w14:paraId="59BDBC4B" w14:textId="29861E4C" w:rsidR="00934160" w:rsidRPr="007E6E47" w:rsidRDefault="00934160" w:rsidP="00603AB8">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03AB8" w:rsidRPr="007E6E47">
              <w:rPr>
                <w:rFonts w:ascii="Garamond" w:eastAsia="Times New Roman" w:hAnsi="Garamond"/>
                <w:sz w:val="20"/>
                <w:szCs w:val="20"/>
                <w:lang w:val="sq-AL"/>
              </w:rPr>
              <w:t xml:space="preserve"> [0..1]</w:t>
            </w:r>
          </w:p>
          <w:p w14:paraId="59BDBC4C"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C4E" w14:textId="19450DA6" w:rsidR="00934160" w:rsidRPr="007E6E47" w:rsidRDefault="00603AB8"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aksesorëve specifik </w:t>
            </w:r>
          </w:p>
          <w:p w14:paraId="59BDBC4F"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p>
          <w:p w14:paraId="59BDBC50" w14:textId="40AF4DA6"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përshtatshmërisë sipas një klasifikimi të </w:t>
            </w:r>
            <w:r w:rsidRPr="007E6E47">
              <w:rPr>
                <w:rFonts w:ascii="Garamond" w:eastAsia="Times New Roman" w:hAnsi="Garamond"/>
                <w:i/>
                <w:sz w:val="20"/>
                <w:szCs w:val="20"/>
                <w:lang w:val="sq-AL"/>
              </w:rPr>
              <w:t>domein</w:t>
            </w:r>
            <w:r w:rsidR="00F20D29"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it specifik. </w:t>
            </w:r>
          </w:p>
          <w:p w14:paraId="59BDBC51" w14:textId="6DEF7214"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C53" w14:textId="77777777" w:rsidR="00934160" w:rsidRPr="007E6E47" w:rsidRDefault="00934160" w:rsidP="00FD136B">
      <w:pPr>
        <w:pStyle w:val="TEKSTI"/>
        <w:rPr>
          <w:lang w:val="sq-AL"/>
        </w:rPr>
      </w:pPr>
    </w:p>
    <w:p w14:paraId="59BDBC54" w14:textId="0651DA9A" w:rsidR="00934160" w:rsidRPr="007E6E47" w:rsidRDefault="00FD136B" w:rsidP="00FD136B">
      <w:pPr>
        <w:pStyle w:val="TEKSTI"/>
        <w:rPr>
          <w:b/>
          <w:lang w:val="sq-AL"/>
        </w:rPr>
      </w:pPr>
      <w:bookmarkStart w:id="47" w:name="_Toc52287382"/>
      <w:r w:rsidRPr="007E6E47">
        <w:rPr>
          <w:b/>
          <w:lang w:val="sq-AL"/>
        </w:rPr>
        <w:t>3.4.1.2.2 E</w:t>
      </w:r>
      <w:r w:rsidR="009A62A0" w:rsidRPr="007E6E47">
        <w:rPr>
          <w:b/>
          <w:lang w:val="sq-AL"/>
        </w:rPr>
        <w:t>lementet</w:t>
      </w:r>
      <w:r w:rsidRPr="007E6E47">
        <w:rPr>
          <w:b/>
          <w:lang w:val="sq-AL"/>
        </w:rPr>
        <w:t xml:space="preserve"> </w:t>
      </w:r>
      <w:r w:rsidR="009A62A0" w:rsidRPr="007E6E47">
        <w:rPr>
          <w:b/>
          <w:lang w:val="sq-AL"/>
        </w:rPr>
        <w:t>e rrjetit të infrastrukturës inxhinierike</w:t>
      </w:r>
      <w:bookmarkEnd w:id="47"/>
    </w:p>
    <w:p w14:paraId="59BDBC55" w14:textId="25174A9F" w:rsidR="00934160" w:rsidRPr="007E6E47" w:rsidRDefault="00934160" w:rsidP="00FD136B">
      <w:pPr>
        <w:pStyle w:val="TEKSTI"/>
        <w:rPr>
          <w:b/>
          <w:color w:val="000000"/>
          <w:sz w:val="22"/>
          <w:szCs w:val="22"/>
          <w:lang w:val="sq-AL"/>
        </w:rPr>
      </w:pPr>
      <w:r w:rsidRPr="007E6E47">
        <w:rPr>
          <w:b/>
          <w:color w:val="000000"/>
          <w:sz w:val="22"/>
          <w:szCs w:val="22"/>
          <w:lang w:val="sq-AL"/>
        </w:rPr>
        <w:t>--</w:t>
      </w:r>
      <w:r w:rsidR="00603AB8" w:rsidRPr="007E6E47">
        <w:rPr>
          <w:b/>
          <w:color w:val="000000"/>
          <w:sz w:val="22"/>
          <w:szCs w:val="22"/>
          <w:lang w:val="sq-AL"/>
        </w:rPr>
        <w:t xml:space="preserve"> </w:t>
      </w:r>
      <w:r w:rsidRPr="007E6E47">
        <w:rPr>
          <w:b/>
          <w:color w:val="000000"/>
          <w:sz w:val="22"/>
          <w:szCs w:val="22"/>
          <w:lang w:val="sq-AL"/>
        </w:rPr>
        <w:t>Emri</w:t>
      </w:r>
      <w:r w:rsidR="00603AB8" w:rsidRPr="007E6E47">
        <w:rPr>
          <w:b/>
          <w:color w:val="000000"/>
          <w:sz w:val="22"/>
          <w:szCs w:val="22"/>
          <w:lang w:val="sq-AL"/>
        </w:rPr>
        <w:t xml:space="preserve"> --</w:t>
      </w:r>
    </w:p>
    <w:p w14:paraId="59BDBC56" w14:textId="77777777" w:rsidR="00934160" w:rsidRPr="007E6E47" w:rsidRDefault="00934160" w:rsidP="00FD136B">
      <w:pPr>
        <w:pStyle w:val="TEKSTI"/>
        <w:rPr>
          <w:lang w:val="sq-AL" w:eastAsia="sq-AL"/>
        </w:rPr>
      </w:pPr>
      <w:r w:rsidRPr="007E6E47">
        <w:rPr>
          <w:lang w:val="sq-AL" w:eastAsia="sq-AL"/>
        </w:rPr>
        <w:t>Element</w:t>
      </w:r>
      <w:r w:rsidRPr="007E6E47">
        <w:rPr>
          <w:color w:val="000000" w:themeColor="text1"/>
          <w:lang w:val="sq-AL"/>
        </w:rPr>
        <w:t>e</w:t>
      </w:r>
      <w:r w:rsidRPr="007E6E47">
        <w:rPr>
          <w:lang w:val="sq-AL" w:eastAsia="sq-AL"/>
        </w:rPr>
        <w:t xml:space="preserve">t e rrjetit të infrastrukturës </w:t>
      </w:r>
      <w:r w:rsidRPr="007E6E47">
        <w:rPr>
          <w:lang w:val="sq-AL"/>
        </w:rPr>
        <w:t>inxhinierike</w:t>
      </w:r>
    </w:p>
    <w:p w14:paraId="59BDBC57" w14:textId="09968D6E" w:rsidR="00934160" w:rsidRPr="007E6E47" w:rsidRDefault="00934160" w:rsidP="00FD136B">
      <w:pPr>
        <w:pStyle w:val="TEKSTI"/>
        <w:rPr>
          <w:b/>
          <w:color w:val="000000"/>
          <w:sz w:val="22"/>
          <w:szCs w:val="22"/>
          <w:lang w:val="sq-AL"/>
        </w:rPr>
      </w:pPr>
      <w:r w:rsidRPr="007E6E47">
        <w:rPr>
          <w:b/>
          <w:color w:val="000000"/>
          <w:sz w:val="22"/>
          <w:szCs w:val="22"/>
          <w:lang w:val="sq-AL"/>
        </w:rPr>
        <w:t>-- Përkufizimi</w:t>
      </w:r>
      <w:r w:rsidR="00603AB8" w:rsidRPr="007E6E47">
        <w:rPr>
          <w:b/>
          <w:color w:val="000000"/>
          <w:sz w:val="22"/>
          <w:szCs w:val="22"/>
          <w:lang w:val="sq-AL"/>
        </w:rPr>
        <w:t xml:space="preserve"> </w:t>
      </w:r>
      <w:r w:rsidRPr="007E6E47">
        <w:rPr>
          <w:b/>
          <w:color w:val="000000"/>
          <w:sz w:val="22"/>
          <w:szCs w:val="22"/>
          <w:lang w:val="sq-AL"/>
        </w:rPr>
        <w:t>--</w:t>
      </w:r>
    </w:p>
    <w:p w14:paraId="59BDBC59" w14:textId="100BEAFD" w:rsidR="00934160" w:rsidRPr="007E6E47" w:rsidRDefault="00934160" w:rsidP="00603AB8">
      <w:pPr>
        <w:pStyle w:val="TEKSTI"/>
        <w:rPr>
          <w:sz w:val="22"/>
          <w:szCs w:val="22"/>
          <w:lang w:val="sq-AL"/>
        </w:rPr>
      </w:pPr>
      <w:r w:rsidRPr="007E6E47">
        <w:rPr>
          <w:sz w:val="22"/>
          <w:szCs w:val="22"/>
          <w:lang w:val="sq-AL"/>
        </w:rPr>
        <w:t xml:space="preserve">Lloji bazë abstrakt që përfaqëson një element të rrjetit të infrastrukturës inxhinierike, në një rrjet të tillë. Çdo element në një rrjet të infrastrukturës </w:t>
      </w:r>
      <w:r w:rsidRPr="007E6E47">
        <w:rPr>
          <w:rFonts w:eastAsia="Calibri"/>
          <w:sz w:val="22"/>
          <w:szCs w:val="22"/>
          <w:lang w:val="sq-AL"/>
        </w:rPr>
        <w:t>inxhinierike</w:t>
      </w:r>
      <w:r w:rsidRPr="007E6E47">
        <w:rPr>
          <w:sz w:val="22"/>
          <w:szCs w:val="22"/>
          <w:lang w:val="sq-AL"/>
        </w:rPr>
        <w:t xml:space="preserve"> ofron një funksion që </w:t>
      </w:r>
      <w:r w:rsidR="00603AB8" w:rsidRPr="007E6E47">
        <w:rPr>
          <w:sz w:val="22"/>
          <w:szCs w:val="22"/>
          <w:lang w:val="sq-AL"/>
        </w:rPr>
        <w:t>është me interes në këtë rrjet.</w:t>
      </w:r>
    </w:p>
    <w:p w14:paraId="59BDBC5A" w14:textId="77777777" w:rsidR="00934160" w:rsidRPr="007E6E47" w:rsidRDefault="00934160" w:rsidP="00FD136B">
      <w:pPr>
        <w:pStyle w:val="TEKSTI"/>
        <w:rPr>
          <w:b/>
          <w:lang w:val="sq-AL" w:eastAsia="sq-AL"/>
        </w:rPr>
      </w:pPr>
      <w:r w:rsidRPr="007E6E47">
        <w:rPr>
          <w:b/>
          <w:lang w:val="sq-AL" w:eastAsia="sq-AL"/>
        </w:rPr>
        <w:t>-- Përshkrimi --</w:t>
      </w:r>
    </w:p>
    <w:p w14:paraId="59BDBC5B" w14:textId="6214C426" w:rsidR="00934160" w:rsidRPr="007E6E47" w:rsidRDefault="00934160" w:rsidP="00FD136B">
      <w:pPr>
        <w:pStyle w:val="TEKSTI"/>
        <w:rPr>
          <w:lang w:val="sq-AL" w:eastAsia="sq-AL"/>
        </w:rPr>
      </w:pPr>
      <w:r w:rsidRPr="007E6E47">
        <w:rPr>
          <w:lang w:val="sq-AL" w:eastAsia="sq-AL"/>
        </w:rPr>
        <w:t>Shënim</w:t>
      </w:r>
      <w:r w:rsidR="00593237" w:rsidRPr="007E6E47">
        <w:rPr>
          <w:lang w:val="sq-AL" w:eastAsia="sq-AL"/>
        </w:rPr>
        <w:t>.</w:t>
      </w:r>
      <w:r w:rsidRPr="007E6E47">
        <w:rPr>
          <w:lang w:val="sq-AL" w:eastAsia="sq-AL"/>
        </w:rPr>
        <w:t xml:space="preserve"> Pikëpamjet reale të objekteve të infrastrukturës inxhinierike shfaqen përmes përcaktimeve në skema të tjera aplikimi, të gjitha përfaqësimet e objektit të njëjtë, në realitet ndajnë një emër të përbashkët </w:t>
      </w:r>
    </w:p>
    <w:p w14:paraId="59BDBC5D" w14:textId="7689819A" w:rsidR="00934160" w:rsidRPr="007E6E47" w:rsidRDefault="00603AB8" w:rsidP="00603AB8">
      <w:pPr>
        <w:pStyle w:val="TEKSTI"/>
        <w:rPr>
          <w:lang w:val="sq-AL" w:eastAsia="sq-AL"/>
        </w:rPr>
      </w:pPr>
      <w:r w:rsidRPr="007E6E47">
        <w:rPr>
          <w:lang w:val="sq-AL" w:eastAsia="sq-AL"/>
        </w:rPr>
        <w:t>gjeografik.</w:t>
      </w:r>
    </w:p>
    <w:p w14:paraId="59BDBC5E" w14:textId="56971B7C" w:rsidR="00934160" w:rsidRPr="007E6E47" w:rsidRDefault="009A62A0" w:rsidP="009A62A0">
      <w:pPr>
        <w:pStyle w:val="TEKSTI"/>
        <w:rPr>
          <w:b/>
          <w:i/>
          <w:lang w:val="sq-AL"/>
        </w:rPr>
      </w:pPr>
      <w:r w:rsidRPr="007E6E47">
        <w:rPr>
          <w:b/>
          <w:lang w:val="sq-AL"/>
        </w:rPr>
        <w:t xml:space="preserve">-- </w:t>
      </w:r>
      <w:r w:rsidR="00934160" w:rsidRPr="007E6E47">
        <w:rPr>
          <w:b/>
          <w:lang w:val="sq-AL"/>
        </w:rPr>
        <w:t>Tipi i elementit</w:t>
      </w:r>
      <w:r w:rsidR="00934160" w:rsidRPr="007E6E47">
        <w:rPr>
          <w:b/>
          <w:i/>
          <w:lang w:val="sq-AL"/>
        </w:rPr>
        <w:t xml:space="preserve"> --</w:t>
      </w:r>
    </w:p>
    <w:p w14:paraId="59BDBC5F" w14:textId="77777777" w:rsidR="00934160" w:rsidRPr="007E6E47" w:rsidRDefault="00934160" w:rsidP="00FD136B">
      <w:pPr>
        <w:pStyle w:val="TEKSTI"/>
        <w:rPr>
          <w:i/>
          <w:lang w:val="sq-AL"/>
        </w:rPr>
      </w:pPr>
      <w:r w:rsidRPr="007E6E47">
        <w:rPr>
          <w:i/>
          <w:lang w:val="sq-AL"/>
        </w:rPr>
        <w:t>FeatureType</w:t>
      </w:r>
    </w:p>
    <w:p w14:paraId="59BDBC60" w14:textId="77777777" w:rsidR="00934160" w:rsidRPr="007E6E47" w:rsidRDefault="00934160" w:rsidP="00FD136B">
      <w:pPr>
        <w:pStyle w:val="TEKSTI"/>
        <w:rPr>
          <w:i/>
          <w:sz w:val="12"/>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62"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61" w14:textId="77777777" w:rsidR="00934160" w:rsidRPr="007E6E47" w:rsidRDefault="00934160" w:rsidP="00FD136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 xml:space="preserve">LIDHJE STRUKTURORE TË BRENDSHME </w:t>
            </w:r>
          </w:p>
        </w:tc>
      </w:tr>
      <w:tr w:rsidR="00934160" w:rsidRPr="007E6E47" w14:paraId="59BDBC64"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63" w14:textId="5FBA9B26"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EFB" wp14:editId="59BDCEFC">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r w:rsidR="00934160" w:rsidRPr="007E6E47" w14:paraId="59BDBC66"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65" w14:textId="4362DA4A"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EFD" wp14:editId="59BDCEFE">
                  <wp:extent cx="114300" cy="1143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 xml:space="preserve">Gjeneralizuar nga «featureType» </w:t>
            </w:r>
            <w:r w:rsidRPr="007E6E47">
              <w:rPr>
                <w:rFonts w:ascii="Garamond" w:eastAsia="Times New Roman" w:hAnsi="Garamond"/>
                <w:i/>
                <w:color w:val="000000"/>
                <w:sz w:val="20"/>
                <w:szCs w:val="20"/>
                <w:lang w:val="sq-AL"/>
              </w:rPr>
              <w:t>NyjaEInfrastrukturës</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«featureType»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r w:rsidR="00934160" w:rsidRPr="007E6E47" w14:paraId="59BDBC68"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67" w14:textId="44851CF7"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EFF" wp14:editId="59BDCF00">
                  <wp:extent cx="114300" cy="1143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SekuencatERrjeteveTëInfrastrukturësInxhinierike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r w:rsidR="00934160" w:rsidRPr="007E6E47" w14:paraId="59BDBC6A"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69" w14:textId="5BD4F9D6"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01" wp14:editId="59BDCF02">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 Shpërndarëse/KolektoriIInfrastrukturë</w:t>
            </w:r>
            <w:r w:rsidRPr="007E6E47">
              <w:rPr>
                <w:rFonts w:ascii="Garamond" w:eastAsia="Times New Roman" w:hAnsi="Garamond"/>
                <w:color w:val="000000"/>
                <w:sz w:val="20"/>
                <w:szCs w:val="20"/>
                <w:lang w:val="sq-AL"/>
              </w:rPr>
              <w:t>s</w:t>
            </w:r>
            <w:r w:rsidRPr="007E6E47">
              <w:rPr>
                <w:rFonts w:ascii="Garamond" w:eastAsia="Times New Roman" w:hAnsi="Garamond"/>
                <w:i/>
                <w:color w:val="000000"/>
                <w:sz w:val="20"/>
                <w:szCs w:val="20"/>
                <w:lang w:val="sq-AL"/>
              </w:rPr>
              <w:t>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«featureType»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r w:rsidR="00934160" w:rsidRPr="007E6E47" w14:paraId="59BDBC6C"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6B" w14:textId="0C7F688F"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03" wp14:editId="59BDCF04">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LidhjaERrjeti</w:t>
            </w:r>
            <w:r w:rsidR="0021372D" w:rsidRPr="007E6E47">
              <w:rPr>
                <w:rFonts w:ascii="Garamond" w:eastAsia="Times New Roman" w:hAnsi="Garamond"/>
                <w:color w:val="000000"/>
                <w:sz w:val="20"/>
                <w:szCs w:val="20"/>
                <w:lang w:val="sq-AL"/>
              </w:rPr>
              <w:t>t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 xml:space="preserve"> ElementetERrjetitTëInfrastrukturësInxhinierike</w:t>
            </w:r>
          </w:p>
        </w:tc>
      </w:tr>
    </w:tbl>
    <w:p w14:paraId="59BDBC6D"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6F"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6E" w14:textId="77777777" w:rsidR="00934160" w:rsidRPr="007E6E47" w:rsidRDefault="00934160" w:rsidP="00FD136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C7A"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70"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71" w14:textId="1A7D7112"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05" wp14:editId="59BDCF06">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EVlefshmeNga</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DateTime</w:t>
            </w:r>
            <w:r w:rsidRPr="007E6E47">
              <w:rPr>
                <w:rFonts w:ascii="Garamond" w:eastAsia="Times New Roman" w:hAnsi="Garamond"/>
                <w:sz w:val="20"/>
                <w:szCs w:val="20"/>
                <w:lang w:val="sq-AL"/>
              </w:rPr>
              <w:t xml:space="preserve"> </w:t>
            </w:r>
          </w:p>
          <w:p w14:paraId="59BDBC73" w14:textId="2CFBFFF6" w:rsidR="00934160" w:rsidRPr="007E6E47" w:rsidRDefault="00934160" w:rsidP="00603AB8">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03AB8" w:rsidRPr="007E6E47">
              <w:rPr>
                <w:rFonts w:ascii="Garamond" w:eastAsia="Times New Roman" w:hAnsi="Garamond"/>
                <w:sz w:val="20"/>
                <w:szCs w:val="20"/>
                <w:lang w:val="sq-AL"/>
              </w:rPr>
              <w:t xml:space="preserve"> </w:t>
            </w:r>
          </w:p>
          <w:p w14:paraId="59BDBC74"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C76" w14:textId="5A9743BA" w:rsidR="00934160" w:rsidRPr="007E6E47" w:rsidRDefault="00603AB8"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E vlefshme nga </w:t>
            </w:r>
          </w:p>
          <w:p w14:paraId="59BDBC77"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p>
          <w:p w14:paraId="59BDBC78"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Koha kur elementi i rrjetit të infrastrukturës inxhinierike filloi të ekzistonte në realitet.</w:t>
            </w:r>
          </w:p>
          <w:p w14:paraId="59BDBC79" w14:textId="51B5CD81"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[I detyrueshëm:</w:t>
            </w:r>
            <w:r w:rsidR="00593237"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PO]</w:t>
            </w:r>
          </w:p>
        </w:tc>
      </w:tr>
      <w:tr w:rsidR="00934160" w:rsidRPr="007E6E47" w14:paraId="59BDBC85"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7B" w14:textId="77777777" w:rsidR="00934160" w:rsidRPr="007E6E47" w:rsidRDefault="00934160" w:rsidP="00FD136B">
            <w:pPr>
              <w:spacing w:after="0" w:line="240" w:lineRule="auto"/>
              <w:ind w:firstLine="0"/>
              <w:rPr>
                <w:rFonts w:ascii="Garamond" w:eastAsia="Times New Roman" w:hAnsi="Garamond"/>
                <w:sz w:val="8"/>
                <w:szCs w:val="20"/>
                <w:lang w:val="sq-AL"/>
              </w:rPr>
            </w:pPr>
          </w:p>
          <w:p w14:paraId="59BDBC7C" w14:textId="7132AC6F"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07" wp14:editId="59BDCF08">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GjendjaAktuale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VleraEKushtitTëObjektit</w:t>
            </w:r>
            <w:r w:rsidR="006D4725" w:rsidRPr="007E6E47">
              <w:rPr>
                <w:rFonts w:ascii="Garamond" w:eastAsia="Times New Roman" w:hAnsi="Garamond"/>
                <w:sz w:val="20"/>
                <w:szCs w:val="20"/>
                <w:lang w:val="sq-AL"/>
              </w:rPr>
              <w:t xml:space="preserve"> </w:t>
            </w:r>
          </w:p>
          <w:p w14:paraId="59BDBC7E" w14:textId="504A6A4A" w:rsidR="00934160" w:rsidRPr="007E6E47" w:rsidRDefault="00603AB8"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p>
          <w:p w14:paraId="59BDBC7F"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C81" w14:textId="2D42F0FC" w:rsidR="00934160" w:rsidRPr="007E6E47" w:rsidRDefault="00603AB8"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Gjendja aktuale</w:t>
            </w:r>
          </w:p>
          <w:p w14:paraId="59BDBC82"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83"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Gjendja e një objekti të infrastrukturës inxhinierike në lidhje me plotësimin dhe përdorimin e tij.</w:t>
            </w:r>
          </w:p>
          <w:p w14:paraId="59BDBC84" w14:textId="4699B6B0"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[I detyrueshëm:</w:t>
            </w:r>
            <w:r w:rsidR="00593237"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PO]</w:t>
            </w:r>
          </w:p>
        </w:tc>
      </w:tr>
      <w:tr w:rsidR="00934160" w:rsidRPr="007E6E47" w14:paraId="59BDBC9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86"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87" w14:textId="3A70B24F"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09" wp14:editId="59BDCF0A">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9778EA" w:rsidRPr="007E6E47">
              <w:rPr>
                <w:rFonts w:ascii="Garamond" w:eastAsia="Times New Roman" w:hAnsi="Garamond"/>
                <w:i/>
                <w:sz w:val="20"/>
                <w:szCs w:val="20"/>
                <w:lang w:val="sq-AL"/>
              </w:rPr>
              <w:t>EVlefshmeDeri</w:t>
            </w:r>
            <w:r w:rsidRPr="007E6E47">
              <w:rPr>
                <w:rFonts w:ascii="Garamond" w:eastAsia="Times New Roman" w:hAnsi="Garamond"/>
                <w:i/>
                <w:sz w:val="20"/>
                <w:szCs w:val="20"/>
                <w:lang w:val="sq-AL"/>
              </w:rPr>
              <w:t>:</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Data</w:t>
            </w:r>
            <w:r w:rsidR="006D4725" w:rsidRPr="007E6E47">
              <w:rPr>
                <w:rFonts w:ascii="Garamond" w:eastAsia="Times New Roman" w:hAnsi="Garamond"/>
                <w:sz w:val="20"/>
                <w:szCs w:val="20"/>
                <w:lang w:val="sq-AL"/>
              </w:rPr>
              <w:t xml:space="preserve"> </w:t>
            </w:r>
          </w:p>
          <w:p w14:paraId="59BDBC89" w14:textId="0479E16B" w:rsidR="00934160" w:rsidRPr="007E6E47" w:rsidRDefault="00934160" w:rsidP="00603AB8">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03AB8" w:rsidRPr="007E6E47">
              <w:rPr>
                <w:rFonts w:ascii="Garamond" w:eastAsia="Times New Roman" w:hAnsi="Garamond"/>
                <w:sz w:val="20"/>
                <w:szCs w:val="20"/>
                <w:lang w:val="sq-AL"/>
              </w:rPr>
              <w:t xml:space="preserve"> [0..1]</w:t>
            </w:r>
          </w:p>
          <w:p w14:paraId="59BDBC8A"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r w:rsidRPr="007E6E47">
              <w:rPr>
                <w:rFonts w:ascii="Garamond" w:eastAsia="Times New Roman" w:hAnsi="Garamond"/>
                <w:sz w:val="20"/>
                <w:szCs w:val="20"/>
                <w:lang w:val="sq-AL"/>
              </w:rPr>
              <w:t>-</w:t>
            </w:r>
          </w:p>
          <w:p w14:paraId="59BDBC8C" w14:textId="52C96B42"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E vlefshme deri</w:t>
            </w:r>
          </w:p>
          <w:p w14:paraId="59BDBC8D"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8E"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Momenti nga ku elementi i rrjetit të infrastrukturës inxhinierike nuk ekziston më në realitet.</w:t>
            </w:r>
          </w:p>
          <w:p w14:paraId="59BDBC8F" w14:textId="7467E672"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C9B"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91"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92" w14:textId="747763AC"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0B" wp14:editId="59BDCF0C">
                  <wp:extent cx="114300" cy="1143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PozicioniVertikal</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VleraEPozicionimitVertikal</w:t>
            </w:r>
            <w:r w:rsidR="006D4725" w:rsidRPr="007E6E47">
              <w:rPr>
                <w:rFonts w:ascii="Garamond" w:eastAsia="Times New Roman" w:hAnsi="Garamond"/>
                <w:sz w:val="20"/>
                <w:szCs w:val="20"/>
                <w:lang w:val="sq-AL"/>
              </w:rPr>
              <w:t xml:space="preserve"> </w:t>
            </w:r>
          </w:p>
          <w:p w14:paraId="59BDBC94" w14:textId="5F4CC54E" w:rsidR="00934160" w:rsidRPr="007E6E47" w:rsidRDefault="00934160" w:rsidP="00603AB8">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603AB8" w:rsidRPr="007E6E47">
              <w:rPr>
                <w:rFonts w:ascii="Garamond" w:eastAsia="Times New Roman" w:hAnsi="Garamond"/>
                <w:sz w:val="20"/>
                <w:szCs w:val="20"/>
                <w:lang w:val="sq-AL"/>
              </w:rPr>
              <w:t xml:space="preserve"> </w:t>
            </w:r>
          </w:p>
          <w:p w14:paraId="59BDBC95"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C97" w14:textId="1F3A3C38" w:rsidR="00934160" w:rsidRPr="007E6E47" w:rsidRDefault="00603AB8"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Pozicioni vertikal </w:t>
            </w:r>
          </w:p>
          <w:p w14:paraId="59BDBC98"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99"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Pozicioni vertikal i objektit të infrastrukturës inxhinierike në lidhje me tokën. </w:t>
            </w:r>
          </w:p>
          <w:p w14:paraId="59BDBC9A" w14:textId="21D3A7AA"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CA9"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9C"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9D" w14:textId="15CD2678"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0D" wp14:editId="59BDCF0E">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ReferencaEObjekteveTëInfrastrukturësInxhinierike: VleratEKompleksitetiIAktivitetit</w:t>
            </w:r>
            <w:r w:rsidR="006D4725" w:rsidRPr="007E6E47">
              <w:rPr>
                <w:rFonts w:ascii="Garamond" w:eastAsia="Times New Roman" w:hAnsi="Garamond"/>
                <w:sz w:val="20"/>
                <w:szCs w:val="20"/>
                <w:lang w:val="sq-AL"/>
              </w:rPr>
              <w:t xml:space="preserve"> </w:t>
            </w:r>
          </w:p>
          <w:p w14:paraId="59BDBC9F" w14:textId="2758BBC7" w:rsidR="00934160" w:rsidRPr="007E6E47" w:rsidRDefault="00573A6D"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[0..1]</w:t>
            </w:r>
          </w:p>
          <w:p w14:paraId="59BDBCA0"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CA2" w14:textId="35AFB441"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Referenca e objekteve t</w:t>
            </w:r>
            <w:r w:rsidR="00573A6D" w:rsidRPr="007E6E47">
              <w:rPr>
                <w:rFonts w:ascii="Garamond" w:eastAsia="Times New Roman" w:hAnsi="Garamond"/>
                <w:sz w:val="20"/>
                <w:szCs w:val="20"/>
                <w:lang w:val="sq-AL"/>
              </w:rPr>
              <w:t>ë infrastrukturës inxhinierike.</w:t>
            </w:r>
          </w:p>
          <w:p w14:paraId="59BDBCA3"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A5" w14:textId="78A95665"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Referenca e objekteve të kompleksitetit të aktivitetit që lidhen me elementet e rrjetit t</w:t>
            </w:r>
            <w:r w:rsidR="00573A6D" w:rsidRPr="007E6E47">
              <w:rPr>
                <w:rFonts w:ascii="Garamond" w:eastAsia="Times New Roman" w:hAnsi="Garamond"/>
                <w:sz w:val="20"/>
                <w:szCs w:val="20"/>
                <w:lang w:val="sq-AL"/>
              </w:rPr>
              <w:t>ë infrastrukturës inxhinierike.</w:t>
            </w:r>
          </w:p>
          <w:p w14:paraId="59BDBCA6"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w:t>
            </w:r>
          </w:p>
          <w:p w14:paraId="59BDBCA7"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Kjo referencë mund të përdoret për të lidhur një objekt të infrastrukturës inxhinierike, me një gjeometri më komplekse me një element të rrjetit të infrastrukturës inxhinierike.</w:t>
            </w:r>
          </w:p>
          <w:p w14:paraId="59BDBCA8" w14:textId="0DE75E4A"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CB7"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AA" w14:textId="77777777" w:rsidR="00934160" w:rsidRPr="007E6E47" w:rsidRDefault="00934160" w:rsidP="00FD136B">
            <w:pPr>
              <w:spacing w:after="0" w:line="240" w:lineRule="auto"/>
              <w:ind w:firstLine="0"/>
              <w:rPr>
                <w:rFonts w:ascii="Garamond" w:eastAsia="Times New Roman" w:hAnsi="Garamond"/>
                <w:sz w:val="6"/>
                <w:szCs w:val="20"/>
                <w:lang w:val="sq-AL"/>
              </w:rPr>
            </w:pPr>
          </w:p>
          <w:p w14:paraId="59BDBCAB" w14:textId="2B2A497C" w:rsidR="00934160" w:rsidRPr="007E6E47" w:rsidRDefault="00934160" w:rsidP="00FD136B">
            <w:pPr>
              <w:spacing w:after="0" w:line="240" w:lineRule="auto"/>
              <w:ind w:firstLine="0"/>
              <w:rPr>
                <w:rFonts w:ascii="Garamond" w:eastAsia="Times New Roman" w:hAnsi="Garamond"/>
                <w:i/>
                <w:sz w:val="20"/>
                <w:szCs w:val="20"/>
                <w:lang w:val="sq-AL"/>
              </w:rPr>
            </w:pPr>
            <w:r w:rsidRPr="007E6E47">
              <w:rPr>
                <w:rFonts w:ascii="Garamond" w:eastAsia="Times New Roman" w:hAnsi="Garamond"/>
                <w:i/>
                <w:noProof/>
                <w:sz w:val="20"/>
                <w:szCs w:val="20"/>
              </w:rPr>
              <w:drawing>
                <wp:inline distT="0" distB="0" distL="0" distR="0" wp14:anchorId="59BDCF0F" wp14:editId="59BDCF10">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ReferencaTëShërbimitQeveritar</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ShërbimetQeveritare</w:t>
            </w:r>
          </w:p>
          <w:p w14:paraId="59BDBCAD" w14:textId="13645475" w:rsidR="00934160" w:rsidRPr="007E6E47" w:rsidRDefault="00573A6D"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[0..1]</w:t>
            </w:r>
          </w:p>
          <w:p w14:paraId="59BDBCAE"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CB0" w14:textId="6D62E7B1"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Referenca të shërbimit q</w:t>
            </w:r>
            <w:r w:rsidR="00573A6D" w:rsidRPr="007E6E47">
              <w:rPr>
                <w:rFonts w:ascii="Garamond" w:eastAsia="Times New Roman" w:hAnsi="Garamond"/>
                <w:sz w:val="20"/>
                <w:szCs w:val="20"/>
                <w:lang w:val="sq-AL"/>
              </w:rPr>
              <w:t xml:space="preserve">everitar </w:t>
            </w:r>
          </w:p>
          <w:p w14:paraId="59BDBCB1"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B3" w14:textId="166435AF"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Referenca në një objekt të shërbimit qeveritar, që lidhet me këtë element të rrjetit t</w:t>
            </w:r>
            <w:r w:rsidR="00573A6D" w:rsidRPr="007E6E47">
              <w:rPr>
                <w:rFonts w:ascii="Garamond" w:eastAsia="Times New Roman" w:hAnsi="Garamond"/>
                <w:sz w:val="20"/>
                <w:szCs w:val="20"/>
                <w:lang w:val="sq-AL"/>
              </w:rPr>
              <w:t>ë infrastrukturës inxhinierike.</w:t>
            </w:r>
          </w:p>
          <w:p w14:paraId="59BDBCB4"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CB5"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Kjo referencë mund të përdoret për të lidhur një objekt shërbimi qeveritar me një element të rrjetit të infrastrukturës inxhinierike.</w:t>
            </w:r>
          </w:p>
          <w:p w14:paraId="59BDBCB6" w14:textId="59DD932B" w:rsidR="00934160" w:rsidRPr="007E6E47" w:rsidRDefault="00934160" w:rsidP="00FD136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CB8" w14:textId="77777777" w:rsidR="00FD136B" w:rsidRPr="007E6E47" w:rsidRDefault="00FD136B" w:rsidP="00FD136B">
      <w:pPr>
        <w:pStyle w:val="TEKSTI"/>
        <w:rPr>
          <w:lang w:val="sq-AL"/>
        </w:rPr>
      </w:pPr>
      <w:bookmarkStart w:id="48" w:name="_Toc52287383"/>
    </w:p>
    <w:p w14:paraId="59BDBCBA" w14:textId="07653D60" w:rsidR="00FD136B" w:rsidRPr="007E6E47" w:rsidRDefault="00FD136B" w:rsidP="00573A6D">
      <w:pPr>
        <w:pStyle w:val="TEKSTI"/>
        <w:rPr>
          <w:b/>
          <w:lang w:val="sq-AL"/>
        </w:rPr>
      </w:pPr>
      <w:r w:rsidRPr="007E6E47">
        <w:rPr>
          <w:b/>
          <w:lang w:val="sq-AL"/>
        </w:rPr>
        <w:t>3.4.1.2.3 K</w:t>
      </w:r>
      <w:r w:rsidR="00573A6D" w:rsidRPr="007E6E47">
        <w:rPr>
          <w:b/>
          <w:lang w:val="sq-AL"/>
        </w:rPr>
        <w:t>abinë</w:t>
      </w:r>
      <w:bookmarkEnd w:id="48"/>
    </w:p>
    <w:p w14:paraId="59BDBCBB" w14:textId="52C4E249" w:rsidR="00934160" w:rsidRPr="007E6E47" w:rsidRDefault="00934160" w:rsidP="00FD136B">
      <w:pPr>
        <w:pStyle w:val="TEKSTI"/>
        <w:rPr>
          <w:b/>
          <w:color w:val="000000"/>
          <w:sz w:val="22"/>
          <w:szCs w:val="22"/>
          <w:lang w:val="sq-AL"/>
        </w:rPr>
      </w:pPr>
      <w:r w:rsidRPr="007E6E47">
        <w:rPr>
          <w:b/>
          <w:color w:val="000000"/>
          <w:sz w:val="22"/>
          <w:szCs w:val="22"/>
          <w:lang w:val="sq-AL"/>
        </w:rPr>
        <w:t>--</w:t>
      </w:r>
      <w:r w:rsidR="00F20D29" w:rsidRPr="007E6E47">
        <w:rPr>
          <w:b/>
          <w:color w:val="000000"/>
          <w:sz w:val="22"/>
          <w:szCs w:val="22"/>
          <w:lang w:val="sq-AL"/>
        </w:rPr>
        <w:t xml:space="preserve"> </w:t>
      </w:r>
      <w:r w:rsidRPr="007E6E47">
        <w:rPr>
          <w:b/>
          <w:color w:val="000000"/>
          <w:sz w:val="22"/>
          <w:szCs w:val="22"/>
          <w:lang w:val="sq-AL"/>
        </w:rPr>
        <w:t>Emri</w:t>
      </w:r>
      <w:r w:rsidR="00F20D29" w:rsidRPr="007E6E47">
        <w:rPr>
          <w:b/>
          <w:color w:val="000000"/>
          <w:sz w:val="22"/>
          <w:szCs w:val="22"/>
          <w:lang w:val="sq-AL"/>
        </w:rPr>
        <w:t xml:space="preserve"> </w:t>
      </w:r>
      <w:r w:rsidR="00573A6D" w:rsidRPr="007E6E47">
        <w:rPr>
          <w:b/>
          <w:color w:val="000000"/>
          <w:sz w:val="22"/>
          <w:szCs w:val="22"/>
          <w:lang w:val="sq-AL"/>
        </w:rPr>
        <w:t>--</w:t>
      </w:r>
    </w:p>
    <w:p w14:paraId="59BDBCBD" w14:textId="34A701ED" w:rsidR="00934160" w:rsidRPr="007E6E47" w:rsidRDefault="00573A6D" w:rsidP="00573A6D">
      <w:pPr>
        <w:pStyle w:val="TEKSTI"/>
        <w:rPr>
          <w:color w:val="000000"/>
          <w:lang w:val="sq-AL"/>
        </w:rPr>
      </w:pPr>
      <w:r w:rsidRPr="007E6E47">
        <w:rPr>
          <w:color w:val="000000"/>
          <w:lang w:val="sq-AL"/>
        </w:rPr>
        <w:t xml:space="preserve">Kabinë </w:t>
      </w:r>
    </w:p>
    <w:p w14:paraId="59BDBCBE" w14:textId="77777777" w:rsidR="00934160" w:rsidRPr="007E6E47" w:rsidRDefault="00934160" w:rsidP="00FD136B">
      <w:pPr>
        <w:pStyle w:val="TEKSTI"/>
        <w:rPr>
          <w:b/>
          <w:color w:val="000000"/>
          <w:sz w:val="22"/>
          <w:szCs w:val="22"/>
          <w:lang w:val="sq-AL"/>
        </w:rPr>
      </w:pPr>
      <w:r w:rsidRPr="007E6E47">
        <w:rPr>
          <w:b/>
          <w:color w:val="000000"/>
          <w:sz w:val="22"/>
          <w:szCs w:val="22"/>
          <w:lang w:val="sq-AL"/>
        </w:rPr>
        <w:t>-- Përkufizimi --</w:t>
      </w:r>
    </w:p>
    <w:p w14:paraId="59BDBCC0" w14:textId="0A5C4726" w:rsidR="00934160" w:rsidRPr="007E6E47" w:rsidRDefault="00934160" w:rsidP="00573A6D">
      <w:pPr>
        <w:pStyle w:val="TEKSTI"/>
        <w:rPr>
          <w:sz w:val="22"/>
          <w:szCs w:val="22"/>
          <w:lang w:val="sq-AL"/>
        </w:rPr>
      </w:pPr>
      <w:r w:rsidRPr="007E6E47">
        <w:rPr>
          <w:sz w:val="22"/>
          <w:szCs w:val="22"/>
          <w:lang w:val="sq-AL"/>
        </w:rPr>
        <w:t>Kabina përmban objekte të shërbimeve që i përkasin një rrjeti të vet</w:t>
      </w:r>
      <w:r w:rsidRPr="007E6E47">
        <w:rPr>
          <w:color w:val="000000"/>
          <w:sz w:val="22"/>
          <w:lang w:val="sq-AL"/>
        </w:rPr>
        <w:t>ëm</w:t>
      </w:r>
      <w:r w:rsidRPr="007E6E47">
        <w:rPr>
          <w:sz w:val="22"/>
          <w:szCs w:val="22"/>
          <w:lang w:val="sq-AL"/>
        </w:rPr>
        <w:t xml:space="preserve"> ose disa rrjeteve të infrastrukturës</w:t>
      </w:r>
      <w:r w:rsidRPr="007E6E47">
        <w:rPr>
          <w:color w:val="000000"/>
          <w:lang w:val="sq-AL"/>
        </w:rPr>
        <w:t xml:space="preserve"> </w:t>
      </w:r>
      <w:r w:rsidRPr="007E6E47">
        <w:rPr>
          <w:color w:val="000000"/>
          <w:sz w:val="22"/>
          <w:szCs w:val="22"/>
          <w:lang w:val="sq-AL"/>
        </w:rPr>
        <w:t>inxhinierike</w:t>
      </w:r>
      <w:r w:rsidR="00573A6D" w:rsidRPr="007E6E47">
        <w:rPr>
          <w:sz w:val="22"/>
          <w:szCs w:val="22"/>
          <w:lang w:val="sq-AL"/>
        </w:rPr>
        <w:t>.</w:t>
      </w:r>
    </w:p>
    <w:p w14:paraId="59BDBCC1" w14:textId="77777777" w:rsidR="00934160" w:rsidRPr="007E6E47" w:rsidRDefault="00934160" w:rsidP="00FD136B">
      <w:pPr>
        <w:pStyle w:val="TEKSTI"/>
        <w:rPr>
          <w:color w:val="000000"/>
          <w:lang w:val="sq-AL"/>
        </w:rPr>
      </w:pPr>
      <w:r w:rsidRPr="007E6E47">
        <w:rPr>
          <w:b/>
          <w:color w:val="000000"/>
          <w:lang w:val="sq-AL"/>
        </w:rPr>
        <w:t>-- Përshkrimi --</w:t>
      </w:r>
    </w:p>
    <w:p w14:paraId="59BDBCC3" w14:textId="24B9FE4D" w:rsidR="00934160" w:rsidRPr="007E6E47" w:rsidRDefault="00934160" w:rsidP="00573A6D">
      <w:pPr>
        <w:pStyle w:val="TEKSTI"/>
        <w:rPr>
          <w:color w:val="000000"/>
          <w:lang w:val="sq-AL"/>
        </w:rPr>
      </w:pPr>
      <w:r w:rsidRPr="007E6E47">
        <w:rPr>
          <w:color w:val="000000"/>
          <w:lang w:val="sq-AL"/>
        </w:rPr>
        <w:t xml:space="preserve">Kabinat përmbajnë objekte të montueshme të </w:t>
      </w:r>
      <w:r w:rsidR="00D5234F" w:rsidRPr="007E6E47">
        <w:rPr>
          <w:color w:val="000000"/>
          <w:lang w:val="sq-AL"/>
        </w:rPr>
        <w:t>nyjave</w:t>
      </w:r>
      <w:r w:rsidRPr="007E6E47">
        <w:rPr>
          <w:color w:val="000000"/>
          <w:lang w:val="sq-AL"/>
        </w:rPr>
        <w:t>, që mund të përmbajnë pajisje dhe kabllo më të vogla të infrastrukturës</w:t>
      </w:r>
      <w:r w:rsidRPr="007E6E47">
        <w:rPr>
          <w:color w:val="000000"/>
          <w:sz w:val="20"/>
          <w:szCs w:val="20"/>
          <w:lang w:val="sq-AL"/>
        </w:rPr>
        <w:t xml:space="preserve"> </w:t>
      </w:r>
      <w:r w:rsidR="00573A6D" w:rsidRPr="007E6E47">
        <w:rPr>
          <w:color w:val="000000"/>
          <w:lang w:val="sq-AL"/>
        </w:rPr>
        <w:t>inxhinierike.</w:t>
      </w:r>
    </w:p>
    <w:p w14:paraId="59BDBCC4" w14:textId="6D392500" w:rsidR="00934160" w:rsidRPr="007E6E47" w:rsidRDefault="00F20D29" w:rsidP="00F20D29">
      <w:pPr>
        <w:pStyle w:val="TEKSTI"/>
        <w:rPr>
          <w:b/>
          <w:i/>
          <w:lang w:val="sq-AL"/>
        </w:rPr>
      </w:pPr>
      <w:r w:rsidRPr="007E6E47">
        <w:rPr>
          <w:b/>
          <w:lang w:val="sq-AL"/>
        </w:rPr>
        <w:t xml:space="preserve">-- </w:t>
      </w:r>
      <w:r w:rsidR="00934160" w:rsidRPr="007E6E47">
        <w:rPr>
          <w:b/>
          <w:lang w:val="sq-AL"/>
        </w:rPr>
        <w:t>Tipi i elementit</w:t>
      </w:r>
      <w:r w:rsidR="00934160" w:rsidRPr="007E6E47">
        <w:rPr>
          <w:b/>
          <w:i/>
          <w:lang w:val="sq-AL"/>
        </w:rPr>
        <w:t xml:space="preserve"> --</w:t>
      </w:r>
    </w:p>
    <w:p w14:paraId="59BDBCC5" w14:textId="77777777" w:rsidR="00934160" w:rsidRPr="007E6E47" w:rsidRDefault="00934160" w:rsidP="00FD136B">
      <w:pPr>
        <w:pStyle w:val="TEKSTI"/>
        <w:rPr>
          <w:i/>
          <w:lang w:val="sq-AL"/>
        </w:rPr>
      </w:pPr>
      <w:r w:rsidRPr="007E6E47">
        <w:rPr>
          <w:i/>
          <w:lang w:val="sq-AL"/>
        </w:rPr>
        <w:t>FeatureType</w:t>
      </w:r>
    </w:p>
    <w:p w14:paraId="59BDBCC6" w14:textId="77777777" w:rsidR="00934160" w:rsidRPr="007E6E47" w:rsidRDefault="00934160" w:rsidP="00FD136B">
      <w:pPr>
        <w:pStyle w:val="TEKSTI"/>
        <w:rPr>
          <w:b/>
          <w:color w:val="000000"/>
          <w:sz w:val="18"/>
          <w:szCs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C8"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C7" w14:textId="77777777" w:rsidR="00934160" w:rsidRPr="007E6E47" w:rsidRDefault="00934160" w:rsidP="00FD136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CCA"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C9" w14:textId="01E30DA0"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11" wp14:editId="59BDCF12">
                  <wp:extent cx="114300" cy="1143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Kabinë</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bl>
    <w:p w14:paraId="59BDBCCC" w14:textId="15F8649A" w:rsidR="00934160" w:rsidRPr="007E6E47" w:rsidRDefault="00593237" w:rsidP="00FD136B">
      <w:pPr>
        <w:pStyle w:val="TEKSTI"/>
        <w:rPr>
          <w:b/>
          <w:lang w:val="sq-AL"/>
        </w:rPr>
      </w:pPr>
      <w:bookmarkStart w:id="49" w:name="_Toc52287384"/>
      <w:r w:rsidRPr="007E6E47">
        <w:rPr>
          <w:b/>
          <w:lang w:val="sq-AL"/>
        </w:rPr>
        <w:t xml:space="preserve">3.4.1.2.4 </w:t>
      </w:r>
      <w:r w:rsidR="00934160" w:rsidRPr="007E6E47">
        <w:rPr>
          <w:b/>
          <w:lang w:val="sq-AL"/>
        </w:rPr>
        <w:t>Kabllo</w:t>
      </w:r>
      <w:bookmarkEnd w:id="49"/>
    </w:p>
    <w:p w14:paraId="59BDBCCD" w14:textId="6DF36765" w:rsidR="00934160" w:rsidRPr="007E6E47" w:rsidRDefault="00934160" w:rsidP="00FD136B">
      <w:pPr>
        <w:pStyle w:val="TEKSTI"/>
        <w:rPr>
          <w:b/>
          <w:color w:val="000000"/>
          <w:sz w:val="22"/>
          <w:szCs w:val="22"/>
          <w:lang w:val="sq-AL"/>
        </w:rPr>
      </w:pPr>
      <w:r w:rsidRPr="007E6E47">
        <w:rPr>
          <w:b/>
          <w:color w:val="000000"/>
          <w:sz w:val="22"/>
          <w:szCs w:val="22"/>
          <w:lang w:val="sq-AL"/>
        </w:rPr>
        <w:t>--Emri</w:t>
      </w:r>
      <w:r w:rsidR="00573A6D" w:rsidRPr="007E6E47">
        <w:rPr>
          <w:b/>
          <w:color w:val="000000"/>
          <w:sz w:val="22"/>
          <w:szCs w:val="22"/>
          <w:lang w:val="sq-AL"/>
        </w:rPr>
        <w:t>--</w:t>
      </w:r>
    </w:p>
    <w:p w14:paraId="59BDBCCF" w14:textId="1A449095" w:rsidR="00934160" w:rsidRPr="007E6E47" w:rsidRDefault="00573A6D" w:rsidP="00573A6D">
      <w:pPr>
        <w:pStyle w:val="TEKSTI"/>
        <w:rPr>
          <w:color w:val="000000"/>
          <w:lang w:val="sq-AL"/>
        </w:rPr>
      </w:pPr>
      <w:r w:rsidRPr="007E6E47">
        <w:rPr>
          <w:color w:val="000000"/>
          <w:lang w:val="sq-AL"/>
        </w:rPr>
        <w:t xml:space="preserve">Kabllo </w:t>
      </w:r>
    </w:p>
    <w:p w14:paraId="59BDBCD0" w14:textId="77777777" w:rsidR="00934160" w:rsidRPr="007E6E47" w:rsidRDefault="00934160" w:rsidP="00FD136B">
      <w:pPr>
        <w:pStyle w:val="TEKSTI"/>
        <w:rPr>
          <w:b/>
          <w:color w:val="000000"/>
          <w:sz w:val="22"/>
          <w:szCs w:val="22"/>
          <w:lang w:val="sq-AL"/>
        </w:rPr>
      </w:pPr>
      <w:r w:rsidRPr="007E6E47">
        <w:rPr>
          <w:b/>
          <w:color w:val="000000"/>
          <w:sz w:val="22"/>
          <w:szCs w:val="22"/>
          <w:lang w:val="sq-AL"/>
        </w:rPr>
        <w:t>-- Përkufizimi --</w:t>
      </w:r>
    </w:p>
    <w:p w14:paraId="59BDBCD1" w14:textId="77777777" w:rsidR="00934160" w:rsidRPr="007E6E47" w:rsidRDefault="00934160" w:rsidP="00FD136B">
      <w:pPr>
        <w:pStyle w:val="TEKSTI"/>
        <w:rPr>
          <w:lang w:val="sq-AL" w:eastAsia="sq-AL"/>
        </w:rPr>
      </w:pPr>
      <w:r w:rsidRPr="007E6E47">
        <w:rPr>
          <w:lang w:val="sq-AL" w:eastAsia="sq-AL"/>
        </w:rPr>
        <w:t>Një lidhje shërbimi ose sekuencë lidhjeje e përdorur për të transmetuar energji elektrike ose të dhëna nga një vend në tjetrin.</w:t>
      </w:r>
    </w:p>
    <w:p w14:paraId="59BDBCD2" w14:textId="77777777" w:rsidR="00934160" w:rsidRPr="007E6E47" w:rsidRDefault="00934160" w:rsidP="00FD136B">
      <w:pPr>
        <w:pStyle w:val="TEKSTI"/>
        <w:rPr>
          <w:b/>
          <w:i/>
          <w:lang w:val="sq-AL"/>
        </w:rPr>
      </w:pPr>
      <w:r w:rsidRPr="007E6E47">
        <w:rPr>
          <w:b/>
          <w:lang w:val="sq-AL"/>
        </w:rPr>
        <w:t>--Tipi i elementit</w:t>
      </w:r>
      <w:r w:rsidRPr="007E6E47">
        <w:rPr>
          <w:b/>
          <w:i/>
          <w:lang w:val="sq-AL"/>
        </w:rPr>
        <w:t xml:space="preserve"> --</w:t>
      </w:r>
    </w:p>
    <w:p w14:paraId="59BDBCD3" w14:textId="77777777" w:rsidR="00934160" w:rsidRPr="007E6E47" w:rsidRDefault="00934160" w:rsidP="00FD136B">
      <w:pPr>
        <w:pStyle w:val="TEKSTI"/>
        <w:rPr>
          <w:i/>
          <w:lang w:val="sq-AL"/>
        </w:rPr>
      </w:pPr>
      <w:r w:rsidRPr="007E6E47">
        <w:rPr>
          <w:i/>
          <w:lang w:val="sq-AL"/>
        </w:rPr>
        <w:t>FeatureType</w:t>
      </w:r>
    </w:p>
    <w:p w14:paraId="59BDBCD4" w14:textId="77777777" w:rsidR="00934160" w:rsidRPr="007E6E47" w:rsidRDefault="00934160" w:rsidP="00FD136B">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D6"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D5" w14:textId="77777777" w:rsidR="00934160" w:rsidRPr="007E6E47" w:rsidRDefault="00934160" w:rsidP="00FD136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 STRUKTURORE TË JASHTME</w:t>
            </w:r>
          </w:p>
        </w:tc>
      </w:tr>
      <w:tr w:rsidR="00934160" w:rsidRPr="007E6E47" w14:paraId="59BDBCD8"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D7" w14:textId="354E32CA"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13" wp14:editId="59BDCF14">
                  <wp:extent cx="114300" cy="114300"/>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Gjeneralizuar nga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Kabllo</w:t>
            </w:r>
            <w:r w:rsidR="0021372D" w:rsidRPr="007E6E47">
              <w:rPr>
                <w:rFonts w:ascii="Garamond" w:eastAsia="Times New Roman" w:hAnsi="Garamond"/>
                <w:sz w:val="20"/>
                <w:szCs w:val="20"/>
                <w:lang w:val="sq-AL"/>
              </w:rPr>
              <w:t xml:space="preserve"> te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StrukturaELidhjeveTëInfrastrukturësInxhinierike</w:t>
            </w:r>
          </w:p>
        </w:tc>
      </w:tr>
      <w:tr w:rsidR="00F20D29" w:rsidRPr="007E6E47" w14:paraId="59BDBCE2"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D9"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DB" w14:textId="2DD28E92"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hAnsi="Garamond"/>
                <w:noProof/>
              </w:rPr>
              <w:drawing>
                <wp:inline distT="0" distB="0" distL="0" distR="0" wp14:anchorId="59BDCF15" wp14:editId="59BDCF16">
                  <wp:extent cx="111125" cy="111125"/>
                  <wp:effectExtent l="0" t="0" r="3175" b="3175"/>
                  <wp:docPr id="10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Agreguar nga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Kabllo</w:t>
            </w:r>
            <w:r w:rsidR="0021372D" w:rsidRPr="007E6E47">
              <w:rPr>
                <w:rFonts w:ascii="Garamond" w:eastAsia="Times New Roman" w:hAnsi="Garamond"/>
                <w:sz w:val="20"/>
                <w:szCs w:val="20"/>
                <w:lang w:val="sq-AL"/>
              </w:rPr>
              <w:t xml:space="preserve"> te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Tub</w:t>
            </w:r>
          </w:p>
          <w:p w14:paraId="59BDBCDC"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CDE" w14:textId="01B43AB4" w:rsidR="00934160" w:rsidRPr="007E6E47" w:rsidRDefault="00573A6D"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Kabllo </w:t>
            </w:r>
          </w:p>
          <w:p w14:paraId="59BDBCDF"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E0"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Një tub mund të përmbajë një ose më shumë kabllo. </w:t>
            </w:r>
          </w:p>
          <w:p w14:paraId="59BDBCE1" w14:textId="206BD08C" w:rsidR="00934160" w:rsidRPr="007E6E47" w:rsidRDefault="006D4725" w:rsidP="00F20D29">
            <w:pPr>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00934160" w:rsidRPr="007E6E47">
              <w:rPr>
                <w:rFonts w:ascii="Garamond" w:eastAsia="Times New Roman" w:hAnsi="Garamond"/>
                <w:sz w:val="20"/>
                <w:szCs w:val="20"/>
                <w:lang w:val="sq-AL"/>
              </w:rPr>
              <w:t>]</w:t>
            </w:r>
          </w:p>
        </w:tc>
      </w:tr>
    </w:tbl>
    <w:p w14:paraId="59BDBCE3" w14:textId="77777777" w:rsidR="00934160" w:rsidRPr="007E6E47" w:rsidRDefault="00934160" w:rsidP="00934160">
      <w:pPr>
        <w:spacing w:after="0" w:line="240" w:lineRule="auto"/>
        <w:rPr>
          <w:rFonts w:ascii="Garamond" w:eastAsia="Arial"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CE5"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CE4" w14:textId="77777777" w:rsidR="00934160" w:rsidRPr="007E6E47" w:rsidRDefault="00934160" w:rsidP="00FD136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BRENDSHME</w:t>
            </w:r>
          </w:p>
        </w:tc>
      </w:tr>
      <w:tr w:rsidR="00934160" w:rsidRPr="007E6E47" w14:paraId="59BDBCE7"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E6" w14:textId="6FFFA84B"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17" wp14:editId="59BDCF18">
                  <wp:extent cx="114300" cy="1143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KablloTelekomunikacioni</w:t>
            </w:r>
            <w:r w:rsidRPr="007E6E47">
              <w:rPr>
                <w:rFonts w:ascii="Garamond" w:eastAsia="Times New Roman" w:hAnsi="Garamond"/>
                <w:color w:val="000000"/>
                <w:sz w:val="20"/>
                <w:szCs w:val="20"/>
                <w:lang w:val="sq-AL"/>
              </w:rPr>
              <w:t>tek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w:t>
            </w:r>
          </w:p>
        </w:tc>
      </w:tr>
      <w:tr w:rsidR="00934160" w:rsidRPr="007E6E47" w14:paraId="59BDBCE9"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CE8" w14:textId="3D753B5F" w:rsidR="00934160" w:rsidRPr="007E6E47" w:rsidRDefault="00934160" w:rsidP="00FD136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19" wp14:editId="59BDCF1A">
                  <wp:extent cx="114300" cy="1143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KablloElektrik</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w:t>
            </w:r>
          </w:p>
        </w:tc>
      </w:tr>
    </w:tbl>
    <w:p w14:paraId="59BDBCEA"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34160" w:rsidRPr="007E6E47" w14:paraId="59BDBCEC" w14:textId="77777777" w:rsidTr="0093416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9BDBCEB" w14:textId="77777777" w:rsidR="00934160" w:rsidRPr="007E6E47" w:rsidRDefault="00934160" w:rsidP="00FD136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w:t>
            </w:r>
          </w:p>
        </w:tc>
      </w:tr>
      <w:tr w:rsidR="00934160" w:rsidRPr="007E6E47" w14:paraId="59BDBCF6"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CED" w14:textId="77777777" w:rsidR="00934160" w:rsidRPr="007E6E47" w:rsidRDefault="00934160" w:rsidP="00FD136B">
            <w:pPr>
              <w:spacing w:after="0" w:line="240" w:lineRule="auto"/>
              <w:ind w:firstLine="0"/>
              <w:rPr>
                <w:rFonts w:ascii="Garamond" w:eastAsia="Times New Roman" w:hAnsi="Garamond"/>
                <w:sz w:val="10"/>
                <w:szCs w:val="20"/>
                <w:lang w:val="sq-AL"/>
              </w:rPr>
            </w:pPr>
          </w:p>
          <w:p w14:paraId="59BDBCEF" w14:textId="682AFE96"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1B" wp14:editId="59BDCF1C">
                  <wp:extent cx="114300" cy="1143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Lidhje (drejtimi:</w:t>
            </w:r>
            <w:r w:rsidR="00573A6D" w:rsidRPr="007E6E47">
              <w:rPr>
                <w:rFonts w:ascii="Garamond" w:eastAsia="Times New Roman" w:hAnsi="Garamond"/>
                <w:sz w:val="20"/>
                <w:szCs w:val="20"/>
                <w:lang w:val="sq-AL"/>
              </w:rPr>
              <w:t xml:space="preserve"> Objektivi -&gt; </w:t>
            </w:r>
            <w:r w:rsidR="00F20D29" w:rsidRPr="007E6E47">
              <w:rPr>
                <w:rFonts w:ascii="Garamond" w:eastAsia="Times New Roman" w:hAnsi="Garamond"/>
                <w:sz w:val="20"/>
                <w:szCs w:val="20"/>
                <w:lang w:val="sq-AL"/>
              </w:rPr>
              <w:t>b</w:t>
            </w:r>
            <w:r w:rsidR="00573A6D" w:rsidRPr="007E6E47">
              <w:rPr>
                <w:rFonts w:ascii="Garamond" w:eastAsia="Times New Roman" w:hAnsi="Garamond"/>
                <w:sz w:val="20"/>
                <w:szCs w:val="20"/>
                <w:lang w:val="sq-AL"/>
              </w:rPr>
              <w:t>urimi)</w:t>
            </w:r>
          </w:p>
          <w:p w14:paraId="59BDBCF0"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CF2" w14:textId="2318F2FB" w:rsidR="00934160" w:rsidRPr="007E6E47" w:rsidRDefault="00573A6D"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Kabllo </w:t>
            </w:r>
          </w:p>
          <w:p w14:paraId="59BDBCF3"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CF5" w14:textId="7ED1B16E"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Kas</w:t>
            </w:r>
            <w:r w:rsidR="00573A6D" w:rsidRPr="007E6E47">
              <w:rPr>
                <w:rFonts w:ascii="Garamond" w:eastAsia="Times New Roman" w:hAnsi="Garamond"/>
                <w:sz w:val="20"/>
                <w:szCs w:val="20"/>
                <w:lang w:val="sq-AL"/>
              </w:rPr>
              <w:t xml:space="preserve">etat mund të përmbajnë kabllo. </w:t>
            </w:r>
          </w:p>
        </w:tc>
      </w:tr>
      <w:tr w:rsidR="00934160" w:rsidRPr="007E6E47" w14:paraId="59BDBD01"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CF7" w14:textId="5CC86BDE"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Kabllo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Kabllo</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CF9" w14:textId="44F293E8" w:rsidR="00934160" w:rsidRPr="007E6E47" w:rsidRDefault="006D4725"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Shumëllojshmëria:</w:t>
            </w:r>
            <w:r w:rsidRPr="007E6E47">
              <w:rPr>
                <w:rFonts w:ascii="Garamond" w:eastAsia="Times New Roman" w:hAnsi="Garamond"/>
                <w:sz w:val="20"/>
                <w:szCs w:val="20"/>
                <w:lang w:val="sq-AL"/>
              </w:rPr>
              <w:t xml:space="preserve"> </w:t>
            </w:r>
            <w:r w:rsidR="00573A6D" w:rsidRPr="007E6E47">
              <w:rPr>
                <w:rFonts w:ascii="Garamond" w:eastAsia="Times New Roman" w:hAnsi="Garamond"/>
                <w:sz w:val="20"/>
                <w:szCs w:val="20"/>
                <w:lang w:val="sq-AL"/>
              </w:rPr>
              <w:t>[0..*]</w:t>
            </w:r>
          </w:p>
          <w:p w14:paraId="59BDBCFA" w14:textId="77777777" w:rsidR="00934160" w:rsidRPr="007E6E47" w:rsidRDefault="00934160" w:rsidP="00FD136B">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CFC" w14:textId="2921020D" w:rsidR="00934160" w:rsidRPr="007E6E47" w:rsidRDefault="00573A6D" w:rsidP="00FD136B">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Kabllo </w:t>
            </w:r>
          </w:p>
          <w:p w14:paraId="59BDBCFD" w14:textId="77777777" w:rsidR="00934160" w:rsidRPr="007E6E47" w:rsidRDefault="00934160" w:rsidP="00FD136B">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CFE" w14:textId="77777777" w:rsidR="00934160" w:rsidRPr="007E6E47" w:rsidRDefault="00934160" w:rsidP="00FD136B">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Kaseta mund të përmbajë një ose më shumë kabllo. </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CFF" w14:textId="77777777" w:rsidR="00934160" w:rsidRPr="007E6E47" w:rsidRDefault="00934160" w:rsidP="00FD136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Kaseta</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D00" w14:textId="77777777" w:rsidR="00934160" w:rsidRPr="007E6E47" w:rsidRDefault="00934160" w:rsidP="00FD136B">
            <w:pPr>
              <w:spacing w:after="0" w:line="240" w:lineRule="auto"/>
              <w:ind w:firstLine="0"/>
              <w:rPr>
                <w:rFonts w:ascii="Garamond" w:eastAsia="Times New Roman" w:hAnsi="Garamond"/>
                <w:sz w:val="20"/>
                <w:szCs w:val="20"/>
                <w:lang w:val="sq-AL"/>
              </w:rPr>
            </w:pPr>
          </w:p>
        </w:tc>
      </w:tr>
    </w:tbl>
    <w:p w14:paraId="59BDBD02" w14:textId="77777777" w:rsidR="00934160" w:rsidRPr="007E6E47" w:rsidRDefault="00934160" w:rsidP="00FD136B">
      <w:pPr>
        <w:pStyle w:val="TEKSTI"/>
        <w:rPr>
          <w:lang w:val="sq-AL"/>
        </w:rPr>
      </w:pPr>
    </w:p>
    <w:p w14:paraId="59BDBD03" w14:textId="68A60048" w:rsidR="00934160" w:rsidRPr="007E6E47" w:rsidRDefault="00C12B3D" w:rsidP="00FD136B">
      <w:pPr>
        <w:pStyle w:val="TEKSTI"/>
        <w:rPr>
          <w:b/>
          <w:lang w:val="sq-AL"/>
        </w:rPr>
      </w:pPr>
      <w:bookmarkStart w:id="50" w:name="_Toc52287385"/>
      <w:r w:rsidRPr="007E6E47">
        <w:rPr>
          <w:b/>
          <w:lang w:val="sq-AL"/>
        </w:rPr>
        <w:t xml:space="preserve">3.4.1.2.5 </w:t>
      </w:r>
      <w:r w:rsidR="00FD136B" w:rsidRPr="007E6E47">
        <w:rPr>
          <w:b/>
          <w:lang w:val="sq-AL"/>
        </w:rPr>
        <w:t>K</w:t>
      </w:r>
      <w:r w:rsidR="00F20D29" w:rsidRPr="007E6E47">
        <w:rPr>
          <w:b/>
          <w:lang w:val="sq-AL"/>
        </w:rPr>
        <w:t>asetë</w:t>
      </w:r>
      <w:bookmarkEnd w:id="50"/>
    </w:p>
    <w:p w14:paraId="59BDBD04" w14:textId="2AFDF1F1" w:rsidR="00934160" w:rsidRPr="007E6E47" w:rsidRDefault="00934160" w:rsidP="00FD136B">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D06" w14:textId="72586D3C" w:rsidR="00934160" w:rsidRPr="007E6E47" w:rsidRDefault="00573A6D" w:rsidP="00573A6D">
      <w:pPr>
        <w:pStyle w:val="TEKSTI"/>
        <w:rPr>
          <w:color w:val="000000"/>
          <w:lang w:val="sq-AL"/>
        </w:rPr>
      </w:pPr>
      <w:r w:rsidRPr="007E6E47">
        <w:rPr>
          <w:color w:val="000000"/>
          <w:lang w:val="sq-AL"/>
        </w:rPr>
        <w:t xml:space="preserve">Kasetë </w:t>
      </w:r>
    </w:p>
    <w:p w14:paraId="59BDBD07" w14:textId="6B377819" w:rsidR="00934160" w:rsidRPr="007E6E47" w:rsidRDefault="00934160" w:rsidP="00FD136B">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r w:rsidRPr="007E6E47">
        <w:rPr>
          <w:b/>
          <w:color w:val="000000"/>
          <w:sz w:val="22"/>
          <w:szCs w:val="22"/>
          <w:lang w:val="sq-AL"/>
        </w:rPr>
        <w:t>--</w:t>
      </w:r>
    </w:p>
    <w:p w14:paraId="59BDBD08" w14:textId="77777777" w:rsidR="00934160" w:rsidRPr="007E6E47" w:rsidRDefault="00934160" w:rsidP="00FD136B">
      <w:pPr>
        <w:pStyle w:val="TEKSTI"/>
        <w:rPr>
          <w:lang w:val="sq-AL" w:eastAsia="sq-AL"/>
        </w:rPr>
      </w:pPr>
      <w:r w:rsidRPr="007E6E47">
        <w:rPr>
          <w:lang w:val="sq-AL" w:eastAsia="sq-AL"/>
        </w:rPr>
        <w:t xml:space="preserve"> Kaseta është një ndërtim i mbyllur që mbron dhe udhëzon kabllot dhe tubacionet e lidhura të një rrjeti. </w:t>
      </w:r>
    </w:p>
    <w:p w14:paraId="59BDBD09" w14:textId="77777777" w:rsidR="00934160" w:rsidRPr="007E6E47" w:rsidRDefault="00934160" w:rsidP="00FD136B">
      <w:pPr>
        <w:pStyle w:val="TEKSTI"/>
        <w:rPr>
          <w:color w:val="000000"/>
          <w:lang w:val="sq-AL"/>
        </w:rPr>
      </w:pPr>
      <w:r w:rsidRPr="007E6E47">
        <w:rPr>
          <w:b/>
          <w:color w:val="000000"/>
          <w:lang w:val="sq-AL"/>
        </w:rPr>
        <w:t>-- Përshkrimi --</w:t>
      </w:r>
    </w:p>
    <w:p w14:paraId="59BDBD0B" w14:textId="16A97D79" w:rsidR="00934160" w:rsidRPr="007E6E47" w:rsidRDefault="00934160" w:rsidP="00573A6D">
      <w:pPr>
        <w:pStyle w:val="TEKSTI"/>
        <w:rPr>
          <w:color w:val="000000"/>
          <w:lang w:val="sq-AL"/>
        </w:rPr>
      </w:pPr>
      <w:r w:rsidRPr="007E6E47">
        <w:rPr>
          <w:color w:val="000000"/>
          <w:lang w:val="sq-AL"/>
        </w:rPr>
        <w:t>Kaseta është një objekt linear që i takon rrjetit strukturor dhe është i izoluar mirë. Kaseta mund të përmbajë tuba, kabllo ose kaseta të tjera. Kaseta është një klasë karakteristike konkrete që përmban informacion për pozicionin dhe karakteristikat e kasetave siç shihet nga një pusetë, një gropë, ose</w:t>
      </w:r>
      <w:r w:rsidR="00573A6D" w:rsidRPr="007E6E47">
        <w:rPr>
          <w:color w:val="000000"/>
          <w:lang w:val="sq-AL"/>
        </w:rPr>
        <w:t xml:space="preserve"> një seksion kryq i një kanali.</w:t>
      </w:r>
    </w:p>
    <w:p w14:paraId="59BDBD0C" w14:textId="77777777" w:rsidR="00934160" w:rsidRPr="007E6E47" w:rsidRDefault="00934160" w:rsidP="00FD136B">
      <w:pPr>
        <w:pStyle w:val="TEKSTI"/>
        <w:rPr>
          <w:b/>
          <w:i/>
          <w:lang w:val="sq-AL"/>
        </w:rPr>
      </w:pPr>
      <w:r w:rsidRPr="007E6E47">
        <w:rPr>
          <w:b/>
          <w:lang w:val="sq-AL"/>
        </w:rPr>
        <w:t>--Tipi i elementit</w:t>
      </w:r>
      <w:r w:rsidRPr="007E6E47">
        <w:rPr>
          <w:b/>
          <w:i/>
          <w:lang w:val="sq-AL"/>
        </w:rPr>
        <w:t xml:space="preserve"> --</w:t>
      </w:r>
    </w:p>
    <w:p w14:paraId="59BDBD0D" w14:textId="77777777" w:rsidR="00934160" w:rsidRPr="007E6E47" w:rsidRDefault="00934160" w:rsidP="00FD136B">
      <w:pPr>
        <w:pStyle w:val="TEKSTI"/>
        <w:rPr>
          <w:i/>
          <w:lang w:val="sq-AL"/>
        </w:rPr>
      </w:pPr>
      <w:r w:rsidRPr="007E6E47">
        <w:rPr>
          <w:i/>
          <w:lang w:val="sq-AL"/>
        </w:rPr>
        <w:t>FeatureType</w:t>
      </w:r>
    </w:p>
    <w:p w14:paraId="59BDBD0E" w14:textId="77777777" w:rsidR="00934160" w:rsidRPr="007E6E47" w:rsidRDefault="00934160" w:rsidP="00FD136B">
      <w:pPr>
        <w:pStyle w:val="TEKSTI"/>
        <w:rPr>
          <w:b/>
          <w:color w:val="000000"/>
          <w:sz w:val="1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10" w14:textId="77777777" w:rsidTr="00934160">
        <w:trPr>
          <w:trHeight w:val="43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0F" w14:textId="77777777" w:rsidR="00934160" w:rsidRPr="007E6E47" w:rsidRDefault="00934160" w:rsidP="00C12B3D">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12"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11" w14:textId="4D288FD9" w:rsidR="00934160" w:rsidRPr="007E6E47" w:rsidRDefault="00934160" w:rsidP="00C12B3D">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1D" wp14:editId="59BDCF1E">
                  <wp:extent cx="114300" cy="1143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Kasetë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p>
        </w:tc>
      </w:tr>
    </w:tbl>
    <w:p w14:paraId="6A08B968" w14:textId="77777777" w:rsidR="00573A6D" w:rsidRPr="007E6E47" w:rsidRDefault="00573A6D" w:rsidP="004A402D">
      <w:pPr>
        <w:spacing w:after="0" w:line="240" w:lineRule="auto"/>
        <w:ind w:firstLine="0"/>
        <w:rPr>
          <w:rFonts w:ascii="Garamond" w:eastAsia="Arial" w:hAnsi="Garamond"/>
          <w:sz w:val="20"/>
          <w:szCs w:val="20"/>
          <w:lang w:val="sq-AL"/>
        </w:rPr>
      </w:pPr>
    </w:p>
    <w:p w14:paraId="3A4AD83A" w14:textId="77777777" w:rsidR="004A402D" w:rsidRPr="007E6E47" w:rsidRDefault="004A402D" w:rsidP="004A402D">
      <w:pPr>
        <w:spacing w:after="0" w:line="240" w:lineRule="auto"/>
        <w:ind w:firstLine="0"/>
        <w:rPr>
          <w:rFonts w:ascii="Garamond" w:eastAsia="Arial" w:hAnsi="Garamond"/>
          <w:sz w:val="20"/>
          <w:szCs w:val="20"/>
          <w:lang w:val="sq-AL"/>
        </w:rPr>
      </w:pPr>
    </w:p>
    <w:p w14:paraId="64560647" w14:textId="77777777" w:rsidR="004A402D" w:rsidRPr="007E6E47" w:rsidRDefault="004A402D" w:rsidP="004A402D">
      <w:pPr>
        <w:spacing w:after="0" w:line="240" w:lineRule="auto"/>
        <w:ind w:firstLine="0"/>
        <w:rPr>
          <w:rFonts w:ascii="Garamond" w:eastAsia="Arial"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15"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14" w14:textId="77777777" w:rsidR="00934160" w:rsidRPr="007E6E47" w:rsidRDefault="00934160" w:rsidP="00C12B3D">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 STRUKTURORE TË BRENDSHME</w:t>
            </w:r>
          </w:p>
        </w:tc>
      </w:tr>
      <w:tr w:rsidR="00934160" w:rsidRPr="007E6E47" w14:paraId="59BDBD1F"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16" w14:textId="77777777" w:rsidR="00934160" w:rsidRPr="007E6E47" w:rsidRDefault="00934160" w:rsidP="00C12B3D">
            <w:pPr>
              <w:spacing w:after="0" w:line="240" w:lineRule="auto"/>
              <w:ind w:firstLine="0"/>
              <w:rPr>
                <w:rFonts w:ascii="Garamond" w:eastAsia="Times New Roman" w:hAnsi="Garamond"/>
                <w:sz w:val="4"/>
                <w:szCs w:val="20"/>
                <w:lang w:val="sq-AL"/>
              </w:rPr>
            </w:pPr>
          </w:p>
          <w:p w14:paraId="59BDBD18" w14:textId="7F3F500A"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hAnsi="Garamond"/>
                <w:noProof/>
              </w:rPr>
              <w:drawing>
                <wp:inline distT="0" distB="0" distL="0" distR="0" wp14:anchorId="59BDCF1F" wp14:editId="59BDCF20">
                  <wp:extent cx="111125" cy="111125"/>
                  <wp:effectExtent l="0" t="0" r="3175" b="3175"/>
                  <wp:docPr id="99"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1125" cy="111125"/>
                          </a:xfrm>
                          <a:prstGeom prst="rect">
                            <a:avLst/>
                          </a:prstGeom>
                          <a:noFill/>
                          <a:ln>
                            <a:noFill/>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Agreguar nga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Tub</w:t>
            </w:r>
            <w:r w:rsidR="0021372D" w:rsidRPr="007E6E47">
              <w:rPr>
                <w:rFonts w:ascii="Garamond" w:eastAsia="Times New Roman" w:hAnsi="Garamond"/>
                <w:sz w:val="20"/>
                <w:szCs w:val="20"/>
                <w:lang w:val="sq-AL"/>
              </w:rPr>
              <w:t xml:space="preserve"> te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Kasetë</w:t>
            </w:r>
          </w:p>
          <w:p w14:paraId="59BDBD19"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D1B" w14:textId="3AEE7B9B" w:rsidR="00934160" w:rsidRPr="007E6E47" w:rsidRDefault="00573A6D"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Tuba</w:t>
            </w:r>
          </w:p>
          <w:p w14:paraId="59BDBD1C"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D1D"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Kasetat përbëhen nga një ose më shumë tuba.</w:t>
            </w:r>
          </w:p>
          <w:p w14:paraId="59BDBD1E" w14:textId="3773ABF8" w:rsidR="00934160" w:rsidRPr="007E6E47" w:rsidRDefault="006D4725" w:rsidP="00573A6D">
            <w:pPr>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00934160" w:rsidRPr="007E6E47">
              <w:rPr>
                <w:rFonts w:ascii="Garamond" w:eastAsia="Times New Roman" w:hAnsi="Garamond"/>
                <w:sz w:val="20"/>
                <w:szCs w:val="20"/>
                <w:lang w:val="sq-AL"/>
              </w:rPr>
              <w:t>]</w:t>
            </w:r>
          </w:p>
        </w:tc>
      </w:tr>
    </w:tbl>
    <w:p w14:paraId="59BDBD20"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22"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21" w14:textId="77777777" w:rsidR="00934160" w:rsidRPr="007E6E47" w:rsidRDefault="00934160" w:rsidP="00C12B3D">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D3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23" w14:textId="77777777" w:rsidR="00934160" w:rsidRPr="007E6E47" w:rsidRDefault="00934160" w:rsidP="00C12B3D">
            <w:pPr>
              <w:spacing w:after="0" w:line="240" w:lineRule="auto"/>
              <w:ind w:firstLine="0"/>
              <w:rPr>
                <w:rFonts w:ascii="Garamond" w:eastAsia="Times New Roman" w:hAnsi="Garamond"/>
                <w:sz w:val="20"/>
                <w:szCs w:val="20"/>
                <w:lang w:val="sq-AL"/>
              </w:rPr>
            </w:pPr>
          </w:p>
          <w:p w14:paraId="59BDBD24" w14:textId="2F3D68B9" w:rsidR="00934160" w:rsidRPr="007E6E47" w:rsidRDefault="00934160" w:rsidP="00C12B3D">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F21" wp14:editId="59BDCF22">
                  <wp:extent cx="114300" cy="1143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GjerësiaEKasetës</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Gjatësia</w:t>
            </w:r>
          </w:p>
          <w:p w14:paraId="59BDBD26" w14:textId="6BBDAB49"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p>
          <w:p w14:paraId="59BDBD27"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D29" w14:textId="66610DEC" w:rsidR="00934160" w:rsidRPr="007E6E47" w:rsidRDefault="00573A6D"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Gjerësia e kasetës </w:t>
            </w:r>
          </w:p>
          <w:p w14:paraId="59BDBD2A"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D2C" w14:textId="3460010F" w:rsidR="00934160" w:rsidRPr="007E6E47" w:rsidRDefault="00573A6D"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Gjerësia e kasetës </w:t>
            </w:r>
          </w:p>
          <w:p w14:paraId="59BDBD2D"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D2E"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Matja e objektivit, në këtë rast kasetë, kryhet nga njëra anë në tjetrën. </w:t>
            </w:r>
          </w:p>
          <w:p w14:paraId="59BDBD2F" w14:textId="6CD55CE2" w:rsidR="00934160" w:rsidRPr="007E6E47" w:rsidRDefault="00934160" w:rsidP="00C12B3D">
            <w:pPr>
              <w:tabs>
                <w:tab w:val="left" w:pos="1440"/>
                <w:tab w:val="left" w:pos="3478"/>
                <w:tab w:val="right" w:pos="9437"/>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D31" w14:textId="77777777" w:rsidR="00934160" w:rsidRPr="007E6E47" w:rsidRDefault="00934160" w:rsidP="00934160">
      <w:pPr>
        <w:spacing w:after="0" w:line="240" w:lineRule="auto"/>
        <w:rPr>
          <w:rFonts w:ascii="Garamond" w:eastAsia="Arial"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34160" w:rsidRPr="007E6E47" w14:paraId="59BDBD33" w14:textId="77777777" w:rsidTr="0093416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9BDBD32" w14:textId="77777777" w:rsidR="00934160" w:rsidRPr="007E6E47" w:rsidRDefault="00934160" w:rsidP="00C12B3D">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w:t>
            </w:r>
          </w:p>
        </w:tc>
      </w:tr>
      <w:tr w:rsidR="00934160" w:rsidRPr="007E6E47" w14:paraId="59BDBD3D"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D34" w14:textId="77777777" w:rsidR="00934160" w:rsidRPr="007E6E47" w:rsidRDefault="00934160" w:rsidP="00C12B3D">
            <w:pPr>
              <w:spacing w:after="0" w:line="240" w:lineRule="auto"/>
              <w:ind w:firstLine="0"/>
              <w:rPr>
                <w:rFonts w:ascii="Garamond" w:eastAsia="Times New Roman" w:hAnsi="Garamond"/>
                <w:sz w:val="8"/>
                <w:szCs w:val="20"/>
                <w:lang w:val="sq-AL"/>
              </w:rPr>
            </w:pPr>
          </w:p>
          <w:p w14:paraId="59BDBD36" w14:textId="2C49680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23" wp14:editId="59BDCF24">
                  <wp:extent cx="114300" cy="1143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Lidhje (drejtim:</w:t>
            </w:r>
            <w:r w:rsidR="00573A6D" w:rsidRPr="007E6E47">
              <w:rPr>
                <w:rFonts w:ascii="Garamond" w:eastAsia="Times New Roman" w:hAnsi="Garamond"/>
                <w:sz w:val="20"/>
                <w:szCs w:val="20"/>
                <w:lang w:val="sq-AL"/>
              </w:rPr>
              <w:t xml:space="preserve"> Objektivi-</w:t>
            </w:r>
            <w:r w:rsidR="004A402D" w:rsidRPr="007E6E47">
              <w:rPr>
                <w:rFonts w:ascii="Garamond" w:eastAsia="Times New Roman" w:hAnsi="Garamond"/>
                <w:sz w:val="20"/>
                <w:szCs w:val="20"/>
                <w:lang w:val="sq-AL"/>
              </w:rPr>
              <w:t>b</w:t>
            </w:r>
            <w:r w:rsidR="00573A6D" w:rsidRPr="007E6E47">
              <w:rPr>
                <w:rFonts w:ascii="Garamond" w:eastAsia="Times New Roman" w:hAnsi="Garamond"/>
                <w:sz w:val="20"/>
                <w:szCs w:val="20"/>
                <w:lang w:val="sq-AL"/>
              </w:rPr>
              <w:t>urimi)</w:t>
            </w:r>
          </w:p>
          <w:p w14:paraId="59BDBD37"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D39" w14:textId="62156C9F" w:rsidR="00934160" w:rsidRPr="007E6E47" w:rsidRDefault="00573A6D"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Kasetë </w:t>
            </w:r>
          </w:p>
          <w:p w14:paraId="59BDBD3A" w14:textId="57C93365"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D3C" w14:textId="52BDB314"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Një kasetë mund të përm</w:t>
            </w:r>
            <w:r w:rsidR="00573A6D" w:rsidRPr="007E6E47">
              <w:rPr>
                <w:rFonts w:ascii="Garamond" w:eastAsia="Times New Roman" w:hAnsi="Garamond"/>
                <w:sz w:val="20"/>
                <w:szCs w:val="20"/>
                <w:lang w:val="sq-AL"/>
              </w:rPr>
              <w:t xml:space="preserve">bajë disa kaseta të brendshme. </w:t>
            </w:r>
          </w:p>
        </w:tc>
      </w:tr>
      <w:tr w:rsidR="00934160" w:rsidRPr="007E6E47" w14:paraId="59BDBD48"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D3E"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 «</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Kasetë</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 xml:space="preserve">Kasetë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D40" w14:textId="528BF0E3"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w:t>
            </w:r>
          </w:p>
          <w:p w14:paraId="59BDBD41" w14:textId="5CC5901E" w:rsidR="00934160" w:rsidRPr="007E6E47" w:rsidRDefault="00934160" w:rsidP="00C12B3D">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D43" w14:textId="5DA52083" w:rsidR="00934160" w:rsidRPr="007E6E47" w:rsidRDefault="00573A6D" w:rsidP="00C12B3D">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Kasetë </w:t>
            </w:r>
          </w:p>
          <w:p w14:paraId="59BDBD44" w14:textId="77777777" w:rsidR="00934160" w:rsidRPr="007E6E47" w:rsidRDefault="00934160" w:rsidP="00C12B3D">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D45" w14:textId="77777777" w:rsidR="00934160" w:rsidRPr="007E6E47" w:rsidRDefault="00934160" w:rsidP="00C12B3D">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Një ose disa kaseta, formojnë kasetën e brendshme. </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D46" w14:textId="4932F664"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Kasetë</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D47" w14:textId="77777777" w:rsidR="00934160" w:rsidRPr="007E6E47" w:rsidRDefault="00934160" w:rsidP="00C12B3D">
            <w:pPr>
              <w:spacing w:after="0" w:line="240" w:lineRule="auto"/>
              <w:ind w:firstLine="0"/>
              <w:rPr>
                <w:rFonts w:ascii="Garamond" w:eastAsia="Times New Roman" w:hAnsi="Garamond"/>
                <w:sz w:val="20"/>
                <w:szCs w:val="20"/>
                <w:lang w:val="sq-AL"/>
              </w:rPr>
            </w:pPr>
          </w:p>
        </w:tc>
      </w:tr>
      <w:tr w:rsidR="00934160" w:rsidRPr="007E6E47" w14:paraId="59BDBD52"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D49" w14:textId="77777777" w:rsidR="00934160" w:rsidRPr="007E6E47" w:rsidRDefault="00934160" w:rsidP="00C12B3D">
            <w:pPr>
              <w:spacing w:after="0" w:line="240" w:lineRule="auto"/>
              <w:ind w:firstLine="0"/>
              <w:rPr>
                <w:rFonts w:ascii="Garamond" w:eastAsia="Times New Roman" w:hAnsi="Garamond"/>
                <w:sz w:val="10"/>
                <w:szCs w:val="20"/>
                <w:lang w:val="sq-AL"/>
              </w:rPr>
            </w:pPr>
          </w:p>
          <w:p w14:paraId="59BDBD4B" w14:textId="799E4986"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25" wp14:editId="59BDCF26">
                  <wp:extent cx="114300" cy="1143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Lidhje (drejtimi:</w:t>
            </w:r>
            <w:r w:rsidR="00573A6D" w:rsidRPr="007E6E47">
              <w:rPr>
                <w:rFonts w:ascii="Garamond" w:eastAsia="Times New Roman" w:hAnsi="Garamond"/>
                <w:sz w:val="20"/>
                <w:szCs w:val="20"/>
                <w:lang w:val="sq-AL"/>
              </w:rPr>
              <w:t xml:space="preserve"> Objektivi -&gt; </w:t>
            </w:r>
            <w:r w:rsidR="004A402D" w:rsidRPr="007E6E47">
              <w:rPr>
                <w:rFonts w:ascii="Garamond" w:eastAsia="Times New Roman" w:hAnsi="Garamond"/>
                <w:sz w:val="20"/>
                <w:szCs w:val="20"/>
                <w:lang w:val="sq-AL"/>
              </w:rPr>
              <w:t>b</w:t>
            </w:r>
            <w:r w:rsidR="00573A6D" w:rsidRPr="007E6E47">
              <w:rPr>
                <w:rFonts w:ascii="Garamond" w:eastAsia="Times New Roman" w:hAnsi="Garamond"/>
                <w:sz w:val="20"/>
                <w:szCs w:val="20"/>
                <w:lang w:val="sq-AL"/>
              </w:rPr>
              <w:t>urimi)</w:t>
            </w:r>
          </w:p>
          <w:p w14:paraId="59BDBD4C" w14:textId="2236B45A"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D4E" w14:textId="05C0FD7C" w:rsidR="00934160" w:rsidRPr="007E6E47" w:rsidRDefault="00573A6D"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Kabllo </w:t>
            </w:r>
          </w:p>
          <w:p w14:paraId="59BDBD4F"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D51" w14:textId="67F7AF52"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w:t>
            </w:r>
            <w:r w:rsidR="00573A6D" w:rsidRPr="007E6E47">
              <w:rPr>
                <w:rFonts w:ascii="Garamond" w:eastAsia="Times New Roman" w:hAnsi="Garamond"/>
                <w:sz w:val="20"/>
                <w:szCs w:val="20"/>
                <w:lang w:val="sq-AL"/>
              </w:rPr>
              <w:t xml:space="preserve">aseta mund të përmbajë kabllo. </w:t>
            </w:r>
          </w:p>
        </w:tc>
      </w:tr>
      <w:tr w:rsidR="00934160" w:rsidRPr="007E6E47" w14:paraId="59BDBD5D"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D53"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Burimi: «voidable» </w:t>
            </w:r>
            <w:r w:rsidRPr="007E6E47">
              <w:rPr>
                <w:rFonts w:ascii="Garamond" w:eastAsia="Times New Roman" w:hAnsi="Garamond"/>
                <w:i/>
                <w:sz w:val="20"/>
                <w:szCs w:val="20"/>
                <w:lang w:val="sq-AL"/>
              </w:rPr>
              <w:t>Kabllo</w:t>
            </w:r>
            <w:r w:rsidRPr="007E6E47">
              <w:rPr>
                <w:rFonts w:ascii="Garamond" w:eastAsia="Times New Roman" w:hAnsi="Garamond"/>
                <w:sz w:val="20"/>
                <w:szCs w:val="20"/>
                <w:lang w:val="sq-AL"/>
              </w:rPr>
              <w:t xml:space="preserve"> (Class) Kabllo «featureType»</w:t>
            </w:r>
          </w:p>
          <w:p w14:paraId="59BDBD55" w14:textId="3E5A8231"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Shumëllojshmëria: </w:t>
            </w:r>
            <w:r w:rsidR="00573A6D" w:rsidRPr="007E6E47">
              <w:rPr>
                <w:rFonts w:ascii="Garamond" w:eastAsia="Times New Roman" w:hAnsi="Garamond"/>
                <w:sz w:val="20"/>
                <w:szCs w:val="20"/>
                <w:lang w:val="sq-AL"/>
              </w:rPr>
              <w:t>[0..*]</w:t>
            </w:r>
          </w:p>
          <w:p w14:paraId="59BDBD56" w14:textId="77777777" w:rsidR="00934160" w:rsidRPr="007E6E47" w:rsidRDefault="00934160" w:rsidP="00C12B3D">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D58" w14:textId="31417A7A" w:rsidR="00934160" w:rsidRPr="007E6E47" w:rsidRDefault="00573A6D" w:rsidP="00C12B3D">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Kabllo </w:t>
            </w:r>
          </w:p>
          <w:p w14:paraId="59BDBD59" w14:textId="77777777" w:rsidR="00934160" w:rsidRPr="007E6E47" w:rsidRDefault="00934160" w:rsidP="00C12B3D">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D5A" w14:textId="77777777" w:rsidR="00934160" w:rsidRPr="007E6E47" w:rsidRDefault="00934160" w:rsidP="00C12B3D">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Kaseta mund të përmbajë një ose më shumë kabllo.</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D5B" w14:textId="118DFE8B"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 xml:space="preserve">(Class) </w:t>
            </w:r>
            <w:r w:rsidRPr="007E6E47">
              <w:rPr>
                <w:rFonts w:ascii="Garamond" w:eastAsia="Times New Roman" w:hAnsi="Garamond"/>
                <w:i/>
                <w:sz w:val="20"/>
                <w:szCs w:val="20"/>
                <w:lang w:val="sq-AL"/>
              </w:rPr>
              <w:t>Kasetë</w:t>
            </w:r>
            <w:r w:rsidRPr="007E6E47">
              <w:rPr>
                <w:rFonts w:ascii="Garamond" w:eastAsia="Times New Roman" w:hAnsi="Garamond"/>
                <w:sz w:val="20"/>
                <w:szCs w:val="20"/>
                <w:lang w:val="sq-AL"/>
              </w:rPr>
              <w:t xml:space="preserve"> «featureType»</w:t>
            </w:r>
          </w:p>
          <w:p w14:paraId="59BDBD5C" w14:textId="77777777" w:rsidR="00934160" w:rsidRPr="007E6E47" w:rsidRDefault="00934160" w:rsidP="00C12B3D">
            <w:pPr>
              <w:spacing w:after="0" w:line="240" w:lineRule="auto"/>
              <w:ind w:firstLine="0"/>
              <w:rPr>
                <w:rFonts w:ascii="Garamond" w:eastAsia="Times New Roman" w:hAnsi="Garamond"/>
                <w:sz w:val="20"/>
                <w:szCs w:val="20"/>
                <w:lang w:val="sq-AL"/>
              </w:rPr>
            </w:pPr>
          </w:p>
        </w:tc>
      </w:tr>
      <w:tr w:rsidR="00934160" w:rsidRPr="007E6E47" w14:paraId="59BDBD67"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D5E" w14:textId="77777777" w:rsidR="00934160" w:rsidRPr="007E6E47" w:rsidRDefault="00934160" w:rsidP="00C12B3D">
            <w:pPr>
              <w:spacing w:after="0" w:line="240" w:lineRule="auto"/>
              <w:ind w:firstLine="0"/>
              <w:rPr>
                <w:rFonts w:ascii="Garamond" w:eastAsia="Times New Roman" w:hAnsi="Garamond"/>
                <w:sz w:val="10"/>
                <w:szCs w:val="20"/>
                <w:lang w:val="sq-AL"/>
              </w:rPr>
            </w:pPr>
          </w:p>
          <w:p w14:paraId="59BDBD60" w14:textId="38BA77E5"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27" wp14:editId="59BDCF28">
                  <wp:extent cx="114300" cy="1143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Lidhje (drejtimi:</w:t>
            </w:r>
            <w:r w:rsidR="00573A6D" w:rsidRPr="007E6E47">
              <w:rPr>
                <w:rFonts w:ascii="Garamond" w:eastAsia="Times New Roman" w:hAnsi="Garamond"/>
                <w:sz w:val="20"/>
                <w:szCs w:val="20"/>
                <w:lang w:val="sq-AL"/>
              </w:rPr>
              <w:t xml:space="preserve"> Objektivi -&gt; </w:t>
            </w:r>
            <w:r w:rsidR="004A402D" w:rsidRPr="007E6E47">
              <w:rPr>
                <w:rFonts w:ascii="Garamond" w:eastAsia="Times New Roman" w:hAnsi="Garamond"/>
                <w:sz w:val="20"/>
                <w:szCs w:val="20"/>
                <w:lang w:val="sq-AL"/>
              </w:rPr>
              <w:t>b</w:t>
            </w:r>
            <w:r w:rsidR="00573A6D" w:rsidRPr="007E6E47">
              <w:rPr>
                <w:rFonts w:ascii="Garamond" w:eastAsia="Times New Roman" w:hAnsi="Garamond"/>
                <w:sz w:val="20"/>
                <w:szCs w:val="20"/>
                <w:lang w:val="sq-AL"/>
              </w:rPr>
              <w:t>urimi)</w:t>
            </w:r>
          </w:p>
          <w:p w14:paraId="59BDBD61"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D63" w14:textId="5DBE7DF3" w:rsidR="00934160" w:rsidRPr="007E6E47" w:rsidRDefault="00573A6D"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Kasetë </w:t>
            </w:r>
          </w:p>
          <w:p w14:paraId="59BDBD64" w14:textId="7777777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p>
          <w:p w14:paraId="59BDBD66" w14:textId="4E88CB4F"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Kaseta mund t</w:t>
            </w:r>
            <w:r w:rsidR="00573A6D" w:rsidRPr="007E6E47">
              <w:rPr>
                <w:rFonts w:ascii="Garamond" w:eastAsia="Times New Roman" w:hAnsi="Garamond"/>
                <w:sz w:val="20"/>
                <w:szCs w:val="20"/>
                <w:lang w:val="sq-AL"/>
              </w:rPr>
              <w:t xml:space="preserve">ë përmbaj kaseta të brendshme. </w:t>
            </w:r>
          </w:p>
        </w:tc>
      </w:tr>
      <w:tr w:rsidR="00934160" w:rsidRPr="007E6E47" w14:paraId="59BDBD72"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D68" w14:textId="4365B527"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 xml:space="preserve"> Kaseta</w:t>
            </w:r>
            <w:r w:rsidR="00F20D29" w:rsidRPr="007E6E47">
              <w:rPr>
                <w:rFonts w:ascii="Garamond" w:eastAsia="Times New Roman" w:hAnsi="Garamond"/>
                <w:i/>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 xml:space="preserve"> Kaseta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D6A" w14:textId="38A55CA2"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[0..*]</w:t>
            </w:r>
          </w:p>
          <w:p w14:paraId="59BDBD6B" w14:textId="77777777" w:rsidR="00934160" w:rsidRPr="007E6E47" w:rsidRDefault="00934160" w:rsidP="00C12B3D">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w:t>
            </w:r>
          </w:p>
          <w:p w14:paraId="59BDBD6D" w14:textId="3ADF92AF" w:rsidR="00934160" w:rsidRPr="007E6E47" w:rsidRDefault="00573A6D" w:rsidP="00C12B3D">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Kaseta </w:t>
            </w:r>
          </w:p>
          <w:p w14:paraId="59BDBD6E" w14:textId="77777777" w:rsidR="00934160" w:rsidRPr="007E6E47" w:rsidRDefault="00934160" w:rsidP="00C12B3D">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D6F" w14:textId="77777777" w:rsidR="00934160" w:rsidRPr="007E6E47" w:rsidRDefault="00934160" w:rsidP="00C12B3D">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Një ose disa kaseta, formojnë kasetën e brendshme. </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D70" w14:textId="12F7657F" w:rsidR="00934160" w:rsidRPr="007E6E47" w:rsidRDefault="00934160" w:rsidP="00C12B3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Target:</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Kaseta</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D71" w14:textId="77777777" w:rsidR="00934160" w:rsidRPr="007E6E47" w:rsidRDefault="00934160" w:rsidP="00C12B3D">
            <w:pPr>
              <w:spacing w:after="0" w:line="240" w:lineRule="auto"/>
              <w:ind w:firstLine="0"/>
              <w:rPr>
                <w:rFonts w:ascii="Garamond" w:eastAsia="Times New Roman" w:hAnsi="Garamond"/>
                <w:sz w:val="20"/>
                <w:szCs w:val="20"/>
                <w:lang w:val="sq-AL"/>
              </w:rPr>
            </w:pPr>
          </w:p>
        </w:tc>
      </w:tr>
    </w:tbl>
    <w:p w14:paraId="59BDBD74" w14:textId="5A1803EF" w:rsidR="00C12B3D" w:rsidRPr="007E6E47" w:rsidRDefault="00C12B3D" w:rsidP="00573A6D">
      <w:pPr>
        <w:pStyle w:val="TEKSTI"/>
        <w:rPr>
          <w:b/>
          <w:spacing w:val="-4"/>
          <w:lang w:val="sq-AL"/>
        </w:rPr>
      </w:pPr>
      <w:bookmarkStart w:id="51" w:name="_Toc52287386"/>
      <w:r w:rsidRPr="007E6E47">
        <w:rPr>
          <w:b/>
          <w:spacing w:val="-4"/>
          <w:lang w:val="sq-AL"/>
        </w:rPr>
        <w:t>3.4.1.2.6 K</w:t>
      </w:r>
      <w:r w:rsidR="00573A6D" w:rsidRPr="007E6E47">
        <w:rPr>
          <w:b/>
          <w:spacing w:val="-4"/>
          <w:lang w:val="sq-AL"/>
        </w:rPr>
        <w:t>uti</w:t>
      </w:r>
      <w:r w:rsidRPr="007E6E47">
        <w:rPr>
          <w:b/>
          <w:spacing w:val="-4"/>
          <w:lang w:val="sq-AL"/>
        </w:rPr>
        <w:t xml:space="preserve"> </w:t>
      </w:r>
      <w:r w:rsidR="00573A6D" w:rsidRPr="007E6E47">
        <w:rPr>
          <w:b/>
          <w:spacing w:val="-4"/>
          <w:lang w:val="sq-AL"/>
        </w:rPr>
        <w:t>shpërndarëse/kolektori i infrastrukturës inxhinierike</w:t>
      </w:r>
      <w:bookmarkEnd w:id="51"/>
    </w:p>
    <w:p w14:paraId="59BDBD75" w14:textId="10E7022C" w:rsidR="00934160" w:rsidRPr="007E6E47" w:rsidRDefault="00934160" w:rsidP="00C12B3D">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D77" w14:textId="7D48C819" w:rsidR="00934160" w:rsidRPr="007E6E47" w:rsidRDefault="00934160" w:rsidP="00573A6D">
      <w:pPr>
        <w:pStyle w:val="TEKSTI"/>
        <w:rPr>
          <w:color w:val="000000"/>
          <w:lang w:val="sq-AL"/>
        </w:rPr>
      </w:pPr>
      <w:r w:rsidRPr="007E6E47">
        <w:rPr>
          <w:color w:val="000000"/>
          <w:lang w:val="sq-AL"/>
        </w:rPr>
        <w:t>Kutia shpërndarëse/kolektori i infrastrukturës</w:t>
      </w:r>
      <w:r w:rsidRPr="007E6E47">
        <w:rPr>
          <w:color w:val="000000"/>
          <w:sz w:val="20"/>
          <w:szCs w:val="20"/>
          <w:lang w:val="sq-AL"/>
        </w:rPr>
        <w:t xml:space="preserve"> </w:t>
      </w:r>
      <w:r w:rsidR="00573A6D" w:rsidRPr="007E6E47">
        <w:rPr>
          <w:color w:val="000000"/>
          <w:lang w:val="sq-AL"/>
        </w:rPr>
        <w:t>inxhinierike</w:t>
      </w:r>
    </w:p>
    <w:p w14:paraId="59BDBD78" w14:textId="094B16C6" w:rsidR="00934160" w:rsidRPr="007E6E47" w:rsidRDefault="00934160" w:rsidP="00C12B3D">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r w:rsidRPr="007E6E47">
        <w:rPr>
          <w:b/>
          <w:color w:val="000000"/>
          <w:sz w:val="22"/>
          <w:szCs w:val="22"/>
          <w:lang w:val="sq-AL"/>
        </w:rPr>
        <w:t>--</w:t>
      </w:r>
    </w:p>
    <w:p w14:paraId="59BDBD79" w14:textId="00291063" w:rsidR="00934160" w:rsidRPr="007E6E47" w:rsidRDefault="00934160" w:rsidP="00C12B3D">
      <w:pPr>
        <w:pStyle w:val="TEKSTI"/>
        <w:rPr>
          <w:lang w:val="sq-AL" w:eastAsia="sq-AL"/>
        </w:rPr>
      </w:pPr>
      <w:r w:rsidRPr="007E6E47">
        <w:rPr>
          <w:lang w:val="sq-AL" w:eastAsia="sq-AL"/>
        </w:rPr>
        <w:t xml:space="preserve">Një objekt gjeohapësinor që paraqitet me pikë dhe përdoret për lidhje, mund të përmbajë objekte të tjera gjeohapësinore (jo </w:t>
      </w:r>
      <w:r w:rsidR="00DA2908" w:rsidRPr="007E6E47">
        <w:rPr>
          <w:lang w:val="sq-AL" w:eastAsia="sq-AL"/>
        </w:rPr>
        <w:t>domosdoshmërish</w:t>
      </w:r>
      <w:r w:rsidRPr="007E6E47">
        <w:rPr>
          <w:lang w:val="sq-AL" w:eastAsia="sq-AL"/>
        </w:rPr>
        <w:t xml:space="preserve"> nga i njëjti rrjet i infrastrukturës</w:t>
      </w:r>
      <w:r w:rsidRPr="007E6E47">
        <w:rPr>
          <w:color w:val="000000"/>
          <w:sz w:val="20"/>
          <w:szCs w:val="20"/>
          <w:lang w:val="sq-AL"/>
        </w:rPr>
        <w:t xml:space="preserve"> </w:t>
      </w:r>
      <w:r w:rsidRPr="007E6E47">
        <w:rPr>
          <w:color w:val="000000"/>
          <w:lang w:val="sq-AL"/>
        </w:rPr>
        <w:t>inxhinierike</w:t>
      </w:r>
      <w:r w:rsidRPr="007E6E47">
        <w:rPr>
          <w:lang w:val="sq-AL" w:eastAsia="sq-AL"/>
        </w:rPr>
        <w:t xml:space="preserve">). </w:t>
      </w:r>
    </w:p>
    <w:p w14:paraId="59BDBD7A" w14:textId="77777777" w:rsidR="00934160" w:rsidRPr="007E6E47" w:rsidRDefault="00934160" w:rsidP="00C12B3D">
      <w:pPr>
        <w:pStyle w:val="TEKSTI"/>
        <w:rPr>
          <w:color w:val="000000"/>
          <w:lang w:val="sq-AL"/>
        </w:rPr>
      </w:pPr>
      <w:r w:rsidRPr="007E6E47">
        <w:rPr>
          <w:b/>
          <w:color w:val="000000"/>
          <w:lang w:val="sq-AL"/>
        </w:rPr>
        <w:t>-- Përshkrimi --</w:t>
      </w:r>
    </w:p>
    <w:p w14:paraId="59BDBD7C" w14:textId="6C93E0B9" w:rsidR="00934160" w:rsidRPr="007E6E47" w:rsidRDefault="00934160" w:rsidP="00573A6D">
      <w:pPr>
        <w:pStyle w:val="TEKSTI"/>
        <w:rPr>
          <w:color w:val="000000"/>
          <w:lang w:val="sq-AL"/>
        </w:rPr>
      </w:pPr>
      <w:r w:rsidRPr="007E6E47">
        <w:rPr>
          <w:color w:val="000000"/>
          <w:lang w:val="sq-AL"/>
        </w:rPr>
        <w:t xml:space="preserve">Nyjet janë gjetur në fundin e </w:t>
      </w:r>
      <w:r w:rsidRPr="007E6E47">
        <w:rPr>
          <w:i/>
          <w:color w:val="000000"/>
          <w:lang w:val="sq-AL"/>
        </w:rPr>
        <w:t>LidhjeveTëInfrastrukturës</w:t>
      </w:r>
      <w:r w:rsidR="00573A6D" w:rsidRPr="007E6E47">
        <w:rPr>
          <w:color w:val="000000"/>
          <w:lang w:val="sq-AL"/>
        </w:rPr>
        <w:t xml:space="preserve">. </w:t>
      </w:r>
    </w:p>
    <w:p w14:paraId="59BDBD7D" w14:textId="77777777" w:rsidR="00934160" w:rsidRPr="007E6E47" w:rsidRDefault="00934160" w:rsidP="00C12B3D">
      <w:pPr>
        <w:pStyle w:val="TEKSTI"/>
        <w:rPr>
          <w:b/>
          <w:i/>
          <w:lang w:val="sq-AL"/>
        </w:rPr>
      </w:pPr>
      <w:r w:rsidRPr="007E6E47">
        <w:rPr>
          <w:b/>
          <w:lang w:val="sq-AL"/>
        </w:rPr>
        <w:t>--Tipi i elementit</w:t>
      </w:r>
      <w:r w:rsidRPr="007E6E47">
        <w:rPr>
          <w:b/>
          <w:i/>
          <w:lang w:val="sq-AL"/>
        </w:rPr>
        <w:t xml:space="preserve"> --</w:t>
      </w:r>
    </w:p>
    <w:p w14:paraId="59BDBD7E" w14:textId="77777777" w:rsidR="00934160" w:rsidRPr="007E6E47" w:rsidRDefault="00934160" w:rsidP="00C12B3D">
      <w:pPr>
        <w:pStyle w:val="TEKSTI"/>
        <w:rPr>
          <w:lang w:val="sq-AL"/>
        </w:rPr>
      </w:pPr>
      <w:r w:rsidRPr="007E6E47">
        <w:rPr>
          <w:i/>
          <w:lang w:val="sq-AL"/>
        </w:rPr>
        <w:t>FeatureType</w:t>
      </w:r>
    </w:p>
    <w:p w14:paraId="59BDBD7F" w14:textId="77777777" w:rsidR="00934160" w:rsidRPr="007E6E47" w:rsidRDefault="00934160" w:rsidP="00C12B3D">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81"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80"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8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82" w14:textId="3C57DE2C"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29" wp14:editId="59BDCF2A">
                  <wp:extent cx="114300" cy="1143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 KutiaShpërndarëse/KolektoriIInfrastrukturësInxhinierike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bl>
    <w:p w14:paraId="59BDBD84" w14:textId="77777777" w:rsidR="00934160" w:rsidRPr="007E6E47" w:rsidRDefault="00934160" w:rsidP="00934160">
      <w:pPr>
        <w:spacing w:after="0" w:line="240" w:lineRule="auto"/>
        <w:rPr>
          <w:rFonts w:ascii="Garamond" w:eastAsia="Arial" w:hAnsi="Garamond" w:cs="Arial"/>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86"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85"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88"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87" w14:textId="37305C74"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hAnsi="Garamond"/>
                <w:noProof/>
              </w:rPr>
              <w:drawing>
                <wp:inline distT="0" distB="0" distL="0" distR="0" wp14:anchorId="59BDCF2B" wp14:editId="59BDCF2C">
                  <wp:extent cx="114300" cy="11430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KonstruksionMetalik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r w:rsidR="00934160" w:rsidRPr="007E6E47" w14:paraId="59BDBD8A"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89" w14:textId="1CBA920B"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2D" wp14:editId="59BDCF2E">
                  <wp:extent cx="114300" cy="114300"/>
                  <wp:effectExtent l="0" t="0" r="0" b="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Kabinë</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r w:rsidR="00934160" w:rsidRPr="007E6E47" w14:paraId="59BDBD8C"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8B" w14:textId="4B420596"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2F" wp14:editId="59BDCF30">
                  <wp:extent cx="114300" cy="114300"/>
                  <wp:effectExtent l="0" t="0" r="0" b="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Pusetë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r w:rsidR="00934160" w:rsidRPr="007E6E47" w14:paraId="59BDBD8E"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8D" w14:textId="43C5ECDF"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31" wp14:editId="59BDCF32">
                  <wp:extent cx="114300" cy="1143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Shtyllë</w:t>
            </w:r>
            <w:r w:rsidR="006D4725" w:rsidRPr="007E6E47">
              <w:rPr>
                <w:rFonts w:ascii="Garamond" w:eastAsia="Times New Roman" w:hAnsi="Garamond"/>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r w:rsidR="00934160" w:rsidRPr="007E6E47" w14:paraId="59BDBD9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8F" w14:textId="43041960" w:rsidR="00934160" w:rsidRPr="007E6E47" w:rsidRDefault="00934160" w:rsidP="00F1577A">
            <w:pPr>
              <w:pStyle w:val="ListParagraph"/>
              <w:numPr>
                <w:ilvl w:val="0"/>
                <w:numId w:val="26"/>
              </w:numPr>
              <w:spacing w:after="0" w:line="240" w:lineRule="auto"/>
              <w:ind w:left="0" w:firstLine="0"/>
              <w:jc w:val="both"/>
              <w:rPr>
                <w:rFonts w:ascii="Garamond" w:hAnsi="Garamond"/>
                <w:i/>
                <w:color w:val="000000"/>
                <w:sz w:val="20"/>
                <w:szCs w:val="20"/>
                <w:lang w:val="sq-AL"/>
              </w:rPr>
            </w:pPr>
            <w:r w:rsidRPr="007E6E47">
              <w:rPr>
                <w:rFonts w:ascii="Garamond" w:hAnsi="Garamond"/>
                <w:color w:val="000000"/>
                <w:sz w:val="20"/>
                <w:szCs w:val="20"/>
                <w:lang w:val="sq-AL"/>
              </w:rPr>
              <w:t>Agreguar nga «</w:t>
            </w:r>
            <w:r w:rsidRPr="007E6E47">
              <w:rPr>
                <w:rFonts w:ascii="Garamond" w:hAnsi="Garamond"/>
                <w:i/>
                <w:color w:val="000000"/>
                <w:sz w:val="20"/>
                <w:szCs w:val="20"/>
                <w:lang w:val="sq-AL"/>
              </w:rPr>
              <w:t>featureType</w:t>
            </w:r>
            <w:r w:rsidRPr="007E6E47">
              <w:rPr>
                <w:rFonts w:ascii="Garamond" w:hAnsi="Garamond"/>
                <w:color w:val="000000"/>
                <w:sz w:val="20"/>
                <w:szCs w:val="20"/>
                <w:lang w:val="sq-AL"/>
              </w:rPr>
              <w:t xml:space="preserve">» </w:t>
            </w:r>
            <w:r w:rsidRPr="007E6E47">
              <w:rPr>
                <w:rFonts w:ascii="Garamond" w:hAnsi="Garamond"/>
                <w:i/>
                <w:color w:val="000000"/>
                <w:sz w:val="20"/>
                <w:szCs w:val="20"/>
                <w:lang w:val="sq-AL"/>
              </w:rPr>
              <w:t>NyjaEInfrastrukturësInxhinierike</w:t>
            </w:r>
            <w:r w:rsidR="0021372D" w:rsidRPr="007E6E47">
              <w:rPr>
                <w:rFonts w:ascii="Garamond" w:hAnsi="Garamond"/>
                <w:color w:val="000000"/>
                <w:sz w:val="20"/>
                <w:szCs w:val="20"/>
                <w:lang w:val="sq-AL"/>
              </w:rPr>
              <w:t xml:space="preserve"> te</w:t>
            </w:r>
            <w:r w:rsidRPr="007E6E47">
              <w:rPr>
                <w:rFonts w:ascii="Garamond" w:hAnsi="Garamond"/>
                <w:color w:val="000000"/>
                <w:sz w:val="20"/>
                <w:szCs w:val="20"/>
                <w:lang w:val="sq-AL"/>
              </w:rPr>
              <w:t xml:space="preserve"> «</w:t>
            </w:r>
            <w:r w:rsidRPr="007E6E47">
              <w:rPr>
                <w:rFonts w:ascii="Garamond" w:hAnsi="Garamond"/>
                <w:i/>
                <w:color w:val="000000"/>
                <w:sz w:val="20"/>
                <w:szCs w:val="20"/>
                <w:lang w:val="sq-AL"/>
              </w:rPr>
              <w:t>featureType</w:t>
            </w:r>
            <w:r w:rsidRPr="007E6E47">
              <w:rPr>
                <w:rFonts w:ascii="Garamond" w:hAnsi="Garamond"/>
                <w:color w:val="000000"/>
                <w:sz w:val="20"/>
                <w:szCs w:val="20"/>
                <w:lang w:val="sq-AL"/>
              </w:rPr>
              <w:t xml:space="preserve">» </w:t>
            </w:r>
            <w:r w:rsidRPr="007E6E47">
              <w:rPr>
                <w:rFonts w:ascii="Garamond" w:hAnsi="Garamond"/>
                <w:i/>
                <w:color w:val="000000"/>
                <w:sz w:val="20"/>
                <w:szCs w:val="20"/>
                <w:lang w:val="sq-AL"/>
              </w:rPr>
              <w:t>KutiaShpërndarëse/KolektoriIInfrastrukturësInxhinierike</w:t>
            </w:r>
          </w:p>
          <w:p w14:paraId="59BDBD90" w14:textId="38263ACF" w:rsidR="00934160" w:rsidRPr="007E6E47" w:rsidRDefault="00934160" w:rsidP="00821C0B">
            <w:pPr>
              <w:spacing w:after="0" w:line="240" w:lineRule="auto"/>
              <w:ind w:firstLine="0"/>
              <w:rPr>
                <w:rFonts w:ascii="Garamond" w:eastAsia="Times New Roman" w:hAnsi="Garamond"/>
                <w:i/>
                <w:color w:val="000000"/>
                <w:sz w:val="20"/>
                <w:szCs w:val="20"/>
                <w:lang w:val="sq-AL"/>
              </w:rPr>
            </w:pPr>
            <w:r w:rsidRPr="007E6E47">
              <w:rPr>
                <w:rFonts w:ascii="Garamond" w:eastAsia="Times New Roman" w:hAnsi="Garamond"/>
                <w:i/>
                <w:color w:val="000000"/>
                <w:sz w:val="20"/>
                <w:szCs w:val="20"/>
                <w:lang w:val="sq-AL"/>
              </w:rPr>
              <w:t>Emri</w:t>
            </w:r>
            <w:r w:rsidR="009778EA" w:rsidRPr="007E6E47">
              <w:rPr>
                <w:rFonts w:ascii="Garamond" w:eastAsia="Times New Roman" w:hAnsi="Garamond"/>
                <w:i/>
                <w:color w:val="000000"/>
                <w:sz w:val="20"/>
                <w:szCs w:val="20"/>
                <w:lang w:val="sq-AL"/>
              </w:rPr>
              <w:t xml:space="preserve">: </w:t>
            </w:r>
            <w:r w:rsidR="00D5234F" w:rsidRPr="007E6E47">
              <w:rPr>
                <w:rFonts w:ascii="Garamond" w:hAnsi="Garamond"/>
                <w:i/>
                <w:sz w:val="20"/>
                <w:szCs w:val="20"/>
                <w:lang w:val="sq-AL"/>
              </w:rPr>
              <w:t>nyjë</w:t>
            </w:r>
          </w:p>
          <w:p w14:paraId="59BDBD91" w14:textId="546F3355" w:rsidR="00934160" w:rsidRPr="007E6E47" w:rsidRDefault="00934160" w:rsidP="00821C0B">
            <w:pPr>
              <w:spacing w:after="0" w:line="240" w:lineRule="auto"/>
              <w:ind w:firstLine="0"/>
              <w:rPr>
                <w:rFonts w:ascii="Garamond" w:eastAsia="Times New Roman" w:hAnsi="Garamond"/>
                <w:i/>
                <w:color w:val="000000"/>
                <w:sz w:val="20"/>
                <w:szCs w:val="20"/>
                <w:lang w:val="sq-AL"/>
              </w:rPr>
            </w:pPr>
            <w:r w:rsidRPr="007E6E47">
              <w:rPr>
                <w:rFonts w:ascii="Garamond" w:eastAsia="Times New Roman" w:hAnsi="Garamond"/>
                <w:i/>
                <w:color w:val="000000"/>
                <w:sz w:val="20"/>
                <w:szCs w:val="20"/>
                <w:lang w:val="sq-AL"/>
              </w:rPr>
              <w:t xml:space="preserve">Përkufizimi: KutiaShpërndarëse/KolektoriIInfrastrukturësInxhinierike përmban </w:t>
            </w:r>
            <w:r w:rsidR="00D5234F" w:rsidRPr="007E6E47">
              <w:rPr>
                <w:rFonts w:ascii="Garamond" w:eastAsia="Times New Roman" w:hAnsi="Garamond"/>
                <w:i/>
                <w:color w:val="000000"/>
                <w:sz w:val="20"/>
                <w:szCs w:val="20"/>
                <w:lang w:val="sq-AL"/>
              </w:rPr>
              <w:t>nyjat</w:t>
            </w:r>
            <w:r w:rsidRPr="007E6E47">
              <w:rPr>
                <w:rFonts w:ascii="Garamond" w:eastAsia="Times New Roman" w:hAnsi="Garamond"/>
                <w:i/>
                <w:color w:val="000000"/>
                <w:sz w:val="20"/>
                <w:szCs w:val="20"/>
                <w:lang w:val="sq-AL"/>
              </w:rPr>
              <w:t xml:space="preserve"> e infrastrukturës</w:t>
            </w:r>
            <w:r w:rsidRPr="007E6E47">
              <w:rPr>
                <w:rFonts w:ascii="Garamond" w:eastAsia="Times New Roman" w:hAnsi="Garamond"/>
                <w:i/>
                <w:color w:val="000000"/>
                <w:lang w:val="sq-AL"/>
              </w:rPr>
              <w:t xml:space="preserve"> </w:t>
            </w:r>
            <w:r w:rsidRPr="007E6E47">
              <w:rPr>
                <w:rFonts w:ascii="Garamond" w:eastAsia="Times New Roman" w:hAnsi="Garamond"/>
                <w:i/>
                <w:color w:val="000000"/>
                <w:sz w:val="20"/>
                <w:szCs w:val="20"/>
                <w:lang w:val="sq-AL"/>
              </w:rPr>
              <w:t>inxhinierike, por mund të përmbajë dhe objekte të tjera të infrastrukturës</w:t>
            </w:r>
            <w:r w:rsidRPr="007E6E47">
              <w:rPr>
                <w:rFonts w:ascii="Garamond" w:eastAsia="Times New Roman" w:hAnsi="Garamond"/>
                <w:i/>
                <w:color w:val="000000"/>
                <w:lang w:val="sq-AL"/>
              </w:rPr>
              <w:t xml:space="preserve"> </w:t>
            </w:r>
            <w:r w:rsidRPr="007E6E47">
              <w:rPr>
                <w:rFonts w:ascii="Garamond" w:eastAsia="Times New Roman" w:hAnsi="Garamond"/>
                <w:i/>
                <w:color w:val="000000"/>
                <w:sz w:val="20"/>
                <w:szCs w:val="20"/>
                <w:lang w:val="sq-AL"/>
              </w:rPr>
              <w:t>inxhinierike.</w:t>
            </w:r>
          </w:p>
          <w:p w14:paraId="59BDBD92" w14:textId="77777777"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 </w:t>
            </w:r>
          </w:p>
        </w:tc>
      </w:tr>
    </w:tbl>
    <w:p w14:paraId="59BDBD94"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96"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95" w14:textId="77777777" w:rsidR="00934160" w:rsidRPr="007E6E47" w:rsidRDefault="00934160" w:rsidP="00821C0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DA1"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97" w14:textId="77777777" w:rsidR="00934160" w:rsidRPr="007E6E47" w:rsidRDefault="00934160" w:rsidP="00821C0B">
            <w:pPr>
              <w:spacing w:after="0" w:line="240" w:lineRule="auto"/>
              <w:ind w:firstLine="0"/>
              <w:rPr>
                <w:rFonts w:ascii="Garamond" w:eastAsia="Times New Roman" w:hAnsi="Garamond"/>
                <w:sz w:val="10"/>
                <w:szCs w:val="20"/>
                <w:lang w:val="sq-AL"/>
              </w:rPr>
            </w:pPr>
          </w:p>
          <w:p w14:paraId="59BDBD98" w14:textId="41015ED6"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33" wp14:editId="59BDCF34">
                  <wp:extent cx="114300" cy="114300"/>
                  <wp:effectExtent l="0" t="0" r="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Gjeometria</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GM_Pikë</w:t>
            </w:r>
          </w:p>
          <w:p w14:paraId="59BDBD9A" w14:textId="697EB077"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w:t>
            </w:r>
          </w:p>
          <w:p w14:paraId="59BDBD9B"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D9D" w14:textId="3C44B64C" w:rsidR="00934160" w:rsidRPr="007E6E47" w:rsidRDefault="00573A6D"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Gjeometria </w:t>
            </w:r>
          </w:p>
          <w:p w14:paraId="59BDBD9E"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D9F"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Vendndodhja</w:t>
            </w:r>
            <w:r w:rsidRPr="007E6E47">
              <w:rPr>
                <w:rFonts w:ascii="Garamond" w:eastAsia="Times New Roman" w:hAnsi="Garamond"/>
                <w:i/>
                <w:sz w:val="20"/>
                <w:szCs w:val="20"/>
                <w:lang w:val="sq-AL"/>
              </w:rPr>
              <w:t xml:space="preserve"> KutiaShpërndarëse/KolektoriIInfrastrukturësInxhinierike</w:t>
            </w:r>
            <w:r w:rsidRPr="007E6E47">
              <w:rPr>
                <w:rFonts w:ascii="Garamond" w:eastAsia="Times New Roman" w:hAnsi="Garamond"/>
                <w:sz w:val="20"/>
                <w:szCs w:val="20"/>
                <w:lang w:val="sq-AL"/>
              </w:rPr>
              <w:t>.</w:t>
            </w:r>
          </w:p>
          <w:p w14:paraId="59BDBDA0" w14:textId="0890919C" w:rsidR="00934160" w:rsidRPr="007E6E47" w:rsidRDefault="00934160" w:rsidP="00821C0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DAC"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A2" w14:textId="77777777" w:rsidR="00934160" w:rsidRPr="007E6E47" w:rsidRDefault="00934160" w:rsidP="00821C0B">
            <w:pPr>
              <w:spacing w:after="0" w:line="240" w:lineRule="auto"/>
              <w:ind w:firstLine="0"/>
              <w:rPr>
                <w:rFonts w:ascii="Garamond" w:eastAsia="Times New Roman" w:hAnsi="Garamond"/>
                <w:sz w:val="10"/>
                <w:szCs w:val="20"/>
                <w:lang w:val="sq-AL"/>
              </w:rPr>
            </w:pPr>
          </w:p>
          <w:p w14:paraId="59BDBDA3" w14:textId="54566CB9"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35" wp14:editId="59BDCF36">
                  <wp:extent cx="114300" cy="114300"/>
                  <wp:effectExtent l="0" t="0" r="0" b="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InspireId</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Identifikues</w:t>
            </w:r>
            <w:r w:rsidRPr="007E6E47">
              <w:rPr>
                <w:rFonts w:ascii="Garamond" w:eastAsia="Times New Roman" w:hAnsi="Garamond"/>
                <w:sz w:val="20"/>
                <w:szCs w:val="20"/>
                <w:lang w:val="sq-AL"/>
              </w:rPr>
              <w:t xml:space="preserve"> </w:t>
            </w:r>
          </w:p>
          <w:p w14:paraId="59BDBDA5" w14:textId="62D7F61C"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[0..1]</w:t>
            </w:r>
          </w:p>
          <w:p w14:paraId="59BDBDA6" w14:textId="125F36C9"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Emri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DA8" w14:textId="740024A0" w:rsidR="00934160" w:rsidRPr="007E6E47" w:rsidRDefault="00573A6D" w:rsidP="00821C0B">
            <w:pPr>
              <w:spacing w:after="0" w:line="240" w:lineRule="auto"/>
              <w:ind w:firstLine="0"/>
              <w:rPr>
                <w:rFonts w:ascii="Garamond" w:eastAsia="Times New Roman" w:hAnsi="Garamond"/>
                <w:i/>
                <w:sz w:val="20"/>
                <w:szCs w:val="20"/>
                <w:lang w:val="sq-AL"/>
              </w:rPr>
            </w:pPr>
            <w:r w:rsidRPr="007E6E47">
              <w:rPr>
                <w:rFonts w:ascii="Garamond" w:eastAsia="Times New Roman" w:hAnsi="Garamond"/>
                <w:i/>
                <w:sz w:val="20"/>
                <w:szCs w:val="20"/>
                <w:lang w:val="sq-AL"/>
              </w:rPr>
              <w:t>InspireId</w:t>
            </w:r>
          </w:p>
          <w:p w14:paraId="59BDBDA9"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DAA"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Identifikuesi i objektit të jashtëm, të objektit gjeohapësinor. </w:t>
            </w:r>
          </w:p>
          <w:p w14:paraId="59BDBDAB" w14:textId="759AC1A3" w:rsidR="00934160" w:rsidRPr="007E6E47" w:rsidRDefault="00934160" w:rsidP="00821C0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172896EF" w14:textId="77777777" w:rsidR="004A402D" w:rsidRPr="007E6E47" w:rsidRDefault="004A402D" w:rsidP="00573A6D">
      <w:pPr>
        <w:pStyle w:val="TEKSTI"/>
        <w:rPr>
          <w:b/>
          <w:lang w:val="sq-AL"/>
        </w:rPr>
      </w:pPr>
      <w:bookmarkStart w:id="52" w:name="_Toc52287387"/>
    </w:p>
    <w:p w14:paraId="59BDBDAE" w14:textId="3FC90538" w:rsidR="00821C0B" w:rsidRPr="007E6E47" w:rsidRDefault="00821C0B" w:rsidP="00573A6D">
      <w:pPr>
        <w:pStyle w:val="TEKSTI"/>
        <w:rPr>
          <w:b/>
          <w:lang w:val="sq-AL"/>
        </w:rPr>
      </w:pPr>
      <w:r w:rsidRPr="007E6E47">
        <w:rPr>
          <w:b/>
          <w:lang w:val="sq-AL"/>
        </w:rPr>
        <w:t>3.4.1.2.7 L</w:t>
      </w:r>
      <w:r w:rsidR="00573A6D" w:rsidRPr="007E6E47">
        <w:rPr>
          <w:b/>
          <w:lang w:val="sq-AL"/>
        </w:rPr>
        <w:t>idhje</w:t>
      </w:r>
      <w:r w:rsidRPr="007E6E47">
        <w:rPr>
          <w:b/>
          <w:lang w:val="sq-AL"/>
        </w:rPr>
        <w:t xml:space="preserve"> </w:t>
      </w:r>
      <w:r w:rsidR="00573A6D" w:rsidRPr="007E6E47">
        <w:rPr>
          <w:b/>
          <w:lang w:val="sq-AL"/>
        </w:rPr>
        <w:t>rrjeti</w:t>
      </w:r>
      <w:bookmarkEnd w:id="52"/>
    </w:p>
    <w:p w14:paraId="59BDBDAF" w14:textId="273EDC72" w:rsidR="00934160" w:rsidRPr="007E6E47" w:rsidRDefault="00934160" w:rsidP="00821C0B">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DB1" w14:textId="408A8454" w:rsidR="00934160" w:rsidRPr="007E6E47" w:rsidRDefault="00573A6D" w:rsidP="00573A6D">
      <w:pPr>
        <w:pStyle w:val="TEKSTI"/>
        <w:rPr>
          <w:color w:val="000000"/>
          <w:lang w:val="sq-AL"/>
        </w:rPr>
      </w:pPr>
      <w:r w:rsidRPr="007E6E47">
        <w:rPr>
          <w:color w:val="000000"/>
          <w:lang w:val="sq-AL"/>
        </w:rPr>
        <w:t xml:space="preserve">Lidhja e rrjetit </w:t>
      </w:r>
    </w:p>
    <w:p w14:paraId="59BDBDB2" w14:textId="319BD2F0" w:rsidR="00934160" w:rsidRPr="007E6E47" w:rsidRDefault="00934160" w:rsidP="00821C0B">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r w:rsidRPr="007E6E47">
        <w:rPr>
          <w:b/>
          <w:color w:val="000000"/>
          <w:sz w:val="22"/>
          <w:szCs w:val="22"/>
          <w:lang w:val="sq-AL"/>
        </w:rPr>
        <w:t>--</w:t>
      </w:r>
    </w:p>
    <w:p w14:paraId="59BDBDB3" w14:textId="77777777" w:rsidR="00934160" w:rsidRPr="007E6E47" w:rsidRDefault="00934160" w:rsidP="00821C0B">
      <w:pPr>
        <w:pStyle w:val="TEKSTI"/>
        <w:rPr>
          <w:lang w:val="sq-AL" w:eastAsia="sq-AL"/>
        </w:rPr>
      </w:pPr>
      <w:r w:rsidRPr="007E6E47">
        <w:rPr>
          <w:lang w:val="sq-AL" w:eastAsia="sq-AL"/>
        </w:rPr>
        <w:t xml:space="preserve">Një objekt gjeohapësinor linear, që përshkruan gjeometrinë dhe lidhjen e një rrjeti të infrastrukturës </w:t>
      </w:r>
      <w:r w:rsidRPr="007E6E47">
        <w:rPr>
          <w:color w:val="000000"/>
          <w:lang w:val="sq-AL"/>
        </w:rPr>
        <w:t>inxhinierike</w:t>
      </w:r>
      <w:r w:rsidRPr="007E6E47">
        <w:rPr>
          <w:lang w:val="sq-AL" w:eastAsia="sq-AL"/>
        </w:rPr>
        <w:t xml:space="preserve"> midis dy pikave në rrjet.</w:t>
      </w:r>
    </w:p>
    <w:p w14:paraId="59BDBDB4" w14:textId="41F80CA4" w:rsidR="00934160" w:rsidRPr="007E6E47" w:rsidRDefault="00934160" w:rsidP="00821C0B">
      <w:pPr>
        <w:pStyle w:val="TEKSTI"/>
        <w:rPr>
          <w:b/>
          <w:i/>
          <w:lang w:val="sq-AL"/>
        </w:rPr>
      </w:pPr>
      <w:r w:rsidRPr="007E6E47">
        <w:rPr>
          <w:b/>
          <w:lang w:val="sq-AL"/>
        </w:rPr>
        <w:t>--</w:t>
      </w:r>
      <w:r w:rsidR="00573A6D" w:rsidRPr="007E6E47">
        <w:rPr>
          <w:b/>
          <w:lang w:val="sq-AL"/>
        </w:rPr>
        <w:t xml:space="preserve"> </w:t>
      </w:r>
      <w:r w:rsidRPr="007E6E47">
        <w:rPr>
          <w:b/>
          <w:lang w:val="sq-AL"/>
        </w:rPr>
        <w:t>Tipi i elementit</w:t>
      </w:r>
      <w:r w:rsidRPr="007E6E47">
        <w:rPr>
          <w:b/>
          <w:i/>
          <w:lang w:val="sq-AL"/>
        </w:rPr>
        <w:t xml:space="preserve"> --</w:t>
      </w:r>
    </w:p>
    <w:p w14:paraId="59BDBDB5" w14:textId="77777777" w:rsidR="00934160" w:rsidRPr="007E6E47" w:rsidRDefault="00934160" w:rsidP="00821C0B">
      <w:pPr>
        <w:pStyle w:val="TEKSTI"/>
        <w:rPr>
          <w:lang w:val="sq-AL"/>
        </w:rPr>
      </w:pPr>
      <w:r w:rsidRPr="007E6E47">
        <w:rPr>
          <w:i/>
          <w:lang w:val="sq-AL"/>
        </w:rPr>
        <w:t>FeatureType</w:t>
      </w:r>
    </w:p>
    <w:p w14:paraId="59BDBDB6" w14:textId="77777777" w:rsidR="00934160" w:rsidRPr="007E6E47" w:rsidRDefault="00934160" w:rsidP="00821C0B">
      <w:pPr>
        <w:pStyle w:val="TEKSTI"/>
        <w:rPr>
          <w:sz w:val="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B8"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B7"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BA"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B9" w14:textId="4B230555"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37" wp14:editId="59BDCF38">
                  <wp:extent cx="114300" cy="114300"/>
                  <wp:effectExtent l="0" t="0" r="0" b="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LidhjaERrjetit</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Lidhje</w:t>
            </w:r>
          </w:p>
        </w:tc>
      </w:tr>
      <w:tr w:rsidR="00934160" w:rsidRPr="007E6E47" w14:paraId="59BDBDBC"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BB" w14:textId="54CAE54C"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39" wp14:editId="59BDCF3A">
                  <wp:extent cx="114300" cy="114300"/>
                  <wp:effectExtent l="0" t="0" r="0"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LidhjaERrjetit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bl>
    <w:p w14:paraId="59BDBDBD" w14:textId="77777777" w:rsidR="00934160" w:rsidRPr="007E6E47" w:rsidRDefault="00934160" w:rsidP="00821C0B">
      <w:pPr>
        <w:pStyle w:val="TEKSTI"/>
        <w:rPr>
          <w:sz w:val="16"/>
          <w:lang w:val="sq-AL"/>
        </w:rPr>
      </w:pPr>
    </w:p>
    <w:p w14:paraId="59BDBDBE" w14:textId="2317C24F" w:rsidR="00934160" w:rsidRPr="007E6E47" w:rsidRDefault="00821C0B" w:rsidP="00821C0B">
      <w:pPr>
        <w:pStyle w:val="TEKSTI"/>
        <w:rPr>
          <w:b/>
          <w:lang w:val="sq-AL"/>
        </w:rPr>
      </w:pPr>
      <w:bookmarkStart w:id="53" w:name="_Toc52287388"/>
      <w:r w:rsidRPr="007E6E47">
        <w:rPr>
          <w:b/>
          <w:lang w:val="sq-AL"/>
        </w:rPr>
        <w:t>3.4.1.2.8 P</w:t>
      </w:r>
      <w:r w:rsidR="00573A6D" w:rsidRPr="007E6E47">
        <w:rPr>
          <w:b/>
          <w:lang w:val="sq-AL"/>
        </w:rPr>
        <w:t>usetë</w:t>
      </w:r>
      <w:bookmarkEnd w:id="53"/>
    </w:p>
    <w:p w14:paraId="59BDBDBF" w14:textId="588A0747" w:rsidR="00934160" w:rsidRPr="007E6E47" w:rsidRDefault="00934160" w:rsidP="00821C0B">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DC0" w14:textId="77777777" w:rsidR="00934160" w:rsidRPr="007E6E47" w:rsidRDefault="00934160" w:rsidP="00821C0B">
      <w:pPr>
        <w:pStyle w:val="TEKSTI"/>
        <w:rPr>
          <w:color w:val="000000"/>
          <w:lang w:val="sq-AL"/>
        </w:rPr>
      </w:pPr>
      <w:r w:rsidRPr="007E6E47">
        <w:rPr>
          <w:color w:val="000000"/>
          <w:lang w:val="sq-AL"/>
        </w:rPr>
        <w:t>Pusetë</w:t>
      </w:r>
    </w:p>
    <w:p w14:paraId="59BDBDC1" w14:textId="42460376" w:rsidR="00934160" w:rsidRPr="007E6E47" w:rsidRDefault="00934160" w:rsidP="00821C0B">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r w:rsidRPr="007E6E47">
        <w:rPr>
          <w:b/>
          <w:color w:val="000000"/>
          <w:sz w:val="22"/>
          <w:szCs w:val="22"/>
          <w:lang w:val="sq-AL"/>
        </w:rPr>
        <w:t>--</w:t>
      </w:r>
    </w:p>
    <w:p w14:paraId="59BDBDC2" w14:textId="77777777" w:rsidR="00934160" w:rsidRPr="007E6E47" w:rsidRDefault="00934160" w:rsidP="00821C0B">
      <w:pPr>
        <w:pStyle w:val="TEKSTI"/>
        <w:rPr>
          <w:lang w:val="sq-AL" w:eastAsia="sq-AL"/>
        </w:rPr>
      </w:pPr>
      <w:r w:rsidRPr="007E6E47">
        <w:rPr>
          <w:lang w:val="sq-AL" w:eastAsia="sq-AL"/>
        </w:rPr>
        <w:t>Një pusetë e thjeshtë, që mund të përmbajë objekte të vetme ose të shumëfishta të rrjeteve të infrastrukturës</w:t>
      </w:r>
      <w:r w:rsidRPr="007E6E47">
        <w:rPr>
          <w:color w:val="000000"/>
          <w:lang w:val="sq-AL"/>
        </w:rPr>
        <w:t xml:space="preserve"> inxhinierike</w:t>
      </w:r>
      <w:r w:rsidRPr="007E6E47">
        <w:rPr>
          <w:lang w:val="sq-AL" w:eastAsia="sq-AL"/>
        </w:rPr>
        <w:t xml:space="preserve">. </w:t>
      </w:r>
    </w:p>
    <w:p w14:paraId="59BDBDC3" w14:textId="77777777" w:rsidR="00934160" w:rsidRPr="007E6E47" w:rsidRDefault="00934160" w:rsidP="00821C0B">
      <w:pPr>
        <w:pStyle w:val="TEKSTI"/>
        <w:rPr>
          <w:color w:val="000000"/>
          <w:lang w:val="sq-AL"/>
        </w:rPr>
      </w:pPr>
      <w:r w:rsidRPr="007E6E47">
        <w:rPr>
          <w:b/>
          <w:color w:val="000000"/>
          <w:lang w:val="sq-AL"/>
        </w:rPr>
        <w:t>-- Përshkrimi --</w:t>
      </w:r>
    </w:p>
    <w:p w14:paraId="59BDBDC4" w14:textId="77777777" w:rsidR="00934160" w:rsidRPr="007E6E47" w:rsidRDefault="00934160" w:rsidP="00821C0B">
      <w:pPr>
        <w:pStyle w:val="TEKSTI"/>
        <w:rPr>
          <w:color w:val="000000"/>
          <w:lang w:val="sq-AL"/>
        </w:rPr>
      </w:pPr>
      <w:r w:rsidRPr="007E6E47">
        <w:rPr>
          <w:color w:val="000000"/>
          <w:lang w:val="sq-AL"/>
        </w:rPr>
        <w:t xml:space="preserve">Puseta kryen këto funksione: </w:t>
      </w:r>
    </w:p>
    <w:p w14:paraId="59BDBDC5" w14:textId="0D919B5A" w:rsidR="00934160" w:rsidRPr="007E6E47" w:rsidRDefault="004A402D" w:rsidP="00821C0B">
      <w:pPr>
        <w:pStyle w:val="TEKSTI"/>
        <w:rPr>
          <w:color w:val="000000"/>
          <w:lang w:val="sq-AL"/>
        </w:rPr>
      </w:pPr>
      <w:r w:rsidRPr="007E6E47">
        <w:rPr>
          <w:color w:val="000000"/>
          <w:lang w:val="sq-AL"/>
        </w:rPr>
        <w:t>- s</w:t>
      </w:r>
      <w:r w:rsidR="00934160" w:rsidRPr="007E6E47">
        <w:rPr>
          <w:color w:val="000000"/>
          <w:lang w:val="sq-AL"/>
        </w:rPr>
        <w:t>iguron kullimin për sistemin e kanaleve në mënyrë që uji i ngrirë t</w:t>
      </w:r>
      <w:r w:rsidR="00573A6D" w:rsidRPr="007E6E47">
        <w:rPr>
          <w:color w:val="000000"/>
          <w:lang w:val="sq-AL"/>
        </w:rPr>
        <w:t>ë mos dëmtojë kanalet ose tubat;</w:t>
      </w:r>
    </w:p>
    <w:p w14:paraId="59BDBDC6" w14:textId="688AA2AE" w:rsidR="00934160" w:rsidRPr="007E6E47" w:rsidRDefault="004A402D" w:rsidP="00821C0B">
      <w:pPr>
        <w:pStyle w:val="TEKSTI"/>
        <w:rPr>
          <w:color w:val="000000"/>
          <w:lang w:val="sq-AL"/>
        </w:rPr>
      </w:pPr>
      <w:r w:rsidRPr="007E6E47">
        <w:rPr>
          <w:color w:val="000000"/>
          <w:lang w:val="sq-AL"/>
        </w:rPr>
        <w:t>- s</w:t>
      </w:r>
      <w:r w:rsidR="00934160" w:rsidRPr="007E6E47">
        <w:rPr>
          <w:color w:val="000000"/>
          <w:lang w:val="sq-AL"/>
        </w:rPr>
        <w:t>iguron një vend për të përkulur rrjedhën e tubave pa dëmtuar telat</w:t>
      </w:r>
      <w:r w:rsidR="00573A6D" w:rsidRPr="007E6E47">
        <w:rPr>
          <w:color w:val="000000"/>
          <w:lang w:val="sq-AL"/>
        </w:rPr>
        <w:t>;</w:t>
      </w:r>
    </w:p>
    <w:p w14:paraId="59BDBDC7" w14:textId="15A3838C" w:rsidR="00934160" w:rsidRPr="007E6E47" w:rsidRDefault="004A402D" w:rsidP="00821C0B">
      <w:pPr>
        <w:pStyle w:val="TEKSTI"/>
        <w:rPr>
          <w:color w:val="000000"/>
          <w:lang w:val="sq-AL"/>
        </w:rPr>
      </w:pPr>
      <w:r w:rsidRPr="007E6E47">
        <w:rPr>
          <w:color w:val="000000"/>
          <w:lang w:val="sq-AL"/>
        </w:rPr>
        <w:t>- s</w:t>
      </w:r>
      <w:r w:rsidR="00934160" w:rsidRPr="007E6E47">
        <w:rPr>
          <w:color w:val="000000"/>
          <w:lang w:val="sq-AL"/>
        </w:rPr>
        <w:t xml:space="preserve">iguron një vend </w:t>
      </w:r>
      <w:r w:rsidR="00D5234F" w:rsidRPr="007E6E47">
        <w:rPr>
          <w:color w:val="000000"/>
          <w:lang w:val="sq-AL"/>
        </w:rPr>
        <w:t>nyjash</w:t>
      </w:r>
      <w:r w:rsidR="00934160" w:rsidRPr="007E6E47">
        <w:rPr>
          <w:color w:val="000000"/>
          <w:lang w:val="sq-AL"/>
        </w:rPr>
        <w:t xml:space="preserve"> për tubat që vijnë nga drejtime të ndryshme</w:t>
      </w:r>
      <w:r w:rsidR="00573A6D" w:rsidRPr="007E6E47">
        <w:rPr>
          <w:color w:val="000000"/>
          <w:lang w:val="sq-AL"/>
        </w:rPr>
        <w:t>;</w:t>
      </w:r>
    </w:p>
    <w:p w14:paraId="59BDBDC9" w14:textId="0116264C" w:rsidR="00934160" w:rsidRPr="007E6E47" w:rsidRDefault="004A402D" w:rsidP="00573A6D">
      <w:pPr>
        <w:pStyle w:val="TEKSTI"/>
        <w:rPr>
          <w:color w:val="000000"/>
          <w:lang w:val="sq-AL"/>
        </w:rPr>
      </w:pPr>
      <w:r w:rsidRPr="007E6E47">
        <w:rPr>
          <w:color w:val="000000"/>
          <w:lang w:val="sq-AL"/>
        </w:rPr>
        <w:t>- s</w:t>
      </w:r>
      <w:r w:rsidR="00934160" w:rsidRPr="007E6E47">
        <w:rPr>
          <w:color w:val="000000"/>
          <w:lang w:val="sq-AL"/>
        </w:rPr>
        <w:t>iguron ak</w:t>
      </w:r>
      <w:r w:rsidR="00573A6D" w:rsidRPr="007E6E47">
        <w:rPr>
          <w:color w:val="000000"/>
          <w:lang w:val="sq-AL"/>
        </w:rPr>
        <w:t>ses në sistemin e mirëmbajtjes.</w:t>
      </w:r>
    </w:p>
    <w:p w14:paraId="59BDBDCA" w14:textId="77777777" w:rsidR="00934160" w:rsidRPr="007E6E47" w:rsidRDefault="00934160" w:rsidP="00821C0B">
      <w:pPr>
        <w:pStyle w:val="TEKSTI"/>
        <w:rPr>
          <w:b/>
          <w:i/>
          <w:lang w:val="sq-AL"/>
        </w:rPr>
      </w:pPr>
      <w:r w:rsidRPr="007E6E47">
        <w:rPr>
          <w:b/>
          <w:lang w:val="sq-AL"/>
        </w:rPr>
        <w:t>--Tipi i elementit</w:t>
      </w:r>
      <w:r w:rsidRPr="007E6E47">
        <w:rPr>
          <w:b/>
          <w:i/>
          <w:lang w:val="sq-AL"/>
        </w:rPr>
        <w:t xml:space="preserve"> --</w:t>
      </w:r>
    </w:p>
    <w:p w14:paraId="59BDBDCB" w14:textId="77777777" w:rsidR="00934160" w:rsidRPr="007E6E47" w:rsidRDefault="00934160" w:rsidP="00821C0B">
      <w:pPr>
        <w:pStyle w:val="TEKSTI"/>
        <w:rPr>
          <w:lang w:val="sq-AL"/>
        </w:rPr>
      </w:pPr>
      <w:r w:rsidRPr="007E6E47">
        <w:rPr>
          <w:i/>
          <w:lang w:val="sq-AL"/>
        </w:rPr>
        <w:t>FeatureType</w:t>
      </w:r>
    </w:p>
    <w:p w14:paraId="59BDBDCC" w14:textId="77777777" w:rsidR="00934160" w:rsidRPr="007E6E47" w:rsidRDefault="00934160" w:rsidP="00821C0B">
      <w:pPr>
        <w:pStyle w:val="TEKSTI"/>
        <w:rPr>
          <w:b/>
          <w:color w:val="000000"/>
          <w:sz w:val="18"/>
          <w:szCs w:val="18"/>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CE"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CD"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D0"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CF" w14:textId="483BC236"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3B" wp14:editId="59BDCF3C">
                  <wp:extent cx="114300" cy="11430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Pusetë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bl>
    <w:p w14:paraId="59BDBDD1" w14:textId="77777777" w:rsidR="00934160" w:rsidRPr="007E6E47" w:rsidRDefault="00934160" w:rsidP="00821C0B">
      <w:pPr>
        <w:pStyle w:val="TEKSTI"/>
        <w:rPr>
          <w:sz w:val="14"/>
          <w:lang w:val="sq-AL"/>
        </w:rPr>
      </w:pPr>
    </w:p>
    <w:p w14:paraId="59BDBDD3" w14:textId="0B4E7182" w:rsidR="00821C0B" w:rsidRPr="007E6E47" w:rsidRDefault="00821C0B" w:rsidP="00573A6D">
      <w:pPr>
        <w:pStyle w:val="TEKSTI"/>
        <w:rPr>
          <w:b/>
          <w:lang w:val="sq-AL"/>
        </w:rPr>
      </w:pPr>
      <w:bookmarkStart w:id="54" w:name="_Toc52287389"/>
      <w:r w:rsidRPr="007E6E47">
        <w:rPr>
          <w:b/>
          <w:lang w:val="sq-AL"/>
        </w:rPr>
        <w:t xml:space="preserve">3.4.1.2.9 </w:t>
      </w:r>
      <w:r w:rsidR="00D5234F" w:rsidRPr="007E6E47">
        <w:rPr>
          <w:b/>
          <w:lang w:val="sq-AL"/>
        </w:rPr>
        <w:t>Nyj</w:t>
      </w:r>
      <w:r w:rsidR="004A402D" w:rsidRPr="007E6E47">
        <w:rPr>
          <w:b/>
          <w:lang w:val="sq-AL"/>
        </w:rPr>
        <w:t>at</w:t>
      </w:r>
      <w:r w:rsidRPr="007E6E47">
        <w:rPr>
          <w:b/>
          <w:lang w:val="sq-AL"/>
        </w:rPr>
        <w:t xml:space="preserve"> </w:t>
      </w:r>
      <w:r w:rsidR="00573A6D" w:rsidRPr="007E6E47">
        <w:rPr>
          <w:b/>
          <w:lang w:val="sq-AL"/>
        </w:rPr>
        <w:t>e infrastrukturës inxhinierike</w:t>
      </w:r>
      <w:bookmarkEnd w:id="54"/>
    </w:p>
    <w:p w14:paraId="59BDBDD4" w14:textId="057B517E" w:rsidR="00934160" w:rsidRPr="007E6E47" w:rsidRDefault="00934160" w:rsidP="00821C0B">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DD6" w14:textId="2D1EA15B" w:rsidR="00934160" w:rsidRPr="007E6E47" w:rsidRDefault="00934160" w:rsidP="00573A6D">
      <w:pPr>
        <w:pStyle w:val="TEKSTI"/>
        <w:rPr>
          <w:color w:val="000000"/>
          <w:lang w:val="sq-AL"/>
        </w:rPr>
      </w:pPr>
      <w:r w:rsidRPr="007E6E47">
        <w:rPr>
          <w:color w:val="000000"/>
          <w:lang w:val="sq-AL"/>
        </w:rPr>
        <w:t>Nyja</w:t>
      </w:r>
      <w:r w:rsidR="00573A6D" w:rsidRPr="007E6E47">
        <w:rPr>
          <w:color w:val="000000"/>
          <w:lang w:val="sq-AL"/>
        </w:rPr>
        <w:t xml:space="preserve"> e infrastrukturës inxhinierike</w:t>
      </w:r>
    </w:p>
    <w:p w14:paraId="59BDBDD7" w14:textId="66F21547" w:rsidR="00934160" w:rsidRPr="007E6E47" w:rsidRDefault="00934160" w:rsidP="00821C0B">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r w:rsidRPr="007E6E47">
        <w:rPr>
          <w:b/>
          <w:color w:val="000000"/>
          <w:sz w:val="22"/>
          <w:szCs w:val="22"/>
          <w:lang w:val="sq-AL"/>
        </w:rPr>
        <w:t>--</w:t>
      </w:r>
    </w:p>
    <w:p w14:paraId="59BDBDD8" w14:textId="77777777" w:rsidR="00934160" w:rsidRPr="007E6E47" w:rsidRDefault="00934160" w:rsidP="00821C0B">
      <w:pPr>
        <w:pStyle w:val="TEKSTI"/>
        <w:rPr>
          <w:lang w:val="sq-AL" w:eastAsia="sq-AL"/>
        </w:rPr>
      </w:pPr>
      <w:r w:rsidRPr="007E6E47">
        <w:rPr>
          <w:lang w:val="sq-AL" w:eastAsia="sq-AL"/>
        </w:rPr>
        <w:t xml:space="preserve">Një pikë e një objekti gjeohapësinor, i cili përdoret për lidhje. </w:t>
      </w:r>
    </w:p>
    <w:p w14:paraId="59BDBDD9" w14:textId="77777777" w:rsidR="00934160" w:rsidRPr="007E6E47" w:rsidRDefault="00934160" w:rsidP="00821C0B">
      <w:pPr>
        <w:pStyle w:val="TEKSTI"/>
        <w:rPr>
          <w:color w:val="000000"/>
          <w:lang w:val="sq-AL"/>
        </w:rPr>
      </w:pPr>
      <w:r w:rsidRPr="007E6E47">
        <w:rPr>
          <w:b/>
          <w:color w:val="000000"/>
          <w:lang w:val="sq-AL"/>
        </w:rPr>
        <w:t>-- Përshkrimi --</w:t>
      </w:r>
    </w:p>
    <w:p w14:paraId="59BDBDDA" w14:textId="6F28B3B7" w:rsidR="00934160" w:rsidRPr="007E6E47" w:rsidRDefault="00D5234F" w:rsidP="00821C0B">
      <w:pPr>
        <w:pStyle w:val="TEKSTI"/>
        <w:rPr>
          <w:lang w:val="sq-AL" w:eastAsia="sq-AL"/>
        </w:rPr>
      </w:pPr>
      <w:r w:rsidRPr="007E6E47">
        <w:rPr>
          <w:lang w:val="sq-AL" w:eastAsia="sq-AL"/>
        </w:rPr>
        <w:t>Nyjat</w:t>
      </w:r>
      <w:r w:rsidR="00934160" w:rsidRPr="007E6E47">
        <w:rPr>
          <w:lang w:val="sq-AL" w:eastAsia="sq-AL"/>
        </w:rPr>
        <w:t xml:space="preserve"> gjenden në të dy anët e </w:t>
      </w:r>
      <w:r w:rsidR="00934160" w:rsidRPr="007E6E47">
        <w:rPr>
          <w:i/>
          <w:lang w:val="sq-AL" w:eastAsia="sq-AL"/>
        </w:rPr>
        <w:t>LidhjesSëInfrastrukturësInxhinierike</w:t>
      </w:r>
      <w:r w:rsidR="00934160" w:rsidRPr="007E6E47">
        <w:rPr>
          <w:lang w:val="sq-AL" w:eastAsia="sq-AL"/>
        </w:rPr>
        <w:t xml:space="preserve">. </w:t>
      </w:r>
    </w:p>
    <w:p w14:paraId="59BDBDDB" w14:textId="77777777" w:rsidR="00934160" w:rsidRPr="007E6E47" w:rsidRDefault="00934160" w:rsidP="00821C0B">
      <w:pPr>
        <w:pStyle w:val="TEKSTI"/>
        <w:rPr>
          <w:b/>
          <w:i/>
          <w:lang w:val="sq-AL"/>
        </w:rPr>
      </w:pPr>
      <w:r w:rsidRPr="007E6E47">
        <w:rPr>
          <w:b/>
          <w:lang w:val="sq-AL"/>
        </w:rPr>
        <w:t>--Tipi i elementit</w:t>
      </w:r>
      <w:r w:rsidRPr="007E6E47">
        <w:rPr>
          <w:b/>
          <w:i/>
          <w:lang w:val="sq-AL"/>
        </w:rPr>
        <w:t xml:space="preserve"> --</w:t>
      </w:r>
    </w:p>
    <w:p w14:paraId="59BDBDDC" w14:textId="77777777" w:rsidR="00934160" w:rsidRPr="007E6E47" w:rsidRDefault="00934160" w:rsidP="00821C0B">
      <w:pPr>
        <w:pStyle w:val="TEKSTI"/>
        <w:rPr>
          <w:lang w:val="sq-AL"/>
        </w:rPr>
      </w:pPr>
      <w:r w:rsidRPr="007E6E47">
        <w:rPr>
          <w:i/>
          <w:lang w:val="sq-AL"/>
        </w:rPr>
        <w:t>FeatureType</w:t>
      </w:r>
    </w:p>
    <w:p w14:paraId="59BDBDDD" w14:textId="77777777" w:rsidR="00934160" w:rsidRPr="007E6E47" w:rsidRDefault="00934160" w:rsidP="00821C0B">
      <w:pPr>
        <w:pStyle w:val="TEKSTI"/>
        <w:rPr>
          <w:b/>
          <w:color w:val="00000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DF"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DE"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E1"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E0" w14:textId="22D5BFF6"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3D" wp14:editId="59BDCF3E">
                  <wp:extent cx="114300" cy="1143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NyjaEInfrastrukturësInxhinierike</w:t>
            </w:r>
            <w:r w:rsidR="006D4725" w:rsidRPr="007E6E47">
              <w:rPr>
                <w:rFonts w:ascii="Garamond" w:eastAsia="Times New Roman" w:hAnsi="Garamond"/>
                <w:i/>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w:t>
            </w:r>
            <w:r w:rsidRPr="007E6E47">
              <w:rPr>
                <w:rFonts w:ascii="Garamond" w:eastAsia="Times New Roman" w:hAnsi="Garamond"/>
                <w:color w:val="000000"/>
                <w:sz w:val="20"/>
                <w:szCs w:val="20"/>
                <w:lang w:val="sq-AL"/>
              </w:rPr>
              <w:t>sInxhinierike</w:t>
            </w:r>
          </w:p>
        </w:tc>
      </w:tr>
      <w:tr w:rsidR="00934160" w:rsidRPr="007E6E47" w14:paraId="59BDBDE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E2" w14:textId="76747DCE" w:rsidR="00934160" w:rsidRPr="007E6E47" w:rsidRDefault="00934160" w:rsidP="00D5234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3F" wp14:editId="59BDCF40">
                  <wp:extent cx="114300" cy="114300"/>
                  <wp:effectExtent l="0" t="0" r="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NyjaEInfrastrukturësInxhinierike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featureType» </w:t>
            </w:r>
            <w:r w:rsidR="00D5234F" w:rsidRPr="007E6E47">
              <w:rPr>
                <w:rFonts w:ascii="Garamond" w:hAnsi="Garamond"/>
                <w:i/>
                <w:sz w:val="20"/>
                <w:szCs w:val="20"/>
                <w:lang w:val="sq-AL"/>
              </w:rPr>
              <w:t>nyjë</w:t>
            </w:r>
          </w:p>
        </w:tc>
      </w:tr>
      <w:tr w:rsidR="00934160" w:rsidRPr="007E6E47" w14:paraId="59BDBDE7"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E4" w14:textId="2EF532F3" w:rsidR="00934160" w:rsidRPr="007E6E47" w:rsidRDefault="00934160" w:rsidP="00821C0B">
            <w:pPr>
              <w:spacing w:after="0" w:line="240" w:lineRule="auto"/>
              <w:ind w:firstLine="0"/>
              <w:rPr>
                <w:rFonts w:ascii="Garamond" w:eastAsia="Times New Roman" w:hAnsi="Garamond"/>
                <w:i/>
                <w:color w:val="000000"/>
                <w:sz w:val="20"/>
                <w:szCs w:val="20"/>
                <w:lang w:val="sq-AL"/>
              </w:rPr>
            </w:pPr>
            <w:r w:rsidRPr="007E6E47">
              <w:rPr>
                <w:rFonts w:ascii="Garamond" w:hAnsi="Garamond"/>
                <w:noProof/>
              </w:rPr>
              <w:drawing>
                <wp:inline distT="0" distB="0" distL="0" distR="0" wp14:anchorId="59BDCF41" wp14:editId="59BDCF42">
                  <wp:extent cx="114300" cy="114300"/>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Agreguar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 xml:space="preserve"> NyjaEInfrastrukturës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p w14:paraId="59BDBDE5" w14:textId="5550BC7B" w:rsidR="00934160" w:rsidRPr="007E6E47" w:rsidRDefault="00934160" w:rsidP="00821C0B">
            <w:pPr>
              <w:spacing w:after="0" w:line="240" w:lineRule="auto"/>
              <w:ind w:firstLine="0"/>
              <w:rPr>
                <w:rFonts w:ascii="Garamond" w:eastAsia="Times New Roman" w:hAnsi="Garamond"/>
                <w:i/>
                <w:color w:val="000000"/>
                <w:sz w:val="20"/>
                <w:szCs w:val="20"/>
                <w:lang w:val="sq-AL"/>
              </w:rPr>
            </w:pPr>
            <w:r w:rsidRPr="007E6E47">
              <w:rPr>
                <w:rFonts w:ascii="Garamond" w:eastAsia="Times New Roman" w:hAnsi="Garamond"/>
                <w:i/>
                <w:color w:val="000000"/>
                <w:sz w:val="20"/>
                <w:szCs w:val="20"/>
                <w:lang w:val="sq-AL"/>
              </w:rPr>
              <w:t xml:space="preserve">Emri: </w:t>
            </w:r>
            <w:r w:rsidR="00D5234F" w:rsidRPr="007E6E47">
              <w:rPr>
                <w:rFonts w:ascii="Garamond" w:hAnsi="Garamond"/>
                <w:i/>
                <w:sz w:val="20"/>
                <w:szCs w:val="20"/>
                <w:lang w:val="sq-AL"/>
              </w:rPr>
              <w:t>nyjë</w:t>
            </w:r>
            <w:r w:rsidRPr="007E6E47">
              <w:rPr>
                <w:rFonts w:ascii="Garamond" w:eastAsia="Times New Roman" w:hAnsi="Garamond"/>
                <w:i/>
                <w:color w:val="000000"/>
                <w:sz w:val="20"/>
                <w:szCs w:val="20"/>
                <w:lang w:val="sq-AL"/>
              </w:rPr>
              <w:t xml:space="preserve"> </w:t>
            </w:r>
          </w:p>
          <w:p w14:paraId="59BDBDE6" w14:textId="28DAE71A"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i/>
                <w:color w:val="000000"/>
                <w:sz w:val="20"/>
                <w:szCs w:val="20"/>
                <w:lang w:val="sq-AL"/>
              </w:rPr>
              <w:t>Përkufizimi:</w:t>
            </w:r>
            <w:r w:rsidRPr="007E6E47">
              <w:rPr>
                <w:rFonts w:ascii="Garamond" w:eastAsia="Times New Roman" w:hAnsi="Garamond"/>
                <w:b/>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r w:rsidRPr="007E6E47">
              <w:rPr>
                <w:rFonts w:ascii="Garamond" w:eastAsia="Times New Roman" w:hAnsi="Garamond"/>
                <w:color w:val="000000"/>
                <w:sz w:val="20"/>
                <w:szCs w:val="20"/>
                <w:lang w:val="sq-AL"/>
              </w:rPr>
              <w:t xml:space="preserve"> përmban </w:t>
            </w:r>
            <w:r w:rsidR="00D5234F" w:rsidRPr="007E6E47">
              <w:rPr>
                <w:rFonts w:ascii="Garamond" w:eastAsia="Times New Roman" w:hAnsi="Garamond"/>
                <w:color w:val="000000"/>
                <w:sz w:val="20"/>
                <w:szCs w:val="20"/>
                <w:lang w:val="sq-AL"/>
              </w:rPr>
              <w:t>nyjat</w:t>
            </w:r>
            <w:r w:rsidRPr="007E6E47">
              <w:rPr>
                <w:rFonts w:ascii="Garamond" w:eastAsia="Times New Roman" w:hAnsi="Garamond"/>
                <w:color w:val="000000"/>
                <w:sz w:val="20"/>
                <w:szCs w:val="20"/>
                <w:lang w:val="sq-AL"/>
              </w:rPr>
              <w:t xml:space="preserve"> e infrastrukturës inxhinierike, por mund të përmbajë dhe objekte të tjera të infrastrukturës. </w:t>
            </w:r>
          </w:p>
        </w:tc>
      </w:tr>
    </w:tbl>
    <w:p w14:paraId="59BDBDE8" w14:textId="77777777" w:rsidR="00934160" w:rsidRPr="007E6E47" w:rsidRDefault="00934160" w:rsidP="00934160">
      <w:pPr>
        <w:spacing w:after="0" w:line="240" w:lineRule="auto"/>
        <w:rPr>
          <w:rFonts w:ascii="Garamond" w:eastAsia="Arial" w:hAnsi="Garamond" w:cs="Arial"/>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EA"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E9" w14:textId="77777777" w:rsidR="00934160" w:rsidRPr="007E6E47" w:rsidRDefault="00934160" w:rsidP="00821C0B">
            <w:pPr>
              <w:spacing w:before="80" w:after="40" w:line="240" w:lineRule="auto"/>
              <w:ind w:left="90" w:right="90"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BRENDSHME</w:t>
            </w:r>
          </w:p>
        </w:tc>
      </w:tr>
      <w:tr w:rsidR="00934160" w:rsidRPr="007E6E47" w14:paraId="59BDBDEC" w14:textId="77777777" w:rsidTr="00934160">
        <w:trPr>
          <w:cantSplit/>
          <w:trHeight w:val="341"/>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EB" w14:textId="185095CF" w:rsidR="00934160" w:rsidRPr="007E6E47" w:rsidRDefault="00C423C8" w:rsidP="00821C0B">
            <w:pPr>
              <w:spacing w:before="20" w:after="20" w:line="240" w:lineRule="auto"/>
              <w:ind w:left="270" w:right="270" w:firstLine="0"/>
              <w:rPr>
                <w:rFonts w:ascii="Garamond" w:eastAsia="Times New Roman" w:hAnsi="Garamond"/>
                <w:color w:val="000000"/>
                <w:sz w:val="20"/>
                <w:szCs w:val="20"/>
                <w:lang w:val="sq-AL"/>
              </w:rPr>
            </w:pPr>
            <w:r>
              <w:rPr>
                <w:rFonts w:ascii="Garamond" w:hAnsi="Garamond"/>
                <w:lang w:val="sq-AL"/>
              </w:rPr>
              <w:pict w14:anchorId="142DFBD2">
                <v:shape id="_x0000_i1027" type="#_x0000_t75" style="width:9pt;height:9pt;visibility:visible;mso-wrap-style:square">
                  <v:imagedata r:id="rId31" o:title=""/>
                </v:shape>
              </w:pict>
            </w:r>
            <w:r w:rsidR="006D4725" w:rsidRPr="007E6E47">
              <w:rPr>
                <w:rFonts w:ascii="Garamond" w:eastAsia="Times New Roman" w:hAnsi="Garamond"/>
                <w:color w:val="000000"/>
                <w:sz w:val="20"/>
                <w:szCs w:val="20"/>
                <w:lang w:val="sq-AL"/>
              </w:rPr>
              <w:t xml:space="preserve"> </w:t>
            </w:r>
            <w:r w:rsidR="00934160" w:rsidRPr="007E6E47">
              <w:rPr>
                <w:rFonts w:ascii="Garamond" w:eastAsia="Times New Roman" w:hAnsi="Garamond"/>
                <w:color w:val="000000"/>
                <w:sz w:val="20"/>
                <w:szCs w:val="20"/>
                <w:lang w:val="sq-AL"/>
              </w:rPr>
              <w:t>Gjeneralizuar nga «</w:t>
            </w:r>
            <w:r w:rsidR="00934160" w:rsidRPr="007E6E47">
              <w:rPr>
                <w:rFonts w:ascii="Garamond" w:eastAsia="Times New Roman" w:hAnsi="Garamond"/>
                <w:i/>
                <w:color w:val="000000"/>
                <w:sz w:val="20"/>
                <w:szCs w:val="20"/>
                <w:lang w:val="sq-AL"/>
              </w:rPr>
              <w:t>featureType</w:t>
            </w:r>
            <w:r w:rsidR="00934160" w:rsidRPr="007E6E47">
              <w:rPr>
                <w:rFonts w:ascii="Garamond" w:eastAsia="Times New Roman" w:hAnsi="Garamond"/>
                <w:color w:val="000000"/>
                <w:sz w:val="20"/>
                <w:szCs w:val="20"/>
                <w:lang w:val="sq-AL"/>
              </w:rPr>
              <w:t xml:space="preserve">» </w:t>
            </w:r>
            <w:r w:rsidR="00934160" w:rsidRPr="007E6E47">
              <w:rPr>
                <w:rFonts w:ascii="Garamond" w:eastAsia="Times New Roman" w:hAnsi="Garamond"/>
                <w:i/>
                <w:color w:val="000000"/>
                <w:sz w:val="20"/>
                <w:szCs w:val="20"/>
                <w:lang w:val="sq-AL"/>
              </w:rPr>
              <w:t>Akesor</w:t>
            </w:r>
            <w:r w:rsidR="0021372D" w:rsidRPr="007E6E47">
              <w:rPr>
                <w:rFonts w:ascii="Garamond" w:eastAsia="Times New Roman" w:hAnsi="Garamond"/>
                <w:color w:val="000000"/>
                <w:sz w:val="20"/>
                <w:szCs w:val="20"/>
                <w:lang w:val="sq-AL"/>
              </w:rPr>
              <w:t xml:space="preserve"> te</w:t>
            </w:r>
            <w:r w:rsidR="00934160" w:rsidRPr="007E6E47">
              <w:rPr>
                <w:rFonts w:ascii="Garamond" w:eastAsia="Times New Roman" w:hAnsi="Garamond"/>
                <w:color w:val="000000"/>
                <w:sz w:val="20"/>
                <w:szCs w:val="20"/>
                <w:lang w:val="sq-AL"/>
              </w:rPr>
              <w:t xml:space="preserve"> «</w:t>
            </w:r>
            <w:r w:rsidR="00934160" w:rsidRPr="007E6E47">
              <w:rPr>
                <w:rFonts w:ascii="Garamond" w:eastAsia="Times New Roman" w:hAnsi="Garamond"/>
                <w:i/>
                <w:color w:val="000000"/>
                <w:sz w:val="20"/>
                <w:szCs w:val="20"/>
                <w:lang w:val="sq-AL"/>
              </w:rPr>
              <w:t>featureType</w:t>
            </w:r>
            <w:r w:rsidR="00934160" w:rsidRPr="007E6E47">
              <w:rPr>
                <w:rFonts w:ascii="Garamond" w:eastAsia="Times New Roman" w:hAnsi="Garamond"/>
                <w:color w:val="000000"/>
                <w:sz w:val="20"/>
                <w:szCs w:val="20"/>
                <w:lang w:val="sq-AL"/>
              </w:rPr>
              <w:t xml:space="preserve">» </w:t>
            </w:r>
            <w:r w:rsidR="00934160" w:rsidRPr="007E6E47">
              <w:rPr>
                <w:rFonts w:ascii="Garamond" w:eastAsia="Times New Roman" w:hAnsi="Garamond"/>
                <w:i/>
                <w:color w:val="000000"/>
                <w:sz w:val="20"/>
                <w:szCs w:val="20"/>
                <w:lang w:val="sq-AL"/>
              </w:rPr>
              <w:t>NyjaEInfrastrukturësInxhinierike</w:t>
            </w:r>
          </w:p>
        </w:tc>
      </w:tr>
    </w:tbl>
    <w:p w14:paraId="59BDBDED" w14:textId="77777777" w:rsidR="00934160" w:rsidRPr="007E6E47" w:rsidRDefault="00934160" w:rsidP="00821C0B">
      <w:pPr>
        <w:pStyle w:val="TEKSTI"/>
        <w:rPr>
          <w:lang w:val="sq-AL"/>
        </w:rPr>
      </w:pPr>
    </w:p>
    <w:p w14:paraId="59BDBDEF" w14:textId="5B654A89" w:rsidR="00821C0B" w:rsidRPr="007E6E47" w:rsidRDefault="00821C0B" w:rsidP="00573A6D">
      <w:pPr>
        <w:pStyle w:val="TEKSTI"/>
        <w:rPr>
          <w:b/>
          <w:lang w:val="sq-AL"/>
        </w:rPr>
      </w:pPr>
      <w:bookmarkStart w:id="55" w:name="_Toc52287390"/>
      <w:r w:rsidRPr="007E6E47">
        <w:rPr>
          <w:b/>
          <w:lang w:val="sq-AL"/>
        </w:rPr>
        <w:t>3.4.1.2.10 R</w:t>
      </w:r>
      <w:r w:rsidR="00573A6D" w:rsidRPr="007E6E47">
        <w:rPr>
          <w:b/>
          <w:lang w:val="sq-AL"/>
        </w:rPr>
        <w:t>rjet</w:t>
      </w:r>
      <w:r w:rsidR="004A402D" w:rsidRPr="007E6E47">
        <w:rPr>
          <w:b/>
          <w:lang w:val="sq-AL"/>
        </w:rPr>
        <w:t>i</w:t>
      </w:r>
      <w:r w:rsidRPr="007E6E47">
        <w:rPr>
          <w:b/>
          <w:lang w:val="sq-AL"/>
        </w:rPr>
        <w:t xml:space="preserve"> </w:t>
      </w:r>
      <w:r w:rsidR="00573A6D" w:rsidRPr="007E6E47">
        <w:rPr>
          <w:b/>
          <w:lang w:val="sq-AL"/>
        </w:rPr>
        <w:t>i infrastrukturës inxhinierike</w:t>
      </w:r>
      <w:bookmarkEnd w:id="55"/>
    </w:p>
    <w:p w14:paraId="59BDBDF0" w14:textId="140AF393" w:rsidR="00934160" w:rsidRPr="007E6E47" w:rsidRDefault="00934160" w:rsidP="00821C0B">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DF2" w14:textId="5AF6723A" w:rsidR="00934160" w:rsidRPr="007E6E47" w:rsidRDefault="00934160" w:rsidP="00573A6D">
      <w:pPr>
        <w:pStyle w:val="TEKSTI"/>
        <w:rPr>
          <w:color w:val="000000"/>
          <w:lang w:val="sq-AL"/>
        </w:rPr>
      </w:pPr>
      <w:r w:rsidRPr="007E6E47">
        <w:rPr>
          <w:color w:val="000000"/>
          <w:lang w:val="sq-AL"/>
        </w:rPr>
        <w:t>Rrjeti</w:t>
      </w:r>
      <w:r w:rsidR="00573A6D" w:rsidRPr="007E6E47">
        <w:rPr>
          <w:color w:val="000000"/>
          <w:lang w:val="sq-AL"/>
        </w:rPr>
        <w:t xml:space="preserve"> i infrastrukturës inxhinierike</w:t>
      </w:r>
    </w:p>
    <w:p w14:paraId="59BDBDF3" w14:textId="032EFAFD" w:rsidR="00934160" w:rsidRPr="007E6E47" w:rsidRDefault="00934160" w:rsidP="00821C0B">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r w:rsidRPr="007E6E47">
        <w:rPr>
          <w:b/>
          <w:color w:val="000000"/>
          <w:sz w:val="22"/>
          <w:szCs w:val="22"/>
          <w:lang w:val="sq-AL"/>
        </w:rPr>
        <w:t>--</w:t>
      </w:r>
    </w:p>
    <w:p w14:paraId="59BDBDF4" w14:textId="0B276825" w:rsidR="00934160" w:rsidRPr="007E6E47" w:rsidRDefault="00934160" w:rsidP="00821C0B">
      <w:pPr>
        <w:pStyle w:val="TEKSTI"/>
        <w:rPr>
          <w:lang w:val="sq-AL" w:eastAsia="sq-AL"/>
        </w:rPr>
      </w:pPr>
      <w:r w:rsidRPr="007E6E47">
        <w:rPr>
          <w:lang w:val="sq-AL" w:eastAsia="sq-AL"/>
        </w:rPr>
        <w:t>Mbledhja e elementeve të rrjetit, që i përkasin vetëm një lloj rrjeti të infrastrukturës inxhinierike.</w:t>
      </w:r>
      <w:r w:rsidR="006D4725" w:rsidRPr="007E6E47">
        <w:rPr>
          <w:lang w:val="sq-AL" w:eastAsia="sq-AL"/>
        </w:rPr>
        <w:t xml:space="preserve"> </w:t>
      </w:r>
    </w:p>
    <w:p w14:paraId="59BDBDF5" w14:textId="77777777" w:rsidR="00934160" w:rsidRPr="007E6E47" w:rsidRDefault="00934160" w:rsidP="00821C0B">
      <w:pPr>
        <w:pStyle w:val="TEKSTI"/>
        <w:rPr>
          <w:color w:val="000000"/>
          <w:lang w:val="sq-AL"/>
        </w:rPr>
      </w:pPr>
      <w:r w:rsidRPr="007E6E47">
        <w:rPr>
          <w:b/>
          <w:color w:val="000000"/>
          <w:lang w:val="sq-AL"/>
        </w:rPr>
        <w:t>-- Përshkrimi --</w:t>
      </w:r>
    </w:p>
    <w:p w14:paraId="59BDBDF6" w14:textId="2F26378E" w:rsidR="00934160" w:rsidRPr="007E6E47" w:rsidRDefault="00934160" w:rsidP="00821C0B">
      <w:pPr>
        <w:pStyle w:val="TEKSTI"/>
        <w:rPr>
          <w:lang w:val="sq-AL" w:eastAsia="sq-AL"/>
        </w:rPr>
      </w:pPr>
      <w:r w:rsidRPr="007E6E47">
        <w:rPr>
          <w:lang w:val="sq-AL" w:eastAsia="sq-AL"/>
        </w:rPr>
        <w:t>Përdorimi i GIS-it, për të mbështetur menaxhimin e rrjetit të infrastrukturës</w:t>
      </w:r>
      <w:r w:rsidRPr="007E6E47">
        <w:rPr>
          <w:color w:val="000000"/>
          <w:lang w:val="sq-AL"/>
        </w:rPr>
        <w:t xml:space="preserve"> inxhinierike</w:t>
      </w:r>
      <w:r w:rsidRPr="007E6E47">
        <w:rPr>
          <w:lang w:val="sq-AL" w:eastAsia="sq-AL"/>
        </w:rPr>
        <w:t xml:space="preserve"> përfshin një sërë lidhjesh. Shembull real është lidhja me anë të kabllove që sigurojnë shërbimin telefonik/internet nëpër familje/biznese. Topologjia në GIS përgjithësisht përcaktohet si marrëdhënie gjeohapësinore midis karakteristikave lidhëse, dhe është një parakusht thelbësor për shumë operacione gjeohapësinore siç është analiza e rrjetit. Rrjetet e infrastrukturës</w:t>
      </w:r>
      <w:r w:rsidRPr="007E6E47">
        <w:rPr>
          <w:color w:val="000000"/>
          <w:lang w:val="sq-AL"/>
        </w:rPr>
        <w:t xml:space="preserve"> inxhinierike</w:t>
      </w:r>
      <w:r w:rsidRPr="007E6E47">
        <w:rPr>
          <w:lang w:val="sq-AL" w:eastAsia="sq-AL"/>
        </w:rPr>
        <w:t xml:space="preserve"> mund të përshkruhen si rrjete </w:t>
      </w:r>
      <w:r w:rsidR="00D5234F" w:rsidRPr="007E6E47">
        <w:rPr>
          <w:lang w:val="sq-AL"/>
        </w:rPr>
        <w:t>nyjë</w:t>
      </w:r>
      <w:r w:rsidRPr="007E6E47">
        <w:rPr>
          <w:lang w:val="sq-AL" w:eastAsia="sq-AL"/>
        </w:rPr>
        <w:t>-vijë-</w:t>
      </w:r>
      <w:r w:rsidR="00D5234F" w:rsidRPr="007E6E47">
        <w:rPr>
          <w:lang w:val="sq-AL"/>
        </w:rPr>
        <w:t>nyjë</w:t>
      </w:r>
      <w:r w:rsidRPr="007E6E47">
        <w:rPr>
          <w:lang w:val="sq-AL" w:eastAsia="sq-AL"/>
        </w:rPr>
        <w:t>, duke përdorur dy lloje themelore gjeometrie: pikat (</w:t>
      </w:r>
      <w:r w:rsidR="004A402D" w:rsidRPr="007E6E47">
        <w:rPr>
          <w:lang w:val="sq-AL" w:eastAsia="sq-AL"/>
        </w:rPr>
        <w:t>nyjat</w:t>
      </w:r>
      <w:r w:rsidRPr="007E6E47">
        <w:rPr>
          <w:lang w:val="sq-AL" w:eastAsia="sq-AL"/>
        </w:rPr>
        <w:t xml:space="preserve">) dhe vijat. Topologjia </w:t>
      </w:r>
      <w:r w:rsidR="00D5234F" w:rsidRPr="007E6E47">
        <w:rPr>
          <w:lang w:val="sq-AL"/>
        </w:rPr>
        <w:t>nyjë</w:t>
      </w:r>
      <w:r w:rsidRPr="007E6E47">
        <w:rPr>
          <w:lang w:val="sq-AL" w:eastAsia="sq-AL"/>
        </w:rPr>
        <w:t>-vijë-</w:t>
      </w:r>
      <w:r w:rsidR="00D5234F" w:rsidRPr="007E6E47">
        <w:rPr>
          <w:lang w:val="sq-AL"/>
        </w:rPr>
        <w:t>nyjë</w:t>
      </w:r>
      <w:r w:rsidRPr="007E6E47">
        <w:rPr>
          <w:lang w:val="sq-AL" w:eastAsia="sq-AL"/>
        </w:rPr>
        <w:t xml:space="preserve"> mund të drejtohet ose jo, pavarësisht nga lloji i caktuar i rrjetit (p.sh. rrjetet e ujit janë të drejtuara, ndërsa rrjetet e telekomunikacionit nuk janë). Një strukturë e tillë topologjike siguron një mënyrë të automatizuar për të trajtuar gabimet e di</w:t>
      </w:r>
      <w:r w:rsidR="00DA2908" w:rsidRPr="007E6E47">
        <w:rPr>
          <w:lang w:val="sq-AL" w:eastAsia="sq-AL"/>
        </w:rPr>
        <w:t>gj</w:t>
      </w:r>
      <w:r w:rsidRPr="007E6E47">
        <w:rPr>
          <w:lang w:val="sq-AL" w:eastAsia="sq-AL"/>
        </w:rPr>
        <w:t>italizimit, redaktimit, dhe mundëson analiza gjeohapësinore të avancuara, të tilla si ndërlidhja, lidhja dhe kontrolli.</w:t>
      </w:r>
    </w:p>
    <w:p w14:paraId="59BDBDF7" w14:textId="77777777" w:rsidR="00934160" w:rsidRPr="007E6E47" w:rsidRDefault="00934160" w:rsidP="00821C0B">
      <w:pPr>
        <w:pStyle w:val="TEKSTI"/>
        <w:rPr>
          <w:b/>
          <w:i/>
          <w:lang w:val="sq-AL"/>
        </w:rPr>
      </w:pPr>
      <w:r w:rsidRPr="007E6E47">
        <w:rPr>
          <w:b/>
          <w:lang w:val="sq-AL"/>
        </w:rPr>
        <w:t>--Tipi i elementit</w:t>
      </w:r>
      <w:r w:rsidRPr="007E6E47">
        <w:rPr>
          <w:b/>
          <w:i/>
          <w:lang w:val="sq-AL"/>
        </w:rPr>
        <w:t xml:space="preserve"> --</w:t>
      </w:r>
    </w:p>
    <w:p w14:paraId="59BDBDF8" w14:textId="77777777" w:rsidR="00934160" w:rsidRPr="007E6E47" w:rsidRDefault="00934160" w:rsidP="00821C0B">
      <w:pPr>
        <w:pStyle w:val="TEKSTI"/>
        <w:rPr>
          <w:i/>
          <w:lang w:val="sq-AL"/>
        </w:rPr>
      </w:pPr>
      <w:r w:rsidRPr="007E6E47">
        <w:rPr>
          <w:i/>
          <w:lang w:val="sq-AL"/>
        </w:rPr>
        <w:t>FeatureType</w:t>
      </w:r>
    </w:p>
    <w:p w14:paraId="59BDBDF9" w14:textId="77777777" w:rsidR="00934160" w:rsidRPr="007E6E47" w:rsidRDefault="00934160" w:rsidP="00821C0B">
      <w:pPr>
        <w:pStyle w:val="TEKSTI"/>
        <w:rPr>
          <w:b/>
          <w:color w:val="000000"/>
          <w:sz w:val="1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DFB"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DFA"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DFD"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DFC" w14:textId="49E60BB6" w:rsidR="00934160" w:rsidRPr="007E6E47" w:rsidRDefault="00934160" w:rsidP="004A402D">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45" wp14:editId="59BDCF46">
                  <wp:extent cx="114300" cy="114300"/>
                  <wp:effectExtent l="0" t="0" r="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RrjetiIInfrastrukturësInxhinierike</w:t>
            </w:r>
            <w:r w:rsidR="006D4725" w:rsidRPr="007E6E47">
              <w:rPr>
                <w:rFonts w:ascii="Garamond" w:eastAsia="Times New Roman" w:hAnsi="Garamond"/>
                <w:i/>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004A402D" w:rsidRPr="007E6E47">
              <w:rPr>
                <w:rFonts w:ascii="Garamond" w:eastAsia="Times New Roman" w:hAnsi="Garamond"/>
                <w:i/>
                <w:color w:val="000000"/>
                <w:sz w:val="20"/>
                <w:szCs w:val="20"/>
                <w:lang w:val="sq-AL"/>
              </w:rPr>
              <w:t>r</w:t>
            </w:r>
            <w:r w:rsidRPr="007E6E47">
              <w:rPr>
                <w:rFonts w:ascii="Garamond" w:eastAsia="Times New Roman" w:hAnsi="Garamond"/>
                <w:i/>
                <w:color w:val="000000"/>
                <w:sz w:val="20"/>
                <w:szCs w:val="20"/>
                <w:lang w:val="sq-AL"/>
              </w:rPr>
              <w:t>rjeti</w:t>
            </w:r>
          </w:p>
        </w:tc>
      </w:tr>
    </w:tbl>
    <w:p w14:paraId="59BDBDFF" w14:textId="77777777" w:rsidR="00934160" w:rsidRPr="007E6E47" w:rsidRDefault="00934160" w:rsidP="00573A6D">
      <w:pPr>
        <w:spacing w:after="0" w:line="240" w:lineRule="auto"/>
        <w:ind w:firstLine="0"/>
        <w:rPr>
          <w:rFonts w:ascii="Garamond" w:eastAsia="Times New Roman" w:hAnsi="Garamond"/>
          <w:sz w:val="12"/>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01"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00" w14:textId="77777777" w:rsidR="00934160" w:rsidRPr="007E6E47" w:rsidRDefault="00934160" w:rsidP="00821C0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E0F"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02" w14:textId="77777777" w:rsidR="00934160" w:rsidRPr="007E6E47" w:rsidRDefault="00934160" w:rsidP="00821C0B">
            <w:pPr>
              <w:spacing w:after="0" w:line="240" w:lineRule="auto"/>
              <w:ind w:firstLine="0"/>
              <w:rPr>
                <w:rFonts w:ascii="Garamond" w:eastAsia="Times New Roman" w:hAnsi="Garamond"/>
                <w:sz w:val="10"/>
                <w:szCs w:val="20"/>
                <w:lang w:val="sq-AL"/>
              </w:rPr>
            </w:pPr>
          </w:p>
          <w:p w14:paraId="59BDBE03" w14:textId="17DE94EA"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47" wp14:editId="59BDCF48">
                  <wp:extent cx="114300" cy="1143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LlojiIRrjetitSëInfrastrukturësInxhinierike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VleratELlojeveTëRrjeteveTëInfrastrukturësInxhinierike</w:t>
            </w:r>
          </w:p>
          <w:p w14:paraId="59BDBE05" w14:textId="491D1DCA"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w:t>
            </w:r>
          </w:p>
          <w:p w14:paraId="59BDBE06" w14:textId="278C731B"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xml:space="preserve">-- Emri </w:t>
            </w:r>
            <w:r w:rsidR="00573A6D" w:rsidRPr="007E6E47">
              <w:rPr>
                <w:rFonts w:ascii="Garamond" w:eastAsia="Times New Roman" w:hAnsi="Garamond"/>
                <w:b/>
                <w:sz w:val="20"/>
                <w:szCs w:val="20"/>
                <w:lang w:val="sq-AL"/>
              </w:rPr>
              <w:t>--</w:t>
            </w:r>
          </w:p>
          <w:p w14:paraId="59BDBE08" w14:textId="7832EA7F"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rrjetit t</w:t>
            </w:r>
            <w:r w:rsidR="00573A6D" w:rsidRPr="007E6E47">
              <w:rPr>
                <w:rFonts w:ascii="Garamond" w:eastAsia="Times New Roman" w:hAnsi="Garamond"/>
                <w:sz w:val="20"/>
                <w:szCs w:val="20"/>
                <w:lang w:val="sq-AL"/>
              </w:rPr>
              <w:t xml:space="preserve">ë infrastrukturës inxhinierike </w:t>
            </w:r>
          </w:p>
          <w:p w14:paraId="59BDBE09"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E0B" w14:textId="4529AC06"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rrjetit të infrastrukturës inxhinierike ose tema e rrjetit t</w:t>
            </w:r>
            <w:r w:rsidR="00573A6D" w:rsidRPr="007E6E47">
              <w:rPr>
                <w:rFonts w:ascii="Garamond" w:eastAsia="Times New Roman" w:hAnsi="Garamond"/>
                <w:sz w:val="20"/>
                <w:szCs w:val="20"/>
                <w:lang w:val="sq-AL"/>
              </w:rPr>
              <w:t>ë infrastrukturës inxhinierike.</w:t>
            </w:r>
          </w:p>
          <w:p w14:paraId="59BDBE0C"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E0D" w14:textId="4D1CF886" w:rsidR="00934160" w:rsidRPr="007E6E47" w:rsidRDefault="00934160" w:rsidP="00821C0B">
            <w:pPr>
              <w:tabs>
                <w:tab w:val="left" w:pos="1235"/>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Përdor kodlistën </w:t>
            </w:r>
            <w:r w:rsidR="0021372D" w:rsidRPr="007E6E47">
              <w:rPr>
                <w:rFonts w:ascii="Garamond" w:eastAsia="Times New Roman" w:hAnsi="Garamond"/>
                <w:sz w:val="20"/>
                <w:szCs w:val="20"/>
                <w:lang w:val="sq-AL"/>
              </w:rPr>
              <w:t>“</w:t>
            </w:r>
            <w:r w:rsidRPr="007E6E47">
              <w:rPr>
                <w:rFonts w:ascii="Garamond" w:eastAsia="Times New Roman" w:hAnsi="Garamond"/>
                <w:i/>
                <w:sz w:val="20"/>
                <w:szCs w:val="20"/>
                <w:lang w:val="sq-AL"/>
              </w:rPr>
              <w:t>VleratELlojitTëRrjeteveTëInfrastrukturësInxhinierike</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për të përshkruar rrjetet e mundshme të infrastrukturës inxhinierike. Kjo gjithashtu përmban vlerën </w:t>
            </w:r>
            <w:r w:rsidR="0021372D" w:rsidRPr="007E6E47">
              <w:rPr>
                <w:rFonts w:ascii="Garamond" w:eastAsia="Times New Roman" w:hAnsi="Garamond"/>
                <w:sz w:val="20"/>
                <w:szCs w:val="20"/>
                <w:lang w:val="sq-AL"/>
              </w:rPr>
              <w:t>“</w:t>
            </w:r>
            <w:r w:rsidRPr="007E6E47">
              <w:rPr>
                <w:rFonts w:ascii="Garamond" w:eastAsia="Times New Roman" w:hAnsi="Garamond"/>
                <w:i/>
                <w:sz w:val="20"/>
                <w:szCs w:val="20"/>
                <w:lang w:val="sq-AL"/>
              </w:rPr>
              <w:t>TemaTëPërbashkëta</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që do të përdoret për rrjetet e infrastrukturës inxhinierike që mund të përmbajnë kabllo ose tubacione nga tema të ndryshme, zakonisht të përdorura nga ofruesit e rrjeteve të infrastrukturës inxhinierike që ofrojnë kaseta.</w:t>
            </w:r>
          </w:p>
          <w:p w14:paraId="59BDBE0E" w14:textId="1B9FDF85" w:rsidR="00934160" w:rsidRPr="007E6E47" w:rsidRDefault="00934160" w:rsidP="00821C0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E1D"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10" w14:textId="77777777" w:rsidR="00934160" w:rsidRPr="007E6E47" w:rsidRDefault="00934160" w:rsidP="00821C0B">
            <w:pPr>
              <w:spacing w:after="0" w:line="240" w:lineRule="auto"/>
              <w:ind w:firstLine="0"/>
              <w:rPr>
                <w:rFonts w:ascii="Garamond" w:eastAsia="Times New Roman" w:hAnsi="Garamond"/>
                <w:sz w:val="10"/>
                <w:szCs w:val="20"/>
                <w:lang w:val="sq-AL"/>
              </w:rPr>
            </w:pPr>
          </w:p>
          <w:p w14:paraId="59BDBE11" w14:textId="10CE40C1"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49" wp14:editId="59BDCF4A">
                  <wp:extent cx="114300" cy="114300"/>
                  <wp:effectExtent l="0" t="0" r="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ReferencatEObjekteveTëInfrastrukturësInxhinierike</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VleratEKompleksitetiIAktivitetit</w:t>
            </w:r>
            <w:r w:rsidR="006D4725" w:rsidRPr="007E6E47">
              <w:rPr>
                <w:rFonts w:ascii="Garamond" w:eastAsia="Times New Roman" w:hAnsi="Garamond"/>
                <w:sz w:val="20"/>
                <w:szCs w:val="20"/>
                <w:lang w:val="sq-AL"/>
              </w:rPr>
              <w:t xml:space="preserve"> </w:t>
            </w:r>
          </w:p>
          <w:p w14:paraId="59BDBE13" w14:textId="5DF5CC5C"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[0..*]</w:t>
            </w:r>
          </w:p>
          <w:p w14:paraId="59BDBE14"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E16" w14:textId="5B864861"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Referencat e objekteve t</w:t>
            </w:r>
            <w:r w:rsidR="00573A6D" w:rsidRPr="007E6E47">
              <w:rPr>
                <w:rFonts w:ascii="Garamond" w:eastAsia="Times New Roman" w:hAnsi="Garamond"/>
                <w:sz w:val="20"/>
                <w:szCs w:val="20"/>
                <w:lang w:val="sq-AL"/>
              </w:rPr>
              <w:t xml:space="preserve">ë infrastrukturës inxhinierike </w:t>
            </w:r>
          </w:p>
          <w:p w14:paraId="59BDBE17"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p>
          <w:p w14:paraId="59BDBE19" w14:textId="3D622365"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Kjo është një referencë për një kompleks aktiviteti të objektit që lidhet me anë të këtij rrjeti t</w:t>
            </w:r>
            <w:r w:rsidR="00573A6D" w:rsidRPr="007E6E47">
              <w:rPr>
                <w:rFonts w:ascii="Garamond" w:eastAsia="Times New Roman" w:hAnsi="Garamond"/>
                <w:sz w:val="20"/>
                <w:szCs w:val="20"/>
                <w:lang w:val="sq-AL"/>
              </w:rPr>
              <w:t>ë infrastrukturës inxhinierike.</w:t>
            </w:r>
          </w:p>
          <w:p w14:paraId="59BDBE1A"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E1B"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Kjo referencë mund të përdoret për të lidhur shërbimet me një gjeometri më komplekse të një rrjeti të infrastrukturës inxhinierike.</w:t>
            </w:r>
          </w:p>
          <w:p w14:paraId="59BDBE1C" w14:textId="69B85306" w:rsidR="00934160" w:rsidRPr="007E6E47" w:rsidRDefault="00934160" w:rsidP="00821C0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E28"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1E" w14:textId="77777777" w:rsidR="00934160" w:rsidRPr="007E6E47" w:rsidRDefault="00934160" w:rsidP="00821C0B">
            <w:pPr>
              <w:spacing w:after="0" w:line="240" w:lineRule="auto"/>
              <w:ind w:firstLine="0"/>
              <w:rPr>
                <w:rFonts w:ascii="Garamond" w:eastAsia="Times New Roman" w:hAnsi="Garamond"/>
                <w:sz w:val="8"/>
                <w:szCs w:val="20"/>
                <w:lang w:val="sq-AL"/>
              </w:rPr>
            </w:pPr>
          </w:p>
          <w:p w14:paraId="59BDBE1F" w14:textId="60459BEB"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4B" wp14:editId="59BDCF4C">
                  <wp:extent cx="114300" cy="11430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Kufizim</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PT_Tekst</w:t>
            </w:r>
            <w:r w:rsidRPr="007E6E47">
              <w:rPr>
                <w:rFonts w:ascii="Garamond" w:eastAsia="Times New Roman" w:hAnsi="Garamond"/>
                <w:sz w:val="20"/>
                <w:szCs w:val="20"/>
                <w:lang w:val="sq-AL"/>
              </w:rPr>
              <w:t xml:space="preserve"> </w:t>
            </w:r>
          </w:p>
          <w:p w14:paraId="59BDBE21" w14:textId="5C1CF6A8"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[0..*]</w:t>
            </w:r>
          </w:p>
          <w:p w14:paraId="59BDBE22"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E24" w14:textId="5E2F80E4" w:rsidR="00934160" w:rsidRPr="007E6E47" w:rsidRDefault="00573A6D"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Kufizim </w:t>
            </w:r>
          </w:p>
          <w:p w14:paraId="59BDBE25"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E26"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Teksti ligjor që përshkruan klauzolat e konfidencialitetit që aplikohet në informacionin e rrjetit të infrastrukturës inxhinierike.</w:t>
            </w:r>
          </w:p>
          <w:p w14:paraId="59BDBE27" w14:textId="01D3AB38" w:rsidR="00934160" w:rsidRPr="007E6E47" w:rsidRDefault="00934160" w:rsidP="00821C0B">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E33"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29" w14:textId="77777777" w:rsidR="00934160" w:rsidRPr="007E6E47" w:rsidRDefault="00934160" w:rsidP="00821C0B">
            <w:pPr>
              <w:spacing w:after="0" w:line="240" w:lineRule="auto"/>
              <w:ind w:firstLine="0"/>
              <w:rPr>
                <w:rFonts w:ascii="Garamond" w:eastAsia="Times New Roman" w:hAnsi="Garamond"/>
                <w:sz w:val="8"/>
                <w:szCs w:val="20"/>
                <w:lang w:val="sq-AL"/>
              </w:rPr>
            </w:pPr>
          </w:p>
          <w:p w14:paraId="59BDBE2A" w14:textId="414899B3"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4D" wp14:editId="59BDCF4E">
                  <wp:extent cx="114300" cy="114300"/>
                  <wp:effectExtent l="0" t="0" r="0" b="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AutoritetiPërgjegjës</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Palët përgjegjëse - GrupetEDrejtuara</w:t>
            </w:r>
            <w:r w:rsidR="006D4725" w:rsidRPr="007E6E47">
              <w:rPr>
                <w:rFonts w:ascii="Garamond" w:eastAsia="Times New Roman" w:hAnsi="Garamond"/>
                <w:sz w:val="20"/>
                <w:szCs w:val="20"/>
                <w:lang w:val="sq-AL"/>
              </w:rPr>
              <w:t xml:space="preserve"> </w:t>
            </w:r>
          </w:p>
          <w:p w14:paraId="59BDBE2C" w14:textId="7EC31611"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[1..*]</w:t>
            </w:r>
          </w:p>
          <w:p w14:paraId="59BDBE2D" w14:textId="29219F93"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2F" w14:textId="38F605E9"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Autorite</w:t>
            </w:r>
            <w:r w:rsidR="00573A6D" w:rsidRPr="007E6E47">
              <w:rPr>
                <w:rFonts w:ascii="Garamond" w:eastAsia="Times New Roman" w:hAnsi="Garamond"/>
                <w:sz w:val="20"/>
                <w:szCs w:val="20"/>
                <w:lang w:val="sq-AL"/>
              </w:rPr>
              <w:t>ti përgjegjës</w:t>
            </w:r>
          </w:p>
          <w:p w14:paraId="59BDBE30" w14:textId="514D9A34"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31"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Palët e autorizuara për të menaxhuar një rrjet të shërbimeve, të tilla si mirëmbajtësit, operatorët ose poseduesit.</w:t>
            </w:r>
          </w:p>
          <w:p w14:paraId="59BDBE32" w14:textId="5D0903F4" w:rsidR="00934160" w:rsidRPr="007E6E47" w:rsidRDefault="00934160" w:rsidP="00821C0B">
            <w:pPr>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E35" w14:textId="77777777" w:rsidR="00934160" w:rsidRPr="007E6E47" w:rsidRDefault="00934160" w:rsidP="00573A6D">
      <w:pPr>
        <w:pStyle w:val="TEKSTI"/>
        <w:ind w:firstLine="0"/>
        <w:rPr>
          <w:rFonts w:eastAsia="Arial"/>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34160" w:rsidRPr="007E6E47" w14:paraId="59BDBE37" w14:textId="77777777" w:rsidTr="0093416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9BDBE36" w14:textId="77777777" w:rsidR="00934160" w:rsidRPr="007E6E47" w:rsidRDefault="00934160" w:rsidP="00821C0B">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w:t>
            </w:r>
          </w:p>
        </w:tc>
      </w:tr>
      <w:tr w:rsidR="00934160" w:rsidRPr="007E6E47" w14:paraId="59BDBE41"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E38" w14:textId="77777777" w:rsidR="00934160" w:rsidRPr="007E6E47" w:rsidRDefault="00934160" w:rsidP="00821C0B">
            <w:pPr>
              <w:spacing w:after="0" w:line="240" w:lineRule="auto"/>
              <w:ind w:firstLine="0"/>
              <w:rPr>
                <w:rFonts w:ascii="Garamond" w:eastAsia="Times New Roman" w:hAnsi="Garamond"/>
                <w:sz w:val="12"/>
                <w:szCs w:val="20"/>
                <w:lang w:val="sq-AL"/>
              </w:rPr>
            </w:pPr>
          </w:p>
          <w:p w14:paraId="59BDBE3A" w14:textId="7FC8BB6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4F" wp14:editId="59BDCF50">
                  <wp:extent cx="114300" cy="114300"/>
                  <wp:effectExtent l="0" t="0" r="0"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Lidhje (drejtimi:</w:t>
            </w:r>
            <w:r w:rsidR="00573A6D" w:rsidRPr="007E6E47">
              <w:rPr>
                <w:rFonts w:ascii="Garamond" w:eastAsia="Times New Roman" w:hAnsi="Garamond"/>
                <w:sz w:val="20"/>
                <w:szCs w:val="20"/>
                <w:lang w:val="sq-AL"/>
              </w:rPr>
              <w:t xml:space="preserve"> Objektivi -&gt; </w:t>
            </w:r>
            <w:r w:rsidR="004A402D" w:rsidRPr="007E6E47">
              <w:rPr>
                <w:rFonts w:ascii="Garamond" w:eastAsia="Times New Roman" w:hAnsi="Garamond"/>
                <w:sz w:val="20"/>
                <w:szCs w:val="20"/>
                <w:lang w:val="sq-AL"/>
              </w:rPr>
              <w:t>b</w:t>
            </w:r>
            <w:r w:rsidR="00573A6D" w:rsidRPr="007E6E47">
              <w:rPr>
                <w:rFonts w:ascii="Garamond" w:eastAsia="Times New Roman" w:hAnsi="Garamond"/>
                <w:sz w:val="20"/>
                <w:szCs w:val="20"/>
                <w:lang w:val="sq-AL"/>
              </w:rPr>
              <w:t>urimi)</w:t>
            </w:r>
          </w:p>
          <w:p w14:paraId="59BDBE3B"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E3D" w14:textId="66E53D2D" w:rsidR="00934160" w:rsidRPr="007E6E47" w:rsidRDefault="00573A6D"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Rrjetet </w:t>
            </w:r>
          </w:p>
          <w:p w14:paraId="59BDBE3E"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E40" w14:textId="6962AB15"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Rrjetet e infrastrukturës inxhini</w:t>
            </w:r>
            <w:r w:rsidR="00573A6D" w:rsidRPr="007E6E47">
              <w:rPr>
                <w:rFonts w:ascii="Garamond" w:eastAsia="Times New Roman" w:hAnsi="Garamond"/>
                <w:sz w:val="20"/>
                <w:szCs w:val="20"/>
                <w:lang w:val="sq-AL"/>
              </w:rPr>
              <w:t xml:space="preserve">erike mund të kenë nën rrjete. </w:t>
            </w:r>
          </w:p>
        </w:tc>
      </w:tr>
      <w:tr w:rsidR="00934160" w:rsidRPr="007E6E47" w14:paraId="59BDBE4C"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E42"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 «</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 xml:space="preserve"> Rrjetet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RrjetiIInfrastrukturësInxhinierike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E44" w14:textId="094A42BD"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w:t>
            </w:r>
          </w:p>
          <w:p w14:paraId="59BDBE45" w14:textId="77777777" w:rsidR="00934160" w:rsidRPr="007E6E47" w:rsidRDefault="00934160" w:rsidP="00821C0B">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E47" w14:textId="00EEF4AD" w:rsidR="00934160" w:rsidRPr="007E6E47" w:rsidRDefault="00573A6D" w:rsidP="00821C0B">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Rrjet </w:t>
            </w:r>
          </w:p>
          <w:p w14:paraId="59BDBE48" w14:textId="77777777" w:rsidR="00934160" w:rsidRPr="007E6E47" w:rsidRDefault="00934160" w:rsidP="00821C0B">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E49" w14:textId="77777777" w:rsidR="00934160" w:rsidRPr="007E6E47" w:rsidRDefault="00934160" w:rsidP="00821C0B">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Nën rrjeti i vetëm që mund të konsiderohet si pjesë e një rrjeti të infrastrukturës inxhinierike të një rendi të lartë.</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E4A"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 xml:space="preserve">RrjetiIInfrastrukturësInxhinierike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E4B" w14:textId="77777777" w:rsidR="00934160" w:rsidRPr="007E6E47" w:rsidRDefault="00934160" w:rsidP="00821C0B">
            <w:pPr>
              <w:spacing w:after="0" w:line="240" w:lineRule="auto"/>
              <w:ind w:firstLine="0"/>
              <w:rPr>
                <w:rFonts w:ascii="Garamond" w:eastAsia="Times New Roman" w:hAnsi="Garamond"/>
                <w:sz w:val="20"/>
                <w:szCs w:val="20"/>
                <w:lang w:val="sq-AL"/>
              </w:rPr>
            </w:pPr>
          </w:p>
        </w:tc>
      </w:tr>
      <w:tr w:rsidR="00934160" w:rsidRPr="007E6E47" w14:paraId="59BDBE56"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E4D" w14:textId="77777777" w:rsidR="00934160" w:rsidRPr="007E6E47" w:rsidRDefault="00934160" w:rsidP="00821C0B">
            <w:pPr>
              <w:spacing w:after="0" w:line="240" w:lineRule="auto"/>
              <w:ind w:firstLine="0"/>
              <w:rPr>
                <w:rFonts w:ascii="Garamond" w:eastAsia="Times New Roman" w:hAnsi="Garamond"/>
                <w:sz w:val="12"/>
                <w:szCs w:val="20"/>
                <w:lang w:val="sq-AL"/>
              </w:rPr>
            </w:pPr>
          </w:p>
          <w:p w14:paraId="59BDBE4F" w14:textId="0788AEA4"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51" wp14:editId="59BDCF52">
                  <wp:extent cx="114300" cy="1143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Lidhje (drejtimi:</w:t>
            </w:r>
            <w:r w:rsidR="00573A6D" w:rsidRPr="007E6E47">
              <w:rPr>
                <w:rFonts w:ascii="Garamond" w:eastAsia="Times New Roman" w:hAnsi="Garamond"/>
                <w:sz w:val="20"/>
                <w:szCs w:val="20"/>
                <w:lang w:val="sq-AL"/>
              </w:rPr>
              <w:t xml:space="preserve"> Objektivi -&gt; Burimi)</w:t>
            </w:r>
          </w:p>
          <w:p w14:paraId="59BDBE50"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E52" w14:textId="74DE1B3D" w:rsidR="00934160" w:rsidRPr="007E6E47" w:rsidRDefault="00573A6D"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Rrjetet </w:t>
            </w:r>
          </w:p>
          <w:p w14:paraId="59BDBE53"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E55" w14:textId="52AA9334"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Rrjetet e infrastrukturës inxhini</w:t>
            </w:r>
            <w:r w:rsidR="00573A6D" w:rsidRPr="007E6E47">
              <w:rPr>
                <w:rFonts w:ascii="Garamond" w:eastAsia="Times New Roman" w:hAnsi="Garamond"/>
                <w:sz w:val="20"/>
                <w:szCs w:val="20"/>
                <w:lang w:val="sq-AL"/>
              </w:rPr>
              <w:t xml:space="preserve">erike mund të kenë nën rrjete. </w:t>
            </w:r>
          </w:p>
        </w:tc>
      </w:tr>
      <w:tr w:rsidR="00934160" w:rsidRPr="007E6E47" w14:paraId="59BDBE61"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E57" w14:textId="431FF470"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 xml:space="preserve">Rrjetet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RrjetiIInfrastrukturësInxhinierike</w:t>
            </w:r>
            <w:r w:rsidR="006D4725" w:rsidRPr="007E6E47">
              <w:rPr>
                <w:rFonts w:ascii="Garamond" w:eastAsia="Times New Roman" w:hAnsi="Garamond"/>
                <w:i/>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E59" w14:textId="5B30B0B9"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Shumëllojshmëria:[0..*]</w:t>
            </w:r>
          </w:p>
          <w:p w14:paraId="59BDBE5A" w14:textId="77777777" w:rsidR="00934160" w:rsidRPr="007E6E47" w:rsidRDefault="00934160" w:rsidP="00821C0B">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E5C" w14:textId="75F89507" w:rsidR="00934160" w:rsidRPr="007E6E47" w:rsidRDefault="00573A6D" w:rsidP="00821C0B">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Rrjet </w:t>
            </w:r>
          </w:p>
          <w:p w14:paraId="59BDBE5D" w14:textId="77777777" w:rsidR="00934160" w:rsidRPr="007E6E47" w:rsidRDefault="00934160" w:rsidP="00821C0B">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E5E" w14:textId="77777777" w:rsidR="00934160" w:rsidRPr="007E6E47" w:rsidRDefault="00934160" w:rsidP="00821C0B">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Nën rrjeti i vetëm që mund të konsiderohet si pjesë e një rrjeti të infrastrukturës inxhinierike të rendit të lartë.</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E5F" w14:textId="77777777" w:rsidR="00934160" w:rsidRPr="007E6E47" w:rsidRDefault="00934160" w:rsidP="00821C0B">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 xml:space="preserve"> RrjetiIInfrastrukturësInxhinierike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E60" w14:textId="77777777" w:rsidR="00934160" w:rsidRPr="007E6E47" w:rsidRDefault="00934160" w:rsidP="00821C0B">
            <w:pPr>
              <w:spacing w:after="0" w:line="240" w:lineRule="auto"/>
              <w:ind w:firstLine="0"/>
              <w:rPr>
                <w:rFonts w:ascii="Garamond" w:eastAsia="Times New Roman" w:hAnsi="Garamond"/>
                <w:sz w:val="20"/>
                <w:szCs w:val="20"/>
                <w:lang w:val="sq-AL"/>
              </w:rPr>
            </w:pPr>
          </w:p>
        </w:tc>
      </w:tr>
    </w:tbl>
    <w:p w14:paraId="59BDBE62" w14:textId="77777777" w:rsidR="00934160" w:rsidRPr="007E6E47" w:rsidRDefault="00934160" w:rsidP="00821C0B">
      <w:pPr>
        <w:pStyle w:val="TEKSTI"/>
        <w:rPr>
          <w:sz w:val="14"/>
          <w:lang w:val="sq-AL"/>
        </w:rPr>
      </w:pPr>
    </w:p>
    <w:p w14:paraId="59BDBE64" w14:textId="7B54322C" w:rsidR="00821C0B" w:rsidRPr="007E6E47" w:rsidRDefault="00821C0B" w:rsidP="00573A6D">
      <w:pPr>
        <w:pStyle w:val="TEKSTI"/>
        <w:rPr>
          <w:b/>
          <w:lang w:val="sq-AL"/>
        </w:rPr>
      </w:pPr>
      <w:bookmarkStart w:id="56" w:name="_Toc52287391"/>
      <w:r w:rsidRPr="007E6E47">
        <w:rPr>
          <w:b/>
          <w:lang w:val="sq-AL"/>
        </w:rPr>
        <w:t>3.4.1.2.11 S</w:t>
      </w:r>
      <w:r w:rsidR="00573A6D" w:rsidRPr="007E6E47">
        <w:rPr>
          <w:b/>
          <w:lang w:val="sq-AL"/>
        </w:rPr>
        <w:t>ekuencat</w:t>
      </w:r>
      <w:r w:rsidRPr="007E6E47">
        <w:rPr>
          <w:b/>
          <w:lang w:val="sq-AL"/>
        </w:rPr>
        <w:t xml:space="preserve"> </w:t>
      </w:r>
      <w:r w:rsidR="00573A6D" w:rsidRPr="007E6E47">
        <w:rPr>
          <w:b/>
          <w:lang w:val="sq-AL"/>
        </w:rPr>
        <w:t>e rrjeteve të infrastrukturës inxhinierike</w:t>
      </w:r>
      <w:bookmarkEnd w:id="56"/>
    </w:p>
    <w:p w14:paraId="59BDBE65" w14:textId="584521C7" w:rsidR="00934160" w:rsidRPr="007E6E47" w:rsidRDefault="00934160" w:rsidP="00821C0B">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E67" w14:textId="4653C84C" w:rsidR="00934160" w:rsidRPr="007E6E47" w:rsidRDefault="00934160" w:rsidP="00573A6D">
      <w:pPr>
        <w:pStyle w:val="TEKSTI"/>
        <w:rPr>
          <w:color w:val="000000"/>
          <w:lang w:val="sq-AL"/>
        </w:rPr>
      </w:pPr>
      <w:r w:rsidRPr="007E6E47">
        <w:rPr>
          <w:color w:val="000000"/>
          <w:lang w:val="sq-AL"/>
        </w:rPr>
        <w:t xml:space="preserve">Sekuencat e rrjeteve </w:t>
      </w:r>
      <w:r w:rsidR="00573A6D" w:rsidRPr="007E6E47">
        <w:rPr>
          <w:color w:val="000000"/>
          <w:lang w:val="sq-AL"/>
        </w:rPr>
        <w:t>të infrastrukturës inxhinierike</w:t>
      </w:r>
    </w:p>
    <w:p w14:paraId="59BDBE68" w14:textId="2550B906" w:rsidR="00934160" w:rsidRPr="007E6E47" w:rsidRDefault="00934160" w:rsidP="00821C0B">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p>
    <w:p w14:paraId="59BDBE69" w14:textId="77777777" w:rsidR="00934160" w:rsidRPr="007E6E47" w:rsidRDefault="00934160" w:rsidP="00821C0B">
      <w:pPr>
        <w:pStyle w:val="TEKSTI"/>
        <w:rPr>
          <w:lang w:val="sq-AL" w:eastAsia="sq-AL"/>
        </w:rPr>
      </w:pPr>
      <w:r w:rsidRPr="007E6E47">
        <w:rPr>
          <w:lang w:val="sq-AL" w:eastAsia="sq-AL"/>
        </w:rPr>
        <w:t>Një objekt gjeohapësinor linear, i përbërë nga një koleksion i përcaktuar i lidhjeve të shërbimeve, që paraqet një vazhdimësi në rrjetin e infrastrukturës</w:t>
      </w:r>
      <w:r w:rsidRPr="007E6E47">
        <w:rPr>
          <w:color w:val="000000"/>
          <w:lang w:val="sq-AL"/>
        </w:rPr>
        <w:t xml:space="preserve"> inxhinierike</w:t>
      </w:r>
      <w:r w:rsidRPr="007E6E47">
        <w:rPr>
          <w:lang w:val="sq-AL" w:eastAsia="sq-AL"/>
        </w:rPr>
        <w:t xml:space="preserve">. Elementi ka një fillim dhe fund të përcaktuar dhe çdo pozicion në sekuencën e lidhjes së infrastrukturës inxhinierike identifikohet me një parametër të vetëm. </w:t>
      </w:r>
    </w:p>
    <w:p w14:paraId="59BDBE6A" w14:textId="77777777" w:rsidR="00934160" w:rsidRPr="007E6E47" w:rsidRDefault="00934160" w:rsidP="00821C0B">
      <w:pPr>
        <w:pStyle w:val="TEKSTI"/>
        <w:rPr>
          <w:b/>
          <w:i/>
          <w:lang w:val="sq-AL"/>
        </w:rPr>
      </w:pPr>
      <w:r w:rsidRPr="007E6E47">
        <w:rPr>
          <w:b/>
          <w:lang w:val="sq-AL"/>
        </w:rPr>
        <w:t>--Tipi i elementit</w:t>
      </w:r>
      <w:r w:rsidRPr="007E6E47">
        <w:rPr>
          <w:b/>
          <w:i/>
          <w:lang w:val="sq-AL"/>
        </w:rPr>
        <w:t xml:space="preserve"> --</w:t>
      </w:r>
    </w:p>
    <w:p w14:paraId="62DC3102" w14:textId="3451009B" w:rsidR="00573A6D" w:rsidRPr="007E6E47" w:rsidRDefault="00573A6D" w:rsidP="00573A6D">
      <w:pPr>
        <w:pStyle w:val="TEKSTI"/>
        <w:rPr>
          <w:i/>
          <w:lang w:val="sq-AL"/>
        </w:rPr>
      </w:pPr>
      <w:r w:rsidRPr="007E6E47">
        <w:rPr>
          <w:i/>
          <w:lang w:val="sq-AL"/>
        </w:rPr>
        <w:t>FeatureType</w:t>
      </w:r>
    </w:p>
    <w:p w14:paraId="2290FCD9" w14:textId="77777777" w:rsidR="00573A6D" w:rsidRPr="007E6E47" w:rsidRDefault="00573A6D" w:rsidP="00573A6D">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6E"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6D"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ATRIBUTE</w:t>
            </w:r>
          </w:p>
        </w:tc>
      </w:tr>
      <w:tr w:rsidR="00934160" w:rsidRPr="007E6E47" w14:paraId="59BDBE79"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70" w14:textId="5AF59746" w:rsidR="00934160" w:rsidRPr="007E6E47" w:rsidRDefault="00934160" w:rsidP="00821C0B">
            <w:pPr>
              <w:pStyle w:val="ListParagraph"/>
              <w:numPr>
                <w:ilvl w:val="0"/>
                <w:numId w:val="27"/>
              </w:numPr>
              <w:spacing w:after="0" w:line="240" w:lineRule="auto"/>
              <w:ind w:left="0" w:firstLine="0"/>
              <w:jc w:val="both"/>
              <w:rPr>
                <w:rFonts w:ascii="Garamond" w:hAnsi="Garamond"/>
                <w:color w:val="000000"/>
                <w:sz w:val="20"/>
                <w:szCs w:val="20"/>
                <w:lang w:val="sq-AL"/>
              </w:rPr>
            </w:pPr>
            <w:r w:rsidRPr="007E6E47">
              <w:rPr>
                <w:rFonts w:ascii="Garamond" w:hAnsi="Garamond"/>
                <w:color w:val="000000"/>
                <w:sz w:val="20"/>
                <w:szCs w:val="20"/>
                <w:lang w:val="sq-AL"/>
              </w:rPr>
              <w:t>Shtyllë</w:t>
            </w:r>
            <w:r w:rsidR="009778EA" w:rsidRPr="007E6E47">
              <w:rPr>
                <w:rFonts w:ascii="Garamond" w:hAnsi="Garamond"/>
                <w:color w:val="000000"/>
                <w:sz w:val="20"/>
                <w:szCs w:val="20"/>
                <w:lang w:val="sq-AL"/>
              </w:rPr>
              <w:t xml:space="preserve">: </w:t>
            </w:r>
            <w:r w:rsidRPr="007E6E47">
              <w:rPr>
                <w:rFonts w:ascii="Garamond" w:hAnsi="Garamond"/>
                <w:i/>
                <w:color w:val="000000"/>
                <w:sz w:val="20"/>
                <w:szCs w:val="20"/>
                <w:lang w:val="sq-AL"/>
              </w:rPr>
              <w:t>Class «featureType</w:t>
            </w:r>
            <w:r w:rsidRPr="007E6E47">
              <w:rPr>
                <w:rFonts w:ascii="Garamond" w:hAnsi="Garamond"/>
                <w:color w:val="000000"/>
                <w:sz w:val="20"/>
                <w:szCs w:val="20"/>
                <w:lang w:val="sq-AL"/>
              </w:rPr>
              <w:t>»</w:t>
            </w:r>
          </w:p>
          <w:p w14:paraId="59BDBE71" w14:textId="41737F83"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Emri</w:t>
            </w:r>
            <w:r w:rsidR="00573A6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BE73" w14:textId="6E037B6F" w:rsidR="00934160" w:rsidRPr="007E6E47" w:rsidRDefault="00573A6D"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Shtyllë </w:t>
            </w:r>
          </w:p>
          <w:p w14:paraId="59BDBE74" w14:textId="06EFA52D"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w:t>
            </w:r>
            <w:r w:rsidR="00573A6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BE76" w14:textId="13085362"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Shtyllat me objekte të shërbimit që u përkasin rrjeteve të ve</w:t>
            </w:r>
            <w:r w:rsidR="00573A6D" w:rsidRPr="007E6E47">
              <w:rPr>
                <w:rFonts w:ascii="Garamond" w:eastAsia="Times New Roman" w:hAnsi="Garamond"/>
                <w:color w:val="000000"/>
                <w:sz w:val="20"/>
                <w:szCs w:val="20"/>
                <w:lang w:val="sq-AL"/>
              </w:rPr>
              <w:t>tme ose të shumëfishta.</w:t>
            </w:r>
          </w:p>
          <w:p w14:paraId="59BDBE77" w14:textId="77777777"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BE78" w14:textId="794EA510"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Shtyllat përfaqësojnë objekte </w:t>
            </w:r>
            <w:r w:rsidR="00D5234F" w:rsidRPr="007E6E47">
              <w:rPr>
                <w:rFonts w:ascii="Garamond" w:eastAsia="Times New Roman" w:hAnsi="Garamond"/>
                <w:color w:val="000000"/>
                <w:sz w:val="20"/>
                <w:szCs w:val="20"/>
                <w:lang w:val="sq-AL"/>
              </w:rPr>
              <w:t>nyjash</w:t>
            </w:r>
            <w:r w:rsidRPr="007E6E47">
              <w:rPr>
                <w:rFonts w:ascii="Garamond" w:eastAsia="Times New Roman" w:hAnsi="Garamond"/>
                <w:color w:val="000000"/>
                <w:sz w:val="20"/>
                <w:szCs w:val="20"/>
                <w:lang w:val="sq-AL"/>
              </w:rPr>
              <w:t xml:space="preserve"> që mund të mbështesin pajisjet dhe kabllot e shërbimeve. </w:t>
            </w:r>
          </w:p>
        </w:tc>
      </w:tr>
    </w:tbl>
    <w:p w14:paraId="59BDBE7A" w14:textId="77777777" w:rsidR="00934160" w:rsidRPr="007E6E47" w:rsidRDefault="00934160" w:rsidP="00934160">
      <w:pPr>
        <w:spacing w:after="0" w:line="240" w:lineRule="auto"/>
        <w:rPr>
          <w:rFonts w:ascii="Garamond" w:eastAsia="Times New Roman" w:hAnsi="Garamond"/>
          <w:b/>
          <w:color w:val="000000"/>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7C"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7B" w14:textId="77777777" w:rsidR="00934160" w:rsidRPr="007E6E47" w:rsidRDefault="00934160" w:rsidP="00821C0B">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E7E"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7D" w14:textId="380A0393"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53" wp14:editId="59BDCF54">
                  <wp:extent cx="114300" cy="11430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SekuencatERrjeteveTëInfrastrukturësInxhinierike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LidhjeSekuenciale</w:t>
            </w:r>
          </w:p>
        </w:tc>
      </w:tr>
      <w:tr w:rsidR="00934160" w:rsidRPr="007E6E47" w14:paraId="59BDBE80"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7F" w14:textId="4432C018" w:rsidR="00934160" w:rsidRPr="007E6E47" w:rsidRDefault="00934160" w:rsidP="00821C0B">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55" wp14:editId="59BDCF56">
                  <wp:extent cx="114300" cy="11430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SekuencatERrjeteveTëInfrastrukturësInxhinierike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bl>
    <w:p w14:paraId="59BDBE81" w14:textId="77777777" w:rsidR="00934160" w:rsidRPr="007E6E47" w:rsidRDefault="00934160" w:rsidP="00821C0B">
      <w:pPr>
        <w:spacing w:after="0" w:line="240" w:lineRule="auto"/>
        <w:rPr>
          <w:rFonts w:ascii="Garamond" w:hAnsi="Garamond"/>
          <w:b/>
          <w:sz w:val="20"/>
          <w:szCs w:val="20"/>
          <w:lang w:val="sq-AL"/>
        </w:rPr>
      </w:pPr>
    </w:p>
    <w:p w14:paraId="59BDBE83" w14:textId="46646EE4" w:rsidR="002913EF" w:rsidRPr="007E6E47" w:rsidRDefault="002913EF" w:rsidP="00573A6D">
      <w:pPr>
        <w:spacing w:after="0" w:line="240" w:lineRule="auto"/>
        <w:rPr>
          <w:rFonts w:ascii="Garamond" w:hAnsi="Garamond"/>
          <w:b/>
          <w:sz w:val="24"/>
          <w:szCs w:val="24"/>
          <w:lang w:val="sq-AL"/>
        </w:rPr>
      </w:pPr>
      <w:bookmarkStart w:id="57" w:name="_Toc52287392"/>
      <w:r w:rsidRPr="007E6E47">
        <w:rPr>
          <w:rFonts w:ascii="Garamond" w:hAnsi="Garamond"/>
          <w:b/>
          <w:sz w:val="24"/>
          <w:szCs w:val="24"/>
          <w:lang w:val="sq-AL"/>
        </w:rPr>
        <w:t xml:space="preserve">3.4.1.2.12 </w:t>
      </w:r>
      <w:r w:rsidR="00821C0B" w:rsidRPr="007E6E47">
        <w:rPr>
          <w:rFonts w:ascii="Garamond" w:hAnsi="Garamond"/>
          <w:b/>
          <w:sz w:val="24"/>
          <w:szCs w:val="24"/>
          <w:lang w:val="sq-AL"/>
        </w:rPr>
        <w:t>S</w:t>
      </w:r>
      <w:r w:rsidR="00573A6D" w:rsidRPr="007E6E47">
        <w:rPr>
          <w:rFonts w:ascii="Garamond" w:hAnsi="Garamond"/>
          <w:b/>
          <w:sz w:val="24"/>
          <w:szCs w:val="24"/>
          <w:lang w:val="sq-AL"/>
        </w:rPr>
        <w:t>htyllë</w:t>
      </w:r>
      <w:bookmarkEnd w:id="57"/>
    </w:p>
    <w:p w14:paraId="59BDBE84" w14:textId="715919CD" w:rsidR="00934160" w:rsidRPr="007E6E47" w:rsidRDefault="00934160" w:rsidP="00821C0B">
      <w:pPr>
        <w:pStyle w:val="Notes"/>
        <w:ind w:firstLine="284"/>
        <w:rPr>
          <w:rFonts w:ascii="Garamond" w:hAnsi="Garamond"/>
          <w:b/>
          <w:color w:val="000000"/>
          <w:lang w:val="sq-AL"/>
        </w:rPr>
      </w:pPr>
      <w:r w:rsidRPr="007E6E47">
        <w:rPr>
          <w:rFonts w:ascii="Garamond" w:hAnsi="Garamond"/>
          <w:b/>
          <w:color w:val="000000"/>
          <w:lang w:val="sq-AL"/>
        </w:rPr>
        <w:t>--</w:t>
      </w:r>
      <w:r w:rsidR="00573A6D" w:rsidRPr="007E6E47">
        <w:rPr>
          <w:rFonts w:ascii="Garamond" w:hAnsi="Garamond"/>
          <w:b/>
          <w:color w:val="000000"/>
          <w:lang w:val="sq-AL"/>
        </w:rPr>
        <w:t xml:space="preserve"> </w:t>
      </w:r>
      <w:r w:rsidRPr="007E6E47">
        <w:rPr>
          <w:rFonts w:ascii="Garamond" w:hAnsi="Garamond"/>
          <w:b/>
          <w:color w:val="000000"/>
          <w:lang w:val="sq-AL"/>
        </w:rPr>
        <w:t>Emri</w:t>
      </w:r>
      <w:r w:rsidR="00573A6D" w:rsidRPr="007E6E47">
        <w:rPr>
          <w:rFonts w:ascii="Garamond" w:hAnsi="Garamond"/>
          <w:b/>
          <w:color w:val="000000"/>
          <w:lang w:val="sq-AL"/>
        </w:rPr>
        <w:t xml:space="preserve"> --</w:t>
      </w:r>
    </w:p>
    <w:p w14:paraId="59BDBE86" w14:textId="1C2E21CE" w:rsidR="00934160" w:rsidRPr="007E6E47" w:rsidRDefault="00573A6D" w:rsidP="00573A6D">
      <w:pPr>
        <w:spacing w:after="0" w:line="240" w:lineRule="auto"/>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Shtyllë </w:t>
      </w:r>
    </w:p>
    <w:p w14:paraId="59BDBE87" w14:textId="6486A328" w:rsidR="00934160" w:rsidRPr="007E6E47" w:rsidRDefault="00934160" w:rsidP="00821C0B">
      <w:pPr>
        <w:pStyle w:val="Notes"/>
        <w:ind w:firstLine="284"/>
        <w:rPr>
          <w:rFonts w:ascii="Garamond" w:hAnsi="Garamond"/>
          <w:b/>
          <w:color w:val="000000"/>
          <w:lang w:val="sq-AL"/>
        </w:rPr>
      </w:pPr>
      <w:r w:rsidRPr="007E6E47">
        <w:rPr>
          <w:rFonts w:ascii="Garamond" w:hAnsi="Garamond"/>
          <w:b/>
          <w:color w:val="000000"/>
          <w:lang w:val="sq-AL"/>
        </w:rPr>
        <w:t>-- Përkufizimi</w:t>
      </w:r>
      <w:r w:rsidR="00573A6D" w:rsidRPr="007E6E47">
        <w:rPr>
          <w:rFonts w:ascii="Garamond" w:hAnsi="Garamond"/>
          <w:b/>
          <w:color w:val="000000"/>
          <w:lang w:val="sq-AL"/>
        </w:rPr>
        <w:t xml:space="preserve"> --</w:t>
      </w:r>
    </w:p>
    <w:p w14:paraId="59BDBE89" w14:textId="41E28291" w:rsidR="00934160" w:rsidRPr="007E6E47" w:rsidRDefault="00934160" w:rsidP="00573A6D">
      <w:pPr>
        <w:spacing w:after="0" w:line="240" w:lineRule="auto"/>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Shtyllë që mban objekte të shërbimit që u përkasin rrjete</w:t>
      </w:r>
      <w:r w:rsidR="00573A6D" w:rsidRPr="007E6E47">
        <w:rPr>
          <w:rFonts w:ascii="Garamond" w:eastAsia="Times New Roman" w:hAnsi="Garamond"/>
          <w:color w:val="000000"/>
          <w:sz w:val="20"/>
          <w:szCs w:val="20"/>
          <w:lang w:val="sq-AL"/>
        </w:rPr>
        <w:t>ve të vetme ose të shumëfishta.</w:t>
      </w:r>
    </w:p>
    <w:p w14:paraId="59BDBE8A" w14:textId="77777777" w:rsidR="00934160" w:rsidRPr="007E6E47" w:rsidRDefault="00934160" w:rsidP="00821C0B">
      <w:pPr>
        <w:spacing w:after="0" w:line="240" w:lineRule="auto"/>
        <w:rPr>
          <w:rFonts w:ascii="Garamond" w:eastAsia="Times New Roman" w:hAnsi="Garamond"/>
          <w:b/>
          <w:color w:val="000000"/>
          <w:sz w:val="20"/>
          <w:szCs w:val="20"/>
          <w:lang w:val="sq-AL"/>
        </w:rPr>
      </w:pPr>
      <w:r w:rsidRPr="007E6E47">
        <w:rPr>
          <w:rFonts w:ascii="Garamond" w:eastAsia="Times New Roman" w:hAnsi="Garamond"/>
          <w:b/>
          <w:color w:val="000000"/>
          <w:sz w:val="20"/>
          <w:szCs w:val="20"/>
          <w:lang w:val="sq-AL"/>
        </w:rPr>
        <w:t>-- Përshkrimi --</w:t>
      </w:r>
    </w:p>
    <w:p w14:paraId="59BDBE8C" w14:textId="069C70BC" w:rsidR="00934160" w:rsidRPr="007E6E47" w:rsidRDefault="00934160" w:rsidP="00573A6D">
      <w:pPr>
        <w:spacing w:after="0" w:line="240" w:lineRule="auto"/>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Shtyllat përfaqësojnë objekte </w:t>
      </w:r>
      <w:r w:rsidR="00DA2908" w:rsidRPr="007E6E47">
        <w:rPr>
          <w:rFonts w:ascii="Garamond" w:eastAsia="Times New Roman" w:hAnsi="Garamond"/>
          <w:color w:val="000000"/>
          <w:sz w:val="20"/>
          <w:szCs w:val="20"/>
          <w:lang w:val="sq-AL"/>
        </w:rPr>
        <w:t>nyjash</w:t>
      </w:r>
      <w:r w:rsidRPr="007E6E47">
        <w:rPr>
          <w:rFonts w:ascii="Garamond" w:eastAsia="Times New Roman" w:hAnsi="Garamond"/>
          <w:color w:val="000000"/>
          <w:sz w:val="20"/>
          <w:szCs w:val="20"/>
          <w:lang w:val="sq-AL"/>
        </w:rPr>
        <w:t xml:space="preserve"> që mund të mbështesin paji</w:t>
      </w:r>
      <w:r w:rsidR="00573A6D" w:rsidRPr="007E6E47">
        <w:rPr>
          <w:rFonts w:ascii="Garamond" w:eastAsia="Times New Roman" w:hAnsi="Garamond"/>
          <w:color w:val="000000"/>
          <w:sz w:val="20"/>
          <w:szCs w:val="20"/>
          <w:lang w:val="sq-AL"/>
        </w:rPr>
        <w:t xml:space="preserve">sjet dhe kabllot e shërbimeve. </w:t>
      </w:r>
    </w:p>
    <w:p w14:paraId="59BDBE8D" w14:textId="77777777" w:rsidR="00934160" w:rsidRPr="007E6E47" w:rsidRDefault="00934160" w:rsidP="00821C0B">
      <w:pPr>
        <w:spacing w:after="0" w:line="240" w:lineRule="auto"/>
        <w:rPr>
          <w:rFonts w:ascii="Garamond" w:hAnsi="Garamond"/>
          <w:b/>
          <w:i/>
          <w:sz w:val="20"/>
          <w:szCs w:val="20"/>
          <w:lang w:val="sq-AL"/>
        </w:rPr>
      </w:pPr>
      <w:r w:rsidRPr="007E6E47">
        <w:rPr>
          <w:rFonts w:ascii="Garamond" w:hAnsi="Garamond"/>
          <w:b/>
          <w:sz w:val="20"/>
          <w:szCs w:val="20"/>
          <w:lang w:val="sq-AL"/>
        </w:rPr>
        <w:t>--Tipi i elementit</w:t>
      </w:r>
      <w:r w:rsidRPr="007E6E47">
        <w:rPr>
          <w:rFonts w:ascii="Garamond" w:hAnsi="Garamond"/>
          <w:b/>
          <w:i/>
          <w:sz w:val="20"/>
          <w:szCs w:val="20"/>
          <w:lang w:val="sq-AL"/>
        </w:rPr>
        <w:t xml:space="preserve"> --</w:t>
      </w:r>
    </w:p>
    <w:p w14:paraId="59BDBE8E" w14:textId="77777777" w:rsidR="00934160" w:rsidRPr="007E6E47" w:rsidRDefault="00934160" w:rsidP="00821C0B">
      <w:pPr>
        <w:spacing w:after="0" w:line="240" w:lineRule="auto"/>
        <w:rPr>
          <w:rFonts w:ascii="Garamond" w:hAnsi="Garamond"/>
          <w:i/>
          <w:sz w:val="20"/>
          <w:szCs w:val="20"/>
          <w:lang w:val="sq-AL"/>
        </w:rPr>
      </w:pPr>
      <w:r w:rsidRPr="007E6E47">
        <w:rPr>
          <w:rFonts w:ascii="Garamond" w:hAnsi="Garamond"/>
          <w:i/>
          <w:sz w:val="20"/>
          <w:szCs w:val="20"/>
          <w:lang w:val="sq-AL"/>
        </w:rPr>
        <w:t>FeatureType</w:t>
      </w:r>
    </w:p>
    <w:p w14:paraId="59BDBE8F" w14:textId="77777777" w:rsidR="00934160" w:rsidRPr="007E6E47" w:rsidRDefault="00934160" w:rsidP="00821C0B">
      <w:pPr>
        <w:spacing w:after="0" w:line="240" w:lineRule="auto"/>
        <w:rPr>
          <w:rFonts w:ascii="Garamond"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91"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90"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E9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92" w14:textId="3882ECC0" w:rsidR="00934160" w:rsidRPr="007E6E47" w:rsidRDefault="00934160" w:rsidP="004A402D">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57" wp14:editId="59BDCF58">
                  <wp:extent cx="114300" cy="114300"/>
                  <wp:effectExtent l="0" t="0" r="0"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004A402D" w:rsidRPr="007E6E47">
              <w:rPr>
                <w:rFonts w:ascii="Garamond" w:eastAsia="Times New Roman" w:hAnsi="Garamond"/>
                <w:i/>
                <w:color w:val="000000"/>
                <w:sz w:val="20"/>
                <w:szCs w:val="20"/>
                <w:lang w:val="sq-AL"/>
              </w:rPr>
              <w:t>s</w:t>
            </w:r>
            <w:r w:rsidRPr="007E6E47">
              <w:rPr>
                <w:rFonts w:ascii="Garamond" w:eastAsia="Times New Roman" w:hAnsi="Garamond"/>
                <w:i/>
                <w:color w:val="000000"/>
                <w:sz w:val="20"/>
                <w:szCs w:val="20"/>
                <w:lang w:val="sq-AL"/>
              </w:rPr>
              <w:t>htyllë</w:t>
            </w:r>
            <w:r w:rsidR="006D4725" w:rsidRPr="007E6E47">
              <w:rPr>
                <w:rFonts w:ascii="Garamond" w:eastAsia="Times New Roman" w:hAnsi="Garamond"/>
                <w:i/>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KutiaShpërndarëse/KolektoriIInfrastrukturësInxhinierike</w:t>
            </w:r>
          </w:p>
        </w:tc>
      </w:tr>
    </w:tbl>
    <w:p w14:paraId="59BDBE94" w14:textId="77777777" w:rsidR="00934160" w:rsidRPr="007E6E47" w:rsidRDefault="00934160" w:rsidP="002913EF">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96"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95" w14:textId="77777777" w:rsidR="00934160" w:rsidRPr="007E6E47" w:rsidRDefault="00934160" w:rsidP="002913EF">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EA4"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97" w14:textId="77777777" w:rsidR="00934160" w:rsidRPr="007E6E47" w:rsidRDefault="00934160" w:rsidP="002913EF">
            <w:pPr>
              <w:spacing w:after="0" w:line="240" w:lineRule="auto"/>
              <w:ind w:firstLine="0"/>
              <w:rPr>
                <w:rFonts w:ascii="Garamond" w:eastAsia="Times New Roman" w:hAnsi="Garamond"/>
                <w:sz w:val="8"/>
                <w:szCs w:val="20"/>
                <w:lang w:val="sq-AL"/>
              </w:rPr>
            </w:pPr>
          </w:p>
          <w:p w14:paraId="59BDBE98" w14:textId="4649494F" w:rsidR="00934160" w:rsidRPr="007E6E47" w:rsidRDefault="00934160" w:rsidP="002913EF">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F59" wp14:editId="59BDCF5A">
                  <wp:extent cx="114300" cy="1143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573A6D" w:rsidRPr="007E6E47">
              <w:rPr>
                <w:rFonts w:ascii="Garamond" w:eastAsia="Times New Roman" w:hAnsi="Garamond"/>
                <w:i/>
                <w:sz w:val="20"/>
                <w:szCs w:val="20"/>
                <w:lang w:val="sq-AL"/>
              </w:rPr>
              <w:t>LartësiaEShtyllës</w:t>
            </w:r>
            <w:r w:rsidRPr="007E6E47">
              <w:rPr>
                <w:rFonts w:ascii="Garamond" w:eastAsia="Times New Roman" w:hAnsi="Garamond"/>
                <w:i/>
                <w:sz w:val="20"/>
                <w:szCs w:val="20"/>
                <w:lang w:val="sq-AL"/>
              </w:rPr>
              <w:t xml:space="preserve">: Gjatësia </w:t>
            </w:r>
          </w:p>
          <w:p w14:paraId="59BDBE9A" w14:textId="4F1B5E85"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w:t>
            </w:r>
          </w:p>
          <w:p w14:paraId="59BDBE9B"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E9D" w14:textId="048E24E8" w:rsidR="00934160" w:rsidRPr="007E6E47" w:rsidRDefault="00573A6D"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Lartësia e shtyllës </w:t>
            </w:r>
          </w:p>
          <w:p w14:paraId="59BDBE9E" w14:textId="5C2A9D83"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A0" w14:textId="69E9A47F" w:rsidR="00934160" w:rsidRPr="007E6E47" w:rsidRDefault="00573A6D"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Lartësia e shtyllës </w:t>
            </w:r>
          </w:p>
          <w:p w14:paraId="59BDBEA1" w14:textId="43588A48"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A2"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Lartësia është matja vertikale që matet në të gjithë objektin, në këtë rast shtylla matet në kënde të drejta deri në të gjithë gjatësinë. </w:t>
            </w:r>
          </w:p>
          <w:p w14:paraId="59BDBEA3" w14:textId="43948C49" w:rsidR="00934160" w:rsidRPr="007E6E47" w:rsidRDefault="00934160" w:rsidP="002913E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EA5" w14:textId="77777777" w:rsidR="00934160" w:rsidRPr="007E6E47" w:rsidRDefault="00934160" w:rsidP="002913EF">
      <w:pPr>
        <w:pStyle w:val="TEKSTI"/>
        <w:rPr>
          <w:lang w:val="sq-AL"/>
        </w:rPr>
      </w:pPr>
    </w:p>
    <w:p w14:paraId="59BDBEA7" w14:textId="75147324" w:rsidR="002913EF" w:rsidRPr="007E6E47" w:rsidRDefault="002913EF" w:rsidP="00573A6D">
      <w:pPr>
        <w:pStyle w:val="TEKSTI"/>
        <w:rPr>
          <w:b/>
          <w:lang w:val="sq-AL"/>
        </w:rPr>
      </w:pPr>
      <w:bookmarkStart w:id="58" w:name="_Toc52287393"/>
      <w:r w:rsidRPr="007E6E47">
        <w:rPr>
          <w:b/>
          <w:lang w:val="sq-AL"/>
        </w:rPr>
        <w:t>3.4.1.2.13 K</w:t>
      </w:r>
      <w:r w:rsidR="00573A6D" w:rsidRPr="007E6E47">
        <w:rPr>
          <w:b/>
          <w:lang w:val="sq-AL"/>
        </w:rPr>
        <w:t>onstruksion</w:t>
      </w:r>
      <w:r w:rsidRPr="007E6E47">
        <w:rPr>
          <w:b/>
          <w:lang w:val="sq-AL"/>
        </w:rPr>
        <w:t xml:space="preserve"> </w:t>
      </w:r>
      <w:r w:rsidR="00573A6D" w:rsidRPr="007E6E47">
        <w:rPr>
          <w:b/>
          <w:lang w:val="sq-AL"/>
        </w:rPr>
        <w:t>metalik</w:t>
      </w:r>
      <w:bookmarkEnd w:id="58"/>
    </w:p>
    <w:p w14:paraId="59BDBEA8" w14:textId="447D402E" w:rsidR="00934160" w:rsidRPr="007E6E47" w:rsidRDefault="00573A6D" w:rsidP="002913EF">
      <w:pPr>
        <w:pStyle w:val="TEKSTI"/>
        <w:rPr>
          <w:b/>
          <w:color w:val="000000"/>
          <w:sz w:val="22"/>
          <w:szCs w:val="22"/>
          <w:lang w:val="sq-AL"/>
        </w:rPr>
      </w:pPr>
      <w:r w:rsidRPr="007E6E47">
        <w:rPr>
          <w:b/>
          <w:color w:val="000000"/>
          <w:sz w:val="22"/>
          <w:szCs w:val="22"/>
          <w:lang w:val="sq-AL"/>
        </w:rPr>
        <w:t>-- Emri --</w:t>
      </w:r>
    </w:p>
    <w:p w14:paraId="59BDBEAA" w14:textId="1413F6E9" w:rsidR="00934160" w:rsidRPr="007E6E47" w:rsidRDefault="00573A6D" w:rsidP="00573A6D">
      <w:pPr>
        <w:pStyle w:val="TEKSTI"/>
        <w:rPr>
          <w:color w:val="000000"/>
          <w:lang w:val="sq-AL"/>
        </w:rPr>
      </w:pPr>
      <w:r w:rsidRPr="007E6E47">
        <w:rPr>
          <w:color w:val="000000"/>
          <w:lang w:val="sq-AL"/>
        </w:rPr>
        <w:t xml:space="preserve">Konstruksion metalik </w:t>
      </w:r>
    </w:p>
    <w:p w14:paraId="59BDBEAB" w14:textId="3C1C0B2D" w:rsidR="00934160" w:rsidRPr="007E6E47" w:rsidRDefault="00934160" w:rsidP="002913EF">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p>
    <w:p w14:paraId="59BDBEAD" w14:textId="7198C421" w:rsidR="00934160" w:rsidRPr="007E6E47" w:rsidRDefault="00934160" w:rsidP="00573A6D">
      <w:pPr>
        <w:pStyle w:val="TEKSTI"/>
        <w:rPr>
          <w:color w:val="000000"/>
          <w:lang w:val="sq-AL"/>
        </w:rPr>
      </w:pPr>
      <w:r w:rsidRPr="007E6E47">
        <w:rPr>
          <w:color w:val="000000"/>
          <w:lang w:val="sq-AL"/>
        </w:rPr>
        <w:t>Konstruksioni metalik i thjeshtë, mund të mbajë elemente të shërbimeve që i përkasin rrjete</w:t>
      </w:r>
      <w:r w:rsidR="00573A6D" w:rsidRPr="007E6E47">
        <w:rPr>
          <w:color w:val="000000"/>
          <w:lang w:val="sq-AL"/>
        </w:rPr>
        <w:t>ve të vetme ose të shumëfishta.</w:t>
      </w:r>
    </w:p>
    <w:p w14:paraId="59BDBEAE" w14:textId="77777777" w:rsidR="00934160" w:rsidRPr="007E6E47" w:rsidRDefault="00934160" w:rsidP="002913EF">
      <w:pPr>
        <w:pStyle w:val="TEKSTI"/>
        <w:rPr>
          <w:b/>
          <w:color w:val="000000"/>
          <w:lang w:val="sq-AL"/>
        </w:rPr>
      </w:pPr>
      <w:r w:rsidRPr="007E6E47">
        <w:rPr>
          <w:b/>
          <w:color w:val="000000"/>
          <w:lang w:val="sq-AL"/>
        </w:rPr>
        <w:t>-- Përshkrimi --</w:t>
      </w:r>
    </w:p>
    <w:p w14:paraId="59BDBEB0" w14:textId="48F4F85C" w:rsidR="00934160" w:rsidRPr="007E6E47" w:rsidRDefault="00934160" w:rsidP="00573A6D">
      <w:pPr>
        <w:pStyle w:val="TEKSTI"/>
        <w:rPr>
          <w:color w:val="000000"/>
          <w:lang w:val="sq-AL"/>
        </w:rPr>
      </w:pPr>
      <w:r w:rsidRPr="007E6E47">
        <w:rPr>
          <w:color w:val="000000"/>
          <w:lang w:val="sq-AL"/>
        </w:rPr>
        <w:t xml:space="preserve">Konstruksionet metalike përfaqësojnë </w:t>
      </w:r>
      <w:r w:rsidR="00DA2908" w:rsidRPr="007E6E47">
        <w:rPr>
          <w:color w:val="000000"/>
          <w:lang w:val="sq-AL"/>
        </w:rPr>
        <w:t>nyjat</w:t>
      </w:r>
      <w:r w:rsidRPr="007E6E47">
        <w:rPr>
          <w:color w:val="000000"/>
          <w:lang w:val="sq-AL"/>
        </w:rPr>
        <w:t xml:space="preserve"> e objekteve që mbështesin rez</w:t>
      </w:r>
      <w:r w:rsidR="00573A6D" w:rsidRPr="007E6E47">
        <w:rPr>
          <w:color w:val="000000"/>
          <w:lang w:val="sq-AL"/>
        </w:rPr>
        <w:t xml:space="preserve">ervuarët, kabllot ose antenat. </w:t>
      </w:r>
    </w:p>
    <w:p w14:paraId="59BDBEB1" w14:textId="77777777" w:rsidR="00934160" w:rsidRPr="007E6E47" w:rsidRDefault="00934160" w:rsidP="002913EF">
      <w:pPr>
        <w:pStyle w:val="TEKSTI"/>
        <w:rPr>
          <w:b/>
          <w:i/>
          <w:lang w:val="sq-AL"/>
        </w:rPr>
      </w:pPr>
      <w:r w:rsidRPr="007E6E47">
        <w:rPr>
          <w:b/>
          <w:lang w:val="sq-AL"/>
        </w:rPr>
        <w:t>--Tipi i elementit</w:t>
      </w:r>
      <w:r w:rsidRPr="007E6E47">
        <w:rPr>
          <w:b/>
          <w:i/>
          <w:lang w:val="sq-AL"/>
        </w:rPr>
        <w:t xml:space="preserve"> --</w:t>
      </w:r>
    </w:p>
    <w:p w14:paraId="59BDBEB2" w14:textId="77777777" w:rsidR="00934160" w:rsidRPr="007E6E47" w:rsidRDefault="00934160" w:rsidP="002913EF">
      <w:pPr>
        <w:pStyle w:val="TEKSTI"/>
        <w:rPr>
          <w:lang w:val="sq-AL"/>
        </w:rPr>
      </w:pPr>
      <w:r w:rsidRPr="007E6E47">
        <w:rPr>
          <w:i/>
          <w:lang w:val="sq-AL"/>
        </w:rPr>
        <w:t>FeatureType</w:t>
      </w:r>
    </w:p>
    <w:p w14:paraId="59BDBEB3" w14:textId="77777777" w:rsidR="00934160" w:rsidRPr="007E6E47" w:rsidRDefault="00934160" w:rsidP="002913EF">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B5"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B4"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EB7"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B6" w14:textId="1C76E36B"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5B" wp14:editId="59BDCF5C">
                  <wp:extent cx="114300" cy="1143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KonstruksionMetalik</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 xml:space="preserve"> KutiaShpërndarëse/KolektoriIInfrastrukturësInxhinierike</w:t>
            </w:r>
          </w:p>
        </w:tc>
      </w:tr>
    </w:tbl>
    <w:p w14:paraId="59BDBEB8"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BA"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B9" w14:textId="77777777" w:rsidR="00934160" w:rsidRPr="007E6E47" w:rsidRDefault="00934160" w:rsidP="002913EF">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EC8"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BB" w14:textId="77777777" w:rsidR="00934160" w:rsidRPr="007E6E47" w:rsidRDefault="00934160" w:rsidP="002913EF">
            <w:pPr>
              <w:spacing w:after="0" w:line="240" w:lineRule="auto"/>
              <w:ind w:firstLine="0"/>
              <w:rPr>
                <w:rFonts w:ascii="Garamond" w:eastAsia="Times New Roman" w:hAnsi="Garamond"/>
                <w:sz w:val="8"/>
                <w:szCs w:val="20"/>
                <w:lang w:val="sq-AL"/>
              </w:rPr>
            </w:pPr>
          </w:p>
          <w:p w14:paraId="59BDBEBC" w14:textId="22452444" w:rsidR="00934160" w:rsidRPr="007E6E47" w:rsidRDefault="00934160" w:rsidP="002913EF">
            <w:pPr>
              <w:spacing w:after="0" w:line="240" w:lineRule="auto"/>
              <w:ind w:firstLine="0"/>
              <w:rPr>
                <w:rFonts w:ascii="Garamond" w:eastAsia="Times New Roman" w:hAnsi="Garamond"/>
                <w:i/>
                <w:sz w:val="20"/>
                <w:szCs w:val="20"/>
                <w:lang w:val="sq-AL"/>
              </w:rPr>
            </w:pPr>
            <w:r w:rsidRPr="007E6E47">
              <w:rPr>
                <w:rFonts w:ascii="Garamond" w:eastAsia="Times New Roman" w:hAnsi="Garamond"/>
                <w:i/>
                <w:noProof/>
                <w:sz w:val="20"/>
                <w:szCs w:val="20"/>
              </w:rPr>
              <w:drawing>
                <wp:inline distT="0" distB="0" distL="0" distR="0" wp14:anchorId="59BDCF5D" wp14:editId="59BDCF5E">
                  <wp:extent cx="114300" cy="1143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LartësiaEKonstruksionitMetalik: Gjatësia</w:t>
            </w:r>
          </w:p>
          <w:p w14:paraId="59BDBEBE" w14:textId="1A65BFD8"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w:t>
            </w:r>
          </w:p>
          <w:p w14:paraId="59BDBEBF"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EC1" w14:textId="030DA453"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La</w:t>
            </w:r>
            <w:r w:rsidR="00573A6D" w:rsidRPr="007E6E47">
              <w:rPr>
                <w:rFonts w:ascii="Garamond" w:eastAsia="Times New Roman" w:hAnsi="Garamond"/>
                <w:sz w:val="20"/>
                <w:szCs w:val="20"/>
                <w:lang w:val="sq-AL"/>
              </w:rPr>
              <w:t>rtësia e konstruksionit metalik</w:t>
            </w:r>
          </w:p>
          <w:p w14:paraId="59BDBEC2" w14:textId="0388DA80" w:rsidR="00934160" w:rsidRPr="007E6E47" w:rsidRDefault="00573A6D"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w:t>
            </w:r>
            <w:r w:rsidR="00934160" w:rsidRPr="007E6E47">
              <w:rPr>
                <w:rFonts w:ascii="Garamond" w:eastAsia="Times New Roman" w:hAnsi="Garamond"/>
                <w:b/>
                <w:sz w:val="20"/>
                <w:szCs w:val="20"/>
                <w:lang w:val="sq-AL"/>
              </w:rPr>
              <w:t xml:space="preserve"> Përkufizimi --</w:t>
            </w:r>
          </w:p>
          <w:p w14:paraId="59BDBEC4" w14:textId="01B59381"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Lar</w:t>
            </w:r>
            <w:r w:rsidR="00573A6D" w:rsidRPr="007E6E47">
              <w:rPr>
                <w:rFonts w:ascii="Garamond" w:eastAsia="Times New Roman" w:hAnsi="Garamond"/>
                <w:sz w:val="20"/>
                <w:szCs w:val="20"/>
                <w:lang w:val="sq-AL"/>
              </w:rPr>
              <w:t>tësia e konstruksionit metalik.</w:t>
            </w:r>
          </w:p>
          <w:p w14:paraId="59BDBEC5"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 --</w:t>
            </w:r>
          </w:p>
          <w:p w14:paraId="59BDBEC6"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Lartësia është matja vertikale që matet në të gjithë objektin, në këtë rast konstruksioni metalik matet në kënde të drejta deri në të gjithë gjatësinë.</w:t>
            </w:r>
          </w:p>
          <w:p w14:paraId="59BDBEC7" w14:textId="289F35C5" w:rsidR="00934160" w:rsidRPr="007E6E47" w:rsidRDefault="00934160" w:rsidP="002913E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ECA" w14:textId="12B9BC73" w:rsidR="002913EF" w:rsidRPr="007E6E47" w:rsidRDefault="002913EF" w:rsidP="00573A6D">
      <w:pPr>
        <w:pStyle w:val="TEKSTI"/>
        <w:rPr>
          <w:b/>
          <w:lang w:val="sq-AL"/>
        </w:rPr>
      </w:pPr>
      <w:bookmarkStart w:id="59" w:name="_Toc52287394"/>
      <w:r w:rsidRPr="007E6E47">
        <w:rPr>
          <w:b/>
          <w:lang w:val="sq-AL"/>
        </w:rPr>
        <w:t>3.4.1.2.14 S</w:t>
      </w:r>
      <w:r w:rsidR="00573A6D" w:rsidRPr="007E6E47">
        <w:rPr>
          <w:b/>
          <w:lang w:val="sq-AL"/>
        </w:rPr>
        <w:t>truktura</w:t>
      </w:r>
      <w:r w:rsidRPr="007E6E47">
        <w:rPr>
          <w:b/>
          <w:lang w:val="sq-AL"/>
        </w:rPr>
        <w:t xml:space="preserve"> </w:t>
      </w:r>
      <w:r w:rsidR="00573A6D" w:rsidRPr="007E6E47">
        <w:rPr>
          <w:b/>
          <w:lang w:val="sq-AL"/>
        </w:rPr>
        <w:t>e lidhjeve të infrastrukturës inxhinierike</w:t>
      </w:r>
      <w:bookmarkEnd w:id="59"/>
    </w:p>
    <w:p w14:paraId="59BDBECB" w14:textId="01898B64" w:rsidR="00934160" w:rsidRPr="007E6E47" w:rsidRDefault="00934160" w:rsidP="002913EF">
      <w:pPr>
        <w:pStyle w:val="TEKSTI"/>
        <w:rPr>
          <w:b/>
          <w:color w:val="000000"/>
          <w:sz w:val="22"/>
          <w:szCs w:val="22"/>
          <w:lang w:val="sq-AL"/>
        </w:rPr>
      </w:pPr>
      <w:r w:rsidRPr="007E6E47">
        <w:rPr>
          <w:b/>
          <w:color w:val="000000"/>
          <w:sz w:val="22"/>
          <w:szCs w:val="22"/>
          <w:lang w:val="sq-AL"/>
        </w:rPr>
        <w:t>--</w:t>
      </w:r>
      <w:r w:rsidR="00573A6D" w:rsidRPr="007E6E47">
        <w:rPr>
          <w:b/>
          <w:color w:val="000000"/>
          <w:sz w:val="22"/>
          <w:szCs w:val="22"/>
          <w:lang w:val="sq-AL"/>
        </w:rPr>
        <w:t xml:space="preserve"> </w:t>
      </w:r>
      <w:r w:rsidRPr="007E6E47">
        <w:rPr>
          <w:b/>
          <w:color w:val="000000"/>
          <w:sz w:val="22"/>
          <w:szCs w:val="22"/>
          <w:lang w:val="sq-AL"/>
        </w:rPr>
        <w:t>Emri</w:t>
      </w:r>
      <w:r w:rsidR="00573A6D" w:rsidRPr="007E6E47">
        <w:rPr>
          <w:b/>
          <w:color w:val="000000"/>
          <w:sz w:val="22"/>
          <w:szCs w:val="22"/>
          <w:lang w:val="sq-AL"/>
        </w:rPr>
        <w:t xml:space="preserve"> --</w:t>
      </w:r>
    </w:p>
    <w:p w14:paraId="59BDBECD" w14:textId="49993DE8" w:rsidR="00934160" w:rsidRPr="007E6E47" w:rsidRDefault="00934160" w:rsidP="00573A6D">
      <w:pPr>
        <w:pStyle w:val="TEKSTI"/>
        <w:rPr>
          <w:color w:val="000000"/>
          <w:lang w:val="sq-AL"/>
        </w:rPr>
      </w:pPr>
      <w:r w:rsidRPr="007E6E47">
        <w:rPr>
          <w:color w:val="000000"/>
          <w:lang w:val="sq-AL"/>
        </w:rPr>
        <w:t>Struktura e lidhjeve t</w:t>
      </w:r>
      <w:r w:rsidR="00573A6D" w:rsidRPr="007E6E47">
        <w:rPr>
          <w:color w:val="000000"/>
          <w:lang w:val="sq-AL"/>
        </w:rPr>
        <w:t xml:space="preserve">ë infrastrukturës inxhinierike </w:t>
      </w:r>
    </w:p>
    <w:p w14:paraId="59BDBECE" w14:textId="14B53793" w:rsidR="00934160" w:rsidRPr="007E6E47" w:rsidRDefault="00934160" w:rsidP="002913EF">
      <w:pPr>
        <w:pStyle w:val="TEKSTI"/>
        <w:rPr>
          <w:b/>
          <w:color w:val="000000"/>
          <w:sz w:val="22"/>
          <w:szCs w:val="22"/>
          <w:lang w:val="sq-AL"/>
        </w:rPr>
      </w:pPr>
      <w:r w:rsidRPr="007E6E47">
        <w:rPr>
          <w:b/>
          <w:color w:val="000000"/>
          <w:sz w:val="22"/>
          <w:szCs w:val="22"/>
          <w:lang w:val="sq-AL"/>
        </w:rPr>
        <w:t>-- Përkufizimi</w:t>
      </w:r>
      <w:r w:rsidR="00573A6D" w:rsidRPr="007E6E47">
        <w:rPr>
          <w:b/>
          <w:color w:val="000000"/>
          <w:sz w:val="22"/>
          <w:szCs w:val="22"/>
          <w:lang w:val="sq-AL"/>
        </w:rPr>
        <w:t xml:space="preserve"> --</w:t>
      </w:r>
    </w:p>
    <w:p w14:paraId="59BDBED0" w14:textId="7CD80EA9" w:rsidR="00934160" w:rsidRPr="007E6E47" w:rsidRDefault="00934160" w:rsidP="00573A6D">
      <w:pPr>
        <w:pStyle w:val="TEKSTI"/>
        <w:rPr>
          <w:color w:val="000000"/>
          <w:lang w:val="sq-AL"/>
        </w:rPr>
      </w:pPr>
      <w:r w:rsidRPr="007E6E47">
        <w:rPr>
          <w:color w:val="000000"/>
          <w:lang w:val="sq-AL"/>
        </w:rPr>
        <w:t>Një klasë abstrakte e rrjeteve të infrastrukturës</w:t>
      </w:r>
      <w:r w:rsidRPr="007E6E47">
        <w:rPr>
          <w:color w:val="000000"/>
          <w:sz w:val="20"/>
          <w:szCs w:val="20"/>
          <w:lang w:val="sq-AL"/>
        </w:rPr>
        <w:t xml:space="preserve"> </w:t>
      </w:r>
      <w:r w:rsidRPr="007E6E47">
        <w:rPr>
          <w:color w:val="000000"/>
          <w:lang w:val="sq-AL"/>
        </w:rPr>
        <w:t xml:space="preserve">inxhinierike, që grupon vetitë e përbashkëta të tipareve të </w:t>
      </w:r>
      <w:r w:rsidRPr="007E6E47">
        <w:rPr>
          <w:i/>
          <w:color w:val="000000"/>
          <w:lang w:val="sq-AL"/>
        </w:rPr>
        <w:t>Kabllove</w:t>
      </w:r>
      <w:r w:rsidRPr="007E6E47">
        <w:rPr>
          <w:color w:val="000000"/>
          <w:lang w:val="sq-AL"/>
        </w:rPr>
        <w:t xml:space="preserve">, </w:t>
      </w:r>
      <w:r w:rsidRPr="007E6E47">
        <w:rPr>
          <w:i/>
          <w:color w:val="000000"/>
          <w:lang w:val="sq-AL"/>
        </w:rPr>
        <w:t xml:space="preserve">Tubave </w:t>
      </w:r>
      <w:r w:rsidRPr="007E6E47">
        <w:rPr>
          <w:color w:val="000000"/>
          <w:lang w:val="sq-AL"/>
        </w:rPr>
        <w:t xml:space="preserve">dhe </w:t>
      </w:r>
      <w:r w:rsidRPr="007E6E47">
        <w:rPr>
          <w:i/>
          <w:color w:val="000000"/>
          <w:lang w:val="sq-AL"/>
        </w:rPr>
        <w:t>Kasetave</w:t>
      </w:r>
      <w:r w:rsidR="00573A6D" w:rsidRPr="007E6E47">
        <w:rPr>
          <w:color w:val="000000"/>
          <w:lang w:val="sq-AL"/>
        </w:rPr>
        <w:t>.</w:t>
      </w:r>
    </w:p>
    <w:p w14:paraId="59BDBED1" w14:textId="77777777" w:rsidR="00934160" w:rsidRPr="007E6E47" w:rsidRDefault="00934160" w:rsidP="002913EF">
      <w:pPr>
        <w:pStyle w:val="TEKSTI"/>
        <w:rPr>
          <w:b/>
          <w:color w:val="000000"/>
          <w:lang w:val="sq-AL"/>
        </w:rPr>
      </w:pPr>
      <w:r w:rsidRPr="007E6E47">
        <w:rPr>
          <w:b/>
          <w:color w:val="000000"/>
          <w:lang w:val="sq-AL"/>
        </w:rPr>
        <w:t>-- Përshkrimi --</w:t>
      </w:r>
    </w:p>
    <w:p w14:paraId="59BDBED3" w14:textId="7F152294" w:rsidR="00934160" w:rsidRPr="007E6E47" w:rsidRDefault="00934160" w:rsidP="00573A6D">
      <w:pPr>
        <w:pStyle w:val="TEKSTI"/>
        <w:rPr>
          <w:color w:val="000000"/>
          <w:lang w:val="sq-AL"/>
        </w:rPr>
      </w:pPr>
      <w:r w:rsidRPr="007E6E47">
        <w:rPr>
          <w:color w:val="000000"/>
          <w:lang w:val="sq-AL"/>
        </w:rPr>
        <w:t xml:space="preserve">Kjo klasë shtrin funksionin </w:t>
      </w:r>
      <w:r w:rsidRPr="007E6E47">
        <w:rPr>
          <w:i/>
          <w:color w:val="000000"/>
          <w:lang w:val="sq-AL"/>
        </w:rPr>
        <w:t>StrukturaELidhjes</w:t>
      </w:r>
      <w:r w:rsidRPr="007E6E47">
        <w:rPr>
          <w:color w:val="000000"/>
          <w:lang w:val="sq-AL"/>
        </w:rPr>
        <w:t xml:space="preserve">, që lejon klasa të tjera si </w:t>
      </w:r>
      <w:r w:rsidRPr="007E6E47">
        <w:rPr>
          <w:i/>
          <w:color w:val="000000"/>
          <w:lang w:val="sq-AL"/>
        </w:rPr>
        <w:t>Kabllo,</w:t>
      </w:r>
      <w:r w:rsidRPr="007E6E47">
        <w:rPr>
          <w:color w:val="000000"/>
          <w:lang w:val="sq-AL"/>
        </w:rPr>
        <w:t xml:space="preserve"> </w:t>
      </w:r>
      <w:r w:rsidRPr="007E6E47">
        <w:rPr>
          <w:i/>
          <w:color w:val="000000"/>
          <w:lang w:val="sq-AL"/>
        </w:rPr>
        <w:t>Tub</w:t>
      </w:r>
      <w:r w:rsidRPr="007E6E47">
        <w:rPr>
          <w:color w:val="000000"/>
          <w:lang w:val="sq-AL"/>
        </w:rPr>
        <w:t xml:space="preserve">, </w:t>
      </w:r>
      <w:r w:rsidRPr="007E6E47">
        <w:rPr>
          <w:i/>
          <w:color w:val="000000"/>
          <w:lang w:val="sq-AL"/>
        </w:rPr>
        <w:t xml:space="preserve">Kasetë </w:t>
      </w:r>
      <w:r w:rsidRPr="007E6E47">
        <w:rPr>
          <w:color w:val="000000"/>
          <w:lang w:val="sq-AL"/>
        </w:rPr>
        <w:t xml:space="preserve">të përdorin </w:t>
      </w:r>
      <w:r w:rsidRPr="007E6E47">
        <w:rPr>
          <w:i/>
          <w:color w:val="000000"/>
          <w:lang w:val="sq-AL"/>
        </w:rPr>
        <w:t>SekuencatELidhjes</w:t>
      </w:r>
      <w:r w:rsidRPr="007E6E47">
        <w:rPr>
          <w:color w:val="000000"/>
          <w:lang w:val="sq-AL"/>
        </w:rPr>
        <w:t xml:space="preserve"> (një lidhje më komplekse) ose </w:t>
      </w:r>
      <w:r w:rsidRPr="007E6E47">
        <w:rPr>
          <w:i/>
          <w:color w:val="000000"/>
          <w:lang w:val="sq-AL"/>
        </w:rPr>
        <w:t>KlasënELidhjes</w:t>
      </w:r>
      <w:r w:rsidRPr="007E6E47">
        <w:rPr>
          <w:color w:val="000000"/>
          <w:lang w:val="sq-AL"/>
        </w:rPr>
        <w:t xml:space="preserve"> (lidhje më e thj</w:t>
      </w:r>
      <w:r w:rsidR="00573A6D" w:rsidRPr="007E6E47">
        <w:rPr>
          <w:color w:val="000000"/>
          <w:lang w:val="sq-AL"/>
        </w:rPr>
        <w:t>eshtë).</w:t>
      </w:r>
    </w:p>
    <w:p w14:paraId="59BDBED4" w14:textId="77777777" w:rsidR="00934160" w:rsidRPr="007E6E47" w:rsidRDefault="00934160" w:rsidP="002913EF">
      <w:pPr>
        <w:pStyle w:val="TEKSTI"/>
        <w:rPr>
          <w:b/>
          <w:i/>
          <w:lang w:val="sq-AL"/>
        </w:rPr>
      </w:pPr>
      <w:r w:rsidRPr="007E6E47">
        <w:rPr>
          <w:b/>
          <w:lang w:val="sq-AL"/>
        </w:rPr>
        <w:t>--Tipi i elementit</w:t>
      </w:r>
      <w:r w:rsidRPr="007E6E47">
        <w:rPr>
          <w:b/>
          <w:i/>
          <w:lang w:val="sq-AL"/>
        </w:rPr>
        <w:t xml:space="preserve"> --</w:t>
      </w:r>
    </w:p>
    <w:p w14:paraId="59BDBED5" w14:textId="77777777" w:rsidR="00934160" w:rsidRPr="007E6E47" w:rsidRDefault="00934160" w:rsidP="002913EF">
      <w:pPr>
        <w:pStyle w:val="TEKSTI"/>
        <w:rPr>
          <w:lang w:val="sq-AL"/>
        </w:rPr>
      </w:pPr>
      <w:r w:rsidRPr="007E6E47">
        <w:rPr>
          <w:i/>
          <w:lang w:val="sq-AL"/>
        </w:rPr>
        <w:t>FeatureType</w:t>
      </w:r>
    </w:p>
    <w:p w14:paraId="59BDBED6" w14:textId="77777777" w:rsidR="00934160" w:rsidRPr="007E6E47" w:rsidRDefault="00934160" w:rsidP="002913EF">
      <w:pPr>
        <w:pStyle w:val="TEKSTI"/>
        <w:rPr>
          <w:b/>
          <w:color w:val="000000"/>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D8"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D7"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EDA"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D9" w14:textId="374D0D61"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5F" wp14:editId="59BDCF60">
                  <wp:extent cx="114300" cy="1143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Element</w:t>
            </w:r>
            <w:r w:rsidRPr="007E6E47">
              <w:rPr>
                <w:rFonts w:ascii="Garamond" w:hAnsi="Garamond"/>
                <w:i/>
                <w:color w:val="000000" w:themeColor="text1"/>
                <w:sz w:val="20"/>
                <w:szCs w:val="20"/>
                <w:lang w:val="sq-AL"/>
              </w:rPr>
              <w:t>e</w:t>
            </w:r>
            <w:r w:rsidRPr="007E6E47">
              <w:rPr>
                <w:rFonts w:ascii="Garamond" w:eastAsia="Times New Roman" w:hAnsi="Garamond"/>
                <w:i/>
                <w:color w:val="000000"/>
                <w:sz w:val="20"/>
                <w:szCs w:val="20"/>
                <w:lang w:val="sq-AL"/>
              </w:rPr>
              <w:t>tERrjetitTëInfrastrukturësInxhinierike</w:t>
            </w:r>
          </w:p>
        </w:tc>
      </w:tr>
      <w:tr w:rsidR="00934160" w:rsidRPr="007E6E47" w14:paraId="59BDBEDC"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DB" w14:textId="06233910"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61" wp14:editId="59BDCF62">
                  <wp:extent cx="114300" cy="1143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GrupLidhjesh</w:t>
            </w:r>
          </w:p>
        </w:tc>
      </w:tr>
    </w:tbl>
    <w:p w14:paraId="59BDBEDD" w14:textId="77777777" w:rsidR="00934160" w:rsidRPr="007E6E47" w:rsidRDefault="00934160" w:rsidP="00934160">
      <w:pPr>
        <w:spacing w:after="0" w:line="240" w:lineRule="auto"/>
        <w:rPr>
          <w:rFonts w:ascii="Garamond" w:eastAsia="Arial" w:hAnsi="Garamond" w:cs="Arial"/>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DF"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DE"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BRENDSHME</w:t>
            </w:r>
          </w:p>
        </w:tc>
      </w:tr>
      <w:tr w:rsidR="00934160" w:rsidRPr="007E6E47" w14:paraId="59BDBEE1"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E0" w14:textId="05ADCE14"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63" wp14:editId="59BDCF64">
                  <wp:extent cx="114300" cy="114300"/>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p>
        </w:tc>
      </w:tr>
      <w:tr w:rsidR="00934160" w:rsidRPr="007E6E47" w14:paraId="59BDBEE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E2" w14:textId="3C237AB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65" wp14:editId="59BDCF66">
                  <wp:extent cx="114300" cy="1143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Kasetë</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p>
        </w:tc>
      </w:tr>
      <w:tr w:rsidR="00934160" w:rsidRPr="007E6E47" w14:paraId="59BDBEE5"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E4" w14:textId="6005EABD"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67" wp14:editId="59BDCF68">
                  <wp:extent cx="114300" cy="114300"/>
                  <wp:effectExtent l="0" t="0" r="0"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S</w:t>
            </w:r>
            <w:r w:rsidRPr="007E6E47">
              <w:rPr>
                <w:rFonts w:ascii="Garamond" w:eastAsia="Times New Roman" w:hAnsi="Garamond"/>
                <w:i/>
                <w:color w:val="000000"/>
                <w:sz w:val="20"/>
                <w:szCs w:val="20"/>
                <w:lang w:val="sq-AL"/>
              </w:rPr>
              <w:t>trukturaELidhjeveTëInfrastrukturësInxhinierike</w:t>
            </w:r>
          </w:p>
        </w:tc>
      </w:tr>
    </w:tbl>
    <w:p w14:paraId="59BDBEE6"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EE8"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EE7" w14:textId="77777777" w:rsidR="00934160" w:rsidRPr="007E6E47" w:rsidRDefault="00934160" w:rsidP="002913EF">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EF3"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E9" w14:textId="77777777" w:rsidR="00934160" w:rsidRPr="007E6E47" w:rsidRDefault="00934160" w:rsidP="002913EF">
            <w:pPr>
              <w:spacing w:after="0" w:line="240" w:lineRule="auto"/>
              <w:ind w:firstLine="0"/>
              <w:rPr>
                <w:rFonts w:ascii="Garamond" w:eastAsia="Times New Roman" w:hAnsi="Garamond"/>
                <w:sz w:val="10"/>
                <w:szCs w:val="20"/>
                <w:lang w:val="sq-AL"/>
              </w:rPr>
            </w:pPr>
          </w:p>
          <w:p w14:paraId="59BDBEEA" w14:textId="4CEFDC91"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69" wp14:editId="59BDCF6A">
                  <wp:extent cx="114300" cy="114300"/>
                  <wp:effectExtent l="0" t="0" r="0" b="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LlojiIShpërndarjesSëInfrastrukturës</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VleratELlojitTëShpërndarjesSëInfrastrukturësInxhinierike</w:t>
            </w:r>
          </w:p>
          <w:p w14:paraId="59BDBEEC" w14:textId="47371568"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Shumëllojshmëria:</w:t>
            </w:r>
            <w:r w:rsidR="00573A6D" w:rsidRPr="007E6E47">
              <w:rPr>
                <w:rFonts w:ascii="Garamond" w:eastAsia="Times New Roman" w:hAnsi="Garamond"/>
                <w:sz w:val="20"/>
                <w:szCs w:val="20"/>
                <w:lang w:val="sq-AL"/>
              </w:rPr>
              <w:t xml:space="preserve"> [0..1]</w:t>
            </w:r>
          </w:p>
          <w:p w14:paraId="59BDBEED" w14:textId="56767E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EF" w14:textId="6F70D5E0"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shpërndarjes </w:t>
            </w:r>
            <w:r w:rsidR="00573A6D" w:rsidRPr="007E6E47">
              <w:rPr>
                <w:rFonts w:ascii="Garamond" w:eastAsia="Times New Roman" w:hAnsi="Garamond"/>
                <w:sz w:val="20"/>
                <w:szCs w:val="20"/>
                <w:lang w:val="sq-AL"/>
              </w:rPr>
              <w:t>së infrastrukturës inxhinierike</w:t>
            </w:r>
          </w:p>
          <w:p w14:paraId="59BDBEF0" w14:textId="1ADE8B7A"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F1"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rrjetit të shpërndarjes së infrastrukturës inxhinierike p.sh. transporti, shpërndarja dhe mbledhja. </w:t>
            </w:r>
          </w:p>
          <w:p w14:paraId="59BDBEF2" w14:textId="3AF3A787" w:rsidR="00934160" w:rsidRPr="007E6E47" w:rsidRDefault="00934160" w:rsidP="002913E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EFE"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EF4" w14:textId="77777777" w:rsidR="00934160" w:rsidRPr="007E6E47" w:rsidRDefault="00934160" w:rsidP="002913EF">
            <w:pPr>
              <w:spacing w:after="0" w:line="240" w:lineRule="auto"/>
              <w:ind w:firstLine="0"/>
              <w:rPr>
                <w:rFonts w:ascii="Garamond" w:eastAsia="Times New Roman" w:hAnsi="Garamond"/>
                <w:sz w:val="10"/>
                <w:szCs w:val="20"/>
                <w:lang w:val="sq-AL"/>
              </w:rPr>
            </w:pPr>
          </w:p>
          <w:p w14:paraId="59BDBEF5" w14:textId="4A9F4DE4" w:rsidR="00934160" w:rsidRPr="007E6E47" w:rsidRDefault="00934160" w:rsidP="002913EF">
            <w:pPr>
              <w:spacing w:after="0" w:line="240" w:lineRule="auto"/>
              <w:ind w:firstLine="0"/>
              <w:rPr>
                <w:rFonts w:ascii="Garamond" w:eastAsia="Times New Roman" w:hAnsi="Garamond"/>
                <w:i/>
                <w:sz w:val="20"/>
                <w:szCs w:val="20"/>
                <w:lang w:val="sq-AL"/>
              </w:rPr>
            </w:pPr>
            <w:r w:rsidRPr="007E6E47">
              <w:rPr>
                <w:rFonts w:ascii="Garamond" w:eastAsia="Times New Roman" w:hAnsi="Garamond"/>
                <w:i/>
                <w:noProof/>
                <w:sz w:val="20"/>
                <w:szCs w:val="20"/>
              </w:rPr>
              <w:drawing>
                <wp:inline distT="0" distB="0" distL="0" distR="0" wp14:anchorId="59BDCF6B" wp14:editId="59BDCF6C">
                  <wp:extent cx="114300" cy="114300"/>
                  <wp:effectExtent l="0" t="0" r="0" b="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i/>
                <w:sz w:val="20"/>
                <w:szCs w:val="20"/>
                <w:lang w:val="sq-AL"/>
              </w:rPr>
              <w:t xml:space="preserve"> </w:t>
            </w:r>
            <w:r w:rsidR="00573A6D" w:rsidRPr="007E6E47">
              <w:rPr>
                <w:rFonts w:ascii="Garamond" w:eastAsia="Times New Roman" w:hAnsi="Garamond"/>
                <w:i/>
                <w:sz w:val="20"/>
                <w:szCs w:val="20"/>
                <w:lang w:val="sq-AL"/>
              </w:rPr>
              <w:t>LlojiParalajmërues</w:t>
            </w:r>
            <w:r w:rsidRPr="007E6E47">
              <w:rPr>
                <w:rFonts w:ascii="Garamond" w:eastAsia="Times New Roman" w:hAnsi="Garamond"/>
                <w:i/>
                <w:sz w:val="20"/>
                <w:szCs w:val="20"/>
                <w:lang w:val="sq-AL"/>
              </w:rPr>
              <w:t>: VleratELlojitParalajmërues</w:t>
            </w:r>
          </w:p>
          <w:p w14:paraId="59BDBEF7" w14:textId="57F34194"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w:t>
            </w:r>
          </w:p>
          <w:p w14:paraId="59BDBEF8" w14:textId="66997E8A"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FA" w14:textId="2A27ABB9" w:rsidR="00934160" w:rsidRPr="007E6E47" w:rsidRDefault="00573A6D"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 paralajmërues </w:t>
            </w:r>
          </w:p>
          <w:p w14:paraId="59BDBEFB" w14:textId="4EF3B3B2"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EFC"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mekanizmit paralajmërues i dukshëm mbi tokë, i përdorur për të treguar një element të rrjetit të infrastrukturës inxhinierike nëntokësore. </w:t>
            </w:r>
          </w:p>
          <w:p w14:paraId="59BDBEFD" w14:textId="21A7AB17" w:rsidR="00934160" w:rsidRPr="007E6E47" w:rsidRDefault="00934160" w:rsidP="002913E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EFF" w14:textId="77777777" w:rsidR="00934160" w:rsidRPr="007E6E47" w:rsidRDefault="00934160" w:rsidP="002913EF">
      <w:pPr>
        <w:spacing w:after="0" w:line="240" w:lineRule="auto"/>
        <w:rPr>
          <w:rFonts w:ascii="Garamond" w:hAnsi="Garamond"/>
          <w:sz w:val="24"/>
          <w:szCs w:val="24"/>
          <w:lang w:val="sq-AL"/>
        </w:rPr>
      </w:pPr>
    </w:p>
    <w:p w14:paraId="59BDBF01" w14:textId="759DE149" w:rsidR="002913EF" w:rsidRPr="007E6E47" w:rsidRDefault="002913EF" w:rsidP="00573A6D">
      <w:pPr>
        <w:spacing w:after="0" w:line="240" w:lineRule="auto"/>
        <w:rPr>
          <w:rFonts w:ascii="Garamond" w:hAnsi="Garamond"/>
          <w:b/>
          <w:sz w:val="24"/>
          <w:szCs w:val="24"/>
          <w:lang w:val="sq-AL"/>
        </w:rPr>
      </w:pPr>
      <w:bookmarkStart w:id="60" w:name="_Toc52287395"/>
      <w:r w:rsidRPr="007E6E47">
        <w:rPr>
          <w:rFonts w:ascii="Garamond" w:hAnsi="Garamond"/>
          <w:b/>
          <w:sz w:val="24"/>
          <w:szCs w:val="24"/>
          <w:lang w:val="sq-AL"/>
        </w:rPr>
        <w:t>3.4.1.2.15 T</w:t>
      </w:r>
      <w:r w:rsidR="00573A6D" w:rsidRPr="007E6E47">
        <w:rPr>
          <w:rFonts w:ascii="Garamond" w:hAnsi="Garamond"/>
          <w:b/>
          <w:sz w:val="24"/>
          <w:szCs w:val="24"/>
          <w:lang w:val="sq-AL"/>
        </w:rPr>
        <w:t>ub</w:t>
      </w:r>
      <w:bookmarkEnd w:id="60"/>
    </w:p>
    <w:p w14:paraId="59BDBF02" w14:textId="22F0C3F3"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 xml:space="preserve">-- Emri </w:t>
      </w:r>
      <w:r w:rsidR="00573A6D" w:rsidRPr="007E6E47">
        <w:rPr>
          <w:rFonts w:ascii="Garamond" w:hAnsi="Garamond"/>
          <w:b/>
          <w:sz w:val="24"/>
          <w:szCs w:val="24"/>
          <w:lang w:val="sq-AL"/>
        </w:rPr>
        <w:t>--</w:t>
      </w:r>
    </w:p>
    <w:p w14:paraId="59BDBF04" w14:textId="0999FF06" w:rsidR="00934160" w:rsidRPr="007E6E47" w:rsidRDefault="00573A6D" w:rsidP="00573A6D">
      <w:pPr>
        <w:spacing w:after="0" w:line="240" w:lineRule="auto"/>
        <w:rPr>
          <w:rFonts w:ascii="Garamond" w:hAnsi="Garamond"/>
          <w:sz w:val="24"/>
          <w:szCs w:val="24"/>
          <w:lang w:val="sq-AL"/>
        </w:rPr>
      </w:pPr>
      <w:r w:rsidRPr="007E6E47">
        <w:rPr>
          <w:rFonts w:ascii="Garamond" w:hAnsi="Garamond"/>
          <w:sz w:val="24"/>
          <w:szCs w:val="24"/>
          <w:lang w:val="sq-AL"/>
        </w:rPr>
        <w:t>Tub</w:t>
      </w:r>
    </w:p>
    <w:p w14:paraId="59BDBF05" w14:textId="77777777"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BF07" w14:textId="6E15E06D" w:rsidR="00934160" w:rsidRPr="007E6E47" w:rsidRDefault="00934160" w:rsidP="00573A6D">
      <w:pPr>
        <w:spacing w:after="0" w:line="240" w:lineRule="auto"/>
        <w:rPr>
          <w:rFonts w:ascii="Garamond" w:hAnsi="Garamond"/>
          <w:sz w:val="24"/>
          <w:szCs w:val="24"/>
          <w:lang w:val="sq-AL"/>
        </w:rPr>
      </w:pPr>
      <w:r w:rsidRPr="007E6E47">
        <w:rPr>
          <w:rFonts w:ascii="Garamond" w:hAnsi="Garamond"/>
          <w:sz w:val="24"/>
          <w:szCs w:val="24"/>
          <w:lang w:val="sq-AL"/>
        </w:rPr>
        <w:t>Një lidhje e shërbimeve ose lidhje për transportimin e lëndëve të ngurta, lëngjeve, kimikateve ose gazrave nga një vend në tjetrin. Një tub gjithashtu mund të përdoret si një objekt për të mbuluar disa kabllo (një pako kabllosh) ose</w:t>
      </w:r>
      <w:r w:rsidR="00573A6D" w:rsidRPr="007E6E47">
        <w:rPr>
          <w:rFonts w:ascii="Garamond" w:hAnsi="Garamond"/>
          <w:sz w:val="24"/>
          <w:szCs w:val="24"/>
          <w:lang w:val="sq-AL"/>
        </w:rPr>
        <w:t xml:space="preserve"> tubacione të tjera (të vogla).</w:t>
      </w:r>
    </w:p>
    <w:p w14:paraId="59BDBF08" w14:textId="44D89F43"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573A6D"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BF09" w14:textId="77777777" w:rsidR="00934160" w:rsidRPr="007E6E47" w:rsidRDefault="00934160" w:rsidP="002913EF">
      <w:pPr>
        <w:spacing w:after="0" w:line="240" w:lineRule="auto"/>
        <w:rPr>
          <w:rFonts w:ascii="Garamond" w:hAnsi="Garamond"/>
          <w:i/>
          <w:sz w:val="24"/>
          <w:szCs w:val="24"/>
          <w:lang w:val="sq-AL"/>
        </w:rPr>
      </w:pPr>
      <w:r w:rsidRPr="007E6E47">
        <w:rPr>
          <w:rFonts w:ascii="Garamond" w:hAnsi="Garamond"/>
          <w:i/>
          <w:sz w:val="24"/>
          <w:szCs w:val="24"/>
          <w:lang w:val="sq-AL"/>
        </w:rPr>
        <w:t>FeatureType</w:t>
      </w:r>
    </w:p>
    <w:p w14:paraId="59BDBF0A" w14:textId="77777777" w:rsidR="00934160" w:rsidRPr="007E6E47" w:rsidRDefault="00934160" w:rsidP="002913EF">
      <w:pPr>
        <w:spacing w:after="0" w:line="240" w:lineRule="auto"/>
        <w:rPr>
          <w:rFonts w:ascii="Garamond" w:hAnsi="Garamond"/>
          <w:sz w:val="24"/>
          <w:szCs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F0C"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F0B"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BF11"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0E" w14:textId="44EDCE4F"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6D" wp14:editId="59BDCF6E">
                  <wp:extent cx="114300" cy="1143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Agreguar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Kasetë</w:t>
            </w:r>
          </w:p>
          <w:p w14:paraId="59BDBF0F" w14:textId="7777777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i/>
                <w:color w:val="000000"/>
                <w:sz w:val="20"/>
                <w:szCs w:val="20"/>
                <w:lang w:val="sq-AL"/>
              </w:rPr>
              <w:t xml:space="preserve">Emri: </w:t>
            </w:r>
            <w:r w:rsidRPr="007E6E47">
              <w:rPr>
                <w:rFonts w:ascii="Garamond" w:eastAsia="Times New Roman" w:hAnsi="Garamond"/>
                <w:color w:val="000000"/>
                <w:sz w:val="20"/>
                <w:szCs w:val="20"/>
                <w:lang w:val="sq-AL"/>
              </w:rPr>
              <w:t>Tuba</w:t>
            </w:r>
          </w:p>
          <w:p w14:paraId="59BDBF10" w14:textId="7777777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i/>
                <w:color w:val="000000"/>
                <w:sz w:val="20"/>
                <w:szCs w:val="20"/>
                <w:lang w:val="sq-AL"/>
              </w:rPr>
              <w:t xml:space="preserve">Përkufizimi: </w:t>
            </w:r>
            <w:r w:rsidRPr="007E6E47">
              <w:rPr>
                <w:rFonts w:ascii="Garamond" w:eastAsia="Times New Roman" w:hAnsi="Garamond"/>
                <w:color w:val="000000"/>
                <w:sz w:val="20"/>
                <w:szCs w:val="20"/>
                <w:lang w:val="sq-AL"/>
              </w:rPr>
              <w:t xml:space="preserve">Kasetat përbëhen nga një ose më shumë tuba. </w:t>
            </w:r>
          </w:p>
        </w:tc>
      </w:tr>
      <w:tr w:rsidR="00934160" w:rsidRPr="007E6E47" w14:paraId="59BDBF14"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12" w14:textId="77777777" w:rsidR="00934160" w:rsidRPr="007E6E47" w:rsidRDefault="00934160" w:rsidP="002913EF">
            <w:pPr>
              <w:spacing w:after="0" w:line="240" w:lineRule="auto"/>
              <w:ind w:firstLine="0"/>
              <w:rPr>
                <w:rFonts w:ascii="Garamond" w:eastAsia="Times New Roman" w:hAnsi="Garamond"/>
                <w:color w:val="000000"/>
                <w:sz w:val="8"/>
                <w:szCs w:val="20"/>
                <w:lang w:val="sq-AL"/>
              </w:rPr>
            </w:pPr>
          </w:p>
          <w:p w14:paraId="59BDBF13" w14:textId="5FB525D5"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6F" wp14:editId="59BDCF70">
                  <wp:extent cx="114300" cy="11430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StrukturaELidhjeveTëInfrastrukturësInxhinierike</w:t>
            </w:r>
          </w:p>
        </w:tc>
      </w:tr>
    </w:tbl>
    <w:p w14:paraId="59BDBF15" w14:textId="77777777" w:rsidR="00934160" w:rsidRPr="007E6E47" w:rsidRDefault="00934160" w:rsidP="00934160">
      <w:pPr>
        <w:spacing w:after="0" w:line="240" w:lineRule="auto"/>
        <w:rPr>
          <w:rFonts w:ascii="Garamond" w:eastAsia="Arial"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F17"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F16"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BRENDSHME</w:t>
            </w:r>
          </w:p>
        </w:tc>
      </w:tr>
      <w:tr w:rsidR="00934160" w:rsidRPr="007E6E47" w14:paraId="59BDBF19"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18" w14:textId="41724858"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71" wp14:editId="59BDCF72">
                  <wp:extent cx="114300" cy="114300"/>
                  <wp:effectExtent l="0" t="0" r="0"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TubUji</w:t>
            </w:r>
            <w:r w:rsidR="0021372D" w:rsidRPr="007E6E47">
              <w:rPr>
                <w:rFonts w:ascii="Garamond" w:eastAsia="Times New Roman" w:hAnsi="Garamond"/>
                <w:i/>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 xml:space="preserve"> Tub</w:t>
            </w:r>
          </w:p>
        </w:tc>
      </w:tr>
      <w:tr w:rsidR="00934160" w:rsidRPr="007E6E47" w14:paraId="59BDBF1B"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1A" w14:textId="1F71CDDE"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73" wp14:editId="59BDCF74">
                  <wp:extent cx="114300" cy="1143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TubTermik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r w:rsidR="00934160" w:rsidRPr="007E6E47" w14:paraId="59BDBF20"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1D" w14:textId="721090A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75" wp14:editId="59BDCF76">
                  <wp:extent cx="114300" cy="114300"/>
                  <wp:effectExtent l="0" t="0" r="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Agreguar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p w14:paraId="59BDBF1E" w14:textId="7777777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i/>
                <w:color w:val="000000"/>
                <w:sz w:val="20"/>
                <w:szCs w:val="20"/>
                <w:lang w:val="sq-AL"/>
              </w:rPr>
              <w:t xml:space="preserve">Emri: </w:t>
            </w:r>
            <w:r w:rsidRPr="007E6E47">
              <w:rPr>
                <w:rFonts w:ascii="Garamond" w:eastAsia="Times New Roman" w:hAnsi="Garamond"/>
                <w:color w:val="000000"/>
                <w:sz w:val="20"/>
                <w:szCs w:val="20"/>
                <w:lang w:val="sq-AL"/>
              </w:rPr>
              <w:t xml:space="preserve">Kabllo </w:t>
            </w:r>
          </w:p>
          <w:p w14:paraId="59BDBF1F" w14:textId="7777777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i/>
                <w:color w:val="000000"/>
                <w:sz w:val="20"/>
                <w:szCs w:val="20"/>
                <w:lang w:val="sq-AL"/>
              </w:rPr>
              <w:t xml:space="preserve">Përkufizimi: </w:t>
            </w:r>
            <w:r w:rsidRPr="007E6E47">
              <w:rPr>
                <w:rFonts w:ascii="Garamond" w:eastAsia="Times New Roman" w:hAnsi="Garamond"/>
                <w:color w:val="000000"/>
                <w:sz w:val="20"/>
                <w:szCs w:val="20"/>
                <w:lang w:val="sq-AL"/>
              </w:rPr>
              <w:t xml:space="preserve">Një tub mund të përmbajë një ose më shumë kabllo. </w:t>
            </w:r>
          </w:p>
        </w:tc>
      </w:tr>
      <w:tr w:rsidR="00934160" w:rsidRPr="007E6E47" w14:paraId="59BDBF2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21" w14:textId="77777777" w:rsidR="00934160" w:rsidRPr="007E6E47" w:rsidRDefault="00934160" w:rsidP="002913EF">
            <w:pPr>
              <w:spacing w:after="0" w:line="240" w:lineRule="auto"/>
              <w:ind w:firstLine="0"/>
              <w:rPr>
                <w:rFonts w:ascii="Garamond" w:eastAsia="Times New Roman" w:hAnsi="Garamond"/>
                <w:color w:val="000000"/>
                <w:sz w:val="10"/>
                <w:szCs w:val="20"/>
                <w:lang w:val="sq-AL"/>
              </w:rPr>
            </w:pPr>
          </w:p>
          <w:p w14:paraId="59BDBF22" w14:textId="61771393"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77" wp14:editId="59BDCF78">
                  <wp:extent cx="114300" cy="1143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Kanalizime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r w:rsidR="00934160" w:rsidRPr="007E6E47" w14:paraId="59BDBF26"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24" w14:textId="77777777" w:rsidR="00934160" w:rsidRPr="007E6E47" w:rsidRDefault="00934160" w:rsidP="002913EF">
            <w:pPr>
              <w:spacing w:after="0" w:line="240" w:lineRule="auto"/>
              <w:ind w:firstLine="0"/>
              <w:rPr>
                <w:rFonts w:ascii="Garamond" w:eastAsia="Times New Roman" w:hAnsi="Garamond"/>
                <w:color w:val="000000"/>
                <w:sz w:val="14"/>
                <w:szCs w:val="20"/>
                <w:lang w:val="sq-AL"/>
              </w:rPr>
            </w:pPr>
          </w:p>
          <w:p w14:paraId="59BDBF25" w14:textId="40B843AE"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79" wp14:editId="59BDCF7A">
                  <wp:extent cx="114300" cy="11430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TubatENaftësGazitKimikateve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bl>
    <w:p w14:paraId="59BDBF27"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F29"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F28" w14:textId="77777777" w:rsidR="00934160" w:rsidRPr="007E6E47" w:rsidRDefault="00934160" w:rsidP="002913EF">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F37"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2A" w14:textId="77777777" w:rsidR="00934160" w:rsidRPr="007E6E47" w:rsidRDefault="00934160" w:rsidP="002913EF">
            <w:pPr>
              <w:spacing w:after="0" w:line="240" w:lineRule="auto"/>
              <w:ind w:firstLine="0"/>
              <w:rPr>
                <w:rFonts w:ascii="Garamond" w:eastAsia="Times New Roman" w:hAnsi="Garamond"/>
                <w:sz w:val="10"/>
                <w:szCs w:val="20"/>
                <w:lang w:val="sq-AL"/>
              </w:rPr>
            </w:pPr>
          </w:p>
          <w:p w14:paraId="59BDBF2B" w14:textId="48333F8C"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7B" wp14:editId="59BDCF7C">
                  <wp:extent cx="114300" cy="114300"/>
                  <wp:effectExtent l="0" t="0" r="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573A6D" w:rsidRPr="007E6E47">
              <w:rPr>
                <w:rFonts w:ascii="Garamond" w:eastAsia="Times New Roman" w:hAnsi="Garamond"/>
                <w:i/>
                <w:sz w:val="20"/>
                <w:szCs w:val="20"/>
                <w:lang w:val="sq-AL"/>
              </w:rPr>
              <w:t>DiamteriITubit</w:t>
            </w:r>
            <w:r w:rsidRPr="007E6E47">
              <w:rPr>
                <w:rFonts w:ascii="Garamond" w:eastAsia="Times New Roman" w:hAnsi="Garamond"/>
                <w:i/>
                <w:sz w:val="20"/>
                <w:szCs w:val="20"/>
                <w:lang w:val="sq-AL"/>
              </w:rPr>
              <w:t>: Matja</w:t>
            </w:r>
            <w:r w:rsidRPr="007E6E47">
              <w:rPr>
                <w:rFonts w:ascii="Garamond" w:eastAsia="Times New Roman" w:hAnsi="Garamond"/>
                <w:sz w:val="20"/>
                <w:szCs w:val="20"/>
                <w:lang w:val="sq-AL"/>
              </w:rPr>
              <w:t xml:space="preserve"> </w:t>
            </w:r>
          </w:p>
          <w:p w14:paraId="59BDBF2D" w14:textId="5239E88A"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w:t>
            </w:r>
          </w:p>
          <w:p w14:paraId="59BDBF2E"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F30" w14:textId="129AD78B" w:rsidR="00934160" w:rsidRPr="007E6E47" w:rsidRDefault="00573A6D"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Diametri i tubit </w:t>
            </w:r>
          </w:p>
          <w:p w14:paraId="59BDBF31"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F33" w14:textId="7119C136" w:rsidR="00934160" w:rsidRPr="007E6E47" w:rsidRDefault="00573A6D"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Diametri i tubit të jashtëm </w:t>
            </w:r>
          </w:p>
          <w:p w14:paraId="59BDBF34" w14:textId="6220779B"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Përshkrimi</w:t>
            </w:r>
            <w:r w:rsidR="00573A6D" w:rsidRPr="007E6E47">
              <w:rPr>
                <w:rFonts w:ascii="Garamond" w:eastAsia="Times New Roman" w:hAnsi="Garamond"/>
                <w:b/>
                <w:sz w:val="20"/>
                <w:szCs w:val="20"/>
                <w:lang w:val="sq-AL"/>
              </w:rPr>
              <w:t xml:space="preserve"> </w:t>
            </w:r>
            <w:r w:rsidRPr="007E6E47">
              <w:rPr>
                <w:rFonts w:ascii="Garamond" w:eastAsia="Times New Roman" w:hAnsi="Garamond"/>
                <w:b/>
                <w:sz w:val="20"/>
                <w:szCs w:val="20"/>
                <w:lang w:val="sq-AL"/>
              </w:rPr>
              <w:t>--</w:t>
            </w:r>
          </w:p>
          <w:p w14:paraId="59BDBF35" w14:textId="04162F4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Për objektet e formës konvekse</w:t>
            </w:r>
            <w:r w:rsidR="00573A6D"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(p.sh. një rreth) diametri është përcaktuar si distanca më e madhe që mund të formohet midis dy linjave paralele të kundërta tangjent me kufirin e saj.</w:t>
            </w:r>
          </w:p>
          <w:p w14:paraId="59BDBF36" w14:textId="217AA4E5" w:rsidR="00934160" w:rsidRPr="007E6E47" w:rsidRDefault="00934160" w:rsidP="002913E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F45"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38" w14:textId="77777777" w:rsidR="00934160" w:rsidRPr="007E6E47" w:rsidRDefault="00934160" w:rsidP="002913EF">
            <w:pPr>
              <w:spacing w:after="0" w:line="240" w:lineRule="auto"/>
              <w:ind w:firstLine="0"/>
              <w:rPr>
                <w:rFonts w:ascii="Garamond" w:eastAsia="Times New Roman" w:hAnsi="Garamond"/>
                <w:sz w:val="10"/>
                <w:szCs w:val="20"/>
                <w:lang w:val="sq-AL"/>
              </w:rPr>
            </w:pPr>
          </w:p>
          <w:p w14:paraId="59BDBF39" w14:textId="5D9C147A" w:rsidR="00934160" w:rsidRPr="007E6E47" w:rsidRDefault="00934160" w:rsidP="002913EF">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F7D" wp14:editId="59BDCF7E">
                  <wp:extent cx="114300" cy="1143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573A6D" w:rsidRPr="007E6E47">
              <w:rPr>
                <w:rFonts w:ascii="Garamond" w:eastAsia="Times New Roman" w:hAnsi="Garamond"/>
                <w:i/>
                <w:sz w:val="20"/>
                <w:szCs w:val="20"/>
                <w:lang w:val="sq-AL"/>
              </w:rPr>
              <w:t>Presion/Shtypje</w:t>
            </w:r>
            <w:r w:rsidRPr="007E6E47">
              <w:rPr>
                <w:rFonts w:ascii="Garamond" w:eastAsia="Times New Roman" w:hAnsi="Garamond"/>
                <w:i/>
                <w:sz w:val="20"/>
                <w:szCs w:val="20"/>
                <w:lang w:val="sq-AL"/>
              </w:rPr>
              <w:t xml:space="preserve">: Matja </w:t>
            </w:r>
          </w:p>
          <w:p w14:paraId="59BDBF3B" w14:textId="1F2D8E97"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[0..1]</w:t>
            </w:r>
          </w:p>
          <w:p w14:paraId="59BDBF3C"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F3E" w14:textId="30DC4D52"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Presion/</w:t>
            </w:r>
            <w:r w:rsidR="00ED50ED" w:rsidRPr="007E6E47">
              <w:rPr>
                <w:rFonts w:ascii="Garamond" w:eastAsia="Times New Roman" w:hAnsi="Garamond"/>
                <w:sz w:val="20"/>
                <w:szCs w:val="20"/>
                <w:lang w:val="sq-AL"/>
              </w:rPr>
              <w:t>s</w:t>
            </w:r>
            <w:r w:rsidR="00573A6D" w:rsidRPr="007E6E47">
              <w:rPr>
                <w:rFonts w:ascii="Garamond" w:eastAsia="Times New Roman" w:hAnsi="Garamond"/>
                <w:sz w:val="20"/>
                <w:szCs w:val="20"/>
                <w:lang w:val="sq-AL"/>
              </w:rPr>
              <w:t xml:space="preserve">htypje </w:t>
            </w:r>
          </w:p>
          <w:p w14:paraId="59BDBF3F"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F41" w14:textId="3BAC99D5"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Presioni/shtypja maksimale operative e lejuar për një produkt,</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që përcillet</w:t>
            </w:r>
            <w:r w:rsidR="006D4725" w:rsidRPr="007E6E47">
              <w:rPr>
                <w:rFonts w:ascii="Garamond" w:eastAsia="Times New Roman" w:hAnsi="Garamond"/>
                <w:sz w:val="20"/>
                <w:szCs w:val="20"/>
                <w:lang w:val="sq-AL"/>
              </w:rPr>
              <w:t xml:space="preserve"> </w:t>
            </w:r>
            <w:r w:rsidR="00573A6D" w:rsidRPr="007E6E47">
              <w:rPr>
                <w:rFonts w:ascii="Garamond" w:eastAsia="Times New Roman" w:hAnsi="Garamond"/>
                <w:sz w:val="20"/>
                <w:szCs w:val="20"/>
                <w:lang w:val="sq-AL"/>
              </w:rPr>
              <w:t>nëpërmjet një tubi.</w:t>
            </w:r>
          </w:p>
          <w:p w14:paraId="59BDBF42" w14:textId="77777777"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w:t>
            </w:r>
            <w:r w:rsidRPr="007E6E47">
              <w:rPr>
                <w:rFonts w:ascii="Garamond" w:eastAsia="Times New Roman" w:hAnsi="Garamond"/>
                <w:b/>
                <w:sz w:val="20"/>
                <w:szCs w:val="20"/>
                <w:lang w:val="sq-AL"/>
              </w:rPr>
              <w:t>- Përshkrimi --</w:t>
            </w:r>
          </w:p>
          <w:p w14:paraId="59BDBF43" w14:textId="174C0C9B" w:rsidR="00934160" w:rsidRPr="007E6E47" w:rsidRDefault="00934160" w:rsidP="002913E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Njësia e masës për presion/shtypje zakonisht shprehet në </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bar</w:t>
            </w:r>
            <w:r w:rsidR="0021372D" w:rsidRPr="007E6E47">
              <w:rPr>
                <w:rFonts w:ascii="Garamond" w:eastAsia="Times New Roman" w:hAnsi="Garamond"/>
                <w:sz w:val="20"/>
                <w:szCs w:val="20"/>
                <w:lang w:val="sq-AL"/>
              </w:rPr>
              <w:t>”</w:t>
            </w:r>
            <w:r w:rsidRPr="007E6E47">
              <w:rPr>
                <w:rFonts w:ascii="Garamond" w:eastAsia="Times New Roman" w:hAnsi="Garamond"/>
                <w:sz w:val="20"/>
                <w:szCs w:val="20"/>
                <w:lang w:val="sq-AL"/>
              </w:rPr>
              <w:t xml:space="preserve">. </w:t>
            </w:r>
          </w:p>
          <w:p w14:paraId="59BDBF44" w14:textId="2B506ED2" w:rsidR="00934160" w:rsidRPr="007E6E47" w:rsidRDefault="00934160" w:rsidP="002913E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F47" w14:textId="77777777" w:rsidR="002913EF" w:rsidRPr="007E6E47" w:rsidRDefault="002913EF" w:rsidP="00573A6D">
      <w:pPr>
        <w:pStyle w:val="TEKSTI"/>
        <w:ind w:firstLine="0"/>
        <w:rPr>
          <w:rFonts w:eastAsia="Arial"/>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934160" w:rsidRPr="007E6E47" w14:paraId="59BDBF49" w14:textId="77777777" w:rsidTr="00934160">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9BDBF48" w14:textId="77777777" w:rsidR="00934160" w:rsidRPr="007E6E47" w:rsidRDefault="00934160" w:rsidP="007C7715">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LIDHJE</w:t>
            </w:r>
          </w:p>
        </w:tc>
      </w:tr>
      <w:tr w:rsidR="00934160" w:rsidRPr="007E6E47" w14:paraId="59BDBF53"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F4A" w14:textId="77777777" w:rsidR="00934160" w:rsidRPr="007E6E47" w:rsidRDefault="00934160" w:rsidP="007C7715">
            <w:pPr>
              <w:spacing w:after="0" w:line="240" w:lineRule="auto"/>
              <w:ind w:firstLine="0"/>
              <w:rPr>
                <w:rFonts w:ascii="Garamond" w:eastAsia="Times New Roman" w:hAnsi="Garamond"/>
                <w:sz w:val="20"/>
                <w:szCs w:val="20"/>
                <w:lang w:val="sq-AL"/>
              </w:rPr>
            </w:pPr>
          </w:p>
          <w:p w14:paraId="59BDBF4C" w14:textId="489F9F12"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7F" wp14:editId="59BDCF80">
                  <wp:extent cx="114300" cy="1143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Lidhje (drejtimi: Objektivi</w:t>
            </w:r>
            <w:r w:rsidR="00573A6D"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 xml:space="preserve">-&gt; </w:t>
            </w:r>
            <w:r w:rsidR="00573A6D" w:rsidRPr="007E6E47">
              <w:rPr>
                <w:rFonts w:ascii="Garamond" w:eastAsia="Times New Roman" w:hAnsi="Garamond"/>
                <w:i/>
                <w:sz w:val="20"/>
                <w:szCs w:val="20"/>
                <w:lang w:val="sq-AL"/>
              </w:rPr>
              <w:t>Burimi)</w:t>
            </w:r>
          </w:p>
          <w:p w14:paraId="59BDBF4D"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F4F" w14:textId="2EA64663" w:rsidR="00934160" w:rsidRPr="007E6E47" w:rsidRDefault="00573A6D"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Tubat </w:t>
            </w:r>
          </w:p>
          <w:p w14:paraId="59BDBF50"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F52" w14:textId="2C60DA28"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Tubat përbëhen n</w:t>
            </w:r>
            <w:r w:rsidR="00573A6D" w:rsidRPr="007E6E47">
              <w:rPr>
                <w:rFonts w:ascii="Garamond" w:eastAsia="Times New Roman" w:hAnsi="Garamond"/>
                <w:sz w:val="20"/>
                <w:szCs w:val="20"/>
                <w:lang w:val="sq-AL"/>
              </w:rPr>
              <w:t xml:space="preserve">ga një ose disa tuba të tjerë. </w:t>
            </w:r>
          </w:p>
        </w:tc>
      </w:tr>
      <w:tr w:rsidR="00934160" w:rsidRPr="007E6E47" w14:paraId="59BDBF5E"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F54"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 «</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 xml:space="preserve">Tubat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Tub</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F56" w14:textId="39462F9C" w:rsidR="00934160" w:rsidRPr="007E6E47" w:rsidRDefault="00934160" w:rsidP="00573A6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573A6D" w:rsidRPr="007E6E47">
              <w:rPr>
                <w:rFonts w:ascii="Garamond" w:eastAsia="Times New Roman" w:hAnsi="Garamond"/>
                <w:sz w:val="20"/>
                <w:szCs w:val="20"/>
                <w:lang w:val="sq-AL"/>
              </w:rPr>
              <w:t xml:space="preserve"> [0..*]</w:t>
            </w:r>
          </w:p>
          <w:p w14:paraId="59BDBF57" w14:textId="77777777" w:rsidR="00934160" w:rsidRPr="007E6E47" w:rsidRDefault="00934160" w:rsidP="007C7715">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F59" w14:textId="549D5108" w:rsidR="00934160" w:rsidRPr="007E6E47" w:rsidRDefault="00573A6D" w:rsidP="007C7715">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Tubat </w:t>
            </w:r>
          </w:p>
          <w:p w14:paraId="59BDBF5A" w14:textId="77777777" w:rsidR="00934160" w:rsidRPr="007E6E47" w:rsidRDefault="00934160" w:rsidP="007C7715">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F5B" w14:textId="77777777" w:rsidR="00934160" w:rsidRPr="007E6E47" w:rsidRDefault="00934160" w:rsidP="007C7715">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Tubat përbëhen nga një ose disa tuba të tjerë. </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F5C" w14:textId="0A67B78C"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Tub</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F5D" w14:textId="77777777" w:rsidR="00934160" w:rsidRPr="007E6E47" w:rsidRDefault="00934160" w:rsidP="007C7715">
            <w:pPr>
              <w:spacing w:after="0" w:line="240" w:lineRule="auto"/>
              <w:ind w:firstLine="0"/>
              <w:rPr>
                <w:rFonts w:ascii="Garamond" w:eastAsia="Times New Roman" w:hAnsi="Garamond"/>
                <w:sz w:val="20"/>
                <w:szCs w:val="20"/>
                <w:lang w:val="sq-AL"/>
              </w:rPr>
            </w:pPr>
          </w:p>
        </w:tc>
      </w:tr>
      <w:tr w:rsidR="00934160" w:rsidRPr="007E6E47" w14:paraId="59BDBF68" w14:textId="77777777" w:rsidTr="00934160">
        <w:tc>
          <w:tcPr>
            <w:tcW w:w="9720" w:type="dxa"/>
            <w:gridSpan w:val="2"/>
            <w:tcBorders>
              <w:top w:val="single" w:sz="4" w:space="0" w:color="9F9F9F"/>
              <w:left w:val="single" w:sz="4" w:space="0" w:color="9F9F9F"/>
              <w:bottom w:val="nil"/>
              <w:right w:val="single" w:sz="4" w:space="0" w:color="9F9F9F"/>
            </w:tcBorders>
            <w:tcMar>
              <w:top w:w="0" w:type="dxa"/>
              <w:left w:w="3" w:type="dxa"/>
              <w:bottom w:w="0" w:type="dxa"/>
              <w:right w:w="10" w:type="dxa"/>
            </w:tcMar>
          </w:tcPr>
          <w:p w14:paraId="59BDBF5F" w14:textId="77777777" w:rsidR="00934160" w:rsidRPr="007E6E47" w:rsidRDefault="00934160" w:rsidP="007C7715">
            <w:pPr>
              <w:spacing w:after="0" w:line="240" w:lineRule="auto"/>
              <w:ind w:firstLine="0"/>
              <w:rPr>
                <w:rFonts w:ascii="Garamond" w:eastAsia="Times New Roman" w:hAnsi="Garamond"/>
                <w:sz w:val="10"/>
                <w:szCs w:val="20"/>
                <w:lang w:val="sq-AL"/>
              </w:rPr>
            </w:pPr>
          </w:p>
          <w:p w14:paraId="59BDBF61" w14:textId="2AADDFDA"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81" wp14:editId="59BDCF82">
                  <wp:extent cx="114300" cy="114300"/>
                  <wp:effectExtent l="0" t="0" r="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pic:cNvPicPr/>
                        </pic:nvPicPr>
                        <pic:blipFill>
                          <a:blip r:embed="rId24"/>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Lidhje (drejtimi:</w:t>
            </w:r>
            <w:r w:rsidR="00432C2A" w:rsidRPr="007E6E47">
              <w:rPr>
                <w:rFonts w:ascii="Garamond" w:eastAsia="Times New Roman" w:hAnsi="Garamond"/>
                <w:i/>
                <w:sz w:val="20"/>
                <w:szCs w:val="20"/>
                <w:lang w:val="sq-AL"/>
              </w:rPr>
              <w:t xml:space="preserve"> Objektivi -&gt; Burimi)</w:t>
            </w:r>
          </w:p>
          <w:p w14:paraId="59BDBF62"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F64" w14:textId="0D61423A" w:rsidR="00934160" w:rsidRPr="007E6E47" w:rsidRDefault="00432C2A"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Tubat </w:t>
            </w:r>
          </w:p>
          <w:p w14:paraId="59BDBF65"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F67" w14:textId="06264133"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Tubat përbëhen n</w:t>
            </w:r>
            <w:r w:rsidR="00432C2A" w:rsidRPr="007E6E47">
              <w:rPr>
                <w:rFonts w:ascii="Garamond" w:eastAsia="Times New Roman" w:hAnsi="Garamond"/>
                <w:sz w:val="20"/>
                <w:szCs w:val="20"/>
                <w:lang w:val="sq-AL"/>
              </w:rPr>
              <w:t xml:space="preserve">ga një ose disa tuba të tjerë. </w:t>
            </w:r>
          </w:p>
        </w:tc>
      </w:tr>
      <w:tr w:rsidR="00934160" w:rsidRPr="007E6E47" w14:paraId="59BDBF73" w14:textId="77777777" w:rsidTr="00934160">
        <w:tc>
          <w:tcPr>
            <w:tcW w:w="5400" w:type="dxa"/>
            <w:tcBorders>
              <w:top w:val="nil"/>
              <w:left w:val="single" w:sz="4" w:space="0" w:color="9F9F9F"/>
              <w:bottom w:val="single" w:sz="4" w:space="0" w:color="9F9F9F"/>
              <w:right w:val="nil"/>
            </w:tcBorders>
            <w:tcMar>
              <w:top w:w="0" w:type="dxa"/>
              <w:left w:w="3" w:type="dxa"/>
              <w:bottom w:w="0" w:type="dxa"/>
              <w:right w:w="10" w:type="dxa"/>
            </w:tcMar>
          </w:tcPr>
          <w:p w14:paraId="59BDBF69"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Burimi: «</w:t>
            </w:r>
            <w:r w:rsidRPr="007E6E47">
              <w:rPr>
                <w:rFonts w:ascii="Garamond" w:eastAsia="Times New Roman" w:hAnsi="Garamond"/>
                <w:i/>
                <w:sz w:val="20"/>
                <w:szCs w:val="20"/>
                <w:lang w:val="sq-AL"/>
              </w:rPr>
              <w:t>voidable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Tubat</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Tub</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F6B" w14:textId="7DCA2F72" w:rsidR="00934160" w:rsidRPr="007E6E47" w:rsidRDefault="00934160" w:rsidP="00432C2A">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 [0</w:t>
            </w:r>
            <w:r w:rsidR="00432C2A" w:rsidRPr="007E6E47">
              <w:rPr>
                <w:rFonts w:ascii="Garamond" w:eastAsia="Times New Roman" w:hAnsi="Garamond"/>
                <w:sz w:val="20"/>
                <w:szCs w:val="20"/>
                <w:lang w:val="sq-AL"/>
              </w:rPr>
              <w:t>..*]</w:t>
            </w:r>
          </w:p>
          <w:p w14:paraId="59BDBF6C" w14:textId="77777777" w:rsidR="00934160" w:rsidRPr="007E6E47" w:rsidRDefault="00934160" w:rsidP="007C7715">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BF6E" w14:textId="049FFDC6" w:rsidR="00934160" w:rsidRPr="007E6E47" w:rsidRDefault="00432C2A" w:rsidP="007C7715">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Tub </w:t>
            </w:r>
          </w:p>
          <w:p w14:paraId="59BDBF6F" w14:textId="77777777" w:rsidR="00934160" w:rsidRPr="007E6E47" w:rsidRDefault="00934160" w:rsidP="007C7715">
            <w:pPr>
              <w:tabs>
                <w:tab w:val="left" w:pos="1800"/>
              </w:tabs>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BF70" w14:textId="77777777" w:rsidR="00934160" w:rsidRPr="007E6E47" w:rsidRDefault="00934160" w:rsidP="007C7715">
            <w:pPr>
              <w:tabs>
                <w:tab w:val="left" w:pos="180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Tubat përbëhen nga një ose tuba disa të tjerë. </w:t>
            </w:r>
          </w:p>
        </w:tc>
        <w:tc>
          <w:tcPr>
            <w:tcW w:w="4320" w:type="dxa"/>
            <w:tcBorders>
              <w:top w:val="nil"/>
              <w:left w:val="nil"/>
              <w:bottom w:val="single" w:sz="4" w:space="0" w:color="9F9F9F"/>
              <w:right w:val="single" w:sz="4" w:space="0" w:color="9F9F9F"/>
            </w:tcBorders>
            <w:tcMar>
              <w:top w:w="0" w:type="dxa"/>
              <w:left w:w="3" w:type="dxa"/>
              <w:bottom w:w="0" w:type="dxa"/>
              <w:right w:w="10" w:type="dxa"/>
            </w:tcMar>
          </w:tcPr>
          <w:p w14:paraId="59BDBF71" w14:textId="596FE86B"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Objektivi:</w:t>
            </w:r>
            <w:r w:rsidR="006D4725" w:rsidRPr="007E6E47">
              <w:rPr>
                <w:rFonts w:ascii="Garamond" w:eastAsia="Times New Roman" w:hAnsi="Garamond"/>
                <w:sz w:val="20"/>
                <w:szCs w:val="20"/>
                <w:lang w:val="sq-AL"/>
              </w:rPr>
              <w:t xml:space="preserve">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Class</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 xml:space="preserve"> Tub </w:t>
            </w:r>
            <w:r w:rsidRPr="007E6E47">
              <w:rPr>
                <w:rFonts w:ascii="Garamond" w:eastAsia="Times New Roman" w:hAnsi="Garamond"/>
                <w:sz w:val="20"/>
                <w:szCs w:val="20"/>
                <w:lang w:val="sq-AL"/>
              </w:rPr>
              <w:t>«</w:t>
            </w:r>
            <w:r w:rsidRPr="007E6E47">
              <w:rPr>
                <w:rFonts w:ascii="Garamond" w:eastAsia="Times New Roman" w:hAnsi="Garamond"/>
                <w:i/>
                <w:sz w:val="20"/>
                <w:szCs w:val="20"/>
                <w:lang w:val="sq-AL"/>
              </w:rPr>
              <w:t>featureType</w:t>
            </w:r>
            <w:r w:rsidRPr="007E6E47">
              <w:rPr>
                <w:rFonts w:ascii="Garamond" w:eastAsia="Times New Roman" w:hAnsi="Garamond"/>
                <w:sz w:val="20"/>
                <w:szCs w:val="20"/>
                <w:lang w:val="sq-AL"/>
              </w:rPr>
              <w:t>»</w:t>
            </w:r>
          </w:p>
          <w:p w14:paraId="59BDBF72" w14:textId="77777777" w:rsidR="00934160" w:rsidRPr="007E6E47" w:rsidRDefault="00934160" w:rsidP="007C7715">
            <w:pPr>
              <w:spacing w:after="0" w:line="240" w:lineRule="auto"/>
              <w:ind w:firstLine="0"/>
              <w:rPr>
                <w:rFonts w:ascii="Garamond" w:eastAsia="Times New Roman" w:hAnsi="Garamond"/>
                <w:sz w:val="20"/>
                <w:szCs w:val="20"/>
                <w:lang w:val="sq-AL"/>
              </w:rPr>
            </w:pPr>
          </w:p>
        </w:tc>
      </w:tr>
    </w:tbl>
    <w:p w14:paraId="59BDBF74" w14:textId="77777777" w:rsidR="00934160" w:rsidRPr="007E6E47" w:rsidRDefault="00934160" w:rsidP="002913EF">
      <w:pPr>
        <w:pStyle w:val="TEKSTI"/>
        <w:rPr>
          <w:lang w:val="sq-AL"/>
        </w:rPr>
      </w:pPr>
    </w:p>
    <w:p w14:paraId="59BDBF76" w14:textId="17F55150" w:rsidR="002913EF" w:rsidRPr="007E6E47" w:rsidRDefault="002913EF" w:rsidP="00432C2A">
      <w:pPr>
        <w:pStyle w:val="TEKSTI"/>
        <w:rPr>
          <w:b/>
          <w:lang w:val="sq-AL"/>
        </w:rPr>
      </w:pPr>
      <w:bookmarkStart w:id="61" w:name="_Toc52287396"/>
      <w:r w:rsidRPr="007E6E47">
        <w:rPr>
          <w:b/>
          <w:lang w:val="sq-AL"/>
        </w:rPr>
        <w:t>3.4.1.2.16 V</w:t>
      </w:r>
      <w:r w:rsidR="00432C2A" w:rsidRPr="007E6E47">
        <w:rPr>
          <w:b/>
          <w:lang w:val="sq-AL"/>
        </w:rPr>
        <w:t>lerat</w:t>
      </w:r>
      <w:r w:rsidRPr="007E6E47">
        <w:rPr>
          <w:b/>
          <w:lang w:val="sq-AL"/>
        </w:rPr>
        <w:t xml:space="preserve"> </w:t>
      </w:r>
      <w:r w:rsidR="00432C2A" w:rsidRPr="007E6E47">
        <w:rPr>
          <w:b/>
          <w:lang w:val="sq-AL"/>
        </w:rPr>
        <w:t>e llojeve të aksesorëve të rrjetit</w:t>
      </w:r>
      <w:bookmarkEnd w:id="61"/>
    </w:p>
    <w:p w14:paraId="59BDBF77" w14:textId="77777777" w:rsidR="00934160" w:rsidRPr="007E6E47" w:rsidRDefault="00934160" w:rsidP="002913EF">
      <w:pPr>
        <w:pStyle w:val="TEKSTI"/>
        <w:rPr>
          <w:b/>
          <w:color w:val="000000"/>
          <w:sz w:val="22"/>
          <w:szCs w:val="22"/>
          <w:lang w:val="sq-AL"/>
        </w:rPr>
      </w:pPr>
      <w:r w:rsidRPr="007E6E47">
        <w:rPr>
          <w:b/>
          <w:color w:val="000000"/>
          <w:sz w:val="22"/>
          <w:szCs w:val="22"/>
          <w:lang w:val="sq-AL"/>
        </w:rPr>
        <w:t>--Emri --</w:t>
      </w:r>
    </w:p>
    <w:p w14:paraId="59BDBF79" w14:textId="463B0CDE" w:rsidR="00934160" w:rsidRPr="007E6E47" w:rsidRDefault="00934160" w:rsidP="00432C2A">
      <w:pPr>
        <w:pStyle w:val="TEKSTI"/>
        <w:rPr>
          <w:color w:val="000000"/>
          <w:lang w:val="sq-AL"/>
        </w:rPr>
      </w:pPr>
      <w:r w:rsidRPr="007E6E47">
        <w:rPr>
          <w:color w:val="000000"/>
          <w:lang w:val="sq-AL"/>
        </w:rPr>
        <w:t>Llojet e aksesorëve</w:t>
      </w:r>
      <w:r w:rsidR="006D4725" w:rsidRPr="007E6E47">
        <w:rPr>
          <w:color w:val="000000"/>
          <w:lang w:val="sq-AL"/>
        </w:rPr>
        <w:t xml:space="preserve"> </w:t>
      </w:r>
    </w:p>
    <w:p w14:paraId="59BDBF7A" w14:textId="77777777" w:rsidR="00934160" w:rsidRPr="007E6E47" w:rsidRDefault="00934160" w:rsidP="002913EF">
      <w:pPr>
        <w:pStyle w:val="TEKSTI"/>
        <w:rPr>
          <w:b/>
          <w:color w:val="000000"/>
          <w:sz w:val="22"/>
          <w:szCs w:val="22"/>
          <w:lang w:val="sq-AL"/>
        </w:rPr>
      </w:pPr>
      <w:r w:rsidRPr="007E6E47">
        <w:rPr>
          <w:b/>
          <w:color w:val="000000"/>
          <w:sz w:val="22"/>
          <w:szCs w:val="22"/>
          <w:lang w:val="sq-AL"/>
        </w:rPr>
        <w:t>-- Përkufizimi --</w:t>
      </w:r>
    </w:p>
    <w:p w14:paraId="59BDBF7C" w14:textId="62697457" w:rsidR="00934160" w:rsidRPr="007E6E47" w:rsidRDefault="00934160" w:rsidP="00432C2A">
      <w:pPr>
        <w:pStyle w:val="TEKSTI"/>
        <w:rPr>
          <w:color w:val="000000"/>
          <w:lang w:val="sq-AL"/>
        </w:rPr>
      </w:pPr>
      <w:r w:rsidRPr="007E6E47">
        <w:rPr>
          <w:color w:val="000000"/>
          <w:lang w:val="sq-AL"/>
        </w:rPr>
        <w:t xml:space="preserve">Klasifikimi i aksesorëve. </w:t>
      </w:r>
      <w:r w:rsidRPr="007E6E47">
        <w:rPr>
          <w:i/>
          <w:color w:val="000000"/>
          <w:lang w:val="sq-AL"/>
        </w:rPr>
        <w:t>Referohu aneksit B</w:t>
      </w:r>
    </w:p>
    <w:p w14:paraId="59BDBF7D" w14:textId="77777777" w:rsidR="00934160" w:rsidRPr="007E6E47" w:rsidRDefault="00934160" w:rsidP="002913EF">
      <w:pPr>
        <w:pStyle w:val="TEKSTI"/>
        <w:rPr>
          <w:b/>
          <w:i/>
          <w:lang w:val="sq-AL"/>
        </w:rPr>
      </w:pPr>
      <w:r w:rsidRPr="007E6E47">
        <w:rPr>
          <w:b/>
          <w:lang w:val="sq-AL"/>
        </w:rPr>
        <w:t>--Tipi i elementit</w:t>
      </w:r>
      <w:r w:rsidRPr="007E6E47">
        <w:rPr>
          <w:b/>
          <w:i/>
          <w:lang w:val="sq-AL"/>
        </w:rPr>
        <w:t xml:space="preserve"> </w:t>
      </w:r>
      <w:r w:rsidRPr="007E6E47">
        <w:rPr>
          <w:i/>
          <w:lang w:val="sq-AL"/>
        </w:rPr>
        <w:t>--</w:t>
      </w:r>
    </w:p>
    <w:p w14:paraId="59BDBF7E" w14:textId="77777777" w:rsidR="00934160" w:rsidRPr="007E6E47" w:rsidRDefault="00934160" w:rsidP="002913EF">
      <w:pPr>
        <w:pStyle w:val="TEKSTI"/>
        <w:rPr>
          <w:i/>
          <w:lang w:val="sq-AL"/>
        </w:rPr>
      </w:pPr>
      <w:r w:rsidRPr="007E6E47">
        <w:rPr>
          <w:i/>
          <w:lang w:val="sq-AL"/>
        </w:rPr>
        <w:t>Kodlistë</w:t>
      </w:r>
    </w:p>
    <w:p w14:paraId="59BDBF7F" w14:textId="77777777" w:rsidR="00934160" w:rsidRPr="007E6E47" w:rsidRDefault="00934160" w:rsidP="002913EF">
      <w:pPr>
        <w:pStyle w:val="TEKSTI"/>
        <w:rPr>
          <w:i/>
          <w:sz w:val="1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F81"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F80" w14:textId="77777777" w:rsidR="00934160" w:rsidRPr="007E6E47" w:rsidRDefault="00934160" w:rsidP="002913E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 xml:space="preserve">LIDHJE STRUKTURORE TË BRENDSHME </w:t>
            </w:r>
          </w:p>
        </w:tc>
      </w:tr>
      <w:tr w:rsidR="00934160" w:rsidRPr="007E6E47" w14:paraId="59BDBF8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82" w14:textId="13FAD5A0"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83" wp14:editId="59BDCF84">
                  <wp:extent cx="114300" cy="1143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VleratELlojeveTëAksesorëveTëRrjetitTëShpërndarjesSëEnergjisëElektrike</w:t>
            </w:r>
            <w:r w:rsidR="006D4725" w:rsidRPr="007E6E47">
              <w:rPr>
                <w:rFonts w:ascii="Garamond" w:eastAsia="Times New Roman" w:hAnsi="Garamond"/>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r w:rsidR="00934160" w:rsidRPr="007E6E47" w14:paraId="59BDBF85"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84" w14:textId="34DDEA08"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85" wp14:editId="59BDCF86">
                  <wp:extent cx="114300" cy="1143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VleratELlojeveTëAksesorëveTëRrjetiTëShpërndarjesSëSistemeveUjore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r w:rsidR="00934160" w:rsidRPr="007E6E47" w14:paraId="59BDBF87"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86" w14:textId="6F78702E"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87" wp14:editId="59BDCF88">
                  <wp:extent cx="114300" cy="1143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VleratELlojeveTëAksesorëveTëRrjetitTëShpërndarjesGazitTëNaftësTëKimikateve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r w:rsidR="00934160" w:rsidRPr="007E6E47" w14:paraId="59BDBF89"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88" w14:textId="665C1CEC"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89" wp14:editId="59BDCF8A">
                  <wp:extent cx="114300" cy="1143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VleratELlojeveTëAksesorëveTëRrjetitTëShpërndarjesSëKanlizimeve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r w:rsidR="00934160" w:rsidRPr="007E6E47" w14:paraId="59BDBF8B"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8A" w14:textId="6C9A0D57"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8B" wp14:editId="59BDCF8C">
                  <wp:extent cx="114300" cy="114300"/>
                  <wp:effectExtent l="0" t="0" r="0" b="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VleratELlojeveTëAksesorëveTëRrjetitTëShpërndarjesSëEnergjisëTermike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r w:rsidR="00934160" w:rsidRPr="007E6E47" w14:paraId="59BDBF8D"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8C" w14:textId="02006DEB" w:rsidR="00934160" w:rsidRPr="007E6E47" w:rsidRDefault="00934160" w:rsidP="002913E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8D" wp14:editId="59BDCF8E">
                  <wp:extent cx="114300" cy="1143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 xml:space="preserve"> VleratELlojeveTëAksesorëveTëRrjetitTëShpërndarjesSëTelekomunikacionit</w:t>
            </w:r>
            <w:r w:rsidR="006D4725" w:rsidRPr="007E6E47">
              <w:rPr>
                <w:rFonts w:ascii="Garamond" w:eastAsia="Times New Roman" w:hAnsi="Garamond"/>
                <w:color w:val="000000"/>
                <w:sz w:val="20"/>
                <w:szCs w:val="20"/>
                <w:lang w:val="sq-AL"/>
              </w:rPr>
              <w:t xml:space="preserv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bl>
    <w:p w14:paraId="59BDBF8E" w14:textId="77777777" w:rsidR="00934160" w:rsidRPr="007E6E47" w:rsidRDefault="00934160" w:rsidP="002913EF">
      <w:pPr>
        <w:spacing w:after="0" w:line="240" w:lineRule="auto"/>
        <w:rPr>
          <w:rFonts w:ascii="Garamond" w:hAnsi="Garamond"/>
          <w:sz w:val="16"/>
          <w:szCs w:val="24"/>
          <w:lang w:val="sq-AL"/>
        </w:rPr>
      </w:pPr>
    </w:p>
    <w:p w14:paraId="59BDBF90" w14:textId="57528B2E" w:rsidR="002913EF" w:rsidRPr="007E6E47" w:rsidRDefault="002913EF" w:rsidP="0021372D">
      <w:pPr>
        <w:spacing w:after="0" w:line="240" w:lineRule="auto"/>
        <w:rPr>
          <w:rFonts w:ascii="Garamond" w:hAnsi="Garamond"/>
          <w:b/>
          <w:sz w:val="24"/>
          <w:szCs w:val="24"/>
          <w:lang w:val="sq-AL"/>
        </w:rPr>
      </w:pPr>
      <w:bookmarkStart w:id="62" w:name="_Toc52287397"/>
      <w:r w:rsidRPr="007E6E47">
        <w:rPr>
          <w:rFonts w:ascii="Garamond" w:hAnsi="Garamond"/>
          <w:b/>
          <w:sz w:val="24"/>
          <w:szCs w:val="24"/>
          <w:lang w:val="sq-AL"/>
        </w:rPr>
        <w:t>3.4.1.2.17 V</w:t>
      </w:r>
      <w:r w:rsidR="00432C2A" w:rsidRPr="007E6E47">
        <w:rPr>
          <w:rFonts w:ascii="Garamond" w:hAnsi="Garamond"/>
          <w:b/>
          <w:sz w:val="24"/>
          <w:szCs w:val="24"/>
          <w:lang w:val="sq-AL"/>
        </w:rPr>
        <w:t>lerat</w:t>
      </w:r>
      <w:r w:rsidRPr="007E6E47">
        <w:rPr>
          <w:rFonts w:ascii="Garamond" w:hAnsi="Garamond"/>
          <w:b/>
          <w:sz w:val="24"/>
          <w:szCs w:val="24"/>
          <w:lang w:val="sq-AL"/>
        </w:rPr>
        <w:t xml:space="preserve"> </w:t>
      </w:r>
      <w:r w:rsidR="00432C2A" w:rsidRPr="007E6E47">
        <w:rPr>
          <w:rFonts w:ascii="Garamond" w:hAnsi="Garamond"/>
          <w:b/>
          <w:sz w:val="24"/>
          <w:szCs w:val="24"/>
          <w:lang w:val="sq-AL"/>
        </w:rPr>
        <w:t>e llojeve të rrjeteve të infrastrukturës inxhinierike</w:t>
      </w:r>
      <w:bookmarkEnd w:id="62"/>
    </w:p>
    <w:p w14:paraId="59BDBF91" w14:textId="03588148"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21372D" w:rsidRPr="007E6E47">
        <w:rPr>
          <w:rFonts w:ascii="Garamond" w:hAnsi="Garamond"/>
          <w:b/>
          <w:sz w:val="24"/>
          <w:szCs w:val="24"/>
          <w:lang w:val="sq-AL"/>
        </w:rPr>
        <w:t xml:space="preserve"> </w:t>
      </w:r>
      <w:r w:rsidRPr="007E6E47">
        <w:rPr>
          <w:rFonts w:ascii="Garamond" w:hAnsi="Garamond"/>
          <w:b/>
          <w:sz w:val="24"/>
          <w:szCs w:val="24"/>
          <w:lang w:val="sq-AL"/>
        </w:rPr>
        <w:t>Emri</w:t>
      </w:r>
      <w:r w:rsidR="0021372D" w:rsidRPr="007E6E47">
        <w:rPr>
          <w:rFonts w:ascii="Garamond" w:hAnsi="Garamond"/>
          <w:b/>
          <w:sz w:val="24"/>
          <w:szCs w:val="24"/>
          <w:lang w:val="sq-AL"/>
        </w:rPr>
        <w:t xml:space="preserve"> --</w:t>
      </w:r>
    </w:p>
    <w:p w14:paraId="59BDBF93" w14:textId="6AE90122" w:rsidR="00934160" w:rsidRPr="007E6E47" w:rsidRDefault="00934160" w:rsidP="0021372D">
      <w:pPr>
        <w:spacing w:after="0" w:line="240" w:lineRule="auto"/>
        <w:rPr>
          <w:rFonts w:ascii="Garamond" w:hAnsi="Garamond"/>
          <w:sz w:val="24"/>
          <w:szCs w:val="24"/>
          <w:lang w:val="sq-AL"/>
        </w:rPr>
      </w:pPr>
      <w:r w:rsidRPr="007E6E47">
        <w:rPr>
          <w:rFonts w:ascii="Garamond" w:hAnsi="Garamond"/>
          <w:sz w:val="24"/>
          <w:szCs w:val="24"/>
          <w:lang w:val="sq-AL"/>
        </w:rPr>
        <w:t xml:space="preserve">Llojet e rrjeteve </w:t>
      </w:r>
      <w:r w:rsidR="0021372D" w:rsidRPr="007E6E47">
        <w:rPr>
          <w:rFonts w:ascii="Garamond" w:hAnsi="Garamond"/>
          <w:sz w:val="24"/>
          <w:szCs w:val="24"/>
          <w:lang w:val="sq-AL"/>
        </w:rPr>
        <w:t>të infrastrukturës inxhinierike</w:t>
      </w:r>
    </w:p>
    <w:p w14:paraId="59BDBF94" w14:textId="4829D78C"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 Përkufizimi</w:t>
      </w:r>
      <w:r w:rsidR="0021372D" w:rsidRPr="007E6E47">
        <w:rPr>
          <w:rFonts w:ascii="Garamond" w:hAnsi="Garamond"/>
          <w:b/>
          <w:sz w:val="24"/>
          <w:szCs w:val="24"/>
          <w:lang w:val="sq-AL"/>
        </w:rPr>
        <w:t xml:space="preserve"> --</w:t>
      </w:r>
    </w:p>
    <w:p w14:paraId="59BDBF96" w14:textId="14B242DF" w:rsidR="00934160" w:rsidRPr="007E6E47" w:rsidRDefault="00934160" w:rsidP="0021372D">
      <w:pPr>
        <w:spacing w:after="0" w:line="240" w:lineRule="auto"/>
        <w:rPr>
          <w:rFonts w:ascii="Garamond" w:hAnsi="Garamond"/>
          <w:sz w:val="24"/>
          <w:szCs w:val="24"/>
          <w:lang w:val="sq-AL"/>
        </w:rPr>
      </w:pPr>
      <w:r w:rsidRPr="007E6E47">
        <w:rPr>
          <w:rFonts w:ascii="Garamond" w:hAnsi="Garamond"/>
          <w:sz w:val="24"/>
          <w:szCs w:val="24"/>
          <w:lang w:val="sq-AL"/>
        </w:rPr>
        <w:t>Klasifikimet e llojeve të rrjeteve të infrastrukturës i</w:t>
      </w:r>
      <w:r w:rsidR="0021372D" w:rsidRPr="007E6E47">
        <w:rPr>
          <w:rFonts w:ascii="Garamond" w:hAnsi="Garamond"/>
          <w:sz w:val="24"/>
          <w:szCs w:val="24"/>
          <w:lang w:val="sq-AL"/>
        </w:rPr>
        <w:t>nxhinierike. Referohu aneksit B</w:t>
      </w:r>
      <w:r w:rsidR="00432C2A" w:rsidRPr="007E6E47">
        <w:rPr>
          <w:rFonts w:ascii="Garamond" w:hAnsi="Garamond"/>
          <w:sz w:val="24"/>
          <w:szCs w:val="24"/>
          <w:lang w:val="sq-AL"/>
        </w:rPr>
        <w:t>.</w:t>
      </w:r>
    </w:p>
    <w:p w14:paraId="59BDBF97" w14:textId="083EF58C"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21372D"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BF99" w14:textId="36F58CDB" w:rsidR="00934160" w:rsidRPr="007E6E47" w:rsidRDefault="0021372D" w:rsidP="0021372D">
      <w:pPr>
        <w:spacing w:after="0" w:line="240" w:lineRule="auto"/>
        <w:rPr>
          <w:rFonts w:ascii="Garamond" w:hAnsi="Garamond"/>
          <w:sz w:val="24"/>
          <w:szCs w:val="24"/>
          <w:lang w:val="sq-AL"/>
        </w:rPr>
      </w:pPr>
      <w:r w:rsidRPr="007E6E47">
        <w:rPr>
          <w:rFonts w:ascii="Garamond" w:hAnsi="Garamond"/>
          <w:sz w:val="24"/>
          <w:szCs w:val="24"/>
          <w:lang w:val="sq-AL"/>
        </w:rPr>
        <w:t>Kodlistë</w:t>
      </w:r>
    </w:p>
    <w:p w14:paraId="59BDBF9B" w14:textId="0BDD1330" w:rsidR="002913EF" w:rsidRPr="007E6E47" w:rsidRDefault="002913EF" w:rsidP="0021372D">
      <w:pPr>
        <w:spacing w:after="0" w:line="240" w:lineRule="auto"/>
        <w:rPr>
          <w:rFonts w:ascii="Garamond" w:hAnsi="Garamond"/>
          <w:b/>
          <w:sz w:val="24"/>
          <w:szCs w:val="24"/>
          <w:lang w:val="sq-AL"/>
        </w:rPr>
      </w:pPr>
      <w:bookmarkStart w:id="63" w:name="_Toc52287398"/>
      <w:r w:rsidRPr="007E6E47">
        <w:rPr>
          <w:rFonts w:ascii="Garamond" w:hAnsi="Garamond"/>
          <w:b/>
          <w:sz w:val="24"/>
          <w:szCs w:val="24"/>
          <w:lang w:val="sq-AL"/>
        </w:rPr>
        <w:t>3.4.1.2.18 V</w:t>
      </w:r>
      <w:r w:rsidR="00432C2A" w:rsidRPr="007E6E47">
        <w:rPr>
          <w:rFonts w:ascii="Garamond" w:hAnsi="Garamond"/>
          <w:b/>
          <w:sz w:val="24"/>
          <w:szCs w:val="24"/>
          <w:lang w:val="sq-AL"/>
        </w:rPr>
        <w:t>lerat</w:t>
      </w:r>
      <w:r w:rsidRPr="007E6E47">
        <w:rPr>
          <w:rFonts w:ascii="Garamond" w:hAnsi="Garamond"/>
          <w:b/>
          <w:sz w:val="24"/>
          <w:szCs w:val="24"/>
          <w:lang w:val="sq-AL"/>
        </w:rPr>
        <w:t xml:space="preserve"> </w:t>
      </w:r>
      <w:r w:rsidR="00432C2A" w:rsidRPr="007E6E47">
        <w:rPr>
          <w:rFonts w:ascii="Garamond" w:hAnsi="Garamond"/>
          <w:b/>
          <w:sz w:val="24"/>
          <w:szCs w:val="24"/>
          <w:lang w:val="sq-AL"/>
        </w:rPr>
        <w:t>e llojit paralajmërues</w:t>
      </w:r>
      <w:bookmarkEnd w:id="63"/>
    </w:p>
    <w:p w14:paraId="59BDBF9C" w14:textId="1A835A2E"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Emri</w:t>
      </w:r>
      <w:r w:rsidR="00432C2A" w:rsidRPr="007E6E47">
        <w:rPr>
          <w:rFonts w:ascii="Garamond" w:hAnsi="Garamond"/>
          <w:b/>
          <w:sz w:val="24"/>
          <w:szCs w:val="24"/>
          <w:lang w:val="sq-AL"/>
        </w:rPr>
        <w:t xml:space="preserve"> </w:t>
      </w:r>
      <w:r w:rsidR="0021372D" w:rsidRPr="007E6E47">
        <w:rPr>
          <w:rFonts w:ascii="Garamond" w:hAnsi="Garamond"/>
          <w:b/>
          <w:sz w:val="24"/>
          <w:szCs w:val="24"/>
          <w:lang w:val="sq-AL"/>
        </w:rPr>
        <w:t>--</w:t>
      </w:r>
    </w:p>
    <w:p w14:paraId="59BDBF9E" w14:textId="26501950" w:rsidR="00934160" w:rsidRPr="007E6E47" w:rsidRDefault="00934160" w:rsidP="0021372D">
      <w:pPr>
        <w:spacing w:after="0" w:line="240" w:lineRule="auto"/>
        <w:rPr>
          <w:rFonts w:ascii="Garamond" w:hAnsi="Garamond"/>
          <w:sz w:val="24"/>
          <w:szCs w:val="24"/>
          <w:lang w:val="sq-AL"/>
        </w:rPr>
      </w:pPr>
      <w:r w:rsidRPr="007E6E47">
        <w:rPr>
          <w:rFonts w:ascii="Garamond" w:hAnsi="Garamond"/>
          <w:sz w:val="24"/>
          <w:szCs w:val="24"/>
          <w:lang w:val="sq-AL"/>
        </w:rPr>
        <w:t xml:space="preserve"> Vlerat e llojit paralajmërues</w:t>
      </w:r>
      <w:r w:rsidR="006D4725" w:rsidRPr="007E6E47">
        <w:rPr>
          <w:rFonts w:ascii="Garamond" w:hAnsi="Garamond"/>
          <w:sz w:val="24"/>
          <w:szCs w:val="24"/>
          <w:lang w:val="sq-AL"/>
        </w:rPr>
        <w:t xml:space="preserve"> </w:t>
      </w:r>
    </w:p>
    <w:p w14:paraId="59BDBF9F" w14:textId="3C276742"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 Përkufizimi</w:t>
      </w:r>
      <w:r w:rsidR="00432C2A" w:rsidRPr="007E6E47">
        <w:rPr>
          <w:rFonts w:ascii="Garamond" w:hAnsi="Garamond"/>
          <w:b/>
          <w:sz w:val="24"/>
          <w:szCs w:val="24"/>
          <w:lang w:val="sq-AL"/>
        </w:rPr>
        <w:t xml:space="preserve"> </w:t>
      </w:r>
      <w:r w:rsidR="0021372D" w:rsidRPr="007E6E47">
        <w:rPr>
          <w:rFonts w:ascii="Garamond" w:hAnsi="Garamond"/>
          <w:b/>
          <w:sz w:val="24"/>
          <w:szCs w:val="24"/>
          <w:lang w:val="sq-AL"/>
        </w:rPr>
        <w:t>--</w:t>
      </w:r>
    </w:p>
    <w:p w14:paraId="59BDBFA1" w14:textId="7F74A40E" w:rsidR="00934160" w:rsidRPr="007E6E47" w:rsidRDefault="00934160" w:rsidP="0021372D">
      <w:pPr>
        <w:spacing w:after="0" w:line="240" w:lineRule="auto"/>
        <w:rPr>
          <w:rFonts w:ascii="Garamond" w:hAnsi="Garamond"/>
          <w:sz w:val="24"/>
          <w:szCs w:val="24"/>
          <w:lang w:val="sq-AL"/>
        </w:rPr>
      </w:pPr>
      <w:r w:rsidRPr="007E6E47">
        <w:rPr>
          <w:rFonts w:ascii="Garamond" w:hAnsi="Garamond"/>
          <w:sz w:val="24"/>
          <w:szCs w:val="24"/>
          <w:lang w:val="sq-AL"/>
        </w:rPr>
        <w:t>Klasifikimi i llojeve par</w:t>
      </w:r>
      <w:r w:rsidR="0021372D" w:rsidRPr="007E6E47">
        <w:rPr>
          <w:rFonts w:ascii="Garamond" w:hAnsi="Garamond"/>
          <w:sz w:val="24"/>
          <w:szCs w:val="24"/>
          <w:lang w:val="sq-AL"/>
        </w:rPr>
        <w:t>alajmëruese. Referohu aneksit B</w:t>
      </w:r>
    </w:p>
    <w:p w14:paraId="59BDBFA2" w14:textId="4EB132EE"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BFA4" w14:textId="42360714" w:rsidR="00934160" w:rsidRPr="007E6E47" w:rsidRDefault="00432C2A" w:rsidP="00432C2A">
      <w:pPr>
        <w:spacing w:after="0" w:line="240" w:lineRule="auto"/>
        <w:rPr>
          <w:rFonts w:ascii="Garamond" w:hAnsi="Garamond"/>
          <w:sz w:val="24"/>
          <w:szCs w:val="24"/>
          <w:lang w:val="sq-AL"/>
        </w:rPr>
      </w:pPr>
      <w:r w:rsidRPr="007E6E47">
        <w:rPr>
          <w:rFonts w:ascii="Garamond" w:hAnsi="Garamond"/>
          <w:sz w:val="24"/>
          <w:szCs w:val="24"/>
          <w:lang w:val="sq-AL"/>
        </w:rPr>
        <w:t>Kodlistë</w:t>
      </w:r>
    </w:p>
    <w:p w14:paraId="59BDBFA5" w14:textId="45680288" w:rsidR="00934160" w:rsidRPr="007E6E47" w:rsidRDefault="00432C2A" w:rsidP="002913EF">
      <w:pPr>
        <w:spacing w:after="0" w:line="240" w:lineRule="auto"/>
        <w:rPr>
          <w:rFonts w:ascii="Garamond" w:hAnsi="Garamond"/>
          <w:b/>
          <w:sz w:val="24"/>
          <w:szCs w:val="24"/>
          <w:lang w:val="sq-AL"/>
        </w:rPr>
      </w:pPr>
      <w:bookmarkStart w:id="64" w:name="_Toc52287399"/>
      <w:r w:rsidRPr="007E6E47">
        <w:rPr>
          <w:rFonts w:ascii="Garamond" w:hAnsi="Garamond"/>
          <w:b/>
          <w:sz w:val="24"/>
          <w:szCs w:val="24"/>
          <w:lang w:val="sq-AL"/>
        </w:rPr>
        <w:t xml:space="preserve">3.4.1.2.19 </w:t>
      </w:r>
      <w:r w:rsidR="00934160" w:rsidRPr="007E6E47">
        <w:rPr>
          <w:rFonts w:ascii="Garamond" w:hAnsi="Garamond"/>
          <w:b/>
          <w:sz w:val="24"/>
          <w:szCs w:val="24"/>
          <w:lang w:val="sq-AL"/>
        </w:rPr>
        <w:t>Vlerat e llojit të shpërndarjes së infrastrukturës inxhinierike</w:t>
      </w:r>
      <w:bookmarkEnd w:id="64"/>
    </w:p>
    <w:p w14:paraId="59BDBFA6" w14:textId="1D86B4EE"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Emri</w:t>
      </w:r>
      <w:r w:rsidR="00432C2A" w:rsidRPr="007E6E47">
        <w:rPr>
          <w:rFonts w:ascii="Garamond" w:hAnsi="Garamond"/>
          <w:b/>
          <w:sz w:val="24"/>
          <w:szCs w:val="24"/>
          <w:lang w:val="sq-AL"/>
        </w:rPr>
        <w:t xml:space="preserve"> --</w:t>
      </w:r>
    </w:p>
    <w:p w14:paraId="59BDBFA8" w14:textId="56664084"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Lloji i shpërndarjes s</w:t>
      </w:r>
      <w:r w:rsidR="00432C2A" w:rsidRPr="007E6E47">
        <w:rPr>
          <w:rFonts w:ascii="Garamond" w:hAnsi="Garamond"/>
          <w:sz w:val="24"/>
          <w:szCs w:val="24"/>
          <w:lang w:val="sq-AL"/>
        </w:rPr>
        <w:t xml:space="preserve">ë infrastrukturës inxhinierike </w:t>
      </w:r>
    </w:p>
    <w:p w14:paraId="59BDBFA9" w14:textId="1AE2BB80"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 Përkufizimi</w:t>
      </w:r>
      <w:r w:rsidR="00432C2A" w:rsidRPr="007E6E47">
        <w:rPr>
          <w:rFonts w:ascii="Garamond" w:hAnsi="Garamond"/>
          <w:b/>
          <w:sz w:val="24"/>
          <w:szCs w:val="24"/>
          <w:lang w:val="sq-AL"/>
        </w:rPr>
        <w:t xml:space="preserve"> --</w:t>
      </w:r>
    </w:p>
    <w:p w14:paraId="59BDBFAB" w14:textId="650BD108"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Klasifikimi i llojeve të shpërndarjes së infrastrukturës i</w:t>
      </w:r>
      <w:r w:rsidR="00432C2A" w:rsidRPr="007E6E47">
        <w:rPr>
          <w:rFonts w:ascii="Garamond" w:hAnsi="Garamond"/>
          <w:sz w:val="24"/>
          <w:szCs w:val="24"/>
          <w:lang w:val="sq-AL"/>
        </w:rPr>
        <w:t>nxhinierike. Referohu aneksit B</w:t>
      </w:r>
    </w:p>
    <w:p w14:paraId="59BDBFAC" w14:textId="073FD673"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BFAE" w14:textId="0BC95253" w:rsidR="00934160" w:rsidRPr="007E6E47" w:rsidRDefault="00432C2A" w:rsidP="00432C2A">
      <w:pPr>
        <w:spacing w:after="0" w:line="240" w:lineRule="auto"/>
        <w:rPr>
          <w:rFonts w:ascii="Garamond" w:hAnsi="Garamond"/>
          <w:sz w:val="24"/>
          <w:szCs w:val="24"/>
          <w:lang w:val="sq-AL"/>
        </w:rPr>
      </w:pPr>
      <w:r w:rsidRPr="007E6E47">
        <w:rPr>
          <w:rFonts w:ascii="Garamond" w:hAnsi="Garamond"/>
          <w:sz w:val="24"/>
          <w:szCs w:val="24"/>
          <w:lang w:val="sq-AL"/>
        </w:rPr>
        <w:t>Kodlistë</w:t>
      </w:r>
    </w:p>
    <w:p w14:paraId="59BDBFB0" w14:textId="460ACB9C" w:rsidR="002913EF" w:rsidRPr="007E6E47" w:rsidRDefault="002913EF" w:rsidP="00432C2A">
      <w:pPr>
        <w:spacing w:after="0" w:line="240" w:lineRule="auto"/>
        <w:rPr>
          <w:rFonts w:ascii="Garamond" w:hAnsi="Garamond"/>
          <w:b/>
          <w:sz w:val="24"/>
          <w:szCs w:val="24"/>
          <w:lang w:val="sq-AL"/>
        </w:rPr>
      </w:pPr>
      <w:bookmarkStart w:id="65" w:name="_Toc52287400"/>
      <w:r w:rsidRPr="007E6E47">
        <w:rPr>
          <w:rFonts w:ascii="Garamond" w:hAnsi="Garamond"/>
          <w:b/>
          <w:sz w:val="24"/>
          <w:szCs w:val="24"/>
          <w:lang w:val="sq-AL"/>
        </w:rPr>
        <w:t>3.4.1.2.20 V</w:t>
      </w:r>
      <w:r w:rsidR="00432C2A" w:rsidRPr="007E6E47">
        <w:rPr>
          <w:rFonts w:ascii="Garamond" w:hAnsi="Garamond"/>
          <w:b/>
          <w:sz w:val="24"/>
          <w:szCs w:val="24"/>
          <w:lang w:val="sq-AL"/>
        </w:rPr>
        <w:t>lerat</w:t>
      </w:r>
      <w:r w:rsidRPr="007E6E47">
        <w:rPr>
          <w:rFonts w:ascii="Garamond" w:hAnsi="Garamond"/>
          <w:b/>
          <w:sz w:val="24"/>
          <w:szCs w:val="24"/>
          <w:lang w:val="sq-AL"/>
        </w:rPr>
        <w:t xml:space="preserve"> </w:t>
      </w:r>
      <w:r w:rsidR="00432C2A" w:rsidRPr="007E6E47">
        <w:rPr>
          <w:rFonts w:ascii="Garamond" w:hAnsi="Garamond"/>
          <w:b/>
          <w:sz w:val="24"/>
          <w:szCs w:val="24"/>
          <w:lang w:val="sq-AL"/>
        </w:rPr>
        <w:t>e llojit të aksesorëve specifik</w:t>
      </w:r>
      <w:bookmarkEnd w:id="65"/>
    </w:p>
    <w:p w14:paraId="59BDBFB1" w14:textId="3E858F36"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Emri</w:t>
      </w:r>
      <w:r w:rsidR="00432C2A" w:rsidRPr="007E6E47">
        <w:rPr>
          <w:rFonts w:ascii="Garamond" w:hAnsi="Garamond"/>
          <w:b/>
          <w:sz w:val="24"/>
          <w:szCs w:val="24"/>
          <w:lang w:val="sq-AL"/>
        </w:rPr>
        <w:t xml:space="preserve"> --</w:t>
      </w:r>
    </w:p>
    <w:p w14:paraId="59BDBFB3" w14:textId="44D8F5C5"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 xml:space="preserve">Lloji specifik </w:t>
      </w:r>
      <w:r w:rsidR="00432C2A" w:rsidRPr="007E6E47">
        <w:rPr>
          <w:rFonts w:ascii="Garamond" w:hAnsi="Garamond"/>
          <w:sz w:val="24"/>
          <w:szCs w:val="24"/>
          <w:lang w:val="sq-AL"/>
        </w:rPr>
        <w:t xml:space="preserve">i aksesorëve </w:t>
      </w:r>
    </w:p>
    <w:p w14:paraId="59BDBFB4" w14:textId="1070B286"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 Përkufizimi</w:t>
      </w:r>
      <w:r w:rsidR="00432C2A" w:rsidRPr="007E6E47">
        <w:rPr>
          <w:rFonts w:ascii="Garamond" w:hAnsi="Garamond"/>
          <w:b/>
          <w:sz w:val="24"/>
          <w:szCs w:val="24"/>
          <w:lang w:val="sq-AL"/>
        </w:rPr>
        <w:t xml:space="preserve"> --</w:t>
      </w:r>
    </w:p>
    <w:p w14:paraId="59BDBFB6" w14:textId="2042B23F"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Klasifikimi sipas një </w:t>
      </w:r>
      <w:r w:rsidRPr="007E6E47">
        <w:rPr>
          <w:rFonts w:ascii="Garamond" w:hAnsi="Garamond"/>
          <w:i/>
          <w:sz w:val="24"/>
          <w:szCs w:val="24"/>
          <w:lang w:val="sq-AL"/>
        </w:rPr>
        <w:t>domein</w:t>
      </w:r>
      <w:r w:rsidR="00F20D29" w:rsidRPr="007E6E47">
        <w:rPr>
          <w:rFonts w:ascii="Garamond" w:hAnsi="Garamond"/>
          <w:sz w:val="24"/>
          <w:szCs w:val="24"/>
          <w:lang w:val="sq-AL"/>
        </w:rPr>
        <w:t>-</w:t>
      </w:r>
      <w:r w:rsidRPr="007E6E47">
        <w:rPr>
          <w:rFonts w:ascii="Garamond" w:hAnsi="Garamond"/>
          <w:sz w:val="24"/>
          <w:szCs w:val="24"/>
          <w:lang w:val="sq-AL"/>
        </w:rPr>
        <w:t>i specifik të</w:t>
      </w:r>
      <w:r w:rsidR="00432C2A" w:rsidRPr="007E6E47">
        <w:rPr>
          <w:rFonts w:ascii="Garamond" w:hAnsi="Garamond"/>
          <w:sz w:val="24"/>
          <w:szCs w:val="24"/>
          <w:lang w:val="sq-AL"/>
        </w:rPr>
        <w:t xml:space="preserve"> aksesorëve. Referohu aneksit B</w:t>
      </w:r>
    </w:p>
    <w:p w14:paraId="59BDBFB7" w14:textId="24D3DEFD" w:rsidR="00934160" w:rsidRPr="007E6E47" w:rsidRDefault="00934160" w:rsidP="002913E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BFB9" w14:textId="608B7261" w:rsidR="002913EF" w:rsidRPr="007E6E47" w:rsidRDefault="00F20D29" w:rsidP="00F20D29">
      <w:pPr>
        <w:spacing w:after="0" w:line="240" w:lineRule="auto"/>
        <w:rPr>
          <w:rFonts w:ascii="Garamond" w:hAnsi="Garamond"/>
          <w:sz w:val="24"/>
          <w:szCs w:val="24"/>
          <w:lang w:val="sq-AL"/>
        </w:rPr>
      </w:pPr>
      <w:bookmarkStart w:id="66" w:name="_Toc52287401"/>
      <w:r w:rsidRPr="007E6E47">
        <w:rPr>
          <w:rFonts w:ascii="Garamond" w:hAnsi="Garamond"/>
          <w:sz w:val="24"/>
          <w:szCs w:val="24"/>
          <w:lang w:val="sq-AL"/>
        </w:rPr>
        <w:t>Kodlistë</w:t>
      </w:r>
    </w:p>
    <w:p w14:paraId="59BDBFBA" w14:textId="685EC6E6" w:rsidR="00934160" w:rsidRPr="007E6E47" w:rsidRDefault="002913EF" w:rsidP="002913EF">
      <w:pPr>
        <w:spacing w:after="0" w:line="240" w:lineRule="auto"/>
        <w:rPr>
          <w:rFonts w:ascii="Garamond" w:hAnsi="Garamond"/>
          <w:b/>
          <w:sz w:val="24"/>
          <w:szCs w:val="24"/>
          <w:lang w:val="sq-AL"/>
        </w:rPr>
      </w:pPr>
      <w:r w:rsidRPr="007E6E47">
        <w:rPr>
          <w:rFonts w:ascii="Garamond" w:hAnsi="Garamond"/>
          <w:b/>
          <w:sz w:val="24"/>
          <w:szCs w:val="24"/>
          <w:lang w:val="sq-AL"/>
        </w:rPr>
        <w:t>3.4.2 P</w:t>
      </w:r>
      <w:r w:rsidR="00432C2A" w:rsidRPr="007E6E47">
        <w:rPr>
          <w:rFonts w:ascii="Garamond" w:hAnsi="Garamond"/>
          <w:b/>
          <w:sz w:val="24"/>
          <w:szCs w:val="24"/>
          <w:lang w:val="sq-AL"/>
        </w:rPr>
        <w:t>ërshkrimi i nëntemës</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energjisë elektrike</w:t>
      </w:r>
      <w:r w:rsidR="0021372D" w:rsidRPr="007E6E47">
        <w:rPr>
          <w:rFonts w:ascii="Garamond" w:hAnsi="Garamond"/>
          <w:b/>
          <w:sz w:val="24"/>
          <w:szCs w:val="24"/>
          <w:lang w:val="sq-AL"/>
        </w:rPr>
        <w:t>”</w:t>
      </w:r>
      <w:bookmarkEnd w:id="66"/>
    </w:p>
    <w:p w14:paraId="59BDBFBB" w14:textId="77777777" w:rsidR="00934160" w:rsidRPr="007E6E47" w:rsidRDefault="00934160" w:rsidP="002913EF">
      <w:pPr>
        <w:spacing w:after="0" w:line="240" w:lineRule="auto"/>
        <w:rPr>
          <w:rFonts w:ascii="Garamond" w:hAnsi="Garamond"/>
          <w:sz w:val="24"/>
          <w:szCs w:val="24"/>
          <w:lang w:val="sq-AL"/>
        </w:rPr>
      </w:pPr>
      <w:r w:rsidRPr="007E6E47">
        <w:rPr>
          <w:rFonts w:ascii="Garamond" w:hAnsi="Garamond"/>
          <w:sz w:val="24"/>
          <w:szCs w:val="24"/>
          <w:lang w:val="sq-AL"/>
        </w:rPr>
        <w:t>Struktura e aplikimit të Rrjetit të shpërndarjes së energjisë elektrike është e strukturuar si më poshtë:</w:t>
      </w:r>
    </w:p>
    <w:p w14:paraId="59BDBFBC" w14:textId="27ADB577"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n</w:t>
      </w:r>
      <w:r w:rsidR="00934160" w:rsidRPr="007E6E47">
        <w:rPr>
          <w:rFonts w:ascii="Garamond" w:hAnsi="Garamond"/>
          <w:sz w:val="24"/>
          <w:szCs w:val="24"/>
          <w:lang w:val="sq-AL"/>
        </w:rPr>
        <w:t>jë objekt lidhjeje prej betoni që shtrihet nga elemente si kabllo ose tub (shfaqet në ngjyrë të kuqe)</w:t>
      </w:r>
      <w:r w:rsidR="00432C2A" w:rsidRPr="007E6E47">
        <w:rPr>
          <w:rFonts w:ascii="Garamond" w:hAnsi="Garamond"/>
          <w:sz w:val="24"/>
          <w:szCs w:val="24"/>
          <w:lang w:val="sq-AL"/>
        </w:rPr>
        <w:t>;</w:t>
      </w:r>
    </w:p>
    <w:p w14:paraId="59BDBFBD" w14:textId="411EF387"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n</w:t>
      </w:r>
      <w:r w:rsidR="00934160" w:rsidRPr="007E6E47">
        <w:rPr>
          <w:rFonts w:ascii="Garamond" w:hAnsi="Garamond"/>
          <w:sz w:val="24"/>
          <w:szCs w:val="24"/>
          <w:lang w:val="sq-AL"/>
        </w:rPr>
        <w:t xml:space="preserve">jë objekt </w:t>
      </w:r>
      <w:r w:rsidR="00D5234F" w:rsidRPr="007E6E47">
        <w:rPr>
          <w:rFonts w:ascii="Garamond" w:hAnsi="Garamond"/>
          <w:lang w:val="sq-AL"/>
        </w:rPr>
        <w:t>nyjë</w:t>
      </w:r>
      <w:r w:rsidR="00934160" w:rsidRPr="007E6E47">
        <w:rPr>
          <w:rFonts w:ascii="Garamond" w:hAnsi="Garamond"/>
          <w:sz w:val="24"/>
          <w:szCs w:val="24"/>
          <w:lang w:val="sq-AL"/>
        </w:rPr>
        <w:t>, aksesorë (ngjyrë jeshile);</w:t>
      </w:r>
    </w:p>
    <w:p w14:paraId="59BDBFBE" w14:textId="6F7B6A61"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n</w:t>
      </w:r>
      <w:r w:rsidR="00934160" w:rsidRPr="007E6E47">
        <w:rPr>
          <w:rFonts w:ascii="Garamond" w:hAnsi="Garamond"/>
          <w:sz w:val="24"/>
          <w:szCs w:val="24"/>
          <w:lang w:val="sq-AL"/>
        </w:rPr>
        <w:t xml:space="preserve">jë objekt </w:t>
      </w:r>
      <w:r w:rsidR="00934160" w:rsidRPr="007E6E47">
        <w:rPr>
          <w:rFonts w:ascii="Garamond" w:hAnsi="Garamond"/>
          <w:i/>
          <w:sz w:val="24"/>
          <w:szCs w:val="24"/>
          <w:lang w:val="sq-AL"/>
        </w:rPr>
        <w:t>RrjetiIInfrastrukturësInxhinierike</w:t>
      </w:r>
      <w:r w:rsidR="00934160" w:rsidRPr="007E6E47">
        <w:rPr>
          <w:rFonts w:ascii="Garamond" w:hAnsi="Garamond"/>
          <w:sz w:val="24"/>
          <w:szCs w:val="24"/>
          <w:lang w:val="sq-AL"/>
        </w:rPr>
        <w:t xml:space="preserve"> (ngjyrë jeshile);</w:t>
      </w:r>
    </w:p>
    <w:p w14:paraId="59BDBFBF" w14:textId="2A00284A"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ë gjitha kodlistat që përdoren nga elementet e diagram</w:t>
      </w:r>
      <w:r w:rsidR="007D6728" w:rsidRPr="007E6E47">
        <w:rPr>
          <w:rFonts w:ascii="Garamond" w:hAnsi="Garamond"/>
          <w:sz w:val="24"/>
          <w:szCs w:val="24"/>
          <w:lang w:val="sq-AL"/>
        </w:rPr>
        <w:t>it</w:t>
      </w:r>
      <w:r w:rsidR="00934160" w:rsidRPr="007E6E47">
        <w:rPr>
          <w:rFonts w:ascii="Garamond" w:hAnsi="Garamond"/>
          <w:sz w:val="24"/>
          <w:szCs w:val="24"/>
          <w:lang w:val="sq-AL"/>
        </w:rPr>
        <w:t xml:space="preserve"> (ngjyra gri)</w:t>
      </w:r>
      <w:r w:rsidR="00432C2A" w:rsidRPr="007E6E47">
        <w:rPr>
          <w:rFonts w:ascii="Garamond" w:hAnsi="Garamond"/>
          <w:sz w:val="24"/>
          <w:szCs w:val="24"/>
          <w:lang w:val="sq-AL"/>
        </w:rPr>
        <w:t>.</w:t>
      </w:r>
    </w:p>
    <w:p w14:paraId="59BDBFC0" w14:textId="77777777" w:rsidR="00934160" w:rsidRPr="007E6E47" w:rsidRDefault="00934160" w:rsidP="002913EF">
      <w:pPr>
        <w:spacing w:after="0" w:line="240" w:lineRule="auto"/>
        <w:rPr>
          <w:rFonts w:ascii="Garamond" w:hAnsi="Garamond"/>
          <w:sz w:val="24"/>
          <w:szCs w:val="24"/>
          <w:lang w:val="sq-AL"/>
        </w:rPr>
      </w:pPr>
      <w:r w:rsidRPr="007E6E47">
        <w:rPr>
          <w:rFonts w:ascii="Garamond" w:hAnsi="Garamond"/>
          <w:sz w:val="24"/>
          <w:szCs w:val="24"/>
          <w:lang w:val="sq-AL"/>
        </w:rPr>
        <w:t>Përdorimi i tyre është përkatësisht:</w:t>
      </w:r>
    </w:p>
    <w:p w14:paraId="59BDBFC1" w14:textId="03468174"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 xml:space="preserve">ipologjia (abstrakte) </w:t>
      </w:r>
      <w:r w:rsidR="00934160" w:rsidRPr="007E6E47">
        <w:rPr>
          <w:rFonts w:ascii="Garamond" w:hAnsi="Garamond"/>
          <w:i/>
          <w:sz w:val="24"/>
          <w:szCs w:val="24"/>
          <w:lang w:val="sq-AL"/>
        </w:rPr>
        <w:t>StrukturaELidhjeveTëInfrastrukturësInxhinierike</w:t>
      </w:r>
      <w:r w:rsidR="00432C2A" w:rsidRPr="007E6E47">
        <w:rPr>
          <w:rFonts w:ascii="Garamond" w:hAnsi="Garamond"/>
          <w:sz w:val="24"/>
          <w:szCs w:val="24"/>
          <w:lang w:val="sq-AL"/>
        </w:rPr>
        <w:t>;</w:t>
      </w:r>
    </w:p>
    <w:p w14:paraId="59BDBFC2" w14:textId="7726CE91"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 xml:space="preserve">ipologjitë si kabllo, tuba dhe aksesorë, </w:t>
      </w:r>
      <w:r w:rsidR="0021372D" w:rsidRPr="007E6E47">
        <w:rPr>
          <w:rFonts w:ascii="Garamond" w:hAnsi="Garamond"/>
          <w:sz w:val="24"/>
          <w:szCs w:val="24"/>
          <w:lang w:val="sq-AL"/>
        </w:rPr>
        <w:t>janë elemente që bëjnë pjesë te</w:t>
      </w:r>
      <w:r w:rsidR="00934160" w:rsidRPr="007E6E47">
        <w:rPr>
          <w:rFonts w:ascii="Garamond" w:hAnsi="Garamond"/>
          <w:sz w:val="24"/>
          <w:szCs w:val="24"/>
          <w:lang w:val="sq-AL"/>
        </w:rPr>
        <w:t xml:space="preserve"> </w:t>
      </w:r>
      <w:r w:rsidR="00934160" w:rsidRPr="007E6E47">
        <w:rPr>
          <w:rFonts w:ascii="Garamond" w:hAnsi="Garamond"/>
          <w:i/>
          <w:sz w:val="24"/>
          <w:szCs w:val="24"/>
          <w:lang w:val="sq-AL"/>
        </w:rPr>
        <w:t>RrjetiInfrastrukturësInxhinierikeSpecifike</w:t>
      </w:r>
      <w:r w:rsidR="00432C2A" w:rsidRPr="007E6E47">
        <w:rPr>
          <w:rFonts w:ascii="Garamond" w:hAnsi="Garamond"/>
          <w:i/>
          <w:sz w:val="24"/>
          <w:szCs w:val="24"/>
          <w:lang w:val="sq-AL"/>
        </w:rPr>
        <w:t>;</w:t>
      </w:r>
    </w:p>
    <w:p w14:paraId="59BDBFC3" w14:textId="6FE9259C" w:rsidR="00934160" w:rsidRPr="007E6E47" w:rsidRDefault="002913EF" w:rsidP="002913E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a</w:t>
      </w:r>
      <w:r w:rsidR="00934160" w:rsidRPr="007E6E47">
        <w:rPr>
          <w:rFonts w:ascii="Garamond" w:hAnsi="Garamond"/>
          <w:sz w:val="24"/>
          <w:szCs w:val="24"/>
          <w:lang w:val="sq-AL"/>
        </w:rPr>
        <w:t xml:space="preserve">tributi </w:t>
      </w:r>
      <w:r w:rsidR="00934160" w:rsidRPr="007E6E47">
        <w:rPr>
          <w:rFonts w:ascii="Garamond" w:hAnsi="Garamond"/>
          <w:i/>
          <w:sz w:val="24"/>
          <w:szCs w:val="24"/>
          <w:lang w:val="sq-AL"/>
        </w:rPr>
        <w:t>LlojiIAksesorit</w:t>
      </w:r>
      <w:r w:rsidR="00934160" w:rsidRPr="007E6E47">
        <w:rPr>
          <w:rFonts w:ascii="Garamond" w:hAnsi="Garamond"/>
          <w:sz w:val="24"/>
          <w:szCs w:val="24"/>
          <w:lang w:val="sq-AL"/>
        </w:rPr>
        <w:t xml:space="preserve"> marrë nga </w:t>
      </w:r>
      <w:r w:rsidR="00432C2A" w:rsidRPr="007E6E47">
        <w:rPr>
          <w:rFonts w:ascii="Garamond" w:hAnsi="Garamond"/>
          <w:i/>
          <w:sz w:val="24"/>
          <w:szCs w:val="24"/>
          <w:lang w:val="sq-AL"/>
        </w:rPr>
        <w:t>feature</w:t>
      </w:r>
      <w:r w:rsidR="00934160" w:rsidRPr="007E6E47">
        <w:rPr>
          <w:rFonts w:ascii="Garamond" w:hAnsi="Garamond"/>
          <w:i/>
          <w:sz w:val="24"/>
          <w:szCs w:val="24"/>
          <w:lang w:val="sq-AL"/>
        </w:rPr>
        <w:t>type</w:t>
      </w:r>
      <w:r w:rsidR="00432C2A" w:rsidRPr="007E6E47">
        <w:rPr>
          <w:rFonts w:ascii="Garamond" w:hAnsi="Garamond"/>
          <w:sz w:val="24"/>
          <w:szCs w:val="24"/>
          <w:lang w:val="sq-AL"/>
        </w:rPr>
        <w:t>-</w:t>
      </w:r>
      <w:r w:rsidR="00934160" w:rsidRPr="007E6E47">
        <w:rPr>
          <w:rFonts w:ascii="Garamond" w:hAnsi="Garamond"/>
          <w:sz w:val="24"/>
          <w:szCs w:val="24"/>
          <w:lang w:val="sq-AL"/>
        </w:rPr>
        <w:t>i Aksesorët</w:t>
      </w:r>
      <w:r w:rsidR="00432C2A" w:rsidRPr="007E6E47">
        <w:rPr>
          <w:rFonts w:ascii="Garamond" w:hAnsi="Garamond"/>
          <w:sz w:val="24"/>
          <w:szCs w:val="24"/>
          <w:lang w:val="sq-AL"/>
        </w:rPr>
        <w:t>;</w:t>
      </w:r>
    </w:p>
    <w:p w14:paraId="59BDBFC5" w14:textId="61550433" w:rsidR="00934160" w:rsidRPr="007E6E47" w:rsidRDefault="002913EF"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i/>
          <w:sz w:val="24"/>
          <w:szCs w:val="24"/>
          <w:lang w:val="sq-AL"/>
        </w:rPr>
        <w:t>VleratELlojitTëRrjetitTëInfrastrukrësInxhinierike</w:t>
      </w:r>
      <w:r w:rsidR="00934160" w:rsidRPr="007E6E47">
        <w:rPr>
          <w:rFonts w:ascii="Garamond" w:hAnsi="Garamond"/>
          <w:sz w:val="24"/>
          <w:szCs w:val="24"/>
          <w:lang w:val="sq-AL"/>
        </w:rPr>
        <w:t xml:space="preserve"> që përdoret nga </w:t>
      </w:r>
      <w:r w:rsidR="00934160" w:rsidRPr="007E6E47">
        <w:rPr>
          <w:rFonts w:ascii="Garamond" w:hAnsi="Garamond"/>
          <w:i/>
          <w:sz w:val="24"/>
          <w:szCs w:val="24"/>
          <w:lang w:val="sq-AL"/>
        </w:rPr>
        <w:t>LlojiILidhjesSëInfrastrukturësInxhinierike</w:t>
      </w:r>
      <w:r w:rsidR="00934160" w:rsidRPr="007E6E47">
        <w:rPr>
          <w:rFonts w:ascii="Garamond" w:hAnsi="Garamond"/>
          <w:sz w:val="24"/>
          <w:szCs w:val="24"/>
          <w:lang w:val="sq-AL"/>
        </w:rPr>
        <w:t xml:space="preserve">, kjo e fundit pjesë e </w:t>
      </w:r>
      <w:r w:rsidR="00934160" w:rsidRPr="007E6E47">
        <w:rPr>
          <w:rFonts w:ascii="Garamond" w:hAnsi="Garamond"/>
          <w:i/>
          <w:sz w:val="24"/>
          <w:szCs w:val="24"/>
          <w:lang w:val="sq-AL"/>
        </w:rPr>
        <w:t>RrjetiIInfrastrukturësInxhinierike</w:t>
      </w:r>
      <w:r w:rsidR="00432C2A" w:rsidRPr="007E6E47">
        <w:rPr>
          <w:rFonts w:ascii="Garamond" w:hAnsi="Garamond"/>
          <w:sz w:val="24"/>
          <w:szCs w:val="24"/>
          <w:lang w:val="sq-AL"/>
        </w:rPr>
        <w:t>.</w:t>
      </w:r>
    </w:p>
    <w:p w14:paraId="59BDBFC6" w14:textId="4A3B8F69" w:rsidR="00934160" w:rsidRPr="007E6E47" w:rsidRDefault="00694CCF" w:rsidP="002913EF">
      <w:pPr>
        <w:spacing w:after="0" w:line="240" w:lineRule="auto"/>
        <w:rPr>
          <w:rFonts w:ascii="Garamond" w:hAnsi="Garamond"/>
          <w:b/>
          <w:sz w:val="24"/>
          <w:szCs w:val="24"/>
          <w:lang w:val="sq-AL"/>
        </w:rPr>
      </w:pPr>
      <w:bookmarkStart w:id="67" w:name="_Toc52287402"/>
      <w:r w:rsidRPr="007E6E47">
        <w:rPr>
          <w:rFonts w:ascii="Garamond" w:hAnsi="Garamond"/>
          <w:b/>
          <w:sz w:val="24"/>
          <w:szCs w:val="24"/>
          <w:lang w:val="sq-AL"/>
        </w:rPr>
        <w:t xml:space="preserve">3.4.2.1 </w:t>
      </w:r>
      <w:r w:rsidR="002913EF" w:rsidRPr="007E6E47">
        <w:rPr>
          <w:rFonts w:ascii="Garamond" w:hAnsi="Garamond"/>
          <w:b/>
          <w:sz w:val="24"/>
          <w:szCs w:val="24"/>
          <w:lang w:val="sq-AL"/>
        </w:rPr>
        <w:t>S</w:t>
      </w:r>
      <w:r w:rsidR="00432C2A" w:rsidRPr="007E6E47">
        <w:rPr>
          <w:rFonts w:ascii="Garamond" w:hAnsi="Garamond"/>
          <w:b/>
          <w:sz w:val="24"/>
          <w:szCs w:val="24"/>
          <w:lang w:val="sq-AL"/>
        </w:rPr>
        <w:t>kemat</w:t>
      </w:r>
      <w:r w:rsidR="002913EF" w:rsidRPr="007E6E47">
        <w:rPr>
          <w:rFonts w:ascii="Garamond" w:hAnsi="Garamond"/>
          <w:b/>
          <w:sz w:val="24"/>
          <w:szCs w:val="24"/>
          <w:lang w:val="sq-AL"/>
        </w:rPr>
        <w:t xml:space="preserve"> </w:t>
      </w:r>
      <w:r w:rsidR="00432C2A"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523130" w:rsidRPr="007E6E47">
        <w:rPr>
          <w:rFonts w:ascii="Garamond" w:hAnsi="Garamond"/>
          <w:b/>
          <w:sz w:val="24"/>
          <w:szCs w:val="24"/>
          <w:lang w:val="sq-AL"/>
        </w:rPr>
        <w:t>t UML për nëntemën</w:t>
      </w:r>
      <w:r w:rsidR="00432C2A" w:rsidRPr="007E6E47">
        <w:rPr>
          <w:rFonts w:ascii="Garamond" w:hAnsi="Garamond"/>
          <w:b/>
          <w:sz w:val="24"/>
          <w:szCs w:val="24"/>
          <w:lang w:val="sq-AL"/>
        </w:rPr>
        <w:t xml:space="preserve"> “Rrjeti i shpërndarjes së energjisë elektrike</w:t>
      </w:r>
      <w:r w:rsidR="0021372D" w:rsidRPr="007E6E47">
        <w:rPr>
          <w:rFonts w:ascii="Garamond" w:hAnsi="Garamond"/>
          <w:b/>
          <w:sz w:val="24"/>
          <w:szCs w:val="24"/>
          <w:lang w:val="sq-AL"/>
        </w:rPr>
        <w:t>”</w:t>
      </w:r>
      <w:bookmarkEnd w:id="67"/>
      <w:r w:rsidR="002913EF" w:rsidRPr="007E6E47">
        <w:rPr>
          <w:rFonts w:ascii="Garamond" w:hAnsi="Garamond"/>
          <w:b/>
          <w:sz w:val="24"/>
          <w:szCs w:val="24"/>
          <w:lang w:val="sq-AL"/>
        </w:rPr>
        <w:t xml:space="preserve"> </w:t>
      </w:r>
    </w:p>
    <w:p w14:paraId="59BDBFC7" w14:textId="77777777" w:rsidR="00934160" w:rsidRPr="007E6E47" w:rsidRDefault="00934160" w:rsidP="002913EF">
      <w:pPr>
        <w:spacing w:after="0" w:line="240" w:lineRule="auto"/>
        <w:rPr>
          <w:rFonts w:ascii="Garamond" w:hAnsi="Garamond"/>
          <w:sz w:val="24"/>
          <w:szCs w:val="24"/>
          <w:lang w:val="sq-AL"/>
        </w:rPr>
      </w:pPr>
    </w:p>
    <w:p w14:paraId="59BDBFC8" w14:textId="77777777" w:rsidR="00934160" w:rsidRPr="007E6E47" w:rsidRDefault="00934160" w:rsidP="00694CCF">
      <w:pPr>
        <w:pStyle w:val="TEKSTI"/>
        <w:rPr>
          <w:lang w:val="sq-AL"/>
        </w:rPr>
      </w:pPr>
      <w:r w:rsidRPr="007E6E47">
        <w:rPr>
          <w:noProof/>
          <w:sz w:val="0"/>
          <w:szCs w:val="0"/>
          <w:lang w:val="en-US" w:eastAsia="en-US"/>
        </w:rPr>
        <w:drawing>
          <wp:inline distT="0" distB="0" distL="0" distR="0" wp14:anchorId="59BDCF8F" wp14:editId="59BDCF90">
            <wp:extent cx="5943600" cy="375729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32"/>
                    <a:stretch>
                      <a:fillRect/>
                    </a:stretch>
                  </pic:blipFill>
                  <pic:spPr bwMode="auto">
                    <a:xfrm>
                      <a:off x="0" y="0"/>
                      <a:ext cx="5943600" cy="3757294"/>
                    </a:xfrm>
                    <a:prstGeom prst="rect">
                      <a:avLst/>
                    </a:prstGeom>
                    <a:noFill/>
                    <a:ln w="9525">
                      <a:noFill/>
                      <a:miter lim="800000"/>
                      <a:headEnd/>
                      <a:tailEnd/>
                    </a:ln>
                  </pic:spPr>
                </pic:pic>
              </a:graphicData>
            </a:graphic>
          </wp:inline>
        </w:drawing>
      </w:r>
    </w:p>
    <w:p w14:paraId="59BDBFC9" w14:textId="16DB7492" w:rsidR="00934160" w:rsidRPr="007E6E47" w:rsidRDefault="00432C2A" w:rsidP="00694CCF">
      <w:pPr>
        <w:spacing w:after="0" w:line="240" w:lineRule="auto"/>
        <w:ind w:firstLine="0"/>
        <w:jc w:val="center"/>
        <w:rPr>
          <w:rFonts w:ascii="Garamond" w:hAnsi="Garamond"/>
          <w:i/>
          <w:sz w:val="20"/>
          <w:szCs w:val="20"/>
          <w:lang w:val="sq-AL"/>
        </w:rPr>
      </w:pPr>
      <w:r w:rsidRPr="007E6E47">
        <w:rPr>
          <w:rFonts w:ascii="Garamond" w:hAnsi="Garamond"/>
          <w:i/>
          <w:sz w:val="20"/>
          <w:szCs w:val="20"/>
          <w:lang w:val="sq-AL"/>
        </w:rPr>
        <w:t>Figura 14:</w:t>
      </w:r>
      <w:r w:rsidR="00F20D29" w:rsidRPr="007E6E47">
        <w:rPr>
          <w:rFonts w:ascii="Garamond" w:hAnsi="Garamond"/>
          <w:i/>
          <w:sz w:val="20"/>
          <w:szCs w:val="20"/>
          <w:lang w:val="sq-AL"/>
        </w:rPr>
        <w:t xml:space="preserve"> Diagrami</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 përgjithshëm</w:t>
      </w:r>
      <w:r w:rsidR="00934160" w:rsidRPr="007E6E47">
        <w:rPr>
          <w:rFonts w:ascii="Garamond" w:hAnsi="Garamond"/>
          <w:i/>
          <w:sz w:val="20"/>
          <w:szCs w:val="20"/>
          <w:lang w:val="sq-AL"/>
        </w:rPr>
        <w:t xml:space="preserve"> për </w:t>
      </w:r>
      <w:r w:rsidR="00F20D29" w:rsidRPr="007E6E47">
        <w:rPr>
          <w:rFonts w:ascii="Garamond" w:hAnsi="Garamond"/>
          <w:i/>
          <w:sz w:val="20"/>
          <w:szCs w:val="20"/>
          <w:lang w:val="sq-AL"/>
        </w:rPr>
        <w:t>r</w:t>
      </w:r>
      <w:r w:rsidR="00934160" w:rsidRPr="007E6E47">
        <w:rPr>
          <w:rFonts w:ascii="Garamond" w:hAnsi="Garamond"/>
          <w:i/>
          <w:sz w:val="20"/>
          <w:szCs w:val="20"/>
          <w:lang w:val="sq-AL"/>
        </w:rPr>
        <w:t>rjetin e shpërndarjes së energjisë elektrike</w:t>
      </w:r>
    </w:p>
    <w:p w14:paraId="59BDBFCA" w14:textId="77777777" w:rsidR="00694CCF" w:rsidRPr="007E6E47" w:rsidRDefault="00694CCF" w:rsidP="00694CCF">
      <w:pPr>
        <w:spacing w:after="0" w:line="240" w:lineRule="auto"/>
        <w:rPr>
          <w:rFonts w:ascii="Garamond" w:hAnsi="Garamond"/>
          <w:sz w:val="24"/>
          <w:szCs w:val="24"/>
          <w:lang w:val="sq-AL"/>
        </w:rPr>
      </w:pPr>
      <w:bookmarkStart w:id="68" w:name="_Toc52287403"/>
    </w:p>
    <w:p w14:paraId="59BDBFCB" w14:textId="20CCBCEB" w:rsidR="00934160" w:rsidRPr="007E6E47" w:rsidRDefault="00694CCF" w:rsidP="00694CCF">
      <w:pPr>
        <w:spacing w:after="0" w:line="240" w:lineRule="auto"/>
        <w:rPr>
          <w:rFonts w:ascii="Garamond" w:hAnsi="Garamond"/>
          <w:b/>
          <w:sz w:val="24"/>
          <w:szCs w:val="24"/>
          <w:lang w:val="sq-AL"/>
        </w:rPr>
      </w:pPr>
      <w:r w:rsidRPr="007E6E47">
        <w:rPr>
          <w:rFonts w:ascii="Garamond" w:hAnsi="Garamond"/>
          <w:b/>
          <w:sz w:val="24"/>
          <w:szCs w:val="24"/>
          <w:lang w:val="sq-AL"/>
        </w:rPr>
        <w:t>3.4.2.2</w:t>
      </w:r>
      <w:r w:rsidR="007C7715" w:rsidRPr="007E6E47">
        <w:rPr>
          <w:rFonts w:ascii="Garamond" w:hAnsi="Garamond"/>
          <w:b/>
          <w:sz w:val="24"/>
          <w:szCs w:val="24"/>
          <w:lang w:val="sq-AL"/>
        </w:rPr>
        <w:t xml:space="preserve"> </w:t>
      </w:r>
      <w:r w:rsidRPr="007E6E47">
        <w:rPr>
          <w:rFonts w:ascii="Garamond" w:hAnsi="Garamond"/>
          <w:b/>
          <w:sz w:val="24"/>
          <w:szCs w:val="24"/>
          <w:lang w:val="sq-AL"/>
        </w:rPr>
        <w:t>K</w:t>
      </w:r>
      <w:r w:rsidR="00432C2A" w:rsidRPr="007E6E47">
        <w:rPr>
          <w:rFonts w:ascii="Garamond" w:hAnsi="Garamond"/>
          <w:b/>
          <w:sz w:val="24"/>
          <w:szCs w:val="24"/>
          <w:lang w:val="sq-AL"/>
        </w:rPr>
        <w:t>atalogu</w:t>
      </w:r>
      <w:r w:rsidRPr="007E6E47">
        <w:rPr>
          <w:rFonts w:ascii="Garamond" w:hAnsi="Garamond"/>
          <w:b/>
          <w:sz w:val="24"/>
          <w:szCs w:val="24"/>
          <w:lang w:val="sq-AL"/>
        </w:rPr>
        <w:t xml:space="preserve"> </w:t>
      </w:r>
      <w:r w:rsidR="00432C2A" w:rsidRPr="007E6E47">
        <w:rPr>
          <w:rFonts w:ascii="Garamond" w:hAnsi="Garamond"/>
          <w:b/>
          <w:sz w:val="24"/>
          <w:szCs w:val="24"/>
          <w:lang w:val="sq-AL"/>
        </w:rPr>
        <w:t>i tipologjisë</w:t>
      </w:r>
      <w:bookmarkEnd w:id="68"/>
    </w:p>
    <w:p w14:paraId="59BDBFCD" w14:textId="69783605" w:rsidR="00694CCF" w:rsidRPr="007E6E47" w:rsidRDefault="00694CCF" w:rsidP="00432C2A">
      <w:pPr>
        <w:spacing w:after="0" w:line="240" w:lineRule="auto"/>
        <w:rPr>
          <w:rFonts w:ascii="Garamond" w:hAnsi="Garamond"/>
          <w:b/>
          <w:sz w:val="24"/>
          <w:szCs w:val="24"/>
          <w:lang w:val="sq-AL"/>
        </w:rPr>
      </w:pPr>
      <w:bookmarkStart w:id="69" w:name="_Toc52287404"/>
      <w:bookmarkStart w:id="70" w:name="BKM_28E2003E_225D_4DE8_9D99_8CA0D7E77F05"/>
      <w:bookmarkEnd w:id="22"/>
      <w:r w:rsidRPr="007E6E47">
        <w:rPr>
          <w:rFonts w:ascii="Garamond" w:hAnsi="Garamond"/>
          <w:b/>
          <w:sz w:val="24"/>
          <w:szCs w:val="24"/>
          <w:lang w:val="sq-AL"/>
        </w:rPr>
        <w:t>3.4.2.2.1 K</w:t>
      </w:r>
      <w:r w:rsidR="00432C2A" w:rsidRPr="007E6E47">
        <w:rPr>
          <w:rFonts w:ascii="Garamond" w:hAnsi="Garamond"/>
          <w:b/>
          <w:sz w:val="24"/>
          <w:szCs w:val="24"/>
          <w:lang w:val="sq-AL"/>
        </w:rPr>
        <w:t>abllo</w:t>
      </w:r>
      <w:r w:rsidRPr="007E6E47">
        <w:rPr>
          <w:rFonts w:ascii="Garamond" w:hAnsi="Garamond"/>
          <w:b/>
          <w:sz w:val="24"/>
          <w:szCs w:val="24"/>
          <w:lang w:val="sq-AL"/>
        </w:rPr>
        <w:t xml:space="preserve"> </w:t>
      </w:r>
      <w:r w:rsidR="00432C2A" w:rsidRPr="007E6E47">
        <w:rPr>
          <w:rFonts w:ascii="Garamond" w:hAnsi="Garamond"/>
          <w:b/>
          <w:sz w:val="24"/>
          <w:szCs w:val="24"/>
          <w:lang w:val="sq-AL"/>
        </w:rPr>
        <w:t>elektrike</w:t>
      </w:r>
      <w:bookmarkEnd w:id="69"/>
    </w:p>
    <w:p w14:paraId="59BDBFCE" w14:textId="0E0737EF" w:rsidR="00934160" w:rsidRPr="007E6E47" w:rsidRDefault="00934160" w:rsidP="00694CC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Emri</w:t>
      </w:r>
      <w:r w:rsidR="00432C2A" w:rsidRPr="007E6E47">
        <w:rPr>
          <w:rFonts w:ascii="Garamond" w:hAnsi="Garamond"/>
          <w:b/>
          <w:sz w:val="24"/>
          <w:szCs w:val="24"/>
          <w:lang w:val="sq-AL"/>
        </w:rPr>
        <w:t xml:space="preserve"> --</w:t>
      </w:r>
    </w:p>
    <w:p w14:paraId="59BDBFD0" w14:textId="45F971D0" w:rsidR="00934160" w:rsidRPr="007E6E47" w:rsidRDefault="00432C2A" w:rsidP="00432C2A">
      <w:pPr>
        <w:spacing w:after="0" w:line="240" w:lineRule="auto"/>
        <w:rPr>
          <w:rFonts w:ascii="Garamond" w:hAnsi="Garamond"/>
          <w:sz w:val="24"/>
          <w:szCs w:val="24"/>
          <w:lang w:val="sq-AL"/>
        </w:rPr>
      </w:pPr>
      <w:r w:rsidRPr="007E6E47">
        <w:rPr>
          <w:rFonts w:ascii="Garamond" w:hAnsi="Garamond"/>
          <w:sz w:val="24"/>
          <w:szCs w:val="24"/>
          <w:lang w:val="sq-AL"/>
        </w:rPr>
        <w:t xml:space="preserve">Kabllo elektrike </w:t>
      </w:r>
    </w:p>
    <w:p w14:paraId="59BDBFD1" w14:textId="0D9015ED" w:rsidR="00934160" w:rsidRPr="007E6E47" w:rsidRDefault="00934160" w:rsidP="00694CCF">
      <w:pPr>
        <w:spacing w:after="0" w:line="240" w:lineRule="auto"/>
        <w:rPr>
          <w:rFonts w:ascii="Garamond" w:hAnsi="Garamond"/>
          <w:b/>
          <w:sz w:val="24"/>
          <w:szCs w:val="24"/>
          <w:lang w:val="sq-AL"/>
        </w:rPr>
      </w:pPr>
      <w:r w:rsidRPr="007E6E47">
        <w:rPr>
          <w:rFonts w:ascii="Garamond" w:hAnsi="Garamond"/>
          <w:b/>
          <w:sz w:val="24"/>
          <w:szCs w:val="24"/>
          <w:lang w:val="sq-AL"/>
        </w:rPr>
        <w:t>-- Përkufizimi</w:t>
      </w:r>
      <w:r w:rsidR="00432C2A" w:rsidRPr="007E6E47">
        <w:rPr>
          <w:rFonts w:ascii="Garamond" w:hAnsi="Garamond"/>
          <w:b/>
          <w:sz w:val="24"/>
          <w:szCs w:val="24"/>
          <w:lang w:val="sq-AL"/>
        </w:rPr>
        <w:t xml:space="preserve"> </w:t>
      </w:r>
      <w:r w:rsidRPr="007E6E47">
        <w:rPr>
          <w:rFonts w:ascii="Garamond" w:hAnsi="Garamond"/>
          <w:b/>
          <w:sz w:val="24"/>
          <w:szCs w:val="24"/>
          <w:lang w:val="sq-AL"/>
        </w:rPr>
        <w:t>--</w:t>
      </w:r>
    </w:p>
    <w:p w14:paraId="59BDBFD3" w14:textId="56DDAAF0"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Një lidhje shërbimi ose sekuencë lidhjesh, e përdorur për të përcjellë energji elek</w:t>
      </w:r>
      <w:r w:rsidR="00432C2A" w:rsidRPr="007E6E47">
        <w:rPr>
          <w:rFonts w:ascii="Garamond" w:hAnsi="Garamond"/>
          <w:sz w:val="24"/>
          <w:szCs w:val="24"/>
          <w:lang w:val="sq-AL"/>
        </w:rPr>
        <w:t xml:space="preserve">trike nga një vend në tjetrin. </w:t>
      </w:r>
    </w:p>
    <w:p w14:paraId="59BDBFD4" w14:textId="6BA5E502" w:rsidR="00934160" w:rsidRPr="007E6E47" w:rsidRDefault="00934160" w:rsidP="00694CC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BFD5" w14:textId="77777777" w:rsidR="00934160" w:rsidRPr="007E6E47" w:rsidRDefault="00934160" w:rsidP="00694CCF">
      <w:pPr>
        <w:spacing w:after="0" w:line="240" w:lineRule="auto"/>
        <w:rPr>
          <w:rFonts w:ascii="Garamond" w:hAnsi="Garamond"/>
          <w:i/>
          <w:sz w:val="24"/>
          <w:szCs w:val="24"/>
          <w:lang w:val="sq-AL"/>
        </w:rPr>
      </w:pPr>
      <w:r w:rsidRPr="007E6E47">
        <w:rPr>
          <w:rFonts w:ascii="Garamond" w:hAnsi="Garamond"/>
          <w:i/>
          <w:sz w:val="24"/>
          <w:szCs w:val="24"/>
          <w:lang w:val="sq-AL"/>
        </w:rPr>
        <w:t>FeatureType</w:t>
      </w:r>
    </w:p>
    <w:p w14:paraId="59BDBFD6" w14:textId="77777777" w:rsidR="00934160" w:rsidRPr="007E6E47" w:rsidRDefault="00934160" w:rsidP="00694CCF">
      <w:pPr>
        <w:spacing w:after="0" w:line="240" w:lineRule="auto"/>
        <w:rPr>
          <w:rFonts w:ascii="Garamond" w:hAnsi="Garamond"/>
          <w:sz w:val="24"/>
          <w:szCs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FD8"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FD7" w14:textId="77777777" w:rsidR="00934160" w:rsidRPr="007E6E47" w:rsidRDefault="00934160" w:rsidP="00694CC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 xml:space="preserve">LIDHJE STRUKTURORE TË JASHTME </w:t>
            </w:r>
          </w:p>
        </w:tc>
      </w:tr>
      <w:tr w:rsidR="00934160" w:rsidRPr="007E6E47" w14:paraId="59BDBFDA"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D9" w14:textId="77124BDE" w:rsidR="00934160" w:rsidRPr="007E6E47" w:rsidRDefault="00934160" w:rsidP="00694CC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91" wp14:editId="59BDCF92">
                  <wp:extent cx="114300" cy="114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 xml:space="preserve"> KablloElektrike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w:t>
            </w:r>
          </w:p>
        </w:tc>
      </w:tr>
    </w:tbl>
    <w:p w14:paraId="59BDBFDB" w14:textId="77777777" w:rsidR="00934160" w:rsidRPr="007E6E47" w:rsidRDefault="00934160" w:rsidP="00432C2A">
      <w:pPr>
        <w:spacing w:after="0" w:line="240" w:lineRule="auto"/>
        <w:ind w:firstLine="0"/>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BFDD"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BFDC" w14:textId="77777777" w:rsidR="00934160" w:rsidRPr="007E6E47" w:rsidRDefault="00934160" w:rsidP="00694CCF">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BFE8"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DE" w14:textId="77777777" w:rsidR="00934160" w:rsidRPr="007E6E47" w:rsidRDefault="00934160" w:rsidP="00694CCF">
            <w:pPr>
              <w:spacing w:after="0" w:line="240" w:lineRule="auto"/>
              <w:ind w:firstLine="0"/>
              <w:rPr>
                <w:rFonts w:ascii="Garamond" w:eastAsia="Times New Roman" w:hAnsi="Garamond"/>
                <w:sz w:val="10"/>
                <w:szCs w:val="20"/>
                <w:lang w:val="sq-AL"/>
              </w:rPr>
            </w:pPr>
          </w:p>
          <w:p w14:paraId="59BDBFDF" w14:textId="68055DC0"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93" wp14:editId="59BDCF94">
                  <wp:extent cx="114300" cy="114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432C2A" w:rsidRPr="007E6E47">
              <w:rPr>
                <w:rFonts w:ascii="Garamond" w:eastAsia="Times New Roman" w:hAnsi="Garamond"/>
                <w:i/>
                <w:sz w:val="20"/>
                <w:szCs w:val="20"/>
                <w:lang w:val="sq-AL"/>
              </w:rPr>
              <w:t>TensioniIPunës</w:t>
            </w:r>
            <w:r w:rsidRPr="007E6E47">
              <w:rPr>
                <w:rFonts w:ascii="Garamond" w:eastAsia="Times New Roman" w:hAnsi="Garamond"/>
                <w:i/>
                <w:sz w:val="20"/>
                <w:szCs w:val="20"/>
                <w:lang w:val="sq-AL"/>
              </w:rPr>
              <w:t>: Matja</w:t>
            </w:r>
          </w:p>
          <w:p w14:paraId="59BDBFE1" w14:textId="6CD4D445" w:rsidR="00934160" w:rsidRPr="007E6E47" w:rsidRDefault="00934160" w:rsidP="00432C2A">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432C2A" w:rsidRPr="007E6E47">
              <w:rPr>
                <w:rFonts w:ascii="Garamond" w:eastAsia="Times New Roman" w:hAnsi="Garamond"/>
                <w:sz w:val="20"/>
                <w:szCs w:val="20"/>
                <w:lang w:val="sq-AL"/>
              </w:rPr>
              <w:t xml:space="preserve"> </w:t>
            </w:r>
          </w:p>
          <w:p w14:paraId="59BDBFE2"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BFE4" w14:textId="3BE0580C" w:rsidR="00934160" w:rsidRPr="007E6E47" w:rsidRDefault="00432C2A"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Tensioni i punës (operimit) </w:t>
            </w:r>
          </w:p>
          <w:p w14:paraId="59BDBFE5"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FE6"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Shfrytëzimi ose përdorimi i tensionit nga pajisjet që përdorin energjinë elektrike. </w:t>
            </w:r>
          </w:p>
          <w:p w14:paraId="59BDBFE7" w14:textId="508101E0" w:rsidR="00934160" w:rsidRPr="007E6E47" w:rsidRDefault="00934160" w:rsidP="00694CC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r w:rsidR="00934160" w:rsidRPr="007E6E47" w14:paraId="59BDBFF3"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BFE9" w14:textId="77777777" w:rsidR="00934160" w:rsidRPr="007E6E47" w:rsidRDefault="00934160" w:rsidP="00694CCF">
            <w:pPr>
              <w:spacing w:after="0" w:line="240" w:lineRule="auto"/>
              <w:ind w:firstLine="0"/>
              <w:rPr>
                <w:rFonts w:ascii="Garamond" w:eastAsia="Times New Roman" w:hAnsi="Garamond"/>
                <w:sz w:val="8"/>
                <w:szCs w:val="20"/>
                <w:lang w:val="sq-AL"/>
              </w:rPr>
            </w:pPr>
          </w:p>
          <w:p w14:paraId="59BDBFEA" w14:textId="4221FFBA" w:rsidR="00934160" w:rsidRPr="007E6E47" w:rsidRDefault="00934160" w:rsidP="00694CCF">
            <w:pPr>
              <w:spacing w:after="0" w:line="240" w:lineRule="auto"/>
              <w:ind w:firstLine="0"/>
              <w:rPr>
                <w:rFonts w:ascii="Garamond" w:eastAsia="Times New Roman" w:hAnsi="Garamond"/>
                <w:i/>
                <w:sz w:val="20"/>
                <w:szCs w:val="20"/>
                <w:lang w:val="sq-AL"/>
              </w:rPr>
            </w:pPr>
            <w:r w:rsidRPr="007E6E47">
              <w:rPr>
                <w:rFonts w:ascii="Garamond" w:eastAsia="Times New Roman" w:hAnsi="Garamond"/>
                <w:noProof/>
                <w:sz w:val="20"/>
                <w:szCs w:val="20"/>
              </w:rPr>
              <w:drawing>
                <wp:inline distT="0" distB="0" distL="0" distR="0" wp14:anchorId="59BDCF95" wp14:editId="59BDCF96">
                  <wp:extent cx="114300" cy="1143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00432C2A" w:rsidRPr="007E6E47">
              <w:rPr>
                <w:rFonts w:ascii="Garamond" w:eastAsia="Times New Roman" w:hAnsi="Garamond"/>
                <w:i/>
                <w:sz w:val="20"/>
                <w:szCs w:val="20"/>
                <w:lang w:val="sq-AL"/>
              </w:rPr>
              <w:t>TensioniNominal</w:t>
            </w:r>
            <w:r w:rsidRPr="007E6E47">
              <w:rPr>
                <w:rFonts w:ascii="Garamond" w:eastAsia="Times New Roman" w:hAnsi="Garamond"/>
                <w:i/>
                <w:sz w:val="20"/>
                <w:szCs w:val="20"/>
                <w:lang w:val="sq-AL"/>
              </w:rPr>
              <w:t>: Matja</w:t>
            </w:r>
          </w:p>
          <w:p w14:paraId="59BDBFEC" w14:textId="2D53682A" w:rsidR="00934160" w:rsidRPr="007E6E47" w:rsidRDefault="00934160" w:rsidP="00432C2A">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432C2A" w:rsidRPr="007E6E47">
              <w:rPr>
                <w:rFonts w:ascii="Garamond" w:eastAsia="Times New Roman" w:hAnsi="Garamond"/>
                <w:sz w:val="20"/>
                <w:szCs w:val="20"/>
                <w:lang w:val="sq-AL"/>
              </w:rPr>
              <w:t xml:space="preserve"> </w:t>
            </w:r>
          </w:p>
          <w:p w14:paraId="59BDBFED"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w:t>
            </w:r>
          </w:p>
          <w:p w14:paraId="59BDBFEF" w14:textId="73CFE2E7" w:rsidR="00934160" w:rsidRPr="007E6E47" w:rsidRDefault="00432C2A"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Tension nominal </w:t>
            </w:r>
          </w:p>
          <w:p w14:paraId="59BDBFF0"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BFF1"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Tensioni i sistemit nominal në pikën e furnizimit. </w:t>
            </w:r>
          </w:p>
          <w:p w14:paraId="59BDBFF2" w14:textId="10C0D8D2" w:rsidR="00934160" w:rsidRPr="007E6E47" w:rsidRDefault="00934160" w:rsidP="00694CC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BFF4" w14:textId="77777777" w:rsidR="00934160" w:rsidRPr="007E6E47" w:rsidRDefault="00934160" w:rsidP="00694CCF">
      <w:pPr>
        <w:spacing w:after="0" w:line="240" w:lineRule="auto"/>
        <w:rPr>
          <w:rFonts w:ascii="Garamond" w:hAnsi="Garamond"/>
          <w:b/>
          <w:sz w:val="24"/>
          <w:szCs w:val="24"/>
          <w:lang w:val="sq-AL"/>
        </w:rPr>
      </w:pPr>
    </w:p>
    <w:p w14:paraId="59BDBFF6" w14:textId="00DE422B" w:rsidR="00694CCF" w:rsidRPr="007E6E47" w:rsidRDefault="00694CCF" w:rsidP="00432C2A">
      <w:pPr>
        <w:spacing w:after="0" w:line="240" w:lineRule="auto"/>
        <w:rPr>
          <w:rFonts w:ascii="Garamond" w:hAnsi="Garamond"/>
          <w:b/>
          <w:sz w:val="24"/>
          <w:szCs w:val="24"/>
          <w:lang w:val="sq-AL"/>
        </w:rPr>
      </w:pPr>
      <w:bookmarkStart w:id="71" w:name="_Toc52287405"/>
      <w:bookmarkStart w:id="72" w:name="BKM_91C3B0FF_62D7_41B5_8B2E_98464B611747"/>
      <w:bookmarkEnd w:id="70"/>
      <w:r w:rsidRPr="007E6E47">
        <w:rPr>
          <w:rFonts w:ascii="Garamond" w:hAnsi="Garamond"/>
          <w:b/>
          <w:sz w:val="24"/>
          <w:szCs w:val="24"/>
          <w:lang w:val="sq-AL"/>
        </w:rPr>
        <w:t>3.4.2.2.2 V</w:t>
      </w:r>
      <w:r w:rsidR="00432C2A" w:rsidRPr="007E6E47">
        <w:rPr>
          <w:rFonts w:ascii="Garamond" w:hAnsi="Garamond"/>
          <w:b/>
          <w:sz w:val="24"/>
          <w:szCs w:val="24"/>
          <w:lang w:val="sq-AL"/>
        </w:rPr>
        <w:t>lerat</w:t>
      </w:r>
      <w:r w:rsidRPr="007E6E47">
        <w:rPr>
          <w:rFonts w:ascii="Garamond" w:hAnsi="Garamond"/>
          <w:b/>
          <w:sz w:val="24"/>
          <w:szCs w:val="24"/>
          <w:lang w:val="sq-AL"/>
        </w:rPr>
        <w:t xml:space="preserve"> </w:t>
      </w:r>
      <w:r w:rsidR="00432C2A" w:rsidRPr="007E6E47">
        <w:rPr>
          <w:rFonts w:ascii="Garamond" w:hAnsi="Garamond"/>
          <w:b/>
          <w:sz w:val="24"/>
          <w:szCs w:val="24"/>
          <w:lang w:val="sq-AL"/>
        </w:rPr>
        <w:t>e llojit të aksesorëve të rrjetit të shpërndarjes së energjisë elektrike</w:t>
      </w:r>
      <w:bookmarkEnd w:id="71"/>
    </w:p>
    <w:p w14:paraId="59BDBFF7" w14:textId="4CB608A2" w:rsidR="00934160" w:rsidRPr="007E6E47" w:rsidRDefault="00934160" w:rsidP="00694CC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Emri</w:t>
      </w:r>
      <w:r w:rsidR="00432C2A" w:rsidRPr="007E6E47">
        <w:rPr>
          <w:rFonts w:ascii="Garamond" w:hAnsi="Garamond"/>
          <w:b/>
          <w:sz w:val="24"/>
          <w:szCs w:val="24"/>
          <w:lang w:val="sq-AL"/>
        </w:rPr>
        <w:t xml:space="preserve"> </w:t>
      </w:r>
      <w:r w:rsidRPr="007E6E47">
        <w:rPr>
          <w:rFonts w:ascii="Garamond" w:hAnsi="Garamond"/>
          <w:b/>
          <w:sz w:val="24"/>
          <w:szCs w:val="24"/>
          <w:lang w:val="sq-AL"/>
        </w:rPr>
        <w:t>--</w:t>
      </w:r>
    </w:p>
    <w:p w14:paraId="59BDBFF9" w14:textId="11801CBE"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Lloji i aksesorëve të rrjetit të shpër</w:t>
      </w:r>
      <w:r w:rsidR="00432C2A" w:rsidRPr="007E6E47">
        <w:rPr>
          <w:rFonts w:ascii="Garamond" w:hAnsi="Garamond"/>
          <w:sz w:val="24"/>
          <w:szCs w:val="24"/>
          <w:lang w:val="sq-AL"/>
        </w:rPr>
        <w:t xml:space="preserve">ndarjes së energjisë elektrike </w:t>
      </w:r>
    </w:p>
    <w:p w14:paraId="59BDBFFA" w14:textId="77777777" w:rsidR="00934160" w:rsidRPr="007E6E47" w:rsidRDefault="00934160" w:rsidP="00694CCF">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BFFC" w14:textId="7ADB642F"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Klasifikimi i aksesorëve të rrjetit të shpërndarjes së energjisë elektrike. Referohu aneksit B</w:t>
      </w:r>
      <w:bookmarkEnd w:id="72"/>
    </w:p>
    <w:p w14:paraId="59BDBFFD" w14:textId="75CFCE7D" w:rsidR="00934160" w:rsidRPr="007E6E47" w:rsidRDefault="00934160" w:rsidP="00694CCF">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 xml:space="preserve">Tipi i elementit </w:t>
      </w:r>
      <w:r w:rsidR="00432C2A" w:rsidRPr="007E6E47">
        <w:rPr>
          <w:rFonts w:ascii="Garamond" w:hAnsi="Garamond"/>
          <w:b/>
          <w:sz w:val="24"/>
          <w:szCs w:val="24"/>
          <w:lang w:val="sq-AL"/>
        </w:rPr>
        <w:t>--</w:t>
      </w:r>
    </w:p>
    <w:p w14:paraId="59BDBFFF" w14:textId="40318C4B" w:rsidR="00934160" w:rsidRPr="007E6E47" w:rsidRDefault="00432C2A" w:rsidP="00432C2A">
      <w:pPr>
        <w:spacing w:after="0" w:line="240" w:lineRule="auto"/>
        <w:rPr>
          <w:rFonts w:ascii="Garamond" w:hAnsi="Garamond"/>
          <w:sz w:val="24"/>
          <w:szCs w:val="24"/>
          <w:lang w:val="sq-AL"/>
        </w:rPr>
      </w:pPr>
      <w:r w:rsidRPr="007E6E47">
        <w:rPr>
          <w:rFonts w:ascii="Garamond" w:hAnsi="Garamond"/>
          <w:sz w:val="24"/>
          <w:szCs w:val="24"/>
          <w:lang w:val="sq-AL"/>
        </w:rPr>
        <w:t>Kodlistë</w:t>
      </w:r>
    </w:p>
    <w:p w14:paraId="59BDC001" w14:textId="0D8B6C28" w:rsidR="00934160" w:rsidRPr="007E6E47" w:rsidRDefault="00694CCF" w:rsidP="00432C2A">
      <w:pPr>
        <w:spacing w:after="0" w:line="240" w:lineRule="auto"/>
        <w:rPr>
          <w:rFonts w:ascii="Garamond" w:hAnsi="Garamond"/>
          <w:b/>
          <w:spacing w:val="-4"/>
          <w:sz w:val="24"/>
          <w:szCs w:val="24"/>
          <w:lang w:val="sq-AL"/>
        </w:rPr>
      </w:pPr>
      <w:bookmarkStart w:id="73" w:name="_Toc52287406"/>
      <w:r w:rsidRPr="007E6E47">
        <w:rPr>
          <w:rFonts w:ascii="Garamond" w:hAnsi="Garamond"/>
          <w:b/>
          <w:spacing w:val="-4"/>
          <w:sz w:val="24"/>
          <w:szCs w:val="24"/>
          <w:lang w:val="sq-AL"/>
        </w:rPr>
        <w:t>3.4.3 P</w:t>
      </w:r>
      <w:r w:rsidR="00432C2A" w:rsidRPr="007E6E47">
        <w:rPr>
          <w:rFonts w:ascii="Garamond" w:hAnsi="Garamond"/>
          <w:b/>
          <w:spacing w:val="-4"/>
          <w:sz w:val="24"/>
          <w:szCs w:val="24"/>
          <w:lang w:val="sq-AL"/>
        </w:rPr>
        <w:t>ërshkrimi i nëntemës</w:t>
      </w:r>
      <w:r w:rsidRPr="007E6E47">
        <w:rPr>
          <w:rFonts w:ascii="Garamond" w:hAnsi="Garamond"/>
          <w:b/>
          <w:spacing w:val="-4"/>
          <w:sz w:val="24"/>
          <w:szCs w:val="24"/>
          <w:lang w:val="sq-AL"/>
        </w:rPr>
        <w:t xml:space="preserve"> </w:t>
      </w:r>
      <w:r w:rsidR="0021372D" w:rsidRPr="007E6E47">
        <w:rPr>
          <w:rFonts w:ascii="Garamond" w:hAnsi="Garamond"/>
          <w:b/>
          <w:spacing w:val="-4"/>
          <w:sz w:val="24"/>
          <w:szCs w:val="24"/>
          <w:lang w:val="sq-AL"/>
        </w:rPr>
        <w:t>“</w:t>
      </w:r>
      <w:r w:rsidRPr="007E6E47">
        <w:rPr>
          <w:rFonts w:ascii="Garamond" w:hAnsi="Garamond"/>
          <w:b/>
          <w:spacing w:val="-4"/>
          <w:sz w:val="24"/>
          <w:szCs w:val="24"/>
          <w:lang w:val="sq-AL"/>
        </w:rPr>
        <w:t>R</w:t>
      </w:r>
      <w:r w:rsidR="00432C2A" w:rsidRPr="007E6E47">
        <w:rPr>
          <w:rFonts w:ascii="Garamond" w:hAnsi="Garamond"/>
          <w:b/>
          <w:spacing w:val="-4"/>
          <w:sz w:val="24"/>
          <w:szCs w:val="24"/>
          <w:lang w:val="sq-AL"/>
        </w:rPr>
        <w:t>rjeti</w:t>
      </w:r>
      <w:r w:rsidRPr="007E6E47">
        <w:rPr>
          <w:rFonts w:ascii="Garamond" w:hAnsi="Garamond"/>
          <w:b/>
          <w:spacing w:val="-4"/>
          <w:sz w:val="24"/>
          <w:szCs w:val="24"/>
          <w:lang w:val="sq-AL"/>
        </w:rPr>
        <w:t xml:space="preserve"> </w:t>
      </w:r>
      <w:r w:rsidR="00432C2A" w:rsidRPr="007E6E47">
        <w:rPr>
          <w:rFonts w:ascii="Garamond" w:hAnsi="Garamond"/>
          <w:b/>
          <w:spacing w:val="-4"/>
          <w:sz w:val="24"/>
          <w:szCs w:val="24"/>
          <w:lang w:val="sq-AL"/>
        </w:rPr>
        <w:t>i shpërndarjes së kanalizimeve</w:t>
      </w:r>
      <w:r w:rsidR="0021372D" w:rsidRPr="007E6E47">
        <w:rPr>
          <w:rFonts w:ascii="Garamond" w:hAnsi="Garamond"/>
          <w:b/>
          <w:spacing w:val="-4"/>
          <w:sz w:val="24"/>
          <w:szCs w:val="24"/>
          <w:lang w:val="sq-AL"/>
        </w:rPr>
        <w:t>”</w:t>
      </w:r>
      <w:bookmarkEnd w:id="73"/>
    </w:p>
    <w:p w14:paraId="59BDC002" w14:textId="5C0DE194" w:rsidR="00934160" w:rsidRPr="007E6E47" w:rsidRDefault="00934160" w:rsidP="00694CCF">
      <w:pPr>
        <w:spacing w:after="0" w:line="240" w:lineRule="auto"/>
        <w:rPr>
          <w:rFonts w:ascii="Garamond" w:hAnsi="Garamond"/>
          <w:sz w:val="24"/>
          <w:szCs w:val="24"/>
          <w:lang w:val="sq-AL"/>
        </w:rPr>
      </w:pPr>
      <w:r w:rsidRPr="007E6E47">
        <w:rPr>
          <w:rFonts w:ascii="Garamond" w:hAnsi="Garamond"/>
          <w:sz w:val="24"/>
          <w:szCs w:val="24"/>
          <w:lang w:val="sq-AL"/>
        </w:rPr>
        <w:t xml:space="preserve">Skema e aplikimit të </w:t>
      </w:r>
      <w:r w:rsidR="0021372D" w:rsidRPr="007E6E47">
        <w:rPr>
          <w:rFonts w:ascii="Garamond" w:hAnsi="Garamond"/>
          <w:sz w:val="24"/>
          <w:szCs w:val="24"/>
          <w:lang w:val="sq-AL"/>
        </w:rPr>
        <w:t>“</w:t>
      </w:r>
      <w:r w:rsidRPr="007E6E47">
        <w:rPr>
          <w:rFonts w:ascii="Garamond" w:hAnsi="Garamond"/>
          <w:sz w:val="24"/>
          <w:szCs w:val="24"/>
          <w:lang w:val="sq-AL"/>
        </w:rPr>
        <w:t>Rrjetit të shpërndarjes së kanalizimeve</w:t>
      </w:r>
      <w:r w:rsidR="0021372D" w:rsidRPr="007E6E47">
        <w:rPr>
          <w:rFonts w:ascii="Garamond" w:hAnsi="Garamond"/>
          <w:sz w:val="24"/>
          <w:szCs w:val="24"/>
          <w:lang w:val="sq-AL"/>
        </w:rPr>
        <w:t>”</w:t>
      </w:r>
      <w:r w:rsidRPr="007E6E47">
        <w:rPr>
          <w:rFonts w:ascii="Garamond" w:hAnsi="Garamond"/>
          <w:sz w:val="24"/>
          <w:szCs w:val="24"/>
          <w:lang w:val="sq-AL"/>
        </w:rPr>
        <w:t xml:space="preserve"> është strukturuar si më poshtë:</w:t>
      </w:r>
    </w:p>
    <w:p w14:paraId="59BDC003" w14:textId="077110E6" w:rsidR="00934160" w:rsidRPr="007E6E47" w:rsidRDefault="00694CCF"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lement konkret që lidhet me elementet</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Kabllo</w:t>
      </w:r>
      <w:r w:rsidR="00934160" w:rsidRPr="007E6E47">
        <w:rPr>
          <w:rFonts w:ascii="Garamond" w:hAnsi="Garamond"/>
          <w:sz w:val="24"/>
          <w:szCs w:val="24"/>
          <w:lang w:val="sq-AL"/>
        </w:rPr>
        <w:t xml:space="preserve"> dhe </w:t>
      </w:r>
      <w:r w:rsidR="00934160" w:rsidRPr="007E6E47">
        <w:rPr>
          <w:rFonts w:ascii="Garamond" w:hAnsi="Garamond"/>
          <w:i/>
          <w:sz w:val="24"/>
          <w:szCs w:val="24"/>
          <w:lang w:val="sq-AL"/>
        </w:rPr>
        <w:t>Tub</w:t>
      </w:r>
      <w:r w:rsidR="00432C2A" w:rsidRPr="007E6E47">
        <w:rPr>
          <w:rFonts w:ascii="Garamond" w:hAnsi="Garamond"/>
          <w:sz w:val="24"/>
          <w:szCs w:val="24"/>
          <w:lang w:val="sq-AL"/>
        </w:rPr>
        <w:t>;</w:t>
      </w:r>
    </w:p>
    <w:p w14:paraId="59BDC004" w14:textId="415ACFC4" w:rsidR="00934160" w:rsidRPr="007E6E47" w:rsidRDefault="00694CCF"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D5234F" w:rsidRPr="007E6E47">
        <w:rPr>
          <w:rFonts w:ascii="Garamond" w:hAnsi="Garamond"/>
          <w:sz w:val="24"/>
          <w:szCs w:val="24"/>
          <w:lang w:val="sq-AL"/>
        </w:rPr>
        <w:t>nyjë</w:t>
      </w:r>
      <w:r w:rsidR="00934160" w:rsidRPr="007E6E47">
        <w:rPr>
          <w:rFonts w:ascii="Garamond" w:hAnsi="Garamond"/>
          <w:sz w:val="24"/>
          <w:szCs w:val="24"/>
          <w:lang w:val="sq-AL"/>
        </w:rPr>
        <w:t xml:space="preserve"> </w:t>
      </w:r>
      <w:r w:rsidR="00D5234F" w:rsidRPr="007E6E47">
        <w:rPr>
          <w:rFonts w:ascii="Garamond" w:hAnsi="Garamond"/>
          <w:sz w:val="24"/>
          <w:szCs w:val="24"/>
          <w:lang w:val="sq-AL"/>
        </w:rPr>
        <w:t>a</w:t>
      </w:r>
      <w:r w:rsidR="00934160" w:rsidRPr="007E6E47">
        <w:rPr>
          <w:rFonts w:ascii="Garamond" w:hAnsi="Garamond"/>
          <w:sz w:val="24"/>
          <w:szCs w:val="24"/>
          <w:lang w:val="sq-AL"/>
        </w:rPr>
        <w:t>ksesor (ngjyrë jeshile);</w:t>
      </w:r>
    </w:p>
    <w:p w14:paraId="59BDC005" w14:textId="5BAB91F9" w:rsidR="00934160" w:rsidRPr="007E6E47" w:rsidRDefault="00694CCF"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934160" w:rsidRPr="007E6E47">
        <w:rPr>
          <w:rFonts w:ascii="Garamond" w:hAnsi="Garamond"/>
          <w:i/>
          <w:sz w:val="24"/>
          <w:szCs w:val="24"/>
          <w:lang w:val="sq-AL"/>
        </w:rPr>
        <w:t>RrjetiIInfrastrukturësInxhinierike</w:t>
      </w:r>
      <w:r w:rsidR="00934160" w:rsidRPr="007E6E47">
        <w:rPr>
          <w:rFonts w:ascii="Garamond" w:hAnsi="Garamond"/>
          <w:sz w:val="24"/>
          <w:szCs w:val="24"/>
          <w:lang w:val="sq-AL"/>
        </w:rPr>
        <w:t xml:space="preserve"> (ngjyrë jeshile);</w:t>
      </w:r>
    </w:p>
    <w:p w14:paraId="59BDC007" w14:textId="63EC3653" w:rsidR="00934160" w:rsidRPr="007E6E47" w:rsidRDefault="00694CCF"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ë gjitha kodlistat që përdoren nga elem</w:t>
      </w:r>
      <w:r w:rsidR="00432C2A" w:rsidRPr="007E6E47">
        <w:rPr>
          <w:rFonts w:ascii="Garamond" w:hAnsi="Garamond"/>
          <w:sz w:val="24"/>
          <w:szCs w:val="24"/>
          <w:lang w:val="sq-AL"/>
        </w:rPr>
        <w:t>entet e diagram</w:t>
      </w:r>
      <w:r w:rsidR="007D6728" w:rsidRPr="007E6E47">
        <w:rPr>
          <w:rFonts w:ascii="Garamond" w:hAnsi="Garamond"/>
          <w:sz w:val="24"/>
          <w:szCs w:val="24"/>
          <w:lang w:val="sq-AL"/>
        </w:rPr>
        <w:t>it</w:t>
      </w:r>
      <w:r w:rsidR="00432C2A" w:rsidRPr="007E6E47">
        <w:rPr>
          <w:rFonts w:ascii="Garamond" w:hAnsi="Garamond"/>
          <w:sz w:val="24"/>
          <w:szCs w:val="24"/>
          <w:lang w:val="sq-AL"/>
        </w:rPr>
        <w:t xml:space="preserve"> (ngjyra gri).</w:t>
      </w:r>
    </w:p>
    <w:p w14:paraId="59BDC008" w14:textId="77777777" w:rsidR="00934160" w:rsidRPr="007E6E47" w:rsidRDefault="00934160" w:rsidP="00694CCF">
      <w:pPr>
        <w:spacing w:after="0" w:line="240" w:lineRule="auto"/>
        <w:rPr>
          <w:rFonts w:ascii="Garamond" w:hAnsi="Garamond"/>
          <w:sz w:val="24"/>
          <w:szCs w:val="24"/>
          <w:lang w:val="sq-AL"/>
        </w:rPr>
      </w:pPr>
      <w:r w:rsidRPr="007E6E47">
        <w:rPr>
          <w:rFonts w:ascii="Garamond" w:hAnsi="Garamond"/>
          <w:sz w:val="24"/>
          <w:szCs w:val="24"/>
          <w:lang w:val="sq-AL"/>
        </w:rPr>
        <w:t>Përdorimi i tyre është përkatësisht:</w:t>
      </w:r>
    </w:p>
    <w:p w14:paraId="59BDC009" w14:textId="49ADBC8D" w:rsidR="00934160" w:rsidRPr="007E6E47" w:rsidRDefault="00694CCF"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ipologjia (abstrakte)</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StrukturaELidhjeveTëInfrastrukturësInxhinierike</w:t>
      </w:r>
      <w:r w:rsidR="00934160" w:rsidRPr="007E6E47">
        <w:rPr>
          <w:rFonts w:ascii="Garamond" w:hAnsi="Garamond"/>
          <w:sz w:val="24"/>
          <w:szCs w:val="24"/>
          <w:lang w:val="sq-AL"/>
        </w:rPr>
        <w:t>.</w:t>
      </w:r>
    </w:p>
    <w:p w14:paraId="59BDC00A" w14:textId="17A20539" w:rsidR="00934160" w:rsidRPr="007E6E47" w:rsidRDefault="00694CCF"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ipologjitë si</w:t>
      </w:r>
      <w:r w:rsidR="00523130" w:rsidRPr="007E6E47">
        <w:rPr>
          <w:rFonts w:ascii="Garamond" w:hAnsi="Garamond"/>
          <w:sz w:val="24"/>
          <w:szCs w:val="24"/>
          <w:lang w:val="sq-AL"/>
        </w:rPr>
        <w:t>:</w:t>
      </w:r>
      <w:r w:rsidR="00934160" w:rsidRPr="007E6E47">
        <w:rPr>
          <w:rFonts w:ascii="Garamond" w:hAnsi="Garamond"/>
          <w:sz w:val="24"/>
          <w:szCs w:val="24"/>
          <w:lang w:val="sq-AL"/>
        </w:rPr>
        <w:t xml:space="preserve"> kabllo, tuba dhe aksesorë, elementet pjesë të</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RrjetiInfrastrukturësInxhinierikeSpecifike</w:t>
      </w:r>
      <w:r w:rsidR="00934160" w:rsidRPr="007E6E47">
        <w:rPr>
          <w:rFonts w:ascii="Garamond" w:hAnsi="Garamond"/>
          <w:sz w:val="24"/>
          <w:szCs w:val="24"/>
          <w:lang w:val="sq-AL"/>
        </w:rPr>
        <w:t>.</w:t>
      </w:r>
    </w:p>
    <w:p w14:paraId="59BDC00B" w14:textId="05019CC7" w:rsidR="00934160" w:rsidRPr="007E6E47" w:rsidRDefault="00694CCF"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a</w:t>
      </w:r>
      <w:r w:rsidR="00934160" w:rsidRPr="007E6E47">
        <w:rPr>
          <w:rFonts w:ascii="Garamond" w:hAnsi="Garamond"/>
          <w:sz w:val="24"/>
          <w:szCs w:val="24"/>
          <w:lang w:val="sq-AL"/>
        </w:rPr>
        <w:t xml:space="preserve">tributi </w:t>
      </w:r>
      <w:r w:rsidR="00934160" w:rsidRPr="007E6E47">
        <w:rPr>
          <w:rFonts w:ascii="Garamond" w:hAnsi="Garamond"/>
          <w:i/>
          <w:sz w:val="24"/>
          <w:szCs w:val="24"/>
          <w:lang w:val="sq-AL"/>
        </w:rPr>
        <w:t>LlojiIAksesorit</w:t>
      </w:r>
      <w:r w:rsidR="00934160" w:rsidRPr="007E6E47">
        <w:rPr>
          <w:rFonts w:ascii="Garamond" w:hAnsi="Garamond"/>
          <w:sz w:val="24"/>
          <w:szCs w:val="24"/>
          <w:lang w:val="sq-AL"/>
        </w:rPr>
        <w:t xml:space="preserve"> marrë nga Akesorët.</w:t>
      </w:r>
    </w:p>
    <w:p w14:paraId="59BDC00D" w14:textId="5F15C6EA" w:rsidR="00934160" w:rsidRPr="007E6E47" w:rsidRDefault="007C7715" w:rsidP="00432C2A">
      <w:pPr>
        <w:spacing w:after="0" w:line="240" w:lineRule="auto"/>
        <w:rPr>
          <w:rFonts w:ascii="Garamond" w:hAnsi="Garamond"/>
          <w:spacing w:val="-4"/>
          <w:sz w:val="24"/>
          <w:szCs w:val="24"/>
          <w:lang w:val="sq-AL"/>
        </w:rPr>
      </w:pPr>
      <w:r w:rsidRPr="007E6E47">
        <w:rPr>
          <w:rFonts w:ascii="Garamond" w:hAnsi="Garamond"/>
          <w:spacing w:val="-4"/>
          <w:sz w:val="24"/>
          <w:szCs w:val="24"/>
          <w:lang w:val="sq-AL"/>
        </w:rPr>
        <w:t xml:space="preserve">- </w:t>
      </w:r>
      <w:r w:rsidR="00934160" w:rsidRPr="007E6E47">
        <w:rPr>
          <w:rFonts w:ascii="Garamond" w:hAnsi="Garamond"/>
          <w:i/>
          <w:spacing w:val="-4"/>
          <w:sz w:val="24"/>
          <w:szCs w:val="24"/>
          <w:lang w:val="sq-AL"/>
        </w:rPr>
        <w:t>VleratELlojitTëRrjetitTëInfrastrukrës</w:t>
      </w:r>
      <w:r w:rsidR="00934160" w:rsidRPr="007E6E47">
        <w:rPr>
          <w:rFonts w:ascii="Garamond" w:hAnsi="Garamond"/>
          <w:spacing w:val="-4"/>
          <w:sz w:val="24"/>
          <w:szCs w:val="24"/>
          <w:lang w:val="sq-AL"/>
        </w:rPr>
        <w:t xml:space="preserve"> që përdoret nga </w:t>
      </w:r>
      <w:r w:rsidR="00934160" w:rsidRPr="007E6E47">
        <w:rPr>
          <w:rFonts w:ascii="Garamond" w:hAnsi="Garamond"/>
          <w:i/>
          <w:spacing w:val="-4"/>
          <w:sz w:val="24"/>
          <w:szCs w:val="24"/>
          <w:lang w:val="sq-AL"/>
        </w:rPr>
        <w:t>LlojiILidhjesSëInfrastrukturësInxhinierike</w:t>
      </w:r>
      <w:r w:rsidR="00934160" w:rsidRPr="007E6E47">
        <w:rPr>
          <w:rFonts w:ascii="Garamond" w:hAnsi="Garamond"/>
          <w:spacing w:val="-4"/>
          <w:sz w:val="24"/>
          <w:szCs w:val="24"/>
          <w:lang w:val="sq-AL"/>
        </w:rPr>
        <w:t xml:space="preserve">, kjo e fundit pjesë e </w:t>
      </w:r>
      <w:r w:rsidR="00934160" w:rsidRPr="007E6E47">
        <w:rPr>
          <w:rFonts w:ascii="Garamond" w:hAnsi="Garamond"/>
          <w:i/>
          <w:spacing w:val="-4"/>
          <w:sz w:val="24"/>
          <w:szCs w:val="24"/>
          <w:lang w:val="sq-AL"/>
        </w:rPr>
        <w:t>RrjetiIInfrastrukturësInxhinierike</w:t>
      </w:r>
      <w:r w:rsidR="00432C2A" w:rsidRPr="007E6E47">
        <w:rPr>
          <w:rFonts w:ascii="Garamond" w:hAnsi="Garamond"/>
          <w:spacing w:val="-4"/>
          <w:sz w:val="24"/>
          <w:szCs w:val="24"/>
          <w:lang w:val="sq-AL"/>
        </w:rPr>
        <w:t>.</w:t>
      </w:r>
    </w:p>
    <w:p w14:paraId="59BDC00E" w14:textId="78CBCC8D" w:rsidR="00934160" w:rsidRPr="007E6E47" w:rsidRDefault="00694CCF" w:rsidP="00694CCF">
      <w:pPr>
        <w:spacing w:after="0" w:line="240" w:lineRule="auto"/>
        <w:rPr>
          <w:rFonts w:ascii="Garamond" w:hAnsi="Garamond"/>
          <w:b/>
          <w:sz w:val="24"/>
          <w:szCs w:val="24"/>
          <w:lang w:val="sq-AL"/>
        </w:rPr>
      </w:pPr>
      <w:bookmarkStart w:id="74" w:name="_Toc52287407"/>
      <w:r w:rsidRPr="007E6E47">
        <w:rPr>
          <w:rFonts w:ascii="Garamond" w:hAnsi="Garamond"/>
          <w:b/>
          <w:sz w:val="24"/>
          <w:szCs w:val="24"/>
          <w:lang w:val="sq-AL"/>
        </w:rPr>
        <w:t>3.4.3.1 S</w:t>
      </w:r>
      <w:r w:rsidR="00432C2A" w:rsidRPr="007E6E47">
        <w:rPr>
          <w:rFonts w:ascii="Garamond" w:hAnsi="Garamond"/>
          <w:b/>
          <w:sz w:val="24"/>
          <w:szCs w:val="24"/>
          <w:lang w:val="sq-AL"/>
        </w:rPr>
        <w:t>kemat</w:t>
      </w:r>
      <w:r w:rsidRPr="007E6E47">
        <w:rPr>
          <w:rFonts w:ascii="Garamond" w:hAnsi="Garamond"/>
          <w:b/>
          <w:sz w:val="24"/>
          <w:szCs w:val="24"/>
          <w:lang w:val="sq-AL"/>
        </w:rPr>
        <w:t xml:space="preserve"> </w:t>
      </w:r>
      <w:r w:rsidR="00432C2A"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432C2A" w:rsidRPr="007E6E47">
        <w:rPr>
          <w:rFonts w:ascii="Garamond" w:hAnsi="Garamond"/>
          <w:b/>
          <w:sz w:val="24"/>
          <w:szCs w:val="24"/>
          <w:lang w:val="sq-AL"/>
        </w:rPr>
        <w:t xml:space="preserve">t </w:t>
      </w:r>
      <w:r w:rsidRPr="007E6E47">
        <w:rPr>
          <w:rFonts w:ascii="Garamond" w:hAnsi="Garamond"/>
          <w:b/>
          <w:sz w:val="24"/>
          <w:szCs w:val="24"/>
          <w:lang w:val="sq-AL"/>
        </w:rPr>
        <w:t xml:space="preserve">UML </w:t>
      </w:r>
      <w:r w:rsidR="00432C2A" w:rsidRPr="007E6E47">
        <w:rPr>
          <w:rFonts w:ascii="Garamond" w:hAnsi="Garamond"/>
          <w:b/>
          <w:sz w:val="24"/>
          <w:szCs w:val="24"/>
          <w:lang w:val="sq-AL"/>
        </w:rPr>
        <w:t xml:space="preserve">për nëntemën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 i shpërndarjes së kanalizimeve</w:t>
      </w:r>
      <w:r w:rsidR="0021372D" w:rsidRPr="007E6E47">
        <w:rPr>
          <w:rFonts w:ascii="Garamond" w:hAnsi="Garamond"/>
          <w:b/>
          <w:sz w:val="24"/>
          <w:szCs w:val="24"/>
          <w:lang w:val="sq-AL"/>
        </w:rPr>
        <w:t>”</w:t>
      </w:r>
      <w:bookmarkEnd w:id="74"/>
    </w:p>
    <w:p w14:paraId="59BDC00F" w14:textId="77777777" w:rsidR="00934160" w:rsidRPr="007E6E47" w:rsidRDefault="00934160" w:rsidP="00694CCF">
      <w:pPr>
        <w:spacing w:after="0" w:line="240" w:lineRule="auto"/>
        <w:rPr>
          <w:rFonts w:ascii="Garamond" w:hAnsi="Garamond"/>
          <w:sz w:val="24"/>
          <w:szCs w:val="24"/>
          <w:lang w:val="sq-AL"/>
        </w:rPr>
      </w:pPr>
    </w:p>
    <w:p w14:paraId="59BDC011" w14:textId="3A2D21AD" w:rsidR="00694CCF" w:rsidRPr="007E6E47" w:rsidRDefault="00934160" w:rsidP="00432C2A">
      <w:pPr>
        <w:spacing w:after="0" w:line="240" w:lineRule="auto"/>
        <w:ind w:firstLine="0"/>
        <w:jc w:val="center"/>
        <w:rPr>
          <w:rFonts w:ascii="Garamond" w:hAnsi="Garamond"/>
          <w:lang w:val="sq-AL" w:eastAsia="sq-AL"/>
        </w:rPr>
      </w:pPr>
      <w:r w:rsidRPr="007E6E47">
        <w:rPr>
          <w:rFonts w:ascii="Garamond" w:hAnsi="Garamond"/>
          <w:noProof/>
          <w:sz w:val="0"/>
          <w:szCs w:val="0"/>
        </w:rPr>
        <w:drawing>
          <wp:inline distT="0" distB="0" distL="0" distR="0" wp14:anchorId="59BDCF97" wp14:editId="59BDCF98">
            <wp:extent cx="5943600" cy="322797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pic:cNvPicPr/>
                  </pic:nvPicPr>
                  <pic:blipFill>
                    <a:blip r:embed="rId33"/>
                    <a:stretch>
                      <a:fillRect/>
                    </a:stretch>
                  </pic:blipFill>
                  <pic:spPr bwMode="auto">
                    <a:xfrm>
                      <a:off x="0" y="0"/>
                      <a:ext cx="5943600" cy="3227979"/>
                    </a:xfrm>
                    <a:prstGeom prst="rect">
                      <a:avLst/>
                    </a:prstGeom>
                    <a:noFill/>
                    <a:ln w="9525">
                      <a:noFill/>
                      <a:miter lim="800000"/>
                      <a:headEnd/>
                      <a:tailEnd/>
                    </a:ln>
                  </pic:spPr>
                </pic:pic>
              </a:graphicData>
            </a:graphic>
          </wp:inline>
        </w:drawing>
      </w:r>
    </w:p>
    <w:p w14:paraId="59BDC012" w14:textId="435F7A25" w:rsidR="00934160" w:rsidRPr="007E6E47" w:rsidRDefault="00432C2A" w:rsidP="00694CCF">
      <w:pPr>
        <w:pStyle w:val="TEKSTI"/>
        <w:ind w:firstLine="0"/>
        <w:jc w:val="center"/>
        <w:rPr>
          <w:i/>
          <w:sz w:val="20"/>
          <w:szCs w:val="20"/>
          <w:lang w:val="sq-AL"/>
        </w:rPr>
      </w:pPr>
      <w:r w:rsidRPr="007E6E47">
        <w:rPr>
          <w:i/>
          <w:sz w:val="20"/>
          <w:szCs w:val="20"/>
          <w:lang w:val="sq-AL"/>
        </w:rPr>
        <w:t>Figura 15:</w:t>
      </w:r>
      <w:r w:rsidR="00934160" w:rsidRPr="007E6E47">
        <w:rPr>
          <w:i/>
          <w:sz w:val="20"/>
          <w:szCs w:val="20"/>
          <w:lang w:val="sq-AL"/>
        </w:rPr>
        <w:t xml:space="preserve"> </w:t>
      </w:r>
      <w:r w:rsidR="00F20D29" w:rsidRPr="007E6E47">
        <w:rPr>
          <w:i/>
          <w:sz w:val="20"/>
          <w:szCs w:val="20"/>
          <w:lang w:val="sq-AL"/>
        </w:rPr>
        <w:t>Diagrami</w:t>
      </w:r>
      <w:r w:rsidR="00934160" w:rsidRPr="007E6E47">
        <w:rPr>
          <w:i/>
          <w:sz w:val="20"/>
          <w:szCs w:val="20"/>
          <w:lang w:val="sq-AL"/>
        </w:rPr>
        <w:t xml:space="preserve"> </w:t>
      </w:r>
      <w:r w:rsidR="00F20D29" w:rsidRPr="007E6E47">
        <w:rPr>
          <w:i/>
          <w:sz w:val="20"/>
          <w:szCs w:val="20"/>
          <w:lang w:val="sq-AL"/>
        </w:rPr>
        <w:t>i</w:t>
      </w:r>
      <w:r w:rsidR="00934160" w:rsidRPr="007E6E47">
        <w:rPr>
          <w:i/>
          <w:sz w:val="20"/>
          <w:szCs w:val="20"/>
          <w:lang w:val="sq-AL"/>
        </w:rPr>
        <w:t xml:space="preserve"> përgjithsh</w:t>
      </w:r>
      <w:r w:rsidR="00F20D29" w:rsidRPr="007E6E47">
        <w:rPr>
          <w:i/>
          <w:sz w:val="20"/>
          <w:szCs w:val="20"/>
          <w:lang w:val="sq-AL"/>
        </w:rPr>
        <w:t>ëm</w:t>
      </w:r>
      <w:r w:rsidR="00934160" w:rsidRPr="007E6E47">
        <w:rPr>
          <w:i/>
          <w:sz w:val="20"/>
          <w:szCs w:val="20"/>
          <w:lang w:val="sq-AL"/>
        </w:rPr>
        <w:t xml:space="preserve"> për </w:t>
      </w:r>
      <w:r w:rsidR="00F20D29" w:rsidRPr="007E6E47">
        <w:rPr>
          <w:i/>
          <w:sz w:val="20"/>
          <w:szCs w:val="20"/>
          <w:lang w:val="sq-AL"/>
        </w:rPr>
        <w:t>r</w:t>
      </w:r>
      <w:r w:rsidR="00934160" w:rsidRPr="007E6E47">
        <w:rPr>
          <w:i/>
          <w:sz w:val="20"/>
          <w:szCs w:val="20"/>
          <w:lang w:val="sq-AL"/>
        </w:rPr>
        <w:t>rjetin e shpërndarjes së kanalizimeve</w:t>
      </w:r>
    </w:p>
    <w:p w14:paraId="59BDC013" w14:textId="77777777" w:rsidR="00934160" w:rsidRPr="007E6E47" w:rsidRDefault="00934160" w:rsidP="00694CCF">
      <w:pPr>
        <w:pStyle w:val="TEKSTI"/>
        <w:ind w:firstLine="0"/>
        <w:jc w:val="center"/>
        <w:rPr>
          <w:b/>
          <w:sz w:val="20"/>
          <w:szCs w:val="20"/>
          <w:lang w:val="sq-AL" w:eastAsia="sq-AL"/>
        </w:rPr>
      </w:pPr>
    </w:p>
    <w:p w14:paraId="59BDC014" w14:textId="24CF0295" w:rsidR="00934160" w:rsidRPr="007E6E47" w:rsidRDefault="00694CCF" w:rsidP="00694CCF">
      <w:pPr>
        <w:pStyle w:val="TEKSTI"/>
        <w:rPr>
          <w:b/>
          <w:lang w:val="sq-AL"/>
        </w:rPr>
      </w:pPr>
      <w:bookmarkStart w:id="75" w:name="_Toc52287408"/>
      <w:r w:rsidRPr="007E6E47">
        <w:rPr>
          <w:b/>
          <w:lang w:val="sq-AL"/>
        </w:rPr>
        <w:t>3.4.3.2 K</w:t>
      </w:r>
      <w:r w:rsidR="00432C2A" w:rsidRPr="007E6E47">
        <w:rPr>
          <w:b/>
          <w:lang w:val="sq-AL"/>
        </w:rPr>
        <w:t>atalogu</w:t>
      </w:r>
      <w:r w:rsidRPr="007E6E47">
        <w:rPr>
          <w:b/>
          <w:lang w:val="sq-AL"/>
        </w:rPr>
        <w:t xml:space="preserve"> </w:t>
      </w:r>
      <w:r w:rsidR="00432C2A" w:rsidRPr="007E6E47">
        <w:rPr>
          <w:b/>
          <w:lang w:val="sq-AL"/>
        </w:rPr>
        <w:t>i tipologjisë</w:t>
      </w:r>
      <w:bookmarkEnd w:id="75"/>
    </w:p>
    <w:p w14:paraId="59BDC016" w14:textId="34A2CF2B" w:rsidR="00694CCF" w:rsidRPr="007E6E47" w:rsidRDefault="00694CCF" w:rsidP="00432C2A">
      <w:pPr>
        <w:pStyle w:val="TEKSTI"/>
        <w:rPr>
          <w:b/>
          <w:lang w:val="sq-AL"/>
        </w:rPr>
      </w:pPr>
      <w:bookmarkStart w:id="76" w:name="_Toc52287409"/>
      <w:r w:rsidRPr="007E6E47">
        <w:rPr>
          <w:b/>
          <w:lang w:val="sq-AL"/>
        </w:rPr>
        <w:t>3.4.3.2.1 K</w:t>
      </w:r>
      <w:r w:rsidR="00432C2A" w:rsidRPr="007E6E47">
        <w:rPr>
          <w:b/>
          <w:lang w:val="sq-AL"/>
        </w:rPr>
        <w:t>analizime</w:t>
      </w:r>
      <w:bookmarkEnd w:id="76"/>
      <w:r w:rsidR="00432C2A" w:rsidRPr="007E6E47">
        <w:rPr>
          <w:b/>
          <w:lang w:val="sq-AL"/>
        </w:rPr>
        <w:t xml:space="preserve"> </w:t>
      </w:r>
    </w:p>
    <w:p w14:paraId="59BDC017" w14:textId="64F27192" w:rsidR="00934160" w:rsidRPr="007E6E47" w:rsidRDefault="00934160" w:rsidP="00694CCF">
      <w:pPr>
        <w:pStyle w:val="TEKSTI"/>
        <w:rPr>
          <w:color w:val="000000"/>
          <w:lang w:val="sq-AL"/>
        </w:rPr>
      </w:pPr>
      <w:r w:rsidRPr="007E6E47">
        <w:rPr>
          <w:b/>
          <w:color w:val="000000"/>
          <w:lang w:val="sq-AL"/>
        </w:rPr>
        <w:t>-- Emri</w:t>
      </w:r>
      <w:r w:rsidR="00432C2A" w:rsidRPr="007E6E47">
        <w:rPr>
          <w:b/>
          <w:color w:val="000000"/>
          <w:lang w:val="sq-AL"/>
        </w:rPr>
        <w:t xml:space="preserve"> </w:t>
      </w:r>
      <w:r w:rsidRPr="007E6E47">
        <w:rPr>
          <w:b/>
          <w:color w:val="000000"/>
          <w:lang w:val="sq-AL"/>
        </w:rPr>
        <w:t>--</w:t>
      </w:r>
    </w:p>
    <w:p w14:paraId="59BDC019" w14:textId="43FBDCC8" w:rsidR="00934160" w:rsidRPr="007E6E47" w:rsidRDefault="00432C2A" w:rsidP="00432C2A">
      <w:pPr>
        <w:pStyle w:val="TEKSTI"/>
        <w:rPr>
          <w:color w:val="000000"/>
          <w:lang w:val="sq-AL"/>
        </w:rPr>
      </w:pPr>
      <w:r w:rsidRPr="007E6E47">
        <w:rPr>
          <w:color w:val="000000"/>
          <w:lang w:val="sq-AL"/>
        </w:rPr>
        <w:t xml:space="preserve">Tubat e ujërave të ndotura </w:t>
      </w:r>
    </w:p>
    <w:p w14:paraId="59BDC01A" w14:textId="77777777" w:rsidR="00934160" w:rsidRPr="007E6E47" w:rsidRDefault="00934160" w:rsidP="00694CCF">
      <w:pPr>
        <w:pStyle w:val="TEKSTI"/>
        <w:rPr>
          <w:color w:val="000000"/>
          <w:lang w:val="sq-AL"/>
        </w:rPr>
      </w:pPr>
      <w:r w:rsidRPr="007E6E47">
        <w:rPr>
          <w:b/>
          <w:color w:val="000000"/>
          <w:lang w:val="sq-AL"/>
        </w:rPr>
        <w:t>-- Përkufizimi --</w:t>
      </w:r>
    </w:p>
    <w:p w14:paraId="59BDC01C" w14:textId="0BB35E2F" w:rsidR="00934160" w:rsidRPr="007E6E47" w:rsidRDefault="00934160" w:rsidP="00432C2A">
      <w:pPr>
        <w:pStyle w:val="TEKSTI"/>
        <w:rPr>
          <w:color w:val="000000"/>
          <w:lang w:val="sq-AL"/>
        </w:rPr>
      </w:pPr>
      <w:r w:rsidRPr="007E6E47">
        <w:rPr>
          <w:color w:val="000000"/>
          <w:lang w:val="sq-AL"/>
        </w:rPr>
        <w:t>Një tubacion kanalizimesh përdoret për të kryer kalimin e ujërave të ndotura (kanalizime) nga një vend në tj</w:t>
      </w:r>
      <w:r w:rsidR="00432C2A" w:rsidRPr="007E6E47">
        <w:rPr>
          <w:color w:val="000000"/>
          <w:lang w:val="sq-AL"/>
        </w:rPr>
        <w:t>etrin.</w:t>
      </w:r>
    </w:p>
    <w:p w14:paraId="59BDC01D" w14:textId="77777777" w:rsidR="00934160" w:rsidRPr="007E6E47" w:rsidRDefault="00934160" w:rsidP="00694CCF">
      <w:pPr>
        <w:pStyle w:val="TEKSTI"/>
        <w:rPr>
          <w:b/>
          <w:i/>
          <w:lang w:val="sq-AL"/>
        </w:rPr>
      </w:pPr>
      <w:r w:rsidRPr="007E6E47">
        <w:rPr>
          <w:b/>
          <w:lang w:val="sq-AL"/>
        </w:rPr>
        <w:t>--Tipi i elementit</w:t>
      </w:r>
      <w:r w:rsidRPr="007E6E47">
        <w:rPr>
          <w:b/>
          <w:i/>
          <w:lang w:val="sq-AL"/>
        </w:rPr>
        <w:t xml:space="preserve"> --</w:t>
      </w:r>
    </w:p>
    <w:p w14:paraId="59BDC01E" w14:textId="77777777" w:rsidR="00934160" w:rsidRPr="007E6E47" w:rsidRDefault="00934160" w:rsidP="00694CCF">
      <w:pPr>
        <w:pStyle w:val="TEKSTI"/>
        <w:rPr>
          <w:sz w:val="20"/>
          <w:szCs w:val="20"/>
          <w:lang w:val="sq-AL"/>
        </w:rPr>
      </w:pPr>
      <w:r w:rsidRPr="007E6E47">
        <w:rPr>
          <w:i/>
          <w:lang w:val="sq-AL"/>
        </w:rPr>
        <w:t>FeatureType</w:t>
      </w:r>
    </w:p>
    <w:p w14:paraId="59BDC01F" w14:textId="77777777" w:rsidR="00934160" w:rsidRPr="007E6E47" w:rsidRDefault="00934160" w:rsidP="00694CCF">
      <w:pPr>
        <w:pStyle w:val="TEKSTI"/>
        <w:rPr>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21"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20" w14:textId="77777777" w:rsidR="00934160" w:rsidRPr="007E6E47" w:rsidRDefault="00934160" w:rsidP="00694CC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 xml:space="preserve">LIDHJE STRUKTURORE TË JASHTME </w:t>
            </w:r>
          </w:p>
        </w:tc>
      </w:tr>
      <w:tr w:rsidR="00934160" w:rsidRPr="007E6E47" w14:paraId="59BDC02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22" w14:textId="4940DD03" w:rsidR="00934160" w:rsidRPr="007E6E47" w:rsidRDefault="00934160" w:rsidP="00694CC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99" wp14:editId="59BDCF9A">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Kanalizime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bl>
    <w:p w14:paraId="59BDC024"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26"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25" w14:textId="77777777" w:rsidR="00934160" w:rsidRPr="007E6E47" w:rsidRDefault="00934160" w:rsidP="00694CCF">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C031"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27" w14:textId="77777777" w:rsidR="00934160" w:rsidRPr="007E6E47" w:rsidRDefault="00934160" w:rsidP="00694CCF">
            <w:pPr>
              <w:spacing w:after="0" w:line="240" w:lineRule="auto"/>
              <w:ind w:firstLine="0"/>
              <w:rPr>
                <w:rFonts w:ascii="Garamond" w:eastAsia="Times New Roman" w:hAnsi="Garamond"/>
                <w:sz w:val="10"/>
                <w:szCs w:val="20"/>
                <w:lang w:val="sq-AL"/>
              </w:rPr>
            </w:pPr>
          </w:p>
          <w:p w14:paraId="59BDC028" w14:textId="06A29404"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9B" wp14:editId="59BDCF9C">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LlojiIUjëraveTëNdotura</w:t>
            </w:r>
            <w:r w:rsidR="009778EA"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VleratElLlojieveTëUjëraveTëNdotura</w:t>
            </w:r>
            <w:r w:rsidRPr="007E6E47">
              <w:rPr>
                <w:rFonts w:ascii="Garamond" w:eastAsia="Times New Roman" w:hAnsi="Garamond"/>
                <w:sz w:val="20"/>
                <w:szCs w:val="20"/>
                <w:lang w:val="sq-AL"/>
              </w:rPr>
              <w:t xml:space="preserve"> </w:t>
            </w:r>
          </w:p>
          <w:p w14:paraId="59BDC02A" w14:textId="34B6A25D" w:rsidR="00934160" w:rsidRPr="007E6E47" w:rsidRDefault="00934160" w:rsidP="0021372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21372D" w:rsidRPr="007E6E47">
              <w:rPr>
                <w:rFonts w:ascii="Garamond" w:eastAsia="Times New Roman" w:hAnsi="Garamond"/>
                <w:sz w:val="20"/>
                <w:szCs w:val="20"/>
                <w:lang w:val="sq-AL"/>
              </w:rPr>
              <w:t xml:space="preserve"> </w:t>
            </w:r>
          </w:p>
          <w:p w14:paraId="59BDC02B"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C02D" w14:textId="5D7F9A1B" w:rsidR="00934160" w:rsidRPr="007E6E47" w:rsidRDefault="0021372D"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ujërave të ndotura</w:t>
            </w:r>
          </w:p>
          <w:p w14:paraId="59BDC02E"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w:t>
            </w:r>
          </w:p>
          <w:p w14:paraId="59BDC02F" w14:textId="77777777" w:rsidR="00934160" w:rsidRPr="007E6E47" w:rsidRDefault="00934160" w:rsidP="00694CCF">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ujërave të ndotura.</w:t>
            </w:r>
          </w:p>
          <w:p w14:paraId="59BDC030" w14:textId="37375938" w:rsidR="00934160" w:rsidRPr="007E6E47" w:rsidRDefault="00934160" w:rsidP="00694CCF">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C033" w14:textId="419F1AE0" w:rsidR="00694CCF" w:rsidRPr="007E6E47" w:rsidRDefault="00694CCF" w:rsidP="00432C2A">
      <w:pPr>
        <w:pStyle w:val="TEKSTI"/>
        <w:rPr>
          <w:b/>
          <w:lang w:val="sq-AL"/>
        </w:rPr>
      </w:pPr>
      <w:bookmarkStart w:id="77" w:name="_Toc52287410"/>
      <w:r w:rsidRPr="007E6E47">
        <w:rPr>
          <w:b/>
          <w:lang w:val="sq-AL"/>
        </w:rPr>
        <w:t>3.4.3.2.2 V</w:t>
      </w:r>
      <w:r w:rsidR="00432C2A" w:rsidRPr="007E6E47">
        <w:rPr>
          <w:b/>
          <w:lang w:val="sq-AL"/>
        </w:rPr>
        <w:t>lerat</w:t>
      </w:r>
      <w:r w:rsidRPr="007E6E47">
        <w:rPr>
          <w:b/>
          <w:lang w:val="sq-AL"/>
        </w:rPr>
        <w:t xml:space="preserve"> </w:t>
      </w:r>
      <w:r w:rsidR="00432C2A" w:rsidRPr="007E6E47">
        <w:rPr>
          <w:b/>
          <w:lang w:val="sq-AL"/>
        </w:rPr>
        <w:t>e llojit të ujërave të ndotura</w:t>
      </w:r>
      <w:bookmarkEnd w:id="77"/>
    </w:p>
    <w:p w14:paraId="59BDC034" w14:textId="32238026" w:rsidR="00934160" w:rsidRPr="007E6E47" w:rsidRDefault="00934160" w:rsidP="00694CCF">
      <w:pPr>
        <w:pStyle w:val="TEKSTI"/>
        <w:rPr>
          <w:color w:val="000000"/>
          <w:lang w:val="sq-AL"/>
        </w:rPr>
      </w:pPr>
      <w:r w:rsidRPr="007E6E47">
        <w:rPr>
          <w:b/>
          <w:color w:val="000000"/>
          <w:lang w:val="sq-AL"/>
        </w:rPr>
        <w:t>-- Emri</w:t>
      </w:r>
      <w:r w:rsidR="00432C2A" w:rsidRPr="007E6E47">
        <w:rPr>
          <w:b/>
          <w:color w:val="000000"/>
          <w:lang w:val="sq-AL"/>
        </w:rPr>
        <w:t xml:space="preserve"> </w:t>
      </w:r>
      <w:r w:rsidRPr="007E6E47">
        <w:rPr>
          <w:b/>
          <w:color w:val="000000"/>
          <w:lang w:val="sq-AL"/>
        </w:rPr>
        <w:t>--</w:t>
      </w:r>
    </w:p>
    <w:p w14:paraId="59BDC036" w14:textId="4B117766" w:rsidR="00934160" w:rsidRPr="007E6E47" w:rsidRDefault="00934160" w:rsidP="00432C2A">
      <w:pPr>
        <w:pStyle w:val="TEKSTI"/>
        <w:rPr>
          <w:color w:val="000000"/>
          <w:lang w:val="sq-AL"/>
        </w:rPr>
      </w:pPr>
      <w:r w:rsidRPr="007E6E47">
        <w:rPr>
          <w:color w:val="000000"/>
          <w:lang w:val="sq-AL"/>
        </w:rPr>
        <w:t xml:space="preserve">Vlerat </w:t>
      </w:r>
      <w:r w:rsidR="00432C2A" w:rsidRPr="007E6E47">
        <w:rPr>
          <w:color w:val="000000"/>
          <w:lang w:val="sq-AL"/>
        </w:rPr>
        <w:t>e llojit të ujërave të ndotura.</w:t>
      </w:r>
    </w:p>
    <w:p w14:paraId="59BDC037" w14:textId="77777777" w:rsidR="00934160" w:rsidRPr="007E6E47" w:rsidRDefault="00934160" w:rsidP="00694CCF">
      <w:pPr>
        <w:pStyle w:val="TEKSTI"/>
        <w:rPr>
          <w:color w:val="000000"/>
          <w:lang w:val="sq-AL"/>
        </w:rPr>
      </w:pPr>
      <w:r w:rsidRPr="007E6E47">
        <w:rPr>
          <w:b/>
          <w:color w:val="000000"/>
          <w:lang w:val="sq-AL"/>
        </w:rPr>
        <w:t>-- Përkufizimi --</w:t>
      </w:r>
    </w:p>
    <w:p w14:paraId="59BDC039" w14:textId="781E6994" w:rsidR="00934160" w:rsidRPr="007E6E47" w:rsidRDefault="00934160" w:rsidP="00432C2A">
      <w:pPr>
        <w:pStyle w:val="TEKSTI"/>
        <w:rPr>
          <w:lang w:val="sq-AL"/>
        </w:rPr>
      </w:pPr>
      <w:r w:rsidRPr="007E6E47">
        <w:rPr>
          <w:color w:val="000000"/>
          <w:lang w:val="sq-AL"/>
        </w:rPr>
        <w:t>Klasifikimi i llojit të ujërave të ndotura.</w:t>
      </w:r>
    </w:p>
    <w:p w14:paraId="59BDC03A" w14:textId="46C27216" w:rsidR="00934160" w:rsidRPr="007E6E47" w:rsidRDefault="00934160" w:rsidP="00694CCF">
      <w:pPr>
        <w:pStyle w:val="TEKSTI"/>
        <w:rPr>
          <w:b/>
          <w:i/>
          <w:lang w:val="sq-AL"/>
        </w:rPr>
      </w:pPr>
      <w:r w:rsidRPr="007E6E47">
        <w:rPr>
          <w:b/>
          <w:lang w:val="sq-AL"/>
        </w:rPr>
        <w:t>--</w:t>
      </w:r>
      <w:r w:rsidR="00432C2A" w:rsidRPr="007E6E47">
        <w:rPr>
          <w:b/>
          <w:lang w:val="sq-AL"/>
        </w:rPr>
        <w:t xml:space="preserve"> </w:t>
      </w:r>
      <w:r w:rsidRPr="007E6E47">
        <w:rPr>
          <w:b/>
          <w:lang w:val="sq-AL"/>
        </w:rPr>
        <w:t>Tipi i elementit</w:t>
      </w:r>
      <w:r w:rsidRPr="007E6E47">
        <w:rPr>
          <w:b/>
          <w:i/>
          <w:lang w:val="sq-AL"/>
        </w:rPr>
        <w:t xml:space="preserve"> --</w:t>
      </w:r>
    </w:p>
    <w:p w14:paraId="59BDC03C" w14:textId="76962AFF" w:rsidR="00694CCF" w:rsidRPr="007E6E47" w:rsidRDefault="00432C2A" w:rsidP="00432C2A">
      <w:pPr>
        <w:pStyle w:val="TEKSTI"/>
        <w:rPr>
          <w:i/>
          <w:lang w:val="sq-AL"/>
        </w:rPr>
      </w:pPr>
      <w:bookmarkStart w:id="78" w:name="_Toc52287411"/>
      <w:r w:rsidRPr="007E6E47">
        <w:rPr>
          <w:i/>
          <w:lang w:val="sq-AL"/>
        </w:rPr>
        <w:t>Kodlistë</w:t>
      </w:r>
    </w:p>
    <w:p w14:paraId="59BDC03E" w14:textId="5B4C2F01" w:rsidR="00694CCF" w:rsidRPr="007E6E47" w:rsidRDefault="00694CCF" w:rsidP="00432C2A">
      <w:pPr>
        <w:pStyle w:val="TEKSTI"/>
        <w:rPr>
          <w:b/>
          <w:lang w:val="sq-AL"/>
        </w:rPr>
      </w:pPr>
      <w:r w:rsidRPr="007E6E47">
        <w:rPr>
          <w:b/>
          <w:lang w:val="sq-AL"/>
        </w:rPr>
        <w:t>3.4.3.2.3 V</w:t>
      </w:r>
      <w:r w:rsidR="00432C2A" w:rsidRPr="007E6E47">
        <w:rPr>
          <w:b/>
          <w:lang w:val="sq-AL"/>
        </w:rPr>
        <w:t>lerat</w:t>
      </w:r>
      <w:r w:rsidRPr="007E6E47">
        <w:rPr>
          <w:b/>
          <w:lang w:val="sq-AL"/>
        </w:rPr>
        <w:t xml:space="preserve"> </w:t>
      </w:r>
      <w:r w:rsidR="00432C2A" w:rsidRPr="007E6E47">
        <w:rPr>
          <w:b/>
          <w:lang w:val="sq-AL"/>
        </w:rPr>
        <w:t>e llojit të aksesorëve të rrjetit të shpërndarjes së ujërave të ndotura</w:t>
      </w:r>
      <w:bookmarkEnd w:id="78"/>
    </w:p>
    <w:p w14:paraId="59BDC03F" w14:textId="4DE223FE" w:rsidR="00934160" w:rsidRPr="007E6E47" w:rsidRDefault="00934160" w:rsidP="00694CCF">
      <w:pPr>
        <w:pStyle w:val="TEKSTI"/>
        <w:rPr>
          <w:color w:val="000000"/>
          <w:lang w:val="sq-AL"/>
        </w:rPr>
      </w:pPr>
      <w:r w:rsidRPr="007E6E47">
        <w:rPr>
          <w:b/>
          <w:color w:val="000000"/>
          <w:lang w:val="sq-AL"/>
        </w:rPr>
        <w:t>-- Emri</w:t>
      </w:r>
      <w:r w:rsidR="00432C2A" w:rsidRPr="007E6E47">
        <w:rPr>
          <w:b/>
          <w:color w:val="000000"/>
          <w:lang w:val="sq-AL"/>
        </w:rPr>
        <w:t xml:space="preserve"> </w:t>
      </w:r>
      <w:r w:rsidRPr="007E6E47">
        <w:rPr>
          <w:b/>
          <w:color w:val="000000"/>
          <w:lang w:val="sq-AL"/>
        </w:rPr>
        <w:t>--</w:t>
      </w:r>
    </w:p>
    <w:p w14:paraId="59BDC041" w14:textId="01417216" w:rsidR="00934160" w:rsidRPr="007E6E47" w:rsidRDefault="00934160" w:rsidP="00432C2A">
      <w:pPr>
        <w:pStyle w:val="TEKSTI"/>
        <w:rPr>
          <w:color w:val="000000"/>
          <w:lang w:val="sq-AL"/>
        </w:rPr>
      </w:pPr>
      <w:r w:rsidRPr="007E6E47">
        <w:rPr>
          <w:color w:val="000000"/>
          <w:lang w:val="sq-AL"/>
        </w:rPr>
        <w:t>Lloji i aksesorëve të rrjetit të shpë</w:t>
      </w:r>
      <w:r w:rsidR="00432C2A" w:rsidRPr="007E6E47">
        <w:rPr>
          <w:color w:val="000000"/>
          <w:lang w:val="sq-AL"/>
        </w:rPr>
        <w:t xml:space="preserve">rndarjes së ujërave të ndotura </w:t>
      </w:r>
    </w:p>
    <w:p w14:paraId="59BDC042" w14:textId="77777777" w:rsidR="00934160" w:rsidRPr="007E6E47" w:rsidRDefault="00934160" w:rsidP="00694CCF">
      <w:pPr>
        <w:pStyle w:val="TEKSTI"/>
        <w:rPr>
          <w:color w:val="000000"/>
          <w:lang w:val="sq-AL"/>
        </w:rPr>
      </w:pPr>
      <w:r w:rsidRPr="007E6E47">
        <w:rPr>
          <w:b/>
          <w:color w:val="000000"/>
          <w:lang w:val="sq-AL"/>
        </w:rPr>
        <w:t>-- Përkufizimi --</w:t>
      </w:r>
    </w:p>
    <w:p w14:paraId="59BDC044" w14:textId="4550C5B3" w:rsidR="00934160" w:rsidRPr="007E6E47" w:rsidRDefault="00934160" w:rsidP="00432C2A">
      <w:pPr>
        <w:pStyle w:val="TEKSTI"/>
        <w:rPr>
          <w:lang w:val="sq-AL"/>
        </w:rPr>
      </w:pPr>
      <w:r w:rsidRPr="007E6E47">
        <w:rPr>
          <w:lang w:val="sq-AL"/>
        </w:rPr>
        <w:t>Klasifikimi i aksesorëve të rrjetit të shpërndarjes së ujërave të ndotur</w:t>
      </w:r>
      <w:r w:rsidRPr="007E6E47">
        <w:rPr>
          <w:color w:val="000000"/>
          <w:lang w:val="sq-AL"/>
        </w:rPr>
        <w:t>a</w:t>
      </w:r>
      <w:r w:rsidR="00432C2A" w:rsidRPr="007E6E47">
        <w:rPr>
          <w:lang w:val="sq-AL"/>
        </w:rPr>
        <w:t>.</w:t>
      </w:r>
    </w:p>
    <w:p w14:paraId="59BDC045" w14:textId="46BD3A45" w:rsidR="00934160" w:rsidRPr="007E6E47" w:rsidRDefault="00934160" w:rsidP="00694CCF">
      <w:pPr>
        <w:pStyle w:val="TEKSTI"/>
        <w:rPr>
          <w:b/>
          <w:i/>
          <w:lang w:val="sq-AL"/>
        </w:rPr>
      </w:pPr>
      <w:r w:rsidRPr="007E6E47">
        <w:rPr>
          <w:b/>
          <w:lang w:val="sq-AL"/>
        </w:rPr>
        <w:t>--</w:t>
      </w:r>
      <w:r w:rsidR="00432C2A" w:rsidRPr="007E6E47">
        <w:rPr>
          <w:b/>
          <w:lang w:val="sq-AL"/>
        </w:rPr>
        <w:t xml:space="preserve"> </w:t>
      </w:r>
      <w:r w:rsidRPr="007E6E47">
        <w:rPr>
          <w:b/>
          <w:lang w:val="sq-AL"/>
        </w:rPr>
        <w:t>Tipi i elementit</w:t>
      </w:r>
      <w:r w:rsidRPr="007E6E47">
        <w:rPr>
          <w:b/>
          <w:i/>
          <w:lang w:val="sq-AL"/>
        </w:rPr>
        <w:t xml:space="preserve"> --</w:t>
      </w:r>
    </w:p>
    <w:p w14:paraId="59BDC047" w14:textId="778BB15E" w:rsidR="00934160" w:rsidRPr="007E6E47" w:rsidRDefault="00432C2A" w:rsidP="00432C2A">
      <w:pPr>
        <w:pStyle w:val="TEKSTI"/>
        <w:rPr>
          <w:i/>
          <w:lang w:val="sq-AL"/>
        </w:rPr>
      </w:pPr>
      <w:r w:rsidRPr="007E6E47">
        <w:rPr>
          <w:i/>
          <w:lang w:val="sq-AL"/>
        </w:rPr>
        <w:t>Kodlistë</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49"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48" w14:textId="77777777" w:rsidR="00934160" w:rsidRPr="007E6E47" w:rsidRDefault="00934160" w:rsidP="00694CC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C04B"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4A" w14:textId="0347F33A" w:rsidR="00934160" w:rsidRPr="007E6E47" w:rsidRDefault="00934160" w:rsidP="00694CC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9D" wp14:editId="59BDCF9E">
                  <wp:extent cx="114300" cy="1143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VleratELlojeveTëAksesorëveTëRrjetitTëShpërndarjesSëKanlizimeve</w:t>
            </w:r>
            <w:r w:rsidRPr="007E6E47">
              <w:rPr>
                <w:rFonts w:ascii="Garamond" w:eastAsia="Times New Roman" w:hAnsi="Garamond"/>
                <w:color w:val="000000"/>
                <w:sz w:val="20"/>
                <w:szCs w:val="20"/>
                <w:lang w:val="sq-AL"/>
              </w:rPr>
              <w:t xml:space="preserve"> te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bl>
    <w:p w14:paraId="59BDC04C" w14:textId="77777777" w:rsidR="00934160" w:rsidRPr="007E6E47" w:rsidRDefault="00934160" w:rsidP="00694CCF">
      <w:pPr>
        <w:spacing w:after="0" w:line="240" w:lineRule="auto"/>
        <w:rPr>
          <w:rFonts w:ascii="Garamond" w:hAnsi="Garamond"/>
          <w:sz w:val="24"/>
          <w:szCs w:val="24"/>
          <w:lang w:val="sq-AL"/>
        </w:rPr>
      </w:pPr>
    </w:p>
    <w:p w14:paraId="59BDC04E" w14:textId="6F06BE21" w:rsidR="00934160" w:rsidRPr="007E6E47" w:rsidRDefault="00694CCF" w:rsidP="00432C2A">
      <w:pPr>
        <w:spacing w:after="0" w:line="240" w:lineRule="auto"/>
        <w:rPr>
          <w:rFonts w:ascii="Garamond" w:hAnsi="Garamond"/>
          <w:b/>
          <w:sz w:val="24"/>
          <w:szCs w:val="24"/>
          <w:lang w:val="sq-AL"/>
        </w:rPr>
      </w:pPr>
      <w:bookmarkStart w:id="79" w:name="_Toc52287412"/>
      <w:r w:rsidRPr="007E6E47">
        <w:rPr>
          <w:rFonts w:ascii="Garamond" w:hAnsi="Garamond"/>
          <w:b/>
          <w:sz w:val="24"/>
          <w:szCs w:val="24"/>
          <w:lang w:val="sq-AL"/>
        </w:rPr>
        <w:t>3.4.4 P</w:t>
      </w:r>
      <w:r w:rsidR="00432C2A" w:rsidRPr="007E6E47">
        <w:rPr>
          <w:rFonts w:ascii="Garamond" w:hAnsi="Garamond"/>
          <w:b/>
          <w:sz w:val="24"/>
          <w:szCs w:val="24"/>
          <w:lang w:val="sq-AL"/>
        </w:rPr>
        <w:t>ërshkrimi i nëntemës</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naftës, gazit dhe kimikateve</w:t>
      </w:r>
      <w:r w:rsidR="0021372D" w:rsidRPr="007E6E47">
        <w:rPr>
          <w:rFonts w:ascii="Garamond" w:hAnsi="Garamond"/>
          <w:b/>
          <w:sz w:val="24"/>
          <w:szCs w:val="24"/>
          <w:lang w:val="sq-AL"/>
        </w:rPr>
        <w:t>”</w:t>
      </w:r>
      <w:bookmarkEnd w:id="79"/>
    </w:p>
    <w:p w14:paraId="59BDC04F" w14:textId="7F0CBCA1" w:rsidR="00934160" w:rsidRPr="007E6E47" w:rsidRDefault="00934160" w:rsidP="00694CCF">
      <w:pPr>
        <w:spacing w:after="0" w:line="240" w:lineRule="auto"/>
        <w:rPr>
          <w:rFonts w:ascii="Garamond" w:hAnsi="Garamond"/>
          <w:sz w:val="24"/>
          <w:szCs w:val="24"/>
          <w:lang w:val="sq-AL"/>
        </w:rPr>
      </w:pPr>
      <w:r w:rsidRPr="007E6E47">
        <w:rPr>
          <w:rFonts w:ascii="Garamond" w:hAnsi="Garamond"/>
          <w:sz w:val="24"/>
          <w:szCs w:val="24"/>
          <w:lang w:val="sq-AL"/>
        </w:rPr>
        <w:t>Skema e</w:t>
      </w:r>
      <w:r w:rsidR="006D4725" w:rsidRPr="007E6E47">
        <w:rPr>
          <w:rFonts w:ascii="Garamond" w:hAnsi="Garamond"/>
          <w:sz w:val="24"/>
          <w:szCs w:val="24"/>
          <w:lang w:val="sq-AL"/>
        </w:rPr>
        <w:t xml:space="preserve"> </w:t>
      </w:r>
      <w:r w:rsidRPr="007E6E47">
        <w:rPr>
          <w:rFonts w:ascii="Garamond" w:hAnsi="Garamond"/>
          <w:sz w:val="24"/>
          <w:szCs w:val="24"/>
          <w:lang w:val="sq-AL"/>
        </w:rPr>
        <w:t xml:space="preserve">aplikimit të </w:t>
      </w:r>
      <w:r w:rsidR="0021372D" w:rsidRPr="007E6E47">
        <w:rPr>
          <w:rFonts w:ascii="Garamond" w:hAnsi="Garamond"/>
          <w:sz w:val="24"/>
          <w:szCs w:val="24"/>
          <w:lang w:val="sq-AL"/>
        </w:rPr>
        <w:t>“</w:t>
      </w:r>
      <w:r w:rsidRPr="007E6E47">
        <w:rPr>
          <w:rFonts w:ascii="Garamond" w:hAnsi="Garamond"/>
          <w:sz w:val="24"/>
          <w:szCs w:val="24"/>
          <w:lang w:val="sq-AL"/>
        </w:rPr>
        <w:t>Rrjetit të shpërndarjes së naftës, gazit dhe kimikateve</w:t>
      </w:r>
      <w:r w:rsidR="0021372D" w:rsidRPr="007E6E47">
        <w:rPr>
          <w:rFonts w:ascii="Garamond" w:hAnsi="Garamond"/>
          <w:sz w:val="24"/>
          <w:szCs w:val="24"/>
          <w:lang w:val="sq-AL"/>
        </w:rPr>
        <w:t>”</w:t>
      </w:r>
      <w:r w:rsidRPr="007E6E47">
        <w:rPr>
          <w:rFonts w:ascii="Garamond" w:hAnsi="Garamond"/>
          <w:sz w:val="24"/>
          <w:szCs w:val="24"/>
          <w:lang w:val="sq-AL"/>
        </w:rPr>
        <w:t xml:space="preserve"> është strukturuar si më poshtë:</w:t>
      </w:r>
    </w:p>
    <w:p w14:paraId="59BDC050" w14:textId="7CEAEBB4"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lement konkret që lidhet me elementet si Kabllo dhe Tub</w:t>
      </w:r>
      <w:r w:rsidR="00432C2A" w:rsidRPr="007E6E47">
        <w:rPr>
          <w:rFonts w:ascii="Garamond" w:hAnsi="Garamond"/>
          <w:sz w:val="24"/>
          <w:szCs w:val="24"/>
          <w:lang w:val="sq-AL"/>
        </w:rPr>
        <w:t>;</w:t>
      </w:r>
    </w:p>
    <w:p w14:paraId="59BDC051" w14:textId="7FE8FA34"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D5234F" w:rsidRPr="007E6E47">
        <w:rPr>
          <w:rFonts w:ascii="Garamond" w:hAnsi="Garamond"/>
          <w:sz w:val="24"/>
          <w:szCs w:val="24"/>
          <w:lang w:val="sq-AL"/>
        </w:rPr>
        <w:t>nyjë</w:t>
      </w:r>
      <w:r w:rsidR="00934160" w:rsidRPr="007E6E47">
        <w:rPr>
          <w:rFonts w:ascii="Garamond" w:hAnsi="Garamond"/>
          <w:sz w:val="24"/>
          <w:szCs w:val="24"/>
          <w:lang w:val="sq-AL"/>
        </w:rPr>
        <w:t xml:space="preserve"> </w:t>
      </w:r>
      <w:r w:rsidR="00D5234F" w:rsidRPr="007E6E47">
        <w:rPr>
          <w:rFonts w:ascii="Garamond" w:hAnsi="Garamond"/>
          <w:sz w:val="24"/>
          <w:szCs w:val="24"/>
          <w:lang w:val="sq-AL"/>
        </w:rPr>
        <w:t>a</w:t>
      </w:r>
      <w:r w:rsidR="00934160" w:rsidRPr="007E6E47">
        <w:rPr>
          <w:rFonts w:ascii="Garamond" w:hAnsi="Garamond"/>
          <w:sz w:val="24"/>
          <w:szCs w:val="24"/>
          <w:lang w:val="sq-AL"/>
        </w:rPr>
        <w:t>ksesorë (ngjyrë jeshile);</w:t>
      </w:r>
    </w:p>
    <w:p w14:paraId="59BDC052" w14:textId="30E8BC8D"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934160" w:rsidRPr="007E6E47">
        <w:rPr>
          <w:rFonts w:ascii="Garamond" w:hAnsi="Garamond"/>
          <w:i/>
          <w:sz w:val="24"/>
          <w:szCs w:val="24"/>
          <w:lang w:val="sq-AL"/>
        </w:rPr>
        <w:t>RrjetiIInfrastrukturësInxhinierike</w:t>
      </w:r>
      <w:r w:rsidR="00934160" w:rsidRPr="007E6E47">
        <w:rPr>
          <w:rFonts w:ascii="Garamond" w:hAnsi="Garamond"/>
          <w:sz w:val="24"/>
          <w:szCs w:val="24"/>
          <w:lang w:val="sq-AL"/>
        </w:rPr>
        <w:t xml:space="preserve"> (ngjyrë jeshile);</w:t>
      </w:r>
    </w:p>
    <w:p w14:paraId="59BDC053" w14:textId="583A08EA"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ë gjitha kodlistat që përdoren nga elementet e diagram</w:t>
      </w:r>
      <w:r w:rsidR="007D6728" w:rsidRPr="007E6E47">
        <w:rPr>
          <w:rFonts w:ascii="Garamond" w:hAnsi="Garamond"/>
          <w:sz w:val="24"/>
          <w:szCs w:val="24"/>
          <w:lang w:val="sq-AL"/>
        </w:rPr>
        <w:t>it</w:t>
      </w:r>
      <w:r w:rsidR="00934160" w:rsidRPr="007E6E47">
        <w:rPr>
          <w:rFonts w:ascii="Garamond" w:hAnsi="Garamond"/>
          <w:sz w:val="24"/>
          <w:szCs w:val="24"/>
          <w:lang w:val="sq-AL"/>
        </w:rPr>
        <w:t xml:space="preserve"> (ngjyra gri)</w:t>
      </w:r>
      <w:r w:rsidR="00432C2A" w:rsidRPr="007E6E47">
        <w:rPr>
          <w:rFonts w:ascii="Garamond" w:hAnsi="Garamond"/>
          <w:sz w:val="24"/>
          <w:szCs w:val="24"/>
          <w:lang w:val="sq-AL"/>
        </w:rPr>
        <w:t>.</w:t>
      </w:r>
    </w:p>
    <w:p w14:paraId="59BDC054" w14:textId="77777777" w:rsidR="00934160" w:rsidRPr="007E6E47" w:rsidRDefault="00934160" w:rsidP="00694CCF">
      <w:pPr>
        <w:spacing w:after="0" w:line="240" w:lineRule="auto"/>
        <w:rPr>
          <w:rFonts w:ascii="Garamond" w:hAnsi="Garamond"/>
          <w:sz w:val="24"/>
          <w:szCs w:val="24"/>
          <w:lang w:val="sq-AL"/>
        </w:rPr>
      </w:pPr>
      <w:r w:rsidRPr="007E6E47">
        <w:rPr>
          <w:rFonts w:ascii="Garamond" w:hAnsi="Garamond"/>
          <w:sz w:val="24"/>
          <w:szCs w:val="24"/>
          <w:lang w:val="sq-AL"/>
        </w:rPr>
        <w:t>Përdorimi i tyre është përkatësisht:</w:t>
      </w:r>
    </w:p>
    <w:p w14:paraId="59BDC055" w14:textId="4FB71DB6"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ipologjia (abstrakte)</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StrukturaELidhjeveTëInfrastrukturës</w:t>
      </w:r>
      <w:r w:rsidR="00934160" w:rsidRPr="007E6E47">
        <w:rPr>
          <w:rFonts w:ascii="Garamond" w:hAnsi="Garamond"/>
          <w:sz w:val="24"/>
          <w:szCs w:val="24"/>
          <w:lang w:val="sq-AL"/>
        </w:rPr>
        <w:t xml:space="preserve"> Inxhinierike</w:t>
      </w:r>
      <w:r w:rsidR="00432C2A" w:rsidRPr="007E6E47">
        <w:rPr>
          <w:rFonts w:ascii="Garamond" w:hAnsi="Garamond"/>
          <w:sz w:val="24"/>
          <w:szCs w:val="24"/>
          <w:lang w:val="sq-AL"/>
        </w:rPr>
        <w:t>;</w:t>
      </w:r>
    </w:p>
    <w:p w14:paraId="59BDC056" w14:textId="6C8FFDFC"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ipologjitë si kabllo, tuba dhe aksesorë elemente pjesë të</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RrjetiInfrastrukturës</w:t>
      </w:r>
      <w:r w:rsidR="00934160" w:rsidRPr="007E6E47">
        <w:rPr>
          <w:rFonts w:ascii="Garamond" w:hAnsi="Garamond"/>
          <w:sz w:val="24"/>
          <w:szCs w:val="24"/>
          <w:lang w:val="sq-AL"/>
        </w:rPr>
        <w:t xml:space="preserve"> Inxhinierike Specifike</w:t>
      </w:r>
      <w:r w:rsidR="00432C2A" w:rsidRPr="007E6E47">
        <w:rPr>
          <w:rFonts w:ascii="Garamond" w:hAnsi="Garamond"/>
          <w:sz w:val="24"/>
          <w:szCs w:val="24"/>
          <w:lang w:val="sq-AL"/>
        </w:rPr>
        <w:t>;</w:t>
      </w:r>
    </w:p>
    <w:p w14:paraId="59BDC057" w14:textId="2FEE2744"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a</w:t>
      </w:r>
      <w:r w:rsidR="00934160" w:rsidRPr="007E6E47">
        <w:rPr>
          <w:rFonts w:ascii="Garamond" w:hAnsi="Garamond"/>
          <w:sz w:val="24"/>
          <w:szCs w:val="24"/>
          <w:lang w:val="sq-AL"/>
        </w:rPr>
        <w:t xml:space="preserve">tributi </w:t>
      </w:r>
      <w:r w:rsidR="00934160" w:rsidRPr="007E6E47">
        <w:rPr>
          <w:rFonts w:ascii="Garamond" w:hAnsi="Garamond"/>
          <w:i/>
          <w:sz w:val="24"/>
          <w:szCs w:val="24"/>
          <w:lang w:val="sq-AL"/>
        </w:rPr>
        <w:t>LlojiIAksesorit</w:t>
      </w:r>
      <w:r w:rsidR="00934160" w:rsidRPr="007E6E47">
        <w:rPr>
          <w:rFonts w:ascii="Garamond" w:hAnsi="Garamond"/>
          <w:sz w:val="24"/>
          <w:szCs w:val="24"/>
          <w:lang w:val="sq-AL"/>
        </w:rPr>
        <w:t xml:space="preserve"> marrë nga Akesorët</w:t>
      </w:r>
      <w:r w:rsidR="00432C2A" w:rsidRPr="007E6E47">
        <w:rPr>
          <w:rFonts w:ascii="Garamond" w:hAnsi="Garamond"/>
          <w:sz w:val="24"/>
          <w:szCs w:val="24"/>
          <w:lang w:val="sq-AL"/>
        </w:rPr>
        <w:t>;</w:t>
      </w:r>
    </w:p>
    <w:p w14:paraId="59BDC058" w14:textId="77777777" w:rsidR="00934160" w:rsidRPr="007E6E47" w:rsidRDefault="00D02D1E" w:rsidP="00694CCF">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i/>
          <w:sz w:val="24"/>
          <w:szCs w:val="24"/>
          <w:lang w:val="sq-AL"/>
        </w:rPr>
        <w:t>VleratELlojitTëRrjetitTëInfrastrukrës</w:t>
      </w:r>
      <w:r w:rsidR="00934160" w:rsidRPr="007E6E47">
        <w:rPr>
          <w:rFonts w:ascii="Garamond" w:hAnsi="Garamond"/>
          <w:sz w:val="24"/>
          <w:szCs w:val="24"/>
          <w:lang w:val="sq-AL"/>
        </w:rPr>
        <w:t xml:space="preserve"> që përdoret nga </w:t>
      </w:r>
      <w:r w:rsidR="00934160" w:rsidRPr="007E6E47">
        <w:rPr>
          <w:rFonts w:ascii="Garamond" w:hAnsi="Garamond"/>
          <w:i/>
          <w:sz w:val="24"/>
          <w:szCs w:val="24"/>
          <w:lang w:val="sq-AL"/>
        </w:rPr>
        <w:t>LlojiILidhjesSëInfrastrukturës</w:t>
      </w:r>
      <w:r w:rsidR="00934160" w:rsidRPr="007E6E47">
        <w:rPr>
          <w:rFonts w:ascii="Garamond" w:hAnsi="Garamond"/>
          <w:sz w:val="24"/>
          <w:szCs w:val="24"/>
          <w:lang w:val="sq-AL"/>
        </w:rPr>
        <w:t xml:space="preserve"> Inxhinierike, kjo e fundit pjesë e </w:t>
      </w:r>
      <w:r w:rsidR="00934160" w:rsidRPr="007E6E47">
        <w:rPr>
          <w:rFonts w:ascii="Garamond" w:hAnsi="Garamond"/>
          <w:i/>
          <w:sz w:val="24"/>
          <w:szCs w:val="24"/>
          <w:lang w:val="sq-AL"/>
        </w:rPr>
        <w:t>RrjetiIInfrastrukturës</w:t>
      </w:r>
      <w:r w:rsidR="00934160" w:rsidRPr="007E6E47">
        <w:rPr>
          <w:rFonts w:ascii="Garamond" w:hAnsi="Garamond"/>
          <w:sz w:val="24"/>
          <w:szCs w:val="24"/>
          <w:lang w:val="sq-AL"/>
        </w:rPr>
        <w:t xml:space="preserve"> Inxhinierike.</w:t>
      </w:r>
    </w:p>
    <w:p w14:paraId="59BDC059" w14:textId="094D4D3F" w:rsidR="00934160" w:rsidRPr="007E6E47" w:rsidRDefault="00E83F35" w:rsidP="00694CCF">
      <w:pPr>
        <w:spacing w:after="0" w:line="240" w:lineRule="auto"/>
        <w:rPr>
          <w:rFonts w:ascii="Garamond" w:hAnsi="Garamond"/>
          <w:b/>
          <w:sz w:val="24"/>
          <w:szCs w:val="24"/>
          <w:lang w:val="sq-AL"/>
        </w:rPr>
      </w:pPr>
      <w:bookmarkStart w:id="80" w:name="_Toc52287413"/>
      <w:r w:rsidRPr="007E6E47">
        <w:rPr>
          <w:rFonts w:ascii="Garamond" w:hAnsi="Garamond"/>
          <w:b/>
          <w:sz w:val="24"/>
          <w:szCs w:val="24"/>
          <w:lang w:val="sq-AL"/>
        </w:rPr>
        <w:t>3.4.4.1 S</w:t>
      </w:r>
      <w:r w:rsidR="00432C2A" w:rsidRPr="007E6E47">
        <w:rPr>
          <w:rFonts w:ascii="Garamond" w:hAnsi="Garamond"/>
          <w:b/>
          <w:sz w:val="24"/>
          <w:szCs w:val="24"/>
          <w:lang w:val="sq-AL"/>
        </w:rPr>
        <w:t>kemat</w:t>
      </w:r>
      <w:r w:rsidRPr="007E6E47">
        <w:rPr>
          <w:rFonts w:ascii="Garamond" w:hAnsi="Garamond"/>
          <w:b/>
          <w:sz w:val="24"/>
          <w:szCs w:val="24"/>
          <w:lang w:val="sq-AL"/>
        </w:rPr>
        <w:t xml:space="preserve"> </w:t>
      </w:r>
      <w:r w:rsidR="00432C2A"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432C2A" w:rsidRPr="007E6E47">
        <w:rPr>
          <w:rFonts w:ascii="Garamond" w:hAnsi="Garamond"/>
          <w:b/>
          <w:sz w:val="24"/>
          <w:szCs w:val="24"/>
          <w:lang w:val="sq-AL"/>
        </w:rPr>
        <w:t xml:space="preserve">t </w:t>
      </w:r>
      <w:r w:rsidRPr="007E6E47">
        <w:rPr>
          <w:rFonts w:ascii="Garamond" w:hAnsi="Garamond"/>
          <w:b/>
          <w:sz w:val="24"/>
          <w:szCs w:val="24"/>
          <w:lang w:val="sq-AL"/>
        </w:rPr>
        <w:t xml:space="preserve">UML </w:t>
      </w:r>
      <w:r w:rsidR="00432C2A" w:rsidRPr="007E6E47">
        <w:rPr>
          <w:rFonts w:ascii="Garamond" w:hAnsi="Garamond"/>
          <w:b/>
          <w:sz w:val="24"/>
          <w:szCs w:val="24"/>
          <w:lang w:val="sq-AL"/>
        </w:rPr>
        <w:t xml:space="preserve">për nëntemën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naftës gazit dhe kimikateve</w:t>
      </w:r>
      <w:r w:rsidR="0021372D" w:rsidRPr="007E6E47">
        <w:rPr>
          <w:rFonts w:ascii="Garamond" w:hAnsi="Garamond"/>
          <w:b/>
          <w:sz w:val="24"/>
          <w:szCs w:val="24"/>
          <w:lang w:val="sq-AL"/>
        </w:rPr>
        <w:t>”</w:t>
      </w:r>
      <w:bookmarkEnd w:id="80"/>
      <w:r w:rsidRPr="007E6E47">
        <w:rPr>
          <w:rFonts w:ascii="Garamond" w:hAnsi="Garamond"/>
          <w:b/>
          <w:sz w:val="24"/>
          <w:szCs w:val="24"/>
          <w:lang w:val="sq-AL"/>
        </w:rPr>
        <w:t xml:space="preserve"> </w:t>
      </w:r>
    </w:p>
    <w:p w14:paraId="59BDC05A" w14:textId="77777777" w:rsidR="00934160" w:rsidRPr="007E6E47" w:rsidRDefault="00934160" w:rsidP="00694CCF">
      <w:pPr>
        <w:spacing w:after="0" w:line="240" w:lineRule="auto"/>
        <w:rPr>
          <w:rFonts w:ascii="Garamond" w:hAnsi="Garamond"/>
          <w:sz w:val="24"/>
          <w:szCs w:val="24"/>
          <w:lang w:val="sq-AL"/>
        </w:rPr>
      </w:pPr>
    </w:p>
    <w:p w14:paraId="59BDC05B" w14:textId="77777777" w:rsidR="00934160" w:rsidRPr="007E6E47" w:rsidRDefault="00934160" w:rsidP="00E83F35">
      <w:pPr>
        <w:pStyle w:val="TEKSTI"/>
        <w:ind w:firstLine="0"/>
        <w:jc w:val="center"/>
        <w:rPr>
          <w:lang w:val="sq-AL"/>
        </w:rPr>
      </w:pPr>
      <w:r w:rsidRPr="007E6E47">
        <w:rPr>
          <w:noProof/>
          <w:sz w:val="0"/>
          <w:szCs w:val="0"/>
          <w:lang w:val="en-US" w:eastAsia="en-US"/>
        </w:rPr>
        <w:drawing>
          <wp:inline distT="0" distB="0" distL="0" distR="0" wp14:anchorId="59BDCF9F" wp14:editId="4AC114A8">
            <wp:extent cx="6687047" cy="5014633"/>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34"/>
                    <a:stretch>
                      <a:fillRect/>
                    </a:stretch>
                  </pic:blipFill>
                  <pic:spPr bwMode="auto">
                    <a:xfrm>
                      <a:off x="0" y="0"/>
                      <a:ext cx="6706414" cy="5029156"/>
                    </a:xfrm>
                    <a:prstGeom prst="rect">
                      <a:avLst/>
                    </a:prstGeom>
                    <a:noFill/>
                    <a:ln w="9525">
                      <a:noFill/>
                      <a:miter lim="800000"/>
                      <a:headEnd/>
                      <a:tailEnd/>
                    </a:ln>
                  </pic:spPr>
                </pic:pic>
              </a:graphicData>
            </a:graphic>
          </wp:inline>
        </w:drawing>
      </w:r>
    </w:p>
    <w:p w14:paraId="59BDC05C" w14:textId="77777777" w:rsidR="00934160" w:rsidRPr="007E6E47" w:rsidRDefault="00934160" w:rsidP="00E83F35">
      <w:pPr>
        <w:spacing w:after="0" w:line="240" w:lineRule="auto"/>
        <w:rPr>
          <w:rFonts w:ascii="Garamond" w:hAnsi="Garamond"/>
          <w:i/>
          <w:sz w:val="24"/>
          <w:szCs w:val="24"/>
          <w:lang w:val="sq-AL"/>
        </w:rPr>
      </w:pPr>
    </w:p>
    <w:p w14:paraId="59BDC05D" w14:textId="62AD04E8" w:rsidR="00934160" w:rsidRPr="007E6E47" w:rsidRDefault="00432C2A" w:rsidP="00E83F35">
      <w:pPr>
        <w:spacing w:after="0" w:line="240" w:lineRule="auto"/>
        <w:ind w:firstLine="0"/>
        <w:jc w:val="center"/>
        <w:rPr>
          <w:rFonts w:ascii="Garamond" w:hAnsi="Garamond"/>
          <w:i/>
          <w:sz w:val="20"/>
          <w:szCs w:val="20"/>
          <w:lang w:val="sq-AL"/>
        </w:rPr>
      </w:pPr>
      <w:r w:rsidRPr="007E6E47">
        <w:rPr>
          <w:rFonts w:ascii="Garamond" w:hAnsi="Garamond"/>
          <w:i/>
          <w:sz w:val="20"/>
          <w:szCs w:val="20"/>
          <w:lang w:val="sq-AL"/>
        </w:rPr>
        <w:t>Figura 16:</w:t>
      </w:r>
      <w:r w:rsidR="00F20D29" w:rsidRPr="007E6E47">
        <w:rPr>
          <w:rFonts w:ascii="Garamond" w:hAnsi="Garamond"/>
          <w:i/>
          <w:sz w:val="20"/>
          <w:szCs w:val="20"/>
          <w:lang w:val="sq-AL"/>
        </w:rPr>
        <w:t xml:space="preserve"> Diagrami</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përgjithsh</w:t>
      </w:r>
      <w:r w:rsidR="00F20D29" w:rsidRPr="007E6E47">
        <w:rPr>
          <w:rFonts w:ascii="Garamond" w:hAnsi="Garamond"/>
          <w:i/>
          <w:sz w:val="20"/>
          <w:szCs w:val="20"/>
          <w:lang w:val="sq-AL"/>
        </w:rPr>
        <w:t>ëm</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w:t>
      </w:r>
      <w:r w:rsidRPr="007E6E47">
        <w:rPr>
          <w:rFonts w:ascii="Garamond" w:hAnsi="Garamond"/>
          <w:i/>
          <w:sz w:val="20"/>
          <w:szCs w:val="20"/>
          <w:lang w:val="sq-AL"/>
        </w:rPr>
        <w:t>r</w:t>
      </w:r>
      <w:r w:rsidR="00934160" w:rsidRPr="007E6E47">
        <w:rPr>
          <w:rFonts w:ascii="Garamond" w:hAnsi="Garamond"/>
          <w:i/>
          <w:sz w:val="20"/>
          <w:szCs w:val="20"/>
          <w:lang w:val="sq-AL"/>
        </w:rPr>
        <w:t>rjetit të shpërndarjes së naftës, gazit dhe kimikateve</w:t>
      </w:r>
    </w:p>
    <w:p w14:paraId="59BDC05E" w14:textId="77777777" w:rsidR="00934160" w:rsidRPr="007E6E47" w:rsidRDefault="00934160" w:rsidP="00E83F35">
      <w:pPr>
        <w:spacing w:after="0" w:line="240" w:lineRule="auto"/>
        <w:rPr>
          <w:rFonts w:ascii="Garamond" w:hAnsi="Garamond"/>
          <w:sz w:val="24"/>
          <w:szCs w:val="24"/>
          <w:lang w:val="sq-AL"/>
        </w:rPr>
      </w:pPr>
    </w:p>
    <w:p w14:paraId="59BDC05F" w14:textId="36CA5183" w:rsidR="00934160" w:rsidRPr="007E6E47" w:rsidRDefault="00E83F35" w:rsidP="00E83F35">
      <w:pPr>
        <w:spacing w:after="0" w:line="240" w:lineRule="auto"/>
        <w:rPr>
          <w:rFonts w:ascii="Garamond" w:hAnsi="Garamond"/>
          <w:b/>
          <w:sz w:val="24"/>
          <w:szCs w:val="24"/>
          <w:lang w:val="sq-AL"/>
        </w:rPr>
      </w:pPr>
      <w:bookmarkStart w:id="81" w:name="_Toc52287414"/>
      <w:r w:rsidRPr="007E6E47">
        <w:rPr>
          <w:rFonts w:ascii="Garamond" w:hAnsi="Garamond"/>
          <w:b/>
          <w:sz w:val="24"/>
          <w:szCs w:val="24"/>
          <w:lang w:val="sq-AL"/>
        </w:rPr>
        <w:t>3.4.4.2 K</w:t>
      </w:r>
      <w:r w:rsidR="00432C2A" w:rsidRPr="007E6E47">
        <w:rPr>
          <w:rFonts w:ascii="Garamond" w:hAnsi="Garamond"/>
          <w:b/>
          <w:sz w:val="24"/>
          <w:szCs w:val="24"/>
          <w:lang w:val="sq-AL"/>
        </w:rPr>
        <w:t>atalogu</w:t>
      </w:r>
      <w:r w:rsidRPr="007E6E47">
        <w:rPr>
          <w:rFonts w:ascii="Garamond" w:hAnsi="Garamond"/>
          <w:b/>
          <w:sz w:val="24"/>
          <w:szCs w:val="24"/>
          <w:lang w:val="sq-AL"/>
        </w:rPr>
        <w:t xml:space="preserve"> </w:t>
      </w:r>
      <w:r w:rsidR="00432C2A" w:rsidRPr="007E6E47">
        <w:rPr>
          <w:rFonts w:ascii="Garamond" w:hAnsi="Garamond"/>
          <w:b/>
          <w:sz w:val="24"/>
          <w:szCs w:val="24"/>
          <w:lang w:val="sq-AL"/>
        </w:rPr>
        <w:t>i tipologjisë</w:t>
      </w:r>
      <w:bookmarkEnd w:id="81"/>
    </w:p>
    <w:p w14:paraId="59BDC061" w14:textId="0AA5E729" w:rsidR="00E83F35" w:rsidRPr="007E6E47" w:rsidRDefault="00E83F35" w:rsidP="00432C2A">
      <w:pPr>
        <w:spacing w:after="0" w:line="240" w:lineRule="auto"/>
        <w:rPr>
          <w:rFonts w:ascii="Garamond" w:hAnsi="Garamond"/>
          <w:b/>
          <w:sz w:val="24"/>
          <w:szCs w:val="24"/>
          <w:lang w:val="sq-AL"/>
        </w:rPr>
      </w:pPr>
      <w:bookmarkStart w:id="82" w:name="_Toc52287415"/>
      <w:r w:rsidRPr="007E6E47">
        <w:rPr>
          <w:rFonts w:ascii="Garamond" w:hAnsi="Garamond"/>
          <w:b/>
          <w:sz w:val="24"/>
          <w:szCs w:val="24"/>
          <w:lang w:val="sq-AL"/>
        </w:rPr>
        <w:t>3.4.4.2.1 T</w:t>
      </w:r>
      <w:r w:rsidR="00432C2A" w:rsidRPr="007E6E47">
        <w:rPr>
          <w:rFonts w:ascii="Garamond" w:hAnsi="Garamond"/>
          <w:b/>
          <w:sz w:val="24"/>
          <w:szCs w:val="24"/>
          <w:lang w:val="sq-AL"/>
        </w:rPr>
        <w:t>ubat</w:t>
      </w:r>
      <w:r w:rsidRPr="007E6E47">
        <w:rPr>
          <w:rFonts w:ascii="Garamond" w:hAnsi="Garamond"/>
          <w:b/>
          <w:sz w:val="24"/>
          <w:szCs w:val="24"/>
          <w:lang w:val="sq-AL"/>
        </w:rPr>
        <w:t xml:space="preserve"> </w:t>
      </w:r>
      <w:r w:rsidR="00432C2A" w:rsidRPr="007E6E47">
        <w:rPr>
          <w:rFonts w:ascii="Garamond" w:hAnsi="Garamond"/>
          <w:b/>
          <w:sz w:val="24"/>
          <w:szCs w:val="24"/>
          <w:lang w:val="sq-AL"/>
        </w:rPr>
        <w:t>e naftës, gazit dhe kimikateve</w:t>
      </w:r>
      <w:bookmarkEnd w:id="82"/>
    </w:p>
    <w:p w14:paraId="59BDC062" w14:textId="2B99624E" w:rsidR="00934160" w:rsidRPr="007E6E47" w:rsidRDefault="00934160" w:rsidP="00E83F35">
      <w:pPr>
        <w:spacing w:after="0" w:line="240" w:lineRule="auto"/>
        <w:rPr>
          <w:rFonts w:ascii="Garamond" w:hAnsi="Garamond"/>
          <w:b/>
          <w:sz w:val="24"/>
          <w:szCs w:val="24"/>
          <w:lang w:val="sq-AL"/>
        </w:rPr>
      </w:pPr>
      <w:r w:rsidRPr="007E6E47">
        <w:rPr>
          <w:rFonts w:ascii="Garamond" w:hAnsi="Garamond"/>
          <w:b/>
          <w:sz w:val="24"/>
          <w:szCs w:val="24"/>
          <w:lang w:val="sq-AL"/>
        </w:rPr>
        <w:t>-- Emri</w:t>
      </w:r>
      <w:r w:rsidR="00432C2A" w:rsidRPr="007E6E47">
        <w:rPr>
          <w:rFonts w:ascii="Garamond" w:hAnsi="Garamond"/>
          <w:b/>
          <w:sz w:val="24"/>
          <w:szCs w:val="24"/>
          <w:lang w:val="sq-AL"/>
        </w:rPr>
        <w:t xml:space="preserve"> </w:t>
      </w:r>
      <w:r w:rsidRPr="007E6E47">
        <w:rPr>
          <w:rFonts w:ascii="Garamond" w:hAnsi="Garamond"/>
          <w:b/>
          <w:sz w:val="24"/>
          <w:szCs w:val="24"/>
          <w:lang w:val="sq-AL"/>
        </w:rPr>
        <w:t>--</w:t>
      </w:r>
    </w:p>
    <w:p w14:paraId="59BDC064" w14:textId="6C163919"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 xml:space="preserve">Tubat </w:t>
      </w:r>
      <w:r w:rsidR="00432C2A" w:rsidRPr="007E6E47">
        <w:rPr>
          <w:rFonts w:ascii="Garamond" w:hAnsi="Garamond"/>
          <w:sz w:val="24"/>
          <w:szCs w:val="24"/>
          <w:lang w:val="sq-AL"/>
        </w:rPr>
        <w:t xml:space="preserve">e naftës, gazit dhe kimikateve </w:t>
      </w:r>
    </w:p>
    <w:p w14:paraId="59BDC065" w14:textId="77777777" w:rsidR="00934160" w:rsidRPr="007E6E47" w:rsidRDefault="00934160" w:rsidP="00E83F35">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067" w14:textId="29A1594E"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Një tub i përdorur për të transportuar naftën, gazin ose kimi</w:t>
      </w:r>
      <w:r w:rsidR="00432C2A" w:rsidRPr="007E6E47">
        <w:rPr>
          <w:rFonts w:ascii="Garamond" w:hAnsi="Garamond"/>
          <w:sz w:val="24"/>
          <w:szCs w:val="24"/>
          <w:lang w:val="sq-AL"/>
        </w:rPr>
        <w:t xml:space="preserve">katet nga një vend në tjetrin. </w:t>
      </w:r>
    </w:p>
    <w:p w14:paraId="59BDC068" w14:textId="2DEBC241" w:rsidR="00934160" w:rsidRPr="007E6E47" w:rsidRDefault="00934160" w:rsidP="00E83F35">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C06A" w14:textId="5867CC9A" w:rsidR="00934160" w:rsidRPr="007E6E47" w:rsidRDefault="00432C2A" w:rsidP="00432C2A">
      <w:pPr>
        <w:spacing w:after="0" w:line="240" w:lineRule="auto"/>
        <w:rPr>
          <w:rFonts w:ascii="Garamond" w:hAnsi="Garamond"/>
          <w:i/>
          <w:sz w:val="24"/>
          <w:szCs w:val="24"/>
          <w:lang w:val="sq-AL"/>
        </w:rPr>
      </w:pPr>
      <w:r w:rsidRPr="007E6E47">
        <w:rPr>
          <w:rFonts w:ascii="Garamond" w:hAnsi="Garamond"/>
          <w:i/>
          <w:sz w:val="24"/>
          <w:szCs w:val="24"/>
          <w:lang w:val="sq-AL"/>
        </w:rPr>
        <w:t>FeatureType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6C"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6B" w14:textId="77777777" w:rsidR="00934160" w:rsidRPr="007E6E47" w:rsidRDefault="00934160" w:rsidP="00E83F35">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C06E"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6D" w14:textId="1B84A3FB" w:rsidR="00934160" w:rsidRPr="007E6E47" w:rsidRDefault="00934160" w:rsidP="00E83F35">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A1" wp14:editId="59BDCFA2">
                  <wp:extent cx="114300" cy="1143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TubatENaftësGazitKimikateve</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bl>
    <w:p w14:paraId="59BDC06F"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71"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70" w14:textId="77777777" w:rsidR="00934160" w:rsidRPr="007E6E47" w:rsidRDefault="00934160" w:rsidP="00E83F35">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21372D" w:rsidRPr="007E6E47" w14:paraId="59BDC07C" w14:textId="77777777" w:rsidTr="0021372D">
        <w:trPr>
          <w:trHeight w:val="1794"/>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72" w14:textId="77777777" w:rsidR="00934160" w:rsidRPr="007E6E47" w:rsidRDefault="00934160" w:rsidP="00E83F35">
            <w:pPr>
              <w:spacing w:after="0" w:line="240" w:lineRule="auto"/>
              <w:ind w:firstLine="0"/>
              <w:rPr>
                <w:rFonts w:ascii="Garamond" w:eastAsia="Times New Roman" w:hAnsi="Garamond"/>
                <w:i/>
                <w:sz w:val="10"/>
                <w:szCs w:val="20"/>
                <w:lang w:val="sq-AL"/>
              </w:rPr>
            </w:pPr>
          </w:p>
          <w:p w14:paraId="59BDC073" w14:textId="1C68086E" w:rsidR="00934160" w:rsidRPr="007E6E47" w:rsidRDefault="00934160" w:rsidP="00E83F35">
            <w:pPr>
              <w:spacing w:after="0" w:line="240" w:lineRule="auto"/>
              <w:ind w:firstLine="0"/>
              <w:rPr>
                <w:rFonts w:ascii="Garamond" w:eastAsia="Times New Roman" w:hAnsi="Garamond"/>
                <w:sz w:val="20"/>
                <w:szCs w:val="20"/>
                <w:lang w:val="sq-AL"/>
              </w:rPr>
            </w:pPr>
            <w:r w:rsidRPr="007E6E47">
              <w:rPr>
                <w:rFonts w:ascii="Garamond" w:eastAsia="Times New Roman" w:hAnsi="Garamond"/>
                <w:i/>
                <w:noProof/>
                <w:sz w:val="20"/>
                <w:szCs w:val="20"/>
              </w:rPr>
              <w:drawing>
                <wp:inline distT="0" distB="0" distL="0" distR="0" wp14:anchorId="59BDCFA3" wp14:editId="59BDCFA4">
                  <wp:extent cx="114300" cy="1143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LlojetEProdukteveTëNaftësGazitDheKimikateve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VleratELlojeveTëProdukteveTëNaftësGazitKimikateve</w:t>
            </w:r>
            <w:r w:rsidR="006D4725" w:rsidRPr="007E6E47">
              <w:rPr>
                <w:rFonts w:ascii="Garamond" w:eastAsia="Times New Roman" w:hAnsi="Garamond"/>
                <w:sz w:val="20"/>
                <w:szCs w:val="20"/>
                <w:lang w:val="sq-AL"/>
              </w:rPr>
              <w:t xml:space="preserve"> </w:t>
            </w:r>
          </w:p>
          <w:p w14:paraId="59BDC075" w14:textId="18273750" w:rsidR="00934160" w:rsidRPr="007E6E47" w:rsidRDefault="00934160" w:rsidP="0021372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Shumëllojshmëria:</w:t>
            </w:r>
            <w:r w:rsidR="0021372D" w:rsidRPr="007E6E47">
              <w:rPr>
                <w:rFonts w:ascii="Garamond" w:eastAsia="Times New Roman" w:hAnsi="Garamond"/>
                <w:sz w:val="20"/>
                <w:szCs w:val="20"/>
                <w:lang w:val="sq-AL"/>
              </w:rPr>
              <w:t xml:space="preserve"> [1..*]</w:t>
            </w:r>
          </w:p>
          <w:p w14:paraId="59BDC076" w14:textId="77777777" w:rsidR="00934160" w:rsidRPr="007E6E47" w:rsidRDefault="00934160" w:rsidP="00E83F3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C078" w14:textId="10A45E8D" w:rsidR="00934160" w:rsidRPr="007E6E47" w:rsidRDefault="00934160" w:rsidP="00E83F3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Llojet e produkteve t</w:t>
            </w:r>
            <w:r w:rsidR="0021372D" w:rsidRPr="007E6E47">
              <w:rPr>
                <w:rFonts w:ascii="Garamond" w:eastAsia="Times New Roman" w:hAnsi="Garamond"/>
                <w:sz w:val="20"/>
                <w:szCs w:val="20"/>
                <w:lang w:val="sq-AL"/>
              </w:rPr>
              <w:t>ë naftës, gazit dhe kimikateve.</w:t>
            </w:r>
          </w:p>
          <w:p w14:paraId="59BDC079" w14:textId="77777777" w:rsidR="00934160" w:rsidRPr="007E6E47" w:rsidRDefault="00934160" w:rsidP="00E83F3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C07A" w14:textId="77777777" w:rsidR="00934160" w:rsidRPr="007E6E47" w:rsidRDefault="00934160" w:rsidP="00E83F3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produktit të naftës, gazit ose kimikateve që transmetohet përmes tubave të naftës, gazit dhe kimikateve. </w:t>
            </w:r>
          </w:p>
          <w:p w14:paraId="59BDC07B" w14:textId="3482E245" w:rsidR="00934160" w:rsidRPr="007E6E47" w:rsidRDefault="00934160" w:rsidP="00E83F35">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C07D" w14:textId="77777777" w:rsidR="00934160" w:rsidRPr="007E6E47" w:rsidRDefault="00934160" w:rsidP="00B5304A">
      <w:pPr>
        <w:pStyle w:val="TEKSTI"/>
        <w:rPr>
          <w:lang w:val="sq-AL"/>
        </w:rPr>
      </w:pPr>
    </w:p>
    <w:p w14:paraId="59BDC07F" w14:textId="07A8601B" w:rsidR="00B5304A" w:rsidRPr="007E6E47" w:rsidRDefault="00B5304A" w:rsidP="00432C2A">
      <w:pPr>
        <w:pStyle w:val="TEKSTI"/>
        <w:rPr>
          <w:b/>
          <w:lang w:val="sq-AL"/>
        </w:rPr>
      </w:pPr>
      <w:bookmarkStart w:id="83" w:name="_Toc52287416"/>
      <w:r w:rsidRPr="007E6E47">
        <w:rPr>
          <w:b/>
          <w:lang w:val="sq-AL"/>
        </w:rPr>
        <w:t>3.4.4.2.2 V</w:t>
      </w:r>
      <w:r w:rsidR="00432C2A" w:rsidRPr="007E6E47">
        <w:rPr>
          <w:b/>
          <w:lang w:val="sq-AL"/>
        </w:rPr>
        <w:t>lerat</w:t>
      </w:r>
      <w:r w:rsidRPr="007E6E47">
        <w:rPr>
          <w:b/>
          <w:lang w:val="sq-AL"/>
        </w:rPr>
        <w:t xml:space="preserve"> </w:t>
      </w:r>
      <w:r w:rsidR="00432C2A" w:rsidRPr="007E6E47">
        <w:rPr>
          <w:b/>
          <w:lang w:val="sq-AL"/>
        </w:rPr>
        <w:t>e llojit të aksesorëve të rrjetit të shpërndarjes së naftës, gazit dhe kimikateve</w:t>
      </w:r>
      <w:bookmarkEnd w:id="83"/>
    </w:p>
    <w:p w14:paraId="59BDC080" w14:textId="7D001812" w:rsidR="00934160" w:rsidRPr="007E6E47" w:rsidRDefault="00934160" w:rsidP="00B5304A">
      <w:pPr>
        <w:pStyle w:val="TEKSTI"/>
        <w:rPr>
          <w:color w:val="000000"/>
          <w:lang w:val="sq-AL"/>
        </w:rPr>
      </w:pPr>
      <w:r w:rsidRPr="007E6E47">
        <w:rPr>
          <w:b/>
          <w:color w:val="000000"/>
          <w:lang w:val="sq-AL"/>
        </w:rPr>
        <w:t>-- Emri</w:t>
      </w:r>
      <w:r w:rsidR="00432C2A" w:rsidRPr="007E6E47">
        <w:rPr>
          <w:b/>
          <w:color w:val="000000"/>
          <w:lang w:val="sq-AL"/>
        </w:rPr>
        <w:t xml:space="preserve"> </w:t>
      </w:r>
      <w:r w:rsidRPr="007E6E47">
        <w:rPr>
          <w:b/>
          <w:color w:val="000000"/>
          <w:lang w:val="sq-AL"/>
        </w:rPr>
        <w:t>--</w:t>
      </w:r>
    </w:p>
    <w:p w14:paraId="59BDC082" w14:textId="5E94C573" w:rsidR="00934160" w:rsidRPr="007E6E47" w:rsidRDefault="00934160" w:rsidP="00432C2A">
      <w:pPr>
        <w:pStyle w:val="TEKSTI"/>
        <w:rPr>
          <w:color w:val="000000"/>
          <w:lang w:val="sq-AL"/>
        </w:rPr>
      </w:pPr>
      <w:r w:rsidRPr="007E6E47">
        <w:rPr>
          <w:color w:val="000000"/>
          <w:lang w:val="sq-AL"/>
        </w:rPr>
        <w:t>Vlerat e llojit të aksesorëve të rrjetit të shpërndarjes së</w:t>
      </w:r>
      <w:r w:rsidR="00432C2A" w:rsidRPr="007E6E47">
        <w:rPr>
          <w:color w:val="000000"/>
          <w:lang w:val="sq-AL"/>
        </w:rPr>
        <w:t xml:space="preserve"> naftës, gazit, dhe kimikateve.</w:t>
      </w:r>
    </w:p>
    <w:p w14:paraId="59BDC083" w14:textId="77777777" w:rsidR="00934160" w:rsidRPr="007E6E47" w:rsidRDefault="00934160" w:rsidP="00B5304A">
      <w:pPr>
        <w:pStyle w:val="TEKSTI"/>
        <w:rPr>
          <w:color w:val="000000"/>
          <w:lang w:val="sq-AL"/>
        </w:rPr>
      </w:pPr>
      <w:r w:rsidRPr="007E6E47">
        <w:rPr>
          <w:b/>
          <w:color w:val="000000"/>
          <w:lang w:val="sq-AL"/>
        </w:rPr>
        <w:t>-- Përkufizimi --</w:t>
      </w:r>
    </w:p>
    <w:p w14:paraId="59BDC085" w14:textId="0C67AE6A" w:rsidR="00934160" w:rsidRPr="007E6E47" w:rsidRDefault="00934160" w:rsidP="00432C2A">
      <w:pPr>
        <w:pStyle w:val="TEKSTI"/>
        <w:rPr>
          <w:lang w:val="sq-AL"/>
        </w:rPr>
      </w:pPr>
      <w:r w:rsidRPr="007E6E47">
        <w:rPr>
          <w:lang w:val="sq-AL"/>
        </w:rPr>
        <w:t xml:space="preserve">Klasifikimi i aksesorëve të rrjetit të shpërndarjes së naftës, gazit, dhe kimikateve. </w:t>
      </w:r>
      <w:r w:rsidRPr="007E6E47">
        <w:rPr>
          <w:i/>
          <w:color w:val="000000"/>
          <w:lang w:val="sq-AL"/>
        </w:rPr>
        <w:t>Referohu aneksit B</w:t>
      </w:r>
    </w:p>
    <w:p w14:paraId="59BDC086" w14:textId="009ABFA0" w:rsidR="00934160" w:rsidRPr="007E6E47" w:rsidRDefault="00934160" w:rsidP="00B5304A">
      <w:pPr>
        <w:pStyle w:val="TEKSTI"/>
        <w:rPr>
          <w:b/>
          <w:i/>
          <w:lang w:val="sq-AL"/>
        </w:rPr>
      </w:pPr>
      <w:r w:rsidRPr="007E6E47">
        <w:rPr>
          <w:b/>
          <w:lang w:val="sq-AL"/>
        </w:rPr>
        <w:t>--</w:t>
      </w:r>
      <w:r w:rsidR="00432C2A" w:rsidRPr="007E6E47">
        <w:rPr>
          <w:b/>
          <w:lang w:val="sq-AL"/>
        </w:rPr>
        <w:t xml:space="preserve"> </w:t>
      </w:r>
      <w:r w:rsidRPr="007E6E47">
        <w:rPr>
          <w:b/>
          <w:lang w:val="sq-AL"/>
        </w:rPr>
        <w:t>Tipi i elementit</w:t>
      </w:r>
      <w:r w:rsidRPr="007E6E47">
        <w:rPr>
          <w:b/>
          <w:i/>
          <w:lang w:val="sq-AL"/>
        </w:rPr>
        <w:t xml:space="preserve"> --</w:t>
      </w:r>
    </w:p>
    <w:p w14:paraId="59BDC087" w14:textId="77777777" w:rsidR="00934160" w:rsidRPr="007E6E47" w:rsidRDefault="00934160" w:rsidP="00B5304A">
      <w:pPr>
        <w:pStyle w:val="TEKSTI"/>
        <w:rPr>
          <w:i/>
          <w:lang w:val="sq-AL"/>
        </w:rPr>
      </w:pPr>
      <w:r w:rsidRPr="007E6E47">
        <w:rPr>
          <w:i/>
          <w:lang w:val="sq-AL"/>
        </w:rPr>
        <w:t xml:space="preserve">Kodlistë </w:t>
      </w:r>
    </w:p>
    <w:p w14:paraId="59BDC088" w14:textId="77777777" w:rsidR="00934160" w:rsidRPr="007E6E47" w:rsidRDefault="00934160" w:rsidP="00B5304A">
      <w:pPr>
        <w:pStyle w:val="TEKSTI"/>
        <w:ind w:firstLine="0"/>
        <w:rPr>
          <w:sz w:val="12"/>
          <w:lang w:val="sq-AL" w:eastAsia="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8A"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89" w14:textId="77777777" w:rsidR="00934160" w:rsidRPr="007E6E47" w:rsidRDefault="00934160" w:rsidP="00B5304A">
            <w:pPr>
              <w:spacing w:before="80" w:after="40" w:line="240" w:lineRule="auto"/>
              <w:ind w:left="90" w:right="90"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 xml:space="preserve">LIDHJE STRUKTURORE TË JASHTME </w:t>
            </w:r>
          </w:p>
        </w:tc>
      </w:tr>
      <w:tr w:rsidR="00934160" w:rsidRPr="007E6E47" w14:paraId="59BDC08C"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8B" w14:textId="58CFE6FC" w:rsidR="00934160" w:rsidRPr="007E6E47" w:rsidRDefault="00934160" w:rsidP="00B5304A">
            <w:pPr>
              <w:spacing w:before="20" w:after="20" w:line="240" w:lineRule="auto"/>
              <w:ind w:left="270" w:right="270" w:firstLine="0"/>
              <w:rPr>
                <w:rFonts w:ascii="Garamond" w:eastAsia="Times New Roman" w:hAnsi="Garamond"/>
                <w:color w:val="000000"/>
                <w:sz w:val="20"/>
                <w:szCs w:val="20"/>
                <w:lang w:val="sq-AL"/>
              </w:rPr>
            </w:pPr>
            <w:r w:rsidRPr="007E6E47">
              <w:rPr>
                <w:rFonts w:ascii="Garamond" w:hAnsi="Garamond"/>
                <w:noProof/>
              </w:rPr>
              <w:drawing>
                <wp:inline distT="0" distB="0" distL="0" distR="0" wp14:anchorId="59BDCFA5" wp14:editId="59BDCFA6">
                  <wp:extent cx="104775" cy="104775"/>
                  <wp:effectExtent l="0" t="0" r="9525" b="9525"/>
                  <wp:docPr id="9"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775" cy="104775"/>
                          </a:xfrm>
                          <a:prstGeom prst="rect">
                            <a:avLst/>
                          </a:prstGeom>
                          <a:noFill/>
                          <a:ln>
                            <a:noFill/>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VleratELlojeveTëAksesorëveTëRrjetitTëShpërndarjesSëNaftës,GazitDheKimikatev</w:t>
            </w:r>
            <w:r w:rsidR="0021372D" w:rsidRPr="007E6E47">
              <w:rPr>
                <w:rFonts w:ascii="Garamond" w:eastAsia="Times New Roman" w:hAnsi="Garamond"/>
                <w:color w:val="000000"/>
                <w:sz w:val="20"/>
                <w:szCs w:val="20"/>
                <w:lang w:val="sq-AL"/>
              </w:rPr>
              <w:t xml:space="preserve">e te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bl>
    <w:p w14:paraId="59BDC08D" w14:textId="77777777" w:rsidR="00934160" w:rsidRPr="007E6E47" w:rsidRDefault="00934160" w:rsidP="00934160">
      <w:pPr>
        <w:spacing w:after="0" w:line="240" w:lineRule="auto"/>
        <w:rPr>
          <w:rFonts w:ascii="Garamond" w:eastAsia="Times New Roman" w:hAnsi="Garamond"/>
          <w:sz w:val="20"/>
          <w:szCs w:val="20"/>
          <w:lang w:val="sq-AL"/>
        </w:rPr>
      </w:pPr>
    </w:p>
    <w:p w14:paraId="59BDC08F" w14:textId="483700A8" w:rsidR="00B5304A" w:rsidRPr="007E6E47" w:rsidRDefault="00B5304A" w:rsidP="00432C2A">
      <w:pPr>
        <w:spacing w:after="0" w:line="240" w:lineRule="auto"/>
        <w:rPr>
          <w:rFonts w:ascii="Garamond" w:hAnsi="Garamond"/>
          <w:b/>
          <w:sz w:val="24"/>
          <w:szCs w:val="24"/>
          <w:lang w:val="sq-AL"/>
        </w:rPr>
      </w:pPr>
      <w:bookmarkStart w:id="84" w:name="_Toc52287417"/>
      <w:r w:rsidRPr="007E6E47">
        <w:rPr>
          <w:rFonts w:ascii="Garamond" w:hAnsi="Garamond"/>
          <w:b/>
          <w:sz w:val="24"/>
          <w:szCs w:val="24"/>
          <w:lang w:val="sq-AL"/>
        </w:rPr>
        <w:t>3.4.4.2.3 V</w:t>
      </w:r>
      <w:r w:rsidR="00432C2A" w:rsidRPr="007E6E47">
        <w:rPr>
          <w:rFonts w:ascii="Garamond" w:hAnsi="Garamond"/>
          <w:b/>
          <w:sz w:val="24"/>
          <w:szCs w:val="24"/>
          <w:lang w:val="sq-AL"/>
        </w:rPr>
        <w:t>lerat</w:t>
      </w:r>
      <w:r w:rsidRPr="007E6E47">
        <w:rPr>
          <w:rFonts w:ascii="Garamond" w:hAnsi="Garamond"/>
          <w:b/>
          <w:sz w:val="24"/>
          <w:szCs w:val="24"/>
          <w:lang w:val="sq-AL"/>
        </w:rPr>
        <w:t xml:space="preserve"> </w:t>
      </w:r>
      <w:r w:rsidR="00432C2A" w:rsidRPr="007E6E47">
        <w:rPr>
          <w:rFonts w:ascii="Garamond" w:hAnsi="Garamond"/>
          <w:b/>
          <w:sz w:val="24"/>
          <w:szCs w:val="24"/>
          <w:lang w:val="sq-AL"/>
        </w:rPr>
        <w:t>e llojeve të produkteve të rrjetit të shpërndarjes së naftës, gazit dhe kimikateve</w:t>
      </w:r>
      <w:bookmarkEnd w:id="84"/>
    </w:p>
    <w:p w14:paraId="59BDC090" w14:textId="0121194F"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 Emri</w:t>
      </w:r>
      <w:r w:rsidR="00432C2A" w:rsidRPr="007E6E47">
        <w:rPr>
          <w:rFonts w:ascii="Garamond" w:hAnsi="Garamond"/>
          <w:b/>
          <w:sz w:val="24"/>
          <w:szCs w:val="24"/>
          <w:lang w:val="sq-AL"/>
        </w:rPr>
        <w:t xml:space="preserve"> </w:t>
      </w:r>
      <w:r w:rsidRPr="007E6E47">
        <w:rPr>
          <w:rFonts w:ascii="Garamond" w:hAnsi="Garamond"/>
          <w:b/>
          <w:sz w:val="24"/>
          <w:szCs w:val="24"/>
          <w:lang w:val="sq-AL"/>
        </w:rPr>
        <w:t>--</w:t>
      </w:r>
    </w:p>
    <w:p w14:paraId="59BDC092" w14:textId="0DE05612"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Vlerat e llojeve të produkteve t</w:t>
      </w:r>
      <w:r w:rsidR="00432C2A" w:rsidRPr="007E6E47">
        <w:rPr>
          <w:rFonts w:ascii="Garamond" w:hAnsi="Garamond"/>
          <w:sz w:val="24"/>
          <w:szCs w:val="24"/>
          <w:lang w:val="sq-AL"/>
        </w:rPr>
        <w:t>ë naftës, gazit dhe kimikateve.</w:t>
      </w:r>
    </w:p>
    <w:p w14:paraId="59BDC093" w14:textId="77777777"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095" w14:textId="5B614E07"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Klasifikimi i llojeve të produkteve të naftës, gazit dhe</w:t>
      </w:r>
      <w:r w:rsidR="00432C2A" w:rsidRPr="007E6E47">
        <w:rPr>
          <w:rFonts w:ascii="Garamond" w:hAnsi="Garamond"/>
          <w:sz w:val="24"/>
          <w:szCs w:val="24"/>
          <w:lang w:val="sq-AL"/>
        </w:rPr>
        <w:t xml:space="preserve"> kimikateve. Referohu aneksit B</w:t>
      </w:r>
      <w:r w:rsidR="00523130" w:rsidRPr="007E6E47">
        <w:rPr>
          <w:rFonts w:ascii="Garamond" w:hAnsi="Garamond"/>
          <w:sz w:val="24"/>
          <w:szCs w:val="24"/>
          <w:lang w:val="sq-AL"/>
        </w:rPr>
        <w:t>.</w:t>
      </w:r>
    </w:p>
    <w:p w14:paraId="59BDC096" w14:textId="7252B373"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C098" w14:textId="4FAE1103" w:rsidR="00934160" w:rsidRPr="007E6E47" w:rsidRDefault="00432C2A" w:rsidP="00432C2A">
      <w:pPr>
        <w:spacing w:after="0" w:line="240" w:lineRule="auto"/>
        <w:rPr>
          <w:rFonts w:ascii="Garamond" w:hAnsi="Garamond"/>
          <w:sz w:val="24"/>
          <w:szCs w:val="24"/>
          <w:lang w:val="sq-AL"/>
        </w:rPr>
      </w:pPr>
      <w:r w:rsidRPr="007E6E47">
        <w:rPr>
          <w:rFonts w:ascii="Garamond" w:hAnsi="Garamond"/>
          <w:sz w:val="24"/>
          <w:szCs w:val="24"/>
          <w:lang w:val="sq-AL"/>
        </w:rPr>
        <w:t>Kodlistë</w:t>
      </w:r>
    </w:p>
    <w:p w14:paraId="59BDC099" w14:textId="199A4DF9" w:rsidR="00934160" w:rsidRPr="007E6E47" w:rsidRDefault="00B5304A" w:rsidP="00B5304A">
      <w:pPr>
        <w:spacing w:after="0" w:line="240" w:lineRule="auto"/>
        <w:rPr>
          <w:rFonts w:ascii="Garamond" w:hAnsi="Garamond"/>
          <w:b/>
          <w:sz w:val="24"/>
          <w:szCs w:val="24"/>
          <w:lang w:val="sq-AL"/>
        </w:rPr>
      </w:pPr>
      <w:bookmarkStart w:id="85" w:name="_Toc52287418"/>
      <w:r w:rsidRPr="007E6E47">
        <w:rPr>
          <w:rFonts w:ascii="Garamond" w:hAnsi="Garamond"/>
          <w:b/>
          <w:sz w:val="24"/>
          <w:szCs w:val="24"/>
          <w:lang w:val="sq-AL"/>
        </w:rPr>
        <w:t>3.4.5</w:t>
      </w:r>
      <w:r w:rsidR="007C7715" w:rsidRPr="007E6E47">
        <w:rPr>
          <w:rFonts w:ascii="Garamond" w:hAnsi="Garamond"/>
          <w:b/>
          <w:sz w:val="24"/>
          <w:szCs w:val="24"/>
          <w:lang w:val="sq-AL"/>
        </w:rPr>
        <w:t xml:space="preserve"> </w:t>
      </w:r>
      <w:r w:rsidRPr="007E6E47">
        <w:rPr>
          <w:rFonts w:ascii="Garamond" w:hAnsi="Garamond"/>
          <w:b/>
          <w:sz w:val="24"/>
          <w:szCs w:val="24"/>
          <w:lang w:val="sq-AL"/>
        </w:rPr>
        <w:t>P</w:t>
      </w:r>
      <w:r w:rsidR="00432C2A" w:rsidRPr="007E6E47">
        <w:rPr>
          <w:rFonts w:ascii="Garamond" w:hAnsi="Garamond"/>
          <w:b/>
          <w:sz w:val="24"/>
          <w:szCs w:val="24"/>
          <w:lang w:val="sq-AL"/>
        </w:rPr>
        <w:t>ërshkrimi i nëntemës</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telekomunikacionit</w:t>
      </w:r>
      <w:r w:rsidR="0021372D" w:rsidRPr="007E6E47">
        <w:rPr>
          <w:rFonts w:ascii="Garamond" w:hAnsi="Garamond"/>
          <w:b/>
          <w:sz w:val="24"/>
          <w:szCs w:val="24"/>
          <w:lang w:val="sq-AL"/>
        </w:rPr>
        <w:t>”</w:t>
      </w:r>
      <w:bookmarkEnd w:id="85"/>
    </w:p>
    <w:p w14:paraId="59BDC09A" w14:textId="0DBA927B" w:rsidR="00934160" w:rsidRPr="007E6E47" w:rsidRDefault="00934160" w:rsidP="00B5304A">
      <w:pPr>
        <w:spacing w:after="0" w:line="240" w:lineRule="auto"/>
        <w:rPr>
          <w:rFonts w:ascii="Garamond" w:hAnsi="Garamond"/>
          <w:sz w:val="24"/>
          <w:szCs w:val="24"/>
          <w:lang w:val="sq-AL"/>
        </w:rPr>
      </w:pPr>
      <w:r w:rsidRPr="007E6E47">
        <w:rPr>
          <w:rFonts w:ascii="Garamond" w:hAnsi="Garamond"/>
          <w:sz w:val="24"/>
          <w:szCs w:val="24"/>
          <w:lang w:val="sq-AL"/>
        </w:rPr>
        <w:t xml:space="preserve">Skema e aplikimit të </w:t>
      </w:r>
      <w:r w:rsidR="0021372D" w:rsidRPr="007E6E47">
        <w:rPr>
          <w:rFonts w:ascii="Garamond" w:hAnsi="Garamond"/>
          <w:sz w:val="24"/>
          <w:szCs w:val="24"/>
          <w:lang w:val="sq-AL"/>
        </w:rPr>
        <w:t>“</w:t>
      </w:r>
      <w:r w:rsidRPr="007E6E47">
        <w:rPr>
          <w:rFonts w:ascii="Garamond" w:hAnsi="Garamond"/>
          <w:sz w:val="24"/>
          <w:szCs w:val="24"/>
          <w:lang w:val="sq-AL"/>
        </w:rPr>
        <w:t>Rrjetit të shpërndarjes së telekomunikacionit</w:t>
      </w:r>
      <w:r w:rsidR="0021372D" w:rsidRPr="007E6E47">
        <w:rPr>
          <w:rFonts w:ascii="Garamond" w:hAnsi="Garamond"/>
          <w:sz w:val="24"/>
          <w:szCs w:val="24"/>
          <w:lang w:val="sq-AL"/>
        </w:rPr>
        <w:t>”</w:t>
      </w:r>
      <w:r w:rsidRPr="007E6E47">
        <w:rPr>
          <w:rFonts w:ascii="Garamond" w:hAnsi="Garamond"/>
          <w:sz w:val="24"/>
          <w:szCs w:val="24"/>
          <w:lang w:val="sq-AL"/>
        </w:rPr>
        <w:t xml:space="preserve"> është strukturuar si më poshtë:</w:t>
      </w:r>
    </w:p>
    <w:p w14:paraId="59BDC09B" w14:textId="459212E9"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lement konkret që lidhet me elementet si Kabllo dhe Tub</w:t>
      </w:r>
      <w:r w:rsidR="00432C2A" w:rsidRPr="007E6E47">
        <w:rPr>
          <w:rFonts w:ascii="Garamond" w:hAnsi="Garamond"/>
          <w:sz w:val="24"/>
          <w:szCs w:val="24"/>
          <w:lang w:val="sq-AL"/>
        </w:rPr>
        <w:t>;</w:t>
      </w:r>
    </w:p>
    <w:p w14:paraId="59BDC09C" w14:textId="11398563"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D5234F" w:rsidRPr="007E6E47">
        <w:rPr>
          <w:rFonts w:ascii="Garamond" w:hAnsi="Garamond"/>
          <w:sz w:val="24"/>
          <w:szCs w:val="24"/>
          <w:lang w:val="sq-AL"/>
        </w:rPr>
        <w:t>nyjë</w:t>
      </w:r>
      <w:r w:rsidR="00934160" w:rsidRPr="007E6E47">
        <w:rPr>
          <w:rFonts w:ascii="Garamond" w:hAnsi="Garamond"/>
          <w:sz w:val="24"/>
          <w:szCs w:val="24"/>
          <w:lang w:val="sq-AL"/>
        </w:rPr>
        <w:t xml:space="preserve"> </w:t>
      </w:r>
      <w:r w:rsidR="00D5234F" w:rsidRPr="007E6E47">
        <w:rPr>
          <w:rFonts w:ascii="Garamond" w:hAnsi="Garamond"/>
          <w:sz w:val="24"/>
          <w:szCs w:val="24"/>
          <w:lang w:val="sq-AL"/>
        </w:rPr>
        <w:t>a</w:t>
      </w:r>
      <w:r w:rsidR="00934160" w:rsidRPr="007E6E47">
        <w:rPr>
          <w:rFonts w:ascii="Garamond" w:hAnsi="Garamond"/>
          <w:sz w:val="24"/>
          <w:szCs w:val="24"/>
          <w:lang w:val="sq-AL"/>
        </w:rPr>
        <w:t>ksesorë (ngjyrë jeshile);</w:t>
      </w:r>
    </w:p>
    <w:p w14:paraId="59BDC09D" w14:textId="4781306B"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934160" w:rsidRPr="007E6E47">
        <w:rPr>
          <w:rFonts w:ascii="Garamond" w:hAnsi="Garamond"/>
          <w:i/>
          <w:sz w:val="24"/>
          <w:szCs w:val="24"/>
          <w:lang w:val="sq-AL"/>
        </w:rPr>
        <w:t>RrjetiIInfrastrukturës</w:t>
      </w:r>
      <w:r w:rsidR="00934160" w:rsidRPr="007E6E47">
        <w:rPr>
          <w:rFonts w:ascii="Garamond" w:hAnsi="Garamond"/>
          <w:sz w:val="24"/>
          <w:szCs w:val="24"/>
          <w:lang w:val="sq-AL"/>
        </w:rPr>
        <w:t xml:space="preserve"> Inxhinierike (ngjyrë jeshile);</w:t>
      </w:r>
    </w:p>
    <w:p w14:paraId="59BDC09F" w14:textId="2EFB778B" w:rsidR="00934160" w:rsidRPr="007E6E47" w:rsidRDefault="00B5304A"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ë gjitha kodlistat që p</w:t>
      </w:r>
      <w:r w:rsidR="007D6728" w:rsidRPr="007E6E47">
        <w:rPr>
          <w:rFonts w:ascii="Garamond" w:hAnsi="Garamond"/>
          <w:sz w:val="24"/>
          <w:szCs w:val="24"/>
          <w:lang w:val="sq-AL"/>
        </w:rPr>
        <w:t>ërdoren nga elementet e diagramit</w:t>
      </w:r>
      <w:r w:rsidR="00934160" w:rsidRPr="007E6E47">
        <w:rPr>
          <w:rFonts w:ascii="Garamond" w:hAnsi="Garamond"/>
          <w:sz w:val="24"/>
          <w:szCs w:val="24"/>
          <w:lang w:val="sq-AL"/>
        </w:rPr>
        <w:t xml:space="preserve"> (ngjyra gri)</w:t>
      </w:r>
      <w:r w:rsidR="00432C2A" w:rsidRPr="007E6E47">
        <w:rPr>
          <w:rFonts w:ascii="Garamond" w:hAnsi="Garamond"/>
          <w:sz w:val="24"/>
          <w:szCs w:val="24"/>
          <w:lang w:val="sq-AL"/>
        </w:rPr>
        <w:t>.</w:t>
      </w:r>
    </w:p>
    <w:p w14:paraId="59BDC0A0" w14:textId="77777777" w:rsidR="00934160" w:rsidRPr="007E6E47" w:rsidRDefault="00934160" w:rsidP="00B5304A">
      <w:pPr>
        <w:spacing w:after="0" w:line="240" w:lineRule="auto"/>
        <w:rPr>
          <w:rFonts w:ascii="Garamond" w:hAnsi="Garamond"/>
          <w:sz w:val="24"/>
          <w:szCs w:val="24"/>
          <w:lang w:val="sq-AL"/>
        </w:rPr>
      </w:pPr>
      <w:r w:rsidRPr="007E6E47">
        <w:rPr>
          <w:rFonts w:ascii="Garamond" w:hAnsi="Garamond"/>
          <w:sz w:val="24"/>
          <w:szCs w:val="24"/>
          <w:lang w:val="sq-AL"/>
        </w:rPr>
        <w:t>Përdorimi i tyre është përkatësisht:</w:t>
      </w:r>
    </w:p>
    <w:p w14:paraId="59BDC0A1" w14:textId="5E518196"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ipologjia (abstrakte)</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StrukturaELidhjeveTëInfrastrukturës</w:t>
      </w:r>
      <w:r w:rsidR="00934160" w:rsidRPr="007E6E47">
        <w:rPr>
          <w:rFonts w:ascii="Garamond" w:hAnsi="Garamond"/>
          <w:sz w:val="24"/>
          <w:szCs w:val="24"/>
          <w:lang w:val="sq-AL"/>
        </w:rPr>
        <w:t xml:space="preserve"> Inxhinierike</w:t>
      </w:r>
      <w:r w:rsidR="00432C2A" w:rsidRPr="007E6E47">
        <w:rPr>
          <w:rFonts w:ascii="Garamond" w:hAnsi="Garamond"/>
          <w:sz w:val="24"/>
          <w:szCs w:val="24"/>
          <w:lang w:val="sq-AL"/>
        </w:rPr>
        <w:t>;</w:t>
      </w:r>
    </w:p>
    <w:p w14:paraId="59BDC0A2" w14:textId="02159524"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ipologjitë si kabllo, tuba dhe aksesorë elemente pjesë të</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RrjetiInfrastrukturësSpecifike</w:t>
      </w:r>
      <w:r w:rsidR="00432C2A" w:rsidRPr="007E6E47">
        <w:rPr>
          <w:rFonts w:ascii="Garamond" w:hAnsi="Garamond"/>
          <w:sz w:val="24"/>
          <w:szCs w:val="24"/>
          <w:lang w:val="sq-AL"/>
        </w:rPr>
        <w:t>;</w:t>
      </w:r>
    </w:p>
    <w:p w14:paraId="59BDC0A3" w14:textId="648B7984"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a</w:t>
      </w:r>
      <w:r w:rsidR="00934160" w:rsidRPr="007E6E47">
        <w:rPr>
          <w:rFonts w:ascii="Garamond" w:hAnsi="Garamond"/>
          <w:sz w:val="24"/>
          <w:szCs w:val="24"/>
          <w:lang w:val="sq-AL"/>
        </w:rPr>
        <w:t xml:space="preserve">tributi </w:t>
      </w:r>
      <w:r w:rsidR="00934160" w:rsidRPr="007E6E47">
        <w:rPr>
          <w:rFonts w:ascii="Garamond" w:hAnsi="Garamond"/>
          <w:i/>
          <w:sz w:val="24"/>
          <w:szCs w:val="24"/>
          <w:lang w:val="sq-AL"/>
        </w:rPr>
        <w:t>LlojiIAksesorit</w:t>
      </w:r>
      <w:r w:rsidR="00934160" w:rsidRPr="007E6E47">
        <w:rPr>
          <w:rFonts w:ascii="Garamond" w:hAnsi="Garamond"/>
          <w:sz w:val="24"/>
          <w:szCs w:val="24"/>
          <w:lang w:val="sq-AL"/>
        </w:rPr>
        <w:t xml:space="preserve"> marrë nga Akesorët</w:t>
      </w:r>
      <w:r w:rsidR="00432C2A" w:rsidRPr="007E6E47">
        <w:rPr>
          <w:rFonts w:ascii="Garamond" w:hAnsi="Garamond"/>
          <w:sz w:val="24"/>
          <w:szCs w:val="24"/>
          <w:lang w:val="sq-AL"/>
        </w:rPr>
        <w:t>;</w:t>
      </w:r>
    </w:p>
    <w:p w14:paraId="59BDC0A5" w14:textId="2063C7EF" w:rsidR="00934160" w:rsidRPr="007E6E47" w:rsidRDefault="00B5304A"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i/>
          <w:sz w:val="24"/>
          <w:szCs w:val="24"/>
          <w:lang w:val="sq-AL"/>
        </w:rPr>
        <w:t>VleratELlojitTëRrjetitTëInfrastrukrës</w:t>
      </w:r>
      <w:r w:rsidR="00934160" w:rsidRPr="007E6E47">
        <w:rPr>
          <w:rFonts w:ascii="Garamond" w:hAnsi="Garamond"/>
          <w:sz w:val="24"/>
          <w:szCs w:val="24"/>
          <w:lang w:val="sq-AL"/>
        </w:rPr>
        <w:t xml:space="preserve"> që përdoret nga </w:t>
      </w:r>
      <w:r w:rsidR="00934160" w:rsidRPr="007E6E47">
        <w:rPr>
          <w:rFonts w:ascii="Garamond" w:hAnsi="Garamond"/>
          <w:i/>
          <w:sz w:val="24"/>
          <w:szCs w:val="24"/>
          <w:lang w:val="sq-AL"/>
        </w:rPr>
        <w:t>LlojiILidhjesSëInfrastrukturës</w:t>
      </w:r>
      <w:r w:rsidR="00934160" w:rsidRPr="007E6E47">
        <w:rPr>
          <w:rFonts w:ascii="Garamond" w:hAnsi="Garamond"/>
          <w:sz w:val="24"/>
          <w:szCs w:val="24"/>
          <w:lang w:val="sq-AL"/>
        </w:rPr>
        <w:t xml:space="preserve">, kjo e fundit pjesë e </w:t>
      </w:r>
      <w:r w:rsidR="00934160" w:rsidRPr="007E6E47">
        <w:rPr>
          <w:rFonts w:ascii="Garamond" w:hAnsi="Garamond"/>
          <w:i/>
          <w:sz w:val="24"/>
          <w:szCs w:val="24"/>
          <w:lang w:val="sq-AL"/>
        </w:rPr>
        <w:t>RrjetiIInfrastrukturës</w:t>
      </w:r>
      <w:r w:rsidR="00432C2A" w:rsidRPr="007E6E47">
        <w:rPr>
          <w:rFonts w:ascii="Garamond" w:hAnsi="Garamond"/>
          <w:sz w:val="24"/>
          <w:szCs w:val="24"/>
          <w:lang w:val="sq-AL"/>
        </w:rPr>
        <w:t>.</w:t>
      </w:r>
    </w:p>
    <w:p w14:paraId="59BDC0A6" w14:textId="0FEC3DB4" w:rsidR="00934160" w:rsidRPr="007E6E47" w:rsidRDefault="00B5304A" w:rsidP="00B5304A">
      <w:pPr>
        <w:spacing w:after="0" w:line="240" w:lineRule="auto"/>
        <w:rPr>
          <w:rFonts w:ascii="Garamond" w:hAnsi="Garamond"/>
          <w:b/>
          <w:sz w:val="24"/>
          <w:szCs w:val="24"/>
          <w:lang w:val="sq-AL"/>
        </w:rPr>
      </w:pPr>
      <w:bookmarkStart w:id="86" w:name="_Toc52287419"/>
      <w:r w:rsidRPr="007E6E47">
        <w:rPr>
          <w:rFonts w:ascii="Garamond" w:hAnsi="Garamond"/>
          <w:b/>
          <w:sz w:val="24"/>
          <w:szCs w:val="24"/>
          <w:lang w:val="sq-AL"/>
        </w:rPr>
        <w:t>3.4.5.1 S</w:t>
      </w:r>
      <w:r w:rsidR="00432C2A" w:rsidRPr="007E6E47">
        <w:rPr>
          <w:rFonts w:ascii="Garamond" w:hAnsi="Garamond"/>
          <w:b/>
          <w:sz w:val="24"/>
          <w:szCs w:val="24"/>
          <w:lang w:val="sq-AL"/>
        </w:rPr>
        <w:t>kemat</w:t>
      </w:r>
      <w:r w:rsidRPr="007E6E47">
        <w:rPr>
          <w:rFonts w:ascii="Garamond" w:hAnsi="Garamond"/>
          <w:b/>
          <w:sz w:val="24"/>
          <w:szCs w:val="24"/>
          <w:lang w:val="sq-AL"/>
        </w:rPr>
        <w:t xml:space="preserve"> </w:t>
      </w:r>
      <w:r w:rsidR="00432C2A"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432C2A" w:rsidRPr="007E6E47">
        <w:rPr>
          <w:rFonts w:ascii="Garamond" w:hAnsi="Garamond"/>
          <w:b/>
          <w:sz w:val="24"/>
          <w:szCs w:val="24"/>
          <w:lang w:val="sq-AL"/>
        </w:rPr>
        <w:t xml:space="preserve">t </w:t>
      </w:r>
      <w:r w:rsidRPr="007E6E47">
        <w:rPr>
          <w:rFonts w:ascii="Garamond" w:hAnsi="Garamond"/>
          <w:b/>
          <w:sz w:val="24"/>
          <w:szCs w:val="24"/>
          <w:lang w:val="sq-AL"/>
        </w:rPr>
        <w:t xml:space="preserve">UML </w:t>
      </w:r>
      <w:r w:rsidR="00432C2A" w:rsidRPr="007E6E47">
        <w:rPr>
          <w:rFonts w:ascii="Garamond" w:hAnsi="Garamond"/>
          <w:b/>
          <w:sz w:val="24"/>
          <w:szCs w:val="24"/>
          <w:lang w:val="sq-AL"/>
        </w:rPr>
        <w:t>për nëntemën</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telekomunikacionit</w:t>
      </w:r>
      <w:r w:rsidR="0021372D" w:rsidRPr="007E6E47">
        <w:rPr>
          <w:rFonts w:ascii="Garamond" w:hAnsi="Garamond"/>
          <w:b/>
          <w:sz w:val="24"/>
          <w:szCs w:val="24"/>
          <w:lang w:val="sq-AL"/>
        </w:rPr>
        <w:t>”</w:t>
      </w:r>
      <w:bookmarkEnd w:id="86"/>
    </w:p>
    <w:p w14:paraId="59BDC0A7" w14:textId="77777777" w:rsidR="00934160" w:rsidRPr="007E6E47" w:rsidRDefault="00934160" w:rsidP="00B5304A">
      <w:pPr>
        <w:spacing w:after="0" w:line="240" w:lineRule="auto"/>
        <w:ind w:firstLine="0"/>
        <w:jc w:val="center"/>
        <w:rPr>
          <w:rFonts w:ascii="Garamond" w:hAnsi="Garamond"/>
          <w:lang w:val="sq-AL" w:eastAsia="sq-AL"/>
        </w:rPr>
      </w:pPr>
      <w:r w:rsidRPr="007E6E47">
        <w:rPr>
          <w:rFonts w:ascii="Garamond" w:hAnsi="Garamond"/>
          <w:noProof/>
          <w:sz w:val="0"/>
          <w:szCs w:val="0"/>
        </w:rPr>
        <w:drawing>
          <wp:inline distT="0" distB="0" distL="0" distR="0" wp14:anchorId="59BDCFA7" wp14:editId="624312C2">
            <wp:extent cx="5899868" cy="460309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pic:cNvPicPr/>
                  </pic:nvPicPr>
                  <pic:blipFill>
                    <a:blip r:embed="rId35"/>
                    <a:stretch>
                      <a:fillRect/>
                    </a:stretch>
                  </pic:blipFill>
                  <pic:spPr bwMode="auto">
                    <a:xfrm>
                      <a:off x="0" y="0"/>
                      <a:ext cx="5907360" cy="4608943"/>
                    </a:xfrm>
                    <a:prstGeom prst="rect">
                      <a:avLst/>
                    </a:prstGeom>
                    <a:noFill/>
                    <a:ln w="9525">
                      <a:noFill/>
                      <a:miter lim="800000"/>
                      <a:headEnd/>
                      <a:tailEnd/>
                    </a:ln>
                  </pic:spPr>
                </pic:pic>
              </a:graphicData>
            </a:graphic>
          </wp:inline>
        </w:drawing>
      </w:r>
    </w:p>
    <w:p w14:paraId="59BDC0A8" w14:textId="15E2EE4E" w:rsidR="00934160" w:rsidRPr="007E6E47" w:rsidRDefault="00432C2A" w:rsidP="00B5304A">
      <w:pPr>
        <w:spacing w:after="0" w:line="240" w:lineRule="auto"/>
        <w:ind w:firstLine="0"/>
        <w:jc w:val="center"/>
        <w:rPr>
          <w:rFonts w:ascii="Garamond" w:hAnsi="Garamond"/>
          <w:i/>
          <w:sz w:val="20"/>
          <w:szCs w:val="20"/>
          <w:lang w:val="sq-AL"/>
        </w:rPr>
      </w:pPr>
      <w:r w:rsidRPr="007E6E47">
        <w:rPr>
          <w:rFonts w:ascii="Garamond" w:hAnsi="Garamond"/>
          <w:i/>
          <w:sz w:val="20"/>
          <w:szCs w:val="20"/>
          <w:lang w:val="sq-AL"/>
        </w:rPr>
        <w:t>Figura 17:</w:t>
      </w:r>
      <w:r w:rsidR="00F20D29" w:rsidRPr="007E6E47">
        <w:rPr>
          <w:rFonts w:ascii="Garamond" w:hAnsi="Garamond"/>
          <w:i/>
          <w:sz w:val="20"/>
          <w:szCs w:val="20"/>
          <w:lang w:val="sq-AL"/>
        </w:rPr>
        <w:t xml:space="preserve"> Diagrami</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përgjithsh</w:t>
      </w:r>
      <w:r w:rsidR="00F20D29" w:rsidRPr="007E6E47">
        <w:rPr>
          <w:rFonts w:ascii="Garamond" w:hAnsi="Garamond"/>
          <w:i/>
          <w:sz w:val="20"/>
          <w:szCs w:val="20"/>
          <w:lang w:val="sq-AL"/>
        </w:rPr>
        <w:t>ëm</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r</w:t>
      </w:r>
      <w:r w:rsidR="00934160" w:rsidRPr="007E6E47">
        <w:rPr>
          <w:rFonts w:ascii="Garamond" w:hAnsi="Garamond"/>
          <w:i/>
          <w:sz w:val="20"/>
          <w:szCs w:val="20"/>
          <w:lang w:val="sq-AL"/>
        </w:rPr>
        <w:t xml:space="preserve">rjetit të shpërndarjes së </w:t>
      </w:r>
      <w:r w:rsidR="00DA2908" w:rsidRPr="007E6E47">
        <w:rPr>
          <w:rFonts w:ascii="Garamond" w:hAnsi="Garamond"/>
          <w:i/>
          <w:sz w:val="20"/>
          <w:szCs w:val="20"/>
          <w:lang w:val="sq-AL"/>
        </w:rPr>
        <w:t>telekomunikacionit</w:t>
      </w:r>
    </w:p>
    <w:p w14:paraId="59BDC0A9" w14:textId="370DE752" w:rsidR="00934160" w:rsidRPr="007E6E47" w:rsidRDefault="00B5304A" w:rsidP="00B5304A">
      <w:pPr>
        <w:pStyle w:val="TEKSTI"/>
        <w:rPr>
          <w:b/>
          <w:lang w:val="sq-AL"/>
        </w:rPr>
      </w:pPr>
      <w:bookmarkStart w:id="87" w:name="_Toc52287420"/>
      <w:r w:rsidRPr="007E6E47">
        <w:rPr>
          <w:b/>
          <w:lang w:val="sq-AL"/>
        </w:rPr>
        <w:t>3.4.5.2 K</w:t>
      </w:r>
      <w:r w:rsidR="00432C2A" w:rsidRPr="007E6E47">
        <w:rPr>
          <w:b/>
          <w:lang w:val="sq-AL"/>
        </w:rPr>
        <w:t>atalogu</w:t>
      </w:r>
      <w:r w:rsidRPr="007E6E47">
        <w:rPr>
          <w:b/>
          <w:lang w:val="sq-AL"/>
        </w:rPr>
        <w:t xml:space="preserve"> </w:t>
      </w:r>
      <w:r w:rsidR="00432C2A" w:rsidRPr="007E6E47">
        <w:rPr>
          <w:b/>
          <w:lang w:val="sq-AL"/>
        </w:rPr>
        <w:t>i tipologjisë</w:t>
      </w:r>
      <w:bookmarkEnd w:id="87"/>
    </w:p>
    <w:p w14:paraId="59BDC0AB" w14:textId="0FBB274F" w:rsidR="00B5304A" w:rsidRPr="007E6E47" w:rsidRDefault="00B5304A" w:rsidP="00432C2A">
      <w:pPr>
        <w:pStyle w:val="TEKSTI"/>
        <w:rPr>
          <w:b/>
          <w:lang w:val="sq-AL"/>
        </w:rPr>
      </w:pPr>
      <w:bookmarkStart w:id="88" w:name="_Toc52287421"/>
      <w:r w:rsidRPr="007E6E47">
        <w:rPr>
          <w:b/>
          <w:lang w:val="sq-AL"/>
        </w:rPr>
        <w:t>3.4.5.2.1 K</w:t>
      </w:r>
      <w:r w:rsidR="00432C2A" w:rsidRPr="007E6E47">
        <w:rPr>
          <w:b/>
          <w:lang w:val="sq-AL"/>
        </w:rPr>
        <w:t>abllo</w:t>
      </w:r>
      <w:r w:rsidR="006D4725" w:rsidRPr="007E6E47">
        <w:rPr>
          <w:b/>
          <w:lang w:val="sq-AL"/>
        </w:rPr>
        <w:t xml:space="preserve"> </w:t>
      </w:r>
      <w:r w:rsidR="00432C2A" w:rsidRPr="007E6E47">
        <w:rPr>
          <w:b/>
          <w:lang w:val="sq-AL"/>
        </w:rPr>
        <w:t>telekomunikacioni</w:t>
      </w:r>
      <w:bookmarkEnd w:id="88"/>
    </w:p>
    <w:p w14:paraId="59BDC0AC" w14:textId="2B700C02" w:rsidR="00934160" w:rsidRPr="007E6E47" w:rsidRDefault="00934160" w:rsidP="00B5304A">
      <w:pPr>
        <w:pStyle w:val="TEKSTI"/>
        <w:rPr>
          <w:color w:val="000000"/>
          <w:lang w:val="sq-AL"/>
        </w:rPr>
      </w:pPr>
      <w:r w:rsidRPr="007E6E47">
        <w:rPr>
          <w:b/>
          <w:color w:val="000000"/>
          <w:lang w:val="sq-AL"/>
        </w:rPr>
        <w:t>-- Emri</w:t>
      </w:r>
      <w:r w:rsidR="00432C2A" w:rsidRPr="007E6E47">
        <w:rPr>
          <w:b/>
          <w:color w:val="000000"/>
          <w:lang w:val="sq-AL"/>
        </w:rPr>
        <w:t xml:space="preserve"> </w:t>
      </w:r>
      <w:r w:rsidRPr="007E6E47">
        <w:rPr>
          <w:b/>
          <w:color w:val="000000"/>
          <w:lang w:val="sq-AL"/>
        </w:rPr>
        <w:t>--</w:t>
      </w:r>
    </w:p>
    <w:p w14:paraId="59BDC0AE" w14:textId="04896CB1" w:rsidR="00934160" w:rsidRPr="007E6E47" w:rsidRDefault="00432C2A" w:rsidP="00432C2A">
      <w:pPr>
        <w:pStyle w:val="TEKSTI"/>
        <w:rPr>
          <w:color w:val="000000"/>
          <w:lang w:val="sq-AL"/>
        </w:rPr>
      </w:pPr>
      <w:r w:rsidRPr="007E6E47">
        <w:rPr>
          <w:color w:val="000000"/>
          <w:lang w:val="sq-AL"/>
        </w:rPr>
        <w:t xml:space="preserve">Kabllo telekomunikacioni </w:t>
      </w:r>
    </w:p>
    <w:p w14:paraId="59BDC0AF" w14:textId="77777777" w:rsidR="00934160" w:rsidRPr="007E6E47" w:rsidRDefault="00934160" w:rsidP="00B5304A">
      <w:pPr>
        <w:pStyle w:val="TEKSTI"/>
        <w:rPr>
          <w:color w:val="000000"/>
          <w:lang w:val="sq-AL"/>
        </w:rPr>
      </w:pPr>
      <w:r w:rsidRPr="007E6E47">
        <w:rPr>
          <w:b/>
          <w:color w:val="000000"/>
          <w:lang w:val="sq-AL"/>
        </w:rPr>
        <w:t>-- Përkufizimi --</w:t>
      </w:r>
    </w:p>
    <w:p w14:paraId="59BDC0B1" w14:textId="620F55A5" w:rsidR="00934160" w:rsidRPr="007E6E47" w:rsidRDefault="00934160" w:rsidP="00432C2A">
      <w:pPr>
        <w:pStyle w:val="TEKSTI"/>
        <w:rPr>
          <w:lang w:val="sq-AL"/>
        </w:rPr>
      </w:pPr>
      <w:r w:rsidRPr="007E6E47">
        <w:rPr>
          <w:lang w:val="sq-AL"/>
        </w:rPr>
        <w:t>Një lidhje shërbimi ose sekuencë lidhjeje e përdorur për të transmetuar sinjale të dhënash PSTN (rrjeti telefonik, radio ose komp</w:t>
      </w:r>
      <w:r w:rsidR="00432C2A" w:rsidRPr="007E6E47">
        <w:rPr>
          <w:lang w:val="sq-AL"/>
        </w:rPr>
        <w:t>juter) nga një vend në tjetrin.</w:t>
      </w:r>
    </w:p>
    <w:p w14:paraId="59BDC0B2" w14:textId="0155953B" w:rsidR="00934160" w:rsidRPr="007E6E47" w:rsidRDefault="00934160" w:rsidP="00B5304A">
      <w:pPr>
        <w:pStyle w:val="TEKSTI"/>
        <w:rPr>
          <w:b/>
          <w:lang w:val="sq-AL"/>
        </w:rPr>
      </w:pPr>
      <w:r w:rsidRPr="007E6E47">
        <w:rPr>
          <w:b/>
          <w:lang w:val="sq-AL"/>
        </w:rPr>
        <w:t>--</w:t>
      </w:r>
      <w:r w:rsidR="00432C2A" w:rsidRPr="007E6E47">
        <w:rPr>
          <w:b/>
          <w:lang w:val="sq-AL"/>
        </w:rPr>
        <w:t xml:space="preserve"> </w:t>
      </w:r>
      <w:r w:rsidRPr="007E6E47">
        <w:rPr>
          <w:b/>
          <w:lang w:val="sq-AL"/>
        </w:rPr>
        <w:t>Tipi i elementit --</w:t>
      </w:r>
    </w:p>
    <w:p w14:paraId="59BDC0B3" w14:textId="77777777" w:rsidR="00934160" w:rsidRPr="007E6E47" w:rsidRDefault="00934160" w:rsidP="00B5304A">
      <w:pPr>
        <w:pStyle w:val="TEKSTI"/>
        <w:rPr>
          <w:i/>
          <w:lang w:val="sq-AL"/>
        </w:rPr>
      </w:pPr>
      <w:r w:rsidRPr="007E6E47">
        <w:rPr>
          <w:i/>
          <w:lang w:val="sq-AL"/>
        </w:rPr>
        <w:t>FeatureType</w:t>
      </w:r>
    </w:p>
    <w:p w14:paraId="59BDC0B4" w14:textId="77777777" w:rsidR="00934160" w:rsidRPr="007E6E47" w:rsidRDefault="00934160" w:rsidP="00B5304A">
      <w:pPr>
        <w:pStyle w:val="TEKSTI"/>
        <w:rPr>
          <w:b/>
          <w:color w:val="000000"/>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B6"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B5" w14:textId="77777777" w:rsidR="00934160" w:rsidRPr="007E6E47" w:rsidRDefault="00934160" w:rsidP="00B5304A">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C0B8"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B7" w14:textId="566DF1BE" w:rsidR="00934160" w:rsidRPr="007E6E47" w:rsidRDefault="00934160" w:rsidP="00B5304A">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A9" wp14:editId="59BDCFAA">
                  <wp:extent cx="114300" cy="1143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KablloTelekomunikacioni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Kabllo</w:t>
            </w:r>
          </w:p>
        </w:tc>
      </w:tr>
    </w:tbl>
    <w:p w14:paraId="59BDC0B9"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BB"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BA" w14:textId="77777777" w:rsidR="00934160" w:rsidRPr="007E6E47" w:rsidRDefault="00934160" w:rsidP="00B5304A">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C0C6"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BC" w14:textId="77777777" w:rsidR="00934160" w:rsidRPr="007E6E47" w:rsidRDefault="00934160" w:rsidP="00B5304A">
            <w:pPr>
              <w:spacing w:after="0" w:line="240" w:lineRule="auto"/>
              <w:ind w:firstLine="0"/>
              <w:rPr>
                <w:rFonts w:ascii="Garamond" w:eastAsia="Times New Roman" w:hAnsi="Garamond"/>
                <w:sz w:val="10"/>
                <w:szCs w:val="20"/>
                <w:lang w:val="sq-AL"/>
              </w:rPr>
            </w:pPr>
          </w:p>
          <w:p w14:paraId="59BDC0BD" w14:textId="5F90D00A" w:rsidR="00934160" w:rsidRPr="007E6E47" w:rsidRDefault="00934160" w:rsidP="00B5304A">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AB" wp14:editId="59BDCFAC">
                  <wp:extent cx="114300" cy="1143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LlojiIMateralitTëKablloveTëTelekomunikacionit:</w:t>
            </w:r>
            <w:r w:rsidR="006D4725" w:rsidRPr="007E6E47">
              <w:rPr>
                <w:rFonts w:ascii="Garamond" w:eastAsia="Times New Roman" w:hAnsi="Garamond"/>
                <w:i/>
                <w:sz w:val="20"/>
                <w:szCs w:val="20"/>
                <w:lang w:val="sq-AL"/>
              </w:rPr>
              <w:t xml:space="preserve"> </w:t>
            </w:r>
            <w:r w:rsidRPr="007E6E47">
              <w:rPr>
                <w:rFonts w:ascii="Garamond" w:eastAsia="Times New Roman" w:hAnsi="Garamond"/>
                <w:i/>
                <w:sz w:val="20"/>
                <w:szCs w:val="20"/>
                <w:lang w:val="sq-AL"/>
              </w:rPr>
              <w:t>VleratELlojitTëMaterialitKallborTëTelekomunikacionit</w:t>
            </w:r>
            <w:r w:rsidRPr="007E6E47">
              <w:rPr>
                <w:rFonts w:ascii="Garamond" w:eastAsia="Times New Roman" w:hAnsi="Garamond"/>
                <w:sz w:val="20"/>
                <w:szCs w:val="20"/>
                <w:lang w:val="sq-AL"/>
              </w:rPr>
              <w:t xml:space="preserve"> </w:t>
            </w:r>
          </w:p>
          <w:p w14:paraId="59BDC0BF" w14:textId="71E98F76" w:rsidR="00934160" w:rsidRPr="007E6E47" w:rsidRDefault="006D4725" w:rsidP="00B5304A">
            <w:pPr>
              <w:tabs>
                <w:tab w:val="left" w:pos="540"/>
              </w:tabs>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 </w:t>
            </w:r>
            <w:r w:rsidR="00934160" w:rsidRPr="007E6E47">
              <w:rPr>
                <w:rFonts w:ascii="Garamond" w:eastAsia="Times New Roman" w:hAnsi="Garamond"/>
                <w:sz w:val="20"/>
                <w:szCs w:val="20"/>
                <w:lang w:val="sq-AL"/>
              </w:rPr>
              <w:t>Shumëllojshmëria:</w:t>
            </w:r>
            <w:r w:rsidR="0021372D" w:rsidRPr="007E6E47">
              <w:rPr>
                <w:rFonts w:ascii="Garamond" w:eastAsia="Times New Roman" w:hAnsi="Garamond"/>
                <w:sz w:val="20"/>
                <w:szCs w:val="20"/>
                <w:lang w:val="sq-AL"/>
              </w:rPr>
              <w:t xml:space="preserve"> </w:t>
            </w:r>
          </w:p>
          <w:p w14:paraId="59BDC0C0" w14:textId="77777777" w:rsidR="00934160" w:rsidRPr="007E6E47" w:rsidRDefault="00934160" w:rsidP="00B5304A">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C0C2" w14:textId="13A4B865" w:rsidR="00934160" w:rsidRPr="007E6E47" w:rsidRDefault="00934160" w:rsidP="00B5304A">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materialit të kabllove të t</w:t>
            </w:r>
            <w:r w:rsidR="0021372D" w:rsidRPr="007E6E47">
              <w:rPr>
                <w:rFonts w:ascii="Garamond" w:eastAsia="Times New Roman" w:hAnsi="Garamond"/>
                <w:sz w:val="20"/>
                <w:szCs w:val="20"/>
                <w:lang w:val="sq-AL"/>
              </w:rPr>
              <w:t xml:space="preserve">elekomunikacionit </w:t>
            </w:r>
          </w:p>
          <w:p w14:paraId="59BDC0C3" w14:textId="77777777" w:rsidR="00934160" w:rsidRPr="007E6E47" w:rsidRDefault="00934160" w:rsidP="00B5304A">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C0C4" w14:textId="77777777" w:rsidR="00934160" w:rsidRPr="007E6E47" w:rsidRDefault="00934160" w:rsidP="00B5304A">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materialit të kabllove. </w:t>
            </w:r>
          </w:p>
          <w:p w14:paraId="59BDC0C5" w14:textId="598DE3AA" w:rsidR="00934160" w:rsidRPr="007E6E47" w:rsidRDefault="00934160" w:rsidP="00B5304A">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C0C7" w14:textId="77777777" w:rsidR="00934160" w:rsidRPr="007E6E47" w:rsidRDefault="00934160" w:rsidP="00B5304A">
      <w:pPr>
        <w:spacing w:after="0" w:line="240" w:lineRule="auto"/>
        <w:rPr>
          <w:rFonts w:ascii="Garamond" w:hAnsi="Garamond"/>
          <w:sz w:val="24"/>
          <w:szCs w:val="24"/>
          <w:lang w:val="sq-AL"/>
        </w:rPr>
      </w:pPr>
    </w:p>
    <w:p w14:paraId="59BDC0C9" w14:textId="16202716" w:rsidR="007C7715" w:rsidRPr="007E6E47" w:rsidRDefault="00B5304A" w:rsidP="00432C2A">
      <w:pPr>
        <w:spacing w:after="0" w:line="240" w:lineRule="auto"/>
        <w:rPr>
          <w:rFonts w:ascii="Garamond" w:hAnsi="Garamond"/>
          <w:b/>
          <w:spacing w:val="-4"/>
          <w:sz w:val="24"/>
          <w:szCs w:val="24"/>
          <w:lang w:val="sq-AL"/>
        </w:rPr>
      </w:pPr>
      <w:bookmarkStart w:id="89" w:name="_Toc52287422"/>
      <w:r w:rsidRPr="007E6E47">
        <w:rPr>
          <w:rFonts w:ascii="Garamond" w:hAnsi="Garamond"/>
          <w:b/>
          <w:spacing w:val="-4"/>
          <w:sz w:val="24"/>
          <w:szCs w:val="24"/>
          <w:lang w:val="sq-AL"/>
        </w:rPr>
        <w:t>3.4.5.2.2 V</w:t>
      </w:r>
      <w:r w:rsidR="00432C2A" w:rsidRPr="007E6E47">
        <w:rPr>
          <w:rFonts w:ascii="Garamond" w:hAnsi="Garamond"/>
          <w:b/>
          <w:spacing w:val="-4"/>
          <w:sz w:val="24"/>
          <w:szCs w:val="24"/>
          <w:lang w:val="sq-AL"/>
        </w:rPr>
        <w:t>lerat e llojit të materialit kabllor të telekomunikacionit</w:t>
      </w:r>
      <w:bookmarkEnd w:id="89"/>
      <w:r w:rsidR="00432C2A" w:rsidRPr="007E6E47">
        <w:rPr>
          <w:rFonts w:ascii="Garamond" w:hAnsi="Garamond"/>
          <w:b/>
          <w:spacing w:val="-4"/>
          <w:sz w:val="24"/>
          <w:szCs w:val="24"/>
          <w:lang w:val="sq-AL"/>
        </w:rPr>
        <w:t xml:space="preserve"> </w:t>
      </w:r>
    </w:p>
    <w:p w14:paraId="59BDC0CA" w14:textId="55CC3528"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 Emri</w:t>
      </w:r>
      <w:r w:rsidR="00432C2A" w:rsidRPr="007E6E47">
        <w:rPr>
          <w:rFonts w:ascii="Garamond" w:hAnsi="Garamond"/>
          <w:b/>
          <w:sz w:val="24"/>
          <w:szCs w:val="24"/>
          <w:lang w:val="sq-AL"/>
        </w:rPr>
        <w:t xml:space="preserve"> </w:t>
      </w:r>
      <w:r w:rsidRPr="007E6E47">
        <w:rPr>
          <w:rFonts w:ascii="Garamond" w:hAnsi="Garamond"/>
          <w:b/>
          <w:sz w:val="24"/>
          <w:szCs w:val="24"/>
          <w:lang w:val="sq-AL"/>
        </w:rPr>
        <w:t>--</w:t>
      </w:r>
    </w:p>
    <w:p w14:paraId="59BDC0CC" w14:textId="45F0D2C8"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Vlerat e llojit të materiali</w:t>
      </w:r>
      <w:r w:rsidR="00432C2A" w:rsidRPr="007E6E47">
        <w:rPr>
          <w:rFonts w:ascii="Garamond" w:hAnsi="Garamond"/>
          <w:sz w:val="24"/>
          <w:szCs w:val="24"/>
          <w:lang w:val="sq-AL"/>
        </w:rPr>
        <w:t>t kabllor të telekomunikacionit</w:t>
      </w:r>
    </w:p>
    <w:p w14:paraId="59BDC0CD" w14:textId="77777777"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0CF" w14:textId="3843C272"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Klasifikimi i llojit të materialit kabllor të telekom</w:t>
      </w:r>
      <w:r w:rsidR="00432C2A" w:rsidRPr="007E6E47">
        <w:rPr>
          <w:rFonts w:ascii="Garamond" w:hAnsi="Garamond"/>
          <w:sz w:val="24"/>
          <w:szCs w:val="24"/>
          <w:lang w:val="sq-AL"/>
        </w:rPr>
        <w:t>unikacionit. Referohu aneksit B</w:t>
      </w:r>
    </w:p>
    <w:p w14:paraId="59BDC0D0" w14:textId="1A8770C0"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C0D2" w14:textId="6A882B84" w:rsidR="00934160" w:rsidRPr="007E6E47" w:rsidRDefault="00432C2A" w:rsidP="00432C2A">
      <w:pPr>
        <w:spacing w:after="0" w:line="240" w:lineRule="auto"/>
        <w:rPr>
          <w:rFonts w:ascii="Garamond" w:hAnsi="Garamond"/>
          <w:sz w:val="24"/>
          <w:szCs w:val="24"/>
          <w:lang w:val="sq-AL"/>
        </w:rPr>
      </w:pPr>
      <w:r w:rsidRPr="007E6E47">
        <w:rPr>
          <w:rFonts w:ascii="Garamond" w:hAnsi="Garamond"/>
          <w:sz w:val="24"/>
          <w:szCs w:val="24"/>
          <w:lang w:val="sq-AL"/>
        </w:rPr>
        <w:t>Kodlistë</w:t>
      </w:r>
    </w:p>
    <w:p w14:paraId="59BDC0D4" w14:textId="4F83AFF3" w:rsidR="00B5304A" w:rsidRPr="007E6E47" w:rsidRDefault="00B5304A" w:rsidP="00432C2A">
      <w:pPr>
        <w:spacing w:after="0" w:line="240" w:lineRule="auto"/>
        <w:rPr>
          <w:rFonts w:ascii="Garamond" w:hAnsi="Garamond"/>
          <w:b/>
          <w:sz w:val="24"/>
          <w:szCs w:val="24"/>
          <w:lang w:val="sq-AL"/>
        </w:rPr>
      </w:pPr>
      <w:bookmarkStart w:id="90" w:name="_Toc52287423"/>
      <w:r w:rsidRPr="007E6E47">
        <w:rPr>
          <w:rFonts w:ascii="Garamond" w:hAnsi="Garamond"/>
          <w:b/>
          <w:sz w:val="24"/>
          <w:szCs w:val="24"/>
          <w:lang w:val="sq-AL"/>
        </w:rPr>
        <w:t>3.4.5.2.3 V</w:t>
      </w:r>
      <w:r w:rsidR="00432C2A" w:rsidRPr="007E6E47">
        <w:rPr>
          <w:rFonts w:ascii="Garamond" w:hAnsi="Garamond"/>
          <w:b/>
          <w:sz w:val="24"/>
          <w:szCs w:val="24"/>
          <w:lang w:val="sq-AL"/>
        </w:rPr>
        <w:t>lerat</w:t>
      </w:r>
      <w:r w:rsidRPr="007E6E47">
        <w:rPr>
          <w:rFonts w:ascii="Garamond" w:hAnsi="Garamond"/>
          <w:b/>
          <w:sz w:val="24"/>
          <w:szCs w:val="24"/>
          <w:lang w:val="sq-AL"/>
        </w:rPr>
        <w:t xml:space="preserve"> </w:t>
      </w:r>
      <w:r w:rsidR="00432C2A" w:rsidRPr="007E6E47">
        <w:rPr>
          <w:rFonts w:ascii="Garamond" w:hAnsi="Garamond"/>
          <w:b/>
          <w:sz w:val="24"/>
          <w:szCs w:val="24"/>
          <w:lang w:val="sq-AL"/>
        </w:rPr>
        <w:t>e llojit të aksesorëve të rrjetit të shpërndarjes së telekomunikacionit</w:t>
      </w:r>
      <w:bookmarkEnd w:id="90"/>
      <w:r w:rsidR="00432C2A" w:rsidRPr="007E6E47">
        <w:rPr>
          <w:rFonts w:ascii="Garamond" w:hAnsi="Garamond"/>
          <w:b/>
          <w:sz w:val="24"/>
          <w:szCs w:val="24"/>
          <w:lang w:val="sq-AL"/>
        </w:rPr>
        <w:t xml:space="preserve"> </w:t>
      </w:r>
    </w:p>
    <w:p w14:paraId="59BDC0D5" w14:textId="117A4791"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 Emri</w:t>
      </w:r>
      <w:r w:rsidR="00432C2A" w:rsidRPr="007E6E47">
        <w:rPr>
          <w:rFonts w:ascii="Garamond" w:hAnsi="Garamond"/>
          <w:b/>
          <w:sz w:val="24"/>
          <w:szCs w:val="24"/>
          <w:lang w:val="sq-AL"/>
        </w:rPr>
        <w:t xml:space="preserve"> </w:t>
      </w:r>
      <w:r w:rsidRPr="007E6E47">
        <w:rPr>
          <w:rFonts w:ascii="Garamond" w:hAnsi="Garamond"/>
          <w:b/>
          <w:sz w:val="24"/>
          <w:szCs w:val="24"/>
          <w:lang w:val="sq-AL"/>
        </w:rPr>
        <w:t>--</w:t>
      </w:r>
    </w:p>
    <w:p w14:paraId="59BDC0D7" w14:textId="0A6109D6" w:rsidR="00B5304A"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Vlerat e llojit të aksesorëve të rrjetit të shpë</w:t>
      </w:r>
      <w:r w:rsidR="00432C2A" w:rsidRPr="007E6E47">
        <w:rPr>
          <w:rFonts w:ascii="Garamond" w:hAnsi="Garamond"/>
          <w:sz w:val="24"/>
          <w:szCs w:val="24"/>
          <w:lang w:val="sq-AL"/>
        </w:rPr>
        <w:t>rndarjes së telekomunikacionit.</w:t>
      </w:r>
    </w:p>
    <w:p w14:paraId="59BDC0D8" w14:textId="77777777"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0DA" w14:textId="7507D9AF" w:rsidR="00934160" w:rsidRPr="007E6E47" w:rsidRDefault="00934160" w:rsidP="00432C2A">
      <w:pPr>
        <w:spacing w:after="0" w:line="240" w:lineRule="auto"/>
        <w:rPr>
          <w:rFonts w:ascii="Garamond" w:hAnsi="Garamond"/>
          <w:sz w:val="24"/>
          <w:szCs w:val="24"/>
          <w:lang w:val="sq-AL"/>
        </w:rPr>
      </w:pPr>
      <w:r w:rsidRPr="007E6E47">
        <w:rPr>
          <w:rFonts w:ascii="Garamond" w:hAnsi="Garamond"/>
          <w:sz w:val="24"/>
          <w:szCs w:val="24"/>
          <w:lang w:val="sq-AL"/>
        </w:rPr>
        <w:t>Klasifikimi i aksesorëve të rrjetit të shpërndarjes së telekom</w:t>
      </w:r>
      <w:r w:rsidR="00432C2A" w:rsidRPr="007E6E47">
        <w:rPr>
          <w:rFonts w:ascii="Garamond" w:hAnsi="Garamond"/>
          <w:sz w:val="24"/>
          <w:szCs w:val="24"/>
          <w:lang w:val="sq-AL"/>
        </w:rPr>
        <w:t>unikacionit. Referohu aneksit B</w:t>
      </w:r>
      <w:r w:rsidR="00523130" w:rsidRPr="007E6E47">
        <w:rPr>
          <w:rFonts w:ascii="Garamond" w:hAnsi="Garamond"/>
          <w:sz w:val="24"/>
          <w:szCs w:val="24"/>
          <w:lang w:val="sq-AL"/>
        </w:rPr>
        <w:t>.</w:t>
      </w:r>
    </w:p>
    <w:p w14:paraId="59BDC0DB" w14:textId="2B12262D" w:rsidR="00934160" w:rsidRPr="007E6E47" w:rsidRDefault="00934160" w:rsidP="00B5304A">
      <w:pPr>
        <w:spacing w:after="0" w:line="240" w:lineRule="auto"/>
        <w:rPr>
          <w:rFonts w:ascii="Garamond" w:hAnsi="Garamond"/>
          <w:b/>
          <w:sz w:val="24"/>
          <w:szCs w:val="24"/>
          <w:lang w:val="sq-AL"/>
        </w:rPr>
      </w:pPr>
      <w:r w:rsidRPr="007E6E47">
        <w:rPr>
          <w:rFonts w:ascii="Garamond" w:hAnsi="Garamond"/>
          <w:b/>
          <w:sz w:val="24"/>
          <w:szCs w:val="24"/>
          <w:lang w:val="sq-AL"/>
        </w:rPr>
        <w:t>--</w:t>
      </w:r>
      <w:r w:rsidR="00432C2A" w:rsidRPr="007E6E47">
        <w:rPr>
          <w:rFonts w:ascii="Garamond" w:hAnsi="Garamond"/>
          <w:b/>
          <w:sz w:val="24"/>
          <w:szCs w:val="24"/>
          <w:lang w:val="sq-AL"/>
        </w:rPr>
        <w:t xml:space="preserve"> </w:t>
      </w:r>
      <w:r w:rsidRPr="007E6E47">
        <w:rPr>
          <w:rFonts w:ascii="Garamond" w:hAnsi="Garamond"/>
          <w:b/>
          <w:sz w:val="24"/>
          <w:szCs w:val="24"/>
          <w:lang w:val="sq-AL"/>
        </w:rPr>
        <w:t>Tipi i elementit --</w:t>
      </w:r>
    </w:p>
    <w:p w14:paraId="59BDC0DD" w14:textId="0A01DE50" w:rsidR="00934160" w:rsidRPr="007E6E47" w:rsidRDefault="00432C2A" w:rsidP="00432C2A">
      <w:pPr>
        <w:spacing w:after="0" w:line="240" w:lineRule="auto"/>
        <w:rPr>
          <w:rFonts w:ascii="Garamond" w:hAnsi="Garamond"/>
          <w:i/>
          <w:sz w:val="24"/>
          <w:szCs w:val="24"/>
          <w:lang w:val="sq-AL"/>
        </w:rPr>
      </w:pPr>
      <w:r w:rsidRPr="007E6E47">
        <w:rPr>
          <w:rFonts w:ascii="Garamond" w:hAnsi="Garamond"/>
          <w:i/>
          <w:sz w:val="24"/>
          <w:szCs w:val="24"/>
          <w:lang w:val="sq-AL"/>
        </w:rPr>
        <w:t>Kodlistë</w:t>
      </w:r>
    </w:p>
    <w:p w14:paraId="59BDC0DE" w14:textId="77777777" w:rsidR="00B5304A" w:rsidRPr="007E6E47" w:rsidRDefault="00B5304A" w:rsidP="00B5304A">
      <w:pPr>
        <w:spacing w:after="0" w:line="240" w:lineRule="auto"/>
        <w:rPr>
          <w:rFonts w:ascii="Garamond" w:hAnsi="Garamond"/>
          <w:sz w:val="14"/>
          <w:szCs w:val="24"/>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0E0"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0DF" w14:textId="77777777" w:rsidR="00934160" w:rsidRPr="007E6E47" w:rsidRDefault="00934160" w:rsidP="00B5304A">
            <w:pPr>
              <w:spacing w:after="0" w:line="240" w:lineRule="auto"/>
              <w:ind w:firstLine="0"/>
              <w:rPr>
                <w:rFonts w:ascii="Garamond" w:hAnsi="Garamond"/>
                <w:sz w:val="20"/>
                <w:szCs w:val="20"/>
                <w:lang w:val="sq-AL"/>
              </w:rPr>
            </w:pPr>
            <w:r w:rsidRPr="007E6E47">
              <w:rPr>
                <w:rFonts w:ascii="Garamond" w:hAnsi="Garamond"/>
                <w:sz w:val="20"/>
                <w:szCs w:val="20"/>
                <w:lang w:val="sq-AL"/>
              </w:rPr>
              <w:t xml:space="preserve">LIDHJE STRUKTURORE TË JASHTME </w:t>
            </w:r>
          </w:p>
        </w:tc>
      </w:tr>
      <w:tr w:rsidR="00934160" w:rsidRPr="007E6E47" w14:paraId="59BDC0E2"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0E1" w14:textId="67038F13" w:rsidR="00934160" w:rsidRPr="007E6E47" w:rsidRDefault="00934160" w:rsidP="00B5304A">
            <w:pPr>
              <w:spacing w:after="0" w:line="240" w:lineRule="auto"/>
              <w:ind w:firstLine="0"/>
              <w:rPr>
                <w:rFonts w:ascii="Garamond" w:hAnsi="Garamond"/>
                <w:sz w:val="20"/>
                <w:szCs w:val="20"/>
                <w:lang w:val="sq-AL"/>
              </w:rPr>
            </w:pPr>
            <w:r w:rsidRPr="007E6E47">
              <w:rPr>
                <w:rFonts w:ascii="Garamond" w:hAnsi="Garamond"/>
                <w:noProof/>
                <w:sz w:val="20"/>
                <w:szCs w:val="20"/>
              </w:rPr>
              <w:drawing>
                <wp:inline distT="0" distB="0" distL="0" distR="0" wp14:anchorId="59BDCFAD" wp14:editId="59BDCFAE">
                  <wp:extent cx="114300" cy="1143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hAnsi="Garamond"/>
                <w:sz w:val="20"/>
                <w:szCs w:val="20"/>
                <w:lang w:val="sq-AL"/>
              </w:rPr>
              <w:t xml:space="preserve"> </w:t>
            </w:r>
            <w:r w:rsidRPr="007E6E47">
              <w:rPr>
                <w:rFonts w:ascii="Garamond" w:hAnsi="Garamond"/>
                <w:sz w:val="20"/>
                <w:szCs w:val="20"/>
                <w:lang w:val="sq-AL"/>
              </w:rPr>
              <w:t>Gjenerealizuar nga «</w:t>
            </w:r>
            <w:r w:rsidRPr="007E6E47">
              <w:rPr>
                <w:rFonts w:ascii="Garamond" w:hAnsi="Garamond"/>
                <w:i/>
                <w:sz w:val="20"/>
                <w:szCs w:val="20"/>
                <w:lang w:val="sq-AL"/>
              </w:rPr>
              <w:t>codeList</w:t>
            </w:r>
            <w:r w:rsidRPr="007E6E47">
              <w:rPr>
                <w:rFonts w:ascii="Garamond" w:hAnsi="Garamond"/>
                <w:sz w:val="20"/>
                <w:szCs w:val="20"/>
                <w:lang w:val="sq-AL"/>
              </w:rPr>
              <w:t xml:space="preserve">» </w:t>
            </w:r>
            <w:r w:rsidRPr="007E6E47">
              <w:rPr>
                <w:rFonts w:ascii="Garamond" w:hAnsi="Garamond"/>
                <w:i/>
                <w:sz w:val="20"/>
                <w:szCs w:val="20"/>
                <w:lang w:val="sq-AL"/>
              </w:rPr>
              <w:t>VleratELlojeveTëAksesorëveTëRrjetitTëShpërndarjesSëTelekomunikacionit</w:t>
            </w:r>
            <w:r w:rsidR="006D4725" w:rsidRPr="007E6E47">
              <w:rPr>
                <w:rFonts w:ascii="Garamond" w:hAnsi="Garamond"/>
                <w:sz w:val="20"/>
                <w:szCs w:val="20"/>
                <w:lang w:val="sq-AL"/>
              </w:rPr>
              <w:t xml:space="preserve"> </w:t>
            </w:r>
            <w:r w:rsidR="0021372D" w:rsidRPr="007E6E47">
              <w:rPr>
                <w:rFonts w:ascii="Garamond" w:hAnsi="Garamond"/>
                <w:sz w:val="20"/>
                <w:szCs w:val="20"/>
                <w:lang w:val="sq-AL"/>
              </w:rPr>
              <w:t>te</w:t>
            </w:r>
            <w:r w:rsidRPr="007E6E47">
              <w:rPr>
                <w:rFonts w:ascii="Garamond" w:hAnsi="Garamond"/>
                <w:sz w:val="20"/>
                <w:szCs w:val="20"/>
                <w:lang w:val="sq-AL"/>
              </w:rPr>
              <w:t xml:space="preserve"> «</w:t>
            </w:r>
            <w:r w:rsidRPr="007E6E47">
              <w:rPr>
                <w:rFonts w:ascii="Garamond" w:hAnsi="Garamond"/>
                <w:i/>
                <w:sz w:val="20"/>
                <w:szCs w:val="20"/>
                <w:lang w:val="sq-AL"/>
              </w:rPr>
              <w:t>codeList</w:t>
            </w:r>
            <w:r w:rsidRPr="007E6E47">
              <w:rPr>
                <w:rFonts w:ascii="Garamond" w:hAnsi="Garamond"/>
                <w:sz w:val="20"/>
                <w:szCs w:val="20"/>
                <w:lang w:val="sq-AL"/>
              </w:rPr>
              <w:t xml:space="preserve">» </w:t>
            </w:r>
            <w:r w:rsidRPr="007E6E47">
              <w:rPr>
                <w:rFonts w:ascii="Garamond" w:hAnsi="Garamond"/>
                <w:i/>
                <w:sz w:val="20"/>
                <w:szCs w:val="20"/>
                <w:lang w:val="sq-AL"/>
              </w:rPr>
              <w:t>VleratELlojeveTëAksesorëveTëRrjetit</w:t>
            </w:r>
          </w:p>
        </w:tc>
      </w:tr>
    </w:tbl>
    <w:p w14:paraId="59BDC0E3" w14:textId="77777777" w:rsidR="00934160" w:rsidRPr="007E6E47" w:rsidRDefault="00934160" w:rsidP="00B5304A">
      <w:pPr>
        <w:spacing w:after="0" w:line="240" w:lineRule="auto"/>
        <w:rPr>
          <w:rFonts w:ascii="Garamond" w:hAnsi="Garamond"/>
          <w:sz w:val="24"/>
          <w:szCs w:val="24"/>
          <w:lang w:val="sq-AL"/>
        </w:rPr>
      </w:pPr>
    </w:p>
    <w:p w14:paraId="59BDC0E5" w14:textId="56A75C5F" w:rsidR="00934160" w:rsidRPr="007E6E47" w:rsidRDefault="00B5304A" w:rsidP="00432C2A">
      <w:pPr>
        <w:spacing w:after="0" w:line="240" w:lineRule="auto"/>
        <w:rPr>
          <w:rFonts w:ascii="Garamond" w:hAnsi="Garamond"/>
          <w:b/>
          <w:sz w:val="24"/>
          <w:szCs w:val="24"/>
          <w:lang w:val="sq-AL"/>
        </w:rPr>
      </w:pPr>
      <w:bookmarkStart w:id="91" w:name="_Toc52287424"/>
      <w:r w:rsidRPr="007E6E47">
        <w:rPr>
          <w:rFonts w:ascii="Garamond" w:hAnsi="Garamond"/>
          <w:b/>
          <w:sz w:val="24"/>
          <w:szCs w:val="24"/>
          <w:lang w:val="sq-AL"/>
        </w:rPr>
        <w:t>3.4.6 P</w:t>
      </w:r>
      <w:r w:rsidR="00432C2A" w:rsidRPr="007E6E47">
        <w:rPr>
          <w:rFonts w:ascii="Garamond" w:hAnsi="Garamond"/>
          <w:b/>
          <w:sz w:val="24"/>
          <w:szCs w:val="24"/>
          <w:lang w:val="sq-AL"/>
        </w:rPr>
        <w:t>ërshkrimi i nëntemës</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energjisë termike”</w:t>
      </w:r>
      <w:bookmarkEnd w:id="91"/>
    </w:p>
    <w:p w14:paraId="59BDC0E6" w14:textId="3C786230" w:rsidR="00934160" w:rsidRPr="007E6E47" w:rsidRDefault="00934160" w:rsidP="00B5304A">
      <w:pPr>
        <w:spacing w:after="0" w:line="240" w:lineRule="auto"/>
        <w:rPr>
          <w:rFonts w:ascii="Garamond" w:hAnsi="Garamond"/>
          <w:sz w:val="24"/>
          <w:szCs w:val="24"/>
          <w:lang w:val="sq-AL"/>
        </w:rPr>
      </w:pPr>
      <w:r w:rsidRPr="007E6E47">
        <w:rPr>
          <w:rFonts w:ascii="Garamond" w:hAnsi="Garamond"/>
          <w:sz w:val="24"/>
          <w:szCs w:val="24"/>
          <w:lang w:val="sq-AL"/>
        </w:rPr>
        <w:t xml:space="preserve">Skema e aplikimit të </w:t>
      </w:r>
      <w:r w:rsidR="0021372D" w:rsidRPr="007E6E47">
        <w:rPr>
          <w:rFonts w:ascii="Garamond" w:hAnsi="Garamond"/>
          <w:sz w:val="24"/>
          <w:szCs w:val="24"/>
          <w:lang w:val="sq-AL"/>
        </w:rPr>
        <w:t>“</w:t>
      </w:r>
      <w:r w:rsidRPr="007E6E47">
        <w:rPr>
          <w:rFonts w:ascii="Garamond" w:hAnsi="Garamond"/>
          <w:sz w:val="24"/>
          <w:szCs w:val="24"/>
          <w:lang w:val="sq-AL"/>
        </w:rPr>
        <w:t>Rrjetit të shpërndarjes së energjisë termike</w:t>
      </w:r>
      <w:r w:rsidR="0021372D" w:rsidRPr="007E6E47">
        <w:rPr>
          <w:rFonts w:ascii="Garamond" w:hAnsi="Garamond"/>
          <w:sz w:val="24"/>
          <w:szCs w:val="24"/>
          <w:lang w:val="sq-AL"/>
        </w:rPr>
        <w:t>”</w:t>
      </w:r>
      <w:r w:rsidRPr="007E6E47">
        <w:rPr>
          <w:rFonts w:ascii="Garamond" w:hAnsi="Garamond"/>
          <w:sz w:val="24"/>
          <w:szCs w:val="24"/>
          <w:lang w:val="sq-AL"/>
        </w:rPr>
        <w:t xml:space="preserve"> është strukturuar</w:t>
      </w:r>
      <w:r w:rsidR="00523130" w:rsidRPr="007E6E47">
        <w:rPr>
          <w:rFonts w:ascii="Garamond" w:hAnsi="Garamond"/>
          <w:sz w:val="24"/>
          <w:szCs w:val="24"/>
          <w:lang w:val="sq-AL"/>
        </w:rPr>
        <w:t>,</w:t>
      </w:r>
      <w:r w:rsidRPr="007E6E47">
        <w:rPr>
          <w:rFonts w:ascii="Garamond" w:hAnsi="Garamond"/>
          <w:sz w:val="24"/>
          <w:szCs w:val="24"/>
          <w:lang w:val="sq-AL"/>
        </w:rPr>
        <w:t xml:space="preserve"> si më poshtë:</w:t>
      </w:r>
    </w:p>
    <w:p w14:paraId="59BDC0E7" w14:textId="72798F39"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lement konkret që lidhet me elementet si Kabllo dhe Tub</w:t>
      </w:r>
      <w:r w:rsidR="00432C2A" w:rsidRPr="007E6E47">
        <w:rPr>
          <w:rFonts w:ascii="Garamond" w:hAnsi="Garamond"/>
          <w:sz w:val="24"/>
          <w:szCs w:val="24"/>
          <w:lang w:val="sq-AL"/>
        </w:rPr>
        <w:t>;</w:t>
      </w:r>
    </w:p>
    <w:p w14:paraId="59BDC0E8" w14:textId="5FB1463D"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D5234F" w:rsidRPr="007E6E47">
        <w:rPr>
          <w:rFonts w:ascii="Garamond" w:hAnsi="Garamond"/>
          <w:sz w:val="24"/>
          <w:szCs w:val="24"/>
          <w:lang w:val="sq-AL"/>
        </w:rPr>
        <w:t>nyjë a</w:t>
      </w:r>
      <w:r w:rsidR="00934160" w:rsidRPr="007E6E47">
        <w:rPr>
          <w:rFonts w:ascii="Garamond" w:hAnsi="Garamond"/>
          <w:sz w:val="24"/>
          <w:szCs w:val="24"/>
          <w:lang w:val="sq-AL"/>
        </w:rPr>
        <w:t>ksesorë (ngjyrë jeshile);</w:t>
      </w:r>
    </w:p>
    <w:p w14:paraId="59BDC0E9" w14:textId="62435E00"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934160" w:rsidRPr="007E6E47">
        <w:rPr>
          <w:rFonts w:ascii="Garamond" w:hAnsi="Garamond"/>
          <w:i/>
          <w:sz w:val="24"/>
          <w:szCs w:val="24"/>
          <w:lang w:val="sq-AL"/>
        </w:rPr>
        <w:t>RrjetiIInfrastrukturësInxhinierike</w:t>
      </w:r>
      <w:r w:rsidR="00934160" w:rsidRPr="007E6E47">
        <w:rPr>
          <w:rFonts w:ascii="Garamond" w:hAnsi="Garamond"/>
          <w:sz w:val="24"/>
          <w:szCs w:val="24"/>
          <w:lang w:val="sq-AL"/>
        </w:rPr>
        <w:t xml:space="preserve"> (ngjyrë jeshile);</w:t>
      </w:r>
    </w:p>
    <w:p w14:paraId="59BDC0EB" w14:textId="36301CE3" w:rsidR="00934160" w:rsidRPr="007E6E47" w:rsidRDefault="00B5304A"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ë gjitha kodlistat që pë</w:t>
      </w:r>
      <w:r w:rsidR="007D6728" w:rsidRPr="007E6E47">
        <w:rPr>
          <w:rFonts w:ascii="Garamond" w:hAnsi="Garamond"/>
          <w:sz w:val="24"/>
          <w:szCs w:val="24"/>
          <w:lang w:val="sq-AL"/>
        </w:rPr>
        <w:t>rdoren nga elementet e diagramit</w:t>
      </w:r>
      <w:r w:rsidR="00934160" w:rsidRPr="007E6E47">
        <w:rPr>
          <w:rFonts w:ascii="Garamond" w:hAnsi="Garamond"/>
          <w:sz w:val="24"/>
          <w:szCs w:val="24"/>
          <w:lang w:val="sq-AL"/>
        </w:rPr>
        <w:t xml:space="preserve"> (ngjyra gri)</w:t>
      </w:r>
      <w:r w:rsidR="00432C2A" w:rsidRPr="007E6E47">
        <w:rPr>
          <w:rFonts w:ascii="Garamond" w:hAnsi="Garamond"/>
          <w:sz w:val="24"/>
          <w:szCs w:val="24"/>
          <w:lang w:val="sq-AL"/>
        </w:rPr>
        <w:t>.</w:t>
      </w:r>
    </w:p>
    <w:p w14:paraId="59BDC0EC" w14:textId="77777777" w:rsidR="00934160" w:rsidRPr="007E6E47" w:rsidRDefault="00934160" w:rsidP="00B5304A">
      <w:pPr>
        <w:spacing w:after="0" w:line="240" w:lineRule="auto"/>
        <w:rPr>
          <w:rFonts w:ascii="Garamond" w:hAnsi="Garamond"/>
          <w:sz w:val="24"/>
          <w:szCs w:val="24"/>
          <w:lang w:val="sq-AL"/>
        </w:rPr>
      </w:pPr>
      <w:r w:rsidRPr="007E6E47">
        <w:rPr>
          <w:rFonts w:ascii="Garamond" w:hAnsi="Garamond"/>
          <w:sz w:val="24"/>
          <w:szCs w:val="24"/>
          <w:lang w:val="sq-AL"/>
        </w:rPr>
        <w:t>Përdorimi i tyre është përkatësisht:</w:t>
      </w:r>
    </w:p>
    <w:p w14:paraId="59BDC0ED" w14:textId="07746A2D"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ipologjia (abstrakte)</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StrukturaELidhjeveTëInfrastrukturësInxhinierike</w:t>
      </w:r>
      <w:r w:rsidR="00432C2A" w:rsidRPr="007E6E47">
        <w:rPr>
          <w:rFonts w:ascii="Garamond" w:hAnsi="Garamond"/>
          <w:sz w:val="24"/>
          <w:szCs w:val="24"/>
          <w:lang w:val="sq-AL"/>
        </w:rPr>
        <w:t>;</w:t>
      </w:r>
    </w:p>
    <w:p w14:paraId="59BDC0EE" w14:textId="0DD78CA7"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ipologjitë si kabllo, tuba dhe aksesorë elemente pjesë të</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RrjetiInfrastrukturësInxhinierikeSpecifike</w:t>
      </w:r>
      <w:r w:rsidR="00432C2A" w:rsidRPr="007E6E47">
        <w:rPr>
          <w:rFonts w:ascii="Garamond" w:hAnsi="Garamond"/>
          <w:sz w:val="24"/>
          <w:szCs w:val="24"/>
          <w:lang w:val="sq-AL"/>
        </w:rPr>
        <w:t>;</w:t>
      </w:r>
    </w:p>
    <w:p w14:paraId="59BDC0EF" w14:textId="608976AD" w:rsidR="00934160" w:rsidRPr="007E6E47" w:rsidRDefault="00B5304A" w:rsidP="00B5304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a</w:t>
      </w:r>
      <w:r w:rsidR="00934160" w:rsidRPr="007E6E47">
        <w:rPr>
          <w:rFonts w:ascii="Garamond" w:hAnsi="Garamond"/>
          <w:sz w:val="24"/>
          <w:szCs w:val="24"/>
          <w:lang w:val="sq-AL"/>
        </w:rPr>
        <w:t xml:space="preserve">tributi </w:t>
      </w:r>
      <w:r w:rsidR="00934160" w:rsidRPr="007E6E47">
        <w:rPr>
          <w:rFonts w:ascii="Garamond" w:hAnsi="Garamond"/>
          <w:i/>
          <w:sz w:val="24"/>
          <w:szCs w:val="24"/>
          <w:lang w:val="sq-AL"/>
        </w:rPr>
        <w:t>LlojiIAksesorit</w:t>
      </w:r>
      <w:r w:rsidR="00934160" w:rsidRPr="007E6E47">
        <w:rPr>
          <w:rFonts w:ascii="Garamond" w:hAnsi="Garamond"/>
          <w:sz w:val="24"/>
          <w:szCs w:val="24"/>
          <w:lang w:val="sq-AL"/>
        </w:rPr>
        <w:t xml:space="preserve"> marrë nga Akesorët</w:t>
      </w:r>
      <w:r w:rsidR="00432C2A" w:rsidRPr="007E6E47">
        <w:rPr>
          <w:rFonts w:ascii="Garamond" w:hAnsi="Garamond"/>
          <w:sz w:val="24"/>
          <w:szCs w:val="24"/>
          <w:lang w:val="sq-AL"/>
        </w:rPr>
        <w:t>;</w:t>
      </w:r>
    </w:p>
    <w:p w14:paraId="59BDC0F1" w14:textId="7D02C7A6" w:rsidR="00934160" w:rsidRPr="007E6E47" w:rsidRDefault="00B5304A" w:rsidP="00432C2A">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934160" w:rsidRPr="007E6E47">
        <w:rPr>
          <w:rFonts w:ascii="Garamond" w:hAnsi="Garamond"/>
          <w:i/>
          <w:sz w:val="24"/>
          <w:szCs w:val="24"/>
          <w:lang w:val="sq-AL"/>
        </w:rPr>
        <w:t>VleratELlojitTëRrjetitTëInfrastrukrësInxhinierike</w:t>
      </w:r>
      <w:r w:rsidR="00934160" w:rsidRPr="007E6E47">
        <w:rPr>
          <w:rFonts w:ascii="Garamond" w:hAnsi="Garamond"/>
          <w:sz w:val="24"/>
          <w:szCs w:val="24"/>
          <w:lang w:val="sq-AL"/>
        </w:rPr>
        <w:t xml:space="preserve"> që përdoret nga </w:t>
      </w:r>
      <w:r w:rsidR="00934160" w:rsidRPr="007E6E47">
        <w:rPr>
          <w:rFonts w:ascii="Garamond" w:hAnsi="Garamond"/>
          <w:i/>
          <w:sz w:val="24"/>
          <w:szCs w:val="24"/>
          <w:lang w:val="sq-AL"/>
        </w:rPr>
        <w:t>LlojiILidhjesSëInfrastrukturësInxhinierike</w:t>
      </w:r>
      <w:r w:rsidR="00934160" w:rsidRPr="007E6E47">
        <w:rPr>
          <w:rFonts w:ascii="Garamond" w:hAnsi="Garamond"/>
          <w:sz w:val="24"/>
          <w:szCs w:val="24"/>
          <w:lang w:val="sq-AL"/>
        </w:rPr>
        <w:t xml:space="preserve">, kjo e fundit pjesë e </w:t>
      </w:r>
      <w:r w:rsidR="00934160" w:rsidRPr="007E6E47">
        <w:rPr>
          <w:rFonts w:ascii="Garamond" w:hAnsi="Garamond"/>
          <w:i/>
          <w:sz w:val="24"/>
          <w:szCs w:val="24"/>
          <w:lang w:val="sq-AL"/>
        </w:rPr>
        <w:t>RrjetiIInfrastrukturësInxhinierike</w:t>
      </w:r>
      <w:r w:rsidR="00432C2A" w:rsidRPr="007E6E47">
        <w:rPr>
          <w:rFonts w:ascii="Garamond" w:hAnsi="Garamond"/>
          <w:sz w:val="24"/>
          <w:szCs w:val="24"/>
          <w:lang w:val="sq-AL"/>
        </w:rPr>
        <w:t>.</w:t>
      </w:r>
    </w:p>
    <w:p w14:paraId="59BDC0F2" w14:textId="24870734" w:rsidR="00934160" w:rsidRPr="007E6E47" w:rsidRDefault="00B5304A" w:rsidP="00B5304A">
      <w:pPr>
        <w:spacing w:after="0" w:line="240" w:lineRule="auto"/>
        <w:rPr>
          <w:rFonts w:ascii="Garamond" w:hAnsi="Garamond"/>
          <w:b/>
          <w:sz w:val="24"/>
          <w:szCs w:val="24"/>
          <w:lang w:val="sq-AL"/>
        </w:rPr>
      </w:pPr>
      <w:bookmarkStart w:id="92" w:name="_Toc52287425"/>
      <w:r w:rsidRPr="007E6E47">
        <w:rPr>
          <w:rFonts w:ascii="Garamond" w:hAnsi="Garamond"/>
          <w:b/>
          <w:sz w:val="24"/>
          <w:szCs w:val="24"/>
          <w:lang w:val="sq-AL"/>
        </w:rPr>
        <w:t>3.4.6.1 S</w:t>
      </w:r>
      <w:r w:rsidR="00432C2A" w:rsidRPr="007E6E47">
        <w:rPr>
          <w:rFonts w:ascii="Garamond" w:hAnsi="Garamond"/>
          <w:b/>
          <w:sz w:val="24"/>
          <w:szCs w:val="24"/>
          <w:lang w:val="sq-AL"/>
        </w:rPr>
        <w:t>kemat</w:t>
      </w:r>
      <w:r w:rsidRPr="007E6E47">
        <w:rPr>
          <w:rFonts w:ascii="Garamond" w:hAnsi="Garamond"/>
          <w:b/>
          <w:sz w:val="24"/>
          <w:szCs w:val="24"/>
          <w:lang w:val="sq-AL"/>
        </w:rPr>
        <w:t xml:space="preserve"> </w:t>
      </w:r>
      <w:r w:rsidR="00432C2A"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432C2A" w:rsidRPr="007E6E47">
        <w:rPr>
          <w:rFonts w:ascii="Garamond" w:hAnsi="Garamond"/>
          <w:b/>
          <w:sz w:val="24"/>
          <w:szCs w:val="24"/>
          <w:lang w:val="sq-AL"/>
        </w:rPr>
        <w:t xml:space="preserve">t </w:t>
      </w:r>
      <w:r w:rsidRPr="007E6E47">
        <w:rPr>
          <w:rFonts w:ascii="Garamond" w:hAnsi="Garamond"/>
          <w:b/>
          <w:sz w:val="24"/>
          <w:szCs w:val="24"/>
          <w:lang w:val="sq-AL"/>
        </w:rPr>
        <w:t xml:space="preserve">UML </w:t>
      </w:r>
      <w:r w:rsidR="00432C2A" w:rsidRPr="007E6E47">
        <w:rPr>
          <w:rFonts w:ascii="Garamond" w:hAnsi="Garamond"/>
          <w:b/>
          <w:sz w:val="24"/>
          <w:szCs w:val="24"/>
          <w:lang w:val="sq-AL"/>
        </w:rPr>
        <w:t xml:space="preserve">për nëntemën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006D4725"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energjisë termike</w:t>
      </w:r>
      <w:r w:rsidR="0021372D" w:rsidRPr="007E6E47">
        <w:rPr>
          <w:rFonts w:ascii="Garamond" w:hAnsi="Garamond"/>
          <w:b/>
          <w:sz w:val="24"/>
          <w:szCs w:val="24"/>
          <w:lang w:val="sq-AL"/>
        </w:rPr>
        <w:t>”</w:t>
      </w:r>
      <w:bookmarkEnd w:id="92"/>
    </w:p>
    <w:p w14:paraId="59BDC0F3" w14:textId="77777777" w:rsidR="00934160" w:rsidRPr="007E6E47" w:rsidRDefault="00934160" w:rsidP="00B5304A">
      <w:pPr>
        <w:spacing w:after="0" w:line="240" w:lineRule="auto"/>
        <w:rPr>
          <w:rFonts w:ascii="Garamond" w:hAnsi="Garamond"/>
          <w:sz w:val="24"/>
          <w:szCs w:val="24"/>
          <w:lang w:val="sq-AL"/>
        </w:rPr>
      </w:pPr>
    </w:p>
    <w:p w14:paraId="59BDC0F4" w14:textId="77777777" w:rsidR="00934160" w:rsidRPr="007E6E47" w:rsidRDefault="00934160" w:rsidP="00B5304A">
      <w:pPr>
        <w:pStyle w:val="TEKSTI"/>
        <w:ind w:firstLine="0"/>
        <w:jc w:val="center"/>
        <w:rPr>
          <w:lang w:val="sq-AL"/>
        </w:rPr>
      </w:pPr>
      <w:r w:rsidRPr="007E6E47">
        <w:rPr>
          <w:noProof/>
          <w:sz w:val="0"/>
          <w:szCs w:val="0"/>
          <w:lang w:val="en-US" w:eastAsia="en-US"/>
        </w:rPr>
        <w:drawing>
          <wp:inline distT="0" distB="0" distL="0" distR="0" wp14:anchorId="59BDCFAF" wp14:editId="49AB7D1F">
            <wp:extent cx="6296025" cy="43434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36"/>
                    <a:stretch>
                      <a:fillRect/>
                    </a:stretch>
                  </pic:blipFill>
                  <pic:spPr bwMode="auto">
                    <a:xfrm>
                      <a:off x="0" y="0"/>
                      <a:ext cx="6347666" cy="4379025"/>
                    </a:xfrm>
                    <a:prstGeom prst="rect">
                      <a:avLst/>
                    </a:prstGeom>
                    <a:noFill/>
                    <a:ln w="9525">
                      <a:noFill/>
                      <a:miter lim="800000"/>
                      <a:headEnd/>
                      <a:tailEnd/>
                    </a:ln>
                  </pic:spPr>
                </pic:pic>
              </a:graphicData>
            </a:graphic>
          </wp:inline>
        </w:drawing>
      </w:r>
    </w:p>
    <w:p w14:paraId="59BDC0F6" w14:textId="48317242" w:rsidR="00B5304A" w:rsidRPr="007E6E47" w:rsidRDefault="00432C2A" w:rsidP="00432C2A">
      <w:pPr>
        <w:spacing w:after="0" w:line="240" w:lineRule="auto"/>
        <w:ind w:firstLine="0"/>
        <w:jc w:val="center"/>
        <w:rPr>
          <w:rFonts w:ascii="Garamond" w:hAnsi="Garamond"/>
          <w:i/>
          <w:lang w:val="sq-AL"/>
        </w:rPr>
      </w:pPr>
      <w:r w:rsidRPr="007E6E47">
        <w:rPr>
          <w:rFonts w:ascii="Garamond" w:hAnsi="Garamond"/>
          <w:i/>
          <w:sz w:val="20"/>
          <w:szCs w:val="20"/>
          <w:lang w:val="sq-AL"/>
        </w:rPr>
        <w:t>Figura 18:</w:t>
      </w:r>
      <w:r w:rsidR="00F20D29" w:rsidRPr="007E6E47">
        <w:rPr>
          <w:rFonts w:ascii="Garamond" w:hAnsi="Garamond"/>
          <w:i/>
          <w:sz w:val="20"/>
          <w:szCs w:val="20"/>
          <w:lang w:val="sq-AL"/>
        </w:rPr>
        <w:t xml:space="preserve"> Diagrami</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përgjithsh</w:t>
      </w:r>
      <w:r w:rsidR="00F20D29" w:rsidRPr="007E6E47">
        <w:rPr>
          <w:rFonts w:ascii="Garamond" w:hAnsi="Garamond"/>
          <w:i/>
          <w:sz w:val="20"/>
          <w:szCs w:val="20"/>
          <w:lang w:val="sq-AL"/>
        </w:rPr>
        <w:t>ëm</w:t>
      </w:r>
      <w:r w:rsidR="00934160" w:rsidRPr="007E6E47">
        <w:rPr>
          <w:rFonts w:ascii="Garamond" w:hAnsi="Garamond"/>
          <w:i/>
          <w:sz w:val="20"/>
          <w:szCs w:val="20"/>
          <w:lang w:val="sq-AL"/>
        </w:rPr>
        <w:t xml:space="preserve"> e Rrjeti të shpërndarjes së energjisë termike</w:t>
      </w:r>
      <w:bookmarkStart w:id="93" w:name="_Toc52287426"/>
    </w:p>
    <w:p w14:paraId="26DACA17" w14:textId="77777777" w:rsidR="00432C2A" w:rsidRPr="007E6E47" w:rsidRDefault="00432C2A" w:rsidP="00432C2A">
      <w:pPr>
        <w:spacing w:after="0" w:line="240" w:lineRule="auto"/>
        <w:ind w:firstLine="0"/>
        <w:jc w:val="center"/>
        <w:rPr>
          <w:rFonts w:ascii="Garamond" w:hAnsi="Garamond"/>
          <w:i/>
          <w:lang w:val="sq-AL"/>
        </w:rPr>
      </w:pPr>
    </w:p>
    <w:p w14:paraId="59BDC0F7" w14:textId="2772091E" w:rsidR="00934160" w:rsidRPr="007E6E47" w:rsidRDefault="00B5304A" w:rsidP="00B5304A">
      <w:pPr>
        <w:pStyle w:val="TEKSTI"/>
        <w:rPr>
          <w:b/>
          <w:lang w:val="sq-AL"/>
        </w:rPr>
      </w:pPr>
      <w:r w:rsidRPr="007E6E47">
        <w:rPr>
          <w:b/>
          <w:lang w:val="sq-AL"/>
        </w:rPr>
        <w:t>3.4.6.2 K</w:t>
      </w:r>
      <w:r w:rsidR="00432C2A" w:rsidRPr="007E6E47">
        <w:rPr>
          <w:b/>
          <w:lang w:val="sq-AL"/>
        </w:rPr>
        <w:t>atalogu i tipologjisë</w:t>
      </w:r>
      <w:bookmarkEnd w:id="93"/>
    </w:p>
    <w:p w14:paraId="59BDC0F9" w14:textId="5CD47FFD" w:rsidR="00B5304A" w:rsidRPr="007E6E47" w:rsidRDefault="00B5304A" w:rsidP="00432C2A">
      <w:pPr>
        <w:pStyle w:val="TEKSTI"/>
        <w:rPr>
          <w:b/>
          <w:lang w:val="sq-AL"/>
        </w:rPr>
      </w:pPr>
      <w:bookmarkStart w:id="94" w:name="_Toc52287427"/>
      <w:r w:rsidRPr="007E6E47">
        <w:rPr>
          <w:b/>
          <w:lang w:val="sq-AL"/>
        </w:rPr>
        <w:t>3.4.6.2.1 T</w:t>
      </w:r>
      <w:r w:rsidR="00432C2A" w:rsidRPr="007E6E47">
        <w:rPr>
          <w:b/>
          <w:lang w:val="sq-AL"/>
        </w:rPr>
        <w:t>ub</w:t>
      </w:r>
      <w:r w:rsidRPr="007E6E47">
        <w:rPr>
          <w:b/>
          <w:lang w:val="sq-AL"/>
        </w:rPr>
        <w:t xml:space="preserve"> </w:t>
      </w:r>
      <w:r w:rsidR="00432C2A" w:rsidRPr="007E6E47">
        <w:rPr>
          <w:b/>
          <w:lang w:val="sq-AL"/>
        </w:rPr>
        <w:t>termik</w:t>
      </w:r>
      <w:bookmarkEnd w:id="94"/>
    </w:p>
    <w:p w14:paraId="59BDC0FA" w14:textId="293D29F8" w:rsidR="00934160" w:rsidRPr="007E6E47" w:rsidRDefault="00934160" w:rsidP="00B5304A">
      <w:pPr>
        <w:pStyle w:val="TEKSTI"/>
        <w:rPr>
          <w:color w:val="000000"/>
          <w:lang w:val="sq-AL"/>
        </w:rPr>
      </w:pPr>
      <w:r w:rsidRPr="007E6E47">
        <w:rPr>
          <w:b/>
          <w:color w:val="000000"/>
          <w:lang w:val="sq-AL"/>
        </w:rPr>
        <w:t>-- Emri</w:t>
      </w:r>
      <w:r w:rsidR="00432C2A" w:rsidRPr="007E6E47">
        <w:rPr>
          <w:b/>
          <w:color w:val="000000"/>
          <w:lang w:val="sq-AL"/>
        </w:rPr>
        <w:t xml:space="preserve"> </w:t>
      </w:r>
      <w:r w:rsidRPr="007E6E47">
        <w:rPr>
          <w:b/>
          <w:color w:val="000000"/>
          <w:lang w:val="sq-AL"/>
        </w:rPr>
        <w:t>--</w:t>
      </w:r>
    </w:p>
    <w:p w14:paraId="59BDC0FC" w14:textId="5F3F00AC" w:rsidR="00934160" w:rsidRPr="007E6E47" w:rsidRDefault="00432C2A" w:rsidP="00432C2A">
      <w:pPr>
        <w:pStyle w:val="TEKSTI"/>
        <w:rPr>
          <w:color w:val="000000"/>
          <w:lang w:val="sq-AL"/>
        </w:rPr>
      </w:pPr>
      <w:r w:rsidRPr="007E6E47">
        <w:rPr>
          <w:color w:val="000000"/>
          <w:lang w:val="sq-AL"/>
        </w:rPr>
        <w:t xml:space="preserve">Tub termik </w:t>
      </w:r>
    </w:p>
    <w:p w14:paraId="59BDC0FD" w14:textId="77777777" w:rsidR="00934160" w:rsidRPr="007E6E47" w:rsidRDefault="00934160" w:rsidP="00B5304A">
      <w:pPr>
        <w:pStyle w:val="TEKSTI"/>
        <w:rPr>
          <w:color w:val="000000"/>
          <w:lang w:val="sq-AL"/>
        </w:rPr>
      </w:pPr>
      <w:r w:rsidRPr="007E6E47">
        <w:rPr>
          <w:b/>
          <w:color w:val="000000"/>
          <w:lang w:val="sq-AL"/>
        </w:rPr>
        <w:t>-- Përkufizimi --</w:t>
      </w:r>
    </w:p>
    <w:p w14:paraId="59BDC0FF" w14:textId="02FE97CC" w:rsidR="00934160" w:rsidRPr="007E6E47" w:rsidRDefault="00934160" w:rsidP="00432C2A">
      <w:pPr>
        <w:pStyle w:val="TEKSTI"/>
        <w:rPr>
          <w:lang w:val="sq-AL"/>
        </w:rPr>
      </w:pPr>
      <w:r w:rsidRPr="007E6E47">
        <w:rPr>
          <w:lang w:val="sq-AL"/>
        </w:rPr>
        <w:t>Një tub i përdorur për të përcjell energjinë te</w:t>
      </w:r>
      <w:r w:rsidR="00432C2A" w:rsidRPr="007E6E47">
        <w:rPr>
          <w:lang w:val="sq-AL"/>
        </w:rPr>
        <w:t xml:space="preserve">rmike nga një vend në tjetrin. </w:t>
      </w:r>
    </w:p>
    <w:p w14:paraId="59BDC100" w14:textId="7C122381" w:rsidR="00934160" w:rsidRPr="007E6E47" w:rsidRDefault="00934160" w:rsidP="00B5304A">
      <w:pPr>
        <w:pStyle w:val="TEKSTI"/>
        <w:rPr>
          <w:b/>
          <w:i/>
          <w:lang w:val="sq-AL"/>
        </w:rPr>
      </w:pPr>
      <w:r w:rsidRPr="007E6E47">
        <w:rPr>
          <w:b/>
          <w:lang w:val="sq-AL"/>
        </w:rPr>
        <w:t>--</w:t>
      </w:r>
      <w:r w:rsidR="00432C2A" w:rsidRPr="007E6E47">
        <w:rPr>
          <w:b/>
          <w:lang w:val="sq-AL"/>
        </w:rPr>
        <w:t xml:space="preserve"> </w:t>
      </w:r>
      <w:r w:rsidRPr="007E6E47">
        <w:rPr>
          <w:b/>
          <w:lang w:val="sq-AL"/>
        </w:rPr>
        <w:t>Tipi i elementit</w:t>
      </w:r>
      <w:r w:rsidRPr="007E6E47">
        <w:rPr>
          <w:b/>
          <w:i/>
          <w:lang w:val="sq-AL"/>
        </w:rPr>
        <w:t xml:space="preserve"> --</w:t>
      </w:r>
    </w:p>
    <w:p w14:paraId="59BDC101" w14:textId="77777777" w:rsidR="00934160" w:rsidRPr="007E6E47" w:rsidRDefault="00934160" w:rsidP="00B5304A">
      <w:pPr>
        <w:pStyle w:val="TEKSTI"/>
        <w:rPr>
          <w:i/>
          <w:lang w:val="sq-AL"/>
        </w:rPr>
      </w:pPr>
      <w:r w:rsidRPr="007E6E47">
        <w:rPr>
          <w:i/>
          <w:lang w:val="sq-AL"/>
        </w:rPr>
        <w:t>FeatureType</w:t>
      </w:r>
    </w:p>
    <w:p w14:paraId="59BDC102" w14:textId="77777777" w:rsidR="00934160" w:rsidRPr="007E6E47" w:rsidRDefault="00934160" w:rsidP="00B5304A">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104"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103" w14:textId="77777777" w:rsidR="00934160" w:rsidRPr="007E6E47" w:rsidRDefault="00934160" w:rsidP="00B5304A">
            <w:pPr>
              <w:spacing w:before="80" w:after="40" w:line="240" w:lineRule="auto"/>
              <w:ind w:left="90" w:right="90"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C106"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105" w14:textId="7A89FA75" w:rsidR="00934160" w:rsidRPr="007E6E47" w:rsidRDefault="00934160" w:rsidP="00B5304A">
            <w:pPr>
              <w:spacing w:before="20" w:after="20" w:line="240" w:lineRule="auto"/>
              <w:ind w:left="270" w:right="270"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B1" wp14:editId="59BDCFB2">
                  <wp:extent cx="114300" cy="1143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TubTermi</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bl>
    <w:p w14:paraId="59BDC107"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109"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108" w14:textId="77777777" w:rsidR="00934160" w:rsidRPr="007E6E47" w:rsidRDefault="00934160" w:rsidP="007C7715">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C114"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10A" w14:textId="77777777" w:rsidR="00934160" w:rsidRPr="007E6E47" w:rsidRDefault="00934160" w:rsidP="007C7715">
            <w:pPr>
              <w:spacing w:after="0" w:line="240" w:lineRule="auto"/>
              <w:ind w:firstLine="0"/>
              <w:rPr>
                <w:rFonts w:ascii="Garamond" w:eastAsia="Times New Roman" w:hAnsi="Garamond"/>
                <w:sz w:val="8"/>
                <w:szCs w:val="20"/>
                <w:lang w:val="sq-AL"/>
              </w:rPr>
            </w:pPr>
          </w:p>
          <w:p w14:paraId="59BDC10B" w14:textId="2A7FCDCF"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B3" wp14:editId="59BDCFB4">
                  <wp:extent cx="114300" cy="1143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LlojiIProduktitTëRrjetitTëEnergjisëTermike</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VleratEllojeveTëProdukteveTermike</w:t>
            </w:r>
            <w:r w:rsidRPr="007E6E47">
              <w:rPr>
                <w:rFonts w:ascii="Garamond" w:eastAsia="Times New Roman" w:hAnsi="Garamond"/>
                <w:sz w:val="20"/>
                <w:szCs w:val="20"/>
                <w:lang w:val="sq-AL"/>
              </w:rPr>
              <w:t xml:space="preserve"> </w:t>
            </w:r>
          </w:p>
          <w:p w14:paraId="59BDC10D" w14:textId="13C76C93" w:rsidR="00934160" w:rsidRPr="007E6E47" w:rsidRDefault="00934160" w:rsidP="0021372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21372D" w:rsidRPr="007E6E47">
              <w:rPr>
                <w:rFonts w:ascii="Garamond" w:eastAsia="Times New Roman" w:hAnsi="Garamond"/>
                <w:sz w:val="20"/>
                <w:szCs w:val="20"/>
                <w:lang w:val="sq-AL"/>
              </w:rPr>
              <w:t xml:space="preserve"> </w:t>
            </w:r>
          </w:p>
          <w:p w14:paraId="59BDC10E" w14:textId="77777777" w:rsidR="00934160" w:rsidRPr="007E6E47" w:rsidRDefault="00934160" w:rsidP="007C7715">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Emri --</w:t>
            </w:r>
          </w:p>
          <w:p w14:paraId="59BDC110" w14:textId="649D0663" w:rsidR="00934160" w:rsidRPr="007E6E47" w:rsidRDefault="0021372D"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produktit termik </w:t>
            </w:r>
          </w:p>
          <w:p w14:paraId="59BDC111" w14:textId="77777777" w:rsidR="00934160" w:rsidRPr="007E6E47" w:rsidRDefault="00934160" w:rsidP="007C7715">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 Përkufizimi --</w:t>
            </w:r>
          </w:p>
          <w:p w14:paraId="59BDC112"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Lloji i produktit termik që transmetohet përmes tubit termik.</w:t>
            </w:r>
          </w:p>
          <w:p w14:paraId="59BDC113" w14:textId="18150D99" w:rsidR="00934160" w:rsidRPr="007E6E47" w:rsidRDefault="00934160" w:rsidP="007C7715">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C115" w14:textId="77777777" w:rsidR="00934160" w:rsidRPr="007E6E47" w:rsidRDefault="00934160" w:rsidP="005C61DB">
      <w:pPr>
        <w:pStyle w:val="TEKSTI"/>
        <w:rPr>
          <w:lang w:val="sq-AL"/>
        </w:rPr>
      </w:pPr>
    </w:p>
    <w:p w14:paraId="59BDC116" w14:textId="5D6BC8EC" w:rsidR="00934160" w:rsidRPr="007E6E47" w:rsidRDefault="005C61DB" w:rsidP="005C61DB">
      <w:pPr>
        <w:pStyle w:val="TEKSTI"/>
        <w:rPr>
          <w:b/>
          <w:lang w:val="sq-AL"/>
        </w:rPr>
      </w:pPr>
      <w:bookmarkStart w:id="95" w:name="_Toc52287428"/>
      <w:r w:rsidRPr="007E6E47">
        <w:rPr>
          <w:b/>
          <w:lang w:val="sq-AL"/>
        </w:rPr>
        <w:t>3.4.6.2.2 V</w:t>
      </w:r>
      <w:r w:rsidR="00432C2A" w:rsidRPr="007E6E47">
        <w:rPr>
          <w:b/>
          <w:lang w:val="sq-AL"/>
        </w:rPr>
        <w:t>lerat</w:t>
      </w:r>
      <w:r w:rsidRPr="007E6E47">
        <w:rPr>
          <w:b/>
          <w:lang w:val="sq-AL"/>
        </w:rPr>
        <w:t xml:space="preserve"> </w:t>
      </w:r>
      <w:r w:rsidR="00432C2A" w:rsidRPr="007E6E47">
        <w:rPr>
          <w:b/>
          <w:lang w:val="sq-AL"/>
        </w:rPr>
        <w:t xml:space="preserve">e llojeve të aksesorëve të rrjetit të </w:t>
      </w:r>
      <w:r w:rsidR="00DA2908" w:rsidRPr="007E6E47">
        <w:rPr>
          <w:b/>
          <w:lang w:val="sq-AL"/>
        </w:rPr>
        <w:t>shpërndarjes</w:t>
      </w:r>
      <w:r w:rsidR="00432C2A" w:rsidRPr="007E6E47">
        <w:rPr>
          <w:b/>
          <w:lang w:val="sq-AL"/>
        </w:rPr>
        <w:t xml:space="preserve"> së energjisë termike</w:t>
      </w:r>
      <w:bookmarkEnd w:id="95"/>
    </w:p>
    <w:p w14:paraId="59BDC117" w14:textId="77777777" w:rsidR="00934160" w:rsidRPr="007E6E47" w:rsidRDefault="00934160" w:rsidP="005C61DB">
      <w:pPr>
        <w:pStyle w:val="TEKSTI"/>
        <w:rPr>
          <w:color w:val="000000"/>
          <w:lang w:val="sq-AL"/>
        </w:rPr>
      </w:pPr>
      <w:r w:rsidRPr="007E6E47">
        <w:rPr>
          <w:b/>
          <w:color w:val="000000"/>
          <w:lang w:val="sq-AL"/>
        </w:rPr>
        <w:t>-- Emri --</w:t>
      </w:r>
    </w:p>
    <w:p w14:paraId="59BDC119" w14:textId="1896D547" w:rsidR="00934160" w:rsidRPr="007E6E47" w:rsidRDefault="00934160" w:rsidP="00432C2A">
      <w:pPr>
        <w:pStyle w:val="TEKSTI"/>
        <w:rPr>
          <w:color w:val="000000"/>
          <w:lang w:val="sq-AL"/>
        </w:rPr>
      </w:pPr>
      <w:r w:rsidRPr="007E6E47">
        <w:rPr>
          <w:color w:val="000000"/>
          <w:lang w:val="sq-AL"/>
        </w:rPr>
        <w:t xml:space="preserve">Vlerat e llojeve të aksesorëve </w:t>
      </w:r>
      <w:r w:rsidR="00432C2A" w:rsidRPr="007E6E47">
        <w:rPr>
          <w:color w:val="000000"/>
          <w:lang w:val="sq-AL"/>
        </w:rPr>
        <w:t>të rrjetit të energjisë termike</w:t>
      </w:r>
    </w:p>
    <w:p w14:paraId="59BDC11A" w14:textId="77777777" w:rsidR="00934160" w:rsidRPr="007E6E47" w:rsidRDefault="00934160" w:rsidP="005C61DB">
      <w:pPr>
        <w:pStyle w:val="TEKSTI"/>
        <w:rPr>
          <w:color w:val="000000"/>
          <w:lang w:val="sq-AL"/>
        </w:rPr>
      </w:pPr>
      <w:r w:rsidRPr="007E6E47">
        <w:rPr>
          <w:b/>
          <w:color w:val="000000"/>
          <w:lang w:val="sq-AL"/>
        </w:rPr>
        <w:t>-- Përkufizimi --</w:t>
      </w:r>
    </w:p>
    <w:p w14:paraId="59BDC11C" w14:textId="6D80D5A3" w:rsidR="00934160" w:rsidRPr="007E6E47" w:rsidRDefault="00934160" w:rsidP="00432C2A">
      <w:pPr>
        <w:pStyle w:val="TEKSTI"/>
        <w:rPr>
          <w:lang w:val="sq-AL"/>
        </w:rPr>
      </w:pPr>
      <w:r w:rsidRPr="007E6E47">
        <w:rPr>
          <w:lang w:val="sq-AL"/>
        </w:rPr>
        <w:t xml:space="preserve">Klasifikimi i aksesorëve të rrjetit të energjisë termike. </w:t>
      </w:r>
      <w:r w:rsidRPr="007E6E47">
        <w:rPr>
          <w:color w:val="000000"/>
          <w:lang w:val="sq-AL"/>
        </w:rPr>
        <w:t>Referohu aneksit B</w:t>
      </w:r>
    </w:p>
    <w:p w14:paraId="59BDC11D" w14:textId="0290CE0C" w:rsidR="00934160" w:rsidRPr="007E6E47" w:rsidRDefault="00934160" w:rsidP="005C61DB">
      <w:pPr>
        <w:pStyle w:val="TEKSTI"/>
        <w:rPr>
          <w:b/>
          <w:lang w:val="sq-AL"/>
        </w:rPr>
      </w:pPr>
      <w:r w:rsidRPr="007E6E47">
        <w:rPr>
          <w:b/>
          <w:lang w:val="sq-AL"/>
        </w:rPr>
        <w:t>--</w:t>
      </w:r>
      <w:r w:rsidR="00432C2A" w:rsidRPr="007E6E47">
        <w:rPr>
          <w:b/>
          <w:lang w:val="sq-AL"/>
        </w:rPr>
        <w:t xml:space="preserve"> </w:t>
      </w:r>
      <w:r w:rsidRPr="007E6E47">
        <w:rPr>
          <w:b/>
          <w:lang w:val="sq-AL"/>
        </w:rPr>
        <w:t>Tipi i elementit --</w:t>
      </w:r>
    </w:p>
    <w:p w14:paraId="59BDC11E" w14:textId="77777777" w:rsidR="00934160" w:rsidRPr="007E6E47" w:rsidRDefault="00934160" w:rsidP="005C61DB">
      <w:pPr>
        <w:pStyle w:val="TEKSTI"/>
        <w:rPr>
          <w:i/>
          <w:lang w:val="sq-AL"/>
        </w:rPr>
      </w:pPr>
      <w:r w:rsidRPr="007E6E47">
        <w:rPr>
          <w:i/>
          <w:lang w:val="sq-AL"/>
        </w:rPr>
        <w:t>Kodlistë</w:t>
      </w:r>
    </w:p>
    <w:p w14:paraId="59BDC11F" w14:textId="77777777" w:rsidR="00934160" w:rsidRPr="007E6E47" w:rsidRDefault="00934160" w:rsidP="005C61DB">
      <w:pPr>
        <w:pStyle w:val="TEKSTI"/>
        <w:rPr>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121"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120" w14:textId="77777777" w:rsidR="00934160" w:rsidRPr="007E6E47" w:rsidRDefault="00934160" w:rsidP="00934160">
            <w:pPr>
              <w:spacing w:before="80" w:after="40" w:line="240" w:lineRule="auto"/>
              <w:ind w:left="90" w:right="9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C123"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122" w14:textId="79251FE6" w:rsidR="00934160" w:rsidRPr="007E6E47" w:rsidRDefault="00934160" w:rsidP="00934160">
            <w:pPr>
              <w:spacing w:before="20" w:after="20" w:line="240" w:lineRule="auto"/>
              <w:ind w:left="270" w:right="27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B5" wp14:editId="59BDCFB6">
                  <wp:extent cx="114300" cy="1143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VleratELlojeveTëAksesorëveTëRrjetitTëShpërndarjesSëEnergjisëTermike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bl>
    <w:p w14:paraId="59BDC124" w14:textId="77777777" w:rsidR="00934160" w:rsidRPr="007E6E47" w:rsidRDefault="00934160" w:rsidP="005C61DB">
      <w:pPr>
        <w:spacing w:after="0" w:line="240" w:lineRule="auto"/>
        <w:rPr>
          <w:rFonts w:ascii="Garamond" w:hAnsi="Garamond"/>
          <w:sz w:val="24"/>
          <w:szCs w:val="24"/>
          <w:lang w:val="sq-AL"/>
        </w:rPr>
      </w:pPr>
    </w:p>
    <w:p w14:paraId="59BDC125" w14:textId="7FDAF688" w:rsidR="00934160" w:rsidRPr="007E6E47" w:rsidRDefault="005C61DB" w:rsidP="005C61DB">
      <w:pPr>
        <w:spacing w:after="0" w:line="240" w:lineRule="auto"/>
        <w:rPr>
          <w:rFonts w:ascii="Garamond" w:hAnsi="Garamond"/>
          <w:b/>
          <w:sz w:val="24"/>
          <w:szCs w:val="24"/>
          <w:lang w:val="sq-AL"/>
        </w:rPr>
      </w:pPr>
      <w:bookmarkStart w:id="96" w:name="_Toc52287429"/>
      <w:r w:rsidRPr="007E6E47">
        <w:rPr>
          <w:rFonts w:ascii="Garamond" w:hAnsi="Garamond"/>
          <w:b/>
          <w:sz w:val="24"/>
          <w:szCs w:val="24"/>
          <w:lang w:val="sq-AL"/>
        </w:rPr>
        <w:t>3.4.7 P</w:t>
      </w:r>
      <w:r w:rsidR="00432C2A" w:rsidRPr="007E6E47">
        <w:rPr>
          <w:rFonts w:ascii="Garamond" w:hAnsi="Garamond"/>
          <w:b/>
          <w:sz w:val="24"/>
          <w:szCs w:val="24"/>
          <w:lang w:val="sq-AL"/>
        </w:rPr>
        <w:t>ërshkrimi i nëntemës</w:t>
      </w:r>
      <w:r w:rsidRPr="007E6E47">
        <w:rPr>
          <w:rFonts w:ascii="Garamond" w:hAnsi="Garamond"/>
          <w:b/>
          <w:sz w:val="24"/>
          <w:szCs w:val="24"/>
          <w:lang w:val="sq-AL"/>
        </w:rPr>
        <w:t xml:space="preserve">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sistemit ujor</w:t>
      </w:r>
      <w:r w:rsidR="0021372D" w:rsidRPr="007E6E47">
        <w:rPr>
          <w:rFonts w:ascii="Garamond" w:hAnsi="Garamond"/>
          <w:b/>
          <w:sz w:val="24"/>
          <w:szCs w:val="24"/>
          <w:lang w:val="sq-AL"/>
        </w:rPr>
        <w:t>”</w:t>
      </w:r>
      <w:bookmarkEnd w:id="96"/>
    </w:p>
    <w:p w14:paraId="59BDC126" w14:textId="59D46BB4"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 xml:space="preserve">Skema e aplikimit të </w:t>
      </w:r>
      <w:r w:rsidR="0021372D" w:rsidRPr="007E6E47">
        <w:rPr>
          <w:rFonts w:ascii="Garamond" w:hAnsi="Garamond"/>
          <w:sz w:val="24"/>
          <w:szCs w:val="24"/>
          <w:lang w:val="sq-AL"/>
        </w:rPr>
        <w:t>“</w:t>
      </w:r>
      <w:r w:rsidRPr="007E6E47">
        <w:rPr>
          <w:rFonts w:ascii="Garamond" w:hAnsi="Garamond"/>
          <w:sz w:val="24"/>
          <w:szCs w:val="24"/>
          <w:lang w:val="sq-AL"/>
        </w:rPr>
        <w:t>Rrjetit të shpërndarjes së sistemit ujor</w:t>
      </w:r>
      <w:r w:rsidR="0021372D" w:rsidRPr="007E6E47">
        <w:rPr>
          <w:rFonts w:ascii="Garamond" w:hAnsi="Garamond"/>
          <w:sz w:val="24"/>
          <w:szCs w:val="24"/>
          <w:lang w:val="sq-AL"/>
        </w:rPr>
        <w:t>”</w:t>
      </w:r>
      <w:r w:rsidRPr="007E6E47">
        <w:rPr>
          <w:rFonts w:ascii="Garamond" w:hAnsi="Garamond"/>
          <w:sz w:val="24"/>
          <w:szCs w:val="24"/>
          <w:lang w:val="sq-AL"/>
        </w:rPr>
        <w:t xml:space="preserve"> është strukturuar si më poshtë:</w:t>
      </w:r>
    </w:p>
    <w:p w14:paraId="59BDC127" w14:textId="1EF80D84"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lement konkret që lidhet me elementet si Kabllo dhe Tub</w:t>
      </w:r>
      <w:r w:rsidR="00432C2A" w:rsidRPr="007E6E47">
        <w:rPr>
          <w:rFonts w:ascii="Garamond" w:hAnsi="Garamond"/>
          <w:sz w:val="24"/>
          <w:szCs w:val="24"/>
          <w:lang w:val="sq-AL"/>
        </w:rPr>
        <w:t>;</w:t>
      </w:r>
    </w:p>
    <w:p w14:paraId="59BDC128" w14:textId="00966078"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D5234F" w:rsidRPr="007E6E47">
        <w:rPr>
          <w:rFonts w:ascii="Garamond" w:hAnsi="Garamond"/>
          <w:sz w:val="24"/>
          <w:szCs w:val="24"/>
          <w:lang w:val="sq-AL"/>
        </w:rPr>
        <w:t>nyjë</w:t>
      </w:r>
      <w:r w:rsidR="00934160" w:rsidRPr="007E6E47">
        <w:rPr>
          <w:rFonts w:ascii="Garamond" w:hAnsi="Garamond"/>
          <w:sz w:val="24"/>
          <w:szCs w:val="24"/>
          <w:lang w:val="sq-AL"/>
        </w:rPr>
        <w:t xml:space="preserve"> </w:t>
      </w:r>
      <w:r w:rsidR="00D5234F" w:rsidRPr="007E6E47">
        <w:rPr>
          <w:rFonts w:ascii="Garamond" w:hAnsi="Garamond"/>
          <w:sz w:val="24"/>
          <w:szCs w:val="24"/>
          <w:lang w:val="sq-AL"/>
        </w:rPr>
        <w:t>a</w:t>
      </w:r>
      <w:r w:rsidR="00934160" w:rsidRPr="007E6E47">
        <w:rPr>
          <w:rFonts w:ascii="Garamond" w:hAnsi="Garamond"/>
          <w:sz w:val="24"/>
          <w:szCs w:val="24"/>
          <w:lang w:val="sq-AL"/>
        </w:rPr>
        <w:t>ksesorë (ngjyrë jeshile);</w:t>
      </w:r>
    </w:p>
    <w:p w14:paraId="59BDC129" w14:textId="2C734E9A"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e</w:t>
      </w:r>
      <w:r w:rsidR="00934160" w:rsidRPr="007E6E47">
        <w:rPr>
          <w:rFonts w:ascii="Garamond" w:hAnsi="Garamond"/>
          <w:sz w:val="24"/>
          <w:szCs w:val="24"/>
          <w:lang w:val="sq-AL"/>
        </w:rPr>
        <w:t xml:space="preserve">lement </w:t>
      </w:r>
      <w:r w:rsidR="00934160" w:rsidRPr="007E6E47">
        <w:rPr>
          <w:rFonts w:ascii="Garamond" w:hAnsi="Garamond"/>
          <w:i/>
          <w:sz w:val="24"/>
          <w:szCs w:val="24"/>
          <w:lang w:val="sq-AL"/>
        </w:rPr>
        <w:t>RrjetiIInfrastrukturësInxhinierike</w:t>
      </w:r>
      <w:r w:rsidR="00934160" w:rsidRPr="007E6E47">
        <w:rPr>
          <w:rFonts w:ascii="Garamond" w:hAnsi="Garamond"/>
          <w:sz w:val="24"/>
          <w:szCs w:val="24"/>
          <w:lang w:val="sq-AL"/>
        </w:rPr>
        <w:t xml:space="preserve"> (ngjyrë jeshile);</w:t>
      </w:r>
    </w:p>
    <w:p w14:paraId="59BDC12A" w14:textId="6E7F2147"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ë gjitha kodlistat që përdoren nga elementet e diagram</w:t>
      </w:r>
      <w:r w:rsidR="00DA2908" w:rsidRPr="007E6E47">
        <w:rPr>
          <w:rFonts w:ascii="Garamond" w:hAnsi="Garamond"/>
          <w:sz w:val="24"/>
          <w:szCs w:val="24"/>
          <w:lang w:val="sq-AL"/>
        </w:rPr>
        <w:t>it</w:t>
      </w:r>
      <w:r w:rsidR="00934160" w:rsidRPr="007E6E47">
        <w:rPr>
          <w:rFonts w:ascii="Garamond" w:hAnsi="Garamond"/>
          <w:sz w:val="24"/>
          <w:szCs w:val="24"/>
          <w:lang w:val="sq-AL"/>
        </w:rPr>
        <w:t xml:space="preserve"> (ngjyra gri)</w:t>
      </w:r>
      <w:r w:rsidR="00432C2A" w:rsidRPr="007E6E47">
        <w:rPr>
          <w:rFonts w:ascii="Garamond" w:hAnsi="Garamond"/>
          <w:sz w:val="24"/>
          <w:szCs w:val="24"/>
          <w:lang w:val="sq-AL"/>
        </w:rPr>
        <w:t>.</w:t>
      </w:r>
    </w:p>
    <w:p w14:paraId="59BDC12B" w14:textId="77777777"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Përdorimi i tyre është përkatësisht:</w:t>
      </w:r>
    </w:p>
    <w:p w14:paraId="59BDC12C" w14:textId="01730A1A"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ipologjia (abstrakte)</w:t>
      </w:r>
      <w:r w:rsidR="006D4725" w:rsidRPr="007E6E47">
        <w:rPr>
          <w:rFonts w:ascii="Garamond" w:hAnsi="Garamond"/>
          <w:sz w:val="24"/>
          <w:szCs w:val="24"/>
          <w:lang w:val="sq-AL"/>
        </w:rPr>
        <w:t xml:space="preserve"> </w:t>
      </w:r>
      <w:r w:rsidR="00934160" w:rsidRPr="007E6E47">
        <w:rPr>
          <w:rFonts w:ascii="Garamond" w:hAnsi="Garamond"/>
          <w:i/>
          <w:sz w:val="24"/>
          <w:szCs w:val="24"/>
          <w:lang w:val="sq-AL"/>
        </w:rPr>
        <w:t>StrukturaELidhjeveTëInfrastrukturësInxhinierike</w:t>
      </w:r>
      <w:r w:rsidR="00432C2A" w:rsidRPr="007E6E47">
        <w:rPr>
          <w:rFonts w:ascii="Garamond" w:hAnsi="Garamond"/>
          <w:sz w:val="24"/>
          <w:szCs w:val="24"/>
          <w:lang w:val="sq-AL"/>
        </w:rPr>
        <w:t>;</w:t>
      </w:r>
    </w:p>
    <w:p w14:paraId="59BDC12D" w14:textId="79A3FF0E"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t</w:t>
      </w:r>
      <w:r w:rsidR="00934160" w:rsidRPr="007E6E47">
        <w:rPr>
          <w:rFonts w:ascii="Garamond" w:hAnsi="Garamond"/>
          <w:sz w:val="24"/>
          <w:szCs w:val="24"/>
          <w:lang w:val="sq-AL"/>
        </w:rPr>
        <w:t>ipologjitë si kabllo, tuba dhe aksesorë elemente</w:t>
      </w:r>
      <w:r w:rsidRPr="007E6E47">
        <w:rPr>
          <w:rFonts w:ascii="Garamond" w:hAnsi="Garamond"/>
          <w:sz w:val="24"/>
          <w:szCs w:val="24"/>
          <w:lang w:val="sq-AL"/>
        </w:rPr>
        <w:t xml:space="preserve"> pjesë të</w:t>
      </w:r>
      <w:r w:rsidR="00934160" w:rsidRPr="007E6E47">
        <w:rPr>
          <w:rFonts w:ascii="Garamond" w:hAnsi="Garamond"/>
          <w:sz w:val="24"/>
          <w:szCs w:val="24"/>
          <w:lang w:val="sq-AL"/>
        </w:rPr>
        <w:t xml:space="preserve"> </w:t>
      </w:r>
      <w:r w:rsidR="00934160" w:rsidRPr="007E6E47">
        <w:rPr>
          <w:rFonts w:ascii="Garamond" w:hAnsi="Garamond"/>
          <w:i/>
          <w:sz w:val="24"/>
          <w:szCs w:val="24"/>
          <w:lang w:val="sq-AL"/>
        </w:rPr>
        <w:t>RrjetiInfra</w:t>
      </w:r>
      <w:r w:rsidR="00432C2A" w:rsidRPr="007E6E47">
        <w:rPr>
          <w:rFonts w:ascii="Garamond" w:hAnsi="Garamond"/>
          <w:i/>
          <w:sz w:val="24"/>
          <w:szCs w:val="24"/>
          <w:lang w:val="sq-AL"/>
        </w:rPr>
        <w:t>strukturësInxhinierikeSpecifike</w:t>
      </w:r>
      <w:r w:rsidR="00432C2A" w:rsidRPr="007E6E47">
        <w:rPr>
          <w:rFonts w:ascii="Garamond" w:hAnsi="Garamond"/>
          <w:sz w:val="24"/>
          <w:szCs w:val="24"/>
          <w:lang w:val="sq-AL"/>
        </w:rPr>
        <w:t>;</w:t>
      </w:r>
    </w:p>
    <w:p w14:paraId="59BDC12E" w14:textId="3FCF3822"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a</w:t>
      </w:r>
      <w:r w:rsidR="00934160" w:rsidRPr="007E6E47">
        <w:rPr>
          <w:rFonts w:ascii="Garamond" w:hAnsi="Garamond"/>
          <w:sz w:val="24"/>
          <w:szCs w:val="24"/>
          <w:lang w:val="sq-AL"/>
        </w:rPr>
        <w:t xml:space="preserve">tributi </w:t>
      </w:r>
      <w:r w:rsidR="00934160" w:rsidRPr="007E6E47">
        <w:rPr>
          <w:rFonts w:ascii="Garamond" w:hAnsi="Garamond"/>
          <w:i/>
          <w:sz w:val="24"/>
          <w:szCs w:val="24"/>
          <w:lang w:val="sq-AL"/>
        </w:rPr>
        <w:t>LlojiIAksesorit</w:t>
      </w:r>
      <w:r w:rsidR="00934160" w:rsidRPr="007E6E47">
        <w:rPr>
          <w:rFonts w:ascii="Garamond" w:hAnsi="Garamond"/>
          <w:sz w:val="24"/>
          <w:szCs w:val="24"/>
          <w:lang w:val="sq-AL"/>
        </w:rPr>
        <w:t xml:space="preserve"> marrë nga Akesorët</w:t>
      </w:r>
      <w:r w:rsidR="00432C2A" w:rsidRPr="007E6E47">
        <w:rPr>
          <w:rFonts w:ascii="Garamond" w:hAnsi="Garamond"/>
          <w:sz w:val="24"/>
          <w:szCs w:val="24"/>
          <w:lang w:val="sq-AL"/>
        </w:rPr>
        <w:t>;</w:t>
      </w:r>
    </w:p>
    <w:p w14:paraId="59BDC130" w14:textId="7C8A5424" w:rsidR="00934160" w:rsidRPr="007E6E47" w:rsidRDefault="005C61DB" w:rsidP="00432C2A">
      <w:pPr>
        <w:spacing w:after="0" w:line="240" w:lineRule="auto"/>
        <w:rPr>
          <w:rFonts w:ascii="Garamond" w:hAnsi="Garamond"/>
          <w:spacing w:val="-6"/>
          <w:sz w:val="24"/>
          <w:szCs w:val="24"/>
          <w:lang w:val="sq-AL"/>
        </w:rPr>
      </w:pPr>
      <w:r w:rsidRPr="007E6E47">
        <w:rPr>
          <w:rFonts w:ascii="Garamond" w:hAnsi="Garamond"/>
          <w:spacing w:val="-6"/>
          <w:sz w:val="24"/>
          <w:szCs w:val="24"/>
          <w:lang w:val="sq-AL"/>
        </w:rPr>
        <w:t xml:space="preserve">- </w:t>
      </w:r>
      <w:r w:rsidR="00934160" w:rsidRPr="007E6E47">
        <w:rPr>
          <w:rFonts w:ascii="Garamond" w:hAnsi="Garamond"/>
          <w:i/>
          <w:spacing w:val="-6"/>
          <w:sz w:val="24"/>
          <w:szCs w:val="24"/>
          <w:lang w:val="sq-AL"/>
        </w:rPr>
        <w:t>VleratELlojitTëRrjetitTëInfrastrukrësInxhinierike</w:t>
      </w:r>
      <w:r w:rsidR="00934160" w:rsidRPr="007E6E47">
        <w:rPr>
          <w:rFonts w:ascii="Garamond" w:hAnsi="Garamond"/>
          <w:spacing w:val="-6"/>
          <w:sz w:val="24"/>
          <w:szCs w:val="24"/>
          <w:lang w:val="sq-AL"/>
        </w:rPr>
        <w:t xml:space="preserve"> që përdoret nga </w:t>
      </w:r>
      <w:r w:rsidR="00934160" w:rsidRPr="007E6E47">
        <w:rPr>
          <w:rFonts w:ascii="Garamond" w:hAnsi="Garamond"/>
          <w:i/>
          <w:spacing w:val="-6"/>
          <w:sz w:val="24"/>
          <w:szCs w:val="24"/>
          <w:lang w:val="sq-AL"/>
        </w:rPr>
        <w:t>LlojiILidhjesSëInfrastrukturësInxhinierike</w:t>
      </w:r>
      <w:r w:rsidR="00934160" w:rsidRPr="007E6E47">
        <w:rPr>
          <w:rFonts w:ascii="Garamond" w:hAnsi="Garamond"/>
          <w:spacing w:val="-6"/>
          <w:sz w:val="24"/>
          <w:szCs w:val="24"/>
          <w:lang w:val="sq-AL"/>
        </w:rPr>
        <w:t xml:space="preserve">, kjo e fundit pjesë e </w:t>
      </w:r>
      <w:r w:rsidR="00934160" w:rsidRPr="007E6E47">
        <w:rPr>
          <w:rFonts w:ascii="Garamond" w:hAnsi="Garamond"/>
          <w:i/>
          <w:spacing w:val="-6"/>
          <w:sz w:val="24"/>
          <w:szCs w:val="24"/>
          <w:lang w:val="sq-AL"/>
        </w:rPr>
        <w:t>RrjetiIInfrastrukturëInxhinierikes</w:t>
      </w:r>
      <w:r w:rsidR="00432C2A" w:rsidRPr="007E6E47">
        <w:rPr>
          <w:rFonts w:ascii="Garamond" w:hAnsi="Garamond"/>
          <w:spacing w:val="-6"/>
          <w:sz w:val="24"/>
          <w:szCs w:val="24"/>
          <w:lang w:val="sq-AL"/>
        </w:rPr>
        <w:t>.</w:t>
      </w:r>
    </w:p>
    <w:p w14:paraId="59BDC131" w14:textId="163ECC7E" w:rsidR="00934160" w:rsidRPr="007E6E47" w:rsidRDefault="005C61DB" w:rsidP="005C61DB">
      <w:pPr>
        <w:spacing w:after="0" w:line="240" w:lineRule="auto"/>
        <w:rPr>
          <w:rFonts w:ascii="Garamond" w:hAnsi="Garamond"/>
          <w:b/>
          <w:sz w:val="24"/>
          <w:szCs w:val="24"/>
          <w:lang w:val="sq-AL"/>
        </w:rPr>
      </w:pPr>
      <w:bookmarkStart w:id="97" w:name="_Toc52287430"/>
      <w:r w:rsidRPr="007E6E47">
        <w:rPr>
          <w:rFonts w:ascii="Garamond" w:hAnsi="Garamond"/>
          <w:b/>
          <w:sz w:val="24"/>
          <w:szCs w:val="24"/>
          <w:lang w:val="sq-AL"/>
        </w:rPr>
        <w:t>3.4.7.1 S</w:t>
      </w:r>
      <w:r w:rsidR="00432C2A" w:rsidRPr="007E6E47">
        <w:rPr>
          <w:rFonts w:ascii="Garamond" w:hAnsi="Garamond"/>
          <w:b/>
          <w:sz w:val="24"/>
          <w:szCs w:val="24"/>
          <w:lang w:val="sq-AL"/>
        </w:rPr>
        <w:t>kemat</w:t>
      </w:r>
      <w:r w:rsidRPr="007E6E47">
        <w:rPr>
          <w:rFonts w:ascii="Garamond" w:hAnsi="Garamond"/>
          <w:b/>
          <w:sz w:val="24"/>
          <w:szCs w:val="24"/>
          <w:lang w:val="sq-AL"/>
        </w:rPr>
        <w:t xml:space="preserve"> </w:t>
      </w:r>
      <w:r w:rsidR="00432C2A" w:rsidRPr="007E6E47">
        <w:rPr>
          <w:rFonts w:ascii="Garamond" w:hAnsi="Garamond"/>
          <w:b/>
          <w:sz w:val="24"/>
          <w:szCs w:val="24"/>
          <w:lang w:val="sq-AL"/>
        </w:rPr>
        <w:t>e aplikimit dhe diagram</w:t>
      </w:r>
      <w:r w:rsidR="00F20D29" w:rsidRPr="007E6E47">
        <w:rPr>
          <w:rFonts w:ascii="Garamond" w:hAnsi="Garamond"/>
          <w:b/>
          <w:sz w:val="24"/>
          <w:szCs w:val="24"/>
          <w:lang w:val="sq-AL"/>
        </w:rPr>
        <w:t>e</w:t>
      </w:r>
      <w:r w:rsidR="00432C2A" w:rsidRPr="007E6E47">
        <w:rPr>
          <w:rFonts w:ascii="Garamond" w:hAnsi="Garamond"/>
          <w:b/>
          <w:sz w:val="24"/>
          <w:szCs w:val="24"/>
          <w:lang w:val="sq-AL"/>
        </w:rPr>
        <w:t xml:space="preserve">t </w:t>
      </w:r>
      <w:r w:rsidRPr="007E6E47">
        <w:rPr>
          <w:rFonts w:ascii="Garamond" w:hAnsi="Garamond"/>
          <w:b/>
          <w:sz w:val="24"/>
          <w:szCs w:val="24"/>
          <w:lang w:val="sq-AL"/>
        </w:rPr>
        <w:t xml:space="preserve">UML </w:t>
      </w:r>
      <w:r w:rsidR="00432C2A" w:rsidRPr="007E6E47">
        <w:rPr>
          <w:rFonts w:ascii="Garamond" w:hAnsi="Garamond"/>
          <w:b/>
          <w:sz w:val="24"/>
          <w:szCs w:val="24"/>
          <w:lang w:val="sq-AL"/>
        </w:rPr>
        <w:t xml:space="preserve">për nëntemën </w:t>
      </w:r>
      <w:r w:rsidR="0021372D" w:rsidRPr="007E6E47">
        <w:rPr>
          <w:rFonts w:ascii="Garamond" w:hAnsi="Garamond"/>
          <w:b/>
          <w:sz w:val="24"/>
          <w:szCs w:val="24"/>
          <w:lang w:val="sq-AL"/>
        </w:rPr>
        <w:t>“</w:t>
      </w:r>
      <w:r w:rsidRPr="007E6E47">
        <w:rPr>
          <w:rFonts w:ascii="Garamond" w:hAnsi="Garamond"/>
          <w:b/>
          <w:sz w:val="24"/>
          <w:szCs w:val="24"/>
          <w:lang w:val="sq-AL"/>
        </w:rPr>
        <w:t>R</w:t>
      </w:r>
      <w:r w:rsidR="00432C2A" w:rsidRPr="007E6E47">
        <w:rPr>
          <w:rFonts w:ascii="Garamond" w:hAnsi="Garamond"/>
          <w:b/>
          <w:sz w:val="24"/>
          <w:szCs w:val="24"/>
          <w:lang w:val="sq-AL"/>
        </w:rPr>
        <w:t>rjeti</w:t>
      </w:r>
      <w:r w:rsidRPr="007E6E47">
        <w:rPr>
          <w:rFonts w:ascii="Garamond" w:hAnsi="Garamond"/>
          <w:b/>
          <w:sz w:val="24"/>
          <w:szCs w:val="24"/>
          <w:lang w:val="sq-AL"/>
        </w:rPr>
        <w:t xml:space="preserve"> </w:t>
      </w:r>
      <w:r w:rsidR="00432C2A" w:rsidRPr="007E6E47">
        <w:rPr>
          <w:rFonts w:ascii="Garamond" w:hAnsi="Garamond"/>
          <w:b/>
          <w:sz w:val="24"/>
          <w:szCs w:val="24"/>
          <w:lang w:val="sq-AL"/>
        </w:rPr>
        <w:t>i shpërndarjes së sistemit ujor</w:t>
      </w:r>
      <w:r w:rsidR="0021372D" w:rsidRPr="007E6E47">
        <w:rPr>
          <w:rFonts w:ascii="Garamond" w:hAnsi="Garamond"/>
          <w:b/>
          <w:sz w:val="24"/>
          <w:szCs w:val="24"/>
          <w:lang w:val="sq-AL"/>
        </w:rPr>
        <w:t>”</w:t>
      </w:r>
      <w:bookmarkEnd w:id="97"/>
    </w:p>
    <w:p w14:paraId="59BDC132" w14:textId="77777777" w:rsidR="00934160" w:rsidRPr="007E6E47" w:rsidRDefault="00934160" w:rsidP="00934160">
      <w:pPr>
        <w:jc w:val="center"/>
        <w:rPr>
          <w:rFonts w:ascii="Garamond" w:hAnsi="Garamond"/>
          <w:i/>
          <w:sz w:val="20"/>
          <w:szCs w:val="20"/>
          <w:lang w:val="sq-AL"/>
        </w:rPr>
      </w:pPr>
      <w:r w:rsidRPr="007E6E47">
        <w:rPr>
          <w:rFonts w:ascii="Garamond" w:hAnsi="Garamond"/>
          <w:noProof/>
          <w:sz w:val="0"/>
          <w:szCs w:val="0"/>
        </w:rPr>
        <w:drawing>
          <wp:inline distT="0" distB="0" distL="0" distR="0" wp14:anchorId="59BDCFB7" wp14:editId="6E48F0C0">
            <wp:extent cx="6457950" cy="4829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pic:cNvPicPr/>
                  </pic:nvPicPr>
                  <pic:blipFill>
                    <a:blip r:embed="rId37"/>
                    <a:stretch>
                      <a:fillRect/>
                    </a:stretch>
                  </pic:blipFill>
                  <pic:spPr bwMode="auto">
                    <a:xfrm>
                      <a:off x="0" y="0"/>
                      <a:ext cx="6458545" cy="4829620"/>
                    </a:xfrm>
                    <a:prstGeom prst="rect">
                      <a:avLst/>
                    </a:prstGeom>
                    <a:noFill/>
                    <a:ln w="9525">
                      <a:noFill/>
                      <a:miter lim="800000"/>
                      <a:headEnd/>
                      <a:tailEnd/>
                    </a:ln>
                  </pic:spPr>
                </pic:pic>
              </a:graphicData>
            </a:graphic>
          </wp:inline>
        </w:drawing>
      </w:r>
    </w:p>
    <w:p w14:paraId="59BDC133" w14:textId="43598664" w:rsidR="00934160" w:rsidRPr="007E6E47" w:rsidRDefault="00F84108" w:rsidP="005C61DB">
      <w:pPr>
        <w:spacing w:after="0" w:line="240" w:lineRule="auto"/>
        <w:ind w:firstLine="0"/>
        <w:jc w:val="center"/>
        <w:rPr>
          <w:rFonts w:ascii="Garamond" w:hAnsi="Garamond"/>
          <w:i/>
          <w:sz w:val="20"/>
          <w:szCs w:val="20"/>
          <w:lang w:val="sq-AL"/>
        </w:rPr>
      </w:pPr>
      <w:r w:rsidRPr="007E6E47">
        <w:rPr>
          <w:rFonts w:ascii="Garamond" w:hAnsi="Garamond"/>
          <w:i/>
          <w:sz w:val="20"/>
          <w:szCs w:val="20"/>
          <w:lang w:val="sq-AL"/>
        </w:rPr>
        <w:t>Figura 19:</w:t>
      </w:r>
      <w:r w:rsidR="00934160" w:rsidRPr="007E6E47">
        <w:rPr>
          <w:rFonts w:ascii="Garamond" w:hAnsi="Garamond"/>
          <w:i/>
          <w:sz w:val="20"/>
          <w:szCs w:val="20"/>
          <w:lang w:val="sq-AL"/>
        </w:rPr>
        <w:t xml:space="preserve"> Diagram</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w:t>
      </w:r>
      <w:r w:rsidR="00F20D29" w:rsidRPr="007E6E47">
        <w:rPr>
          <w:rFonts w:ascii="Garamond" w:hAnsi="Garamond"/>
          <w:i/>
          <w:sz w:val="20"/>
          <w:szCs w:val="20"/>
          <w:lang w:val="sq-AL"/>
        </w:rPr>
        <w:t>i</w:t>
      </w:r>
      <w:r w:rsidR="00934160" w:rsidRPr="007E6E47">
        <w:rPr>
          <w:rFonts w:ascii="Garamond" w:hAnsi="Garamond"/>
          <w:i/>
          <w:sz w:val="20"/>
          <w:szCs w:val="20"/>
          <w:lang w:val="sq-AL"/>
        </w:rPr>
        <w:t xml:space="preserve"> përgjithsh</w:t>
      </w:r>
      <w:r w:rsidR="00F20D29" w:rsidRPr="007E6E47">
        <w:rPr>
          <w:rFonts w:ascii="Garamond" w:hAnsi="Garamond"/>
          <w:i/>
          <w:sz w:val="20"/>
          <w:szCs w:val="20"/>
          <w:lang w:val="sq-AL"/>
        </w:rPr>
        <w:t>ëm</w:t>
      </w:r>
      <w:r w:rsidR="00934160" w:rsidRPr="007E6E47">
        <w:rPr>
          <w:rFonts w:ascii="Garamond" w:hAnsi="Garamond"/>
          <w:i/>
          <w:sz w:val="20"/>
          <w:szCs w:val="20"/>
          <w:lang w:val="sq-AL"/>
        </w:rPr>
        <w:t xml:space="preserve"> e </w:t>
      </w:r>
      <w:r w:rsidRPr="007E6E47">
        <w:rPr>
          <w:rFonts w:ascii="Garamond" w:hAnsi="Garamond"/>
          <w:i/>
          <w:sz w:val="20"/>
          <w:szCs w:val="20"/>
          <w:lang w:val="sq-AL"/>
        </w:rPr>
        <w:t>r</w:t>
      </w:r>
      <w:r w:rsidR="00934160" w:rsidRPr="007E6E47">
        <w:rPr>
          <w:rFonts w:ascii="Garamond" w:hAnsi="Garamond"/>
          <w:i/>
          <w:sz w:val="20"/>
          <w:szCs w:val="20"/>
          <w:lang w:val="sq-AL"/>
        </w:rPr>
        <w:t>rjeti të shpërndarjes së sistemit ujor</w:t>
      </w:r>
    </w:p>
    <w:p w14:paraId="59BDC134" w14:textId="77777777" w:rsidR="005C61DB" w:rsidRPr="007E6E47" w:rsidRDefault="005C61DB" w:rsidP="005C61DB">
      <w:pPr>
        <w:pStyle w:val="TEKSTI"/>
        <w:rPr>
          <w:i/>
          <w:lang w:val="sq-AL"/>
        </w:rPr>
      </w:pPr>
      <w:bookmarkStart w:id="98" w:name="_Toc52287431"/>
    </w:p>
    <w:p w14:paraId="59BDC136" w14:textId="19CF1D6F" w:rsidR="005C61DB" w:rsidRPr="007E6E47" w:rsidRDefault="005C61DB" w:rsidP="00F84108">
      <w:pPr>
        <w:pStyle w:val="TEKSTI"/>
        <w:rPr>
          <w:b/>
          <w:lang w:val="sq-AL"/>
        </w:rPr>
      </w:pPr>
      <w:r w:rsidRPr="007E6E47">
        <w:rPr>
          <w:b/>
          <w:lang w:val="sq-AL"/>
        </w:rPr>
        <w:t>3.4.7.2 K</w:t>
      </w:r>
      <w:r w:rsidR="00F84108" w:rsidRPr="007E6E47">
        <w:rPr>
          <w:b/>
          <w:lang w:val="sq-AL"/>
        </w:rPr>
        <w:t>atalogu</w:t>
      </w:r>
      <w:r w:rsidRPr="007E6E47">
        <w:rPr>
          <w:b/>
          <w:lang w:val="sq-AL"/>
        </w:rPr>
        <w:t xml:space="preserve"> </w:t>
      </w:r>
      <w:r w:rsidR="00F84108" w:rsidRPr="007E6E47">
        <w:rPr>
          <w:b/>
          <w:lang w:val="sq-AL"/>
        </w:rPr>
        <w:t>i tipologjisë</w:t>
      </w:r>
      <w:bookmarkStart w:id="99" w:name="_Toc52287432"/>
      <w:bookmarkEnd w:id="98"/>
    </w:p>
    <w:p w14:paraId="59BDC137" w14:textId="4C175936" w:rsidR="00934160" w:rsidRPr="007E6E47" w:rsidRDefault="00523130" w:rsidP="005C61DB">
      <w:pPr>
        <w:pStyle w:val="TEKSTI"/>
        <w:rPr>
          <w:b/>
          <w:lang w:val="sq-AL"/>
        </w:rPr>
      </w:pPr>
      <w:r w:rsidRPr="007E6E47">
        <w:rPr>
          <w:b/>
          <w:lang w:val="sq-AL"/>
        </w:rPr>
        <w:t xml:space="preserve">3.4.7.2.1 </w:t>
      </w:r>
      <w:r w:rsidR="00934160" w:rsidRPr="007E6E47">
        <w:rPr>
          <w:b/>
          <w:lang w:val="sq-AL"/>
        </w:rPr>
        <w:t>Tub uji</w:t>
      </w:r>
      <w:bookmarkEnd w:id="99"/>
    </w:p>
    <w:p w14:paraId="59BDC138" w14:textId="77777777" w:rsidR="00934160" w:rsidRPr="007E6E47" w:rsidRDefault="00934160" w:rsidP="005C61DB">
      <w:pPr>
        <w:pStyle w:val="TEKSTI"/>
        <w:rPr>
          <w:color w:val="000000"/>
          <w:lang w:val="sq-AL"/>
        </w:rPr>
      </w:pPr>
      <w:r w:rsidRPr="007E6E47">
        <w:rPr>
          <w:b/>
          <w:color w:val="000000"/>
          <w:lang w:val="sq-AL"/>
        </w:rPr>
        <w:t>-- Emri--</w:t>
      </w:r>
    </w:p>
    <w:p w14:paraId="59BDC13A" w14:textId="69425650" w:rsidR="00934160" w:rsidRPr="007E6E47" w:rsidRDefault="00F84108" w:rsidP="00F84108">
      <w:pPr>
        <w:pStyle w:val="TEKSTI"/>
        <w:rPr>
          <w:color w:val="000000"/>
          <w:lang w:val="sq-AL"/>
        </w:rPr>
      </w:pPr>
      <w:r w:rsidRPr="007E6E47">
        <w:rPr>
          <w:color w:val="000000"/>
          <w:lang w:val="sq-AL"/>
        </w:rPr>
        <w:t>Tub uji</w:t>
      </w:r>
    </w:p>
    <w:p w14:paraId="59BDC13B" w14:textId="77777777" w:rsidR="00934160" w:rsidRPr="007E6E47" w:rsidRDefault="00934160" w:rsidP="005C61DB">
      <w:pPr>
        <w:pStyle w:val="TEKSTI"/>
        <w:rPr>
          <w:color w:val="000000"/>
          <w:lang w:val="sq-AL"/>
        </w:rPr>
      </w:pPr>
      <w:r w:rsidRPr="007E6E47">
        <w:rPr>
          <w:b/>
          <w:color w:val="000000"/>
          <w:lang w:val="sq-AL"/>
        </w:rPr>
        <w:t>-- Përkufizimi --</w:t>
      </w:r>
    </w:p>
    <w:p w14:paraId="59BDC13D" w14:textId="6E4CF3E7" w:rsidR="00934160" w:rsidRPr="007E6E47" w:rsidRDefault="00934160" w:rsidP="00F84108">
      <w:pPr>
        <w:pStyle w:val="TEKSTI"/>
        <w:rPr>
          <w:lang w:val="sq-AL"/>
        </w:rPr>
      </w:pPr>
      <w:r w:rsidRPr="007E6E47">
        <w:rPr>
          <w:lang w:val="sq-AL"/>
        </w:rPr>
        <w:t>Një tub i përdorur për të përcjell</w:t>
      </w:r>
      <w:r w:rsidR="00F84108" w:rsidRPr="007E6E47">
        <w:rPr>
          <w:lang w:val="sq-AL"/>
        </w:rPr>
        <w:t>ë ujin nga një vend në tjetrin.</w:t>
      </w:r>
    </w:p>
    <w:p w14:paraId="59BDC13E" w14:textId="77777777" w:rsidR="00934160" w:rsidRPr="007E6E47" w:rsidRDefault="00934160" w:rsidP="005C61DB">
      <w:pPr>
        <w:pStyle w:val="TEKSTI"/>
        <w:rPr>
          <w:b/>
          <w:i/>
          <w:lang w:val="sq-AL"/>
        </w:rPr>
      </w:pPr>
      <w:r w:rsidRPr="007E6E47">
        <w:rPr>
          <w:b/>
          <w:lang w:val="sq-AL"/>
        </w:rPr>
        <w:t>--Tipi i elementit</w:t>
      </w:r>
      <w:r w:rsidRPr="007E6E47">
        <w:rPr>
          <w:b/>
          <w:i/>
          <w:lang w:val="sq-AL"/>
        </w:rPr>
        <w:t xml:space="preserve"> --</w:t>
      </w:r>
    </w:p>
    <w:p w14:paraId="59BDC13F" w14:textId="77777777" w:rsidR="00934160" w:rsidRPr="007E6E47" w:rsidRDefault="00934160" w:rsidP="005C61DB">
      <w:pPr>
        <w:pStyle w:val="TEKSTI"/>
        <w:rPr>
          <w:i/>
          <w:lang w:val="sq-AL"/>
        </w:rPr>
      </w:pPr>
      <w:r w:rsidRPr="007E6E47">
        <w:rPr>
          <w:i/>
          <w:lang w:val="sq-AL"/>
        </w:rPr>
        <w:t>FeatureType</w:t>
      </w:r>
    </w:p>
    <w:p w14:paraId="59BDC140" w14:textId="77777777" w:rsidR="00934160" w:rsidRPr="007E6E47" w:rsidRDefault="00934160" w:rsidP="005C61DB">
      <w:pPr>
        <w:pStyle w:val="TEKSTI"/>
        <w:rPr>
          <w:i/>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142"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141" w14:textId="77777777" w:rsidR="00934160" w:rsidRPr="007E6E47" w:rsidRDefault="00934160" w:rsidP="005C61DB">
            <w:pPr>
              <w:spacing w:before="80" w:after="40" w:line="240" w:lineRule="auto"/>
              <w:ind w:left="90" w:right="90"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JASHTME</w:t>
            </w:r>
          </w:p>
        </w:tc>
      </w:tr>
      <w:tr w:rsidR="00934160" w:rsidRPr="007E6E47" w14:paraId="59BDC144"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143" w14:textId="2C7C88D9" w:rsidR="00934160" w:rsidRPr="007E6E47" w:rsidRDefault="00934160" w:rsidP="005C61DB">
            <w:pPr>
              <w:spacing w:before="20" w:after="20" w:line="240" w:lineRule="auto"/>
              <w:ind w:left="270" w:right="270"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B9" wp14:editId="59BDCFBA">
                  <wp:extent cx="114300" cy="1143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TubUji</w:t>
            </w:r>
            <w:r w:rsidR="0021372D" w:rsidRPr="007E6E47">
              <w:rPr>
                <w:rFonts w:ascii="Garamond" w:eastAsia="Times New Roman" w:hAnsi="Garamond"/>
                <w:color w:val="000000"/>
                <w:sz w:val="20"/>
                <w:szCs w:val="20"/>
                <w:lang w:val="sq-AL"/>
              </w:rPr>
              <w:t xml:space="preserve"> 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featureType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Tub</w:t>
            </w:r>
          </w:p>
        </w:tc>
      </w:tr>
    </w:tbl>
    <w:p w14:paraId="59BDC145" w14:textId="77777777" w:rsidR="00934160" w:rsidRPr="007E6E47" w:rsidRDefault="00934160" w:rsidP="00934160">
      <w:pPr>
        <w:spacing w:after="0" w:line="240" w:lineRule="auto"/>
        <w:rPr>
          <w:rFonts w:ascii="Garamond" w:eastAsia="Times New Roman" w:hAnsi="Garamond"/>
          <w:sz w:val="20"/>
          <w:szCs w:val="20"/>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147"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146" w14:textId="77777777" w:rsidR="00934160" w:rsidRPr="007E6E47" w:rsidRDefault="00934160" w:rsidP="007C7715">
            <w:pPr>
              <w:spacing w:after="0" w:line="240" w:lineRule="auto"/>
              <w:ind w:firstLine="0"/>
              <w:rPr>
                <w:rFonts w:ascii="Garamond" w:eastAsia="Times New Roman" w:hAnsi="Garamond"/>
                <w:b/>
                <w:sz w:val="20"/>
                <w:szCs w:val="20"/>
                <w:lang w:val="sq-AL"/>
              </w:rPr>
            </w:pPr>
            <w:r w:rsidRPr="007E6E47">
              <w:rPr>
                <w:rFonts w:ascii="Garamond" w:eastAsia="Times New Roman" w:hAnsi="Garamond"/>
                <w:b/>
                <w:sz w:val="20"/>
                <w:szCs w:val="20"/>
                <w:lang w:val="sq-AL"/>
              </w:rPr>
              <w:t>ATRIBUTE</w:t>
            </w:r>
          </w:p>
        </w:tc>
      </w:tr>
      <w:tr w:rsidR="00934160" w:rsidRPr="007E6E47" w14:paraId="59BDC152"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148" w14:textId="77777777" w:rsidR="00934160" w:rsidRPr="007E6E47" w:rsidRDefault="00934160" w:rsidP="007C7715">
            <w:pPr>
              <w:spacing w:after="0" w:line="240" w:lineRule="auto"/>
              <w:ind w:firstLine="0"/>
              <w:rPr>
                <w:rFonts w:ascii="Garamond" w:eastAsia="Times New Roman" w:hAnsi="Garamond"/>
                <w:sz w:val="10"/>
                <w:szCs w:val="20"/>
                <w:lang w:val="sq-AL"/>
              </w:rPr>
            </w:pPr>
          </w:p>
          <w:p w14:paraId="59BDC149" w14:textId="2BD4AB03"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noProof/>
                <w:sz w:val="20"/>
                <w:szCs w:val="20"/>
              </w:rPr>
              <w:drawing>
                <wp:inline distT="0" distB="0" distL="0" distR="0" wp14:anchorId="59BDCFBB" wp14:editId="59BDCFBC">
                  <wp:extent cx="114300" cy="1143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LlojiIUjit</w:t>
            </w:r>
            <w:r w:rsidRPr="007E6E47">
              <w:rPr>
                <w:rFonts w:ascii="Garamond" w:eastAsia="Times New Roman" w:hAnsi="Garamond"/>
                <w:sz w:val="20"/>
                <w:szCs w:val="20"/>
                <w:lang w:val="sq-AL"/>
              </w:rPr>
              <w:t xml:space="preserve">: </w:t>
            </w:r>
            <w:r w:rsidRPr="007E6E47">
              <w:rPr>
                <w:rFonts w:ascii="Garamond" w:eastAsia="Times New Roman" w:hAnsi="Garamond"/>
                <w:i/>
                <w:sz w:val="20"/>
                <w:szCs w:val="20"/>
                <w:lang w:val="sq-AL"/>
              </w:rPr>
              <w:t>VleratELlojitTëUjit</w:t>
            </w:r>
            <w:r w:rsidRPr="007E6E47">
              <w:rPr>
                <w:rFonts w:ascii="Garamond" w:eastAsia="Times New Roman" w:hAnsi="Garamond"/>
                <w:sz w:val="20"/>
                <w:szCs w:val="20"/>
                <w:lang w:val="sq-AL"/>
              </w:rPr>
              <w:t xml:space="preserve"> </w:t>
            </w:r>
          </w:p>
          <w:p w14:paraId="59BDC14B" w14:textId="0AB0BE16" w:rsidR="00934160" w:rsidRPr="007E6E47" w:rsidRDefault="00934160" w:rsidP="0021372D">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Shumëllojshmëria:</w:t>
            </w:r>
            <w:r w:rsidR="0021372D" w:rsidRPr="007E6E47">
              <w:rPr>
                <w:rFonts w:ascii="Garamond" w:eastAsia="Times New Roman" w:hAnsi="Garamond"/>
                <w:sz w:val="20"/>
                <w:szCs w:val="20"/>
                <w:lang w:val="sq-AL"/>
              </w:rPr>
              <w:t xml:space="preserve"> </w:t>
            </w:r>
          </w:p>
          <w:p w14:paraId="59BDC14C"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Emri --</w:t>
            </w:r>
          </w:p>
          <w:p w14:paraId="59BDC14E" w14:textId="1935D876" w:rsidR="00934160" w:rsidRPr="007E6E47" w:rsidRDefault="00F84108"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ujit </w:t>
            </w:r>
          </w:p>
          <w:p w14:paraId="59BDC14F"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b/>
                <w:sz w:val="20"/>
                <w:szCs w:val="20"/>
                <w:lang w:val="sq-AL"/>
              </w:rPr>
              <w:t>-- Përkufizimi --</w:t>
            </w:r>
          </w:p>
          <w:p w14:paraId="59BDC150" w14:textId="77777777" w:rsidR="00934160" w:rsidRPr="007E6E47" w:rsidRDefault="00934160" w:rsidP="007C7715">
            <w:pPr>
              <w:spacing w:after="0" w:line="240" w:lineRule="auto"/>
              <w:ind w:firstLine="0"/>
              <w:rPr>
                <w:rFonts w:ascii="Garamond" w:eastAsia="Times New Roman" w:hAnsi="Garamond"/>
                <w:sz w:val="20"/>
                <w:szCs w:val="20"/>
                <w:lang w:val="sq-AL"/>
              </w:rPr>
            </w:pPr>
            <w:r w:rsidRPr="007E6E47">
              <w:rPr>
                <w:rFonts w:ascii="Garamond" w:eastAsia="Times New Roman" w:hAnsi="Garamond"/>
                <w:sz w:val="20"/>
                <w:szCs w:val="20"/>
                <w:lang w:val="sq-AL"/>
              </w:rPr>
              <w:t xml:space="preserve">Lloji i ujit </w:t>
            </w:r>
          </w:p>
          <w:p w14:paraId="59BDC151" w14:textId="6AD25768" w:rsidR="00934160" w:rsidRPr="007E6E47" w:rsidRDefault="00934160" w:rsidP="007C7715">
            <w:pPr>
              <w:tabs>
                <w:tab w:val="left" w:pos="1440"/>
              </w:tabs>
              <w:spacing w:after="0" w:line="240" w:lineRule="auto"/>
              <w:ind w:firstLine="0"/>
              <w:jc w:val="right"/>
              <w:rPr>
                <w:rFonts w:ascii="Garamond" w:eastAsia="Times New Roman" w:hAnsi="Garamond"/>
                <w:sz w:val="20"/>
                <w:szCs w:val="20"/>
                <w:lang w:val="sq-AL"/>
              </w:rPr>
            </w:pPr>
            <w:r w:rsidRPr="007E6E47">
              <w:rPr>
                <w:rFonts w:ascii="Garamond" w:eastAsia="Times New Roman" w:hAnsi="Garamond"/>
                <w:sz w:val="20"/>
                <w:szCs w:val="20"/>
                <w:lang w:val="sq-AL"/>
              </w:rPr>
              <w:t>[</w:t>
            </w:r>
            <w:r w:rsidR="00593237" w:rsidRPr="007E6E47">
              <w:rPr>
                <w:rFonts w:ascii="Garamond" w:eastAsia="Times New Roman" w:hAnsi="Garamond"/>
                <w:sz w:val="20"/>
                <w:szCs w:val="20"/>
                <w:lang w:val="sq-AL"/>
              </w:rPr>
              <w:t>I detyrueshëm: PO</w:t>
            </w:r>
            <w:r w:rsidRPr="007E6E47">
              <w:rPr>
                <w:rFonts w:ascii="Garamond" w:eastAsia="Times New Roman" w:hAnsi="Garamond"/>
                <w:sz w:val="20"/>
                <w:szCs w:val="20"/>
                <w:lang w:val="sq-AL"/>
              </w:rPr>
              <w:t>]</w:t>
            </w:r>
          </w:p>
        </w:tc>
      </w:tr>
    </w:tbl>
    <w:p w14:paraId="59BDC153" w14:textId="77777777" w:rsidR="00934160" w:rsidRPr="007E6E47" w:rsidRDefault="00934160" w:rsidP="005C61DB">
      <w:pPr>
        <w:pStyle w:val="TEKSTI"/>
        <w:rPr>
          <w:lang w:val="sq-AL"/>
        </w:rPr>
      </w:pPr>
    </w:p>
    <w:p w14:paraId="59BDC155" w14:textId="4DB6B8B0" w:rsidR="005C61DB" w:rsidRPr="007E6E47" w:rsidRDefault="005C61DB" w:rsidP="00F84108">
      <w:pPr>
        <w:pStyle w:val="TEKSTI"/>
        <w:rPr>
          <w:b/>
          <w:lang w:val="sq-AL"/>
        </w:rPr>
      </w:pPr>
      <w:bookmarkStart w:id="100" w:name="_Toc52287433"/>
      <w:r w:rsidRPr="007E6E47">
        <w:rPr>
          <w:b/>
          <w:lang w:val="sq-AL"/>
        </w:rPr>
        <w:t>3.4.7.2.2 V</w:t>
      </w:r>
      <w:r w:rsidR="00F84108" w:rsidRPr="007E6E47">
        <w:rPr>
          <w:b/>
          <w:lang w:val="sq-AL"/>
        </w:rPr>
        <w:t>lera</w:t>
      </w:r>
      <w:r w:rsidRPr="007E6E47">
        <w:rPr>
          <w:b/>
          <w:lang w:val="sq-AL"/>
        </w:rPr>
        <w:t xml:space="preserve"> </w:t>
      </w:r>
      <w:r w:rsidR="00F84108" w:rsidRPr="007E6E47">
        <w:rPr>
          <w:b/>
          <w:lang w:val="sq-AL"/>
        </w:rPr>
        <w:t>e llojit të ujit</w:t>
      </w:r>
      <w:bookmarkEnd w:id="100"/>
      <w:r w:rsidR="00F84108" w:rsidRPr="007E6E47">
        <w:rPr>
          <w:b/>
          <w:lang w:val="sq-AL"/>
        </w:rPr>
        <w:t xml:space="preserve"> </w:t>
      </w:r>
    </w:p>
    <w:p w14:paraId="59BDC156" w14:textId="5AE7C620" w:rsidR="00934160" w:rsidRPr="007E6E47" w:rsidRDefault="00934160" w:rsidP="005C61DB">
      <w:pPr>
        <w:pStyle w:val="TEKSTI"/>
        <w:rPr>
          <w:color w:val="000000"/>
          <w:lang w:val="sq-AL"/>
        </w:rPr>
      </w:pPr>
      <w:r w:rsidRPr="007E6E47">
        <w:rPr>
          <w:b/>
          <w:color w:val="000000"/>
          <w:lang w:val="sq-AL"/>
        </w:rPr>
        <w:t>-- Emri</w:t>
      </w:r>
      <w:r w:rsidR="00F84108" w:rsidRPr="007E6E47">
        <w:rPr>
          <w:b/>
          <w:color w:val="000000"/>
          <w:lang w:val="sq-AL"/>
        </w:rPr>
        <w:t xml:space="preserve"> </w:t>
      </w:r>
      <w:r w:rsidRPr="007E6E47">
        <w:rPr>
          <w:b/>
          <w:color w:val="000000"/>
          <w:lang w:val="sq-AL"/>
        </w:rPr>
        <w:t>--</w:t>
      </w:r>
    </w:p>
    <w:p w14:paraId="59BDC158" w14:textId="75D80F3A" w:rsidR="00934160" w:rsidRPr="007E6E47" w:rsidRDefault="00F84108" w:rsidP="00F84108">
      <w:pPr>
        <w:pStyle w:val="TEKSTI"/>
        <w:rPr>
          <w:color w:val="000000"/>
          <w:lang w:val="sq-AL"/>
        </w:rPr>
      </w:pPr>
      <w:r w:rsidRPr="007E6E47">
        <w:rPr>
          <w:color w:val="000000"/>
          <w:lang w:val="sq-AL"/>
        </w:rPr>
        <w:t>Lloji i ujit</w:t>
      </w:r>
    </w:p>
    <w:p w14:paraId="59BDC159" w14:textId="77777777" w:rsidR="00934160" w:rsidRPr="007E6E47" w:rsidRDefault="00934160" w:rsidP="005C61DB">
      <w:pPr>
        <w:pStyle w:val="TEKSTI"/>
        <w:rPr>
          <w:color w:val="000000"/>
          <w:lang w:val="sq-AL"/>
        </w:rPr>
      </w:pPr>
      <w:r w:rsidRPr="007E6E47">
        <w:rPr>
          <w:b/>
          <w:color w:val="000000"/>
          <w:lang w:val="sq-AL"/>
        </w:rPr>
        <w:t>-- Përkufizimi --</w:t>
      </w:r>
    </w:p>
    <w:p w14:paraId="59BDC15B" w14:textId="36C63E11" w:rsidR="00934160" w:rsidRPr="007E6E47" w:rsidRDefault="00934160" w:rsidP="00F84108">
      <w:pPr>
        <w:pStyle w:val="TEKSTI"/>
        <w:rPr>
          <w:lang w:val="sq-AL"/>
        </w:rPr>
      </w:pPr>
      <w:r w:rsidRPr="007E6E47">
        <w:rPr>
          <w:lang w:val="sq-AL"/>
        </w:rPr>
        <w:t xml:space="preserve">Klasifikimi i llojeve të ujit. </w:t>
      </w:r>
      <w:r w:rsidRPr="007E6E47">
        <w:rPr>
          <w:color w:val="000000"/>
          <w:lang w:val="sq-AL"/>
        </w:rPr>
        <w:t>Referohu aneksit B</w:t>
      </w:r>
      <w:r w:rsidR="00523130" w:rsidRPr="007E6E47">
        <w:rPr>
          <w:color w:val="000000"/>
          <w:lang w:val="sq-AL"/>
        </w:rPr>
        <w:t>.</w:t>
      </w:r>
    </w:p>
    <w:p w14:paraId="59BDC15C" w14:textId="62B95CD6" w:rsidR="00934160" w:rsidRPr="007E6E47" w:rsidRDefault="00934160" w:rsidP="005C61DB">
      <w:pPr>
        <w:pStyle w:val="TEKSTI"/>
        <w:rPr>
          <w:b/>
          <w:i/>
          <w:lang w:val="sq-AL"/>
        </w:rPr>
      </w:pPr>
      <w:r w:rsidRPr="007E6E47">
        <w:rPr>
          <w:b/>
          <w:lang w:val="sq-AL"/>
        </w:rPr>
        <w:t>--</w:t>
      </w:r>
      <w:r w:rsidR="00F84108" w:rsidRPr="007E6E47">
        <w:rPr>
          <w:b/>
          <w:lang w:val="sq-AL"/>
        </w:rPr>
        <w:t xml:space="preserve"> </w:t>
      </w:r>
      <w:r w:rsidRPr="007E6E47">
        <w:rPr>
          <w:b/>
          <w:lang w:val="sq-AL"/>
        </w:rPr>
        <w:t>Tipi i elementit</w:t>
      </w:r>
      <w:r w:rsidRPr="007E6E47">
        <w:rPr>
          <w:b/>
          <w:i/>
          <w:lang w:val="sq-AL"/>
        </w:rPr>
        <w:t xml:space="preserve"> --</w:t>
      </w:r>
    </w:p>
    <w:p w14:paraId="59BDC15E" w14:textId="4980E79F" w:rsidR="00934160" w:rsidRPr="007E6E47" w:rsidRDefault="00934160" w:rsidP="00F84108">
      <w:pPr>
        <w:pStyle w:val="TEKSTI"/>
        <w:rPr>
          <w:i/>
          <w:lang w:val="sq-AL"/>
        </w:rPr>
      </w:pPr>
      <w:r w:rsidRPr="007E6E47">
        <w:rPr>
          <w:i/>
          <w:lang w:val="sq-AL"/>
        </w:rPr>
        <w:t>Kod</w:t>
      </w:r>
      <w:r w:rsidR="00F84108" w:rsidRPr="007E6E47">
        <w:rPr>
          <w:i/>
          <w:lang w:val="sq-AL"/>
        </w:rPr>
        <w:t>listë</w:t>
      </w:r>
    </w:p>
    <w:p w14:paraId="59BDC15F" w14:textId="76FC6AA2" w:rsidR="00934160" w:rsidRPr="007E6E47" w:rsidRDefault="005C61DB" w:rsidP="005C61DB">
      <w:pPr>
        <w:pStyle w:val="TEKSTI"/>
        <w:rPr>
          <w:b/>
          <w:lang w:val="sq-AL"/>
        </w:rPr>
      </w:pPr>
      <w:bookmarkStart w:id="101" w:name="_Toc52287434"/>
      <w:r w:rsidRPr="007E6E47">
        <w:rPr>
          <w:b/>
          <w:lang w:val="sq-AL"/>
        </w:rPr>
        <w:t>3.4.7.2.3 V</w:t>
      </w:r>
      <w:r w:rsidR="00F84108" w:rsidRPr="007E6E47">
        <w:rPr>
          <w:b/>
          <w:lang w:val="sq-AL"/>
        </w:rPr>
        <w:t>lera</w:t>
      </w:r>
      <w:r w:rsidRPr="007E6E47">
        <w:rPr>
          <w:b/>
          <w:lang w:val="sq-AL"/>
        </w:rPr>
        <w:t xml:space="preserve"> </w:t>
      </w:r>
      <w:r w:rsidR="00F84108" w:rsidRPr="007E6E47">
        <w:rPr>
          <w:b/>
          <w:lang w:val="sq-AL"/>
        </w:rPr>
        <w:t>e llojeve të aksesorëve të rrjetit të shpërndarjes së sistemit ujor</w:t>
      </w:r>
      <w:bookmarkEnd w:id="101"/>
    </w:p>
    <w:p w14:paraId="59BDC160" w14:textId="4C93B3C6" w:rsidR="00934160" w:rsidRPr="007E6E47" w:rsidRDefault="00934160" w:rsidP="005C61DB">
      <w:pPr>
        <w:pStyle w:val="TEKSTI"/>
        <w:rPr>
          <w:color w:val="000000"/>
          <w:lang w:val="sq-AL"/>
        </w:rPr>
      </w:pPr>
      <w:r w:rsidRPr="007E6E47">
        <w:rPr>
          <w:b/>
          <w:color w:val="000000"/>
          <w:lang w:val="sq-AL"/>
        </w:rPr>
        <w:t>-- Emri</w:t>
      </w:r>
      <w:r w:rsidR="00F84108" w:rsidRPr="007E6E47">
        <w:rPr>
          <w:b/>
          <w:color w:val="000000"/>
          <w:lang w:val="sq-AL"/>
        </w:rPr>
        <w:t xml:space="preserve"> </w:t>
      </w:r>
      <w:r w:rsidRPr="007E6E47">
        <w:rPr>
          <w:b/>
          <w:color w:val="000000"/>
          <w:lang w:val="sq-AL"/>
        </w:rPr>
        <w:t>--</w:t>
      </w:r>
    </w:p>
    <w:p w14:paraId="59BDC162" w14:textId="02A425CB" w:rsidR="00934160" w:rsidRPr="007E6E47" w:rsidRDefault="00934160" w:rsidP="00F84108">
      <w:pPr>
        <w:pStyle w:val="TEKSTI"/>
        <w:rPr>
          <w:color w:val="000000"/>
          <w:lang w:val="sq-AL"/>
        </w:rPr>
      </w:pPr>
      <w:r w:rsidRPr="007E6E47">
        <w:rPr>
          <w:color w:val="000000"/>
          <w:lang w:val="sq-AL"/>
        </w:rPr>
        <w:t>Vlerat e llojeve të aksesorëve të rrjetit të</w:t>
      </w:r>
      <w:r w:rsidR="00F84108" w:rsidRPr="007E6E47">
        <w:rPr>
          <w:color w:val="000000"/>
          <w:lang w:val="sq-AL"/>
        </w:rPr>
        <w:t xml:space="preserve"> shpërndarjes së sistemit ujor.</w:t>
      </w:r>
    </w:p>
    <w:p w14:paraId="59BDC163" w14:textId="77777777" w:rsidR="00934160" w:rsidRPr="007E6E47" w:rsidRDefault="00934160" w:rsidP="005C61DB">
      <w:pPr>
        <w:pStyle w:val="TEKSTI"/>
        <w:rPr>
          <w:color w:val="000000"/>
          <w:lang w:val="sq-AL"/>
        </w:rPr>
      </w:pPr>
      <w:r w:rsidRPr="007E6E47">
        <w:rPr>
          <w:b/>
          <w:color w:val="000000"/>
          <w:lang w:val="sq-AL"/>
        </w:rPr>
        <w:t>-- Përkufizimi --</w:t>
      </w:r>
    </w:p>
    <w:p w14:paraId="59BDC165" w14:textId="0FB65A03" w:rsidR="00934160" w:rsidRPr="007E6E47" w:rsidRDefault="00934160" w:rsidP="00F84108">
      <w:pPr>
        <w:pStyle w:val="TEKSTI"/>
        <w:rPr>
          <w:lang w:val="sq-AL"/>
        </w:rPr>
      </w:pPr>
      <w:r w:rsidRPr="007E6E47">
        <w:rPr>
          <w:lang w:val="sq-AL"/>
        </w:rPr>
        <w:t>Klasifikimi i aksesorëve të rrjetit të shpërndarjes së siste</w:t>
      </w:r>
      <w:r w:rsidR="00F84108" w:rsidRPr="007E6E47">
        <w:rPr>
          <w:lang w:val="sq-AL"/>
        </w:rPr>
        <w:t xml:space="preserve">mit ujor. </w:t>
      </w:r>
    </w:p>
    <w:p w14:paraId="59BDC166" w14:textId="6E4A892D" w:rsidR="00934160" w:rsidRPr="007E6E47" w:rsidRDefault="00934160" w:rsidP="005C61DB">
      <w:pPr>
        <w:pStyle w:val="TEKSTI"/>
        <w:rPr>
          <w:b/>
          <w:i/>
          <w:lang w:val="sq-AL"/>
        </w:rPr>
      </w:pPr>
      <w:r w:rsidRPr="007E6E47">
        <w:rPr>
          <w:b/>
          <w:lang w:val="sq-AL"/>
        </w:rPr>
        <w:t>--</w:t>
      </w:r>
      <w:r w:rsidR="00F84108" w:rsidRPr="007E6E47">
        <w:rPr>
          <w:b/>
          <w:lang w:val="sq-AL"/>
        </w:rPr>
        <w:t xml:space="preserve"> </w:t>
      </w:r>
      <w:r w:rsidRPr="007E6E47">
        <w:rPr>
          <w:b/>
          <w:lang w:val="sq-AL"/>
        </w:rPr>
        <w:t>Tipi i elementit</w:t>
      </w:r>
      <w:r w:rsidRPr="007E6E47">
        <w:rPr>
          <w:b/>
          <w:i/>
          <w:lang w:val="sq-AL"/>
        </w:rPr>
        <w:t xml:space="preserve"> –</w:t>
      </w:r>
    </w:p>
    <w:p w14:paraId="59BDC167" w14:textId="77777777" w:rsidR="00934160" w:rsidRPr="007E6E47" w:rsidRDefault="00934160" w:rsidP="005C61DB">
      <w:pPr>
        <w:pStyle w:val="TEKSTI"/>
        <w:rPr>
          <w:i/>
          <w:lang w:val="sq-AL"/>
        </w:rPr>
      </w:pPr>
      <w:r w:rsidRPr="007E6E47">
        <w:rPr>
          <w:i/>
          <w:lang w:val="sq-AL"/>
        </w:rPr>
        <w:t>Kodlistë</w:t>
      </w:r>
    </w:p>
    <w:p w14:paraId="59BDC168" w14:textId="77777777" w:rsidR="00934160" w:rsidRPr="007E6E47" w:rsidRDefault="00934160" w:rsidP="005C61DB">
      <w:pPr>
        <w:pStyle w:val="TEKSTI"/>
        <w:rPr>
          <w:sz w:val="1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16A" w14:textId="77777777" w:rsidTr="00934160">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169" w14:textId="77777777" w:rsidR="00934160" w:rsidRPr="007E6E47" w:rsidRDefault="00934160" w:rsidP="007C7715">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LIDHJE STRUKTURORE TË BRENDSHME</w:t>
            </w:r>
          </w:p>
        </w:tc>
      </w:tr>
      <w:tr w:rsidR="00934160" w:rsidRPr="007E6E47" w14:paraId="59BDC16D" w14:textId="77777777" w:rsidTr="00934160">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16B" w14:textId="77777777" w:rsidR="00934160" w:rsidRPr="007E6E47" w:rsidRDefault="00934160" w:rsidP="007C7715">
            <w:pPr>
              <w:spacing w:after="0" w:line="240" w:lineRule="auto"/>
              <w:ind w:firstLine="0"/>
              <w:rPr>
                <w:rFonts w:ascii="Garamond" w:eastAsia="Times New Roman" w:hAnsi="Garamond"/>
                <w:color w:val="000000"/>
                <w:sz w:val="6"/>
                <w:szCs w:val="20"/>
                <w:lang w:val="sq-AL"/>
              </w:rPr>
            </w:pPr>
          </w:p>
          <w:p w14:paraId="59BDC16C" w14:textId="72078772" w:rsidR="00934160" w:rsidRPr="007E6E47" w:rsidRDefault="00934160" w:rsidP="007C7715">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noProof/>
                <w:sz w:val="20"/>
                <w:szCs w:val="20"/>
              </w:rPr>
              <w:drawing>
                <wp:inline distT="0" distB="0" distL="0" distR="0" wp14:anchorId="59BDCFBD" wp14:editId="59BDCFBE">
                  <wp:extent cx="114300" cy="1143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Picture"/>
                          <pic:cNvPicPr/>
                        </pic:nvPicPr>
                        <pic:blipFill>
                          <a:blip r:embed="rId23"/>
                          <a:stretch>
                            <a:fillRect/>
                          </a:stretch>
                        </pic:blipFill>
                        <pic:spPr bwMode="auto">
                          <a:xfrm>
                            <a:off x="0" y="0"/>
                            <a:ext cx="114300" cy="114300"/>
                          </a:xfrm>
                          <a:prstGeom prst="rect">
                            <a:avLst/>
                          </a:prstGeom>
                          <a:noFill/>
                          <a:ln w="9525">
                            <a:noFill/>
                            <a:miter lim="800000"/>
                            <a:headEnd/>
                            <a:tailEnd/>
                          </a:ln>
                        </pic:spPr>
                      </pic:pic>
                    </a:graphicData>
                  </a:graphic>
                </wp:inline>
              </w:drawing>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Gjeneralizuar nga</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 xml:space="preserve">VleratELlojeveTëAksesorëveTëRrjetitTëShpërndarjesSëSistemitUjor </w:t>
            </w:r>
            <w:r w:rsidR="0021372D" w:rsidRPr="007E6E47">
              <w:rPr>
                <w:rFonts w:ascii="Garamond" w:eastAsia="Times New Roman" w:hAnsi="Garamond"/>
                <w:color w:val="000000"/>
                <w:sz w:val="20"/>
                <w:szCs w:val="20"/>
                <w:lang w:val="sq-AL"/>
              </w:rPr>
              <w:t>te</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codeList</w:t>
            </w:r>
            <w:r w:rsidRPr="007E6E47">
              <w:rPr>
                <w:rFonts w:ascii="Garamond" w:eastAsia="Times New Roman" w:hAnsi="Garamond"/>
                <w:color w:val="000000"/>
                <w:sz w:val="20"/>
                <w:szCs w:val="20"/>
                <w:lang w:val="sq-AL"/>
              </w:rPr>
              <w:t xml:space="preserve">» </w:t>
            </w:r>
            <w:r w:rsidRPr="007E6E47">
              <w:rPr>
                <w:rFonts w:ascii="Garamond" w:eastAsia="Times New Roman" w:hAnsi="Garamond"/>
                <w:i/>
                <w:color w:val="000000"/>
                <w:sz w:val="20"/>
                <w:szCs w:val="20"/>
                <w:lang w:val="sq-AL"/>
              </w:rPr>
              <w:t>VleratELlojeveTëAksesorëveTëRrjetit</w:t>
            </w:r>
          </w:p>
        </w:tc>
      </w:tr>
    </w:tbl>
    <w:p w14:paraId="59BDC16E" w14:textId="77777777" w:rsidR="00934160" w:rsidRPr="007E6E47" w:rsidRDefault="00934160" w:rsidP="005C61DB">
      <w:pPr>
        <w:spacing w:after="0" w:line="240" w:lineRule="auto"/>
        <w:rPr>
          <w:rFonts w:ascii="Garamond" w:hAnsi="Garamond"/>
          <w:sz w:val="10"/>
          <w:szCs w:val="24"/>
          <w:lang w:val="sq-AL"/>
        </w:rPr>
      </w:pPr>
    </w:p>
    <w:p w14:paraId="59BDC170" w14:textId="1F7CE03A"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Përshtatja e elementeve të metadatës përcaktohet në rregulloren e miratuar me vendimin nr.</w:t>
      </w:r>
      <w:r w:rsidR="00F84108" w:rsidRPr="007E6E47">
        <w:rPr>
          <w:rFonts w:ascii="Garamond" w:hAnsi="Garamond"/>
          <w:sz w:val="24"/>
          <w:szCs w:val="24"/>
          <w:lang w:val="sq-AL"/>
        </w:rPr>
        <w:t xml:space="preserve"> </w:t>
      </w:r>
      <w:r w:rsidRPr="007E6E47">
        <w:rPr>
          <w:rFonts w:ascii="Garamond" w:hAnsi="Garamond"/>
          <w:sz w:val="24"/>
          <w:szCs w:val="24"/>
          <w:lang w:val="sq-AL"/>
        </w:rPr>
        <w:t xml:space="preserve">1077, datë 23.12.2015, të Këshillit të Ministrave </w:t>
      </w:r>
      <w:r w:rsidR="0021372D" w:rsidRPr="007E6E47">
        <w:rPr>
          <w:rFonts w:ascii="Garamond" w:hAnsi="Garamond"/>
          <w:sz w:val="24"/>
          <w:szCs w:val="24"/>
          <w:lang w:val="sq-AL"/>
        </w:rPr>
        <w:t>“</w:t>
      </w:r>
      <w:r w:rsidRPr="007E6E47">
        <w:rPr>
          <w:rFonts w:ascii="Garamond" w:hAnsi="Garamond"/>
          <w:sz w:val="24"/>
          <w:szCs w:val="24"/>
          <w:lang w:val="sq-AL"/>
        </w:rPr>
        <w:t>Për krijimin, ruajtjen dhe përditësimin e metadatave, strukturën e katalogimit dhe afatet e krijimit të metadatave specifike për çdo temë</w:t>
      </w:r>
      <w:r w:rsidR="0021372D" w:rsidRPr="007E6E47">
        <w:rPr>
          <w:rFonts w:ascii="Garamond" w:hAnsi="Garamond"/>
          <w:sz w:val="24"/>
          <w:szCs w:val="24"/>
          <w:lang w:val="sq-AL"/>
        </w:rPr>
        <w:t>”</w:t>
      </w:r>
      <w:r w:rsidR="00F84108" w:rsidRPr="007E6E47">
        <w:rPr>
          <w:rFonts w:ascii="Garamond" w:hAnsi="Garamond"/>
          <w:sz w:val="24"/>
          <w:szCs w:val="24"/>
          <w:lang w:val="sq-AL"/>
        </w:rPr>
        <w:t xml:space="preserve">. </w:t>
      </w:r>
    </w:p>
    <w:p w14:paraId="59BDC171" w14:textId="24C04C0E" w:rsidR="00934160" w:rsidRPr="007E6E47" w:rsidRDefault="005C61DB" w:rsidP="005C61DB">
      <w:pPr>
        <w:spacing w:after="0" w:line="240" w:lineRule="auto"/>
        <w:rPr>
          <w:rFonts w:ascii="Garamond" w:hAnsi="Garamond"/>
          <w:b/>
          <w:sz w:val="24"/>
          <w:szCs w:val="24"/>
          <w:lang w:val="sq-AL"/>
        </w:rPr>
      </w:pPr>
      <w:bookmarkStart w:id="102" w:name="_Toc493767170"/>
      <w:r w:rsidRPr="007E6E47">
        <w:rPr>
          <w:rFonts w:ascii="Garamond" w:hAnsi="Garamond"/>
          <w:b/>
          <w:sz w:val="24"/>
          <w:szCs w:val="24"/>
          <w:lang w:val="sq-AL"/>
        </w:rPr>
        <w:t>3.5 K</w:t>
      </w:r>
      <w:r w:rsidR="00F84108" w:rsidRPr="007E6E47">
        <w:rPr>
          <w:rFonts w:ascii="Garamond" w:hAnsi="Garamond"/>
          <w:b/>
          <w:sz w:val="24"/>
          <w:szCs w:val="24"/>
          <w:lang w:val="sq-AL"/>
        </w:rPr>
        <w:t>odi</w:t>
      </w:r>
      <w:r w:rsidRPr="007E6E47">
        <w:rPr>
          <w:rFonts w:ascii="Garamond" w:hAnsi="Garamond"/>
          <w:b/>
          <w:sz w:val="24"/>
          <w:szCs w:val="24"/>
          <w:lang w:val="sq-AL"/>
        </w:rPr>
        <w:t xml:space="preserve"> EPSG </w:t>
      </w:r>
      <w:r w:rsidR="00F84108" w:rsidRPr="007E6E47">
        <w:rPr>
          <w:rFonts w:ascii="Garamond" w:hAnsi="Garamond"/>
          <w:b/>
          <w:sz w:val="24"/>
          <w:szCs w:val="24"/>
          <w:lang w:val="sq-AL"/>
        </w:rPr>
        <w:t>për</w:t>
      </w:r>
      <w:r w:rsidRPr="007E6E47">
        <w:rPr>
          <w:rFonts w:ascii="Garamond" w:hAnsi="Garamond"/>
          <w:b/>
          <w:sz w:val="24"/>
          <w:szCs w:val="24"/>
          <w:lang w:val="sq-AL"/>
        </w:rPr>
        <w:t xml:space="preserve"> KRGJSH</w:t>
      </w:r>
      <w:bookmarkEnd w:id="102"/>
      <w:r w:rsidR="00F84108" w:rsidRPr="007E6E47">
        <w:rPr>
          <w:rFonts w:ascii="Garamond" w:hAnsi="Garamond"/>
          <w:b/>
          <w:sz w:val="24"/>
          <w:szCs w:val="24"/>
          <w:lang w:val="sq-AL"/>
        </w:rPr>
        <w:t>-në</w:t>
      </w:r>
      <w:r w:rsidRPr="007E6E47">
        <w:rPr>
          <w:rFonts w:ascii="Garamond" w:hAnsi="Garamond"/>
          <w:b/>
          <w:sz w:val="24"/>
          <w:szCs w:val="24"/>
          <w:lang w:val="sq-AL"/>
        </w:rPr>
        <w:t xml:space="preserve"> </w:t>
      </w:r>
    </w:p>
    <w:p w14:paraId="59BDC172" w14:textId="6C23ED3F"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Referenca gjeodezike e të dhënave gjeohapësinore mbështetet në Kornizën Referuese Gjeodezike Shqiptare sipas vendimit nr.</w:t>
      </w:r>
      <w:r w:rsidR="0021372D" w:rsidRPr="007E6E47">
        <w:rPr>
          <w:rFonts w:ascii="Garamond" w:hAnsi="Garamond"/>
          <w:sz w:val="24"/>
          <w:szCs w:val="24"/>
          <w:lang w:val="sq-AL"/>
        </w:rPr>
        <w:t xml:space="preserve"> </w:t>
      </w:r>
      <w:r w:rsidRPr="007E6E47">
        <w:rPr>
          <w:rFonts w:ascii="Garamond" w:hAnsi="Garamond"/>
          <w:sz w:val="24"/>
          <w:szCs w:val="24"/>
          <w:lang w:val="sq-AL"/>
        </w:rPr>
        <w:t>669, datë 7.8.2013, të Këshillit të Ministrave</w:t>
      </w:r>
      <w:r w:rsidR="00523130" w:rsidRPr="007E6E47">
        <w:rPr>
          <w:rFonts w:ascii="Garamond" w:hAnsi="Garamond"/>
          <w:sz w:val="24"/>
          <w:szCs w:val="24"/>
          <w:lang w:val="sq-AL"/>
        </w:rPr>
        <w:t>,</w:t>
      </w:r>
      <w:r w:rsidRPr="007E6E47">
        <w:rPr>
          <w:rFonts w:ascii="Garamond" w:hAnsi="Garamond"/>
          <w:sz w:val="24"/>
          <w:szCs w:val="24"/>
          <w:lang w:val="sq-AL"/>
        </w:rPr>
        <w:t xml:space="preserve"> </w:t>
      </w:r>
      <w:r w:rsidR="0021372D" w:rsidRPr="007E6E47">
        <w:rPr>
          <w:rFonts w:ascii="Garamond" w:hAnsi="Garamond"/>
          <w:sz w:val="24"/>
          <w:szCs w:val="24"/>
          <w:lang w:val="sq-AL"/>
        </w:rPr>
        <w:t>“</w:t>
      </w:r>
      <w:r w:rsidRPr="007E6E47">
        <w:rPr>
          <w:rFonts w:ascii="Garamond" w:hAnsi="Garamond"/>
          <w:sz w:val="24"/>
          <w:szCs w:val="24"/>
          <w:lang w:val="sq-AL"/>
        </w:rPr>
        <w:t>Për miratimin e rregullave për përcaktimin, krijimin dhe realizimin e Kornizës Referuese Gjeodezike Shqiptare (KRGJSH), si Metadatë</w:t>
      </w:r>
      <w:r w:rsidR="0021372D" w:rsidRPr="007E6E47">
        <w:rPr>
          <w:rFonts w:ascii="Garamond" w:hAnsi="Garamond"/>
          <w:sz w:val="24"/>
          <w:szCs w:val="24"/>
          <w:lang w:val="sq-AL"/>
        </w:rPr>
        <w:t>”</w:t>
      </w:r>
      <w:r w:rsidRPr="007E6E47">
        <w:rPr>
          <w:rFonts w:ascii="Garamond" w:hAnsi="Garamond"/>
          <w:sz w:val="24"/>
          <w:szCs w:val="24"/>
          <w:lang w:val="sq-AL"/>
        </w:rPr>
        <w:t xml:space="preserve"> ndryshuar me vendimet</w:t>
      </w:r>
      <w:r w:rsidR="006D4725" w:rsidRPr="007E6E47">
        <w:rPr>
          <w:rFonts w:ascii="Garamond" w:hAnsi="Garamond"/>
          <w:sz w:val="24"/>
          <w:szCs w:val="24"/>
          <w:lang w:val="sq-AL"/>
        </w:rPr>
        <w:t xml:space="preserve"> </w:t>
      </w:r>
      <w:r w:rsidRPr="007E6E47">
        <w:rPr>
          <w:rFonts w:ascii="Garamond" w:hAnsi="Garamond"/>
          <w:sz w:val="24"/>
          <w:szCs w:val="24"/>
          <w:lang w:val="sq-AL"/>
        </w:rPr>
        <w:t>e Këshil</w:t>
      </w:r>
      <w:r w:rsidR="00523130" w:rsidRPr="007E6E47">
        <w:rPr>
          <w:rFonts w:ascii="Garamond" w:hAnsi="Garamond"/>
          <w:sz w:val="24"/>
          <w:szCs w:val="24"/>
          <w:lang w:val="sq-AL"/>
        </w:rPr>
        <w:t>lit të Ministrave nr. 322, datë</w:t>
      </w:r>
      <w:r w:rsidRPr="007E6E47">
        <w:rPr>
          <w:rFonts w:ascii="Garamond" w:hAnsi="Garamond"/>
          <w:sz w:val="24"/>
          <w:szCs w:val="24"/>
          <w:lang w:val="sq-AL"/>
        </w:rPr>
        <w:t xml:space="preserve"> 27.4.2016 dhe nr. 359, datë 29.5.2019.</w:t>
      </w:r>
    </w:p>
    <w:p w14:paraId="59BDC174" w14:textId="24972161" w:rsidR="00934160" w:rsidRPr="007E6E47" w:rsidRDefault="00934160" w:rsidP="0021372D">
      <w:pPr>
        <w:spacing w:after="0" w:line="240" w:lineRule="auto"/>
        <w:rPr>
          <w:rFonts w:ascii="Garamond" w:hAnsi="Garamond"/>
          <w:sz w:val="24"/>
          <w:szCs w:val="24"/>
          <w:lang w:val="sq-AL"/>
        </w:rPr>
      </w:pPr>
      <w:r w:rsidRPr="007E6E47">
        <w:rPr>
          <w:rFonts w:ascii="Garamond" w:hAnsi="Garamond"/>
          <w:sz w:val="24"/>
          <w:szCs w:val="24"/>
          <w:lang w:val="sq-AL"/>
        </w:rPr>
        <w:t>Kodi EPSG për Kornizën Referuese Gjeodezike Shqipta</w:t>
      </w:r>
      <w:r w:rsidR="0021372D" w:rsidRPr="007E6E47">
        <w:rPr>
          <w:rFonts w:ascii="Garamond" w:hAnsi="Garamond"/>
          <w:sz w:val="24"/>
          <w:szCs w:val="24"/>
          <w:lang w:val="sq-AL"/>
        </w:rPr>
        <w:t>re (KRGJSH) është: EPSG – 6870.</w:t>
      </w:r>
    </w:p>
    <w:p w14:paraId="59BDC175" w14:textId="77777777" w:rsidR="00934160" w:rsidRPr="007E6E47" w:rsidRDefault="005C61DB" w:rsidP="005C61DB">
      <w:pPr>
        <w:spacing w:after="0" w:line="240" w:lineRule="auto"/>
        <w:rPr>
          <w:rFonts w:ascii="Garamond" w:hAnsi="Garamond"/>
          <w:b/>
          <w:sz w:val="24"/>
          <w:szCs w:val="24"/>
          <w:lang w:val="sq-AL"/>
        </w:rPr>
      </w:pPr>
      <w:bookmarkStart w:id="103" w:name="_Toc52287435"/>
      <w:bookmarkStart w:id="104" w:name="_Toc493767168"/>
      <w:r w:rsidRPr="007E6E47">
        <w:rPr>
          <w:rFonts w:ascii="Garamond" w:hAnsi="Garamond"/>
          <w:b/>
          <w:sz w:val="24"/>
          <w:szCs w:val="24"/>
          <w:lang w:val="sq-AL"/>
        </w:rPr>
        <w:t xml:space="preserve">3.5 </w:t>
      </w:r>
      <w:r w:rsidR="00934160" w:rsidRPr="007E6E47">
        <w:rPr>
          <w:rFonts w:ascii="Garamond" w:hAnsi="Garamond"/>
          <w:b/>
          <w:sz w:val="24"/>
          <w:szCs w:val="24"/>
          <w:lang w:val="sq-AL"/>
        </w:rPr>
        <w:t>Cilësia e të dhënave</w:t>
      </w:r>
      <w:bookmarkEnd w:id="103"/>
      <w:r w:rsidR="00934160" w:rsidRPr="007E6E47">
        <w:rPr>
          <w:rFonts w:ascii="Garamond" w:hAnsi="Garamond"/>
          <w:b/>
          <w:sz w:val="24"/>
          <w:szCs w:val="24"/>
          <w:lang w:val="sq-AL"/>
        </w:rPr>
        <w:t xml:space="preserve"> </w:t>
      </w:r>
    </w:p>
    <w:p w14:paraId="59BDC176" w14:textId="61815444"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Ky kapitull përfshin një përshkrim mbi cilësinë e të dhënave të</w:t>
      </w:r>
      <w:r w:rsidR="007D6728" w:rsidRPr="007E6E47">
        <w:rPr>
          <w:rFonts w:ascii="Garamond" w:hAnsi="Garamond"/>
          <w:sz w:val="24"/>
          <w:szCs w:val="24"/>
          <w:lang w:val="sq-AL"/>
        </w:rPr>
        <w:t xml:space="preserve"> elementeve dhe nën</w:t>
      </w:r>
      <w:r w:rsidRPr="007E6E47">
        <w:rPr>
          <w:rFonts w:ascii="Garamond" w:hAnsi="Garamond"/>
          <w:sz w:val="24"/>
          <w:szCs w:val="24"/>
          <w:lang w:val="sq-AL"/>
        </w:rPr>
        <w:t>elementeve</w:t>
      </w:r>
      <w:r w:rsidR="007D6728" w:rsidRPr="007E6E47">
        <w:rPr>
          <w:rFonts w:ascii="Garamond" w:hAnsi="Garamond"/>
          <w:sz w:val="24"/>
          <w:szCs w:val="24"/>
          <w:lang w:val="sq-AL"/>
        </w:rPr>
        <w:t>,</w:t>
      </w:r>
      <w:r w:rsidRPr="007E6E47">
        <w:rPr>
          <w:rFonts w:ascii="Garamond" w:hAnsi="Garamond"/>
          <w:sz w:val="24"/>
          <w:szCs w:val="24"/>
          <w:lang w:val="sq-AL"/>
        </w:rPr>
        <w:t xml:space="preserve"> si dhe cilësinë e matjes së tyre, e cila duhen përdorur për të vlerësuar dhe dokumentuar cilësinë e të dhënave, për grupet e të dhënave, që lidhen me të dhënat gjeohapësinore të temës </w:t>
      </w:r>
      <w:r w:rsidR="0021372D" w:rsidRPr="007E6E47">
        <w:rPr>
          <w:rFonts w:ascii="Garamond" w:hAnsi="Garamond"/>
          <w:sz w:val="24"/>
          <w:szCs w:val="24"/>
          <w:lang w:val="sq-AL"/>
        </w:rPr>
        <w:t>“</w:t>
      </w:r>
      <w:r w:rsidRPr="007E6E47">
        <w:rPr>
          <w:rFonts w:ascii="Garamond" w:hAnsi="Garamond"/>
          <w:sz w:val="24"/>
          <w:szCs w:val="24"/>
          <w:lang w:val="sq-AL"/>
        </w:rPr>
        <w:t>Infrastruktura urbane dhe shërbimet qeveritare</w:t>
      </w:r>
      <w:r w:rsidR="0021372D" w:rsidRPr="007E6E47">
        <w:rPr>
          <w:rFonts w:ascii="Garamond" w:hAnsi="Garamond"/>
          <w:sz w:val="24"/>
          <w:szCs w:val="24"/>
          <w:lang w:val="sq-AL"/>
        </w:rPr>
        <w:t>”</w:t>
      </w:r>
      <w:r w:rsidRPr="007E6E47">
        <w:rPr>
          <w:rFonts w:ascii="Garamond" w:hAnsi="Garamond"/>
          <w:sz w:val="24"/>
          <w:szCs w:val="24"/>
          <w:lang w:val="sq-AL"/>
        </w:rPr>
        <w:t>.</w:t>
      </w:r>
    </w:p>
    <w:p w14:paraId="59BDC177" w14:textId="0F277C64"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 xml:space="preserve">Cilësia </w:t>
      </w:r>
      <w:r w:rsidR="007D6728" w:rsidRPr="007E6E47">
        <w:rPr>
          <w:rFonts w:ascii="Garamond" w:hAnsi="Garamond"/>
          <w:sz w:val="24"/>
          <w:szCs w:val="24"/>
          <w:lang w:val="sq-AL"/>
        </w:rPr>
        <w:t>e të dhënave të elementeve, nën</w:t>
      </w:r>
      <w:r w:rsidRPr="007E6E47">
        <w:rPr>
          <w:rFonts w:ascii="Garamond" w:hAnsi="Garamond"/>
          <w:sz w:val="24"/>
          <w:szCs w:val="24"/>
          <w:lang w:val="sq-AL"/>
        </w:rPr>
        <w:t>elementeve dhe matjeve duhet të përdoret për të:</w:t>
      </w:r>
    </w:p>
    <w:p w14:paraId="59BDC178" w14:textId="4FC09365"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v</w:t>
      </w:r>
      <w:r w:rsidR="00934160" w:rsidRPr="007E6E47">
        <w:rPr>
          <w:rFonts w:ascii="Garamond" w:hAnsi="Garamond"/>
          <w:sz w:val="24"/>
          <w:szCs w:val="24"/>
          <w:lang w:val="sq-AL"/>
        </w:rPr>
        <w:t>lerësuar dhe dokumentuar cilësinë e të dhënave dhe kufizimet e objekteve gjeohapësinore, ku pronat ose kufizimet e tilla përcaktohen si pjesë e skemës së aplikimit</w:t>
      </w:r>
      <w:r w:rsidR="00523130" w:rsidRPr="007E6E47">
        <w:rPr>
          <w:rFonts w:ascii="Garamond" w:hAnsi="Garamond"/>
          <w:sz w:val="24"/>
          <w:szCs w:val="24"/>
          <w:lang w:val="sq-AL"/>
        </w:rPr>
        <w:t>;</w:t>
      </w:r>
    </w:p>
    <w:p w14:paraId="59BDC179" w14:textId="1487DD68" w:rsidR="00934160" w:rsidRPr="007E6E47" w:rsidRDefault="005C61DB" w:rsidP="005C61DB">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v</w:t>
      </w:r>
      <w:r w:rsidR="00934160" w:rsidRPr="007E6E47">
        <w:rPr>
          <w:rFonts w:ascii="Garamond" w:hAnsi="Garamond"/>
          <w:sz w:val="24"/>
          <w:szCs w:val="24"/>
          <w:lang w:val="sq-AL"/>
        </w:rPr>
        <w:t>lerësuar dhe dokumentuar cilësinë e të dhënave të elementeve të metadatave të grupeve të të dhënave gjeohapësinore</w:t>
      </w:r>
      <w:r w:rsidR="00523130" w:rsidRPr="007E6E47">
        <w:rPr>
          <w:rFonts w:ascii="Garamond" w:hAnsi="Garamond"/>
          <w:sz w:val="24"/>
          <w:szCs w:val="24"/>
          <w:lang w:val="sq-AL"/>
        </w:rPr>
        <w:t>;</w:t>
      </w:r>
    </w:p>
    <w:p w14:paraId="59BDC17B" w14:textId="770FF7A6" w:rsidR="00934160" w:rsidRPr="007E6E47" w:rsidRDefault="005C61DB" w:rsidP="00DA2908">
      <w:pPr>
        <w:spacing w:after="0" w:line="240" w:lineRule="auto"/>
        <w:rPr>
          <w:rFonts w:ascii="Garamond" w:hAnsi="Garamond"/>
          <w:sz w:val="24"/>
          <w:szCs w:val="24"/>
          <w:lang w:val="sq-AL"/>
        </w:rPr>
      </w:pPr>
      <w:r w:rsidRPr="007E6E47">
        <w:rPr>
          <w:rFonts w:ascii="Garamond" w:hAnsi="Garamond"/>
          <w:sz w:val="24"/>
          <w:szCs w:val="24"/>
          <w:lang w:val="sq-AL"/>
        </w:rPr>
        <w:t xml:space="preserve">- </w:t>
      </w:r>
      <w:r w:rsidR="00523130" w:rsidRPr="007E6E47">
        <w:rPr>
          <w:rFonts w:ascii="Garamond" w:hAnsi="Garamond"/>
          <w:sz w:val="24"/>
          <w:szCs w:val="24"/>
          <w:lang w:val="sq-AL"/>
        </w:rPr>
        <w:t>p</w:t>
      </w:r>
      <w:r w:rsidR="00934160" w:rsidRPr="007E6E47">
        <w:rPr>
          <w:rFonts w:ascii="Garamond" w:hAnsi="Garamond"/>
          <w:sz w:val="24"/>
          <w:szCs w:val="24"/>
          <w:lang w:val="sq-AL"/>
        </w:rPr>
        <w:t>ër të specifikuar kërkesat ose rekomandimet në lidhje me rezultatet e cilësisë së të dhënave</w:t>
      </w:r>
      <w:r w:rsidR="00017FA3" w:rsidRPr="007E6E47">
        <w:rPr>
          <w:rFonts w:ascii="Garamond" w:hAnsi="Garamond"/>
          <w:sz w:val="24"/>
          <w:szCs w:val="24"/>
          <w:lang w:val="sq-AL"/>
        </w:rPr>
        <w:t>,</w:t>
      </w:r>
      <w:r w:rsidR="00934160" w:rsidRPr="007E6E47">
        <w:rPr>
          <w:rFonts w:ascii="Garamond" w:hAnsi="Garamond"/>
          <w:sz w:val="24"/>
          <w:szCs w:val="24"/>
          <w:lang w:val="sq-AL"/>
        </w:rPr>
        <w:t xml:space="preserve"> të zbatueshme për grupet e të dhënave gjeohapësinore që lidhen me temën </w:t>
      </w:r>
      <w:r w:rsidR="0021372D" w:rsidRPr="007E6E47">
        <w:rPr>
          <w:rFonts w:ascii="Garamond" w:hAnsi="Garamond"/>
          <w:sz w:val="24"/>
          <w:szCs w:val="24"/>
          <w:lang w:val="sq-AL"/>
        </w:rPr>
        <w:t>“</w:t>
      </w:r>
      <w:r w:rsidR="00934160" w:rsidRPr="007E6E47">
        <w:rPr>
          <w:rFonts w:ascii="Garamond" w:hAnsi="Garamond"/>
          <w:sz w:val="24"/>
          <w:szCs w:val="24"/>
          <w:lang w:val="sq-AL"/>
        </w:rPr>
        <w:t>Infrastruktura urbane dhe shërbimet qeveritare</w:t>
      </w:r>
      <w:r w:rsidR="0021372D" w:rsidRPr="007E6E47">
        <w:rPr>
          <w:rFonts w:ascii="Garamond" w:hAnsi="Garamond"/>
          <w:sz w:val="24"/>
          <w:szCs w:val="24"/>
          <w:lang w:val="sq-AL"/>
        </w:rPr>
        <w:t>”</w:t>
      </w:r>
      <w:r w:rsidR="00DA2908" w:rsidRPr="007E6E47">
        <w:rPr>
          <w:rFonts w:ascii="Garamond" w:hAnsi="Garamond"/>
          <w:sz w:val="24"/>
          <w:szCs w:val="24"/>
          <w:lang w:val="sq-AL"/>
        </w:rPr>
        <w:t>.</w:t>
      </w:r>
    </w:p>
    <w:p w14:paraId="59BDC17C" w14:textId="15B04378"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Tabela e mëposhtme, para</w:t>
      </w:r>
      <w:r w:rsidR="007D6728" w:rsidRPr="007E6E47">
        <w:rPr>
          <w:rFonts w:ascii="Garamond" w:hAnsi="Garamond"/>
          <w:sz w:val="24"/>
          <w:szCs w:val="24"/>
          <w:lang w:val="sq-AL"/>
        </w:rPr>
        <w:t>qet të gjitha elementet dhe nën</w:t>
      </w:r>
      <w:r w:rsidRPr="007E6E47">
        <w:rPr>
          <w:rFonts w:ascii="Garamond" w:hAnsi="Garamond"/>
          <w:sz w:val="24"/>
          <w:szCs w:val="24"/>
          <w:lang w:val="sq-AL"/>
        </w:rPr>
        <w:t xml:space="preserve">elementet e cilësisë së të dhënave që përdoren në këtë specifikim. Informacioni i cilësisë së të dhënave mund të vlerësohet në nivelin e objektit gjeohapësinor, llojit të objektit gjeohapësinor, datasetit ose grupit të të dhënave. Niveli në të cilin bëhet vlerësimi është dhënë në kolonën e </w:t>
      </w:r>
      <w:r w:rsidR="0021372D" w:rsidRPr="007E6E47">
        <w:rPr>
          <w:rFonts w:ascii="Garamond" w:hAnsi="Garamond"/>
          <w:sz w:val="24"/>
          <w:szCs w:val="24"/>
          <w:lang w:val="sq-AL"/>
        </w:rPr>
        <w:t>“</w:t>
      </w:r>
      <w:r w:rsidRPr="007E6E47">
        <w:rPr>
          <w:rFonts w:ascii="Garamond" w:hAnsi="Garamond"/>
          <w:sz w:val="24"/>
          <w:szCs w:val="24"/>
          <w:lang w:val="sq-AL"/>
        </w:rPr>
        <w:t>Sfera e Vlerësimit</w:t>
      </w:r>
      <w:r w:rsidR="0021372D" w:rsidRPr="007E6E47">
        <w:rPr>
          <w:rFonts w:ascii="Garamond" w:hAnsi="Garamond"/>
          <w:sz w:val="24"/>
          <w:szCs w:val="24"/>
          <w:lang w:val="sq-AL"/>
        </w:rPr>
        <w:t>”</w:t>
      </w:r>
      <w:r w:rsidRPr="007E6E47">
        <w:rPr>
          <w:rFonts w:ascii="Garamond" w:hAnsi="Garamond"/>
          <w:sz w:val="24"/>
          <w:szCs w:val="24"/>
          <w:lang w:val="sq-AL"/>
        </w:rPr>
        <w:t>.</w:t>
      </w:r>
    </w:p>
    <w:p w14:paraId="59BDC17D" w14:textId="1515EAD2" w:rsidR="00934160" w:rsidRPr="007E6E47" w:rsidRDefault="00934160" w:rsidP="005C61DB">
      <w:pPr>
        <w:spacing w:after="0" w:line="240" w:lineRule="auto"/>
        <w:rPr>
          <w:rFonts w:ascii="Garamond" w:hAnsi="Garamond"/>
          <w:sz w:val="24"/>
          <w:szCs w:val="24"/>
          <w:lang w:val="sq-AL"/>
        </w:rPr>
      </w:pPr>
      <w:r w:rsidRPr="007E6E47">
        <w:rPr>
          <w:rFonts w:ascii="Garamond" w:hAnsi="Garamond"/>
          <w:sz w:val="24"/>
          <w:szCs w:val="24"/>
          <w:lang w:val="sq-AL"/>
        </w:rPr>
        <w:t xml:space="preserve">Masat që do </w:t>
      </w:r>
      <w:r w:rsidR="007D6728" w:rsidRPr="007E6E47">
        <w:rPr>
          <w:rFonts w:ascii="Garamond" w:hAnsi="Garamond"/>
          <w:sz w:val="24"/>
          <w:szCs w:val="24"/>
          <w:lang w:val="sq-AL"/>
        </w:rPr>
        <w:t>të përdoren për secilin nga nën</w:t>
      </w:r>
      <w:r w:rsidRPr="007E6E47">
        <w:rPr>
          <w:rFonts w:ascii="Garamond" w:hAnsi="Garamond"/>
          <w:sz w:val="24"/>
          <w:szCs w:val="24"/>
          <w:lang w:val="sq-AL"/>
        </w:rPr>
        <w:t>elementet e listuara të cilësisë së të</w:t>
      </w:r>
      <w:r w:rsidR="007D6728" w:rsidRPr="007E6E47">
        <w:rPr>
          <w:rFonts w:ascii="Garamond" w:hAnsi="Garamond"/>
          <w:sz w:val="24"/>
          <w:szCs w:val="24"/>
          <w:lang w:val="sq-AL"/>
        </w:rPr>
        <w:t xml:space="preserve"> dhënave janë përcaktuar në nën</w:t>
      </w:r>
      <w:r w:rsidRPr="007E6E47">
        <w:rPr>
          <w:rFonts w:ascii="Garamond" w:hAnsi="Garamond"/>
          <w:sz w:val="24"/>
          <w:szCs w:val="24"/>
          <w:lang w:val="sq-AL"/>
        </w:rPr>
        <w:t>seksionet e mëposhtme.</w:t>
      </w:r>
    </w:p>
    <w:p w14:paraId="59BDC17E" w14:textId="5F1C3E0E" w:rsidR="00934160" w:rsidRPr="007E6E47" w:rsidRDefault="00934160" w:rsidP="005C61DB">
      <w:pPr>
        <w:spacing w:after="0" w:line="240" w:lineRule="auto"/>
        <w:rPr>
          <w:rFonts w:ascii="Garamond" w:hAnsi="Garamond"/>
          <w:i/>
          <w:sz w:val="24"/>
          <w:szCs w:val="24"/>
          <w:lang w:val="sq-AL"/>
        </w:rPr>
      </w:pPr>
      <w:r w:rsidRPr="007E6E47">
        <w:rPr>
          <w:rFonts w:ascii="Garamond" w:hAnsi="Garamond"/>
          <w:i/>
          <w:sz w:val="24"/>
          <w:szCs w:val="24"/>
          <w:lang w:val="sq-AL"/>
        </w:rPr>
        <w:t xml:space="preserve">Tabela - Elementet e cilësisë së të dhënave të përdorura në temën </w:t>
      </w:r>
      <w:r w:rsidR="0021372D" w:rsidRPr="007E6E47">
        <w:rPr>
          <w:rFonts w:ascii="Garamond" w:hAnsi="Garamond"/>
          <w:i/>
          <w:sz w:val="24"/>
          <w:szCs w:val="24"/>
          <w:lang w:val="sq-AL"/>
        </w:rPr>
        <w:t>“</w:t>
      </w:r>
      <w:r w:rsidRPr="007E6E47">
        <w:rPr>
          <w:rFonts w:ascii="Garamond" w:hAnsi="Garamond"/>
          <w:i/>
          <w:sz w:val="24"/>
          <w:szCs w:val="24"/>
          <w:lang w:val="sq-AL"/>
        </w:rPr>
        <w:t>Infrastruktura urbane dhe shërbimet qeveritare të të dhënave gjeohapësinore</w:t>
      </w:r>
      <w:r w:rsidR="0021372D" w:rsidRPr="007E6E47">
        <w:rPr>
          <w:rFonts w:ascii="Garamond" w:hAnsi="Garamond"/>
          <w:i/>
          <w:sz w:val="24"/>
          <w:szCs w:val="24"/>
          <w:lang w:val="sq-AL"/>
        </w:rPr>
        <w:t>”</w:t>
      </w:r>
    </w:p>
    <w:tbl>
      <w:tblPr>
        <w:tblW w:w="9252" w:type="dxa"/>
        <w:tblInd w:w="-273" w:type="dxa"/>
        <w:tblLayout w:type="fixed"/>
        <w:tblCellMar>
          <w:left w:w="0" w:type="dxa"/>
          <w:right w:w="0" w:type="dxa"/>
        </w:tblCellMar>
        <w:tblLook w:val="04A0" w:firstRow="1" w:lastRow="0" w:firstColumn="1" w:lastColumn="0" w:noHBand="0" w:noVBand="1"/>
      </w:tblPr>
      <w:tblGrid>
        <w:gridCol w:w="810"/>
        <w:gridCol w:w="1530"/>
        <w:gridCol w:w="1809"/>
        <w:gridCol w:w="2983"/>
        <w:gridCol w:w="2120"/>
      </w:tblGrid>
      <w:tr w:rsidR="00934160" w:rsidRPr="007E6E47" w14:paraId="59BDC18A" w14:textId="77777777" w:rsidTr="00F84108">
        <w:trPr>
          <w:trHeight w:hRule="exact" w:val="721"/>
        </w:trPr>
        <w:tc>
          <w:tcPr>
            <w:tcW w:w="810" w:type="dxa"/>
            <w:tcBorders>
              <w:top w:val="single" w:sz="2" w:space="0" w:color="auto"/>
              <w:left w:val="single" w:sz="2" w:space="0" w:color="auto"/>
              <w:bottom w:val="single" w:sz="2" w:space="0" w:color="auto"/>
              <w:right w:val="single" w:sz="2" w:space="0" w:color="auto"/>
            </w:tcBorders>
            <w:vAlign w:val="center"/>
          </w:tcPr>
          <w:p w14:paraId="59BDC17F" w14:textId="77777777" w:rsidR="00934160" w:rsidRPr="007E6E47" w:rsidRDefault="00934160" w:rsidP="00F84108">
            <w:pPr>
              <w:widowControl w:val="0"/>
              <w:autoSpaceDE w:val="0"/>
              <w:autoSpaceDN w:val="0"/>
              <w:adjustRightInd w:val="0"/>
              <w:spacing w:after="18" w:line="240" w:lineRule="auto"/>
              <w:ind w:firstLine="0"/>
              <w:jc w:val="center"/>
              <w:rPr>
                <w:rFonts w:ascii="Garamond" w:hAnsi="Garamond"/>
                <w:sz w:val="20"/>
                <w:szCs w:val="20"/>
                <w:lang w:val="sq-AL" w:bidi="ar-EG"/>
              </w:rPr>
            </w:pPr>
          </w:p>
          <w:p w14:paraId="59BDC180" w14:textId="77777777" w:rsidR="00934160" w:rsidRPr="007E6E47" w:rsidRDefault="00934160" w:rsidP="00F84108">
            <w:pPr>
              <w:widowControl w:val="0"/>
              <w:autoSpaceDE w:val="0"/>
              <w:autoSpaceDN w:val="0"/>
              <w:adjustRightInd w:val="0"/>
              <w:spacing w:after="0" w:line="240" w:lineRule="auto"/>
              <w:ind w:left="69" w:right="-20" w:firstLine="0"/>
              <w:jc w:val="center"/>
              <w:rPr>
                <w:rFonts w:ascii="Garamond" w:hAnsi="Garamond"/>
                <w:sz w:val="20"/>
                <w:szCs w:val="20"/>
                <w:lang w:val="sq-AL" w:bidi="ar-EG"/>
              </w:rPr>
            </w:pPr>
            <w:r w:rsidRPr="007E6E47">
              <w:rPr>
                <w:rFonts w:ascii="Garamond" w:hAnsi="Garamond"/>
                <w:b/>
                <w:bCs/>
                <w:spacing w:val="-1"/>
                <w:sz w:val="20"/>
                <w:szCs w:val="20"/>
                <w:lang w:val="sq-AL" w:bidi="ar-EG"/>
              </w:rPr>
              <w:t>Pjesa</w:t>
            </w:r>
          </w:p>
          <w:p w14:paraId="59BDC181" w14:textId="77777777" w:rsidR="00934160" w:rsidRPr="007E6E47" w:rsidRDefault="00934160" w:rsidP="00F84108">
            <w:pPr>
              <w:widowControl w:val="0"/>
              <w:autoSpaceDE w:val="0"/>
              <w:autoSpaceDN w:val="0"/>
              <w:adjustRightInd w:val="0"/>
              <w:spacing w:after="0" w:line="240" w:lineRule="auto"/>
              <w:ind w:left="69" w:right="-20" w:firstLine="0"/>
              <w:jc w:val="center"/>
              <w:rPr>
                <w:rFonts w:ascii="Garamond" w:hAnsi="Garamond"/>
                <w:sz w:val="20"/>
                <w:szCs w:val="20"/>
                <w:lang w:val="sq-AL"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59BDC182" w14:textId="77777777" w:rsidR="00934160" w:rsidRPr="007E6E47" w:rsidRDefault="00934160" w:rsidP="00F84108">
            <w:pPr>
              <w:widowControl w:val="0"/>
              <w:autoSpaceDE w:val="0"/>
              <w:autoSpaceDN w:val="0"/>
              <w:adjustRightInd w:val="0"/>
              <w:spacing w:after="0" w:line="240" w:lineRule="auto"/>
              <w:ind w:left="69" w:right="180" w:firstLine="0"/>
              <w:jc w:val="center"/>
              <w:rPr>
                <w:rFonts w:ascii="Garamond" w:hAnsi="Garamond"/>
                <w:sz w:val="20"/>
                <w:szCs w:val="20"/>
                <w:lang w:val="sq-AL" w:bidi="ar-EG"/>
              </w:rPr>
            </w:pPr>
            <w:r w:rsidRPr="007E6E47">
              <w:rPr>
                <w:rFonts w:ascii="Garamond" w:hAnsi="Garamond"/>
                <w:b/>
                <w:bCs/>
                <w:sz w:val="20"/>
                <w:szCs w:val="20"/>
                <w:lang w:val="sq-AL" w:bidi="ar-EG"/>
              </w:rPr>
              <w:t>Elementi i cilësisë së të dhënave</w:t>
            </w:r>
          </w:p>
        </w:tc>
        <w:tc>
          <w:tcPr>
            <w:tcW w:w="1809" w:type="dxa"/>
            <w:tcBorders>
              <w:top w:val="single" w:sz="2" w:space="0" w:color="auto"/>
              <w:left w:val="single" w:sz="2" w:space="0" w:color="auto"/>
              <w:bottom w:val="single" w:sz="2" w:space="0" w:color="auto"/>
              <w:right w:val="single" w:sz="2" w:space="0" w:color="auto"/>
            </w:tcBorders>
            <w:vAlign w:val="center"/>
          </w:tcPr>
          <w:p w14:paraId="59BDC183" w14:textId="2409A75B" w:rsidR="00934160" w:rsidRPr="007E6E47" w:rsidRDefault="00017FA3" w:rsidP="00F84108">
            <w:pPr>
              <w:widowControl w:val="0"/>
              <w:autoSpaceDE w:val="0"/>
              <w:autoSpaceDN w:val="0"/>
              <w:adjustRightInd w:val="0"/>
              <w:spacing w:after="0" w:line="240" w:lineRule="auto"/>
              <w:ind w:left="45" w:right="94" w:firstLine="0"/>
              <w:jc w:val="center"/>
              <w:rPr>
                <w:rFonts w:ascii="Garamond" w:hAnsi="Garamond"/>
                <w:sz w:val="20"/>
                <w:szCs w:val="20"/>
                <w:lang w:val="sq-AL" w:bidi="ar-EG"/>
              </w:rPr>
            </w:pPr>
            <w:r w:rsidRPr="007E6E47">
              <w:rPr>
                <w:rFonts w:ascii="Garamond" w:hAnsi="Garamond"/>
                <w:b/>
                <w:bCs/>
                <w:sz w:val="20"/>
                <w:szCs w:val="20"/>
                <w:lang w:val="sq-AL" w:bidi="ar-EG"/>
              </w:rPr>
              <w:t>Nën</w:t>
            </w:r>
            <w:r w:rsidR="00934160" w:rsidRPr="007E6E47">
              <w:rPr>
                <w:rFonts w:ascii="Garamond" w:hAnsi="Garamond"/>
                <w:b/>
                <w:bCs/>
                <w:sz w:val="20"/>
                <w:szCs w:val="20"/>
                <w:lang w:val="sq-AL" w:bidi="ar-EG"/>
              </w:rPr>
              <w:t>elementi i cilësisë së të dhënave</w:t>
            </w:r>
          </w:p>
          <w:p w14:paraId="59BDC184" w14:textId="77777777" w:rsidR="00934160" w:rsidRPr="007E6E47" w:rsidRDefault="00934160" w:rsidP="00F84108">
            <w:pPr>
              <w:widowControl w:val="0"/>
              <w:autoSpaceDE w:val="0"/>
              <w:autoSpaceDN w:val="0"/>
              <w:adjustRightInd w:val="0"/>
              <w:spacing w:after="0" w:line="240" w:lineRule="auto"/>
              <w:ind w:left="45" w:right="94" w:firstLine="0"/>
              <w:jc w:val="center"/>
              <w:rPr>
                <w:rFonts w:ascii="Garamond" w:hAnsi="Garamond"/>
                <w:sz w:val="20"/>
                <w:szCs w:val="20"/>
                <w:lang w:val="sq-AL" w:bidi="ar-EG"/>
              </w:rPr>
            </w:pPr>
          </w:p>
        </w:tc>
        <w:tc>
          <w:tcPr>
            <w:tcW w:w="2983" w:type="dxa"/>
            <w:tcBorders>
              <w:top w:val="single" w:sz="2" w:space="0" w:color="auto"/>
              <w:left w:val="single" w:sz="2" w:space="0" w:color="auto"/>
              <w:bottom w:val="single" w:sz="2" w:space="0" w:color="auto"/>
              <w:right w:val="single" w:sz="2" w:space="0" w:color="auto"/>
            </w:tcBorders>
            <w:vAlign w:val="center"/>
          </w:tcPr>
          <w:p w14:paraId="59BDC185" w14:textId="77777777" w:rsidR="00934160" w:rsidRPr="007E6E47" w:rsidRDefault="00934160" w:rsidP="00F84108">
            <w:pPr>
              <w:widowControl w:val="0"/>
              <w:autoSpaceDE w:val="0"/>
              <w:autoSpaceDN w:val="0"/>
              <w:adjustRightInd w:val="0"/>
              <w:spacing w:after="18" w:line="240" w:lineRule="auto"/>
              <w:ind w:firstLine="0"/>
              <w:jc w:val="center"/>
              <w:rPr>
                <w:rFonts w:ascii="Garamond" w:hAnsi="Garamond"/>
                <w:sz w:val="20"/>
                <w:szCs w:val="20"/>
                <w:lang w:val="sq-AL" w:bidi="ar-EG"/>
              </w:rPr>
            </w:pPr>
          </w:p>
          <w:p w14:paraId="59BDC186" w14:textId="77777777" w:rsidR="00934160" w:rsidRPr="007E6E47" w:rsidRDefault="00934160" w:rsidP="00F84108">
            <w:pPr>
              <w:widowControl w:val="0"/>
              <w:autoSpaceDE w:val="0"/>
              <w:autoSpaceDN w:val="0"/>
              <w:adjustRightInd w:val="0"/>
              <w:spacing w:after="0" w:line="240" w:lineRule="auto"/>
              <w:ind w:left="69" w:right="-20" w:firstLine="0"/>
              <w:jc w:val="center"/>
              <w:rPr>
                <w:rFonts w:ascii="Garamond" w:hAnsi="Garamond"/>
                <w:sz w:val="20"/>
                <w:szCs w:val="20"/>
                <w:lang w:val="sq-AL" w:bidi="ar-EG"/>
              </w:rPr>
            </w:pPr>
            <w:r w:rsidRPr="007E6E47">
              <w:rPr>
                <w:rFonts w:ascii="Garamond" w:hAnsi="Garamond"/>
                <w:b/>
                <w:bCs/>
                <w:sz w:val="20"/>
                <w:szCs w:val="20"/>
                <w:lang w:val="sq-AL" w:bidi="ar-EG"/>
              </w:rPr>
              <w:t>Përkufizimi</w:t>
            </w:r>
          </w:p>
          <w:p w14:paraId="59BDC187" w14:textId="77777777" w:rsidR="00934160" w:rsidRPr="007E6E47" w:rsidRDefault="00934160" w:rsidP="00F84108">
            <w:pPr>
              <w:widowControl w:val="0"/>
              <w:autoSpaceDE w:val="0"/>
              <w:autoSpaceDN w:val="0"/>
              <w:adjustRightInd w:val="0"/>
              <w:spacing w:after="0" w:line="240" w:lineRule="auto"/>
              <w:ind w:left="69" w:right="-20" w:firstLine="0"/>
              <w:jc w:val="center"/>
              <w:rPr>
                <w:rFonts w:ascii="Garamond" w:hAnsi="Garamond"/>
                <w:sz w:val="20"/>
                <w:szCs w:val="20"/>
                <w:lang w:val="sq-AL" w:bidi="ar-EG"/>
              </w:rPr>
            </w:pPr>
          </w:p>
        </w:tc>
        <w:tc>
          <w:tcPr>
            <w:tcW w:w="2120" w:type="dxa"/>
            <w:tcBorders>
              <w:top w:val="single" w:sz="2" w:space="0" w:color="auto"/>
              <w:left w:val="single" w:sz="2" w:space="0" w:color="auto"/>
              <w:bottom w:val="single" w:sz="2" w:space="0" w:color="auto"/>
              <w:right w:val="single" w:sz="2" w:space="0" w:color="auto"/>
            </w:tcBorders>
            <w:vAlign w:val="center"/>
          </w:tcPr>
          <w:p w14:paraId="59BDC188" w14:textId="77777777" w:rsidR="00934160" w:rsidRPr="007E6E47" w:rsidRDefault="00934160" w:rsidP="00F84108">
            <w:pPr>
              <w:widowControl w:val="0"/>
              <w:autoSpaceDE w:val="0"/>
              <w:autoSpaceDN w:val="0"/>
              <w:adjustRightInd w:val="0"/>
              <w:spacing w:after="3" w:line="240" w:lineRule="auto"/>
              <w:ind w:firstLine="0"/>
              <w:jc w:val="center"/>
              <w:rPr>
                <w:rFonts w:ascii="Garamond" w:hAnsi="Garamond"/>
                <w:sz w:val="20"/>
                <w:szCs w:val="20"/>
                <w:lang w:val="sq-AL" w:bidi="ar-EG"/>
              </w:rPr>
            </w:pPr>
          </w:p>
          <w:p w14:paraId="59BDC189" w14:textId="77777777" w:rsidR="00934160" w:rsidRPr="007E6E47" w:rsidRDefault="00934160" w:rsidP="00F84108">
            <w:pPr>
              <w:widowControl w:val="0"/>
              <w:autoSpaceDE w:val="0"/>
              <w:autoSpaceDN w:val="0"/>
              <w:adjustRightInd w:val="0"/>
              <w:spacing w:after="0" w:line="240" w:lineRule="auto"/>
              <w:ind w:left="69" w:right="136" w:firstLine="0"/>
              <w:jc w:val="center"/>
              <w:rPr>
                <w:rFonts w:ascii="Garamond" w:hAnsi="Garamond"/>
                <w:sz w:val="20"/>
                <w:szCs w:val="20"/>
                <w:lang w:val="sq-AL" w:bidi="ar-EG"/>
              </w:rPr>
            </w:pPr>
            <w:r w:rsidRPr="007E6E47">
              <w:rPr>
                <w:rFonts w:ascii="Garamond" w:hAnsi="Garamond"/>
                <w:b/>
                <w:bCs/>
                <w:spacing w:val="-1"/>
                <w:sz w:val="20"/>
                <w:szCs w:val="20"/>
                <w:lang w:val="sq-AL" w:bidi="ar-EG"/>
              </w:rPr>
              <w:t>Sfera e vlerësimit</w:t>
            </w:r>
          </w:p>
        </w:tc>
      </w:tr>
      <w:tr w:rsidR="00934160" w:rsidRPr="007E6E47" w14:paraId="59BDC194" w14:textId="77777777" w:rsidTr="00F84108">
        <w:trPr>
          <w:trHeight w:hRule="exact" w:val="987"/>
        </w:trPr>
        <w:tc>
          <w:tcPr>
            <w:tcW w:w="810" w:type="dxa"/>
            <w:tcBorders>
              <w:top w:val="single" w:sz="2" w:space="0" w:color="auto"/>
              <w:left w:val="single" w:sz="2" w:space="0" w:color="auto"/>
              <w:bottom w:val="single" w:sz="2" w:space="0" w:color="auto"/>
              <w:right w:val="single" w:sz="2" w:space="0" w:color="auto"/>
            </w:tcBorders>
            <w:vAlign w:val="center"/>
          </w:tcPr>
          <w:p w14:paraId="59BDC18B"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7.1.1</w:t>
            </w:r>
          </w:p>
          <w:p w14:paraId="59BDC18C" w14:textId="77777777" w:rsidR="00934160" w:rsidRPr="007E6E47" w:rsidRDefault="00934160" w:rsidP="00F84108">
            <w:pPr>
              <w:widowControl w:val="0"/>
              <w:autoSpaceDE w:val="0"/>
              <w:autoSpaceDN w:val="0"/>
              <w:adjustRightInd w:val="0"/>
              <w:spacing w:after="18" w:line="240" w:lineRule="auto"/>
              <w:ind w:firstLine="0"/>
              <w:jc w:val="center"/>
              <w:rPr>
                <w:rFonts w:ascii="Garamond" w:hAnsi="Garamond"/>
                <w:sz w:val="20"/>
                <w:szCs w:val="20"/>
                <w:lang w:val="sq-AL"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59BDC18D" w14:textId="00327AD9"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Kompletimi</w:t>
            </w:r>
          </w:p>
        </w:tc>
        <w:tc>
          <w:tcPr>
            <w:tcW w:w="1809" w:type="dxa"/>
            <w:tcBorders>
              <w:top w:val="single" w:sz="2" w:space="0" w:color="auto"/>
              <w:left w:val="single" w:sz="2" w:space="0" w:color="auto"/>
              <w:bottom w:val="single" w:sz="2" w:space="0" w:color="auto"/>
              <w:right w:val="single" w:sz="2" w:space="0" w:color="auto"/>
            </w:tcBorders>
            <w:vAlign w:val="center"/>
          </w:tcPr>
          <w:p w14:paraId="59BDC18E" w14:textId="77777777" w:rsidR="00934160" w:rsidRPr="007E6E47" w:rsidRDefault="00934160" w:rsidP="00F84108">
            <w:pPr>
              <w:widowControl w:val="0"/>
              <w:autoSpaceDE w:val="0"/>
              <w:autoSpaceDN w:val="0"/>
              <w:adjustRightInd w:val="0"/>
              <w:spacing w:before="13" w:after="0" w:line="240" w:lineRule="auto"/>
              <w:ind w:left="67" w:right="-20" w:firstLine="0"/>
              <w:jc w:val="center"/>
              <w:rPr>
                <w:rFonts w:ascii="Garamond" w:hAnsi="Garamond"/>
                <w:spacing w:val="-1"/>
                <w:sz w:val="20"/>
                <w:szCs w:val="20"/>
                <w:lang w:val="sq-AL" w:bidi="ar-EG"/>
              </w:rPr>
            </w:pPr>
          </w:p>
          <w:p w14:paraId="59BDC18F" w14:textId="2B9F8E6E"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pacing w:val="-1"/>
                <w:sz w:val="20"/>
                <w:szCs w:val="20"/>
                <w:lang w:val="sq-AL" w:bidi="ar-EG"/>
              </w:rPr>
              <w:t>Komisioni</w:t>
            </w:r>
          </w:p>
          <w:p w14:paraId="59BDC190" w14:textId="77777777" w:rsidR="00934160" w:rsidRPr="007E6E47" w:rsidRDefault="00934160" w:rsidP="00F84108">
            <w:pPr>
              <w:widowControl w:val="0"/>
              <w:autoSpaceDE w:val="0"/>
              <w:autoSpaceDN w:val="0"/>
              <w:adjustRightInd w:val="0"/>
              <w:spacing w:before="13" w:after="0" w:line="240" w:lineRule="auto"/>
              <w:ind w:left="67" w:right="-20" w:firstLine="0"/>
              <w:jc w:val="center"/>
              <w:rPr>
                <w:rFonts w:ascii="Garamond" w:hAnsi="Garamond"/>
                <w:spacing w:val="-1"/>
                <w:sz w:val="20"/>
                <w:szCs w:val="20"/>
                <w:lang w:val="sq-AL" w:bidi="ar-EG"/>
              </w:rPr>
            </w:pPr>
          </w:p>
        </w:tc>
        <w:tc>
          <w:tcPr>
            <w:tcW w:w="2983" w:type="dxa"/>
            <w:tcBorders>
              <w:top w:val="single" w:sz="2" w:space="0" w:color="auto"/>
              <w:left w:val="single" w:sz="2" w:space="0" w:color="auto"/>
              <w:bottom w:val="single" w:sz="2" w:space="0" w:color="auto"/>
              <w:right w:val="single" w:sz="2" w:space="0" w:color="auto"/>
            </w:tcBorders>
            <w:vAlign w:val="center"/>
          </w:tcPr>
          <w:p w14:paraId="59BDC191"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Të dhëna të tepërta të pranishme në grupin e të dhënave, siç përshkruhet 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59BDC192" w14:textId="2327E343"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rPr>
              <w:t>Koleksion të dhënash, grupet e të dhënave, llojet e objektit gjeohapësinor</w:t>
            </w:r>
          </w:p>
          <w:p w14:paraId="59BDC193" w14:textId="77777777" w:rsidR="00934160" w:rsidRPr="007E6E47" w:rsidRDefault="00934160" w:rsidP="00F84108">
            <w:pPr>
              <w:widowControl w:val="0"/>
              <w:autoSpaceDE w:val="0"/>
              <w:autoSpaceDN w:val="0"/>
              <w:adjustRightInd w:val="0"/>
              <w:spacing w:before="13" w:after="0" w:line="240" w:lineRule="auto"/>
              <w:ind w:right="180" w:firstLine="0"/>
              <w:jc w:val="center"/>
              <w:rPr>
                <w:rFonts w:ascii="Garamond" w:hAnsi="Garamond"/>
                <w:sz w:val="20"/>
                <w:szCs w:val="20"/>
                <w:lang w:val="sq-AL" w:bidi="ar-EG"/>
              </w:rPr>
            </w:pPr>
          </w:p>
        </w:tc>
      </w:tr>
      <w:tr w:rsidR="00934160" w:rsidRPr="007E6E47" w14:paraId="59BDC19C" w14:textId="77777777" w:rsidTr="00F84108">
        <w:trPr>
          <w:trHeight w:hRule="exact" w:val="1271"/>
        </w:trPr>
        <w:tc>
          <w:tcPr>
            <w:tcW w:w="810" w:type="dxa"/>
            <w:tcBorders>
              <w:top w:val="single" w:sz="2" w:space="0" w:color="auto"/>
              <w:left w:val="single" w:sz="2" w:space="0" w:color="auto"/>
              <w:bottom w:val="single" w:sz="2" w:space="0" w:color="auto"/>
              <w:right w:val="single" w:sz="2" w:space="0" w:color="auto"/>
            </w:tcBorders>
            <w:vAlign w:val="center"/>
          </w:tcPr>
          <w:p w14:paraId="59BDC195"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7.1.2</w:t>
            </w:r>
          </w:p>
          <w:p w14:paraId="59BDC196"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59BDC197" w14:textId="4C464646"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Kompletimi</w:t>
            </w:r>
          </w:p>
        </w:tc>
        <w:tc>
          <w:tcPr>
            <w:tcW w:w="1809" w:type="dxa"/>
            <w:tcBorders>
              <w:top w:val="single" w:sz="2" w:space="0" w:color="auto"/>
              <w:left w:val="single" w:sz="2" w:space="0" w:color="auto"/>
              <w:bottom w:val="single" w:sz="2" w:space="0" w:color="auto"/>
              <w:right w:val="single" w:sz="2" w:space="0" w:color="auto"/>
            </w:tcBorders>
            <w:vAlign w:val="center"/>
          </w:tcPr>
          <w:p w14:paraId="59BDC198" w14:textId="3F02C9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pacing w:val="-1"/>
                <w:sz w:val="20"/>
                <w:szCs w:val="20"/>
                <w:lang w:val="sq-AL" w:bidi="ar-EG"/>
              </w:rPr>
              <w:t>Përjashtimi</w:t>
            </w:r>
          </w:p>
          <w:p w14:paraId="59BDC199" w14:textId="77777777" w:rsidR="00934160" w:rsidRPr="007E6E47" w:rsidRDefault="00934160" w:rsidP="00F84108">
            <w:pPr>
              <w:widowControl w:val="0"/>
              <w:autoSpaceDE w:val="0"/>
              <w:autoSpaceDN w:val="0"/>
              <w:adjustRightInd w:val="0"/>
              <w:spacing w:before="13" w:after="0" w:line="240" w:lineRule="auto"/>
              <w:ind w:left="67" w:right="-20" w:firstLine="0"/>
              <w:jc w:val="center"/>
              <w:rPr>
                <w:rFonts w:ascii="Garamond" w:hAnsi="Garamond"/>
                <w:spacing w:val="-1"/>
                <w:sz w:val="20"/>
                <w:szCs w:val="20"/>
                <w:lang w:val="sq-AL" w:bidi="ar-EG"/>
              </w:rPr>
            </w:pPr>
          </w:p>
        </w:tc>
        <w:tc>
          <w:tcPr>
            <w:tcW w:w="2983" w:type="dxa"/>
            <w:tcBorders>
              <w:top w:val="single" w:sz="2" w:space="0" w:color="auto"/>
              <w:left w:val="single" w:sz="2" w:space="0" w:color="auto"/>
              <w:bottom w:val="single" w:sz="2" w:space="0" w:color="auto"/>
              <w:right w:val="single" w:sz="2" w:space="0" w:color="auto"/>
            </w:tcBorders>
            <w:vAlign w:val="center"/>
          </w:tcPr>
          <w:p w14:paraId="59BDC19A" w14:textId="77614E33"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Të dhënat që mungojnë nga grupi i të dhënave, siç përshkruhet</w:t>
            </w:r>
            <w:r w:rsidR="006D4725" w:rsidRPr="007E6E47">
              <w:rPr>
                <w:rFonts w:ascii="Garamond" w:hAnsi="Garamond"/>
                <w:sz w:val="20"/>
                <w:szCs w:val="20"/>
                <w:lang w:val="sq-AL"/>
              </w:rPr>
              <w:t xml:space="preserve"> </w:t>
            </w:r>
            <w:r w:rsidRPr="007E6E47">
              <w:rPr>
                <w:rFonts w:ascii="Garamond" w:hAnsi="Garamond"/>
                <w:sz w:val="20"/>
                <w:szCs w:val="20"/>
                <w:lang w:val="sq-AL"/>
              </w:rPr>
              <w:t>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59BDC19B"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rPr>
              <w:t>Koleksion të dhënash, grupet e të dhënave, llojet e objektit gjeohapësinor</w:t>
            </w:r>
            <w:r w:rsidRPr="007E6E47">
              <w:rPr>
                <w:rFonts w:ascii="Garamond" w:hAnsi="Garamond"/>
                <w:sz w:val="20"/>
                <w:szCs w:val="20"/>
                <w:lang w:val="sq-AL" w:bidi="ar-EG"/>
              </w:rPr>
              <w:t>, objekti gjeohapësinor</w:t>
            </w:r>
          </w:p>
        </w:tc>
      </w:tr>
      <w:tr w:rsidR="00934160" w:rsidRPr="007E6E47" w14:paraId="59BDC1A2" w14:textId="77777777" w:rsidTr="00F84108">
        <w:trPr>
          <w:trHeight w:hRule="exact" w:val="707"/>
        </w:trPr>
        <w:tc>
          <w:tcPr>
            <w:tcW w:w="810" w:type="dxa"/>
            <w:tcBorders>
              <w:top w:val="single" w:sz="2" w:space="0" w:color="auto"/>
              <w:left w:val="single" w:sz="2" w:space="0" w:color="auto"/>
              <w:bottom w:val="single" w:sz="2" w:space="0" w:color="auto"/>
              <w:right w:val="single" w:sz="2" w:space="0" w:color="auto"/>
            </w:tcBorders>
            <w:vAlign w:val="center"/>
          </w:tcPr>
          <w:p w14:paraId="59BDC19D"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7.1.3</w:t>
            </w:r>
          </w:p>
        </w:tc>
        <w:tc>
          <w:tcPr>
            <w:tcW w:w="1530" w:type="dxa"/>
            <w:tcBorders>
              <w:top w:val="single" w:sz="2" w:space="0" w:color="auto"/>
              <w:left w:val="single" w:sz="2" w:space="0" w:color="auto"/>
              <w:bottom w:val="single" w:sz="2" w:space="0" w:color="auto"/>
              <w:right w:val="single" w:sz="2" w:space="0" w:color="auto"/>
            </w:tcBorders>
            <w:vAlign w:val="center"/>
          </w:tcPr>
          <w:p w14:paraId="59BDC19E"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9BDC19F"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pacing w:val="-1"/>
                <w:sz w:val="20"/>
                <w:szCs w:val="20"/>
                <w:lang w:val="sq-AL" w:bidi="ar-EG"/>
              </w:rPr>
            </w:pPr>
            <w:r w:rsidRPr="007E6E47">
              <w:rPr>
                <w:rFonts w:ascii="Garamond" w:hAnsi="Garamond"/>
                <w:spacing w:val="-1"/>
                <w:sz w:val="20"/>
                <w:szCs w:val="20"/>
                <w:lang w:val="sq-AL" w:bidi="ar-EG"/>
              </w:rPr>
              <w:t>Përputhja konceptuale</w:t>
            </w:r>
          </w:p>
        </w:tc>
        <w:tc>
          <w:tcPr>
            <w:tcW w:w="2983" w:type="dxa"/>
            <w:tcBorders>
              <w:top w:val="single" w:sz="2" w:space="0" w:color="auto"/>
              <w:left w:val="single" w:sz="2" w:space="0" w:color="auto"/>
              <w:bottom w:val="single" w:sz="2" w:space="0" w:color="auto"/>
              <w:right w:val="single" w:sz="2" w:space="0" w:color="auto"/>
            </w:tcBorders>
            <w:vAlign w:val="center"/>
          </w:tcPr>
          <w:p w14:paraId="59BDC1A0"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Zbatimin i rregullave të skemës konceptuale.</w:t>
            </w:r>
          </w:p>
        </w:tc>
        <w:tc>
          <w:tcPr>
            <w:tcW w:w="2120" w:type="dxa"/>
            <w:tcBorders>
              <w:top w:val="single" w:sz="2" w:space="0" w:color="auto"/>
              <w:left w:val="single" w:sz="2" w:space="0" w:color="auto"/>
              <w:bottom w:val="single" w:sz="2" w:space="0" w:color="auto"/>
              <w:right w:val="single" w:sz="2" w:space="0" w:color="auto"/>
            </w:tcBorders>
            <w:vAlign w:val="center"/>
          </w:tcPr>
          <w:p w14:paraId="59BDC1A1"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Grupet e të dhënave</w:t>
            </w:r>
          </w:p>
        </w:tc>
      </w:tr>
      <w:tr w:rsidR="00934160" w:rsidRPr="007E6E47" w14:paraId="59BDC1A8" w14:textId="77777777" w:rsidTr="00F84108">
        <w:trPr>
          <w:trHeight w:hRule="exact" w:val="717"/>
        </w:trPr>
        <w:tc>
          <w:tcPr>
            <w:tcW w:w="810" w:type="dxa"/>
            <w:tcBorders>
              <w:top w:val="single" w:sz="2" w:space="0" w:color="auto"/>
              <w:left w:val="single" w:sz="2" w:space="0" w:color="auto"/>
              <w:bottom w:val="single" w:sz="2" w:space="0" w:color="auto"/>
              <w:right w:val="single" w:sz="2" w:space="0" w:color="auto"/>
            </w:tcBorders>
            <w:vAlign w:val="center"/>
          </w:tcPr>
          <w:p w14:paraId="59BDC1A3"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7.1.4</w:t>
            </w:r>
          </w:p>
        </w:tc>
        <w:tc>
          <w:tcPr>
            <w:tcW w:w="1530" w:type="dxa"/>
            <w:tcBorders>
              <w:top w:val="single" w:sz="2" w:space="0" w:color="auto"/>
              <w:left w:val="single" w:sz="2" w:space="0" w:color="auto"/>
              <w:bottom w:val="single" w:sz="2" w:space="0" w:color="auto"/>
              <w:right w:val="single" w:sz="2" w:space="0" w:color="auto"/>
            </w:tcBorders>
            <w:vAlign w:val="center"/>
          </w:tcPr>
          <w:p w14:paraId="59BDC1A4"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9BDC1A5" w14:textId="68F7B27E"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pacing w:val="-1"/>
                <w:sz w:val="20"/>
                <w:szCs w:val="20"/>
                <w:lang w:val="sq-AL" w:bidi="ar-EG"/>
              </w:rPr>
            </w:pPr>
            <w:r w:rsidRPr="007E6E47">
              <w:rPr>
                <w:rFonts w:ascii="Garamond" w:hAnsi="Garamond"/>
                <w:spacing w:val="-1"/>
                <w:sz w:val="20"/>
                <w:szCs w:val="20"/>
                <w:lang w:val="sq-AL" w:bidi="ar-EG"/>
              </w:rPr>
              <w:t xml:space="preserve">Përputhja në </w:t>
            </w:r>
            <w:r w:rsidRPr="007E6E47">
              <w:rPr>
                <w:rFonts w:ascii="Garamond" w:hAnsi="Garamond"/>
                <w:i/>
                <w:spacing w:val="-1"/>
                <w:sz w:val="20"/>
                <w:szCs w:val="20"/>
                <w:lang w:val="sq-AL" w:bidi="ar-EG"/>
              </w:rPr>
              <w:t>domein</w:t>
            </w:r>
          </w:p>
        </w:tc>
        <w:tc>
          <w:tcPr>
            <w:tcW w:w="2983" w:type="dxa"/>
            <w:tcBorders>
              <w:top w:val="single" w:sz="2" w:space="0" w:color="auto"/>
              <w:left w:val="single" w:sz="2" w:space="0" w:color="auto"/>
              <w:bottom w:val="single" w:sz="2" w:space="0" w:color="auto"/>
              <w:right w:val="single" w:sz="2" w:space="0" w:color="auto"/>
            </w:tcBorders>
            <w:vAlign w:val="center"/>
          </w:tcPr>
          <w:p w14:paraId="59BDC1A6" w14:textId="60AFE5A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 xml:space="preserve">Zbatimin e vlerave, në vlerat e </w:t>
            </w:r>
            <w:r w:rsidRPr="007E6E47">
              <w:rPr>
                <w:rFonts w:ascii="Garamond" w:hAnsi="Garamond"/>
                <w:i/>
                <w:sz w:val="20"/>
                <w:szCs w:val="20"/>
                <w:lang w:val="sq-AL"/>
              </w:rPr>
              <w:t>domein</w:t>
            </w:r>
            <w:r w:rsidR="00F20D29" w:rsidRPr="007E6E47">
              <w:rPr>
                <w:rFonts w:ascii="Garamond" w:hAnsi="Garamond"/>
                <w:sz w:val="20"/>
                <w:szCs w:val="20"/>
                <w:lang w:val="sq-AL"/>
              </w:rPr>
              <w:t>-</w:t>
            </w:r>
            <w:r w:rsidRPr="007E6E47">
              <w:rPr>
                <w:rFonts w:ascii="Garamond" w:hAnsi="Garamond"/>
                <w:sz w:val="20"/>
                <w:szCs w:val="20"/>
                <w:lang w:val="sq-AL"/>
              </w:rPr>
              <w:t>it.</w:t>
            </w:r>
          </w:p>
        </w:tc>
        <w:tc>
          <w:tcPr>
            <w:tcW w:w="2120" w:type="dxa"/>
            <w:tcBorders>
              <w:top w:val="single" w:sz="2" w:space="0" w:color="auto"/>
              <w:left w:val="single" w:sz="2" w:space="0" w:color="auto"/>
              <w:bottom w:val="single" w:sz="2" w:space="0" w:color="auto"/>
              <w:right w:val="single" w:sz="2" w:space="0" w:color="auto"/>
            </w:tcBorders>
            <w:vAlign w:val="center"/>
          </w:tcPr>
          <w:p w14:paraId="59BDC1A7"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Grupet e të dhënave</w:t>
            </w:r>
          </w:p>
        </w:tc>
      </w:tr>
      <w:tr w:rsidR="00934160" w:rsidRPr="007E6E47" w14:paraId="59BDC1AE" w14:textId="77777777" w:rsidTr="00F84108">
        <w:trPr>
          <w:trHeight w:hRule="exact" w:val="1138"/>
        </w:trPr>
        <w:tc>
          <w:tcPr>
            <w:tcW w:w="810" w:type="dxa"/>
            <w:tcBorders>
              <w:top w:val="single" w:sz="2" w:space="0" w:color="auto"/>
              <w:left w:val="single" w:sz="2" w:space="0" w:color="auto"/>
              <w:bottom w:val="single" w:sz="2" w:space="0" w:color="auto"/>
              <w:right w:val="single" w:sz="2" w:space="0" w:color="auto"/>
            </w:tcBorders>
            <w:vAlign w:val="center"/>
          </w:tcPr>
          <w:p w14:paraId="59BDC1A9"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7.1.5</w:t>
            </w:r>
          </w:p>
        </w:tc>
        <w:tc>
          <w:tcPr>
            <w:tcW w:w="1530" w:type="dxa"/>
            <w:tcBorders>
              <w:top w:val="single" w:sz="2" w:space="0" w:color="auto"/>
              <w:left w:val="single" w:sz="2" w:space="0" w:color="auto"/>
              <w:bottom w:val="single" w:sz="2" w:space="0" w:color="auto"/>
              <w:right w:val="single" w:sz="2" w:space="0" w:color="auto"/>
            </w:tcBorders>
            <w:vAlign w:val="center"/>
          </w:tcPr>
          <w:p w14:paraId="59BDC1AA"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9BDC1AB"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pacing w:val="-1"/>
                <w:sz w:val="20"/>
                <w:szCs w:val="20"/>
                <w:lang w:val="sq-AL" w:bidi="ar-EG"/>
              </w:rPr>
            </w:pPr>
            <w:r w:rsidRPr="007E6E47">
              <w:rPr>
                <w:rFonts w:ascii="Garamond" w:hAnsi="Garamond"/>
                <w:spacing w:val="-1"/>
                <w:sz w:val="20"/>
                <w:szCs w:val="20"/>
                <w:lang w:val="sq-AL" w:bidi="ar-EG"/>
              </w:rPr>
              <w:t>Përputhja e formatit</w:t>
            </w:r>
          </w:p>
        </w:tc>
        <w:tc>
          <w:tcPr>
            <w:tcW w:w="2983" w:type="dxa"/>
            <w:tcBorders>
              <w:top w:val="single" w:sz="2" w:space="0" w:color="auto"/>
              <w:left w:val="single" w:sz="2" w:space="0" w:color="auto"/>
              <w:bottom w:val="single" w:sz="2" w:space="0" w:color="auto"/>
              <w:right w:val="single" w:sz="2" w:space="0" w:color="auto"/>
            </w:tcBorders>
            <w:vAlign w:val="center"/>
          </w:tcPr>
          <w:p w14:paraId="59BDC1AC"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Shkalla në të cilën ruhen të dhënat në përputhje me strukturën fizike të grupit të të dhënave, siç përshkruhet 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59BDC1AD"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Grupet e të dhënave</w:t>
            </w:r>
          </w:p>
        </w:tc>
      </w:tr>
      <w:tr w:rsidR="00934160" w:rsidRPr="007E6E47" w14:paraId="59BDC1B4" w14:textId="77777777" w:rsidTr="00F84108">
        <w:trPr>
          <w:trHeight w:hRule="exact" w:val="1410"/>
        </w:trPr>
        <w:tc>
          <w:tcPr>
            <w:tcW w:w="810" w:type="dxa"/>
            <w:tcBorders>
              <w:top w:val="single" w:sz="2" w:space="0" w:color="auto"/>
              <w:left w:val="single" w:sz="2" w:space="0" w:color="auto"/>
              <w:bottom w:val="single" w:sz="2" w:space="0" w:color="auto"/>
              <w:right w:val="single" w:sz="2" w:space="0" w:color="auto"/>
            </w:tcBorders>
            <w:vAlign w:val="center"/>
          </w:tcPr>
          <w:p w14:paraId="59BDC1AF"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7.1.6</w:t>
            </w:r>
          </w:p>
        </w:tc>
        <w:tc>
          <w:tcPr>
            <w:tcW w:w="1530" w:type="dxa"/>
            <w:tcBorders>
              <w:top w:val="single" w:sz="2" w:space="0" w:color="auto"/>
              <w:left w:val="single" w:sz="2" w:space="0" w:color="auto"/>
              <w:bottom w:val="single" w:sz="2" w:space="0" w:color="auto"/>
              <w:right w:val="single" w:sz="2" w:space="0" w:color="auto"/>
            </w:tcBorders>
            <w:vAlign w:val="center"/>
          </w:tcPr>
          <w:p w14:paraId="59BDC1B0"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Përputhja ligjore</w:t>
            </w:r>
          </w:p>
        </w:tc>
        <w:tc>
          <w:tcPr>
            <w:tcW w:w="1809" w:type="dxa"/>
            <w:tcBorders>
              <w:top w:val="single" w:sz="2" w:space="0" w:color="auto"/>
              <w:left w:val="single" w:sz="2" w:space="0" w:color="auto"/>
              <w:bottom w:val="single" w:sz="2" w:space="0" w:color="auto"/>
              <w:right w:val="single" w:sz="2" w:space="0" w:color="auto"/>
            </w:tcBorders>
            <w:vAlign w:val="center"/>
          </w:tcPr>
          <w:p w14:paraId="59BDC1B1"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pacing w:val="-1"/>
                <w:sz w:val="20"/>
                <w:szCs w:val="20"/>
                <w:lang w:val="sq-AL" w:bidi="ar-EG"/>
              </w:rPr>
            </w:pPr>
            <w:r w:rsidRPr="007E6E47">
              <w:rPr>
                <w:rFonts w:ascii="Garamond" w:hAnsi="Garamond"/>
                <w:spacing w:val="-1"/>
                <w:sz w:val="20"/>
                <w:szCs w:val="20"/>
                <w:lang w:val="sq-AL" w:bidi="ar-EG"/>
              </w:rPr>
              <w:t>Përputhja topologjike</w:t>
            </w:r>
          </w:p>
        </w:tc>
        <w:tc>
          <w:tcPr>
            <w:tcW w:w="2983" w:type="dxa"/>
            <w:tcBorders>
              <w:top w:val="single" w:sz="2" w:space="0" w:color="auto"/>
              <w:left w:val="single" w:sz="2" w:space="0" w:color="auto"/>
              <w:bottom w:val="single" w:sz="2" w:space="0" w:color="auto"/>
              <w:right w:val="single" w:sz="2" w:space="0" w:color="auto"/>
            </w:tcBorders>
            <w:vAlign w:val="center"/>
          </w:tcPr>
          <w:p w14:paraId="59BDC1B2"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bidi="ar-EG"/>
              </w:rPr>
              <w:t xml:space="preserve">Korrektësia e topologjisë së koduar në mënyrë të qartë, karakteristikat e grupeve të të dhënave, </w:t>
            </w:r>
            <w:r w:rsidRPr="007E6E47">
              <w:rPr>
                <w:rFonts w:ascii="Garamond" w:hAnsi="Garamond"/>
                <w:sz w:val="20"/>
                <w:szCs w:val="20"/>
                <w:lang w:val="sq-AL"/>
              </w:rPr>
              <w:t>siç përshkruhet nga fushëveprimi.</w:t>
            </w:r>
          </w:p>
        </w:tc>
        <w:tc>
          <w:tcPr>
            <w:tcW w:w="2120" w:type="dxa"/>
            <w:tcBorders>
              <w:top w:val="single" w:sz="2" w:space="0" w:color="auto"/>
              <w:left w:val="single" w:sz="2" w:space="0" w:color="auto"/>
              <w:bottom w:val="single" w:sz="2" w:space="0" w:color="auto"/>
              <w:right w:val="single" w:sz="2" w:space="0" w:color="auto"/>
            </w:tcBorders>
            <w:vAlign w:val="center"/>
          </w:tcPr>
          <w:p w14:paraId="59BDC1B3"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bidi="ar-EG"/>
              </w:rPr>
              <w:t>Objekti gjeohapësinor</w:t>
            </w:r>
          </w:p>
        </w:tc>
      </w:tr>
      <w:tr w:rsidR="00934160" w:rsidRPr="007E6E47" w14:paraId="59BDC1BC" w14:textId="77777777" w:rsidTr="00F84108">
        <w:trPr>
          <w:trHeight w:hRule="exact" w:val="980"/>
        </w:trPr>
        <w:tc>
          <w:tcPr>
            <w:tcW w:w="810" w:type="dxa"/>
            <w:tcBorders>
              <w:top w:val="single" w:sz="2" w:space="0" w:color="auto"/>
              <w:left w:val="single" w:sz="2" w:space="0" w:color="auto"/>
              <w:bottom w:val="single" w:sz="2" w:space="0" w:color="auto"/>
              <w:right w:val="single" w:sz="2" w:space="0" w:color="auto"/>
            </w:tcBorders>
            <w:vAlign w:val="center"/>
          </w:tcPr>
          <w:p w14:paraId="59BDC1B5"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7.1.7</w:t>
            </w:r>
          </w:p>
        </w:tc>
        <w:tc>
          <w:tcPr>
            <w:tcW w:w="1530" w:type="dxa"/>
            <w:tcBorders>
              <w:top w:val="single" w:sz="2" w:space="0" w:color="auto"/>
              <w:left w:val="single" w:sz="2" w:space="0" w:color="auto"/>
              <w:bottom w:val="single" w:sz="2" w:space="0" w:color="auto"/>
              <w:right w:val="single" w:sz="2" w:space="0" w:color="auto"/>
            </w:tcBorders>
            <w:vAlign w:val="center"/>
          </w:tcPr>
          <w:p w14:paraId="59BDC1B6"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p w14:paraId="59BDC1B7"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Saktësia pozicionale</w:t>
            </w:r>
          </w:p>
          <w:p w14:paraId="59BDC1B8"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59BDC1B9"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Saktësia absolute ose e jashtme.</w:t>
            </w:r>
          </w:p>
        </w:tc>
        <w:tc>
          <w:tcPr>
            <w:tcW w:w="2983" w:type="dxa"/>
            <w:tcBorders>
              <w:top w:val="single" w:sz="2" w:space="0" w:color="auto"/>
              <w:left w:val="single" w:sz="2" w:space="0" w:color="auto"/>
              <w:bottom w:val="single" w:sz="2" w:space="0" w:color="auto"/>
              <w:right w:val="single" w:sz="2" w:space="0" w:color="auto"/>
            </w:tcBorders>
            <w:vAlign w:val="center"/>
          </w:tcPr>
          <w:p w14:paraId="59BDC1BA"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Afërsia e vlerave të koordinatës së raportuar, për vlerat e vërteta ose vlerat e pranuara si të tilla.</w:t>
            </w:r>
          </w:p>
        </w:tc>
        <w:tc>
          <w:tcPr>
            <w:tcW w:w="2120" w:type="dxa"/>
            <w:tcBorders>
              <w:top w:val="single" w:sz="2" w:space="0" w:color="auto"/>
              <w:left w:val="single" w:sz="2" w:space="0" w:color="auto"/>
              <w:bottom w:val="single" w:sz="2" w:space="0" w:color="auto"/>
              <w:right w:val="single" w:sz="2" w:space="0" w:color="auto"/>
            </w:tcBorders>
            <w:vAlign w:val="center"/>
          </w:tcPr>
          <w:p w14:paraId="59BDC1BB"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r w:rsidR="00934160" w:rsidRPr="007E6E47" w14:paraId="59BDC1C3" w14:textId="77777777" w:rsidTr="00F84108">
        <w:trPr>
          <w:trHeight w:hRule="exact" w:val="1123"/>
        </w:trPr>
        <w:tc>
          <w:tcPr>
            <w:tcW w:w="810" w:type="dxa"/>
            <w:tcBorders>
              <w:top w:val="single" w:sz="2" w:space="0" w:color="auto"/>
              <w:left w:val="single" w:sz="2" w:space="0" w:color="auto"/>
              <w:bottom w:val="single" w:sz="2" w:space="0" w:color="auto"/>
              <w:right w:val="single" w:sz="2" w:space="0" w:color="auto"/>
            </w:tcBorders>
            <w:vAlign w:val="center"/>
          </w:tcPr>
          <w:p w14:paraId="59BDC1BD"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7.1.8</w:t>
            </w:r>
          </w:p>
        </w:tc>
        <w:tc>
          <w:tcPr>
            <w:tcW w:w="1530" w:type="dxa"/>
            <w:tcBorders>
              <w:top w:val="single" w:sz="2" w:space="0" w:color="auto"/>
              <w:left w:val="single" w:sz="2" w:space="0" w:color="auto"/>
              <w:bottom w:val="single" w:sz="2" w:space="0" w:color="auto"/>
              <w:right w:val="single" w:sz="2" w:space="0" w:color="auto"/>
            </w:tcBorders>
            <w:vAlign w:val="center"/>
          </w:tcPr>
          <w:p w14:paraId="59BDC1BE"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Saktësia pozicionale</w:t>
            </w:r>
          </w:p>
          <w:p w14:paraId="59BDC1BF"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59BDC1C0"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Saktësia relative ose e brendshme</w:t>
            </w:r>
          </w:p>
        </w:tc>
        <w:tc>
          <w:tcPr>
            <w:tcW w:w="2983" w:type="dxa"/>
            <w:tcBorders>
              <w:top w:val="single" w:sz="2" w:space="0" w:color="auto"/>
              <w:left w:val="single" w:sz="2" w:space="0" w:color="auto"/>
              <w:bottom w:val="single" w:sz="2" w:space="0" w:color="auto"/>
              <w:right w:val="single" w:sz="2" w:space="0" w:color="auto"/>
            </w:tcBorders>
            <w:vAlign w:val="center"/>
          </w:tcPr>
          <w:p w14:paraId="59BDC1C1"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Afërsia e pozicioneve relative të tipareve në fushëveprim, në pozicionet përkatëse relative të pranuara ose që janë të vërteta.</w:t>
            </w:r>
          </w:p>
        </w:tc>
        <w:tc>
          <w:tcPr>
            <w:tcW w:w="2120" w:type="dxa"/>
            <w:tcBorders>
              <w:top w:val="single" w:sz="2" w:space="0" w:color="auto"/>
              <w:left w:val="single" w:sz="2" w:space="0" w:color="auto"/>
              <w:bottom w:val="single" w:sz="2" w:space="0" w:color="auto"/>
              <w:right w:val="single" w:sz="2" w:space="0" w:color="auto"/>
            </w:tcBorders>
            <w:vAlign w:val="center"/>
          </w:tcPr>
          <w:p w14:paraId="59BDC1C2"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r w:rsidR="00934160" w:rsidRPr="007E6E47" w14:paraId="59BDC1CB" w14:textId="77777777" w:rsidTr="00F84108">
        <w:trPr>
          <w:trHeight w:hRule="exact" w:val="855"/>
        </w:trPr>
        <w:tc>
          <w:tcPr>
            <w:tcW w:w="810" w:type="dxa"/>
            <w:tcBorders>
              <w:top w:val="single" w:sz="2" w:space="0" w:color="auto"/>
              <w:left w:val="single" w:sz="2" w:space="0" w:color="auto"/>
              <w:bottom w:val="single" w:sz="2" w:space="0" w:color="auto"/>
              <w:right w:val="single" w:sz="2" w:space="0" w:color="auto"/>
            </w:tcBorders>
            <w:vAlign w:val="center"/>
          </w:tcPr>
          <w:p w14:paraId="59BDC1C4"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7.1.9</w:t>
            </w:r>
          </w:p>
        </w:tc>
        <w:tc>
          <w:tcPr>
            <w:tcW w:w="1530" w:type="dxa"/>
            <w:tcBorders>
              <w:top w:val="single" w:sz="2" w:space="0" w:color="auto"/>
              <w:left w:val="single" w:sz="2" w:space="0" w:color="auto"/>
              <w:bottom w:val="single" w:sz="2" w:space="0" w:color="auto"/>
              <w:right w:val="single" w:sz="2" w:space="0" w:color="auto"/>
            </w:tcBorders>
            <w:vAlign w:val="center"/>
          </w:tcPr>
          <w:p w14:paraId="59BDC1C5"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p w14:paraId="59BDC1C6"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Saktësia tematike</w:t>
            </w:r>
          </w:p>
          <w:p w14:paraId="59BDC1C7"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59BDC1C8"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Korrektësia e klasifikimit</w:t>
            </w:r>
          </w:p>
        </w:tc>
        <w:tc>
          <w:tcPr>
            <w:tcW w:w="2983" w:type="dxa"/>
            <w:tcBorders>
              <w:top w:val="single" w:sz="2" w:space="0" w:color="auto"/>
              <w:left w:val="single" w:sz="2" w:space="0" w:color="auto"/>
              <w:bottom w:val="single" w:sz="2" w:space="0" w:color="auto"/>
              <w:right w:val="single" w:sz="2" w:space="0" w:color="auto"/>
            </w:tcBorders>
            <w:vAlign w:val="center"/>
          </w:tcPr>
          <w:p w14:paraId="59BDC1C9"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Karakteristikat e krahasimit të klasave të caktuara ose atributet e tyre në një univers ligjërimi.</w:t>
            </w:r>
          </w:p>
        </w:tc>
        <w:tc>
          <w:tcPr>
            <w:tcW w:w="2120" w:type="dxa"/>
            <w:tcBorders>
              <w:top w:val="single" w:sz="2" w:space="0" w:color="auto"/>
              <w:left w:val="single" w:sz="2" w:space="0" w:color="auto"/>
              <w:bottom w:val="single" w:sz="2" w:space="0" w:color="auto"/>
              <w:right w:val="single" w:sz="2" w:space="0" w:color="auto"/>
            </w:tcBorders>
            <w:vAlign w:val="center"/>
          </w:tcPr>
          <w:p w14:paraId="59BDC1CA"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r w:rsidR="00934160" w:rsidRPr="007E6E47" w14:paraId="59BDC1D2" w14:textId="77777777" w:rsidTr="00F84108">
        <w:trPr>
          <w:trHeight w:hRule="exact" w:val="570"/>
        </w:trPr>
        <w:tc>
          <w:tcPr>
            <w:tcW w:w="810" w:type="dxa"/>
            <w:tcBorders>
              <w:top w:val="single" w:sz="2" w:space="0" w:color="auto"/>
              <w:left w:val="single" w:sz="2" w:space="0" w:color="auto"/>
              <w:bottom w:val="single" w:sz="2" w:space="0" w:color="auto"/>
              <w:right w:val="single" w:sz="2" w:space="0" w:color="auto"/>
            </w:tcBorders>
            <w:vAlign w:val="center"/>
          </w:tcPr>
          <w:p w14:paraId="59BDC1CC"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7.1.10</w:t>
            </w:r>
          </w:p>
        </w:tc>
        <w:tc>
          <w:tcPr>
            <w:tcW w:w="1530" w:type="dxa"/>
            <w:tcBorders>
              <w:top w:val="single" w:sz="2" w:space="0" w:color="auto"/>
              <w:left w:val="single" w:sz="2" w:space="0" w:color="auto"/>
              <w:bottom w:val="single" w:sz="2" w:space="0" w:color="auto"/>
              <w:right w:val="single" w:sz="2" w:space="0" w:color="auto"/>
            </w:tcBorders>
            <w:vAlign w:val="center"/>
          </w:tcPr>
          <w:p w14:paraId="59BDC1CD"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Saktësia tematike</w:t>
            </w:r>
          </w:p>
          <w:p w14:paraId="59BDC1CE"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59BDC1CF" w14:textId="64EAAD2F" w:rsidR="00934160" w:rsidRPr="007E6E47" w:rsidRDefault="00017FA3"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Korrektësia e atributeve jo</w:t>
            </w:r>
            <w:r w:rsidR="00934160" w:rsidRPr="007E6E47">
              <w:rPr>
                <w:rFonts w:ascii="Garamond" w:hAnsi="Garamond"/>
                <w:sz w:val="20"/>
                <w:szCs w:val="20"/>
                <w:lang w:val="sq-AL" w:bidi="ar-EG"/>
              </w:rPr>
              <w:t>sasiore</w:t>
            </w:r>
          </w:p>
        </w:tc>
        <w:tc>
          <w:tcPr>
            <w:tcW w:w="2983" w:type="dxa"/>
            <w:tcBorders>
              <w:top w:val="single" w:sz="2" w:space="0" w:color="auto"/>
              <w:left w:val="single" w:sz="2" w:space="0" w:color="auto"/>
              <w:bottom w:val="single" w:sz="2" w:space="0" w:color="auto"/>
              <w:right w:val="single" w:sz="2" w:space="0" w:color="auto"/>
            </w:tcBorders>
            <w:vAlign w:val="center"/>
          </w:tcPr>
          <w:p w14:paraId="59BDC1D0" w14:textId="7A613BF5"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Korr</w:t>
            </w:r>
            <w:r w:rsidR="00017FA3" w:rsidRPr="007E6E47">
              <w:rPr>
                <w:rFonts w:ascii="Garamond" w:hAnsi="Garamond"/>
                <w:sz w:val="20"/>
                <w:szCs w:val="20"/>
                <w:lang w:val="sq-AL"/>
              </w:rPr>
              <w:t>ektësia e atributeve jo</w:t>
            </w:r>
            <w:r w:rsidR="009778EA" w:rsidRPr="007E6E47">
              <w:rPr>
                <w:rFonts w:ascii="Garamond" w:hAnsi="Garamond"/>
                <w:sz w:val="20"/>
                <w:szCs w:val="20"/>
                <w:lang w:val="sq-AL"/>
              </w:rPr>
              <w:t>sasiore</w:t>
            </w:r>
            <w:r w:rsidRPr="007E6E47">
              <w:rPr>
                <w:rFonts w:ascii="Garamond" w:hAnsi="Garamond"/>
                <w:sz w:val="20"/>
                <w:szCs w:val="20"/>
                <w:lang w:val="sq-AL"/>
              </w:rPr>
              <w:t>.</w:t>
            </w:r>
          </w:p>
        </w:tc>
        <w:tc>
          <w:tcPr>
            <w:tcW w:w="2120" w:type="dxa"/>
            <w:tcBorders>
              <w:top w:val="single" w:sz="2" w:space="0" w:color="auto"/>
              <w:left w:val="single" w:sz="2" w:space="0" w:color="auto"/>
              <w:bottom w:val="single" w:sz="2" w:space="0" w:color="auto"/>
              <w:right w:val="single" w:sz="2" w:space="0" w:color="auto"/>
            </w:tcBorders>
            <w:vAlign w:val="center"/>
          </w:tcPr>
          <w:p w14:paraId="59BDC1D1"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r w:rsidR="00934160" w:rsidRPr="007E6E47" w14:paraId="59BDC1D9" w14:textId="77777777" w:rsidTr="00F84108">
        <w:trPr>
          <w:trHeight w:hRule="exact" w:val="573"/>
        </w:trPr>
        <w:tc>
          <w:tcPr>
            <w:tcW w:w="810" w:type="dxa"/>
            <w:tcBorders>
              <w:top w:val="single" w:sz="2" w:space="0" w:color="auto"/>
              <w:left w:val="single" w:sz="2" w:space="0" w:color="auto"/>
              <w:bottom w:val="single" w:sz="2" w:space="0" w:color="auto"/>
              <w:right w:val="single" w:sz="2" w:space="0" w:color="auto"/>
            </w:tcBorders>
            <w:vAlign w:val="center"/>
          </w:tcPr>
          <w:p w14:paraId="59BDC1D3"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7.1.11</w:t>
            </w:r>
          </w:p>
        </w:tc>
        <w:tc>
          <w:tcPr>
            <w:tcW w:w="1530" w:type="dxa"/>
            <w:tcBorders>
              <w:top w:val="single" w:sz="2" w:space="0" w:color="auto"/>
              <w:left w:val="single" w:sz="2" w:space="0" w:color="auto"/>
              <w:bottom w:val="single" w:sz="2" w:space="0" w:color="auto"/>
              <w:right w:val="single" w:sz="2" w:space="0" w:color="auto"/>
            </w:tcBorders>
            <w:vAlign w:val="center"/>
          </w:tcPr>
          <w:p w14:paraId="59BDC1D4"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Saktësia tematike</w:t>
            </w:r>
          </w:p>
          <w:p w14:paraId="59BDC1D5"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59BDC1D6"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Përputhja e atributeve sasiore</w:t>
            </w:r>
          </w:p>
        </w:tc>
        <w:tc>
          <w:tcPr>
            <w:tcW w:w="2983" w:type="dxa"/>
            <w:tcBorders>
              <w:top w:val="single" w:sz="2" w:space="0" w:color="auto"/>
              <w:left w:val="single" w:sz="2" w:space="0" w:color="auto"/>
              <w:bottom w:val="single" w:sz="2" w:space="0" w:color="auto"/>
              <w:right w:val="single" w:sz="2" w:space="0" w:color="auto"/>
            </w:tcBorders>
            <w:vAlign w:val="center"/>
          </w:tcPr>
          <w:p w14:paraId="59BDC1D7"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Përputhja e atributeve sasiore.</w:t>
            </w:r>
          </w:p>
        </w:tc>
        <w:tc>
          <w:tcPr>
            <w:tcW w:w="2120" w:type="dxa"/>
            <w:tcBorders>
              <w:top w:val="single" w:sz="2" w:space="0" w:color="auto"/>
              <w:left w:val="single" w:sz="2" w:space="0" w:color="auto"/>
              <w:bottom w:val="single" w:sz="2" w:space="0" w:color="auto"/>
              <w:right w:val="single" w:sz="2" w:space="0" w:color="auto"/>
            </w:tcBorders>
            <w:vAlign w:val="center"/>
          </w:tcPr>
          <w:p w14:paraId="59BDC1D8"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r w:rsidR="00934160" w:rsidRPr="007E6E47" w14:paraId="59BDC1DF" w14:textId="77777777" w:rsidTr="00F84108">
        <w:trPr>
          <w:trHeight w:hRule="exact" w:val="851"/>
        </w:trPr>
        <w:tc>
          <w:tcPr>
            <w:tcW w:w="810" w:type="dxa"/>
            <w:tcBorders>
              <w:top w:val="single" w:sz="2" w:space="0" w:color="auto"/>
              <w:left w:val="single" w:sz="2" w:space="0" w:color="auto"/>
              <w:bottom w:val="single" w:sz="2" w:space="0" w:color="auto"/>
              <w:right w:val="single" w:sz="2" w:space="0" w:color="auto"/>
            </w:tcBorders>
            <w:vAlign w:val="center"/>
          </w:tcPr>
          <w:p w14:paraId="59BDC1DA"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7.1.12</w:t>
            </w:r>
          </w:p>
        </w:tc>
        <w:tc>
          <w:tcPr>
            <w:tcW w:w="1530" w:type="dxa"/>
            <w:tcBorders>
              <w:top w:val="single" w:sz="2" w:space="0" w:color="auto"/>
              <w:left w:val="single" w:sz="2" w:space="0" w:color="auto"/>
              <w:bottom w:val="single" w:sz="2" w:space="0" w:color="auto"/>
              <w:right w:val="single" w:sz="2" w:space="0" w:color="auto"/>
            </w:tcBorders>
            <w:vAlign w:val="center"/>
          </w:tcPr>
          <w:p w14:paraId="59BDC1DB"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Cilësia e kohës</w:t>
            </w:r>
          </w:p>
        </w:tc>
        <w:tc>
          <w:tcPr>
            <w:tcW w:w="1809" w:type="dxa"/>
            <w:tcBorders>
              <w:top w:val="single" w:sz="2" w:space="0" w:color="auto"/>
              <w:left w:val="single" w:sz="2" w:space="0" w:color="auto"/>
              <w:bottom w:val="single" w:sz="2" w:space="0" w:color="auto"/>
              <w:right w:val="single" w:sz="2" w:space="0" w:color="auto"/>
            </w:tcBorders>
            <w:vAlign w:val="center"/>
          </w:tcPr>
          <w:p w14:paraId="59BDC1DC"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Saktësia e matjes së kohës</w:t>
            </w:r>
          </w:p>
        </w:tc>
        <w:tc>
          <w:tcPr>
            <w:tcW w:w="2983" w:type="dxa"/>
            <w:tcBorders>
              <w:top w:val="single" w:sz="2" w:space="0" w:color="auto"/>
              <w:left w:val="single" w:sz="2" w:space="0" w:color="auto"/>
              <w:bottom w:val="single" w:sz="2" w:space="0" w:color="auto"/>
              <w:right w:val="single" w:sz="2" w:space="0" w:color="auto"/>
            </w:tcBorders>
            <w:vAlign w:val="center"/>
          </w:tcPr>
          <w:p w14:paraId="59BDC1DD"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Korrektësia e referencave kohore të një artikulli (raportimi i gabimit në matjen e kohës).</w:t>
            </w:r>
          </w:p>
        </w:tc>
        <w:tc>
          <w:tcPr>
            <w:tcW w:w="2120" w:type="dxa"/>
            <w:tcBorders>
              <w:top w:val="single" w:sz="2" w:space="0" w:color="auto"/>
              <w:left w:val="single" w:sz="2" w:space="0" w:color="auto"/>
              <w:bottom w:val="single" w:sz="2" w:space="0" w:color="auto"/>
              <w:right w:val="single" w:sz="2" w:space="0" w:color="auto"/>
            </w:tcBorders>
            <w:vAlign w:val="center"/>
          </w:tcPr>
          <w:p w14:paraId="59BDC1DE"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r w:rsidR="00934160" w:rsidRPr="007E6E47" w14:paraId="59BDC1E5" w14:textId="77777777" w:rsidTr="00F84108">
        <w:trPr>
          <w:trHeight w:hRule="exact" w:val="565"/>
        </w:trPr>
        <w:tc>
          <w:tcPr>
            <w:tcW w:w="810" w:type="dxa"/>
            <w:tcBorders>
              <w:top w:val="single" w:sz="2" w:space="0" w:color="auto"/>
              <w:left w:val="single" w:sz="2" w:space="0" w:color="auto"/>
              <w:bottom w:val="single" w:sz="2" w:space="0" w:color="auto"/>
              <w:right w:val="single" w:sz="2" w:space="0" w:color="auto"/>
            </w:tcBorders>
            <w:vAlign w:val="center"/>
          </w:tcPr>
          <w:p w14:paraId="59BDC1E0" w14:textId="77777777" w:rsidR="00934160" w:rsidRPr="007E6E47" w:rsidRDefault="00934160" w:rsidP="00F84108">
            <w:pPr>
              <w:widowControl w:val="0"/>
              <w:autoSpaceDE w:val="0"/>
              <w:autoSpaceDN w:val="0"/>
              <w:adjustRightInd w:val="0"/>
              <w:spacing w:before="13" w:after="0" w:line="240" w:lineRule="auto"/>
              <w:ind w:left="69" w:right="-20" w:firstLine="0"/>
              <w:jc w:val="center"/>
              <w:rPr>
                <w:rFonts w:ascii="Garamond" w:hAnsi="Garamond"/>
                <w:sz w:val="20"/>
                <w:szCs w:val="20"/>
                <w:lang w:val="sq-AL" w:bidi="ar-EG"/>
              </w:rPr>
            </w:pPr>
            <w:r w:rsidRPr="007E6E47">
              <w:rPr>
                <w:rFonts w:ascii="Garamond" w:hAnsi="Garamond"/>
                <w:sz w:val="20"/>
                <w:szCs w:val="20"/>
                <w:lang w:val="sq-AL" w:bidi="ar-EG"/>
              </w:rPr>
              <w:t>7.1.13</w:t>
            </w:r>
          </w:p>
        </w:tc>
        <w:tc>
          <w:tcPr>
            <w:tcW w:w="1530" w:type="dxa"/>
            <w:tcBorders>
              <w:top w:val="single" w:sz="2" w:space="0" w:color="auto"/>
              <w:left w:val="single" w:sz="2" w:space="0" w:color="auto"/>
              <w:bottom w:val="single" w:sz="2" w:space="0" w:color="auto"/>
              <w:right w:val="single" w:sz="2" w:space="0" w:color="auto"/>
            </w:tcBorders>
            <w:vAlign w:val="center"/>
          </w:tcPr>
          <w:p w14:paraId="59BDC1E1" w14:textId="77777777" w:rsidR="00934160" w:rsidRPr="007E6E47" w:rsidRDefault="00934160" w:rsidP="00F84108">
            <w:pPr>
              <w:widowControl w:val="0"/>
              <w:autoSpaceDE w:val="0"/>
              <w:autoSpaceDN w:val="0"/>
              <w:adjustRightInd w:val="0"/>
              <w:spacing w:after="18" w:line="240" w:lineRule="auto"/>
              <w:ind w:left="88" w:firstLine="0"/>
              <w:jc w:val="center"/>
              <w:rPr>
                <w:rFonts w:ascii="Garamond" w:hAnsi="Garamond"/>
                <w:sz w:val="20"/>
                <w:szCs w:val="20"/>
                <w:lang w:val="sq-AL" w:bidi="ar-EG"/>
              </w:rPr>
            </w:pPr>
            <w:r w:rsidRPr="007E6E47">
              <w:rPr>
                <w:rFonts w:ascii="Garamond" w:hAnsi="Garamond"/>
                <w:sz w:val="20"/>
                <w:szCs w:val="20"/>
                <w:lang w:val="sq-AL" w:bidi="ar-EG"/>
              </w:rPr>
              <w:t>Cilësia e kohës</w:t>
            </w:r>
          </w:p>
        </w:tc>
        <w:tc>
          <w:tcPr>
            <w:tcW w:w="1809" w:type="dxa"/>
            <w:tcBorders>
              <w:top w:val="single" w:sz="2" w:space="0" w:color="auto"/>
              <w:left w:val="single" w:sz="2" w:space="0" w:color="auto"/>
              <w:bottom w:val="single" w:sz="2" w:space="0" w:color="auto"/>
              <w:right w:val="single" w:sz="2" w:space="0" w:color="auto"/>
            </w:tcBorders>
            <w:vAlign w:val="center"/>
          </w:tcPr>
          <w:p w14:paraId="59BDC1E2"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Kohëzgjatja e qëndrueshmërisë</w:t>
            </w:r>
          </w:p>
        </w:tc>
        <w:tc>
          <w:tcPr>
            <w:tcW w:w="2983" w:type="dxa"/>
            <w:tcBorders>
              <w:top w:val="single" w:sz="2" w:space="0" w:color="auto"/>
              <w:left w:val="single" w:sz="2" w:space="0" w:color="auto"/>
              <w:bottom w:val="single" w:sz="2" w:space="0" w:color="auto"/>
              <w:right w:val="single" w:sz="2" w:space="0" w:color="auto"/>
            </w:tcBorders>
            <w:vAlign w:val="center"/>
          </w:tcPr>
          <w:p w14:paraId="59BDC1E3"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rPr>
            </w:pPr>
            <w:r w:rsidRPr="007E6E47">
              <w:rPr>
                <w:rFonts w:ascii="Garamond" w:hAnsi="Garamond"/>
                <w:sz w:val="20"/>
                <w:szCs w:val="20"/>
                <w:lang w:val="sq-AL"/>
              </w:rPr>
              <w:t>Korrektësia e ngjarjeve ose sekuencave të urdhëruara.</w:t>
            </w:r>
          </w:p>
        </w:tc>
        <w:tc>
          <w:tcPr>
            <w:tcW w:w="2120" w:type="dxa"/>
            <w:tcBorders>
              <w:top w:val="single" w:sz="2" w:space="0" w:color="auto"/>
              <w:left w:val="single" w:sz="2" w:space="0" w:color="auto"/>
              <w:bottom w:val="single" w:sz="2" w:space="0" w:color="auto"/>
              <w:right w:val="single" w:sz="2" w:space="0" w:color="auto"/>
            </w:tcBorders>
            <w:vAlign w:val="center"/>
          </w:tcPr>
          <w:p w14:paraId="59BDC1E4" w14:textId="77777777" w:rsidR="00934160" w:rsidRPr="007E6E47" w:rsidRDefault="00934160" w:rsidP="00F84108">
            <w:pPr>
              <w:widowControl w:val="0"/>
              <w:autoSpaceDE w:val="0"/>
              <w:autoSpaceDN w:val="0"/>
              <w:adjustRightInd w:val="0"/>
              <w:spacing w:before="13" w:after="0" w:line="240" w:lineRule="auto"/>
              <w:ind w:left="67" w:right="180" w:firstLine="0"/>
              <w:jc w:val="center"/>
              <w:rPr>
                <w:rFonts w:ascii="Garamond" w:hAnsi="Garamond"/>
                <w:sz w:val="20"/>
                <w:szCs w:val="20"/>
                <w:lang w:val="sq-AL" w:bidi="ar-EG"/>
              </w:rPr>
            </w:pPr>
            <w:r w:rsidRPr="007E6E47">
              <w:rPr>
                <w:rFonts w:ascii="Garamond" w:hAnsi="Garamond"/>
                <w:sz w:val="20"/>
                <w:szCs w:val="20"/>
                <w:lang w:val="sq-AL" w:bidi="ar-EG"/>
              </w:rPr>
              <w:t>Objekti gjeohapësinor</w:t>
            </w:r>
          </w:p>
        </w:tc>
      </w:tr>
    </w:tbl>
    <w:p w14:paraId="59BDC1E6" w14:textId="77777777" w:rsidR="00934160" w:rsidRPr="007E6E47" w:rsidRDefault="00934160" w:rsidP="005C61DB">
      <w:pPr>
        <w:pStyle w:val="TEKSTI"/>
        <w:rPr>
          <w:lang w:val="sq-AL"/>
        </w:rPr>
      </w:pPr>
    </w:p>
    <w:p w14:paraId="59BDC1E7" w14:textId="4262D1F7" w:rsidR="00934160" w:rsidRPr="007E6E47" w:rsidRDefault="00EC6F58" w:rsidP="005C61DB">
      <w:pPr>
        <w:pStyle w:val="TEKSTI"/>
        <w:rPr>
          <w:b/>
          <w:lang w:val="sq-AL"/>
        </w:rPr>
      </w:pPr>
      <w:bookmarkStart w:id="105" w:name="_Toc492469456"/>
      <w:bookmarkStart w:id="106" w:name="_Toc493767165"/>
      <w:bookmarkStart w:id="107" w:name="_Toc499021796"/>
      <w:bookmarkStart w:id="108" w:name="_Toc52287436"/>
      <w:r>
        <w:rPr>
          <w:b/>
          <w:lang w:val="sq-AL"/>
        </w:rPr>
        <w:t>3.5</w:t>
      </w:r>
      <w:r w:rsidR="005C61DB" w:rsidRPr="007E6E47">
        <w:rPr>
          <w:b/>
          <w:lang w:val="sq-AL"/>
        </w:rPr>
        <w:t>.1 K</w:t>
      </w:r>
      <w:r w:rsidR="00F84108" w:rsidRPr="007E6E47">
        <w:rPr>
          <w:b/>
          <w:lang w:val="sq-AL"/>
        </w:rPr>
        <w:t>ompletimi</w:t>
      </w:r>
      <w:r w:rsidR="005C61DB" w:rsidRPr="007E6E47">
        <w:rPr>
          <w:b/>
          <w:lang w:val="sq-AL"/>
        </w:rPr>
        <w:t xml:space="preserve"> – </w:t>
      </w:r>
      <w:r w:rsidR="00F84108" w:rsidRPr="007E6E47">
        <w:rPr>
          <w:b/>
          <w:lang w:val="sq-AL"/>
        </w:rPr>
        <w:t>komisioni</w:t>
      </w:r>
      <w:r w:rsidR="005C61DB" w:rsidRPr="007E6E47">
        <w:rPr>
          <w:b/>
          <w:lang w:val="sq-AL"/>
        </w:rPr>
        <w:t xml:space="preserve"> (</w:t>
      </w:r>
      <w:r w:rsidR="005C61DB" w:rsidRPr="007E6E47">
        <w:rPr>
          <w:b/>
          <w:i/>
          <w:lang w:val="sq-AL"/>
        </w:rPr>
        <w:t>C</w:t>
      </w:r>
      <w:r w:rsidR="00F84108" w:rsidRPr="007E6E47">
        <w:rPr>
          <w:b/>
          <w:i/>
          <w:lang w:val="sq-AL"/>
        </w:rPr>
        <w:t>ompleteness</w:t>
      </w:r>
      <w:r w:rsidR="005C61DB" w:rsidRPr="007E6E47">
        <w:rPr>
          <w:b/>
          <w:i/>
          <w:lang w:val="sq-AL"/>
        </w:rPr>
        <w:t xml:space="preserve"> – </w:t>
      </w:r>
      <w:r w:rsidR="00F84108" w:rsidRPr="007E6E47">
        <w:rPr>
          <w:b/>
          <w:i/>
          <w:lang w:val="sq-AL"/>
        </w:rPr>
        <w:t>commission</w:t>
      </w:r>
      <w:r w:rsidR="005C61DB" w:rsidRPr="007E6E47">
        <w:rPr>
          <w:b/>
          <w:lang w:val="sq-AL"/>
        </w:rPr>
        <w:t>)</w:t>
      </w:r>
      <w:bookmarkEnd w:id="105"/>
      <w:bookmarkEnd w:id="106"/>
      <w:bookmarkEnd w:id="107"/>
      <w:bookmarkEnd w:id="108"/>
    </w:p>
    <w:p w14:paraId="59BDC1E8" w14:textId="109E9210" w:rsidR="00934160" w:rsidRPr="007E6E47" w:rsidRDefault="00934160" w:rsidP="005C61DB">
      <w:pPr>
        <w:pStyle w:val="TEKSTI"/>
        <w:rPr>
          <w:lang w:val="sq-AL"/>
        </w:rPr>
      </w:pPr>
      <w:r w:rsidRPr="007E6E47">
        <w:rPr>
          <w:lang w:val="sq-AL"/>
        </w:rPr>
        <w:t>Rekomandim</w:t>
      </w:r>
      <w:r w:rsidR="00F84108" w:rsidRPr="007E6E47">
        <w:rPr>
          <w:lang w:val="sq-AL"/>
        </w:rPr>
        <w:t>.</w:t>
      </w:r>
    </w:p>
    <w:p w14:paraId="59BDC1E9" w14:textId="77777777" w:rsidR="00934160" w:rsidRPr="007E6E47" w:rsidRDefault="00934160" w:rsidP="005C61DB">
      <w:pPr>
        <w:pStyle w:val="TEKSTI"/>
        <w:rPr>
          <w:lang w:val="sq-AL"/>
        </w:rPr>
      </w:pPr>
      <w:r w:rsidRPr="007E6E47">
        <w:rPr>
          <w:lang w:val="sq-AL"/>
        </w:rPr>
        <w:t>Komisioni duhet të vlerësohet dhe dokumentohet duke përdorur normën e artikujve të tepërt siç specifikohet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1E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1EA" w14:textId="77777777" w:rsidR="00934160" w:rsidRPr="007E6E47" w:rsidRDefault="00934160" w:rsidP="005C61DB">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1EB" w14:textId="77777777" w:rsidR="00934160" w:rsidRPr="007E6E47" w:rsidRDefault="00934160" w:rsidP="005C61DB">
            <w:pPr>
              <w:ind w:firstLine="0"/>
              <w:rPr>
                <w:rFonts w:ascii="Garamond" w:hAnsi="Garamond"/>
                <w:b/>
                <w:lang w:val="sq-AL"/>
              </w:rPr>
            </w:pPr>
            <w:r w:rsidRPr="007E6E47">
              <w:rPr>
                <w:rFonts w:ascii="Garamond" w:hAnsi="Garamond"/>
                <w:b/>
                <w:lang w:val="sq-AL"/>
              </w:rPr>
              <w:t>Norma e artikujve të tepërt</w:t>
            </w:r>
          </w:p>
        </w:tc>
      </w:tr>
      <w:tr w:rsidR="00934160" w:rsidRPr="007E6E47" w14:paraId="59BDC1E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1ED" w14:textId="77777777" w:rsidR="00934160" w:rsidRPr="007E6E47" w:rsidRDefault="00934160" w:rsidP="005C61DB">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1EE"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1F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1F0"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1F1" w14:textId="77777777" w:rsidR="00934160" w:rsidRPr="007E6E47" w:rsidRDefault="00934160" w:rsidP="005C61DB">
            <w:pPr>
              <w:ind w:firstLine="0"/>
              <w:rPr>
                <w:rFonts w:ascii="Garamond" w:hAnsi="Garamond"/>
                <w:lang w:val="sq-AL"/>
              </w:rPr>
            </w:pPr>
            <w:r w:rsidRPr="007E6E47">
              <w:rPr>
                <w:rFonts w:ascii="Garamond" w:hAnsi="Garamond"/>
                <w:lang w:val="sq-AL"/>
              </w:rPr>
              <w:t>Kompletimi</w:t>
            </w:r>
          </w:p>
        </w:tc>
      </w:tr>
      <w:tr w:rsidR="00934160" w:rsidRPr="007E6E47" w14:paraId="59BDC1F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1F3" w14:textId="5D7CC81F" w:rsidR="00934160" w:rsidRPr="007E6E47" w:rsidRDefault="007D6728" w:rsidP="005C61DB">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1F4" w14:textId="77777777" w:rsidR="00934160" w:rsidRPr="007E6E47" w:rsidRDefault="00934160" w:rsidP="005C61DB">
            <w:pPr>
              <w:ind w:firstLine="0"/>
              <w:rPr>
                <w:rFonts w:ascii="Garamond" w:hAnsi="Garamond"/>
                <w:lang w:val="sq-AL"/>
              </w:rPr>
            </w:pPr>
            <w:r w:rsidRPr="007E6E47">
              <w:rPr>
                <w:rFonts w:ascii="Garamond" w:hAnsi="Garamond"/>
                <w:lang w:val="sq-AL"/>
              </w:rPr>
              <w:t>Komisioni</w:t>
            </w:r>
          </w:p>
        </w:tc>
      </w:tr>
      <w:tr w:rsidR="00934160" w:rsidRPr="007E6E47" w14:paraId="59BDC1F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1F6"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1F7" w14:textId="77777777" w:rsidR="00934160" w:rsidRPr="007E6E47" w:rsidRDefault="00934160" w:rsidP="005C61DB">
            <w:pPr>
              <w:ind w:firstLine="0"/>
              <w:rPr>
                <w:rFonts w:ascii="Garamond" w:hAnsi="Garamond"/>
                <w:lang w:val="sq-AL"/>
              </w:rPr>
            </w:pPr>
            <w:r w:rsidRPr="007E6E47">
              <w:rPr>
                <w:rFonts w:ascii="Garamond" w:hAnsi="Garamond"/>
                <w:lang w:val="sq-AL"/>
              </w:rPr>
              <w:t>Shkalla e gabimit</w:t>
            </w:r>
          </w:p>
        </w:tc>
      </w:tr>
      <w:tr w:rsidR="00934160" w:rsidRPr="007E6E47" w14:paraId="59BDC1FB"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1F9" w14:textId="77777777" w:rsidR="00934160" w:rsidRPr="007E6E47" w:rsidRDefault="00934160" w:rsidP="005C61DB">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1FA" w14:textId="77777777" w:rsidR="00934160" w:rsidRPr="007E6E47" w:rsidRDefault="00934160" w:rsidP="005C61DB">
            <w:pPr>
              <w:ind w:firstLine="0"/>
              <w:rPr>
                <w:rFonts w:ascii="Garamond" w:hAnsi="Garamond"/>
                <w:lang w:val="sq-AL"/>
              </w:rPr>
            </w:pPr>
            <w:r w:rsidRPr="007E6E47">
              <w:rPr>
                <w:rFonts w:ascii="Garamond" w:hAnsi="Garamond"/>
                <w:lang w:val="sq-AL"/>
              </w:rPr>
              <w:t>Numërimi i artikujve të tepërt në grupin e të dhënave në lidhje me numrin e artikujve që duhet të ishin të pranishëm.</w:t>
            </w:r>
          </w:p>
        </w:tc>
      </w:tr>
      <w:tr w:rsidR="00934160" w:rsidRPr="007E6E47" w14:paraId="59BDC1FE"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1FC" w14:textId="77777777" w:rsidR="00934160" w:rsidRPr="007E6E47" w:rsidRDefault="00934160" w:rsidP="005C61DB">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1FD" w14:textId="77777777" w:rsidR="00934160" w:rsidRPr="007E6E47" w:rsidRDefault="00934160" w:rsidP="005C61DB">
            <w:pPr>
              <w:ind w:firstLine="0"/>
              <w:rPr>
                <w:rFonts w:ascii="Garamond" w:hAnsi="Garamond"/>
                <w:lang w:val="sq-AL"/>
              </w:rPr>
            </w:pPr>
            <w:r w:rsidRPr="007E6E47">
              <w:rPr>
                <w:rFonts w:ascii="Garamond" w:hAnsi="Garamond"/>
                <w:lang w:val="sq-AL"/>
              </w:rPr>
              <w:t>Nuk ka përshkrim specifik për versionin 2.9</w:t>
            </w:r>
          </w:p>
        </w:tc>
      </w:tr>
      <w:tr w:rsidR="00934160" w:rsidRPr="007E6E47" w14:paraId="59BDC201" w14:textId="77777777" w:rsidTr="00934160">
        <w:trPr>
          <w:trHeight w:val="417"/>
        </w:trPr>
        <w:tc>
          <w:tcPr>
            <w:tcW w:w="4213" w:type="dxa"/>
            <w:tcBorders>
              <w:top w:val="single" w:sz="4" w:space="0" w:color="auto"/>
              <w:left w:val="single" w:sz="4" w:space="0" w:color="auto"/>
              <w:bottom w:val="single" w:sz="4" w:space="0" w:color="auto"/>
              <w:right w:val="single" w:sz="4" w:space="0" w:color="auto"/>
            </w:tcBorders>
            <w:hideMark/>
          </w:tcPr>
          <w:p w14:paraId="59BDC1FF" w14:textId="77777777" w:rsidR="00934160" w:rsidRPr="007E6E47" w:rsidRDefault="00934160" w:rsidP="005C61DB">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200" w14:textId="2E8AB69E" w:rsidR="00934160" w:rsidRPr="007E6E47" w:rsidRDefault="00934160" w:rsidP="005C61DB">
            <w:pPr>
              <w:ind w:firstLine="0"/>
              <w:rPr>
                <w:rFonts w:ascii="Garamond" w:hAnsi="Garamond"/>
                <w:lang w:val="sq-AL"/>
              </w:rPr>
            </w:pPr>
            <w:r w:rsidRPr="007E6E47">
              <w:rPr>
                <w:rFonts w:ascii="Garamond" w:hAnsi="Garamond"/>
                <w:lang w:val="sq-AL"/>
              </w:rPr>
              <w:t>L</w:t>
            </w:r>
            <w:r w:rsidR="00017FA3" w:rsidRPr="007E6E47">
              <w:rPr>
                <w:rFonts w:ascii="Garamond" w:hAnsi="Garamond"/>
                <w:lang w:val="sq-AL"/>
              </w:rPr>
              <w:t>lojet e objekteve gjeohapësinore</w:t>
            </w:r>
            <w:r w:rsidRPr="007E6E47">
              <w:rPr>
                <w:rFonts w:ascii="Garamond" w:hAnsi="Garamond"/>
                <w:lang w:val="sq-AL"/>
              </w:rPr>
              <w:t>: të</w:t>
            </w:r>
            <w:r w:rsidR="00017FA3" w:rsidRPr="007E6E47">
              <w:rPr>
                <w:rFonts w:ascii="Garamond" w:hAnsi="Garamond"/>
                <w:lang w:val="sq-AL"/>
              </w:rPr>
              <w:t xml:space="preserve"> gjitha llojet e objekteve gjeohapësinore</w:t>
            </w:r>
            <w:r w:rsidRPr="007E6E47">
              <w:rPr>
                <w:rFonts w:ascii="Garamond" w:hAnsi="Garamond"/>
                <w:lang w:val="sq-AL"/>
              </w:rPr>
              <w:t>: grupi i të dhënave: seria e grupit të të dhënave.</w:t>
            </w:r>
          </w:p>
        </w:tc>
      </w:tr>
      <w:tr w:rsidR="00934160" w:rsidRPr="007E6E47" w14:paraId="59BDC20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02" w14:textId="77777777" w:rsidR="00934160" w:rsidRPr="007E6E47" w:rsidRDefault="00934160" w:rsidP="005C61DB">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203" w14:textId="1A8C9CA0" w:rsidR="00934160" w:rsidRPr="007E6E47" w:rsidRDefault="00934160" w:rsidP="005C61DB">
            <w:pPr>
              <w:ind w:firstLine="0"/>
              <w:rPr>
                <w:rFonts w:ascii="Garamond" w:hAnsi="Garamond"/>
                <w:lang w:val="sq-AL"/>
              </w:rPr>
            </w:pPr>
            <w:r w:rsidRPr="007E6E47">
              <w:rPr>
                <w:rFonts w:ascii="Garamond" w:hAnsi="Garamond"/>
                <w:lang w:val="sq-AL"/>
              </w:rPr>
              <w:t>L</w:t>
            </w:r>
            <w:r w:rsidR="00017FA3" w:rsidRPr="007E6E47">
              <w:rPr>
                <w:rFonts w:ascii="Garamond" w:hAnsi="Garamond"/>
                <w:lang w:val="sq-AL"/>
              </w:rPr>
              <w:t>lojet e objekteve gjeohapësinore</w:t>
            </w:r>
            <w:r w:rsidRPr="007E6E47">
              <w:rPr>
                <w:rFonts w:ascii="Garamond" w:hAnsi="Garamond"/>
                <w:lang w:val="sq-AL"/>
              </w:rPr>
              <w:t>: të gjitha l</w:t>
            </w:r>
            <w:r w:rsidR="00017FA3" w:rsidRPr="007E6E47">
              <w:rPr>
                <w:rFonts w:ascii="Garamond" w:hAnsi="Garamond"/>
                <w:lang w:val="sq-AL"/>
              </w:rPr>
              <w:t>lojet e objekteve gjeohapësinore</w:t>
            </w:r>
            <w:r w:rsidRPr="007E6E47">
              <w:rPr>
                <w:rFonts w:ascii="Garamond" w:hAnsi="Garamond"/>
                <w:lang w:val="sq-AL"/>
              </w:rPr>
              <w:t>: grupi i të dhënave: seria e grupit të të dhënave.</w:t>
            </w:r>
          </w:p>
        </w:tc>
      </w:tr>
      <w:tr w:rsidR="00934160" w:rsidRPr="007E6E47" w14:paraId="59BDC20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05" w14:textId="77777777" w:rsidR="00934160" w:rsidRPr="007E6E47" w:rsidRDefault="00934160" w:rsidP="005C61DB">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206"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20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08"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209" w14:textId="77777777" w:rsidR="00934160" w:rsidRPr="007E6E47" w:rsidRDefault="00934160" w:rsidP="005C61DB">
            <w:pPr>
              <w:ind w:firstLine="0"/>
              <w:rPr>
                <w:rFonts w:ascii="Garamond" w:hAnsi="Garamond"/>
                <w:lang w:val="sq-AL"/>
              </w:rPr>
            </w:pPr>
            <w:r w:rsidRPr="007E6E47">
              <w:rPr>
                <w:rFonts w:ascii="Garamond" w:hAnsi="Garamond"/>
                <w:lang w:val="sq-AL"/>
              </w:rPr>
              <w:t>Të vërteta: përqindje: raport</w:t>
            </w:r>
          </w:p>
        </w:tc>
      </w:tr>
      <w:tr w:rsidR="00934160" w:rsidRPr="007E6E47" w14:paraId="59BDC20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0B"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59BDC20C" w14:textId="77777777" w:rsidR="00934160" w:rsidRPr="007E6E47" w:rsidRDefault="00934160" w:rsidP="005C61DB">
            <w:pPr>
              <w:ind w:firstLine="0"/>
              <w:rPr>
                <w:rFonts w:ascii="Garamond" w:hAnsi="Garamond"/>
                <w:lang w:val="sq-AL"/>
              </w:rPr>
            </w:pPr>
            <w:r w:rsidRPr="007E6E47">
              <w:rPr>
                <w:rFonts w:ascii="Garamond" w:hAnsi="Garamond"/>
                <w:lang w:val="sq-AL"/>
              </w:rPr>
              <w:t>Vlera e vetme, Çantë, Vendos, Rend, Tabelë, Matricë ose Mbulim</w:t>
            </w:r>
          </w:p>
        </w:tc>
      </w:tr>
      <w:tr w:rsidR="00934160" w:rsidRPr="007E6E47" w14:paraId="59BDC210" w14:textId="77777777" w:rsidTr="00934160">
        <w:trPr>
          <w:trHeight w:val="289"/>
        </w:trPr>
        <w:tc>
          <w:tcPr>
            <w:tcW w:w="4213" w:type="dxa"/>
            <w:tcBorders>
              <w:top w:val="single" w:sz="4" w:space="0" w:color="auto"/>
              <w:left w:val="single" w:sz="4" w:space="0" w:color="auto"/>
              <w:bottom w:val="single" w:sz="4" w:space="0" w:color="auto"/>
              <w:right w:val="single" w:sz="4" w:space="0" w:color="auto"/>
            </w:tcBorders>
            <w:hideMark/>
          </w:tcPr>
          <w:p w14:paraId="59BDC20E" w14:textId="77777777" w:rsidR="00934160" w:rsidRPr="007E6E47" w:rsidRDefault="00934160" w:rsidP="005C61DB">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hideMark/>
          </w:tcPr>
          <w:p w14:paraId="59BDC20F" w14:textId="77777777" w:rsidR="00934160" w:rsidRPr="007E6E47" w:rsidRDefault="00934160" w:rsidP="005C61DB">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21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11" w14:textId="77777777" w:rsidR="00934160" w:rsidRPr="007E6E47" w:rsidRDefault="00934160" w:rsidP="005C61DB">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hideMark/>
          </w:tcPr>
          <w:p w14:paraId="59BDC212" w14:textId="57BFC61A" w:rsidR="00934160" w:rsidRPr="007E6E47" w:rsidRDefault="00934160" w:rsidP="005C61DB">
            <w:pPr>
              <w:autoSpaceDE w:val="0"/>
              <w:autoSpaceDN w:val="0"/>
              <w:adjustRightInd w:val="0"/>
              <w:ind w:firstLine="0"/>
              <w:rPr>
                <w:rFonts w:ascii="Garamond" w:hAnsi="Garamond"/>
                <w:color w:val="000000"/>
                <w:lang w:val="sq-AL"/>
              </w:rPr>
            </w:pPr>
            <w:r w:rsidRPr="007E6E47">
              <w:rPr>
                <w:rFonts w:ascii="Garamond" w:hAnsi="Garamond"/>
                <w:color w:val="000000"/>
                <w:lang w:val="sq-AL"/>
              </w:rPr>
              <w:t>0.0189</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98.11%</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11:582</w:t>
            </w:r>
          </w:p>
        </w:tc>
      </w:tr>
      <w:tr w:rsidR="00934160" w:rsidRPr="007E6E47" w14:paraId="59BDC21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14" w14:textId="77777777" w:rsidR="00934160" w:rsidRPr="007E6E47" w:rsidRDefault="00934160" w:rsidP="005C61DB">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59BDC215" w14:textId="77777777" w:rsidR="00934160" w:rsidRPr="007E6E47" w:rsidRDefault="00934160" w:rsidP="005C61DB">
            <w:pPr>
              <w:ind w:firstLine="0"/>
              <w:rPr>
                <w:rFonts w:ascii="Garamond" w:hAnsi="Garamond"/>
                <w:lang w:val="sq-AL"/>
              </w:rPr>
            </w:pPr>
            <w:r w:rsidRPr="007E6E47">
              <w:rPr>
                <w:rFonts w:ascii="Garamond" w:hAnsi="Garamond"/>
                <w:lang w:val="sq-AL"/>
              </w:rPr>
              <w:t>3 (SSH EN ISO 19157:2012)</w:t>
            </w:r>
          </w:p>
        </w:tc>
      </w:tr>
    </w:tbl>
    <w:p w14:paraId="59BDC217" w14:textId="77777777" w:rsidR="00934160" w:rsidRPr="007E6E47" w:rsidRDefault="00934160" w:rsidP="005C61DB">
      <w:pPr>
        <w:pStyle w:val="TEKSTI"/>
        <w:rPr>
          <w:lang w:val="sq-AL"/>
        </w:rPr>
      </w:pPr>
    </w:p>
    <w:p w14:paraId="59BDC218" w14:textId="2167F008" w:rsidR="00934160" w:rsidRPr="007E6E47" w:rsidRDefault="005C61DB" w:rsidP="005C61DB">
      <w:pPr>
        <w:pStyle w:val="TEKSTI"/>
        <w:rPr>
          <w:b/>
          <w:lang w:val="sq-AL"/>
        </w:rPr>
      </w:pPr>
      <w:bookmarkStart w:id="109" w:name="_Toc52287437"/>
      <w:r w:rsidRPr="007E6E47">
        <w:rPr>
          <w:b/>
          <w:lang w:val="sq-AL"/>
        </w:rPr>
        <w:t>3.5.2 K</w:t>
      </w:r>
      <w:r w:rsidR="00F84108" w:rsidRPr="007E6E47">
        <w:rPr>
          <w:b/>
          <w:lang w:val="sq-AL"/>
        </w:rPr>
        <w:t>ompletimi – përjashtimi</w:t>
      </w:r>
      <w:r w:rsidRPr="007E6E47">
        <w:rPr>
          <w:b/>
          <w:lang w:val="sq-AL"/>
        </w:rPr>
        <w:t xml:space="preserve"> (</w:t>
      </w:r>
      <w:r w:rsidRPr="007E6E47">
        <w:rPr>
          <w:b/>
          <w:i/>
          <w:lang w:val="sq-AL"/>
        </w:rPr>
        <w:t>C</w:t>
      </w:r>
      <w:r w:rsidR="00F84108" w:rsidRPr="007E6E47">
        <w:rPr>
          <w:b/>
          <w:i/>
          <w:lang w:val="sq-AL"/>
        </w:rPr>
        <w:t>ompleteness</w:t>
      </w:r>
      <w:r w:rsidR="00F84108" w:rsidRPr="007E6E47">
        <w:rPr>
          <w:b/>
          <w:lang w:val="sq-AL"/>
        </w:rPr>
        <w:t xml:space="preserve"> – </w:t>
      </w:r>
      <w:r w:rsidR="00F84108" w:rsidRPr="007E6E47">
        <w:rPr>
          <w:b/>
          <w:i/>
          <w:lang w:val="sq-AL"/>
        </w:rPr>
        <w:t>omission</w:t>
      </w:r>
      <w:r w:rsidRPr="007E6E47">
        <w:rPr>
          <w:b/>
          <w:lang w:val="sq-AL"/>
        </w:rPr>
        <w:t>)</w:t>
      </w:r>
      <w:bookmarkEnd w:id="109"/>
    </w:p>
    <w:p w14:paraId="59BDC219" w14:textId="2B701928" w:rsidR="00934160" w:rsidRPr="007E6E47" w:rsidRDefault="00934160" w:rsidP="005C61DB">
      <w:pPr>
        <w:pStyle w:val="TEKSTI"/>
        <w:rPr>
          <w:lang w:val="sq-AL"/>
        </w:rPr>
      </w:pPr>
      <w:r w:rsidRPr="007E6E47">
        <w:rPr>
          <w:lang w:val="sq-AL"/>
        </w:rPr>
        <w:t>Rekomandim</w:t>
      </w:r>
      <w:r w:rsidR="00F84108" w:rsidRPr="007E6E47">
        <w:rPr>
          <w:lang w:val="sq-AL"/>
        </w:rPr>
        <w:t>.</w:t>
      </w:r>
    </w:p>
    <w:p w14:paraId="59BDC21A" w14:textId="46F6BE81" w:rsidR="00934160" w:rsidRPr="007E6E47" w:rsidRDefault="00934160" w:rsidP="005C61DB">
      <w:pPr>
        <w:pStyle w:val="TEKSTI"/>
        <w:rPr>
          <w:lang w:val="sq-AL"/>
        </w:rPr>
      </w:pPr>
      <w:r w:rsidRPr="007E6E47">
        <w:rPr>
          <w:lang w:val="sq-AL"/>
        </w:rPr>
        <w:t>Përjashtimi mund të vlerësohet dhe dokumentohet duke përdorur normën e artikujve të munguar siç</w:t>
      </w:r>
      <w:r w:rsidR="006D4725" w:rsidRPr="007E6E47">
        <w:rPr>
          <w:lang w:val="sq-AL"/>
        </w:rPr>
        <w:t xml:space="preserve"> </w:t>
      </w:r>
      <w:r w:rsidRPr="007E6E47">
        <w:rPr>
          <w:lang w:val="sq-AL"/>
        </w:rPr>
        <w:t>specifikohet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21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1B" w14:textId="77777777" w:rsidR="00934160" w:rsidRPr="007E6E47" w:rsidRDefault="00934160" w:rsidP="005C61DB">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21C" w14:textId="570A1F84" w:rsidR="00934160" w:rsidRPr="007E6E47" w:rsidRDefault="00934160" w:rsidP="005C61DB">
            <w:pPr>
              <w:ind w:firstLine="0"/>
              <w:rPr>
                <w:rFonts w:ascii="Garamond" w:hAnsi="Garamond"/>
                <w:b/>
                <w:lang w:val="sq-AL"/>
              </w:rPr>
            </w:pPr>
            <w:r w:rsidRPr="007E6E47">
              <w:rPr>
                <w:rFonts w:ascii="Garamond" w:hAnsi="Garamond"/>
                <w:b/>
                <w:lang w:val="sq-AL"/>
              </w:rPr>
              <w:t xml:space="preserve">Vlera e mos konformitetit të </w:t>
            </w:r>
            <w:r w:rsidRPr="007E6E47">
              <w:rPr>
                <w:rFonts w:ascii="Garamond" w:hAnsi="Garamond"/>
                <w:b/>
                <w:i/>
                <w:lang w:val="sq-AL"/>
              </w:rPr>
              <w:t>domein</w:t>
            </w:r>
            <w:r w:rsidR="00F20D29" w:rsidRPr="007E6E47">
              <w:rPr>
                <w:rFonts w:ascii="Garamond" w:hAnsi="Garamond"/>
                <w:b/>
                <w:lang w:val="sq-AL"/>
              </w:rPr>
              <w:t>-</w:t>
            </w:r>
            <w:r w:rsidRPr="007E6E47">
              <w:rPr>
                <w:rFonts w:ascii="Garamond" w:hAnsi="Garamond"/>
                <w:b/>
                <w:lang w:val="sq-AL"/>
              </w:rPr>
              <w:t>it</w:t>
            </w:r>
          </w:p>
        </w:tc>
      </w:tr>
      <w:tr w:rsidR="00934160" w:rsidRPr="007E6E47" w14:paraId="59BDC22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1E" w14:textId="77777777" w:rsidR="00934160" w:rsidRPr="007E6E47" w:rsidRDefault="00934160" w:rsidP="005C61DB">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21F"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22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21"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 xml:space="preserve">ve </w:t>
            </w:r>
          </w:p>
        </w:tc>
        <w:tc>
          <w:tcPr>
            <w:tcW w:w="5411" w:type="dxa"/>
            <w:tcBorders>
              <w:top w:val="single" w:sz="4" w:space="0" w:color="auto"/>
              <w:left w:val="single" w:sz="4" w:space="0" w:color="auto"/>
              <w:bottom w:val="single" w:sz="4" w:space="0" w:color="auto"/>
              <w:right w:val="single" w:sz="4" w:space="0" w:color="auto"/>
            </w:tcBorders>
            <w:hideMark/>
          </w:tcPr>
          <w:p w14:paraId="59BDC222" w14:textId="77777777" w:rsidR="00934160" w:rsidRPr="007E6E47" w:rsidRDefault="00934160" w:rsidP="005C61DB">
            <w:pPr>
              <w:ind w:firstLine="0"/>
              <w:rPr>
                <w:rFonts w:ascii="Garamond" w:hAnsi="Garamond"/>
                <w:lang w:val="sq-AL"/>
              </w:rPr>
            </w:pPr>
            <w:r w:rsidRPr="007E6E47">
              <w:rPr>
                <w:rFonts w:ascii="Garamond" w:hAnsi="Garamond"/>
                <w:lang w:val="sq-AL"/>
              </w:rPr>
              <w:t>Kompletimi</w:t>
            </w:r>
          </w:p>
        </w:tc>
      </w:tr>
      <w:tr w:rsidR="00934160" w:rsidRPr="007E6E47" w14:paraId="59BDC22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24" w14:textId="479F055A" w:rsidR="00934160" w:rsidRPr="007E6E47" w:rsidRDefault="007D6728" w:rsidP="005C61DB">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225" w14:textId="77777777" w:rsidR="00934160" w:rsidRPr="007E6E47" w:rsidRDefault="00934160" w:rsidP="005C61DB">
            <w:pPr>
              <w:ind w:firstLine="0"/>
              <w:rPr>
                <w:rFonts w:ascii="Garamond" w:hAnsi="Garamond"/>
                <w:lang w:val="sq-AL"/>
              </w:rPr>
            </w:pPr>
            <w:r w:rsidRPr="007E6E47">
              <w:rPr>
                <w:rFonts w:ascii="Garamond" w:hAnsi="Garamond"/>
                <w:lang w:val="sq-AL"/>
              </w:rPr>
              <w:t>Përjashtimi</w:t>
            </w:r>
          </w:p>
        </w:tc>
      </w:tr>
      <w:tr w:rsidR="00934160" w:rsidRPr="007E6E47" w14:paraId="59BDC22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27"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228" w14:textId="77777777" w:rsidR="00934160" w:rsidRPr="007E6E47" w:rsidRDefault="00934160" w:rsidP="005C61DB">
            <w:pPr>
              <w:ind w:firstLine="0"/>
              <w:rPr>
                <w:rFonts w:ascii="Garamond" w:hAnsi="Garamond"/>
                <w:lang w:val="sq-AL"/>
              </w:rPr>
            </w:pPr>
            <w:r w:rsidRPr="007E6E47">
              <w:rPr>
                <w:rFonts w:ascii="Garamond" w:hAnsi="Garamond"/>
                <w:lang w:val="sq-AL"/>
              </w:rPr>
              <w:t>Shkalla e gabimit</w:t>
            </w:r>
          </w:p>
        </w:tc>
      </w:tr>
      <w:tr w:rsidR="00934160" w:rsidRPr="007E6E47" w14:paraId="59BDC22C"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22A" w14:textId="77777777" w:rsidR="00934160" w:rsidRPr="007E6E47" w:rsidRDefault="00934160" w:rsidP="005C61DB">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22B" w14:textId="77777777" w:rsidR="00934160" w:rsidRPr="007E6E47" w:rsidRDefault="00934160" w:rsidP="005C61DB">
            <w:pPr>
              <w:ind w:firstLine="0"/>
              <w:rPr>
                <w:rFonts w:ascii="Garamond" w:hAnsi="Garamond"/>
                <w:lang w:val="sq-AL"/>
              </w:rPr>
            </w:pPr>
            <w:r w:rsidRPr="007E6E47">
              <w:rPr>
                <w:rFonts w:ascii="Garamond" w:hAnsi="Garamond"/>
                <w:lang w:val="sq-AL"/>
              </w:rPr>
              <w:t>Numërimi i artikujve që mungojnë në grupin e të dhënave në lidhje me numrin e artikujve që duhet të jenë të pranishëm.</w:t>
            </w:r>
          </w:p>
        </w:tc>
      </w:tr>
      <w:tr w:rsidR="00934160" w:rsidRPr="007E6E47" w14:paraId="59BDC22F"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22D" w14:textId="77777777" w:rsidR="00934160" w:rsidRPr="007E6E47" w:rsidRDefault="00934160" w:rsidP="005C61DB">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22E" w14:textId="77777777" w:rsidR="00934160" w:rsidRPr="007E6E47" w:rsidRDefault="00934160" w:rsidP="005C61DB">
            <w:pPr>
              <w:ind w:firstLine="0"/>
              <w:rPr>
                <w:rFonts w:ascii="Garamond" w:hAnsi="Garamond"/>
                <w:lang w:val="sq-AL"/>
              </w:rPr>
            </w:pPr>
            <w:r w:rsidRPr="007E6E47">
              <w:rPr>
                <w:rFonts w:ascii="Garamond" w:hAnsi="Garamond"/>
                <w:lang w:val="sq-AL"/>
              </w:rPr>
              <w:t>Nuk ka përshkrim specifik për versionin 2.9</w:t>
            </w:r>
          </w:p>
        </w:tc>
      </w:tr>
      <w:tr w:rsidR="00934160" w:rsidRPr="007E6E47" w14:paraId="59BDC23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30" w14:textId="77777777" w:rsidR="00934160" w:rsidRPr="007E6E47" w:rsidRDefault="00934160" w:rsidP="005C61DB">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231" w14:textId="77777777" w:rsidR="00934160" w:rsidRPr="007E6E47" w:rsidRDefault="00934160" w:rsidP="005C61DB">
            <w:pPr>
              <w:ind w:firstLine="0"/>
              <w:rPr>
                <w:rFonts w:ascii="Garamond" w:hAnsi="Garamond"/>
                <w:lang w:val="sq-AL"/>
              </w:rPr>
            </w:pPr>
            <w:r w:rsidRPr="007E6E47">
              <w:rPr>
                <w:rFonts w:ascii="Garamond" w:hAnsi="Garamond"/>
                <w:lang w:val="sq-AL"/>
              </w:rPr>
              <w:t>Llojet e objekteve gjeohapësinore: të gjitha llojet e objekteve gjeohapësinore: grupi i të dhënave: seria e grupit të të dhënave.</w:t>
            </w:r>
          </w:p>
        </w:tc>
      </w:tr>
      <w:tr w:rsidR="00934160" w:rsidRPr="007E6E47" w14:paraId="59BDC23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33" w14:textId="77777777" w:rsidR="00934160" w:rsidRPr="007E6E47" w:rsidRDefault="00934160" w:rsidP="005C61DB">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234" w14:textId="77777777" w:rsidR="00934160" w:rsidRPr="007E6E47" w:rsidRDefault="00934160" w:rsidP="005C61DB">
            <w:pPr>
              <w:ind w:firstLine="0"/>
              <w:rPr>
                <w:rFonts w:ascii="Garamond" w:hAnsi="Garamond"/>
                <w:lang w:val="sq-AL"/>
              </w:rPr>
            </w:pPr>
            <w:r w:rsidRPr="007E6E47">
              <w:rPr>
                <w:rFonts w:ascii="Garamond" w:hAnsi="Garamond"/>
                <w:lang w:val="sq-AL"/>
              </w:rPr>
              <w:t>Llojet e objekteve gjeohapësinore: të gjitha llojet e objekteve gjeohapësinore: grupi i të dhënave: seria e grupit të të dhënave.</w:t>
            </w:r>
          </w:p>
        </w:tc>
      </w:tr>
      <w:tr w:rsidR="00934160" w:rsidRPr="007E6E47" w14:paraId="59BDC23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36" w14:textId="77777777" w:rsidR="00934160" w:rsidRPr="007E6E47" w:rsidRDefault="00934160" w:rsidP="005C61DB">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237"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23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39"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23A" w14:textId="77777777" w:rsidR="00934160" w:rsidRPr="007E6E47" w:rsidRDefault="00934160" w:rsidP="005C61DB">
            <w:pPr>
              <w:ind w:firstLine="0"/>
              <w:rPr>
                <w:rFonts w:ascii="Garamond" w:hAnsi="Garamond"/>
                <w:lang w:val="sq-AL"/>
              </w:rPr>
            </w:pPr>
            <w:r w:rsidRPr="007E6E47">
              <w:rPr>
                <w:rFonts w:ascii="Garamond" w:hAnsi="Garamond"/>
                <w:lang w:val="sq-AL"/>
              </w:rPr>
              <w:t>Të vërteta: përqindje: raport</w:t>
            </w:r>
          </w:p>
        </w:tc>
      </w:tr>
      <w:tr w:rsidR="00934160" w:rsidRPr="007E6E47" w14:paraId="59BDC23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3C"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23D" w14:textId="77777777" w:rsidR="00934160" w:rsidRPr="007E6E47" w:rsidRDefault="00934160" w:rsidP="005C61DB">
            <w:pPr>
              <w:ind w:firstLine="0"/>
              <w:rPr>
                <w:rFonts w:ascii="Garamond" w:hAnsi="Garamond"/>
                <w:lang w:val="sq-AL"/>
              </w:rPr>
            </w:pPr>
            <w:r w:rsidRPr="007E6E47">
              <w:rPr>
                <w:rFonts w:ascii="Garamond" w:hAnsi="Garamond"/>
                <w:lang w:val="sq-AL"/>
              </w:rPr>
              <w:t>Vlera e vetme, Çantë, Vendos, Rend, Tabelë, Matricë ose Mbulim</w:t>
            </w:r>
          </w:p>
        </w:tc>
      </w:tr>
      <w:tr w:rsidR="00934160" w:rsidRPr="007E6E47" w14:paraId="59BDC24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3F" w14:textId="77777777" w:rsidR="00934160" w:rsidRPr="007E6E47" w:rsidRDefault="00934160" w:rsidP="005C61DB">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240" w14:textId="1F6155B5" w:rsidR="00934160" w:rsidRPr="007E6E47" w:rsidRDefault="00934160" w:rsidP="005C61DB">
            <w:pPr>
              <w:ind w:firstLine="0"/>
              <w:rPr>
                <w:rFonts w:ascii="Garamond" w:hAnsi="Garamond"/>
                <w:lang w:val="sq-AL"/>
              </w:rPr>
            </w:pPr>
            <w:r w:rsidRPr="007E6E47">
              <w:rPr>
                <w:rFonts w:ascii="Garamond" w:hAnsi="Garamond"/>
                <w:lang w:val="sq-AL"/>
              </w:rPr>
              <w:t>SSH EN ISO 19157:2012</w:t>
            </w:r>
            <w:r w:rsidR="00017FA3" w:rsidRPr="007E6E47">
              <w:rPr>
                <w:rFonts w:ascii="Garamond" w:hAnsi="Garamond"/>
                <w:lang w:val="sq-AL"/>
              </w:rPr>
              <w:t>,</w:t>
            </w:r>
            <w:r w:rsidRPr="007E6E47">
              <w:rPr>
                <w:rFonts w:ascii="Garamond" w:hAnsi="Garamond"/>
                <w:lang w:val="sq-AL"/>
              </w:rPr>
              <w:t xml:space="preserve"> Informacion Gjeografik – Cilësia e të dhënave</w:t>
            </w:r>
          </w:p>
        </w:tc>
      </w:tr>
      <w:tr w:rsidR="00934160" w:rsidRPr="007E6E47" w14:paraId="59BDC24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42" w14:textId="77777777" w:rsidR="00934160" w:rsidRPr="007E6E47" w:rsidRDefault="00934160" w:rsidP="005C61DB">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243" w14:textId="487F513C" w:rsidR="00934160" w:rsidRPr="007E6E47" w:rsidRDefault="00934160" w:rsidP="005C61DB">
            <w:pPr>
              <w:ind w:firstLine="0"/>
              <w:rPr>
                <w:rFonts w:ascii="Garamond" w:hAnsi="Garamond"/>
                <w:lang w:val="sq-AL"/>
              </w:rPr>
            </w:pPr>
            <w:r w:rsidRPr="007E6E47">
              <w:rPr>
                <w:rFonts w:ascii="Garamond" w:hAnsi="Garamond"/>
                <w:color w:val="000000"/>
                <w:lang w:val="sq-AL"/>
              </w:rPr>
              <w:t>0.0189</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98.11%</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11:582</w:t>
            </w:r>
          </w:p>
        </w:tc>
      </w:tr>
      <w:tr w:rsidR="00934160" w:rsidRPr="007E6E47" w14:paraId="59BDC24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45" w14:textId="77777777" w:rsidR="00934160" w:rsidRPr="007E6E47" w:rsidRDefault="00934160" w:rsidP="005C61DB">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246" w14:textId="77777777" w:rsidR="00934160" w:rsidRPr="007E6E47" w:rsidRDefault="00934160" w:rsidP="005C61DB">
            <w:pPr>
              <w:ind w:firstLine="0"/>
              <w:rPr>
                <w:rFonts w:ascii="Garamond" w:hAnsi="Garamond"/>
                <w:color w:val="000000"/>
                <w:lang w:val="sq-AL"/>
              </w:rPr>
            </w:pPr>
            <w:r w:rsidRPr="007E6E47">
              <w:rPr>
                <w:rFonts w:ascii="Garamond" w:hAnsi="Garamond"/>
                <w:lang w:val="sq-AL"/>
              </w:rPr>
              <w:t>7 (SSH EN ISO 19157:2012)</w:t>
            </w:r>
          </w:p>
        </w:tc>
      </w:tr>
    </w:tbl>
    <w:p w14:paraId="59BDC248" w14:textId="77777777" w:rsidR="00934160" w:rsidRPr="007E6E47" w:rsidRDefault="00934160" w:rsidP="005C61DB">
      <w:pPr>
        <w:pStyle w:val="TEKSTI"/>
        <w:rPr>
          <w:lang w:val="sq-AL"/>
        </w:rPr>
      </w:pPr>
    </w:p>
    <w:p w14:paraId="59BDC249" w14:textId="0A5666B5" w:rsidR="00934160" w:rsidRPr="007E6E47" w:rsidRDefault="005C61DB" w:rsidP="005C61DB">
      <w:pPr>
        <w:pStyle w:val="TEKSTI"/>
        <w:rPr>
          <w:b/>
          <w:lang w:val="sq-AL"/>
        </w:rPr>
      </w:pPr>
      <w:bookmarkStart w:id="110" w:name="_Toc52287438"/>
      <w:r w:rsidRPr="007E6E47">
        <w:rPr>
          <w:b/>
          <w:lang w:val="sq-AL"/>
        </w:rPr>
        <w:t>3.5.3 P</w:t>
      </w:r>
      <w:r w:rsidR="00F84108" w:rsidRPr="007E6E47">
        <w:rPr>
          <w:b/>
          <w:lang w:val="sq-AL"/>
        </w:rPr>
        <w:t>ërputhja ligjore – përputhja konceptuale</w:t>
      </w:r>
      <w:r w:rsidRPr="007E6E47">
        <w:rPr>
          <w:b/>
          <w:lang w:val="sq-AL"/>
        </w:rPr>
        <w:t xml:space="preserve"> (</w:t>
      </w:r>
      <w:r w:rsidRPr="007E6E47">
        <w:rPr>
          <w:b/>
          <w:i/>
          <w:lang w:val="sq-AL"/>
        </w:rPr>
        <w:t>L</w:t>
      </w:r>
      <w:r w:rsidR="00F84108" w:rsidRPr="007E6E47">
        <w:rPr>
          <w:b/>
          <w:i/>
          <w:lang w:val="sq-AL"/>
        </w:rPr>
        <w:t>ogical consistency – conceptual consistency</w:t>
      </w:r>
      <w:r w:rsidRPr="007E6E47">
        <w:rPr>
          <w:b/>
          <w:lang w:val="sq-AL"/>
        </w:rPr>
        <w:t>)</w:t>
      </w:r>
      <w:bookmarkEnd w:id="110"/>
    </w:p>
    <w:p w14:paraId="59BDC24A" w14:textId="2FAEF4F0" w:rsidR="00934160" w:rsidRPr="007E6E47" w:rsidRDefault="00934160" w:rsidP="005C61DB">
      <w:pPr>
        <w:pStyle w:val="TEKSTI"/>
        <w:rPr>
          <w:lang w:val="sq-AL"/>
        </w:rPr>
      </w:pPr>
      <w:r w:rsidRPr="007E6E47">
        <w:rPr>
          <w:lang w:val="sq-AL"/>
        </w:rPr>
        <w:t>Rekomandim</w:t>
      </w:r>
      <w:r w:rsidR="00F84108" w:rsidRPr="007E6E47">
        <w:rPr>
          <w:lang w:val="sq-AL"/>
        </w:rPr>
        <w:t>.</w:t>
      </w:r>
    </w:p>
    <w:p w14:paraId="59BDC24B" w14:textId="77777777" w:rsidR="00934160" w:rsidRPr="007E6E47" w:rsidRDefault="00934160" w:rsidP="005C61DB">
      <w:pPr>
        <w:pStyle w:val="TEKSTI"/>
        <w:rPr>
          <w:i/>
          <w:lang w:val="sq-AL"/>
        </w:rPr>
      </w:pPr>
      <w:r w:rsidRPr="007E6E47">
        <w:rPr>
          <w:i/>
          <w:lang w:val="sq-AL"/>
        </w:rPr>
        <w:t>Conceptual</w:t>
      </w:r>
    </w:p>
    <w:p w14:paraId="59BDC24C" w14:textId="7421C157" w:rsidR="00934160" w:rsidRPr="007E6E47" w:rsidRDefault="00934160" w:rsidP="005C61DB">
      <w:pPr>
        <w:pStyle w:val="TEKSTI"/>
        <w:rPr>
          <w:lang w:val="sq-AL"/>
        </w:rPr>
      </w:pPr>
      <w:r w:rsidRPr="007E6E47">
        <w:rPr>
          <w:lang w:val="sq-AL"/>
        </w:rPr>
        <w:t>Për testet në përputhje konceptuale, është e rekomanduar të përdoret Përputhja ligjor</w:t>
      </w:r>
      <w:r w:rsidR="007D6728" w:rsidRPr="007E6E47">
        <w:rPr>
          <w:lang w:val="sq-AL"/>
        </w:rPr>
        <w:t>e – Përputhja konceptuale e nën</w:t>
      </w:r>
      <w:r w:rsidRPr="007E6E47">
        <w:rPr>
          <w:lang w:val="sq-AL"/>
        </w:rPr>
        <w:t>element</w:t>
      </w:r>
      <w:r w:rsidRPr="007E6E47">
        <w:rPr>
          <w:color w:val="000000" w:themeColor="text1"/>
          <w:lang w:val="sq-AL"/>
        </w:rPr>
        <w:t>e</w:t>
      </w:r>
      <w:r w:rsidRPr="007E6E47">
        <w:rPr>
          <w:lang w:val="sq-AL"/>
        </w:rPr>
        <w:t>ve të cilësisë së të dhënave dhe masa e numrit të artikujve që nuk janë në përputhje me rregullat e skemës konceptuale</w:t>
      </w:r>
      <w:r w:rsidR="00017FA3" w:rsidRPr="007E6E47">
        <w:rPr>
          <w:lang w:val="sq-AL"/>
        </w:rPr>
        <w:t>,</w:t>
      </w:r>
      <w:r w:rsidRPr="007E6E47">
        <w:rPr>
          <w:lang w:val="sq-AL"/>
        </w:rPr>
        <w:t xml:space="preserve">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24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4D" w14:textId="77777777" w:rsidR="00934160" w:rsidRPr="007E6E47" w:rsidRDefault="00934160" w:rsidP="005C61DB">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24E" w14:textId="77777777" w:rsidR="00934160" w:rsidRPr="007E6E47" w:rsidRDefault="00934160" w:rsidP="005C61DB">
            <w:pPr>
              <w:ind w:firstLine="0"/>
              <w:rPr>
                <w:rFonts w:ascii="Garamond" w:hAnsi="Garamond"/>
                <w:b/>
                <w:lang w:val="sq-AL"/>
              </w:rPr>
            </w:pPr>
          </w:p>
        </w:tc>
      </w:tr>
      <w:tr w:rsidR="00934160" w:rsidRPr="007E6E47" w14:paraId="59BDC25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50" w14:textId="77777777" w:rsidR="00934160" w:rsidRPr="007E6E47" w:rsidRDefault="00934160" w:rsidP="005C61DB">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251"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25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53"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254" w14:textId="77777777" w:rsidR="00934160" w:rsidRPr="007E6E47" w:rsidRDefault="00934160" w:rsidP="005C61DB">
            <w:pPr>
              <w:ind w:firstLine="0"/>
              <w:rPr>
                <w:rFonts w:ascii="Garamond" w:hAnsi="Garamond"/>
                <w:lang w:val="sq-AL"/>
              </w:rPr>
            </w:pPr>
            <w:r w:rsidRPr="007E6E47">
              <w:rPr>
                <w:rFonts w:ascii="Garamond" w:hAnsi="Garamond"/>
                <w:lang w:val="sq-AL"/>
              </w:rPr>
              <w:t>Përputhja ligjore</w:t>
            </w:r>
          </w:p>
        </w:tc>
      </w:tr>
      <w:tr w:rsidR="00934160" w:rsidRPr="007E6E47" w14:paraId="59BDC25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56" w14:textId="1D44B76B" w:rsidR="00934160" w:rsidRPr="007E6E47" w:rsidRDefault="007D6728" w:rsidP="005C61DB">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257" w14:textId="77777777" w:rsidR="00934160" w:rsidRPr="007E6E47" w:rsidRDefault="00934160" w:rsidP="005C61DB">
            <w:pPr>
              <w:ind w:firstLine="0"/>
              <w:rPr>
                <w:rFonts w:ascii="Garamond" w:hAnsi="Garamond"/>
                <w:lang w:val="sq-AL"/>
              </w:rPr>
            </w:pPr>
            <w:r w:rsidRPr="007E6E47">
              <w:rPr>
                <w:rFonts w:ascii="Garamond" w:hAnsi="Garamond"/>
                <w:lang w:val="sq-AL"/>
              </w:rPr>
              <w:t>Përputhja konceptuale</w:t>
            </w:r>
          </w:p>
        </w:tc>
      </w:tr>
      <w:tr w:rsidR="00934160" w:rsidRPr="007E6E47" w14:paraId="59BDC25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59"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25A" w14:textId="77777777" w:rsidR="00934160" w:rsidRPr="007E6E47" w:rsidRDefault="00934160" w:rsidP="005C61DB">
            <w:pPr>
              <w:ind w:firstLine="0"/>
              <w:rPr>
                <w:rFonts w:ascii="Garamond" w:hAnsi="Garamond"/>
                <w:lang w:val="sq-AL"/>
              </w:rPr>
            </w:pPr>
            <w:r w:rsidRPr="007E6E47">
              <w:rPr>
                <w:rFonts w:ascii="Garamond" w:hAnsi="Garamond"/>
                <w:lang w:val="sq-AL"/>
              </w:rPr>
              <w:t>Numërimi i gabimeve</w:t>
            </w:r>
          </w:p>
        </w:tc>
      </w:tr>
      <w:tr w:rsidR="00934160" w:rsidRPr="007E6E47" w14:paraId="59BDC25E"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25C" w14:textId="77777777" w:rsidR="00934160" w:rsidRPr="007E6E47" w:rsidRDefault="00934160" w:rsidP="005C61DB">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25D" w14:textId="77777777" w:rsidR="00934160" w:rsidRPr="007E6E47" w:rsidRDefault="00934160" w:rsidP="005C61DB">
            <w:pPr>
              <w:ind w:firstLine="0"/>
              <w:rPr>
                <w:rFonts w:ascii="Garamond" w:hAnsi="Garamond"/>
                <w:lang w:val="sq-AL"/>
              </w:rPr>
            </w:pPr>
            <w:r w:rsidRPr="007E6E47">
              <w:rPr>
                <w:rFonts w:ascii="Garamond" w:hAnsi="Garamond"/>
                <w:lang w:val="sq-AL"/>
              </w:rPr>
              <w:t>Numërimi i artikujve në grupin e të dhënave që nuk janë në përputhje me rregullat e skemës konceptuale.</w:t>
            </w:r>
          </w:p>
        </w:tc>
      </w:tr>
      <w:tr w:rsidR="00934160" w:rsidRPr="007E6E47" w14:paraId="59BDC261"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25F" w14:textId="77777777" w:rsidR="00934160" w:rsidRPr="007E6E47" w:rsidRDefault="00934160" w:rsidP="005C61DB">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260" w14:textId="60B92E8B" w:rsidR="00934160" w:rsidRPr="007E6E47" w:rsidRDefault="00934160" w:rsidP="005C61DB">
            <w:pPr>
              <w:ind w:firstLine="0"/>
              <w:rPr>
                <w:rFonts w:ascii="Garamond" w:hAnsi="Garamond"/>
                <w:lang w:val="sq-AL"/>
              </w:rPr>
            </w:pPr>
            <w:r w:rsidRPr="007E6E47">
              <w:rPr>
                <w:rFonts w:ascii="Garamond" w:hAnsi="Garamond"/>
                <w:lang w:val="sq-AL"/>
              </w:rPr>
              <w:t>Nëse skema konceptuale përshkruan në mënyrë të qartë ose absolute rregullat, këto rregulla duhet të ndiqen. Shkeljet ndaj rregullave të tilla mund</w:t>
            </w:r>
            <w:r w:rsidR="006D4725" w:rsidRPr="007E6E47">
              <w:rPr>
                <w:rFonts w:ascii="Garamond" w:hAnsi="Garamond"/>
                <w:lang w:val="sq-AL"/>
              </w:rPr>
              <w:t xml:space="preserve"> </w:t>
            </w:r>
            <w:r w:rsidRPr="007E6E47">
              <w:rPr>
                <w:rFonts w:ascii="Garamond" w:hAnsi="Garamond"/>
                <w:lang w:val="sq-AL"/>
              </w:rPr>
              <w:t xml:space="preserve">të jenë, për shembull, vendosja e pavlefshme e karakteristikave brenda një tolerance të përcaktuar, dyshimi i karakteristikave dhe mbivendosja e pavlefshme e karakteristikave. </w:t>
            </w:r>
          </w:p>
        </w:tc>
      </w:tr>
      <w:tr w:rsidR="00934160" w:rsidRPr="007E6E47" w14:paraId="59BDC26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62" w14:textId="77777777" w:rsidR="00934160" w:rsidRPr="007E6E47" w:rsidRDefault="00934160" w:rsidP="005C61DB">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263" w14:textId="04202480" w:rsidR="00934160" w:rsidRPr="007E6E47" w:rsidRDefault="009778EA" w:rsidP="005C61DB">
            <w:pPr>
              <w:ind w:firstLine="0"/>
              <w:rPr>
                <w:rFonts w:ascii="Garamond" w:hAnsi="Garamond"/>
                <w:lang w:val="sq-AL"/>
              </w:rPr>
            </w:pPr>
            <w:r w:rsidRPr="007E6E47">
              <w:rPr>
                <w:rFonts w:ascii="Garamond" w:hAnsi="Garamond"/>
                <w:lang w:val="sq-AL"/>
              </w:rPr>
              <w:t>Objektet gjeohapësinore/</w:t>
            </w:r>
            <w:r w:rsidR="00934160" w:rsidRPr="007E6E47">
              <w:rPr>
                <w:rFonts w:ascii="Garamond" w:hAnsi="Garamond"/>
                <w:lang w:val="sq-AL"/>
              </w:rPr>
              <w:t>llojet e objekteve gjeohapësinore:</w:t>
            </w:r>
          </w:p>
        </w:tc>
      </w:tr>
      <w:tr w:rsidR="00934160" w:rsidRPr="007E6E47" w14:paraId="59BDC26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65" w14:textId="77777777" w:rsidR="00934160" w:rsidRPr="007E6E47" w:rsidRDefault="00934160" w:rsidP="005C61DB">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266" w14:textId="77777777" w:rsidR="00934160" w:rsidRPr="007E6E47" w:rsidRDefault="00934160" w:rsidP="005C61DB">
            <w:pPr>
              <w:ind w:firstLine="0"/>
              <w:rPr>
                <w:rFonts w:ascii="Garamond" w:hAnsi="Garamond"/>
                <w:lang w:val="sq-AL"/>
              </w:rPr>
            </w:pPr>
            <w:r w:rsidRPr="007E6E47">
              <w:rPr>
                <w:rFonts w:ascii="Garamond" w:hAnsi="Garamond"/>
                <w:lang w:val="sq-AL"/>
              </w:rPr>
              <w:t>Grupi i të dhënave</w:t>
            </w:r>
          </w:p>
        </w:tc>
      </w:tr>
      <w:tr w:rsidR="00934160" w:rsidRPr="007E6E47" w14:paraId="59BDC26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68" w14:textId="77777777" w:rsidR="00934160" w:rsidRPr="007E6E47" w:rsidRDefault="00934160" w:rsidP="005C61DB">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269"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26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6B"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26C" w14:textId="77777777" w:rsidR="00934160" w:rsidRPr="007E6E47" w:rsidRDefault="00934160" w:rsidP="005C61DB">
            <w:pPr>
              <w:ind w:firstLine="0"/>
              <w:rPr>
                <w:rFonts w:ascii="Garamond" w:hAnsi="Garamond"/>
                <w:i/>
                <w:lang w:val="sq-AL"/>
              </w:rPr>
            </w:pPr>
            <w:r w:rsidRPr="007E6E47">
              <w:rPr>
                <w:rFonts w:ascii="Garamond" w:hAnsi="Garamond"/>
                <w:i/>
                <w:lang w:val="sq-AL"/>
              </w:rPr>
              <w:t xml:space="preserve">Integer </w:t>
            </w:r>
          </w:p>
        </w:tc>
      </w:tr>
      <w:tr w:rsidR="00934160" w:rsidRPr="007E6E47" w14:paraId="59BDC27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6E" w14:textId="77777777" w:rsidR="00934160" w:rsidRPr="007E6E47" w:rsidRDefault="00934160" w:rsidP="005C61DB">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26F" w14:textId="77777777" w:rsidR="00934160" w:rsidRPr="007E6E47" w:rsidRDefault="00934160" w:rsidP="005C61DB">
            <w:pPr>
              <w:ind w:firstLine="0"/>
              <w:rPr>
                <w:rFonts w:ascii="Garamond" w:hAnsi="Garamond"/>
                <w:lang w:val="sq-AL"/>
              </w:rPr>
            </w:pPr>
            <w:r w:rsidRPr="007E6E47">
              <w:rPr>
                <w:rFonts w:ascii="Garamond" w:hAnsi="Garamond"/>
                <w:lang w:val="sq-AL"/>
              </w:rPr>
              <w:t>-</w:t>
            </w:r>
          </w:p>
        </w:tc>
      </w:tr>
      <w:tr w:rsidR="00934160" w:rsidRPr="007E6E47" w14:paraId="59BDC27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71" w14:textId="77777777" w:rsidR="00934160" w:rsidRPr="007E6E47" w:rsidRDefault="00934160" w:rsidP="005C61DB">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272" w14:textId="77777777" w:rsidR="00934160" w:rsidRPr="007E6E47" w:rsidRDefault="00934160" w:rsidP="005C61DB">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27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74" w14:textId="77777777" w:rsidR="00934160" w:rsidRPr="007E6E47" w:rsidRDefault="00934160" w:rsidP="005C61DB">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275" w14:textId="77777777" w:rsidR="00934160" w:rsidRPr="007E6E47" w:rsidRDefault="00934160" w:rsidP="005C61DB">
            <w:pPr>
              <w:ind w:firstLine="0"/>
              <w:rPr>
                <w:rFonts w:ascii="Garamond" w:hAnsi="Garamond"/>
                <w:lang w:val="sq-AL"/>
              </w:rPr>
            </w:pPr>
          </w:p>
        </w:tc>
      </w:tr>
      <w:tr w:rsidR="00934160" w:rsidRPr="007E6E47" w14:paraId="59BDC27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77" w14:textId="77777777" w:rsidR="00934160" w:rsidRPr="007E6E47" w:rsidRDefault="00934160" w:rsidP="005C61DB">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278" w14:textId="77777777" w:rsidR="00934160" w:rsidRPr="007E6E47" w:rsidRDefault="00934160" w:rsidP="005C61DB">
            <w:pPr>
              <w:ind w:firstLine="0"/>
              <w:rPr>
                <w:rFonts w:ascii="Garamond" w:hAnsi="Garamond"/>
                <w:color w:val="000000"/>
                <w:lang w:val="sq-AL"/>
              </w:rPr>
            </w:pPr>
            <w:r w:rsidRPr="007E6E47">
              <w:rPr>
                <w:rFonts w:ascii="Garamond" w:hAnsi="Garamond"/>
                <w:lang w:val="sq-AL"/>
              </w:rPr>
              <w:t>10</w:t>
            </w:r>
          </w:p>
        </w:tc>
      </w:tr>
    </w:tbl>
    <w:p w14:paraId="59BDC27A" w14:textId="77777777" w:rsidR="00934160" w:rsidRPr="007E6E47" w:rsidRDefault="00934160" w:rsidP="005C61DB">
      <w:pPr>
        <w:pStyle w:val="TEKSTI"/>
        <w:rPr>
          <w:lang w:val="sq-AL"/>
        </w:rPr>
      </w:pPr>
    </w:p>
    <w:p w14:paraId="59BDC27B" w14:textId="61D28905" w:rsidR="00934160" w:rsidRPr="007E6E47" w:rsidRDefault="006A72BF" w:rsidP="005C61DB">
      <w:pPr>
        <w:pStyle w:val="TEKSTI"/>
        <w:rPr>
          <w:b/>
          <w:lang w:val="sq-AL"/>
        </w:rPr>
      </w:pPr>
      <w:bookmarkStart w:id="111" w:name="_Toc52287439"/>
      <w:r w:rsidRPr="007E6E47">
        <w:rPr>
          <w:b/>
          <w:lang w:val="sq-AL"/>
        </w:rPr>
        <w:t>3.5.4</w:t>
      </w:r>
      <w:r w:rsidR="005C61DB" w:rsidRPr="007E6E47">
        <w:rPr>
          <w:b/>
          <w:lang w:val="sq-AL"/>
        </w:rPr>
        <w:t xml:space="preserve"> P</w:t>
      </w:r>
      <w:r w:rsidR="00F84108" w:rsidRPr="007E6E47">
        <w:rPr>
          <w:b/>
          <w:lang w:val="sq-AL"/>
        </w:rPr>
        <w:t xml:space="preserve">ërputhja ligjore – përputhja me </w:t>
      </w:r>
      <w:r w:rsidR="00F84108" w:rsidRPr="007E6E47">
        <w:rPr>
          <w:b/>
          <w:i/>
          <w:lang w:val="sq-AL"/>
        </w:rPr>
        <w:t>domein</w:t>
      </w:r>
      <w:r w:rsidR="00F84108" w:rsidRPr="007E6E47">
        <w:rPr>
          <w:b/>
          <w:lang w:val="sq-AL"/>
        </w:rPr>
        <w:t>-in</w:t>
      </w:r>
      <w:r w:rsidR="005C61DB" w:rsidRPr="007E6E47">
        <w:rPr>
          <w:b/>
          <w:lang w:val="sq-AL"/>
        </w:rPr>
        <w:t xml:space="preserve"> (</w:t>
      </w:r>
      <w:r w:rsidR="00F84108" w:rsidRPr="007E6E47">
        <w:rPr>
          <w:b/>
          <w:i/>
          <w:lang w:val="sq-AL"/>
        </w:rPr>
        <w:t>logical consistency – domain consistency</w:t>
      </w:r>
      <w:r w:rsidR="005C61DB" w:rsidRPr="007E6E47">
        <w:rPr>
          <w:b/>
          <w:lang w:val="sq-AL"/>
        </w:rPr>
        <w:t>)</w:t>
      </w:r>
      <w:bookmarkEnd w:id="111"/>
    </w:p>
    <w:p w14:paraId="59BDC27C" w14:textId="64DF5FA1" w:rsidR="00934160" w:rsidRPr="007E6E47" w:rsidRDefault="00934160" w:rsidP="005C61DB">
      <w:pPr>
        <w:pStyle w:val="TEKSTI"/>
        <w:rPr>
          <w:lang w:val="sq-AL"/>
        </w:rPr>
      </w:pPr>
      <w:r w:rsidRPr="007E6E47">
        <w:rPr>
          <w:lang w:val="sq-AL"/>
        </w:rPr>
        <w:t>Rekomandim</w:t>
      </w:r>
      <w:r w:rsidR="00F84108" w:rsidRPr="007E6E47">
        <w:rPr>
          <w:lang w:val="sq-AL"/>
        </w:rPr>
        <w:t>.</w:t>
      </w:r>
    </w:p>
    <w:p w14:paraId="59BDC27D" w14:textId="774A8575" w:rsidR="00934160" w:rsidRPr="007E6E47" w:rsidRDefault="00934160" w:rsidP="005C61DB">
      <w:pPr>
        <w:pStyle w:val="TEKSTI"/>
        <w:rPr>
          <w:lang w:val="sq-AL"/>
        </w:rPr>
      </w:pPr>
      <w:r w:rsidRPr="007E6E47">
        <w:rPr>
          <w:lang w:val="sq-AL"/>
        </w:rPr>
        <w:t xml:space="preserve">Për testet në përputhje me </w:t>
      </w:r>
      <w:r w:rsidRPr="007E6E47">
        <w:rPr>
          <w:i/>
          <w:lang w:val="sq-AL"/>
        </w:rPr>
        <w:t>domein</w:t>
      </w:r>
      <w:r w:rsidR="00F20D29" w:rsidRPr="007E6E47">
        <w:rPr>
          <w:i/>
          <w:lang w:val="sq-AL"/>
        </w:rPr>
        <w:t>-</w:t>
      </w:r>
      <w:r w:rsidRPr="007E6E47">
        <w:rPr>
          <w:lang w:val="sq-AL"/>
        </w:rPr>
        <w:t xml:space="preserve">in, është e rekomanduar të përdoret Përputhja ligjore – Përputhja në </w:t>
      </w:r>
      <w:r w:rsidRPr="007E6E47">
        <w:rPr>
          <w:i/>
          <w:lang w:val="sq-AL"/>
        </w:rPr>
        <w:t>domein</w:t>
      </w:r>
      <w:r w:rsidRPr="007E6E47">
        <w:rPr>
          <w:lang w:val="sq-AL"/>
        </w:rPr>
        <w:t xml:space="preserve"> e</w:t>
      </w:r>
      <w:r w:rsidR="006D4725" w:rsidRPr="007E6E47">
        <w:rPr>
          <w:lang w:val="sq-AL"/>
        </w:rPr>
        <w:t xml:space="preserve"> </w:t>
      </w:r>
      <w:r w:rsidR="007D6728" w:rsidRPr="007E6E47">
        <w:rPr>
          <w:lang w:val="sq-AL"/>
        </w:rPr>
        <w:t>nën</w:t>
      </w:r>
      <w:r w:rsidRPr="007E6E47">
        <w:rPr>
          <w:lang w:val="sq-AL"/>
        </w:rPr>
        <w:t>element</w:t>
      </w:r>
      <w:r w:rsidRPr="007E6E47">
        <w:rPr>
          <w:color w:val="000000" w:themeColor="text1"/>
          <w:lang w:val="sq-AL"/>
        </w:rPr>
        <w:t>e</w:t>
      </w:r>
      <w:r w:rsidRPr="007E6E47">
        <w:rPr>
          <w:lang w:val="sq-AL"/>
        </w:rPr>
        <w:t xml:space="preserve">ve të cilësisë së të dhënave dhe masa e numrit të artikujve që nuk janë në përputhje me vlerën e </w:t>
      </w:r>
      <w:r w:rsidRPr="007E6E47">
        <w:rPr>
          <w:i/>
          <w:lang w:val="sq-AL"/>
        </w:rPr>
        <w:t>domein</w:t>
      </w:r>
      <w:r w:rsidR="00F20D29" w:rsidRPr="007E6E47">
        <w:rPr>
          <w:i/>
          <w:lang w:val="sq-AL"/>
        </w:rPr>
        <w:t>-</w:t>
      </w:r>
      <w:r w:rsidRPr="007E6E47">
        <w:rPr>
          <w:lang w:val="sq-AL"/>
        </w:rPr>
        <w:t>it siç është specifikuar në tabelën e mëposhtme:</w:t>
      </w:r>
    </w:p>
    <w:tbl>
      <w:tblPr>
        <w:tblStyle w:val="TableGrid"/>
        <w:tblW w:w="10031" w:type="dxa"/>
        <w:tblLook w:val="04A0" w:firstRow="1" w:lastRow="0" w:firstColumn="1" w:lastColumn="0" w:noHBand="0" w:noVBand="1"/>
      </w:tblPr>
      <w:tblGrid>
        <w:gridCol w:w="4077"/>
        <w:gridCol w:w="5954"/>
      </w:tblGrid>
      <w:tr w:rsidR="00934160" w:rsidRPr="007E6E47" w14:paraId="59BDC280"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7E"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954" w:type="dxa"/>
            <w:tcBorders>
              <w:top w:val="single" w:sz="4" w:space="0" w:color="auto"/>
              <w:left w:val="single" w:sz="4" w:space="0" w:color="auto"/>
              <w:bottom w:val="single" w:sz="4" w:space="0" w:color="auto"/>
              <w:right w:val="single" w:sz="4" w:space="0" w:color="auto"/>
            </w:tcBorders>
            <w:hideMark/>
          </w:tcPr>
          <w:p w14:paraId="59BDC27F" w14:textId="55F1B90E" w:rsidR="00934160" w:rsidRPr="007E6E47" w:rsidRDefault="00934160" w:rsidP="006A72BF">
            <w:pPr>
              <w:ind w:firstLine="0"/>
              <w:rPr>
                <w:rFonts w:ascii="Garamond" w:hAnsi="Garamond"/>
                <w:b/>
                <w:lang w:val="sq-AL"/>
              </w:rPr>
            </w:pPr>
            <w:r w:rsidRPr="007E6E47">
              <w:rPr>
                <w:rFonts w:ascii="Garamond" w:hAnsi="Garamond"/>
                <w:b/>
                <w:lang w:val="sq-AL"/>
              </w:rPr>
              <w:t xml:space="preserve">Numri i artikujve që nuk janë në përputhje me vlerën e </w:t>
            </w:r>
            <w:r w:rsidRPr="007E6E47">
              <w:rPr>
                <w:rFonts w:ascii="Garamond" w:hAnsi="Garamond"/>
                <w:b/>
                <w:i/>
                <w:lang w:val="sq-AL"/>
              </w:rPr>
              <w:t>domein</w:t>
            </w:r>
            <w:r w:rsidR="00F20D29" w:rsidRPr="007E6E47">
              <w:rPr>
                <w:rFonts w:ascii="Garamond" w:hAnsi="Garamond"/>
                <w:b/>
                <w:lang w:val="sq-AL"/>
              </w:rPr>
              <w:t>-</w:t>
            </w:r>
            <w:r w:rsidRPr="007E6E47">
              <w:rPr>
                <w:rFonts w:ascii="Garamond" w:hAnsi="Garamond"/>
                <w:b/>
                <w:lang w:val="sq-AL"/>
              </w:rPr>
              <w:t xml:space="preserve">it </w:t>
            </w:r>
          </w:p>
        </w:tc>
      </w:tr>
      <w:tr w:rsidR="00934160" w:rsidRPr="007E6E47" w14:paraId="59BDC283"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81"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954" w:type="dxa"/>
            <w:tcBorders>
              <w:top w:val="single" w:sz="4" w:space="0" w:color="auto"/>
              <w:left w:val="single" w:sz="4" w:space="0" w:color="auto"/>
              <w:bottom w:val="single" w:sz="4" w:space="0" w:color="auto"/>
              <w:right w:val="single" w:sz="4" w:space="0" w:color="auto"/>
            </w:tcBorders>
            <w:hideMark/>
          </w:tcPr>
          <w:p w14:paraId="59BDC282"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286"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84"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954" w:type="dxa"/>
            <w:tcBorders>
              <w:top w:val="single" w:sz="4" w:space="0" w:color="auto"/>
              <w:left w:val="single" w:sz="4" w:space="0" w:color="auto"/>
              <w:bottom w:val="single" w:sz="4" w:space="0" w:color="auto"/>
              <w:right w:val="single" w:sz="4" w:space="0" w:color="auto"/>
            </w:tcBorders>
            <w:hideMark/>
          </w:tcPr>
          <w:p w14:paraId="59BDC285" w14:textId="77777777" w:rsidR="00934160" w:rsidRPr="007E6E47" w:rsidRDefault="00934160" w:rsidP="006A72BF">
            <w:pPr>
              <w:ind w:firstLine="0"/>
              <w:rPr>
                <w:rFonts w:ascii="Garamond" w:hAnsi="Garamond"/>
                <w:lang w:val="sq-AL"/>
              </w:rPr>
            </w:pPr>
            <w:r w:rsidRPr="007E6E47">
              <w:rPr>
                <w:rFonts w:ascii="Garamond" w:hAnsi="Garamond"/>
                <w:lang w:val="sq-AL"/>
              </w:rPr>
              <w:t>Përputhja ligjore</w:t>
            </w:r>
          </w:p>
        </w:tc>
      </w:tr>
      <w:tr w:rsidR="00934160" w:rsidRPr="007E6E47" w14:paraId="59BDC289"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87" w14:textId="6650C46E"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954" w:type="dxa"/>
            <w:tcBorders>
              <w:top w:val="single" w:sz="4" w:space="0" w:color="auto"/>
              <w:left w:val="single" w:sz="4" w:space="0" w:color="auto"/>
              <w:bottom w:val="single" w:sz="4" w:space="0" w:color="auto"/>
              <w:right w:val="single" w:sz="4" w:space="0" w:color="auto"/>
            </w:tcBorders>
            <w:hideMark/>
          </w:tcPr>
          <w:p w14:paraId="59BDC288"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Përputhja në </w:t>
            </w:r>
            <w:r w:rsidRPr="007E6E47">
              <w:rPr>
                <w:rFonts w:ascii="Garamond" w:hAnsi="Garamond"/>
                <w:i/>
                <w:lang w:val="sq-AL"/>
              </w:rPr>
              <w:t>domein</w:t>
            </w:r>
          </w:p>
        </w:tc>
      </w:tr>
      <w:tr w:rsidR="00934160" w:rsidRPr="007E6E47" w14:paraId="59BDC28C"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8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954" w:type="dxa"/>
            <w:tcBorders>
              <w:top w:val="single" w:sz="4" w:space="0" w:color="auto"/>
              <w:left w:val="single" w:sz="4" w:space="0" w:color="auto"/>
              <w:bottom w:val="single" w:sz="4" w:space="0" w:color="auto"/>
              <w:right w:val="single" w:sz="4" w:space="0" w:color="auto"/>
            </w:tcBorders>
            <w:hideMark/>
          </w:tcPr>
          <w:p w14:paraId="59BDC28B" w14:textId="77777777" w:rsidR="00934160" w:rsidRPr="007E6E47" w:rsidRDefault="00934160" w:rsidP="006A72BF">
            <w:pPr>
              <w:ind w:firstLine="0"/>
              <w:rPr>
                <w:rFonts w:ascii="Garamond" w:hAnsi="Garamond"/>
                <w:lang w:val="sq-AL"/>
              </w:rPr>
            </w:pPr>
            <w:r w:rsidRPr="007E6E47">
              <w:rPr>
                <w:rFonts w:ascii="Garamond" w:hAnsi="Garamond"/>
                <w:lang w:val="sq-AL"/>
              </w:rPr>
              <w:t>Numërimi i gabimeve</w:t>
            </w:r>
          </w:p>
        </w:tc>
      </w:tr>
      <w:tr w:rsidR="00934160" w:rsidRPr="007E6E47" w14:paraId="59BDC28F" w14:textId="77777777" w:rsidTr="00934160">
        <w:trPr>
          <w:trHeight w:val="485"/>
        </w:trPr>
        <w:tc>
          <w:tcPr>
            <w:tcW w:w="4077" w:type="dxa"/>
            <w:tcBorders>
              <w:top w:val="single" w:sz="4" w:space="0" w:color="auto"/>
              <w:left w:val="single" w:sz="4" w:space="0" w:color="auto"/>
              <w:bottom w:val="single" w:sz="4" w:space="0" w:color="auto"/>
              <w:right w:val="single" w:sz="4" w:space="0" w:color="auto"/>
            </w:tcBorders>
            <w:hideMark/>
          </w:tcPr>
          <w:p w14:paraId="59BDC28D"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954" w:type="dxa"/>
            <w:tcBorders>
              <w:top w:val="single" w:sz="4" w:space="0" w:color="auto"/>
              <w:left w:val="single" w:sz="4" w:space="0" w:color="auto"/>
              <w:bottom w:val="single" w:sz="4" w:space="0" w:color="auto"/>
              <w:right w:val="single" w:sz="4" w:space="0" w:color="auto"/>
            </w:tcBorders>
            <w:hideMark/>
          </w:tcPr>
          <w:p w14:paraId="59BDC28E" w14:textId="68648305" w:rsidR="00934160" w:rsidRPr="007E6E47" w:rsidRDefault="00934160" w:rsidP="006A72BF">
            <w:pPr>
              <w:ind w:firstLine="0"/>
              <w:rPr>
                <w:rFonts w:ascii="Garamond" w:hAnsi="Garamond"/>
                <w:lang w:val="sq-AL"/>
              </w:rPr>
            </w:pPr>
            <w:r w:rsidRPr="007E6E47">
              <w:rPr>
                <w:rFonts w:ascii="Garamond" w:hAnsi="Garamond"/>
                <w:lang w:val="sq-AL"/>
              </w:rPr>
              <w:t xml:space="preserve">Numërimi i artikujve në grupin e të dhënave që nuk janë në përputhje me vlerat e </w:t>
            </w:r>
            <w:r w:rsidRPr="007E6E47">
              <w:rPr>
                <w:rFonts w:ascii="Garamond" w:hAnsi="Garamond"/>
                <w:i/>
                <w:lang w:val="sq-AL"/>
              </w:rPr>
              <w:t>domein</w:t>
            </w:r>
            <w:r w:rsidR="00F84108" w:rsidRPr="007E6E47">
              <w:rPr>
                <w:rFonts w:ascii="Garamond" w:hAnsi="Garamond"/>
                <w:lang w:val="sq-AL"/>
              </w:rPr>
              <w:t>-</w:t>
            </w:r>
            <w:r w:rsidRPr="007E6E47">
              <w:rPr>
                <w:rFonts w:ascii="Garamond" w:hAnsi="Garamond"/>
                <w:lang w:val="sq-AL"/>
              </w:rPr>
              <w:t>it.</w:t>
            </w:r>
          </w:p>
        </w:tc>
      </w:tr>
      <w:tr w:rsidR="00934160" w:rsidRPr="007E6E47" w14:paraId="59BDC292" w14:textId="77777777" w:rsidTr="00934160">
        <w:trPr>
          <w:trHeight w:val="268"/>
        </w:trPr>
        <w:tc>
          <w:tcPr>
            <w:tcW w:w="4077" w:type="dxa"/>
            <w:tcBorders>
              <w:top w:val="single" w:sz="4" w:space="0" w:color="auto"/>
              <w:left w:val="single" w:sz="4" w:space="0" w:color="auto"/>
              <w:bottom w:val="single" w:sz="4" w:space="0" w:color="auto"/>
              <w:right w:val="single" w:sz="4" w:space="0" w:color="auto"/>
            </w:tcBorders>
            <w:hideMark/>
          </w:tcPr>
          <w:p w14:paraId="59BDC290"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954" w:type="dxa"/>
            <w:tcBorders>
              <w:top w:val="single" w:sz="4" w:space="0" w:color="auto"/>
              <w:left w:val="single" w:sz="4" w:space="0" w:color="auto"/>
              <w:bottom w:val="single" w:sz="4" w:space="0" w:color="auto"/>
              <w:right w:val="single" w:sz="4" w:space="0" w:color="auto"/>
            </w:tcBorders>
            <w:hideMark/>
          </w:tcPr>
          <w:p w14:paraId="59BDC291"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 </w:t>
            </w:r>
          </w:p>
        </w:tc>
      </w:tr>
      <w:tr w:rsidR="00934160" w:rsidRPr="007E6E47" w14:paraId="59BDC295"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93"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954" w:type="dxa"/>
            <w:tcBorders>
              <w:top w:val="single" w:sz="4" w:space="0" w:color="auto"/>
              <w:left w:val="single" w:sz="4" w:space="0" w:color="auto"/>
              <w:bottom w:val="single" w:sz="4" w:space="0" w:color="auto"/>
              <w:right w:val="single" w:sz="4" w:space="0" w:color="auto"/>
            </w:tcBorders>
            <w:hideMark/>
          </w:tcPr>
          <w:p w14:paraId="59BDC294" w14:textId="0C1F597D" w:rsidR="00934160" w:rsidRPr="007E6E47" w:rsidRDefault="009778EA" w:rsidP="006A72BF">
            <w:pPr>
              <w:ind w:firstLine="0"/>
              <w:rPr>
                <w:rFonts w:ascii="Garamond" w:hAnsi="Garamond"/>
                <w:lang w:val="sq-AL"/>
              </w:rPr>
            </w:pPr>
            <w:r w:rsidRPr="007E6E47">
              <w:rPr>
                <w:rFonts w:ascii="Garamond" w:hAnsi="Garamond"/>
                <w:lang w:val="sq-AL"/>
              </w:rPr>
              <w:t>Objektet gjeohapësinore/</w:t>
            </w:r>
            <w:r w:rsidR="00934160" w:rsidRPr="007E6E47">
              <w:rPr>
                <w:rFonts w:ascii="Garamond" w:hAnsi="Garamond"/>
                <w:lang w:val="sq-AL"/>
              </w:rPr>
              <w:t>llojet e objekteve gjeohapësinore:</w:t>
            </w:r>
          </w:p>
        </w:tc>
      </w:tr>
      <w:tr w:rsidR="00934160" w:rsidRPr="007E6E47" w14:paraId="59BDC298"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96"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954" w:type="dxa"/>
            <w:tcBorders>
              <w:top w:val="single" w:sz="4" w:space="0" w:color="auto"/>
              <w:left w:val="single" w:sz="4" w:space="0" w:color="auto"/>
              <w:bottom w:val="single" w:sz="4" w:space="0" w:color="auto"/>
              <w:right w:val="single" w:sz="4" w:space="0" w:color="auto"/>
            </w:tcBorders>
            <w:hideMark/>
          </w:tcPr>
          <w:p w14:paraId="59BDC297"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29B"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99"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954" w:type="dxa"/>
            <w:tcBorders>
              <w:top w:val="single" w:sz="4" w:space="0" w:color="auto"/>
              <w:left w:val="single" w:sz="4" w:space="0" w:color="auto"/>
              <w:bottom w:val="single" w:sz="4" w:space="0" w:color="auto"/>
              <w:right w:val="single" w:sz="4" w:space="0" w:color="auto"/>
            </w:tcBorders>
            <w:hideMark/>
          </w:tcPr>
          <w:p w14:paraId="59BDC29A"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29E" w14:textId="77777777" w:rsidTr="00934160">
        <w:trPr>
          <w:trHeight w:val="242"/>
        </w:trPr>
        <w:tc>
          <w:tcPr>
            <w:tcW w:w="4077" w:type="dxa"/>
            <w:tcBorders>
              <w:top w:val="single" w:sz="4" w:space="0" w:color="auto"/>
              <w:left w:val="single" w:sz="4" w:space="0" w:color="auto"/>
              <w:bottom w:val="single" w:sz="4" w:space="0" w:color="auto"/>
              <w:right w:val="single" w:sz="4" w:space="0" w:color="auto"/>
            </w:tcBorders>
            <w:hideMark/>
          </w:tcPr>
          <w:p w14:paraId="59BDC29C"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954" w:type="dxa"/>
            <w:tcBorders>
              <w:top w:val="single" w:sz="4" w:space="0" w:color="auto"/>
              <w:left w:val="single" w:sz="4" w:space="0" w:color="auto"/>
              <w:bottom w:val="single" w:sz="4" w:space="0" w:color="auto"/>
              <w:right w:val="single" w:sz="4" w:space="0" w:color="auto"/>
            </w:tcBorders>
            <w:hideMark/>
          </w:tcPr>
          <w:p w14:paraId="59BDC29D" w14:textId="77777777" w:rsidR="00934160" w:rsidRPr="007E6E47" w:rsidRDefault="00934160" w:rsidP="006A72BF">
            <w:pPr>
              <w:ind w:firstLine="0"/>
              <w:rPr>
                <w:rFonts w:ascii="Garamond" w:hAnsi="Garamond"/>
                <w:i/>
                <w:lang w:val="sq-AL"/>
              </w:rPr>
            </w:pPr>
            <w:r w:rsidRPr="007E6E47">
              <w:rPr>
                <w:rFonts w:ascii="Garamond" w:hAnsi="Garamond"/>
                <w:i/>
                <w:lang w:val="sq-AL"/>
              </w:rPr>
              <w:t xml:space="preserve">Integer </w:t>
            </w:r>
          </w:p>
        </w:tc>
      </w:tr>
    </w:tbl>
    <w:p w14:paraId="59BDC29F" w14:textId="77777777" w:rsidR="00934160" w:rsidRPr="007E6E47" w:rsidRDefault="00934160" w:rsidP="006A72BF">
      <w:pPr>
        <w:pStyle w:val="TEKSTI"/>
        <w:rPr>
          <w:lang w:val="sq-AL"/>
        </w:rPr>
      </w:pPr>
    </w:p>
    <w:p w14:paraId="59BDC2A0" w14:textId="750E3C30" w:rsidR="00934160" w:rsidRPr="007E6E47" w:rsidRDefault="006A72BF" w:rsidP="006A72BF">
      <w:pPr>
        <w:pStyle w:val="TEKSTI"/>
        <w:rPr>
          <w:b/>
          <w:lang w:val="sq-AL"/>
        </w:rPr>
      </w:pPr>
      <w:bookmarkStart w:id="112" w:name="_Toc52287440"/>
      <w:r w:rsidRPr="007E6E47">
        <w:rPr>
          <w:b/>
          <w:lang w:val="sq-AL"/>
        </w:rPr>
        <w:t>3.5.5 P</w:t>
      </w:r>
      <w:r w:rsidR="00F84108" w:rsidRPr="007E6E47">
        <w:rPr>
          <w:b/>
          <w:lang w:val="sq-AL"/>
        </w:rPr>
        <w:t>ërputhja ligjore – përputhja me formatin</w:t>
      </w:r>
      <w:r w:rsidRPr="007E6E47">
        <w:rPr>
          <w:b/>
          <w:lang w:val="sq-AL"/>
        </w:rPr>
        <w:t xml:space="preserve"> (</w:t>
      </w:r>
      <w:r w:rsidRPr="007E6E47">
        <w:rPr>
          <w:b/>
          <w:i/>
          <w:lang w:val="sq-AL"/>
        </w:rPr>
        <w:t>L</w:t>
      </w:r>
      <w:r w:rsidR="00F84108" w:rsidRPr="007E6E47">
        <w:rPr>
          <w:b/>
          <w:i/>
          <w:lang w:val="sq-AL"/>
        </w:rPr>
        <w:t>ogical consistency – format consistency</w:t>
      </w:r>
      <w:r w:rsidRPr="007E6E47">
        <w:rPr>
          <w:b/>
          <w:lang w:val="sq-AL"/>
        </w:rPr>
        <w:t>)</w:t>
      </w:r>
      <w:bookmarkEnd w:id="112"/>
    </w:p>
    <w:p w14:paraId="59BDC2A1" w14:textId="02983B28" w:rsidR="00934160" w:rsidRPr="007E6E47" w:rsidRDefault="00934160" w:rsidP="006A72BF">
      <w:pPr>
        <w:pStyle w:val="TEKSTI"/>
        <w:rPr>
          <w:lang w:val="sq-AL"/>
        </w:rPr>
      </w:pPr>
      <w:r w:rsidRPr="007E6E47">
        <w:rPr>
          <w:lang w:val="sq-AL"/>
        </w:rPr>
        <w:t>Rekomandim</w:t>
      </w:r>
      <w:r w:rsidR="00F84108" w:rsidRPr="007E6E47">
        <w:rPr>
          <w:lang w:val="sq-AL"/>
        </w:rPr>
        <w:t>.</w:t>
      </w:r>
    </w:p>
    <w:p w14:paraId="59BDC2A2" w14:textId="77777777" w:rsidR="00934160" w:rsidRPr="007E6E47" w:rsidRDefault="00934160" w:rsidP="006A72BF">
      <w:pPr>
        <w:pStyle w:val="TEKSTI"/>
        <w:rPr>
          <w:lang w:val="sq-AL"/>
        </w:rPr>
      </w:pPr>
      <w:r w:rsidRPr="007E6E47">
        <w:rPr>
          <w:lang w:val="sq-AL"/>
        </w:rPr>
        <w:t>Përputhja me formatin duhet të vlerësohet dhe dokumentohet duke përdorur shkallën e konfliktit të strukturës fizike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2A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A3"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2A4" w14:textId="77777777" w:rsidR="00934160" w:rsidRPr="007E6E47" w:rsidRDefault="00934160" w:rsidP="006A72BF">
            <w:pPr>
              <w:ind w:firstLine="0"/>
              <w:rPr>
                <w:rFonts w:ascii="Garamond" w:hAnsi="Garamond"/>
                <w:b/>
                <w:lang w:val="sq-AL"/>
              </w:rPr>
            </w:pPr>
            <w:r w:rsidRPr="007E6E47">
              <w:rPr>
                <w:rFonts w:ascii="Garamond" w:hAnsi="Garamond"/>
                <w:b/>
                <w:lang w:val="sq-AL"/>
              </w:rPr>
              <w:t>Shkalla e konfliktit të strukturës fizike</w:t>
            </w:r>
          </w:p>
        </w:tc>
      </w:tr>
      <w:tr w:rsidR="00934160" w:rsidRPr="007E6E47" w14:paraId="59BDC2A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A6"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2A7"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2A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A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2AA" w14:textId="77777777" w:rsidR="00934160" w:rsidRPr="007E6E47" w:rsidRDefault="00934160" w:rsidP="006A72BF">
            <w:pPr>
              <w:ind w:firstLine="0"/>
              <w:rPr>
                <w:rFonts w:ascii="Garamond" w:hAnsi="Garamond"/>
                <w:lang w:val="sq-AL"/>
              </w:rPr>
            </w:pPr>
            <w:r w:rsidRPr="007E6E47">
              <w:rPr>
                <w:rFonts w:ascii="Garamond" w:hAnsi="Garamond"/>
                <w:lang w:val="sq-AL"/>
              </w:rPr>
              <w:t>Përputhja ligjore</w:t>
            </w:r>
          </w:p>
        </w:tc>
      </w:tr>
      <w:tr w:rsidR="00934160" w:rsidRPr="007E6E47" w14:paraId="59BDC2A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AC" w14:textId="04275CBD"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2AD" w14:textId="77777777" w:rsidR="00934160" w:rsidRPr="007E6E47" w:rsidRDefault="00934160" w:rsidP="006A72BF">
            <w:pPr>
              <w:ind w:firstLine="0"/>
              <w:rPr>
                <w:rFonts w:ascii="Garamond" w:hAnsi="Garamond"/>
                <w:lang w:val="sq-AL"/>
              </w:rPr>
            </w:pPr>
            <w:r w:rsidRPr="007E6E47">
              <w:rPr>
                <w:rFonts w:ascii="Garamond" w:hAnsi="Garamond"/>
                <w:lang w:val="sq-AL"/>
              </w:rPr>
              <w:t>Përputhja me formatin</w:t>
            </w:r>
          </w:p>
        </w:tc>
      </w:tr>
      <w:tr w:rsidR="00934160" w:rsidRPr="007E6E47" w14:paraId="59BDC2B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A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2B0" w14:textId="77777777" w:rsidR="00934160" w:rsidRPr="007E6E47" w:rsidRDefault="00934160" w:rsidP="006A72BF">
            <w:pPr>
              <w:ind w:firstLine="0"/>
              <w:rPr>
                <w:rFonts w:ascii="Garamond" w:hAnsi="Garamond"/>
                <w:lang w:val="sq-AL"/>
              </w:rPr>
            </w:pPr>
            <w:r w:rsidRPr="007E6E47">
              <w:rPr>
                <w:rFonts w:ascii="Garamond" w:hAnsi="Garamond"/>
                <w:lang w:val="sq-AL"/>
              </w:rPr>
              <w:t>Shkalla e gabimeve</w:t>
            </w:r>
          </w:p>
        </w:tc>
      </w:tr>
      <w:tr w:rsidR="00934160" w:rsidRPr="007E6E47" w14:paraId="59BDC2B4"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2B2" w14:textId="77777777" w:rsidR="00934160" w:rsidRPr="007E6E47" w:rsidRDefault="00934160" w:rsidP="006A72BF">
            <w:pPr>
              <w:ind w:firstLine="0"/>
              <w:rPr>
                <w:rFonts w:ascii="Garamond" w:hAnsi="Garamond"/>
                <w:lang w:val="sq-AL"/>
              </w:rPr>
            </w:pPr>
            <w:r w:rsidRPr="007E6E47">
              <w:rPr>
                <w:rFonts w:ascii="Garamond" w:hAnsi="Garamond"/>
                <w:lang w:val="sq-AL"/>
              </w:rPr>
              <w:t>Përkufizim</w:t>
            </w:r>
          </w:p>
        </w:tc>
        <w:tc>
          <w:tcPr>
            <w:tcW w:w="5411" w:type="dxa"/>
            <w:tcBorders>
              <w:top w:val="single" w:sz="4" w:space="0" w:color="auto"/>
              <w:left w:val="single" w:sz="4" w:space="0" w:color="auto"/>
              <w:bottom w:val="single" w:sz="4" w:space="0" w:color="auto"/>
              <w:right w:val="single" w:sz="4" w:space="0" w:color="auto"/>
            </w:tcBorders>
            <w:hideMark/>
          </w:tcPr>
          <w:p w14:paraId="59BDC2B3" w14:textId="77777777" w:rsidR="00934160" w:rsidRPr="007E6E47" w:rsidRDefault="00934160" w:rsidP="006A72BF">
            <w:pPr>
              <w:ind w:firstLine="0"/>
              <w:rPr>
                <w:rFonts w:ascii="Garamond" w:hAnsi="Garamond"/>
                <w:lang w:val="sq-AL"/>
              </w:rPr>
            </w:pPr>
            <w:r w:rsidRPr="007E6E47">
              <w:rPr>
                <w:rFonts w:ascii="Garamond" w:hAnsi="Garamond"/>
                <w:lang w:val="sq-AL"/>
              </w:rPr>
              <w:t>Numri i artikujve në grupin e të dhënave që ruhen në konflikt me strukturën fizike të grupit të të dhënave të ndarë me numrin total të artikujve.</w:t>
            </w:r>
          </w:p>
        </w:tc>
      </w:tr>
      <w:tr w:rsidR="00934160" w:rsidRPr="007E6E47" w14:paraId="59BDC2B7"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2B5"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2B6" w14:textId="77777777" w:rsidR="00934160" w:rsidRPr="007E6E47" w:rsidRDefault="00934160" w:rsidP="006A72BF">
            <w:pPr>
              <w:ind w:firstLine="0"/>
              <w:rPr>
                <w:rFonts w:ascii="Garamond" w:hAnsi="Garamond"/>
                <w:lang w:val="sq-AL"/>
              </w:rPr>
            </w:pPr>
            <w:r w:rsidRPr="007E6E47">
              <w:rPr>
                <w:rFonts w:ascii="Garamond" w:hAnsi="Garamond"/>
                <w:lang w:val="sq-AL"/>
              </w:rPr>
              <w:t>Nuk ka përshkrim specifik për versionin 2.9</w:t>
            </w:r>
          </w:p>
        </w:tc>
      </w:tr>
      <w:tr w:rsidR="00934160" w:rsidRPr="007E6E47" w14:paraId="59BDC2B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B8"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2B9"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2B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BB"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2BC"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2C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BE"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2BF"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2C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C1"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2C2" w14:textId="77777777" w:rsidR="00934160" w:rsidRPr="007E6E47" w:rsidRDefault="00934160" w:rsidP="006A72BF">
            <w:pPr>
              <w:ind w:firstLine="0"/>
              <w:rPr>
                <w:rFonts w:ascii="Garamond" w:hAnsi="Garamond"/>
                <w:lang w:val="sq-AL"/>
              </w:rPr>
            </w:pPr>
            <w:r w:rsidRPr="007E6E47">
              <w:rPr>
                <w:rFonts w:ascii="Garamond" w:hAnsi="Garamond"/>
                <w:lang w:val="sq-AL"/>
              </w:rPr>
              <w:t>Të vërteta: përqindje: raport</w:t>
            </w:r>
          </w:p>
        </w:tc>
      </w:tr>
      <w:tr w:rsidR="00934160" w:rsidRPr="007E6E47" w14:paraId="59BDC2C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C4"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2C5"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2C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C7"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2C8"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2C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CA"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2CB" w14:textId="78194579"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0.0189</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98.11%</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11:582</w:t>
            </w:r>
          </w:p>
        </w:tc>
      </w:tr>
      <w:tr w:rsidR="00934160" w:rsidRPr="007E6E47" w14:paraId="59BDC2C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2CD"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2CE"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20 (SSH EN ISO 19157:2012)</w:t>
            </w:r>
          </w:p>
        </w:tc>
      </w:tr>
    </w:tbl>
    <w:p w14:paraId="59BDC2D0" w14:textId="77777777" w:rsidR="00934160" w:rsidRPr="007E6E47" w:rsidRDefault="00934160" w:rsidP="006A72BF">
      <w:pPr>
        <w:pStyle w:val="TEKSTI"/>
        <w:rPr>
          <w:lang w:val="sq-AL"/>
        </w:rPr>
      </w:pPr>
    </w:p>
    <w:p w14:paraId="59BDC2D1" w14:textId="3F62C1F1" w:rsidR="00934160" w:rsidRPr="007E6E47" w:rsidRDefault="006A72BF" w:rsidP="006A72BF">
      <w:pPr>
        <w:pStyle w:val="TEKSTI"/>
        <w:rPr>
          <w:b/>
          <w:lang w:val="sq-AL"/>
        </w:rPr>
      </w:pPr>
      <w:bookmarkStart w:id="113" w:name="_Toc52287441"/>
      <w:r w:rsidRPr="007E6E47">
        <w:rPr>
          <w:b/>
          <w:lang w:val="sq-AL"/>
        </w:rPr>
        <w:t>3.5.6 P</w:t>
      </w:r>
      <w:r w:rsidR="00F84108" w:rsidRPr="007E6E47">
        <w:rPr>
          <w:b/>
          <w:lang w:val="sq-AL"/>
        </w:rPr>
        <w:t>ërputhja logjike – përputhja topologjike</w:t>
      </w:r>
      <w:r w:rsidRPr="007E6E47">
        <w:rPr>
          <w:b/>
          <w:lang w:val="sq-AL"/>
        </w:rPr>
        <w:t xml:space="preserve"> (</w:t>
      </w:r>
      <w:r w:rsidRPr="007E6E47">
        <w:rPr>
          <w:b/>
          <w:i/>
          <w:lang w:val="sq-AL"/>
        </w:rPr>
        <w:t>L</w:t>
      </w:r>
      <w:r w:rsidR="00F84108" w:rsidRPr="007E6E47">
        <w:rPr>
          <w:b/>
          <w:i/>
          <w:lang w:val="sq-AL"/>
        </w:rPr>
        <w:t>ogical consistency – topological consistency</w:t>
      </w:r>
      <w:r w:rsidRPr="007E6E47">
        <w:rPr>
          <w:b/>
          <w:lang w:val="sq-AL"/>
        </w:rPr>
        <w:t>)</w:t>
      </w:r>
      <w:bookmarkEnd w:id="113"/>
    </w:p>
    <w:p w14:paraId="59BDC2D2" w14:textId="4AB706FA" w:rsidR="00934160" w:rsidRPr="007E6E47" w:rsidRDefault="00934160" w:rsidP="006A72BF">
      <w:pPr>
        <w:pStyle w:val="TEKSTI"/>
        <w:rPr>
          <w:lang w:val="sq-AL"/>
        </w:rPr>
      </w:pPr>
      <w:r w:rsidRPr="007E6E47">
        <w:rPr>
          <w:lang w:val="sq-AL"/>
        </w:rPr>
        <w:t>Rekomandim</w:t>
      </w:r>
      <w:r w:rsidR="00F84108" w:rsidRPr="007E6E47">
        <w:rPr>
          <w:lang w:val="sq-AL"/>
        </w:rPr>
        <w:t>.</w:t>
      </w:r>
    </w:p>
    <w:p w14:paraId="59BDC2D3" w14:textId="77777777" w:rsidR="00934160" w:rsidRPr="007E6E47" w:rsidRDefault="00934160" w:rsidP="006A72BF">
      <w:pPr>
        <w:pStyle w:val="TEKSTI"/>
        <w:rPr>
          <w:lang w:val="sq-AL"/>
        </w:rPr>
      </w:pPr>
      <w:r w:rsidRPr="007E6E47">
        <w:rPr>
          <w:lang w:val="sq-AL"/>
        </w:rPr>
        <w:t>Përputhja topologjike duhet të vlerësohet dhe dokumentohet duke përdorur numrin e lidhjeve të munguara për shkak të nënshkrimit, numrin e lidhjeve të munguara për shkak të mbivendosjeve, numrin e gabimeve të vetë-vendosjes së pavlefshme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2D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D4"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2D5" w14:textId="77777777" w:rsidR="00934160" w:rsidRPr="007E6E47" w:rsidRDefault="00934160" w:rsidP="006A72BF">
            <w:pPr>
              <w:ind w:firstLine="0"/>
              <w:rPr>
                <w:rFonts w:ascii="Garamond" w:hAnsi="Garamond"/>
                <w:b/>
                <w:lang w:val="sq-AL"/>
              </w:rPr>
            </w:pPr>
            <w:r w:rsidRPr="007E6E47">
              <w:rPr>
                <w:rFonts w:ascii="Garamond" w:hAnsi="Garamond"/>
                <w:b/>
                <w:lang w:val="sq-AL"/>
              </w:rPr>
              <w:t>Numri i lidhjeve të munguara për shkak të nënshkrimit</w:t>
            </w:r>
          </w:p>
        </w:tc>
      </w:tr>
      <w:tr w:rsidR="00934160" w:rsidRPr="007E6E47" w14:paraId="59BDC2D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D7"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2D8" w14:textId="77777777" w:rsidR="00934160" w:rsidRPr="007E6E47" w:rsidRDefault="00934160" w:rsidP="006A72BF">
            <w:pPr>
              <w:ind w:firstLine="0"/>
              <w:rPr>
                <w:rFonts w:ascii="Garamond" w:hAnsi="Garamond"/>
                <w:lang w:val="sq-AL"/>
              </w:rPr>
            </w:pPr>
            <w:r w:rsidRPr="007E6E47">
              <w:rPr>
                <w:rFonts w:ascii="Garamond" w:hAnsi="Garamond"/>
                <w:lang w:val="sq-AL"/>
              </w:rPr>
              <w:t>Nënshkrimi</w:t>
            </w:r>
          </w:p>
        </w:tc>
      </w:tr>
      <w:tr w:rsidR="00934160" w:rsidRPr="007E6E47" w14:paraId="59BDC2D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D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2DB" w14:textId="77777777" w:rsidR="00934160" w:rsidRPr="007E6E47" w:rsidRDefault="00934160" w:rsidP="006A72BF">
            <w:pPr>
              <w:ind w:firstLine="0"/>
              <w:rPr>
                <w:rFonts w:ascii="Garamond" w:hAnsi="Garamond"/>
                <w:lang w:val="sq-AL"/>
              </w:rPr>
            </w:pPr>
            <w:r w:rsidRPr="007E6E47">
              <w:rPr>
                <w:rFonts w:ascii="Garamond" w:hAnsi="Garamond"/>
                <w:lang w:val="sq-AL"/>
              </w:rPr>
              <w:t>Përputhja ligjore</w:t>
            </w:r>
          </w:p>
        </w:tc>
      </w:tr>
      <w:tr w:rsidR="00934160" w:rsidRPr="007E6E47" w14:paraId="59BDC2D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DD" w14:textId="057CBCB8"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2DE" w14:textId="77777777" w:rsidR="00934160" w:rsidRPr="007E6E47" w:rsidRDefault="00934160" w:rsidP="006A72BF">
            <w:pPr>
              <w:ind w:firstLine="0"/>
              <w:rPr>
                <w:rFonts w:ascii="Garamond" w:hAnsi="Garamond"/>
                <w:lang w:val="sq-AL"/>
              </w:rPr>
            </w:pPr>
            <w:r w:rsidRPr="007E6E47">
              <w:rPr>
                <w:rFonts w:ascii="Garamond" w:hAnsi="Garamond"/>
                <w:lang w:val="sq-AL"/>
              </w:rPr>
              <w:t>Përputhja topologjike</w:t>
            </w:r>
          </w:p>
        </w:tc>
      </w:tr>
      <w:tr w:rsidR="00934160" w:rsidRPr="007E6E47" w14:paraId="59BDC2E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E0"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2E1" w14:textId="77777777" w:rsidR="00934160" w:rsidRPr="007E6E47" w:rsidRDefault="00934160" w:rsidP="006A72BF">
            <w:pPr>
              <w:ind w:firstLine="0"/>
              <w:rPr>
                <w:rFonts w:ascii="Garamond" w:hAnsi="Garamond"/>
                <w:lang w:val="sq-AL"/>
              </w:rPr>
            </w:pPr>
            <w:r w:rsidRPr="007E6E47">
              <w:rPr>
                <w:rFonts w:ascii="Garamond" w:hAnsi="Garamond"/>
                <w:lang w:val="sq-AL"/>
              </w:rPr>
              <w:t>Numërimi i gabimeve</w:t>
            </w:r>
          </w:p>
        </w:tc>
      </w:tr>
      <w:tr w:rsidR="00934160" w:rsidRPr="007E6E47" w14:paraId="59BDC2E5"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2E3"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2E4" w14:textId="1C672AA3" w:rsidR="00934160" w:rsidRPr="007E6E47" w:rsidRDefault="00934160" w:rsidP="006A72BF">
            <w:pPr>
              <w:ind w:firstLine="0"/>
              <w:rPr>
                <w:rFonts w:ascii="Garamond" w:hAnsi="Garamond"/>
                <w:lang w:val="sq-AL"/>
              </w:rPr>
            </w:pPr>
            <w:r w:rsidRPr="007E6E47">
              <w:rPr>
                <w:rFonts w:ascii="Garamond" w:hAnsi="Garamond"/>
                <w:lang w:val="sq-AL"/>
              </w:rPr>
              <w:t>Numri i artikujve në grupin e të dhënave që</w:t>
            </w:r>
            <w:r w:rsidR="007D6728" w:rsidRPr="007E6E47">
              <w:rPr>
                <w:rFonts w:ascii="Garamond" w:hAnsi="Garamond"/>
                <w:lang w:val="sq-AL"/>
              </w:rPr>
              <w:t xml:space="preserve"> nuk përputhen për shkak të nën</w:t>
            </w:r>
            <w:r w:rsidRPr="007E6E47">
              <w:rPr>
                <w:rFonts w:ascii="Garamond" w:hAnsi="Garamond"/>
                <w:lang w:val="sq-AL"/>
              </w:rPr>
              <w:t>ndarjeve, duke pasur parasysh parametrin dhe tolerancën e lidhjeve.</w:t>
            </w:r>
          </w:p>
        </w:tc>
      </w:tr>
      <w:tr w:rsidR="00934160" w:rsidRPr="007E6E47" w14:paraId="59BDC2E8"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2E6"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2E7" w14:textId="77777777" w:rsidR="00934160" w:rsidRPr="007E6E47" w:rsidRDefault="00934160" w:rsidP="006A72BF">
            <w:pPr>
              <w:ind w:firstLine="0"/>
              <w:rPr>
                <w:rFonts w:ascii="Garamond" w:hAnsi="Garamond"/>
                <w:lang w:val="sq-AL"/>
              </w:rPr>
            </w:pPr>
            <w:r w:rsidRPr="007E6E47">
              <w:rPr>
                <w:rFonts w:ascii="Garamond" w:hAnsi="Garamond"/>
                <w:lang w:val="sq-AL"/>
              </w:rPr>
              <w:t>Mungesa e lidhjes që tejkalon tolerancën e lidhjeve konsiderohet si gabim nëse tipologjitë reale janë të lidhura me rrjetin e shërbimeve.</w:t>
            </w:r>
          </w:p>
        </w:tc>
      </w:tr>
      <w:tr w:rsidR="00934160" w:rsidRPr="007E6E47" w14:paraId="59BDC2E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E9"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2EA"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2E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EC"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2ED"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2F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EF"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2F0" w14:textId="77777777" w:rsidR="00934160" w:rsidRPr="007E6E47" w:rsidRDefault="00934160" w:rsidP="006A72BF">
            <w:pPr>
              <w:ind w:firstLine="0"/>
              <w:rPr>
                <w:rFonts w:ascii="Garamond" w:hAnsi="Garamond"/>
                <w:lang w:val="sq-AL"/>
              </w:rPr>
            </w:pPr>
            <w:r w:rsidRPr="007E6E47">
              <w:rPr>
                <w:rFonts w:ascii="Garamond" w:hAnsi="Garamond"/>
                <w:lang w:val="sq-AL"/>
              </w:rPr>
              <w:t>Emri: Toleranca e lidhjeve</w:t>
            </w:r>
          </w:p>
          <w:p w14:paraId="59BDC2F1" w14:textId="77777777" w:rsidR="00934160" w:rsidRPr="007E6E47" w:rsidRDefault="00934160" w:rsidP="006A72BF">
            <w:pPr>
              <w:ind w:firstLine="0"/>
              <w:rPr>
                <w:rFonts w:ascii="Garamond" w:hAnsi="Garamond"/>
                <w:lang w:val="sq-AL"/>
              </w:rPr>
            </w:pPr>
            <w:r w:rsidRPr="007E6E47">
              <w:rPr>
                <w:rFonts w:ascii="Garamond" w:hAnsi="Garamond"/>
                <w:lang w:val="sq-AL"/>
              </w:rPr>
              <w:t>Përkufizimi: Kërkon distancë nga fundi i vijës së varur.</w:t>
            </w:r>
          </w:p>
          <w:p w14:paraId="59BDC2F2"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Përshkrimi: </w:t>
            </w:r>
          </w:p>
          <w:p w14:paraId="59BDC2F3" w14:textId="77777777" w:rsidR="00934160" w:rsidRPr="007E6E47" w:rsidRDefault="00934160" w:rsidP="006A72BF">
            <w:pPr>
              <w:ind w:firstLine="0"/>
              <w:rPr>
                <w:rFonts w:ascii="Garamond" w:hAnsi="Garamond"/>
                <w:lang w:val="sq-AL"/>
              </w:rPr>
            </w:pPr>
            <w:r w:rsidRPr="007E6E47">
              <w:rPr>
                <w:rFonts w:ascii="Garamond" w:hAnsi="Garamond"/>
                <w:lang w:val="sq-AL"/>
              </w:rPr>
              <w:t>Ky parametër është specifik për grupin e të dhënave të ofruesit dhe duhet të raportohet si metadatë për të siguruar krijimin automatik dhe të qartë të topologjisë së linjës së mesit - lidhjes - për rrjetin e shërbimeve.</w:t>
            </w:r>
          </w:p>
          <w:p w14:paraId="59BDC2F4" w14:textId="77777777" w:rsidR="00934160" w:rsidRPr="007E6E47" w:rsidRDefault="00934160" w:rsidP="006A72BF">
            <w:pPr>
              <w:ind w:firstLine="0"/>
              <w:rPr>
                <w:rFonts w:ascii="Garamond" w:hAnsi="Garamond"/>
                <w:lang w:val="sq-AL"/>
              </w:rPr>
            </w:pPr>
            <w:r w:rsidRPr="007E6E47">
              <w:rPr>
                <w:rFonts w:ascii="Garamond" w:hAnsi="Garamond"/>
                <w:lang w:val="sq-AL"/>
              </w:rPr>
              <w:t>Toleranca e lidhjes duhet të përcaktohet nga ofruesi i të dhënave duke përdorur element</w:t>
            </w:r>
            <w:r w:rsidRPr="007E6E47">
              <w:rPr>
                <w:rFonts w:ascii="Garamond" w:hAnsi="Garamond"/>
                <w:color w:val="000000" w:themeColor="text1"/>
                <w:lang w:val="sq-AL"/>
              </w:rPr>
              <w:t>e</w:t>
            </w:r>
            <w:r w:rsidRPr="007E6E47">
              <w:rPr>
                <w:rFonts w:ascii="Garamond" w:hAnsi="Garamond"/>
                <w:lang w:val="sq-AL"/>
              </w:rPr>
              <w:t>t e mëposhtme, të elementit të metatdatës DQ_</w:t>
            </w:r>
            <w:r w:rsidRPr="007E6E47">
              <w:rPr>
                <w:rFonts w:ascii="Garamond" w:hAnsi="Garamond"/>
                <w:i/>
                <w:lang w:val="sq-AL"/>
              </w:rPr>
              <w:t>PërputhjaTopologjike</w:t>
            </w:r>
            <w:r w:rsidRPr="007E6E47">
              <w:rPr>
                <w:rFonts w:ascii="Garamond" w:hAnsi="Garamond"/>
                <w:lang w:val="sq-AL"/>
              </w:rPr>
              <w:t xml:space="preserve"> për masën aktuale:</w:t>
            </w:r>
          </w:p>
          <w:p w14:paraId="59BDC2F5" w14:textId="77777777" w:rsidR="00934160" w:rsidRPr="007E6E47" w:rsidRDefault="00934160" w:rsidP="00F1577A">
            <w:pPr>
              <w:pStyle w:val="ListParagraph"/>
              <w:numPr>
                <w:ilvl w:val="0"/>
                <w:numId w:val="23"/>
              </w:numPr>
              <w:ind w:left="0" w:firstLine="0"/>
              <w:jc w:val="both"/>
              <w:rPr>
                <w:rFonts w:ascii="Garamond" w:hAnsi="Garamond"/>
                <w:lang w:val="sq-AL"/>
              </w:rPr>
            </w:pPr>
            <w:r w:rsidRPr="007E6E47">
              <w:rPr>
                <w:rFonts w:ascii="Garamond" w:hAnsi="Garamond"/>
                <w:lang w:val="sq-AL"/>
              </w:rPr>
              <w:t xml:space="preserve">102. </w:t>
            </w:r>
            <w:r w:rsidRPr="007E6E47">
              <w:rPr>
                <w:rFonts w:ascii="Garamond" w:hAnsi="Garamond"/>
                <w:i/>
                <w:lang w:val="sq-AL"/>
              </w:rPr>
              <w:t>PërshkrimiIMatjes</w:t>
            </w:r>
            <w:r w:rsidRPr="007E6E47">
              <w:rPr>
                <w:rFonts w:ascii="Garamond" w:hAnsi="Garamond"/>
                <w:lang w:val="sq-AL"/>
              </w:rPr>
              <w:t xml:space="preserve"> (lloji: tekst i lirë):</w:t>
            </w:r>
          </w:p>
          <w:p w14:paraId="59BDC2F6" w14:textId="600B9B1B" w:rsidR="00934160" w:rsidRPr="007E6E47" w:rsidRDefault="00934160" w:rsidP="006A72BF">
            <w:pPr>
              <w:ind w:firstLine="0"/>
              <w:rPr>
                <w:rFonts w:ascii="Garamond" w:hAnsi="Garamond"/>
                <w:lang w:val="sq-AL"/>
              </w:rPr>
            </w:pPr>
            <w:r w:rsidRPr="007E6E47">
              <w:rPr>
                <w:rFonts w:ascii="Garamond" w:hAnsi="Garamond"/>
                <w:lang w:val="sq-AL"/>
              </w:rPr>
              <w:t xml:space="preserve">Përcaktuar si </w:t>
            </w:r>
            <w:r w:rsidR="0021372D" w:rsidRPr="007E6E47">
              <w:rPr>
                <w:rFonts w:ascii="Garamond" w:hAnsi="Garamond"/>
                <w:lang w:val="sq-AL"/>
              </w:rPr>
              <w:t>“</w:t>
            </w:r>
            <w:r w:rsidRPr="007E6E47">
              <w:rPr>
                <w:rFonts w:ascii="Garamond" w:hAnsi="Garamond"/>
                <w:lang w:val="sq-AL"/>
              </w:rPr>
              <w:t>Përshkrimi i matjes</w:t>
            </w:r>
            <w:r w:rsidR="0021372D" w:rsidRPr="007E6E47">
              <w:rPr>
                <w:rFonts w:ascii="Garamond" w:hAnsi="Garamond"/>
                <w:lang w:val="sq-AL"/>
              </w:rPr>
              <w:t>”</w:t>
            </w:r>
          </w:p>
          <w:p w14:paraId="59BDC2F7" w14:textId="77777777" w:rsidR="00934160" w:rsidRPr="007E6E47" w:rsidRDefault="00934160" w:rsidP="00F1577A">
            <w:pPr>
              <w:pStyle w:val="ListParagraph"/>
              <w:numPr>
                <w:ilvl w:val="0"/>
                <w:numId w:val="23"/>
              </w:numPr>
              <w:ind w:left="0" w:firstLine="0"/>
              <w:jc w:val="both"/>
              <w:rPr>
                <w:rFonts w:ascii="Garamond" w:hAnsi="Garamond"/>
                <w:lang w:val="sq-AL"/>
              </w:rPr>
            </w:pPr>
            <w:r w:rsidRPr="007E6E47">
              <w:rPr>
                <w:rFonts w:ascii="Garamond" w:hAnsi="Garamond"/>
                <w:lang w:val="sq-AL"/>
              </w:rPr>
              <w:t xml:space="preserve">107. Rezultati (lloji: </w:t>
            </w:r>
            <w:r w:rsidRPr="007E6E47">
              <w:rPr>
                <w:rFonts w:ascii="Garamond" w:hAnsi="Garamond"/>
                <w:i/>
                <w:lang w:val="sq-AL"/>
              </w:rPr>
              <w:t>DQ_Rezultati</w:t>
            </w:r>
            <w:r w:rsidRPr="007E6E47">
              <w:rPr>
                <w:rFonts w:ascii="Garamond" w:hAnsi="Garamond"/>
                <w:lang w:val="sq-AL"/>
              </w:rPr>
              <w:t>)</w:t>
            </w:r>
          </w:p>
          <w:p w14:paraId="59BDC2F8" w14:textId="5F63471E" w:rsidR="00934160" w:rsidRPr="007E6E47" w:rsidRDefault="00934160" w:rsidP="006A72BF">
            <w:pPr>
              <w:ind w:firstLine="0"/>
              <w:rPr>
                <w:rFonts w:ascii="Garamond" w:hAnsi="Garamond"/>
                <w:lang w:val="sq-AL"/>
              </w:rPr>
            </w:pPr>
            <w:r w:rsidRPr="007E6E47">
              <w:rPr>
                <w:rFonts w:ascii="Garamond" w:hAnsi="Garamond"/>
                <w:lang w:val="sq-AL"/>
              </w:rPr>
              <w:t xml:space="preserve">Përcaktuar si </w:t>
            </w:r>
            <w:r w:rsidR="0021372D" w:rsidRPr="007E6E47">
              <w:rPr>
                <w:rFonts w:ascii="Garamond" w:hAnsi="Garamond"/>
                <w:lang w:val="sq-AL"/>
              </w:rPr>
              <w:t>“</w:t>
            </w:r>
            <w:r w:rsidRPr="007E6E47">
              <w:rPr>
                <w:rFonts w:ascii="Garamond" w:hAnsi="Garamond"/>
                <w:lang w:val="sq-AL"/>
              </w:rPr>
              <w:t>Vlera (ose grupi i vlerave) të marra nga zbatimi i një matjeje të cilësisë së të dhënave ose rezultati i vlerësimit të vlerës së fituar (ose grup vlerash) kundrejt një niveli të cilësisë së përshtatshmërisë së pranueshme</w:t>
            </w:r>
            <w:r w:rsidR="0021372D" w:rsidRPr="007E6E47">
              <w:rPr>
                <w:rFonts w:ascii="Garamond" w:hAnsi="Garamond"/>
                <w:lang w:val="sq-AL"/>
              </w:rPr>
              <w:t>”</w:t>
            </w:r>
            <w:r w:rsidRPr="007E6E47">
              <w:rPr>
                <w:rFonts w:ascii="Garamond" w:hAnsi="Garamond"/>
                <w:lang w:val="sq-AL"/>
              </w:rPr>
              <w:t>.</w:t>
            </w:r>
          </w:p>
          <w:p w14:paraId="59BDC2F9" w14:textId="77777777" w:rsidR="00934160" w:rsidRPr="007E6E47" w:rsidRDefault="00934160" w:rsidP="006A72BF">
            <w:pPr>
              <w:ind w:firstLine="0"/>
              <w:rPr>
                <w:rFonts w:ascii="Garamond" w:hAnsi="Garamond"/>
                <w:lang w:val="sq-AL"/>
              </w:rPr>
            </w:pPr>
            <w:r w:rsidRPr="007E6E47">
              <w:rPr>
                <w:rFonts w:ascii="Garamond" w:hAnsi="Garamond"/>
                <w:lang w:val="sq-AL"/>
              </w:rPr>
              <w:t>Specifikisht, toleranca mund të gjendet brenda këtyre dy element</w:t>
            </w:r>
            <w:r w:rsidRPr="007E6E47">
              <w:rPr>
                <w:rFonts w:ascii="Garamond" w:hAnsi="Garamond"/>
                <w:color w:val="000000" w:themeColor="text1"/>
                <w:lang w:val="sq-AL"/>
              </w:rPr>
              <w:t>e</w:t>
            </w:r>
            <w:r w:rsidRPr="007E6E47">
              <w:rPr>
                <w:rFonts w:ascii="Garamond" w:hAnsi="Garamond"/>
                <w:lang w:val="sq-AL"/>
              </w:rPr>
              <w:t>ve:</w:t>
            </w:r>
          </w:p>
          <w:p w14:paraId="59BDC2FA" w14:textId="77777777" w:rsidR="00934160" w:rsidRPr="007E6E47" w:rsidRDefault="00934160" w:rsidP="00F1577A">
            <w:pPr>
              <w:pStyle w:val="ListParagraph"/>
              <w:numPr>
                <w:ilvl w:val="0"/>
                <w:numId w:val="24"/>
              </w:numPr>
              <w:ind w:left="0" w:firstLine="0"/>
              <w:jc w:val="both"/>
              <w:rPr>
                <w:rFonts w:ascii="Garamond" w:hAnsi="Garamond"/>
                <w:lang w:val="sq-AL"/>
              </w:rPr>
            </w:pPr>
            <w:r w:rsidRPr="007E6E47">
              <w:rPr>
                <w:rFonts w:ascii="Garamond" w:hAnsi="Garamond"/>
                <w:lang w:val="sq-AL"/>
              </w:rPr>
              <w:t>130. Specifikimi</w:t>
            </w:r>
          </w:p>
          <w:p w14:paraId="59BDC2FB" w14:textId="77777777" w:rsidR="00934160" w:rsidRPr="007E6E47" w:rsidRDefault="00934160" w:rsidP="00F1577A">
            <w:pPr>
              <w:pStyle w:val="ListParagraph"/>
              <w:numPr>
                <w:ilvl w:val="0"/>
                <w:numId w:val="24"/>
              </w:numPr>
              <w:ind w:left="0" w:firstLine="0"/>
              <w:jc w:val="both"/>
              <w:rPr>
                <w:rFonts w:ascii="Garamond" w:hAnsi="Garamond"/>
                <w:lang w:val="sq-AL"/>
              </w:rPr>
            </w:pPr>
            <w:r w:rsidRPr="007E6E47">
              <w:rPr>
                <w:rFonts w:ascii="Garamond" w:hAnsi="Garamond"/>
                <w:lang w:val="sq-AL"/>
              </w:rPr>
              <w:t>131. Shpjegimi</w:t>
            </w:r>
          </w:p>
          <w:p w14:paraId="59BDC2FC" w14:textId="65657C46" w:rsidR="00934160" w:rsidRPr="007E6E47" w:rsidRDefault="006D4725" w:rsidP="006A72BF">
            <w:pPr>
              <w:ind w:firstLine="0"/>
              <w:rPr>
                <w:rFonts w:ascii="Garamond" w:hAnsi="Garamond"/>
                <w:lang w:val="sq-AL"/>
              </w:rPr>
            </w:pPr>
            <w:r w:rsidRPr="007E6E47">
              <w:rPr>
                <w:rFonts w:ascii="Garamond" w:hAnsi="Garamond"/>
                <w:lang w:val="sq-AL"/>
              </w:rPr>
              <w:t xml:space="preserve"> </w:t>
            </w:r>
            <w:r w:rsidR="00934160" w:rsidRPr="007E6E47">
              <w:rPr>
                <w:rFonts w:ascii="Garamond" w:hAnsi="Garamond"/>
                <w:lang w:val="sq-AL"/>
              </w:rPr>
              <w:t>Nga DQ_klasifikimi i rezultatit.</w:t>
            </w:r>
          </w:p>
          <w:p w14:paraId="59BDC2FD" w14:textId="77777777" w:rsidR="00934160" w:rsidRPr="007E6E47" w:rsidRDefault="00934160" w:rsidP="006A72BF">
            <w:pPr>
              <w:ind w:firstLine="0"/>
              <w:rPr>
                <w:rFonts w:ascii="Garamond" w:hAnsi="Garamond"/>
                <w:lang w:val="sq-AL"/>
              </w:rPr>
            </w:pPr>
            <w:r w:rsidRPr="007E6E47">
              <w:rPr>
                <w:rFonts w:ascii="Garamond" w:hAnsi="Garamond"/>
                <w:lang w:val="sq-AL"/>
              </w:rPr>
              <w:t>Shënim: Element</w:t>
            </w:r>
            <w:r w:rsidRPr="007E6E47">
              <w:rPr>
                <w:rFonts w:ascii="Garamond" w:hAnsi="Garamond"/>
                <w:color w:val="000000" w:themeColor="text1"/>
                <w:lang w:val="sq-AL"/>
              </w:rPr>
              <w:t>e</w:t>
            </w:r>
            <w:r w:rsidRPr="007E6E47">
              <w:rPr>
                <w:rFonts w:ascii="Garamond" w:hAnsi="Garamond"/>
                <w:lang w:val="sq-AL"/>
              </w:rPr>
              <w:t>t e metadatave përcaktohen në SSH EN ISO 19115-1:2014</w:t>
            </w:r>
          </w:p>
        </w:tc>
      </w:tr>
      <w:tr w:rsidR="00934160" w:rsidRPr="007E6E47" w14:paraId="59BDC30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2F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300" w14:textId="77777777" w:rsidR="00934160" w:rsidRPr="007E6E47" w:rsidRDefault="00934160" w:rsidP="006A72BF">
            <w:pPr>
              <w:ind w:firstLine="0"/>
              <w:rPr>
                <w:rFonts w:ascii="Garamond" w:hAnsi="Garamond"/>
                <w:i/>
                <w:lang w:val="sq-AL"/>
              </w:rPr>
            </w:pPr>
            <w:r w:rsidRPr="007E6E47">
              <w:rPr>
                <w:rFonts w:ascii="Garamond" w:hAnsi="Garamond"/>
                <w:i/>
                <w:lang w:val="sq-AL"/>
              </w:rPr>
              <w:t>Integer</w:t>
            </w:r>
          </w:p>
        </w:tc>
      </w:tr>
      <w:tr w:rsidR="00934160" w:rsidRPr="007E6E47" w14:paraId="59BDC30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02"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303"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30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05"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306"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19157:2019 Informacion Gjeografik – Cilësia e të dhënave</w:t>
            </w:r>
          </w:p>
        </w:tc>
      </w:tr>
      <w:tr w:rsidR="00934160" w:rsidRPr="007E6E47" w14:paraId="59BDC30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08"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309"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noProof/>
              </w:rPr>
              <w:drawing>
                <wp:inline distT="0" distB="0" distL="0" distR="0" wp14:anchorId="59BDCFBF" wp14:editId="59BDCFC0">
                  <wp:extent cx="2542857" cy="1600000"/>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542857" cy="1600000"/>
                          </a:xfrm>
                          <a:prstGeom prst="rect">
                            <a:avLst/>
                          </a:prstGeom>
                        </pic:spPr>
                      </pic:pic>
                    </a:graphicData>
                  </a:graphic>
                </wp:inline>
              </w:drawing>
            </w:r>
          </w:p>
          <w:p w14:paraId="59BDC30A" w14:textId="77777777" w:rsidR="00934160" w:rsidRPr="007E6E47" w:rsidRDefault="00934160" w:rsidP="006A72BF">
            <w:pPr>
              <w:autoSpaceDE w:val="0"/>
              <w:autoSpaceDN w:val="0"/>
              <w:adjustRightInd w:val="0"/>
              <w:ind w:firstLine="0"/>
              <w:rPr>
                <w:rFonts w:ascii="Garamond" w:hAnsi="Garamond"/>
                <w:b/>
                <w:color w:val="000000"/>
                <w:lang w:val="sq-AL"/>
              </w:rPr>
            </w:pPr>
            <w:r w:rsidRPr="007E6E47">
              <w:rPr>
                <w:rFonts w:ascii="Garamond" w:hAnsi="Garamond"/>
                <w:b/>
                <w:color w:val="000000"/>
                <w:lang w:val="sq-AL"/>
              </w:rPr>
              <w:t>Çështja</w:t>
            </w:r>
          </w:p>
          <w:p w14:paraId="59BDC30B"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1 Tolerancë e lidhjeve = 1: 10 000 të rezolucionit të grupit të të dhënave (</w:t>
            </w:r>
            <w:r w:rsidRPr="007E6E47">
              <w:rPr>
                <w:rFonts w:ascii="Garamond" w:hAnsi="Garamond"/>
                <w:lang w:val="sq-AL"/>
              </w:rPr>
              <w:t>Element</w:t>
            </w:r>
            <w:r w:rsidRPr="007E6E47">
              <w:rPr>
                <w:rFonts w:ascii="Garamond" w:hAnsi="Garamond"/>
                <w:color w:val="000000" w:themeColor="text1"/>
                <w:lang w:val="sq-AL"/>
              </w:rPr>
              <w:t>e</w:t>
            </w:r>
            <w:r w:rsidRPr="007E6E47">
              <w:rPr>
                <w:rFonts w:ascii="Garamond" w:hAnsi="Garamond"/>
                <w:lang w:val="sq-AL"/>
              </w:rPr>
              <w:t>t e metadatave përcaktohen në SSH EN ISO 19115-1:2014)</w:t>
            </w:r>
          </w:p>
        </w:tc>
      </w:tr>
      <w:tr w:rsidR="00934160" w:rsidRPr="007E6E47" w14:paraId="59BDC30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0D"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30E"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23 (SSH EN ISO 19157:2012)</w:t>
            </w:r>
          </w:p>
        </w:tc>
      </w:tr>
    </w:tbl>
    <w:p w14:paraId="59BDC310" w14:textId="77777777" w:rsidR="00934160" w:rsidRPr="007E6E47" w:rsidRDefault="00934160" w:rsidP="006A72BF">
      <w:pPr>
        <w:pStyle w:val="TEKSTI"/>
        <w:rPr>
          <w:lang w:val="sq-AL"/>
        </w:rPr>
      </w:pPr>
    </w:p>
    <w:tbl>
      <w:tblPr>
        <w:tblStyle w:val="TableGrid"/>
        <w:tblW w:w="9624" w:type="dxa"/>
        <w:tblLook w:val="04A0" w:firstRow="1" w:lastRow="0" w:firstColumn="1" w:lastColumn="0" w:noHBand="0" w:noVBand="1"/>
      </w:tblPr>
      <w:tblGrid>
        <w:gridCol w:w="4213"/>
        <w:gridCol w:w="5411"/>
      </w:tblGrid>
      <w:tr w:rsidR="00934160" w:rsidRPr="007E6E47" w14:paraId="59BDC31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11"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312" w14:textId="77777777" w:rsidR="00934160" w:rsidRPr="007E6E47" w:rsidRDefault="00934160" w:rsidP="006A72BF">
            <w:pPr>
              <w:ind w:firstLine="0"/>
              <w:rPr>
                <w:rFonts w:ascii="Garamond" w:hAnsi="Garamond"/>
                <w:b/>
                <w:lang w:val="sq-AL"/>
              </w:rPr>
            </w:pPr>
            <w:r w:rsidRPr="007E6E47">
              <w:rPr>
                <w:rFonts w:ascii="Garamond" w:hAnsi="Garamond"/>
                <w:b/>
                <w:lang w:val="sq-AL"/>
              </w:rPr>
              <w:t>Numri i lidhjeve të munguara për shkak të mbivendosjeve</w:t>
            </w:r>
          </w:p>
        </w:tc>
      </w:tr>
      <w:tr w:rsidR="00934160" w:rsidRPr="007E6E47" w14:paraId="59BDC31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14"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315"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Mbivendosje </w:t>
            </w:r>
          </w:p>
        </w:tc>
      </w:tr>
      <w:tr w:rsidR="00934160" w:rsidRPr="007E6E47" w14:paraId="59BDC31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17"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18" w14:textId="77777777" w:rsidR="00934160" w:rsidRPr="007E6E47" w:rsidRDefault="00934160" w:rsidP="006A72BF">
            <w:pPr>
              <w:ind w:firstLine="0"/>
              <w:rPr>
                <w:rFonts w:ascii="Garamond" w:hAnsi="Garamond"/>
                <w:lang w:val="sq-AL"/>
              </w:rPr>
            </w:pPr>
            <w:r w:rsidRPr="007E6E47">
              <w:rPr>
                <w:rFonts w:ascii="Garamond" w:hAnsi="Garamond"/>
                <w:lang w:val="sq-AL"/>
              </w:rPr>
              <w:t>Përputhja ligjore</w:t>
            </w:r>
          </w:p>
        </w:tc>
      </w:tr>
      <w:tr w:rsidR="00934160" w:rsidRPr="007E6E47" w14:paraId="59BDC31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1A" w14:textId="49099F17" w:rsidR="00934160" w:rsidRPr="007E6E47" w:rsidRDefault="00934160" w:rsidP="006A72BF">
            <w:pPr>
              <w:ind w:firstLine="0"/>
              <w:rPr>
                <w:rFonts w:ascii="Garamond" w:hAnsi="Garamond"/>
                <w:lang w:val="sq-AL"/>
              </w:rPr>
            </w:pPr>
            <w:r w:rsidRPr="007E6E47">
              <w:rPr>
                <w:rFonts w:ascii="Garamond" w:hAnsi="Garamond"/>
                <w:lang w:val="sq-AL"/>
              </w:rPr>
              <w:t>Ci</w:t>
            </w:r>
            <w:r w:rsidR="007D6728" w:rsidRPr="007E6E47">
              <w:rPr>
                <w:rFonts w:ascii="Garamond" w:hAnsi="Garamond"/>
                <w:lang w:val="sq-AL"/>
              </w:rPr>
              <w:t>lësia e të dhënave të nën</w:t>
            </w:r>
            <w:r w:rsidRPr="007E6E47">
              <w:rPr>
                <w:rFonts w:ascii="Garamond" w:hAnsi="Garamond"/>
                <w:lang w:val="sq-AL"/>
              </w:rPr>
              <w:t>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1B" w14:textId="77777777" w:rsidR="00934160" w:rsidRPr="007E6E47" w:rsidRDefault="00934160" w:rsidP="006A72BF">
            <w:pPr>
              <w:ind w:firstLine="0"/>
              <w:rPr>
                <w:rFonts w:ascii="Garamond" w:hAnsi="Garamond"/>
                <w:lang w:val="sq-AL"/>
              </w:rPr>
            </w:pPr>
            <w:r w:rsidRPr="007E6E47">
              <w:rPr>
                <w:rFonts w:ascii="Garamond" w:hAnsi="Garamond"/>
                <w:lang w:val="sq-AL"/>
              </w:rPr>
              <w:t>Përputhja topologjike</w:t>
            </w:r>
          </w:p>
        </w:tc>
      </w:tr>
      <w:tr w:rsidR="00934160" w:rsidRPr="007E6E47" w14:paraId="59BDC31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1D"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31E" w14:textId="77777777" w:rsidR="00934160" w:rsidRPr="007E6E47" w:rsidRDefault="00934160" w:rsidP="006A72BF">
            <w:pPr>
              <w:ind w:firstLine="0"/>
              <w:rPr>
                <w:rFonts w:ascii="Garamond" w:hAnsi="Garamond"/>
                <w:lang w:val="sq-AL"/>
              </w:rPr>
            </w:pPr>
            <w:r w:rsidRPr="007E6E47">
              <w:rPr>
                <w:rFonts w:ascii="Garamond" w:hAnsi="Garamond"/>
                <w:lang w:val="sq-AL"/>
              </w:rPr>
              <w:t>Numërimi i gabimeve</w:t>
            </w:r>
          </w:p>
        </w:tc>
      </w:tr>
      <w:tr w:rsidR="00934160" w:rsidRPr="007E6E47" w14:paraId="59BDC322"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320"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321" w14:textId="77777777" w:rsidR="00934160" w:rsidRPr="007E6E47" w:rsidRDefault="00934160" w:rsidP="006A72BF">
            <w:pPr>
              <w:ind w:firstLine="0"/>
              <w:rPr>
                <w:rFonts w:ascii="Garamond" w:hAnsi="Garamond"/>
                <w:lang w:val="sq-AL"/>
              </w:rPr>
            </w:pPr>
            <w:r w:rsidRPr="007E6E47">
              <w:rPr>
                <w:rFonts w:ascii="Garamond" w:hAnsi="Garamond"/>
                <w:lang w:val="sq-AL"/>
              </w:rPr>
              <w:t>Numri i artikujve në grupin e të dhënave që nuk përputhen për shkak të tejkalimeve, duke pasur parasysh parametrin Toleranca e lidhjeve.</w:t>
            </w:r>
          </w:p>
        </w:tc>
      </w:tr>
      <w:tr w:rsidR="00934160" w:rsidRPr="007E6E47" w14:paraId="59BDC325"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323"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324" w14:textId="77777777" w:rsidR="00934160" w:rsidRPr="007E6E47" w:rsidRDefault="00934160" w:rsidP="006A72BF">
            <w:pPr>
              <w:ind w:firstLine="0"/>
              <w:rPr>
                <w:rFonts w:ascii="Garamond" w:hAnsi="Garamond"/>
                <w:lang w:val="sq-AL"/>
              </w:rPr>
            </w:pPr>
            <w:r w:rsidRPr="007E6E47">
              <w:rPr>
                <w:rFonts w:ascii="Garamond" w:hAnsi="Garamond"/>
                <w:lang w:val="sq-AL"/>
              </w:rPr>
              <w:t>Mungesa e lidhjes që tejkalon Tolerancën e lidhjeve konsiderohet si gabim nëse tipologjitë reale janë të lidhura me rrjetin e shërbimeve.</w:t>
            </w:r>
          </w:p>
        </w:tc>
      </w:tr>
      <w:tr w:rsidR="00934160" w:rsidRPr="007E6E47" w14:paraId="59BDC32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26"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327"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2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29"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32A"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3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2C"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32D" w14:textId="77777777" w:rsidR="00934160" w:rsidRPr="007E6E47" w:rsidRDefault="00934160" w:rsidP="006A72BF">
            <w:pPr>
              <w:ind w:firstLine="0"/>
              <w:rPr>
                <w:rFonts w:ascii="Garamond" w:hAnsi="Garamond"/>
                <w:lang w:val="sq-AL"/>
              </w:rPr>
            </w:pPr>
            <w:r w:rsidRPr="007E6E47">
              <w:rPr>
                <w:rFonts w:ascii="Garamond" w:hAnsi="Garamond"/>
                <w:lang w:val="sq-AL"/>
              </w:rPr>
              <w:t>Emri: Toleranca e lidhjeve</w:t>
            </w:r>
          </w:p>
          <w:p w14:paraId="59BDC32E" w14:textId="77777777" w:rsidR="00934160" w:rsidRPr="007E6E47" w:rsidRDefault="00934160" w:rsidP="006A72BF">
            <w:pPr>
              <w:ind w:firstLine="0"/>
              <w:rPr>
                <w:rFonts w:ascii="Garamond" w:hAnsi="Garamond"/>
                <w:lang w:val="sq-AL"/>
              </w:rPr>
            </w:pPr>
            <w:r w:rsidRPr="007E6E47">
              <w:rPr>
                <w:rFonts w:ascii="Garamond" w:hAnsi="Garamond"/>
                <w:lang w:val="sq-AL"/>
              </w:rPr>
              <w:t>Përkufizimi: Kërkon distancë nga fundi i vijës së varur.</w:t>
            </w:r>
          </w:p>
          <w:p w14:paraId="59BDC32F"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Përshkrimi: </w:t>
            </w:r>
          </w:p>
          <w:p w14:paraId="59BDC330" w14:textId="77777777" w:rsidR="00934160" w:rsidRPr="007E6E47" w:rsidRDefault="00934160" w:rsidP="006A72BF">
            <w:pPr>
              <w:ind w:firstLine="0"/>
              <w:rPr>
                <w:rFonts w:ascii="Garamond" w:hAnsi="Garamond"/>
                <w:lang w:val="sq-AL"/>
              </w:rPr>
            </w:pPr>
            <w:r w:rsidRPr="007E6E47">
              <w:rPr>
                <w:rFonts w:ascii="Garamond" w:hAnsi="Garamond"/>
                <w:lang w:val="sq-AL"/>
              </w:rPr>
              <w:t>Ky parametër është specifik për grupin e të dhënave të ofruesit dhe duhet të raportohet si metadatë për të siguruar krijimin automatik dhe të qartë të topologjisë së linjës së mesit - lidhjes - për rrjetin e shërbimeve.</w:t>
            </w:r>
          </w:p>
          <w:p w14:paraId="59BDC331" w14:textId="77777777" w:rsidR="00934160" w:rsidRPr="007E6E47" w:rsidRDefault="00934160" w:rsidP="006A72BF">
            <w:pPr>
              <w:ind w:firstLine="0"/>
              <w:rPr>
                <w:rFonts w:ascii="Garamond" w:hAnsi="Garamond"/>
                <w:lang w:val="sq-AL"/>
              </w:rPr>
            </w:pPr>
            <w:r w:rsidRPr="007E6E47">
              <w:rPr>
                <w:rFonts w:ascii="Garamond" w:hAnsi="Garamond"/>
                <w:lang w:val="sq-AL"/>
              </w:rPr>
              <w:t>Toleranca e lidhjes duhet të përcaktohet nga ofruesi i të dhënave duke përdorur element</w:t>
            </w:r>
            <w:r w:rsidRPr="007E6E47">
              <w:rPr>
                <w:rFonts w:ascii="Garamond" w:hAnsi="Garamond"/>
                <w:color w:val="000000" w:themeColor="text1"/>
                <w:lang w:val="sq-AL"/>
              </w:rPr>
              <w:t>e</w:t>
            </w:r>
            <w:r w:rsidRPr="007E6E47">
              <w:rPr>
                <w:rFonts w:ascii="Garamond" w:hAnsi="Garamond"/>
                <w:lang w:val="sq-AL"/>
              </w:rPr>
              <w:t>t e më poshtëm të elementit të metadatës DQ_</w:t>
            </w:r>
            <w:r w:rsidRPr="007E6E47">
              <w:rPr>
                <w:rFonts w:ascii="Garamond" w:hAnsi="Garamond"/>
                <w:i/>
                <w:lang w:val="sq-AL"/>
              </w:rPr>
              <w:t>PërputhjaTopologjike</w:t>
            </w:r>
            <w:r w:rsidRPr="007E6E47">
              <w:rPr>
                <w:rFonts w:ascii="Garamond" w:hAnsi="Garamond"/>
                <w:lang w:val="sq-AL"/>
              </w:rPr>
              <w:t xml:space="preserve"> për masën aktuale:</w:t>
            </w:r>
          </w:p>
          <w:p w14:paraId="59BDC332" w14:textId="77777777" w:rsidR="00934160" w:rsidRPr="007E6E47" w:rsidRDefault="00934160" w:rsidP="00F1577A">
            <w:pPr>
              <w:pStyle w:val="ListParagraph"/>
              <w:numPr>
                <w:ilvl w:val="0"/>
                <w:numId w:val="23"/>
              </w:numPr>
              <w:ind w:firstLine="0"/>
              <w:jc w:val="both"/>
              <w:rPr>
                <w:rFonts w:ascii="Garamond" w:hAnsi="Garamond"/>
                <w:lang w:val="sq-AL"/>
              </w:rPr>
            </w:pPr>
            <w:r w:rsidRPr="007E6E47">
              <w:rPr>
                <w:rFonts w:ascii="Garamond" w:hAnsi="Garamond"/>
                <w:lang w:val="sq-AL"/>
              </w:rPr>
              <w:t xml:space="preserve">102. </w:t>
            </w:r>
            <w:r w:rsidRPr="007E6E47">
              <w:rPr>
                <w:rFonts w:ascii="Garamond" w:hAnsi="Garamond"/>
                <w:i/>
                <w:lang w:val="sq-AL"/>
              </w:rPr>
              <w:t>PërshkrimiIMatjes</w:t>
            </w:r>
            <w:r w:rsidRPr="007E6E47">
              <w:rPr>
                <w:rFonts w:ascii="Garamond" w:hAnsi="Garamond"/>
                <w:lang w:val="sq-AL"/>
              </w:rPr>
              <w:t xml:space="preserve"> (lloji: tekst i lirë):</w:t>
            </w:r>
          </w:p>
          <w:p w14:paraId="59BDC333" w14:textId="196B0514" w:rsidR="00934160" w:rsidRPr="007E6E47" w:rsidRDefault="00934160" w:rsidP="006A72BF">
            <w:pPr>
              <w:ind w:left="360" w:firstLine="0"/>
              <w:rPr>
                <w:rFonts w:ascii="Garamond" w:hAnsi="Garamond"/>
                <w:lang w:val="sq-AL"/>
              </w:rPr>
            </w:pPr>
            <w:r w:rsidRPr="007E6E47">
              <w:rPr>
                <w:rFonts w:ascii="Garamond" w:hAnsi="Garamond"/>
                <w:lang w:val="sq-AL"/>
              </w:rPr>
              <w:t xml:space="preserve">Përcaktuar si </w:t>
            </w:r>
            <w:r w:rsidR="0021372D" w:rsidRPr="007E6E47">
              <w:rPr>
                <w:rFonts w:ascii="Garamond" w:hAnsi="Garamond"/>
                <w:lang w:val="sq-AL"/>
              </w:rPr>
              <w:t>“</w:t>
            </w:r>
            <w:r w:rsidRPr="007E6E47">
              <w:rPr>
                <w:rFonts w:ascii="Garamond" w:hAnsi="Garamond"/>
                <w:lang w:val="sq-AL"/>
              </w:rPr>
              <w:t>Përshkrimi i matjes</w:t>
            </w:r>
            <w:r w:rsidR="0021372D" w:rsidRPr="007E6E47">
              <w:rPr>
                <w:rFonts w:ascii="Garamond" w:hAnsi="Garamond"/>
                <w:lang w:val="sq-AL"/>
              </w:rPr>
              <w:t>”</w:t>
            </w:r>
          </w:p>
          <w:p w14:paraId="59BDC334" w14:textId="77777777" w:rsidR="00934160" w:rsidRPr="007E6E47" w:rsidRDefault="00934160" w:rsidP="00F1577A">
            <w:pPr>
              <w:pStyle w:val="ListParagraph"/>
              <w:numPr>
                <w:ilvl w:val="0"/>
                <w:numId w:val="23"/>
              </w:numPr>
              <w:ind w:firstLine="0"/>
              <w:jc w:val="both"/>
              <w:rPr>
                <w:rFonts w:ascii="Garamond" w:hAnsi="Garamond"/>
                <w:lang w:val="sq-AL"/>
              </w:rPr>
            </w:pPr>
            <w:r w:rsidRPr="007E6E47">
              <w:rPr>
                <w:rFonts w:ascii="Garamond" w:hAnsi="Garamond"/>
                <w:lang w:val="sq-AL"/>
              </w:rPr>
              <w:t xml:space="preserve">107. Rezultati (lloji: </w:t>
            </w:r>
            <w:r w:rsidRPr="007E6E47">
              <w:rPr>
                <w:rFonts w:ascii="Garamond" w:hAnsi="Garamond"/>
                <w:i/>
                <w:lang w:val="sq-AL"/>
              </w:rPr>
              <w:t>DQ_Rezultati</w:t>
            </w:r>
            <w:r w:rsidRPr="007E6E47">
              <w:rPr>
                <w:rFonts w:ascii="Garamond" w:hAnsi="Garamond"/>
                <w:lang w:val="sq-AL"/>
              </w:rPr>
              <w:t>)</w:t>
            </w:r>
          </w:p>
          <w:p w14:paraId="59BDC335" w14:textId="1797AAF6" w:rsidR="00934160" w:rsidRPr="007E6E47" w:rsidRDefault="00934160" w:rsidP="006A72BF">
            <w:pPr>
              <w:ind w:left="360" w:firstLine="0"/>
              <w:rPr>
                <w:rFonts w:ascii="Garamond" w:hAnsi="Garamond"/>
                <w:lang w:val="sq-AL"/>
              </w:rPr>
            </w:pPr>
            <w:r w:rsidRPr="007E6E47">
              <w:rPr>
                <w:rFonts w:ascii="Garamond" w:hAnsi="Garamond"/>
                <w:lang w:val="sq-AL"/>
              </w:rPr>
              <w:t xml:space="preserve">Përcaktuar si </w:t>
            </w:r>
            <w:r w:rsidR="0021372D" w:rsidRPr="007E6E47">
              <w:rPr>
                <w:rFonts w:ascii="Garamond" w:hAnsi="Garamond"/>
                <w:lang w:val="sq-AL"/>
              </w:rPr>
              <w:t>“</w:t>
            </w:r>
            <w:r w:rsidRPr="007E6E47">
              <w:rPr>
                <w:rFonts w:ascii="Garamond" w:hAnsi="Garamond"/>
                <w:lang w:val="sq-AL"/>
              </w:rPr>
              <w:t>Vlera (ose grupi i vlerave) të marra nga zbatimi i një matjeje të cilësisë së të dhënave ose rezultati i vlerësimit të vlerës së fituar (ose grup vlerash) kundrejt një niveli të cilësisë së përshtatshmërisë së pranueshme</w:t>
            </w:r>
            <w:r w:rsidR="0021372D" w:rsidRPr="007E6E47">
              <w:rPr>
                <w:rFonts w:ascii="Garamond" w:hAnsi="Garamond"/>
                <w:lang w:val="sq-AL"/>
              </w:rPr>
              <w:t>”</w:t>
            </w:r>
            <w:r w:rsidRPr="007E6E47">
              <w:rPr>
                <w:rFonts w:ascii="Garamond" w:hAnsi="Garamond"/>
                <w:lang w:val="sq-AL"/>
              </w:rPr>
              <w:t>.</w:t>
            </w:r>
          </w:p>
          <w:p w14:paraId="59BDC336" w14:textId="77777777" w:rsidR="00934160" w:rsidRPr="007E6E47" w:rsidRDefault="00934160" w:rsidP="006A72BF">
            <w:pPr>
              <w:ind w:left="360" w:firstLine="0"/>
              <w:rPr>
                <w:rFonts w:ascii="Garamond" w:hAnsi="Garamond"/>
                <w:lang w:val="sq-AL"/>
              </w:rPr>
            </w:pPr>
            <w:r w:rsidRPr="007E6E47">
              <w:rPr>
                <w:rFonts w:ascii="Garamond" w:hAnsi="Garamond"/>
                <w:lang w:val="sq-AL"/>
              </w:rPr>
              <w:t>Specifikisht, toleranca mund të gjendet brenda këtyre dy element</w:t>
            </w:r>
            <w:r w:rsidRPr="007E6E47">
              <w:rPr>
                <w:rFonts w:ascii="Garamond" w:hAnsi="Garamond"/>
                <w:color w:val="000000" w:themeColor="text1"/>
                <w:lang w:val="sq-AL"/>
              </w:rPr>
              <w:t>e</w:t>
            </w:r>
            <w:r w:rsidRPr="007E6E47">
              <w:rPr>
                <w:rFonts w:ascii="Garamond" w:hAnsi="Garamond"/>
                <w:lang w:val="sq-AL"/>
              </w:rPr>
              <w:t>ve:</w:t>
            </w:r>
          </w:p>
          <w:p w14:paraId="59BDC337" w14:textId="77777777" w:rsidR="00934160" w:rsidRPr="007E6E47" w:rsidRDefault="00934160" w:rsidP="00F1577A">
            <w:pPr>
              <w:pStyle w:val="ListParagraph"/>
              <w:numPr>
                <w:ilvl w:val="0"/>
                <w:numId w:val="24"/>
              </w:numPr>
              <w:ind w:firstLine="0"/>
              <w:jc w:val="both"/>
              <w:rPr>
                <w:rFonts w:ascii="Garamond" w:hAnsi="Garamond"/>
                <w:lang w:val="sq-AL"/>
              </w:rPr>
            </w:pPr>
            <w:r w:rsidRPr="007E6E47">
              <w:rPr>
                <w:rFonts w:ascii="Garamond" w:hAnsi="Garamond"/>
                <w:lang w:val="sq-AL"/>
              </w:rPr>
              <w:t>130. Specifikimi</w:t>
            </w:r>
          </w:p>
          <w:p w14:paraId="59BDC338" w14:textId="77777777" w:rsidR="00934160" w:rsidRPr="007E6E47" w:rsidRDefault="00934160" w:rsidP="00F1577A">
            <w:pPr>
              <w:pStyle w:val="ListParagraph"/>
              <w:numPr>
                <w:ilvl w:val="0"/>
                <w:numId w:val="24"/>
              </w:numPr>
              <w:ind w:firstLine="0"/>
              <w:jc w:val="both"/>
              <w:rPr>
                <w:rFonts w:ascii="Garamond" w:hAnsi="Garamond"/>
                <w:lang w:val="sq-AL"/>
              </w:rPr>
            </w:pPr>
            <w:r w:rsidRPr="007E6E47">
              <w:rPr>
                <w:rFonts w:ascii="Garamond" w:hAnsi="Garamond"/>
                <w:lang w:val="sq-AL"/>
              </w:rPr>
              <w:t>131. Shpjegimi</w:t>
            </w:r>
          </w:p>
          <w:p w14:paraId="59BDC339" w14:textId="78EF4621" w:rsidR="00934160" w:rsidRPr="007E6E47" w:rsidRDefault="006D4725" w:rsidP="006A72BF">
            <w:pPr>
              <w:ind w:firstLine="0"/>
              <w:rPr>
                <w:rFonts w:ascii="Garamond" w:hAnsi="Garamond"/>
                <w:lang w:val="sq-AL"/>
              </w:rPr>
            </w:pPr>
            <w:r w:rsidRPr="007E6E47">
              <w:rPr>
                <w:rFonts w:ascii="Garamond" w:hAnsi="Garamond"/>
                <w:lang w:val="sq-AL"/>
              </w:rPr>
              <w:t xml:space="preserve"> </w:t>
            </w:r>
            <w:r w:rsidR="00934160" w:rsidRPr="007E6E47">
              <w:rPr>
                <w:rFonts w:ascii="Garamond" w:hAnsi="Garamond"/>
                <w:lang w:val="sq-AL"/>
              </w:rPr>
              <w:t xml:space="preserve">Nga </w:t>
            </w:r>
            <w:r w:rsidR="00934160" w:rsidRPr="007E6E47">
              <w:rPr>
                <w:rFonts w:ascii="Garamond" w:hAnsi="Garamond"/>
                <w:i/>
                <w:lang w:val="sq-AL"/>
              </w:rPr>
              <w:t>DQ_klasifikimi</w:t>
            </w:r>
            <w:r w:rsidR="00934160" w:rsidRPr="007E6E47">
              <w:rPr>
                <w:rFonts w:ascii="Garamond" w:hAnsi="Garamond"/>
                <w:lang w:val="sq-AL"/>
              </w:rPr>
              <w:t xml:space="preserve"> i rezultatit.</w:t>
            </w:r>
          </w:p>
          <w:p w14:paraId="59BDC33A" w14:textId="77777777" w:rsidR="00934160" w:rsidRPr="007E6E47" w:rsidRDefault="00934160" w:rsidP="006A72BF">
            <w:pPr>
              <w:ind w:firstLine="0"/>
              <w:rPr>
                <w:rFonts w:ascii="Garamond" w:hAnsi="Garamond"/>
                <w:lang w:val="sq-AL"/>
              </w:rPr>
            </w:pPr>
            <w:r w:rsidRPr="007E6E47">
              <w:rPr>
                <w:rFonts w:ascii="Garamond" w:hAnsi="Garamond"/>
                <w:lang w:val="sq-AL"/>
              </w:rPr>
              <w:t>Shënim: Element</w:t>
            </w:r>
            <w:r w:rsidRPr="007E6E47">
              <w:rPr>
                <w:rFonts w:ascii="Garamond" w:hAnsi="Garamond"/>
                <w:color w:val="000000" w:themeColor="text1"/>
                <w:lang w:val="sq-AL"/>
              </w:rPr>
              <w:t>e</w:t>
            </w:r>
            <w:r w:rsidRPr="007E6E47">
              <w:rPr>
                <w:rFonts w:ascii="Garamond" w:hAnsi="Garamond"/>
                <w:lang w:val="sq-AL"/>
              </w:rPr>
              <w:t>t e metadatave përcaktohen në SSH EN ISO 19115-1:2014</w:t>
            </w:r>
          </w:p>
        </w:tc>
      </w:tr>
      <w:tr w:rsidR="00934160" w:rsidRPr="007E6E47" w14:paraId="59BDC33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3C"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33D" w14:textId="77777777" w:rsidR="00934160" w:rsidRPr="007E6E47" w:rsidRDefault="00934160" w:rsidP="006A72BF">
            <w:pPr>
              <w:ind w:firstLine="0"/>
              <w:rPr>
                <w:rFonts w:ascii="Garamond" w:hAnsi="Garamond"/>
                <w:i/>
                <w:lang w:val="sq-AL"/>
              </w:rPr>
            </w:pPr>
            <w:r w:rsidRPr="007E6E47">
              <w:rPr>
                <w:rFonts w:ascii="Garamond" w:hAnsi="Garamond"/>
                <w:i/>
                <w:lang w:val="sq-AL"/>
              </w:rPr>
              <w:t>Integer</w:t>
            </w:r>
          </w:p>
        </w:tc>
      </w:tr>
      <w:tr w:rsidR="00934160" w:rsidRPr="007E6E47" w14:paraId="59BDC34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3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340"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34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42"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343"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34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45"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346"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noProof/>
              </w:rPr>
              <w:drawing>
                <wp:inline distT="0" distB="0" distL="0" distR="0" wp14:anchorId="59BDCFC1" wp14:editId="59BDCFC2">
                  <wp:extent cx="2542857" cy="1600000"/>
                  <wp:effectExtent l="0" t="0" r="0" b="63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542857" cy="1600000"/>
                          </a:xfrm>
                          <a:prstGeom prst="rect">
                            <a:avLst/>
                          </a:prstGeom>
                        </pic:spPr>
                      </pic:pic>
                    </a:graphicData>
                  </a:graphic>
                </wp:inline>
              </w:drawing>
            </w:r>
          </w:p>
          <w:p w14:paraId="59BDC347" w14:textId="77777777" w:rsidR="00934160" w:rsidRPr="007E6E47" w:rsidRDefault="00934160" w:rsidP="006A72BF">
            <w:pPr>
              <w:autoSpaceDE w:val="0"/>
              <w:autoSpaceDN w:val="0"/>
              <w:adjustRightInd w:val="0"/>
              <w:ind w:firstLine="0"/>
              <w:rPr>
                <w:rFonts w:ascii="Garamond" w:hAnsi="Garamond"/>
                <w:b/>
                <w:color w:val="000000"/>
                <w:lang w:val="sq-AL"/>
              </w:rPr>
            </w:pPr>
            <w:r w:rsidRPr="007E6E47">
              <w:rPr>
                <w:rFonts w:ascii="Garamond" w:hAnsi="Garamond"/>
                <w:b/>
                <w:color w:val="000000"/>
                <w:lang w:val="sq-AL"/>
              </w:rPr>
              <w:t>Çështja</w:t>
            </w:r>
          </w:p>
          <w:p w14:paraId="59BDC348"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1 Tolerancë e lidhjeve = 1: 10 000 të rezolucionit të grupit të të dhënave (</w:t>
            </w:r>
            <w:r w:rsidRPr="007E6E47">
              <w:rPr>
                <w:rFonts w:ascii="Garamond" w:hAnsi="Garamond"/>
                <w:lang w:val="sq-AL"/>
              </w:rPr>
              <w:t>Element</w:t>
            </w:r>
            <w:r w:rsidRPr="007E6E47">
              <w:rPr>
                <w:rFonts w:ascii="Garamond" w:hAnsi="Garamond"/>
                <w:color w:val="000000" w:themeColor="text1"/>
                <w:lang w:val="sq-AL"/>
              </w:rPr>
              <w:t>e</w:t>
            </w:r>
            <w:r w:rsidRPr="007E6E47">
              <w:rPr>
                <w:rFonts w:ascii="Garamond" w:hAnsi="Garamond"/>
                <w:lang w:val="sq-AL"/>
              </w:rPr>
              <w:t>t e metadatave përcaktohen në SSH EN ISO 19115-1:2014)</w:t>
            </w:r>
          </w:p>
        </w:tc>
      </w:tr>
      <w:tr w:rsidR="00934160" w:rsidRPr="007E6E47" w14:paraId="59BDC34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4A"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34B"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24 (SSH EN ISO 19157:2012)</w:t>
            </w:r>
          </w:p>
        </w:tc>
      </w:tr>
    </w:tbl>
    <w:p w14:paraId="59BDC34D" w14:textId="77777777" w:rsidR="00934160" w:rsidRPr="007E6E47" w:rsidRDefault="00934160" w:rsidP="006A72BF">
      <w:pPr>
        <w:pStyle w:val="TEKSTI"/>
        <w:rPr>
          <w:lang w:val="sq-AL"/>
        </w:rPr>
      </w:pPr>
    </w:p>
    <w:tbl>
      <w:tblPr>
        <w:tblStyle w:val="TableGrid"/>
        <w:tblW w:w="9624" w:type="dxa"/>
        <w:tblLook w:val="04A0" w:firstRow="1" w:lastRow="0" w:firstColumn="1" w:lastColumn="0" w:noHBand="0" w:noVBand="1"/>
      </w:tblPr>
      <w:tblGrid>
        <w:gridCol w:w="4213"/>
        <w:gridCol w:w="5411"/>
      </w:tblGrid>
      <w:tr w:rsidR="00934160" w:rsidRPr="007E6E47" w14:paraId="59BDC35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4E"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34F" w14:textId="77777777" w:rsidR="00934160" w:rsidRPr="007E6E47" w:rsidRDefault="00934160" w:rsidP="006A72BF">
            <w:pPr>
              <w:ind w:firstLine="0"/>
              <w:rPr>
                <w:rFonts w:ascii="Garamond" w:hAnsi="Garamond"/>
                <w:b/>
                <w:lang w:val="sq-AL"/>
              </w:rPr>
            </w:pPr>
            <w:r w:rsidRPr="007E6E47">
              <w:rPr>
                <w:rFonts w:ascii="Garamond" w:hAnsi="Garamond"/>
                <w:b/>
                <w:lang w:val="sq-AL"/>
              </w:rPr>
              <w:t>Numri i gabimeve të mbivendosjes së paligjshme</w:t>
            </w:r>
          </w:p>
        </w:tc>
      </w:tr>
      <w:tr w:rsidR="00934160" w:rsidRPr="007E6E47" w14:paraId="59BDC35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51"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352" w14:textId="77777777" w:rsidR="00934160" w:rsidRPr="007E6E47" w:rsidRDefault="00934160" w:rsidP="006A72BF">
            <w:pPr>
              <w:ind w:firstLine="0"/>
              <w:rPr>
                <w:rFonts w:ascii="Garamond" w:hAnsi="Garamond"/>
                <w:lang w:val="sq-AL"/>
              </w:rPr>
            </w:pPr>
            <w:r w:rsidRPr="007E6E47">
              <w:rPr>
                <w:rFonts w:ascii="Garamond" w:hAnsi="Garamond"/>
                <w:lang w:val="sq-AL"/>
              </w:rPr>
              <w:t>Ryshfet</w:t>
            </w:r>
          </w:p>
        </w:tc>
      </w:tr>
      <w:tr w:rsidR="00934160" w:rsidRPr="007E6E47" w14:paraId="59BDC35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54"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 xml:space="preserve">ve </w:t>
            </w:r>
          </w:p>
        </w:tc>
        <w:tc>
          <w:tcPr>
            <w:tcW w:w="5411" w:type="dxa"/>
            <w:tcBorders>
              <w:top w:val="single" w:sz="4" w:space="0" w:color="auto"/>
              <w:left w:val="single" w:sz="4" w:space="0" w:color="auto"/>
              <w:bottom w:val="single" w:sz="4" w:space="0" w:color="auto"/>
              <w:right w:val="single" w:sz="4" w:space="0" w:color="auto"/>
            </w:tcBorders>
            <w:hideMark/>
          </w:tcPr>
          <w:p w14:paraId="59BDC355" w14:textId="77777777" w:rsidR="00934160" w:rsidRPr="007E6E47" w:rsidRDefault="00934160" w:rsidP="006A72BF">
            <w:pPr>
              <w:ind w:firstLine="0"/>
              <w:rPr>
                <w:rFonts w:ascii="Garamond" w:hAnsi="Garamond"/>
                <w:lang w:val="sq-AL"/>
              </w:rPr>
            </w:pPr>
            <w:r w:rsidRPr="007E6E47">
              <w:rPr>
                <w:rFonts w:ascii="Garamond" w:hAnsi="Garamond"/>
                <w:lang w:val="sq-AL"/>
              </w:rPr>
              <w:t>Përputhja ligjore</w:t>
            </w:r>
          </w:p>
        </w:tc>
      </w:tr>
      <w:tr w:rsidR="00934160" w:rsidRPr="007E6E47" w14:paraId="59BDC35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57" w14:textId="70F92EA9"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58" w14:textId="77777777" w:rsidR="00934160" w:rsidRPr="007E6E47" w:rsidRDefault="00934160" w:rsidP="006A72BF">
            <w:pPr>
              <w:ind w:firstLine="0"/>
              <w:rPr>
                <w:rFonts w:ascii="Garamond" w:hAnsi="Garamond"/>
                <w:lang w:val="sq-AL"/>
              </w:rPr>
            </w:pPr>
            <w:r w:rsidRPr="007E6E47">
              <w:rPr>
                <w:rFonts w:ascii="Garamond" w:hAnsi="Garamond"/>
                <w:lang w:val="sq-AL"/>
              </w:rPr>
              <w:t>Përputhja topologjike</w:t>
            </w:r>
          </w:p>
        </w:tc>
      </w:tr>
      <w:tr w:rsidR="00934160" w:rsidRPr="007E6E47" w14:paraId="59BDC35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5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35B" w14:textId="77777777" w:rsidR="00934160" w:rsidRPr="007E6E47" w:rsidRDefault="00934160" w:rsidP="006A72BF">
            <w:pPr>
              <w:ind w:firstLine="0"/>
              <w:rPr>
                <w:rFonts w:ascii="Garamond" w:hAnsi="Garamond"/>
                <w:lang w:val="sq-AL"/>
              </w:rPr>
            </w:pPr>
            <w:r w:rsidRPr="007E6E47">
              <w:rPr>
                <w:rFonts w:ascii="Garamond" w:hAnsi="Garamond"/>
                <w:lang w:val="sq-AL"/>
              </w:rPr>
              <w:t>Numërimi i gabimeve</w:t>
            </w:r>
          </w:p>
        </w:tc>
      </w:tr>
      <w:tr w:rsidR="00934160" w:rsidRPr="007E6E47" w14:paraId="59BDC35F"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35D"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Përkufizimi </w:t>
            </w:r>
          </w:p>
        </w:tc>
        <w:tc>
          <w:tcPr>
            <w:tcW w:w="5411" w:type="dxa"/>
            <w:tcBorders>
              <w:top w:val="single" w:sz="4" w:space="0" w:color="auto"/>
              <w:left w:val="single" w:sz="4" w:space="0" w:color="auto"/>
              <w:bottom w:val="single" w:sz="4" w:space="0" w:color="auto"/>
              <w:right w:val="single" w:sz="4" w:space="0" w:color="auto"/>
            </w:tcBorders>
            <w:hideMark/>
          </w:tcPr>
          <w:p w14:paraId="59BDC35E" w14:textId="77777777" w:rsidR="00934160" w:rsidRPr="007E6E47" w:rsidRDefault="00934160" w:rsidP="006A72BF">
            <w:pPr>
              <w:ind w:firstLine="0"/>
              <w:rPr>
                <w:rFonts w:ascii="Garamond" w:hAnsi="Garamond"/>
                <w:lang w:val="sq-AL"/>
              </w:rPr>
            </w:pPr>
            <w:r w:rsidRPr="007E6E47">
              <w:rPr>
                <w:rFonts w:ascii="Garamond" w:hAnsi="Garamond"/>
                <w:lang w:val="sq-AL"/>
              </w:rPr>
              <w:t>Numri i artikujve në grupin e të dhënave që mbivendosen në mënyrë të paligjshme.</w:t>
            </w:r>
          </w:p>
        </w:tc>
      </w:tr>
      <w:tr w:rsidR="00934160" w:rsidRPr="007E6E47" w14:paraId="59BDC362"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360"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361" w14:textId="77777777" w:rsidR="00934160" w:rsidRPr="007E6E47" w:rsidRDefault="00934160" w:rsidP="006A72BF">
            <w:pPr>
              <w:ind w:firstLine="0"/>
              <w:rPr>
                <w:rFonts w:ascii="Garamond" w:hAnsi="Garamond"/>
                <w:lang w:val="sq-AL"/>
              </w:rPr>
            </w:pPr>
            <w:r w:rsidRPr="007E6E47">
              <w:rPr>
                <w:rFonts w:ascii="Garamond" w:hAnsi="Garamond"/>
                <w:lang w:val="sq-AL"/>
              </w:rPr>
              <w:t>Nuk ka përshkrim specifik për versionin 2.9</w:t>
            </w:r>
          </w:p>
        </w:tc>
      </w:tr>
      <w:tr w:rsidR="00934160" w:rsidRPr="007E6E47" w14:paraId="59BDC36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63"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364"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6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66"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367"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6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69"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36A"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36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6C"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36D" w14:textId="77777777" w:rsidR="00934160" w:rsidRPr="007E6E47" w:rsidRDefault="00934160" w:rsidP="006A72BF">
            <w:pPr>
              <w:ind w:firstLine="0"/>
              <w:rPr>
                <w:rFonts w:ascii="Garamond" w:hAnsi="Garamond"/>
                <w:i/>
                <w:lang w:val="sq-AL"/>
              </w:rPr>
            </w:pPr>
            <w:r w:rsidRPr="007E6E47">
              <w:rPr>
                <w:rFonts w:ascii="Garamond" w:hAnsi="Garamond"/>
                <w:i/>
                <w:lang w:val="sq-AL"/>
              </w:rPr>
              <w:t>Integer</w:t>
            </w:r>
          </w:p>
        </w:tc>
      </w:tr>
      <w:tr w:rsidR="00934160" w:rsidRPr="007E6E47" w14:paraId="59BDC37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6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370"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37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72"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373" w14:textId="77777777" w:rsidR="00934160" w:rsidRPr="007E6E47" w:rsidRDefault="00934160" w:rsidP="006A72BF">
            <w:pPr>
              <w:ind w:firstLine="0"/>
              <w:rPr>
                <w:rFonts w:ascii="Garamond" w:hAnsi="Garamond"/>
                <w:lang w:val="sq-AL"/>
              </w:rPr>
            </w:pPr>
            <w:r w:rsidRPr="007E6E47">
              <w:rPr>
                <w:rFonts w:ascii="Garamond" w:hAnsi="Garamond"/>
                <w:lang w:val="sq-AL"/>
              </w:rPr>
              <w:t>ISO/DIS 19157 Informacion Gjeografik – Cilësia e të dhënave</w:t>
            </w:r>
          </w:p>
        </w:tc>
      </w:tr>
      <w:tr w:rsidR="00934160" w:rsidRPr="007E6E47" w14:paraId="59BDC37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75"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376"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noProof/>
              </w:rPr>
              <w:drawing>
                <wp:inline distT="0" distB="0" distL="0" distR="0" wp14:anchorId="59BDCFC3" wp14:editId="59BDCFC4">
                  <wp:extent cx="2866667" cy="990476"/>
                  <wp:effectExtent l="0" t="0" r="0" b="63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866667" cy="990476"/>
                          </a:xfrm>
                          <a:prstGeom prst="rect">
                            <a:avLst/>
                          </a:prstGeom>
                        </pic:spPr>
                      </pic:pic>
                    </a:graphicData>
                  </a:graphic>
                </wp:inline>
              </w:drawing>
            </w:r>
          </w:p>
          <w:p w14:paraId="59BDC377" w14:textId="77777777" w:rsidR="00934160" w:rsidRPr="007E6E47" w:rsidRDefault="00934160" w:rsidP="006A72BF">
            <w:pPr>
              <w:autoSpaceDE w:val="0"/>
              <w:autoSpaceDN w:val="0"/>
              <w:adjustRightInd w:val="0"/>
              <w:ind w:firstLine="0"/>
              <w:rPr>
                <w:rFonts w:ascii="Garamond" w:hAnsi="Garamond"/>
                <w:b/>
                <w:color w:val="000000"/>
                <w:lang w:val="sq-AL"/>
              </w:rPr>
            </w:pPr>
            <w:r w:rsidRPr="007E6E47">
              <w:rPr>
                <w:rFonts w:ascii="Garamond" w:hAnsi="Garamond"/>
                <w:b/>
                <w:color w:val="000000"/>
                <w:lang w:val="sq-AL"/>
              </w:rPr>
              <w:t>Çështja</w:t>
            </w:r>
          </w:p>
          <w:p w14:paraId="59BDC378" w14:textId="77777777" w:rsidR="00934160" w:rsidRPr="007E6E47" w:rsidRDefault="00934160" w:rsidP="006A72BF">
            <w:pPr>
              <w:autoSpaceDE w:val="0"/>
              <w:autoSpaceDN w:val="0"/>
              <w:adjustRightInd w:val="0"/>
              <w:ind w:firstLine="0"/>
              <w:rPr>
                <w:rFonts w:ascii="Garamond" w:hAnsi="Garamond"/>
                <w:i/>
                <w:color w:val="000000"/>
                <w:lang w:val="sq-AL"/>
              </w:rPr>
            </w:pPr>
            <w:r w:rsidRPr="007E6E47">
              <w:rPr>
                <w:rFonts w:ascii="Garamond" w:hAnsi="Garamond"/>
                <w:i/>
                <w:color w:val="000000"/>
                <w:lang w:val="sq-AL"/>
              </w:rPr>
              <w:t>vertekset</w:t>
            </w:r>
          </w:p>
        </w:tc>
      </w:tr>
      <w:tr w:rsidR="00934160" w:rsidRPr="007E6E47" w14:paraId="59BDC37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7A"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37B"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27 (SSH EN ISO 19157:2012)</w:t>
            </w:r>
          </w:p>
        </w:tc>
      </w:tr>
    </w:tbl>
    <w:p w14:paraId="59BDC37D" w14:textId="77777777" w:rsidR="007C7715" w:rsidRPr="007E6E47" w:rsidRDefault="007C7715" w:rsidP="006A72BF">
      <w:pPr>
        <w:pStyle w:val="TEKSTI"/>
        <w:rPr>
          <w:lang w:val="sq-AL"/>
        </w:rPr>
      </w:pPr>
      <w:bookmarkStart w:id="114" w:name="_Toc52287442"/>
    </w:p>
    <w:p w14:paraId="59BDC37E" w14:textId="3449CC60" w:rsidR="00934160" w:rsidRPr="007E6E47" w:rsidRDefault="006A72BF" w:rsidP="006A72BF">
      <w:pPr>
        <w:pStyle w:val="TEKSTI"/>
        <w:rPr>
          <w:b/>
          <w:lang w:val="sq-AL"/>
        </w:rPr>
      </w:pPr>
      <w:r w:rsidRPr="007E6E47">
        <w:rPr>
          <w:b/>
          <w:lang w:val="sq-AL"/>
        </w:rPr>
        <w:t>3.5.7 S</w:t>
      </w:r>
      <w:r w:rsidR="00F84108" w:rsidRPr="007E6E47">
        <w:rPr>
          <w:b/>
          <w:lang w:val="sq-AL"/>
        </w:rPr>
        <w:t>aktësia pozicionale – saktësia absolute ose e jashtme</w:t>
      </w:r>
      <w:r w:rsidRPr="007E6E47">
        <w:rPr>
          <w:b/>
          <w:lang w:val="sq-AL"/>
        </w:rPr>
        <w:t xml:space="preserve"> (</w:t>
      </w:r>
      <w:r w:rsidRPr="007E6E47">
        <w:rPr>
          <w:b/>
          <w:i/>
          <w:lang w:val="sq-AL"/>
        </w:rPr>
        <w:t>P</w:t>
      </w:r>
      <w:r w:rsidR="00F84108" w:rsidRPr="007E6E47">
        <w:rPr>
          <w:b/>
          <w:i/>
          <w:lang w:val="sq-AL"/>
        </w:rPr>
        <w:t>ositional accurancy – absolute or extrenal accuracy</w:t>
      </w:r>
      <w:r w:rsidR="00F84108" w:rsidRPr="007E6E47">
        <w:rPr>
          <w:b/>
          <w:lang w:val="sq-AL"/>
        </w:rPr>
        <w:t>)</w:t>
      </w:r>
      <w:bookmarkEnd w:id="114"/>
    </w:p>
    <w:p w14:paraId="59BDC37F" w14:textId="0E324995" w:rsidR="00934160" w:rsidRPr="007E6E47" w:rsidRDefault="00934160" w:rsidP="006A72BF">
      <w:pPr>
        <w:pStyle w:val="TEKSTI"/>
        <w:rPr>
          <w:lang w:val="sq-AL"/>
        </w:rPr>
      </w:pPr>
      <w:r w:rsidRPr="007E6E47">
        <w:rPr>
          <w:lang w:val="sq-AL"/>
        </w:rPr>
        <w:t>Rekomandim</w:t>
      </w:r>
      <w:r w:rsidR="00F84108" w:rsidRPr="007E6E47">
        <w:rPr>
          <w:lang w:val="sq-AL"/>
        </w:rPr>
        <w:t>.</w:t>
      </w:r>
    </w:p>
    <w:p w14:paraId="59BDC380" w14:textId="77777777" w:rsidR="00934160" w:rsidRPr="007E6E47" w:rsidRDefault="00934160" w:rsidP="006A72BF">
      <w:pPr>
        <w:pStyle w:val="TEKSTI"/>
        <w:rPr>
          <w:lang w:val="sq-AL"/>
        </w:rPr>
      </w:pPr>
      <w:r w:rsidRPr="007E6E47">
        <w:rPr>
          <w:lang w:val="sq-AL"/>
        </w:rPr>
        <w:t>Saktësia absolute ose pozicionale duhet të vlerësohet dhe dokumentohet duke përdorur vlerën mesatare të pasigurive pozicionale, shkallën e gabimeve pozicionale mbi një prag të caktuar siç është specifikuar në tabelën e mëposhtme:</w:t>
      </w:r>
    </w:p>
    <w:p w14:paraId="59BDC381" w14:textId="20907749" w:rsidR="00934160" w:rsidRPr="007E6E47" w:rsidRDefault="0021372D" w:rsidP="006A72BF">
      <w:pPr>
        <w:pStyle w:val="TEKSTI"/>
        <w:rPr>
          <w:lang w:val="sq-AL"/>
        </w:rPr>
      </w:pPr>
      <w:r w:rsidRPr="007E6E47">
        <w:rPr>
          <w:lang w:val="sq-AL"/>
        </w:rPr>
        <w:t>“</w:t>
      </w:r>
      <w:r w:rsidR="00934160" w:rsidRPr="007E6E47">
        <w:rPr>
          <w:lang w:val="sq-AL"/>
        </w:rPr>
        <w:t>Vlera mesatare e pasigurive pozicionale</w:t>
      </w:r>
      <w:r w:rsidRPr="007E6E47">
        <w:rPr>
          <w:lang w:val="sq-AL"/>
        </w:rPr>
        <w:t>”</w:t>
      </w:r>
      <w:r w:rsidR="00934160" w:rsidRPr="007E6E47">
        <w:rPr>
          <w:lang w:val="sq-AL"/>
        </w:rPr>
        <w:t xml:space="preserve"> tregon afërsinë e vlerave të bashkërenduara, të raportuara me vlerat e vërteta ose vlerat e</w:t>
      </w:r>
      <w:r w:rsidR="006D4725" w:rsidRPr="007E6E47">
        <w:rPr>
          <w:lang w:val="sq-AL"/>
        </w:rPr>
        <w:t xml:space="preserve"> </w:t>
      </w:r>
      <w:r w:rsidR="00934160" w:rsidRPr="007E6E47">
        <w:rPr>
          <w:lang w:val="sq-AL"/>
        </w:rPr>
        <w:t xml:space="preserve">pranuara si të tilla. Këto vlera përdoren vetëm për </w:t>
      </w:r>
      <w:r w:rsidR="00934160" w:rsidRPr="007E6E47">
        <w:rPr>
          <w:i/>
          <w:lang w:val="sq-AL"/>
        </w:rPr>
        <w:t>featur</w:t>
      </w:r>
      <w:r w:rsidR="00DA2908" w:rsidRPr="007E6E47">
        <w:rPr>
          <w:i/>
          <w:lang w:val="sq-AL"/>
        </w:rPr>
        <w:t>e</w:t>
      </w:r>
      <w:r w:rsidR="00DA2908" w:rsidRPr="007E6E47">
        <w:rPr>
          <w:lang w:val="sq-AL"/>
        </w:rPr>
        <w:t>-</w:t>
      </w:r>
      <w:r w:rsidR="007D6728" w:rsidRPr="007E6E47">
        <w:rPr>
          <w:lang w:val="sq-AL"/>
        </w:rPr>
        <w:t>t e nën</w:t>
      </w:r>
      <w:r w:rsidR="00934160" w:rsidRPr="007E6E47">
        <w:rPr>
          <w:lang w:val="sq-AL"/>
        </w:rPr>
        <w:t>temave të rrjetit të shërbimeve.</w:t>
      </w:r>
    </w:p>
    <w:p w14:paraId="59BDC382" w14:textId="77777777" w:rsidR="00934160" w:rsidRPr="007E6E47" w:rsidRDefault="00934160" w:rsidP="006A72BF">
      <w:pPr>
        <w:pStyle w:val="TEKSTI"/>
        <w:rPr>
          <w:sz w:val="16"/>
          <w:lang w:val="sq-AL"/>
        </w:rPr>
      </w:pPr>
    </w:p>
    <w:tbl>
      <w:tblPr>
        <w:tblStyle w:val="TableGrid"/>
        <w:tblW w:w="9624" w:type="dxa"/>
        <w:tblLook w:val="04A0" w:firstRow="1" w:lastRow="0" w:firstColumn="1" w:lastColumn="0" w:noHBand="0" w:noVBand="1"/>
      </w:tblPr>
      <w:tblGrid>
        <w:gridCol w:w="4213"/>
        <w:gridCol w:w="5411"/>
      </w:tblGrid>
      <w:tr w:rsidR="00934160" w:rsidRPr="007E6E47" w14:paraId="59BDC38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83"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384" w14:textId="77777777" w:rsidR="00934160" w:rsidRPr="007E6E47" w:rsidRDefault="00934160" w:rsidP="006A72BF">
            <w:pPr>
              <w:ind w:firstLine="0"/>
              <w:rPr>
                <w:rFonts w:ascii="Garamond" w:hAnsi="Garamond"/>
                <w:b/>
                <w:lang w:val="sq-AL"/>
              </w:rPr>
            </w:pPr>
            <w:r w:rsidRPr="007E6E47">
              <w:rPr>
                <w:rFonts w:ascii="Garamond" w:hAnsi="Garamond"/>
                <w:b/>
                <w:lang w:val="sq-AL"/>
              </w:rPr>
              <w:t xml:space="preserve">Vlera mesatare e pasigurive pozicionale </w:t>
            </w:r>
          </w:p>
        </w:tc>
      </w:tr>
      <w:tr w:rsidR="00934160" w:rsidRPr="007E6E47" w14:paraId="59BDC38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86"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387" w14:textId="77777777" w:rsidR="00934160" w:rsidRPr="007E6E47" w:rsidRDefault="00934160" w:rsidP="006A72BF">
            <w:pPr>
              <w:ind w:firstLine="0"/>
              <w:rPr>
                <w:rFonts w:ascii="Garamond" w:hAnsi="Garamond"/>
                <w:lang w:val="sq-AL"/>
              </w:rPr>
            </w:pPr>
            <w:r w:rsidRPr="007E6E47">
              <w:rPr>
                <w:rFonts w:ascii="Garamond" w:hAnsi="Garamond"/>
                <w:lang w:val="sq-AL"/>
              </w:rPr>
              <w:t>Vlera mesatare e pasigurive pozicionale (1D, 2D dhe 3D)</w:t>
            </w:r>
          </w:p>
        </w:tc>
      </w:tr>
      <w:tr w:rsidR="00934160" w:rsidRPr="007E6E47" w14:paraId="59BDC38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8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8A" w14:textId="77777777" w:rsidR="00934160" w:rsidRPr="007E6E47" w:rsidRDefault="00934160" w:rsidP="006A72BF">
            <w:pPr>
              <w:ind w:firstLine="0"/>
              <w:rPr>
                <w:rFonts w:ascii="Garamond" w:hAnsi="Garamond"/>
                <w:lang w:val="sq-AL"/>
              </w:rPr>
            </w:pPr>
            <w:r w:rsidRPr="007E6E47">
              <w:rPr>
                <w:rFonts w:ascii="Garamond" w:hAnsi="Garamond"/>
                <w:lang w:val="sq-AL"/>
              </w:rPr>
              <w:t>Saktësia pozicionale</w:t>
            </w:r>
          </w:p>
        </w:tc>
      </w:tr>
      <w:tr w:rsidR="00934160" w:rsidRPr="007E6E47" w14:paraId="59BDC38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8C" w14:textId="7A1AED96"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8D" w14:textId="77777777" w:rsidR="00934160" w:rsidRPr="007E6E47" w:rsidRDefault="00934160" w:rsidP="006A72BF">
            <w:pPr>
              <w:ind w:firstLine="0"/>
              <w:rPr>
                <w:rFonts w:ascii="Garamond" w:hAnsi="Garamond"/>
                <w:lang w:val="sq-AL"/>
              </w:rPr>
            </w:pPr>
            <w:r w:rsidRPr="007E6E47">
              <w:rPr>
                <w:rFonts w:ascii="Garamond" w:hAnsi="Garamond"/>
                <w:lang w:val="sq-AL"/>
              </w:rPr>
              <w:t>Saktësia absolute ose e jashtme</w:t>
            </w:r>
          </w:p>
        </w:tc>
      </w:tr>
      <w:tr w:rsidR="00934160" w:rsidRPr="007E6E47" w14:paraId="59BDC39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8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390"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Nuk aplikohet </w:t>
            </w:r>
          </w:p>
        </w:tc>
      </w:tr>
      <w:tr w:rsidR="00934160" w:rsidRPr="007E6E47" w14:paraId="59BDC394"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392"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Përkufizimi </w:t>
            </w:r>
          </w:p>
        </w:tc>
        <w:tc>
          <w:tcPr>
            <w:tcW w:w="5411" w:type="dxa"/>
            <w:tcBorders>
              <w:top w:val="single" w:sz="4" w:space="0" w:color="auto"/>
              <w:left w:val="single" w:sz="4" w:space="0" w:color="auto"/>
              <w:bottom w:val="single" w:sz="4" w:space="0" w:color="auto"/>
              <w:right w:val="single" w:sz="4" w:space="0" w:color="auto"/>
            </w:tcBorders>
            <w:hideMark/>
          </w:tcPr>
          <w:p w14:paraId="59BDC393" w14:textId="77777777" w:rsidR="00934160" w:rsidRPr="007E6E47" w:rsidRDefault="00934160" w:rsidP="006A72BF">
            <w:pPr>
              <w:ind w:firstLine="0"/>
              <w:rPr>
                <w:rFonts w:ascii="Garamond" w:hAnsi="Garamond"/>
                <w:lang w:val="sq-AL"/>
              </w:rPr>
            </w:pPr>
            <w:r w:rsidRPr="007E6E47">
              <w:rPr>
                <w:rFonts w:ascii="Garamond" w:hAnsi="Garamond"/>
                <w:lang w:val="sq-AL"/>
              </w:rPr>
              <w:t>Vlera mesatare e pasigurive pozicionale për një grup pozicionesh ku pasiguritë pozitive janë përcaktuar si distanca ndërmjet një pozicioni të matur dhe asaj që konsiderohet si pozicion përkatës i vërtetë.</w:t>
            </w:r>
          </w:p>
        </w:tc>
      </w:tr>
      <w:tr w:rsidR="00934160" w:rsidRPr="007E6E47" w14:paraId="59BDC3A0"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395"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396" w14:textId="77777777" w:rsidR="00934160" w:rsidRPr="007E6E47" w:rsidRDefault="00934160" w:rsidP="006A72BF">
            <w:pPr>
              <w:ind w:firstLine="0"/>
              <w:rPr>
                <w:rFonts w:ascii="Garamond" w:hAnsi="Garamond"/>
                <w:lang w:val="sq-AL"/>
              </w:rPr>
            </w:pPr>
            <w:r w:rsidRPr="007E6E47">
              <w:rPr>
                <w:rFonts w:ascii="Garamond" w:hAnsi="Garamond"/>
                <w:lang w:val="sq-AL"/>
              </w:rPr>
              <w:t>Për një numër pikash (N), pozicionet e matura na japin koordinatat x</w:t>
            </w:r>
            <w:r w:rsidRPr="007E6E47">
              <w:rPr>
                <w:rFonts w:ascii="Garamond" w:hAnsi="Garamond"/>
                <w:vertAlign w:val="subscript"/>
                <w:lang w:val="sq-AL"/>
              </w:rPr>
              <w:t>mi</w:t>
            </w:r>
            <w:r w:rsidRPr="007E6E47">
              <w:rPr>
                <w:rFonts w:ascii="Garamond" w:hAnsi="Garamond"/>
                <w:lang w:val="sq-AL"/>
              </w:rPr>
              <w:t>, y</w:t>
            </w:r>
            <w:r w:rsidRPr="007E6E47">
              <w:rPr>
                <w:rFonts w:ascii="Garamond" w:hAnsi="Garamond"/>
                <w:vertAlign w:val="subscript"/>
                <w:lang w:val="sq-AL"/>
              </w:rPr>
              <w:t xml:space="preserve">mi </w:t>
            </w:r>
            <w:r w:rsidRPr="007E6E47">
              <w:rPr>
                <w:rFonts w:ascii="Garamond" w:hAnsi="Garamond"/>
                <w:lang w:val="sq-AL"/>
              </w:rPr>
              <w:t>dhe z</w:t>
            </w:r>
            <w:r w:rsidRPr="007E6E47">
              <w:rPr>
                <w:rFonts w:ascii="Garamond" w:hAnsi="Garamond"/>
                <w:vertAlign w:val="subscript"/>
                <w:lang w:val="sq-AL"/>
              </w:rPr>
              <w:t>mi</w:t>
            </w:r>
            <w:r w:rsidRPr="007E6E47">
              <w:rPr>
                <w:rFonts w:ascii="Garamond" w:hAnsi="Garamond"/>
                <w:lang w:val="sq-AL"/>
              </w:rPr>
              <w:t xml:space="preserve"> në varësi të dimensionit në të cilin pozicioni i pikës është matur. Një grup përkatës i koordinatave, x</w:t>
            </w:r>
            <w:r w:rsidRPr="007E6E47">
              <w:rPr>
                <w:rFonts w:ascii="Garamond" w:hAnsi="Garamond"/>
                <w:vertAlign w:val="subscript"/>
                <w:lang w:val="sq-AL"/>
              </w:rPr>
              <w:t>ti</w:t>
            </w:r>
            <w:r w:rsidRPr="007E6E47">
              <w:rPr>
                <w:rFonts w:ascii="Garamond" w:hAnsi="Garamond"/>
                <w:lang w:val="sq-AL"/>
              </w:rPr>
              <w:t>, y</w:t>
            </w:r>
            <w:r w:rsidRPr="007E6E47">
              <w:rPr>
                <w:rFonts w:ascii="Garamond" w:hAnsi="Garamond"/>
                <w:vertAlign w:val="subscript"/>
                <w:lang w:val="sq-AL"/>
              </w:rPr>
              <w:t xml:space="preserve">ti </w:t>
            </w:r>
            <w:r w:rsidRPr="007E6E47">
              <w:rPr>
                <w:rFonts w:ascii="Garamond" w:hAnsi="Garamond"/>
                <w:lang w:val="sq-AL"/>
              </w:rPr>
              <w:t>dhe z</w:t>
            </w:r>
            <w:r w:rsidRPr="007E6E47">
              <w:rPr>
                <w:rFonts w:ascii="Garamond" w:hAnsi="Garamond"/>
                <w:vertAlign w:val="subscript"/>
                <w:lang w:val="sq-AL"/>
              </w:rPr>
              <w:t xml:space="preserve">ti </w:t>
            </w:r>
            <w:r w:rsidRPr="007E6E47">
              <w:rPr>
                <w:rFonts w:ascii="Garamond" w:hAnsi="Garamond"/>
                <w:lang w:val="sq-AL"/>
              </w:rPr>
              <w:t>konsiderohet të përfaqësojë pozicionet e vërteta. Gabimet janë llogaritur sipas</w:t>
            </w:r>
          </w:p>
          <w:p w14:paraId="59BDC397" w14:textId="77777777" w:rsidR="00934160" w:rsidRPr="007E6E47" w:rsidRDefault="00934160" w:rsidP="006A72BF">
            <w:pPr>
              <w:ind w:firstLine="0"/>
              <w:rPr>
                <w:rFonts w:ascii="Garamond" w:hAnsi="Garamond"/>
                <w:lang w:val="sq-AL"/>
              </w:rPr>
            </w:pPr>
            <w:r w:rsidRPr="007E6E47">
              <w:rPr>
                <w:rFonts w:ascii="Garamond" w:hAnsi="Garamond"/>
                <w:lang w:val="sq-AL"/>
              </w:rPr>
              <w:t>1D: e</w:t>
            </w:r>
            <w:r w:rsidRPr="007E6E47">
              <w:rPr>
                <w:rFonts w:ascii="Garamond" w:hAnsi="Garamond"/>
                <w:vertAlign w:val="subscript"/>
                <w:lang w:val="sq-AL"/>
              </w:rPr>
              <w:t>i</w:t>
            </w:r>
            <w:r w:rsidRPr="007E6E47">
              <w:rPr>
                <w:rFonts w:ascii="Garamond" w:hAnsi="Garamond"/>
                <w:lang w:val="sq-AL"/>
              </w:rPr>
              <w:t>=[x</w:t>
            </w:r>
            <w:r w:rsidRPr="007E6E47">
              <w:rPr>
                <w:rFonts w:ascii="Garamond" w:hAnsi="Garamond"/>
                <w:vertAlign w:val="subscript"/>
                <w:lang w:val="sq-AL"/>
              </w:rPr>
              <w:t xml:space="preserve">mi </w:t>
            </w:r>
            <w:r w:rsidRPr="007E6E47">
              <w:rPr>
                <w:rFonts w:ascii="Garamond" w:hAnsi="Garamond"/>
                <w:lang w:val="sq-AL"/>
              </w:rPr>
              <w:t>– x</w:t>
            </w:r>
            <w:r w:rsidRPr="007E6E47">
              <w:rPr>
                <w:rFonts w:ascii="Garamond" w:hAnsi="Garamond"/>
                <w:vertAlign w:val="subscript"/>
                <w:lang w:val="sq-AL"/>
              </w:rPr>
              <w:t>ti</w:t>
            </w:r>
            <w:r w:rsidRPr="007E6E47">
              <w:rPr>
                <w:rFonts w:ascii="Garamond" w:hAnsi="Garamond"/>
                <w:lang w:val="sq-AL"/>
              </w:rPr>
              <w:t>]</w:t>
            </w:r>
          </w:p>
          <w:p w14:paraId="59BDC398" w14:textId="3061CF1E" w:rsidR="00934160" w:rsidRPr="007E6E47" w:rsidRDefault="00934160" w:rsidP="006A72BF">
            <w:pPr>
              <w:ind w:firstLine="0"/>
              <w:rPr>
                <w:rFonts w:ascii="Garamond" w:hAnsi="Garamond"/>
                <w:lang w:val="sq-AL"/>
              </w:rPr>
            </w:pPr>
            <w:r w:rsidRPr="007E6E47">
              <w:rPr>
                <w:rFonts w:ascii="Garamond" w:hAnsi="Garamond"/>
                <w:lang w:val="sq-AL"/>
              </w:rPr>
              <w:t>2D: e</w:t>
            </w:r>
            <w:r w:rsidRPr="007E6E47">
              <w:rPr>
                <w:rFonts w:ascii="Garamond" w:hAnsi="Garamond"/>
                <w:vertAlign w:val="subscript"/>
                <w:lang w:val="sq-AL"/>
              </w:rPr>
              <w:t xml:space="preserve">i= </w:t>
            </w:r>
            <w:r w:rsidRPr="007E6E47">
              <w:rPr>
                <w:rFonts w:ascii="Garamond" w:hAnsi="Garamond"/>
                <w:lang w:val="sq-AL"/>
              </w:rPr>
              <w:t>√[ (x</w:t>
            </w:r>
            <w:r w:rsidRPr="007E6E47">
              <w:rPr>
                <w:rFonts w:ascii="Garamond" w:hAnsi="Garamond"/>
                <w:vertAlign w:val="subscript"/>
                <w:lang w:val="sq-AL"/>
              </w:rPr>
              <w:t xml:space="preserve">mi </w:t>
            </w:r>
            <w:r w:rsidRPr="007E6E47">
              <w:rPr>
                <w:rFonts w:ascii="Garamond" w:hAnsi="Garamond"/>
                <w:lang w:val="sq-AL"/>
              </w:rPr>
              <w:t>– x</w:t>
            </w:r>
            <w:r w:rsidR="009778EA" w:rsidRPr="007E6E47">
              <w:rPr>
                <w:rFonts w:ascii="Garamond" w:hAnsi="Garamond"/>
                <w:vertAlign w:val="subscript"/>
                <w:lang w:val="sq-AL"/>
              </w:rPr>
              <w:t>ti</w:t>
            </w:r>
            <w:r w:rsidRPr="007E6E47">
              <w:rPr>
                <w:rFonts w:ascii="Garamond" w:hAnsi="Garamond"/>
                <w:lang w:val="sq-AL"/>
              </w:rPr>
              <w:t>)</w:t>
            </w:r>
            <w:r w:rsidRPr="007E6E47">
              <w:rPr>
                <w:rFonts w:ascii="Garamond" w:hAnsi="Garamond"/>
                <w:vertAlign w:val="superscript"/>
                <w:lang w:val="sq-AL"/>
              </w:rPr>
              <w:t>2</w:t>
            </w:r>
            <w:r w:rsidRPr="007E6E47">
              <w:rPr>
                <w:rFonts w:ascii="Garamond" w:hAnsi="Garamond"/>
                <w:lang w:val="sq-AL"/>
              </w:rPr>
              <w:t xml:space="preserve"> + (y</w:t>
            </w:r>
            <w:r w:rsidRPr="007E6E47">
              <w:rPr>
                <w:rFonts w:ascii="Garamond" w:hAnsi="Garamond"/>
                <w:vertAlign w:val="subscript"/>
                <w:lang w:val="sq-AL"/>
              </w:rPr>
              <w:t xml:space="preserve">mi </w:t>
            </w:r>
            <w:r w:rsidRPr="007E6E47">
              <w:rPr>
                <w:rFonts w:ascii="Garamond" w:hAnsi="Garamond"/>
                <w:lang w:val="sq-AL"/>
              </w:rPr>
              <w:t>– y</w:t>
            </w:r>
            <w:r w:rsidRPr="007E6E47">
              <w:rPr>
                <w:rFonts w:ascii="Garamond" w:hAnsi="Garamond"/>
                <w:vertAlign w:val="subscript"/>
                <w:lang w:val="sq-AL"/>
              </w:rPr>
              <w:t>ti</w:t>
            </w:r>
            <w:r w:rsidRPr="007E6E47">
              <w:rPr>
                <w:rFonts w:ascii="Garamond" w:hAnsi="Garamond"/>
                <w:lang w:val="sq-AL"/>
              </w:rPr>
              <w:t>)</w:t>
            </w:r>
            <w:r w:rsidRPr="007E6E47">
              <w:rPr>
                <w:rFonts w:ascii="Garamond" w:hAnsi="Garamond"/>
                <w:vertAlign w:val="superscript"/>
                <w:lang w:val="sq-AL"/>
              </w:rPr>
              <w:t>2</w:t>
            </w:r>
            <w:r w:rsidRPr="007E6E47">
              <w:rPr>
                <w:rFonts w:ascii="Garamond" w:hAnsi="Garamond"/>
                <w:lang w:val="sq-AL"/>
              </w:rPr>
              <w:t xml:space="preserve">] </w:t>
            </w:r>
          </w:p>
          <w:p w14:paraId="59BDC399" w14:textId="23CC09E0" w:rsidR="00934160" w:rsidRPr="007E6E47" w:rsidRDefault="00934160" w:rsidP="006A72BF">
            <w:pPr>
              <w:ind w:firstLine="0"/>
              <w:rPr>
                <w:rFonts w:ascii="Garamond" w:hAnsi="Garamond"/>
                <w:lang w:val="sq-AL"/>
              </w:rPr>
            </w:pPr>
            <w:r w:rsidRPr="007E6E47">
              <w:rPr>
                <w:rFonts w:ascii="Garamond" w:hAnsi="Garamond"/>
                <w:lang w:val="sq-AL"/>
              </w:rPr>
              <w:t>3D: e</w:t>
            </w:r>
            <w:r w:rsidRPr="007E6E47">
              <w:rPr>
                <w:rFonts w:ascii="Garamond" w:hAnsi="Garamond"/>
                <w:vertAlign w:val="subscript"/>
                <w:lang w:val="sq-AL"/>
              </w:rPr>
              <w:t xml:space="preserve">i= </w:t>
            </w:r>
            <w:r w:rsidRPr="007E6E47">
              <w:rPr>
                <w:rFonts w:ascii="Garamond" w:hAnsi="Garamond"/>
                <w:lang w:val="sq-AL"/>
              </w:rPr>
              <w:t>√[ (x</w:t>
            </w:r>
            <w:r w:rsidRPr="007E6E47">
              <w:rPr>
                <w:rFonts w:ascii="Garamond" w:hAnsi="Garamond"/>
                <w:vertAlign w:val="subscript"/>
                <w:lang w:val="sq-AL"/>
              </w:rPr>
              <w:t xml:space="preserve">mi </w:t>
            </w:r>
            <w:r w:rsidRPr="007E6E47">
              <w:rPr>
                <w:rFonts w:ascii="Garamond" w:hAnsi="Garamond"/>
                <w:lang w:val="sq-AL"/>
              </w:rPr>
              <w:t>– x</w:t>
            </w:r>
            <w:r w:rsidR="009778EA" w:rsidRPr="007E6E47">
              <w:rPr>
                <w:rFonts w:ascii="Garamond" w:hAnsi="Garamond"/>
                <w:vertAlign w:val="subscript"/>
                <w:lang w:val="sq-AL"/>
              </w:rPr>
              <w:t>ti</w:t>
            </w:r>
            <w:r w:rsidRPr="007E6E47">
              <w:rPr>
                <w:rFonts w:ascii="Garamond" w:hAnsi="Garamond"/>
                <w:lang w:val="sq-AL"/>
              </w:rPr>
              <w:t>)</w:t>
            </w:r>
            <w:r w:rsidRPr="007E6E47">
              <w:rPr>
                <w:rFonts w:ascii="Garamond" w:hAnsi="Garamond"/>
                <w:vertAlign w:val="superscript"/>
                <w:lang w:val="sq-AL"/>
              </w:rPr>
              <w:t>2</w:t>
            </w:r>
            <w:r w:rsidRPr="007E6E47">
              <w:rPr>
                <w:rFonts w:ascii="Garamond" w:hAnsi="Garamond"/>
                <w:lang w:val="sq-AL"/>
              </w:rPr>
              <w:t xml:space="preserve"> + (y</w:t>
            </w:r>
            <w:r w:rsidRPr="007E6E47">
              <w:rPr>
                <w:rFonts w:ascii="Garamond" w:hAnsi="Garamond"/>
                <w:vertAlign w:val="subscript"/>
                <w:lang w:val="sq-AL"/>
              </w:rPr>
              <w:t xml:space="preserve">mi </w:t>
            </w:r>
            <w:r w:rsidRPr="007E6E47">
              <w:rPr>
                <w:rFonts w:ascii="Garamond" w:hAnsi="Garamond"/>
                <w:lang w:val="sq-AL"/>
              </w:rPr>
              <w:t>– y</w:t>
            </w:r>
            <w:r w:rsidRPr="007E6E47">
              <w:rPr>
                <w:rFonts w:ascii="Garamond" w:hAnsi="Garamond"/>
                <w:vertAlign w:val="subscript"/>
                <w:lang w:val="sq-AL"/>
              </w:rPr>
              <w:t>ti</w:t>
            </w:r>
            <w:r w:rsidRPr="007E6E47">
              <w:rPr>
                <w:rFonts w:ascii="Garamond" w:hAnsi="Garamond"/>
                <w:lang w:val="sq-AL"/>
              </w:rPr>
              <w:t>)</w:t>
            </w:r>
            <w:r w:rsidRPr="007E6E47">
              <w:rPr>
                <w:rFonts w:ascii="Garamond" w:hAnsi="Garamond"/>
                <w:vertAlign w:val="superscript"/>
                <w:lang w:val="sq-AL"/>
              </w:rPr>
              <w:t xml:space="preserve">2 </w:t>
            </w:r>
            <w:r w:rsidRPr="007E6E47">
              <w:rPr>
                <w:rFonts w:ascii="Garamond" w:hAnsi="Garamond"/>
                <w:lang w:val="sq-AL"/>
              </w:rPr>
              <w:t>+ (z</w:t>
            </w:r>
            <w:r w:rsidRPr="007E6E47">
              <w:rPr>
                <w:rFonts w:ascii="Garamond" w:hAnsi="Garamond"/>
                <w:vertAlign w:val="subscript"/>
                <w:lang w:val="sq-AL"/>
              </w:rPr>
              <w:t xml:space="preserve">mi </w:t>
            </w:r>
            <w:r w:rsidRPr="007E6E47">
              <w:rPr>
                <w:rFonts w:ascii="Garamond" w:hAnsi="Garamond"/>
                <w:lang w:val="sq-AL"/>
              </w:rPr>
              <w:t>– z</w:t>
            </w:r>
            <w:r w:rsidRPr="007E6E47">
              <w:rPr>
                <w:rFonts w:ascii="Garamond" w:hAnsi="Garamond"/>
                <w:vertAlign w:val="subscript"/>
                <w:lang w:val="sq-AL"/>
              </w:rPr>
              <w:t>ti</w:t>
            </w:r>
            <w:r w:rsidRPr="007E6E47">
              <w:rPr>
                <w:rFonts w:ascii="Garamond" w:hAnsi="Garamond"/>
                <w:lang w:val="sq-AL"/>
              </w:rPr>
              <w:t>)</w:t>
            </w:r>
            <w:r w:rsidRPr="007E6E47">
              <w:rPr>
                <w:rFonts w:ascii="Garamond" w:hAnsi="Garamond"/>
                <w:vertAlign w:val="superscript"/>
                <w:lang w:val="sq-AL"/>
              </w:rPr>
              <w:t>2</w:t>
            </w:r>
            <w:r w:rsidRPr="007E6E47">
              <w:rPr>
                <w:rFonts w:ascii="Garamond" w:hAnsi="Garamond"/>
                <w:lang w:val="sq-AL"/>
              </w:rPr>
              <w:t>]</w:t>
            </w:r>
          </w:p>
          <w:p w14:paraId="59BDC39A" w14:textId="77777777" w:rsidR="00934160" w:rsidRPr="007E6E47" w:rsidRDefault="00934160" w:rsidP="006A72BF">
            <w:pPr>
              <w:ind w:firstLine="0"/>
              <w:rPr>
                <w:rFonts w:ascii="Garamond" w:hAnsi="Garamond"/>
                <w:lang w:val="sq-AL"/>
              </w:rPr>
            </w:pPr>
            <w:r w:rsidRPr="007E6E47">
              <w:rPr>
                <w:rFonts w:ascii="Garamond" w:hAnsi="Garamond"/>
                <w:lang w:val="sq-AL"/>
              </w:rPr>
              <w:t>Pasiguritë pozitive të pozicionit absolut ose të jashtëm, horizontal</w:t>
            </w:r>
          </w:p>
          <w:p w14:paraId="59BDC39B" w14:textId="77777777" w:rsidR="00934160" w:rsidRPr="007E6E47" w:rsidRDefault="00934160" w:rsidP="006A72BF">
            <w:pPr>
              <w:ind w:firstLine="0"/>
              <w:rPr>
                <w:rFonts w:ascii="Garamond" w:hAnsi="Garamond"/>
                <w:lang w:val="sq-AL"/>
              </w:rPr>
            </w:pPr>
          </w:p>
          <w:p w14:paraId="59BDC39C"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Pozicionet janë llogaritur sipas </w:t>
            </w:r>
          </w:p>
          <w:p w14:paraId="59BDC39D" w14:textId="77777777" w:rsidR="00934160" w:rsidRPr="007E6E47" w:rsidRDefault="00934160" w:rsidP="006A72BF">
            <w:pPr>
              <w:ind w:firstLine="0"/>
              <w:rPr>
                <w:rFonts w:ascii="Garamond" w:hAnsi="Garamond"/>
                <w:lang w:val="sq-AL"/>
              </w:rPr>
            </w:pPr>
            <w:r w:rsidRPr="007E6E47">
              <w:rPr>
                <w:rFonts w:ascii="Garamond" w:hAnsi="Garamond"/>
                <w:noProof/>
              </w:rPr>
              <w:drawing>
                <wp:inline distT="0" distB="0" distL="0" distR="0" wp14:anchorId="59BDCFC5" wp14:editId="59BDCFC6">
                  <wp:extent cx="563929" cy="411516"/>
                  <wp:effectExtent l="0" t="0" r="7620"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3929" cy="411516"/>
                          </a:xfrm>
                          <a:prstGeom prst="rect">
                            <a:avLst/>
                          </a:prstGeom>
                        </pic:spPr>
                      </pic:pic>
                    </a:graphicData>
                  </a:graphic>
                </wp:inline>
              </w:drawing>
            </w:r>
          </w:p>
          <w:p w14:paraId="59BDC39E"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Duhet të theksohet gjithashtu një kriter për vendosjen e korrespondencës (p.sh. lejimi i korrespondencës në pozicionin më të afërt, korrespondenca në </w:t>
            </w:r>
            <w:r w:rsidRPr="007E6E47">
              <w:rPr>
                <w:rFonts w:ascii="Garamond" w:hAnsi="Garamond"/>
                <w:i/>
                <w:lang w:val="sq-AL"/>
              </w:rPr>
              <w:t>verteks</w:t>
            </w:r>
            <w:r w:rsidRPr="007E6E47">
              <w:rPr>
                <w:rFonts w:ascii="Garamond" w:hAnsi="Garamond"/>
                <w:lang w:val="sq-AL"/>
              </w:rPr>
              <w:t xml:space="preserve"> ose përgjatë linjave). Kriteri/kriteret për gjetjen e pikave përkatëse do të raportohen me rezultatin e vlerësimit të cilësisë së të dhënave.</w:t>
            </w:r>
          </w:p>
          <w:p w14:paraId="59BDC39F" w14:textId="77777777" w:rsidR="00934160" w:rsidRPr="007E6E47" w:rsidRDefault="00934160" w:rsidP="006A72BF">
            <w:pPr>
              <w:ind w:firstLine="0"/>
              <w:rPr>
                <w:rFonts w:ascii="Garamond" w:hAnsi="Garamond"/>
                <w:lang w:val="sq-AL"/>
              </w:rPr>
            </w:pPr>
            <w:r w:rsidRPr="007E6E47">
              <w:rPr>
                <w:rFonts w:ascii="Garamond" w:hAnsi="Garamond"/>
                <w:lang w:val="sq-AL"/>
              </w:rPr>
              <w:t>Kjo masë e cilësisë së të dhënave është e ndryshme nga devijimi standard.</w:t>
            </w:r>
          </w:p>
        </w:tc>
      </w:tr>
      <w:tr w:rsidR="00934160" w:rsidRPr="007E6E47" w14:paraId="59BDC3A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A1"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3A2"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A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A4"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3A5"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A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A7"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3A8"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3A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A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3AB" w14:textId="77777777" w:rsidR="00934160" w:rsidRPr="007E6E47" w:rsidRDefault="00934160" w:rsidP="006A72BF">
            <w:pPr>
              <w:ind w:firstLine="0"/>
              <w:rPr>
                <w:rFonts w:ascii="Garamond" w:hAnsi="Garamond"/>
                <w:lang w:val="sq-AL"/>
              </w:rPr>
            </w:pPr>
            <w:r w:rsidRPr="007E6E47">
              <w:rPr>
                <w:rFonts w:ascii="Garamond" w:hAnsi="Garamond"/>
                <w:lang w:val="sq-AL"/>
              </w:rPr>
              <w:t>Masa</w:t>
            </w:r>
          </w:p>
        </w:tc>
      </w:tr>
      <w:tr w:rsidR="00934160" w:rsidRPr="007E6E47" w14:paraId="59BDC3A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AD"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3AE"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3B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B0"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3B1"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3B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B3"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3B4"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specifik për versionin 2.9</w:t>
            </w:r>
          </w:p>
        </w:tc>
      </w:tr>
      <w:tr w:rsidR="00934160" w:rsidRPr="007E6E47" w14:paraId="59BDC3B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B6"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3B7"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28 (SSH EN ISO 19157:2012)</w:t>
            </w:r>
          </w:p>
        </w:tc>
      </w:tr>
    </w:tbl>
    <w:p w14:paraId="59BDC3B9" w14:textId="77777777" w:rsidR="007C7715" w:rsidRPr="007E6E47" w:rsidRDefault="007C7715" w:rsidP="006A72BF">
      <w:pPr>
        <w:pStyle w:val="TEKSTI"/>
        <w:rPr>
          <w:lang w:val="sq-AL"/>
        </w:rPr>
      </w:pPr>
    </w:p>
    <w:p w14:paraId="59BDC3BA" w14:textId="4D2D1208" w:rsidR="00934160" w:rsidRPr="007E6E47" w:rsidRDefault="0021372D" w:rsidP="006A72BF">
      <w:pPr>
        <w:pStyle w:val="TEKSTI"/>
        <w:rPr>
          <w:lang w:val="sq-AL"/>
        </w:rPr>
      </w:pPr>
      <w:r w:rsidRPr="007E6E47">
        <w:rPr>
          <w:lang w:val="sq-AL"/>
        </w:rPr>
        <w:t>“</w:t>
      </w:r>
      <w:r w:rsidR="00934160" w:rsidRPr="007E6E47">
        <w:rPr>
          <w:lang w:val="sq-AL"/>
        </w:rPr>
        <w:t>Vlera mesatare e pasigurive pozicionale</w:t>
      </w:r>
      <w:r w:rsidRPr="007E6E47">
        <w:rPr>
          <w:lang w:val="sq-AL"/>
        </w:rPr>
        <w:t>”</w:t>
      </w:r>
      <w:r w:rsidR="007D6728" w:rsidRPr="007E6E47">
        <w:rPr>
          <w:lang w:val="sq-AL"/>
        </w:rPr>
        <w:t xml:space="preserve"> e nën</w:t>
      </w:r>
      <w:r w:rsidR="00934160" w:rsidRPr="007E6E47">
        <w:rPr>
          <w:lang w:val="sq-AL"/>
        </w:rPr>
        <w:t xml:space="preserve">elementit tregon afërsinë e vlerave të bashkërenduara, të raportuara me vlerat e vërteta ose vlerat e pranuara si të tilla. </w:t>
      </w:r>
    </w:p>
    <w:p w14:paraId="59BDC3BB" w14:textId="785C5906" w:rsidR="00934160" w:rsidRPr="007E6E47" w:rsidRDefault="00934160" w:rsidP="006A72BF">
      <w:pPr>
        <w:pStyle w:val="TEKSTI"/>
        <w:rPr>
          <w:i/>
          <w:lang w:val="sq-AL"/>
        </w:rPr>
      </w:pPr>
      <w:r w:rsidRPr="007E6E47">
        <w:rPr>
          <w:i/>
          <w:lang w:val="sq-AL"/>
        </w:rPr>
        <w:t xml:space="preserve">Përdoret vetëm për tipologjitë e temës </w:t>
      </w:r>
      <w:r w:rsidR="0021372D" w:rsidRPr="007E6E47">
        <w:rPr>
          <w:i/>
          <w:lang w:val="sq-AL"/>
        </w:rPr>
        <w:t>“</w:t>
      </w:r>
      <w:r w:rsidRPr="007E6E47">
        <w:rPr>
          <w:i/>
          <w:lang w:val="sq-AL"/>
        </w:rPr>
        <w:t>Infrastruktura urbane dhe shërbimet qeveritare</w:t>
      </w:r>
      <w:r w:rsidR="0021372D" w:rsidRPr="007E6E47">
        <w:rPr>
          <w:i/>
          <w:lang w:val="sq-AL"/>
        </w:rPr>
        <w:t>”</w:t>
      </w:r>
      <w:r w:rsidRPr="007E6E47">
        <w:rPr>
          <w:i/>
          <w:lang w:val="sq-AL"/>
        </w:rPr>
        <w:t>.</w:t>
      </w:r>
    </w:p>
    <w:tbl>
      <w:tblPr>
        <w:tblStyle w:val="TableGrid"/>
        <w:tblW w:w="9624" w:type="dxa"/>
        <w:tblLook w:val="04A0" w:firstRow="1" w:lastRow="0" w:firstColumn="1" w:lastColumn="0" w:noHBand="0" w:noVBand="1"/>
      </w:tblPr>
      <w:tblGrid>
        <w:gridCol w:w="4213"/>
        <w:gridCol w:w="5411"/>
      </w:tblGrid>
      <w:tr w:rsidR="00934160" w:rsidRPr="007E6E47" w14:paraId="59BDC3B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BC"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3BD" w14:textId="77777777" w:rsidR="00934160" w:rsidRPr="007E6E47" w:rsidRDefault="00934160" w:rsidP="006A72BF">
            <w:pPr>
              <w:ind w:firstLine="0"/>
              <w:rPr>
                <w:rFonts w:ascii="Garamond" w:hAnsi="Garamond"/>
                <w:b/>
                <w:lang w:val="sq-AL"/>
              </w:rPr>
            </w:pPr>
            <w:r w:rsidRPr="007E6E47">
              <w:rPr>
                <w:rFonts w:ascii="Garamond" w:hAnsi="Garamond"/>
                <w:b/>
                <w:lang w:val="sq-AL"/>
              </w:rPr>
              <w:t>Shkalla e gabimeve pozicionale mbi një prag të caktuar</w:t>
            </w:r>
          </w:p>
        </w:tc>
      </w:tr>
      <w:tr w:rsidR="00934160" w:rsidRPr="007E6E47" w14:paraId="59BDC3C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BF"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3C0"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3C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C2"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 xml:space="preserve">ve </w:t>
            </w:r>
          </w:p>
        </w:tc>
        <w:tc>
          <w:tcPr>
            <w:tcW w:w="5411" w:type="dxa"/>
            <w:tcBorders>
              <w:top w:val="single" w:sz="4" w:space="0" w:color="auto"/>
              <w:left w:val="single" w:sz="4" w:space="0" w:color="auto"/>
              <w:bottom w:val="single" w:sz="4" w:space="0" w:color="auto"/>
              <w:right w:val="single" w:sz="4" w:space="0" w:color="auto"/>
            </w:tcBorders>
            <w:hideMark/>
          </w:tcPr>
          <w:p w14:paraId="59BDC3C3" w14:textId="77777777" w:rsidR="00934160" w:rsidRPr="007E6E47" w:rsidRDefault="00934160" w:rsidP="006A72BF">
            <w:pPr>
              <w:ind w:firstLine="0"/>
              <w:rPr>
                <w:rFonts w:ascii="Garamond" w:hAnsi="Garamond"/>
                <w:lang w:val="sq-AL"/>
              </w:rPr>
            </w:pPr>
            <w:r w:rsidRPr="007E6E47">
              <w:rPr>
                <w:rFonts w:ascii="Garamond" w:hAnsi="Garamond"/>
                <w:lang w:val="sq-AL"/>
              </w:rPr>
              <w:t>Saktësia pozicionale</w:t>
            </w:r>
          </w:p>
        </w:tc>
      </w:tr>
      <w:tr w:rsidR="00934160" w:rsidRPr="007E6E47" w14:paraId="59BDC3C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C5" w14:textId="506B7E0F"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 xml:space="preserve">ve </w:t>
            </w:r>
          </w:p>
        </w:tc>
        <w:tc>
          <w:tcPr>
            <w:tcW w:w="5411" w:type="dxa"/>
            <w:tcBorders>
              <w:top w:val="single" w:sz="4" w:space="0" w:color="auto"/>
              <w:left w:val="single" w:sz="4" w:space="0" w:color="auto"/>
              <w:bottom w:val="single" w:sz="4" w:space="0" w:color="auto"/>
              <w:right w:val="single" w:sz="4" w:space="0" w:color="auto"/>
            </w:tcBorders>
            <w:hideMark/>
          </w:tcPr>
          <w:p w14:paraId="59BDC3C6" w14:textId="77777777" w:rsidR="00934160" w:rsidRPr="007E6E47" w:rsidRDefault="00934160" w:rsidP="006A72BF">
            <w:pPr>
              <w:ind w:firstLine="0"/>
              <w:rPr>
                <w:rFonts w:ascii="Garamond" w:hAnsi="Garamond"/>
                <w:lang w:val="sq-AL"/>
              </w:rPr>
            </w:pPr>
            <w:r w:rsidRPr="007E6E47">
              <w:rPr>
                <w:rFonts w:ascii="Garamond" w:hAnsi="Garamond"/>
                <w:lang w:val="sq-AL"/>
              </w:rPr>
              <w:t>Saktësia absolute ose e jashtme</w:t>
            </w:r>
          </w:p>
        </w:tc>
      </w:tr>
      <w:tr w:rsidR="00934160" w:rsidRPr="007E6E47" w14:paraId="59BDC3C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C8"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3C9"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Nuk aplikohet </w:t>
            </w:r>
          </w:p>
        </w:tc>
      </w:tr>
      <w:tr w:rsidR="00934160" w:rsidRPr="007E6E47" w14:paraId="59BDC3CE"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3CB" w14:textId="77777777" w:rsidR="00934160" w:rsidRPr="007E6E47" w:rsidRDefault="00934160" w:rsidP="006A72BF">
            <w:pPr>
              <w:ind w:firstLine="0"/>
              <w:rPr>
                <w:rFonts w:ascii="Garamond" w:hAnsi="Garamond"/>
                <w:lang w:val="sq-AL"/>
              </w:rPr>
            </w:pPr>
            <w:r w:rsidRPr="007E6E47">
              <w:rPr>
                <w:rFonts w:ascii="Garamond" w:hAnsi="Garamond"/>
                <w:lang w:val="sq-AL"/>
              </w:rPr>
              <w:t>Përkufizim</w:t>
            </w:r>
          </w:p>
        </w:tc>
        <w:tc>
          <w:tcPr>
            <w:tcW w:w="5411" w:type="dxa"/>
            <w:tcBorders>
              <w:top w:val="single" w:sz="4" w:space="0" w:color="auto"/>
              <w:left w:val="single" w:sz="4" w:space="0" w:color="auto"/>
              <w:bottom w:val="single" w:sz="4" w:space="0" w:color="auto"/>
              <w:right w:val="single" w:sz="4" w:space="0" w:color="auto"/>
            </w:tcBorders>
            <w:hideMark/>
          </w:tcPr>
          <w:p w14:paraId="59BDC3CC" w14:textId="77777777" w:rsidR="00934160" w:rsidRPr="007E6E47" w:rsidRDefault="00934160" w:rsidP="006A72BF">
            <w:pPr>
              <w:ind w:firstLine="0"/>
              <w:rPr>
                <w:rFonts w:ascii="Garamond" w:hAnsi="Garamond"/>
                <w:lang w:val="sq-AL"/>
              </w:rPr>
            </w:pPr>
            <w:r w:rsidRPr="007E6E47">
              <w:rPr>
                <w:rFonts w:ascii="Garamond" w:hAnsi="Garamond"/>
                <w:lang w:val="sq-AL"/>
              </w:rPr>
              <w:t>Numri i pozicioneve të panjohura mbi një prag të caktuar për një grup pozicionesh në raport me numrin e përgjithshëm të pozicioneve të matura.</w:t>
            </w:r>
          </w:p>
          <w:p w14:paraId="59BDC3CD" w14:textId="77777777" w:rsidR="00934160" w:rsidRPr="007E6E47" w:rsidRDefault="00934160" w:rsidP="006A72BF">
            <w:pPr>
              <w:ind w:firstLine="0"/>
              <w:rPr>
                <w:rFonts w:ascii="Garamond" w:hAnsi="Garamond"/>
                <w:lang w:val="sq-AL"/>
              </w:rPr>
            </w:pPr>
            <w:r w:rsidRPr="007E6E47">
              <w:rPr>
                <w:rFonts w:ascii="Garamond" w:hAnsi="Garamond"/>
                <w:lang w:val="sq-AL"/>
              </w:rPr>
              <w:t>Gabimet përcaktohen si distanca ndërmjet një pozicioni të matur dhe asaj që konsiderohet si pozicion përkatës i vërtetë.</w:t>
            </w:r>
          </w:p>
        </w:tc>
      </w:tr>
      <w:tr w:rsidR="00934160" w:rsidRPr="007E6E47" w14:paraId="59BDC3D3"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3CF"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3D0" w14:textId="77777777" w:rsidR="00934160" w:rsidRPr="007E6E47" w:rsidRDefault="00934160" w:rsidP="006A72BF">
            <w:pPr>
              <w:ind w:firstLine="0"/>
              <w:rPr>
                <w:rFonts w:ascii="Garamond" w:hAnsi="Garamond"/>
                <w:lang w:val="sq-AL"/>
              </w:rPr>
            </w:pPr>
            <w:r w:rsidRPr="007E6E47">
              <w:rPr>
                <w:rFonts w:ascii="Garamond" w:hAnsi="Garamond"/>
                <w:lang w:val="sq-AL"/>
              </w:rPr>
              <w:t>Për një numër pikash (N), pozicionet e matura na japin koordinatat x</w:t>
            </w:r>
            <w:r w:rsidRPr="007E6E47">
              <w:rPr>
                <w:rFonts w:ascii="Garamond" w:hAnsi="Garamond"/>
                <w:vertAlign w:val="subscript"/>
                <w:lang w:val="sq-AL"/>
              </w:rPr>
              <w:t>mi</w:t>
            </w:r>
            <w:r w:rsidRPr="007E6E47">
              <w:rPr>
                <w:rFonts w:ascii="Garamond" w:hAnsi="Garamond"/>
                <w:lang w:val="sq-AL"/>
              </w:rPr>
              <w:t>, y</w:t>
            </w:r>
            <w:r w:rsidRPr="007E6E47">
              <w:rPr>
                <w:rFonts w:ascii="Garamond" w:hAnsi="Garamond"/>
                <w:vertAlign w:val="subscript"/>
                <w:lang w:val="sq-AL"/>
              </w:rPr>
              <w:t xml:space="preserve">mi </w:t>
            </w:r>
            <w:r w:rsidRPr="007E6E47">
              <w:rPr>
                <w:rFonts w:ascii="Garamond" w:hAnsi="Garamond"/>
                <w:lang w:val="sq-AL"/>
              </w:rPr>
              <w:t>dhe z</w:t>
            </w:r>
            <w:r w:rsidRPr="007E6E47">
              <w:rPr>
                <w:rFonts w:ascii="Garamond" w:hAnsi="Garamond"/>
                <w:vertAlign w:val="subscript"/>
                <w:lang w:val="sq-AL"/>
              </w:rPr>
              <w:t>mi</w:t>
            </w:r>
            <w:r w:rsidRPr="007E6E47">
              <w:rPr>
                <w:rFonts w:ascii="Garamond" w:hAnsi="Garamond"/>
                <w:lang w:val="sq-AL"/>
              </w:rPr>
              <w:t xml:space="preserve"> në varësi të dimensionit në të cilin pozicioni i pikës është matur. Një grup përkatës i koordinatave, x</w:t>
            </w:r>
            <w:r w:rsidRPr="007E6E47">
              <w:rPr>
                <w:rFonts w:ascii="Garamond" w:hAnsi="Garamond"/>
                <w:vertAlign w:val="subscript"/>
                <w:lang w:val="sq-AL"/>
              </w:rPr>
              <w:t>ti</w:t>
            </w:r>
            <w:r w:rsidRPr="007E6E47">
              <w:rPr>
                <w:rFonts w:ascii="Garamond" w:hAnsi="Garamond"/>
                <w:lang w:val="sq-AL"/>
              </w:rPr>
              <w:t>, y</w:t>
            </w:r>
            <w:r w:rsidRPr="007E6E47">
              <w:rPr>
                <w:rFonts w:ascii="Garamond" w:hAnsi="Garamond"/>
                <w:vertAlign w:val="subscript"/>
                <w:lang w:val="sq-AL"/>
              </w:rPr>
              <w:t xml:space="preserve">ti </w:t>
            </w:r>
            <w:r w:rsidRPr="007E6E47">
              <w:rPr>
                <w:rFonts w:ascii="Garamond" w:hAnsi="Garamond"/>
                <w:lang w:val="sq-AL"/>
              </w:rPr>
              <w:t>dhe z</w:t>
            </w:r>
            <w:r w:rsidRPr="007E6E47">
              <w:rPr>
                <w:rFonts w:ascii="Garamond" w:hAnsi="Garamond"/>
                <w:vertAlign w:val="subscript"/>
                <w:lang w:val="sq-AL"/>
              </w:rPr>
              <w:t xml:space="preserve">ti </w:t>
            </w:r>
            <w:r w:rsidRPr="007E6E47">
              <w:rPr>
                <w:rFonts w:ascii="Garamond" w:hAnsi="Garamond"/>
                <w:lang w:val="sq-AL"/>
              </w:rPr>
              <w:t>konsiderohet të përfaqësojë pozicionet e vërteta. Llogaritja e e</w:t>
            </w:r>
            <w:r w:rsidRPr="007E6E47">
              <w:rPr>
                <w:rFonts w:ascii="Garamond" w:hAnsi="Garamond"/>
                <w:vertAlign w:val="subscript"/>
                <w:lang w:val="sq-AL"/>
              </w:rPr>
              <w:t xml:space="preserve">i </w:t>
            </w:r>
            <w:r w:rsidRPr="007E6E47">
              <w:rPr>
                <w:rFonts w:ascii="Garamond" w:hAnsi="Garamond"/>
                <w:lang w:val="sq-AL"/>
              </w:rPr>
              <w:t>është dhënë nga vlera mesatare e matjeve të cilësisë së të dhënave për paqartësitë pozicionale në një, dy dhe tre dimensione.</w:t>
            </w:r>
          </w:p>
          <w:p w14:paraId="59BDC3D1" w14:textId="7813F23F" w:rsidR="00934160" w:rsidRPr="007E6E47" w:rsidRDefault="00934160" w:rsidP="006A72BF">
            <w:pPr>
              <w:ind w:firstLine="0"/>
              <w:rPr>
                <w:rFonts w:ascii="Garamond" w:hAnsi="Garamond"/>
                <w:lang w:val="sq-AL"/>
              </w:rPr>
            </w:pPr>
            <w:r w:rsidRPr="007E6E47">
              <w:rPr>
                <w:rFonts w:ascii="Garamond" w:hAnsi="Garamond"/>
                <w:lang w:val="sq-AL"/>
              </w:rPr>
              <w:t>Të gjitha paqartësitë</w:t>
            </w:r>
            <w:r w:rsidR="006D4725" w:rsidRPr="007E6E47">
              <w:rPr>
                <w:rFonts w:ascii="Garamond" w:hAnsi="Garamond"/>
                <w:lang w:val="sq-AL"/>
              </w:rPr>
              <w:t xml:space="preserve"> </w:t>
            </w:r>
            <w:r w:rsidRPr="007E6E47">
              <w:rPr>
                <w:rFonts w:ascii="Garamond" w:hAnsi="Garamond"/>
                <w:lang w:val="sq-AL"/>
              </w:rPr>
              <w:t>pozitive mbi një prag të përcaktuar e</w:t>
            </w:r>
            <w:r w:rsidRPr="007E6E47">
              <w:rPr>
                <w:rFonts w:ascii="Garamond" w:hAnsi="Garamond"/>
                <w:vertAlign w:val="subscript"/>
                <w:lang w:val="sq-AL"/>
              </w:rPr>
              <w:t xml:space="preserve">max </w:t>
            </w:r>
            <w:r w:rsidRPr="007E6E47">
              <w:rPr>
                <w:rFonts w:ascii="Garamond" w:hAnsi="Garamond"/>
                <w:lang w:val="sq-AL"/>
              </w:rPr>
              <w:t>(e</w:t>
            </w:r>
            <w:r w:rsidRPr="007E6E47">
              <w:rPr>
                <w:rFonts w:ascii="Garamond" w:hAnsi="Garamond"/>
                <w:vertAlign w:val="subscript"/>
                <w:lang w:val="sq-AL"/>
              </w:rPr>
              <w:t xml:space="preserve">i </w:t>
            </w:r>
            <w:r w:rsidRPr="007E6E47">
              <w:rPr>
                <w:rFonts w:ascii="Garamond" w:hAnsi="Garamond"/>
                <w:lang w:val="sq-AL"/>
              </w:rPr>
              <w:t>&gt; e</w:t>
            </w:r>
            <w:r w:rsidRPr="007E6E47">
              <w:rPr>
                <w:rFonts w:ascii="Garamond" w:hAnsi="Garamond"/>
                <w:vertAlign w:val="subscript"/>
                <w:lang w:val="sq-AL"/>
              </w:rPr>
              <w:t>max</w:t>
            </w:r>
            <w:r w:rsidRPr="007E6E47">
              <w:rPr>
                <w:rFonts w:ascii="Garamond" w:hAnsi="Garamond"/>
                <w:lang w:val="sq-AL"/>
              </w:rPr>
              <w:t>) numërohen më pas si gabime. Numri i gabimeve është i vendosur në raport me numrin e përgjithshëm të pikave të matura.</w:t>
            </w:r>
          </w:p>
          <w:p w14:paraId="59BDC3D2"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Gjithashtu duhet të theksohet një kriter për vendosjen e korrespondencës (p.sh duke lejuar korrespondencën në pozicionin më të afërt, korrespondencën në vertekse ose përgjatë vijave. Kriteri/kriteret për gjetjen e pikave përkatëse do të raportohen me rezultatin e vlerësimit të cilësisë së të dhënave. </w:t>
            </w:r>
          </w:p>
        </w:tc>
      </w:tr>
      <w:tr w:rsidR="00934160" w:rsidRPr="007E6E47" w14:paraId="59BDC3D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D4"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3D5"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D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D7"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3D8"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3D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DA"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3DB" w14:textId="77777777" w:rsidR="00934160" w:rsidRPr="007E6E47" w:rsidRDefault="00934160" w:rsidP="006A72BF">
            <w:pPr>
              <w:ind w:firstLine="0"/>
              <w:rPr>
                <w:rFonts w:ascii="Garamond" w:hAnsi="Garamond"/>
                <w:lang w:val="sq-AL"/>
              </w:rPr>
            </w:pPr>
            <w:r w:rsidRPr="007E6E47">
              <w:rPr>
                <w:rFonts w:ascii="Garamond" w:hAnsi="Garamond"/>
                <w:lang w:val="sq-AL"/>
              </w:rPr>
              <w:t>Emri: e</w:t>
            </w:r>
            <w:r w:rsidRPr="007E6E47">
              <w:rPr>
                <w:rFonts w:ascii="Garamond" w:hAnsi="Garamond"/>
                <w:vertAlign w:val="subscript"/>
                <w:lang w:val="sq-AL"/>
              </w:rPr>
              <w:t>max</w:t>
            </w:r>
          </w:p>
          <w:p w14:paraId="59BDC3DC" w14:textId="77777777" w:rsidR="00934160" w:rsidRPr="007E6E47" w:rsidRDefault="00934160" w:rsidP="006A72BF">
            <w:pPr>
              <w:ind w:firstLine="0"/>
              <w:rPr>
                <w:rFonts w:ascii="Garamond" w:hAnsi="Garamond"/>
                <w:lang w:val="sq-AL"/>
              </w:rPr>
            </w:pPr>
            <w:r w:rsidRPr="007E6E47">
              <w:rPr>
                <w:rFonts w:ascii="Garamond" w:hAnsi="Garamond"/>
                <w:lang w:val="sq-AL"/>
              </w:rPr>
              <w:t>Përkufizimi: Është prag mbi të cilin numërohen pasiguritë pozitive.</w:t>
            </w:r>
          </w:p>
          <w:p w14:paraId="59BDC3DD" w14:textId="77777777" w:rsidR="00934160" w:rsidRPr="007E6E47" w:rsidRDefault="00934160" w:rsidP="006A72BF">
            <w:pPr>
              <w:ind w:firstLine="0"/>
              <w:rPr>
                <w:rFonts w:ascii="Garamond" w:hAnsi="Garamond"/>
                <w:lang w:val="sq-AL"/>
              </w:rPr>
            </w:pPr>
            <w:r w:rsidRPr="007E6E47">
              <w:rPr>
                <w:rFonts w:ascii="Garamond" w:hAnsi="Garamond"/>
                <w:lang w:val="sq-AL"/>
              </w:rPr>
              <w:t>Lloji i vlerave: Numër</w:t>
            </w:r>
          </w:p>
        </w:tc>
      </w:tr>
      <w:tr w:rsidR="00934160" w:rsidRPr="007E6E47" w14:paraId="59BDC3E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D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3E0" w14:textId="77777777" w:rsidR="00934160" w:rsidRPr="007E6E47" w:rsidRDefault="00934160" w:rsidP="006A72BF">
            <w:pPr>
              <w:ind w:firstLine="0"/>
              <w:rPr>
                <w:rFonts w:ascii="Garamond" w:hAnsi="Garamond"/>
                <w:lang w:val="sq-AL"/>
              </w:rPr>
            </w:pPr>
            <w:r w:rsidRPr="007E6E47">
              <w:rPr>
                <w:rFonts w:ascii="Garamond" w:hAnsi="Garamond"/>
                <w:lang w:val="sq-AL"/>
              </w:rPr>
              <w:t>Të vërteta; përqindje; përpjesëtim</w:t>
            </w:r>
          </w:p>
        </w:tc>
      </w:tr>
      <w:tr w:rsidR="00934160" w:rsidRPr="007E6E47" w14:paraId="59BDC3E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E2"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3E3"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3E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E5"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3E6"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3E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E8"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3E9" w14:textId="7506BC3C"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 xml:space="preserve">25% e </w:t>
            </w:r>
            <w:r w:rsidR="00DA2908" w:rsidRPr="007E6E47">
              <w:rPr>
                <w:rFonts w:ascii="Garamond" w:hAnsi="Garamond"/>
                <w:color w:val="000000"/>
                <w:lang w:val="sq-AL"/>
              </w:rPr>
              <w:t>nyjës</w:t>
            </w:r>
            <w:r w:rsidRPr="007E6E47">
              <w:rPr>
                <w:rFonts w:ascii="Garamond" w:hAnsi="Garamond"/>
                <w:color w:val="000000"/>
                <w:lang w:val="sq-AL"/>
              </w:rPr>
              <w:t xml:space="preserve"> brenda fushës së cilësisë së të dhënave ka distancë gabimi më të madhe se 1 metër.</w:t>
            </w:r>
          </w:p>
        </w:tc>
      </w:tr>
      <w:tr w:rsidR="00934160" w:rsidRPr="007E6E47" w14:paraId="59BDC3E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3EB"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3EC"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31 (SSH EN ISO 19157:2012)</w:t>
            </w:r>
          </w:p>
        </w:tc>
      </w:tr>
    </w:tbl>
    <w:p w14:paraId="59BDC3EE" w14:textId="77777777" w:rsidR="006A72BF" w:rsidRPr="007E6E47" w:rsidRDefault="006A72BF" w:rsidP="006A72BF">
      <w:pPr>
        <w:pStyle w:val="TEKSTI"/>
        <w:rPr>
          <w:lang w:val="sq-AL"/>
        </w:rPr>
      </w:pPr>
    </w:p>
    <w:p w14:paraId="59BDC3F0" w14:textId="4385C2EB" w:rsidR="00934160" w:rsidRPr="007E6E47" w:rsidRDefault="00934160" w:rsidP="00F84108">
      <w:pPr>
        <w:pStyle w:val="TEKSTI"/>
        <w:rPr>
          <w:lang w:val="sq-AL"/>
        </w:rPr>
      </w:pPr>
      <w:r w:rsidRPr="007E6E47">
        <w:rPr>
          <w:lang w:val="sq-AL"/>
        </w:rPr>
        <w:t>Theksojmë që natyra e pikës së interesit të të dhënave të shërbimeve qeveritare dhe nevojat e shprehura brenda rasteve të përdorura të analizuara kanë implikime të qarta në lidhje me saktësinë e tyre pozitive të pozicionit, në kuptimin që mund të thuhet se ky parametër nuk është kritik për të siguruar</w:t>
      </w:r>
      <w:r w:rsidR="00F84108" w:rsidRPr="007E6E47">
        <w:rPr>
          <w:lang w:val="sq-AL"/>
        </w:rPr>
        <w:t xml:space="preserve"> cilësinë e përdorimit të tyre.</w:t>
      </w:r>
    </w:p>
    <w:p w14:paraId="59BDC3F1" w14:textId="58966C90" w:rsidR="00934160" w:rsidRPr="007E6E47" w:rsidRDefault="006A72BF" w:rsidP="006A72BF">
      <w:pPr>
        <w:pStyle w:val="TEKSTI"/>
        <w:rPr>
          <w:b/>
          <w:spacing w:val="-4"/>
          <w:lang w:val="sq-AL"/>
        </w:rPr>
      </w:pPr>
      <w:bookmarkStart w:id="115" w:name="_Toc52287443"/>
      <w:r w:rsidRPr="007E6E47">
        <w:rPr>
          <w:b/>
          <w:spacing w:val="-4"/>
          <w:lang w:val="sq-AL"/>
        </w:rPr>
        <w:t>3.5.8 S</w:t>
      </w:r>
      <w:r w:rsidR="00F84108" w:rsidRPr="007E6E47">
        <w:rPr>
          <w:b/>
          <w:spacing w:val="-4"/>
          <w:lang w:val="sq-AL"/>
        </w:rPr>
        <w:t>aktësia pozicionale – saktësia relative ose e brendshme</w:t>
      </w:r>
      <w:r w:rsidRPr="007E6E47">
        <w:rPr>
          <w:b/>
          <w:spacing w:val="-4"/>
          <w:lang w:val="sq-AL"/>
        </w:rPr>
        <w:t xml:space="preserve"> (</w:t>
      </w:r>
      <w:r w:rsidRPr="007E6E47">
        <w:rPr>
          <w:b/>
          <w:i/>
          <w:spacing w:val="-4"/>
          <w:lang w:val="sq-AL"/>
        </w:rPr>
        <w:t>P</w:t>
      </w:r>
      <w:r w:rsidR="00F84108" w:rsidRPr="007E6E47">
        <w:rPr>
          <w:b/>
          <w:i/>
          <w:spacing w:val="-4"/>
          <w:lang w:val="sq-AL"/>
        </w:rPr>
        <w:t>ositional accurancy – relative or internal accuracy</w:t>
      </w:r>
      <w:r w:rsidRPr="007E6E47">
        <w:rPr>
          <w:b/>
          <w:spacing w:val="-4"/>
          <w:lang w:val="sq-AL"/>
        </w:rPr>
        <w:t>)</w:t>
      </w:r>
      <w:bookmarkEnd w:id="115"/>
    </w:p>
    <w:p w14:paraId="59BDC3F2" w14:textId="7D937AF2" w:rsidR="00934160" w:rsidRPr="007E6E47" w:rsidRDefault="00934160" w:rsidP="006A72BF">
      <w:pPr>
        <w:pStyle w:val="TEKSTI"/>
        <w:rPr>
          <w:lang w:val="sq-AL"/>
        </w:rPr>
      </w:pPr>
      <w:r w:rsidRPr="007E6E47">
        <w:rPr>
          <w:lang w:val="sq-AL"/>
        </w:rPr>
        <w:t>Rekomandim</w:t>
      </w:r>
      <w:r w:rsidR="00F84108" w:rsidRPr="007E6E47">
        <w:rPr>
          <w:lang w:val="sq-AL"/>
        </w:rPr>
        <w:t>.</w:t>
      </w:r>
    </w:p>
    <w:p w14:paraId="59BDC3F3" w14:textId="77777777" w:rsidR="00934160" w:rsidRPr="007E6E47" w:rsidRDefault="00934160" w:rsidP="006A72BF">
      <w:pPr>
        <w:pStyle w:val="TEKSTI"/>
        <w:rPr>
          <w:lang w:val="sq-AL"/>
        </w:rPr>
      </w:pPr>
      <w:r w:rsidRPr="007E6E47">
        <w:rPr>
          <w:lang w:val="sq-AL"/>
        </w:rPr>
        <w:t>Saktësia relative ose e brendshme duhet të vlerësohet dhe dokumentohet duke përdorur gabimin relativ horizontal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3F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F4"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3F5" w14:textId="77777777" w:rsidR="00934160" w:rsidRPr="007E6E47" w:rsidRDefault="00934160" w:rsidP="006A72BF">
            <w:pPr>
              <w:ind w:firstLine="0"/>
              <w:rPr>
                <w:rFonts w:ascii="Garamond" w:hAnsi="Garamond"/>
                <w:b/>
                <w:lang w:val="sq-AL"/>
              </w:rPr>
            </w:pPr>
            <w:r w:rsidRPr="007E6E47">
              <w:rPr>
                <w:rFonts w:ascii="Garamond" w:hAnsi="Garamond"/>
                <w:b/>
                <w:lang w:val="sq-AL"/>
              </w:rPr>
              <w:t>Gabimi relative horizontal</w:t>
            </w:r>
          </w:p>
        </w:tc>
      </w:tr>
      <w:tr w:rsidR="00934160" w:rsidRPr="007E6E47" w14:paraId="59BDC3F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F7"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3F8" w14:textId="77777777" w:rsidR="00934160" w:rsidRPr="007E6E47" w:rsidRDefault="00934160" w:rsidP="006A72BF">
            <w:pPr>
              <w:ind w:firstLine="0"/>
              <w:rPr>
                <w:rFonts w:ascii="Garamond" w:hAnsi="Garamond"/>
                <w:lang w:val="sq-AL"/>
              </w:rPr>
            </w:pPr>
            <w:r w:rsidRPr="007E6E47">
              <w:rPr>
                <w:rFonts w:ascii="Garamond" w:hAnsi="Garamond"/>
                <w:lang w:val="sq-AL"/>
              </w:rPr>
              <w:t>Rel CE90</w:t>
            </w:r>
          </w:p>
        </w:tc>
      </w:tr>
      <w:tr w:rsidR="00934160" w:rsidRPr="007E6E47" w14:paraId="59BDC3F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F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w:t>
            </w:r>
            <w:r w:rsidRPr="007E6E47">
              <w:rPr>
                <w:rFonts w:ascii="Garamond" w:hAnsi="Garamond"/>
                <w:color w:val="000000" w:themeColor="text1"/>
                <w:lang w:val="sq-AL"/>
              </w:rPr>
              <w:t>e</w:t>
            </w:r>
            <w:r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FB" w14:textId="77777777" w:rsidR="00934160" w:rsidRPr="007E6E47" w:rsidRDefault="00934160" w:rsidP="006A72BF">
            <w:pPr>
              <w:ind w:firstLine="0"/>
              <w:rPr>
                <w:rFonts w:ascii="Garamond" w:hAnsi="Garamond"/>
                <w:lang w:val="sq-AL"/>
              </w:rPr>
            </w:pPr>
            <w:r w:rsidRPr="007E6E47">
              <w:rPr>
                <w:rFonts w:ascii="Garamond" w:hAnsi="Garamond"/>
                <w:lang w:val="sq-AL"/>
              </w:rPr>
              <w:t>Saktësia pozicionale</w:t>
            </w:r>
          </w:p>
        </w:tc>
      </w:tr>
      <w:tr w:rsidR="00934160" w:rsidRPr="007E6E47" w14:paraId="59BDC3F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3FD" w14:textId="324B0DD0"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w:t>
            </w:r>
            <w:r w:rsidR="00934160" w:rsidRPr="007E6E47">
              <w:rPr>
                <w:rFonts w:ascii="Garamond" w:hAnsi="Garamond"/>
                <w:color w:val="000000" w:themeColor="text1"/>
                <w:lang w:val="sq-AL"/>
              </w:rPr>
              <w:t>e</w:t>
            </w:r>
            <w:r w:rsidR="00934160" w:rsidRPr="007E6E47">
              <w:rPr>
                <w:rFonts w:ascii="Garamond" w:hAnsi="Garamond"/>
                <w:lang w:val="sq-AL"/>
              </w:rPr>
              <w:t>ve</w:t>
            </w:r>
          </w:p>
        </w:tc>
        <w:tc>
          <w:tcPr>
            <w:tcW w:w="5411" w:type="dxa"/>
            <w:tcBorders>
              <w:top w:val="single" w:sz="4" w:space="0" w:color="auto"/>
              <w:left w:val="single" w:sz="4" w:space="0" w:color="auto"/>
              <w:bottom w:val="single" w:sz="4" w:space="0" w:color="auto"/>
              <w:right w:val="single" w:sz="4" w:space="0" w:color="auto"/>
            </w:tcBorders>
            <w:hideMark/>
          </w:tcPr>
          <w:p w14:paraId="59BDC3FE" w14:textId="77777777" w:rsidR="00934160" w:rsidRPr="007E6E47" w:rsidRDefault="00934160" w:rsidP="006A72BF">
            <w:pPr>
              <w:ind w:firstLine="0"/>
              <w:rPr>
                <w:rFonts w:ascii="Garamond" w:hAnsi="Garamond"/>
                <w:lang w:val="sq-AL"/>
              </w:rPr>
            </w:pPr>
            <w:r w:rsidRPr="007E6E47">
              <w:rPr>
                <w:rFonts w:ascii="Garamond" w:hAnsi="Garamond"/>
                <w:lang w:val="sq-AL"/>
              </w:rPr>
              <w:t>Saktësia relative ose e brendshme</w:t>
            </w:r>
          </w:p>
        </w:tc>
      </w:tr>
      <w:tr w:rsidR="00934160" w:rsidRPr="007E6E47" w14:paraId="59BDC40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00"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401"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Nuk aplikohet </w:t>
            </w:r>
          </w:p>
        </w:tc>
      </w:tr>
      <w:tr w:rsidR="00934160" w:rsidRPr="007E6E47" w14:paraId="59BDC405"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403"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Përkufizimi </w:t>
            </w:r>
          </w:p>
        </w:tc>
        <w:tc>
          <w:tcPr>
            <w:tcW w:w="5411" w:type="dxa"/>
            <w:tcBorders>
              <w:top w:val="single" w:sz="4" w:space="0" w:color="auto"/>
              <w:left w:val="single" w:sz="4" w:space="0" w:color="auto"/>
              <w:bottom w:val="single" w:sz="4" w:space="0" w:color="auto"/>
              <w:right w:val="single" w:sz="4" w:space="0" w:color="auto"/>
            </w:tcBorders>
            <w:hideMark/>
          </w:tcPr>
          <w:p w14:paraId="59BDC404"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Afërsia e pozicioneve relative të karakteristikave në fushëveprimin e pozicioneve përkatëse relative të pranuara ose të vërteta, sidomos vlerësimi i gabimeve të rastësishme në pozicionin horizontal të një veçorie, në një tjetër, në të njëjtin grup të të dhënave ose në të njëjtën hartë/tabelë. </w:t>
            </w:r>
          </w:p>
        </w:tc>
      </w:tr>
      <w:tr w:rsidR="00934160" w:rsidRPr="007E6E47" w14:paraId="59BDC41A"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406"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407" w14:textId="77777777" w:rsidR="00934160" w:rsidRPr="007E6E47" w:rsidRDefault="00934160" w:rsidP="006A72BF">
            <w:pPr>
              <w:ind w:firstLine="0"/>
              <w:rPr>
                <w:rFonts w:ascii="Garamond" w:hAnsi="Garamond"/>
                <w:lang w:val="sq-AL"/>
              </w:rPr>
            </w:pPr>
            <w:r w:rsidRPr="007E6E47">
              <w:rPr>
                <w:rFonts w:ascii="Garamond" w:hAnsi="Garamond"/>
                <w:lang w:val="sq-AL"/>
              </w:rPr>
              <w:t>Krahasimi i të dhënave (matje) dhe kontrolli (i vërtetë) llogaritet në mënyrën e mëposhtme:</w:t>
            </w:r>
          </w:p>
          <w:p w14:paraId="59BDC408" w14:textId="77777777" w:rsidR="00934160" w:rsidRPr="007E6E47" w:rsidRDefault="00934160" w:rsidP="00F1577A">
            <w:pPr>
              <w:pStyle w:val="ListParagraph"/>
              <w:numPr>
                <w:ilvl w:val="0"/>
                <w:numId w:val="25"/>
              </w:numPr>
              <w:ind w:left="0" w:firstLine="0"/>
              <w:jc w:val="both"/>
              <w:rPr>
                <w:rFonts w:ascii="Garamond" w:hAnsi="Garamond"/>
                <w:lang w:val="sq-AL"/>
              </w:rPr>
            </w:pPr>
            <w:r w:rsidRPr="007E6E47">
              <w:rPr>
                <w:rFonts w:ascii="Garamond" w:hAnsi="Garamond"/>
                <w:lang w:val="sq-AL"/>
              </w:rPr>
              <w:t>Përcaktoni të gjitha kombinimet e mundshme të palëve:</w:t>
            </w:r>
          </w:p>
          <w:p w14:paraId="59BDC409" w14:textId="2E1B451A" w:rsidR="00934160" w:rsidRPr="007E6E47" w:rsidRDefault="006D4725" w:rsidP="006A72BF">
            <w:pPr>
              <w:ind w:firstLine="0"/>
              <w:rPr>
                <w:rFonts w:ascii="Garamond" w:hAnsi="Garamond"/>
                <w:lang w:val="sq-AL"/>
              </w:rPr>
            </w:pPr>
            <w:r w:rsidRPr="007E6E47">
              <w:rPr>
                <w:rFonts w:ascii="Garamond" w:hAnsi="Garamond"/>
                <w:lang w:val="sq-AL"/>
              </w:rPr>
              <w:t xml:space="preserve"> </w:t>
            </w:r>
            <w:r w:rsidR="00934160" w:rsidRPr="007E6E47">
              <w:rPr>
                <w:rFonts w:ascii="Garamond" w:hAnsi="Garamond"/>
                <w:lang w:val="sq-AL"/>
              </w:rPr>
              <w:t>Kombinimet e palëve të pikave</w:t>
            </w:r>
            <w:r w:rsidRPr="007E6E47">
              <w:rPr>
                <w:rFonts w:ascii="Garamond" w:hAnsi="Garamond"/>
                <w:lang w:val="sq-AL"/>
              </w:rPr>
              <w:t xml:space="preserve"> </w:t>
            </w:r>
            <w:r w:rsidR="00934160" w:rsidRPr="007E6E47">
              <w:rPr>
                <w:rFonts w:ascii="Garamond" w:hAnsi="Garamond"/>
                <w:lang w:val="sq-AL"/>
              </w:rPr>
              <w:t xml:space="preserve">= </w:t>
            </w:r>
            <w:r w:rsidR="00934160" w:rsidRPr="007E6E47">
              <w:rPr>
                <w:rFonts w:ascii="Garamond" w:hAnsi="Garamond"/>
                <w:i/>
                <w:lang w:val="sq-AL"/>
              </w:rPr>
              <w:t>m</w:t>
            </w:r>
            <w:r w:rsidR="00934160" w:rsidRPr="007E6E47">
              <w:rPr>
                <w:rFonts w:ascii="Garamond" w:hAnsi="Garamond"/>
                <w:lang w:val="sq-AL"/>
              </w:rPr>
              <w:t xml:space="preserve"> = </w:t>
            </w:r>
            <w:r w:rsidR="00934160" w:rsidRPr="007E6E47">
              <w:rPr>
                <w:rFonts w:ascii="Garamond" w:hAnsi="Garamond"/>
                <w:i/>
                <w:lang w:val="sq-AL"/>
              </w:rPr>
              <w:t>n(n</w:t>
            </w:r>
            <w:r w:rsidR="00934160" w:rsidRPr="007E6E47">
              <w:rPr>
                <w:rFonts w:ascii="Garamond" w:hAnsi="Garamond"/>
                <w:lang w:val="sq-AL"/>
              </w:rPr>
              <w:t>-1)/2</w:t>
            </w:r>
          </w:p>
          <w:p w14:paraId="59BDC40A" w14:textId="77777777" w:rsidR="00934160" w:rsidRPr="007E6E47" w:rsidRDefault="00934160" w:rsidP="006A72BF">
            <w:pPr>
              <w:ind w:firstLine="0"/>
              <w:rPr>
                <w:rFonts w:ascii="Garamond" w:hAnsi="Garamond"/>
                <w:lang w:val="sq-AL"/>
              </w:rPr>
            </w:pPr>
          </w:p>
          <w:p w14:paraId="59BDC40B" w14:textId="77777777" w:rsidR="00934160" w:rsidRPr="007E6E47" w:rsidRDefault="00934160" w:rsidP="00F1577A">
            <w:pPr>
              <w:pStyle w:val="ListParagraph"/>
              <w:numPr>
                <w:ilvl w:val="0"/>
                <w:numId w:val="25"/>
              </w:numPr>
              <w:ind w:left="0" w:firstLine="0"/>
              <w:jc w:val="both"/>
              <w:rPr>
                <w:rFonts w:ascii="Garamond" w:hAnsi="Garamond"/>
                <w:lang w:val="sq-AL"/>
              </w:rPr>
            </w:pPr>
            <w:r w:rsidRPr="007E6E47">
              <w:rPr>
                <w:rFonts w:ascii="Garamond" w:hAnsi="Garamond"/>
                <w:lang w:val="sq-AL"/>
              </w:rPr>
              <w:t>Llogaritni gabimin absolut në dimensionet X dhe Y në çdo pikë:</w:t>
            </w:r>
          </w:p>
          <w:p w14:paraId="59BDC40C" w14:textId="38E7BFF9" w:rsidR="00934160" w:rsidRPr="007E6E47" w:rsidRDefault="006D4725" w:rsidP="006A72BF">
            <w:pPr>
              <w:ind w:firstLine="0"/>
              <w:rPr>
                <w:rFonts w:ascii="Garamond" w:hAnsi="Garamond"/>
                <w:iCs/>
                <w:color w:val="000000"/>
                <w:lang w:val="sq-AL"/>
              </w:rPr>
            </w:pPr>
            <w:r w:rsidRPr="007E6E47">
              <w:rPr>
                <w:rFonts w:ascii="Garamond" w:hAnsi="Garamond"/>
                <w:color w:val="000000"/>
                <w:lang w:val="sq-AL"/>
              </w:rPr>
              <w:t xml:space="preserve"> </w:t>
            </w:r>
            <w:r w:rsidR="00934160" w:rsidRPr="007E6E47">
              <w:rPr>
                <w:rFonts w:ascii="Garamond" w:hAnsi="Garamond"/>
                <w:color w:val="000000"/>
                <w:lang w:val="sq-AL"/>
              </w:rPr>
              <w:t>Δ</w:t>
            </w:r>
            <w:r w:rsidR="00934160" w:rsidRPr="007E6E47">
              <w:rPr>
                <w:rFonts w:ascii="Garamond" w:hAnsi="Garamond"/>
                <w:i/>
                <w:iCs/>
                <w:color w:val="000000"/>
                <w:lang w:val="sq-AL"/>
              </w:rPr>
              <w:t xml:space="preserve">Xi </w:t>
            </w:r>
            <w:r w:rsidR="00934160" w:rsidRPr="007E6E47">
              <w:rPr>
                <w:rFonts w:ascii="Garamond" w:hAnsi="Garamond"/>
                <w:color w:val="000000"/>
                <w:lang w:val="sq-AL"/>
              </w:rPr>
              <w:t xml:space="preserve">= Matje </w:t>
            </w:r>
            <w:r w:rsidR="00934160" w:rsidRPr="007E6E47">
              <w:rPr>
                <w:rFonts w:ascii="Garamond" w:hAnsi="Garamond"/>
                <w:i/>
                <w:iCs/>
                <w:color w:val="000000"/>
                <w:lang w:val="sq-AL"/>
              </w:rPr>
              <w:t>Xi</w:t>
            </w:r>
            <w:r w:rsidRPr="007E6E47">
              <w:rPr>
                <w:rFonts w:ascii="Garamond" w:hAnsi="Garamond"/>
                <w:i/>
                <w:iCs/>
                <w:color w:val="000000"/>
                <w:lang w:val="sq-AL"/>
              </w:rPr>
              <w:t xml:space="preserve"> </w:t>
            </w:r>
            <w:r w:rsidR="00934160" w:rsidRPr="007E6E47">
              <w:rPr>
                <w:rFonts w:ascii="Garamond" w:hAnsi="Garamond"/>
                <w:color w:val="000000"/>
                <w:lang w:val="sq-AL"/>
              </w:rPr>
              <w:t xml:space="preserve">- i vërtetë </w:t>
            </w:r>
            <w:r w:rsidR="00934160" w:rsidRPr="007E6E47">
              <w:rPr>
                <w:rFonts w:ascii="Garamond" w:hAnsi="Garamond"/>
                <w:i/>
                <w:iCs/>
                <w:color w:val="000000"/>
                <w:lang w:val="sq-AL"/>
              </w:rPr>
              <w:t>Xi</w:t>
            </w:r>
            <w:r w:rsidRPr="007E6E47">
              <w:rPr>
                <w:rFonts w:ascii="Garamond" w:hAnsi="Garamond"/>
                <w:i/>
                <w:iCs/>
                <w:color w:val="000000"/>
                <w:lang w:val="sq-AL"/>
              </w:rPr>
              <w:t xml:space="preserve"> </w:t>
            </w:r>
            <w:r w:rsidR="00934160" w:rsidRPr="007E6E47">
              <w:rPr>
                <w:rFonts w:ascii="Garamond" w:hAnsi="Garamond"/>
                <w:iCs/>
                <w:color w:val="000000"/>
                <w:lang w:val="sq-AL"/>
              </w:rPr>
              <w:t>për i = 1....n</w:t>
            </w:r>
          </w:p>
          <w:p w14:paraId="59BDC40D" w14:textId="2945DFB5" w:rsidR="00934160" w:rsidRPr="007E6E47" w:rsidRDefault="006D4725" w:rsidP="006A72BF">
            <w:pPr>
              <w:ind w:firstLine="0"/>
              <w:rPr>
                <w:rFonts w:ascii="Garamond" w:hAnsi="Garamond"/>
                <w:i/>
                <w:iCs/>
                <w:color w:val="000000"/>
                <w:lang w:val="sq-AL"/>
              </w:rPr>
            </w:pPr>
            <w:r w:rsidRPr="007E6E47">
              <w:rPr>
                <w:rFonts w:ascii="Garamond" w:hAnsi="Garamond"/>
                <w:color w:val="000000"/>
                <w:lang w:val="sq-AL"/>
              </w:rPr>
              <w:t xml:space="preserve"> </w:t>
            </w:r>
            <w:r w:rsidR="00934160" w:rsidRPr="007E6E47">
              <w:rPr>
                <w:rFonts w:ascii="Garamond" w:hAnsi="Garamond"/>
                <w:color w:val="000000"/>
                <w:lang w:val="sq-AL"/>
              </w:rPr>
              <w:t>Δ</w:t>
            </w:r>
            <w:r w:rsidR="00934160" w:rsidRPr="007E6E47">
              <w:rPr>
                <w:rFonts w:ascii="Garamond" w:hAnsi="Garamond"/>
                <w:i/>
                <w:iCs/>
                <w:color w:val="000000"/>
                <w:lang w:val="sq-AL"/>
              </w:rPr>
              <w:t xml:space="preserve">Yi </w:t>
            </w:r>
            <w:r w:rsidR="00934160" w:rsidRPr="007E6E47">
              <w:rPr>
                <w:rFonts w:ascii="Garamond" w:hAnsi="Garamond"/>
                <w:color w:val="000000"/>
                <w:lang w:val="sq-AL"/>
              </w:rPr>
              <w:t xml:space="preserve">= Matje </w:t>
            </w:r>
            <w:r w:rsidR="00934160" w:rsidRPr="007E6E47">
              <w:rPr>
                <w:rFonts w:ascii="Garamond" w:hAnsi="Garamond"/>
                <w:i/>
                <w:iCs/>
                <w:color w:val="000000"/>
                <w:lang w:val="sq-AL"/>
              </w:rPr>
              <w:t>Yi</w:t>
            </w:r>
            <w:r w:rsidRPr="007E6E47">
              <w:rPr>
                <w:rFonts w:ascii="Garamond" w:hAnsi="Garamond"/>
                <w:i/>
                <w:iCs/>
                <w:color w:val="000000"/>
                <w:lang w:val="sq-AL"/>
              </w:rPr>
              <w:t xml:space="preserve"> </w:t>
            </w:r>
            <w:r w:rsidR="00934160" w:rsidRPr="007E6E47">
              <w:rPr>
                <w:rFonts w:ascii="Garamond" w:hAnsi="Garamond"/>
                <w:color w:val="000000"/>
                <w:lang w:val="sq-AL"/>
              </w:rPr>
              <w:t xml:space="preserve">- i vërtetë </w:t>
            </w:r>
            <w:r w:rsidR="00934160" w:rsidRPr="007E6E47">
              <w:rPr>
                <w:rFonts w:ascii="Garamond" w:hAnsi="Garamond"/>
                <w:i/>
                <w:iCs/>
                <w:color w:val="000000"/>
                <w:lang w:val="sq-AL"/>
              </w:rPr>
              <w:t>Yi</w:t>
            </w:r>
            <w:r w:rsidRPr="007E6E47">
              <w:rPr>
                <w:rFonts w:ascii="Garamond" w:hAnsi="Garamond"/>
                <w:i/>
                <w:iCs/>
                <w:color w:val="000000"/>
                <w:lang w:val="sq-AL"/>
              </w:rPr>
              <w:t xml:space="preserve"> </w:t>
            </w:r>
            <w:r w:rsidR="00934160" w:rsidRPr="007E6E47">
              <w:rPr>
                <w:rFonts w:ascii="Garamond" w:hAnsi="Garamond"/>
                <w:iCs/>
                <w:color w:val="000000"/>
                <w:lang w:val="sq-AL"/>
              </w:rPr>
              <w:t>për</w:t>
            </w:r>
            <w:r w:rsidRPr="007E6E47">
              <w:rPr>
                <w:rFonts w:ascii="Garamond" w:hAnsi="Garamond"/>
                <w:iCs/>
                <w:color w:val="000000"/>
                <w:lang w:val="sq-AL"/>
              </w:rPr>
              <w:t xml:space="preserve"> </w:t>
            </w:r>
            <w:r w:rsidR="00934160" w:rsidRPr="007E6E47">
              <w:rPr>
                <w:rFonts w:ascii="Garamond" w:hAnsi="Garamond"/>
                <w:i/>
                <w:iCs/>
                <w:color w:val="000000"/>
                <w:lang w:val="sq-AL"/>
              </w:rPr>
              <w:t xml:space="preserve">i </w:t>
            </w:r>
            <w:r w:rsidR="00934160" w:rsidRPr="007E6E47">
              <w:rPr>
                <w:rFonts w:ascii="Garamond" w:hAnsi="Garamond"/>
                <w:color w:val="000000"/>
                <w:lang w:val="sq-AL"/>
              </w:rPr>
              <w:t>= 1…</w:t>
            </w:r>
            <w:r w:rsidR="00934160" w:rsidRPr="007E6E47">
              <w:rPr>
                <w:rFonts w:ascii="Garamond" w:hAnsi="Garamond"/>
                <w:i/>
                <w:iCs/>
                <w:color w:val="000000"/>
                <w:lang w:val="sq-AL"/>
              </w:rPr>
              <w:t>n</w:t>
            </w:r>
          </w:p>
          <w:p w14:paraId="59BDC40E" w14:textId="77777777" w:rsidR="00934160" w:rsidRPr="007E6E47" w:rsidRDefault="00934160" w:rsidP="006A72BF">
            <w:pPr>
              <w:ind w:firstLine="0"/>
              <w:rPr>
                <w:rFonts w:ascii="Garamond" w:hAnsi="Garamond"/>
                <w:i/>
                <w:iCs/>
                <w:color w:val="000000"/>
                <w:lang w:val="sq-AL"/>
              </w:rPr>
            </w:pPr>
          </w:p>
          <w:p w14:paraId="59BDC40F" w14:textId="77777777" w:rsidR="00934160" w:rsidRPr="007E6E47" w:rsidRDefault="00934160" w:rsidP="00F1577A">
            <w:pPr>
              <w:pStyle w:val="ListParagraph"/>
              <w:numPr>
                <w:ilvl w:val="0"/>
                <w:numId w:val="25"/>
              </w:numPr>
              <w:ind w:left="0" w:firstLine="0"/>
              <w:jc w:val="both"/>
              <w:rPr>
                <w:rFonts w:ascii="Garamond" w:hAnsi="Garamond"/>
                <w:lang w:val="sq-AL"/>
              </w:rPr>
            </w:pPr>
            <w:r w:rsidRPr="007E6E47">
              <w:rPr>
                <w:rFonts w:ascii="Garamond" w:hAnsi="Garamond"/>
                <w:lang w:val="sq-AL"/>
              </w:rPr>
              <w:t>Llogaritni gabimin relativ në X dhe Y për të gjitha kombinimet e palëve të pikave:</w:t>
            </w:r>
          </w:p>
          <w:p w14:paraId="59BDC410" w14:textId="2AAAFD2B"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 xml:space="preserve">Δ </w:t>
            </w:r>
            <w:r w:rsidRPr="007E6E47">
              <w:rPr>
                <w:rFonts w:ascii="Garamond" w:hAnsi="Garamond"/>
                <w:i/>
                <w:iCs/>
                <w:color w:val="000000"/>
                <w:lang w:val="sq-AL"/>
              </w:rPr>
              <w:t>X</w:t>
            </w:r>
            <w:r w:rsidRPr="007E6E47">
              <w:rPr>
                <w:rFonts w:ascii="Garamond" w:hAnsi="Garamond"/>
                <w:color w:val="000000"/>
                <w:lang w:val="sq-AL"/>
              </w:rPr>
              <w:t xml:space="preserve">rel </w:t>
            </w:r>
            <w:r w:rsidRPr="007E6E47">
              <w:rPr>
                <w:rFonts w:ascii="Garamond" w:hAnsi="Garamond"/>
                <w:i/>
                <w:iCs/>
                <w:color w:val="000000"/>
                <w:lang w:val="sq-AL"/>
              </w:rPr>
              <w:t>kj</w:t>
            </w:r>
            <w:r w:rsidR="006D4725" w:rsidRPr="007E6E47">
              <w:rPr>
                <w:rFonts w:ascii="Garamond" w:hAnsi="Garamond"/>
                <w:i/>
                <w:iCs/>
                <w:color w:val="000000"/>
                <w:lang w:val="sq-AL"/>
              </w:rPr>
              <w:t xml:space="preserve"> </w:t>
            </w:r>
            <w:r w:rsidRPr="007E6E47">
              <w:rPr>
                <w:rFonts w:ascii="Garamond" w:hAnsi="Garamond"/>
                <w:color w:val="000000"/>
                <w:lang w:val="sq-AL"/>
              </w:rPr>
              <w:t xml:space="preserve">= Δ </w:t>
            </w:r>
            <w:r w:rsidRPr="007E6E47">
              <w:rPr>
                <w:rFonts w:ascii="Garamond" w:hAnsi="Garamond"/>
                <w:i/>
                <w:iCs/>
                <w:color w:val="000000"/>
                <w:lang w:val="sq-AL"/>
              </w:rPr>
              <w:t xml:space="preserve">Xk </w:t>
            </w:r>
            <w:r w:rsidRPr="007E6E47">
              <w:rPr>
                <w:rFonts w:ascii="Garamond" w:hAnsi="Garamond"/>
                <w:color w:val="000000"/>
                <w:lang w:val="sq-AL"/>
              </w:rPr>
              <w:t xml:space="preserve">– Δ </w:t>
            </w:r>
            <w:r w:rsidRPr="007E6E47">
              <w:rPr>
                <w:rFonts w:ascii="Garamond" w:hAnsi="Garamond"/>
                <w:i/>
                <w:iCs/>
                <w:color w:val="000000"/>
                <w:lang w:val="sq-AL"/>
              </w:rPr>
              <w:t xml:space="preserve">Xj </w:t>
            </w:r>
            <w:r w:rsidRPr="007E6E47">
              <w:rPr>
                <w:rFonts w:ascii="Garamond" w:hAnsi="Garamond"/>
                <w:color w:val="000000"/>
                <w:lang w:val="sq-AL"/>
              </w:rPr>
              <w:t xml:space="preserve">for </w:t>
            </w:r>
            <w:r w:rsidRPr="007E6E47">
              <w:rPr>
                <w:rFonts w:ascii="Garamond" w:hAnsi="Garamond"/>
                <w:i/>
                <w:iCs/>
                <w:color w:val="000000"/>
                <w:lang w:val="sq-AL"/>
              </w:rPr>
              <w:t xml:space="preserve">k </w:t>
            </w:r>
            <w:r w:rsidRPr="007E6E47">
              <w:rPr>
                <w:rFonts w:ascii="Garamond" w:hAnsi="Garamond"/>
                <w:color w:val="000000"/>
                <w:lang w:val="sq-AL"/>
              </w:rPr>
              <w:t xml:space="preserve">= 1…m-1, </w:t>
            </w:r>
            <w:r w:rsidRPr="007E6E47">
              <w:rPr>
                <w:rFonts w:ascii="Garamond" w:hAnsi="Garamond"/>
                <w:i/>
                <w:iCs/>
                <w:color w:val="000000"/>
                <w:lang w:val="sq-AL"/>
              </w:rPr>
              <w:t xml:space="preserve">j </w:t>
            </w:r>
            <w:r w:rsidRPr="007E6E47">
              <w:rPr>
                <w:rFonts w:ascii="Garamond" w:hAnsi="Garamond"/>
                <w:color w:val="000000"/>
                <w:lang w:val="sq-AL"/>
              </w:rPr>
              <w:t xml:space="preserve">= </w:t>
            </w:r>
            <w:r w:rsidRPr="007E6E47">
              <w:rPr>
                <w:rFonts w:ascii="Garamond" w:hAnsi="Garamond"/>
                <w:i/>
                <w:iCs/>
                <w:color w:val="000000"/>
                <w:lang w:val="sq-AL"/>
              </w:rPr>
              <w:t>k</w:t>
            </w:r>
            <w:r w:rsidRPr="007E6E47">
              <w:rPr>
                <w:rFonts w:ascii="Garamond" w:hAnsi="Garamond"/>
                <w:color w:val="000000"/>
                <w:lang w:val="sq-AL"/>
              </w:rPr>
              <w:t xml:space="preserve">+1, … </w:t>
            </w:r>
            <w:r w:rsidRPr="007E6E47">
              <w:rPr>
                <w:rFonts w:ascii="Garamond" w:hAnsi="Garamond"/>
                <w:i/>
                <w:iCs/>
                <w:color w:val="000000"/>
                <w:lang w:val="sq-AL"/>
              </w:rPr>
              <w:t xml:space="preserve">m </w:t>
            </w:r>
          </w:p>
          <w:p w14:paraId="59BDC411" w14:textId="2E79E708" w:rsidR="00934160" w:rsidRPr="007E6E47" w:rsidRDefault="00934160" w:rsidP="006A72BF">
            <w:pPr>
              <w:pStyle w:val="ListParagraph"/>
              <w:ind w:left="0"/>
              <w:jc w:val="both"/>
              <w:rPr>
                <w:rFonts w:ascii="Garamond" w:hAnsi="Garamond"/>
                <w:color w:val="000000"/>
                <w:lang w:val="sq-AL"/>
              </w:rPr>
            </w:pPr>
            <w:r w:rsidRPr="007E6E47">
              <w:rPr>
                <w:rFonts w:ascii="Garamond" w:hAnsi="Garamond"/>
                <w:color w:val="000000"/>
                <w:lang w:val="sq-AL"/>
              </w:rPr>
              <w:t xml:space="preserve">Δ </w:t>
            </w:r>
            <w:r w:rsidRPr="007E6E47">
              <w:rPr>
                <w:rFonts w:ascii="Garamond" w:hAnsi="Garamond"/>
                <w:i/>
                <w:iCs/>
                <w:color w:val="000000"/>
                <w:lang w:val="sq-AL"/>
              </w:rPr>
              <w:t>Y</w:t>
            </w:r>
            <w:r w:rsidRPr="007E6E47">
              <w:rPr>
                <w:rFonts w:ascii="Garamond" w:hAnsi="Garamond"/>
                <w:color w:val="000000"/>
                <w:lang w:val="sq-AL"/>
              </w:rPr>
              <w:t xml:space="preserve">rel </w:t>
            </w:r>
            <w:r w:rsidRPr="007E6E47">
              <w:rPr>
                <w:rFonts w:ascii="Garamond" w:hAnsi="Garamond"/>
                <w:i/>
                <w:iCs/>
                <w:color w:val="000000"/>
                <w:lang w:val="sq-AL"/>
              </w:rPr>
              <w:t>kj</w:t>
            </w:r>
            <w:r w:rsidR="006D4725" w:rsidRPr="007E6E47">
              <w:rPr>
                <w:rFonts w:ascii="Garamond" w:hAnsi="Garamond"/>
                <w:i/>
                <w:iCs/>
                <w:color w:val="000000"/>
                <w:lang w:val="sq-AL"/>
              </w:rPr>
              <w:t xml:space="preserve"> </w:t>
            </w:r>
            <w:r w:rsidRPr="007E6E47">
              <w:rPr>
                <w:rFonts w:ascii="Garamond" w:hAnsi="Garamond"/>
                <w:color w:val="000000"/>
                <w:lang w:val="sq-AL"/>
              </w:rPr>
              <w:t xml:space="preserve">= Δ </w:t>
            </w:r>
            <w:r w:rsidRPr="007E6E47">
              <w:rPr>
                <w:rFonts w:ascii="Garamond" w:hAnsi="Garamond"/>
                <w:i/>
                <w:iCs/>
                <w:color w:val="000000"/>
                <w:lang w:val="sq-AL"/>
              </w:rPr>
              <w:t xml:space="preserve">Yk </w:t>
            </w:r>
            <w:r w:rsidRPr="007E6E47">
              <w:rPr>
                <w:rFonts w:ascii="Garamond" w:hAnsi="Garamond"/>
                <w:color w:val="000000"/>
                <w:lang w:val="sq-AL"/>
              </w:rPr>
              <w:t xml:space="preserve">– Δ </w:t>
            </w:r>
            <w:r w:rsidRPr="007E6E47">
              <w:rPr>
                <w:rFonts w:ascii="Garamond" w:hAnsi="Garamond"/>
                <w:i/>
                <w:iCs/>
                <w:color w:val="000000"/>
                <w:lang w:val="sq-AL"/>
              </w:rPr>
              <w:t xml:space="preserve">yj </w:t>
            </w:r>
            <w:r w:rsidRPr="007E6E47">
              <w:rPr>
                <w:rFonts w:ascii="Garamond" w:hAnsi="Garamond"/>
                <w:color w:val="000000"/>
                <w:lang w:val="sq-AL"/>
              </w:rPr>
              <w:t xml:space="preserve">for </w:t>
            </w:r>
            <w:r w:rsidRPr="007E6E47">
              <w:rPr>
                <w:rFonts w:ascii="Garamond" w:hAnsi="Garamond"/>
                <w:i/>
                <w:iCs/>
                <w:color w:val="000000"/>
                <w:lang w:val="sq-AL"/>
              </w:rPr>
              <w:t xml:space="preserve">k </w:t>
            </w:r>
            <w:r w:rsidRPr="007E6E47">
              <w:rPr>
                <w:rFonts w:ascii="Garamond" w:hAnsi="Garamond"/>
                <w:color w:val="000000"/>
                <w:lang w:val="sq-AL"/>
              </w:rPr>
              <w:t xml:space="preserve">= 1…m-1, </w:t>
            </w:r>
            <w:r w:rsidRPr="007E6E47">
              <w:rPr>
                <w:rFonts w:ascii="Garamond" w:hAnsi="Garamond"/>
                <w:i/>
                <w:iCs/>
                <w:color w:val="000000"/>
                <w:lang w:val="sq-AL"/>
              </w:rPr>
              <w:t xml:space="preserve">j </w:t>
            </w:r>
            <w:r w:rsidRPr="007E6E47">
              <w:rPr>
                <w:rFonts w:ascii="Garamond" w:hAnsi="Garamond"/>
                <w:color w:val="000000"/>
                <w:lang w:val="sq-AL"/>
              </w:rPr>
              <w:t xml:space="preserve">= </w:t>
            </w:r>
            <w:r w:rsidRPr="007E6E47">
              <w:rPr>
                <w:rFonts w:ascii="Garamond" w:hAnsi="Garamond"/>
                <w:i/>
                <w:iCs/>
                <w:color w:val="000000"/>
                <w:lang w:val="sq-AL"/>
              </w:rPr>
              <w:t>k</w:t>
            </w:r>
            <w:r w:rsidRPr="007E6E47">
              <w:rPr>
                <w:rFonts w:ascii="Garamond" w:hAnsi="Garamond"/>
                <w:color w:val="000000"/>
                <w:lang w:val="sq-AL"/>
              </w:rPr>
              <w:t xml:space="preserve">+1, … </w:t>
            </w:r>
            <w:r w:rsidRPr="007E6E47">
              <w:rPr>
                <w:rFonts w:ascii="Garamond" w:hAnsi="Garamond"/>
                <w:i/>
                <w:iCs/>
                <w:color w:val="000000"/>
                <w:lang w:val="sq-AL"/>
              </w:rPr>
              <w:t>m</w:t>
            </w:r>
            <w:r w:rsidR="006D4725" w:rsidRPr="007E6E47">
              <w:rPr>
                <w:rFonts w:ascii="Garamond" w:hAnsi="Garamond"/>
                <w:i/>
                <w:iCs/>
                <w:color w:val="000000"/>
                <w:lang w:val="sq-AL"/>
              </w:rPr>
              <w:t xml:space="preserve"> </w:t>
            </w:r>
          </w:p>
          <w:p w14:paraId="59BDC412" w14:textId="77777777" w:rsidR="00934160" w:rsidRPr="007E6E47" w:rsidRDefault="00934160" w:rsidP="006A72BF">
            <w:pPr>
              <w:pStyle w:val="ListParagraph"/>
              <w:ind w:left="0"/>
              <w:jc w:val="both"/>
              <w:rPr>
                <w:rFonts w:ascii="Garamond" w:hAnsi="Garamond"/>
                <w:color w:val="000000"/>
                <w:lang w:val="sq-AL"/>
              </w:rPr>
            </w:pPr>
          </w:p>
          <w:p w14:paraId="59BDC413" w14:textId="77777777" w:rsidR="00934160" w:rsidRPr="007E6E47" w:rsidRDefault="00934160" w:rsidP="00F1577A">
            <w:pPr>
              <w:pStyle w:val="ListParagraph"/>
              <w:numPr>
                <w:ilvl w:val="0"/>
                <w:numId w:val="25"/>
              </w:numPr>
              <w:ind w:left="0" w:firstLine="0"/>
              <w:jc w:val="both"/>
              <w:rPr>
                <w:rFonts w:ascii="Garamond" w:hAnsi="Garamond"/>
                <w:color w:val="000000"/>
                <w:lang w:val="sq-AL"/>
              </w:rPr>
            </w:pPr>
            <w:r w:rsidRPr="007E6E47">
              <w:rPr>
                <w:rFonts w:ascii="Garamond" w:hAnsi="Garamond"/>
                <w:color w:val="000000"/>
                <w:lang w:val="sq-AL"/>
              </w:rPr>
              <w:t>Llogaritni devijimet standarde relative në secilin aks:</w:t>
            </w:r>
          </w:p>
          <w:p w14:paraId="59BDC414" w14:textId="77777777" w:rsidR="00934160" w:rsidRPr="007E6E47" w:rsidRDefault="00934160" w:rsidP="006A72BF">
            <w:pPr>
              <w:pStyle w:val="ListParagraph"/>
              <w:ind w:left="0"/>
              <w:jc w:val="both"/>
              <w:rPr>
                <w:rFonts w:ascii="Garamond" w:hAnsi="Garamond"/>
                <w:color w:val="000000"/>
                <w:lang w:val="sq-AL"/>
              </w:rPr>
            </w:pPr>
            <w:r w:rsidRPr="007E6E47">
              <w:rPr>
                <w:rFonts w:ascii="Garamond" w:hAnsi="Garamond"/>
                <w:noProof/>
              </w:rPr>
              <w:drawing>
                <wp:inline distT="0" distB="0" distL="0" distR="0" wp14:anchorId="59BDCFC7" wp14:editId="59BDCFC8">
                  <wp:extent cx="1677931" cy="84735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677931" cy="847355"/>
                          </a:xfrm>
                          <a:prstGeom prst="rect">
                            <a:avLst/>
                          </a:prstGeom>
                        </pic:spPr>
                      </pic:pic>
                    </a:graphicData>
                  </a:graphic>
                </wp:inline>
              </w:drawing>
            </w:r>
          </w:p>
          <w:p w14:paraId="59BDC415" w14:textId="77777777" w:rsidR="00934160" w:rsidRPr="007E6E47" w:rsidRDefault="00934160" w:rsidP="006A72BF">
            <w:pPr>
              <w:pStyle w:val="ListParagraph"/>
              <w:ind w:left="0"/>
              <w:jc w:val="both"/>
              <w:rPr>
                <w:rFonts w:ascii="Garamond" w:hAnsi="Garamond"/>
                <w:color w:val="000000"/>
                <w:lang w:val="sq-AL"/>
              </w:rPr>
            </w:pPr>
          </w:p>
          <w:p w14:paraId="59BDC416" w14:textId="77777777" w:rsidR="00934160" w:rsidRPr="007E6E47" w:rsidRDefault="00934160" w:rsidP="00F1577A">
            <w:pPr>
              <w:pStyle w:val="ListParagraph"/>
              <w:numPr>
                <w:ilvl w:val="0"/>
                <w:numId w:val="25"/>
              </w:numPr>
              <w:ind w:left="0" w:firstLine="0"/>
              <w:jc w:val="both"/>
              <w:rPr>
                <w:rFonts w:ascii="Garamond" w:hAnsi="Garamond"/>
                <w:color w:val="000000"/>
                <w:lang w:val="sq-AL"/>
              </w:rPr>
            </w:pPr>
            <w:r w:rsidRPr="007E6E47">
              <w:rPr>
                <w:rFonts w:ascii="Garamond" w:hAnsi="Garamond"/>
                <w:color w:val="000000"/>
                <w:lang w:val="sq-AL"/>
              </w:rPr>
              <w:t>Llogaritni devijimin standard horizontal:</w:t>
            </w:r>
          </w:p>
          <w:p w14:paraId="59BDC417" w14:textId="77777777" w:rsidR="00934160" w:rsidRPr="007E6E47" w:rsidRDefault="00934160" w:rsidP="006A72BF">
            <w:pPr>
              <w:pStyle w:val="ListParagraph"/>
              <w:ind w:left="0"/>
              <w:jc w:val="both"/>
              <w:rPr>
                <w:rFonts w:ascii="Garamond" w:hAnsi="Garamond"/>
                <w:color w:val="000000"/>
                <w:lang w:val="sq-AL"/>
              </w:rPr>
            </w:pPr>
            <w:r w:rsidRPr="007E6E47">
              <w:rPr>
                <w:rFonts w:ascii="Garamond" w:hAnsi="Garamond"/>
                <w:noProof/>
              </w:rPr>
              <w:drawing>
                <wp:inline distT="0" distB="0" distL="0" distR="0" wp14:anchorId="59BDCFC9" wp14:editId="59BDCFCA">
                  <wp:extent cx="2454545" cy="510160"/>
                  <wp:effectExtent l="0" t="0" r="3175"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454545" cy="510160"/>
                          </a:xfrm>
                          <a:prstGeom prst="rect">
                            <a:avLst/>
                          </a:prstGeom>
                        </pic:spPr>
                      </pic:pic>
                    </a:graphicData>
                  </a:graphic>
                </wp:inline>
              </w:drawing>
            </w:r>
          </w:p>
          <w:p w14:paraId="59BDC418" w14:textId="77777777" w:rsidR="00934160" w:rsidRPr="007E6E47" w:rsidRDefault="00934160" w:rsidP="00F1577A">
            <w:pPr>
              <w:pStyle w:val="ListParagraph"/>
              <w:numPr>
                <w:ilvl w:val="0"/>
                <w:numId w:val="25"/>
              </w:numPr>
              <w:ind w:left="0" w:firstLine="0"/>
              <w:jc w:val="both"/>
              <w:rPr>
                <w:rFonts w:ascii="Garamond" w:hAnsi="Garamond"/>
                <w:color w:val="000000"/>
                <w:lang w:val="sq-AL"/>
              </w:rPr>
            </w:pPr>
            <w:r w:rsidRPr="007E6E47">
              <w:rPr>
                <w:rFonts w:ascii="Garamond" w:hAnsi="Garamond"/>
                <w:color w:val="000000"/>
                <w:lang w:val="sq-AL"/>
              </w:rPr>
              <w:t>Llogaritni CE-në relative duke e konvertuar sigmën në një nivel domethënës prej 90%:</w:t>
            </w:r>
          </w:p>
          <w:p w14:paraId="59BDC419" w14:textId="56B2A115" w:rsidR="00934160" w:rsidRPr="007E6E47" w:rsidRDefault="00934160" w:rsidP="006A72BF">
            <w:pPr>
              <w:pStyle w:val="ListParagraph"/>
              <w:ind w:left="0"/>
              <w:jc w:val="both"/>
              <w:rPr>
                <w:rFonts w:ascii="Garamond" w:hAnsi="Garamond"/>
                <w:lang w:val="sq-AL"/>
              </w:rPr>
            </w:pPr>
            <w:r w:rsidRPr="007E6E47">
              <w:rPr>
                <w:rFonts w:ascii="Garamond" w:hAnsi="Garamond" w:cs="Arial"/>
                <w:color w:val="000000"/>
                <w:lang w:val="sq-AL"/>
              </w:rPr>
              <w:t>Rel CE90 = 2,146 sH rel</w:t>
            </w:r>
            <w:r w:rsidR="006D4725" w:rsidRPr="007E6E47">
              <w:rPr>
                <w:rFonts w:ascii="Garamond" w:hAnsi="Garamond" w:cs="Arial"/>
                <w:color w:val="000000"/>
                <w:lang w:val="sq-AL"/>
              </w:rPr>
              <w:t xml:space="preserve"> </w:t>
            </w:r>
          </w:p>
        </w:tc>
      </w:tr>
      <w:tr w:rsidR="00934160" w:rsidRPr="007E6E47" w14:paraId="59BDC41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1B"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41C"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2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1E"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41F"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2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21"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422"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Emri: </w:t>
            </w:r>
            <w:r w:rsidRPr="007E6E47">
              <w:rPr>
                <w:rFonts w:ascii="Garamond" w:hAnsi="Garamond"/>
                <w:i/>
                <w:lang w:val="sq-AL"/>
              </w:rPr>
              <w:t>n</w:t>
            </w:r>
          </w:p>
          <w:p w14:paraId="59BDC423" w14:textId="77777777" w:rsidR="00934160" w:rsidRPr="007E6E47" w:rsidRDefault="00934160" w:rsidP="006A72BF">
            <w:pPr>
              <w:ind w:firstLine="0"/>
              <w:rPr>
                <w:rFonts w:ascii="Garamond" w:hAnsi="Garamond"/>
                <w:lang w:val="sq-AL"/>
              </w:rPr>
            </w:pPr>
            <w:r w:rsidRPr="007E6E47">
              <w:rPr>
                <w:rFonts w:ascii="Garamond" w:hAnsi="Garamond"/>
                <w:lang w:val="sq-AL"/>
              </w:rPr>
              <w:t>Përkufizimi: Madhësia e modelit</w:t>
            </w:r>
          </w:p>
          <w:p w14:paraId="59BDC424"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Lloji i vlerave: </w:t>
            </w:r>
            <w:r w:rsidRPr="007E6E47">
              <w:rPr>
                <w:rFonts w:ascii="Garamond" w:hAnsi="Garamond"/>
                <w:i/>
                <w:lang w:val="sq-AL"/>
              </w:rPr>
              <w:t>Integer</w:t>
            </w:r>
          </w:p>
        </w:tc>
      </w:tr>
      <w:tr w:rsidR="00934160" w:rsidRPr="007E6E47" w14:paraId="59BDC42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26"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427" w14:textId="77777777" w:rsidR="00934160" w:rsidRPr="007E6E47" w:rsidRDefault="00934160" w:rsidP="006A72BF">
            <w:pPr>
              <w:ind w:firstLine="0"/>
              <w:rPr>
                <w:rFonts w:ascii="Garamond" w:hAnsi="Garamond"/>
                <w:lang w:val="sq-AL"/>
              </w:rPr>
            </w:pPr>
            <w:r w:rsidRPr="007E6E47">
              <w:rPr>
                <w:rFonts w:ascii="Garamond" w:hAnsi="Garamond"/>
                <w:lang w:val="sq-AL"/>
              </w:rPr>
              <w:t>Matje</w:t>
            </w:r>
          </w:p>
        </w:tc>
      </w:tr>
      <w:tr w:rsidR="00934160" w:rsidRPr="007E6E47" w14:paraId="59BDC42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2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42A"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43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2C"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42D"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p w14:paraId="59BDC42E" w14:textId="26255C4B" w:rsidR="00934160" w:rsidRPr="007E6E47" w:rsidRDefault="00934160" w:rsidP="006A72BF">
            <w:pPr>
              <w:ind w:firstLine="0"/>
              <w:rPr>
                <w:rFonts w:ascii="Garamond" w:hAnsi="Garamond"/>
                <w:lang w:val="sq-AL"/>
              </w:rPr>
            </w:pPr>
            <w:r w:rsidRPr="007E6E47">
              <w:rPr>
                <w:rFonts w:ascii="Garamond" w:hAnsi="Garamond"/>
                <w:lang w:val="sq-AL"/>
              </w:rPr>
              <w:t>Planifikim, Diagram</w:t>
            </w:r>
            <w:r w:rsidR="00F20D29" w:rsidRPr="007E6E47">
              <w:rPr>
                <w:rFonts w:ascii="Garamond" w:hAnsi="Garamond"/>
                <w:lang w:val="sq-AL"/>
              </w:rPr>
              <w:t>i</w:t>
            </w:r>
            <w:r w:rsidRPr="007E6E47">
              <w:rPr>
                <w:rFonts w:ascii="Garamond" w:hAnsi="Garamond"/>
                <w:lang w:val="sq-AL"/>
              </w:rPr>
              <w:t xml:space="preserve"> dhe Saktësia e Gjeodezisë [Departamenti i Mbrojtjes (SHBA). Praktika Standarde: Planifikimi, Diagram</w:t>
            </w:r>
            <w:r w:rsidR="00F20D29" w:rsidRPr="007E6E47">
              <w:rPr>
                <w:rFonts w:ascii="Garamond" w:hAnsi="Garamond"/>
                <w:lang w:val="sq-AL"/>
              </w:rPr>
              <w:t>i</w:t>
            </w:r>
            <w:r w:rsidRPr="007E6E47">
              <w:rPr>
                <w:rFonts w:ascii="Garamond" w:hAnsi="Garamond"/>
                <w:lang w:val="sq-AL"/>
              </w:rPr>
              <w:t xml:space="preserve"> dhe matjet Gjeodezike.</w:t>
            </w:r>
          </w:p>
          <w:p w14:paraId="59BDC42F" w14:textId="77777777" w:rsidR="00934160" w:rsidRPr="007E6E47" w:rsidRDefault="00934160" w:rsidP="006A72BF">
            <w:pPr>
              <w:ind w:firstLine="0"/>
              <w:rPr>
                <w:rFonts w:ascii="Garamond" w:hAnsi="Garamond"/>
                <w:lang w:val="sq-AL"/>
              </w:rPr>
            </w:pPr>
            <w:r w:rsidRPr="007E6E47">
              <w:rPr>
                <w:rFonts w:ascii="Garamond" w:hAnsi="Garamond"/>
                <w:lang w:val="sq-AL"/>
              </w:rPr>
              <w:t>Saktësi. MIL STD 600001, 1990]</w:t>
            </w:r>
          </w:p>
        </w:tc>
      </w:tr>
      <w:tr w:rsidR="00934160" w:rsidRPr="007E6E47" w14:paraId="59BDC43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31"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432"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për versionin 2.9</w:t>
            </w:r>
          </w:p>
        </w:tc>
      </w:tr>
      <w:tr w:rsidR="00934160" w:rsidRPr="007E6E47" w14:paraId="59BDC43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34"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435"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53 (SSH EN ISO 19157:2012)</w:t>
            </w:r>
          </w:p>
        </w:tc>
      </w:tr>
    </w:tbl>
    <w:p w14:paraId="59BDC437" w14:textId="77777777" w:rsidR="00934160" w:rsidRPr="007E6E47" w:rsidRDefault="00934160" w:rsidP="006A72BF">
      <w:pPr>
        <w:spacing w:after="0" w:line="240" w:lineRule="auto"/>
        <w:rPr>
          <w:rFonts w:ascii="Garamond" w:hAnsi="Garamond"/>
          <w:sz w:val="24"/>
          <w:szCs w:val="24"/>
          <w:lang w:val="sq-AL"/>
        </w:rPr>
      </w:pPr>
    </w:p>
    <w:p w14:paraId="59BDC438" w14:textId="647B8A9A" w:rsidR="00934160" w:rsidRPr="007E6E47" w:rsidRDefault="006A72BF" w:rsidP="006A72BF">
      <w:pPr>
        <w:spacing w:after="0" w:line="240" w:lineRule="auto"/>
        <w:rPr>
          <w:rFonts w:ascii="Garamond" w:hAnsi="Garamond"/>
          <w:b/>
          <w:spacing w:val="-4"/>
          <w:sz w:val="24"/>
          <w:szCs w:val="24"/>
          <w:lang w:val="sq-AL"/>
        </w:rPr>
      </w:pPr>
      <w:bookmarkStart w:id="116" w:name="_Toc52287444"/>
      <w:r w:rsidRPr="007E6E47">
        <w:rPr>
          <w:rFonts w:ascii="Garamond" w:hAnsi="Garamond"/>
          <w:b/>
          <w:spacing w:val="-4"/>
          <w:sz w:val="24"/>
          <w:szCs w:val="24"/>
          <w:lang w:val="sq-AL"/>
        </w:rPr>
        <w:t>3.5.9 S</w:t>
      </w:r>
      <w:r w:rsidR="00F84108" w:rsidRPr="007E6E47">
        <w:rPr>
          <w:rFonts w:ascii="Garamond" w:hAnsi="Garamond"/>
          <w:b/>
          <w:spacing w:val="-4"/>
          <w:sz w:val="24"/>
          <w:szCs w:val="24"/>
          <w:lang w:val="sq-AL"/>
        </w:rPr>
        <w:t xml:space="preserve">aktësia tematike – korrektësia e klasifikimit </w:t>
      </w:r>
      <w:r w:rsidRPr="007E6E47">
        <w:rPr>
          <w:rFonts w:ascii="Garamond" w:hAnsi="Garamond"/>
          <w:b/>
          <w:spacing w:val="-4"/>
          <w:sz w:val="24"/>
          <w:szCs w:val="24"/>
          <w:lang w:val="sq-AL"/>
        </w:rPr>
        <w:t>(</w:t>
      </w:r>
      <w:r w:rsidRPr="007E6E47">
        <w:rPr>
          <w:rFonts w:ascii="Garamond" w:hAnsi="Garamond"/>
          <w:b/>
          <w:i/>
          <w:spacing w:val="-4"/>
          <w:sz w:val="24"/>
          <w:szCs w:val="24"/>
          <w:lang w:val="sq-AL"/>
        </w:rPr>
        <w:t>T</w:t>
      </w:r>
      <w:r w:rsidR="00F84108" w:rsidRPr="007E6E47">
        <w:rPr>
          <w:rFonts w:ascii="Garamond" w:hAnsi="Garamond"/>
          <w:b/>
          <w:i/>
          <w:spacing w:val="-4"/>
          <w:sz w:val="24"/>
          <w:szCs w:val="24"/>
          <w:lang w:val="sq-AL"/>
        </w:rPr>
        <w:t>hematic accurancy – classification correcteness</w:t>
      </w:r>
      <w:r w:rsidRPr="007E6E47">
        <w:rPr>
          <w:rFonts w:ascii="Garamond" w:hAnsi="Garamond"/>
          <w:b/>
          <w:spacing w:val="-4"/>
          <w:sz w:val="24"/>
          <w:szCs w:val="24"/>
          <w:lang w:val="sq-AL"/>
        </w:rPr>
        <w:t>)</w:t>
      </w:r>
      <w:bookmarkEnd w:id="116"/>
    </w:p>
    <w:p w14:paraId="59BDC439" w14:textId="72811780" w:rsidR="00934160" w:rsidRPr="007E6E47" w:rsidRDefault="00934160" w:rsidP="006A72BF">
      <w:pPr>
        <w:spacing w:after="0" w:line="240" w:lineRule="auto"/>
        <w:rPr>
          <w:rFonts w:ascii="Garamond" w:hAnsi="Garamond"/>
          <w:sz w:val="24"/>
          <w:szCs w:val="24"/>
          <w:lang w:val="sq-AL"/>
        </w:rPr>
      </w:pPr>
      <w:r w:rsidRPr="007E6E47">
        <w:rPr>
          <w:rFonts w:ascii="Garamond" w:hAnsi="Garamond"/>
          <w:sz w:val="24"/>
          <w:szCs w:val="24"/>
          <w:lang w:val="sq-AL"/>
        </w:rPr>
        <w:t>Rekomandim</w:t>
      </w:r>
      <w:r w:rsidR="00F84108" w:rsidRPr="007E6E47">
        <w:rPr>
          <w:rFonts w:ascii="Garamond" w:hAnsi="Garamond"/>
          <w:sz w:val="24"/>
          <w:szCs w:val="24"/>
          <w:lang w:val="sq-AL"/>
        </w:rPr>
        <w:t>.</w:t>
      </w:r>
    </w:p>
    <w:p w14:paraId="59BDC43A" w14:textId="6213D732" w:rsidR="00934160" w:rsidRPr="007E6E47" w:rsidRDefault="00934160" w:rsidP="006A72BF">
      <w:pPr>
        <w:spacing w:after="0" w:line="240" w:lineRule="auto"/>
        <w:rPr>
          <w:rFonts w:ascii="Garamond" w:hAnsi="Garamond"/>
          <w:sz w:val="24"/>
          <w:szCs w:val="24"/>
          <w:lang w:val="sq-AL"/>
        </w:rPr>
      </w:pPr>
      <w:r w:rsidRPr="007E6E47">
        <w:rPr>
          <w:rFonts w:ascii="Garamond" w:hAnsi="Garamond"/>
          <w:sz w:val="24"/>
          <w:szCs w:val="24"/>
          <w:lang w:val="sq-AL"/>
        </w:rPr>
        <w:t>Korrektësia e klasifikimit</w:t>
      </w:r>
      <w:r w:rsidR="006D4725" w:rsidRPr="007E6E47">
        <w:rPr>
          <w:rFonts w:ascii="Garamond" w:hAnsi="Garamond"/>
          <w:sz w:val="24"/>
          <w:szCs w:val="24"/>
          <w:lang w:val="sq-AL"/>
        </w:rPr>
        <w:t xml:space="preserve"> </w:t>
      </w:r>
      <w:r w:rsidRPr="007E6E47">
        <w:rPr>
          <w:rFonts w:ascii="Garamond" w:hAnsi="Garamond"/>
          <w:sz w:val="24"/>
          <w:szCs w:val="24"/>
          <w:lang w:val="sq-AL"/>
        </w:rPr>
        <w:t>duhet të vlerësohet dhe dokumentohet duke përdorur shkallën e klasifikimit të gabuar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43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3B"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43C" w14:textId="77777777" w:rsidR="00934160" w:rsidRPr="007E6E47" w:rsidRDefault="00934160" w:rsidP="006A72BF">
            <w:pPr>
              <w:ind w:firstLine="0"/>
              <w:rPr>
                <w:rFonts w:ascii="Garamond" w:hAnsi="Garamond"/>
                <w:b/>
                <w:lang w:val="sq-AL"/>
              </w:rPr>
            </w:pPr>
            <w:r w:rsidRPr="007E6E47">
              <w:rPr>
                <w:rFonts w:ascii="Garamond" w:hAnsi="Garamond"/>
                <w:b/>
                <w:lang w:val="sq-AL"/>
              </w:rPr>
              <w:t>Shkalla e klasifikimit të gabuar</w:t>
            </w:r>
          </w:p>
        </w:tc>
      </w:tr>
      <w:tr w:rsidR="00934160" w:rsidRPr="007E6E47" w14:paraId="59BDC44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3E"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43F"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4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41"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442" w14:textId="77777777" w:rsidR="00934160" w:rsidRPr="007E6E47" w:rsidRDefault="00934160" w:rsidP="006A72BF">
            <w:pPr>
              <w:ind w:firstLine="0"/>
              <w:rPr>
                <w:rFonts w:ascii="Garamond" w:hAnsi="Garamond"/>
                <w:lang w:val="sq-AL"/>
              </w:rPr>
            </w:pPr>
            <w:r w:rsidRPr="007E6E47">
              <w:rPr>
                <w:rFonts w:ascii="Garamond" w:hAnsi="Garamond"/>
                <w:lang w:val="sq-AL"/>
              </w:rPr>
              <w:t>Saktësia tematike</w:t>
            </w:r>
          </w:p>
        </w:tc>
      </w:tr>
      <w:tr w:rsidR="00934160" w:rsidRPr="007E6E47" w14:paraId="59BDC44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44" w14:textId="173C76AF"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445" w14:textId="77777777" w:rsidR="00934160" w:rsidRPr="007E6E47" w:rsidRDefault="00934160" w:rsidP="006A72BF">
            <w:pPr>
              <w:ind w:firstLine="0"/>
              <w:rPr>
                <w:rFonts w:ascii="Garamond" w:hAnsi="Garamond"/>
                <w:lang w:val="sq-AL"/>
              </w:rPr>
            </w:pPr>
            <w:r w:rsidRPr="007E6E47">
              <w:rPr>
                <w:rFonts w:ascii="Garamond" w:hAnsi="Garamond"/>
                <w:lang w:val="sq-AL"/>
              </w:rPr>
              <w:t>Korrektësia e klasifikimit</w:t>
            </w:r>
          </w:p>
        </w:tc>
      </w:tr>
      <w:tr w:rsidR="00934160" w:rsidRPr="007E6E47" w14:paraId="59BDC44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47"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448"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Shkalla e gabimit </w:t>
            </w:r>
          </w:p>
        </w:tc>
      </w:tr>
      <w:tr w:rsidR="00934160" w:rsidRPr="007E6E47" w14:paraId="59BDC44C"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44A"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44B" w14:textId="77777777" w:rsidR="00934160" w:rsidRPr="007E6E47" w:rsidRDefault="00934160" w:rsidP="006A72BF">
            <w:pPr>
              <w:ind w:firstLine="0"/>
              <w:rPr>
                <w:rFonts w:ascii="Garamond" w:hAnsi="Garamond"/>
                <w:lang w:val="sq-AL"/>
              </w:rPr>
            </w:pPr>
            <w:r w:rsidRPr="007E6E47">
              <w:rPr>
                <w:rFonts w:ascii="Garamond" w:hAnsi="Garamond"/>
                <w:lang w:val="sq-AL"/>
              </w:rPr>
              <w:t>Numri mesatar i karakteristikave të klasifikuara gabimisht në lidhje me numrin e karakteristikave që supozohet të jenë brenda grupit të të dhënave.</w:t>
            </w:r>
          </w:p>
        </w:tc>
      </w:tr>
      <w:tr w:rsidR="00934160" w:rsidRPr="007E6E47" w14:paraId="59BDC44F"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44D"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44E" w14:textId="77777777" w:rsidR="00934160" w:rsidRPr="007E6E47" w:rsidRDefault="00934160" w:rsidP="006A72BF">
            <w:pPr>
              <w:ind w:firstLine="0"/>
              <w:rPr>
                <w:rFonts w:ascii="Garamond" w:hAnsi="Garamond"/>
                <w:lang w:val="sq-AL"/>
              </w:rPr>
            </w:pPr>
            <w:r w:rsidRPr="007E6E47">
              <w:rPr>
                <w:rFonts w:ascii="Garamond" w:hAnsi="Garamond"/>
                <w:lang w:val="sq-AL"/>
              </w:rPr>
              <w:t>Do të jetë globalisht si një vlerë mesatare për të gjithë grupin e të dhënave.</w:t>
            </w:r>
          </w:p>
        </w:tc>
      </w:tr>
      <w:tr w:rsidR="00934160" w:rsidRPr="007E6E47" w14:paraId="59BDC45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50"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451"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5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53"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454"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5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56"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457"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5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5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45A" w14:textId="77777777" w:rsidR="00934160" w:rsidRPr="007E6E47" w:rsidRDefault="00934160" w:rsidP="006A72BF">
            <w:pPr>
              <w:ind w:firstLine="0"/>
              <w:rPr>
                <w:rFonts w:ascii="Garamond" w:hAnsi="Garamond"/>
                <w:lang w:val="sq-AL"/>
              </w:rPr>
            </w:pPr>
            <w:r w:rsidRPr="007E6E47">
              <w:rPr>
                <w:rFonts w:ascii="Garamond" w:hAnsi="Garamond"/>
                <w:lang w:val="sq-AL"/>
              </w:rPr>
              <w:t>E vërtetë, përqindje, përpjesëtim</w:t>
            </w:r>
          </w:p>
        </w:tc>
      </w:tr>
      <w:tr w:rsidR="00934160" w:rsidRPr="007E6E47" w14:paraId="59BDC45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5C"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45D"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46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5F"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460"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46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62" w14:textId="67820123" w:rsidR="00934160" w:rsidRPr="007E6E47" w:rsidRDefault="00017FA3" w:rsidP="006A72BF">
            <w:pPr>
              <w:ind w:firstLine="0"/>
              <w:rPr>
                <w:rFonts w:ascii="Garamond" w:hAnsi="Garamond"/>
                <w:lang w:val="sq-AL"/>
              </w:rPr>
            </w:pPr>
            <w:r w:rsidRPr="007E6E47">
              <w:rPr>
                <w:rFonts w:ascii="Garamond" w:hAnsi="Garamond"/>
                <w:lang w:val="sq-AL"/>
              </w:rPr>
              <w:t>Shembull</w:t>
            </w:r>
          </w:p>
        </w:tc>
        <w:tc>
          <w:tcPr>
            <w:tcW w:w="5411" w:type="dxa"/>
            <w:tcBorders>
              <w:top w:val="single" w:sz="4" w:space="0" w:color="auto"/>
              <w:left w:val="single" w:sz="4" w:space="0" w:color="auto"/>
              <w:bottom w:val="single" w:sz="4" w:space="0" w:color="auto"/>
              <w:right w:val="single" w:sz="4" w:space="0" w:color="auto"/>
            </w:tcBorders>
          </w:tcPr>
          <w:p w14:paraId="59BDC463" w14:textId="65351BB0"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0.0189</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98.11%</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11:582</w:t>
            </w:r>
          </w:p>
        </w:tc>
      </w:tr>
      <w:tr w:rsidR="00934160" w:rsidRPr="007E6E47" w14:paraId="59BDC46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65"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466"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61 (SSH EN ISO 19157:2012)</w:t>
            </w:r>
          </w:p>
        </w:tc>
      </w:tr>
    </w:tbl>
    <w:p w14:paraId="59BDC468" w14:textId="77777777" w:rsidR="006A72BF" w:rsidRPr="007E6E47" w:rsidRDefault="006A72BF" w:rsidP="006A72BF">
      <w:pPr>
        <w:pStyle w:val="TEKSTI"/>
        <w:rPr>
          <w:lang w:val="sq-AL"/>
        </w:rPr>
      </w:pPr>
      <w:bookmarkStart w:id="117" w:name="_Toc52287445"/>
    </w:p>
    <w:p w14:paraId="59BDC469" w14:textId="57A921B1" w:rsidR="00934160" w:rsidRPr="007E6E47" w:rsidRDefault="006A72BF" w:rsidP="006A72BF">
      <w:pPr>
        <w:pStyle w:val="TEKSTI"/>
        <w:rPr>
          <w:b/>
          <w:spacing w:val="-4"/>
          <w:lang w:val="sq-AL"/>
        </w:rPr>
      </w:pPr>
      <w:r w:rsidRPr="007E6E47">
        <w:rPr>
          <w:b/>
          <w:spacing w:val="-4"/>
          <w:lang w:val="sq-AL"/>
        </w:rPr>
        <w:t>3.5.10 S</w:t>
      </w:r>
      <w:r w:rsidR="00F84108" w:rsidRPr="007E6E47">
        <w:rPr>
          <w:b/>
          <w:spacing w:val="-4"/>
          <w:lang w:val="sq-AL"/>
        </w:rPr>
        <w:t>aktësia tematike – korrektësia e atributeve josasiore</w:t>
      </w:r>
      <w:r w:rsidRPr="007E6E47">
        <w:rPr>
          <w:b/>
          <w:spacing w:val="-4"/>
          <w:lang w:val="sq-AL"/>
        </w:rPr>
        <w:t xml:space="preserve"> (</w:t>
      </w:r>
      <w:r w:rsidRPr="007E6E47">
        <w:rPr>
          <w:b/>
          <w:i/>
          <w:spacing w:val="-4"/>
          <w:lang w:val="sq-AL"/>
        </w:rPr>
        <w:t>T</w:t>
      </w:r>
      <w:r w:rsidR="00F84108" w:rsidRPr="007E6E47">
        <w:rPr>
          <w:b/>
          <w:i/>
          <w:spacing w:val="-4"/>
          <w:lang w:val="sq-AL"/>
        </w:rPr>
        <w:t>hematic accurancy – nonquantitative attribute correcteness</w:t>
      </w:r>
      <w:r w:rsidRPr="007E6E47">
        <w:rPr>
          <w:b/>
          <w:spacing w:val="-4"/>
          <w:lang w:val="sq-AL"/>
        </w:rPr>
        <w:t>)</w:t>
      </w:r>
      <w:bookmarkEnd w:id="117"/>
    </w:p>
    <w:p w14:paraId="59BDC46A" w14:textId="0E7E69A8" w:rsidR="00934160" w:rsidRPr="007E6E47" w:rsidRDefault="00934160" w:rsidP="006A72BF">
      <w:pPr>
        <w:pStyle w:val="TEKSTI"/>
        <w:rPr>
          <w:lang w:val="sq-AL"/>
        </w:rPr>
      </w:pPr>
      <w:r w:rsidRPr="007E6E47">
        <w:rPr>
          <w:lang w:val="sq-AL"/>
        </w:rPr>
        <w:t>Rekomandim</w:t>
      </w:r>
      <w:r w:rsidR="00F84108" w:rsidRPr="007E6E47">
        <w:rPr>
          <w:lang w:val="sq-AL"/>
        </w:rPr>
        <w:t>.</w:t>
      </w:r>
    </w:p>
    <w:p w14:paraId="59BDC46B" w14:textId="77777777" w:rsidR="00934160" w:rsidRPr="007E6E47" w:rsidRDefault="00934160" w:rsidP="006A72BF">
      <w:pPr>
        <w:pStyle w:val="TEKSTI"/>
        <w:rPr>
          <w:lang w:val="sq-AL"/>
        </w:rPr>
      </w:pPr>
      <w:r w:rsidRPr="007E6E47">
        <w:rPr>
          <w:lang w:val="sq-AL"/>
        </w:rPr>
        <w:t>Korrektësia e atributeve jo sasiore duhet të vlerësohet dhe dokumentohet duke përdorur shkallën e atributeve të sakta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46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6C"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46D" w14:textId="77777777" w:rsidR="00934160" w:rsidRPr="007E6E47" w:rsidRDefault="00934160" w:rsidP="006A72BF">
            <w:pPr>
              <w:ind w:firstLine="0"/>
              <w:rPr>
                <w:rFonts w:ascii="Garamond" w:hAnsi="Garamond"/>
                <w:b/>
                <w:lang w:val="sq-AL"/>
              </w:rPr>
            </w:pPr>
            <w:r w:rsidRPr="007E6E47">
              <w:rPr>
                <w:rFonts w:ascii="Garamond" w:hAnsi="Garamond"/>
                <w:b/>
                <w:lang w:val="sq-AL"/>
              </w:rPr>
              <w:t>Vlerat e shkallës së atributeve të sakta</w:t>
            </w:r>
          </w:p>
        </w:tc>
      </w:tr>
      <w:tr w:rsidR="00934160" w:rsidRPr="007E6E47" w14:paraId="59BDC47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6F"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470"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7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72"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473" w14:textId="77777777" w:rsidR="00934160" w:rsidRPr="007E6E47" w:rsidRDefault="00934160" w:rsidP="006A72BF">
            <w:pPr>
              <w:ind w:firstLine="0"/>
              <w:rPr>
                <w:rFonts w:ascii="Garamond" w:hAnsi="Garamond"/>
                <w:lang w:val="sq-AL"/>
              </w:rPr>
            </w:pPr>
            <w:r w:rsidRPr="007E6E47">
              <w:rPr>
                <w:rFonts w:ascii="Garamond" w:hAnsi="Garamond"/>
                <w:lang w:val="sq-AL"/>
              </w:rPr>
              <w:t>Saktësia tematike</w:t>
            </w:r>
          </w:p>
        </w:tc>
      </w:tr>
      <w:tr w:rsidR="00934160" w:rsidRPr="007E6E47" w14:paraId="59BDC47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75" w14:textId="2DF420FF"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476" w14:textId="77777777" w:rsidR="00934160" w:rsidRPr="007E6E47" w:rsidRDefault="00934160" w:rsidP="006A72BF">
            <w:pPr>
              <w:ind w:firstLine="0"/>
              <w:rPr>
                <w:rFonts w:ascii="Garamond" w:hAnsi="Garamond"/>
                <w:lang w:val="sq-AL"/>
              </w:rPr>
            </w:pPr>
            <w:r w:rsidRPr="007E6E47">
              <w:rPr>
                <w:rFonts w:ascii="Garamond" w:hAnsi="Garamond"/>
                <w:lang w:val="sq-AL"/>
              </w:rPr>
              <w:t>Korrektësia e atributeve jo sasiore</w:t>
            </w:r>
          </w:p>
        </w:tc>
      </w:tr>
      <w:tr w:rsidR="00934160" w:rsidRPr="007E6E47" w14:paraId="59BDC47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78"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479" w14:textId="77777777" w:rsidR="00934160" w:rsidRPr="007E6E47" w:rsidRDefault="00934160" w:rsidP="006A72BF">
            <w:pPr>
              <w:ind w:firstLine="0"/>
              <w:rPr>
                <w:rFonts w:ascii="Garamond" w:hAnsi="Garamond"/>
                <w:lang w:val="sq-AL"/>
              </w:rPr>
            </w:pPr>
            <w:r w:rsidRPr="007E6E47">
              <w:rPr>
                <w:rFonts w:ascii="Garamond" w:hAnsi="Garamond"/>
                <w:lang w:val="sq-AL"/>
              </w:rPr>
              <w:t>Shkalla e artikujve korrekt</w:t>
            </w:r>
          </w:p>
        </w:tc>
      </w:tr>
      <w:tr w:rsidR="00934160" w:rsidRPr="007E6E47" w14:paraId="59BDC47D"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47B"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47C" w14:textId="77777777" w:rsidR="00934160" w:rsidRPr="007E6E47" w:rsidRDefault="00934160" w:rsidP="006A72BF">
            <w:pPr>
              <w:ind w:firstLine="0"/>
              <w:rPr>
                <w:rFonts w:ascii="Garamond" w:hAnsi="Garamond"/>
                <w:lang w:val="sq-AL"/>
              </w:rPr>
            </w:pPr>
            <w:r w:rsidRPr="007E6E47">
              <w:rPr>
                <w:rFonts w:ascii="Garamond" w:hAnsi="Garamond"/>
                <w:lang w:val="sq-AL"/>
              </w:rPr>
              <w:t>Numri i vlerave të atributeve të sakta në raport me numrin e përgjithshëm të vlerave të atributeve.</w:t>
            </w:r>
          </w:p>
        </w:tc>
      </w:tr>
      <w:tr w:rsidR="00934160" w:rsidRPr="007E6E47" w14:paraId="59BDC480"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47E"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47F" w14:textId="77777777" w:rsidR="00934160" w:rsidRPr="007E6E47" w:rsidRDefault="00934160" w:rsidP="006A72BF">
            <w:pPr>
              <w:ind w:firstLine="0"/>
              <w:rPr>
                <w:rFonts w:ascii="Garamond" w:hAnsi="Garamond"/>
                <w:lang w:val="sq-AL"/>
              </w:rPr>
            </w:pPr>
            <w:r w:rsidRPr="007E6E47">
              <w:rPr>
                <w:rFonts w:ascii="Garamond" w:hAnsi="Garamond"/>
                <w:lang w:val="sq-AL"/>
              </w:rPr>
              <w:t>Nuk ka përshkrim për versionin 2.9</w:t>
            </w:r>
          </w:p>
        </w:tc>
      </w:tr>
      <w:tr w:rsidR="00934160" w:rsidRPr="007E6E47" w14:paraId="59BDC48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81"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482"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8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84"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485"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8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87"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488"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8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8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48B" w14:textId="77777777" w:rsidR="00934160" w:rsidRPr="007E6E47" w:rsidRDefault="00934160" w:rsidP="006A72BF">
            <w:pPr>
              <w:ind w:firstLine="0"/>
              <w:rPr>
                <w:rFonts w:ascii="Garamond" w:hAnsi="Garamond"/>
                <w:lang w:val="sq-AL"/>
              </w:rPr>
            </w:pPr>
            <w:r w:rsidRPr="007E6E47">
              <w:rPr>
                <w:rFonts w:ascii="Garamond" w:hAnsi="Garamond"/>
                <w:lang w:val="sq-AL"/>
              </w:rPr>
              <w:t>E vërtetë, përqindje, përpjesëtim</w:t>
            </w:r>
          </w:p>
        </w:tc>
      </w:tr>
      <w:tr w:rsidR="00934160" w:rsidRPr="007E6E47" w14:paraId="59BDC48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8D"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48E"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49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90"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491"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49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93" w14:textId="2275D355" w:rsidR="00934160" w:rsidRPr="007E6E47" w:rsidRDefault="00017FA3" w:rsidP="006A72BF">
            <w:pPr>
              <w:ind w:firstLine="0"/>
              <w:rPr>
                <w:rFonts w:ascii="Garamond" w:hAnsi="Garamond"/>
                <w:lang w:val="sq-AL"/>
              </w:rPr>
            </w:pPr>
            <w:r w:rsidRPr="007E6E47">
              <w:rPr>
                <w:rFonts w:ascii="Garamond" w:hAnsi="Garamond"/>
                <w:lang w:val="sq-AL"/>
              </w:rPr>
              <w:t>Shembull</w:t>
            </w:r>
          </w:p>
        </w:tc>
        <w:tc>
          <w:tcPr>
            <w:tcW w:w="5411" w:type="dxa"/>
            <w:tcBorders>
              <w:top w:val="single" w:sz="4" w:space="0" w:color="auto"/>
              <w:left w:val="single" w:sz="4" w:space="0" w:color="auto"/>
              <w:bottom w:val="single" w:sz="4" w:space="0" w:color="auto"/>
              <w:right w:val="single" w:sz="4" w:space="0" w:color="auto"/>
            </w:tcBorders>
          </w:tcPr>
          <w:p w14:paraId="59BDC494" w14:textId="5CCB279D"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0.0189</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98.11%</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11:582</w:t>
            </w:r>
          </w:p>
        </w:tc>
      </w:tr>
      <w:tr w:rsidR="00934160" w:rsidRPr="007E6E47" w14:paraId="59BDC49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96"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497"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66 (SSH EN ISO 19157:2012)</w:t>
            </w:r>
          </w:p>
        </w:tc>
      </w:tr>
    </w:tbl>
    <w:p w14:paraId="59BDC499" w14:textId="77777777" w:rsidR="006A72BF" w:rsidRPr="007E6E47" w:rsidRDefault="006A72BF" w:rsidP="006A72BF">
      <w:pPr>
        <w:pStyle w:val="TEKSTI"/>
        <w:rPr>
          <w:lang w:val="sq-AL"/>
        </w:rPr>
      </w:pPr>
      <w:bookmarkStart w:id="118" w:name="_Toc52287446"/>
    </w:p>
    <w:p w14:paraId="59BDC49A" w14:textId="201A7A4D" w:rsidR="00934160" w:rsidRPr="007E6E47" w:rsidRDefault="006A72BF" w:rsidP="006A72BF">
      <w:pPr>
        <w:pStyle w:val="TEKSTI"/>
        <w:rPr>
          <w:b/>
          <w:lang w:val="sq-AL"/>
        </w:rPr>
      </w:pPr>
      <w:r w:rsidRPr="007E6E47">
        <w:rPr>
          <w:b/>
          <w:lang w:val="sq-AL"/>
        </w:rPr>
        <w:t>3.5.11 S</w:t>
      </w:r>
      <w:r w:rsidR="00F84108" w:rsidRPr="007E6E47">
        <w:rPr>
          <w:b/>
          <w:lang w:val="sq-AL"/>
        </w:rPr>
        <w:t>aktësia tematike – korrektësia e atributeve sasiore</w:t>
      </w:r>
      <w:r w:rsidRPr="007E6E47">
        <w:rPr>
          <w:b/>
          <w:lang w:val="sq-AL"/>
        </w:rPr>
        <w:t xml:space="preserve"> (</w:t>
      </w:r>
      <w:r w:rsidRPr="007E6E47">
        <w:rPr>
          <w:b/>
          <w:i/>
          <w:lang w:val="sq-AL"/>
        </w:rPr>
        <w:t>T</w:t>
      </w:r>
      <w:r w:rsidR="00F84108" w:rsidRPr="007E6E47">
        <w:rPr>
          <w:b/>
          <w:i/>
          <w:lang w:val="sq-AL"/>
        </w:rPr>
        <w:t>hematic accurancy – quantitative attribute correcteness</w:t>
      </w:r>
      <w:r w:rsidRPr="007E6E47">
        <w:rPr>
          <w:b/>
          <w:lang w:val="sq-AL"/>
        </w:rPr>
        <w:t>)</w:t>
      </w:r>
      <w:bookmarkEnd w:id="118"/>
    </w:p>
    <w:p w14:paraId="59BDC49B" w14:textId="32D28F4D" w:rsidR="00934160" w:rsidRPr="007E6E47" w:rsidRDefault="00934160" w:rsidP="006A72BF">
      <w:pPr>
        <w:pStyle w:val="TEKSTI"/>
        <w:rPr>
          <w:lang w:val="sq-AL"/>
        </w:rPr>
      </w:pPr>
      <w:r w:rsidRPr="007E6E47">
        <w:rPr>
          <w:lang w:val="sq-AL"/>
        </w:rPr>
        <w:t>Rekomandim</w:t>
      </w:r>
      <w:r w:rsidR="00F84108" w:rsidRPr="007E6E47">
        <w:rPr>
          <w:lang w:val="sq-AL"/>
        </w:rPr>
        <w:t>.</w:t>
      </w:r>
    </w:p>
    <w:p w14:paraId="59BDC49C" w14:textId="77777777" w:rsidR="00934160" w:rsidRPr="007E6E47" w:rsidRDefault="00934160" w:rsidP="006A72BF">
      <w:pPr>
        <w:pStyle w:val="TEKSTI"/>
        <w:rPr>
          <w:lang w:val="sq-AL"/>
        </w:rPr>
      </w:pPr>
      <w:r w:rsidRPr="007E6E47">
        <w:rPr>
          <w:lang w:val="sq-AL"/>
        </w:rPr>
        <w:t>Korrektësia e atributeve sasiore duhet të vlerësohet dhe dokumentohet duke përdorur pasigurinë e vlerave të atributeve në nivelin e rëndësisë 50%, pasiguria e vlerës së atributeve në nivelin e rëndësisë prej 90%, pasiguria e vlerës së atributeve me nivelin e rëndësisë 99%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49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9D"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49E" w14:textId="77777777" w:rsidR="00934160" w:rsidRPr="007E6E47" w:rsidRDefault="00934160" w:rsidP="006A72BF">
            <w:pPr>
              <w:ind w:firstLine="0"/>
              <w:rPr>
                <w:rFonts w:ascii="Garamond" w:hAnsi="Garamond"/>
                <w:b/>
                <w:lang w:val="sq-AL"/>
              </w:rPr>
            </w:pPr>
            <w:r w:rsidRPr="007E6E47">
              <w:rPr>
                <w:rFonts w:ascii="Garamond" w:hAnsi="Garamond"/>
                <w:b/>
                <w:lang w:val="sq-AL"/>
              </w:rPr>
              <w:t>Pasiguria e vlerave të atributeve në nivelin e rëndësisë 50%</w:t>
            </w:r>
          </w:p>
        </w:tc>
      </w:tr>
      <w:tr w:rsidR="00934160" w:rsidRPr="007E6E47" w14:paraId="59BDC4A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A0"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4A1"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A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A3"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4A4" w14:textId="77777777" w:rsidR="00934160" w:rsidRPr="007E6E47" w:rsidRDefault="00934160" w:rsidP="006A72BF">
            <w:pPr>
              <w:ind w:firstLine="0"/>
              <w:rPr>
                <w:rFonts w:ascii="Garamond" w:hAnsi="Garamond"/>
                <w:lang w:val="sq-AL"/>
              </w:rPr>
            </w:pPr>
            <w:r w:rsidRPr="007E6E47">
              <w:rPr>
                <w:rFonts w:ascii="Garamond" w:hAnsi="Garamond"/>
                <w:lang w:val="sq-AL"/>
              </w:rPr>
              <w:t>Saktësia tematike</w:t>
            </w:r>
          </w:p>
        </w:tc>
      </w:tr>
      <w:tr w:rsidR="00934160" w:rsidRPr="007E6E47" w14:paraId="59BDC4A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A6" w14:textId="3DFAB0CA"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4A7" w14:textId="77777777" w:rsidR="00934160" w:rsidRPr="007E6E47" w:rsidRDefault="00934160" w:rsidP="006A72BF">
            <w:pPr>
              <w:ind w:firstLine="0"/>
              <w:rPr>
                <w:rFonts w:ascii="Garamond" w:hAnsi="Garamond"/>
                <w:lang w:val="sq-AL"/>
              </w:rPr>
            </w:pPr>
            <w:r w:rsidRPr="007E6E47">
              <w:rPr>
                <w:rFonts w:ascii="Garamond" w:hAnsi="Garamond"/>
                <w:lang w:val="sq-AL"/>
              </w:rPr>
              <w:t>Korrektësia e atributeve sasiore</w:t>
            </w:r>
          </w:p>
        </w:tc>
      </w:tr>
      <w:tr w:rsidR="00934160" w:rsidRPr="007E6E47" w14:paraId="59BDC4A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A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4AA" w14:textId="77777777" w:rsidR="00934160" w:rsidRPr="007E6E47" w:rsidRDefault="00934160" w:rsidP="006A72BF">
            <w:pPr>
              <w:ind w:firstLine="0"/>
              <w:rPr>
                <w:rFonts w:ascii="Garamond" w:hAnsi="Garamond"/>
                <w:lang w:val="sq-AL"/>
              </w:rPr>
            </w:pPr>
            <w:r w:rsidRPr="007E6E47">
              <w:rPr>
                <w:rFonts w:ascii="Garamond" w:hAnsi="Garamond"/>
                <w:lang w:val="sq-AL"/>
              </w:rPr>
              <w:t>LE50 ose LE50(r), varet nga procedura e vlerësimit</w:t>
            </w:r>
          </w:p>
        </w:tc>
      </w:tr>
      <w:tr w:rsidR="00934160" w:rsidRPr="007E6E47" w14:paraId="59BDC4AE"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4AC"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4AD" w14:textId="77777777" w:rsidR="00934160" w:rsidRPr="007E6E47" w:rsidRDefault="00934160" w:rsidP="006A72BF">
            <w:pPr>
              <w:ind w:firstLine="0"/>
              <w:rPr>
                <w:rFonts w:ascii="Garamond" w:hAnsi="Garamond"/>
                <w:lang w:val="sq-AL"/>
              </w:rPr>
            </w:pPr>
            <w:r w:rsidRPr="007E6E47">
              <w:rPr>
                <w:rFonts w:ascii="Garamond" w:hAnsi="Garamond"/>
                <w:lang w:val="sq-AL"/>
              </w:rPr>
              <w:t>Gjysma e gjatësisë së intervalit të përcaktuar nga kufiri i sipërm dhe i poshtëm, në të cilin vlera e vërtetë për atributin sasior qëndron me probabilitetin 50%.</w:t>
            </w:r>
          </w:p>
        </w:tc>
      </w:tr>
      <w:tr w:rsidR="00934160" w:rsidRPr="007E6E47" w14:paraId="59BDC4B1"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4AF"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4B0" w14:textId="69028B5A" w:rsidR="00934160" w:rsidRPr="007E6E47" w:rsidRDefault="00934160" w:rsidP="007D35CB">
            <w:pPr>
              <w:ind w:firstLine="0"/>
              <w:rPr>
                <w:rFonts w:ascii="Garamond" w:hAnsi="Garamond"/>
                <w:lang w:val="sq-AL"/>
              </w:rPr>
            </w:pPr>
            <w:r w:rsidRPr="007E6E47">
              <w:rPr>
                <w:rFonts w:ascii="Garamond" w:hAnsi="Garamond"/>
                <w:lang w:val="sq-AL"/>
              </w:rPr>
              <w:t xml:space="preserve">Ju lutemi, cf. </w:t>
            </w:r>
            <w:r w:rsidR="007D35CB" w:rsidRPr="007E6E47">
              <w:rPr>
                <w:rFonts w:ascii="Garamond" w:hAnsi="Garamond"/>
                <w:lang w:val="sq-AL"/>
              </w:rPr>
              <w:t>a</w:t>
            </w:r>
            <w:r w:rsidRPr="007E6E47">
              <w:rPr>
                <w:rFonts w:ascii="Garamond" w:hAnsi="Garamond"/>
                <w:lang w:val="sq-AL"/>
              </w:rPr>
              <w:t xml:space="preserve">neksi G&amp;3.2 </w:t>
            </w:r>
            <w:r w:rsidR="0021372D" w:rsidRPr="007E6E47">
              <w:rPr>
                <w:rFonts w:ascii="Garamond" w:hAnsi="Garamond"/>
                <w:lang w:val="sq-AL"/>
              </w:rPr>
              <w:t>“</w:t>
            </w:r>
            <w:r w:rsidR="00DA2908" w:rsidRPr="007E6E47">
              <w:rPr>
                <w:rFonts w:ascii="Garamond" w:hAnsi="Garamond"/>
                <w:lang w:val="sq-AL"/>
              </w:rPr>
              <w:t>Variabli i rastit një</w:t>
            </w:r>
            <w:r w:rsidRPr="007E6E47">
              <w:rPr>
                <w:rFonts w:ascii="Garamond" w:hAnsi="Garamond"/>
                <w:lang w:val="sq-AL"/>
              </w:rPr>
              <w:t>dimensional, Z</w:t>
            </w:r>
            <w:r w:rsidR="0021372D" w:rsidRPr="007E6E47">
              <w:rPr>
                <w:rFonts w:ascii="Garamond" w:hAnsi="Garamond"/>
                <w:lang w:val="sq-AL"/>
              </w:rPr>
              <w:t>”</w:t>
            </w:r>
            <w:r w:rsidRPr="007E6E47">
              <w:rPr>
                <w:rFonts w:ascii="Garamond" w:hAnsi="Garamond"/>
                <w:lang w:val="sq-AL"/>
              </w:rPr>
              <w:t xml:space="preserve"> të kapitullit </w:t>
            </w:r>
            <w:r w:rsidR="0021372D" w:rsidRPr="007E6E47">
              <w:rPr>
                <w:rFonts w:ascii="Garamond" w:hAnsi="Garamond"/>
                <w:lang w:val="sq-AL"/>
              </w:rPr>
              <w:t>“</w:t>
            </w:r>
            <w:r w:rsidRPr="007E6E47">
              <w:rPr>
                <w:rFonts w:ascii="Garamond" w:hAnsi="Garamond"/>
                <w:lang w:val="sq-AL"/>
              </w:rPr>
              <w:t>Masat bazë të cilësisë së të dhënave të të panjohurave – të pasigurta</w:t>
            </w:r>
            <w:r w:rsidR="0021372D" w:rsidRPr="007E6E47">
              <w:rPr>
                <w:rFonts w:ascii="Garamond" w:hAnsi="Garamond"/>
                <w:lang w:val="sq-AL"/>
              </w:rPr>
              <w:t>”</w:t>
            </w:r>
            <w:r w:rsidRPr="007E6E47">
              <w:rPr>
                <w:rFonts w:ascii="Garamond" w:hAnsi="Garamond"/>
                <w:lang w:val="sq-AL"/>
              </w:rPr>
              <w:t xml:space="preserve"> të SSH EN ISO 19157:2019 Informacion Gjeografik – Cilësia e të dhënave</w:t>
            </w:r>
          </w:p>
        </w:tc>
      </w:tr>
      <w:tr w:rsidR="00934160" w:rsidRPr="007E6E47" w14:paraId="59BDC4B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B2"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4B3"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B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B5"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4B6"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B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B8"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4B9"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B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BB"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4BC" w14:textId="77777777" w:rsidR="00934160" w:rsidRPr="007E6E47" w:rsidRDefault="00934160" w:rsidP="006A72BF">
            <w:pPr>
              <w:ind w:firstLine="0"/>
              <w:rPr>
                <w:rFonts w:ascii="Garamond" w:hAnsi="Garamond"/>
                <w:lang w:val="sq-AL"/>
              </w:rPr>
            </w:pPr>
            <w:r w:rsidRPr="007E6E47">
              <w:rPr>
                <w:rFonts w:ascii="Garamond" w:hAnsi="Garamond"/>
                <w:lang w:val="sq-AL"/>
              </w:rPr>
              <w:t>Matje</w:t>
            </w:r>
          </w:p>
        </w:tc>
      </w:tr>
      <w:tr w:rsidR="00934160" w:rsidRPr="007E6E47" w14:paraId="59BDC4C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BE"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4BF"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4C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C1"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4C2"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4C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C4"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4C5"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specifik për versionin 2.9</w:t>
            </w:r>
          </w:p>
        </w:tc>
      </w:tr>
      <w:tr w:rsidR="00934160" w:rsidRPr="007E6E47" w14:paraId="59BDC4C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C7"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4C8"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69 (SSH EN ISO 19157:2012)</w:t>
            </w:r>
          </w:p>
        </w:tc>
      </w:tr>
    </w:tbl>
    <w:p w14:paraId="59BDC4CA" w14:textId="77777777" w:rsidR="00934160" w:rsidRPr="007E6E47" w:rsidRDefault="00934160" w:rsidP="006A72BF">
      <w:pPr>
        <w:pStyle w:val="TEKSTI"/>
        <w:ind w:firstLine="0"/>
        <w:rPr>
          <w:lang w:val="sq-AL"/>
        </w:rPr>
      </w:pPr>
    </w:p>
    <w:tbl>
      <w:tblPr>
        <w:tblStyle w:val="TableGrid"/>
        <w:tblW w:w="9624" w:type="dxa"/>
        <w:tblLook w:val="04A0" w:firstRow="1" w:lastRow="0" w:firstColumn="1" w:lastColumn="0" w:noHBand="0" w:noVBand="1"/>
      </w:tblPr>
      <w:tblGrid>
        <w:gridCol w:w="4213"/>
        <w:gridCol w:w="5411"/>
      </w:tblGrid>
      <w:tr w:rsidR="00934160" w:rsidRPr="007E6E47" w14:paraId="59BDC4C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CB"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4CC" w14:textId="77777777" w:rsidR="00934160" w:rsidRPr="007E6E47" w:rsidRDefault="00934160" w:rsidP="006A72BF">
            <w:pPr>
              <w:ind w:firstLine="0"/>
              <w:rPr>
                <w:rFonts w:ascii="Garamond" w:hAnsi="Garamond"/>
                <w:b/>
                <w:lang w:val="sq-AL"/>
              </w:rPr>
            </w:pPr>
            <w:r w:rsidRPr="007E6E47">
              <w:rPr>
                <w:rFonts w:ascii="Garamond" w:hAnsi="Garamond"/>
                <w:b/>
                <w:lang w:val="sq-AL"/>
              </w:rPr>
              <w:t>Pasiguria e vlerave të atributeve në nivelin e rëndësisë 99%</w:t>
            </w:r>
          </w:p>
        </w:tc>
      </w:tr>
      <w:tr w:rsidR="00934160" w:rsidRPr="007E6E47" w14:paraId="59BDC4D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CE"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4CF"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D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D1"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4D2" w14:textId="77777777" w:rsidR="00934160" w:rsidRPr="007E6E47" w:rsidRDefault="00934160" w:rsidP="006A72BF">
            <w:pPr>
              <w:ind w:firstLine="0"/>
              <w:rPr>
                <w:rFonts w:ascii="Garamond" w:hAnsi="Garamond"/>
                <w:lang w:val="sq-AL"/>
              </w:rPr>
            </w:pPr>
            <w:r w:rsidRPr="007E6E47">
              <w:rPr>
                <w:rFonts w:ascii="Garamond" w:hAnsi="Garamond"/>
                <w:lang w:val="sq-AL"/>
              </w:rPr>
              <w:t>Saktësia tematike</w:t>
            </w:r>
          </w:p>
        </w:tc>
      </w:tr>
      <w:tr w:rsidR="00934160" w:rsidRPr="007E6E47" w14:paraId="59BDC4D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D4" w14:textId="6F5A0127"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4D5" w14:textId="77777777" w:rsidR="00934160" w:rsidRPr="007E6E47" w:rsidRDefault="00934160" w:rsidP="006A72BF">
            <w:pPr>
              <w:ind w:firstLine="0"/>
              <w:rPr>
                <w:rFonts w:ascii="Garamond" w:hAnsi="Garamond"/>
                <w:lang w:val="sq-AL"/>
              </w:rPr>
            </w:pPr>
            <w:r w:rsidRPr="007E6E47">
              <w:rPr>
                <w:rFonts w:ascii="Garamond" w:hAnsi="Garamond"/>
                <w:lang w:val="sq-AL"/>
              </w:rPr>
              <w:t>Korrektësia e atributeve sasiore</w:t>
            </w:r>
          </w:p>
        </w:tc>
      </w:tr>
      <w:tr w:rsidR="00934160" w:rsidRPr="007E6E47" w14:paraId="59BDC4D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D7"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4D8" w14:textId="77777777" w:rsidR="00934160" w:rsidRPr="007E6E47" w:rsidRDefault="00934160" w:rsidP="006A72BF">
            <w:pPr>
              <w:ind w:firstLine="0"/>
              <w:rPr>
                <w:rFonts w:ascii="Garamond" w:hAnsi="Garamond"/>
                <w:lang w:val="sq-AL"/>
              </w:rPr>
            </w:pPr>
            <w:r w:rsidRPr="007E6E47">
              <w:rPr>
                <w:rFonts w:ascii="Garamond" w:hAnsi="Garamond"/>
                <w:lang w:val="sq-AL"/>
              </w:rPr>
              <w:t>LE50 ose LE50(r), varet nga procedura e vlerësimit</w:t>
            </w:r>
          </w:p>
        </w:tc>
      </w:tr>
      <w:tr w:rsidR="00934160" w:rsidRPr="007E6E47" w14:paraId="59BDC4DC"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4DA"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4DB" w14:textId="77777777" w:rsidR="00934160" w:rsidRPr="007E6E47" w:rsidRDefault="00934160" w:rsidP="006A72BF">
            <w:pPr>
              <w:ind w:firstLine="0"/>
              <w:rPr>
                <w:rFonts w:ascii="Garamond" w:hAnsi="Garamond"/>
                <w:lang w:val="sq-AL"/>
              </w:rPr>
            </w:pPr>
            <w:r w:rsidRPr="007E6E47">
              <w:rPr>
                <w:rFonts w:ascii="Garamond" w:hAnsi="Garamond"/>
                <w:lang w:val="sq-AL"/>
              </w:rPr>
              <w:t>Gjysma e gjatësisë së intervalit të përcaktuar nga kufiri i sipërm dhe i poshtëm, në të cilin vlera e vërtetë për atributin sasior qëndron me probabilitetin 90%.</w:t>
            </w:r>
          </w:p>
        </w:tc>
      </w:tr>
      <w:tr w:rsidR="00934160" w:rsidRPr="007E6E47" w14:paraId="59BDC4DF"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4DD"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4DE" w14:textId="67875E3F" w:rsidR="00934160" w:rsidRPr="007E6E47" w:rsidRDefault="00934160" w:rsidP="007D35CB">
            <w:pPr>
              <w:ind w:firstLine="0"/>
              <w:rPr>
                <w:rFonts w:ascii="Garamond" w:hAnsi="Garamond"/>
                <w:lang w:val="sq-AL"/>
              </w:rPr>
            </w:pPr>
            <w:r w:rsidRPr="007E6E47">
              <w:rPr>
                <w:rFonts w:ascii="Garamond" w:hAnsi="Garamond"/>
                <w:lang w:val="sq-AL"/>
              </w:rPr>
              <w:t xml:space="preserve">Ju lutemi, cf. </w:t>
            </w:r>
            <w:r w:rsidR="007D35CB" w:rsidRPr="007E6E47">
              <w:rPr>
                <w:rFonts w:ascii="Garamond" w:hAnsi="Garamond"/>
                <w:lang w:val="sq-AL"/>
              </w:rPr>
              <w:t>a</w:t>
            </w:r>
            <w:r w:rsidRPr="007E6E47">
              <w:rPr>
                <w:rFonts w:ascii="Garamond" w:hAnsi="Garamond"/>
                <w:lang w:val="sq-AL"/>
              </w:rPr>
              <w:t xml:space="preserve">neksi G&amp;3.2 </w:t>
            </w:r>
            <w:r w:rsidR="0021372D" w:rsidRPr="007E6E47">
              <w:rPr>
                <w:rFonts w:ascii="Garamond" w:hAnsi="Garamond"/>
                <w:lang w:val="sq-AL"/>
              </w:rPr>
              <w:t>“</w:t>
            </w:r>
            <w:r w:rsidR="00017FA3" w:rsidRPr="007E6E47">
              <w:rPr>
                <w:rFonts w:ascii="Garamond" w:hAnsi="Garamond"/>
                <w:lang w:val="sq-AL"/>
              </w:rPr>
              <w:t>Variabli i rastit një</w:t>
            </w:r>
            <w:r w:rsidRPr="007E6E47">
              <w:rPr>
                <w:rFonts w:ascii="Garamond" w:hAnsi="Garamond"/>
                <w:lang w:val="sq-AL"/>
              </w:rPr>
              <w:t>dimensional, Z</w:t>
            </w:r>
            <w:r w:rsidR="0021372D" w:rsidRPr="007E6E47">
              <w:rPr>
                <w:rFonts w:ascii="Garamond" w:hAnsi="Garamond"/>
                <w:lang w:val="sq-AL"/>
              </w:rPr>
              <w:t>”</w:t>
            </w:r>
            <w:r w:rsidRPr="007E6E47">
              <w:rPr>
                <w:rFonts w:ascii="Garamond" w:hAnsi="Garamond"/>
                <w:lang w:val="sq-AL"/>
              </w:rPr>
              <w:t xml:space="preserve"> të kapitullit </w:t>
            </w:r>
            <w:r w:rsidR="0021372D" w:rsidRPr="007E6E47">
              <w:rPr>
                <w:rFonts w:ascii="Garamond" w:hAnsi="Garamond"/>
                <w:lang w:val="sq-AL"/>
              </w:rPr>
              <w:t>“</w:t>
            </w:r>
            <w:r w:rsidRPr="007E6E47">
              <w:rPr>
                <w:rFonts w:ascii="Garamond" w:hAnsi="Garamond"/>
                <w:lang w:val="sq-AL"/>
              </w:rPr>
              <w:t>Masat bazë të cilësisë së të dhënave të të panjohurave – të pasigurta</w:t>
            </w:r>
            <w:r w:rsidR="0021372D" w:rsidRPr="007E6E47">
              <w:rPr>
                <w:rFonts w:ascii="Garamond" w:hAnsi="Garamond"/>
                <w:lang w:val="sq-AL"/>
              </w:rPr>
              <w:t>”</w:t>
            </w:r>
            <w:r w:rsidRPr="007E6E47">
              <w:rPr>
                <w:rFonts w:ascii="Garamond" w:hAnsi="Garamond"/>
                <w:lang w:val="sq-AL"/>
              </w:rPr>
              <w:t xml:space="preserve"> të ISO/DIS 19175 Informacion Gjeografik – Cilësia e të dhënave</w:t>
            </w:r>
          </w:p>
        </w:tc>
      </w:tr>
      <w:tr w:rsidR="00934160" w:rsidRPr="007E6E47" w14:paraId="59BDC4E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E0"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4E1"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E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E3"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4E4"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4E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E6"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4E7"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4E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E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4EA" w14:textId="77777777" w:rsidR="00934160" w:rsidRPr="007E6E47" w:rsidRDefault="00934160" w:rsidP="006A72BF">
            <w:pPr>
              <w:ind w:firstLine="0"/>
              <w:rPr>
                <w:rFonts w:ascii="Garamond" w:hAnsi="Garamond"/>
                <w:lang w:val="sq-AL"/>
              </w:rPr>
            </w:pPr>
            <w:r w:rsidRPr="007E6E47">
              <w:rPr>
                <w:rFonts w:ascii="Garamond" w:hAnsi="Garamond"/>
                <w:lang w:val="sq-AL"/>
              </w:rPr>
              <w:t>Matje</w:t>
            </w:r>
          </w:p>
        </w:tc>
      </w:tr>
      <w:tr w:rsidR="00934160" w:rsidRPr="007E6E47" w14:paraId="59BDC4E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EC"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4ED"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4F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EF"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4F0"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19157:2019 Informacion Gjeografik – Cilësia e të dhënave</w:t>
            </w:r>
          </w:p>
        </w:tc>
      </w:tr>
      <w:tr w:rsidR="00934160" w:rsidRPr="007E6E47" w14:paraId="59BDC4F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F2"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4F3"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specifik për versionin 2.9</w:t>
            </w:r>
          </w:p>
        </w:tc>
      </w:tr>
      <w:tr w:rsidR="00934160" w:rsidRPr="007E6E47" w14:paraId="59BDC4F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4F5"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4F6"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70 (SSH EN ISO 19157:2012)</w:t>
            </w:r>
          </w:p>
        </w:tc>
      </w:tr>
    </w:tbl>
    <w:p w14:paraId="59BDC4F8" w14:textId="77777777" w:rsidR="00934160" w:rsidRPr="007E6E47" w:rsidRDefault="00934160" w:rsidP="006A72BF">
      <w:pPr>
        <w:pStyle w:val="TEKSTI"/>
        <w:rPr>
          <w:lang w:val="sq-AL"/>
        </w:rPr>
      </w:pPr>
    </w:p>
    <w:tbl>
      <w:tblPr>
        <w:tblStyle w:val="TableGrid"/>
        <w:tblW w:w="9624" w:type="dxa"/>
        <w:tblLook w:val="04A0" w:firstRow="1" w:lastRow="0" w:firstColumn="1" w:lastColumn="0" w:noHBand="0" w:noVBand="1"/>
      </w:tblPr>
      <w:tblGrid>
        <w:gridCol w:w="4213"/>
        <w:gridCol w:w="5411"/>
      </w:tblGrid>
      <w:tr w:rsidR="00934160" w:rsidRPr="007E6E47" w14:paraId="59BDC4F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F9"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4FA" w14:textId="77777777" w:rsidR="00934160" w:rsidRPr="007E6E47" w:rsidRDefault="00934160" w:rsidP="006A72BF">
            <w:pPr>
              <w:ind w:firstLine="0"/>
              <w:rPr>
                <w:rFonts w:ascii="Garamond" w:hAnsi="Garamond"/>
                <w:b/>
                <w:lang w:val="sq-AL"/>
              </w:rPr>
            </w:pPr>
            <w:r w:rsidRPr="007E6E47">
              <w:rPr>
                <w:rFonts w:ascii="Garamond" w:hAnsi="Garamond"/>
                <w:b/>
                <w:lang w:val="sq-AL"/>
              </w:rPr>
              <w:t>Pasiguria e vlerave të atributeve në nivelin e rëndësisë 99%</w:t>
            </w:r>
          </w:p>
        </w:tc>
      </w:tr>
      <w:tr w:rsidR="00934160" w:rsidRPr="007E6E47" w14:paraId="59BDC4FE"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FC"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4FD"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0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4FF"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500" w14:textId="77777777" w:rsidR="00934160" w:rsidRPr="007E6E47" w:rsidRDefault="00934160" w:rsidP="006A72BF">
            <w:pPr>
              <w:ind w:firstLine="0"/>
              <w:rPr>
                <w:rFonts w:ascii="Garamond" w:hAnsi="Garamond"/>
                <w:lang w:val="sq-AL"/>
              </w:rPr>
            </w:pPr>
            <w:r w:rsidRPr="007E6E47">
              <w:rPr>
                <w:rFonts w:ascii="Garamond" w:hAnsi="Garamond"/>
                <w:lang w:val="sq-AL"/>
              </w:rPr>
              <w:t>Saktësia tematike</w:t>
            </w:r>
          </w:p>
        </w:tc>
      </w:tr>
      <w:tr w:rsidR="00934160" w:rsidRPr="007E6E47" w14:paraId="59BDC50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02" w14:textId="57A88617"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503" w14:textId="77777777" w:rsidR="00934160" w:rsidRPr="007E6E47" w:rsidRDefault="00934160" w:rsidP="006A72BF">
            <w:pPr>
              <w:ind w:firstLine="0"/>
              <w:rPr>
                <w:rFonts w:ascii="Garamond" w:hAnsi="Garamond"/>
                <w:lang w:val="sq-AL"/>
              </w:rPr>
            </w:pPr>
            <w:r w:rsidRPr="007E6E47">
              <w:rPr>
                <w:rFonts w:ascii="Garamond" w:hAnsi="Garamond"/>
                <w:lang w:val="sq-AL"/>
              </w:rPr>
              <w:t>Korrektësia e atributeve sasiore</w:t>
            </w:r>
          </w:p>
        </w:tc>
      </w:tr>
      <w:tr w:rsidR="00934160" w:rsidRPr="007E6E47" w14:paraId="59BDC50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05"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506" w14:textId="77777777" w:rsidR="00934160" w:rsidRPr="007E6E47" w:rsidRDefault="00934160" w:rsidP="006A72BF">
            <w:pPr>
              <w:ind w:firstLine="0"/>
              <w:rPr>
                <w:rFonts w:ascii="Garamond" w:hAnsi="Garamond"/>
                <w:lang w:val="sq-AL"/>
              </w:rPr>
            </w:pPr>
            <w:r w:rsidRPr="007E6E47">
              <w:rPr>
                <w:rFonts w:ascii="Garamond" w:hAnsi="Garamond"/>
                <w:lang w:val="sq-AL"/>
              </w:rPr>
              <w:t>LE50 ose LE50(r), varet nga procedura e vlerësimit</w:t>
            </w:r>
          </w:p>
        </w:tc>
      </w:tr>
      <w:tr w:rsidR="00934160" w:rsidRPr="007E6E47" w14:paraId="59BDC50A"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508"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509" w14:textId="77777777" w:rsidR="00934160" w:rsidRPr="007E6E47" w:rsidRDefault="00934160" w:rsidP="006A72BF">
            <w:pPr>
              <w:ind w:firstLine="0"/>
              <w:rPr>
                <w:rFonts w:ascii="Garamond" w:hAnsi="Garamond"/>
                <w:lang w:val="sq-AL"/>
              </w:rPr>
            </w:pPr>
            <w:r w:rsidRPr="007E6E47">
              <w:rPr>
                <w:rFonts w:ascii="Garamond" w:hAnsi="Garamond"/>
                <w:lang w:val="sq-AL"/>
              </w:rPr>
              <w:t>Gjysma e gjatësisë së intervalit të përcaktuar nga kufiri i sipërm dhe i poshtëm, në të cilin vlera e vërtetë për atributin sasior qëndron me probabilitetin 99%.</w:t>
            </w:r>
          </w:p>
        </w:tc>
      </w:tr>
      <w:tr w:rsidR="00934160" w:rsidRPr="007E6E47" w14:paraId="59BDC50D"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50B"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50C" w14:textId="2033BB7B" w:rsidR="00934160" w:rsidRPr="007E6E47" w:rsidRDefault="00934160" w:rsidP="007D35CB">
            <w:pPr>
              <w:ind w:firstLine="0"/>
              <w:rPr>
                <w:rFonts w:ascii="Garamond" w:hAnsi="Garamond"/>
                <w:lang w:val="sq-AL"/>
              </w:rPr>
            </w:pPr>
            <w:r w:rsidRPr="007E6E47">
              <w:rPr>
                <w:rFonts w:ascii="Garamond" w:hAnsi="Garamond"/>
                <w:lang w:val="sq-AL"/>
              </w:rPr>
              <w:t xml:space="preserve">Ju lutemi, cf. </w:t>
            </w:r>
            <w:r w:rsidR="007D35CB" w:rsidRPr="007E6E47">
              <w:rPr>
                <w:rFonts w:ascii="Garamond" w:hAnsi="Garamond"/>
                <w:lang w:val="sq-AL"/>
              </w:rPr>
              <w:t>a</w:t>
            </w:r>
            <w:r w:rsidRPr="007E6E47">
              <w:rPr>
                <w:rFonts w:ascii="Garamond" w:hAnsi="Garamond"/>
                <w:lang w:val="sq-AL"/>
              </w:rPr>
              <w:t xml:space="preserve">neksi G&amp;3.2 </w:t>
            </w:r>
            <w:r w:rsidR="0021372D" w:rsidRPr="007E6E47">
              <w:rPr>
                <w:rFonts w:ascii="Garamond" w:hAnsi="Garamond"/>
                <w:lang w:val="sq-AL"/>
              </w:rPr>
              <w:t>“</w:t>
            </w:r>
            <w:r w:rsidR="00DA2908" w:rsidRPr="007E6E47">
              <w:rPr>
                <w:rFonts w:ascii="Garamond" w:hAnsi="Garamond"/>
                <w:lang w:val="sq-AL"/>
              </w:rPr>
              <w:t>Variabli i rastit një</w:t>
            </w:r>
            <w:r w:rsidRPr="007E6E47">
              <w:rPr>
                <w:rFonts w:ascii="Garamond" w:hAnsi="Garamond"/>
                <w:lang w:val="sq-AL"/>
              </w:rPr>
              <w:t>dimensional, Z</w:t>
            </w:r>
            <w:r w:rsidR="0021372D" w:rsidRPr="007E6E47">
              <w:rPr>
                <w:rFonts w:ascii="Garamond" w:hAnsi="Garamond"/>
                <w:lang w:val="sq-AL"/>
              </w:rPr>
              <w:t>”</w:t>
            </w:r>
            <w:r w:rsidRPr="007E6E47">
              <w:rPr>
                <w:rFonts w:ascii="Garamond" w:hAnsi="Garamond"/>
                <w:lang w:val="sq-AL"/>
              </w:rPr>
              <w:t xml:space="preserve"> të kapitullit </w:t>
            </w:r>
            <w:r w:rsidR="0021372D" w:rsidRPr="007E6E47">
              <w:rPr>
                <w:rFonts w:ascii="Garamond" w:hAnsi="Garamond"/>
                <w:lang w:val="sq-AL"/>
              </w:rPr>
              <w:t>“</w:t>
            </w:r>
            <w:r w:rsidRPr="007E6E47">
              <w:rPr>
                <w:rFonts w:ascii="Garamond" w:hAnsi="Garamond"/>
                <w:lang w:val="sq-AL"/>
              </w:rPr>
              <w:t>Masat bazë të cilësisë së të dhënave të të panjohurave – të pasigurta</w:t>
            </w:r>
            <w:r w:rsidR="0021372D" w:rsidRPr="007E6E47">
              <w:rPr>
                <w:rFonts w:ascii="Garamond" w:hAnsi="Garamond"/>
                <w:lang w:val="sq-AL"/>
              </w:rPr>
              <w:t>”</w:t>
            </w:r>
            <w:r w:rsidRPr="007E6E47">
              <w:rPr>
                <w:rFonts w:ascii="Garamond" w:hAnsi="Garamond"/>
                <w:lang w:val="sq-AL"/>
              </w:rPr>
              <w:t xml:space="preserve"> të ISO/DIS 19175 Informacion Gjeografik – Cilësia e të dhënave</w:t>
            </w:r>
          </w:p>
        </w:tc>
      </w:tr>
      <w:tr w:rsidR="00934160" w:rsidRPr="007E6E47" w14:paraId="59BDC51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0E"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50F"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1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11"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512"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1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14"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515"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1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17"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518" w14:textId="77777777" w:rsidR="00934160" w:rsidRPr="007E6E47" w:rsidRDefault="00934160" w:rsidP="006A72BF">
            <w:pPr>
              <w:ind w:firstLine="0"/>
              <w:rPr>
                <w:rFonts w:ascii="Garamond" w:hAnsi="Garamond"/>
                <w:lang w:val="sq-AL"/>
              </w:rPr>
            </w:pPr>
            <w:r w:rsidRPr="007E6E47">
              <w:rPr>
                <w:rFonts w:ascii="Garamond" w:hAnsi="Garamond"/>
                <w:lang w:val="sq-AL"/>
              </w:rPr>
              <w:t>Matje</w:t>
            </w:r>
          </w:p>
        </w:tc>
      </w:tr>
      <w:tr w:rsidR="00934160" w:rsidRPr="007E6E47" w14:paraId="59BDC51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1A"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51B"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51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1D"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51E"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52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20"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521"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specifik për versionin 2.9</w:t>
            </w:r>
          </w:p>
        </w:tc>
      </w:tr>
      <w:tr w:rsidR="00934160" w:rsidRPr="007E6E47" w14:paraId="59BDC52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23"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524"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72 (SSH EN ISO 19157:2012)</w:t>
            </w:r>
          </w:p>
        </w:tc>
      </w:tr>
    </w:tbl>
    <w:p w14:paraId="59BDC526" w14:textId="77777777" w:rsidR="00934160" w:rsidRPr="007E6E47" w:rsidRDefault="00934160" w:rsidP="006A72BF">
      <w:pPr>
        <w:pStyle w:val="TEKSTI"/>
        <w:rPr>
          <w:lang w:val="sq-AL"/>
        </w:rPr>
      </w:pPr>
    </w:p>
    <w:p w14:paraId="59BDC527" w14:textId="2C0D886F" w:rsidR="00934160" w:rsidRPr="007E6E47" w:rsidRDefault="006A72BF" w:rsidP="006A72BF">
      <w:pPr>
        <w:pStyle w:val="TEKSTI"/>
        <w:rPr>
          <w:b/>
          <w:i/>
          <w:lang w:val="sq-AL"/>
        </w:rPr>
      </w:pPr>
      <w:bookmarkStart w:id="119" w:name="_Toc52287447"/>
      <w:r w:rsidRPr="007E6E47">
        <w:rPr>
          <w:b/>
          <w:lang w:val="sq-AL"/>
        </w:rPr>
        <w:t xml:space="preserve">3.5.12 </w:t>
      </w:r>
      <w:r w:rsidR="00F84108" w:rsidRPr="007E6E47">
        <w:rPr>
          <w:b/>
          <w:lang w:val="sq-AL"/>
        </w:rPr>
        <w:t xml:space="preserve">Cilësia e kohës – saktësia e matjes së kohës </w:t>
      </w:r>
      <w:r w:rsidR="00F84108" w:rsidRPr="007E6E47">
        <w:rPr>
          <w:b/>
          <w:i/>
          <w:lang w:val="sq-AL"/>
        </w:rPr>
        <w:t>(Temporal quality – accuracy of a time measurement</w:t>
      </w:r>
      <w:r w:rsidRPr="007E6E47">
        <w:rPr>
          <w:b/>
          <w:i/>
          <w:lang w:val="sq-AL"/>
        </w:rPr>
        <w:t>)</w:t>
      </w:r>
      <w:bookmarkEnd w:id="119"/>
    </w:p>
    <w:p w14:paraId="59BDC528" w14:textId="77777777" w:rsidR="00934160" w:rsidRPr="007E6E47" w:rsidRDefault="00934160" w:rsidP="006A72BF">
      <w:pPr>
        <w:pStyle w:val="TEKSTI"/>
        <w:rPr>
          <w:lang w:val="sq-AL"/>
        </w:rPr>
      </w:pPr>
      <w:r w:rsidRPr="007E6E47">
        <w:rPr>
          <w:lang w:val="sq-AL"/>
        </w:rPr>
        <w:t>Janë propozuar dy elemente të ndryshëm matës:</w:t>
      </w:r>
    </w:p>
    <w:p w14:paraId="59BDC529" w14:textId="5356E42E" w:rsidR="00934160" w:rsidRPr="007E6E47" w:rsidRDefault="006A72BF" w:rsidP="006A72BF">
      <w:pPr>
        <w:pStyle w:val="TEKSTI"/>
        <w:rPr>
          <w:lang w:val="sq-AL"/>
        </w:rPr>
      </w:pPr>
      <w:r w:rsidRPr="007E6E47">
        <w:rPr>
          <w:lang w:val="sq-AL"/>
        </w:rPr>
        <w:t xml:space="preserve">- </w:t>
      </w:r>
      <w:r w:rsidR="00017FA3" w:rsidRPr="007E6E47">
        <w:rPr>
          <w:lang w:val="sq-AL"/>
        </w:rPr>
        <w:t>k</w:t>
      </w:r>
      <w:r w:rsidR="00934160" w:rsidRPr="007E6E47">
        <w:rPr>
          <w:lang w:val="sq-AL"/>
        </w:rPr>
        <w:t>oha e saktësisë në nivelin e rëndësisë 50%, për rastet e përdorimit që l</w:t>
      </w:r>
      <w:r w:rsidR="00F84108" w:rsidRPr="007E6E47">
        <w:rPr>
          <w:lang w:val="sq-AL"/>
        </w:rPr>
        <w:t>idhet me hartëzimin dhe pyetjet;</w:t>
      </w:r>
    </w:p>
    <w:p w14:paraId="59BDC52A" w14:textId="76A03A7B" w:rsidR="00934160" w:rsidRPr="007E6E47" w:rsidRDefault="006A72BF" w:rsidP="006A72BF">
      <w:pPr>
        <w:pStyle w:val="TEKSTI"/>
        <w:rPr>
          <w:lang w:val="sq-AL"/>
        </w:rPr>
      </w:pPr>
      <w:r w:rsidRPr="007E6E47">
        <w:rPr>
          <w:lang w:val="sq-AL"/>
        </w:rPr>
        <w:t xml:space="preserve">- </w:t>
      </w:r>
      <w:r w:rsidR="00017FA3" w:rsidRPr="007E6E47">
        <w:rPr>
          <w:lang w:val="sq-AL"/>
        </w:rPr>
        <w:t>k</w:t>
      </w:r>
      <w:r w:rsidR="00934160" w:rsidRPr="007E6E47">
        <w:rPr>
          <w:lang w:val="sq-AL"/>
        </w:rPr>
        <w:t>oha e saktësisë në nivelin e rëndësisë 95%, për rastin e përdorimit që lidhet me menaxhimin e fatkeqësive.</w:t>
      </w:r>
    </w:p>
    <w:p w14:paraId="59BDC52B" w14:textId="76E62F50" w:rsidR="00934160" w:rsidRPr="007E6E47" w:rsidRDefault="00934160" w:rsidP="006A72BF">
      <w:pPr>
        <w:pStyle w:val="TEKSTI"/>
        <w:rPr>
          <w:lang w:val="sq-AL"/>
        </w:rPr>
      </w:pPr>
      <w:r w:rsidRPr="007E6E47">
        <w:rPr>
          <w:lang w:val="sq-AL"/>
        </w:rPr>
        <w:t>Rekomandim</w:t>
      </w:r>
      <w:r w:rsidR="00F84108" w:rsidRPr="007E6E47">
        <w:rPr>
          <w:lang w:val="sq-AL"/>
        </w:rPr>
        <w:t>.</w:t>
      </w:r>
    </w:p>
    <w:p w14:paraId="59BDC52C" w14:textId="77777777" w:rsidR="00934160" w:rsidRPr="007E6E47" w:rsidRDefault="00934160" w:rsidP="006A72BF">
      <w:pPr>
        <w:pStyle w:val="TEKSTI"/>
        <w:rPr>
          <w:lang w:val="sq-AL"/>
        </w:rPr>
      </w:pPr>
      <w:r w:rsidRPr="007E6E47">
        <w:rPr>
          <w:lang w:val="sq-AL"/>
        </w:rPr>
        <w:t>Saktësia e matjes së kohës duhet të vlerësohet dhe dokumentohet duke përdorur kohën e saktësisë në nivelin e rëndësisë 50%, kohën e saktësisë në nivelin e rëndësisë 95%,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52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2D"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52E" w14:textId="77777777" w:rsidR="00934160" w:rsidRPr="007E6E47" w:rsidRDefault="00934160" w:rsidP="006A72BF">
            <w:pPr>
              <w:ind w:firstLine="0"/>
              <w:rPr>
                <w:rFonts w:ascii="Garamond" w:hAnsi="Garamond"/>
                <w:b/>
                <w:lang w:val="sq-AL"/>
              </w:rPr>
            </w:pPr>
            <w:r w:rsidRPr="007E6E47">
              <w:rPr>
                <w:rFonts w:ascii="Garamond" w:hAnsi="Garamond"/>
                <w:b/>
                <w:lang w:val="sq-AL"/>
              </w:rPr>
              <w:t>Koha e saktësisë në nivelin e rëndësisë 50%</w:t>
            </w:r>
          </w:p>
        </w:tc>
      </w:tr>
      <w:tr w:rsidR="00934160" w:rsidRPr="007E6E47" w14:paraId="59BDC53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30"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531"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3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33"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534"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Cilësia e kohës </w:t>
            </w:r>
          </w:p>
        </w:tc>
      </w:tr>
      <w:tr w:rsidR="00934160" w:rsidRPr="007E6E47" w14:paraId="59BDC53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36" w14:textId="17A8F23F"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537" w14:textId="77777777" w:rsidR="00934160" w:rsidRPr="007E6E47" w:rsidRDefault="00934160" w:rsidP="006A72BF">
            <w:pPr>
              <w:ind w:firstLine="0"/>
              <w:rPr>
                <w:rFonts w:ascii="Garamond" w:hAnsi="Garamond"/>
                <w:lang w:val="sq-AL"/>
              </w:rPr>
            </w:pPr>
            <w:r w:rsidRPr="007E6E47">
              <w:rPr>
                <w:rFonts w:ascii="Garamond" w:hAnsi="Garamond"/>
                <w:lang w:val="sq-AL"/>
              </w:rPr>
              <w:t>Saktësia e matjes së kohës</w:t>
            </w:r>
          </w:p>
        </w:tc>
      </w:tr>
      <w:tr w:rsidR="00934160" w:rsidRPr="007E6E47" w14:paraId="59BDC53B"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39"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53A" w14:textId="77777777" w:rsidR="00934160" w:rsidRPr="007E6E47" w:rsidRDefault="00934160" w:rsidP="006A72BF">
            <w:pPr>
              <w:ind w:firstLine="0"/>
              <w:rPr>
                <w:rFonts w:ascii="Garamond" w:hAnsi="Garamond"/>
                <w:lang w:val="sq-AL"/>
              </w:rPr>
            </w:pPr>
            <w:r w:rsidRPr="007E6E47">
              <w:rPr>
                <w:rFonts w:ascii="Garamond" w:hAnsi="Garamond"/>
                <w:lang w:val="sq-AL"/>
              </w:rPr>
              <w:t>LE50 ose LE50(r), varet nga procedura e vlerësimit</w:t>
            </w:r>
          </w:p>
        </w:tc>
      </w:tr>
      <w:tr w:rsidR="00934160" w:rsidRPr="007E6E47" w14:paraId="59BDC53E"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53C"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53D" w14:textId="77777777" w:rsidR="00934160" w:rsidRPr="007E6E47" w:rsidRDefault="00934160" w:rsidP="006A72BF">
            <w:pPr>
              <w:ind w:firstLine="0"/>
              <w:rPr>
                <w:rFonts w:ascii="Garamond" w:hAnsi="Garamond"/>
                <w:lang w:val="sq-AL"/>
              </w:rPr>
            </w:pPr>
            <w:r w:rsidRPr="007E6E47">
              <w:rPr>
                <w:rFonts w:ascii="Garamond" w:hAnsi="Garamond"/>
                <w:lang w:val="sq-AL"/>
              </w:rPr>
              <w:t>Gjysma e gjatësisë së intervalit të përcaktuar nga kufiri i sipërm dhe i poshtëm, në të cilin vlera e vërtetë për atributin sasior qëndron me probabilitetin 50%.</w:t>
            </w:r>
          </w:p>
        </w:tc>
      </w:tr>
      <w:tr w:rsidR="00934160" w:rsidRPr="007E6E47" w14:paraId="59BDC541"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53F"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540" w14:textId="16AD3A72" w:rsidR="00934160" w:rsidRPr="007E6E47" w:rsidRDefault="00934160" w:rsidP="007D35CB">
            <w:pPr>
              <w:ind w:firstLine="0"/>
              <w:rPr>
                <w:rFonts w:ascii="Garamond" w:hAnsi="Garamond"/>
                <w:lang w:val="sq-AL"/>
              </w:rPr>
            </w:pPr>
            <w:r w:rsidRPr="007E6E47">
              <w:rPr>
                <w:rFonts w:ascii="Garamond" w:hAnsi="Garamond"/>
                <w:lang w:val="sq-AL"/>
              </w:rPr>
              <w:t xml:space="preserve">Ju lutemi, cf. </w:t>
            </w:r>
            <w:r w:rsidR="007D35CB" w:rsidRPr="007E6E47">
              <w:rPr>
                <w:rFonts w:ascii="Garamond" w:hAnsi="Garamond"/>
                <w:lang w:val="sq-AL"/>
              </w:rPr>
              <w:t>a</w:t>
            </w:r>
            <w:r w:rsidRPr="007E6E47">
              <w:rPr>
                <w:rFonts w:ascii="Garamond" w:hAnsi="Garamond"/>
                <w:lang w:val="sq-AL"/>
              </w:rPr>
              <w:t xml:space="preserve">neksi G&amp;3.2 </w:t>
            </w:r>
            <w:r w:rsidR="0021372D" w:rsidRPr="007E6E47">
              <w:rPr>
                <w:rFonts w:ascii="Garamond" w:hAnsi="Garamond"/>
                <w:lang w:val="sq-AL"/>
              </w:rPr>
              <w:t>“</w:t>
            </w:r>
            <w:r w:rsidRPr="007E6E47">
              <w:rPr>
                <w:rFonts w:ascii="Garamond" w:hAnsi="Garamond"/>
                <w:lang w:val="sq-AL"/>
              </w:rPr>
              <w:t>Variabli i rastit njëdimensional, Z</w:t>
            </w:r>
            <w:r w:rsidR="0021372D" w:rsidRPr="007E6E47">
              <w:rPr>
                <w:rFonts w:ascii="Garamond" w:hAnsi="Garamond"/>
                <w:lang w:val="sq-AL"/>
              </w:rPr>
              <w:t>”</w:t>
            </w:r>
            <w:r w:rsidRPr="007E6E47">
              <w:rPr>
                <w:rFonts w:ascii="Garamond" w:hAnsi="Garamond"/>
                <w:lang w:val="sq-AL"/>
              </w:rPr>
              <w:t xml:space="preserve"> të kapitullit </w:t>
            </w:r>
            <w:r w:rsidR="0021372D" w:rsidRPr="007E6E47">
              <w:rPr>
                <w:rFonts w:ascii="Garamond" w:hAnsi="Garamond"/>
                <w:lang w:val="sq-AL"/>
              </w:rPr>
              <w:t>“</w:t>
            </w:r>
            <w:r w:rsidRPr="007E6E47">
              <w:rPr>
                <w:rFonts w:ascii="Garamond" w:hAnsi="Garamond"/>
                <w:lang w:val="sq-AL"/>
              </w:rPr>
              <w:t>Masat bazë të cilësisë së të dhënave të të panjohurave – të pasigurta</w:t>
            </w:r>
            <w:r w:rsidR="0021372D" w:rsidRPr="007E6E47">
              <w:rPr>
                <w:rFonts w:ascii="Garamond" w:hAnsi="Garamond"/>
                <w:lang w:val="sq-AL"/>
              </w:rPr>
              <w:t>”</w:t>
            </w:r>
            <w:r w:rsidRPr="007E6E47">
              <w:rPr>
                <w:rFonts w:ascii="Garamond" w:hAnsi="Garamond"/>
                <w:lang w:val="sq-AL"/>
              </w:rPr>
              <w:t xml:space="preserve"> të ISO/DIS 19175 Informacion Gjeografik – Cilësia e të dhënave</w:t>
            </w:r>
          </w:p>
        </w:tc>
      </w:tr>
      <w:tr w:rsidR="00934160" w:rsidRPr="007E6E47" w14:paraId="59BDC54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42"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543"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4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45"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546"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4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48"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549"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4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4B"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54C" w14:textId="77777777" w:rsidR="00934160" w:rsidRPr="007E6E47" w:rsidRDefault="00934160" w:rsidP="006A72BF">
            <w:pPr>
              <w:ind w:firstLine="0"/>
              <w:rPr>
                <w:rFonts w:ascii="Garamond" w:hAnsi="Garamond"/>
                <w:lang w:val="sq-AL"/>
              </w:rPr>
            </w:pPr>
            <w:r w:rsidRPr="007E6E47">
              <w:rPr>
                <w:rFonts w:ascii="Garamond" w:hAnsi="Garamond"/>
                <w:lang w:val="sq-AL"/>
              </w:rPr>
              <w:t>Matje</w:t>
            </w:r>
          </w:p>
        </w:tc>
      </w:tr>
      <w:tr w:rsidR="00934160" w:rsidRPr="007E6E47" w14:paraId="59BDC55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4E"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54F"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55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51"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552"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55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54"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555"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specifik për versionin 2.9</w:t>
            </w:r>
          </w:p>
        </w:tc>
      </w:tr>
      <w:tr w:rsidR="00934160" w:rsidRPr="007E6E47" w14:paraId="59BDC559"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57"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558"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55 (SSH EN ISO 19157:2012)</w:t>
            </w:r>
          </w:p>
        </w:tc>
      </w:tr>
      <w:tr w:rsidR="00934160" w:rsidRPr="007E6E47" w14:paraId="59BDC55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5A"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55B" w14:textId="77777777" w:rsidR="00934160" w:rsidRPr="007E6E47" w:rsidRDefault="00934160" w:rsidP="006A72BF">
            <w:pPr>
              <w:ind w:firstLine="0"/>
              <w:rPr>
                <w:rFonts w:ascii="Garamond" w:hAnsi="Garamond"/>
                <w:b/>
                <w:lang w:val="sq-AL"/>
              </w:rPr>
            </w:pPr>
            <w:r w:rsidRPr="007E6E47">
              <w:rPr>
                <w:rFonts w:ascii="Garamond" w:hAnsi="Garamond"/>
                <w:b/>
                <w:lang w:val="sq-AL"/>
              </w:rPr>
              <w:t>Koha e saktësisë në nivelin e rëndësisë 95%</w:t>
            </w:r>
          </w:p>
        </w:tc>
      </w:tr>
      <w:tr w:rsidR="00934160" w:rsidRPr="007E6E47" w14:paraId="59BDC55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5D"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55E"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6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60"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561"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Cilësia e kohës </w:t>
            </w:r>
          </w:p>
        </w:tc>
      </w:tr>
      <w:tr w:rsidR="00934160" w:rsidRPr="007E6E47" w14:paraId="59BDC56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63" w14:textId="1A7438F0"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564" w14:textId="77777777" w:rsidR="00934160" w:rsidRPr="007E6E47" w:rsidRDefault="00934160" w:rsidP="006A72BF">
            <w:pPr>
              <w:ind w:firstLine="0"/>
              <w:rPr>
                <w:rFonts w:ascii="Garamond" w:hAnsi="Garamond"/>
                <w:lang w:val="sq-AL"/>
              </w:rPr>
            </w:pPr>
            <w:r w:rsidRPr="007E6E47">
              <w:rPr>
                <w:rFonts w:ascii="Garamond" w:hAnsi="Garamond"/>
                <w:lang w:val="sq-AL"/>
              </w:rPr>
              <w:t>Saktësia e matjes së kohës</w:t>
            </w:r>
          </w:p>
        </w:tc>
      </w:tr>
      <w:tr w:rsidR="00934160" w:rsidRPr="007E6E47" w14:paraId="59BDC56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66"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567" w14:textId="77777777" w:rsidR="00934160" w:rsidRPr="007E6E47" w:rsidRDefault="00934160" w:rsidP="006A72BF">
            <w:pPr>
              <w:ind w:firstLine="0"/>
              <w:rPr>
                <w:rFonts w:ascii="Garamond" w:hAnsi="Garamond"/>
                <w:lang w:val="sq-AL"/>
              </w:rPr>
            </w:pPr>
            <w:r w:rsidRPr="007E6E47">
              <w:rPr>
                <w:rFonts w:ascii="Garamond" w:hAnsi="Garamond"/>
                <w:lang w:val="sq-AL"/>
              </w:rPr>
              <w:t>LE50 ose LE50(r), varet nga procedura e vlerësimit</w:t>
            </w:r>
          </w:p>
        </w:tc>
      </w:tr>
      <w:tr w:rsidR="00934160" w:rsidRPr="007E6E47" w14:paraId="59BDC56B"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569"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56A" w14:textId="77777777" w:rsidR="00934160" w:rsidRPr="007E6E47" w:rsidRDefault="00934160" w:rsidP="006A72BF">
            <w:pPr>
              <w:ind w:firstLine="0"/>
              <w:rPr>
                <w:rFonts w:ascii="Garamond" w:hAnsi="Garamond"/>
                <w:lang w:val="sq-AL"/>
              </w:rPr>
            </w:pPr>
            <w:r w:rsidRPr="007E6E47">
              <w:rPr>
                <w:rFonts w:ascii="Garamond" w:hAnsi="Garamond"/>
                <w:lang w:val="sq-AL"/>
              </w:rPr>
              <w:t>Gjysma e gjatësisë së intervalit të përcaktuar nga kufiri i sipërm dhe i poshtëm, në të cilin vlera e vërtetë për atributin sasior qëndron me probabilitetin 95%.</w:t>
            </w:r>
          </w:p>
        </w:tc>
      </w:tr>
      <w:tr w:rsidR="00934160" w:rsidRPr="007E6E47" w14:paraId="59BDC56E"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56C"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56D" w14:textId="578839E1" w:rsidR="00934160" w:rsidRPr="007E6E47" w:rsidRDefault="00934160" w:rsidP="007D35CB">
            <w:pPr>
              <w:ind w:firstLine="0"/>
              <w:rPr>
                <w:rFonts w:ascii="Garamond" w:hAnsi="Garamond"/>
                <w:lang w:val="sq-AL"/>
              </w:rPr>
            </w:pPr>
            <w:r w:rsidRPr="007E6E47">
              <w:rPr>
                <w:rFonts w:ascii="Garamond" w:hAnsi="Garamond"/>
                <w:lang w:val="sq-AL"/>
              </w:rPr>
              <w:t xml:space="preserve">Ju lutemi, cf. </w:t>
            </w:r>
            <w:r w:rsidR="007D35CB" w:rsidRPr="007E6E47">
              <w:rPr>
                <w:rFonts w:ascii="Garamond" w:hAnsi="Garamond"/>
                <w:lang w:val="sq-AL"/>
              </w:rPr>
              <w:t>a</w:t>
            </w:r>
            <w:r w:rsidRPr="007E6E47">
              <w:rPr>
                <w:rFonts w:ascii="Garamond" w:hAnsi="Garamond"/>
                <w:lang w:val="sq-AL"/>
              </w:rPr>
              <w:t xml:space="preserve">neksi G&amp;3.2 </w:t>
            </w:r>
            <w:r w:rsidR="0021372D" w:rsidRPr="007E6E47">
              <w:rPr>
                <w:rFonts w:ascii="Garamond" w:hAnsi="Garamond"/>
                <w:lang w:val="sq-AL"/>
              </w:rPr>
              <w:t>“</w:t>
            </w:r>
            <w:r w:rsidR="00DA2908" w:rsidRPr="007E6E47">
              <w:rPr>
                <w:rFonts w:ascii="Garamond" w:hAnsi="Garamond"/>
                <w:lang w:val="sq-AL"/>
              </w:rPr>
              <w:t>Variabli i rastit një</w:t>
            </w:r>
            <w:r w:rsidRPr="007E6E47">
              <w:rPr>
                <w:rFonts w:ascii="Garamond" w:hAnsi="Garamond"/>
                <w:lang w:val="sq-AL"/>
              </w:rPr>
              <w:t>dimensional, Z</w:t>
            </w:r>
            <w:r w:rsidR="0021372D" w:rsidRPr="007E6E47">
              <w:rPr>
                <w:rFonts w:ascii="Garamond" w:hAnsi="Garamond"/>
                <w:lang w:val="sq-AL"/>
              </w:rPr>
              <w:t>”</w:t>
            </w:r>
            <w:r w:rsidRPr="007E6E47">
              <w:rPr>
                <w:rFonts w:ascii="Garamond" w:hAnsi="Garamond"/>
                <w:lang w:val="sq-AL"/>
              </w:rPr>
              <w:t xml:space="preserve"> të kapitullit </w:t>
            </w:r>
            <w:r w:rsidR="0021372D" w:rsidRPr="007E6E47">
              <w:rPr>
                <w:rFonts w:ascii="Garamond" w:hAnsi="Garamond"/>
                <w:lang w:val="sq-AL"/>
              </w:rPr>
              <w:t>“</w:t>
            </w:r>
            <w:r w:rsidRPr="007E6E47">
              <w:rPr>
                <w:rFonts w:ascii="Garamond" w:hAnsi="Garamond"/>
                <w:lang w:val="sq-AL"/>
              </w:rPr>
              <w:t>Masat bazë të cilësisë së të dhënave të të panjohurave – të pasigurta</w:t>
            </w:r>
            <w:r w:rsidR="0021372D" w:rsidRPr="007E6E47">
              <w:rPr>
                <w:rFonts w:ascii="Garamond" w:hAnsi="Garamond"/>
                <w:lang w:val="sq-AL"/>
              </w:rPr>
              <w:t>”</w:t>
            </w:r>
            <w:r w:rsidRPr="007E6E47">
              <w:rPr>
                <w:rFonts w:ascii="Garamond" w:hAnsi="Garamond"/>
                <w:lang w:val="sq-AL"/>
              </w:rPr>
              <w:t xml:space="preserve"> të ISO/DIS 19175 Informacion Gjeografik – Cilësia e të dhënave</w:t>
            </w:r>
          </w:p>
        </w:tc>
      </w:tr>
      <w:tr w:rsidR="00934160" w:rsidRPr="007E6E47" w14:paraId="59BDC57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6F"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570"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7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72"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573"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7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75"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576"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7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78"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579" w14:textId="77777777" w:rsidR="00934160" w:rsidRPr="007E6E47" w:rsidRDefault="00934160" w:rsidP="006A72BF">
            <w:pPr>
              <w:ind w:firstLine="0"/>
              <w:rPr>
                <w:rFonts w:ascii="Garamond" w:hAnsi="Garamond"/>
                <w:lang w:val="sq-AL"/>
              </w:rPr>
            </w:pPr>
            <w:r w:rsidRPr="007E6E47">
              <w:rPr>
                <w:rFonts w:ascii="Garamond" w:hAnsi="Garamond"/>
                <w:lang w:val="sq-AL"/>
              </w:rPr>
              <w:t>Matje</w:t>
            </w:r>
          </w:p>
        </w:tc>
      </w:tr>
      <w:tr w:rsidR="00934160" w:rsidRPr="007E6E47" w14:paraId="59BDC57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7B"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57C"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58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7E"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57F"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58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81"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582" w14:textId="77777777"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Nuk ka shembull specifik për versionin 2.9</w:t>
            </w:r>
          </w:p>
        </w:tc>
      </w:tr>
      <w:tr w:rsidR="00934160" w:rsidRPr="007E6E47" w14:paraId="59BDC58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84"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585"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57 (SSH EN ISO 19157:2012)</w:t>
            </w:r>
          </w:p>
        </w:tc>
      </w:tr>
    </w:tbl>
    <w:p w14:paraId="59BDC587" w14:textId="33849EAB" w:rsidR="00934160" w:rsidRPr="007E6E47" w:rsidRDefault="006A72BF" w:rsidP="006A72BF">
      <w:pPr>
        <w:pStyle w:val="TEKSTI"/>
        <w:rPr>
          <w:b/>
          <w:lang w:val="sq-AL"/>
        </w:rPr>
      </w:pPr>
      <w:bookmarkStart w:id="120" w:name="_Toc52287448"/>
      <w:r w:rsidRPr="007E6E47">
        <w:rPr>
          <w:b/>
          <w:lang w:val="sq-AL"/>
        </w:rPr>
        <w:t xml:space="preserve">3.5.13 </w:t>
      </w:r>
      <w:r w:rsidR="00F84108" w:rsidRPr="007E6E47">
        <w:rPr>
          <w:b/>
          <w:lang w:val="sq-AL"/>
        </w:rPr>
        <w:t>Cilësia e kohës – kohëzgjatja e qëndrueshmërisë (</w:t>
      </w:r>
      <w:r w:rsidR="00F84108" w:rsidRPr="007E6E47">
        <w:rPr>
          <w:b/>
          <w:i/>
          <w:lang w:val="sq-AL"/>
        </w:rPr>
        <w:t>Temporal quality – tempural consistency</w:t>
      </w:r>
      <w:r w:rsidR="00F84108" w:rsidRPr="007E6E47">
        <w:rPr>
          <w:b/>
          <w:lang w:val="sq-AL"/>
        </w:rPr>
        <w:t>)</w:t>
      </w:r>
      <w:bookmarkEnd w:id="120"/>
    </w:p>
    <w:p w14:paraId="59BDC588" w14:textId="01C7E270" w:rsidR="00934160" w:rsidRPr="007E6E47" w:rsidRDefault="00934160" w:rsidP="006A72BF">
      <w:pPr>
        <w:pStyle w:val="TEKSTI"/>
        <w:rPr>
          <w:lang w:val="sq-AL"/>
        </w:rPr>
      </w:pPr>
      <w:r w:rsidRPr="007E6E47">
        <w:rPr>
          <w:lang w:val="sq-AL"/>
        </w:rPr>
        <w:t>Rekomandim</w:t>
      </w:r>
      <w:r w:rsidR="00F84108" w:rsidRPr="007E6E47">
        <w:rPr>
          <w:lang w:val="sq-AL"/>
        </w:rPr>
        <w:t>.</w:t>
      </w:r>
    </w:p>
    <w:p w14:paraId="59BDC589" w14:textId="355539D5" w:rsidR="00934160" w:rsidRPr="007E6E47" w:rsidRDefault="00934160" w:rsidP="006A72BF">
      <w:pPr>
        <w:pStyle w:val="TEKSTI"/>
        <w:rPr>
          <w:lang w:val="sq-AL"/>
        </w:rPr>
      </w:pPr>
      <w:r w:rsidRPr="007E6E47">
        <w:rPr>
          <w:lang w:val="sq-AL"/>
        </w:rPr>
        <w:t xml:space="preserve">Kohëzgjatja e qëndrueshmërisë duhet të vlerësohet dhe dokumentohet duke përdorur normën e konformitetit të </w:t>
      </w:r>
      <w:r w:rsidRPr="007E6E47">
        <w:rPr>
          <w:i/>
          <w:lang w:val="sq-AL"/>
        </w:rPr>
        <w:t>domein</w:t>
      </w:r>
      <w:r w:rsidR="00F20D29" w:rsidRPr="007E6E47">
        <w:rPr>
          <w:lang w:val="sq-AL"/>
        </w:rPr>
        <w:t>-</w:t>
      </w:r>
      <w:r w:rsidRPr="007E6E47">
        <w:rPr>
          <w:lang w:val="sq-AL"/>
        </w:rPr>
        <w:t>it të vlerës, siç është specifikuar në tabelën e mëposhtme:</w:t>
      </w:r>
    </w:p>
    <w:tbl>
      <w:tblPr>
        <w:tblStyle w:val="TableGrid"/>
        <w:tblW w:w="9624" w:type="dxa"/>
        <w:tblLook w:val="04A0" w:firstRow="1" w:lastRow="0" w:firstColumn="1" w:lastColumn="0" w:noHBand="0" w:noVBand="1"/>
      </w:tblPr>
      <w:tblGrid>
        <w:gridCol w:w="4213"/>
        <w:gridCol w:w="5411"/>
      </w:tblGrid>
      <w:tr w:rsidR="00934160" w:rsidRPr="007E6E47" w14:paraId="59BDC58C"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8A" w14:textId="77777777" w:rsidR="00934160" w:rsidRPr="007E6E47" w:rsidRDefault="00934160" w:rsidP="006A72BF">
            <w:pPr>
              <w:ind w:firstLine="0"/>
              <w:rPr>
                <w:rFonts w:ascii="Garamond" w:hAnsi="Garamond"/>
                <w:b/>
                <w:lang w:val="sq-AL"/>
              </w:rPr>
            </w:pPr>
            <w:r w:rsidRPr="007E6E47">
              <w:rPr>
                <w:rFonts w:ascii="Garamond" w:hAnsi="Garamond"/>
                <w:b/>
                <w:lang w:val="sq-AL"/>
              </w:rPr>
              <w:t>Emri</w:t>
            </w:r>
          </w:p>
        </w:tc>
        <w:tc>
          <w:tcPr>
            <w:tcW w:w="5411" w:type="dxa"/>
            <w:tcBorders>
              <w:top w:val="single" w:sz="4" w:space="0" w:color="auto"/>
              <w:left w:val="single" w:sz="4" w:space="0" w:color="auto"/>
              <w:bottom w:val="single" w:sz="4" w:space="0" w:color="auto"/>
              <w:right w:val="single" w:sz="4" w:space="0" w:color="auto"/>
            </w:tcBorders>
            <w:hideMark/>
          </w:tcPr>
          <w:p w14:paraId="59BDC58B" w14:textId="77777777" w:rsidR="00934160" w:rsidRPr="007E6E47" w:rsidRDefault="00934160" w:rsidP="006A72BF">
            <w:pPr>
              <w:ind w:firstLine="0"/>
              <w:rPr>
                <w:rFonts w:ascii="Garamond" w:hAnsi="Garamond"/>
                <w:b/>
                <w:lang w:val="sq-AL"/>
              </w:rPr>
            </w:pPr>
            <w:r w:rsidRPr="007E6E47">
              <w:rPr>
                <w:rFonts w:ascii="Garamond" w:hAnsi="Garamond"/>
                <w:b/>
                <w:lang w:val="sq-AL"/>
              </w:rPr>
              <w:t>Koha e saktësisë në nivelin e rëndësisë 95%</w:t>
            </w:r>
          </w:p>
        </w:tc>
      </w:tr>
      <w:tr w:rsidR="00934160" w:rsidRPr="007E6E47" w14:paraId="59BDC58F"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8D" w14:textId="77777777" w:rsidR="00934160" w:rsidRPr="007E6E47" w:rsidRDefault="00934160" w:rsidP="006A72BF">
            <w:pPr>
              <w:ind w:firstLine="0"/>
              <w:rPr>
                <w:rFonts w:ascii="Garamond" w:hAnsi="Garamond"/>
                <w:lang w:val="sq-AL"/>
              </w:rPr>
            </w:pPr>
            <w:r w:rsidRPr="007E6E47">
              <w:rPr>
                <w:rFonts w:ascii="Garamond" w:hAnsi="Garamond"/>
                <w:lang w:val="sq-AL"/>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59BDC58E"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92"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90"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59BDC591"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Cilësia e kohës </w:t>
            </w:r>
          </w:p>
        </w:tc>
      </w:tr>
      <w:tr w:rsidR="00934160" w:rsidRPr="007E6E47" w14:paraId="59BDC595"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93" w14:textId="13511B46" w:rsidR="00934160" w:rsidRPr="007E6E47" w:rsidRDefault="007D6728" w:rsidP="006A72BF">
            <w:pPr>
              <w:ind w:firstLine="0"/>
              <w:rPr>
                <w:rFonts w:ascii="Garamond" w:hAnsi="Garamond"/>
                <w:lang w:val="sq-AL"/>
              </w:rPr>
            </w:pPr>
            <w:r w:rsidRPr="007E6E47">
              <w:rPr>
                <w:rFonts w:ascii="Garamond" w:hAnsi="Garamond"/>
                <w:lang w:val="sq-AL"/>
              </w:rPr>
              <w:t>Cilësia e të dhënave të nën</w:t>
            </w:r>
            <w:r w:rsidR="00934160" w:rsidRPr="007E6E47">
              <w:rPr>
                <w:rFonts w:ascii="Garamond" w:hAnsi="Garamond"/>
                <w:lang w:val="sq-AL"/>
              </w:rPr>
              <w:t>elementeve</w:t>
            </w:r>
          </w:p>
        </w:tc>
        <w:tc>
          <w:tcPr>
            <w:tcW w:w="5411" w:type="dxa"/>
            <w:tcBorders>
              <w:top w:val="single" w:sz="4" w:space="0" w:color="auto"/>
              <w:left w:val="single" w:sz="4" w:space="0" w:color="auto"/>
              <w:bottom w:val="single" w:sz="4" w:space="0" w:color="auto"/>
              <w:right w:val="single" w:sz="4" w:space="0" w:color="auto"/>
            </w:tcBorders>
            <w:hideMark/>
          </w:tcPr>
          <w:p w14:paraId="59BDC594"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Kohëzgjatja e qëndrueshmërisë </w:t>
            </w:r>
          </w:p>
        </w:tc>
      </w:tr>
      <w:tr w:rsidR="00934160" w:rsidRPr="007E6E47" w14:paraId="59BDC598"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96"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9BDC597" w14:textId="77777777" w:rsidR="00934160" w:rsidRPr="007E6E47" w:rsidRDefault="00934160" w:rsidP="006A72BF">
            <w:pPr>
              <w:ind w:firstLine="0"/>
              <w:rPr>
                <w:rFonts w:ascii="Garamond" w:hAnsi="Garamond"/>
                <w:lang w:val="sq-AL"/>
              </w:rPr>
            </w:pPr>
            <w:r w:rsidRPr="007E6E47">
              <w:rPr>
                <w:rFonts w:ascii="Garamond" w:hAnsi="Garamond"/>
                <w:lang w:val="sq-AL"/>
              </w:rPr>
              <w:t>Shkalla e saktësisë së artikujve</w:t>
            </w:r>
          </w:p>
        </w:tc>
      </w:tr>
      <w:tr w:rsidR="00934160" w:rsidRPr="007E6E47" w14:paraId="59BDC59B" w14:textId="77777777" w:rsidTr="00934160">
        <w:trPr>
          <w:trHeight w:val="485"/>
        </w:trPr>
        <w:tc>
          <w:tcPr>
            <w:tcW w:w="4213" w:type="dxa"/>
            <w:tcBorders>
              <w:top w:val="single" w:sz="4" w:space="0" w:color="auto"/>
              <w:left w:val="single" w:sz="4" w:space="0" w:color="auto"/>
              <w:bottom w:val="single" w:sz="4" w:space="0" w:color="auto"/>
              <w:right w:val="single" w:sz="4" w:space="0" w:color="auto"/>
            </w:tcBorders>
            <w:hideMark/>
          </w:tcPr>
          <w:p w14:paraId="59BDC599" w14:textId="77777777" w:rsidR="00934160" w:rsidRPr="007E6E47" w:rsidRDefault="00934160" w:rsidP="006A72BF">
            <w:pPr>
              <w:ind w:firstLine="0"/>
              <w:rPr>
                <w:rFonts w:ascii="Garamond" w:hAnsi="Garamond"/>
                <w:lang w:val="sq-AL"/>
              </w:rPr>
            </w:pPr>
            <w:r w:rsidRPr="007E6E47">
              <w:rPr>
                <w:rFonts w:ascii="Garamond" w:hAnsi="Garamond"/>
                <w:lang w:val="sq-AL"/>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9BDC59A" w14:textId="219881DD" w:rsidR="00934160" w:rsidRPr="007E6E47" w:rsidRDefault="00934160" w:rsidP="006A72BF">
            <w:pPr>
              <w:ind w:firstLine="0"/>
              <w:rPr>
                <w:rFonts w:ascii="Garamond" w:hAnsi="Garamond"/>
                <w:lang w:val="sq-AL"/>
              </w:rPr>
            </w:pPr>
            <w:r w:rsidRPr="007E6E47">
              <w:rPr>
                <w:rFonts w:ascii="Garamond" w:hAnsi="Garamond"/>
                <w:lang w:val="sq-AL"/>
              </w:rPr>
              <w:t xml:space="preserve">Numri i artikujve në grupin e të dhënave që janë në përputhje me </w:t>
            </w:r>
            <w:r w:rsidRPr="007E6E47">
              <w:rPr>
                <w:rFonts w:ascii="Garamond" w:hAnsi="Garamond"/>
                <w:i/>
                <w:lang w:val="sq-AL"/>
              </w:rPr>
              <w:t>domein</w:t>
            </w:r>
            <w:r w:rsidR="00F20D29" w:rsidRPr="007E6E47">
              <w:rPr>
                <w:rFonts w:ascii="Garamond" w:hAnsi="Garamond"/>
                <w:lang w:val="sq-AL"/>
              </w:rPr>
              <w:t>-</w:t>
            </w:r>
            <w:r w:rsidRPr="007E6E47">
              <w:rPr>
                <w:rFonts w:ascii="Garamond" w:hAnsi="Garamond"/>
                <w:lang w:val="sq-AL"/>
              </w:rPr>
              <w:t>in e vlerës së tyre në raport me numrin e përgjithshëm të artikujve në grupin e të dhënave.</w:t>
            </w:r>
          </w:p>
        </w:tc>
      </w:tr>
      <w:tr w:rsidR="00934160" w:rsidRPr="007E6E47" w14:paraId="59BDC59E" w14:textId="77777777" w:rsidTr="00934160">
        <w:trPr>
          <w:trHeight w:val="268"/>
        </w:trPr>
        <w:tc>
          <w:tcPr>
            <w:tcW w:w="4213" w:type="dxa"/>
            <w:tcBorders>
              <w:top w:val="single" w:sz="4" w:space="0" w:color="auto"/>
              <w:left w:val="single" w:sz="4" w:space="0" w:color="auto"/>
              <w:bottom w:val="single" w:sz="4" w:space="0" w:color="auto"/>
              <w:right w:val="single" w:sz="4" w:space="0" w:color="auto"/>
            </w:tcBorders>
            <w:hideMark/>
          </w:tcPr>
          <w:p w14:paraId="59BDC59C" w14:textId="77777777" w:rsidR="00934160" w:rsidRPr="007E6E47" w:rsidRDefault="00934160" w:rsidP="006A72BF">
            <w:pPr>
              <w:ind w:firstLine="0"/>
              <w:rPr>
                <w:rFonts w:ascii="Garamond" w:hAnsi="Garamond"/>
                <w:lang w:val="sq-AL"/>
              </w:rPr>
            </w:pPr>
            <w:r w:rsidRPr="007E6E47">
              <w:rPr>
                <w:rFonts w:ascii="Garamond" w:hAnsi="Garamond"/>
                <w:lang w:val="sq-AL"/>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9BDC59D" w14:textId="77777777" w:rsidR="00934160" w:rsidRPr="007E6E47" w:rsidRDefault="00934160" w:rsidP="006A72BF">
            <w:pPr>
              <w:ind w:firstLine="0"/>
              <w:rPr>
                <w:rFonts w:ascii="Garamond" w:hAnsi="Garamond"/>
                <w:lang w:val="sq-AL"/>
              </w:rPr>
            </w:pPr>
            <w:r w:rsidRPr="007E6E47">
              <w:rPr>
                <w:rFonts w:ascii="Garamond" w:hAnsi="Garamond"/>
                <w:lang w:val="sq-AL"/>
              </w:rPr>
              <w:t>Nuk ka përshkrim specifik për versionin 2.9</w:t>
            </w:r>
          </w:p>
        </w:tc>
      </w:tr>
      <w:tr w:rsidR="00934160" w:rsidRPr="007E6E47" w14:paraId="59BDC5A1"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9F" w14:textId="77777777" w:rsidR="00934160" w:rsidRPr="007E6E47" w:rsidRDefault="00934160" w:rsidP="006A72BF">
            <w:pPr>
              <w:ind w:firstLine="0"/>
              <w:rPr>
                <w:rFonts w:ascii="Garamond" w:hAnsi="Garamond"/>
                <w:lang w:val="sq-AL"/>
              </w:rPr>
            </w:pPr>
            <w:r w:rsidRPr="007E6E47">
              <w:rPr>
                <w:rFonts w:ascii="Garamond" w:hAnsi="Garamond"/>
                <w:lang w:val="sq-AL"/>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59BDC5A0"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A4"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A2" w14:textId="77777777" w:rsidR="00934160" w:rsidRPr="007E6E47" w:rsidRDefault="00934160" w:rsidP="006A72BF">
            <w:pPr>
              <w:ind w:firstLine="0"/>
              <w:rPr>
                <w:rFonts w:ascii="Garamond" w:hAnsi="Garamond"/>
                <w:lang w:val="sq-AL"/>
              </w:rPr>
            </w:pPr>
            <w:r w:rsidRPr="007E6E47">
              <w:rPr>
                <w:rFonts w:ascii="Garamond" w:hAnsi="Garamond"/>
                <w:lang w:val="sq-AL"/>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9BDC5A3" w14:textId="77777777" w:rsidR="00934160" w:rsidRPr="007E6E47" w:rsidRDefault="00934160" w:rsidP="006A72BF">
            <w:pPr>
              <w:ind w:firstLine="0"/>
              <w:rPr>
                <w:rFonts w:ascii="Garamond" w:hAnsi="Garamond"/>
                <w:lang w:val="sq-AL"/>
              </w:rPr>
            </w:pPr>
            <w:r w:rsidRPr="007E6E47">
              <w:rPr>
                <w:rFonts w:ascii="Garamond" w:hAnsi="Garamond"/>
                <w:lang w:val="sq-AL"/>
              </w:rPr>
              <w:t>Grupi i të dhënave</w:t>
            </w:r>
          </w:p>
        </w:tc>
      </w:tr>
      <w:tr w:rsidR="00934160" w:rsidRPr="007E6E47" w14:paraId="59BDC5A7"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A5" w14:textId="77777777" w:rsidR="00934160" w:rsidRPr="007E6E47" w:rsidRDefault="00934160" w:rsidP="006A72BF">
            <w:pPr>
              <w:ind w:firstLine="0"/>
              <w:rPr>
                <w:rFonts w:ascii="Garamond" w:hAnsi="Garamond"/>
                <w:lang w:val="sq-AL"/>
              </w:rPr>
            </w:pPr>
            <w:r w:rsidRPr="007E6E47">
              <w:rPr>
                <w:rFonts w:ascii="Garamond" w:hAnsi="Garamond"/>
                <w:lang w:val="sq-AL"/>
              </w:rPr>
              <w:t>Parametri</w:t>
            </w:r>
          </w:p>
        </w:tc>
        <w:tc>
          <w:tcPr>
            <w:tcW w:w="5411" w:type="dxa"/>
            <w:tcBorders>
              <w:top w:val="single" w:sz="4" w:space="0" w:color="auto"/>
              <w:left w:val="single" w:sz="4" w:space="0" w:color="auto"/>
              <w:bottom w:val="single" w:sz="4" w:space="0" w:color="auto"/>
              <w:right w:val="single" w:sz="4" w:space="0" w:color="auto"/>
            </w:tcBorders>
            <w:hideMark/>
          </w:tcPr>
          <w:p w14:paraId="59BDC5A6" w14:textId="77777777" w:rsidR="00934160" w:rsidRPr="007E6E47" w:rsidRDefault="00934160" w:rsidP="006A72BF">
            <w:pPr>
              <w:ind w:firstLine="0"/>
              <w:rPr>
                <w:rFonts w:ascii="Garamond" w:hAnsi="Garamond"/>
                <w:lang w:val="sq-AL"/>
              </w:rPr>
            </w:pPr>
            <w:r w:rsidRPr="007E6E47">
              <w:rPr>
                <w:rFonts w:ascii="Garamond" w:hAnsi="Garamond"/>
                <w:lang w:val="sq-AL"/>
              </w:rPr>
              <w:t>-</w:t>
            </w:r>
          </w:p>
        </w:tc>
      </w:tr>
      <w:tr w:rsidR="00934160" w:rsidRPr="007E6E47" w14:paraId="59BDC5AA"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hideMark/>
          </w:tcPr>
          <w:p w14:paraId="59BDC5A8"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9BDC5A9" w14:textId="77777777" w:rsidR="00934160" w:rsidRPr="007E6E47" w:rsidRDefault="00934160" w:rsidP="006A72BF">
            <w:pPr>
              <w:ind w:firstLine="0"/>
              <w:rPr>
                <w:rFonts w:ascii="Garamond" w:hAnsi="Garamond"/>
                <w:lang w:val="sq-AL"/>
              </w:rPr>
            </w:pPr>
            <w:r w:rsidRPr="007E6E47">
              <w:rPr>
                <w:rFonts w:ascii="Garamond" w:hAnsi="Garamond"/>
                <w:lang w:val="sq-AL"/>
              </w:rPr>
              <w:t>E vërtetë, përqindje, përpjesëtim</w:t>
            </w:r>
          </w:p>
        </w:tc>
      </w:tr>
      <w:tr w:rsidR="00934160" w:rsidRPr="007E6E47" w14:paraId="59BDC5AD"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AB" w14:textId="77777777" w:rsidR="00934160" w:rsidRPr="007E6E47" w:rsidRDefault="00934160" w:rsidP="006A72BF">
            <w:pPr>
              <w:ind w:firstLine="0"/>
              <w:rPr>
                <w:rFonts w:ascii="Garamond" w:hAnsi="Garamond"/>
                <w:lang w:val="sq-AL"/>
              </w:rPr>
            </w:pPr>
            <w:r w:rsidRPr="007E6E47">
              <w:rPr>
                <w:rFonts w:ascii="Garamond" w:hAnsi="Garamond"/>
                <w:lang w:val="sq-AL"/>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tcPr>
          <w:p w14:paraId="59BDC5AC" w14:textId="77777777" w:rsidR="00934160" w:rsidRPr="007E6E47" w:rsidRDefault="00934160" w:rsidP="006A72BF">
            <w:pPr>
              <w:ind w:firstLine="0"/>
              <w:rPr>
                <w:rFonts w:ascii="Garamond" w:hAnsi="Garamond"/>
                <w:lang w:val="sq-AL"/>
              </w:rPr>
            </w:pPr>
            <w:r w:rsidRPr="007E6E47">
              <w:rPr>
                <w:rFonts w:ascii="Garamond" w:hAnsi="Garamond"/>
                <w:lang w:val="sq-AL"/>
              </w:rPr>
              <w:t xml:space="preserve">Vlera e vetme, Çantë, Vendos, Rend, Tabelë, Matricë ose Mbulim </w:t>
            </w:r>
          </w:p>
        </w:tc>
      </w:tr>
      <w:tr w:rsidR="00934160" w:rsidRPr="007E6E47" w14:paraId="59BDC5B0"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AE" w14:textId="77777777" w:rsidR="00934160" w:rsidRPr="007E6E47" w:rsidRDefault="00934160" w:rsidP="006A72BF">
            <w:pPr>
              <w:ind w:firstLine="0"/>
              <w:rPr>
                <w:rFonts w:ascii="Garamond" w:hAnsi="Garamond"/>
                <w:lang w:val="sq-AL"/>
              </w:rPr>
            </w:pPr>
            <w:r w:rsidRPr="007E6E47">
              <w:rPr>
                <w:rFonts w:ascii="Garamond" w:hAnsi="Garamond"/>
                <w:lang w:val="sq-AL"/>
              </w:rPr>
              <w:t>Burimi referencë</w:t>
            </w:r>
          </w:p>
        </w:tc>
        <w:tc>
          <w:tcPr>
            <w:tcW w:w="5411" w:type="dxa"/>
            <w:tcBorders>
              <w:top w:val="single" w:sz="4" w:space="0" w:color="auto"/>
              <w:left w:val="single" w:sz="4" w:space="0" w:color="auto"/>
              <w:bottom w:val="single" w:sz="4" w:space="0" w:color="auto"/>
              <w:right w:val="single" w:sz="4" w:space="0" w:color="auto"/>
            </w:tcBorders>
          </w:tcPr>
          <w:p w14:paraId="59BDC5AF" w14:textId="77777777" w:rsidR="00934160" w:rsidRPr="007E6E47" w:rsidRDefault="00934160" w:rsidP="006A72BF">
            <w:pPr>
              <w:ind w:firstLine="0"/>
              <w:rPr>
                <w:rFonts w:ascii="Garamond" w:hAnsi="Garamond"/>
                <w:lang w:val="sq-AL"/>
              </w:rPr>
            </w:pPr>
            <w:r w:rsidRPr="007E6E47">
              <w:rPr>
                <w:rFonts w:ascii="Garamond" w:hAnsi="Garamond"/>
                <w:lang w:val="sq-AL"/>
              </w:rPr>
              <w:t>SSH EN ISO 19157:2012 Informacion Gjeografik – Cilësia e të dhënave</w:t>
            </w:r>
          </w:p>
        </w:tc>
      </w:tr>
      <w:tr w:rsidR="00934160" w:rsidRPr="007E6E47" w14:paraId="59BDC5B3"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B1" w14:textId="77777777" w:rsidR="00934160" w:rsidRPr="007E6E47" w:rsidRDefault="00934160" w:rsidP="006A72BF">
            <w:pPr>
              <w:ind w:firstLine="0"/>
              <w:rPr>
                <w:rFonts w:ascii="Garamond" w:hAnsi="Garamond"/>
                <w:lang w:val="sq-AL"/>
              </w:rPr>
            </w:pPr>
            <w:r w:rsidRPr="007E6E47">
              <w:rPr>
                <w:rFonts w:ascii="Garamond" w:hAnsi="Garamond"/>
                <w:lang w:val="sq-AL"/>
              </w:rPr>
              <w:t>Shembulli</w:t>
            </w:r>
          </w:p>
        </w:tc>
        <w:tc>
          <w:tcPr>
            <w:tcW w:w="5411" w:type="dxa"/>
            <w:tcBorders>
              <w:top w:val="single" w:sz="4" w:space="0" w:color="auto"/>
              <w:left w:val="single" w:sz="4" w:space="0" w:color="auto"/>
              <w:bottom w:val="single" w:sz="4" w:space="0" w:color="auto"/>
              <w:right w:val="single" w:sz="4" w:space="0" w:color="auto"/>
            </w:tcBorders>
          </w:tcPr>
          <w:p w14:paraId="59BDC5B2" w14:textId="2DF69074" w:rsidR="00934160" w:rsidRPr="007E6E47" w:rsidRDefault="00934160" w:rsidP="006A72BF">
            <w:pPr>
              <w:autoSpaceDE w:val="0"/>
              <w:autoSpaceDN w:val="0"/>
              <w:adjustRightInd w:val="0"/>
              <w:ind w:firstLine="0"/>
              <w:rPr>
                <w:rFonts w:ascii="Garamond" w:hAnsi="Garamond"/>
                <w:color w:val="000000"/>
                <w:lang w:val="sq-AL"/>
              </w:rPr>
            </w:pPr>
            <w:r w:rsidRPr="007E6E47">
              <w:rPr>
                <w:rFonts w:ascii="Garamond" w:hAnsi="Garamond"/>
                <w:color w:val="000000"/>
                <w:lang w:val="sq-AL"/>
              </w:rPr>
              <w:t>0.0189</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98.11%</w:t>
            </w:r>
            <w:r w:rsidR="009778EA" w:rsidRPr="007E6E47">
              <w:rPr>
                <w:rFonts w:ascii="Garamond" w:hAnsi="Garamond"/>
                <w:color w:val="000000"/>
                <w:lang w:val="sq-AL"/>
              </w:rPr>
              <w:t>;</w:t>
            </w:r>
            <w:r w:rsidR="007112E0" w:rsidRPr="007E6E47">
              <w:rPr>
                <w:rFonts w:ascii="Garamond" w:hAnsi="Garamond"/>
                <w:color w:val="000000"/>
                <w:lang w:val="sq-AL"/>
              </w:rPr>
              <w:t xml:space="preserve"> </w:t>
            </w:r>
            <w:r w:rsidRPr="007E6E47">
              <w:rPr>
                <w:rFonts w:ascii="Garamond" w:hAnsi="Garamond"/>
                <w:color w:val="000000"/>
                <w:lang w:val="sq-AL"/>
              </w:rPr>
              <w:t>11:582</w:t>
            </w:r>
          </w:p>
        </w:tc>
      </w:tr>
      <w:tr w:rsidR="00934160" w:rsidRPr="007E6E47" w14:paraId="59BDC5B6" w14:textId="77777777" w:rsidTr="00934160">
        <w:trPr>
          <w:trHeight w:val="242"/>
        </w:trPr>
        <w:tc>
          <w:tcPr>
            <w:tcW w:w="4213" w:type="dxa"/>
            <w:tcBorders>
              <w:top w:val="single" w:sz="4" w:space="0" w:color="auto"/>
              <w:left w:val="single" w:sz="4" w:space="0" w:color="auto"/>
              <w:bottom w:val="single" w:sz="4" w:space="0" w:color="auto"/>
              <w:right w:val="single" w:sz="4" w:space="0" w:color="auto"/>
            </w:tcBorders>
          </w:tcPr>
          <w:p w14:paraId="59BDC5B4" w14:textId="77777777" w:rsidR="00934160" w:rsidRPr="007E6E47" w:rsidRDefault="00934160" w:rsidP="006A72BF">
            <w:pPr>
              <w:ind w:firstLine="0"/>
              <w:rPr>
                <w:rFonts w:ascii="Garamond" w:hAnsi="Garamond"/>
                <w:lang w:val="sq-AL"/>
              </w:rPr>
            </w:pPr>
            <w:r w:rsidRPr="007E6E47">
              <w:rPr>
                <w:rFonts w:ascii="Garamond" w:hAnsi="Garamond"/>
                <w:lang w:val="sq-AL"/>
              </w:rPr>
              <w:t>Masa identifikuese</w:t>
            </w:r>
          </w:p>
        </w:tc>
        <w:tc>
          <w:tcPr>
            <w:tcW w:w="5411" w:type="dxa"/>
            <w:tcBorders>
              <w:top w:val="single" w:sz="4" w:space="0" w:color="auto"/>
              <w:left w:val="single" w:sz="4" w:space="0" w:color="auto"/>
              <w:bottom w:val="single" w:sz="4" w:space="0" w:color="auto"/>
              <w:right w:val="single" w:sz="4" w:space="0" w:color="auto"/>
            </w:tcBorders>
          </w:tcPr>
          <w:p w14:paraId="59BDC5B5" w14:textId="77777777" w:rsidR="00934160" w:rsidRPr="007E6E47" w:rsidRDefault="00934160" w:rsidP="006A72BF">
            <w:pPr>
              <w:ind w:firstLine="0"/>
              <w:rPr>
                <w:rFonts w:ascii="Garamond" w:hAnsi="Garamond"/>
                <w:color w:val="000000"/>
                <w:lang w:val="sq-AL"/>
              </w:rPr>
            </w:pPr>
            <w:r w:rsidRPr="007E6E47">
              <w:rPr>
                <w:rFonts w:ascii="Garamond" w:hAnsi="Garamond"/>
                <w:lang w:val="sq-AL"/>
              </w:rPr>
              <w:t>17 (SSH EN ISO 19157:2012)</w:t>
            </w:r>
          </w:p>
        </w:tc>
      </w:tr>
      <w:bookmarkEnd w:id="104"/>
    </w:tbl>
    <w:p w14:paraId="59BDC5B7" w14:textId="77777777" w:rsidR="00934160" w:rsidRPr="007E6E47" w:rsidRDefault="00934160" w:rsidP="006A72BF">
      <w:pPr>
        <w:pStyle w:val="TEKSTI"/>
        <w:rPr>
          <w:lang w:val="sq-AL"/>
        </w:rPr>
      </w:pPr>
    </w:p>
    <w:p w14:paraId="59BDC5B8" w14:textId="77777777" w:rsidR="00934160" w:rsidRPr="007E6E47" w:rsidRDefault="00A9011E" w:rsidP="006A72BF">
      <w:pPr>
        <w:pStyle w:val="TEKSTI"/>
        <w:rPr>
          <w:lang w:val="sq-AL"/>
        </w:rPr>
      </w:pPr>
      <w:r w:rsidRPr="007E6E47">
        <w:rPr>
          <w:lang w:val="sq-AL"/>
        </w:rPr>
        <w:t xml:space="preserve">4. </w:t>
      </w:r>
      <w:r w:rsidR="00934160" w:rsidRPr="007E6E47">
        <w:rPr>
          <w:lang w:val="sq-AL"/>
        </w:rPr>
        <w:t>ANEKSE</w:t>
      </w:r>
    </w:p>
    <w:p w14:paraId="59BDC5B9" w14:textId="289EFEB5" w:rsidR="00934160" w:rsidRPr="007E6E47" w:rsidRDefault="00A9011E" w:rsidP="006A72BF">
      <w:pPr>
        <w:pStyle w:val="TEKSTI"/>
        <w:rPr>
          <w:b/>
          <w:lang w:val="sq-AL"/>
        </w:rPr>
      </w:pPr>
      <w:bookmarkStart w:id="121" w:name="_Toc52287449"/>
      <w:r w:rsidRPr="007E6E47">
        <w:rPr>
          <w:b/>
          <w:lang w:val="sq-AL"/>
        </w:rPr>
        <w:t>4.1 A</w:t>
      </w:r>
      <w:r w:rsidR="00F84108" w:rsidRPr="007E6E47">
        <w:rPr>
          <w:b/>
          <w:lang w:val="sq-AL"/>
        </w:rPr>
        <w:t>neksi</w:t>
      </w:r>
      <w:r w:rsidR="006D4725" w:rsidRPr="007E6E47">
        <w:rPr>
          <w:b/>
          <w:lang w:val="sq-AL"/>
        </w:rPr>
        <w:t xml:space="preserve"> </w:t>
      </w:r>
      <w:r w:rsidRPr="007E6E47">
        <w:rPr>
          <w:b/>
          <w:lang w:val="sq-AL"/>
        </w:rPr>
        <w:t>A – K</w:t>
      </w:r>
      <w:r w:rsidR="00F84108" w:rsidRPr="007E6E47">
        <w:rPr>
          <w:b/>
          <w:lang w:val="sq-AL"/>
        </w:rPr>
        <w:t>atalogu</w:t>
      </w:r>
      <w:r w:rsidRPr="007E6E47">
        <w:rPr>
          <w:b/>
          <w:lang w:val="sq-AL"/>
        </w:rPr>
        <w:t xml:space="preserve"> </w:t>
      </w:r>
      <w:r w:rsidR="00F84108" w:rsidRPr="007E6E47">
        <w:rPr>
          <w:b/>
          <w:lang w:val="sq-AL"/>
        </w:rPr>
        <w:t>i tipologjisë</w:t>
      </w:r>
      <w:bookmarkEnd w:id="121"/>
    </w:p>
    <w:p w14:paraId="59BDC5BA" w14:textId="77777777" w:rsidR="00934160" w:rsidRPr="007E6E47" w:rsidRDefault="00934160" w:rsidP="006A72BF">
      <w:pPr>
        <w:pStyle w:val="TEKSTI"/>
        <w:rPr>
          <w:b/>
          <w:lang w:val="sq-AL"/>
        </w:rPr>
      </w:pPr>
    </w:p>
    <w:tbl>
      <w:tblPr>
        <w:tblStyle w:val="PlainTable111"/>
        <w:tblW w:w="9653" w:type="dxa"/>
        <w:tblLayout w:type="fixed"/>
        <w:tblLook w:val="04A0" w:firstRow="1" w:lastRow="0" w:firstColumn="1" w:lastColumn="0" w:noHBand="0" w:noVBand="1"/>
      </w:tblPr>
      <w:tblGrid>
        <w:gridCol w:w="1129"/>
        <w:gridCol w:w="2268"/>
        <w:gridCol w:w="2694"/>
        <w:gridCol w:w="2275"/>
        <w:gridCol w:w="1287"/>
      </w:tblGrid>
      <w:tr w:rsidR="00934160" w:rsidRPr="007E6E47" w14:paraId="59BDC5C0" w14:textId="77777777" w:rsidTr="00934160">
        <w:trPr>
          <w:cnfStyle w:val="100000000000" w:firstRow="1" w:lastRow="0" w:firstColumn="0" w:lastColumn="0" w:oddVBand="0" w:evenVBand="0" w:oddHBand="0"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59BDC5BB" w14:textId="77777777" w:rsidR="00934160" w:rsidRPr="007E6E47" w:rsidRDefault="00934160" w:rsidP="00A57B51">
            <w:pPr>
              <w:widowControl w:val="0"/>
              <w:tabs>
                <w:tab w:val="left" w:pos="930"/>
              </w:tabs>
              <w:autoSpaceDE w:val="0"/>
              <w:autoSpaceDN w:val="0"/>
              <w:adjustRightInd w:val="0"/>
              <w:ind w:firstLine="0"/>
              <w:jc w:val="center"/>
              <w:rPr>
                <w:rFonts w:ascii="Garamond" w:hAnsi="Garamond"/>
                <w:i/>
                <w:color w:val="000000"/>
                <w:sz w:val="20"/>
                <w:szCs w:val="20"/>
                <w:lang w:val="sq-AL"/>
              </w:rPr>
            </w:pPr>
            <w:r w:rsidRPr="007E6E47">
              <w:rPr>
                <w:rFonts w:ascii="Garamond" w:hAnsi="Garamond"/>
                <w:i/>
                <w:color w:val="000000"/>
                <w:sz w:val="20"/>
                <w:szCs w:val="20"/>
                <w:lang w:val="sq-AL"/>
              </w:rPr>
              <w:t>Nr.</w:t>
            </w:r>
          </w:p>
        </w:tc>
        <w:tc>
          <w:tcPr>
            <w:tcW w:w="2268" w:type="dxa"/>
            <w:vAlign w:val="center"/>
          </w:tcPr>
          <w:p w14:paraId="59BDC5BC" w14:textId="31484D05" w:rsidR="00934160" w:rsidRPr="007E6E47" w:rsidRDefault="00934160" w:rsidP="00A57B51">
            <w:pPr>
              <w:widowControl w:val="0"/>
              <w:tabs>
                <w:tab w:val="left" w:pos="930"/>
              </w:tabs>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color w:val="000000"/>
                <w:sz w:val="20"/>
                <w:szCs w:val="20"/>
                <w:lang w:val="sq-AL"/>
              </w:rPr>
              <w:t xml:space="preserve">Emri i elementit </w:t>
            </w:r>
            <w:r w:rsidR="00A57B51" w:rsidRPr="007E6E47">
              <w:rPr>
                <w:rFonts w:ascii="Garamond" w:hAnsi="Garamond"/>
                <w:i/>
                <w:color w:val="000000"/>
                <w:sz w:val="20"/>
                <w:szCs w:val="20"/>
                <w:lang w:val="sq-AL"/>
              </w:rPr>
              <w:t>a</w:t>
            </w:r>
            <w:r w:rsidRPr="007E6E47">
              <w:rPr>
                <w:rFonts w:ascii="Garamond" w:hAnsi="Garamond"/>
                <w:i/>
                <w:color w:val="000000"/>
                <w:sz w:val="20"/>
                <w:szCs w:val="20"/>
                <w:lang w:val="sq-AL"/>
              </w:rPr>
              <w:t>nglisht</w:t>
            </w:r>
          </w:p>
        </w:tc>
        <w:tc>
          <w:tcPr>
            <w:tcW w:w="2694" w:type="dxa"/>
            <w:vAlign w:val="center"/>
          </w:tcPr>
          <w:p w14:paraId="59BDC5BD" w14:textId="718FB60F" w:rsidR="00934160" w:rsidRPr="007E6E47" w:rsidRDefault="00934160" w:rsidP="00A57B51">
            <w:pPr>
              <w:widowControl w:val="0"/>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 xml:space="preserve">Emri i elementit </w:t>
            </w:r>
            <w:r w:rsidR="00A57B51" w:rsidRPr="007E6E47">
              <w:rPr>
                <w:rFonts w:ascii="Garamond" w:hAnsi="Garamond"/>
                <w:i/>
                <w:color w:val="000000"/>
                <w:sz w:val="20"/>
                <w:szCs w:val="20"/>
                <w:lang w:val="sq-AL"/>
              </w:rPr>
              <w:t>s</w:t>
            </w:r>
            <w:r w:rsidRPr="007E6E47">
              <w:rPr>
                <w:rFonts w:ascii="Garamond" w:hAnsi="Garamond"/>
                <w:i/>
                <w:color w:val="000000"/>
                <w:sz w:val="20"/>
                <w:szCs w:val="20"/>
                <w:lang w:val="sq-AL"/>
              </w:rPr>
              <w:t>hqip</w:t>
            </w:r>
          </w:p>
        </w:tc>
        <w:tc>
          <w:tcPr>
            <w:tcW w:w="2275" w:type="dxa"/>
            <w:vAlign w:val="center"/>
          </w:tcPr>
          <w:p w14:paraId="59BDC5BE" w14:textId="77777777" w:rsidR="00934160" w:rsidRPr="007E6E47" w:rsidRDefault="00934160" w:rsidP="00A57B51">
            <w:pPr>
              <w:widowControl w:val="0"/>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color w:val="000000"/>
                <w:sz w:val="20"/>
                <w:szCs w:val="20"/>
                <w:lang w:val="sq-AL"/>
              </w:rPr>
              <w:t>Nëntema</w:t>
            </w:r>
          </w:p>
        </w:tc>
        <w:tc>
          <w:tcPr>
            <w:tcW w:w="1287" w:type="dxa"/>
            <w:vAlign w:val="center"/>
          </w:tcPr>
          <w:p w14:paraId="59BDC5BF" w14:textId="77777777" w:rsidR="00934160" w:rsidRPr="007E6E47" w:rsidRDefault="00934160" w:rsidP="00A57B51">
            <w:pPr>
              <w:widowControl w:val="0"/>
              <w:autoSpaceDE w:val="0"/>
              <w:autoSpaceDN w:val="0"/>
              <w:adjustRightInd w:val="0"/>
              <w:ind w:firstLine="0"/>
              <w:jc w:val="center"/>
              <w:cnfStyle w:val="100000000000" w:firstRow="1"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color w:val="000000"/>
                <w:sz w:val="20"/>
                <w:szCs w:val="20"/>
                <w:lang w:val="sq-AL"/>
              </w:rPr>
              <w:t>Tipi</w:t>
            </w:r>
          </w:p>
        </w:tc>
      </w:tr>
      <w:tr w:rsidR="00934160" w:rsidRPr="007E6E47" w14:paraId="59BDC5C2" w14:textId="77777777" w:rsidTr="00934160">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9653" w:type="dxa"/>
            <w:gridSpan w:val="5"/>
            <w:vAlign w:val="center"/>
          </w:tcPr>
          <w:p w14:paraId="59BDC5C1" w14:textId="77777777" w:rsidR="00934160" w:rsidRPr="007E6E47" w:rsidRDefault="00934160" w:rsidP="00A9011E">
            <w:pPr>
              <w:widowControl w:val="0"/>
              <w:autoSpaceDE w:val="0"/>
              <w:autoSpaceDN w:val="0"/>
              <w:adjustRightInd w:val="0"/>
              <w:ind w:firstLine="0"/>
              <w:rPr>
                <w:rFonts w:ascii="Garamond" w:hAnsi="Garamond"/>
                <w:i/>
                <w:sz w:val="20"/>
                <w:szCs w:val="20"/>
                <w:lang w:val="sq-AL"/>
              </w:rPr>
            </w:pPr>
            <w:r w:rsidRPr="007E6E47">
              <w:rPr>
                <w:rFonts w:ascii="Garamond" w:hAnsi="Garamond"/>
                <w:i/>
                <w:sz w:val="20"/>
                <w:szCs w:val="20"/>
                <w:lang w:val="sq-AL"/>
              </w:rPr>
              <w:t>INFRASTRUKTURA URBANE DHE SHËRBIMET QEVERITARE</w:t>
            </w:r>
          </w:p>
        </w:tc>
      </w:tr>
      <w:tr w:rsidR="00934160" w:rsidRPr="007E6E47" w14:paraId="59BDC5C8" w14:textId="77777777" w:rsidTr="00934160">
        <w:trPr>
          <w:trHeight w:val="414"/>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C3"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3.2.2.1</w:t>
            </w:r>
          </w:p>
        </w:tc>
        <w:tc>
          <w:tcPr>
            <w:tcW w:w="2268" w:type="dxa"/>
            <w:noWrap/>
            <w:vAlign w:val="center"/>
          </w:tcPr>
          <w:p w14:paraId="59BDC5C4"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GovernmentalService</w:t>
            </w:r>
          </w:p>
        </w:tc>
        <w:tc>
          <w:tcPr>
            <w:tcW w:w="2694" w:type="dxa"/>
            <w:noWrap/>
            <w:vAlign w:val="center"/>
          </w:tcPr>
          <w:p w14:paraId="59BDC5C5"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ShërbimetQeveritare</w:t>
            </w:r>
          </w:p>
        </w:tc>
        <w:tc>
          <w:tcPr>
            <w:tcW w:w="2275" w:type="dxa"/>
            <w:noWrap/>
            <w:vAlign w:val="center"/>
          </w:tcPr>
          <w:p w14:paraId="59BDC5C6"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ShërbimetAdministrativeDheSocialeQeveritare</w:t>
            </w:r>
          </w:p>
        </w:tc>
        <w:tc>
          <w:tcPr>
            <w:tcW w:w="1287" w:type="dxa"/>
            <w:noWrap/>
            <w:vAlign w:val="center"/>
          </w:tcPr>
          <w:p w14:paraId="59BDC5C7"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sz w:val="20"/>
                <w:szCs w:val="20"/>
                <w:lang w:val="sq-AL"/>
              </w:rPr>
              <w:t>FeatureType</w:t>
            </w:r>
          </w:p>
        </w:tc>
      </w:tr>
      <w:tr w:rsidR="00934160" w:rsidRPr="007E6E47" w14:paraId="59BDC5CE" w14:textId="77777777" w:rsidTr="00934160">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C9"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3.2.2.2</w:t>
            </w:r>
          </w:p>
        </w:tc>
        <w:tc>
          <w:tcPr>
            <w:tcW w:w="2268" w:type="dxa"/>
            <w:noWrap/>
            <w:vAlign w:val="center"/>
          </w:tcPr>
          <w:p w14:paraId="59BDC5CA"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AreaOfResponsibilityType</w:t>
            </w:r>
          </w:p>
        </w:tc>
        <w:tc>
          <w:tcPr>
            <w:tcW w:w="2694" w:type="dxa"/>
            <w:noWrap/>
            <w:vAlign w:val="center"/>
          </w:tcPr>
          <w:p w14:paraId="59BDC5CB"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LlojiIZonësPërgjegjëse</w:t>
            </w:r>
          </w:p>
        </w:tc>
        <w:tc>
          <w:tcPr>
            <w:tcW w:w="2275" w:type="dxa"/>
            <w:noWrap/>
          </w:tcPr>
          <w:p w14:paraId="59BDC5CC"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ShërbimetAdministrativeDheSocialeQeveritare</w:t>
            </w:r>
          </w:p>
        </w:tc>
        <w:tc>
          <w:tcPr>
            <w:tcW w:w="1287" w:type="dxa"/>
            <w:noWrap/>
            <w:vAlign w:val="center"/>
          </w:tcPr>
          <w:p w14:paraId="59BDC5CD" w14:textId="77777777" w:rsidR="00934160" w:rsidRPr="007E6E47" w:rsidRDefault="00934160" w:rsidP="00A9011E">
            <w:pPr>
              <w:pStyle w:val="Notes"/>
              <w:cnfStyle w:val="000000100000" w:firstRow="0" w:lastRow="0" w:firstColumn="0" w:lastColumn="0" w:oddVBand="0" w:evenVBand="0" w:oddHBand="1" w:evenHBand="0" w:firstRowFirstColumn="0" w:firstRowLastColumn="0" w:lastRowFirstColumn="0" w:lastRowLastColumn="0"/>
              <w:rPr>
                <w:rFonts w:ascii="Garamond" w:hAnsi="Garamond" w:cs="Arial"/>
                <w:i/>
                <w:lang w:val="sq-AL"/>
              </w:rPr>
            </w:pPr>
            <w:r w:rsidRPr="007E6E47">
              <w:rPr>
                <w:rFonts w:ascii="Garamond" w:hAnsi="Garamond" w:cs="Arial"/>
                <w:i/>
                <w:lang w:val="sq-AL"/>
              </w:rPr>
              <w:t>union</w:t>
            </w:r>
          </w:p>
        </w:tc>
      </w:tr>
      <w:tr w:rsidR="00934160" w:rsidRPr="007E6E47" w14:paraId="59BDC5D4" w14:textId="77777777" w:rsidTr="00934160">
        <w:trPr>
          <w:trHeight w:val="431"/>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CF"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3.2.2.3</w:t>
            </w:r>
          </w:p>
        </w:tc>
        <w:tc>
          <w:tcPr>
            <w:tcW w:w="2268" w:type="dxa"/>
            <w:noWrap/>
            <w:vAlign w:val="center"/>
          </w:tcPr>
          <w:p w14:paraId="59BDC5D0"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ServiceLocationType</w:t>
            </w:r>
          </w:p>
        </w:tc>
        <w:tc>
          <w:tcPr>
            <w:tcW w:w="2694" w:type="dxa"/>
            <w:noWrap/>
            <w:vAlign w:val="center"/>
          </w:tcPr>
          <w:p w14:paraId="59BDC5D1"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LlojiIVendëndodhjesSëShërbimit</w:t>
            </w:r>
          </w:p>
        </w:tc>
        <w:tc>
          <w:tcPr>
            <w:tcW w:w="2275" w:type="dxa"/>
            <w:noWrap/>
          </w:tcPr>
          <w:p w14:paraId="59BDC5D2"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ShërbimetAdministrativeDheSocialeQeveritare</w:t>
            </w:r>
          </w:p>
        </w:tc>
        <w:tc>
          <w:tcPr>
            <w:tcW w:w="1287" w:type="dxa"/>
            <w:noWrap/>
            <w:vAlign w:val="center"/>
          </w:tcPr>
          <w:p w14:paraId="59BDC5D3"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cs="Arial"/>
                <w:i/>
                <w:sz w:val="20"/>
                <w:szCs w:val="20"/>
                <w:lang w:val="sq-AL"/>
              </w:rPr>
              <w:t>union</w:t>
            </w:r>
          </w:p>
        </w:tc>
      </w:tr>
      <w:tr w:rsidR="00934160" w:rsidRPr="007E6E47" w14:paraId="59BDC5DA" w14:textId="77777777" w:rsidTr="00934160">
        <w:trPr>
          <w:cnfStyle w:val="000000100000" w:firstRow="0" w:lastRow="0" w:firstColumn="0" w:lastColumn="0" w:oddVBand="0" w:evenVBand="0" w:oddHBand="1" w:evenHBand="0" w:firstRowFirstColumn="0" w:firstRowLastColumn="0" w:lastRowFirstColumn="0" w:lastRowLastColumn="0"/>
          <w:trHeight w:val="421"/>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D5"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3.2.2.4</w:t>
            </w:r>
          </w:p>
        </w:tc>
        <w:tc>
          <w:tcPr>
            <w:tcW w:w="2268" w:type="dxa"/>
            <w:noWrap/>
            <w:vAlign w:val="center"/>
          </w:tcPr>
          <w:p w14:paraId="59BDC5D6"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ServiceTypeValue</w:t>
            </w:r>
          </w:p>
        </w:tc>
        <w:tc>
          <w:tcPr>
            <w:tcW w:w="2694" w:type="dxa"/>
            <w:noWrap/>
            <w:vAlign w:val="center"/>
          </w:tcPr>
          <w:p w14:paraId="59BDC5D7"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VleratELlojitTëShërbimit</w:t>
            </w:r>
          </w:p>
        </w:tc>
        <w:tc>
          <w:tcPr>
            <w:tcW w:w="2275" w:type="dxa"/>
            <w:noWrap/>
          </w:tcPr>
          <w:p w14:paraId="59BDC5D8"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ShërbimetAdministrativeDheSocialeQeveritare</w:t>
            </w:r>
          </w:p>
        </w:tc>
        <w:tc>
          <w:tcPr>
            <w:tcW w:w="1287" w:type="dxa"/>
            <w:noWrap/>
            <w:vAlign w:val="center"/>
          </w:tcPr>
          <w:p w14:paraId="59BDC5D9"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5E0" w14:textId="77777777" w:rsidTr="00934160">
        <w:trPr>
          <w:trHeight w:val="398"/>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DB"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3.3.2.1</w:t>
            </w:r>
          </w:p>
        </w:tc>
        <w:tc>
          <w:tcPr>
            <w:tcW w:w="2268" w:type="dxa"/>
            <w:noWrap/>
            <w:vAlign w:val="center"/>
          </w:tcPr>
          <w:p w14:paraId="59BDC5DC"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EnvironmentalManagementFacility</w:t>
            </w:r>
          </w:p>
        </w:tc>
        <w:tc>
          <w:tcPr>
            <w:tcW w:w="2694" w:type="dxa"/>
            <w:noWrap/>
            <w:vAlign w:val="center"/>
          </w:tcPr>
          <w:p w14:paraId="59BDC5DD"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ObjektetEMenaxhimitMjedisor</w:t>
            </w:r>
          </w:p>
        </w:tc>
        <w:tc>
          <w:tcPr>
            <w:tcW w:w="2275" w:type="dxa"/>
            <w:noWrap/>
          </w:tcPr>
          <w:p w14:paraId="59BDC5DE"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ObjektetEMenaxhimitMjedisor</w:t>
            </w:r>
          </w:p>
        </w:tc>
        <w:tc>
          <w:tcPr>
            <w:tcW w:w="1287" w:type="dxa"/>
            <w:noWrap/>
            <w:vAlign w:val="center"/>
          </w:tcPr>
          <w:p w14:paraId="59BDC5DF"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sz w:val="20"/>
                <w:szCs w:val="20"/>
                <w:lang w:val="sq-AL"/>
              </w:rPr>
              <w:t>FeatureType</w:t>
            </w:r>
          </w:p>
        </w:tc>
      </w:tr>
      <w:tr w:rsidR="00934160" w:rsidRPr="007E6E47" w14:paraId="59BDC5E6" w14:textId="77777777" w:rsidTr="00934160">
        <w:trPr>
          <w:cnfStyle w:val="000000100000" w:firstRow="0" w:lastRow="0" w:firstColumn="0" w:lastColumn="0" w:oddVBand="0" w:evenVBand="0" w:oddHBand="1"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E1"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3.3.2.2</w:t>
            </w:r>
          </w:p>
        </w:tc>
        <w:tc>
          <w:tcPr>
            <w:tcW w:w="2268" w:type="dxa"/>
            <w:noWrap/>
            <w:vAlign w:val="center"/>
          </w:tcPr>
          <w:p w14:paraId="59BDC5E2"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EnvironmentalManagementFacilityTypeValue</w:t>
            </w:r>
          </w:p>
        </w:tc>
        <w:tc>
          <w:tcPr>
            <w:tcW w:w="2694" w:type="dxa"/>
            <w:noWrap/>
            <w:vAlign w:val="center"/>
          </w:tcPr>
          <w:p w14:paraId="59BDC5E3"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VleratELlojitTëObjekteveTëMenaxhimitMjedisor</w:t>
            </w:r>
          </w:p>
        </w:tc>
        <w:tc>
          <w:tcPr>
            <w:tcW w:w="2275" w:type="dxa"/>
            <w:noWrap/>
          </w:tcPr>
          <w:p w14:paraId="59BDC5E4"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ObjektetEMenaxhimitMjedisor</w:t>
            </w:r>
          </w:p>
        </w:tc>
        <w:tc>
          <w:tcPr>
            <w:tcW w:w="1287" w:type="dxa"/>
            <w:noWrap/>
            <w:vAlign w:val="center"/>
          </w:tcPr>
          <w:p w14:paraId="59BDC5E5"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sz w:val="20"/>
                <w:szCs w:val="20"/>
                <w:lang w:val="sq-AL"/>
              </w:rPr>
              <w:t>codelist</w:t>
            </w:r>
          </w:p>
        </w:tc>
      </w:tr>
      <w:tr w:rsidR="00934160" w:rsidRPr="007E6E47" w14:paraId="59BDC5EC" w14:textId="77777777" w:rsidTr="00934160">
        <w:trPr>
          <w:trHeight w:val="516"/>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E7"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w:t>
            </w:r>
          </w:p>
        </w:tc>
        <w:tc>
          <w:tcPr>
            <w:tcW w:w="2268" w:type="dxa"/>
            <w:noWrap/>
            <w:vAlign w:val="center"/>
          </w:tcPr>
          <w:p w14:paraId="59BDC5E8"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Appurtenance</w:t>
            </w:r>
          </w:p>
        </w:tc>
        <w:tc>
          <w:tcPr>
            <w:tcW w:w="2694" w:type="dxa"/>
            <w:noWrap/>
            <w:vAlign w:val="center"/>
          </w:tcPr>
          <w:p w14:paraId="59BDC5E9"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Aksesor</w:t>
            </w:r>
          </w:p>
        </w:tc>
        <w:tc>
          <w:tcPr>
            <w:tcW w:w="2275" w:type="dxa"/>
            <w:noWrap/>
          </w:tcPr>
          <w:p w14:paraId="59BDC5EA"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5EB"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sz w:val="20"/>
                <w:szCs w:val="20"/>
                <w:lang w:val="sq-AL"/>
              </w:rPr>
              <w:t>FeatureType</w:t>
            </w:r>
          </w:p>
        </w:tc>
      </w:tr>
      <w:tr w:rsidR="00934160" w:rsidRPr="007E6E47" w14:paraId="59BDC5F2" w14:textId="77777777" w:rsidTr="00934160">
        <w:trPr>
          <w:cnfStyle w:val="000000100000" w:firstRow="0" w:lastRow="0" w:firstColumn="0" w:lastColumn="0" w:oddVBand="0" w:evenVBand="0" w:oddHBand="1"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ED"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3.4.1.2.2</w:t>
            </w:r>
          </w:p>
        </w:tc>
        <w:tc>
          <w:tcPr>
            <w:tcW w:w="2268" w:type="dxa"/>
            <w:noWrap/>
            <w:vAlign w:val="center"/>
          </w:tcPr>
          <w:p w14:paraId="59BDC5EE"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UtilityNetworkElement</w:t>
            </w:r>
          </w:p>
        </w:tc>
        <w:tc>
          <w:tcPr>
            <w:tcW w:w="2694" w:type="dxa"/>
            <w:noWrap/>
            <w:vAlign w:val="center"/>
          </w:tcPr>
          <w:p w14:paraId="59BDC5EF"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ElementetERrjetitTëInfrastrukturësInxhinierike</w:t>
            </w:r>
          </w:p>
        </w:tc>
        <w:tc>
          <w:tcPr>
            <w:tcW w:w="2275" w:type="dxa"/>
            <w:noWrap/>
          </w:tcPr>
          <w:p w14:paraId="59BDC5F0"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5F1"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sz w:val="20"/>
                <w:szCs w:val="20"/>
                <w:lang w:val="sq-AL"/>
              </w:rPr>
              <w:t>FeatureType</w:t>
            </w:r>
          </w:p>
        </w:tc>
      </w:tr>
      <w:tr w:rsidR="00934160" w:rsidRPr="007E6E47" w14:paraId="59BDC5F8" w14:textId="77777777" w:rsidTr="00934160">
        <w:trPr>
          <w:trHeight w:val="43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F3"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3.4.1.2.3</w:t>
            </w:r>
          </w:p>
        </w:tc>
        <w:tc>
          <w:tcPr>
            <w:tcW w:w="2268" w:type="dxa"/>
            <w:noWrap/>
            <w:vAlign w:val="center"/>
          </w:tcPr>
          <w:p w14:paraId="59BDC5F4"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Cabinet</w:t>
            </w:r>
          </w:p>
        </w:tc>
        <w:tc>
          <w:tcPr>
            <w:tcW w:w="2694" w:type="dxa"/>
            <w:noWrap/>
            <w:vAlign w:val="center"/>
          </w:tcPr>
          <w:p w14:paraId="59BDC5F5"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Kabinë</w:t>
            </w:r>
          </w:p>
        </w:tc>
        <w:tc>
          <w:tcPr>
            <w:tcW w:w="2275" w:type="dxa"/>
            <w:noWrap/>
          </w:tcPr>
          <w:p w14:paraId="59BDC5F6"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5F7"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sz w:val="20"/>
                <w:szCs w:val="20"/>
                <w:lang w:val="sq-AL"/>
              </w:rPr>
              <w:t>FeatureType</w:t>
            </w:r>
          </w:p>
        </w:tc>
      </w:tr>
      <w:tr w:rsidR="00934160" w:rsidRPr="007E6E47" w14:paraId="59BDC5FE" w14:textId="77777777" w:rsidTr="00934160">
        <w:trPr>
          <w:cnfStyle w:val="000000100000" w:firstRow="0" w:lastRow="0" w:firstColumn="0" w:lastColumn="0" w:oddVBand="0" w:evenVBand="0" w:oddHBand="1"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F9"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3.4.1.2.4</w:t>
            </w:r>
          </w:p>
        </w:tc>
        <w:tc>
          <w:tcPr>
            <w:tcW w:w="2268" w:type="dxa"/>
            <w:noWrap/>
            <w:vAlign w:val="center"/>
          </w:tcPr>
          <w:p w14:paraId="59BDC5FA"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Cable</w:t>
            </w:r>
          </w:p>
        </w:tc>
        <w:tc>
          <w:tcPr>
            <w:tcW w:w="2694" w:type="dxa"/>
            <w:noWrap/>
            <w:vAlign w:val="center"/>
          </w:tcPr>
          <w:p w14:paraId="59BDC5FB"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Kabllo</w:t>
            </w:r>
          </w:p>
        </w:tc>
        <w:tc>
          <w:tcPr>
            <w:tcW w:w="2275" w:type="dxa"/>
            <w:noWrap/>
          </w:tcPr>
          <w:p w14:paraId="59BDC5FC"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5FD"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04" w14:textId="77777777" w:rsidTr="00934160">
        <w:trPr>
          <w:trHeight w:val="487"/>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5FF"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3.4.1.2.5</w:t>
            </w:r>
          </w:p>
        </w:tc>
        <w:tc>
          <w:tcPr>
            <w:tcW w:w="2268" w:type="dxa"/>
            <w:noWrap/>
            <w:vAlign w:val="center"/>
          </w:tcPr>
          <w:p w14:paraId="59BDC600"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Duct</w:t>
            </w:r>
          </w:p>
        </w:tc>
        <w:tc>
          <w:tcPr>
            <w:tcW w:w="2694" w:type="dxa"/>
            <w:noWrap/>
            <w:vAlign w:val="center"/>
          </w:tcPr>
          <w:p w14:paraId="59BDC601"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Kasetë</w:t>
            </w:r>
          </w:p>
        </w:tc>
        <w:tc>
          <w:tcPr>
            <w:tcW w:w="2275" w:type="dxa"/>
            <w:noWrap/>
          </w:tcPr>
          <w:p w14:paraId="59BDC602"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03"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0A" w14:textId="77777777" w:rsidTr="00934160">
        <w:trPr>
          <w:cnfStyle w:val="000000100000" w:firstRow="0" w:lastRow="0" w:firstColumn="0" w:lastColumn="0" w:oddVBand="0" w:evenVBand="0" w:oddHBand="1" w:evenHBand="0"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05"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3.4.1.2.6</w:t>
            </w:r>
          </w:p>
        </w:tc>
        <w:tc>
          <w:tcPr>
            <w:tcW w:w="2268" w:type="dxa"/>
            <w:noWrap/>
            <w:vAlign w:val="center"/>
          </w:tcPr>
          <w:p w14:paraId="59BDC606"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UtilityNodeContainer</w:t>
            </w:r>
          </w:p>
        </w:tc>
        <w:tc>
          <w:tcPr>
            <w:tcW w:w="2694" w:type="dxa"/>
            <w:noWrap/>
            <w:vAlign w:val="center"/>
          </w:tcPr>
          <w:p w14:paraId="59BDC607"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KutiaShpërndarëse/KolektoriIInfrastrukturësInxhinierike</w:t>
            </w:r>
          </w:p>
        </w:tc>
        <w:tc>
          <w:tcPr>
            <w:tcW w:w="2275" w:type="dxa"/>
            <w:noWrap/>
          </w:tcPr>
          <w:p w14:paraId="59BDC608"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09"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10" w14:textId="77777777" w:rsidTr="00934160">
        <w:trPr>
          <w:trHeight w:val="503"/>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0B"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3.4.1.2.7</w:t>
            </w:r>
          </w:p>
        </w:tc>
        <w:tc>
          <w:tcPr>
            <w:tcW w:w="2268" w:type="dxa"/>
            <w:noWrap/>
            <w:vAlign w:val="center"/>
          </w:tcPr>
          <w:p w14:paraId="59BDC60C"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UtilityLink</w:t>
            </w:r>
          </w:p>
        </w:tc>
        <w:tc>
          <w:tcPr>
            <w:tcW w:w="2694" w:type="dxa"/>
            <w:noWrap/>
            <w:vAlign w:val="center"/>
          </w:tcPr>
          <w:p w14:paraId="59BDC60D"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LidhjaERrjetit</w:t>
            </w:r>
          </w:p>
        </w:tc>
        <w:tc>
          <w:tcPr>
            <w:tcW w:w="2275" w:type="dxa"/>
            <w:noWrap/>
          </w:tcPr>
          <w:p w14:paraId="59BDC60E"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0F"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16" w14:textId="77777777" w:rsidTr="00934160">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11"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3.4.1.2.8</w:t>
            </w:r>
          </w:p>
        </w:tc>
        <w:tc>
          <w:tcPr>
            <w:tcW w:w="2268" w:type="dxa"/>
            <w:noWrap/>
            <w:vAlign w:val="center"/>
          </w:tcPr>
          <w:p w14:paraId="59BDC612"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Manhole</w:t>
            </w:r>
          </w:p>
        </w:tc>
        <w:tc>
          <w:tcPr>
            <w:tcW w:w="2694" w:type="dxa"/>
            <w:noWrap/>
            <w:vAlign w:val="center"/>
          </w:tcPr>
          <w:p w14:paraId="59BDC613"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Pusetë</w:t>
            </w:r>
          </w:p>
        </w:tc>
        <w:tc>
          <w:tcPr>
            <w:tcW w:w="2275" w:type="dxa"/>
            <w:noWrap/>
          </w:tcPr>
          <w:p w14:paraId="59BDC614"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15"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1C"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17"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3.4.1.2.9</w:t>
            </w:r>
          </w:p>
        </w:tc>
        <w:tc>
          <w:tcPr>
            <w:tcW w:w="2268" w:type="dxa"/>
            <w:noWrap/>
            <w:vAlign w:val="center"/>
          </w:tcPr>
          <w:p w14:paraId="59BDC618"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UtilityNode</w:t>
            </w:r>
          </w:p>
        </w:tc>
        <w:tc>
          <w:tcPr>
            <w:tcW w:w="2694" w:type="dxa"/>
            <w:noWrap/>
            <w:vAlign w:val="center"/>
          </w:tcPr>
          <w:p w14:paraId="59BDC619"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NyjaEInfrastrukturësInxhinierike</w:t>
            </w:r>
          </w:p>
        </w:tc>
        <w:tc>
          <w:tcPr>
            <w:tcW w:w="2275" w:type="dxa"/>
            <w:noWrap/>
          </w:tcPr>
          <w:p w14:paraId="59BDC61A"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1B"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22"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1D"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3.4.1.2.10</w:t>
            </w:r>
          </w:p>
        </w:tc>
        <w:tc>
          <w:tcPr>
            <w:tcW w:w="2268" w:type="dxa"/>
            <w:noWrap/>
            <w:vAlign w:val="center"/>
          </w:tcPr>
          <w:p w14:paraId="59BDC61E"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UtilityNetwork</w:t>
            </w:r>
          </w:p>
        </w:tc>
        <w:tc>
          <w:tcPr>
            <w:tcW w:w="2694" w:type="dxa"/>
            <w:noWrap/>
            <w:vAlign w:val="center"/>
          </w:tcPr>
          <w:p w14:paraId="59BDC61F"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RrjetiIInfrastrukturësInxhinierike</w:t>
            </w:r>
          </w:p>
        </w:tc>
        <w:tc>
          <w:tcPr>
            <w:tcW w:w="2275" w:type="dxa"/>
            <w:noWrap/>
          </w:tcPr>
          <w:p w14:paraId="59BDC620"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21"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28"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23"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3.4.1.2.11</w:t>
            </w:r>
          </w:p>
        </w:tc>
        <w:tc>
          <w:tcPr>
            <w:tcW w:w="2268" w:type="dxa"/>
            <w:noWrap/>
            <w:vAlign w:val="center"/>
          </w:tcPr>
          <w:p w14:paraId="59BDC624"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UtilityLinkSequence</w:t>
            </w:r>
          </w:p>
        </w:tc>
        <w:tc>
          <w:tcPr>
            <w:tcW w:w="2694" w:type="dxa"/>
            <w:noWrap/>
            <w:vAlign w:val="center"/>
          </w:tcPr>
          <w:p w14:paraId="59BDC625"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SekuencatERrjeteveTëInfrastrukturësInxhinierike</w:t>
            </w:r>
          </w:p>
        </w:tc>
        <w:tc>
          <w:tcPr>
            <w:tcW w:w="2275" w:type="dxa"/>
            <w:noWrap/>
          </w:tcPr>
          <w:p w14:paraId="59BDC626"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27"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2E"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29"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3.4.1.2.12</w:t>
            </w:r>
          </w:p>
        </w:tc>
        <w:tc>
          <w:tcPr>
            <w:tcW w:w="2268" w:type="dxa"/>
            <w:noWrap/>
            <w:vAlign w:val="center"/>
          </w:tcPr>
          <w:p w14:paraId="59BDC62A"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Pole</w:t>
            </w:r>
          </w:p>
        </w:tc>
        <w:tc>
          <w:tcPr>
            <w:tcW w:w="2694" w:type="dxa"/>
            <w:noWrap/>
            <w:vAlign w:val="center"/>
          </w:tcPr>
          <w:p w14:paraId="59BDC62B"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Shtyllë</w:t>
            </w:r>
          </w:p>
        </w:tc>
        <w:tc>
          <w:tcPr>
            <w:tcW w:w="2275" w:type="dxa"/>
            <w:noWrap/>
          </w:tcPr>
          <w:p w14:paraId="59BDC62C"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2D"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34"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2F"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3.4.1.2.13</w:t>
            </w:r>
          </w:p>
        </w:tc>
        <w:tc>
          <w:tcPr>
            <w:tcW w:w="2268" w:type="dxa"/>
            <w:noWrap/>
            <w:vAlign w:val="center"/>
          </w:tcPr>
          <w:p w14:paraId="59BDC630"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Tower</w:t>
            </w:r>
          </w:p>
        </w:tc>
        <w:tc>
          <w:tcPr>
            <w:tcW w:w="2694" w:type="dxa"/>
            <w:noWrap/>
            <w:vAlign w:val="center"/>
          </w:tcPr>
          <w:p w14:paraId="59BDC631"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KonstruksionMetalik</w:t>
            </w:r>
          </w:p>
        </w:tc>
        <w:tc>
          <w:tcPr>
            <w:tcW w:w="2275" w:type="dxa"/>
            <w:noWrap/>
          </w:tcPr>
          <w:p w14:paraId="59BDC632"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33"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3A"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35"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3.4.1.2.14</w:t>
            </w:r>
          </w:p>
        </w:tc>
        <w:tc>
          <w:tcPr>
            <w:tcW w:w="2268" w:type="dxa"/>
            <w:noWrap/>
            <w:vAlign w:val="center"/>
          </w:tcPr>
          <w:p w14:paraId="59BDC636"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UtilityLinkset</w:t>
            </w:r>
          </w:p>
        </w:tc>
        <w:tc>
          <w:tcPr>
            <w:tcW w:w="2694" w:type="dxa"/>
            <w:noWrap/>
            <w:vAlign w:val="center"/>
          </w:tcPr>
          <w:p w14:paraId="59BDC637"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StrukturaELidhjeveTëInfrastrukturësInxhinierike</w:t>
            </w:r>
          </w:p>
        </w:tc>
        <w:tc>
          <w:tcPr>
            <w:tcW w:w="2275" w:type="dxa"/>
            <w:noWrap/>
          </w:tcPr>
          <w:p w14:paraId="59BDC638"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39"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40"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3B"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3.4.1.2.15</w:t>
            </w:r>
          </w:p>
        </w:tc>
        <w:tc>
          <w:tcPr>
            <w:tcW w:w="2268" w:type="dxa"/>
            <w:noWrap/>
            <w:vAlign w:val="center"/>
          </w:tcPr>
          <w:p w14:paraId="59BDC63C"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Pipe</w:t>
            </w:r>
          </w:p>
        </w:tc>
        <w:tc>
          <w:tcPr>
            <w:tcW w:w="2694" w:type="dxa"/>
            <w:noWrap/>
            <w:vAlign w:val="center"/>
          </w:tcPr>
          <w:p w14:paraId="59BDC63D"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Tub</w:t>
            </w:r>
          </w:p>
        </w:tc>
        <w:tc>
          <w:tcPr>
            <w:tcW w:w="2275" w:type="dxa"/>
            <w:noWrap/>
          </w:tcPr>
          <w:p w14:paraId="59BDC63E"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3F"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46"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41"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3.4.1.2.16</w:t>
            </w:r>
          </w:p>
        </w:tc>
        <w:tc>
          <w:tcPr>
            <w:tcW w:w="2268" w:type="dxa"/>
            <w:noWrap/>
            <w:vAlign w:val="center"/>
          </w:tcPr>
          <w:p w14:paraId="59BDC642"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AppurtenanceType</w:t>
            </w:r>
          </w:p>
        </w:tc>
        <w:tc>
          <w:tcPr>
            <w:tcW w:w="2694" w:type="dxa"/>
            <w:noWrap/>
            <w:vAlign w:val="center"/>
          </w:tcPr>
          <w:p w14:paraId="59BDC643"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VleratELlojeveTëAksesorëveTëRrjetit</w:t>
            </w:r>
          </w:p>
        </w:tc>
        <w:tc>
          <w:tcPr>
            <w:tcW w:w="2275" w:type="dxa"/>
            <w:noWrap/>
          </w:tcPr>
          <w:p w14:paraId="59BDC644"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45"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4C"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47"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3.4.1.2.17</w:t>
            </w:r>
          </w:p>
        </w:tc>
        <w:tc>
          <w:tcPr>
            <w:tcW w:w="2268" w:type="dxa"/>
            <w:noWrap/>
            <w:vAlign w:val="center"/>
          </w:tcPr>
          <w:p w14:paraId="59BDC648"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UtilityNetworkType</w:t>
            </w:r>
          </w:p>
        </w:tc>
        <w:tc>
          <w:tcPr>
            <w:tcW w:w="2694" w:type="dxa"/>
            <w:noWrap/>
            <w:vAlign w:val="center"/>
          </w:tcPr>
          <w:p w14:paraId="59BDC649"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VleratELlojeveTëRrjetitTëInfrastrukturësInxhinierike</w:t>
            </w:r>
          </w:p>
        </w:tc>
        <w:tc>
          <w:tcPr>
            <w:tcW w:w="2275" w:type="dxa"/>
            <w:noWrap/>
          </w:tcPr>
          <w:p w14:paraId="59BDC64A"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4B"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52"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4D"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3.4.1.2.18</w:t>
            </w:r>
          </w:p>
        </w:tc>
        <w:tc>
          <w:tcPr>
            <w:tcW w:w="2268" w:type="dxa"/>
            <w:noWrap/>
            <w:vAlign w:val="center"/>
          </w:tcPr>
          <w:p w14:paraId="59BDC64E"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WarningType</w:t>
            </w:r>
          </w:p>
        </w:tc>
        <w:tc>
          <w:tcPr>
            <w:tcW w:w="2694" w:type="dxa"/>
            <w:noWrap/>
            <w:vAlign w:val="center"/>
          </w:tcPr>
          <w:p w14:paraId="59BDC64F"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VleratELlojitParalajmërues</w:t>
            </w:r>
          </w:p>
        </w:tc>
        <w:tc>
          <w:tcPr>
            <w:tcW w:w="2275" w:type="dxa"/>
            <w:noWrap/>
          </w:tcPr>
          <w:p w14:paraId="59BDC650"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51"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p>
        </w:tc>
      </w:tr>
      <w:tr w:rsidR="00934160" w:rsidRPr="007E6E47" w14:paraId="59BDC658"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53"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3.4.1.2.19</w:t>
            </w:r>
          </w:p>
        </w:tc>
        <w:tc>
          <w:tcPr>
            <w:tcW w:w="2268" w:type="dxa"/>
            <w:noWrap/>
            <w:vAlign w:val="center"/>
          </w:tcPr>
          <w:p w14:paraId="59BDC654"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UtilityDeliveryType</w:t>
            </w:r>
          </w:p>
        </w:tc>
        <w:tc>
          <w:tcPr>
            <w:tcW w:w="2694" w:type="dxa"/>
            <w:noWrap/>
            <w:vAlign w:val="center"/>
          </w:tcPr>
          <w:p w14:paraId="59BDC655"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VleratELlojitTëShpërndarjesSëInfrastrukturësInxhinierike</w:t>
            </w:r>
          </w:p>
        </w:tc>
        <w:tc>
          <w:tcPr>
            <w:tcW w:w="2275" w:type="dxa"/>
            <w:noWrap/>
          </w:tcPr>
          <w:p w14:paraId="59BDC656"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57"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5E"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59"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3.4.1.2.20</w:t>
            </w:r>
          </w:p>
        </w:tc>
        <w:tc>
          <w:tcPr>
            <w:tcW w:w="2268" w:type="dxa"/>
            <w:noWrap/>
            <w:vAlign w:val="center"/>
          </w:tcPr>
          <w:p w14:paraId="59BDC65A"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SpecificAppurtenanceType</w:t>
            </w:r>
          </w:p>
        </w:tc>
        <w:tc>
          <w:tcPr>
            <w:tcW w:w="2694" w:type="dxa"/>
            <w:noWrap/>
            <w:vAlign w:val="center"/>
          </w:tcPr>
          <w:p w14:paraId="59BDC65B"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VleratELlojitTëAksesorëveSpecifik</w:t>
            </w:r>
          </w:p>
        </w:tc>
        <w:tc>
          <w:tcPr>
            <w:tcW w:w="2275" w:type="dxa"/>
            <w:noWrap/>
          </w:tcPr>
          <w:p w14:paraId="59BDC65C"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iCs/>
                <w:color w:val="000000"/>
                <w:sz w:val="20"/>
                <w:szCs w:val="20"/>
                <w:lang w:val="sq-AL"/>
              </w:rPr>
              <w:t>ElementetEPërbashkët</w:t>
            </w:r>
          </w:p>
        </w:tc>
        <w:tc>
          <w:tcPr>
            <w:tcW w:w="1287" w:type="dxa"/>
            <w:noWrap/>
            <w:vAlign w:val="center"/>
          </w:tcPr>
          <w:p w14:paraId="59BDC65D"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64"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5F"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3.4.2.2.1</w:t>
            </w:r>
          </w:p>
        </w:tc>
        <w:tc>
          <w:tcPr>
            <w:tcW w:w="2268" w:type="dxa"/>
            <w:noWrap/>
            <w:vAlign w:val="center"/>
          </w:tcPr>
          <w:p w14:paraId="59BDC660"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ElectricityCable</w:t>
            </w:r>
          </w:p>
        </w:tc>
        <w:tc>
          <w:tcPr>
            <w:tcW w:w="2694" w:type="dxa"/>
            <w:noWrap/>
            <w:vAlign w:val="center"/>
          </w:tcPr>
          <w:p w14:paraId="59BDC661"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KablloElektrike</w:t>
            </w:r>
          </w:p>
        </w:tc>
        <w:tc>
          <w:tcPr>
            <w:tcW w:w="2275" w:type="dxa"/>
            <w:noWrap/>
          </w:tcPr>
          <w:p w14:paraId="59BDC662"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RrjetiIShpërndarjesSëEnergjisëElektrike</w:t>
            </w:r>
          </w:p>
        </w:tc>
        <w:tc>
          <w:tcPr>
            <w:tcW w:w="1287" w:type="dxa"/>
            <w:noWrap/>
            <w:vAlign w:val="center"/>
          </w:tcPr>
          <w:p w14:paraId="59BDC663"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6A"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65"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3.4.2.2.2</w:t>
            </w:r>
          </w:p>
        </w:tc>
        <w:tc>
          <w:tcPr>
            <w:tcW w:w="2268" w:type="dxa"/>
            <w:noWrap/>
            <w:vAlign w:val="center"/>
          </w:tcPr>
          <w:p w14:paraId="59BDC666"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ElectricityAppurtenanceType</w:t>
            </w:r>
          </w:p>
        </w:tc>
        <w:tc>
          <w:tcPr>
            <w:tcW w:w="2694" w:type="dxa"/>
            <w:noWrap/>
            <w:vAlign w:val="center"/>
          </w:tcPr>
          <w:p w14:paraId="59BDC667"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VleratELlojitTëAksesorëveTëRrjetitTëShpërndarjesSëEnergjisëElektrike</w:t>
            </w:r>
          </w:p>
        </w:tc>
        <w:tc>
          <w:tcPr>
            <w:tcW w:w="2275" w:type="dxa"/>
            <w:noWrap/>
          </w:tcPr>
          <w:p w14:paraId="59BDC668"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sz w:val="20"/>
                <w:szCs w:val="20"/>
                <w:lang w:val="sq-AL"/>
              </w:rPr>
              <w:t>RrjetiIShpërndarjesSëEnergjisëElektrike</w:t>
            </w:r>
          </w:p>
        </w:tc>
        <w:tc>
          <w:tcPr>
            <w:tcW w:w="1287" w:type="dxa"/>
            <w:noWrap/>
            <w:vAlign w:val="center"/>
          </w:tcPr>
          <w:p w14:paraId="59BDC669"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70"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6B"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3.4.3.2.1</w:t>
            </w:r>
          </w:p>
        </w:tc>
        <w:tc>
          <w:tcPr>
            <w:tcW w:w="2268" w:type="dxa"/>
            <w:noWrap/>
            <w:vAlign w:val="center"/>
          </w:tcPr>
          <w:p w14:paraId="59BDC66C"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SewerPipe</w:t>
            </w:r>
          </w:p>
        </w:tc>
        <w:tc>
          <w:tcPr>
            <w:tcW w:w="2694" w:type="dxa"/>
            <w:noWrap/>
            <w:vAlign w:val="center"/>
          </w:tcPr>
          <w:p w14:paraId="59BDC66D"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Kanalizime</w:t>
            </w:r>
          </w:p>
        </w:tc>
        <w:tc>
          <w:tcPr>
            <w:tcW w:w="2275" w:type="dxa"/>
            <w:noWrap/>
          </w:tcPr>
          <w:p w14:paraId="59BDC66E"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RrjetiIShpërndarjesSëKanalizimeve</w:t>
            </w:r>
          </w:p>
        </w:tc>
        <w:tc>
          <w:tcPr>
            <w:tcW w:w="1287" w:type="dxa"/>
            <w:noWrap/>
            <w:vAlign w:val="center"/>
          </w:tcPr>
          <w:p w14:paraId="59BDC66F"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76"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71"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3.4.3.2.2</w:t>
            </w:r>
          </w:p>
        </w:tc>
        <w:tc>
          <w:tcPr>
            <w:tcW w:w="2268" w:type="dxa"/>
            <w:noWrap/>
            <w:vAlign w:val="center"/>
          </w:tcPr>
          <w:p w14:paraId="59BDC672"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SewerWaterType</w:t>
            </w:r>
          </w:p>
        </w:tc>
        <w:tc>
          <w:tcPr>
            <w:tcW w:w="2694" w:type="dxa"/>
            <w:noWrap/>
            <w:vAlign w:val="center"/>
          </w:tcPr>
          <w:p w14:paraId="59BDC673"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VleratELlojitTëUjraveTëNdotur</w:t>
            </w:r>
            <w:r w:rsidRPr="007E6E47">
              <w:rPr>
                <w:rFonts w:ascii="Garamond" w:hAnsi="Garamond"/>
                <w:color w:val="000000"/>
                <w:sz w:val="20"/>
                <w:szCs w:val="20"/>
                <w:lang w:val="sq-AL"/>
              </w:rPr>
              <w:t>a</w:t>
            </w:r>
          </w:p>
        </w:tc>
        <w:tc>
          <w:tcPr>
            <w:tcW w:w="2275" w:type="dxa"/>
            <w:noWrap/>
          </w:tcPr>
          <w:p w14:paraId="59BDC674"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sz w:val="20"/>
                <w:szCs w:val="20"/>
                <w:lang w:val="sq-AL"/>
              </w:rPr>
            </w:pPr>
            <w:r w:rsidRPr="007E6E47">
              <w:rPr>
                <w:rFonts w:ascii="Garamond" w:hAnsi="Garamond"/>
                <w:i/>
                <w:sz w:val="20"/>
                <w:szCs w:val="20"/>
                <w:lang w:val="sq-AL"/>
              </w:rPr>
              <w:t>RrjetiIShpërndarjesSëKanalizimeve</w:t>
            </w:r>
          </w:p>
        </w:tc>
        <w:tc>
          <w:tcPr>
            <w:tcW w:w="1287" w:type="dxa"/>
            <w:noWrap/>
            <w:vAlign w:val="center"/>
          </w:tcPr>
          <w:p w14:paraId="59BDC675"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7C"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77"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3.4.3.2.3</w:t>
            </w:r>
          </w:p>
        </w:tc>
        <w:tc>
          <w:tcPr>
            <w:tcW w:w="2268" w:type="dxa"/>
            <w:noWrap/>
            <w:vAlign w:val="center"/>
          </w:tcPr>
          <w:p w14:paraId="59BDC678"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SewerAppurtenanceType</w:t>
            </w:r>
          </w:p>
        </w:tc>
        <w:tc>
          <w:tcPr>
            <w:tcW w:w="2694" w:type="dxa"/>
            <w:noWrap/>
            <w:vAlign w:val="center"/>
          </w:tcPr>
          <w:p w14:paraId="59BDC679"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VleratELlojitTëAksesorëveTëRrjetitTëShpërndarjesSëUjraveTëNdotur</w:t>
            </w:r>
            <w:r w:rsidRPr="007E6E47">
              <w:rPr>
                <w:rFonts w:ascii="Garamond" w:hAnsi="Garamond"/>
                <w:color w:val="000000"/>
                <w:sz w:val="20"/>
                <w:szCs w:val="20"/>
                <w:lang w:val="sq-AL"/>
              </w:rPr>
              <w:t>a</w:t>
            </w:r>
          </w:p>
        </w:tc>
        <w:tc>
          <w:tcPr>
            <w:tcW w:w="2275" w:type="dxa"/>
            <w:noWrap/>
          </w:tcPr>
          <w:p w14:paraId="59BDC67A"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sz w:val="20"/>
                <w:szCs w:val="20"/>
                <w:lang w:val="sq-AL"/>
              </w:rPr>
            </w:pPr>
            <w:r w:rsidRPr="007E6E47">
              <w:rPr>
                <w:rFonts w:ascii="Garamond" w:hAnsi="Garamond"/>
                <w:i/>
                <w:sz w:val="20"/>
                <w:szCs w:val="20"/>
                <w:lang w:val="sq-AL"/>
              </w:rPr>
              <w:t>RrjetiIShpërndarjesSëKanalizimeve</w:t>
            </w:r>
          </w:p>
        </w:tc>
        <w:tc>
          <w:tcPr>
            <w:tcW w:w="1287" w:type="dxa"/>
            <w:noWrap/>
            <w:vAlign w:val="center"/>
          </w:tcPr>
          <w:p w14:paraId="59BDC67B"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82"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7D"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3.4.4.2.1</w:t>
            </w:r>
          </w:p>
        </w:tc>
        <w:tc>
          <w:tcPr>
            <w:tcW w:w="2268" w:type="dxa"/>
            <w:noWrap/>
            <w:vAlign w:val="center"/>
          </w:tcPr>
          <w:p w14:paraId="59BDC67E"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OilGasAndChemicalsPipe</w:t>
            </w:r>
          </w:p>
        </w:tc>
        <w:tc>
          <w:tcPr>
            <w:tcW w:w="2694" w:type="dxa"/>
            <w:noWrap/>
            <w:vAlign w:val="center"/>
          </w:tcPr>
          <w:p w14:paraId="59BDC67F"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TubatENaftësGazitDheKimikateve</w:t>
            </w:r>
          </w:p>
        </w:tc>
        <w:tc>
          <w:tcPr>
            <w:tcW w:w="2275" w:type="dxa"/>
            <w:noWrap/>
          </w:tcPr>
          <w:p w14:paraId="59BDC680"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RrjetiIShpërndarjesSëNaftësGazitKimikateve</w:t>
            </w:r>
          </w:p>
        </w:tc>
        <w:tc>
          <w:tcPr>
            <w:tcW w:w="1287" w:type="dxa"/>
            <w:noWrap/>
            <w:vAlign w:val="center"/>
          </w:tcPr>
          <w:p w14:paraId="59BDC681"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88"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83"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3.4.4.2.2</w:t>
            </w:r>
          </w:p>
        </w:tc>
        <w:tc>
          <w:tcPr>
            <w:tcW w:w="2268" w:type="dxa"/>
            <w:noWrap/>
            <w:vAlign w:val="center"/>
          </w:tcPr>
          <w:p w14:paraId="59BDC684"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OilGasAndChemicalsAppurtenanceType</w:t>
            </w:r>
          </w:p>
        </w:tc>
        <w:tc>
          <w:tcPr>
            <w:tcW w:w="2694" w:type="dxa"/>
            <w:noWrap/>
            <w:vAlign w:val="center"/>
          </w:tcPr>
          <w:p w14:paraId="59BDC685"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VleratELlojitTëAksesorëveTëRrjetitTëShpërndarjesSëNaftësGazitDheKimikateve</w:t>
            </w:r>
          </w:p>
        </w:tc>
        <w:tc>
          <w:tcPr>
            <w:tcW w:w="2275" w:type="dxa"/>
            <w:noWrap/>
          </w:tcPr>
          <w:p w14:paraId="59BDC686"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RrjetiIShpërndarjesSëNaftësGazitKimikateve</w:t>
            </w:r>
          </w:p>
        </w:tc>
        <w:tc>
          <w:tcPr>
            <w:tcW w:w="1287" w:type="dxa"/>
            <w:noWrap/>
            <w:vAlign w:val="center"/>
          </w:tcPr>
          <w:p w14:paraId="59BDC687"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8E"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89"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3.4.4.2.3</w:t>
            </w:r>
          </w:p>
        </w:tc>
        <w:tc>
          <w:tcPr>
            <w:tcW w:w="2268" w:type="dxa"/>
            <w:noWrap/>
            <w:vAlign w:val="center"/>
          </w:tcPr>
          <w:p w14:paraId="59BDC68A"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OilGasAndChemicalsProductType</w:t>
            </w:r>
          </w:p>
        </w:tc>
        <w:tc>
          <w:tcPr>
            <w:tcW w:w="2694" w:type="dxa"/>
            <w:noWrap/>
            <w:vAlign w:val="center"/>
          </w:tcPr>
          <w:p w14:paraId="59BDC68B"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VleratELlojitTëProdukteveTëRrjetitTëShpërndarjesSëNaftësGazitDheKimikateve</w:t>
            </w:r>
          </w:p>
        </w:tc>
        <w:tc>
          <w:tcPr>
            <w:tcW w:w="2275" w:type="dxa"/>
            <w:noWrap/>
          </w:tcPr>
          <w:p w14:paraId="59BDC68C"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RrjetiIShpërndarjesSëNaftësGazitKimikateve</w:t>
            </w:r>
          </w:p>
        </w:tc>
        <w:tc>
          <w:tcPr>
            <w:tcW w:w="1287" w:type="dxa"/>
            <w:noWrap/>
            <w:vAlign w:val="center"/>
          </w:tcPr>
          <w:p w14:paraId="59BDC68D"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94"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8F"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3.4.5.2.1</w:t>
            </w:r>
          </w:p>
        </w:tc>
        <w:tc>
          <w:tcPr>
            <w:tcW w:w="2268" w:type="dxa"/>
            <w:noWrap/>
            <w:vAlign w:val="center"/>
          </w:tcPr>
          <w:p w14:paraId="59BDC690"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TelecommunicationsCable</w:t>
            </w:r>
          </w:p>
        </w:tc>
        <w:tc>
          <w:tcPr>
            <w:tcW w:w="2694" w:type="dxa"/>
            <w:noWrap/>
            <w:vAlign w:val="center"/>
          </w:tcPr>
          <w:p w14:paraId="59BDC691"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KablloTelekomunikacioni</w:t>
            </w:r>
          </w:p>
        </w:tc>
        <w:tc>
          <w:tcPr>
            <w:tcW w:w="2275" w:type="dxa"/>
            <w:noWrap/>
          </w:tcPr>
          <w:p w14:paraId="59BDC692"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RrjetiIShpërndarjesSëTelekomunikacionit</w:t>
            </w:r>
          </w:p>
        </w:tc>
        <w:tc>
          <w:tcPr>
            <w:tcW w:w="1287" w:type="dxa"/>
            <w:noWrap/>
            <w:vAlign w:val="center"/>
          </w:tcPr>
          <w:p w14:paraId="59BDC693"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9A"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95"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3.4.5.2.2</w:t>
            </w:r>
          </w:p>
        </w:tc>
        <w:tc>
          <w:tcPr>
            <w:tcW w:w="2268" w:type="dxa"/>
            <w:noWrap/>
            <w:vAlign w:val="center"/>
          </w:tcPr>
          <w:p w14:paraId="59BDC696"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TelecommunicationsCableMaterialType</w:t>
            </w:r>
          </w:p>
        </w:tc>
        <w:tc>
          <w:tcPr>
            <w:tcW w:w="2694" w:type="dxa"/>
            <w:noWrap/>
            <w:vAlign w:val="center"/>
          </w:tcPr>
          <w:p w14:paraId="59BDC697"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VleratELlojitTëMaterialitKabllorTëTelekomunikacionit</w:t>
            </w:r>
          </w:p>
        </w:tc>
        <w:tc>
          <w:tcPr>
            <w:tcW w:w="2275" w:type="dxa"/>
            <w:noWrap/>
          </w:tcPr>
          <w:p w14:paraId="59BDC698"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RrjetiIShpërndarjesSëTelekomunikacionit</w:t>
            </w:r>
          </w:p>
        </w:tc>
        <w:tc>
          <w:tcPr>
            <w:tcW w:w="1287" w:type="dxa"/>
            <w:noWrap/>
            <w:vAlign w:val="center"/>
          </w:tcPr>
          <w:p w14:paraId="59BDC699"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A0"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9B"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3.4.5.2.3</w:t>
            </w:r>
          </w:p>
        </w:tc>
        <w:tc>
          <w:tcPr>
            <w:tcW w:w="2268" w:type="dxa"/>
            <w:noWrap/>
            <w:vAlign w:val="center"/>
          </w:tcPr>
          <w:p w14:paraId="59BDC69C"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TelecommunicationsAppurtenanceType</w:t>
            </w:r>
          </w:p>
        </w:tc>
        <w:tc>
          <w:tcPr>
            <w:tcW w:w="2694" w:type="dxa"/>
            <w:noWrap/>
            <w:vAlign w:val="center"/>
          </w:tcPr>
          <w:p w14:paraId="59BDC69D"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VleratELlojitTëAksesorëveTëRrjetitTëShpërndarjesSëTelekomunikacionit</w:t>
            </w:r>
          </w:p>
        </w:tc>
        <w:tc>
          <w:tcPr>
            <w:tcW w:w="2275" w:type="dxa"/>
            <w:noWrap/>
          </w:tcPr>
          <w:p w14:paraId="59BDC69E"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RrjetiIShpërndarjesSëTelekomunikacionit</w:t>
            </w:r>
          </w:p>
        </w:tc>
        <w:tc>
          <w:tcPr>
            <w:tcW w:w="1287" w:type="dxa"/>
            <w:noWrap/>
            <w:vAlign w:val="center"/>
          </w:tcPr>
          <w:p w14:paraId="59BDC69F"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A6"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A1"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3.4.6.2.1</w:t>
            </w:r>
          </w:p>
        </w:tc>
        <w:tc>
          <w:tcPr>
            <w:tcW w:w="2268" w:type="dxa"/>
            <w:noWrap/>
            <w:vAlign w:val="center"/>
          </w:tcPr>
          <w:p w14:paraId="59BDC6A2"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ThermalPipe</w:t>
            </w:r>
          </w:p>
        </w:tc>
        <w:tc>
          <w:tcPr>
            <w:tcW w:w="2694" w:type="dxa"/>
            <w:noWrap/>
            <w:vAlign w:val="center"/>
          </w:tcPr>
          <w:p w14:paraId="59BDC6A3"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TubTermik</w:t>
            </w:r>
          </w:p>
        </w:tc>
        <w:tc>
          <w:tcPr>
            <w:tcW w:w="2275" w:type="dxa"/>
            <w:noWrap/>
          </w:tcPr>
          <w:p w14:paraId="59BDC6A4"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RrjetiIShpërndarjesSëEnergjisëTermike</w:t>
            </w:r>
          </w:p>
        </w:tc>
        <w:tc>
          <w:tcPr>
            <w:tcW w:w="1287" w:type="dxa"/>
            <w:noWrap/>
            <w:vAlign w:val="center"/>
          </w:tcPr>
          <w:p w14:paraId="59BDC6A5"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AC"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A7"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3.4.6.2.2</w:t>
            </w:r>
          </w:p>
        </w:tc>
        <w:tc>
          <w:tcPr>
            <w:tcW w:w="2268" w:type="dxa"/>
            <w:noWrap/>
            <w:vAlign w:val="center"/>
          </w:tcPr>
          <w:p w14:paraId="59BDC6A8"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ThermalAppurtenanceType</w:t>
            </w:r>
          </w:p>
        </w:tc>
        <w:tc>
          <w:tcPr>
            <w:tcW w:w="2694" w:type="dxa"/>
            <w:noWrap/>
            <w:vAlign w:val="center"/>
          </w:tcPr>
          <w:p w14:paraId="59BDC6A9"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VleratELlojitTëAksesorëveTëRrjetitTëShpërndarjesSëEnergjisëTermike</w:t>
            </w:r>
          </w:p>
        </w:tc>
        <w:tc>
          <w:tcPr>
            <w:tcW w:w="2275" w:type="dxa"/>
            <w:noWrap/>
          </w:tcPr>
          <w:p w14:paraId="59BDC6AA"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RrjetiIShpërndarjesSëEnergjisëTermike</w:t>
            </w:r>
          </w:p>
        </w:tc>
        <w:tc>
          <w:tcPr>
            <w:tcW w:w="1287" w:type="dxa"/>
            <w:noWrap/>
            <w:vAlign w:val="center"/>
          </w:tcPr>
          <w:p w14:paraId="59BDC6AB"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B2"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AD"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3.4.7.2.1</w:t>
            </w:r>
          </w:p>
        </w:tc>
        <w:tc>
          <w:tcPr>
            <w:tcW w:w="2268" w:type="dxa"/>
            <w:noWrap/>
            <w:vAlign w:val="center"/>
          </w:tcPr>
          <w:p w14:paraId="59BDC6AE"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WaterPipe</w:t>
            </w:r>
          </w:p>
        </w:tc>
        <w:tc>
          <w:tcPr>
            <w:tcW w:w="2694" w:type="dxa"/>
            <w:noWrap/>
            <w:vAlign w:val="center"/>
          </w:tcPr>
          <w:p w14:paraId="59BDC6AF"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TubUji</w:t>
            </w:r>
          </w:p>
        </w:tc>
        <w:tc>
          <w:tcPr>
            <w:tcW w:w="2275" w:type="dxa"/>
            <w:noWrap/>
          </w:tcPr>
          <w:p w14:paraId="59BDC6B0"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RrjetiIShpërndarjesSëSistemitUjor</w:t>
            </w:r>
          </w:p>
        </w:tc>
        <w:tc>
          <w:tcPr>
            <w:tcW w:w="1287" w:type="dxa"/>
            <w:noWrap/>
            <w:vAlign w:val="center"/>
          </w:tcPr>
          <w:p w14:paraId="59BDC6B1"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FeatureType</w:t>
            </w:r>
          </w:p>
        </w:tc>
      </w:tr>
      <w:tr w:rsidR="00934160" w:rsidRPr="007E6E47" w14:paraId="59BDC6B8" w14:textId="77777777" w:rsidTr="00934160">
        <w:trPr>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B3"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3.4.7.2.2</w:t>
            </w:r>
          </w:p>
        </w:tc>
        <w:tc>
          <w:tcPr>
            <w:tcW w:w="2268" w:type="dxa"/>
            <w:noWrap/>
            <w:vAlign w:val="center"/>
          </w:tcPr>
          <w:p w14:paraId="59BDC6B4"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WaterType</w:t>
            </w:r>
          </w:p>
        </w:tc>
        <w:tc>
          <w:tcPr>
            <w:tcW w:w="2694" w:type="dxa"/>
            <w:noWrap/>
            <w:vAlign w:val="center"/>
          </w:tcPr>
          <w:p w14:paraId="59BDC6B5"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VleraELlojitTëUjit</w:t>
            </w:r>
          </w:p>
        </w:tc>
        <w:tc>
          <w:tcPr>
            <w:tcW w:w="2275" w:type="dxa"/>
            <w:noWrap/>
          </w:tcPr>
          <w:p w14:paraId="59BDC6B6" w14:textId="77777777" w:rsidR="00934160" w:rsidRPr="007E6E47" w:rsidRDefault="00934160" w:rsidP="00A9011E">
            <w:pPr>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RrjetiIShpërndarjesSëSistemitUjor</w:t>
            </w:r>
          </w:p>
        </w:tc>
        <w:tc>
          <w:tcPr>
            <w:tcW w:w="1287" w:type="dxa"/>
            <w:noWrap/>
            <w:vAlign w:val="center"/>
          </w:tcPr>
          <w:p w14:paraId="59BDC6B7" w14:textId="77777777" w:rsidR="00934160" w:rsidRPr="007E6E47" w:rsidRDefault="00934160" w:rsidP="00A9011E">
            <w:pPr>
              <w:widowControl w:val="0"/>
              <w:autoSpaceDE w:val="0"/>
              <w:autoSpaceDN w:val="0"/>
              <w:adjustRightInd w:val="0"/>
              <w:ind w:firstLine="0"/>
              <w:cnfStyle w:val="000000000000" w:firstRow="0" w:lastRow="0" w:firstColumn="0" w:lastColumn="0" w:oddVBand="0" w:evenVBand="0" w:oddHBand="0"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r w:rsidR="00934160" w:rsidRPr="007E6E47" w14:paraId="59BDC6BE" w14:textId="77777777" w:rsidTr="00934160">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29" w:type="dxa"/>
            <w:noWrap/>
            <w:vAlign w:val="center"/>
          </w:tcPr>
          <w:p w14:paraId="59BDC6B9" w14:textId="77777777" w:rsidR="00934160" w:rsidRPr="007E6E47" w:rsidRDefault="00934160" w:rsidP="00A9011E">
            <w:pPr>
              <w:widowControl w:val="0"/>
              <w:autoSpaceDE w:val="0"/>
              <w:autoSpaceDN w:val="0"/>
              <w:adjustRightInd w:val="0"/>
              <w:ind w:firstLine="0"/>
              <w:rPr>
                <w:rFonts w:ascii="Garamond" w:hAnsi="Garamond"/>
                <w:i/>
                <w:color w:val="000000"/>
                <w:sz w:val="20"/>
                <w:szCs w:val="20"/>
                <w:lang w:val="sq-AL"/>
              </w:rPr>
            </w:pPr>
            <w:r w:rsidRPr="007E6E47">
              <w:rPr>
                <w:rFonts w:ascii="Garamond" w:hAnsi="Garamond"/>
                <w:i/>
                <w:color w:val="000000"/>
                <w:sz w:val="20"/>
                <w:szCs w:val="20"/>
                <w:lang w:val="sq-AL"/>
              </w:rPr>
              <w:t>3.4.7.2.3</w:t>
            </w:r>
          </w:p>
        </w:tc>
        <w:tc>
          <w:tcPr>
            <w:tcW w:w="2268" w:type="dxa"/>
            <w:noWrap/>
            <w:vAlign w:val="center"/>
          </w:tcPr>
          <w:p w14:paraId="59BDC6BA"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iCs/>
                <w:color w:val="000000"/>
                <w:sz w:val="20"/>
                <w:szCs w:val="20"/>
                <w:lang w:val="sq-AL"/>
              </w:rPr>
            </w:pPr>
            <w:r w:rsidRPr="007E6E47">
              <w:rPr>
                <w:rFonts w:ascii="Garamond" w:hAnsi="Garamond"/>
                <w:i/>
                <w:iCs/>
                <w:color w:val="000000"/>
                <w:sz w:val="20"/>
                <w:szCs w:val="20"/>
                <w:lang w:val="sq-AL"/>
              </w:rPr>
              <w:t>WaterAppurtenanceType</w:t>
            </w:r>
          </w:p>
        </w:tc>
        <w:tc>
          <w:tcPr>
            <w:tcW w:w="2694" w:type="dxa"/>
            <w:noWrap/>
            <w:vAlign w:val="center"/>
          </w:tcPr>
          <w:p w14:paraId="59BDC6BB"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color w:val="000000"/>
                <w:sz w:val="20"/>
                <w:szCs w:val="20"/>
                <w:lang w:val="sq-AL"/>
              </w:rPr>
            </w:pPr>
            <w:r w:rsidRPr="007E6E47">
              <w:rPr>
                <w:rFonts w:ascii="Garamond" w:hAnsi="Garamond"/>
                <w:i/>
                <w:color w:val="000000"/>
                <w:sz w:val="20"/>
                <w:szCs w:val="20"/>
                <w:lang w:val="sq-AL"/>
              </w:rPr>
              <w:t>VleratELlojitTëAksesorëveTëRrjetitTëShpërndarjesSëSistemitUjor</w:t>
            </w:r>
          </w:p>
        </w:tc>
        <w:tc>
          <w:tcPr>
            <w:tcW w:w="2275" w:type="dxa"/>
            <w:noWrap/>
          </w:tcPr>
          <w:p w14:paraId="59BDC6BC" w14:textId="77777777" w:rsidR="00934160" w:rsidRPr="007E6E47" w:rsidRDefault="00934160" w:rsidP="00A9011E">
            <w:pPr>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RrjetiIShpërndarjesSëSistemitUjor</w:t>
            </w:r>
          </w:p>
        </w:tc>
        <w:tc>
          <w:tcPr>
            <w:tcW w:w="1287" w:type="dxa"/>
            <w:noWrap/>
            <w:vAlign w:val="center"/>
          </w:tcPr>
          <w:p w14:paraId="59BDC6BD" w14:textId="77777777" w:rsidR="00934160" w:rsidRPr="007E6E47" w:rsidRDefault="00934160" w:rsidP="00A9011E">
            <w:pPr>
              <w:widowControl w:val="0"/>
              <w:autoSpaceDE w:val="0"/>
              <w:autoSpaceDN w:val="0"/>
              <w:adjustRightInd w:val="0"/>
              <w:ind w:firstLine="0"/>
              <w:cnfStyle w:val="000000100000" w:firstRow="0" w:lastRow="0" w:firstColumn="0" w:lastColumn="0" w:oddVBand="0" w:evenVBand="0" w:oddHBand="1" w:evenHBand="0" w:firstRowFirstColumn="0" w:firstRowLastColumn="0" w:lastRowFirstColumn="0" w:lastRowLastColumn="0"/>
              <w:rPr>
                <w:rFonts w:ascii="Garamond" w:hAnsi="Garamond"/>
                <w:i/>
                <w:sz w:val="20"/>
                <w:szCs w:val="20"/>
                <w:lang w:val="sq-AL"/>
              </w:rPr>
            </w:pPr>
            <w:r w:rsidRPr="007E6E47">
              <w:rPr>
                <w:rFonts w:ascii="Garamond" w:hAnsi="Garamond"/>
                <w:i/>
                <w:sz w:val="20"/>
                <w:szCs w:val="20"/>
                <w:lang w:val="sq-AL"/>
              </w:rPr>
              <w:t>codelist</w:t>
            </w:r>
          </w:p>
        </w:tc>
      </w:tr>
    </w:tbl>
    <w:p w14:paraId="59BDC6BF" w14:textId="77777777" w:rsidR="00934160" w:rsidRPr="007E6E47" w:rsidRDefault="00934160" w:rsidP="00A9011E">
      <w:pPr>
        <w:pStyle w:val="TEKSTI"/>
        <w:rPr>
          <w:lang w:val="sq-AL"/>
        </w:rPr>
      </w:pPr>
    </w:p>
    <w:p w14:paraId="59BDC6C0" w14:textId="4D4C2F92" w:rsidR="00934160" w:rsidRPr="007E6E47" w:rsidRDefault="00A9011E" w:rsidP="00A9011E">
      <w:pPr>
        <w:pStyle w:val="TEKSTI"/>
        <w:rPr>
          <w:b/>
          <w:lang w:val="sq-AL"/>
        </w:rPr>
      </w:pPr>
      <w:bookmarkStart w:id="122" w:name="_Toc52287450"/>
      <w:r w:rsidRPr="007E6E47">
        <w:rPr>
          <w:b/>
          <w:lang w:val="sq-AL"/>
        </w:rPr>
        <w:t>4.2 A</w:t>
      </w:r>
      <w:r w:rsidR="00F84108" w:rsidRPr="007E6E47">
        <w:rPr>
          <w:b/>
          <w:lang w:val="sq-AL"/>
        </w:rPr>
        <w:t xml:space="preserve">neksi </w:t>
      </w:r>
      <w:r w:rsidRPr="007E6E47">
        <w:rPr>
          <w:b/>
          <w:lang w:val="sq-AL"/>
        </w:rPr>
        <w:t xml:space="preserve">B – </w:t>
      </w:r>
      <w:r w:rsidR="00F84108" w:rsidRPr="007E6E47">
        <w:rPr>
          <w:b/>
          <w:lang w:val="sq-AL"/>
        </w:rPr>
        <w:t>kodlistat</w:t>
      </w:r>
      <w:bookmarkEnd w:id="122"/>
    </w:p>
    <w:p w14:paraId="59BDC6C1" w14:textId="532AD9C3" w:rsidR="00934160" w:rsidRPr="007E6E47" w:rsidRDefault="00A9011E" w:rsidP="00A9011E">
      <w:pPr>
        <w:pStyle w:val="TEKSTI"/>
        <w:rPr>
          <w:b/>
          <w:sz w:val="22"/>
          <w:lang w:val="sq-AL"/>
        </w:rPr>
      </w:pPr>
      <w:bookmarkStart w:id="123" w:name="_Toc519495517"/>
      <w:bookmarkStart w:id="124" w:name="_Toc52287451"/>
      <w:r w:rsidRPr="007E6E47">
        <w:rPr>
          <w:b/>
          <w:sz w:val="22"/>
          <w:lang w:val="sq-AL"/>
        </w:rPr>
        <w:t>4.2.1 S</w:t>
      </w:r>
      <w:r w:rsidR="00F84108" w:rsidRPr="007E6E47">
        <w:rPr>
          <w:b/>
          <w:sz w:val="22"/>
          <w:lang w:val="sq-AL"/>
        </w:rPr>
        <w:t xml:space="preserve">kema e aplikimit </w:t>
      </w:r>
      <w:bookmarkEnd w:id="123"/>
      <w:r w:rsidR="00F84108" w:rsidRPr="007E6E47">
        <w:rPr>
          <w:b/>
          <w:sz w:val="22"/>
          <w:lang w:val="sq-AL"/>
        </w:rPr>
        <w:t>“Shërbimet qeveritare administrative dhe sociale”</w:t>
      </w:r>
      <w:bookmarkEnd w:id="124"/>
    </w:p>
    <w:tbl>
      <w:tblPr>
        <w:tblStyle w:val="TableGrid20"/>
        <w:tblW w:w="0" w:type="auto"/>
        <w:tblLook w:val="04A0" w:firstRow="1" w:lastRow="0" w:firstColumn="1" w:lastColumn="0" w:noHBand="0" w:noVBand="1"/>
      </w:tblPr>
      <w:tblGrid>
        <w:gridCol w:w="9016"/>
      </w:tblGrid>
      <w:tr w:rsidR="00934160" w:rsidRPr="007E6E47" w14:paraId="59BDC6C3" w14:textId="77777777" w:rsidTr="00934160">
        <w:tc>
          <w:tcPr>
            <w:tcW w:w="9016" w:type="dxa"/>
          </w:tcPr>
          <w:p w14:paraId="59BDC6C2" w14:textId="77777777" w:rsidR="00934160" w:rsidRPr="007E6E47" w:rsidRDefault="00934160" w:rsidP="00A9011E">
            <w:pPr>
              <w:spacing w:line="240" w:lineRule="auto"/>
              <w:ind w:firstLine="0"/>
              <w:rPr>
                <w:rFonts w:ascii="Garamond" w:hAnsi="Garamond"/>
                <w:b/>
                <w:lang w:val="sq-AL"/>
              </w:rPr>
            </w:pPr>
            <w:r w:rsidRPr="007E6E47">
              <w:rPr>
                <w:rFonts w:ascii="Garamond" w:hAnsi="Garamond"/>
                <w:b/>
                <w:lang w:val="sq-AL"/>
              </w:rPr>
              <w:t>Kodlistë</w:t>
            </w:r>
          </w:p>
        </w:tc>
      </w:tr>
      <w:tr w:rsidR="00934160" w:rsidRPr="007E6E47" w14:paraId="59BDC6C5" w14:textId="77777777" w:rsidTr="00934160">
        <w:tc>
          <w:tcPr>
            <w:tcW w:w="9016" w:type="dxa"/>
          </w:tcPr>
          <w:p w14:paraId="59BDC6C4" w14:textId="77777777" w:rsidR="00934160" w:rsidRPr="007E6E47" w:rsidRDefault="00934160" w:rsidP="00A9011E">
            <w:pPr>
              <w:autoSpaceDE w:val="0"/>
              <w:autoSpaceDN w:val="0"/>
              <w:adjustRightInd w:val="0"/>
              <w:spacing w:line="240" w:lineRule="auto"/>
              <w:ind w:firstLine="0"/>
              <w:rPr>
                <w:rFonts w:ascii="Garamond" w:hAnsi="Garamond" w:cs="Arial"/>
                <w:i/>
                <w:iCs/>
                <w:color w:val="000000"/>
                <w:lang w:val="sq-AL"/>
              </w:rPr>
            </w:pPr>
            <w:r w:rsidRPr="007E6E47">
              <w:rPr>
                <w:rFonts w:ascii="Garamond" w:hAnsi="Garamond" w:cs="Arial"/>
                <w:i/>
                <w:lang w:val="sq-AL"/>
              </w:rPr>
              <w:t xml:space="preserve">VleratELlojitTëShërbimeve </w:t>
            </w:r>
          </w:p>
        </w:tc>
      </w:tr>
    </w:tbl>
    <w:p w14:paraId="59BDC6C6" w14:textId="2DF0FDB6" w:rsidR="00934160" w:rsidRPr="007E6E47" w:rsidRDefault="00934160" w:rsidP="00F84108">
      <w:pPr>
        <w:pStyle w:val="TEKSTI"/>
        <w:ind w:firstLine="0"/>
        <w:rPr>
          <w:sz w:val="16"/>
          <w:lang w:val="sq-AL"/>
        </w:rPr>
      </w:pPr>
    </w:p>
    <w:p w14:paraId="59BDC6C7" w14:textId="37120098" w:rsidR="00934160" w:rsidRPr="007E6E47" w:rsidRDefault="00A9011E" w:rsidP="00A9011E">
      <w:pPr>
        <w:pStyle w:val="TEKSTI"/>
        <w:rPr>
          <w:b/>
          <w:sz w:val="22"/>
          <w:lang w:val="sq-AL"/>
        </w:rPr>
      </w:pPr>
      <w:bookmarkStart w:id="125" w:name="_Toc52287452"/>
      <w:r w:rsidRPr="007E6E47">
        <w:rPr>
          <w:b/>
          <w:sz w:val="22"/>
          <w:lang w:val="sq-AL"/>
        </w:rPr>
        <w:t>4.2.1.1 V</w:t>
      </w:r>
      <w:r w:rsidR="00F84108" w:rsidRPr="007E6E47">
        <w:rPr>
          <w:b/>
          <w:sz w:val="22"/>
          <w:lang w:val="sq-AL"/>
        </w:rPr>
        <w:t>lerat</w:t>
      </w:r>
      <w:r w:rsidRPr="007E6E47">
        <w:rPr>
          <w:b/>
          <w:sz w:val="22"/>
          <w:lang w:val="sq-AL"/>
        </w:rPr>
        <w:t xml:space="preserve"> </w:t>
      </w:r>
      <w:r w:rsidR="00F84108" w:rsidRPr="007E6E47">
        <w:rPr>
          <w:b/>
          <w:sz w:val="22"/>
          <w:lang w:val="sq-AL"/>
        </w:rPr>
        <w:t>e llojit të shërbimeve</w:t>
      </w:r>
      <w:bookmarkEnd w:id="125"/>
    </w:p>
    <w:p w14:paraId="59BDC6C8" w14:textId="77777777" w:rsidR="00934160" w:rsidRPr="007E6E47" w:rsidRDefault="00934160" w:rsidP="00A9011E">
      <w:pPr>
        <w:pStyle w:val="TEKSTI"/>
        <w:rPr>
          <w:b/>
          <w:color w:val="000000"/>
          <w:sz w:val="22"/>
          <w:szCs w:val="22"/>
          <w:lang w:val="sq-AL"/>
        </w:rPr>
      </w:pPr>
      <w:r w:rsidRPr="007E6E47">
        <w:rPr>
          <w:b/>
          <w:color w:val="000000"/>
          <w:sz w:val="22"/>
          <w:szCs w:val="22"/>
          <w:lang w:val="sq-AL"/>
        </w:rPr>
        <w:t>-- Emri --</w:t>
      </w:r>
    </w:p>
    <w:p w14:paraId="59BDC6CA" w14:textId="1CFAAAC3" w:rsidR="00934160" w:rsidRPr="007E6E47" w:rsidRDefault="00F84108" w:rsidP="00F84108">
      <w:pPr>
        <w:pStyle w:val="TEKSTI"/>
        <w:rPr>
          <w:color w:val="000000"/>
          <w:lang w:val="sq-AL" w:eastAsia="sq-AL"/>
        </w:rPr>
      </w:pPr>
      <w:r w:rsidRPr="007E6E47">
        <w:rPr>
          <w:color w:val="000000"/>
          <w:lang w:val="sq-AL" w:eastAsia="sq-AL"/>
        </w:rPr>
        <w:t>Vlerat e llojit të shërbimeve</w:t>
      </w:r>
    </w:p>
    <w:p w14:paraId="59BDC6CB" w14:textId="77777777" w:rsidR="00934160" w:rsidRPr="007E6E47" w:rsidRDefault="00934160" w:rsidP="00A9011E">
      <w:pPr>
        <w:pStyle w:val="TEKSTI"/>
        <w:rPr>
          <w:b/>
          <w:color w:val="000000"/>
          <w:sz w:val="22"/>
          <w:szCs w:val="22"/>
          <w:lang w:val="sq-AL"/>
        </w:rPr>
      </w:pPr>
      <w:r w:rsidRPr="007E6E47">
        <w:rPr>
          <w:b/>
          <w:color w:val="000000"/>
          <w:sz w:val="22"/>
          <w:szCs w:val="22"/>
          <w:lang w:val="sq-AL"/>
        </w:rPr>
        <w:t>-- Përkufizimi --</w:t>
      </w:r>
    </w:p>
    <w:p w14:paraId="59BDC6CD" w14:textId="4805AE40" w:rsidR="00934160" w:rsidRPr="007E6E47" w:rsidRDefault="00934160" w:rsidP="00F84108">
      <w:pPr>
        <w:pStyle w:val="TEKSTI"/>
        <w:rPr>
          <w:lang w:val="sq-AL" w:eastAsia="sq-AL"/>
        </w:rPr>
      </w:pPr>
      <w:r w:rsidRPr="007E6E47">
        <w:rPr>
          <w:lang w:val="sq-AL" w:eastAsia="sq-AL"/>
        </w:rPr>
        <w:t>Kodlistat përmbajnë një klasifikim të shërbi</w:t>
      </w:r>
      <w:r w:rsidR="00F84108" w:rsidRPr="007E6E47">
        <w:rPr>
          <w:lang w:val="sq-AL" w:eastAsia="sq-AL"/>
        </w:rPr>
        <w:t>meve administrative qeveritare.</w:t>
      </w:r>
    </w:p>
    <w:p w14:paraId="59BDC6CE" w14:textId="77777777" w:rsidR="00934160" w:rsidRPr="007E6E47" w:rsidRDefault="00934160" w:rsidP="00A9011E">
      <w:pPr>
        <w:pStyle w:val="TEKSTI"/>
        <w:rPr>
          <w:b/>
          <w:lang w:val="sq-AL" w:eastAsia="sq-AL"/>
        </w:rPr>
      </w:pPr>
      <w:r w:rsidRPr="007E6E47">
        <w:rPr>
          <w:b/>
          <w:color w:val="000000"/>
          <w:lang w:val="sq-AL"/>
        </w:rPr>
        <w:t>-- Kohëzgjatja --</w:t>
      </w:r>
    </w:p>
    <w:p w14:paraId="59BDC6D0" w14:textId="5CA0FD93" w:rsidR="00934160" w:rsidRPr="007E6E47" w:rsidRDefault="00934160" w:rsidP="00F84108">
      <w:pPr>
        <w:pStyle w:val="TEKSTI"/>
        <w:rPr>
          <w:lang w:val="sq-AL" w:eastAsia="sq-AL"/>
        </w:rPr>
      </w:pPr>
      <w:r w:rsidRPr="007E6E47">
        <w:rPr>
          <w:lang w:val="sq-AL" w:eastAsia="sq-AL"/>
        </w:rPr>
        <w:t>E k</w:t>
      </w:r>
      <w:r w:rsidR="00F84108" w:rsidRPr="007E6E47">
        <w:rPr>
          <w:lang w:val="sq-AL" w:eastAsia="sq-AL"/>
        </w:rPr>
        <w:t xml:space="preserve">ufizuar </w:t>
      </w:r>
    </w:p>
    <w:p w14:paraId="59BDC6D1" w14:textId="77777777" w:rsidR="00934160" w:rsidRPr="007E6E47" w:rsidRDefault="00934160" w:rsidP="00A9011E">
      <w:pPr>
        <w:pStyle w:val="TEKSTI"/>
        <w:rPr>
          <w:b/>
          <w:color w:val="000000"/>
          <w:sz w:val="22"/>
          <w:szCs w:val="22"/>
          <w:lang w:val="sq-AL"/>
        </w:rPr>
      </w:pPr>
      <w:r w:rsidRPr="007E6E47">
        <w:rPr>
          <w:b/>
          <w:color w:val="000000"/>
          <w:sz w:val="22"/>
          <w:szCs w:val="22"/>
          <w:lang w:val="sq-AL"/>
        </w:rPr>
        <w:t>-- Identifikuesi --</w:t>
      </w:r>
    </w:p>
    <w:p w14:paraId="59BDC6D3" w14:textId="272CD0FD" w:rsidR="00934160" w:rsidRPr="007E6E47" w:rsidRDefault="00C423C8" w:rsidP="00F84108">
      <w:pPr>
        <w:pStyle w:val="TEKSTI"/>
        <w:rPr>
          <w:rFonts w:cs="Arial"/>
          <w:color w:val="0563C1"/>
          <w:u w:val="single"/>
          <w:lang w:val="sq-AL"/>
        </w:rPr>
      </w:pPr>
      <w:hyperlink r:id="rId43" w:history="1">
        <w:r w:rsidR="00934160" w:rsidRPr="007E6E47">
          <w:rPr>
            <w:rFonts w:cs="Arial"/>
            <w:color w:val="0563C1"/>
            <w:u w:val="single"/>
            <w:lang w:val="sq-AL"/>
          </w:rPr>
          <w:t>http://inspire.ec.europa.eu/codelist/ServiceTypeValue</w:t>
        </w:r>
      </w:hyperlink>
    </w:p>
    <w:p w14:paraId="59BDC6D4" w14:textId="77777777" w:rsidR="00934160" w:rsidRPr="007E6E47" w:rsidRDefault="00934160" w:rsidP="00A9011E">
      <w:pPr>
        <w:pStyle w:val="TEKSTI"/>
        <w:rPr>
          <w:rFonts w:eastAsia="Arial"/>
          <w:b/>
          <w:lang w:val="sq-AL"/>
        </w:rPr>
      </w:pPr>
      <w:r w:rsidRPr="007E6E47">
        <w:rPr>
          <w:b/>
          <w:color w:val="000000"/>
          <w:sz w:val="22"/>
          <w:szCs w:val="22"/>
          <w:lang w:val="sq-AL"/>
        </w:rPr>
        <w:t>-- Vlerat --</w:t>
      </w:r>
    </w:p>
    <w:p w14:paraId="59BDC6D5" w14:textId="77777777" w:rsidR="00934160" w:rsidRPr="007E6E47" w:rsidRDefault="00934160" w:rsidP="00A9011E">
      <w:pPr>
        <w:pStyle w:val="TEKSTI"/>
        <w:rPr>
          <w:rFonts w:eastAsia="Arial"/>
          <w:lang w:val="sq-AL"/>
        </w:rPr>
      </w:pPr>
      <w:r w:rsidRPr="007E6E47">
        <w:rPr>
          <w:rFonts w:eastAsia="Arial"/>
          <w:lang w:val="sq-AL"/>
        </w:rPr>
        <w:t>Vlerat e lejuara për këtë kodlistë përfshijnë vlerat e specifikuara në tabelën e mëposhtme dhe vlerat minimale të përcaktuara nga ofruesit e të dhënave.</w:t>
      </w:r>
    </w:p>
    <w:p w14:paraId="59BDC6D6" w14:textId="77777777" w:rsidR="00934160" w:rsidRPr="007E6E47" w:rsidRDefault="00934160" w:rsidP="00A9011E">
      <w:pPr>
        <w:pStyle w:val="TEKSTI"/>
        <w:rPr>
          <w:lang w:val="sq-AL"/>
        </w:rPr>
      </w:pPr>
    </w:p>
    <w:tbl>
      <w:tblPr>
        <w:tblW w:w="9201" w:type="dxa"/>
        <w:jc w:val="center"/>
        <w:tblLayout w:type="fixed"/>
        <w:tblCellMar>
          <w:left w:w="10" w:type="dxa"/>
          <w:right w:w="10" w:type="dxa"/>
        </w:tblCellMar>
        <w:tblLook w:val="04A0" w:firstRow="1" w:lastRow="0" w:firstColumn="1" w:lastColumn="0" w:noHBand="0" w:noVBand="1"/>
      </w:tblPr>
      <w:tblGrid>
        <w:gridCol w:w="9201"/>
      </w:tblGrid>
      <w:tr w:rsidR="00934160" w:rsidRPr="007E6E47" w14:paraId="59BDC6D8" w14:textId="77777777" w:rsidTr="00934160">
        <w:trPr>
          <w:tblHeader/>
          <w:jc w:val="center"/>
        </w:trPr>
        <w:tc>
          <w:tcPr>
            <w:tcW w:w="920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6D7"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6DE"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6D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6DB" w14:textId="1CB6A7E0"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Arial" w:hAnsi="Garamond"/>
                <w:spacing w:val="1"/>
                <w:sz w:val="20"/>
                <w:szCs w:val="20"/>
                <w:lang w:val="sq-AL" w:eastAsia="sq-AL"/>
              </w:rPr>
              <w:t xml:space="preserve"> </w:t>
            </w:r>
            <w:r w:rsidR="00F84108" w:rsidRPr="007E6E47">
              <w:rPr>
                <w:rFonts w:ascii="Garamond" w:eastAsia="Arial" w:hAnsi="Garamond"/>
                <w:spacing w:val="1"/>
                <w:sz w:val="20"/>
                <w:szCs w:val="20"/>
                <w:lang w:val="sq-AL" w:eastAsia="sq-AL"/>
              </w:rPr>
              <w:t>Zyra e administratës publike</w:t>
            </w:r>
          </w:p>
          <w:p w14:paraId="59BDC6D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6DD" w14:textId="4588AB9E"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Arial" w:hAnsi="Garamond"/>
                <w:spacing w:val="1"/>
                <w:sz w:val="20"/>
                <w:szCs w:val="20"/>
                <w:lang w:val="sq-AL" w:eastAsia="sq-AL"/>
              </w:rPr>
              <w:t xml:space="preserve"> </w:t>
            </w:r>
            <w:r w:rsidR="00934160" w:rsidRPr="007E6E47">
              <w:rPr>
                <w:rFonts w:ascii="Garamond" w:eastAsia="Arial" w:hAnsi="Garamond"/>
                <w:spacing w:val="1"/>
                <w:sz w:val="20"/>
                <w:szCs w:val="20"/>
                <w:lang w:val="sq-AL" w:eastAsia="sq-AL"/>
              </w:rPr>
              <w:t>Zyra e administratës publike.</w:t>
            </w:r>
          </w:p>
        </w:tc>
      </w:tr>
      <w:tr w:rsidR="00934160" w:rsidRPr="007E6E47" w14:paraId="59BDC6E6" w14:textId="77777777" w:rsidTr="00934160">
        <w:trPr>
          <w:trHeight w:val="31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6D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6E0" w14:textId="2A9687E4"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Zyra e</w:t>
            </w:r>
            <w:r w:rsidR="00F84108" w:rsidRPr="007E6E47">
              <w:rPr>
                <w:rFonts w:ascii="Garamond" w:eastAsia="Times New Roman" w:hAnsi="Garamond"/>
                <w:color w:val="000000"/>
                <w:sz w:val="20"/>
                <w:szCs w:val="20"/>
                <w:lang w:val="sq-AL" w:eastAsia="sq-AL"/>
              </w:rPr>
              <w:t xml:space="preserve"> administrimit të përgjithshëm</w:t>
            </w:r>
          </w:p>
          <w:p w14:paraId="59BDC6E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6E3" w14:textId="0FC18BE6" w:rsidR="00934160" w:rsidRPr="007E6E47" w:rsidRDefault="006D4725"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Zyrat e administr</w:t>
            </w:r>
            <w:r w:rsidR="00F84108" w:rsidRPr="007E6E47">
              <w:rPr>
                <w:rFonts w:ascii="Garamond" w:hAnsi="Garamond" w:cs="Arial"/>
                <w:color w:val="000000"/>
                <w:sz w:val="20"/>
                <w:szCs w:val="20"/>
                <w:lang w:val="sq-AL"/>
              </w:rPr>
              <w:t>imit të përgjithshëm, p.sh.</w:t>
            </w:r>
            <w:r w:rsidR="00934160" w:rsidRPr="007E6E47">
              <w:rPr>
                <w:rFonts w:ascii="Garamond" w:hAnsi="Garamond" w:cs="Arial"/>
                <w:color w:val="000000"/>
                <w:sz w:val="20"/>
                <w:szCs w:val="20"/>
                <w:lang w:val="sq-AL"/>
              </w:rPr>
              <w:t xml:space="preserve"> </w:t>
            </w:r>
            <w:r w:rsidR="00017FA3" w:rsidRPr="007E6E47">
              <w:rPr>
                <w:rFonts w:ascii="Garamond" w:hAnsi="Garamond" w:cs="Arial"/>
                <w:color w:val="000000"/>
                <w:sz w:val="20"/>
                <w:szCs w:val="20"/>
                <w:lang w:val="sq-AL"/>
              </w:rPr>
              <w:t>b</w:t>
            </w:r>
            <w:r w:rsidR="00934160" w:rsidRPr="007E6E47">
              <w:rPr>
                <w:rFonts w:ascii="Garamond" w:hAnsi="Garamond" w:cs="Arial"/>
                <w:color w:val="000000"/>
                <w:sz w:val="20"/>
                <w:szCs w:val="20"/>
                <w:lang w:val="sq-AL"/>
              </w:rPr>
              <w:t xml:space="preserve">ashkitë e qyteteve. </w:t>
            </w:r>
          </w:p>
          <w:p w14:paraId="59BDC6E4" w14:textId="2BC41778"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6E5" w14:textId="7DA87B18" w:rsidR="00934160" w:rsidRPr="007E6E47" w:rsidRDefault="006D4725" w:rsidP="002B4702">
            <w:pPr>
              <w:spacing w:after="0" w:line="240" w:lineRule="auto"/>
              <w:ind w:firstLine="0"/>
              <w:rPr>
                <w:rFonts w:ascii="Garamond" w:eastAsia="Arial" w:hAnsi="Garamond" w:cs="Arial"/>
                <w:spacing w:val="1"/>
                <w:sz w:val="20"/>
                <w:szCs w:val="20"/>
                <w:lang w:val="sq-AL"/>
              </w:rPr>
            </w:pPr>
            <w:r w:rsidRPr="007E6E47">
              <w:rPr>
                <w:rFonts w:ascii="Garamond" w:hAnsi="Garamond" w:cs="Arial"/>
                <w:sz w:val="20"/>
                <w:szCs w:val="20"/>
                <w:lang w:val="sq-AL" w:eastAsia="sq-AL"/>
              </w:rPr>
              <w:t xml:space="preserve"> </w:t>
            </w:r>
            <w:r w:rsidR="00DA2908" w:rsidRPr="007E6E47">
              <w:rPr>
                <w:rFonts w:ascii="Garamond" w:eastAsia="Arial" w:hAnsi="Garamond" w:cs="Arial"/>
                <w:spacing w:val="1"/>
                <w:sz w:val="20"/>
                <w:szCs w:val="20"/>
                <w:lang w:val="sq-AL"/>
              </w:rPr>
              <w:t>Zyra e administratës publike</w:t>
            </w:r>
          </w:p>
        </w:tc>
      </w:tr>
      <w:tr w:rsidR="00934160" w:rsidRPr="007E6E47" w14:paraId="59BDC6EF" w14:textId="77777777" w:rsidTr="00F84108">
        <w:trPr>
          <w:trHeight w:val="1605"/>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6E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6E9" w14:textId="1CC52B44"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Zyrat e specializuara të administratës</w:t>
            </w:r>
            <w:r w:rsidR="006D4725" w:rsidRPr="007E6E47">
              <w:rPr>
                <w:rFonts w:ascii="Garamond" w:eastAsia="Times New Roman" w:hAnsi="Garamond"/>
                <w:color w:val="000000"/>
                <w:sz w:val="20"/>
                <w:szCs w:val="20"/>
                <w:lang w:val="sq-AL" w:eastAsia="sq-AL"/>
              </w:rPr>
              <w:t xml:space="preserve"> </w:t>
            </w:r>
          </w:p>
          <w:p w14:paraId="59BDC6EA" w14:textId="665D4738"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r w:rsidR="00F84108"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b/>
                <w:color w:val="000000"/>
                <w:sz w:val="20"/>
                <w:szCs w:val="20"/>
                <w:lang w:val="sq-AL" w:eastAsia="sq-AL"/>
              </w:rPr>
              <w:t>--</w:t>
            </w:r>
          </w:p>
          <w:p w14:paraId="59BDC6EC" w14:textId="4DEC41DE"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Zyrat e specializuara të administratës që nuk përfshihen në shërbimet e mëposhtme si: shërbimi social, arsimi, shëndetësia, mbrojtja e mjedisit, rendi dhe siguria publike (p.sh</w:t>
            </w:r>
            <w:r w:rsidR="009778EA" w:rsidRPr="007E6E47">
              <w:rPr>
                <w:rFonts w:ascii="Garamond" w:eastAsia="Times New Roman" w:hAnsi="Garamond"/>
                <w:color w:val="000000"/>
                <w:sz w:val="20"/>
                <w:szCs w:val="20"/>
                <w:lang w:val="sq-AL" w:eastAsia="sq-AL"/>
              </w:rPr>
              <w:t>. mbikëqyrja e administratës</w:t>
            </w:r>
            <w:r w:rsidR="00F84108" w:rsidRPr="007E6E47">
              <w:rPr>
                <w:rFonts w:ascii="Garamond" w:eastAsia="Times New Roman" w:hAnsi="Garamond"/>
                <w:color w:val="000000"/>
                <w:sz w:val="20"/>
                <w:szCs w:val="20"/>
                <w:lang w:val="sq-AL" w:eastAsia="sq-AL"/>
              </w:rPr>
              <w:t>).</w:t>
            </w:r>
          </w:p>
          <w:p w14:paraId="59BDC6ED" w14:textId="608E87F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6EE" w14:textId="3E3A9D9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eastAsia="Times New Roman" w:hAnsi="Garamond"/>
                <w:color w:val="000000"/>
                <w:sz w:val="20"/>
                <w:szCs w:val="20"/>
                <w:lang w:val="sq-AL" w:eastAsia="sq-AL"/>
              </w:rPr>
              <w:t>Zyra e administratës</w:t>
            </w: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publike</w:t>
            </w:r>
            <w:r w:rsidR="00934160" w:rsidRPr="007E6E47">
              <w:rPr>
                <w:rFonts w:ascii="Garamond" w:hAnsi="Garamond" w:cs="Arial"/>
                <w:sz w:val="20"/>
                <w:szCs w:val="20"/>
                <w:lang w:val="sq-AL" w:eastAsia="sq-AL"/>
              </w:rPr>
              <w:t xml:space="preserve"> </w:t>
            </w:r>
          </w:p>
        </w:tc>
      </w:tr>
      <w:tr w:rsidR="00934160" w:rsidRPr="007E6E47" w14:paraId="59BDC6F4" w14:textId="77777777" w:rsidTr="00DA2908">
        <w:trPr>
          <w:trHeight w:val="975"/>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6F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6F1" w14:textId="6CCD9363" w:rsidR="00934160" w:rsidRPr="007E6E47" w:rsidRDefault="006D4725" w:rsidP="002B4702">
            <w:pPr>
              <w:spacing w:after="0" w:line="240" w:lineRule="auto"/>
              <w:ind w:firstLine="0"/>
              <w:rPr>
                <w:rFonts w:ascii="Garamond" w:hAnsi="Garamond"/>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Rendi dhe siguria publike </w:t>
            </w:r>
          </w:p>
          <w:p w14:paraId="59BDC6F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6F3" w14:textId="729EF1ED"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Shërbimet që kanë të bëjnë me rendin dhe sigurinë publike.</w:t>
            </w:r>
          </w:p>
        </w:tc>
      </w:tr>
      <w:tr w:rsidR="00934160" w:rsidRPr="007E6E47" w14:paraId="59BDC6FD"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6F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6F7" w14:textId="5BEAFBDB" w:rsidR="00934160" w:rsidRPr="007E6E47" w:rsidRDefault="006D4725" w:rsidP="002B4702">
            <w:pPr>
              <w:spacing w:after="0" w:line="240" w:lineRule="auto"/>
              <w:ind w:firstLine="0"/>
              <w:rPr>
                <w:rFonts w:ascii="Garamond" w:eastAsia="Arial" w:hAnsi="Garamond" w:cs="Arial"/>
                <w:spacing w:val="1"/>
                <w:sz w:val="20"/>
                <w:szCs w:val="20"/>
                <w:lang w:val="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Administrata e rendit dhe e sigurisë publike </w:t>
            </w:r>
          </w:p>
          <w:p w14:paraId="59BDC6F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6FA" w14:textId="3532D943"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Zyrat e administratës që merren me rendin dhe sigurinë publike</w:t>
            </w:r>
            <w:r w:rsidR="00DA2908" w:rsidRPr="007E6E47">
              <w:rPr>
                <w:rFonts w:ascii="Garamond" w:eastAsia="Times New Roman" w:hAnsi="Garamond"/>
                <w:color w:val="000000"/>
                <w:sz w:val="20"/>
                <w:szCs w:val="20"/>
                <w:lang w:val="sq-AL" w:eastAsia="sq-AL"/>
              </w:rPr>
              <w:t xml:space="preserve">. </w:t>
            </w:r>
          </w:p>
          <w:p w14:paraId="59BDC6F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6FC" w14:textId="14FCCAA3"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06"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6F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00" w14:textId="32445A4A"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Shërbimi policor </w:t>
            </w:r>
          </w:p>
          <w:p w14:paraId="59BDC701" w14:textId="25638559"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03" w14:textId="15215EAD"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Shërbimet që kanë të</w:t>
            </w:r>
            <w:r w:rsidR="00F84108" w:rsidRPr="007E6E47">
              <w:rPr>
                <w:rFonts w:ascii="Garamond" w:eastAsia="Times New Roman" w:hAnsi="Garamond"/>
                <w:color w:val="000000"/>
                <w:sz w:val="20"/>
                <w:szCs w:val="20"/>
                <w:lang w:val="sq-AL" w:eastAsia="sq-AL"/>
              </w:rPr>
              <w:t xml:space="preserve"> bëjnë me çështjet e policisë. </w:t>
            </w:r>
          </w:p>
          <w:p w14:paraId="59BDC704" w14:textId="2375FE38"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w:t>
            </w:r>
            <w:r w:rsidR="00F84108" w:rsidRPr="007E6E47">
              <w:rPr>
                <w:rFonts w:ascii="Garamond" w:eastAsia="Times New Roman" w:hAnsi="Garamond"/>
                <w:b/>
                <w:color w:val="000000"/>
                <w:sz w:val="20"/>
                <w:szCs w:val="20"/>
                <w:lang w:val="sq-AL" w:eastAsia="sq-AL"/>
              </w:rPr>
              <w:t xml:space="preserve"> --</w:t>
            </w:r>
          </w:p>
          <w:p w14:paraId="59BDC705"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Siguria dhe rendi publik.</w:t>
            </w:r>
          </w:p>
        </w:tc>
      </w:tr>
      <w:tr w:rsidR="00934160" w:rsidRPr="007E6E47" w14:paraId="59BDC70D" w14:textId="77777777" w:rsidTr="00934160">
        <w:trPr>
          <w:trHeight w:val="1462"/>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0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08" w14:textId="7A74EFD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Shërbimi i mbrojtjes nga zjarri. </w:t>
            </w:r>
          </w:p>
          <w:p w14:paraId="59BDC709" w14:textId="77777777" w:rsidR="00934160" w:rsidRPr="007E6E47" w:rsidRDefault="00934160" w:rsidP="002B4702">
            <w:pPr>
              <w:tabs>
                <w:tab w:val="left" w:pos="5977"/>
              </w:tabs>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r w:rsidRPr="007E6E47">
              <w:rPr>
                <w:rFonts w:ascii="Garamond" w:eastAsia="Times New Roman" w:hAnsi="Garamond"/>
                <w:b/>
                <w:color w:val="000000"/>
                <w:sz w:val="20"/>
                <w:szCs w:val="20"/>
                <w:lang w:val="sq-AL" w:eastAsia="sq-AL"/>
              </w:rPr>
              <w:tab/>
            </w:r>
          </w:p>
          <w:p w14:paraId="59BDC70A" w14:textId="30D72F0E" w:rsidR="00934160" w:rsidRPr="007E6E47" w:rsidRDefault="006D4725"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 xml:space="preserve"> </w:t>
            </w:r>
            <w:r w:rsidR="00934160" w:rsidRPr="007E6E47">
              <w:rPr>
                <w:rFonts w:ascii="Garamond" w:hAnsi="Garamond"/>
                <w:sz w:val="20"/>
                <w:szCs w:val="20"/>
                <w:lang w:val="sq-AL"/>
              </w:rPr>
              <w:t>Shërbime që kanë të bëjnë me çështjet e zjarrfikësve dhe të parandalimit të zjarrit; funksionimi i rregullt i ekipeve nga autoritetet publike për ndihmën dhe shërbimet në lidhje me parandalimin e zjarrit</w:t>
            </w:r>
            <w:r w:rsidR="001E7252" w:rsidRPr="007E6E47">
              <w:rPr>
                <w:rFonts w:ascii="Garamond" w:hAnsi="Garamond"/>
                <w:sz w:val="20"/>
                <w:szCs w:val="20"/>
                <w:lang w:val="sq-AL"/>
              </w:rPr>
              <w:t>,</w:t>
            </w:r>
            <w:r w:rsidR="00934160" w:rsidRPr="007E6E47">
              <w:rPr>
                <w:rFonts w:ascii="Garamond" w:hAnsi="Garamond"/>
                <w:sz w:val="20"/>
                <w:szCs w:val="20"/>
                <w:lang w:val="sq-AL"/>
              </w:rPr>
              <w:t xml:space="preserve"> si dhe për mirëmbajtjen e zjarrfikëseve, gjithashtu ofrohet suport për funksionimin e parandalimit të zjarrit dhe trajnime për zjarrfikësit.</w:t>
            </w:r>
          </w:p>
          <w:p w14:paraId="59BDC70B" w14:textId="2A25EB2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0C" w14:textId="10A8391E"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14" w14:textId="77777777" w:rsidTr="00934160">
        <w:trPr>
          <w:trHeight w:val="404"/>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0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0F" w14:textId="599474FE"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Stacioni i zjarrfikësit </w:t>
            </w:r>
          </w:p>
          <w:p w14:paraId="59BDC710" w14:textId="6DAFD481"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11" w14:textId="65EF43AE" w:rsidR="00934160" w:rsidRPr="007E6E47" w:rsidRDefault="006D4725" w:rsidP="002B4702">
            <w:pPr>
              <w:spacing w:after="0" w:line="240" w:lineRule="auto"/>
              <w:ind w:firstLine="0"/>
              <w:rPr>
                <w:rFonts w:ascii="Garamond" w:hAnsi="Garamond"/>
                <w:color w:val="000000"/>
                <w:sz w:val="20"/>
                <w:szCs w:val="20"/>
                <w:lang w:val="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Stacioni i zjarrfikësit është qendra ku ndodhen pajisjet dhe mjetet e zjarrfikëseve, si dhe zyrat e punonjësve</w:t>
            </w:r>
            <w:r w:rsidR="00934160" w:rsidRPr="007E6E47">
              <w:rPr>
                <w:rFonts w:ascii="Garamond" w:hAnsi="Garamond"/>
                <w:color w:val="000000"/>
                <w:sz w:val="20"/>
                <w:szCs w:val="20"/>
                <w:lang w:val="sq-AL"/>
              </w:rPr>
              <w:t>.</w:t>
            </w:r>
          </w:p>
          <w:p w14:paraId="59BDC712" w14:textId="066BB35B" w:rsidR="00934160" w:rsidRPr="007E6E47" w:rsidRDefault="00F84108"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13" w14:textId="6D8A8C2A"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Stacioni i zjarrfikësit </w:t>
            </w:r>
          </w:p>
        </w:tc>
      </w:tr>
      <w:tr w:rsidR="00934160" w:rsidRPr="007E6E47" w14:paraId="59BDC71B"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15" w14:textId="08B8669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16" w14:textId="60DE3250"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Sirena </w:t>
            </w:r>
          </w:p>
          <w:p w14:paraId="59BDC71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718" w14:textId="0CF91155"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olor w:val="000000"/>
                <w:sz w:val="20"/>
                <w:szCs w:val="20"/>
                <w:lang w:val="sq-AL"/>
              </w:rPr>
              <w:t>Sirena është një pajisje elektrike e cila përdoret për të prodhuar një tingull paralajmërues për publikun.</w:t>
            </w:r>
            <w:r w:rsidR="00934160" w:rsidRPr="007E6E47">
              <w:rPr>
                <w:rFonts w:ascii="Garamond" w:hAnsi="Garamond" w:cs="Arial"/>
                <w:sz w:val="20"/>
                <w:szCs w:val="20"/>
                <w:lang w:val="sq-AL" w:eastAsia="sq-AL"/>
              </w:rPr>
              <w:t xml:space="preserve"> </w:t>
            </w:r>
          </w:p>
          <w:p w14:paraId="59BDC719" w14:textId="69371C2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w:t>
            </w:r>
            <w:r w:rsidR="00F84108" w:rsidRPr="007E6E47">
              <w:rPr>
                <w:rFonts w:ascii="Garamond" w:eastAsia="Times New Roman" w:hAnsi="Garamond"/>
                <w:b/>
                <w:color w:val="000000"/>
                <w:sz w:val="20"/>
                <w:szCs w:val="20"/>
                <w:lang w:val="sq-AL" w:eastAsia="sq-AL"/>
              </w:rPr>
              <w:t xml:space="preserve"> --</w:t>
            </w:r>
          </w:p>
          <w:p w14:paraId="59BDC71A" w14:textId="7939078E" w:rsidR="00934160" w:rsidRPr="007E6E47" w:rsidRDefault="006D4725" w:rsidP="002B4702">
            <w:pPr>
              <w:autoSpaceDE w:val="0"/>
              <w:autoSpaceDN w:val="0"/>
              <w:adjustRightInd w:val="0"/>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eastAsia="Times New Roman" w:hAnsi="Garamond"/>
                <w:color w:val="000000"/>
                <w:sz w:val="20"/>
                <w:szCs w:val="20"/>
                <w:lang w:val="sq-AL" w:eastAsia="sq-AL"/>
              </w:rPr>
              <w:t xml:space="preserve">Shërbimi i mbrojtjes nga zjarri. </w:t>
            </w:r>
          </w:p>
        </w:tc>
      </w:tr>
      <w:tr w:rsidR="00934160" w:rsidRPr="007E6E47" w14:paraId="59BDC722"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1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 Emri --</w:t>
            </w:r>
          </w:p>
          <w:p w14:paraId="59BDC71D" w14:textId="0EFA970C"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Depozitat ujore </w:t>
            </w:r>
          </w:p>
          <w:p w14:paraId="59BDC71E" w14:textId="32643622"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1F"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Pr="007E6E47">
              <w:rPr>
                <w:rFonts w:ascii="Garamond" w:eastAsia="Times New Roman" w:hAnsi="Garamond"/>
                <w:color w:val="000000"/>
                <w:sz w:val="20"/>
                <w:szCs w:val="20"/>
                <w:lang w:val="sq-AL" w:eastAsia="sq-AL"/>
              </w:rPr>
              <w:t xml:space="preserve">Vendndodhja, instalimet ose zonat e përcaktuara ku ofrohet ujë për zjarrfikësit. </w:t>
            </w:r>
          </w:p>
          <w:p w14:paraId="59BDC720" w14:textId="2C49F761"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w:t>
            </w:r>
            <w:r w:rsidR="00F84108" w:rsidRPr="007E6E47">
              <w:rPr>
                <w:rFonts w:ascii="Garamond" w:eastAsia="Times New Roman" w:hAnsi="Garamond"/>
                <w:b/>
                <w:color w:val="000000"/>
                <w:sz w:val="20"/>
                <w:szCs w:val="20"/>
                <w:lang w:val="sq-AL" w:eastAsia="sq-AL"/>
              </w:rPr>
              <w:t xml:space="preserve"> --</w:t>
            </w:r>
          </w:p>
          <w:p w14:paraId="59BDC721" w14:textId="0253034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Shërbimi i mbrojtjes nga zjarri</w:t>
            </w:r>
          </w:p>
        </w:tc>
      </w:tr>
      <w:tr w:rsidR="00934160" w:rsidRPr="007E6E47" w14:paraId="59BDC72B"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23"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25" w14:textId="781E7261"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Sigurimi i ujit në raste zjarri</w:t>
            </w:r>
          </w:p>
          <w:p w14:paraId="59BDC726" w14:textId="136E22FE"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28" w14:textId="17A386E2"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Vendndodhja, instalimet ose zonat e përcaktuara ku</w:t>
            </w:r>
            <w:r w:rsidR="00F84108" w:rsidRPr="007E6E47">
              <w:rPr>
                <w:rFonts w:ascii="Garamond" w:eastAsia="Times New Roman" w:hAnsi="Garamond"/>
                <w:color w:val="000000"/>
                <w:sz w:val="20"/>
                <w:szCs w:val="20"/>
                <w:lang w:val="sq-AL" w:eastAsia="sq-AL"/>
              </w:rPr>
              <w:t xml:space="preserve"> ofrohet ujë për zjarrfikësit.</w:t>
            </w:r>
          </w:p>
          <w:p w14:paraId="59BDC729" w14:textId="3D6183F6"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w:t>
            </w:r>
            <w:r w:rsidR="00F84108" w:rsidRPr="007E6E47">
              <w:rPr>
                <w:rFonts w:ascii="Garamond" w:eastAsia="Times New Roman" w:hAnsi="Garamond"/>
                <w:b/>
                <w:color w:val="000000"/>
                <w:sz w:val="20"/>
                <w:szCs w:val="20"/>
                <w:lang w:val="sq-AL" w:eastAsia="sq-AL"/>
              </w:rPr>
              <w:t xml:space="preserve"> --</w:t>
            </w:r>
          </w:p>
          <w:p w14:paraId="59BDC72A"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Shërbimi i mbrojtjes nga zjarri</w:t>
            </w:r>
          </w:p>
        </w:tc>
      </w:tr>
      <w:tr w:rsidR="00934160" w:rsidRPr="007E6E47" w14:paraId="59BDC732"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2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2D" w14:textId="2327AC1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Zbulimi dhe vëzhgimi i vendndodhjes së zjarrit</w:t>
            </w:r>
          </w:p>
          <w:p w14:paraId="59BDC72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72F" w14:textId="2CA4B4B5"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Vendndodhja, objektet, ndërtesat ose pajisjet për zbulimin dhe vëzhgimin e zjarreve. </w:t>
            </w:r>
          </w:p>
          <w:p w14:paraId="59BDC730" w14:textId="56E343C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31" w14:textId="222C8675"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sz w:val="20"/>
                <w:szCs w:val="20"/>
                <w:lang w:val="sq-AL" w:eastAsia="sq-AL"/>
              </w:rPr>
              <w:t xml:space="preserve"> </w:t>
            </w:r>
            <w:r w:rsidR="00934160" w:rsidRPr="007E6E47">
              <w:rPr>
                <w:rFonts w:ascii="Garamond" w:eastAsia="Times New Roman" w:hAnsi="Garamond"/>
                <w:color w:val="000000"/>
                <w:sz w:val="20"/>
                <w:szCs w:val="20"/>
                <w:lang w:val="sq-AL" w:eastAsia="sq-AL"/>
              </w:rPr>
              <w:t>Shërbimi i mbrojtjes nga zjarri</w:t>
            </w:r>
            <w:r w:rsidR="00934160" w:rsidRPr="007E6E47">
              <w:rPr>
                <w:rFonts w:ascii="Garamond" w:eastAsia="Times New Roman" w:hAnsi="Garamond"/>
                <w:sz w:val="20"/>
                <w:szCs w:val="20"/>
                <w:lang w:val="sq-AL" w:eastAsia="sq-AL"/>
              </w:rPr>
              <w:t xml:space="preserve"> </w:t>
            </w:r>
          </w:p>
        </w:tc>
      </w:tr>
      <w:tr w:rsidR="00934160" w:rsidRPr="007E6E47" w14:paraId="59BDC73A"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3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34" w14:textId="0DFAB66F"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Shërbimi i shpëtimit </w:t>
            </w:r>
          </w:p>
          <w:p w14:paraId="59BDC73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737" w14:textId="75BCE8D5" w:rsidR="00934160" w:rsidRPr="007E6E47" w:rsidRDefault="00934160" w:rsidP="002B4702">
            <w:pPr>
              <w:widowControl w:val="0"/>
              <w:spacing w:after="0" w:line="240" w:lineRule="auto"/>
              <w:ind w:firstLine="0"/>
              <w:rPr>
                <w:rFonts w:ascii="Garamond" w:eastAsia="Arial" w:hAnsi="Garamond"/>
                <w:spacing w:val="-1"/>
                <w:sz w:val="20"/>
                <w:szCs w:val="20"/>
                <w:lang w:val="sq-AL"/>
              </w:rPr>
            </w:pPr>
            <w:r w:rsidRPr="007E6E47">
              <w:rPr>
                <w:rFonts w:ascii="Garamond" w:eastAsia="Arial" w:hAnsi="Garamond"/>
                <w:spacing w:val="-1"/>
                <w:sz w:val="20"/>
                <w:szCs w:val="20"/>
                <w:lang w:val="sq-AL"/>
              </w:rPr>
              <w:t>Shërbimet e dedikuara për kërkimin dhe shpëtimin e njerëzve, kafshëve dhe pro</w:t>
            </w:r>
            <w:r w:rsidR="00017FA3" w:rsidRPr="007E6E47">
              <w:rPr>
                <w:rFonts w:ascii="Garamond" w:eastAsia="Arial" w:hAnsi="Garamond"/>
                <w:spacing w:val="-1"/>
                <w:sz w:val="20"/>
                <w:szCs w:val="20"/>
                <w:lang w:val="sq-AL"/>
              </w:rPr>
              <w:t xml:space="preserve">dukteve në situata emergjente. </w:t>
            </w:r>
          </w:p>
          <w:p w14:paraId="59BDC738" w14:textId="28BCA46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w:t>
            </w: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w:t>
            </w:r>
          </w:p>
          <w:p w14:paraId="59BDC739" w14:textId="067C7902"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42"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3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3C" w14:textId="2B8B9270"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Stacioni i shpëtimit </w:t>
            </w:r>
          </w:p>
          <w:p w14:paraId="59BDC73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73F" w14:textId="498F592F" w:rsidR="00934160" w:rsidRPr="007E6E47" w:rsidRDefault="00934160" w:rsidP="00F84108">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 xml:space="preserve">Shërbimet që kanë të bëjnë me strehimin e stafit teknik, pajisjet dhe elementet ndihmëse të </w:t>
            </w:r>
            <w:r w:rsidR="00F84108" w:rsidRPr="007E6E47">
              <w:rPr>
                <w:rFonts w:ascii="Garamond" w:hAnsi="Garamond"/>
                <w:sz w:val="20"/>
                <w:szCs w:val="20"/>
                <w:lang w:val="sq-AL"/>
              </w:rPr>
              <w:t xml:space="preserve">ekipeve të shpëtimit të tokës. </w:t>
            </w:r>
          </w:p>
          <w:p w14:paraId="59BDC740" w14:textId="3D0C253F"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41" w14:textId="370B667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Shërbimi i shpëtimit </w:t>
            </w:r>
          </w:p>
        </w:tc>
      </w:tr>
      <w:tr w:rsidR="00934160" w:rsidRPr="007E6E47" w14:paraId="59BDC74A"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4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44" w14:textId="04AC8495"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Vendndodhja e uljes së helikopterit të shpëtimit. </w:t>
            </w:r>
          </w:p>
          <w:p w14:paraId="59BDC74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747" w14:textId="63AE8A3A" w:rsidR="00934160" w:rsidRPr="007E6E47" w:rsidRDefault="00934160" w:rsidP="002B4702">
            <w:pPr>
              <w:widowControl w:val="0"/>
              <w:spacing w:after="0" w:line="240" w:lineRule="auto"/>
              <w:ind w:firstLine="0"/>
              <w:rPr>
                <w:rFonts w:ascii="Garamond" w:eastAsia="Arial" w:hAnsi="Garamond"/>
                <w:spacing w:val="-1"/>
                <w:sz w:val="20"/>
                <w:szCs w:val="20"/>
                <w:lang w:val="sq-AL"/>
              </w:rPr>
            </w:pPr>
            <w:r w:rsidRPr="007E6E47">
              <w:rPr>
                <w:rFonts w:ascii="Garamond" w:eastAsia="Arial" w:hAnsi="Garamond"/>
                <w:spacing w:val="-1"/>
                <w:sz w:val="20"/>
                <w:szCs w:val="20"/>
                <w:lang w:val="sq-AL"/>
              </w:rPr>
              <w:t xml:space="preserve">Një zonë e përcaktuar ku helikopterët mund të </w:t>
            </w:r>
            <w:r w:rsidR="00F84108" w:rsidRPr="007E6E47">
              <w:rPr>
                <w:rFonts w:ascii="Garamond" w:eastAsia="Arial" w:hAnsi="Garamond"/>
                <w:spacing w:val="-1"/>
                <w:sz w:val="20"/>
                <w:szCs w:val="20"/>
                <w:lang w:val="sq-AL"/>
              </w:rPr>
              <w:t xml:space="preserve">ulen dhe ngrihen për fluturim. </w:t>
            </w:r>
          </w:p>
          <w:p w14:paraId="59BDC748" w14:textId="4CB238F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49" w14:textId="2E5CC43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Shërbimi i shpëtimit</w:t>
            </w:r>
          </w:p>
        </w:tc>
      </w:tr>
      <w:tr w:rsidR="00934160" w:rsidRPr="007E6E47" w14:paraId="59BDC752"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4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74C" w14:textId="2C3A18BA"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Stacioni i shpëtimit të marinës </w:t>
            </w:r>
          </w:p>
          <w:p w14:paraId="59BDC74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74F" w14:textId="3F1CC242" w:rsidR="00934160" w:rsidRPr="007E6E47" w:rsidRDefault="00934160" w:rsidP="00F84108">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Shërbimet në bregdet që ofrojnë ndërtesa, zona ankorimi ose mol për të strehuar ekipet e shpëtimit detar dhe pajisjet e tyre, an</w:t>
            </w:r>
            <w:r w:rsidR="00F84108" w:rsidRPr="007E6E47">
              <w:rPr>
                <w:rFonts w:ascii="Garamond" w:hAnsi="Garamond"/>
                <w:sz w:val="20"/>
                <w:szCs w:val="20"/>
                <w:lang w:val="sq-AL"/>
              </w:rPr>
              <w:t>ijet dhe mjetet e tjera detare.</w:t>
            </w:r>
          </w:p>
          <w:p w14:paraId="59BDC750" w14:textId="347A7D0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51" w14:textId="633DD543"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Shërbimi i shpëtimit </w:t>
            </w:r>
          </w:p>
        </w:tc>
      </w:tr>
      <w:tr w:rsidR="00934160" w:rsidRPr="007E6E47" w14:paraId="59BDC759" w14:textId="77777777" w:rsidTr="00F84108">
        <w:trPr>
          <w:trHeight w:val="1407"/>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53" w14:textId="5817A43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54" w14:textId="07F22EFF"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Mbrojtja civile </w:t>
            </w:r>
          </w:p>
          <w:p w14:paraId="59BDC755" w14:textId="6DA73C88"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56" w14:textId="0A23DF26"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eastAsia="Arial" w:hAnsi="Garamond"/>
                <w:spacing w:val="-1"/>
                <w:sz w:val="20"/>
                <w:szCs w:val="20"/>
                <w:lang w:val="sq-AL"/>
              </w:rPr>
              <w:t>Vende që ofrojnë mbrojtje dhe strehim nga fatkeqësitë natyrore dhe situatat emergjente për shtresën civile</w:t>
            </w:r>
            <w:r w:rsidR="00934160" w:rsidRPr="007E6E47">
              <w:rPr>
                <w:rFonts w:ascii="Garamond" w:hAnsi="Garamond"/>
                <w:color w:val="000000"/>
                <w:sz w:val="20"/>
                <w:szCs w:val="20"/>
                <w:lang w:val="sq-AL"/>
              </w:rPr>
              <w:t>.</w:t>
            </w:r>
          </w:p>
          <w:p w14:paraId="59BDC75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58" w14:textId="7D387358"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60"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5A" w14:textId="213DECC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5B" w14:textId="64F29B0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Zyra e telefonatave emergjente </w:t>
            </w:r>
          </w:p>
          <w:p w14:paraId="59BDC75C" w14:textId="15E22406"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5D" w14:textId="10CF5F45"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Zyra ku ndodhen telefonat, që përdoren për rastet emergjente. </w:t>
            </w:r>
          </w:p>
          <w:p w14:paraId="59BDC75E" w14:textId="09898F5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5F" w14:textId="71FF0C1C"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67"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61" w14:textId="3C2B29E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62" w14:textId="777249CE"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Pajisjet portabël të ndihmës së parë. </w:t>
            </w:r>
          </w:p>
          <w:p w14:paraId="59BDC763" w14:textId="21E76464"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64" w14:textId="42D5C319" w:rsidR="00934160" w:rsidRPr="007E6E47" w:rsidRDefault="006D4725" w:rsidP="002B4702">
            <w:pPr>
              <w:pStyle w:val="TableTextNormal"/>
              <w:spacing w:before="0" w:after="0"/>
              <w:ind w:left="0" w:right="0"/>
              <w:rPr>
                <w:rFonts w:ascii="Garamond" w:eastAsia="Arial" w:hAnsi="Garamond"/>
                <w:spacing w:val="-1"/>
                <w:sz w:val="20"/>
                <w:szCs w:val="20"/>
                <w:lang w:val="sq-AL"/>
              </w:rPr>
            </w:pPr>
            <w:r w:rsidRPr="007E6E47">
              <w:rPr>
                <w:rFonts w:ascii="Garamond" w:eastAsia="Arial" w:hAnsi="Garamond"/>
                <w:spacing w:val="-1"/>
                <w:sz w:val="20"/>
                <w:szCs w:val="20"/>
                <w:lang w:val="sq-AL"/>
              </w:rPr>
              <w:t xml:space="preserve"> </w:t>
            </w:r>
            <w:r w:rsidR="00934160" w:rsidRPr="007E6E47">
              <w:rPr>
                <w:rFonts w:ascii="Garamond" w:hAnsi="Garamond"/>
                <w:sz w:val="20"/>
                <w:szCs w:val="20"/>
                <w:lang w:val="sq-AL"/>
              </w:rPr>
              <w:t>Pajisjet e ndihmës së parë janë të disponueshme për çdo njeri që mund të</w:t>
            </w:r>
            <w:r w:rsidRPr="007E6E47">
              <w:rPr>
                <w:rFonts w:ascii="Garamond" w:hAnsi="Garamond"/>
                <w:sz w:val="20"/>
                <w:szCs w:val="20"/>
                <w:lang w:val="sq-AL"/>
              </w:rPr>
              <w:t xml:space="preserve"> </w:t>
            </w:r>
            <w:r w:rsidR="00934160" w:rsidRPr="007E6E47">
              <w:rPr>
                <w:rFonts w:ascii="Garamond" w:hAnsi="Garamond"/>
                <w:sz w:val="20"/>
                <w:szCs w:val="20"/>
                <w:lang w:val="sq-AL"/>
              </w:rPr>
              <w:t>ketë nevojë, janë të vendosura në vende të dukshme dhe të prekshme.</w:t>
            </w:r>
            <w:r w:rsidR="00934160" w:rsidRPr="007E6E47">
              <w:rPr>
                <w:rFonts w:ascii="Garamond" w:eastAsia="Arial" w:hAnsi="Garamond"/>
                <w:spacing w:val="-1"/>
                <w:sz w:val="20"/>
                <w:szCs w:val="20"/>
                <w:lang w:val="sq-AL"/>
              </w:rPr>
              <w:t xml:space="preserve"> </w:t>
            </w:r>
          </w:p>
          <w:p w14:paraId="59BDC765" w14:textId="2CD136B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66" w14:textId="5823DBE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6E"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68" w14:textId="06AEC40C"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69" w14:textId="1A3A8218"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Mbrojtja </w:t>
            </w:r>
          </w:p>
          <w:p w14:paraId="59BDC76A" w14:textId="3933E56E"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6B" w14:textId="0A7ED87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eastAsia="Arial" w:hAnsi="Garamond"/>
                <w:spacing w:val="-1"/>
                <w:sz w:val="20"/>
                <w:szCs w:val="20"/>
                <w:lang w:val="sq-AL"/>
              </w:rPr>
              <w:t xml:space="preserve">Shërbimet që kanë të bëjnë me mbrojtjen ushtarake. </w:t>
            </w:r>
          </w:p>
          <w:p w14:paraId="59BDC76C" w14:textId="06E1040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6D" w14:textId="138C9166"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75"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6F" w14:textId="6EBC2E6F"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70" w14:textId="0931ACA0"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Barake </w:t>
            </w:r>
          </w:p>
          <w:p w14:paraId="59BDC771" w14:textId="7C8124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 </w:t>
            </w:r>
            <w:r w:rsidR="00F84108" w:rsidRPr="007E6E47">
              <w:rPr>
                <w:rFonts w:ascii="Garamond" w:eastAsia="Times New Roman" w:hAnsi="Garamond"/>
                <w:b/>
                <w:color w:val="000000"/>
                <w:sz w:val="20"/>
                <w:szCs w:val="20"/>
                <w:lang w:val="sq-AL" w:eastAsia="sq-AL"/>
              </w:rPr>
              <w:t>--</w:t>
            </w:r>
          </w:p>
          <w:p w14:paraId="59BDC772" w14:textId="65A1EBC3"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eastAsia="Arial" w:hAnsi="Garamond"/>
                <w:spacing w:val="-1"/>
                <w:sz w:val="20"/>
                <w:szCs w:val="20"/>
                <w:lang w:val="sq-AL"/>
              </w:rPr>
              <w:t>Shërbimet që kanë të bëjnë me sigurimin e godinave të përdorura veçanërisht për strehimin e ushtarëve.</w:t>
            </w:r>
            <w:r w:rsidRPr="007E6E47">
              <w:rPr>
                <w:rFonts w:ascii="Garamond" w:eastAsia="Arial" w:hAnsi="Garamond"/>
                <w:spacing w:val="-1"/>
                <w:sz w:val="20"/>
                <w:szCs w:val="20"/>
                <w:lang w:val="sq-AL"/>
              </w:rPr>
              <w:t xml:space="preserve"> </w:t>
            </w:r>
          </w:p>
          <w:p w14:paraId="59BDC773" w14:textId="67062BF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74" w14:textId="229959AD"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Siguria dhe rendi publik </w:t>
            </w:r>
          </w:p>
        </w:tc>
      </w:tr>
      <w:tr w:rsidR="00934160" w:rsidRPr="007E6E47" w14:paraId="59BDC77C"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76" w14:textId="0141662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77" w14:textId="306AAD3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Kamp </w:t>
            </w:r>
          </w:p>
          <w:p w14:paraId="59BDC778" w14:textId="03F2FCD9"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79" w14:textId="77777777" w:rsidR="00934160" w:rsidRPr="007E6E47" w:rsidRDefault="00934160" w:rsidP="002B4702">
            <w:pPr>
              <w:pStyle w:val="TableTextNormal"/>
              <w:spacing w:before="0" w:after="0"/>
              <w:ind w:left="0" w:right="0"/>
              <w:rPr>
                <w:rFonts w:ascii="Garamond" w:eastAsia="Arial" w:hAnsi="Garamond"/>
                <w:spacing w:val="-1"/>
                <w:sz w:val="20"/>
                <w:szCs w:val="20"/>
                <w:lang w:val="sq-AL"/>
              </w:rPr>
            </w:pPr>
            <w:r w:rsidRPr="007E6E47">
              <w:rPr>
                <w:rFonts w:ascii="Garamond" w:eastAsia="Calibri" w:hAnsi="Garamond" w:cs="Arial"/>
                <w:sz w:val="20"/>
                <w:szCs w:val="20"/>
                <w:lang w:val="sq-AL"/>
              </w:rPr>
              <w:t xml:space="preserve"> </w:t>
            </w:r>
            <w:r w:rsidRPr="007E6E47">
              <w:rPr>
                <w:rFonts w:ascii="Garamond" w:hAnsi="Garamond"/>
                <w:sz w:val="20"/>
                <w:szCs w:val="20"/>
                <w:lang w:val="sq-AL"/>
              </w:rPr>
              <w:t>Zakonisht është vend larg zonave urbane, ku janë ngritur çadra ose ndërtesa të thjeshta (si kabinat) për strehim të përkohshëm ose udhëzim të forcës ushtarake.</w:t>
            </w:r>
            <w:r w:rsidRPr="007E6E47">
              <w:rPr>
                <w:rFonts w:ascii="Garamond" w:eastAsia="Arial" w:hAnsi="Garamond"/>
                <w:spacing w:val="-1"/>
                <w:sz w:val="20"/>
                <w:szCs w:val="20"/>
                <w:lang w:val="sq-AL"/>
              </w:rPr>
              <w:t xml:space="preserve"> </w:t>
            </w:r>
          </w:p>
          <w:p w14:paraId="59BDC77A" w14:textId="5B74CD33"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Burimi --</w:t>
            </w:r>
          </w:p>
          <w:p w14:paraId="59BDC77B" w14:textId="47EBB662"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Mbrojtja</w:t>
            </w:r>
          </w:p>
        </w:tc>
      </w:tr>
      <w:tr w:rsidR="00934160" w:rsidRPr="007E6E47" w14:paraId="59BDC781" w14:textId="77777777" w:rsidTr="00F84108">
        <w:trPr>
          <w:trHeight w:val="1110"/>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7D" w14:textId="4F57E91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7E" w14:textId="5638AAC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Mbrojtja e mjedisit </w:t>
            </w:r>
          </w:p>
          <w:p w14:paraId="59BDC77F" w14:textId="0C05ECF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80" w14:textId="16443C6F" w:rsidR="00934160" w:rsidRPr="007E6E47" w:rsidRDefault="006D4725" w:rsidP="002B4702">
            <w:pPr>
              <w:pStyle w:val="TableTextNormal"/>
              <w:spacing w:before="0" w:after="0"/>
              <w:ind w:left="0" w:right="0"/>
              <w:rPr>
                <w:rFonts w:ascii="Garamond" w:eastAsia="Calibri" w:hAnsi="Garamond" w:cs="Arial"/>
                <w:sz w:val="20"/>
                <w:szCs w:val="20"/>
                <w:lang w:val="sq-AL"/>
              </w:rPr>
            </w:pPr>
            <w:r w:rsidRPr="007E6E47">
              <w:rPr>
                <w:rFonts w:ascii="Garamond" w:eastAsia="Calibri" w:hAnsi="Garamond" w:cs="Arial"/>
                <w:sz w:val="20"/>
                <w:szCs w:val="20"/>
                <w:lang w:val="sq-AL"/>
              </w:rPr>
              <w:t xml:space="preserve"> </w:t>
            </w:r>
            <w:r w:rsidR="00934160" w:rsidRPr="007E6E47">
              <w:rPr>
                <w:rFonts w:ascii="Garamond" w:hAnsi="Garamond"/>
                <w:sz w:val="20"/>
                <w:szCs w:val="20"/>
                <w:lang w:val="sq-AL"/>
              </w:rPr>
              <w:t>Shërbimet që kanë të bëjnë me administrimin, mbikëqyrjen, inspektimin, funksionimin ose mbështetjen e aktiviteteve që kanë të bëjnë me mbrojtjen dhe ruajtjen e mjedisit.</w:t>
            </w:r>
            <w:r w:rsidR="00934160" w:rsidRPr="007E6E47">
              <w:rPr>
                <w:rFonts w:ascii="Garamond" w:eastAsia="Calibri" w:hAnsi="Garamond" w:cs="Arial"/>
                <w:sz w:val="20"/>
                <w:szCs w:val="20"/>
                <w:lang w:val="sq-AL"/>
              </w:rPr>
              <w:t xml:space="preserve"> </w:t>
            </w:r>
          </w:p>
        </w:tc>
      </w:tr>
      <w:tr w:rsidR="00934160" w:rsidRPr="007E6E47" w14:paraId="59BDC788"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82" w14:textId="2FD180B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83" w14:textId="3B4FC356"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Administrata për mbrojtjen e mjedisit </w:t>
            </w:r>
          </w:p>
          <w:p w14:paraId="59BDC784" w14:textId="58D20BAA"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r w:rsidR="00F84108" w:rsidRPr="007E6E47">
              <w:rPr>
                <w:rFonts w:ascii="Garamond" w:eastAsia="Times New Roman" w:hAnsi="Garamond"/>
                <w:b/>
                <w:color w:val="000000"/>
                <w:sz w:val="20"/>
                <w:szCs w:val="20"/>
                <w:lang w:val="sq-AL" w:eastAsia="sq-AL"/>
              </w:rPr>
              <w:t xml:space="preserve"> --</w:t>
            </w:r>
          </w:p>
          <w:p w14:paraId="59BDC785" w14:textId="78832108"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eastAsia="Arial" w:hAnsi="Garamond"/>
                <w:spacing w:val="-1"/>
                <w:sz w:val="20"/>
                <w:szCs w:val="20"/>
                <w:lang w:val="sq-AL"/>
              </w:rPr>
              <w:t>Zyra e administratës që merret me mbrojtjen e mjedisit.</w:t>
            </w:r>
          </w:p>
          <w:p w14:paraId="59BDC78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87" w14:textId="33B621D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Mbrojtja e mjedisit </w:t>
            </w:r>
          </w:p>
        </w:tc>
      </w:tr>
      <w:tr w:rsidR="00934160" w:rsidRPr="007E6E47" w14:paraId="59BDC78F"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89" w14:textId="5A732B9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8A" w14:textId="5587561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Qendra e edukimit mjedisor </w:t>
            </w:r>
          </w:p>
          <w:p w14:paraId="59BDC78B" w14:textId="32B5950C"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8C" w14:textId="2B7BF91F" w:rsidR="00934160" w:rsidRPr="007E6E47" w:rsidRDefault="006D4725" w:rsidP="002B4702">
            <w:pPr>
              <w:pStyle w:val="TableTextNormal"/>
              <w:spacing w:before="0" w:after="0"/>
              <w:ind w:left="0" w:right="0"/>
              <w:rPr>
                <w:rFonts w:ascii="Garamond" w:eastAsia="Calibri" w:hAnsi="Garamond" w:cs="Arial"/>
                <w:sz w:val="20"/>
                <w:szCs w:val="20"/>
                <w:lang w:val="sq-AL"/>
              </w:rPr>
            </w:pPr>
            <w:r w:rsidRPr="007E6E47">
              <w:rPr>
                <w:rFonts w:ascii="Garamond" w:eastAsia="Calibri" w:hAnsi="Garamond" w:cs="Arial"/>
                <w:sz w:val="20"/>
                <w:szCs w:val="20"/>
                <w:lang w:val="sq-AL"/>
              </w:rPr>
              <w:t xml:space="preserve"> </w:t>
            </w:r>
            <w:r w:rsidR="00934160" w:rsidRPr="007E6E47">
              <w:rPr>
                <w:rFonts w:ascii="Garamond" w:hAnsi="Garamond"/>
                <w:sz w:val="20"/>
                <w:szCs w:val="20"/>
                <w:lang w:val="sq-AL"/>
              </w:rPr>
              <w:t>Institucioni i angazhuar në zhvillimin e programeve dhe materialeve për të rritur ndërgjegjësimin për mjedisin dhe zhvillimin e qëndrueshëm.</w:t>
            </w:r>
            <w:r w:rsidR="00934160" w:rsidRPr="007E6E47">
              <w:rPr>
                <w:rFonts w:ascii="Garamond" w:eastAsia="Calibri" w:hAnsi="Garamond" w:cs="Arial"/>
                <w:sz w:val="20"/>
                <w:szCs w:val="20"/>
                <w:lang w:val="sq-AL"/>
              </w:rPr>
              <w:t xml:space="preserve"> </w:t>
            </w:r>
          </w:p>
          <w:p w14:paraId="59BDC78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8E" w14:textId="76F12372"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Mbrojtja e mjedisit</w:t>
            </w:r>
          </w:p>
        </w:tc>
      </w:tr>
      <w:tr w:rsidR="00934160" w:rsidRPr="007E6E47" w14:paraId="59BDC794" w14:textId="77777777" w:rsidTr="00F84108">
        <w:trPr>
          <w:trHeight w:val="885"/>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90" w14:textId="735B9B2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91" w14:textId="061A14BB"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Shëndeti </w:t>
            </w:r>
          </w:p>
          <w:p w14:paraId="59BDC792" w14:textId="4C54634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93" w14:textId="70FF478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eastAsia="Arial" w:hAnsi="Garamond"/>
                <w:spacing w:val="-1"/>
                <w:sz w:val="20"/>
                <w:szCs w:val="20"/>
                <w:lang w:val="sq-AL"/>
              </w:rPr>
              <w:t xml:space="preserve">Shërbimet që kanë të bëjnë me çështjet shëndetësore. </w:t>
            </w:r>
          </w:p>
        </w:tc>
      </w:tr>
      <w:tr w:rsidR="00934160" w:rsidRPr="007E6E47" w14:paraId="59BDC79B"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95" w14:textId="7BA4166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96" w14:textId="6F992742"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Administrata për shëndetin</w:t>
            </w:r>
          </w:p>
          <w:p w14:paraId="59BDC797" w14:textId="26E8C579"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98" w14:textId="77777777" w:rsidR="00934160" w:rsidRPr="007E6E47" w:rsidRDefault="00934160" w:rsidP="002B4702">
            <w:pPr>
              <w:pStyle w:val="TableTextNormal"/>
              <w:spacing w:before="0" w:after="0"/>
              <w:ind w:left="0" w:right="0"/>
              <w:rPr>
                <w:rFonts w:ascii="Garamond" w:eastAsia="Calibri" w:hAnsi="Garamond" w:cs="Arial"/>
                <w:sz w:val="20"/>
                <w:szCs w:val="20"/>
                <w:lang w:val="sq-AL"/>
              </w:rPr>
            </w:pPr>
            <w:r w:rsidRPr="007E6E47">
              <w:rPr>
                <w:rFonts w:ascii="Garamond" w:eastAsia="Calibri" w:hAnsi="Garamond" w:cs="Arial"/>
                <w:sz w:val="20"/>
                <w:szCs w:val="20"/>
                <w:lang w:val="sq-AL"/>
              </w:rPr>
              <w:t xml:space="preserve"> </w:t>
            </w:r>
            <w:r w:rsidRPr="007E6E47">
              <w:rPr>
                <w:rFonts w:ascii="Garamond" w:hAnsi="Garamond"/>
                <w:sz w:val="20"/>
                <w:szCs w:val="20"/>
                <w:lang w:val="sq-AL"/>
              </w:rPr>
              <w:t>Administrata për shëndetin përfshin kryesisht zyrat që merren me veprimtarinë e shërbimeve shëndetësore dhe që ofrojnë kujdes mjekësor.</w:t>
            </w:r>
            <w:r w:rsidRPr="007E6E47">
              <w:rPr>
                <w:rFonts w:ascii="Garamond" w:eastAsia="Arial" w:hAnsi="Garamond"/>
                <w:spacing w:val="-1"/>
                <w:sz w:val="20"/>
                <w:szCs w:val="20"/>
                <w:lang w:val="sq-AL"/>
              </w:rPr>
              <w:t xml:space="preserve"> </w:t>
            </w:r>
          </w:p>
          <w:p w14:paraId="59BDC79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9A" w14:textId="1E957415"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Shëndeti </w:t>
            </w:r>
          </w:p>
        </w:tc>
      </w:tr>
      <w:tr w:rsidR="00934160" w:rsidRPr="007E6E47" w14:paraId="59BDC7A3"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9C" w14:textId="3401389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9D" w14:textId="20DD7D1D"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Produktet mjekësore, aparaturat dhe pajisjet </w:t>
            </w:r>
          </w:p>
          <w:p w14:paraId="59BDC79E" w14:textId="5DCDB9BA"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A0" w14:textId="16BA9E51"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 xml:space="preserve"> Shërbimet që kanë të bëjnë me medikamente, proteza, aparate dhe pajisje mjekësore dhe produkte të tjera shëndetësore të marra nga individë ose familje, me ose pa recetë, zakonisht nga farmacistë ose furnizues të produkteve mjekësore. Ato janë të destinuar për konsum ose përdorim jashtë in</w:t>
            </w:r>
            <w:r w:rsidR="00F84108" w:rsidRPr="007E6E47">
              <w:rPr>
                <w:rFonts w:ascii="Garamond" w:hAnsi="Garamond"/>
                <w:color w:val="000000"/>
                <w:sz w:val="20"/>
                <w:szCs w:val="20"/>
                <w:lang w:val="sq-AL"/>
              </w:rPr>
              <w:t>stitucionit shëndetësor.</w:t>
            </w:r>
          </w:p>
          <w:p w14:paraId="59BDC7A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hAnsi="Garamond"/>
                <w:color w:val="000000"/>
                <w:sz w:val="20"/>
                <w:szCs w:val="20"/>
                <w:lang w:val="sq-AL"/>
              </w:rPr>
              <w:t xml:space="preserve"> </w:t>
            </w:r>
            <w:r w:rsidRPr="007E6E47">
              <w:rPr>
                <w:rFonts w:ascii="Garamond" w:eastAsia="Times New Roman" w:hAnsi="Garamond"/>
                <w:b/>
                <w:color w:val="000000"/>
                <w:sz w:val="20"/>
                <w:szCs w:val="20"/>
                <w:lang w:val="sq-AL" w:eastAsia="sq-AL"/>
              </w:rPr>
              <w:t>-- Burimi --</w:t>
            </w:r>
          </w:p>
          <w:p w14:paraId="59BDC7A2" w14:textId="0E78E2CA"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Shëndeti </w:t>
            </w:r>
          </w:p>
        </w:tc>
      </w:tr>
      <w:tr w:rsidR="00934160" w:rsidRPr="007E6E47" w14:paraId="59BDC7AA"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A4" w14:textId="14512A6F"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A5"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Shërbimi ambulator </w:t>
            </w:r>
          </w:p>
          <w:p w14:paraId="59BDC7A6" w14:textId="163A06B9"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A7" w14:textId="0CD9DCD8"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 xml:space="preserve">Shërbimet mjekësore, dentare dhe para mjekësore të cilat u dërgohen ambulancave nga mjekët, dentistët, paramedikët dhe ndihmësit. Shërbimet mund të dërgohen në shtëpi, në institucione private/publike, në </w:t>
            </w:r>
            <w:r w:rsidR="00DA2908" w:rsidRPr="007E6E47">
              <w:rPr>
                <w:rFonts w:ascii="Garamond" w:hAnsi="Garamond"/>
                <w:sz w:val="20"/>
                <w:szCs w:val="20"/>
                <w:lang w:val="sq-AL"/>
              </w:rPr>
              <w:t>dispanseri</w:t>
            </w:r>
            <w:r w:rsidRPr="007E6E47">
              <w:rPr>
                <w:rFonts w:ascii="Garamond" w:hAnsi="Garamond"/>
                <w:sz w:val="20"/>
                <w:szCs w:val="20"/>
                <w:lang w:val="sq-AL"/>
              </w:rPr>
              <w:t xml:space="preserve"> ose në klinikat ambulatore të spitaleve. Shërbimet e pacientëve përfshijnë medikamentet, protezat, aparatet, produktet mjekësore dhe shërbimet e tjera të lidhura me shëndetin, të ofruara drejtpërsëdrejti për pacientët.</w:t>
            </w:r>
          </w:p>
          <w:p w14:paraId="59BDC7A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A9" w14:textId="7EADCFD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Shëndeti</w:t>
            </w:r>
          </w:p>
        </w:tc>
      </w:tr>
      <w:tr w:rsidR="00934160" w:rsidRPr="007E6E47" w14:paraId="59BDC7B1"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AB" w14:textId="5A233F9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Emri --</w:t>
            </w:r>
          </w:p>
          <w:p w14:paraId="59BDC7AC" w14:textId="1F24352B"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Shërbimi i përgjithshëm mjekësor</w:t>
            </w:r>
            <w:r w:rsidRPr="007E6E47">
              <w:rPr>
                <w:rFonts w:ascii="Garamond" w:eastAsia="Times New Roman" w:hAnsi="Garamond"/>
                <w:color w:val="000000"/>
                <w:sz w:val="20"/>
                <w:szCs w:val="20"/>
                <w:lang w:val="sq-AL" w:eastAsia="sq-AL"/>
              </w:rPr>
              <w:t xml:space="preserve"> </w:t>
            </w:r>
          </w:p>
          <w:p w14:paraId="59BDC7AD" w14:textId="4EDCA716"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AE" w14:textId="77777777"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Shërbimet mjekësore të përgjithshme të ofruara nga klinikat e përgjithshme mjekësore dhe mjekët e përgjithshëm.</w:t>
            </w:r>
          </w:p>
          <w:p w14:paraId="59BDC7A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Burimi --</w:t>
            </w:r>
          </w:p>
          <w:p w14:paraId="59BDC7B0" w14:textId="04186B48" w:rsidR="00934160" w:rsidRPr="007E6E47" w:rsidRDefault="006D4725" w:rsidP="002B4702">
            <w:pPr>
              <w:spacing w:after="0" w:line="240" w:lineRule="auto"/>
              <w:ind w:firstLine="0"/>
              <w:rPr>
                <w:rFonts w:ascii="Garamond" w:hAnsi="Garamond" w:cs="Arial"/>
                <w:b/>
                <w:color w:val="000000"/>
                <w:sz w:val="20"/>
                <w:szCs w:val="20"/>
                <w:lang w:val="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Shërbimi ambulator</w:t>
            </w:r>
            <w:r w:rsidR="00934160" w:rsidRPr="007E6E47">
              <w:rPr>
                <w:rFonts w:ascii="Garamond" w:hAnsi="Garamond" w:cs="Arial"/>
                <w:b/>
                <w:color w:val="000000"/>
                <w:sz w:val="20"/>
                <w:szCs w:val="20"/>
                <w:lang w:val="sq-AL"/>
              </w:rPr>
              <w:t xml:space="preserve"> </w:t>
            </w:r>
          </w:p>
        </w:tc>
      </w:tr>
      <w:tr w:rsidR="00934160" w:rsidRPr="007E6E47" w14:paraId="59BDC7B9"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B2" w14:textId="272467FF"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B4" w14:textId="08ADBDD6"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Shërbimet mjekësore të specializuara</w:t>
            </w:r>
            <w:r w:rsidR="006D4725" w:rsidRPr="007E6E47">
              <w:rPr>
                <w:rFonts w:ascii="Garamond" w:eastAsia="Times New Roman" w:hAnsi="Garamond"/>
                <w:b/>
                <w:color w:val="000000"/>
                <w:sz w:val="20"/>
                <w:szCs w:val="20"/>
                <w:lang w:val="sq-AL" w:eastAsia="sq-AL"/>
              </w:rPr>
              <w:t xml:space="preserve"> </w:t>
            </w:r>
          </w:p>
          <w:p w14:paraId="59BDC7B5" w14:textId="4FBF92AF"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B6" w14:textId="77777777"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Shërbime mjekësore të specializuara, ofrohen nga klinika të specializuara dhe specialistë mjekësor. Klinikat mjekësore të specializuara kanë mjekë të specializuar ndryshe nga klinikat e përgjithshme mjekësore ku mjekët janë të përgjithshëm, dhe si pasojë kufizohen në trajtimin specifik të një gjendje, sëmundjeje, procedure mjekësore.</w:t>
            </w:r>
          </w:p>
          <w:p w14:paraId="59BDC7B7" w14:textId="7F7A0F6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7B8"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ambulator </w:t>
            </w:r>
          </w:p>
        </w:tc>
      </w:tr>
      <w:tr w:rsidR="00934160" w:rsidRPr="007E6E47" w14:paraId="59BDC7C1"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BA" w14:textId="71057378"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BC" w14:textId="2D114ED5"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Shërbimi para mjekësor</w:t>
            </w:r>
            <w:r w:rsidR="006D4725" w:rsidRPr="007E6E47">
              <w:rPr>
                <w:rFonts w:ascii="Garamond" w:eastAsia="Times New Roman" w:hAnsi="Garamond"/>
                <w:b/>
                <w:color w:val="000000"/>
                <w:sz w:val="20"/>
                <w:szCs w:val="20"/>
                <w:lang w:val="sq-AL" w:eastAsia="sq-AL"/>
              </w:rPr>
              <w:t xml:space="preserve"> </w:t>
            </w:r>
          </w:p>
          <w:p w14:paraId="59BDC7BD" w14:textId="47C64D31"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BE" w14:textId="4A34EB66"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Sigurimi i shërbimeve shëndetësore para mjekësore vjen në funksion të pacientëve ambulantë. Administrimi, inspektimi, operimi ose mbështetja e shërbimeve shëndetësore ofrohet nga klinikat që kanë specialistë si: infermierë, mami, fizioterapistë, terapistë profesionalë, psikolog</w:t>
            </w:r>
            <w:r w:rsidR="001E7252" w:rsidRPr="007E6E47">
              <w:rPr>
                <w:rFonts w:ascii="Garamond" w:hAnsi="Garamond"/>
                <w:sz w:val="20"/>
                <w:szCs w:val="20"/>
                <w:lang w:val="sq-AL"/>
              </w:rPr>
              <w:t>,</w:t>
            </w:r>
            <w:r w:rsidRPr="007E6E47">
              <w:rPr>
                <w:rFonts w:ascii="Garamond" w:hAnsi="Garamond"/>
                <w:sz w:val="20"/>
                <w:szCs w:val="20"/>
                <w:lang w:val="sq-AL"/>
              </w:rPr>
              <w:t xml:space="preserve"> si dhe terapistë që ofrojnë shërbime të tjera para mjekësore.</w:t>
            </w:r>
          </w:p>
          <w:p w14:paraId="59BDC7BF" w14:textId="512900D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7C0"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ambulator </w:t>
            </w:r>
          </w:p>
        </w:tc>
      </w:tr>
      <w:tr w:rsidR="00934160" w:rsidRPr="007E6E47" w14:paraId="59BDC7C9"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C2" w14:textId="6BC2D55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C4" w14:textId="108FB9C0"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Shërbimi spitalor</w:t>
            </w:r>
          </w:p>
          <w:p w14:paraId="59BDC7C5" w14:textId="4309145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C6" w14:textId="77777777"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Shërbimet që ofrohen nëpër spitale, si ekzaminimi, trajtimi, shtrimi i pacientëve, kohëzgjatja e mjekimit, operacionet, kujdesi ditor etj.</w:t>
            </w:r>
          </w:p>
          <w:p w14:paraId="59BDC7C7" w14:textId="00302B8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7C8"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Shëndetësia</w:t>
            </w:r>
          </w:p>
        </w:tc>
      </w:tr>
      <w:tr w:rsidR="00934160" w:rsidRPr="007E6E47" w14:paraId="59BDC7D1" w14:textId="77777777" w:rsidTr="00F84108">
        <w:trPr>
          <w:trHeight w:val="1362"/>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CA" w14:textId="56F4B90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CC" w14:textId="625ED3AC"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Spitali i përgjithshëm</w:t>
            </w:r>
          </w:p>
          <w:p w14:paraId="59BDC7CD" w14:textId="04E5A55C"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CE"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Shërbimet spitalore të përgjithshme nuk kanë kufizime në shërbimin e tyre në specialitete të veçanta. </w:t>
            </w:r>
          </w:p>
          <w:p w14:paraId="59BDC7CF" w14:textId="635718ED"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 Burimi </w:t>
            </w:r>
            <w:r w:rsidR="00F84108" w:rsidRPr="007E6E47">
              <w:rPr>
                <w:rFonts w:ascii="Garamond" w:eastAsia="Times New Roman" w:hAnsi="Garamond"/>
                <w:b/>
                <w:color w:val="000000"/>
                <w:sz w:val="20"/>
                <w:szCs w:val="20"/>
                <w:lang w:val="sq-AL" w:eastAsia="sq-AL"/>
              </w:rPr>
              <w:t>--</w:t>
            </w:r>
          </w:p>
          <w:p w14:paraId="59BDC7D0"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spitalor </w:t>
            </w:r>
          </w:p>
        </w:tc>
      </w:tr>
      <w:tr w:rsidR="00934160" w:rsidRPr="007E6E47" w14:paraId="59BDC7DA"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D2" w14:textId="45A2E5D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D4" w14:textId="78228800"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Spital i specializuar</w:t>
            </w:r>
          </w:p>
          <w:p w14:paraId="59BDC7D5" w14:textId="359C050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D7" w14:textId="5FC853E5"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hAnsi="Garamond" w:cs="Arial"/>
                <w:sz w:val="20"/>
                <w:szCs w:val="20"/>
                <w:lang w:val="sq-AL" w:eastAsia="sq-AL"/>
              </w:rPr>
              <w:t>Shërbimet spitalore të specializuara kufizojnë shërbimet e tyre në një specialitet të veçantë mjekësor.</w:t>
            </w:r>
          </w:p>
          <w:p w14:paraId="59BDC7D8" w14:textId="1B92FDA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 </w:t>
            </w:r>
            <w:r w:rsidR="00F84108" w:rsidRPr="007E6E47">
              <w:rPr>
                <w:rFonts w:ascii="Garamond" w:eastAsia="Times New Roman" w:hAnsi="Garamond"/>
                <w:b/>
                <w:color w:val="000000"/>
                <w:sz w:val="20"/>
                <w:szCs w:val="20"/>
                <w:lang w:val="sq-AL" w:eastAsia="sq-AL"/>
              </w:rPr>
              <w:t>--</w:t>
            </w:r>
          </w:p>
          <w:p w14:paraId="59BDC7D9"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spitalor </w:t>
            </w:r>
          </w:p>
        </w:tc>
      </w:tr>
      <w:tr w:rsidR="00934160" w:rsidRPr="007E6E47" w14:paraId="59BDC7E3"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DB" w14:textId="231C0B8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DD" w14:textId="60EA8F0E"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Shërbimet mjekësore në shtëpi </w:t>
            </w:r>
          </w:p>
          <w:p w14:paraId="59BDC7DE" w14:textId="33B2F16F"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E0" w14:textId="6E06D8C5"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Shërbimet mjekësore në shtëpi ofrohen për pacientë që kanë kaluar një ndërhyrje/sëmundje delikate që kërkon mbikë</w:t>
            </w:r>
            <w:r w:rsidR="00F84108" w:rsidRPr="007E6E47">
              <w:rPr>
                <w:rFonts w:ascii="Garamond" w:hAnsi="Garamond" w:cs="Arial"/>
                <w:sz w:val="20"/>
                <w:szCs w:val="20"/>
                <w:lang w:val="sq-AL" w:eastAsia="sq-AL"/>
              </w:rPr>
              <w:t>qyrje të gjendjes shëndetësore.</w:t>
            </w:r>
          </w:p>
          <w:p w14:paraId="59BDC7E1" w14:textId="1CA8023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7E2"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spitalor </w:t>
            </w:r>
          </w:p>
        </w:tc>
      </w:tr>
      <w:tr w:rsidR="00934160" w:rsidRPr="007E6E47" w14:paraId="59BDC7EB"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E4" w14:textId="3FA027A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E6" w14:textId="52B5C2DD"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Laborator mjekësor dhe diagnostikues</w:t>
            </w:r>
            <w:r w:rsidRPr="007E6E47">
              <w:rPr>
                <w:rFonts w:ascii="Garamond" w:eastAsia="Times New Roman" w:hAnsi="Garamond"/>
                <w:b/>
                <w:color w:val="000000"/>
                <w:sz w:val="20"/>
                <w:szCs w:val="20"/>
                <w:lang w:val="sq-AL" w:eastAsia="sq-AL"/>
              </w:rPr>
              <w:t xml:space="preserve"> </w:t>
            </w:r>
          </w:p>
          <w:p w14:paraId="59BDC7E7" w14:textId="41DC887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E8" w14:textId="77777777"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Ky shërbim përfshin laboratorët mjekësor dhe diagnostikues që ofrojnë shërbim analitik ose diagnostikues si analizat e përgjithshme.</w:t>
            </w:r>
          </w:p>
          <w:p w14:paraId="59BDC7E9" w14:textId="66CFF34D"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7EA" w14:textId="7AE437DA"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Shëndeti </w:t>
            </w:r>
          </w:p>
        </w:tc>
      </w:tr>
      <w:tr w:rsidR="00934160" w:rsidRPr="007E6E47" w14:paraId="59BDC7F1" w14:textId="77777777" w:rsidTr="00F84108">
        <w:trPr>
          <w:trHeight w:val="1587"/>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EC" w14:textId="0D4CA2C1"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EE" w14:textId="500C7FF5"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Arsimi</w:t>
            </w:r>
            <w:r w:rsidR="00934160" w:rsidRPr="007E6E47">
              <w:rPr>
                <w:rFonts w:ascii="Garamond" w:eastAsia="Times New Roman" w:hAnsi="Garamond"/>
                <w:b/>
                <w:color w:val="000000"/>
                <w:sz w:val="20"/>
                <w:szCs w:val="20"/>
                <w:lang w:val="sq-AL" w:eastAsia="sq-AL"/>
              </w:rPr>
              <w:t xml:space="preserve"> </w:t>
            </w:r>
          </w:p>
          <w:p w14:paraId="59BDC7EF" w14:textId="093534C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F0" w14:textId="1CFA10D4" w:rsidR="00934160" w:rsidRPr="007E6E47" w:rsidRDefault="00934160" w:rsidP="002B4702">
            <w:pPr>
              <w:pStyle w:val="TableTextNormal"/>
              <w:spacing w:before="0" w:after="0"/>
              <w:ind w:left="0" w:right="0"/>
              <w:rPr>
                <w:rFonts w:ascii="Garamond" w:eastAsia="Calibri" w:hAnsi="Garamond" w:cs="Arial"/>
                <w:sz w:val="20"/>
                <w:szCs w:val="20"/>
                <w:lang w:val="sq-AL"/>
              </w:rPr>
            </w:pPr>
            <w:r w:rsidRPr="007E6E47">
              <w:rPr>
                <w:rFonts w:ascii="Garamond" w:hAnsi="Garamond"/>
                <w:sz w:val="20"/>
                <w:szCs w:val="20"/>
                <w:lang w:val="sq-AL"/>
              </w:rPr>
              <w:t>Shërbimet që kanë të bëjnë me çështjet e arsimit. Këto shërbime përfshijnë edhe institucionet e arsimit të lartë, përgjegjëse për mbrojtjen dhe sigurinë kombëtare, ku kur</w:t>
            </w:r>
            <w:r w:rsidR="00DA2908" w:rsidRPr="007E6E47">
              <w:rPr>
                <w:rFonts w:ascii="Garamond" w:hAnsi="Garamond"/>
                <w:sz w:val="20"/>
                <w:szCs w:val="20"/>
                <w:lang w:val="sq-AL"/>
              </w:rPr>
              <w:t>r</w:t>
            </w:r>
            <w:r w:rsidRPr="007E6E47">
              <w:rPr>
                <w:rFonts w:ascii="Garamond" w:hAnsi="Garamond"/>
                <w:sz w:val="20"/>
                <w:szCs w:val="20"/>
                <w:lang w:val="sq-AL"/>
              </w:rPr>
              <w:t>ikulat i ngjajnë atyre të institucioneve civile, si dhe institucionet e arsimit të lartë, në fushën e rendit dhe sigurisë publike, që ofrojnë arsim të përgjithshëm përveç trajnimit të policisë.</w:t>
            </w:r>
            <w:r w:rsidRPr="007E6E47">
              <w:rPr>
                <w:rFonts w:ascii="Garamond" w:eastAsia="Calibri" w:hAnsi="Garamond" w:cs="Arial"/>
                <w:sz w:val="20"/>
                <w:szCs w:val="20"/>
                <w:lang w:val="sq-AL"/>
              </w:rPr>
              <w:t xml:space="preserve"> </w:t>
            </w:r>
          </w:p>
        </w:tc>
      </w:tr>
      <w:tr w:rsidR="00934160" w:rsidRPr="007E6E47" w14:paraId="59BDC7F9"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F2" w14:textId="7D2C651E"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F4" w14:textId="4490BB58"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Administrata për arsim </w:t>
            </w:r>
          </w:p>
          <w:p w14:paraId="59BDC7F5" w14:textId="1E221FB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F6"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Zyrat e administratës që merren me çështjet arsimore. </w:t>
            </w:r>
          </w:p>
          <w:p w14:paraId="59BDC7F7" w14:textId="170A35B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7F8"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01" w14:textId="77777777" w:rsidTr="00F84108">
        <w:trPr>
          <w:trHeight w:val="1326"/>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7FA" w14:textId="28B66193"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7FC" w14:textId="20D456D8"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Kopshte/çerdhe</w:t>
            </w:r>
          </w:p>
          <w:p w14:paraId="59BDC7FD" w14:textId="09008268"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7FE"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Shërbimet që kanë të bëjnë me arsimin parashkollor.</w:t>
            </w:r>
          </w:p>
          <w:p w14:paraId="59BDC7FF" w14:textId="4F6381E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00"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0A"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02" w14:textId="14A702F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04" w14:textId="6364F961"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Arsimi i fëmijërisë së hershme </w:t>
            </w:r>
          </w:p>
          <w:p w14:paraId="59BDC805" w14:textId="719FF73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07" w14:textId="509B415A" w:rsidR="00934160" w:rsidRPr="007E6E47" w:rsidRDefault="00934160" w:rsidP="00F84108">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 xml:space="preserve">Shërbimet që kanë të bëjnë me arsimin e fëmijërisë së hershme. Këtu përfshihen, zhvillimi arsimor i fëmijërisë së hershme </w:t>
            </w:r>
            <w:r w:rsidR="0021372D" w:rsidRPr="007E6E47">
              <w:rPr>
                <w:rFonts w:ascii="Garamond" w:hAnsi="Garamond"/>
                <w:sz w:val="20"/>
                <w:szCs w:val="20"/>
                <w:lang w:val="sq-AL"/>
              </w:rPr>
              <w:t>“</w:t>
            </w:r>
            <w:r w:rsidRPr="007E6E47">
              <w:rPr>
                <w:rFonts w:ascii="Garamond" w:hAnsi="Garamond"/>
                <w:sz w:val="20"/>
                <w:szCs w:val="20"/>
                <w:lang w:val="sq-AL"/>
              </w:rPr>
              <w:t>Çerdhet</w:t>
            </w:r>
            <w:r w:rsidR="0021372D" w:rsidRPr="007E6E47">
              <w:rPr>
                <w:rFonts w:ascii="Garamond" w:hAnsi="Garamond"/>
                <w:sz w:val="20"/>
                <w:szCs w:val="20"/>
                <w:lang w:val="sq-AL"/>
              </w:rPr>
              <w:t>”</w:t>
            </w:r>
            <w:r w:rsidRPr="007E6E47">
              <w:rPr>
                <w:rFonts w:ascii="Garamond" w:hAnsi="Garamond"/>
                <w:sz w:val="20"/>
                <w:szCs w:val="20"/>
                <w:lang w:val="sq-AL"/>
              </w:rPr>
              <w:t xml:space="preserve"> (0</w:t>
            </w:r>
            <w:r w:rsidR="00F84108" w:rsidRPr="007E6E47">
              <w:rPr>
                <w:rFonts w:ascii="Garamond" w:hAnsi="Garamond"/>
                <w:sz w:val="20"/>
                <w:szCs w:val="20"/>
                <w:lang w:val="sq-AL"/>
              </w:rPr>
              <w:t>–</w:t>
            </w:r>
            <w:r w:rsidRPr="007E6E47">
              <w:rPr>
                <w:rFonts w:ascii="Garamond" w:hAnsi="Garamond"/>
                <w:sz w:val="20"/>
                <w:szCs w:val="20"/>
                <w:lang w:val="sq-AL"/>
              </w:rPr>
              <w:t xml:space="preserve">3 vjeç) dhe arsimi parashkollor </w:t>
            </w:r>
            <w:r w:rsidR="0021372D" w:rsidRPr="007E6E47">
              <w:rPr>
                <w:rFonts w:ascii="Garamond" w:hAnsi="Garamond"/>
                <w:sz w:val="20"/>
                <w:szCs w:val="20"/>
                <w:lang w:val="sq-AL"/>
              </w:rPr>
              <w:t>“</w:t>
            </w:r>
            <w:r w:rsidRPr="007E6E47">
              <w:rPr>
                <w:rFonts w:ascii="Garamond" w:hAnsi="Garamond"/>
                <w:sz w:val="20"/>
                <w:szCs w:val="20"/>
                <w:lang w:val="sq-AL"/>
              </w:rPr>
              <w:t>Kopshtet</w:t>
            </w:r>
            <w:r w:rsidR="0021372D" w:rsidRPr="007E6E47">
              <w:rPr>
                <w:rFonts w:ascii="Garamond" w:hAnsi="Garamond"/>
                <w:sz w:val="20"/>
                <w:szCs w:val="20"/>
                <w:lang w:val="sq-AL"/>
              </w:rPr>
              <w:t>”</w:t>
            </w:r>
            <w:r w:rsidR="007D6728" w:rsidRPr="007E6E47">
              <w:rPr>
                <w:rFonts w:ascii="Garamond" w:hAnsi="Garamond"/>
                <w:sz w:val="20"/>
                <w:szCs w:val="20"/>
                <w:lang w:val="sq-AL"/>
              </w:rPr>
              <w:t xml:space="preserve"> (3–6 vjeç)</w:t>
            </w:r>
            <w:r w:rsidR="00F84108" w:rsidRPr="007E6E47">
              <w:rPr>
                <w:rFonts w:ascii="Garamond" w:hAnsi="Garamond"/>
                <w:sz w:val="20"/>
                <w:szCs w:val="20"/>
                <w:lang w:val="sq-AL"/>
              </w:rPr>
              <w:t xml:space="preserve"> (niveli 0).</w:t>
            </w:r>
          </w:p>
          <w:p w14:paraId="59BDC808" w14:textId="3321920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09"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12"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0B" w14:textId="7A70335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0D" w14:textId="3D6D8B4F"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 xml:space="preserve">Shkolla fillore </w:t>
            </w:r>
          </w:p>
          <w:p w14:paraId="59BDC80E" w14:textId="70FDCDE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0F" w14:textId="77777777" w:rsidR="00934160" w:rsidRPr="007E6E47" w:rsidRDefault="00934160" w:rsidP="002B4702">
            <w:pPr>
              <w:spacing w:after="0" w:line="240" w:lineRule="auto"/>
              <w:ind w:firstLine="0"/>
              <w:rPr>
                <w:rFonts w:ascii="Garamond" w:hAnsi="Garamond"/>
                <w:sz w:val="20"/>
                <w:szCs w:val="20"/>
                <w:lang w:val="sq-AL" w:eastAsia="sq-AL"/>
              </w:rPr>
            </w:pPr>
            <w:r w:rsidRPr="007E6E47">
              <w:rPr>
                <w:rFonts w:ascii="Garamond" w:hAnsi="Garamond"/>
                <w:sz w:val="20"/>
                <w:szCs w:val="20"/>
                <w:lang w:val="sq-AL" w:eastAsia="sq-AL"/>
              </w:rPr>
              <w:t xml:space="preserve">Shërbimet që kanë të bëjnë me arsimin fillor (niveli 1). </w:t>
            </w:r>
          </w:p>
          <w:p w14:paraId="59BDC810" w14:textId="769E4E1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11"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1A"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13" w14:textId="27B5124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15" w14:textId="46CE7ACE"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Arsimi i mesëm i ulët</w:t>
            </w:r>
          </w:p>
          <w:p w14:paraId="59BDC816" w14:textId="483357C5"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17" w14:textId="5B457599"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Shërbimet që kanë të bëjnë me arsimin e mesëm të ulët</w:t>
            </w:r>
            <w:r w:rsidR="006D4725" w:rsidRPr="007E6E47">
              <w:rPr>
                <w:rFonts w:ascii="Garamond" w:hAnsi="Garamond" w:cs="Arial"/>
                <w:sz w:val="20"/>
                <w:szCs w:val="20"/>
                <w:lang w:val="sq-AL" w:eastAsia="sq-AL"/>
              </w:rPr>
              <w:t xml:space="preserve"> </w:t>
            </w:r>
            <w:r w:rsidRPr="007E6E47">
              <w:rPr>
                <w:rFonts w:ascii="Garamond" w:hAnsi="Garamond" w:cs="Arial"/>
                <w:sz w:val="20"/>
                <w:szCs w:val="20"/>
                <w:lang w:val="sq-AL" w:eastAsia="sq-AL"/>
              </w:rPr>
              <w:t>(niveli 2).</w:t>
            </w:r>
          </w:p>
          <w:p w14:paraId="59BDC818" w14:textId="79E86218"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19"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23"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1B" w14:textId="1157A1B5"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1D" w14:textId="546C4C5C"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Arsimi i mesëm i lartë</w:t>
            </w:r>
          </w:p>
          <w:p w14:paraId="59BDC81E" w14:textId="4C842231"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20" w14:textId="58114AE9" w:rsidR="00934160" w:rsidRPr="007E6E47" w:rsidRDefault="00934160" w:rsidP="00F84108">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Shërbimet që kanë të bëjnë me arsimin e mesëm të lartë, ku përfshihen shkollat e mesme të përgjithshme (gjimnazet), shkollat profesionale, si dhe shkollat e mes</w:t>
            </w:r>
            <w:r w:rsidR="00F84108" w:rsidRPr="007E6E47">
              <w:rPr>
                <w:rFonts w:ascii="Garamond" w:hAnsi="Garamond"/>
                <w:sz w:val="20"/>
                <w:szCs w:val="20"/>
                <w:lang w:val="sq-AL"/>
              </w:rPr>
              <w:t xml:space="preserve">me të orientuara (niveli i 3). </w:t>
            </w:r>
          </w:p>
          <w:p w14:paraId="59BDC821" w14:textId="40E88373"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22"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2B"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24" w14:textId="48C3979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26" w14:textId="5B758029"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Arsimi i mesëm profesional </w:t>
            </w:r>
          </w:p>
          <w:p w14:paraId="59BDC827" w14:textId="751987D8"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28" w14:textId="123F2B52"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Shërbimet që kanë të bëjnë me arsimin pas arsimit të mesëm (Cikli i studimeve me mbarimin e nivelit të tretë</w:t>
            </w:r>
            <w:r w:rsidR="006D4725" w:rsidRPr="007E6E47">
              <w:rPr>
                <w:rFonts w:ascii="Garamond" w:hAnsi="Garamond"/>
                <w:sz w:val="20"/>
                <w:szCs w:val="20"/>
                <w:lang w:val="sq-AL"/>
              </w:rPr>
              <w:t xml:space="preserve"> </w:t>
            </w:r>
            <w:r w:rsidRPr="007E6E47">
              <w:rPr>
                <w:rFonts w:ascii="Garamond" w:hAnsi="Garamond"/>
                <w:sz w:val="20"/>
                <w:szCs w:val="20"/>
                <w:lang w:val="sq-AL"/>
              </w:rPr>
              <w:t xml:space="preserve">të studimeve (shkollë e mesme), por që nuk përfshihet në arsimin e lartë) (niveli 4). </w:t>
            </w:r>
          </w:p>
          <w:p w14:paraId="59BDC829" w14:textId="7ED6DE9A" w:rsidR="00934160" w:rsidRPr="007E6E47" w:rsidRDefault="006D4725" w:rsidP="002B4702">
            <w:pPr>
              <w:pStyle w:val="TableTextNormal"/>
              <w:spacing w:before="0" w:after="0"/>
              <w:ind w:left="0" w:right="0"/>
              <w:rPr>
                <w:rFonts w:ascii="Garamond" w:hAnsi="Garamond"/>
                <w:b/>
                <w:color w:val="000000"/>
                <w:sz w:val="20"/>
                <w:szCs w:val="20"/>
                <w:lang w:val="sq-AL"/>
              </w:rPr>
            </w:pP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 xml:space="preserve">-- Burimi </w:t>
            </w:r>
            <w:r w:rsidR="00F84108" w:rsidRPr="007E6E47">
              <w:rPr>
                <w:rFonts w:ascii="Garamond" w:hAnsi="Garamond"/>
                <w:b/>
                <w:color w:val="000000"/>
                <w:sz w:val="20"/>
                <w:szCs w:val="20"/>
                <w:lang w:val="sq-AL"/>
              </w:rPr>
              <w:t>--</w:t>
            </w:r>
          </w:p>
          <w:p w14:paraId="59BDC82A"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34"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2C" w14:textId="4A44EA0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2E" w14:textId="6055874B"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Program studimi me karakter pro</w:t>
            </w:r>
            <w:r w:rsidR="00F84108" w:rsidRPr="007E6E47">
              <w:rPr>
                <w:rFonts w:ascii="Garamond" w:eastAsia="Times New Roman" w:hAnsi="Garamond"/>
                <w:color w:val="000000"/>
                <w:sz w:val="20"/>
                <w:szCs w:val="20"/>
                <w:lang w:val="sq-AL" w:eastAsia="sq-AL"/>
              </w:rPr>
              <w:t xml:space="preserve">fesional pas arsimit të mesëm. </w:t>
            </w:r>
          </w:p>
          <w:p w14:paraId="59BDC82F" w14:textId="5E914C67"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31" w14:textId="6454D2BC" w:rsidR="00934160" w:rsidRPr="007E6E47" w:rsidRDefault="00934160" w:rsidP="002B4702">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 xml:space="preserve">Shërbimet që kanë të bëjnë me programet e studimit me karakter profesional pas arsimit të mesëm, me 60 ose 120 kredite formimi, ku me përfundimin e tij lëshohet </w:t>
            </w:r>
            <w:r w:rsidR="0021372D" w:rsidRPr="007E6E47">
              <w:rPr>
                <w:rFonts w:ascii="Garamond" w:hAnsi="Garamond"/>
                <w:sz w:val="20"/>
                <w:szCs w:val="20"/>
                <w:lang w:val="sq-AL"/>
              </w:rPr>
              <w:t>“</w:t>
            </w:r>
            <w:r w:rsidRPr="007E6E47">
              <w:rPr>
                <w:rFonts w:ascii="Garamond" w:hAnsi="Garamond"/>
                <w:sz w:val="20"/>
                <w:szCs w:val="20"/>
                <w:lang w:val="sq-AL"/>
              </w:rPr>
              <w:t>Certifikatë profesionale</w:t>
            </w:r>
            <w:r w:rsidR="0021372D" w:rsidRPr="007E6E47">
              <w:rPr>
                <w:rFonts w:ascii="Garamond" w:hAnsi="Garamond"/>
                <w:sz w:val="20"/>
                <w:szCs w:val="20"/>
                <w:lang w:val="sq-AL"/>
              </w:rPr>
              <w:t>”</w:t>
            </w:r>
            <w:r w:rsidRPr="007E6E47">
              <w:rPr>
                <w:rFonts w:ascii="Garamond" w:hAnsi="Garamond"/>
                <w:sz w:val="20"/>
                <w:szCs w:val="20"/>
                <w:lang w:val="sq-AL"/>
              </w:rPr>
              <w:t xml:space="preserve"> ose </w:t>
            </w:r>
            <w:r w:rsidR="0021372D" w:rsidRPr="007E6E47">
              <w:rPr>
                <w:rFonts w:ascii="Garamond" w:hAnsi="Garamond"/>
                <w:sz w:val="20"/>
                <w:szCs w:val="20"/>
                <w:lang w:val="sq-AL"/>
              </w:rPr>
              <w:t>“</w:t>
            </w:r>
            <w:r w:rsidRPr="007E6E47">
              <w:rPr>
                <w:rFonts w:ascii="Garamond" w:hAnsi="Garamond"/>
                <w:sz w:val="20"/>
                <w:szCs w:val="20"/>
                <w:lang w:val="sq-AL"/>
              </w:rPr>
              <w:t>Diplomë profesionale</w:t>
            </w:r>
            <w:r w:rsidR="0021372D" w:rsidRPr="007E6E47">
              <w:rPr>
                <w:rFonts w:ascii="Garamond" w:hAnsi="Garamond"/>
                <w:sz w:val="20"/>
                <w:szCs w:val="20"/>
                <w:lang w:val="sq-AL"/>
              </w:rPr>
              <w:t>”</w:t>
            </w:r>
            <w:r w:rsidRPr="007E6E47">
              <w:rPr>
                <w:rFonts w:ascii="Garamond" w:hAnsi="Garamond"/>
                <w:sz w:val="20"/>
                <w:szCs w:val="20"/>
                <w:lang w:val="sq-AL"/>
              </w:rPr>
              <w:t xml:space="preserve"> në fushën</w:t>
            </w:r>
            <w:r w:rsidR="00F84108" w:rsidRPr="007E6E47">
              <w:rPr>
                <w:rFonts w:ascii="Garamond" w:hAnsi="Garamond"/>
                <w:sz w:val="20"/>
                <w:szCs w:val="20"/>
                <w:lang w:val="sq-AL"/>
              </w:rPr>
              <w:t xml:space="preserve"> e arsimit të kryer (niveli 5).</w:t>
            </w:r>
          </w:p>
          <w:p w14:paraId="59BDC832" w14:textId="070FF935" w:rsidR="00934160" w:rsidRPr="007E6E47" w:rsidRDefault="006D4725" w:rsidP="002B4702">
            <w:pPr>
              <w:pStyle w:val="TableTextNormal"/>
              <w:spacing w:before="0" w:after="0"/>
              <w:ind w:left="0" w:right="0"/>
              <w:rPr>
                <w:rFonts w:ascii="Garamond" w:hAnsi="Garamond"/>
                <w:b/>
                <w:color w:val="000000"/>
                <w:sz w:val="20"/>
                <w:szCs w:val="20"/>
                <w:lang w:val="sq-AL"/>
              </w:rPr>
            </w:pP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 xml:space="preserve">-- Burimi </w:t>
            </w:r>
            <w:r w:rsidR="00F84108" w:rsidRPr="007E6E47">
              <w:rPr>
                <w:rFonts w:ascii="Garamond" w:hAnsi="Garamond"/>
                <w:b/>
                <w:color w:val="000000"/>
                <w:sz w:val="20"/>
                <w:szCs w:val="20"/>
                <w:lang w:val="sq-AL"/>
              </w:rPr>
              <w:t>--</w:t>
            </w:r>
          </w:p>
          <w:p w14:paraId="59BDC833"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3C"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35" w14:textId="74DA3BE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37" w14:textId="57D46A43"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Bachelor ose arsim ek</w:t>
            </w:r>
            <w:r w:rsidR="00F84108" w:rsidRPr="007E6E47">
              <w:rPr>
                <w:rFonts w:ascii="Garamond" w:eastAsia="Times New Roman" w:hAnsi="Garamond"/>
                <w:color w:val="000000"/>
                <w:sz w:val="20"/>
                <w:szCs w:val="20"/>
                <w:lang w:val="sq-AL" w:eastAsia="sq-AL"/>
              </w:rPr>
              <w:t xml:space="preserve">uivalent </w:t>
            </w:r>
          </w:p>
          <w:p w14:paraId="59BDC838" w14:textId="7E7C1E71"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b/>
                <w:color w:val="000000"/>
                <w:sz w:val="20"/>
                <w:szCs w:val="20"/>
                <w:lang w:val="sq-AL" w:eastAsia="sq-AL"/>
              </w:rPr>
              <w:t>-- Përkufizimi --</w:t>
            </w:r>
          </w:p>
          <w:p w14:paraId="59BDC839" w14:textId="62F69DC0"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Shërbimet që kanë të bëjnë me ciklin e parë të studimeve </w:t>
            </w:r>
            <w:r w:rsidR="0021372D" w:rsidRPr="007E6E47">
              <w:rPr>
                <w:rFonts w:ascii="Garamond" w:hAnsi="Garamond" w:cs="Arial"/>
                <w:sz w:val="20"/>
                <w:szCs w:val="20"/>
                <w:lang w:val="sq-AL" w:eastAsia="sq-AL"/>
              </w:rPr>
              <w:t>“</w:t>
            </w:r>
            <w:r w:rsidRPr="007E6E47">
              <w:rPr>
                <w:rFonts w:ascii="Garamond" w:hAnsi="Garamond" w:cs="Arial"/>
                <w:sz w:val="20"/>
                <w:szCs w:val="20"/>
                <w:lang w:val="sq-AL" w:eastAsia="sq-AL"/>
              </w:rPr>
              <w:t>Bachelor</w:t>
            </w:r>
            <w:r w:rsidR="0021372D" w:rsidRPr="007E6E47">
              <w:rPr>
                <w:rFonts w:ascii="Garamond" w:hAnsi="Garamond" w:cs="Arial"/>
                <w:sz w:val="20"/>
                <w:szCs w:val="20"/>
                <w:lang w:val="sq-AL" w:eastAsia="sq-AL"/>
              </w:rPr>
              <w:t>”</w:t>
            </w:r>
            <w:r w:rsidRPr="007E6E47">
              <w:rPr>
                <w:rFonts w:ascii="Garamond" w:hAnsi="Garamond" w:cs="Arial"/>
                <w:sz w:val="20"/>
                <w:szCs w:val="20"/>
                <w:lang w:val="sq-AL" w:eastAsia="sq-AL"/>
              </w:rPr>
              <w:t xml:space="preserve"> ose ekuivalent me të (niveli 6). </w:t>
            </w:r>
          </w:p>
          <w:p w14:paraId="59BDC83A" w14:textId="773018B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b/>
                <w:color w:val="000000"/>
                <w:sz w:val="20"/>
                <w:szCs w:val="20"/>
                <w:lang w:val="sq-AL" w:eastAsia="sq-AL"/>
              </w:rPr>
              <w:t>-- Burimi --</w:t>
            </w:r>
          </w:p>
          <w:p w14:paraId="59BDC83B"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44"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3D" w14:textId="30FC2DCD" w:rsidR="00934160" w:rsidRPr="007E6E47" w:rsidRDefault="00F84108"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3F" w14:textId="566DB258"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Master ose arsim ekuivalent </w:t>
            </w:r>
          </w:p>
          <w:p w14:paraId="59BDC840" w14:textId="44E91D9C"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41" w14:textId="32E7F684"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Shërbimet që kanë të bëjnë me ciklin e dytë të studimeve </w:t>
            </w:r>
            <w:r w:rsidR="0021372D" w:rsidRPr="007E6E47">
              <w:rPr>
                <w:rFonts w:ascii="Garamond" w:hAnsi="Garamond" w:cs="Arial"/>
                <w:sz w:val="20"/>
                <w:szCs w:val="20"/>
                <w:lang w:val="sq-AL" w:eastAsia="sq-AL"/>
              </w:rPr>
              <w:t>“</w:t>
            </w:r>
            <w:r w:rsidRPr="007E6E47">
              <w:rPr>
                <w:rFonts w:ascii="Garamond" w:hAnsi="Garamond" w:cs="Arial"/>
                <w:sz w:val="20"/>
                <w:szCs w:val="20"/>
                <w:lang w:val="sq-AL" w:eastAsia="sq-AL"/>
              </w:rPr>
              <w:t>Master</w:t>
            </w:r>
            <w:r w:rsidR="0021372D" w:rsidRPr="007E6E47">
              <w:rPr>
                <w:rFonts w:ascii="Garamond" w:hAnsi="Garamond" w:cs="Arial"/>
                <w:sz w:val="20"/>
                <w:szCs w:val="20"/>
                <w:lang w:val="sq-AL" w:eastAsia="sq-AL"/>
              </w:rPr>
              <w:t>”</w:t>
            </w:r>
            <w:r w:rsidRPr="007E6E47">
              <w:rPr>
                <w:rFonts w:ascii="Garamond" w:hAnsi="Garamond" w:cs="Arial"/>
                <w:sz w:val="20"/>
                <w:szCs w:val="20"/>
                <w:lang w:val="sq-AL" w:eastAsia="sq-AL"/>
              </w:rPr>
              <w:t xml:space="preserve"> ose ekuivalent me të (niveli 7).</w:t>
            </w:r>
          </w:p>
          <w:p w14:paraId="59BDC842" w14:textId="2680836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43"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4D"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45" w14:textId="3C75F8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47" w14:textId="46B0BBE9"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Doktoratë ose arsim ekuivalent</w:t>
            </w:r>
          </w:p>
          <w:p w14:paraId="59BDC848" w14:textId="5BCA882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4A" w14:textId="297A3E2F" w:rsidR="00934160" w:rsidRPr="007E6E47" w:rsidRDefault="00934160" w:rsidP="00F84108">
            <w:pPr>
              <w:pStyle w:val="TableTextNormal"/>
              <w:spacing w:before="0" w:after="0"/>
              <w:ind w:left="0" w:right="0"/>
              <w:rPr>
                <w:rFonts w:ascii="Garamond" w:hAnsi="Garamond"/>
                <w:sz w:val="20"/>
                <w:szCs w:val="20"/>
                <w:lang w:val="sq-AL"/>
              </w:rPr>
            </w:pPr>
            <w:r w:rsidRPr="007E6E47">
              <w:rPr>
                <w:rFonts w:ascii="Garamond" w:hAnsi="Garamond"/>
                <w:sz w:val="20"/>
                <w:szCs w:val="20"/>
                <w:lang w:val="sq-AL"/>
              </w:rPr>
              <w:t xml:space="preserve">Shërbimet që kanë të bëjnë me arsimin e lartë dhe kërkimin shkencor në institucionet e arsimit të lartë në Republikën </w:t>
            </w:r>
            <w:r w:rsidR="00F84108" w:rsidRPr="007E6E47">
              <w:rPr>
                <w:rFonts w:ascii="Garamond" w:hAnsi="Garamond"/>
                <w:sz w:val="20"/>
                <w:szCs w:val="20"/>
                <w:lang w:val="sq-AL"/>
              </w:rPr>
              <w:t xml:space="preserve">e Shqipërisë (niveli 8). </w:t>
            </w:r>
          </w:p>
          <w:p w14:paraId="59BDC84B" w14:textId="4E08EBAD"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4C" w14:textId="374B0100"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Arsimi </w:t>
            </w:r>
          </w:p>
        </w:tc>
      </w:tr>
      <w:tr w:rsidR="00934160" w:rsidRPr="007E6E47" w14:paraId="59BDC856"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4E" w14:textId="04A3EA3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50" w14:textId="0FCB6B99"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Shërbime plotësuese arsimore </w:t>
            </w:r>
          </w:p>
          <w:p w14:paraId="59BDC851" w14:textId="543B762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53" w14:textId="4B76378D"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Shërbimet plotësuese arsimore, kanë të bëjnë me transportin, ushqimin, strehimin, kujdesin mjekësor dhe dentar, shërbimet plotësuese që ofrohen pë</w:t>
            </w:r>
            <w:r w:rsidR="00F84108" w:rsidRPr="007E6E47">
              <w:rPr>
                <w:rFonts w:ascii="Garamond" w:hAnsi="Garamond"/>
                <w:color w:val="000000"/>
                <w:sz w:val="20"/>
                <w:szCs w:val="20"/>
                <w:lang w:val="sq-AL"/>
              </w:rPr>
              <w:t>r studentët.</w:t>
            </w:r>
          </w:p>
          <w:p w14:paraId="59BDC854" w14:textId="06D2B37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55"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Arsimi </w:t>
            </w:r>
          </w:p>
        </w:tc>
      </w:tr>
      <w:tr w:rsidR="00934160" w:rsidRPr="007E6E47" w14:paraId="59BDC85C"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57" w14:textId="2787BBA8"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59" w14:textId="52F38F80"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 xml:space="preserve">Shërbimet sociale </w:t>
            </w:r>
          </w:p>
          <w:p w14:paraId="59BDC85A" w14:textId="127FFC0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5B" w14:textId="77777777"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 xml:space="preserve">Shërbimet që kanë të bëjnë me mbrojtjen sociale. </w:t>
            </w:r>
          </w:p>
        </w:tc>
      </w:tr>
      <w:tr w:rsidR="00934160" w:rsidRPr="007E6E47" w14:paraId="59BDC864"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5D" w14:textId="4A71618A"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5F" w14:textId="5869D27B"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Admi</w:t>
            </w:r>
            <w:r w:rsidR="00F84108" w:rsidRPr="007E6E47">
              <w:rPr>
                <w:rFonts w:ascii="Garamond" w:eastAsia="Times New Roman" w:hAnsi="Garamond"/>
                <w:color w:val="000000"/>
                <w:sz w:val="20"/>
                <w:szCs w:val="20"/>
                <w:lang w:val="sq-AL" w:eastAsia="sq-AL"/>
              </w:rPr>
              <w:t xml:space="preserve">nistrata për mbrojtjen sociale </w:t>
            </w:r>
          </w:p>
          <w:p w14:paraId="59BDC860" w14:textId="161B004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61"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Zyrat e administratës që merren me çështjen e mbrojtjes sociale. </w:t>
            </w:r>
          </w:p>
          <w:p w14:paraId="59BDC862" w14:textId="2A2AD948"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63"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social </w:t>
            </w:r>
          </w:p>
        </w:tc>
      </w:tr>
      <w:tr w:rsidR="00934160" w:rsidRPr="007E6E47" w14:paraId="59BDC86D"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65" w14:textId="3E75CA4A"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67" w14:textId="4C12DCFE"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color w:val="000000"/>
                <w:sz w:val="20"/>
                <w:szCs w:val="20"/>
                <w:lang w:val="sq-AL" w:eastAsia="sq-AL"/>
              </w:rPr>
              <w:t>Shërbimi i s</w:t>
            </w:r>
            <w:r w:rsidR="00F84108" w:rsidRPr="007E6E47">
              <w:rPr>
                <w:rFonts w:ascii="Garamond" w:eastAsia="Times New Roman" w:hAnsi="Garamond"/>
                <w:color w:val="000000"/>
                <w:sz w:val="20"/>
                <w:szCs w:val="20"/>
                <w:lang w:val="sq-AL" w:eastAsia="sq-AL"/>
              </w:rPr>
              <w:t>pecializuar i mbrojtjes sociale</w:t>
            </w:r>
          </w:p>
          <w:p w14:paraId="59BDC868" w14:textId="7A89A318"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6A" w14:textId="779374E5"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Shërbime të specializuara që kanë të bëjnë me transportin, kujdesin shtëpiak, ditor/pushimet për personat me aftësi të kufizuara dhe personat që kanë nevojë për kujdes. Shërbimet e specializuara që kanë të bëjnë veçanërisht me arsimin dhe punësimin e pe</w:t>
            </w:r>
            <w:r w:rsidR="00F84108" w:rsidRPr="007E6E47">
              <w:rPr>
                <w:rFonts w:ascii="Garamond" w:hAnsi="Garamond"/>
                <w:color w:val="000000"/>
                <w:sz w:val="20"/>
                <w:szCs w:val="20"/>
                <w:lang w:val="sq-AL"/>
              </w:rPr>
              <w:t>rsonave me aftësi të kufizuara.</w:t>
            </w:r>
          </w:p>
          <w:p w14:paraId="59BDC86B" w14:textId="468171B3"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6C" w14:textId="6390B0E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 </w:t>
            </w:r>
            <w:r w:rsidR="00934160" w:rsidRPr="007E6E47">
              <w:rPr>
                <w:rFonts w:ascii="Garamond" w:hAnsi="Garamond" w:cs="Arial"/>
                <w:sz w:val="20"/>
                <w:szCs w:val="20"/>
                <w:lang w:val="sq-AL" w:eastAsia="sq-AL"/>
              </w:rPr>
              <w:t xml:space="preserve">Shërbimi social </w:t>
            </w:r>
          </w:p>
        </w:tc>
      </w:tr>
      <w:tr w:rsidR="00934160" w:rsidRPr="007E6E47" w14:paraId="59BDC875"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6E" w14:textId="36B36926"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70" w14:textId="51123F2C"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Strehim </w:t>
            </w:r>
          </w:p>
          <w:p w14:paraId="59BDC871" w14:textId="46C21539"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72" w14:textId="77777777"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 xml:space="preserve">Shërbimet që kanë të bëjnë me çdo shtëpi, vendbanim, objekt ose lokal që sigurojnë strehim të përkohshëm ose të përhershëm për grupe të ndryshme të personave. </w:t>
            </w:r>
          </w:p>
          <w:p w14:paraId="59BDC873" w14:textId="3B0543B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74"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social </w:t>
            </w:r>
          </w:p>
        </w:tc>
      </w:tr>
      <w:tr w:rsidR="00934160" w:rsidRPr="007E6E47" w14:paraId="59BDC87E"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76" w14:textId="2E7C9292"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78" w14:textId="52F7B43B"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Shërb</w:t>
            </w:r>
            <w:r w:rsidR="00F84108" w:rsidRPr="007E6E47">
              <w:rPr>
                <w:rFonts w:ascii="Garamond" w:eastAsia="Times New Roman" w:hAnsi="Garamond"/>
                <w:color w:val="000000"/>
                <w:sz w:val="20"/>
                <w:szCs w:val="20"/>
                <w:lang w:val="sq-AL" w:eastAsia="sq-AL"/>
              </w:rPr>
              <w:t xml:space="preserve">imi i përkujdesjes së fëmijëve </w:t>
            </w:r>
          </w:p>
          <w:p w14:paraId="59BDC879" w14:textId="1052515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7B" w14:textId="7BD56222"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Shërbimet që kanë të bëjnë me kujdesi</w:t>
            </w:r>
            <w:r w:rsidR="00F84108" w:rsidRPr="007E6E47">
              <w:rPr>
                <w:rFonts w:ascii="Garamond" w:hAnsi="Garamond"/>
                <w:color w:val="000000"/>
                <w:sz w:val="20"/>
                <w:szCs w:val="20"/>
                <w:lang w:val="sq-AL"/>
              </w:rPr>
              <w:t xml:space="preserve">n ditor të fëmijëve. </w:t>
            </w:r>
          </w:p>
          <w:p w14:paraId="59BDC87C" w14:textId="45528CBA"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7D"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social – </w:t>
            </w:r>
            <w:r w:rsidRPr="007E6E47">
              <w:rPr>
                <w:rFonts w:ascii="Garamond" w:eastAsia="Times New Roman" w:hAnsi="Garamond"/>
                <w:i/>
                <w:color w:val="000000"/>
                <w:sz w:val="20"/>
                <w:szCs w:val="20"/>
                <w:lang w:val="sq-AL" w:eastAsia="sq-AL"/>
              </w:rPr>
              <w:t>Social service</w:t>
            </w:r>
          </w:p>
        </w:tc>
      </w:tr>
      <w:tr w:rsidR="00934160" w:rsidRPr="007E6E47" w14:paraId="59BDC887" w14:textId="77777777" w:rsidTr="00934160">
        <w:trPr>
          <w:jc w:val="center"/>
        </w:trPr>
        <w:tc>
          <w:tcPr>
            <w:tcW w:w="920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7F" w14:textId="6C0232CF"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Emri </w:t>
            </w:r>
            <w:r w:rsidR="00F84108" w:rsidRPr="007E6E47">
              <w:rPr>
                <w:rFonts w:ascii="Garamond" w:eastAsia="Times New Roman" w:hAnsi="Garamond"/>
                <w:b/>
                <w:color w:val="000000"/>
                <w:sz w:val="20"/>
                <w:szCs w:val="20"/>
                <w:lang w:val="sq-AL" w:eastAsia="sq-AL"/>
              </w:rPr>
              <w:t>--</w:t>
            </w:r>
          </w:p>
          <w:p w14:paraId="59BDC881" w14:textId="2C3CC266"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F84108" w:rsidRPr="007E6E47">
              <w:rPr>
                <w:rFonts w:ascii="Garamond" w:eastAsia="Times New Roman" w:hAnsi="Garamond"/>
                <w:color w:val="000000"/>
                <w:sz w:val="20"/>
                <w:szCs w:val="20"/>
                <w:lang w:val="sq-AL" w:eastAsia="sq-AL"/>
              </w:rPr>
              <w:t xml:space="preserve">Bamirësi dhe këshillim </w:t>
            </w:r>
          </w:p>
          <w:p w14:paraId="59BDC882" w14:textId="6B7C922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w:t>
            </w:r>
            <w:r w:rsidR="00934160" w:rsidRPr="007E6E47">
              <w:rPr>
                <w:rFonts w:ascii="Garamond" w:eastAsia="Times New Roman" w:hAnsi="Garamond"/>
                <w:b/>
                <w:color w:val="000000"/>
                <w:sz w:val="20"/>
                <w:szCs w:val="20"/>
                <w:lang w:val="sq-AL" w:eastAsia="sq-AL"/>
              </w:rPr>
              <w:t xml:space="preserve">-- Përkufizimi </w:t>
            </w:r>
            <w:r w:rsidR="00F84108" w:rsidRPr="007E6E47">
              <w:rPr>
                <w:rFonts w:ascii="Garamond" w:eastAsia="Times New Roman" w:hAnsi="Garamond"/>
                <w:b/>
                <w:color w:val="000000"/>
                <w:sz w:val="20"/>
                <w:szCs w:val="20"/>
                <w:lang w:val="sq-AL" w:eastAsia="sq-AL"/>
              </w:rPr>
              <w:t>--</w:t>
            </w:r>
          </w:p>
          <w:p w14:paraId="59BDC884" w14:textId="75003EC4" w:rsidR="00934160" w:rsidRPr="007E6E47" w:rsidRDefault="00934160" w:rsidP="002B4702">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Institucionet dhe shërbimet që ofrojnë përfitime me natyrë këshilluese për njerëzit në nevojë, p.sh. njerëz të papunë, të privuar nga shoqëria, viktima të fatkeqësive, viktima</w:t>
            </w:r>
            <w:r w:rsidR="00F84108" w:rsidRPr="007E6E47">
              <w:rPr>
                <w:rFonts w:ascii="Garamond" w:hAnsi="Garamond"/>
                <w:color w:val="000000"/>
                <w:sz w:val="20"/>
                <w:szCs w:val="20"/>
                <w:lang w:val="sq-AL"/>
              </w:rPr>
              <w:t xml:space="preserve"> të sulmeve dhe abuzimeve, etj.</w:t>
            </w:r>
          </w:p>
          <w:p w14:paraId="59BDC885" w14:textId="1AECCE03"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xml:space="preserve">-- Burimi </w:t>
            </w:r>
            <w:r w:rsidR="00F84108" w:rsidRPr="007E6E47">
              <w:rPr>
                <w:rFonts w:ascii="Garamond" w:eastAsia="Times New Roman" w:hAnsi="Garamond"/>
                <w:b/>
                <w:color w:val="000000"/>
                <w:sz w:val="20"/>
                <w:szCs w:val="20"/>
                <w:lang w:val="sq-AL" w:eastAsia="sq-AL"/>
              </w:rPr>
              <w:t>--</w:t>
            </w:r>
          </w:p>
          <w:p w14:paraId="59BDC886"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hAnsi="Garamond" w:cs="Arial"/>
                <w:sz w:val="20"/>
                <w:szCs w:val="20"/>
                <w:lang w:val="sq-AL" w:eastAsia="sq-AL"/>
              </w:rPr>
              <w:t xml:space="preserve">Shërbimi social </w:t>
            </w:r>
          </w:p>
        </w:tc>
      </w:tr>
    </w:tbl>
    <w:p w14:paraId="59BDC888" w14:textId="77777777" w:rsidR="00934160" w:rsidRPr="007E6E47" w:rsidRDefault="00934160" w:rsidP="00A9011E">
      <w:pPr>
        <w:pStyle w:val="TEKSTI"/>
        <w:rPr>
          <w:lang w:val="sq-AL"/>
        </w:rPr>
      </w:pPr>
    </w:p>
    <w:p w14:paraId="59BDC889" w14:textId="5AC699ED" w:rsidR="00934160" w:rsidRPr="007E6E47" w:rsidRDefault="00A9011E" w:rsidP="00A9011E">
      <w:pPr>
        <w:pStyle w:val="TEKSTI"/>
        <w:rPr>
          <w:b/>
          <w:lang w:val="sq-AL"/>
        </w:rPr>
      </w:pPr>
      <w:bookmarkStart w:id="126" w:name="_Toc52287453"/>
      <w:r w:rsidRPr="007E6E47">
        <w:rPr>
          <w:b/>
          <w:lang w:val="sq-AL"/>
        </w:rPr>
        <w:t>4.2.2 S</w:t>
      </w:r>
      <w:r w:rsidR="00F84108" w:rsidRPr="007E6E47">
        <w:rPr>
          <w:b/>
          <w:lang w:val="sq-AL"/>
        </w:rPr>
        <w:t>kema e aplikimit</w:t>
      </w:r>
      <w:r w:rsidRPr="007E6E47">
        <w:rPr>
          <w:b/>
          <w:lang w:val="sq-AL"/>
        </w:rPr>
        <w:t xml:space="preserve"> </w:t>
      </w:r>
      <w:r w:rsidR="0021372D" w:rsidRPr="007E6E47">
        <w:rPr>
          <w:b/>
          <w:lang w:val="sq-AL"/>
        </w:rPr>
        <w:t>“</w:t>
      </w:r>
      <w:r w:rsidRPr="007E6E47">
        <w:rPr>
          <w:b/>
          <w:lang w:val="sq-AL"/>
        </w:rPr>
        <w:t>O</w:t>
      </w:r>
      <w:r w:rsidR="00F84108" w:rsidRPr="007E6E47">
        <w:rPr>
          <w:b/>
          <w:lang w:val="sq-AL"/>
        </w:rPr>
        <w:t>bjektet e menaxhimit mjedisor</w:t>
      </w:r>
      <w:r w:rsidR="0021372D" w:rsidRPr="007E6E47">
        <w:rPr>
          <w:b/>
          <w:lang w:val="sq-AL"/>
        </w:rPr>
        <w:t>”</w:t>
      </w:r>
      <w:bookmarkEnd w:id="126"/>
    </w:p>
    <w:tbl>
      <w:tblPr>
        <w:tblStyle w:val="TableGrid"/>
        <w:tblW w:w="0" w:type="auto"/>
        <w:tblLook w:val="04A0" w:firstRow="1" w:lastRow="0" w:firstColumn="1" w:lastColumn="0" w:noHBand="0" w:noVBand="1"/>
      </w:tblPr>
      <w:tblGrid>
        <w:gridCol w:w="9016"/>
      </w:tblGrid>
      <w:tr w:rsidR="00934160" w:rsidRPr="007E6E47" w14:paraId="59BDC88B" w14:textId="77777777" w:rsidTr="00934160">
        <w:tc>
          <w:tcPr>
            <w:tcW w:w="9016" w:type="dxa"/>
            <w:tcBorders>
              <w:bottom w:val="single" w:sz="4" w:space="0" w:color="auto"/>
            </w:tcBorders>
          </w:tcPr>
          <w:p w14:paraId="59BDC88A" w14:textId="77777777" w:rsidR="00934160" w:rsidRPr="007E6E47" w:rsidRDefault="00934160" w:rsidP="00A9011E">
            <w:pPr>
              <w:ind w:firstLine="0"/>
              <w:rPr>
                <w:rFonts w:ascii="Garamond" w:hAnsi="Garamond"/>
                <w:b/>
                <w:lang w:val="sq-AL"/>
              </w:rPr>
            </w:pPr>
            <w:r w:rsidRPr="007E6E47">
              <w:rPr>
                <w:rFonts w:ascii="Garamond" w:hAnsi="Garamond"/>
                <w:b/>
                <w:lang w:val="sq-AL"/>
              </w:rPr>
              <w:t>Kodlistat</w:t>
            </w:r>
          </w:p>
        </w:tc>
      </w:tr>
      <w:tr w:rsidR="00934160" w:rsidRPr="007E6E47" w14:paraId="59BDC88D" w14:textId="77777777" w:rsidTr="00934160">
        <w:tc>
          <w:tcPr>
            <w:tcW w:w="9016" w:type="dxa"/>
          </w:tcPr>
          <w:p w14:paraId="59BDC88C" w14:textId="77777777" w:rsidR="00934160" w:rsidRPr="007E6E47" w:rsidRDefault="00934160" w:rsidP="00A9011E">
            <w:pPr>
              <w:autoSpaceDE w:val="0"/>
              <w:autoSpaceDN w:val="0"/>
              <w:adjustRightInd w:val="0"/>
              <w:ind w:firstLine="0"/>
              <w:rPr>
                <w:rFonts w:ascii="Garamond" w:hAnsi="Garamond"/>
                <w:i/>
                <w:iCs/>
                <w:color w:val="000000"/>
                <w:lang w:val="sq-AL"/>
              </w:rPr>
            </w:pPr>
            <w:r w:rsidRPr="007E6E47">
              <w:rPr>
                <w:rFonts w:ascii="Garamond" w:hAnsi="Garamond"/>
                <w:i/>
                <w:lang w:val="sq-AL"/>
              </w:rPr>
              <w:t xml:space="preserve"> VleratELlojitTëObjekteveTëMenaxhimitMjedisor</w:t>
            </w:r>
          </w:p>
        </w:tc>
      </w:tr>
    </w:tbl>
    <w:p w14:paraId="59BDC88E" w14:textId="77777777" w:rsidR="00934160" w:rsidRPr="007E6E47" w:rsidRDefault="00934160" w:rsidP="002B4702">
      <w:pPr>
        <w:spacing w:after="0" w:line="240" w:lineRule="auto"/>
        <w:rPr>
          <w:rFonts w:ascii="Garamond" w:hAnsi="Garamond"/>
          <w:sz w:val="24"/>
          <w:szCs w:val="24"/>
          <w:lang w:val="sq-AL"/>
        </w:rPr>
      </w:pPr>
    </w:p>
    <w:p w14:paraId="59BDC88F" w14:textId="2CA63541" w:rsidR="00934160" w:rsidRPr="007E6E47" w:rsidRDefault="00A9011E" w:rsidP="002B4702">
      <w:pPr>
        <w:spacing w:after="0" w:line="240" w:lineRule="auto"/>
        <w:rPr>
          <w:rFonts w:ascii="Garamond" w:hAnsi="Garamond"/>
          <w:b/>
          <w:sz w:val="24"/>
          <w:szCs w:val="24"/>
          <w:lang w:val="sq-AL"/>
        </w:rPr>
      </w:pPr>
      <w:bookmarkStart w:id="127" w:name="_Toc52287454"/>
      <w:r w:rsidRPr="007E6E47">
        <w:rPr>
          <w:rFonts w:ascii="Garamond" w:hAnsi="Garamond"/>
          <w:b/>
          <w:sz w:val="24"/>
          <w:szCs w:val="24"/>
          <w:lang w:val="sq-AL"/>
        </w:rPr>
        <w:t>4.2.2.1 V</w:t>
      </w:r>
      <w:r w:rsidR="00F84108" w:rsidRPr="007E6E47">
        <w:rPr>
          <w:rFonts w:ascii="Garamond" w:hAnsi="Garamond"/>
          <w:b/>
          <w:sz w:val="24"/>
          <w:szCs w:val="24"/>
          <w:lang w:val="sq-AL"/>
        </w:rPr>
        <w:t>lerat</w:t>
      </w:r>
      <w:r w:rsidRPr="007E6E47">
        <w:rPr>
          <w:rFonts w:ascii="Garamond" w:hAnsi="Garamond"/>
          <w:b/>
          <w:sz w:val="24"/>
          <w:szCs w:val="24"/>
          <w:lang w:val="sq-AL"/>
        </w:rPr>
        <w:t xml:space="preserve"> </w:t>
      </w:r>
      <w:r w:rsidR="00F84108" w:rsidRPr="007E6E47">
        <w:rPr>
          <w:rFonts w:ascii="Garamond" w:hAnsi="Garamond"/>
          <w:b/>
          <w:sz w:val="24"/>
          <w:szCs w:val="24"/>
          <w:lang w:val="sq-AL"/>
        </w:rPr>
        <w:t>e llojit të objekteve të menaxhimit mjedisor</w:t>
      </w:r>
      <w:bookmarkEnd w:id="127"/>
      <w:r w:rsidR="00F84108" w:rsidRPr="007E6E47">
        <w:rPr>
          <w:rFonts w:ascii="Garamond" w:hAnsi="Garamond"/>
          <w:b/>
          <w:sz w:val="24"/>
          <w:szCs w:val="24"/>
          <w:lang w:val="sq-AL"/>
        </w:rPr>
        <w:t xml:space="preserve"> </w:t>
      </w:r>
    </w:p>
    <w:p w14:paraId="59BDC890" w14:textId="77777777" w:rsidR="00934160" w:rsidRPr="007E6E47" w:rsidRDefault="00934160" w:rsidP="002B4702">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892" w14:textId="21CEDC78"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Vlerat e llojit të objekteve (fa</w:t>
      </w:r>
      <w:r w:rsidR="00017FA3" w:rsidRPr="007E6E47">
        <w:rPr>
          <w:rFonts w:ascii="Garamond" w:hAnsi="Garamond"/>
          <w:sz w:val="24"/>
          <w:szCs w:val="24"/>
          <w:lang w:val="sq-AL"/>
        </w:rPr>
        <w:t>c</w:t>
      </w:r>
      <w:r w:rsidRPr="007E6E47">
        <w:rPr>
          <w:rFonts w:ascii="Garamond" w:hAnsi="Garamond"/>
          <w:sz w:val="24"/>
          <w:szCs w:val="24"/>
          <w:lang w:val="sq-AL"/>
        </w:rPr>
        <w:t>i</w:t>
      </w:r>
      <w:r w:rsidR="00F84108" w:rsidRPr="007E6E47">
        <w:rPr>
          <w:rFonts w:ascii="Garamond" w:hAnsi="Garamond"/>
          <w:sz w:val="24"/>
          <w:szCs w:val="24"/>
          <w:lang w:val="sq-AL"/>
        </w:rPr>
        <w:t xml:space="preserve">litete) të menaxhimit mjedisor </w:t>
      </w:r>
    </w:p>
    <w:p w14:paraId="59BDC893" w14:textId="77777777" w:rsidR="00934160" w:rsidRPr="007E6E47" w:rsidRDefault="00934160" w:rsidP="002B4702">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895" w14:textId="6F10A4A7"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 xml:space="preserve"> Klasifikimi i objekteve (fa</w:t>
      </w:r>
      <w:r w:rsidR="00017FA3" w:rsidRPr="007E6E47">
        <w:rPr>
          <w:rFonts w:ascii="Garamond" w:hAnsi="Garamond"/>
          <w:sz w:val="24"/>
          <w:szCs w:val="24"/>
          <w:lang w:val="sq-AL"/>
        </w:rPr>
        <w:t>c</w:t>
      </w:r>
      <w:r w:rsidRPr="007E6E47">
        <w:rPr>
          <w:rFonts w:ascii="Garamond" w:hAnsi="Garamond"/>
          <w:sz w:val="24"/>
          <w:szCs w:val="24"/>
          <w:lang w:val="sq-AL"/>
        </w:rPr>
        <w:t>iliteteve) mjedisore të t</w:t>
      </w:r>
      <w:r w:rsidR="00F84108" w:rsidRPr="007E6E47">
        <w:rPr>
          <w:rFonts w:ascii="Garamond" w:hAnsi="Garamond"/>
          <w:sz w:val="24"/>
          <w:szCs w:val="24"/>
          <w:lang w:val="sq-AL"/>
        </w:rPr>
        <w:t xml:space="preserve">illa si në zona dhe instalime. </w:t>
      </w:r>
    </w:p>
    <w:p w14:paraId="59BDC896" w14:textId="77777777" w:rsidR="00934160" w:rsidRPr="007E6E47" w:rsidRDefault="00934160" w:rsidP="002B4702">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898" w14:textId="4EEE5F27" w:rsidR="00934160" w:rsidRPr="007E6E47" w:rsidRDefault="00F84108" w:rsidP="00F84108">
      <w:pPr>
        <w:spacing w:after="0" w:line="240" w:lineRule="auto"/>
        <w:rPr>
          <w:rFonts w:ascii="Garamond" w:hAnsi="Garamond"/>
          <w:sz w:val="24"/>
          <w:szCs w:val="24"/>
          <w:lang w:val="sq-AL"/>
        </w:rPr>
      </w:pPr>
      <w:r w:rsidRPr="007E6E47">
        <w:rPr>
          <w:rFonts w:ascii="Garamond" w:hAnsi="Garamond"/>
          <w:sz w:val="24"/>
          <w:szCs w:val="24"/>
          <w:lang w:val="sq-AL"/>
        </w:rPr>
        <w:t xml:space="preserve">E kufizuar </w:t>
      </w:r>
    </w:p>
    <w:p w14:paraId="59BDC899" w14:textId="77777777" w:rsidR="00934160" w:rsidRPr="007E6E47" w:rsidRDefault="00934160" w:rsidP="002B4702">
      <w:pPr>
        <w:spacing w:after="0" w:line="240" w:lineRule="auto"/>
        <w:rPr>
          <w:rFonts w:ascii="Garamond" w:hAnsi="Garamond"/>
          <w:b/>
          <w:sz w:val="24"/>
          <w:szCs w:val="24"/>
          <w:lang w:val="sq-AL"/>
        </w:rPr>
      </w:pPr>
      <w:r w:rsidRPr="007E6E47">
        <w:rPr>
          <w:rFonts w:ascii="Garamond" w:hAnsi="Garamond"/>
          <w:b/>
          <w:sz w:val="24"/>
          <w:szCs w:val="24"/>
          <w:lang w:val="sq-AL"/>
        </w:rPr>
        <w:t>-- Identifikuesi --</w:t>
      </w:r>
    </w:p>
    <w:p w14:paraId="59BDC89B" w14:textId="29C531CA" w:rsidR="00934160" w:rsidRPr="007E6E47" w:rsidRDefault="00C423C8" w:rsidP="00F84108">
      <w:pPr>
        <w:spacing w:after="0" w:line="240" w:lineRule="auto"/>
        <w:rPr>
          <w:rFonts w:ascii="Garamond" w:hAnsi="Garamond"/>
          <w:sz w:val="24"/>
          <w:szCs w:val="24"/>
          <w:lang w:val="sq-AL"/>
        </w:rPr>
      </w:pPr>
      <w:hyperlink r:id="rId44" w:history="1">
        <w:r w:rsidR="00934160" w:rsidRPr="007E6E47">
          <w:rPr>
            <w:rStyle w:val="Hyperlink"/>
            <w:rFonts w:ascii="Garamond" w:hAnsi="Garamond"/>
            <w:sz w:val="24"/>
            <w:szCs w:val="24"/>
            <w:lang w:val="sq-AL"/>
          </w:rPr>
          <w:t>http://inspire.ec.europa.eu/codelist/EnvironmentalManagementFacilityTypeValue</w:t>
        </w:r>
      </w:hyperlink>
    </w:p>
    <w:p w14:paraId="59BDC89C" w14:textId="77777777" w:rsidR="00934160" w:rsidRPr="007E6E47" w:rsidRDefault="00934160" w:rsidP="002B4702">
      <w:pPr>
        <w:spacing w:after="0" w:line="240" w:lineRule="auto"/>
        <w:rPr>
          <w:rFonts w:ascii="Garamond" w:hAnsi="Garamond"/>
          <w:b/>
          <w:sz w:val="24"/>
          <w:szCs w:val="24"/>
          <w:lang w:val="sq-AL"/>
        </w:rPr>
      </w:pPr>
      <w:r w:rsidRPr="007E6E47">
        <w:rPr>
          <w:rFonts w:ascii="Garamond" w:hAnsi="Garamond"/>
          <w:b/>
          <w:sz w:val="24"/>
          <w:szCs w:val="24"/>
          <w:lang w:val="sq-AL"/>
        </w:rPr>
        <w:t>-- Vlerat --</w:t>
      </w:r>
    </w:p>
    <w:p w14:paraId="59BDC89D" w14:textId="77777777" w:rsidR="00934160" w:rsidRPr="007E6E47" w:rsidRDefault="00934160" w:rsidP="002B4702">
      <w:pPr>
        <w:spacing w:after="0" w:line="240" w:lineRule="auto"/>
        <w:rPr>
          <w:rFonts w:ascii="Garamond" w:hAnsi="Garamond"/>
          <w:sz w:val="24"/>
          <w:szCs w:val="24"/>
          <w:lang w:val="sq-AL"/>
        </w:rPr>
      </w:pPr>
      <w:r w:rsidRPr="007E6E47">
        <w:rPr>
          <w:rFonts w:ascii="Garamond" w:hAnsi="Garamond"/>
          <w:sz w:val="24"/>
          <w:szCs w:val="24"/>
          <w:lang w:val="sq-AL"/>
        </w:rPr>
        <w:t>Tabela më poshtë përfshin vlerat e rekomanduara që mund të përdoren nga ofruesit e të dhënave. Para krijimit të kushteve të reja, kontrolloni nëse njëri prej tyre mund të përdoret.</w:t>
      </w:r>
    </w:p>
    <w:p w14:paraId="59BDC89E" w14:textId="77777777" w:rsidR="00934160" w:rsidRPr="007E6E47" w:rsidRDefault="00934160" w:rsidP="00A9011E">
      <w:pPr>
        <w:pStyle w:val="TEKSTI"/>
        <w:rPr>
          <w:lang w:val="sq-AL"/>
        </w:rPr>
      </w:pPr>
    </w:p>
    <w:tbl>
      <w:tblPr>
        <w:tblW w:w="9445" w:type="dxa"/>
        <w:jc w:val="center"/>
        <w:tblLayout w:type="fixed"/>
        <w:tblCellMar>
          <w:left w:w="10" w:type="dxa"/>
          <w:right w:w="10" w:type="dxa"/>
        </w:tblCellMar>
        <w:tblLook w:val="04A0" w:firstRow="1" w:lastRow="0" w:firstColumn="1" w:lastColumn="0" w:noHBand="0" w:noVBand="1"/>
      </w:tblPr>
      <w:tblGrid>
        <w:gridCol w:w="9445"/>
      </w:tblGrid>
      <w:tr w:rsidR="00934160" w:rsidRPr="007E6E47" w14:paraId="59BDC8A0" w14:textId="77777777" w:rsidTr="00934160">
        <w:trPr>
          <w:trHeight w:val="144"/>
          <w:tblHeader/>
          <w:jc w:val="center"/>
        </w:trPr>
        <w:tc>
          <w:tcPr>
            <w:tcW w:w="944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89F" w14:textId="77777777" w:rsidR="00934160" w:rsidRPr="007E6E47" w:rsidRDefault="00934160" w:rsidP="002B4702">
            <w:pPr>
              <w:pStyle w:val="TableHeadingLight"/>
              <w:spacing w:before="0" w:after="0"/>
              <w:ind w:left="0" w:right="0"/>
              <w:rPr>
                <w:rFonts w:ascii="Garamond" w:hAnsi="Garamond"/>
                <w:sz w:val="20"/>
                <w:szCs w:val="20"/>
                <w:lang w:val="sq-AL"/>
              </w:rPr>
            </w:pPr>
            <w:r w:rsidRPr="007E6E47">
              <w:rPr>
                <w:rFonts w:ascii="Garamond" w:hAnsi="Garamond"/>
                <w:sz w:val="20"/>
                <w:szCs w:val="20"/>
                <w:lang w:val="sq-AL"/>
              </w:rPr>
              <w:t>Kodlistë</w:t>
            </w:r>
          </w:p>
        </w:tc>
      </w:tr>
      <w:tr w:rsidR="00934160" w:rsidRPr="007E6E47" w14:paraId="59BDC8A5" w14:textId="77777777" w:rsidTr="00F84108">
        <w:trPr>
          <w:trHeight w:val="1137"/>
          <w:jc w:val="center"/>
        </w:trPr>
        <w:tc>
          <w:tcPr>
            <w:tcW w:w="944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A1" w14:textId="31B6585B" w:rsidR="00934160" w:rsidRPr="007E6E47" w:rsidRDefault="00934160" w:rsidP="002B4702">
            <w:pPr>
              <w:pStyle w:val="TableTextNormal"/>
              <w:spacing w:before="0" w:after="0"/>
              <w:ind w:left="0" w:right="0"/>
              <w:rPr>
                <w:rFonts w:ascii="Garamond" w:hAnsi="Garamond"/>
                <w:b/>
                <w:color w:val="000000"/>
                <w:sz w:val="20"/>
                <w:szCs w:val="20"/>
                <w:lang w:val="sq-AL"/>
              </w:rPr>
            </w:pPr>
            <w:r w:rsidRPr="007E6E47">
              <w:rPr>
                <w:rFonts w:ascii="Garamond" w:hAnsi="Garamond"/>
                <w:b/>
                <w:color w:val="000000"/>
                <w:sz w:val="20"/>
                <w:szCs w:val="20"/>
                <w:lang w:val="sq-AL"/>
              </w:rPr>
              <w:t xml:space="preserve">-- Emri </w:t>
            </w:r>
            <w:r w:rsidR="00F84108" w:rsidRPr="007E6E47">
              <w:rPr>
                <w:rFonts w:ascii="Garamond" w:hAnsi="Garamond"/>
                <w:b/>
                <w:color w:val="000000"/>
                <w:sz w:val="20"/>
                <w:szCs w:val="20"/>
                <w:lang w:val="sq-AL"/>
              </w:rPr>
              <w:t>--</w:t>
            </w:r>
          </w:p>
          <w:p w14:paraId="59BDC8A2" w14:textId="7F3473B9" w:rsidR="00934160" w:rsidRPr="007E6E47" w:rsidRDefault="006D4725" w:rsidP="002B4702">
            <w:pPr>
              <w:spacing w:after="0" w:line="240" w:lineRule="auto"/>
              <w:ind w:firstLine="0"/>
              <w:rPr>
                <w:rFonts w:ascii="Garamond" w:hAnsi="Garamond"/>
                <w:sz w:val="20"/>
                <w:szCs w:val="20"/>
                <w:lang w:val="sq-AL" w:eastAsia="sq-AL"/>
              </w:rPr>
            </w:pPr>
            <w:r w:rsidRPr="007E6E47">
              <w:rPr>
                <w:rFonts w:ascii="Garamond" w:hAnsi="Garamond"/>
                <w:sz w:val="20"/>
                <w:szCs w:val="20"/>
                <w:lang w:val="sq-AL" w:eastAsia="sq-AL"/>
              </w:rPr>
              <w:t xml:space="preserve"> </w:t>
            </w:r>
            <w:r w:rsidR="00934160" w:rsidRPr="007E6E47">
              <w:rPr>
                <w:rFonts w:ascii="Garamond" w:hAnsi="Garamond"/>
                <w:sz w:val="20"/>
                <w:szCs w:val="20"/>
                <w:lang w:val="sq-AL" w:eastAsia="sq-AL"/>
              </w:rPr>
              <w:t>Zonë</w:t>
            </w:r>
            <w:r w:rsidRPr="007E6E47">
              <w:rPr>
                <w:rFonts w:ascii="Garamond" w:hAnsi="Garamond"/>
                <w:sz w:val="20"/>
                <w:szCs w:val="20"/>
                <w:lang w:val="sq-AL" w:eastAsia="sq-AL"/>
              </w:rPr>
              <w:t xml:space="preserve"> </w:t>
            </w:r>
          </w:p>
          <w:p w14:paraId="59BDC8A3" w14:textId="77777777" w:rsidR="00934160" w:rsidRPr="007E6E47" w:rsidRDefault="00934160" w:rsidP="002B4702">
            <w:pPr>
              <w:pStyle w:val="TableTextNormal"/>
              <w:spacing w:before="0" w:after="0"/>
              <w:ind w:left="0" w:right="0"/>
              <w:rPr>
                <w:rFonts w:ascii="Garamond" w:hAnsi="Garamond"/>
                <w:b/>
                <w:color w:val="000000"/>
                <w:sz w:val="20"/>
                <w:szCs w:val="20"/>
                <w:lang w:val="sq-AL"/>
              </w:rPr>
            </w:pPr>
            <w:r w:rsidRPr="007E6E47">
              <w:rPr>
                <w:rFonts w:ascii="Garamond" w:hAnsi="Garamond"/>
                <w:b/>
                <w:color w:val="000000"/>
                <w:sz w:val="20"/>
                <w:szCs w:val="20"/>
                <w:lang w:val="sq-AL"/>
              </w:rPr>
              <w:t>-- Përkufizimi --</w:t>
            </w:r>
          </w:p>
          <w:p w14:paraId="59BDC8A4" w14:textId="615BEDA7" w:rsidR="00934160" w:rsidRPr="007E6E47" w:rsidRDefault="006D4725" w:rsidP="002B4702">
            <w:pPr>
              <w:spacing w:after="0" w:line="240" w:lineRule="auto"/>
              <w:ind w:firstLine="0"/>
              <w:rPr>
                <w:rFonts w:ascii="Garamond" w:hAnsi="Garamond"/>
                <w:sz w:val="20"/>
                <w:szCs w:val="20"/>
                <w:lang w:val="sq-AL" w:eastAsia="sq-AL"/>
              </w:rPr>
            </w:pPr>
            <w:r w:rsidRPr="007E6E47">
              <w:rPr>
                <w:rFonts w:ascii="Garamond" w:hAnsi="Garamond"/>
                <w:sz w:val="20"/>
                <w:szCs w:val="20"/>
                <w:lang w:val="sq-AL" w:eastAsia="sq-AL"/>
              </w:rPr>
              <w:t xml:space="preserve"> </w:t>
            </w:r>
            <w:r w:rsidR="00934160" w:rsidRPr="007E6E47">
              <w:rPr>
                <w:rFonts w:ascii="Garamond" w:hAnsi="Garamond"/>
                <w:color w:val="000000"/>
                <w:sz w:val="20"/>
                <w:szCs w:val="20"/>
                <w:lang w:val="sq-AL"/>
              </w:rPr>
              <w:t>E gjithë toka në një zonë të veçantë gjeografike nën kontrollin e menaxhimit të një organizate që mbulon aktivitetet, produktet dhe shërbimet.</w:t>
            </w:r>
            <w:r w:rsidR="00934160" w:rsidRPr="007E6E47">
              <w:rPr>
                <w:rFonts w:ascii="Garamond" w:hAnsi="Garamond"/>
                <w:sz w:val="20"/>
                <w:szCs w:val="20"/>
                <w:lang w:val="sq-AL" w:eastAsia="sq-AL"/>
              </w:rPr>
              <w:t xml:space="preserve"> </w:t>
            </w:r>
          </w:p>
        </w:tc>
      </w:tr>
      <w:tr w:rsidR="00934160" w:rsidRPr="007E6E47" w14:paraId="59BDC8AA" w14:textId="77777777" w:rsidTr="00F84108">
        <w:trPr>
          <w:trHeight w:val="1065"/>
          <w:jc w:val="center"/>
        </w:trPr>
        <w:tc>
          <w:tcPr>
            <w:tcW w:w="944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A6" w14:textId="4356CB14" w:rsidR="00934160" w:rsidRPr="007E6E47" w:rsidRDefault="00934160" w:rsidP="002B4702">
            <w:pPr>
              <w:pStyle w:val="TableTextNormal"/>
              <w:spacing w:before="0" w:after="0"/>
              <w:ind w:left="0" w:right="0"/>
              <w:rPr>
                <w:rFonts w:ascii="Garamond" w:hAnsi="Garamond"/>
                <w:b/>
                <w:color w:val="000000"/>
                <w:sz w:val="20"/>
                <w:szCs w:val="20"/>
                <w:lang w:val="sq-AL"/>
              </w:rPr>
            </w:pPr>
            <w:r w:rsidRPr="007E6E47">
              <w:rPr>
                <w:rFonts w:ascii="Garamond" w:hAnsi="Garamond"/>
                <w:b/>
                <w:color w:val="000000"/>
                <w:sz w:val="20"/>
                <w:szCs w:val="20"/>
                <w:lang w:val="sq-AL"/>
              </w:rPr>
              <w:t xml:space="preserve">-- Emri </w:t>
            </w:r>
            <w:r w:rsidR="00F84108" w:rsidRPr="007E6E47">
              <w:rPr>
                <w:rFonts w:ascii="Garamond" w:hAnsi="Garamond"/>
                <w:b/>
                <w:color w:val="000000"/>
                <w:sz w:val="20"/>
                <w:szCs w:val="20"/>
                <w:lang w:val="sq-AL"/>
              </w:rPr>
              <w:t>--</w:t>
            </w:r>
          </w:p>
          <w:p w14:paraId="59BDC8A7" w14:textId="77777777" w:rsidR="00934160" w:rsidRPr="007E6E47" w:rsidRDefault="00934160" w:rsidP="002B4702">
            <w:pPr>
              <w:spacing w:after="0" w:line="240" w:lineRule="auto"/>
              <w:ind w:firstLine="0"/>
              <w:rPr>
                <w:rFonts w:ascii="Garamond" w:hAnsi="Garamond"/>
                <w:sz w:val="20"/>
                <w:szCs w:val="20"/>
                <w:lang w:val="sq-AL" w:eastAsia="sq-AL"/>
              </w:rPr>
            </w:pPr>
            <w:r w:rsidRPr="007E6E47">
              <w:rPr>
                <w:rFonts w:ascii="Garamond" w:hAnsi="Garamond"/>
                <w:sz w:val="20"/>
                <w:szCs w:val="20"/>
                <w:lang w:val="sq-AL" w:eastAsia="sq-AL"/>
              </w:rPr>
              <w:t xml:space="preserve"> Instalimet </w:t>
            </w:r>
          </w:p>
          <w:p w14:paraId="59BDC8A8" w14:textId="77777777" w:rsidR="00934160" w:rsidRPr="007E6E47" w:rsidRDefault="00934160" w:rsidP="002B4702">
            <w:pPr>
              <w:pStyle w:val="TableTextNormal"/>
              <w:spacing w:before="0" w:after="0"/>
              <w:ind w:left="0" w:right="0"/>
              <w:rPr>
                <w:rFonts w:ascii="Garamond" w:hAnsi="Garamond"/>
                <w:b/>
                <w:color w:val="000000"/>
                <w:sz w:val="20"/>
                <w:szCs w:val="20"/>
                <w:lang w:val="sq-AL"/>
              </w:rPr>
            </w:pPr>
            <w:r w:rsidRPr="007E6E47">
              <w:rPr>
                <w:rFonts w:ascii="Garamond" w:hAnsi="Garamond"/>
                <w:b/>
                <w:color w:val="000000"/>
                <w:sz w:val="20"/>
                <w:szCs w:val="20"/>
                <w:lang w:val="sq-AL"/>
              </w:rPr>
              <w:t>-- Përkufizimi --</w:t>
            </w:r>
          </w:p>
          <w:p w14:paraId="59BDC8A9" w14:textId="3CD23929"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olor w:val="000000"/>
                <w:sz w:val="20"/>
                <w:szCs w:val="20"/>
                <w:lang w:val="sq-AL"/>
              </w:rPr>
              <w:t xml:space="preserve"> </w:t>
            </w:r>
            <w:r w:rsidR="00934160" w:rsidRPr="007E6E47">
              <w:rPr>
                <w:rFonts w:ascii="Garamond" w:hAnsi="Garamond"/>
                <w:color w:val="000000"/>
                <w:sz w:val="20"/>
                <w:szCs w:val="20"/>
                <w:lang w:val="sq-AL"/>
              </w:rPr>
              <w:t>Një njësi teknike, që përbëhet nga makineritë, aparatet, pajisjet, sistemi i instaluar ose një pjesë e pajisjeve të vendosura në pozitë ose të lidhura për përdorim.</w:t>
            </w:r>
          </w:p>
        </w:tc>
      </w:tr>
    </w:tbl>
    <w:p w14:paraId="59BDC8AB" w14:textId="77777777" w:rsidR="00934160" w:rsidRPr="007E6E47" w:rsidRDefault="00934160" w:rsidP="00A9011E">
      <w:pPr>
        <w:pStyle w:val="TEKSTI"/>
        <w:rPr>
          <w:lang w:val="sq-AL"/>
        </w:rPr>
      </w:pPr>
    </w:p>
    <w:p w14:paraId="59BDC8AC" w14:textId="6C87310C" w:rsidR="00934160" w:rsidRPr="007E6E47" w:rsidRDefault="00A9011E" w:rsidP="00A9011E">
      <w:pPr>
        <w:pStyle w:val="TEKSTI"/>
        <w:rPr>
          <w:b/>
          <w:lang w:val="sq-AL"/>
        </w:rPr>
      </w:pPr>
      <w:bookmarkStart w:id="128" w:name="_Toc52287455"/>
      <w:r w:rsidRPr="007E6E47">
        <w:rPr>
          <w:b/>
          <w:lang w:val="sq-AL"/>
        </w:rPr>
        <w:t>4.2.3 S</w:t>
      </w:r>
      <w:r w:rsidR="00F84108" w:rsidRPr="007E6E47">
        <w:rPr>
          <w:b/>
          <w:lang w:val="sq-AL"/>
        </w:rPr>
        <w:t>kema</w:t>
      </w:r>
      <w:r w:rsidRPr="007E6E47">
        <w:rPr>
          <w:b/>
          <w:lang w:val="sq-AL"/>
        </w:rPr>
        <w:t xml:space="preserve"> </w:t>
      </w:r>
      <w:r w:rsidR="00F84108" w:rsidRPr="007E6E47">
        <w:rPr>
          <w:b/>
          <w:lang w:val="sq-AL"/>
        </w:rPr>
        <w:t xml:space="preserve">e aplikimit </w:t>
      </w:r>
      <w:r w:rsidR="0021372D" w:rsidRPr="007E6E47">
        <w:rPr>
          <w:b/>
          <w:lang w:val="sq-AL"/>
        </w:rPr>
        <w:t>“</w:t>
      </w:r>
      <w:r w:rsidRPr="007E6E47">
        <w:rPr>
          <w:b/>
          <w:lang w:val="sq-AL"/>
        </w:rPr>
        <w:t>E</w:t>
      </w:r>
      <w:r w:rsidR="00F84108" w:rsidRPr="007E6E47">
        <w:rPr>
          <w:b/>
          <w:lang w:val="sq-AL"/>
        </w:rPr>
        <w:t>lementet</w:t>
      </w:r>
      <w:r w:rsidRPr="007E6E47">
        <w:rPr>
          <w:b/>
          <w:lang w:val="sq-AL"/>
        </w:rPr>
        <w:t xml:space="preserve"> </w:t>
      </w:r>
      <w:r w:rsidR="00F84108" w:rsidRPr="007E6E47">
        <w:rPr>
          <w:b/>
          <w:lang w:val="sq-AL"/>
        </w:rPr>
        <w:t>e përbashkët</w:t>
      </w:r>
      <w:r w:rsidR="0021372D" w:rsidRPr="007E6E47">
        <w:rPr>
          <w:b/>
          <w:lang w:val="sq-AL"/>
        </w:rPr>
        <w:t>”</w:t>
      </w:r>
      <w:bookmarkEnd w:id="128"/>
    </w:p>
    <w:tbl>
      <w:tblPr>
        <w:tblStyle w:val="TableGrid50"/>
        <w:tblW w:w="0" w:type="auto"/>
        <w:tblLook w:val="04A0" w:firstRow="1" w:lastRow="0" w:firstColumn="1" w:lastColumn="0" w:noHBand="0" w:noVBand="1"/>
      </w:tblPr>
      <w:tblGrid>
        <w:gridCol w:w="9063"/>
      </w:tblGrid>
      <w:tr w:rsidR="00934160" w:rsidRPr="007E6E47" w14:paraId="59BDC8AE" w14:textId="77777777" w:rsidTr="00934160">
        <w:trPr>
          <w:trHeight w:val="253"/>
        </w:trPr>
        <w:tc>
          <w:tcPr>
            <w:tcW w:w="9063" w:type="dxa"/>
            <w:tcBorders>
              <w:top w:val="single" w:sz="4" w:space="0" w:color="auto"/>
              <w:left w:val="single" w:sz="4" w:space="0" w:color="auto"/>
              <w:bottom w:val="single" w:sz="4" w:space="0" w:color="auto"/>
              <w:right w:val="single" w:sz="4" w:space="0" w:color="auto"/>
            </w:tcBorders>
            <w:hideMark/>
          </w:tcPr>
          <w:p w14:paraId="59BDC8AD" w14:textId="77777777" w:rsidR="00934160" w:rsidRPr="007E6E47" w:rsidRDefault="00934160" w:rsidP="00A9011E">
            <w:pPr>
              <w:ind w:firstLine="0"/>
              <w:rPr>
                <w:rFonts w:ascii="Garamond" w:hAnsi="Garamond"/>
                <w:b/>
                <w:i/>
                <w:lang w:val="sq-AL"/>
              </w:rPr>
            </w:pPr>
            <w:r w:rsidRPr="007E6E47">
              <w:rPr>
                <w:rFonts w:ascii="Garamond" w:hAnsi="Garamond"/>
                <w:b/>
                <w:i/>
                <w:lang w:val="sq-AL"/>
              </w:rPr>
              <w:t>Kodlistat</w:t>
            </w:r>
          </w:p>
        </w:tc>
      </w:tr>
      <w:tr w:rsidR="00934160" w:rsidRPr="007E6E47" w14:paraId="59BDC8B0" w14:textId="77777777" w:rsidTr="00934160">
        <w:trPr>
          <w:trHeight w:val="241"/>
        </w:trPr>
        <w:tc>
          <w:tcPr>
            <w:tcW w:w="9063" w:type="dxa"/>
            <w:tcBorders>
              <w:top w:val="single" w:sz="4" w:space="0" w:color="auto"/>
              <w:left w:val="single" w:sz="4" w:space="0" w:color="auto"/>
              <w:bottom w:val="single" w:sz="4" w:space="0" w:color="auto"/>
              <w:right w:val="single" w:sz="4" w:space="0" w:color="auto"/>
            </w:tcBorders>
            <w:hideMark/>
          </w:tcPr>
          <w:p w14:paraId="59BDC8AF" w14:textId="77777777" w:rsidR="00934160" w:rsidRPr="007E6E47" w:rsidRDefault="00934160" w:rsidP="00A9011E">
            <w:pPr>
              <w:autoSpaceDE w:val="0"/>
              <w:autoSpaceDN w:val="0"/>
              <w:adjustRightInd w:val="0"/>
              <w:ind w:firstLine="0"/>
              <w:rPr>
                <w:rFonts w:ascii="Garamond" w:hAnsi="Garamond"/>
                <w:i/>
                <w:iCs/>
                <w:color w:val="000000"/>
                <w:lang w:val="sq-AL"/>
              </w:rPr>
            </w:pPr>
            <w:r w:rsidRPr="007E6E47">
              <w:rPr>
                <w:rFonts w:ascii="Garamond" w:hAnsi="Garamond"/>
                <w:i/>
                <w:iCs/>
                <w:color w:val="000000"/>
                <w:lang w:val="sq-AL"/>
              </w:rPr>
              <w:t>VleratELlojitTëShpërndarjesSëInfrastrukturësInxhinierike</w:t>
            </w:r>
          </w:p>
        </w:tc>
      </w:tr>
      <w:tr w:rsidR="00934160" w:rsidRPr="007E6E47" w14:paraId="59BDC8B2" w14:textId="77777777" w:rsidTr="00934160">
        <w:trPr>
          <w:trHeight w:val="253"/>
        </w:trPr>
        <w:tc>
          <w:tcPr>
            <w:tcW w:w="9063" w:type="dxa"/>
            <w:tcBorders>
              <w:top w:val="single" w:sz="4" w:space="0" w:color="auto"/>
              <w:left w:val="single" w:sz="4" w:space="0" w:color="auto"/>
              <w:bottom w:val="single" w:sz="4" w:space="0" w:color="auto"/>
              <w:right w:val="single" w:sz="4" w:space="0" w:color="auto"/>
            </w:tcBorders>
            <w:hideMark/>
          </w:tcPr>
          <w:p w14:paraId="59BDC8B1" w14:textId="77777777" w:rsidR="00934160" w:rsidRPr="007E6E47" w:rsidRDefault="00934160" w:rsidP="00A9011E">
            <w:pPr>
              <w:autoSpaceDE w:val="0"/>
              <w:autoSpaceDN w:val="0"/>
              <w:adjustRightInd w:val="0"/>
              <w:ind w:firstLine="0"/>
              <w:rPr>
                <w:rFonts w:ascii="Garamond" w:hAnsi="Garamond"/>
                <w:i/>
                <w:iCs/>
                <w:color w:val="000000"/>
                <w:lang w:val="sq-AL"/>
              </w:rPr>
            </w:pPr>
            <w:r w:rsidRPr="007E6E47">
              <w:rPr>
                <w:rFonts w:ascii="Garamond" w:hAnsi="Garamond"/>
                <w:i/>
                <w:iCs/>
                <w:color w:val="000000"/>
                <w:lang w:val="sq-AL"/>
              </w:rPr>
              <w:t>VleratELlojeveTëRrjetitTëInfrastrukturësInxhinierike</w:t>
            </w:r>
          </w:p>
        </w:tc>
      </w:tr>
      <w:tr w:rsidR="00934160" w:rsidRPr="007E6E47" w14:paraId="59BDC8B4" w14:textId="77777777" w:rsidTr="00934160">
        <w:trPr>
          <w:trHeight w:val="266"/>
        </w:trPr>
        <w:tc>
          <w:tcPr>
            <w:tcW w:w="9063" w:type="dxa"/>
            <w:tcBorders>
              <w:top w:val="single" w:sz="4" w:space="0" w:color="auto"/>
              <w:left w:val="single" w:sz="4" w:space="0" w:color="auto"/>
              <w:bottom w:val="single" w:sz="4" w:space="0" w:color="auto"/>
              <w:right w:val="single" w:sz="4" w:space="0" w:color="auto"/>
            </w:tcBorders>
            <w:hideMark/>
          </w:tcPr>
          <w:p w14:paraId="59BDC8B3" w14:textId="77777777" w:rsidR="00934160" w:rsidRPr="007E6E47" w:rsidRDefault="00934160" w:rsidP="00A9011E">
            <w:pPr>
              <w:autoSpaceDE w:val="0"/>
              <w:autoSpaceDN w:val="0"/>
              <w:adjustRightInd w:val="0"/>
              <w:ind w:firstLine="0"/>
              <w:rPr>
                <w:rFonts w:ascii="Garamond" w:hAnsi="Garamond"/>
                <w:i/>
                <w:iCs/>
                <w:color w:val="000000"/>
                <w:lang w:val="sq-AL"/>
              </w:rPr>
            </w:pPr>
            <w:r w:rsidRPr="007E6E47">
              <w:rPr>
                <w:rFonts w:ascii="Garamond" w:hAnsi="Garamond"/>
                <w:i/>
                <w:iCs/>
                <w:color w:val="000000"/>
                <w:lang w:val="sq-AL"/>
              </w:rPr>
              <w:t>VleratELlojitTëParalajmërues</w:t>
            </w:r>
          </w:p>
        </w:tc>
      </w:tr>
    </w:tbl>
    <w:p w14:paraId="59BDC8B5" w14:textId="77777777" w:rsidR="00934160" w:rsidRPr="007E6E47" w:rsidRDefault="00934160" w:rsidP="00A9011E">
      <w:pPr>
        <w:spacing w:after="0" w:line="240" w:lineRule="auto"/>
        <w:rPr>
          <w:rFonts w:ascii="Garamond" w:hAnsi="Garamond"/>
          <w:sz w:val="24"/>
          <w:szCs w:val="24"/>
          <w:lang w:val="sq-AL"/>
        </w:rPr>
      </w:pPr>
    </w:p>
    <w:p w14:paraId="59BDC8B7" w14:textId="3450A70F" w:rsidR="00A9011E" w:rsidRPr="007E6E47" w:rsidRDefault="00A9011E" w:rsidP="00F84108">
      <w:pPr>
        <w:spacing w:after="0" w:line="240" w:lineRule="auto"/>
        <w:rPr>
          <w:rFonts w:ascii="Garamond" w:hAnsi="Garamond"/>
          <w:b/>
          <w:sz w:val="24"/>
          <w:szCs w:val="24"/>
          <w:lang w:val="sq-AL"/>
        </w:rPr>
      </w:pPr>
      <w:bookmarkStart w:id="129" w:name="_Toc52287456"/>
      <w:r w:rsidRPr="007E6E47">
        <w:rPr>
          <w:rFonts w:ascii="Garamond" w:hAnsi="Garamond"/>
          <w:b/>
          <w:sz w:val="24"/>
          <w:szCs w:val="24"/>
          <w:lang w:val="sq-AL"/>
        </w:rPr>
        <w:t>4.2.3.1 V</w:t>
      </w:r>
      <w:r w:rsidR="00F84108" w:rsidRPr="007E6E47">
        <w:rPr>
          <w:rFonts w:ascii="Garamond" w:hAnsi="Garamond"/>
          <w:b/>
          <w:sz w:val="24"/>
          <w:szCs w:val="24"/>
          <w:lang w:val="sq-AL"/>
        </w:rPr>
        <w:t>lerat</w:t>
      </w:r>
      <w:r w:rsidRPr="007E6E47">
        <w:rPr>
          <w:rFonts w:ascii="Garamond" w:hAnsi="Garamond"/>
          <w:b/>
          <w:sz w:val="24"/>
          <w:szCs w:val="24"/>
          <w:lang w:val="sq-AL"/>
        </w:rPr>
        <w:t xml:space="preserve"> </w:t>
      </w:r>
      <w:r w:rsidR="00F84108" w:rsidRPr="007E6E47">
        <w:rPr>
          <w:rFonts w:ascii="Garamond" w:hAnsi="Garamond"/>
          <w:b/>
          <w:sz w:val="24"/>
          <w:szCs w:val="24"/>
          <w:lang w:val="sq-AL"/>
        </w:rPr>
        <w:t>e llojit të shpërndarjes së infrastrukturës inxhinierike</w:t>
      </w:r>
      <w:bookmarkEnd w:id="129"/>
    </w:p>
    <w:p w14:paraId="59BDC8B8"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8BA" w14:textId="64F95BC7"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 xml:space="preserve">Vlerat e llojit të shpërndarjes </w:t>
      </w:r>
      <w:r w:rsidR="00F84108" w:rsidRPr="007E6E47">
        <w:rPr>
          <w:rFonts w:ascii="Garamond" w:hAnsi="Garamond"/>
          <w:sz w:val="24"/>
          <w:szCs w:val="24"/>
          <w:lang w:val="sq-AL"/>
        </w:rPr>
        <w:t>së infrastrukturës inxhinierike</w:t>
      </w:r>
    </w:p>
    <w:p w14:paraId="59BDC8BB"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8BD" w14:textId="160BC244"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Klasifikimi i llojit të shpërndarjes së</w:t>
      </w:r>
      <w:r w:rsidR="00F84108" w:rsidRPr="007E6E47">
        <w:rPr>
          <w:rFonts w:ascii="Garamond" w:hAnsi="Garamond"/>
          <w:sz w:val="24"/>
          <w:szCs w:val="24"/>
          <w:lang w:val="sq-AL"/>
        </w:rPr>
        <w:t xml:space="preserve"> infrastrukturës inxhinierike. </w:t>
      </w:r>
    </w:p>
    <w:p w14:paraId="59BDC8BE"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8C0" w14:textId="5C286153" w:rsidR="00934160" w:rsidRPr="007E6E47" w:rsidRDefault="00F84108" w:rsidP="00F84108">
      <w:pPr>
        <w:spacing w:after="0" w:line="240" w:lineRule="auto"/>
        <w:rPr>
          <w:rFonts w:ascii="Garamond" w:hAnsi="Garamond"/>
          <w:sz w:val="24"/>
          <w:szCs w:val="24"/>
          <w:lang w:val="sq-AL"/>
        </w:rPr>
      </w:pPr>
      <w:r w:rsidRPr="007E6E47">
        <w:rPr>
          <w:rFonts w:ascii="Garamond" w:hAnsi="Garamond"/>
          <w:sz w:val="24"/>
          <w:szCs w:val="24"/>
          <w:lang w:val="sq-AL"/>
        </w:rPr>
        <w:t xml:space="preserve">E hapur </w:t>
      </w:r>
    </w:p>
    <w:p w14:paraId="59BDC8C1"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Identifikuesi --</w:t>
      </w:r>
    </w:p>
    <w:p w14:paraId="59BDC8C3" w14:textId="142A96F4" w:rsidR="00934160" w:rsidRPr="007E6E47" w:rsidRDefault="00C423C8" w:rsidP="00F84108">
      <w:pPr>
        <w:spacing w:after="0" w:line="240" w:lineRule="auto"/>
        <w:rPr>
          <w:rFonts w:ascii="Garamond" w:hAnsi="Garamond"/>
          <w:sz w:val="24"/>
          <w:szCs w:val="24"/>
          <w:lang w:val="sq-AL"/>
        </w:rPr>
      </w:pPr>
      <w:hyperlink r:id="rId45" w:history="1">
        <w:r w:rsidR="00934160" w:rsidRPr="007E6E47">
          <w:rPr>
            <w:rStyle w:val="Hyperlink"/>
            <w:rFonts w:ascii="Garamond" w:hAnsi="Garamond"/>
            <w:sz w:val="24"/>
            <w:szCs w:val="24"/>
            <w:lang w:val="sq-AL"/>
          </w:rPr>
          <w:t>http://inspire.ec.europa.eu/codelist/UtilityDeliveryTypeValue</w:t>
        </w:r>
      </w:hyperlink>
    </w:p>
    <w:p w14:paraId="59BDC8C4"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Vlerat --</w:t>
      </w:r>
    </w:p>
    <w:p w14:paraId="59BDC8C5" w14:textId="77777777" w:rsidR="00934160" w:rsidRPr="007E6E47" w:rsidRDefault="00934160" w:rsidP="00A9011E">
      <w:pPr>
        <w:spacing w:after="0" w:line="240" w:lineRule="auto"/>
        <w:rPr>
          <w:rFonts w:ascii="Garamond" w:hAnsi="Garamond"/>
          <w:sz w:val="24"/>
          <w:szCs w:val="24"/>
          <w:lang w:val="sq-AL"/>
        </w:rPr>
      </w:pPr>
      <w:r w:rsidRPr="007E6E47">
        <w:rPr>
          <w:rFonts w:ascii="Garamond" w:hAnsi="Garamond"/>
          <w:sz w:val="24"/>
          <w:szCs w:val="24"/>
          <w:lang w:val="sq-AL"/>
        </w:rPr>
        <w:t xml:space="preserve">Vlerat e lejuara për këtë kodlistë përfshijnë vlerat e specifikuara në tabelën e mëposhtme dhe vlerat shtesë në çdo nivel të përcaktuar nga ofruesit e të dhënave. </w:t>
      </w:r>
    </w:p>
    <w:p w14:paraId="59BDC8C6" w14:textId="77777777" w:rsidR="00934160" w:rsidRPr="007E6E47" w:rsidRDefault="00934160" w:rsidP="00A9011E">
      <w:pPr>
        <w:spacing w:after="0" w:line="240" w:lineRule="auto"/>
        <w:rPr>
          <w:rFonts w:ascii="Garamond" w:hAnsi="Garamond"/>
          <w:sz w:val="24"/>
          <w:szCs w:val="24"/>
          <w:lang w:val="sq-AL"/>
        </w:rPr>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8C8" w14:textId="77777777" w:rsidTr="00934160">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8C7"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8CD" w14:textId="77777777" w:rsidTr="00F84108">
        <w:trPr>
          <w:trHeight w:val="1317"/>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8C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CA" w14:textId="13490C9B" w:rsidR="00934160" w:rsidRPr="007E6E47" w:rsidRDefault="006D4725" w:rsidP="002B4702">
            <w:pPr>
              <w:spacing w:after="0" w:line="240" w:lineRule="auto"/>
              <w:ind w:firstLine="0"/>
              <w:rPr>
                <w:rFonts w:ascii="Garamond" w:hAnsi="Garamond"/>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hAnsi="Garamond"/>
                <w:color w:val="000000"/>
                <w:sz w:val="20"/>
                <w:szCs w:val="20"/>
                <w:lang w:val="sq-AL"/>
              </w:rPr>
              <w:t>Kolektor</w:t>
            </w:r>
            <w:r w:rsidRPr="007E6E47">
              <w:rPr>
                <w:rFonts w:ascii="Garamond" w:hAnsi="Garamond"/>
                <w:color w:val="000000"/>
                <w:sz w:val="20"/>
                <w:szCs w:val="20"/>
                <w:lang w:val="sq-AL"/>
              </w:rPr>
              <w:t xml:space="preserve"> </w:t>
            </w:r>
          </w:p>
          <w:p w14:paraId="59BDC8C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CC" w14:textId="4854E32D"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eastAsia="Arial" w:hAnsi="Garamond"/>
                <w:spacing w:val="1"/>
                <w:sz w:val="20"/>
                <w:szCs w:val="20"/>
                <w:lang w:val="sq-AL" w:eastAsia="sq-AL"/>
              </w:rPr>
              <w:t>Përdoret në rrjetet e infrastrukturës inxhinierike (rrjeti i shpërndarjes së kanalizimeve), që jep produktin e tij të shërb</w:t>
            </w:r>
            <w:r w:rsidR="00017FA3" w:rsidRPr="007E6E47">
              <w:rPr>
                <w:rFonts w:ascii="Garamond" w:eastAsia="Arial" w:hAnsi="Garamond"/>
                <w:spacing w:val="1"/>
                <w:sz w:val="20"/>
                <w:szCs w:val="20"/>
                <w:lang w:val="sq-AL" w:eastAsia="sq-AL"/>
              </w:rPr>
              <w:t>imeve nëpërmjet mbledhjes (p.sh:</w:t>
            </w:r>
            <w:r w:rsidRPr="007E6E47">
              <w:rPr>
                <w:rFonts w:ascii="Garamond" w:eastAsia="Arial" w:hAnsi="Garamond"/>
                <w:spacing w:val="1"/>
                <w:sz w:val="20"/>
                <w:szCs w:val="20"/>
                <w:lang w:val="sq-AL" w:eastAsia="sq-AL"/>
              </w:rPr>
              <w:t xml:space="preserve"> për rrjetet e infrastrukturës së kanalizimeve, mbledhjen e ujit të kanalizimeve nga konsumatorët).</w:t>
            </w:r>
            <w:r w:rsidRPr="007E6E47">
              <w:rPr>
                <w:rFonts w:ascii="Garamond" w:hAnsi="Garamond" w:cs="Arial"/>
                <w:color w:val="000000"/>
                <w:sz w:val="20"/>
                <w:szCs w:val="20"/>
                <w:lang w:val="sq-AL"/>
              </w:rPr>
              <w:t xml:space="preserve"> </w:t>
            </w:r>
          </w:p>
        </w:tc>
      </w:tr>
      <w:tr w:rsidR="00934160" w:rsidRPr="007E6E47" w14:paraId="59BDC8D2"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C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CF" w14:textId="5406BDE2" w:rsidR="00934160" w:rsidRPr="007E6E47" w:rsidRDefault="006D4725" w:rsidP="002B4702">
            <w:pPr>
              <w:spacing w:after="0" w:line="240" w:lineRule="auto"/>
              <w:ind w:firstLine="0"/>
              <w:rPr>
                <w:rFonts w:ascii="Garamond" w:hAnsi="Garamond" w:cs="Arial"/>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Shpërndarje </w:t>
            </w:r>
          </w:p>
          <w:p w14:paraId="59BDC8D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D1" w14:textId="77777777" w:rsidR="00934160" w:rsidRPr="007E6E47" w:rsidRDefault="00934160" w:rsidP="002B4702">
            <w:pPr>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Përdoret në rrjetet e infrastrukturës inxhinierike, jep produktin e tij të shërbimeve nëpërmjet </w:t>
            </w:r>
            <w:r w:rsidRPr="007E6E47">
              <w:rPr>
                <w:rFonts w:ascii="Garamond" w:eastAsia="Arial" w:hAnsi="Garamond"/>
                <w:spacing w:val="1"/>
                <w:sz w:val="20"/>
                <w:szCs w:val="20"/>
                <w:lang w:val="sq-AL" w:eastAsia="sq-AL"/>
              </w:rPr>
              <w:t>shpërndarjes</w:t>
            </w:r>
            <w:r w:rsidRPr="007E6E47">
              <w:rPr>
                <w:rFonts w:ascii="Garamond" w:hAnsi="Garamond" w:cs="Arial"/>
                <w:color w:val="000000"/>
                <w:sz w:val="20"/>
                <w:szCs w:val="20"/>
                <w:lang w:val="sq-AL"/>
              </w:rPr>
              <w:t xml:space="preserve"> kryesisht lokale (p.sh. shpërndarja lokale e energjisë elektrike), që lidhet direkt me konsumatorët. </w:t>
            </w:r>
          </w:p>
        </w:tc>
      </w:tr>
      <w:tr w:rsidR="00934160" w:rsidRPr="007E6E47" w14:paraId="59BDC8D8" w14:textId="77777777" w:rsidTr="00934160">
        <w:trPr>
          <w:trHeight w:val="584"/>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D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D5" w14:textId="40EDD466" w:rsidR="00934160" w:rsidRPr="007E6E47" w:rsidRDefault="00F84108"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Private </w:t>
            </w:r>
          </w:p>
          <w:p w14:paraId="59BDC8D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D7" w14:textId="56B8865B"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Përshkrimi i një lloji shërbimi të rrjetit, që jep produktin e tij</w:t>
            </w: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përmes një rrjeti të vogël </w:t>
            </w:r>
            <w:r w:rsidR="00934160" w:rsidRPr="007E6E47">
              <w:rPr>
                <w:rFonts w:ascii="Garamond" w:eastAsia="Arial" w:hAnsi="Garamond"/>
                <w:spacing w:val="1"/>
                <w:sz w:val="20"/>
                <w:szCs w:val="20"/>
                <w:lang w:val="sq-AL" w:eastAsia="sq-AL"/>
              </w:rPr>
              <w:t>privat</w:t>
            </w:r>
            <w:r w:rsidR="00934160" w:rsidRPr="007E6E47">
              <w:rPr>
                <w:rFonts w:ascii="Garamond" w:eastAsia="Times New Roman" w:hAnsi="Garamond"/>
                <w:color w:val="000000"/>
                <w:sz w:val="20"/>
                <w:szCs w:val="20"/>
                <w:lang w:val="sq-AL" w:eastAsia="sq-AL"/>
              </w:rPr>
              <w:t xml:space="preserve"> (p.sh. në pronësi të një kompanie private). </w:t>
            </w:r>
          </w:p>
        </w:tc>
      </w:tr>
      <w:tr w:rsidR="00934160" w:rsidRPr="007E6E47" w14:paraId="59BDC8DD" w14:textId="77777777" w:rsidTr="00F84108">
        <w:trPr>
          <w:trHeight w:val="1200"/>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D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DA" w14:textId="31E25EBD" w:rsidR="00934160" w:rsidRPr="007E6E47" w:rsidRDefault="006D4725" w:rsidP="002B4702">
            <w:pPr>
              <w:spacing w:after="0" w:line="240" w:lineRule="auto"/>
              <w:ind w:firstLine="0"/>
              <w:rPr>
                <w:rFonts w:ascii="Garamond" w:hAnsi="Garamond"/>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Transmetues/Transportues</w:t>
            </w:r>
          </w:p>
          <w:p w14:paraId="59BDC8D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DC" w14:textId="708F7B0F" w:rsidR="00934160" w:rsidRPr="007E6E47" w:rsidRDefault="006D4725" w:rsidP="002B4702">
            <w:pPr>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 xml:space="preserve">Përshkrimi i një lloj shërbimi të rrjetit, që jep produktin e tij nëpërmjet një rrjeti të gjerë </w:t>
            </w:r>
            <w:r w:rsidR="00934160" w:rsidRPr="007E6E47">
              <w:rPr>
                <w:rFonts w:ascii="Garamond" w:eastAsia="Arial" w:hAnsi="Garamond"/>
                <w:spacing w:val="1"/>
                <w:sz w:val="20"/>
                <w:szCs w:val="20"/>
                <w:lang w:val="sq-AL" w:eastAsia="sq-AL"/>
              </w:rPr>
              <w:t>transporti</w:t>
            </w:r>
            <w:r w:rsidR="00934160" w:rsidRPr="007E6E47">
              <w:rPr>
                <w:rFonts w:ascii="Garamond" w:hAnsi="Garamond" w:cs="Arial"/>
                <w:color w:val="000000"/>
                <w:sz w:val="20"/>
                <w:szCs w:val="20"/>
                <w:lang w:val="sq-AL"/>
              </w:rPr>
              <w:t xml:space="preserve"> (p.sh. për të përcjellë produkte kimike të naftës në distanca më të mëdha). </w:t>
            </w:r>
          </w:p>
        </w:tc>
      </w:tr>
    </w:tbl>
    <w:p w14:paraId="59BDC8DE" w14:textId="77777777" w:rsidR="00934160" w:rsidRPr="007E6E47" w:rsidRDefault="00934160" w:rsidP="00A9011E">
      <w:pPr>
        <w:spacing w:after="0" w:line="240" w:lineRule="auto"/>
        <w:rPr>
          <w:rFonts w:ascii="Garamond" w:hAnsi="Garamond"/>
          <w:sz w:val="24"/>
          <w:szCs w:val="24"/>
          <w:lang w:val="sq-AL"/>
        </w:rPr>
      </w:pPr>
    </w:p>
    <w:p w14:paraId="59BDC8DF" w14:textId="7AEA0478" w:rsidR="00934160" w:rsidRPr="007E6E47" w:rsidRDefault="00A9011E" w:rsidP="00A9011E">
      <w:pPr>
        <w:spacing w:after="0" w:line="240" w:lineRule="auto"/>
        <w:rPr>
          <w:rFonts w:ascii="Garamond" w:hAnsi="Garamond"/>
          <w:b/>
          <w:sz w:val="24"/>
          <w:szCs w:val="24"/>
          <w:lang w:val="sq-AL"/>
        </w:rPr>
      </w:pPr>
      <w:bookmarkStart w:id="130" w:name="_Toc52287457"/>
      <w:r w:rsidRPr="007E6E47">
        <w:rPr>
          <w:rFonts w:ascii="Garamond" w:hAnsi="Garamond"/>
          <w:b/>
          <w:sz w:val="24"/>
          <w:szCs w:val="24"/>
          <w:lang w:val="sq-AL"/>
        </w:rPr>
        <w:t>4.2.3.2 V</w:t>
      </w:r>
      <w:r w:rsidR="00F84108" w:rsidRPr="007E6E47">
        <w:rPr>
          <w:rFonts w:ascii="Garamond" w:hAnsi="Garamond"/>
          <w:b/>
          <w:sz w:val="24"/>
          <w:szCs w:val="24"/>
          <w:lang w:val="sq-AL"/>
        </w:rPr>
        <w:t>lerat</w:t>
      </w:r>
      <w:r w:rsidRPr="007E6E47">
        <w:rPr>
          <w:rFonts w:ascii="Garamond" w:hAnsi="Garamond"/>
          <w:b/>
          <w:sz w:val="24"/>
          <w:szCs w:val="24"/>
          <w:lang w:val="sq-AL"/>
        </w:rPr>
        <w:t xml:space="preserve"> </w:t>
      </w:r>
      <w:r w:rsidR="00F84108" w:rsidRPr="007E6E47">
        <w:rPr>
          <w:rFonts w:ascii="Garamond" w:hAnsi="Garamond"/>
          <w:b/>
          <w:sz w:val="24"/>
          <w:szCs w:val="24"/>
          <w:lang w:val="sq-AL"/>
        </w:rPr>
        <w:t>e llojeve të rrjeteve të infrastrukturës inxhinierike</w:t>
      </w:r>
      <w:bookmarkEnd w:id="130"/>
    </w:p>
    <w:p w14:paraId="59BDC8E0" w14:textId="77777777" w:rsidR="00A9011E" w:rsidRPr="007E6E47" w:rsidRDefault="00A9011E" w:rsidP="00A9011E">
      <w:pPr>
        <w:spacing w:after="0" w:line="240" w:lineRule="auto"/>
        <w:rPr>
          <w:rFonts w:ascii="Garamond" w:hAnsi="Garamond"/>
          <w:sz w:val="24"/>
          <w:szCs w:val="24"/>
          <w:lang w:val="sq-AL"/>
        </w:rPr>
      </w:pPr>
    </w:p>
    <w:p w14:paraId="59BDC8E1"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8E3" w14:textId="51D5917A"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 xml:space="preserve">Vlerat e llojeve të rrjetit </w:t>
      </w:r>
      <w:r w:rsidR="00F84108" w:rsidRPr="007E6E47">
        <w:rPr>
          <w:rFonts w:ascii="Garamond" w:hAnsi="Garamond"/>
          <w:sz w:val="24"/>
          <w:szCs w:val="24"/>
          <w:lang w:val="sq-AL"/>
        </w:rPr>
        <w:t>të infrastrukturës inxhinierike</w:t>
      </w:r>
    </w:p>
    <w:p w14:paraId="59BDC8E4"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8E6" w14:textId="338882C5" w:rsidR="00934160" w:rsidRPr="007E6E47" w:rsidRDefault="00934160" w:rsidP="00F84108">
      <w:pPr>
        <w:spacing w:after="0" w:line="240" w:lineRule="auto"/>
        <w:rPr>
          <w:rFonts w:ascii="Garamond" w:hAnsi="Garamond"/>
          <w:sz w:val="24"/>
          <w:szCs w:val="24"/>
          <w:lang w:val="sq-AL"/>
        </w:rPr>
      </w:pPr>
      <w:r w:rsidRPr="007E6E47">
        <w:rPr>
          <w:rFonts w:ascii="Garamond" w:hAnsi="Garamond"/>
          <w:sz w:val="24"/>
          <w:szCs w:val="24"/>
          <w:lang w:val="sq-AL"/>
        </w:rPr>
        <w:t>Klasifikimi i llojeve të rrjeteve të</w:t>
      </w:r>
      <w:r w:rsidR="00F84108" w:rsidRPr="007E6E47">
        <w:rPr>
          <w:rFonts w:ascii="Garamond" w:hAnsi="Garamond"/>
          <w:sz w:val="24"/>
          <w:szCs w:val="24"/>
          <w:lang w:val="sq-AL"/>
        </w:rPr>
        <w:t xml:space="preserve"> infrastrukturës inxhinierike. </w:t>
      </w:r>
    </w:p>
    <w:p w14:paraId="59BDC8E7"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8E9" w14:textId="170D9044" w:rsidR="00934160" w:rsidRPr="007E6E47" w:rsidRDefault="00F84108" w:rsidP="00F84108">
      <w:pPr>
        <w:spacing w:after="0" w:line="240" w:lineRule="auto"/>
        <w:rPr>
          <w:rFonts w:ascii="Garamond" w:hAnsi="Garamond"/>
          <w:sz w:val="24"/>
          <w:szCs w:val="24"/>
          <w:lang w:val="sq-AL"/>
        </w:rPr>
      </w:pPr>
      <w:r w:rsidRPr="007E6E47">
        <w:rPr>
          <w:rFonts w:ascii="Garamond" w:hAnsi="Garamond"/>
          <w:sz w:val="24"/>
          <w:szCs w:val="24"/>
          <w:lang w:val="sq-AL"/>
        </w:rPr>
        <w:t xml:space="preserve">E hapur </w:t>
      </w:r>
    </w:p>
    <w:p w14:paraId="59BDC8EA"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Identifikuesi --</w:t>
      </w:r>
    </w:p>
    <w:p w14:paraId="59BDC8EC" w14:textId="7E644C3A" w:rsidR="00934160" w:rsidRPr="007E6E47" w:rsidRDefault="00C423C8" w:rsidP="00F84108">
      <w:pPr>
        <w:spacing w:after="0" w:line="240" w:lineRule="auto"/>
        <w:rPr>
          <w:rFonts w:ascii="Garamond" w:hAnsi="Garamond"/>
          <w:sz w:val="24"/>
          <w:szCs w:val="24"/>
          <w:lang w:val="sq-AL"/>
        </w:rPr>
      </w:pPr>
      <w:hyperlink r:id="rId46" w:history="1">
        <w:r w:rsidR="00934160" w:rsidRPr="007E6E47">
          <w:rPr>
            <w:rStyle w:val="Hyperlink"/>
            <w:rFonts w:ascii="Garamond" w:hAnsi="Garamond"/>
            <w:sz w:val="24"/>
            <w:szCs w:val="24"/>
            <w:lang w:val="sq-AL"/>
          </w:rPr>
          <w:t>http://inspire.ec.europa.eu/codelist/UtilityNetworkTypeValue</w:t>
        </w:r>
      </w:hyperlink>
    </w:p>
    <w:p w14:paraId="59BDC8ED"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Vlerat --</w:t>
      </w:r>
    </w:p>
    <w:p w14:paraId="59BDC8EE" w14:textId="77777777" w:rsidR="00934160" w:rsidRPr="007E6E47" w:rsidRDefault="00934160" w:rsidP="00A9011E">
      <w:pPr>
        <w:spacing w:after="0" w:line="240" w:lineRule="auto"/>
        <w:rPr>
          <w:rFonts w:ascii="Garamond" w:hAnsi="Garamond"/>
          <w:sz w:val="24"/>
          <w:szCs w:val="24"/>
          <w:lang w:val="sq-AL"/>
        </w:rPr>
      </w:pPr>
      <w:r w:rsidRPr="007E6E47">
        <w:rPr>
          <w:rFonts w:ascii="Garamond" w:hAnsi="Garamond"/>
          <w:sz w:val="24"/>
          <w:szCs w:val="24"/>
          <w:lang w:val="sq-AL"/>
        </w:rPr>
        <w:t>Vlerat e lejuara për këtë kodlistë përfshijnë vlerat e specifikuara në tabelën më poshtë dhe vlerat shtesë në çdo nivel të përcaktuar nga ofruesit e të dhënave.</w:t>
      </w: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8F0" w14:textId="77777777" w:rsidTr="00934160">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8EF"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8F5"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8F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F2" w14:textId="01F2957C" w:rsidR="00934160" w:rsidRPr="007E6E47" w:rsidRDefault="006D4725" w:rsidP="002B4702">
            <w:pPr>
              <w:spacing w:after="0" w:line="240" w:lineRule="auto"/>
              <w:ind w:firstLine="0"/>
              <w:rPr>
                <w:rFonts w:ascii="Garamond" w:hAnsi="Garamond"/>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hAnsi="Garamond"/>
                <w:color w:val="000000"/>
                <w:sz w:val="20"/>
                <w:szCs w:val="20"/>
                <w:lang w:val="sq-AL"/>
              </w:rPr>
              <w:t xml:space="preserve">Rrjeti i shpërndarjes së energjisë elektrike </w:t>
            </w:r>
          </w:p>
          <w:p w14:paraId="59BDC8F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F4" w14:textId="654CC3DA" w:rsidR="00934160" w:rsidRPr="007E6E47" w:rsidRDefault="006D4725" w:rsidP="002B4702">
            <w:pPr>
              <w:spacing w:after="0" w:line="240" w:lineRule="auto"/>
              <w:ind w:firstLine="0"/>
              <w:rPr>
                <w:rFonts w:ascii="Garamond" w:hAnsi="Garamond"/>
                <w:color w:val="000000"/>
                <w:sz w:val="20"/>
                <w:szCs w:val="20"/>
                <w:lang w:val="sq-AL"/>
              </w:rPr>
            </w:pPr>
            <w:r w:rsidRPr="007E6E47">
              <w:rPr>
                <w:rFonts w:ascii="Garamond" w:eastAsia="Arial" w:hAnsi="Garamond"/>
                <w:spacing w:val="1"/>
                <w:sz w:val="20"/>
                <w:szCs w:val="20"/>
                <w:lang w:val="sq-AL" w:eastAsia="sq-AL"/>
              </w:rPr>
              <w:t xml:space="preserve"> </w:t>
            </w:r>
            <w:r w:rsidR="00934160" w:rsidRPr="007E6E47">
              <w:rPr>
                <w:rFonts w:ascii="Garamond" w:eastAsia="Arial" w:hAnsi="Garamond"/>
                <w:spacing w:val="1"/>
                <w:sz w:val="20"/>
                <w:szCs w:val="20"/>
                <w:lang w:val="sq-AL" w:eastAsia="sq-AL"/>
              </w:rPr>
              <w:t>Shërbimet e rrjetit të shpërndarjes së energjisë elektrike.</w:t>
            </w:r>
          </w:p>
        </w:tc>
      </w:tr>
      <w:tr w:rsidR="00934160" w:rsidRPr="007E6E47" w14:paraId="59BDC8FA"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8F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F7" w14:textId="079C0759" w:rsidR="00934160" w:rsidRPr="007E6E47" w:rsidRDefault="006D4725" w:rsidP="002B4702">
            <w:pPr>
              <w:spacing w:after="0" w:line="240" w:lineRule="auto"/>
              <w:ind w:firstLine="0"/>
              <w:rPr>
                <w:rFonts w:ascii="Garamond" w:hAnsi="Garamond"/>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Rrjeti i shpërndarjes së naftës, gazit dhe kimikateve </w:t>
            </w:r>
          </w:p>
          <w:p w14:paraId="59BDC8F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F9" w14:textId="709F9F46" w:rsidR="00934160" w:rsidRPr="007E6E47" w:rsidRDefault="006D4725"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Shërbimet e rrjetit të shpërndarjes së naftës, gazit dhe kimikateve.</w:t>
            </w:r>
          </w:p>
        </w:tc>
      </w:tr>
      <w:tr w:rsidR="00934160" w:rsidRPr="007E6E47" w14:paraId="59BDC8FF" w14:textId="77777777" w:rsidTr="005644FD">
        <w:trPr>
          <w:trHeight w:val="903"/>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8F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8FC"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Rrjeti i shpërndarjes së kanalizimeve</w:t>
            </w:r>
          </w:p>
          <w:p w14:paraId="59BDC8F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8FE" w14:textId="521864E2" w:rsidR="00934160" w:rsidRPr="007E6E47" w:rsidRDefault="006D4725" w:rsidP="002B4702">
            <w:pPr>
              <w:spacing w:after="0" w:line="240" w:lineRule="auto"/>
              <w:ind w:firstLine="0"/>
              <w:rPr>
                <w:rFonts w:ascii="Garamond"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Shërbimet e rrjetit të shpërndarjes së kanalizimeve.</w:t>
            </w:r>
          </w:p>
        </w:tc>
      </w:tr>
      <w:tr w:rsidR="00934160" w:rsidRPr="007E6E47" w14:paraId="59BDC904" w14:textId="77777777" w:rsidTr="005644FD">
        <w:trPr>
          <w:trHeight w:val="894"/>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0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01" w14:textId="7C599936" w:rsidR="00934160" w:rsidRPr="007E6E47" w:rsidRDefault="006D4725" w:rsidP="002B4702">
            <w:pPr>
              <w:spacing w:after="0" w:line="240" w:lineRule="auto"/>
              <w:ind w:firstLine="0"/>
              <w:rPr>
                <w:rFonts w:ascii="Garamond" w:hAnsi="Garamond"/>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Rrjeti i shpërndarjes së sistemit ujor</w:t>
            </w:r>
          </w:p>
          <w:p w14:paraId="59BDC90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03" w14:textId="01A5C5FC" w:rsidR="00934160" w:rsidRPr="007E6E47" w:rsidRDefault="006D4725"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Shërbimet e rrjetit të shpërndarjes së sistemit ujor.</w:t>
            </w:r>
          </w:p>
        </w:tc>
      </w:tr>
      <w:tr w:rsidR="00934160" w:rsidRPr="007E6E47" w14:paraId="59BDC909" w14:textId="77777777" w:rsidTr="005644FD">
        <w:trPr>
          <w:trHeight w:val="975"/>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0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06" w14:textId="033D1E13" w:rsidR="00934160" w:rsidRPr="007E6E47" w:rsidRDefault="006D4725" w:rsidP="002B4702">
            <w:pPr>
              <w:spacing w:after="0" w:line="240" w:lineRule="auto"/>
              <w:ind w:firstLine="0"/>
              <w:rPr>
                <w:rFonts w:ascii="Garamond" w:hAnsi="Garamond"/>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Rrjeti i shpërndarjes së energjisë termike</w:t>
            </w:r>
          </w:p>
          <w:p w14:paraId="59BDC90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08" w14:textId="68A60120" w:rsidR="00934160" w:rsidRPr="007E6E47" w:rsidRDefault="006D4725"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Shërbimet e rrjetit të shpërndarjes së energjisë termike.</w:t>
            </w:r>
          </w:p>
        </w:tc>
      </w:tr>
      <w:tr w:rsidR="00934160" w:rsidRPr="007E6E47" w14:paraId="59BDC90E" w14:textId="77777777" w:rsidTr="005644FD">
        <w:trPr>
          <w:trHeight w:val="885"/>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0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0B" w14:textId="4D2CC813" w:rsidR="00934160" w:rsidRPr="007E6E47" w:rsidRDefault="006D4725" w:rsidP="002B4702">
            <w:pPr>
              <w:spacing w:after="0" w:line="240" w:lineRule="auto"/>
              <w:ind w:firstLine="0"/>
              <w:rPr>
                <w:rFonts w:ascii="Garamond" w:hAnsi="Garamond"/>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Rrjeti i shpërndarjes së telekomunikacionit</w:t>
            </w:r>
          </w:p>
          <w:p w14:paraId="59BDC90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0D" w14:textId="77777777" w:rsidR="00934160" w:rsidRPr="007E6E47" w:rsidRDefault="00934160"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hAnsi="Garamond" w:cs="Arial"/>
                <w:color w:val="000000"/>
                <w:sz w:val="20"/>
                <w:szCs w:val="20"/>
                <w:lang w:val="sq-AL"/>
              </w:rPr>
              <w:t>Shërbimet e rrjetit të shpërndarjes së telekomunikacionit.</w:t>
            </w:r>
          </w:p>
        </w:tc>
      </w:tr>
    </w:tbl>
    <w:p w14:paraId="59BDC90F" w14:textId="77777777" w:rsidR="00934160" w:rsidRPr="007E6E47" w:rsidRDefault="00934160" w:rsidP="00A9011E">
      <w:pPr>
        <w:spacing w:after="0" w:line="240" w:lineRule="auto"/>
        <w:rPr>
          <w:rFonts w:ascii="Garamond" w:hAnsi="Garamond"/>
          <w:b/>
          <w:sz w:val="24"/>
          <w:szCs w:val="24"/>
          <w:lang w:val="sq-AL"/>
        </w:rPr>
      </w:pPr>
    </w:p>
    <w:p w14:paraId="59BDC911" w14:textId="4F258FF1" w:rsidR="00A9011E" w:rsidRPr="007E6E47" w:rsidRDefault="00A9011E" w:rsidP="005644FD">
      <w:pPr>
        <w:spacing w:after="0" w:line="240" w:lineRule="auto"/>
        <w:rPr>
          <w:rFonts w:ascii="Garamond" w:hAnsi="Garamond"/>
          <w:b/>
          <w:sz w:val="24"/>
          <w:szCs w:val="24"/>
          <w:lang w:val="sq-AL"/>
        </w:rPr>
      </w:pPr>
      <w:bookmarkStart w:id="131" w:name="_Toc52287458"/>
      <w:r w:rsidRPr="007E6E47">
        <w:rPr>
          <w:rFonts w:ascii="Garamond" w:hAnsi="Garamond"/>
          <w:b/>
          <w:sz w:val="24"/>
          <w:szCs w:val="24"/>
          <w:lang w:val="sq-AL"/>
        </w:rPr>
        <w:t>4.2.3.3 V</w:t>
      </w:r>
      <w:r w:rsidR="005644FD" w:rsidRPr="007E6E47">
        <w:rPr>
          <w:rFonts w:ascii="Garamond" w:hAnsi="Garamond"/>
          <w:b/>
          <w:sz w:val="24"/>
          <w:szCs w:val="24"/>
          <w:lang w:val="sq-AL"/>
        </w:rPr>
        <w:t>lerat</w:t>
      </w:r>
      <w:r w:rsidRPr="007E6E47">
        <w:rPr>
          <w:rFonts w:ascii="Garamond" w:hAnsi="Garamond"/>
          <w:b/>
          <w:sz w:val="24"/>
          <w:szCs w:val="24"/>
          <w:lang w:val="sq-AL"/>
        </w:rPr>
        <w:t xml:space="preserve"> </w:t>
      </w:r>
      <w:r w:rsidR="005644FD" w:rsidRPr="007E6E47">
        <w:rPr>
          <w:rFonts w:ascii="Garamond" w:hAnsi="Garamond"/>
          <w:b/>
          <w:sz w:val="24"/>
          <w:szCs w:val="24"/>
          <w:lang w:val="sq-AL"/>
        </w:rPr>
        <w:t>e llojit paralajmërues</w:t>
      </w:r>
      <w:bookmarkEnd w:id="131"/>
    </w:p>
    <w:p w14:paraId="59BDC912"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914" w14:textId="6F0FDEEC" w:rsidR="00934160" w:rsidRPr="007E6E47" w:rsidRDefault="005644FD" w:rsidP="005644FD">
      <w:pPr>
        <w:spacing w:after="0" w:line="240" w:lineRule="auto"/>
        <w:rPr>
          <w:rFonts w:ascii="Garamond" w:hAnsi="Garamond"/>
          <w:sz w:val="24"/>
          <w:szCs w:val="24"/>
          <w:lang w:val="sq-AL"/>
        </w:rPr>
      </w:pPr>
      <w:r w:rsidRPr="007E6E47">
        <w:rPr>
          <w:rFonts w:ascii="Garamond" w:hAnsi="Garamond"/>
          <w:sz w:val="24"/>
          <w:szCs w:val="24"/>
          <w:lang w:val="sq-AL"/>
        </w:rPr>
        <w:t xml:space="preserve">Vlerat e llojit paralajmërues </w:t>
      </w:r>
    </w:p>
    <w:p w14:paraId="59BDC915"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917" w14:textId="457231A9" w:rsidR="00934160" w:rsidRPr="007E6E47" w:rsidRDefault="00934160" w:rsidP="005644FD">
      <w:pPr>
        <w:spacing w:after="0" w:line="240" w:lineRule="auto"/>
        <w:rPr>
          <w:rFonts w:ascii="Garamond" w:hAnsi="Garamond"/>
          <w:sz w:val="24"/>
          <w:szCs w:val="24"/>
          <w:lang w:val="sq-AL"/>
        </w:rPr>
      </w:pPr>
      <w:r w:rsidRPr="007E6E47">
        <w:rPr>
          <w:rFonts w:ascii="Garamond" w:hAnsi="Garamond"/>
          <w:sz w:val="24"/>
          <w:szCs w:val="24"/>
          <w:lang w:val="sq-AL"/>
        </w:rPr>
        <w:t>Klasifikimi i</w:t>
      </w:r>
      <w:r w:rsidR="00017FA3" w:rsidRPr="007E6E47">
        <w:rPr>
          <w:rFonts w:ascii="Garamond" w:hAnsi="Garamond"/>
          <w:sz w:val="24"/>
          <w:szCs w:val="24"/>
          <w:lang w:val="sq-AL"/>
        </w:rPr>
        <w:t xml:space="preserve"> llojit paralajmërues.</w:t>
      </w:r>
    </w:p>
    <w:p w14:paraId="59BDC918"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91A" w14:textId="586DE066" w:rsidR="00934160" w:rsidRPr="007E6E47" w:rsidRDefault="005644FD" w:rsidP="005644FD">
      <w:pPr>
        <w:spacing w:after="0" w:line="240" w:lineRule="auto"/>
        <w:rPr>
          <w:rFonts w:ascii="Garamond" w:hAnsi="Garamond"/>
          <w:sz w:val="24"/>
          <w:szCs w:val="24"/>
          <w:lang w:val="sq-AL"/>
        </w:rPr>
      </w:pPr>
      <w:r w:rsidRPr="007E6E47">
        <w:rPr>
          <w:rFonts w:ascii="Garamond" w:hAnsi="Garamond"/>
          <w:sz w:val="24"/>
          <w:szCs w:val="24"/>
          <w:lang w:val="sq-AL"/>
        </w:rPr>
        <w:t>E hapur</w:t>
      </w:r>
    </w:p>
    <w:p w14:paraId="59BDC91B"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Identifikuesi --</w:t>
      </w:r>
    </w:p>
    <w:p w14:paraId="59BDC91D" w14:textId="0A4698C7" w:rsidR="00934160" w:rsidRPr="007E6E47" w:rsidRDefault="00C423C8" w:rsidP="005644FD">
      <w:pPr>
        <w:spacing w:after="0" w:line="240" w:lineRule="auto"/>
        <w:rPr>
          <w:rFonts w:ascii="Garamond" w:hAnsi="Garamond"/>
          <w:sz w:val="24"/>
          <w:szCs w:val="24"/>
          <w:lang w:val="sq-AL"/>
        </w:rPr>
      </w:pPr>
      <w:hyperlink r:id="rId47" w:history="1">
        <w:r w:rsidR="00934160" w:rsidRPr="007E6E47">
          <w:rPr>
            <w:rStyle w:val="Hyperlink"/>
            <w:rFonts w:ascii="Garamond" w:hAnsi="Garamond"/>
            <w:sz w:val="24"/>
            <w:szCs w:val="24"/>
            <w:lang w:val="sq-AL"/>
          </w:rPr>
          <w:t>http://inspire.ec.europa.eu/codelist/WarningTypeValue</w:t>
        </w:r>
      </w:hyperlink>
    </w:p>
    <w:p w14:paraId="59BDC91E" w14:textId="77777777" w:rsidR="00934160" w:rsidRPr="007E6E47" w:rsidRDefault="00934160" w:rsidP="00A9011E">
      <w:pPr>
        <w:spacing w:after="0" w:line="240" w:lineRule="auto"/>
        <w:rPr>
          <w:rFonts w:ascii="Garamond" w:hAnsi="Garamond"/>
          <w:b/>
          <w:sz w:val="24"/>
          <w:szCs w:val="24"/>
          <w:lang w:val="sq-AL"/>
        </w:rPr>
      </w:pPr>
      <w:r w:rsidRPr="007E6E47">
        <w:rPr>
          <w:rFonts w:ascii="Garamond" w:hAnsi="Garamond"/>
          <w:b/>
          <w:sz w:val="24"/>
          <w:szCs w:val="24"/>
          <w:lang w:val="sq-AL"/>
        </w:rPr>
        <w:t>-- Vlerat --</w:t>
      </w:r>
    </w:p>
    <w:p w14:paraId="59BDC91F" w14:textId="77777777" w:rsidR="00934160" w:rsidRPr="007E6E47" w:rsidRDefault="00934160" w:rsidP="00A9011E">
      <w:pPr>
        <w:spacing w:after="0" w:line="240" w:lineRule="auto"/>
        <w:rPr>
          <w:rFonts w:ascii="Garamond" w:hAnsi="Garamond"/>
          <w:sz w:val="24"/>
          <w:szCs w:val="24"/>
          <w:lang w:val="sq-AL"/>
        </w:rPr>
      </w:pPr>
      <w:r w:rsidRPr="007E6E47">
        <w:rPr>
          <w:rFonts w:ascii="Garamond" w:hAnsi="Garamond"/>
          <w:sz w:val="24"/>
          <w:szCs w:val="24"/>
          <w:lang w:val="sq-AL"/>
        </w:rPr>
        <w:t>Vlerat e lejuara për këtë kodlistë përfshijnë vlerat e specifikuara në tabelën më poshtë dhe vlerat shtesë në çdo nivel të përcaktuar nga ofruesit e të dhënave.</w:t>
      </w:r>
    </w:p>
    <w:p w14:paraId="59BDC920" w14:textId="77777777" w:rsidR="00934160" w:rsidRPr="007E6E47" w:rsidRDefault="00934160" w:rsidP="00A9011E">
      <w:pPr>
        <w:spacing w:after="0" w:line="240" w:lineRule="auto"/>
        <w:rPr>
          <w:rFonts w:ascii="Garamond" w:hAnsi="Garamond"/>
          <w:sz w:val="24"/>
          <w:szCs w:val="24"/>
          <w:lang w:val="sq-AL"/>
        </w:rPr>
      </w:pPr>
    </w:p>
    <w:tbl>
      <w:tblPr>
        <w:tblW w:w="9215" w:type="dxa"/>
        <w:jc w:val="center"/>
        <w:tblLayout w:type="fixed"/>
        <w:tblCellMar>
          <w:left w:w="10" w:type="dxa"/>
          <w:right w:w="10" w:type="dxa"/>
        </w:tblCellMar>
        <w:tblLook w:val="04A0" w:firstRow="1" w:lastRow="0" w:firstColumn="1" w:lastColumn="0" w:noHBand="0" w:noVBand="1"/>
      </w:tblPr>
      <w:tblGrid>
        <w:gridCol w:w="9215"/>
      </w:tblGrid>
      <w:tr w:rsidR="00934160" w:rsidRPr="007E6E47" w14:paraId="59BDC922" w14:textId="77777777" w:rsidTr="00934160">
        <w:trPr>
          <w:trHeight w:val="369"/>
          <w:tblHeader/>
          <w:jc w:val="center"/>
        </w:trPr>
        <w:tc>
          <w:tcPr>
            <w:tcW w:w="921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921"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927" w14:textId="77777777" w:rsidTr="002B4702">
        <w:trPr>
          <w:trHeight w:val="940"/>
          <w:jc w:val="center"/>
        </w:trPr>
        <w:tc>
          <w:tcPr>
            <w:tcW w:w="921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92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24" w14:textId="21FD9503" w:rsidR="00934160" w:rsidRPr="007E6E47" w:rsidRDefault="006D4725" w:rsidP="002B4702">
            <w:pPr>
              <w:spacing w:after="0" w:line="240" w:lineRule="auto"/>
              <w:ind w:firstLine="0"/>
              <w:rPr>
                <w:rFonts w:ascii="Garamond" w:hAnsi="Garamond"/>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hAnsi="Garamond"/>
                <w:color w:val="000000"/>
                <w:sz w:val="20"/>
                <w:szCs w:val="20"/>
                <w:lang w:val="sq-AL"/>
              </w:rPr>
              <w:t>Rrjet</w:t>
            </w:r>
          </w:p>
          <w:p w14:paraId="59BDC92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26" w14:textId="75B68B30" w:rsidR="00934160" w:rsidRPr="007E6E47" w:rsidRDefault="006D4725" w:rsidP="002B4702">
            <w:pPr>
              <w:spacing w:after="0" w:line="240" w:lineRule="auto"/>
              <w:ind w:firstLine="0"/>
              <w:rPr>
                <w:rFonts w:ascii="Garamond" w:hAnsi="Garamond"/>
                <w:color w:val="000000"/>
                <w:sz w:val="20"/>
                <w:szCs w:val="20"/>
                <w:lang w:val="sq-AL"/>
              </w:rPr>
            </w:pPr>
            <w:r w:rsidRPr="007E6E47">
              <w:rPr>
                <w:rFonts w:ascii="Garamond" w:eastAsia="Arial" w:hAnsi="Garamond"/>
                <w:spacing w:val="1"/>
                <w:sz w:val="20"/>
                <w:szCs w:val="20"/>
                <w:lang w:val="sq-AL" w:eastAsia="sq-AL"/>
              </w:rPr>
              <w:t xml:space="preserve"> </w:t>
            </w:r>
            <w:r w:rsidR="00934160" w:rsidRPr="007E6E47">
              <w:rPr>
                <w:rFonts w:ascii="Garamond" w:eastAsia="Arial" w:hAnsi="Garamond"/>
                <w:spacing w:val="1"/>
                <w:sz w:val="20"/>
                <w:szCs w:val="20"/>
                <w:lang w:val="sq-AL" w:eastAsia="sq-AL"/>
              </w:rPr>
              <w:t>Paralajmërim për mbrojtjen e rrjeteve që kanë kabllo dhe tuba.</w:t>
            </w:r>
            <w:r w:rsidRPr="007E6E47">
              <w:rPr>
                <w:rFonts w:ascii="Garamond" w:eastAsia="Arial" w:hAnsi="Garamond"/>
                <w:spacing w:val="1"/>
                <w:sz w:val="20"/>
                <w:szCs w:val="20"/>
                <w:lang w:val="sq-AL" w:eastAsia="sq-AL"/>
              </w:rPr>
              <w:t xml:space="preserve"> </w:t>
            </w:r>
          </w:p>
        </w:tc>
      </w:tr>
      <w:tr w:rsidR="00934160" w:rsidRPr="007E6E47" w14:paraId="59BDC92C" w14:textId="77777777" w:rsidTr="005644FD">
        <w:trPr>
          <w:trHeight w:val="1164"/>
          <w:jc w:val="center"/>
        </w:trPr>
        <w:tc>
          <w:tcPr>
            <w:tcW w:w="921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92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29" w14:textId="56125C91" w:rsidR="00934160" w:rsidRPr="007E6E47" w:rsidRDefault="006D4725" w:rsidP="002B4702">
            <w:pPr>
              <w:spacing w:after="0" w:line="240" w:lineRule="auto"/>
              <w:ind w:firstLine="0"/>
              <w:rPr>
                <w:rFonts w:ascii="Garamond" w:hAnsi="Garamond"/>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Shirit </w:t>
            </w:r>
          </w:p>
          <w:p w14:paraId="59BDC92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2B" w14:textId="111BDCDE" w:rsidR="00934160" w:rsidRPr="007E6E47" w:rsidRDefault="006D4725" w:rsidP="002B4702">
            <w:pPr>
              <w:autoSpaceDE w:val="0"/>
              <w:autoSpaceDN w:val="0"/>
              <w:adjustRightInd w:val="0"/>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Shiriti paralajmërues (i njohur gjithashtu si kasetë paralajmëruese) është një kasetë plastike elastike e ngjyrës së sinjalit ose kombinim me n</w:t>
            </w:r>
            <w:r w:rsidR="00DA2908" w:rsidRPr="007E6E47">
              <w:rPr>
                <w:rFonts w:ascii="Garamond" w:hAnsi="Garamond" w:cs="Arial"/>
                <w:color w:val="000000"/>
                <w:sz w:val="20"/>
                <w:szCs w:val="20"/>
                <w:lang w:val="sq-AL"/>
              </w:rPr>
              <w:t xml:space="preserve">gjyra të theksuara (si e verdhë, </w:t>
            </w:r>
            <w:r w:rsidR="00934160" w:rsidRPr="007E6E47">
              <w:rPr>
                <w:rFonts w:ascii="Garamond" w:hAnsi="Garamond" w:cs="Arial"/>
                <w:color w:val="000000"/>
                <w:sz w:val="20"/>
                <w:szCs w:val="20"/>
                <w:lang w:val="sq-AL"/>
              </w:rPr>
              <w:t xml:space="preserve">e zezë ose e kuqërremtë). </w:t>
            </w:r>
          </w:p>
        </w:tc>
      </w:tr>
      <w:tr w:rsidR="00934160" w:rsidRPr="007E6E47" w14:paraId="59BDC932" w14:textId="77777777" w:rsidTr="005644FD">
        <w:trPr>
          <w:trHeight w:val="975"/>
          <w:jc w:val="center"/>
        </w:trPr>
        <w:tc>
          <w:tcPr>
            <w:tcW w:w="921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2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2F" w14:textId="515FB719"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Bllokues betoni</w:t>
            </w:r>
          </w:p>
          <w:p w14:paraId="59BDC93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31" w14:textId="5F4C71A4"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Një strukturë, me material betoni që mbulon/mbron rrjetet që kanë kabllo ose tubacione. </w:t>
            </w:r>
          </w:p>
        </w:tc>
      </w:tr>
    </w:tbl>
    <w:p w14:paraId="59BDC933" w14:textId="77777777" w:rsidR="00934160" w:rsidRPr="007E6E47" w:rsidRDefault="00934160" w:rsidP="00A9011E">
      <w:pPr>
        <w:pStyle w:val="TEKSTI"/>
        <w:rPr>
          <w:lang w:val="sq-AL"/>
        </w:rPr>
      </w:pPr>
    </w:p>
    <w:p w14:paraId="59BDC934" w14:textId="364BA22D" w:rsidR="00934160" w:rsidRPr="007E6E47" w:rsidRDefault="00A9011E" w:rsidP="00A9011E">
      <w:pPr>
        <w:pStyle w:val="TEKSTI"/>
        <w:rPr>
          <w:b/>
          <w:lang w:val="sq-AL"/>
        </w:rPr>
      </w:pPr>
      <w:bookmarkStart w:id="132" w:name="_Toc52287459"/>
      <w:r w:rsidRPr="007E6E47">
        <w:rPr>
          <w:b/>
          <w:lang w:val="sq-AL"/>
        </w:rPr>
        <w:t>4.2.4 S</w:t>
      </w:r>
      <w:r w:rsidR="005644FD" w:rsidRPr="007E6E47">
        <w:rPr>
          <w:b/>
          <w:lang w:val="sq-AL"/>
        </w:rPr>
        <w:t>kema</w:t>
      </w:r>
      <w:r w:rsidRPr="007E6E47">
        <w:rPr>
          <w:b/>
          <w:lang w:val="sq-AL"/>
        </w:rPr>
        <w:t xml:space="preserve"> </w:t>
      </w:r>
      <w:r w:rsidR="005644FD" w:rsidRPr="007E6E47">
        <w:rPr>
          <w:b/>
          <w:lang w:val="sq-AL"/>
        </w:rPr>
        <w:t>e aplikimit</w:t>
      </w:r>
      <w:r w:rsidRPr="007E6E47">
        <w:rPr>
          <w:b/>
          <w:lang w:val="sq-AL"/>
        </w:rPr>
        <w:t xml:space="preserve"> </w:t>
      </w:r>
      <w:r w:rsidR="0021372D" w:rsidRPr="007E6E47">
        <w:rPr>
          <w:b/>
          <w:lang w:val="sq-AL"/>
        </w:rPr>
        <w:t>“</w:t>
      </w:r>
      <w:r w:rsidRPr="007E6E47">
        <w:rPr>
          <w:b/>
          <w:lang w:val="sq-AL"/>
        </w:rPr>
        <w:t>R</w:t>
      </w:r>
      <w:r w:rsidR="005644FD" w:rsidRPr="007E6E47">
        <w:rPr>
          <w:b/>
          <w:lang w:val="sq-AL"/>
        </w:rPr>
        <w:t>rjeti</w:t>
      </w:r>
      <w:r w:rsidRPr="007E6E47">
        <w:rPr>
          <w:b/>
          <w:lang w:val="sq-AL"/>
        </w:rPr>
        <w:t xml:space="preserve"> </w:t>
      </w:r>
      <w:r w:rsidR="005644FD" w:rsidRPr="007E6E47">
        <w:rPr>
          <w:b/>
          <w:lang w:val="sq-AL"/>
        </w:rPr>
        <w:t>i shpërndarjes së energjisë elektrike”</w:t>
      </w:r>
      <w:bookmarkEnd w:id="132"/>
    </w:p>
    <w:tbl>
      <w:tblPr>
        <w:tblStyle w:val="TableGrid60"/>
        <w:tblW w:w="0" w:type="auto"/>
        <w:tblLook w:val="04A0" w:firstRow="1" w:lastRow="0" w:firstColumn="1" w:lastColumn="0" w:noHBand="0" w:noVBand="1"/>
      </w:tblPr>
      <w:tblGrid>
        <w:gridCol w:w="9016"/>
      </w:tblGrid>
      <w:tr w:rsidR="00934160" w:rsidRPr="007E6E47" w14:paraId="59BDC936"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935" w14:textId="77777777" w:rsidR="00934160" w:rsidRPr="007E6E47" w:rsidRDefault="00934160" w:rsidP="00A9011E">
            <w:pPr>
              <w:ind w:firstLine="0"/>
              <w:rPr>
                <w:rFonts w:ascii="Garamond" w:hAnsi="Garamond"/>
                <w:b/>
                <w:lang w:val="sq-AL"/>
              </w:rPr>
            </w:pPr>
            <w:r w:rsidRPr="007E6E47">
              <w:rPr>
                <w:rFonts w:ascii="Garamond" w:hAnsi="Garamond"/>
                <w:b/>
                <w:lang w:val="sq-AL"/>
              </w:rPr>
              <w:t>Kodlistat</w:t>
            </w:r>
          </w:p>
        </w:tc>
      </w:tr>
      <w:tr w:rsidR="00934160" w:rsidRPr="007E6E47" w14:paraId="59BDC938"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937" w14:textId="77777777" w:rsidR="00934160" w:rsidRPr="007E6E47" w:rsidRDefault="00934160" w:rsidP="00A9011E">
            <w:pPr>
              <w:autoSpaceDE w:val="0"/>
              <w:autoSpaceDN w:val="0"/>
              <w:adjustRightInd w:val="0"/>
              <w:ind w:firstLine="0"/>
              <w:rPr>
                <w:rFonts w:ascii="Garamond" w:hAnsi="Garamond"/>
                <w:i/>
                <w:iCs/>
                <w:color w:val="000000"/>
                <w:lang w:val="sq-AL"/>
              </w:rPr>
            </w:pPr>
            <w:r w:rsidRPr="007E6E47">
              <w:rPr>
                <w:rFonts w:ascii="Garamond" w:hAnsi="Garamond"/>
                <w:i/>
                <w:iCs/>
                <w:color w:val="000000"/>
                <w:lang w:val="sq-AL"/>
              </w:rPr>
              <w:t>VleratELlojitTëAksesorëveTëRrjetiIShpërndarjesSëEnergjisëElektrike</w:t>
            </w:r>
          </w:p>
        </w:tc>
      </w:tr>
    </w:tbl>
    <w:p w14:paraId="59BDC939" w14:textId="77777777" w:rsidR="00934160" w:rsidRPr="007E6E47" w:rsidRDefault="00934160" w:rsidP="00A9011E">
      <w:pPr>
        <w:pStyle w:val="TEKSTI"/>
        <w:rPr>
          <w:lang w:val="sq-AL"/>
        </w:rPr>
      </w:pPr>
    </w:p>
    <w:p w14:paraId="59BDC93A" w14:textId="12FDA152" w:rsidR="00934160" w:rsidRPr="007E6E47" w:rsidRDefault="00A9011E" w:rsidP="00A9011E">
      <w:pPr>
        <w:pStyle w:val="TEKSTI"/>
        <w:rPr>
          <w:b/>
          <w:sz w:val="22"/>
          <w:lang w:val="sq-AL"/>
        </w:rPr>
      </w:pPr>
      <w:bookmarkStart w:id="133" w:name="_Toc52287460"/>
      <w:r w:rsidRPr="007E6E47">
        <w:rPr>
          <w:b/>
          <w:sz w:val="22"/>
          <w:lang w:val="sq-AL"/>
        </w:rPr>
        <w:t>4.2.4.1 V</w:t>
      </w:r>
      <w:r w:rsidR="005644FD" w:rsidRPr="007E6E47">
        <w:rPr>
          <w:b/>
          <w:sz w:val="22"/>
          <w:lang w:val="sq-AL"/>
        </w:rPr>
        <w:t>lerat</w:t>
      </w:r>
      <w:r w:rsidRPr="007E6E47">
        <w:rPr>
          <w:b/>
          <w:sz w:val="22"/>
          <w:lang w:val="sq-AL"/>
        </w:rPr>
        <w:t xml:space="preserve"> </w:t>
      </w:r>
      <w:r w:rsidR="005644FD" w:rsidRPr="007E6E47">
        <w:rPr>
          <w:b/>
          <w:sz w:val="22"/>
          <w:lang w:val="sq-AL"/>
        </w:rPr>
        <w:t>e llojit të aksesorëve të rrjetit të shpërndarjes së energjisë elektrike</w:t>
      </w:r>
      <w:bookmarkEnd w:id="133"/>
    </w:p>
    <w:p w14:paraId="59BDC93B" w14:textId="77777777" w:rsidR="00934160" w:rsidRPr="007E6E47" w:rsidRDefault="00934160" w:rsidP="00A9011E">
      <w:pPr>
        <w:pStyle w:val="TEKSTI"/>
        <w:rPr>
          <w:b/>
          <w:lang w:val="sq-AL"/>
        </w:rPr>
      </w:pPr>
      <w:r w:rsidRPr="007E6E47">
        <w:rPr>
          <w:b/>
          <w:lang w:val="sq-AL"/>
        </w:rPr>
        <w:t>-- Emri --</w:t>
      </w:r>
    </w:p>
    <w:p w14:paraId="59BDC93E" w14:textId="7373D4F2" w:rsidR="00934160" w:rsidRPr="007E6E47" w:rsidRDefault="00934160" w:rsidP="005644FD">
      <w:pPr>
        <w:pStyle w:val="TEKSTI"/>
        <w:rPr>
          <w:lang w:val="sq-AL"/>
        </w:rPr>
      </w:pPr>
      <w:r w:rsidRPr="007E6E47">
        <w:rPr>
          <w:lang w:val="sq-AL"/>
        </w:rPr>
        <w:t>Vlerat e llojit të aksesorëve të rrjetit të shpër</w:t>
      </w:r>
      <w:r w:rsidR="005644FD" w:rsidRPr="007E6E47">
        <w:rPr>
          <w:lang w:val="sq-AL"/>
        </w:rPr>
        <w:t xml:space="preserve">ndarjes së energjisë elektrike </w:t>
      </w:r>
    </w:p>
    <w:p w14:paraId="59BDC93F" w14:textId="77777777" w:rsidR="00934160" w:rsidRPr="007E6E47" w:rsidRDefault="00934160" w:rsidP="00A9011E">
      <w:pPr>
        <w:pStyle w:val="TEKSTI"/>
        <w:rPr>
          <w:b/>
          <w:lang w:val="sq-AL"/>
        </w:rPr>
      </w:pPr>
      <w:r w:rsidRPr="007E6E47">
        <w:rPr>
          <w:b/>
          <w:lang w:val="sq-AL"/>
        </w:rPr>
        <w:t>-- Përkufizimi --</w:t>
      </w:r>
    </w:p>
    <w:p w14:paraId="59BDC941" w14:textId="20DAE034" w:rsidR="00934160" w:rsidRPr="007E6E47" w:rsidRDefault="00934160" w:rsidP="005644FD">
      <w:pPr>
        <w:pStyle w:val="TEKSTI"/>
        <w:rPr>
          <w:lang w:val="sq-AL"/>
        </w:rPr>
      </w:pPr>
      <w:r w:rsidRPr="007E6E47">
        <w:rPr>
          <w:lang w:val="sq-AL"/>
        </w:rPr>
        <w:t>Klasifikimi i aksesorëve të rrjetit të shpërndarjes së energjisë e</w:t>
      </w:r>
      <w:r w:rsidR="005644FD" w:rsidRPr="007E6E47">
        <w:rPr>
          <w:lang w:val="sq-AL"/>
        </w:rPr>
        <w:t>lektrike.</w:t>
      </w:r>
    </w:p>
    <w:p w14:paraId="59BDC942" w14:textId="77777777" w:rsidR="00934160" w:rsidRPr="007E6E47" w:rsidRDefault="00934160" w:rsidP="00A9011E">
      <w:pPr>
        <w:pStyle w:val="TEKSTI"/>
        <w:rPr>
          <w:b/>
          <w:lang w:val="sq-AL"/>
        </w:rPr>
      </w:pPr>
      <w:r w:rsidRPr="007E6E47">
        <w:rPr>
          <w:b/>
          <w:lang w:val="sq-AL"/>
        </w:rPr>
        <w:t>-- Kohëzgjatja --</w:t>
      </w:r>
    </w:p>
    <w:p w14:paraId="59BDC944" w14:textId="07D7EAE2" w:rsidR="00934160" w:rsidRPr="007E6E47" w:rsidRDefault="005644FD" w:rsidP="005644FD">
      <w:pPr>
        <w:pStyle w:val="TEKSTI"/>
        <w:rPr>
          <w:lang w:val="sq-AL"/>
        </w:rPr>
      </w:pPr>
      <w:r w:rsidRPr="007E6E47">
        <w:rPr>
          <w:lang w:val="sq-AL"/>
        </w:rPr>
        <w:t xml:space="preserve">E hapur </w:t>
      </w:r>
    </w:p>
    <w:p w14:paraId="59BDC945" w14:textId="77777777" w:rsidR="00934160" w:rsidRPr="007E6E47" w:rsidRDefault="00934160" w:rsidP="00A9011E">
      <w:pPr>
        <w:pStyle w:val="TEKSTI"/>
        <w:rPr>
          <w:b/>
          <w:lang w:val="sq-AL"/>
        </w:rPr>
      </w:pPr>
      <w:r w:rsidRPr="007E6E47">
        <w:rPr>
          <w:b/>
          <w:lang w:val="sq-AL"/>
        </w:rPr>
        <w:t>-- Identifikuesi --</w:t>
      </w:r>
    </w:p>
    <w:p w14:paraId="59BDC947" w14:textId="015A983A" w:rsidR="00934160" w:rsidRPr="007E6E47" w:rsidRDefault="00C423C8" w:rsidP="005644FD">
      <w:pPr>
        <w:pStyle w:val="TEKSTI"/>
        <w:rPr>
          <w:lang w:val="sq-AL"/>
        </w:rPr>
      </w:pPr>
      <w:hyperlink r:id="rId48" w:history="1">
        <w:r w:rsidR="00934160" w:rsidRPr="007E6E47">
          <w:rPr>
            <w:rStyle w:val="Hyperlink"/>
            <w:lang w:val="sq-AL"/>
          </w:rPr>
          <w:t>http://inspire.ec.europa.eu/codelist/ElectricityAppurtenanceTypeValue</w:t>
        </w:r>
      </w:hyperlink>
    </w:p>
    <w:p w14:paraId="59BDC948" w14:textId="77777777" w:rsidR="00934160" w:rsidRPr="007E6E47" w:rsidRDefault="00934160" w:rsidP="00A9011E">
      <w:pPr>
        <w:pStyle w:val="TEKSTI"/>
        <w:rPr>
          <w:b/>
          <w:lang w:val="sq-AL"/>
        </w:rPr>
      </w:pPr>
      <w:r w:rsidRPr="007E6E47">
        <w:rPr>
          <w:b/>
          <w:lang w:val="sq-AL"/>
        </w:rPr>
        <w:t>-- Vlerat --</w:t>
      </w:r>
    </w:p>
    <w:p w14:paraId="59BDC949" w14:textId="77777777" w:rsidR="00934160" w:rsidRPr="007E6E47" w:rsidRDefault="00934160" w:rsidP="00A9011E">
      <w:pPr>
        <w:pStyle w:val="TEKSTI"/>
        <w:rPr>
          <w:lang w:val="sq-AL"/>
        </w:rPr>
      </w:pPr>
      <w:r w:rsidRPr="007E6E47">
        <w:rPr>
          <w:lang w:val="sq-AL"/>
        </w:rPr>
        <w:t>Vlerat e lejuara për këtë kodlistë përfshijnë vlerat e specifikuara në tabelën e mëposhtme dhe vlerat shtesë në çdo nivel të përcaktuar nga ofruesit e të dhënave.</w:t>
      </w: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94B" w14:textId="77777777" w:rsidTr="00934160">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94A"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95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4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4E" w14:textId="7960554C"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Nyja elektrike </w:t>
            </w:r>
          </w:p>
          <w:p w14:paraId="59BDC94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50" w14:textId="48E80C7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Nyja e rrjetit të energjisë elektrike</w:t>
            </w:r>
            <w:r w:rsidR="00017FA3" w:rsidRPr="007E6E47">
              <w:rPr>
                <w:rFonts w:ascii="Garamond" w:hAnsi="Garamond" w:cs="Arial"/>
                <w:color w:val="000000"/>
                <w:sz w:val="20"/>
                <w:szCs w:val="20"/>
                <w:lang w:val="sq-AL"/>
              </w:rPr>
              <w:t>.</w:t>
            </w:r>
          </w:p>
          <w:p w14:paraId="59BDC95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952"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Arial" w:hAnsi="Garamond"/>
                <w:spacing w:val="1"/>
                <w:sz w:val="20"/>
                <w:szCs w:val="20"/>
                <w:lang w:val="sq-AL" w:eastAsia="sq-AL"/>
              </w:rPr>
              <w:t>Nyja në një rrjet elektrik</w:t>
            </w:r>
            <w:r w:rsidRPr="007E6E47">
              <w:rPr>
                <w:rFonts w:ascii="Garamond" w:eastAsia="Times New Roman" w:hAnsi="Garamond"/>
                <w:color w:val="000000"/>
                <w:sz w:val="20"/>
                <w:szCs w:val="20"/>
                <w:lang w:val="sq-AL" w:eastAsia="sq-AL"/>
              </w:rPr>
              <w:t xml:space="preserve"> </w:t>
            </w:r>
          </w:p>
        </w:tc>
      </w:tr>
      <w:tr w:rsidR="00934160" w:rsidRPr="007E6E47" w14:paraId="59BDC95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5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56" w14:textId="502E75FE"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Pr="007E6E47">
              <w:rPr>
                <w:rFonts w:ascii="Garamond" w:eastAsia="Times New Roman" w:hAnsi="Garamond"/>
                <w:color w:val="000000"/>
                <w:sz w:val="20"/>
                <w:szCs w:val="20"/>
                <w:lang w:val="sq-AL" w:eastAsia="sq-AL"/>
              </w:rPr>
              <w:t>Pajis</w:t>
            </w:r>
            <w:r w:rsidR="005644FD" w:rsidRPr="007E6E47">
              <w:rPr>
                <w:rFonts w:ascii="Garamond" w:eastAsia="Times New Roman" w:hAnsi="Garamond"/>
                <w:color w:val="000000"/>
                <w:sz w:val="20"/>
                <w:szCs w:val="20"/>
                <w:lang w:val="sq-AL" w:eastAsia="sq-AL"/>
              </w:rPr>
              <w:t xml:space="preserve">ja e kontrollit të kapacitetit </w:t>
            </w:r>
          </w:p>
          <w:p w14:paraId="59BDC95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58" w14:textId="66A7CCDA"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Pajisja e kontrollit të kapacitetit</w:t>
            </w:r>
          </w:p>
          <w:p w14:paraId="59BDC95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95A" w14:textId="6F4BD7FC"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Arial" w:hAnsi="Garamond"/>
                <w:spacing w:val="1"/>
                <w:sz w:val="20"/>
                <w:szCs w:val="20"/>
                <w:lang w:val="sq-AL" w:eastAsia="sq-AL"/>
              </w:rPr>
              <w:t xml:space="preserve"> </w:t>
            </w:r>
            <w:r w:rsidR="00934160" w:rsidRPr="007E6E47">
              <w:rPr>
                <w:rFonts w:ascii="Garamond" w:eastAsia="Times New Roman" w:hAnsi="Garamond"/>
                <w:color w:val="000000"/>
                <w:sz w:val="20"/>
                <w:szCs w:val="20"/>
                <w:lang w:val="sq-AL" w:eastAsia="sq-AL"/>
              </w:rPr>
              <w:t>Kontrolli i kapacitetit zakonisht bëhet për: zvogëlimin e humbjeve për shkak të ngarkesës reaktive të rrymës, ulja e kërkesës për kVA, zvogëlimi i konsumit të energjisë së konsumatorit, përmirësimi i profilit të tensionit dhe rritja e të ardhurave. Kontrolli indirekt i kapacitetit gjithashtu ndihmon në jetëgjatësinë e pajisjeve.</w:t>
            </w:r>
          </w:p>
        </w:tc>
      </w:tr>
      <w:tr w:rsidR="00934160" w:rsidRPr="007E6E47" w14:paraId="59BDC96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5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5E" w14:textId="21718351"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Kutia e shpërndarjes</w:t>
            </w:r>
          </w:p>
          <w:p w14:paraId="59BDC95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60" w14:textId="0932220C"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Kutia e shpërndarjes</w:t>
            </w:r>
            <w:r w:rsidR="00017FA3" w:rsidRPr="007E6E47">
              <w:rPr>
                <w:rFonts w:ascii="Garamond" w:hAnsi="Garamond" w:cs="Arial"/>
                <w:color w:val="000000"/>
                <w:sz w:val="20"/>
                <w:szCs w:val="20"/>
                <w:lang w:val="sq-AL"/>
              </w:rPr>
              <w:t>.</w:t>
            </w:r>
          </w:p>
          <w:p w14:paraId="59BDC96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962"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Kutia e shpërndarjes mbron dhe/ose mbyll qarqet elektrike dhe pajisjet në terren. </w:t>
            </w:r>
          </w:p>
        </w:tc>
      </w:tr>
      <w:tr w:rsidR="00934160" w:rsidRPr="007E6E47" w14:paraId="59BDC96C"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6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66" w14:textId="1AC77F70"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Pajisje stabilizuese</w:t>
            </w:r>
          </w:p>
          <w:p w14:paraId="59BDC96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69" w14:textId="6350D56A"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Fuqia e pajisjeve stabilizuese</w:t>
            </w:r>
            <w:r w:rsidR="00017FA3" w:rsidRPr="007E6E47">
              <w:rPr>
                <w:rFonts w:ascii="Garamond" w:eastAsia="Times New Roman" w:hAnsi="Garamond"/>
                <w:color w:val="000000"/>
                <w:sz w:val="20"/>
                <w:szCs w:val="20"/>
                <w:lang w:val="sq-AL" w:eastAsia="sq-AL"/>
              </w:rPr>
              <w:t>.</w:t>
            </w:r>
          </w:p>
          <w:p w14:paraId="59BDC96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6B" w14:textId="7BC35663" w:rsidR="00934160" w:rsidRPr="007E6E47" w:rsidRDefault="006D4725" w:rsidP="002B4702">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rPr>
              <w:t>Shpërndarja e energjisë është më efikase nëse operohet kur faktori i fuqisë është i bashkuar. Një tension i alternuar dhe rryma që e shkakton atë të rrjedhë duhet të rritet dhe të bjerë në vlerë në mënyrë të barabartë dhe të kthejë drejtimin në të njëjtin çast. Kur kjo ndodh, dy valët thuhet se janë në fazë dhe faktori i fuqisë është i bashkuar. Sidoqoftë, efekte të ndryshme induktive, siç janë motorët e induksionit të boshatisjes ose transformatorët, mund të ulin faktorin e fuqisë.</w:t>
            </w:r>
          </w:p>
        </w:tc>
      </w:tr>
      <w:tr w:rsidR="00934160" w:rsidRPr="007E6E47" w14:paraId="59BDC97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6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6F" w14:textId="67432CA8"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Pika e shpërndarjes</w:t>
            </w:r>
          </w:p>
          <w:p w14:paraId="59BDC97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72" w14:textId="2F18200C"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Pika e shpërndarjes</w:t>
            </w:r>
            <w:r w:rsidR="00017FA3" w:rsidRPr="007E6E47">
              <w:rPr>
                <w:rFonts w:ascii="Garamond" w:eastAsia="Times New Roman" w:hAnsi="Garamond"/>
                <w:color w:val="000000"/>
                <w:sz w:val="20"/>
                <w:szCs w:val="20"/>
                <w:lang w:val="sq-AL" w:eastAsia="sq-AL"/>
              </w:rPr>
              <w:t>.</w:t>
            </w:r>
          </w:p>
          <w:p w14:paraId="59BDC97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74" w14:textId="249F5279"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Pika nga ku përcillet fuqia e energjisë.</w:t>
            </w:r>
          </w:p>
        </w:tc>
      </w:tr>
      <w:tr w:rsidR="00934160" w:rsidRPr="007E6E47" w14:paraId="59BDC97E"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7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78" w14:textId="21C4B581"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Pajisje mbrojtëse dinamike </w:t>
            </w:r>
          </w:p>
          <w:p w14:paraId="59BDC97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7B" w14:textId="4B922C59"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Pajisje mbrojtëse dinamike</w:t>
            </w:r>
            <w:r w:rsidR="00017FA3" w:rsidRPr="007E6E47">
              <w:rPr>
                <w:rFonts w:ascii="Garamond" w:eastAsia="Times New Roman" w:hAnsi="Garamond"/>
                <w:color w:val="000000"/>
                <w:sz w:val="20"/>
                <w:szCs w:val="20"/>
                <w:lang w:val="sq-AL" w:eastAsia="sq-AL"/>
              </w:rPr>
              <w:t>.</w:t>
            </w:r>
            <w:r w:rsidRPr="007E6E47">
              <w:rPr>
                <w:rFonts w:ascii="Garamond" w:eastAsia="Times New Roman" w:hAnsi="Garamond"/>
                <w:color w:val="000000"/>
                <w:sz w:val="20"/>
                <w:szCs w:val="20"/>
                <w:lang w:val="sq-AL" w:eastAsia="sq-AL"/>
              </w:rPr>
              <w:t xml:space="preserve"> </w:t>
            </w:r>
          </w:p>
          <w:p w14:paraId="59BDC97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7D" w14:textId="7178F5F3" w:rsidR="00934160" w:rsidRPr="007E6E47" w:rsidRDefault="00934160" w:rsidP="002B4702">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Pr="007E6E47">
              <w:rPr>
                <w:rFonts w:ascii="Garamond" w:eastAsia="Times New Roman" w:hAnsi="Garamond"/>
                <w:color w:val="000000"/>
                <w:sz w:val="20"/>
                <w:szCs w:val="20"/>
                <w:lang w:val="sq-AL"/>
              </w:rPr>
              <w:t xml:space="preserve">Përveç hapjes kur zbulohet një defekt, pajisjet mbrojtëse dinamike tentojnë të rivendosin shërbimin. Nëse defekti nuk </w:t>
            </w:r>
            <w:r w:rsidR="00DA2908" w:rsidRPr="007E6E47">
              <w:rPr>
                <w:rFonts w:ascii="Garamond" w:eastAsia="Times New Roman" w:hAnsi="Garamond"/>
                <w:color w:val="000000"/>
                <w:sz w:val="20"/>
                <w:szCs w:val="20"/>
                <w:lang w:val="sq-AL"/>
              </w:rPr>
              <w:t>eliminohet</w:t>
            </w:r>
            <w:r w:rsidRPr="007E6E47">
              <w:rPr>
                <w:rFonts w:ascii="Garamond" w:eastAsia="Times New Roman" w:hAnsi="Garamond"/>
                <w:color w:val="000000"/>
                <w:sz w:val="20"/>
                <w:szCs w:val="20"/>
                <w:lang w:val="sq-AL"/>
              </w:rPr>
              <w:t xml:space="preserve"> edhe pas një numri të caktuar të mbylljeve, pajisja mund të mbyllë qarkun e hapur. Rivendosja është projektuar për të zvogëluar ose eliminuar efektet e gabimeve të përkohshme.</w:t>
            </w:r>
          </w:p>
        </w:tc>
      </w:tr>
      <w:tr w:rsidR="00934160" w:rsidRPr="007E6E47" w14:paraId="59BDC988"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7F" w14:textId="77777777" w:rsidR="00934160" w:rsidRPr="007E6E47" w:rsidRDefault="00934160" w:rsidP="002B4702">
            <w:pPr>
              <w:spacing w:after="0" w:line="240" w:lineRule="auto"/>
              <w:ind w:firstLine="0"/>
              <w:rPr>
                <w:rFonts w:ascii="Garamond" w:eastAsia="Times New Roman" w:hAnsi="Garamond"/>
                <w:color w:val="000000"/>
                <w:sz w:val="6"/>
                <w:szCs w:val="20"/>
                <w:lang w:val="sq-AL" w:eastAsia="sq-AL"/>
              </w:rPr>
            </w:pPr>
          </w:p>
          <w:p w14:paraId="59BDC98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82" w14:textId="03DF682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Siguresat</w:t>
            </w:r>
            <w:r w:rsidR="006D4725" w:rsidRPr="007E6E47">
              <w:rPr>
                <w:rFonts w:ascii="Garamond" w:eastAsia="Times New Roman" w:hAnsi="Garamond"/>
                <w:color w:val="000000"/>
                <w:sz w:val="20"/>
                <w:szCs w:val="20"/>
                <w:lang w:val="sq-AL" w:eastAsia="sq-AL"/>
              </w:rPr>
              <w:t xml:space="preserve"> </w:t>
            </w:r>
          </w:p>
          <w:p w14:paraId="59BDC98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85" w14:textId="6BA99DA3"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Siguresat</w:t>
            </w:r>
            <w:r w:rsidR="00017FA3" w:rsidRPr="007E6E47">
              <w:rPr>
                <w:rFonts w:ascii="Garamond" w:eastAsia="Times New Roman" w:hAnsi="Garamond"/>
                <w:color w:val="000000"/>
                <w:sz w:val="20"/>
                <w:szCs w:val="20"/>
                <w:lang w:val="sq-AL" w:eastAsia="sq-AL"/>
              </w:rPr>
              <w:t>.</w:t>
            </w:r>
          </w:p>
          <w:p w14:paraId="59BDC98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87" w14:textId="27409E6B"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Siguresat përdoren për të mbrojtur pajisjet e shpërndarjes nga rrymat e dëmtuara. Një siguresë vendoset qëllimisht në qarkun elektrik,</w:t>
            </w: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hap qarkun në një rrymë të paracaktuar që mbahet, për një sasi të paracaktuar kohe. Siguresat nuk janë dinamike për faktin se ato mbeten të hapura dhe nuk tërhiqen. Duke ndërprerë automatikisht rrjedhën e energjisë elektrike, një siguresë parandalon ose kufizon dëmet e shkaktuara nga një mbingarkesë ose qark i shkurtër. </w:t>
            </w:r>
          </w:p>
        </w:tc>
      </w:tr>
      <w:tr w:rsidR="00934160" w:rsidRPr="007E6E47" w14:paraId="59BDC99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8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8B" w14:textId="45D11A4D"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Gjenerator </w:t>
            </w:r>
          </w:p>
          <w:p w14:paraId="59BDC98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8E" w14:textId="57311B5E" w:rsidR="00934160" w:rsidRPr="007E6E47" w:rsidRDefault="00017FA3"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Gjenerator.</w:t>
            </w:r>
          </w:p>
          <w:p w14:paraId="59BDC98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90" w14:textId="234CE58E"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Gjeneratori është një alternativë, burim i energjisë së palës së tretë që ushqehet në rrjetin e shpërndarjes së energjisë elektrike. </w:t>
            </w:r>
          </w:p>
        </w:tc>
      </w:tr>
      <w:tr w:rsidR="00934160" w:rsidRPr="007E6E47" w14:paraId="59BDC99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9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94" w14:textId="27E8ABF2"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Ndryshues ngarkese </w:t>
            </w:r>
          </w:p>
          <w:p w14:paraId="59BDC99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97" w14:textId="266E199E" w:rsidR="00934160" w:rsidRPr="007E6E47" w:rsidRDefault="00017FA3"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Ndryshues ngarkese.</w:t>
            </w:r>
          </w:p>
          <w:p w14:paraId="59BDC99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99" w14:textId="5B2B1BB0"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Lidhja e përcjellësit të ngarkesës së ndryshueshme, paraqet kontrollet e transformatorëve të fuqisë që ndryshojnë raportin e kthimit të energjisë primare në atë dytësore të transformatorit, ndërsa transformatori është nën ngarkesë për të rregulluar rrjedhën e rrymës dhe minimizimin e rënies së tensionit. Këmbyesit e ngarkesës automatike në transformatorin e fuqisë sigurojnë kontrollin e tensionit në nënstacion. Sistemet e kontrollit të rregullatorëve të tensionit dhe pajisjet për ndërprerjen e përcjellshmërisë përtej nënstacionit zakonisht kanë një kompensator rënie të linjës për të stimuluar rënien e tensionit ndërmjet nënstacionit dhe pikave në sistemin e shpërndarjes. </w:t>
            </w:r>
          </w:p>
        </w:tc>
      </w:tr>
      <w:tr w:rsidR="00934160" w:rsidRPr="007E6E47" w14:paraId="59BDC9A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9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9D" w14:textId="73A4CA2B"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Stacioni kryesor</w:t>
            </w:r>
          </w:p>
          <w:p w14:paraId="59BDC99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A0" w14:textId="685E682F" w:rsidR="00934160" w:rsidRPr="007E6E47" w:rsidRDefault="00017FA3"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Stacioni kryesor.</w:t>
            </w:r>
          </w:p>
          <w:p w14:paraId="59BDC9A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A2" w14:textId="58EF3D38" w:rsidR="00934160" w:rsidRPr="007E6E47" w:rsidRDefault="006D4725" w:rsidP="002B4702">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rPr>
              <w:t>Stacioni elektrik paraqet një ndërtesë ose një rrethim të mbyllur ku ndodhen pajisjet që ndezin dhe modifikojnë karakteristikat e energjisë nga një burim gjenerimi. Sistemet e shpërndarjes përfshijnë daljet primare(qarqet), bankat e transformatorëve dhe qarqet dytësore(lart ose nëntokësore) që shërbejnë në një zonë të caktuar.</w:t>
            </w:r>
          </w:p>
        </w:tc>
      </w:tr>
      <w:tr w:rsidR="00934160" w:rsidRPr="007E6E47" w14:paraId="59BDC9A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A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A6" w14:textId="0041EEEC"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Stacion shpërndarje</w:t>
            </w:r>
          </w:p>
          <w:p w14:paraId="59BDC9A7" w14:textId="1423969B"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r w:rsidR="006D4725"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b/>
                <w:color w:val="000000"/>
                <w:sz w:val="20"/>
                <w:szCs w:val="20"/>
                <w:lang w:val="sq-AL" w:eastAsia="sq-AL"/>
              </w:rPr>
              <w:t>--</w:t>
            </w:r>
          </w:p>
          <w:p w14:paraId="59BDC9A8" w14:textId="08CFD12F"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eastAsia="Times New Roman" w:hAnsi="Garamond"/>
                <w:color w:val="000000"/>
                <w:sz w:val="20"/>
                <w:szCs w:val="20"/>
                <w:lang w:val="sq-AL" w:eastAsia="sq-AL"/>
              </w:rPr>
              <w:t>Stacion shpërndarje</w:t>
            </w:r>
            <w:r w:rsidR="00017FA3" w:rsidRPr="007E6E47">
              <w:rPr>
                <w:rFonts w:ascii="Garamond" w:eastAsia="Times New Roman" w:hAnsi="Garamond"/>
                <w:color w:val="000000"/>
                <w:sz w:val="20"/>
                <w:szCs w:val="20"/>
                <w:lang w:val="sq-AL" w:eastAsia="sq-AL"/>
              </w:rPr>
              <w:t>.</w:t>
            </w:r>
          </w:p>
          <w:p w14:paraId="59BDC9A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AA" w14:textId="525EE70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Stacion shpërndarje</w:t>
            </w:r>
          </w:p>
        </w:tc>
      </w:tr>
      <w:tr w:rsidR="00934160" w:rsidRPr="007E6E47" w14:paraId="59BDC9B4"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AC"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AE" w14:textId="7C77876E"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Mbrojtës rrjeti</w:t>
            </w:r>
          </w:p>
          <w:p w14:paraId="59BDC9A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B1" w14:textId="2798A016"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Mbrojtës rrjeti</w:t>
            </w:r>
            <w:r w:rsidR="00017FA3" w:rsidRPr="007E6E47">
              <w:rPr>
                <w:rFonts w:ascii="Garamond" w:eastAsia="Times New Roman" w:hAnsi="Garamond"/>
                <w:color w:val="000000"/>
                <w:sz w:val="20"/>
                <w:szCs w:val="20"/>
                <w:lang w:val="sq-AL" w:eastAsia="sq-AL"/>
              </w:rPr>
              <w:t>.</w:t>
            </w:r>
          </w:p>
          <w:p w14:paraId="59BDC9B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B3" w14:textId="07656F0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Transformatorët e rrjetit lidhen me rrjetin dytësor nëpërmjet një mbrojtësi rrjeti. Komponentët e mbrojtjes së rrjetit mund të jenë ndërprerësit e rrymës, siguresat dhe kontrollet e nevojshme për stakimin automatik të një transformatori nga rrjeti dytësor në përgjigje të kushteve të paracaktuara në ushqyesin primar ose transformatorin. </w:t>
            </w:r>
          </w:p>
        </w:tc>
      </w:tr>
      <w:tr w:rsidR="00934160" w:rsidRPr="007E6E47" w14:paraId="59BDC9B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B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B7" w14:textId="089DE069"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Pika e hapjes </w:t>
            </w:r>
          </w:p>
          <w:p w14:paraId="59BDC9B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BA" w14:textId="41D6C85F"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Pika e hapjes.</w:t>
            </w:r>
          </w:p>
          <w:p w14:paraId="59BDC9B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BC" w14:textId="398DD8B3"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Pika e hapjes përmban informacione për një shumëllojshmëri të pajisjeve të izoluara dhe të mbrojtura që lidhin</w:t>
            </w:r>
            <w:r w:rsidR="0021372D" w:rsidRPr="007E6E47">
              <w:rPr>
                <w:rFonts w:ascii="Garamond" w:eastAsia="Times New Roman" w:hAnsi="Garamond"/>
                <w:color w:val="000000"/>
                <w:sz w:val="20"/>
                <w:szCs w:val="20"/>
                <w:lang w:val="sq-AL" w:eastAsia="sq-AL"/>
              </w:rPr>
              <w:t xml:space="preserve"> kabllot me tension të lartë te</w:t>
            </w:r>
            <w:r w:rsidR="00934160" w:rsidRPr="007E6E47">
              <w:rPr>
                <w:rFonts w:ascii="Garamond" w:eastAsia="Times New Roman" w:hAnsi="Garamond"/>
                <w:color w:val="000000"/>
                <w:sz w:val="20"/>
                <w:szCs w:val="20"/>
                <w:lang w:val="sq-AL" w:eastAsia="sq-AL"/>
              </w:rPr>
              <w:t xml:space="preserve"> aparatet, duke përfshirë transformatorët. Lidhëset e izoluara të ngarkuara me ndarje të ngarkesës përdoren me mbushje primare të transformatorëve të shpërndarjes, me zhytje për siguri. Ky njihet si një konfigurim i sigurt. </w:t>
            </w:r>
          </w:p>
        </w:tc>
      </w:tr>
      <w:tr w:rsidR="00934160" w:rsidRPr="007E6E47" w14:paraId="59BDC9C6"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B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C0" w14:textId="11BF1236" w:rsidR="00934160" w:rsidRPr="007E6E47" w:rsidRDefault="0021372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Matësit primar </w:t>
            </w:r>
          </w:p>
          <w:p w14:paraId="59BDC9C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C3" w14:textId="725E2CF0"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Matësit primar.</w:t>
            </w:r>
          </w:p>
          <w:p w14:paraId="59BDC9C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C5" w14:textId="573A70AE" w:rsidR="00934160" w:rsidRPr="007E6E47" w:rsidRDefault="006D4725" w:rsidP="00017FA3">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Matësit primar janë instaluar nëse konsumatorët zgjedhin të kenë energji të shpërndarë në tensione të shpërndarjes, siç është 12.5 kV. Konsumatorët zakonisht faturohen për kilovat orë (k</w:t>
            </w:r>
            <w:r w:rsidR="00017FA3" w:rsidRPr="007E6E47">
              <w:rPr>
                <w:rFonts w:ascii="Garamond" w:eastAsia="Times New Roman" w:hAnsi="Garamond"/>
                <w:color w:val="000000"/>
                <w:sz w:val="20"/>
                <w:szCs w:val="20"/>
                <w:lang w:val="sq-AL" w:eastAsia="sq-AL"/>
              </w:rPr>
              <w:t>w</w:t>
            </w:r>
            <w:r w:rsidR="00934160" w:rsidRPr="007E6E47">
              <w:rPr>
                <w:rFonts w:ascii="Garamond" w:eastAsia="Times New Roman" w:hAnsi="Garamond"/>
                <w:color w:val="000000"/>
                <w:sz w:val="20"/>
                <w:szCs w:val="20"/>
                <w:lang w:val="sq-AL" w:eastAsia="sq-AL"/>
              </w:rPr>
              <w:t xml:space="preserve">h) të përdorura. Klientët dhe industritë mund të faturohen gjithashtu për ngarkesat e kërkesës dhe ngarkesat e faktorit të fuqisë. </w:t>
            </w:r>
          </w:p>
        </w:tc>
      </w:tr>
      <w:tr w:rsidR="00934160" w:rsidRPr="007E6E47" w14:paraId="59BDC9C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C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C9" w14:textId="19766173" w:rsidR="00934160" w:rsidRPr="007E6E47" w:rsidRDefault="0021372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Kontrolluesi elektrik </w:t>
            </w:r>
          </w:p>
          <w:p w14:paraId="59BDC9C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CC" w14:textId="21EEDC50"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21372D" w:rsidRPr="007E6E47">
              <w:rPr>
                <w:rFonts w:ascii="Garamond" w:eastAsia="Times New Roman" w:hAnsi="Garamond"/>
                <w:color w:val="000000"/>
                <w:sz w:val="20"/>
                <w:szCs w:val="20"/>
                <w:lang w:val="sq-AL" w:eastAsia="sq-AL"/>
              </w:rPr>
              <w:t>Kontrolluesi elektrik</w:t>
            </w:r>
            <w:r w:rsidR="005644FD" w:rsidRPr="007E6E47">
              <w:rPr>
                <w:rFonts w:ascii="Garamond" w:eastAsia="Times New Roman" w:hAnsi="Garamond"/>
                <w:color w:val="000000"/>
                <w:sz w:val="20"/>
                <w:szCs w:val="20"/>
                <w:lang w:val="sq-AL" w:eastAsia="sq-AL"/>
              </w:rPr>
              <w:t>.</w:t>
            </w:r>
          </w:p>
          <w:p w14:paraId="59BDC9C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C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Kontrolluesi elektrik</w:t>
            </w:r>
          </w:p>
        </w:tc>
      </w:tr>
      <w:tr w:rsidR="00934160" w:rsidRPr="007E6E47" w14:paraId="59BDC9D8"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D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D2" w14:textId="491193B5" w:rsidR="00934160" w:rsidRPr="007E6E47" w:rsidRDefault="0021372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Kontrolluesi hidraulik</w:t>
            </w:r>
          </w:p>
          <w:p w14:paraId="59BDC9D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D5" w14:textId="6386BCE8"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Kontrolluesi hidraulik</w:t>
            </w:r>
            <w:r w:rsidR="005644FD" w:rsidRPr="007E6E47">
              <w:rPr>
                <w:rFonts w:ascii="Garamond" w:eastAsia="Times New Roman" w:hAnsi="Garamond"/>
                <w:color w:val="000000"/>
                <w:sz w:val="20"/>
                <w:szCs w:val="20"/>
                <w:lang w:val="sq-AL" w:eastAsia="sq-AL"/>
              </w:rPr>
              <w:t>.</w:t>
            </w:r>
            <w:r w:rsidRPr="007E6E47">
              <w:rPr>
                <w:rFonts w:ascii="Garamond" w:eastAsia="Times New Roman" w:hAnsi="Garamond"/>
                <w:color w:val="000000"/>
                <w:sz w:val="20"/>
                <w:szCs w:val="20"/>
                <w:lang w:val="sq-AL" w:eastAsia="sq-AL"/>
              </w:rPr>
              <w:t xml:space="preserve"> </w:t>
            </w:r>
          </w:p>
          <w:p w14:paraId="59BDC9D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D7" w14:textId="77777777" w:rsidR="00934160" w:rsidRPr="007E6E47" w:rsidRDefault="00934160"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Kontrolluesi hidraulik është një pjesë integrale e çelësave me një fazë. Një spirale e shtrëngimit në seri me vijën përdoret për të kuptuar tejkalimin e hapur, kontaktet e çelësit. Kontaktet mbyllen pas një intervali të paracaktuar. </w:t>
            </w:r>
          </w:p>
        </w:tc>
      </w:tr>
      <w:tr w:rsidR="00934160" w:rsidRPr="007E6E47" w14:paraId="59BDC9E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D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DB" w14:textId="4E996BD4" w:rsidR="00934160" w:rsidRPr="007E6E47" w:rsidRDefault="0021372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Rregullatori</w:t>
            </w:r>
          </w:p>
          <w:p w14:paraId="59BDC9D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DE" w14:textId="6FE007FD"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Rregullatori.</w:t>
            </w:r>
          </w:p>
          <w:p w14:paraId="59BDC9D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E0" w14:textId="57FF6095"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Tensioni i siguruar nga rregullatorët ndryshohet duke përdorur një kilovat të ndryshimit të rrymës për të rregulluar numrin e mbështjelljeve dytësore. Ngarkesa e linjës mund të rregullohet nga ±10% të tensionit normal të linjës. Rregullatorët e tensionit që kontrollojnë tensionin e sistemit të shpërndarjes janë vlerësuar nga 2.5 kV në 34.5 grd Y kV. Shumica e rregullatorëve të furnizuesve janë 32-hapësh.</w:t>
            </w:r>
          </w:p>
        </w:tc>
      </w:tr>
      <w:tr w:rsidR="00934160" w:rsidRPr="007E6E47" w14:paraId="59BDC9E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E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E4" w14:textId="6ECA7277" w:rsidR="00934160" w:rsidRPr="007E6E47" w:rsidRDefault="0021372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Kontrolli i transmetimit </w:t>
            </w:r>
          </w:p>
          <w:p w14:paraId="59BDC9E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E7" w14:textId="009F71E5"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21372D" w:rsidRPr="007E6E47">
              <w:rPr>
                <w:rFonts w:ascii="Garamond" w:eastAsia="Times New Roman" w:hAnsi="Garamond"/>
                <w:color w:val="000000"/>
                <w:sz w:val="20"/>
                <w:szCs w:val="20"/>
                <w:lang w:val="sq-AL" w:eastAsia="sq-AL"/>
              </w:rPr>
              <w:t>Kontrolli i transmetimit</w:t>
            </w:r>
            <w:r w:rsidR="005644FD" w:rsidRPr="007E6E47">
              <w:rPr>
                <w:rFonts w:ascii="Garamond" w:eastAsia="Times New Roman" w:hAnsi="Garamond"/>
                <w:color w:val="000000"/>
                <w:sz w:val="20"/>
                <w:szCs w:val="20"/>
                <w:lang w:val="sq-AL" w:eastAsia="sq-AL"/>
              </w:rPr>
              <w:t>.</w:t>
            </w:r>
            <w:r w:rsidR="0021372D" w:rsidRPr="007E6E47">
              <w:rPr>
                <w:rFonts w:ascii="Garamond" w:eastAsia="Times New Roman" w:hAnsi="Garamond"/>
                <w:color w:val="000000"/>
                <w:sz w:val="20"/>
                <w:szCs w:val="20"/>
                <w:lang w:val="sq-AL" w:eastAsia="sq-AL"/>
              </w:rPr>
              <w:t xml:space="preserve"> </w:t>
            </w:r>
          </w:p>
          <w:p w14:paraId="59BDC9E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E9" w14:textId="00D928BF" w:rsidR="00934160" w:rsidRPr="007E6E47" w:rsidRDefault="006D4725" w:rsidP="002B4702">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rPr>
              <w:t>Sistemet e mbrojtjes së transmetimit zbulojnë dhe izolojnë gabimet. Periudha e vonesave të fazës dhe kontrolli i transmetimit janë të koordinuara me siguresat</w:t>
            </w:r>
            <w:r w:rsidRPr="007E6E47">
              <w:rPr>
                <w:rFonts w:ascii="Garamond" w:eastAsia="Times New Roman" w:hAnsi="Garamond"/>
                <w:color w:val="000000"/>
                <w:sz w:val="20"/>
                <w:szCs w:val="20"/>
                <w:lang w:val="sq-AL"/>
              </w:rPr>
              <w:t xml:space="preserve"> </w:t>
            </w:r>
            <w:r w:rsidR="00934160" w:rsidRPr="007E6E47">
              <w:rPr>
                <w:rFonts w:ascii="Garamond" w:eastAsia="Times New Roman" w:hAnsi="Garamond"/>
                <w:color w:val="000000"/>
                <w:sz w:val="20"/>
                <w:szCs w:val="20"/>
                <w:lang w:val="sq-AL"/>
              </w:rPr>
              <w:t xml:space="preserve">në qark. Ato janë njësi të menjëhershme me TCC të </w:t>
            </w:r>
            <w:r w:rsidR="00DA2908" w:rsidRPr="007E6E47">
              <w:rPr>
                <w:rFonts w:ascii="Garamond" w:eastAsia="Times New Roman" w:hAnsi="Garamond"/>
                <w:color w:val="000000"/>
                <w:sz w:val="20"/>
                <w:szCs w:val="20"/>
                <w:lang w:val="sq-AL"/>
              </w:rPr>
              <w:t>anasjelltë</w:t>
            </w:r>
            <w:r w:rsidR="00934160" w:rsidRPr="007E6E47">
              <w:rPr>
                <w:rFonts w:ascii="Garamond" w:eastAsia="Times New Roman" w:hAnsi="Garamond"/>
                <w:color w:val="000000"/>
                <w:sz w:val="20"/>
                <w:szCs w:val="20"/>
                <w:lang w:val="sq-AL"/>
              </w:rPr>
              <w:t xml:space="preserve"> për të koordinuar me siguresat në drejtim të rrymës.</w:t>
            </w:r>
          </w:p>
        </w:tc>
      </w:tr>
      <w:tr w:rsidR="00934160" w:rsidRPr="007E6E47" w14:paraId="59BDC9F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E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ED" w14:textId="2A351F30"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w:t>
            </w:r>
            <w:r w:rsidR="0021372D" w:rsidRPr="007E6E47">
              <w:rPr>
                <w:rFonts w:ascii="Garamond" w:eastAsia="Times New Roman" w:hAnsi="Garamond"/>
                <w:color w:val="000000"/>
                <w:sz w:val="20"/>
                <w:szCs w:val="20"/>
                <w:lang w:val="sq-AL" w:eastAsia="sq-AL"/>
              </w:rPr>
              <w:t>jisjet elektronike kontrolluese</w:t>
            </w:r>
          </w:p>
          <w:p w14:paraId="59BDC9E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F0" w14:textId="784D2058"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hAnsi="Garamond" w:cs="Arial"/>
                <w:color w:val="000000"/>
                <w:sz w:val="20"/>
                <w:szCs w:val="20"/>
                <w:lang w:val="sq-AL"/>
              </w:rPr>
              <w:t xml:space="preserve"> </w:t>
            </w:r>
            <w:r w:rsidR="00934160" w:rsidRPr="007E6E47">
              <w:rPr>
                <w:rFonts w:ascii="Garamond" w:eastAsia="Times New Roman" w:hAnsi="Garamond"/>
                <w:color w:val="000000"/>
                <w:sz w:val="20"/>
                <w:szCs w:val="20"/>
                <w:lang w:val="sq-AL" w:eastAsia="sq-AL"/>
              </w:rPr>
              <w:t>Pajisjet elektronike kontrolluese</w:t>
            </w:r>
            <w:r w:rsidR="005644FD" w:rsidRPr="007E6E47">
              <w:rPr>
                <w:rFonts w:ascii="Garamond" w:eastAsia="Times New Roman" w:hAnsi="Garamond"/>
                <w:color w:val="000000"/>
                <w:sz w:val="20"/>
                <w:szCs w:val="20"/>
                <w:lang w:val="sq-AL" w:eastAsia="sq-AL"/>
              </w:rPr>
              <w:t>.</w:t>
            </w:r>
          </w:p>
          <w:p w14:paraId="59BDC9F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F2" w14:textId="419CCF8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Pajisjet elektronike kontrolluese janë pajisje automatike për hapjen e qarkut që janë instaluar në anën e ngarkesës së pajisjeve të ndërprerjes së defektit dhe llogarisin operacionet e saj të prishjes së gabimit. Pajisjet elektronike kontrolluese vendosen të hapen pasi të jenë zbuluar një, dy ose tre gabime në një hapësirë kohore të paracaktuar. Sinjalizuesit përdoren në lidhje me siguresat dhe çelësat dhe mund të kenë karakteristika të përmbajtjes aktuale për të parandaluar numërimin e pasaktë. </w:t>
            </w:r>
          </w:p>
        </w:tc>
      </w:tr>
      <w:tr w:rsidR="00934160" w:rsidRPr="007E6E47" w14:paraId="59BDC9FC"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F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F6" w14:textId="197815AB"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w:t>
            </w:r>
            <w:r w:rsidR="005644FD" w:rsidRPr="007E6E47">
              <w:rPr>
                <w:rFonts w:ascii="Garamond" w:eastAsia="Times New Roman" w:hAnsi="Garamond"/>
                <w:color w:val="000000"/>
                <w:sz w:val="20"/>
                <w:szCs w:val="20"/>
                <w:lang w:val="sq-AL" w:eastAsia="sq-AL"/>
              </w:rPr>
              <w:t>ajisjet hidraulike kontrolluese</w:t>
            </w:r>
          </w:p>
          <w:p w14:paraId="59BDC9F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9F9" w14:textId="34148F1F"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P</w:t>
            </w:r>
            <w:r w:rsidR="005644FD" w:rsidRPr="007E6E47">
              <w:rPr>
                <w:rFonts w:ascii="Garamond" w:eastAsia="Times New Roman" w:hAnsi="Garamond"/>
                <w:color w:val="000000"/>
                <w:sz w:val="20"/>
                <w:szCs w:val="20"/>
                <w:lang w:val="sq-AL" w:eastAsia="sq-AL"/>
              </w:rPr>
              <w:t>ajisjet hidraulike kontrolluese.</w:t>
            </w:r>
          </w:p>
          <w:p w14:paraId="59BDC9F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9FB" w14:textId="596789B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Kontrollorët e seksioneve kontrollojnë një impuls të kundërt kur rryma minimale e aktivizimit bie në zero për shkak se një defekt ndërpritet nga sistemi i mbylljes(ose pajisja tjetër mbrojtëse). Seksionet veprojnë në lidhje me ndërprerësit dhe çelësin për të bllokuar defektet aktuale pas një numri të paracaktuar(zakonisht tre) të operacioneve. </w:t>
            </w:r>
          </w:p>
        </w:tc>
      </w:tr>
      <w:tr w:rsidR="00934160" w:rsidRPr="007E6E47" w14:paraId="59BDCA0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9F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9FF" w14:textId="13C36152"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Ndriçuesit e rrugëve</w:t>
            </w:r>
          </w:p>
          <w:p w14:paraId="59BDCA0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02" w14:textId="4B4FADC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Ndriçuesit e rrugëve</w:t>
            </w:r>
            <w:r w:rsidR="005644FD" w:rsidRPr="007E6E47">
              <w:rPr>
                <w:rFonts w:ascii="Garamond" w:eastAsia="Times New Roman" w:hAnsi="Garamond"/>
                <w:color w:val="000000"/>
                <w:sz w:val="20"/>
                <w:szCs w:val="20"/>
                <w:lang w:val="sq-AL" w:eastAsia="sq-AL"/>
              </w:rPr>
              <w:t>.</w:t>
            </w:r>
          </w:p>
          <w:p w14:paraId="59BDCA0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A04" w14:textId="4EA7A24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Një ndriçues rruge (ose llambadar, llambë rruge) është një burim i ngritur i dritës në buzë të një rruge, i cili ndizet në një kohë të caktuar çdo natë. </w:t>
            </w:r>
          </w:p>
        </w:tc>
      </w:tr>
      <w:tr w:rsidR="00934160" w:rsidRPr="007E6E47" w14:paraId="59BDCA0E"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0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08" w14:textId="4ACA98B0"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Nënstacion </w:t>
            </w:r>
          </w:p>
          <w:p w14:paraId="59BDCA0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0B" w14:textId="527740D6"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Nënstacion.</w:t>
            </w:r>
          </w:p>
          <w:p w14:paraId="59BDCA0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A0D" w14:textId="77777777"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Nënstacioni elektrik është një stacion ndihmës i një sistemi të prodhimit, transmetimit dhe shpërndarjes së energjisë, ku tensionet transformohen nga lartë – poshtë ose nga transformatorët e kundërt. Fuqia elektrike mund të rrjedhë nëpër disa nënstacione ndërmjet impiantit gjenerues dhe konsumatorit, dhe mund të ndryshohet në tension në disa hapa. Një nënstacion që ka një transformator të ngritur, rrit tensionin ndërsa zvogëlon rrymën, ndërkohë që një transformator që zvogëlon tensionin duke rritur rrjedhën për shpërndarjen vendore dhe të përdorshme.</w:t>
            </w:r>
          </w:p>
        </w:tc>
      </w:tr>
      <w:tr w:rsidR="00934160" w:rsidRPr="007E6E47" w14:paraId="59BDCA17"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0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11" w14:textId="43FF43EF"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Çelës </w:t>
            </w:r>
          </w:p>
          <w:p w14:paraId="59BDCA1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14" w14:textId="08EA3455"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Çelës. </w:t>
            </w:r>
          </w:p>
          <w:p w14:paraId="59BDCA1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A16" w14:textId="50E3F9FD"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Një çelës që i shkëputen qarqet brenda shpërndarjes.</w:t>
            </w:r>
          </w:p>
        </w:tc>
      </w:tr>
      <w:tr w:rsidR="00934160" w:rsidRPr="007E6E47" w14:paraId="59BDCA20"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1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1A" w14:textId="1BE64F69"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Transformator </w:t>
            </w:r>
          </w:p>
          <w:p w14:paraId="59BDCA1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1D" w14:textId="1EBB2383"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Transformator.</w:t>
            </w:r>
          </w:p>
          <w:p w14:paraId="59BDCA1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A1F" w14:textId="6B85CA25"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Rrjetet mund të jenë manuale ose me energji elektrike. Çelësat janë të hapur ose të mbyllur. Çelësat janë kritikë për sistemin e shpërndarjes elektrike për të lejuar ndërprerjen aktuale dhe mirëmbajtjen e sistemit, ri drejtimin e rrymës në rast emergjence ose për të izoluar dështimet e sistemit. Çelësat mund të automatizohen dhe kontrollohen në distan</w:t>
            </w:r>
            <w:r w:rsidR="007D6728" w:rsidRPr="007E6E47">
              <w:rPr>
                <w:rFonts w:ascii="Garamond" w:eastAsia="Times New Roman" w:hAnsi="Garamond"/>
                <w:color w:val="000000"/>
                <w:sz w:val="20"/>
                <w:szCs w:val="20"/>
                <w:lang w:val="sq-AL" w:eastAsia="sq-AL"/>
              </w:rPr>
              <w:t>cë nëpërmjet operacionit SCADA.</w:t>
            </w:r>
          </w:p>
        </w:tc>
      </w:tr>
      <w:tr w:rsidR="00934160" w:rsidRPr="007E6E47" w14:paraId="59BDCA29"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2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23" w14:textId="2914FB25"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Rregullatori i tensionit</w:t>
            </w:r>
            <w:r w:rsidR="005644FD" w:rsidRPr="007E6E47">
              <w:rPr>
                <w:rFonts w:ascii="Garamond" w:eastAsia="Times New Roman" w:hAnsi="Garamond"/>
                <w:color w:val="000000"/>
                <w:sz w:val="20"/>
                <w:szCs w:val="20"/>
                <w:lang w:val="sq-AL" w:eastAsia="sq-AL"/>
              </w:rPr>
              <w:t xml:space="preserve"> </w:t>
            </w:r>
          </w:p>
          <w:p w14:paraId="59BDCA2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26" w14:textId="4308FFAE" w:rsidR="00934160" w:rsidRPr="007E6E47" w:rsidRDefault="005644FD"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Rregullatori i tensionit.</w:t>
            </w:r>
          </w:p>
          <w:p w14:paraId="59BDCA2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A28" w14:textId="3F5F0C2B" w:rsidR="00934160" w:rsidRPr="007E6E47" w:rsidRDefault="00934160" w:rsidP="00DA2908">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Transformatorët, përcjellin energjinë elektrike nga një qark në një tjetër zakonisht me vlera të ndryshuara të tensionit</w:t>
            </w:r>
            <w:r w:rsidR="00DA2908" w:rsidRPr="007E6E47">
              <w:rPr>
                <w:rFonts w:ascii="Garamond" w:eastAsia="Times New Roman" w:hAnsi="Garamond"/>
                <w:color w:val="000000"/>
                <w:sz w:val="20"/>
                <w:szCs w:val="20"/>
                <w:lang w:val="sq-AL" w:eastAsia="sq-AL"/>
              </w:rPr>
              <w:t xml:space="preserve"> dhe rrymës në proces. Këto nën</w:t>
            </w:r>
            <w:r w:rsidRPr="007E6E47">
              <w:rPr>
                <w:rFonts w:ascii="Garamond" w:eastAsia="Times New Roman" w:hAnsi="Garamond"/>
                <w:color w:val="000000"/>
                <w:sz w:val="20"/>
                <w:szCs w:val="20"/>
                <w:lang w:val="sq-AL" w:eastAsia="sq-AL"/>
              </w:rPr>
              <w:t>tip</w:t>
            </w:r>
            <w:r w:rsidR="00DA2908" w:rsidRPr="007E6E47">
              <w:rPr>
                <w:rFonts w:ascii="Garamond" w:eastAsia="Times New Roman" w:hAnsi="Garamond"/>
                <w:color w:val="000000"/>
                <w:sz w:val="20"/>
                <w:szCs w:val="20"/>
                <w:lang w:val="sq-AL" w:eastAsia="sq-AL"/>
              </w:rPr>
              <w:t>a</w:t>
            </w:r>
            <w:r w:rsidRPr="007E6E47">
              <w:rPr>
                <w:rFonts w:ascii="Garamond" w:eastAsia="Times New Roman" w:hAnsi="Garamond"/>
                <w:color w:val="000000"/>
                <w:sz w:val="20"/>
                <w:szCs w:val="20"/>
                <w:lang w:val="sq-AL" w:eastAsia="sq-AL"/>
              </w:rPr>
              <w:t xml:space="preserve"> përfshijnë: rrjetin, linjën një fazore, fazën e vetme nëntokësore, fazën e dyfishtë, mbi tre fazë, tre fazë nëntokësore, hapat dhe fuqinë. </w:t>
            </w:r>
          </w:p>
        </w:tc>
      </w:tr>
      <w:tr w:rsidR="00934160" w:rsidRPr="007E6E47" w14:paraId="59BDCA32"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2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2C" w14:textId="2971530A" w:rsidR="00934160" w:rsidRPr="007E6E47" w:rsidRDefault="00603AB8" w:rsidP="00603AB8">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Pajisjet e zbulimit </w:t>
            </w:r>
            <w:r w:rsidR="00934160" w:rsidRPr="007E6E47">
              <w:rPr>
                <w:rFonts w:ascii="Garamond" w:eastAsia="Times New Roman" w:hAnsi="Garamond"/>
                <w:color w:val="000000"/>
                <w:sz w:val="20"/>
                <w:szCs w:val="20"/>
                <w:lang w:val="sq-AL" w:eastAsia="sq-AL"/>
              </w:rPr>
              <w:tab/>
            </w:r>
          </w:p>
          <w:p w14:paraId="59BDCA2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2F" w14:textId="4B45845C" w:rsidR="00934160" w:rsidRPr="007E6E47" w:rsidRDefault="00603AB8"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Pajisjet e zbulimit</w:t>
            </w:r>
            <w:r w:rsidR="005644FD" w:rsidRPr="007E6E47">
              <w:rPr>
                <w:rFonts w:ascii="Garamond" w:eastAsia="Times New Roman" w:hAnsi="Garamond"/>
                <w:color w:val="000000"/>
                <w:sz w:val="20"/>
                <w:szCs w:val="20"/>
                <w:lang w:val="sq-AL" w:eastAsia="sq-AL"/>
              </w:rPr>
              <w:t>.</w:t>
            </w:r>
            <w:r w:rsidRPr="007E6E47">
              <w:rPr>
                <w:rFonts w:ascii="Garamond" w:eastAsia="Times New Roman" w:hAnsi="Garamond"/>
                <w:color w:val="000000"/>
                <w:sz w:val="20"/>
                <w:szCs w:val="20"/>
                <w:lang w:val="sq-AL" w:eastAsia="sq-AL"/>
              </w:rPr>
              <w:t xml:space="preserve"> </w:t>
            </w:r>
          </w:p>
          <w:p w14:paraId="59BDCA3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A31" w14:textId="346F9D32"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Rregullatorët e tensionit ndryshojnë furnizimin me ene</w:t>
            </w:r>
            <w:r w:rsidR="00603AB8" w:rsidRPr="007E6E47">
              <w:rPr>
                <w:rFonts w:ascii="Garamond" w:eastAsia="Times New Roman" w:hAnsi="Garamond"/>
                <w:color w:val="000000"/>
                <w:sz w:val="20"/>
                <w:szCs w:val="20"/>
                <w:lang w:val="sq-AL" w:eastAsia="sq-AL"/>
              </w:rPr>
              <w:t>rgji ose burimin e tensionit te</w:t>
            </w:r>
            <w:r w:rsidRPr="007E6E47">
              <w:rPr>
                <w:rFonts w:ascii="Garamond" w:eastAsia="Times New Roman" w:hAnsi="Garamond"/>
                <w:color w:val="000000"/>
                <w:sz w:val="20"/>
                <w:szCs w:val="20"/>
                <w:lang w:val="sq-AL" w:eastAsia="sq-AL"/>
              </w:rPr>
              <w:t xml:space="preserve"> konsumatori për të mbajtur tensionin brenda kufijve të dëshiruar. Tensioni i siguruar nga rregullatorët ndryshohet duke përdorur një rubinet të ndryshimit të rrymës për të rregulluar numrin e mbështjelljeve sekondare. Çelësat e anashkalimeve lejojnë që rregullatori të hiqet për shërbimin normal pa ndërprerë ngarkesën e rrymës. </w:t>
            </w:r>
          </w:p>
        </w:tc>
      </w:tr>
      <w:tr w:rsidR="00934160" w:rsidRPr="007E6E47" w14:paraId="59BDCA38"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3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35" w14:textId="31483994"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Pajisj</w:t>
            </w:r>
            <w:r w:rsidR="00603AB8" w:rsidRPr="007E6E47">
              <w:rPr>
                <w:rFonts w:ascii="Garamond" w:eastAsia="Times New Roman" w:hAnsi="Garamond"/>
                <w:color w:val="000000"/>
                <w:sz w:val="20"/>
                <w:szCs w:val="20"/>
                <w:lang w:val="sq-AL" w:eastAsia="sq-AL"/>
              </w:rPr>
              <w:t xml:space="preserve">a e monitorimit dhe kontrollit </w:t>
            </w:r>
          </w:p>
          <w:p w14:paraId="59BDCA3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p>
          <w:p w14:paraId="59BDCA37" w14:textId="44F3A892"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Pajisja e monitorimit dhe kontrollit</w:t>
            </w:r>
            <w:r w:rsidR="005644FD" w:rsidRPr="007E6E47">
              <w:rPr>
                <w:rFonts w:ascii="Garamond" w:eastAsia="Times New Roman" w:hAnsi="Garamond"/>
                <w:color w:val="000000"/>
                <w:sz w:val="20"/>
                <w:szCs w:val="20"/>
                <w:lang w:val="sq-AL" w:eastAsia="sq-AL"/>
              </w:rPr>
              <w:t>.</w:t>
            </w:r>
          </w:p>
        </w:tc>
      </w:tr>
    </w:tbl>
    <w:p w14:paraId="59BDCA39" w14:textId="77777777" w:rsidR="00934160" w:rsidRPr="007E6E47" w:rsidRDefault="00934160" w:rsidP="00A9011E">
      <w:pPr>
        <w:pStyle w:val="TEKSTI"/>
        <w:rPr>
          <w:lang w:val="sq-AL"/>
        </w:rPr>
      </w:pPr>
    </w:p>
    <w:p w14:paraId="59BDCA3A" w14:textId="3E7B581C" w:rsidR="00934160" w:rsidRPr="007E6E47" w:rsidRDefault="00A9011E" w:rsidP="00A9011E">
      <w:pPr>
        <w:pStyle w:val="TEKSTI"/>
        <w:rPr>
          <w:b/>
          <w:lang w:val="sq-AL"/>
        </w:rPr>
      </w:pPr>
      <w:bookmarkStart w:id="134" w:name="_Toc52287461"/>
      <w:r w:rsidRPr="007E6E47">
        <w:rPr>
          <w:b/>
          <w:lang w:val="sq-AL"/>
        </w:rPr>
        <w:t>4.2.5 S</w:t>
      </w:r>
      <w:r w:rsidR="005644FD" w:rsidRPr="007E6E47">
        <w:rPr>
          <w:b/>
          <w:lang w:val="sq-AL"/>
        </w:rPr>
        <w:t>kema</w:t>
      </w:r>
      <w:r w:rsidRPr="007E6E47">
        <w:rPr>
          <w:b/>
          <w:lang w:val="sq-AL"/>
        </w:rPr>
        <w:t xml:space="preserve"> </w:t>
      </w:r>
      <w:r w:rsidR="005644FD" w:rsidRPr="007E6E47">
        <w:rPr>
          <w:b/>
          <w:lang w:val="sq-AL"/>
        </w:rPr>
        <w:t xml:space="preserve">e aplikimit </w:t>
      </w:r>
      <w:r w:rsidR="0021372D" w:rsidRPr="007E6E47">
        <w:rPr>
          <w:b/>
          <w:lang w:val="sq-AL"/>
        </w:rPr>
        <w:t>“</w:t>
      </w:r>
      <w:r w:rsidRPr="007E6E47">
        <w:rPr>
          <w:b/>
          <w:lang w:val="sq-AL"/>
        </w:rPr>
        <w:t>R</w:t>
      </w:r>
      <w:r w:rsidR="005644FD" w:rsidRPr="007E6E47">
        <w:rPr>
          <w:b/>
          <w:lang w:val="sq-AL"/>
        </w:rPr>
        <w:t>rjeti</w:t>
      </w:r>
      <w:r w:rsidRPr="007E6E47">
        <w:rPr>
          <w:b/>
          <w:lang w:val="sq-AL"/>
        </w:rPr>
        <w:t xml:space="preserve"> </w:t>
      </w:r>
      <w:r w:rsidR="005644FD" w:rsidRPr="007E6E47">
        <w:rPr>
          <w:b/>
          <w:lang w:val="sq-AL"/>
        </w:rPr>
        <w:t>i shpërndarjes së naftës, gazit dhe kimikateve”</w:t>
      </w:r>
      <w:bookmarkEnd w:id="134"/>
    </w:p>
    <w:tbl>
      <w:tblPr>
        <w:tblStyle w:val="TableGrid70"/>
        <w:tblW w:w="0" w:type="auto"/>
        <w:tblLook w:val="04A0" w:firstRow="1" w:lastRow="0" w:firstColumn="1" w:lastColumn="0" w:noHBand="0" w:noVBand="1"/>
      </w:tblPr>
      <w:tblGrid>
        <w:gridCol w:w="8994"/>
      </w:tblGrid>
      <w:tr w:rsidR="00934160" w:rsidRPr="007E6E47" w14:paraId="59BDCA3C" w14:textId="77777777" w:rsidTr="00934160">
        <w:trPr>
          <w:trHeight w:val="188"/>
        </w:trPr>
        <w:tc>
          <w:tcPr>
            <w:tcW w:w="8994" w:type="dxa"/>
            <w:tcBorders>
              <w:top w:val="single" w:sz="4" w:space="0" w:color="auto"/>
              <w:left w:val="single" w:sz="4" w:space="0" w:color="auto"/>
              <w:bottom w:val="single" w:sz="4" w:space="0" w:color="auto"/>
              <w:right w:val="single" w:sz="4" w:space="0" w:color="auto"/>
            </w:tcBorders>
            <w:hideMark/>
          </w:tcPr>
          <w:p w14:paraId="59BDCA3B" w14:textId="77777777" w:rsidR="00934160" w:rsidRPr="007E6E47" w:rsidRDefault="00934160" w:rsidP="00A9011E">
            <w:pPr>
              <w:ind w:firstLine="0"/>
              <w:rPr>
                <w:rFonts w:ascii="Garamond" w:hAnsi="Garamond"/>
                <w:b/>
                <w:sz w:val="20"/>
                <w:szCs w:val="20"/>
                <w:lang w:val="sq-AL"/>
              </w:rPr>
            </w:pPr>
            <w:r w:rsidRPr="007E6E47">
              <w:rPr>
                <w:rFonts w:ascii="Garamond" w:hAnsi="Garamond"/>
                <w:b/>
                <w:sz w:val="20"/>
                <w:szCs w:val="20"/>
                <w:lang w:val="sq-AL"/>
              </w:rPr>
              <w:t>Kodlistat</w:t>
            </w:r>
          </w:p>
        </w:tc>
      </w:tr>
      <w:tr w:rsidR="00934160" w:rsidRPr="007E6E47" w14:paraId="59BDCA3E" w14:textId="77777777" w:rsidTr="00934160">
        <w:trPr>
          <w:trHeight w:val="196"/>
        </w:trPr>
        <w:tc>
          <w:tcPr>
            <w:tcW w:w="8994" w:type="dxa"/>
            <w:tcBorders>
              <w:top w:val="single" w:sz="4" w:space="0" w:color="auto"/>
              <w:left w:val="single" w:sz="4" w:space="0" w:color="auto"/>
              <w:bottom w:val="single" w:sz="4" w:space="0" w:color="auto"/>
              <w:right w:val="single" w:sz="4" w:space="0" w:color="auto"/>
            </w:tcBorders>
            <w:hideMark/>
          </w:tcPr>
          <w:p w14:paraId="59BDCA3D" w14:textId="77777777" w:rsidR="00934160" w:rsidRPr="007E6E47" w:rsidRDefault="00934160" w:rsidP="00A9011E">
            <w:pPr>
              <w:autoSpaceDE w:val="0"/>
              <w:autoSpaceDN w:val="0"/>
              <w:adjustRightInd w:val="0"/>
              <w:ind w:firstLine="0"/>
              <w:rPr>
                <w:rFonts w:ascii="Garamond" w:hAnsi="Garamond"/>
                <w:i/>
                <w:iCs/>
                <w:color w:val="000000"/>
                <w:sz w:val="20"/>
                <w:szCs w:val="20"/>
                <w:lang w:val="sq-AL"/>
              </w:rPr>
            </w:pPr>
            <w:r w:rsidRPr="007E6E47">
              <w:rPr>
                <w:rFonts w:ascii="Garamond" w:hAnsi="Garamond"/>
                <w:i/>
                <w:iCs/>
                <w:color w:val="000000"/>
                <w:sz w:val="20"/>
                <w:szCs w:val="20"/>
                <w:lang w:val="sq-AL"/>
              </w:rPr>
              <w:t xml:space="preserve">VleratELlojitTëAksesorëveTëRrjetiIShpërndarjesSëNaftësGazitDheKimikateve </w:t>
            </w:r>
          </w:p>
        </w:tc>
      </w:tr>
      <w:tr w:rsidR="00934160" w:rsidRPr="007E6E47" w14:paraId="59BDCA40" w14:textId="77777777" w:rsidTr="00934160">
        <w:trPr>
          <w:trHeight w:val="246"/>
        </w:trPr>
        <w:tc>
          <w:tcPr>
            <w:tcW w:w="8994" w:type="dxa"/>
            <w:tcBorders>
              <w:top w:val="single" w:sz="4" w:space="0" w:color="auto"/>
              <w:left w:val="single" w:sz="4" w:space="0" w:color="auto"/>
              <w:bottom w:val="single" w:sz="4" w:space="0" w:color="auto"/>
              <w:right w:val="single" w:sz="4" w:space="0" w:color="auto"/>
            </w:tcBorders>
            <w:hideMark/>
          </w:tcPr>
          <w:p w14:paraId="59BDCA3F" w14:textId="77777777" w:rsidR="00934160" w:rsidRPr="007E6E47" w:rsidRDefault="00934160" w:rsidP="00A9011E">
            <w:pPr>
              <w:autoSpaceDE w:val="0"/>
              <w:autoSpaceDN w:val="0"/>
              <w:adjustRightInd w:val="0"/>
              <w:ind w:firstLine="0"/>
              <w:rPr>
                <w:rFonts w:ascii="Garamond" w:hAnsi="Garamond"/>
                <w:i/>
                <w:iCs/>
                <w:color w:val="000000"/>
                <w:sz w:val="20"/>
                <w:szCs w:val="20"/>
                <w:lang w:val="sq-AL"/>
              </w:rPr>
            </w:pPr>
            <w:r w:rsidRPr="007E6E47">
              <w:rPr>
                <w:rFonts w:ascii="Garamond" w:hAnsi="Garamond"/>
                <w:i/>
                <w:iCs/>
                <w:color w:val="000000"/>
                <w:sz w:val="20"/>
                <w:szCs w:val="20"/>
                <w:lang w:val="sq-AL"/>
              </w:rPr>
              <w:t>VleratELlojeveTëProdukteveTëRrjetiIShpërndarjesSëNaftësGazitDheKimikateve</w:t>
            </w:r>
          </w:p>
        </w:tc>
      </w:tr>
    </w:tbl>
    <w:p w14:paraId="59BDCA41" w14:textId="77777777" w:rsidR="00934160" w:rsidRPr="007E6E47" w:rsidRDefault="00934160" w:rsidP="00570053">
      <w:pPr>
        <w:spacing w:after="0" w:line="240" w:lineRule="auto"/>
        <w:rPr>
          <w:rFonts w:ascii="Garamond" w:hAnsi="Garamond"/>
          <w:sz w:val="24"/>
          <w:szCs w:val="24"/>
          <w:lang w:val="sq-AL"/>
        </w:rPr>
      </w:pPr>
    </w:p>
    <w:p w14:paraId="59BDCA43" w14:textId="099DC17D" w:rsidR="00570053" w:rsidRPr="007E6E47" w:rsidRDefault="00570053" w:rsidP="005644FD">
      <w:pPr>
        <w:spacing w:after="0" w:line="240" w:lineRule="auto"/>
        <w:rPr>
          <w:rFonts w:ascii="Garamond" w:hAnsi="Garamond"/>
          <w:b/>
          <w:sz w:val="24"/>
          <w:szCs w:val="24"/>
          <w:lang w:val="sq-AL"/>
        </w:rPr>
      </w:pPr>
      <w:bookmarkStart w:id="135" w:name="_Toc52287462"/>
      <w:r w:rsidRPr="007E6E47">
        <w:rPr>
          <w:rFonts w:ascii="Garamond" w:hAnsi="Garamond"/>
          <w:b/>
          <w:sz w:val="24"/>
          <w:szCs w:val="24"/>
          <w:lang w:val="sq-AL"/>
        </w:rPr>
        <w:t>4.2.5.1 V</w:t>
      </w:r>
      <w:r w:rsidR="005644FD" w:rsidRPr="007E6E47">
        <w:rPr>
          <w:rFonts w:ascii="Garamond" w:hAnsi="Garamond"/>
          <w:b/>
          <w:sz w:val="24"/>
          <w:szCs w:val="24"/>
          <w:lang w:val="sq-AL"/>
        </w:rPr>
        <w:t>lerat</w:t>
      </w:r>
      <w:r w:rsidRPr="007E6E47">
        <w:rPr>
          <w:rFonts w:ascii="Garamond" w:hAnsi="Garamond"/>
          <w:b/>
          <w:sz w:val="24"/>
          <w:szCs w:val="24"/>
          <w:lang w:val="sq-AL"/>
        </w:rPr>
        <w:t xml:space="preserve"> </w:t>
      </w:r>
      <w:r w:rsidR="005644FD" w:rsidRPr="007E6E47">
        <w:rPr>
          <w:rFonts w:ascii="Garamond" w:hAnsi="Garamond"/>
          <w:b/>
          <w:sz w:val="24"/>
          <w:szCs w:val="24"/>
          <w:lang w:val="sq-AL"/>
        </w:rPr>
        <w:t>e llojit të aksesorëve të rrjetit të shpërndarjes së naftës, gazit dhe kimikateve</w:t>
      </w:r>
      <w:bookmarkEnd w:id="135"/>
    </w:p>
    <w:p w14:paraId="59BDCA44" w14:textId="77777777" w:rsidR="00934160" w:rsidRPr="007E6E47" w:rsidRDefault="00934160" w:rsidP="00570053">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A46" w14:textId="220B235D" w:rsidR="00934160" w:rsidRPr="007E6E47" w:rsidRDefault="00934160" w:rsidP="005644FD">
      <w:pPr>
        <w:spacing w:after="0" w:line="240" w:lineRule="auto"/>
        <w:rPr>
          <w:rFonts w:ascii="Garamond" w:hAnsi="Garamond"/>
          <w:sz w:val="24"/>
          <w:szCs w:val="24"/>
          <w:lang w:val="sq-AL"/>
        </w:rPr>
      </w:pPr>
      <w:r w:rsidRPr="007E6E47">
        <w:rPr>
          <w:rFonts w:ascii="Garamond" w:hAnsi="Garamond"/>
          <w:sz w:val="24"/>
          <w:szCs w:val="24"/>
          <w:lang w:val="sq-AL"/>
        </w:rPr>
        <w:t xml:space="preserve">Vlerat e llojit të aksesorëve të rrjetit të shpërndarjes </w:t>
      </w:r>
      <w:r w:rsidR="005644FD" w:rsidRPr="007E6E47">
        <w:rPr>
          <w:rFonts w:ascii="Garamond" w:hAnsi="Garamond"/>
          <w:sz w:val="24"/>
          <w:szCs w:val="24"/>
          <w:lang w:val="sq-AL"/>
        </w:rPr>
        <w:t>së naftës, gazit dhe kimikateve</w:t>
      </w:r>
    </w:p>
    <w:p w14:paraId="59BDCA47" w14:textId="77777777" w:rsidR="00934160" w:rsidRPr="007E6E47" w:rsidRDefault="00934160" w:rsidP="00570053">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A49" w14:textId="7D2BD8BA" w:rsidR="00934160" w:rsidRPr="007E6E47" w:rsidRDefault="00934160" w:rsidP="005644FD">
      <w:pPr>
        <w:spacing w:after="0" w:line="240" w:lineRule="auto"/>
        <w:rPr>
          <w:rFonts w:ascii="Garamond" w:hAnsi="Garamond"/>
          <w:sz w:val="24"/>
          <w:szCs w:val="24"/>
          <w:lang w:val="sq-AL"/>
        </w:rPr>
      </w:pPr>
      <w:r w:rsidRPr="007E6E47">
        <w:rPr>
          <w:rFonts w:ascii="Garamond" w:hAnsi="Garamond"/>
          <w:sz w:val="24"/>
          <w:szCs w:val="24"/>
          <w:lang w:val="sq-AL"/>
        </w:rPr>
        <w:t>Klasifikimi i aksesorëve të rrjetit të shpërndarjes s</w:t>
      </w:r>
      <w:r w:rsidR="005644FD" w:rsidRPr="007E6E47">
        <w:rPr>
          <w:rFonts w:ascii="Garamond" w:hAnsi="Garamond"/>
          <w:sz w:val="24"/>
          <w:szCs w:val="24"/>
          <w:lang w:val="sq-AL"/>
        </w:rPr>
        <w:t>ë naftës, gazit dhe kimikateve.</w:t>
      </w:r>
    </w:p>
    <w:p w14:paraId="59BDCA4A" w14:textId="77777777" w:rsidR="00934160" w:rsidRPr="007E6E47" w:rsidRDefault="00934160" w:rsidP="00570053">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A4C" w14:textId="16264D6F" w:rsidR="00934160" w:rsidRPr="007E6E47" w:rsidRDefault="005644FD" w:rsidP="005644FD">
      <w:pPr>
        <w:spacing w:after="0" w:line="240" w:lineRule="auto"/>
        <w:rPr>
          <w:rFonts w:ascii="Garamond" w:hAnsi="Garamond"/>
          <w:sz w:val="24"/>
          <w:szCs w:val="24"/>
          <w:lang w:val="sq-AL"/>
        </w:rPr>
      </w:pPr>
      <w:r w:rsidRPr="007E6E47">
        <w:rPr>
          <w:rFonts w:ascii="Garamond" w:hAnsi="Garamond"/>
          <w:sz w:val="24"/>
          <w:szCs w:val="24"/>
          <w:lang w:val="sq-AL"/>
        </w:rPr>
        <w:t xml:space="preserve">E hapur </w:t>
      </w:r>
    </w:p>
    <w:p w14:paraId="59BDCA4D" w14:textId="77777777" w:rsidR="00934160" w:rsidRPr="007E6E47" w:rsidRDefault="00934160" w:rsidP="00570053">
      <w:pPr>
        <w:spacing w:after="0" w:line="240" w:lineRule="auto"/>
        <w:rPr>
          <w:rFonts w:ascii="Garamond" w:hAnsi="Garamond"/>
          <w:b/>
          <w:sz w:val="24"/>
          <w:szCs w:val="24"/>
          <w:lang w:val="sq-AL"/>
        </w:rPr>
      </w:pPr>
      <w:r w:rsidRPr="007E6E47">
        <w:rPr>
          <w:rFonts w:ascii="Garamond" w:hAnsi="Garamond"/>
          <w:b/>
          <w:sz w:val="24"/>
          <w:szCs w:val="24"/>
          <w:lang w:val="sq-AL"/>
        </w:rPr>
        <w:t>-- Identifikuesi --</w:t>
      </w:r>
    </w:p>
    <w:p w14:paraId="59BDCA4F" w14:textId="56756A86" w:rsidR="00934160" w:rsidRPr="007E6E47" w:rsidRDefault="00C423C8" w:rsidP="005644FD">
      <w:pPr>
        <w:spacing w:after="0" w:line="240" w:lineRule="auto"/>
        <w:rPr>
          <w:rFonts w:ascii="Garamond" w:hAnsi="Garamond"/>
          <w:sz w:val="24"/>
          <w:szCs w:val="24"/>
          <w:lang w:val="sq-AL"/>
        </w:rPr>
      </w:pPr>
      <w:hyperlink r:id="rId49" w:history="1">
        <w:r w:rsidR="00934160" w:rsidRPr="007E6E47">
          <w:rPr>
            <w:rStyle w:val="Hyperlink"/>
            <w:rFonts w:ascii="Garamond" w:hAnsi="Garamond"/>
            <w:sz w:val="24"/>
            <w:szCs w:val="24"/>
            <w:lang w:val="sq-AL"/>
          </w:rPr>
          <w:t>http://inspire.ec.europa.eu/codelist/OilGasChemicalsAppurtenanceTypeValue</w:t>
        </w:r>
      </w:hyperlink>
    </w:p>
    <w:p w14:paraId="59BDCA50" w14:textId="77777777" w:rsidR="00934160" w:rsidRPr="007E6E47" w:rsidRDefault="00934160" w:rsidP="00570053">
      <w:pPr>
        <w:spacing w:after="0" w:line="240" w:lineRule="auto"/>
        <w:rPr>
          <w:rFonts w:ascii="Garamond" w:hAnsi="Garamond"/>
          <w:b/>
          <w:sz w:val="24"/>
          <w:szCs w:val="24"/>
          <w:lang w:val="sq-AL"/>
        </w:rPr>
      </w:pPr>
      <w:r w:rsidRPr="007E6E47">
        <w:rPr>
          <w:rFonts w:ascii="Garamond" w:hAnsi="Garamond"/>
          <w:b/>
          <w:sz w:val="24"/>
          <w:szCs w:val="24"/>
          <w:lang w:val="sq-AL"/>
        </w:rPr>
        <w:t>-- Vlerat --</w:t>
      </w:r>
    </w:p>
    <w:p w14:paraId="59BDCA51" w14:textId="77777777" w:rsidR="00934160" w:rsidRPr="007E6E47" w:rsidRDefault="00934160" w:rsidP="00570053">
      <w:pPr>
        <w:spacing w:after="0" w:line="240" w:lineRule="auto"/>
        <w:rPr>
          <w:rFonts w:ascii="Garamond" w:hAnsi="Garamond"/>
          <w:sz w:val="24"/>
          <w:szCs w:val="24"/>
          <w:lang w:val="sq-AL"/>
        </w:rPr>
      </w:pPr>
      <w:r w:rsidRPr="007E6E47">
        <w:rPr>
          <w:rFonts w:ascii="Garamond" w:hAnsi="Garamond"/>
          <w:sz w:val="24"/>
          <w:szCs w:val="24"/>
          <w:lang w:val="sq-AL"/>
        </w:rPr>
        <w:t xml:space="preserve">Vlerat e lejuara për këtë kodlistë përfshijnë vlerat e specifikuara në tabelën e mëposhtme dhe vlerat shtesë në çdo nivel të përcaktuara nga ofruesit e të dhënave. </w:t>
      </w:r>
    </w:p>
    <w:p w14:paraId="59BDCA52" w14:textId="77777777" w:rsidR="00934160" w:rsidRPr="007E6E47" w:rsidRDefault="00934160" w:rsidP="00570053">
      <w:pPr>
        <w:spacing w:after="0" w:line="240" w:lineRule="auto"/>
        <w:rPr>
          <w:rFonts w:ascii="Garamond" w:hAnsi="Garamond"/>
          <w:sz w:val="24"/>
          <w:szCs w:val="24"/>
          <w:lang w:val="sq-AL"/>
        </w:rPr>
      </w:pP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A54" w14:textId="77777777" w:rsidTr="00934160">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A53"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A5A"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5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57" w14:textId="00D4D061"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Pompë </w:t>
            </w:r>
          </w:p>
          <w:p w14:paraId="59BDCA5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59" w14:textId="3C3D9D9A" w:rsidR="00934160" w:rsidRPr="007E6E47" w:rsidRDefault="006D4725" w:rsidP="002B4702">
            <w:pPr>
              <w:spacing w:after="0" w:line="240" w:lineRule="auto"/>
              <w:ind w:firstLine="0"/>
              <w:rPr>
                <w:rFonts w:ascii="Garamond" w:hAnsi="Garamond"/>
                <w:color w:val="000000"/>
                <w:sz w:val="20"/>
                <w:szCs w:val="20"/>
                <w:lang w:val="sq-AL"/>
              </w:rPr>
            </w:pPr>
            <w:r w:rsidRPr="007E6E47">
              <w:rPr>
                <w:rFonts w:ascii="Garamond" w:eastAsia="Arial" w:hAnsi="Garamond"/>
                <w:spacing w:val="1"/>
                <w:sz w:val="20"/>
                <w:szCs w:val="20"/>
                <w:lang w:val="sq-AL" w:eastAsia="sq-AL"/>
              </w:rPr>
              <w:t xml:space="preserve"> </w:t>
            </w:r>
            <w:r w:rsidR="005644FD" w:rsidRPr="007E6E47">
              <w:rPr>
                <w:rFonts w:ascii="Garamond" w:eastAsia="Arial" w:hAnsi="Garamond"/>
                <w:spacing w:val="1"/>
                <w:sz w:val="20"/>
                <w:szCs w:val="20"/>
                <w:lang w:val="sq-AL" w:eastAsia="sq-AL"/>
              </w:rPr>
              <w:t>Pompë.</w:t>
            </w:r>
          </w:p>
        </w:tc>
      </w:tr>
      <w:tr w:rsidR="00934160" w:rsidRPr="007E6E47" w14:paraId="59BDCA60"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5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5D" w14:textId="22D3FFC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Benzinatë</w:t>
            </w:r>
            <w:r w:rsidRPr="007E6E47">
              <w:rPr>
                <w:rFonts w:ascii="Garamond" w:eastAsia="Times New Roman" w:hAnsi="Garamond"/>
                <w:color w:val="000000"/>
                <w:sz w:val="20"/>
                <w:szCs w:val="20"/>
                <w:lang w:val="sq-AL" w:eastAsia="sq-AL"/>
              </w:rPr>
              <w:t xml:space="preserve"> </w:t>
            </w:r>
          </w:p>
          <w:p w14:paraId="59BDCA5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5F" w14:textId="7C8EADDB" w:rsidR="00934160" w:rsidRPr="007E6E47" w:rsidRDefault="006D4725" w:rsidP="002B4702">
            <w:pPr>
              <w:autoSpaceDE w:val="0"/>
              <w:autoSpaceDN w:val="0"/>
              <w:adjustRightInd w:val="0"/>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5644FD" w:rsidRPr="007E6E47">
              <w:rPr>
                <w:rFonts w:ascii="Garamond" w:hAnsi="Garamond" w:cs="Arial"/>
                <w:color w:val="000000"/>
                <w:sz w:val="20"/>
                <w:szCs w:val="20"/>
                <w:lang w:val="sq-AL"/>
              </w:rPr>
              <w:t>Benzinatë.</w:t>
            </w:r>
          </w:p>
        </w:tc>
      </w:tr>
      <w:tr w:rsidR="00934160" w:rsidRPr="007E6E47" w14:paraId="59BDCA65"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6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62" w14:textId="7ECE110B" w:rsidR="00934160" w:rsidRPr="007E6E47" w:rsidRDefault="00D5234F" w:rsidP="00D5234F">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Pr="007E6E47">
              <w:rPr>
                <w:rFonts w:ascii="Garamond" w:hAnsi="Garamond"/>
                <w:sz w:val="20"/>
                <w:szCs w:val="20"/>
                <w:lang w:val="sq-AL"/>
              </w:rPr>
              <w:t>Nyjë</w:t>
            </w:r>
          </w:p>
          <w:p w14:paraId="59BDCA6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64" w14:textId="188AF9E6" w:rsidR="00934160" w:rsidRPr="007E6E47" w:rsidRDefault="00D5234F"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Pr="007E6E47">
              <w:rPr>
                <w:rFonts w:ascii="Garamond" w:hAnsi="Garamond"/>
                <w:sz w:val="20"/>
                <w:szCs w:val="20"/>
                <w:lang w:val="sq-AL"/>
              </w:rPr>
              <w:t>Nyjë</w:t>
            </w:r>
            <w:r w:rsidR="005644FD" w:rsidRPr="007E6E47">
              <w:rPr>
                <w:rFonts w:ascii="Garamond" w:eastAsia="Times New Roman" w:hAnsi="Garamond"/>
                <w:color w:val="000000"/>
                <w:sz w:val="20"/>
                <w:szCs w:val="20"/>
                <w:lang w:val="sq-AL" w:eastAsia="sq-AL"/>
              </w:rPr>
              <w:t>.</w:t>
            </w:r>
          </w:p>
        </w:tc>
      </w:tr>
      <w:tr w:rsidR="00934160" w:rsidRPr="007E6E47" w14:paraId="59BDCA6A"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6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67" w14:textId="4F42C1DC"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Ngjeshje </w:t>
            </w:r>
          </w:p>
          <w:p w14:paraId="59BDCA6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69" w14:textId="2EBDB105"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Ngjeshje.</w:t>
            </w:r>
          </w:p>
        </w:tc>
      </w:tr>
      <w:tr w:rsidR="00934160" w:rsidRPr="007E6E47" w14:paraId="59BDCA6F"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6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6C" w14:textId="4BA18D2B"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Stacion</w:t>
            </w:r>
          </w:p>
          <w:p w14:paraId="59BDCA6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6E" w14:textId="5A1D0A91"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Stacion</w:t>
            </w:r>
            <w:r w:rsidR="005644FD" w:rsidRPr="007E6E47">
              <w:rPr>
                <w:rFonts w:ascii="Garamond" w:eastAsia="Times New Roman" w:hAnsi="Garamond"/>
                <w:color w:val="000000"/>
                <w:sz w:val="20"/>
                <w:szCs w:val="20"/>
                <w:lang w:val="sq-AL" w:eastAsia="sq-AL"/>
              </w:rPr>
              <w:t>.</w:t>
            </w:r>
          </w:p>
        </w:tc>
      </w:tr>
      <w:tr w:rsidR="00934160" w:rsidRPr="007E6E47" w14:paraId="59BDCA74"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7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71" w14:textId="291C4A1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Pika e shpërndarjes</w:t>
            </w:r>
          </w:p>
          <w:p w14:paraId="59BDCA7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73" w14:textId="272B4FF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Pika e shpërndarjes</w:t>
            </w:r>
            <w:r w:rsidR="005644FD" w:rsidRPr="007E6E47">
              <w:rPr>
                <w:rFonts w:ascii="Garamond" w:eastAsia="Times New Roman" w:hAnsi="Garamond"/>
                <w:color w:val="000000"/>
                <w:sz w:val="20"/>
                <w:szCs w:val="20"/>
                <w:lang w:val="sq-AL" w:eastAsia="sq-AL"/>
              </w:rPr>
              <w:t>.</w:t>
            </w:r>
          </w:p>
        </w:tc>
      </w:tr>
      <w:tr w:rsidR="00934160" w:rsidRPr="007E6E47" w14:paraId="59BDCA79"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7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76" w14:textId="14886255"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Kufitar</w:t>
            </w:r>
          </w:p>
          <w:p w14:paraId="59BDCA7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78" w14:textId="43A88BA7"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Kufitar</w:t>
            </w:r>
            <w:r w:rsidR="005644FD" w:rsidRPr="007E6E47">
              <w:rPr>
                <w:rFonts w:ascii="Garamond" w:eastAsia="Times New Roman" w:hAnsi="Garamond"/>
                <w:color w:val="000000"/>
                <w:sz w:val="20"/>
                <w:szCs w:val="20"/>
                <w:lang w:val="sq-AL" w:eastAsia="sq-AL"/>
              </w:rPr>
              <w:t>.</w:t>
            </w:r>
          </w:p>
        </w:tc>
      </w:tr>
      <w:tr w:rsidR="00934160" w:rsidRPr="007E6E47" w14:paraId="59BDCA7E"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7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7B" w14:textId="288969AC"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Rajoni i prodhimit</w:t>
            </w:r>
            <w:r w:rsidRPr="007E6E47">
              <w:rPr>
                <w:rFonts w:ascii="Garamond" w:eastAsia="Times New Roman" w:hAnsi="Garamond"/>
                <w:color w:val="000000"/>
                <w:sz w:val="20"/>
                <w:szCs w:val="20"/>
                <w:lang w:val="sq-AL" w:eastAsia="sq-AL"/>
              </w:rPr>
              <w:t xml:space="preserve"> </w:t>
            </w:r>
          </w:p>
          <w:p w14:paraId="59BDCA7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p>
          <w:p w14:paraId="59BDCA7D" w14:textId="5CC2F11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Rajoni i prodhimit</w:t>
            </w:r>
            <w:r w:rsidR="005644FD" w:rsidRPr="007E6E47">
              <w:rPr>
                <w:rFonts w:ascii="Garamond" w:eastAsia="Times New Roman" w:hAnsi="Garamond"/>
                <w:color w:val="000000"/>
                <w:sz w:val="20"/>
                <w:szCs w:val="20"/>
                <w:lang w:val="sq-AL" w:eastAsia="sq-AL"/>
              </w:rPr>
              <w:t>.</w:t>
            </w:r>
          </w:p>
        </w:tc>
      </w:tr>
      <w:tr w:rsidR="00934160" w:rsidRPr="007E6E47" w14:paraId="59BDCA83"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7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80" w14:textId="4C562BDB"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Fabrikë</w:t>
            </w:r>
            <w:r w:rsidRPr="007E6E47">
              <w:rPr>
                <w:rFonts w:ascii="Garamond" w:eastAsia="Times New Roman" w:hAnsi="Garamond"/>
                <w:color w:val="000000"/>
                <w:sz w:val="20"/>
                <w:szCs w:val="20"/>
                <w:lang w:val="sq-AL" w:eastAsia="sq-AL"/>
              </w:rPr>
              <w:t xml:space="preserve"> </w:t>
            </w:r>
          </w:p>
          <w:p w14:paraId="59BDCA8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82" w14:textId="15EF3967"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Fabrikë</w:t>
            </w:r>
            <w:r w:rsidR="005644FD" w:rsidRPr="007E6E47">
              <w:rPr>
                <w:rFonts w:ascii="Garamond" w:eastAsia="Times New Roman" w:hAnsi="Garamond"/>
                <w:color w:val="000000"/>
                <w:sz w:val="20"/>
                <w:szCs w:val="20"/>
                <w:lang w:val="sq-AL" w:eastAsia="sq-AL"/>
              </w:rPr>
              <w:t>.</w:t>
            </w:r>
          </w:p>
        </w:tc>
      </w:tr>
      <w:tr w:rsidR="00934160" w:rsidRPr="007E6E47" w14:paraId="59BDCA88"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8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85" w14:textId="668FC4CD"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Stacion pompimi</w:t>
            </w:r>
            <w:r w:rsidRPr="007E6E47">
              <w:rPr>
                <w:rFonts w:ascii="Garamond" w:eastAsia="Times New Roman" w:hAnsi="Garamond"/>
                <w:color w:val="000000"/>
                <w:sz w:val="20"/>
                <w:szCs w:val="20"/>
                <w:lang w:val="sq-AL" w:eastAsia="sq-AL"/>
              </w:rPr>
              <w:t xml:space="preserve"> </w:t>
            </w:r>
          </w:p>
          <w:p w14:paraId="59BDCA8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87" w14:textId="517CA0B3"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Stacion pompimi.</w:t>
            </w:r>
          </w:p>
        </w:tc>
      </w:tr>
      <w:tr w:rsidR="00934160" w:rsidRPr="007E6E47" w14:paraId="59BDCA8D"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8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8A" w14:textId="58D7551A"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Depo </w:t>
            </w:r>
          </w:p>
          <w:p w14:paraId="59BDCA8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8C" w14:textId="6EB0AA3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Depo.</w:t>
            </w:r>
          </w:p>
        </w:tc>
      </w:tr>
      <w:tr w:rsidR="00934160" w:rsidRPr="007E6E47" w14:paraId="59BDCA92" w14:textId="77777777" w:rsidTr="00934160">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8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8F" w14:textId="1617172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Shenjë</w:t>
            </w:r>
          </w:p>
          <w:p w14:paraId="59BDCA9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91" w14:textId="7BE24DD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Shenjë</w:t>
            </w:r>
            <w:r w:rsidR="005644FD" w:rsidRPr="007E6E47">
              <w:rPr>
                <w:rFonts w:ascii="Garamond" w:eastAsia="Times New Roman" w:hAnsi="Garamond"/>
                <w:color w:val="000000"/>
                <w:sz w:val="20"/>
                <w:szCs w:val="20"/>
                <w:lang w:val="sq-AL" w:eastAsia="sq-AL"/>
              </w:rPr>
              <w:t>.</w:t>
            </w:r>
          </w:p>
        </w:tc>
      </w:tr>
    </w:tbl>
    <w:p w14:paraId="59BDCA93" w14:textId="77777777" w:rsidR="00934160" w:rsidRPr="007E6E47" w:rsidRDefault="00934160" w:rsidP="00570053">
      <w:pPr>
        <w:pStyle w:val="TEKSTI"/>
        <w:rPr>
          <w:lang w:val="sq-AL"/>
        </w:rPr>
      </w:pPr>
    </w:p>
    <w:p w14:paraId="59BDCA94" w14:textId="0C4ACBFD" w:rsidR="00934160" w:rsidRPr="007E6E47" w:rsidRDefault="00570053" w:rsidP="00570053">
      <w:pPr>
        <w:pStyle w:val="TEKSTI"/>
        <w:rPr>
          <w:b/>
          <w:sz w:val="22"/>
          <w:lang w:val="sq-AL"/>
        </w:rPr>
      </w:pPr>
      <w:bookmarkStart w:id="136" w:name="_Toc52287463"/>
      <w:r w:rsidRPr="007E6E47">
        <w:rPr>
          <w:b/>
          <w:sz w:val="22"/>
          <w:lang w:val="sq-AL"/>
        </w:rPr>
        <w:t>4.2.5.2 V</w:t>
      </w:r>
      <w:r w:rsidR="005644FD" w:rsidRPr="007E6E47">
        <w:rPr>
          <w:b/>
          <w:sz w:val="22"/>
          <w:lang w:val="sq-AL"/>
        </w:rPr>
        <w:t>lerat</w:t>
      </w:r>
      <w:r w:rsidRPr="007E6E47">
        <w:rPr>
          <w:b/>
          <w:sz w:val="22"/>
          <w:lang w:val="sq-AL"/>
        </w:rPr>
        <w:t xml:space="preserve"> </w:t>
      </w:r>
      <w:r w:rsidR="005644FD" w:rsidRPr="007E6E47">
        <w:rPr>
          <w:b/>
          <w:sz w:val="22"/>
          <w:lang w:val="sq-AL"/>
        </w:rPr>
        <w:t>e llojeve të produkteve të rrjetit të shpërndarjes së naftës, gazit dhe kimikateve</w:t>
      </w:r>
      <w:bookmarkEnd w:id="136"/>
    </w:p>
    <w:p w14:paraId="59BDCA95" w14:textId="77777777" w:rsidR="00934160" w:rsidRPr="007E6E47" w:rsidRDefault="00934160" w:rsidP="00570053">
      <w:pPr>
        <w:pStyle w:val="TEKSTI"/>
        <w:rPr>
          <w:b/>
          <w:lang w:val="sq-AL"/>
        </w:rPr>
      </w:pPr>
      <w:r w:rsidRPr="007E6E47">
        <w:rPr>
          <w:b/>
          <w:lang w:val="sq-AL"/>
        </w:rPr>
        <w:t>-- Emri --</w:t>
      </w:r>
    </w:p>
    <w:p w14:paraId="59BDCA97" w14:textId="5439CA11" w:rsidR="00934160" w:rsidRPr="007E6E47" w:rsidRDefault="00934160" w:rsidP="005644FD">
      <w:pPr>
        <w:pStyle w:val="TEKSTI"/>
        <w:rPr>
          <w:lang w:val="sq-AL"/>
        </w:rPr>
      </w:pPr>
      <w:r w:rsidRPr="007E6E47">
        <w:rPr>
          <w:lang w:val="sq-AL"/>
        </w:rPr>
        <w:t>Vlerat e llojeve të produkteve të rrjetit të shpërndarjes s</w:t>
      </w:r>
      <w:r w:rsidR="005644FD" w:rsidRPr="007E6E47">
        <w:rPr>
          <w:lang w:val="sq-AL"/>
        </w:rPr>
        <w:t>ë naftës, gazit dhe kimikateve.</w:t>
      </w:r>
    </w:p>
    <w:p w14:paraId="59BDCA98" w14:textId="77777777" w:rsidR="00934160" w:rsidRPr="007E6E47" w:rsidRDefault="00934160" w:rsidP="00570053">
      <w:pPr>
        <w:pStyle w:val="TEKSTI"/>
        <w:rPr>
          <w:b/>
          <w:lang w:val="sq-AL"/>
        </w:rPr>
      </w:pPr>
      <w:r w:rsidRPr="007E6E47">
        <w:rPr>
          <w:b/>
          <w:lang w:val="sq-AL"/>
        </w:rPr>
        <w:t>-- Përkufizimi --</w:t>
      </w:r>
    </w:p>
    <w:p w14:paraId="59BDCA9A" w14:textId="3A84908A" w:rsidR="00934160" w:rsidRPr="007E6E47" w:rsidRDefault="00934160" w:rsidP="005644FD">
      <w:pPr>
        <w:pStyle w:val="TEKSTI"/>
        <w:rPr>
          <w:lang w:val="sq-AL"/>
        </w:rPr>
      </w:pPr>
      <w:r w:rsidRPr="007E6E47">
        <w:rPr>
          <w:lang w:val="sq-AL"/>
        </w:rPr>
        <w:t>Klasifikimi i produkteve të rrjetit të shpërndarjes së</w:t>
      </w:r>
      <w:r w:rsidR="005644FD" w:rsidRPr="007E6E47">
        <w:rPr>
          <w:lang w:val="sq-AL"/>
        </w:rPr>
        <w:t xml:space="preserve"> naftës, gazit dhe kimikateve. </w:t>
      </w:r>
    </w:p>
    <w:p w14:paraId="59BDCA9B" w14:textId="77777777" w:rsidR="00934160" w:rsidRPr="007E6E47" w:rsidRDefault="00934160" w:rsidP="00570053">
      <w:pPr>
        <w:pStyle w:val="TEKSTI"/>
        <w:rPr>
          <w:b/>
          <w:lang w:val="sq-AL"/>
        </w:rPr>
      </w:pPr>
      <w:r w:rsidRPr="007E6E47">
        <w:rPr>
          <w:b/>
          <w:lang w:val="sq-AL"/>
        </w:rPr>
        <w:t>-- Kohëzgjatja --</w:t>
      </w:r>
    </w:p>
    <w:p w14:paraId="59BDCA9D" w14:textId="0AA9D1D5" w:rsidR="00934160" w:rsidRPr="007E6E47" w:rsidRDefault="005644FD" w:rsidP="005644FD">
      <w:pPr>
        <w:pStyle w:val="TEKSTI"/>
        <w:rPr>
          <w:lang w:val="sq-AL"/>
        </w:rPr>
      </w:pPr>
      <w:r w:rsidRPr="007E6E47">
        <w:rPr>
          <w:lang w:val="sq-AL"/>
        </w:rPr>
        <w:t xml:space="preserve">E hapur </w:t>
      </w:r>
    </w:p>
    <w:p w14:paraId="59BDCA9E" w14:textId="77777777" w:rsidR="00934160" w:rsidRPr="007E6E47" w:rsidRDefault="00934160" w:rsidP="00570053">
      <w:pPr>
        <w:pStyle w:val="TEKSTI"/>
        <w:rPr>
          <w:b/>
          <w:lang w:val="sq-AL"/>
        </w:rPr>
      </w:pPr>
      <w:r w:rsidRPr="007E6E47">
        <w:rPr>
          <w:b/>
          <w:lang w:val="sq-AL"/>
        </w:rPr>
        <w:t>-- Identifikuesi --</w:t>
      </w:r>
    </w:p>
    <w:p w14:paraId="59BDCAA0" w14:textId="2FE387BC" w:rsidR="00934160" w:rsidRPr="007E6E47" w:rsidRDefault="00C423C8" w:rsidP="005644FD">
      <w:pPr>
        <w:pStyle w:val="TEKSTI"/>
        <w:rPr>
          <w:color w:val="0000FF"/>
          <w:u w:val="single"/>
          <w:lang w:val="sq-AL"/>
        </w:rPr>
      </w:pPr>
      <w:hyperlink r:id="rId50" w:history="1">
        <w:r w:rsidR="00934160" w:rsidRPr="007E6E47">
          <w:rPr>
            <w:rStyle w:val="Hyperlink"/>
            <w:lang w:val="sq-AL"/>
          </w:rPr>
          <w:t>http://inspire.ec.europa.eu/codelist/OilGasChemicalsProductTypeValue</w:t>
        </w:r>
      </w:hyperlink>
    </w:p>
    <w:p w14:paraId="59BDCAA1" w14:textId="77777777" w:rsidR="00934160" w:rsidRPr="007E6E47" w:rsidRDefault="00934160" w:rsidP="00570053">
      <w:pPr>
        <w:pStyle w:val="TEKSTI"/>
        <w:rPr>
          <w:b/>
          <w:lang w:val="sq-AL"/>
        </w:rPr>
      </w:pPr>
      <w:r w:rsidRPr="007E6E47">
        <w:rPr>
          <w:b/>
          <w:lang w:val="sq-AL"/>
        </w:rPr>
        <w:t>-- Vlerat --</w:t>
      </w:r>
    </w:p>
    <w:p w14:paraId="59BDCAA2" w14:textId="77777777" w:rsidR="00934160" w:rsidRPr="007E6E47" w:rsidRDefault="00934160" w:rsidP="00570053">
      <w:pPr>
        <w:pStyle w:val="TEKSTI"/>
        <w:rPr>
          <w:lang w:val="sq-AL"/>
        </w:rPr>
      </w:pPr>
      <w:r w:rsidRPr="007E6E47">
        <w:rPr>
          <w:lang w:val="sq-AL"/>
        </w:rPr>
        <w:t>Tabela më poshtë përfshin vlerat e rekomanduara që mund të përdoren nga ofruesit e të dhënave. Para krijimit të kushteve të reja, kontrollohet nëse njëri prej tyre mund të përdoret.</w:t>
      </w: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AA4" w14:textId="77777777" w:rsidTr="00934160">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AA3" w14:textId="77777777" w:rsidR="00934160" w:rsidRPr="007E6E47" w:rsidRDefault="00934160" w:rsidP="002B4702">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AA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A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A7" w14:textId="5C024AD6" w:rsidR="00934160" w:rsidRPr="007E6E47" w:rsidRDefault="00934160"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Gaz natyror i lëngshëm </w:t>
            </w:r>
          </w:p>
          <w:p w14:paraId="59BDCAA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A9" w14:textId="699AE2E5" w:rsidR="00934160" w:rsidRPr="007E6E47" w:rsidRDefault="006D4725" w:rsidP="002B4702">
            <w:pPr>
              <w:spacing w:after="0" w:line="240" w:lineRule="auto"/>
              <w:ind w:firstLine="0"/>
              <w:rPr>
                <w:rFonts w:ascii="Garamond" w:hAnsi="Garamond"/>
                <w:color w:val="000000"/>
                <w:sz w:val="20"/>
                <w:szCs w:val="20"/>
                <w:lang w:val="sq-AL"/>
              </w:rPr>
            </w:pPr>
            <w:r w:rsidRPr="007E6E47">
              <w:rPr>
                <w:rFonts w:ascii="Garamond" w:eastAsia="Arial" w:hAnsi="Garamond"/>
                <w:spacing w:val="1"/>
                <w:sz w:val="20"/>
                <w:szCs w:val="20"/>
                <w:lang w:val="sq-AL" w:eastAsia="sq-AL"/>
              </w:rPr>
              <w:t xml:space="preserve"> </w:t>
            </w:r>
            <w:r w:rsidR="005644FD" w:rsidRPr="007E6E47">
              <w:rPr>
                <w:rFonts w:ascii="Garamond" w:eastAsia="Arial" w:hAnsi="Garamond"/>
                <w:spacing w:val="1"/>
                <w:sz w:val="20"/>
                <w:szCs w:val="20"/>
                <w:lang w:val="sq-AL" w:eastAsia="sq-AL"/>
              </w:rPr>
              <w:t>Gaz natyror i lëngshëm.</w:t>
            </w:r>
          </w:p>
        </w:tc>
      </w:tr>
      <w:tr w:rsidR="00934160" w:rsidRPr="007E6E47" w14:paraId="59BDCAB0"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A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AD" w14:textId="17FED33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Metan </w:t>
            </w:r>
          </w:p>
          <w:p w14:paraId="59BDCAA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AF" w14:textId="72542259" w:rsidR="00934160" w:rsidRPr="007E6E47" w:rsidRDefault="006D4725" w:rsidP="002B4702">
            <w:pPr>
              <w:autoSpaceDE w:val="0"/>
              <w:autoSpaceDN w:val="0"/>
              <w:adjustRightInd w:val="0"/>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5644FD" w:rsidRPr="007E6E47">
              <w:rPr>
                <w:rFonts w:ascii="Garamond" w:hAnsi="Garamond" w:cs="Arial"/>
                <w:color w:val="000000"/>
                <w:sz w:val="20"/>
                <w:szCs w:val="20"/>
                <w:lang w:val="sq-AL"/>
              </w:rPr>
              <w:t>Metan.</w:t>
            </w:r>
          </w:p>
        </w:tc>
      </w:tr>
      <w:tr w:rsidR="00934160" w:rsidRPr="007E6E47" w14:paraId="59BDCAB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B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B2" w14:textId="39ABEAA2"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Gaz natyror </w:t>
            </w:r>
          </w:p>
          <w:p w14:paraId="59BDCAB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B4" w14:textId="2731D15D" w:rsidR="00934160" w:rsidRPr="007E6E47" w:rsidRDefault="006D4725" w:rsidP="002B4702">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Gaz natyror.</w:t>
            </w:r>
          </w:p>
        </w:tc>
      </w:tr>
      <w:tr w:rsidR="00934160" w:rsidRPr="007E6E47" w14:paraId="59BDCAB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B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B7" w14:textId="43874BC4"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Gaz natyror dhe tetrahidrotiofen </w:t>
            </w:r>
          </w:p>
          <w:p w14:paraId="59BDCAB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B9" w14:textId="6A1FC17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G</w:t>
            </w:r>
            <w:r w:rsidR="005644FD" w:rsidRPr="007E6E47">
              <w:rPr>
                <w:rFonts w:ascii="Garamond" w:eastAsia="Times New Roman" w:hAnsi="Garamond"/>
                <w:color w:val="000000"/>
                <w:sz w:val="20"/>
                <w:szCs w:val="20"/>
                <w:lang w:val="sq-AL" w:eastAsia="sq-AL"/>
              </w:rPr>
              <w:t>az natyror dhe tetrahidrotiofen.</w:t>
            </w:r>
          </w:p>
        </w:tc>
      </w:tr>
      <w:tr w:rsidR="00934160" w:rsidRPr="007E6E47" w14:paraId="59BDCAB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B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BC" w14:textId="1C067D91"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Gaz nitrogjeni </w:t>
            </w:r>
          </w:p>
          <w:p w14:paraId="59BDCAB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BE" w14:textId="7BB2710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Gaz nitrogjeni.</w:t>
            </w:r>
          </w:p>
        </w:tc>
      </w:tr>
      <w:tr w:rsidR="00934160" w:rsidRPr="007E6E47" w14:paraId="59BDCAC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AC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C2" w14:textId="7A199FE9"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Gaz i mbetur </w:t>
            </w:r>
          </w:p>
          <w:p w14:paraId="59BDCAC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C4" w14:textId="5C7E597E"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Gaz i mbetur.</w:t>
            </w:r>
          </w:p>
        </w:tc>
      </w:tr>
      <w:tr w:rsidR="00934160" w:rsidRPr="007E6E47" w14:paraId="59BDCAC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C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C7" w14:textId="29E3C21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Aceton </w:t>
            </w:r>
          </w:p>
          <w:p w14:paraId="59BDCAC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C9" w14:textId="0B75F29F"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Aceton.</w:t>
            </w:r>
          </w:p>
        </w:tc>
      </w:tr>
      <w:tr w:rsidR="00934160" w:rsidRPr="007E6E47" w14:paraId="59BDCAC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C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CC" w14:textId="2377BC49"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Ajër </w:t>
            </w:r>
          </w:p>
          <w:p w14:paraId="59BDCAC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CE" w14:textId="132129A7"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Ajër.</w:t>
            </w:r>
          </w:p>
        </w:tc>
      </w:tr>
      <w:tr w:rsidR="00934160" w:rsidRPr="007E6E47" w14:paraId="59BDCAD4"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D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D1" w14:textId="7BCEED02"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Argon </w:t>
            </w:r>
          </w:p>
          <w:p w14:paraId="59BDCAD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D3" w14:textId="33DE7E44"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Argon.</w:t>
            </w:r>
          </w:p>
        </w:tc>
      </w:tr>
      <w:tr w:rsidR="00934160" w:rsidRPr="007E6E47" w14:paraId="59BDCAD9"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D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D6" w14:textId="330C4C3F"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Butadien </w:t>
            </w:r>
          </w:p>
          <w:p w14:paraId="59BDCAD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D8" w14:textId="4C6C50A2"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Butadien.</w:t>
            </w:r>
          </w:p>
        </w:tc>
      </w:tr>
      <w:tr w:rsidR="00934160" w:rsidRPr="007E6E47" w14:paraId="59BDCADE"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D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DB" w14:textId="1DB9627A"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Butadiene 1, 3</w:t>
            </w:r>
          </w:p>
          <w:p w14:paraId="59BDCAD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DD" w14:textId="17DB70EB"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Butadiene 1, 3</w:t>
            </w:r>
            <w:r w:rsidR="005644FD" w:rsidRPr="007E6E47">
              <w:rPr>
                <w:rFonts w:ascii="Garamond" w:eastAsia="Times New Roman" w:hAnsi="Garamond"/>
                <w:color w:val="000000"/>
                <w:sz w:val="20"/>
                <w:szCs w:val="20"/>
                <w:lang w:val="sq-AL" w:eastAsia="sq-AL"/>
              </w:rPr>
              <w:t>.</w:t>
            </w:r>
          </w:p>
        </w:tc>
      </w:tr>
      <w:tr w:rsidR="00934160" w:rsidRPr="007E6E47" w14:paraId="59BDCAE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D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E0" w14:textId="64791808"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Citokrom - c3</w:t>
            </w:r>
          </w:p>
          <w:p w14:paraId="59BDCAE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E2" w14:textId="5887A2CA"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Citokrom - c3</w:t>
            </w:r>
            <w:r w:rsidR="005644FD" w:rsidRPr="007E6E47">
              <w:rPr>
                <w:rFonts w:ascii="Garamond" w:eastAsia="Times New Roman" w:hAnsi="Garamond"/>
                <w:color w:val="000000"/>
                <w:sz w:val="20"/>
                <w:szCs w:val="20"/>
                <w:lang w:val="sq-AL" w:eastAsia="sq-AL"/>
              </w:rPr>
              <w:t>.</w:t>
            </w:r>
          </w:p>
        </w:tc>
      </w:tr>
      <w:tr w:rsidR="00934160" w:rsidRPr="007E6E47" w14:paraId="59BDCAE8"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E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E5" w14:textId="3B8EEEBE"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Dioksid karboni </w:t>
            </w:r>
          </w:p>
          <w:p w14:paraId="59BDCAE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E7" w14:textId="2C40FF55"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Dioksid karboni.</w:t>
            </w:r>
          </w:p>
        </w:tc>
      </w:tr>
      <w:tr w:rsidR="00934160" w:rsidRPr="007E6E47" w14:paraId="59BDCAE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E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EA" w14:textId="758DE07D"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Klorine </w:t>
            </w:r>
          </w:p>
          <w:p w14:paraId="59BDCAE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EC" w14:textId="543607CF"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Klorine.</w:t>
            </w:r>
          </w:p>
        </w:tc>
      </w:tr>
      <w:tr w:rsidR="00934160" w:rsidRPr="007E6E47" w14:paraId="59BDCAF2"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E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EF" w14:textId="56A5229C"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Ajër i ngjeshur </w:t>
            </w:r>
          </w:p>
          <w:p w14:paraId="59BDCAF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AF1" w14:textId="605B7306"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Ajër i ngjeshur.</w:t>
            </w:r>
          </w:p>
        </w:tc>
      </w:tr>
      <w:tr w:rsidR="00934160" w:rsidRPr="007E6E47" w14:paraId="59BDCAF7"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F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F4" w14:textId="26EC5FAB"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I papërpunuar </w:t>
            </w:r>
          </w:p>
          <w:p w14:paraId="59BDCAF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F6" w14:textId="64456F40" w:rsidR="00934160" w:rsidRPr="007E6E47" w:rsidRDefault="006D4725"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I papërpunuar.</w:t>
            </w:r>
          </w:p>
        </w:tc>
      </w:tr>
      <w:tr w:rsidR="00934160" w:rsidRPr="007E6E47" w14:paraId="59BDCAFC"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F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F9" w14:textId="20B01CFB"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Dikoloroetan </w:t>
            </w:r>
          </w:p>
          <w:p w14:paraId="59BDCAF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AFB" w14:textId="25F05AF9"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Dikoloroetan.</w:t>
            </w:r>
          </w:p>
        </w:tc>
      </w:tr>
      <w:tr w:rsidR="00934160" w:rsidRPr="007E6E47" w14:paraId="59BDCB0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AF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AFE" w14:textId="0AB1A95E"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Naftë </w:t>
            </w:r>
          </w:p>
          <w:p w14:paraId="59BDCAF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00" w14:textId="64AC44A6"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Naftë.</w:t>
            </w:r>
          </w:p>
        </w:tc>
      </w:tr>
      <w:tr w:rsidR="00934160" w:rsidRPr="007E6E47" w14:paraId="59BDCB06"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B0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03" w14:textId="1406E127"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Etilen </w:t>
            </w:r>
          </w:p>
          <w:p w14:paraId="59BDCB0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05" w14:textId="3196006F"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Etilen.</w:t>
            </w:r>
          </w:p>
        </w:tc>
      </w:tr>
      <w:tr w:rsidR="00934160" w:rsidRPr="007E6E47" w14:paraId="59BDCB0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B0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08" w14:textId="609FB5BD"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Fabrikimi i gazit të certifikuar</w:t>
            </w:r>
          </w:p>
          <w:p w14:paraId="59BDCB0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0A" w14:textId="71845A91"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Fabrikimi i gazit të certifikuar</w:t>
            </w:r>
            <w:r w:rsidR="005644FD" w:rsidRPr="007E6E47">
              <w:rPr>
                <w:rFonts w:ascii="Garamond" w:eastAsia="Times New Roman" w:hAnsi="Garamond"/>
                <w:color w:val="000000"/>
                <w:sz w:val="20"/>
                <w:szCs w:val="20"/>
                <w:lang w:val="sq-AL" w:eastAsia="sq-AL"/>
              </w:rPr>
              <w:t>.</w:t>
            </w:r>
          </w:p>
        </w:tc>
      </w:tr>
      <w:tr w:rsidR="00934160" w:rsidRPr="007E6E47" w14:paraId="59BDCB10"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B0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0D" w14:textId="67A2EDA9"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Vaj </w:t>
            </w:r>
          </w:p>
          <w:p w14:paraId="59BDCB0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0F" w14:textId="442088E7"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Vaj.</w:t>
            </w:r>
          </w:p>
        </w:tc>
      </w:tr>
      <w:tr w:rsidR="00934160" w:rsidRPr="007E6E47" w14:paraId="59BDCB1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hideMark/>
          </w:tcPr>
          <w:p w14:paraId="59BDCB1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12" w14:textId="1FFCC126" w:rsidR="00934160" w:rsidRPr="007E6E47" w:rsidRDefault="006D4725" w:rsidP="002B4702">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Hidrogjen </w:t>
            </w:r>
          </w:p>
          <w:p w14:paraId="59BDCB1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B14" w14:textId="2F30DF16"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Hidrogjen</w:t>
            </w:r>
            <w:r w:rsidR="005644FD" w:rsidRPr="007E6E47">
              <w:rPr>
                <w:rFonts w:ascii="Garamond" w:eastAsia="Times New Roman" w:hAnsi="Garamond"/>
                <w:color w:val="000000"/>
                <w:sz w:val="20"/>
                <w:szCs w:val="20"/>
                <w:lang w:val="sq-AL" w:eastAsia="sq-AL"/>
              </w:rPr>
              <w:t>.</w:t>
            </w:r>
          </w:p>
        </w:tc>
      </w:tr>
      <w:tr w:rsidR="00934160" w:rsidRPr="007E6E47" w14:paraId="59BDCB1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1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18" w14:textId="53AABD2D"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Izobuta</w:t>
            </w:r>
            <w:r w:rsidR="005644FD" w:rsidRPr="007E6E47">
              <w:rPr>
                <w:rFonts w:ascii="Garamond" w:eastAsia="Times New Roman" w:hAnsi="Garamond"/>
                <w:color w:val="000000"/>
                <w:sz w:val="20"/>
                <w:szCs w:val="20"/>
                <w:lang w:val="sq-AL" w:eastAsia="sq-AL"/>
              </w:rPr>
              <w:t xml:space="preserve">n </w:t>
            </w:r>
          </w:p>
          <w:p w14:paraId="59BDCB1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1A" w14:textId="3FE905A9"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Izobutan.</w:t>
            </w:r>
          </w:p>
        </w:tc>
      </w:tr>
      <w:tr w:rsidR="00934160" w:rsidRPr="007E6E47" w14:paraId="59BDCB2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1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1E" w14:textId="160E410A"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Jet-A1</w:t>
            </w:r>
          </w:p>
          <w:p w14:paraId="59BDCB1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20" w14:textId="3BE1D0B5"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Jet-A1</w:t>
            </w:r>
            <w:r w:rsidR="005644FD" w:rsidRPr="007E6E47">
              <w:rPr>
                <w:rFonts w:ascii="Garamond" w:eastAsia="Times New Roman" w:hAnsi="Garamond"/>
                <w:color w:val="000000"/>
                <w:sz w:val="20"/>
                <w:szCs w:val="20"/>
                <w:lang w:val="sq-AL" w:eastAsia="sq-AL"/>
              </w:rPr>
              <w:t>.</w:t>
            </w:r>
          </w:p>
        </w:tc>
      </w:tr>
      <w:tr w:rsidR="00934160" w:rsidRPr="007E6E47" w14:paraId="59BDCB27"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2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24" w14:textId="53DCEDFC"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Vajguri </w:t>
            </w:r>
          </w:p>
          <w:p w14:paraId="59BDCB2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26" w14:textId="44F13482"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Vajguri.</w:t>
            </w:r>
          </w:p>
        </w:tc>
      </w:tr>
      <w:tr w:rsidR="00934160" w:rsidRPr="007E6E47" w14:paraId="59BDCB2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2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2A" w14:textId="45291C3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Amoniak i lëngshëm </w:t>
            </w:r>
          </w:p>
          <w:p w14:paraId="59BDCB2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2C" w14:textId="4E4A600B"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Amoniak i lëngshëm.</w:t>
            </w:r>
          </w:p>
        </w:tc>
      </w:tr>
      <w:tr w:rsidR="00934160" w:rsidRPr="007E6E47" w14:paraId="59BDCB3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2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30" w14:textId="15939D4F"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Hidrokarbon i lëngshëm - </w:t>
            </w:r>
          </w:p>
          <w:p w14:paraId="59BDCB3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32" w14:textId="467FBE19"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Hidrokarbon i lëngshëm.</w:t>
            </w:r>
          </w:p>
        </w:tc>
      </w:tr>
      <w:tr w:rsidR="00934160" w:rsidRPr="007E6E47" w14:paraId="59BDCB39"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3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36" w14:textId="50AA68CE"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Shumëllojshmëri produktesh </w:t>
            </w:r>
          </w:p>
          <w:p w14:paraId="59BDCB3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38" w14:textId="6F74D005"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Shumëllojshmëri produktesh.</w:t>
            </w:r>
          </w:p>
        </w:tc>
      </w:tr>
      <w:tr w:rsidR="00934160" w:rsidRPr="007E6E47" w14:paraId="59BDCB3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3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3C" w14:textId="6541B61F"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MVC</w:t>
            </w:r>
          </w:p>
          <w:p w14:paraId="59BDCB3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3E" w14:textId="24F4B860"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MVC</w:t>
            </w:r>
            <w:r w:rsidR="005644FD" w:rsidRPr="007E6E47">
              <w:rPr>
                <w:rFonts w:ascii="Garamond" w:eastAsia="Times New Roman" w:hAnsi="Garamond"/>
                <w:color w:val="000000"/>
                <w:sz w:val="20"/>
                <w:szCs w:val="20"/>
                <w:lang w:val="sq-AL" w:eastAsia="sq-AL"/>
              </w:rPr>
              <w:t>.</w:t>
            </w:r>
          </w:p>
        </w:tc>
      </w:tr>
      <w:tr w:rsidR="00934160" w:rsidRPr="007E6E47" w14:paraId="59BDCB4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4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42" w14:textId="7664A87C"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Nitrogjen </w:t>
            </w:r>
          </w:p>
          <w:p w14:paraId="59BDCB4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44" w14:textId="4430413D"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Nitrogjen.</w:t>
            </w:r>
          </w:p>
        </w:tc>
      </w:tr>
      <w:tr w:rsidR="00934160" w:rsidRPr="007E6E47" w14:paraId="59BDCB4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4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48" w14:textId="5F5EB801"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Oksigjen </w:t>
            </w:r>
          </w:p>
          <w:p w14:paraId="59BDCB49"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p>
          <w:p w14:paraId="59BDCB4A" w14:textId="50FB376B"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Oksigje</w:t>
            </w:r>
            <w:r w:rsidR="005644FD" w:rsidRPr="007E6E47">
              <w:rPr>
                <w:rFonts w:ascii="Garamond" w:eastAsia="Times New Roman" w:hAnsi="Garamond"/>
                <w:color w:val="000000"/>
                <w:sz w:val="20"/>
                <w:szCs w:val="20"/>
                <w:lang w:val="sq-AL" w:eastAsia="sq-AL"/>
              </w:rPr>
              <w:t>n.</w:t>
            </w:r>
          </w:p>
        </w:tc>
      </w:tr>
      <w:tr w:rsidR="00934160" w:rsidRPr="007E6E47" w14:paraId="59BDCB5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4C"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4E" w14:textId="57D13556"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Fenole </w:t>
            </w:r>
          </w:p>
          <w:p w14:paraId="59BDCB4F"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50" w14:textId="2DF13645"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Fenole.</w:t>
            </w:r>
          </w:p>
        </w:tc>
      </w:tr>
      <w:tr w:rsidR="00934160" w:rsidRPr="007E6E47" w14:paraId="59BDCB57"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52"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54" w14:textId="5037C2EA"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Propan </w:t>
            </w:r>
          </w:p>
          <w:p w14:paraId="59BDCB55"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B56" w14:textId="42E20648"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Propan.</w:t>
            </w:r>
          </w:p>
        </w:tc>
      </w:tr>
      <w:tr w:rsidR="00934160" w:rsidRPr="007E6E47" w14:paraId="59BDCB5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5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5A" w14:textId="061F24E6"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Propilen</w:t>
            </w:r>
          </w:p>
          <w:p w14:paraId="59BDCB5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5C" w14:textId="434C1FAC"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Propilen.</w:t>
            </w:r>
          </w:p>
        </w:tc>
      </w:tr>
      <w:tr w:rsidR="00934160" w:rsidRPr="007E6E47" w14:paraId="59BDCB6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5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60" w14:textId="60FE3C80"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I rafinuar </w:t>
            </w:r>
          </w:p>
          <w:p w14:paraId="59BDCB61"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62" w14:textId="43138845"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I rafinuar.</w:t>
            </w:r>
          </w:p>
        </w:tc>
      </w:tr>
      <w:tr w:rsidR="00934160" w:rsidRPr="007E6E47" w14:paraId="59BDCB69"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64"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66" w14:textId="718B0D2D"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Produkte të rafinuara </w:t>
            </w:r>
          </w:p>
          <w:p w14:paraId="59BDCB67"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68" w14:textId="6CAD6843"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Produkte të rafinuara.</w:t>
            </w:r>
          </w:p>
        </w:tc>
      </w:tr>
      <w:tr w:rsidR="00934160" w:rsidRPr="007E6E47" w14:paraId="59BDCB6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6A"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6C" w14:textId="4CFCB212"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Uji i kripur </w:t>
            </w:r>
          </w:p>
          <w:p w14:paraId="59BDCB6D"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6E" w14:textId="0BC82C48"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Uji i kripur.</w:t>
            </w:r>
          </w:p>
        </w:tc>
      </w:tr>
      <w:tr w:rsidR="00934160" w:rsidRPr="007E6E47" w14:paraId="59BDCB7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70"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72" w14:textId="49D12552"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Saumur</w:t>
            </w:r>
          </w:p>
          <w:p w14:paraId="59BDCB73"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74" w14:textId="442091B5"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Saumur</w:t>
            </w:r>
            <w:r w:rsidR="005644FD" w:rsidRPr="007E6E47">
              <w:rPr>
                <w:rFonts w:ascii="Garamond" w:eastAsia="Times New Roman" w:hAnsi="Garamond"/>
                <w:color w:val="000000"/>
                <w:sz w:val="20"/>
                <w:szCs w:val="20"/>
                <w:lang w:val="sq-AL" w:eastAsia="sq-AL"/>
              </w:rPr>
              <w:t>.</w:t>
            </w:r>
          </w:p>
        </w:tc>
      </w:tr>
      <w:tr w:rsidR="00934160" w:rsidRPr="007E6E47" w14:paraId="59BDCB7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76"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77" w14:textId="0F2FC68C"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Tetrakloroetan </w:t>
            </w:r>
          </w:p>
          <w:p w14:paraId="59BDCB78"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79" w14:textId="18E9C569"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Tetrakloroetan.</w:t>
            </w:r>
          </w:p>
        </w:tc>
      </w:tr>
      <w:tr w:rsidR="00934160" w:rsidRPr="007E6E47" w14:paraId="59BDCB80"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7B"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B7D" w14:textId="4EAA7D07" w:rsidR="00934160" w:rsidRPr="007E6E47" w:rsidRDefault="006D4725" w:rsidP="002B4702">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I panjohur </w:t>
            </w:r>
          </w:p>
          <w:p w14:paraId="59BDCB7E" w14:textId="77777777" w:rsidR="00934160" w:rsidRPr="007E6E47" w:rsidRDefault="00934160"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B7F" w14:textId="30C27891" w:rsidR="00934160" w:rsidRPr="007E6E47" w:rsidRDefault="005644FD" w:rsidP="002B4702">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I panjohur.</w:t>
            </w:r>
          </w:p>
        </w:tc>
      </w:tr>
    </w:tbl>
    <w:p w14:paraId="59BDCB81" w14:textId="77777777" w:rsidR="00934160" w:rsidRPr="007E6E47" w:rsidRDefault="00934160" w:rsidP="00343536">
      <w:pPr>
        <w:pStyle w:val="TEKSTI"/>
        <w:rPr>
          <w:lang w:val="sq-AL"/>
        </w:rPr>
      </w:pPr>
    </w:p>
    <w:p w14:paraId="59BDCB82" w14:textId="056CA68A" w:rsidR="00934160" w:rsidRPr="007E6E47" w:rsidRDefault="00343536" w:rsidP="00343536">
      <w:pPr>
        <w:pStyle w:val="TEKSTI"/>
        <w:rPr>
          <w:b/>
          <w:lang w:val="sq-AL"/>
        </w:rPr>
      </w:pPr>
      <w:bookmarkStart w:id="137" w:name="_Toc52287464"/>
      <w:r w:rsidRPr="007E6E47">
        <w:rPr>
          <w:b/>
          <w:lang w:val="sq-AL"/>
        </w:rPr>
        <w:t>4.2.6 S</w:t>
      </w:r>
      <w:r w:rsidR="005644FD" w:rsidRPr="007E6E47">
        <w:rPr>
          <w:b/>
          <w:lang w:val="sq-AL"/>
        </w:rPr>
        <w:t>kema e aplikimit</w:t>
      </w:r>
      <w:r w:rsidRPr="007E6E47">
        <w:rPr>
          <w:b/>
          <w:lang w:val="sq-AL"/>
        </w:rPr>
        <w:t xml:space="preserve"> </w:t>
      </w:r>
      <w:r w:rsidR="0021372D" w:rsidRPr="007E6E47">
        <w:rPr>
          <w:b/>
          <w:lang w:val="sq-AL"/>
        </w:rPr>
        <w:t>“</w:t>
      </w:r>
      <w:r w:rsidRPr="007E6E47">
        <w:rPr>
          <w:b/>
          <w:lang w:val="sq-AL"/>
        </w:rPr>
        <w:t>R</w:t>
      </w:r>
      <w:r w:rsidR="005644FD" w:rsidRPr="007E6E47">
        <w:rPr>
          <w:b/>
          <w:lang w:val="sq-AL"/>
        </w:rPr>
        <w:t>rjeti</w:t>
      </w:r>
      <w:r w:rsidRPr="007E6E47">
        <w:rPr>
          <w:b/>
          <w:lang w:val="sq-AL"/>
        </w:rPr>
        <w:t xml:space="preserve"> </w:t>
      </w:r>
      <w:r w:rsidR="005644FD" w:rsidRPr="007E6E47">
        <w:rPr>
          <w:b/>
          <w:lang w:val="sq-AL"/>
        </w:rPr>
        <w:t>i shpërndarjes së kanalizimeve</w:t>
      </w:r>
      <w:r w:rsidR="0021372D" w:rsidRPr="007E6E47">
        <w:rPr>
          <w:b/>
          <w:lang w:val="sq-AL"/>
        </w:rPr>
        <w:t>”</w:t>
      </w:r>
      <w:bookmarkEnd w:id="137"/>
    </w:p>
    <w:tbl>
      <w:tblPr>
        <w:tblStyle w:val="TableGrid80"/>
        <w:tblW w:w="5000" w:type="pct"/>
        <w:tblLook w:val="04A0" w:firstRow="1" w:lastRow="0" w:firstColumn="1" w:lastColumn="0" w:noHBand="0" w:noVBand="1"/>
      </w:tblPr>
      <w:tblGrid>
        <w:gridCol w:w="9280"/>
      </w:tblGrid>
      <w:tr w:rsidR="00934160" w:rsidRPr="007E6E47" w14:paraId="59BDCB84" w14:textId="77777777" w:rsidTr="00343536">
        <w:tc>
          <w:tcPr>
            <w:tcW w:w="5000" w:type="pct"/>
            <w:tcBorders>
              <w:top w:val="single" w:sz="4" w:space="0" w:color="auto"/>
              <w:left w:val="single" w:sz="4" w:space="0" w:color="auto"/>
              <w:bottom w:val="single" w:sz="4" w:space="0" w:color="auto"/>
              <w:right w:val="single" w:sz="4" w:space="0" w:color="auto"/>
            </w:tcBorders>
            <w:hideMark/>
          </w:tcPr>
          <w:p w14:paraId="59BDCB83" w14:textId="77777777" w:rsidR="00934160" w:rsidRPr="007E6E47" w:rsidRDefault="00934160" w:rsidP="00343536">
            <w:pPr>
              <w:ind w:firstLine="0"/>
              <w:rPr>
                <w:rFonts w:ascii="Garamond" w:hAnsi="Garamond"/>
                <w:b/>
                <w:sz w:val="20"/>
                <w:szCs w:val="20"/>
              </w:rPr>
            </w:pPr>
            <w:r w:rsidRPr="007E6E47">
              <w:rPr>
                <w:rFonts w:ascii="Garamond" w:hAnsi="Garamond"/>
                <w:b/>
                <w:sz w:val="20"/>
                <w:szCs w:val="20"/>
              </w:rPr>
              <w:t>Kodlistat</w:t>
            </w:r>
          </w:p>
        </w:tc>
      </w:tr>
      <w:tr w:rsidR="00934160" w:rsidRPr="007E6E47" w14:paraId="59BDCB86" w14:textId="77777777" w:rsidTr="00343536">
        <w:tc>
          <w:tcPr>
            <w:tcW w:w="5000" w:type="pct"/>
            <w:tcBorders>
              <w:top w:val="single" w:sz="4" w:space="0" w:color="auto"/>
              <w:left w:val="single" w:sz="4" w:space="0" w:color="auto"/>
              <w:bottom w:val="single" w:sz="4" w:space="0" w:color="auto"/>
              <w:right w:val="single" w:sz="4" w:space="0" w:color="auto"/>
            </w:tcBorders>
            <w:hideMark/>
          </w:tcPr>
          <w:p w14:paraId="59BDCB85"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VleratELlojitTëAksesorëveTëRrjetiIShpërndarjesSëUjëraveTëNdotur</w:t>
            </w:r>
            <w:r w:rsidRPr="007E6E47">
              <w:rPr>
                <w:rFonts w:ascii="Garamond" w:eastAsia="Times New Roman" w:hAnsi="Garamond"/>
                <w:color w:val="000000"/>
                <w:sz w:val="20"/>
                <w:szCs w:val="20"/>
              </w:rPr>
              <w:t>a</w:t>
            </w:r>
          </w:p>
        </w:tc>
      </w:tr>
      <w:tr w:rsidR="00934160" w:rsidRPr="007E6E47" w14:paraId="59BDCB88" w14:textId="77777777" w:rsidTr="00343536">
        <w:trPr>
          <w:trHeight w:val="260"/>
        </w:trPr>
        <w:tc>
          <w:tcPr>
            <w:tcW w:w="5000" w:type="pct"/>
            <w:tcBorders>
              <w:top w:val="single" w:sz="4" w:space="0" w:color="auto"/>
              <w:left w:val="single" w:sz="4" w:space="0" w:color="auto"/>
              <w:bottom w:val="single" w:sz="4" w:space="0" w:color="auto"/>
              <w:right w:val="single" w:sz="4" w:space="0" w:color="auto"/>
            </w:tcBorders>
            <w:hideMark/>
          </w:tcPr>
          <w:p w14:paraId="59BDCB87"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VleratELlojitTëUjraveTëRrjetiIShpërndarjesSëUjraveTëNdotur</w:t>
            </w:r>
            <w:r w:rsidRPr="007E6E47">
              <w:rPr>
                <w:rFonts w:ascii="Garamond" w:eastAsia="Times New Roman" w:hAnsi="Garamond"/>
                <w:color w:val="000000"/>
                <w:sz w:val="20"/>
                <w:szCs w:val="20"/>
              </w:rPr>
              <w:t>a</w:t>
            </w:r>
          </w:p>
        </w:tc>
      </w:tr>
    </w:tbl>
    <w:p w14:paraId="59BDCB89" w14:textId="77777777" w:rsidR="00934160" w:rsidRPr="007E6E47" w:rsidRDefault="00934160" w:rsidP="002B4702">
      <w:pPr>
        <w:spacing w:after="0" w:line="240" w:lineRule="auto"/>
        <w:ind w:firstLine="0"/>
        <w:rPr>
          <w:rFonts w:ascii="Garamond" w:hAnsi="Garamond"/>
          <w:sz w:val="24"/>
          <w:szCs w:val="24"/>
          <w:lang w:val="sq-AL"/>
        </w:rPr>
      </w:pPr>
    </w:p>
    <w:p w14:paraId="59BDCB8A" w14:textId="77777777" w:rsidR="00934160" w:rsidRPr="007E6E47" w:rsidRDefault="00343536" w:rsidP="002B4702">
      <w:pPr>
        <w:spacing w:after="0" w:line="240" w:lineRule="auto"/>
        <w:ind w:firstLine="0"/>
        <w:rPr>
          <w:rFonts w:ascii="Garamond" w:hAnsi="Garamond"/>
          <w:b/>
          <w:sz w:val="24"/>
          <w:szCs w:val="24"/>
          <w:lang w:val="sq-AL"/>
        </w:rPr>
      </w:pPr>
      <w:bookmarkStart w:id="138" w:name="_Toc52287465"/>
      <w:r w:rsidRPr="007E6E47">
        <w:rPr>
          <w:rFonts w:ascii="Garamond" w:hAnsi="Garamond"/>
          <w:b/>
          <w:sz w:val="24"/>
          <w:szCs w:val="24"/>
          <w:lang w:val="sq-AL"/>
        </w:rPr>
        <w:t xml:space="preserve">4.2.6.1 </w:t>
      </w:r>
      <w:r w:rsidR="00934160" w:rsidRPr="007E6E47">
        <w:rPr>
          <w:rFonts w:ascii="Garamond" w:hAnsi="Garamond"/>
          <w:b/>
          <w:sz w:val="24"/>
          <w:szCs w:val="24"/>
          <w:lang w:val="sq-AL"/>
        </w:rPr>
        <w:t>Vlerat e llojit të aksesorëve të rrjetit të shpërndarjes së ujërave të ndotura</w:t>
      </w:r>
      <w:bookmarkEnd w:id="138"/>
    </w:p>
    <w:p w14:paraId="59BDCB8B"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Emri --</w:t>
      </w:r>
    </w:p>
    <w:p w14:paraId="59BDCB8D" w14:textId="3F16535E" w:rsidR="00934160" w:rsidRPr="007E6E47" w:rsidRDefault="00934160" w:rsidP="002B4702">
      <w:pPr>
        <w:spacing w:after="0" w:line="240" w:lineRule="auto"/>
        <w:ind w:firstLine="0"/>
        <w:rPr>
          <w:rFonts w:ascii="Garamond" w:hAnsi="Garamond"/>
          <w:sz w:val="24"/>
          <w:szCs w:val="24"/>
          <w:lang w:val="sq-AL"/>
        </w:rPr>
      </w:pPr>
      <w:r w:rsidRPr="007E6E47">
        <w:rPr>
          <w:rFonts w:ascii="Garamond" w:hAnsi="Garamond"/>
          <w:sz w:val="24"/>
          <w:szCs w:val="24"/>
          <w:lang w:val="sq-AL"/>
        </w:rPr>
        <w:t>Vlerat e llojit të aksesorëve të rrjetit të shp</w:t>
      </w:r>
      <w:r w:rsidR="005644FD" w:rsidRPr="007E6E47">
        <w:rPr>
          <w:rFonts w:ascii="Garamond" w:hAnsi="Garamond"/>
          <w:sz w:val="24"/>
          <w:szCs w:val="24"/>
          <w:lang w:val="sq-AL"/>
        </w:rPr>
        <w:t>ërndarjes së ujërave të ndotura</w:t>
      </w:r>
    </w:p>
    <w:p w14:paraId="59BDCB8E"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Përkufizimi --</w:t>
      </w:r>
    </w:p>
    <w:p w14:paraId="59BDCB90" w14:textId="649715D4" w:rsidR="00934160" w:rsidRPr="007E6E47" w:rsidRDefault="00934160" w:rsidP="002B4702">
      <w:pPr>
        <w:spacing w:after="0" w:line="240" w:lineRule="auto"/>
        <w:ind w:firstLine="0"/>
        <w:rPr>
          <w:rFonts w:ascii="Garamond" w:hAnsi="Garamond"/>
          <w:sz w:val="24"/>
          <w:szCs w:val="24"/>
          <w:lang w:val="sq-AL"/>
        </w:rPr>
      </w:pPr>
      <w:r w:rsidRPr="007E6E47">
        <w:rPr>
          <w:rFonts w:ascii="Garamond" w:hAnsi="Garamond"/>
          <w:sz w:val="24"/>
          <w:szCs w:val="24"/>
          <w:lang w:val="sq-AL"/>
        </w:rPr>
        <w:t>Klasifikimi i ak</w:t>
      </w:r>
      <w:r w:rsidR="005644FD" w:rsidRPr="007E6E47">
        <w:rPr>
          <w:rFonts w:ascii="Garamond" w:hAnsi="Garamond"/>
          <w:sz w:val="24"/>
          <w:szCs w:val="24"/>
          <w:lang w:val="sq-AL"/>
        </w:rPr>
        <w:t xml:space="preserve">sesorëve të ujërave të ndotura </w:t>
      </w:r>
    </w:p>
    <w:p w14:paraId="59BDCB91"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Kohëzgjatja --</w:t>
      </w:r>
    </w:p>
    <w:p w14:paraId="59BDCB93" w14:textId="132D615A" w:rsidR="00934160" w:rsidRPr="007E6E47" w:rsidRDefault="005644FD" w:rsidP="002B4702">
      <w:pPr>
        <w:spacing w:after="0" w:line="240" w:lineRule="auto"/>
        <w:ind w:firstLine="0"/>
        <w:rPr>
          <w:rFonts w:ascii="Garamond" w:hAnsi="Garamond"/>
          <w:sz w:val="24"/>
          <w:szCs w:val="24"/>
          <w:lang w:val="sq-AL"/>
        </w:rPr>
      </w:pPr>
      <w:r w:rsidRPr="007E6E47">
        <w:rPr>
          <w:rFonts w:ascii="Garamond" w:hAnsi="Garamond"/>
          <w:sz w:val="24"/>
          <w:szCs w:val="24"/>
          <w:lang w:val="sq-AL"/>
        </w:rPr>
        <w:t xml:space="preserve">E hapur </w:t>
      </w:r>
    </w:p>
    <w:p w14:paraId="59BDCB94"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Identifikuesi --</w:t>
      </w:r>
    </w:p>
    <w:p w14:paraId="59BDCB96" w14:textId="4EFC6C6C" w:rsidR="00934160" w:rsidRPr="007E6E47" w:rsidRDefault="00C423C8" w:rsidP="002B4702">
      <w:pPr>
        <w:spacing w:after="0" w:line="240" w:lineRule="auto"/>
        <w:ind w:firstLine="0"/>
        <w:rPr>
          <w:rFonts w:ascii="Garamond" w:hAnsi="Garamond"/>
          <w:sz w:val="24"/>
          <w:szCs w:val="24"/>
          <w:lang w:val="sq-AL"/>
        </w:rPr>
      </w:pPr>
      <w:hyperlink r:id="rId51" w:history="1">
        <w:r w:rsidR="00934160" w:rsidRPr="007E6E47">
          <w:rPr>
            <w:rStyle w:val="Hyperlink"/>
            <w:rFonts w:ascii="Garamond" w:hAnsi="Garamond"/>
            <w:sz w:val="24"/>
            <w:szCs w:val="24"/>
            <w:lang w:val="sq-AL"/>
          </w:rPr>
          <w:t>http://inspire.ec.europa.eu/codelist/SewerAppurtenanceTypeValue</w:t>
        </w:r>
      </w:hyperlink>
    </w:p>
    <w:p w14:paraId="59BDCB97"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Vlerat --</w:t>
      </w:r>
    </w:p>
    <w:p w14:paraId="59BDCB98" w14:textId="77777777" w:rsidR="00934160" w:rsidRPr="007E6E47" w:rsidRDefault="00934160" w:rsidP="002B4702">
      <w:pPr>
        <w:spacing w:after="0" w:line="240" w:lineRule="auto"/>
        <w:ind w:firstLine="0"/>
        <w:rPr>
          <w:rFonts w:ascii="Garamond" w:hAnsi="Garamond"/>
          <w:sz w:val="24"/>
          <w:szCs w:val="24"/>
          <w:lang w:val="sq-AL"/>
        </w:rPr>
      </w:pPr>
      <w:r w:rsidRPr="007E6E47">
        <w:rPr>
          <w:rFonts w:ascii="Garamond" w:hAnsi="Garamond"/>
          <w:sz w:val="24"/>
          <w:szCs w:val="24"/>
          <w:lang w:val="sq-AL"/>
        </w:rPr>
        <w:t>Vlerat e lejuara për këtë kodlistë përfshijnë vlerat e specifikuara në tabelën më poshtë dhe vlerat shtesë në çdo nivel të përcaktuar nga ofruesit e të dhënave.</w:t>
      </w:r>
    </w:p>
    <w:p w14:paraId="59BDCB99" w14:textId="77777777" w:rsidR="00934160" w:rsidRPr="007E6E47" w:rsidRDefault="00934160" w:rsidP="00343536">
      <w:pPr>
        <w:pStyle w:val="TEKSTI"/>
        <w:rPr>
          <w:lang w:val="sq-AL"/>
        </w:rPr>
      </w:pPr>
    </w:p>
    <w:tbl>
      <w:tblPr>
        <w:tblW w:w="9813" w:type="dxa"/>
        <w:tblInd w:w="10" w:type="dxa"/>
        <w:tblLayout w:type="fixed"/>
        <w:tblCellMar>
          <w:left w:w="10" w:type="dxa"/>
          <w:right w:w="10" w:type="dxa"/>
        </w:tblCellMar>
        <w:tblLook w:val="04A0" w:firstRow="1" w:lastRow="0" w:firstColumn="1" w:lastColumn="0" w:noHBand="0" w:noVBand="1"/>
      </w:tblPr>
      <w:tblGrid>
        <w:gridCol w:w="9813"/>
      </w:tblGrid>
      <w:tr w:rsidR="00934160" w:rsidRPr="007E6E47" w14:paraId="59BDCB9B" w14:textId="77777777" w:rsidTr="00934160">
        <w:trPr>
          <w:trHeight w:val="127"/>
          <w:tblHeader/>
        </w:trPr>
        <w:tc>
          <w:tcPr>
            <w:tcW w:w="9813"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B9A" w14:textId="77777777" w:rsidR="00934160" w:rsidRPr="007E6E47" w:rsidRDefault="00934160" w:rsidP="00343536">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Kodlistë</w:t>
            </w:r>
          </w:p>
        </w:tc>
      </w:tr>
      <w:tr w:rsidR="00934160" w:rsidRPr="007E6E47" w14:paraId="59BDCBA2"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9C" w14:textId="77777777" w:rsidR="00934160" w:rsidRPr="007E6E47" w:rsidRDefault="00934160" w:rsidP="00343536">
            <w:pPr>
              <w:spacing w:after="0" w:line="240" w:lineRule="auto"/>
              <w:ind w:firstLine="0"/>
              <w:rPr>
                <w:rFonts w:ascii="Garamond" w:eastAsia="Times New Roman" w:hAnsi="Garamond"/>
                <w:color w:val="000000"/>
                <w:sz w:val="8"/>
                <w:szCs w:val="20"/>
                <w:lang w:val="sq-AL"/>
              </w:rPr>
            </w:pPr>
          </w:p>
          <w:p w14:paraId="59BDCB9D"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 </w:t>
            </w:r>
            <w:r w:rsidRPr="007E6E47">
              <w:rPr>
                <w:rFonts w:ascii="Garamond" w:eastAsia="Times New Roman" w:hAnsi="Garamond"/>
                <w:b/>
                <w:color w:val="000000"/>
                <w:sz w:val="20"/>
                <w:szCs w:val="20"/>
                <w:lang w:val="sq-AL"/>
              </w:rPr>
              <w:t>--Emri--</w:t>
            </w:r>
          </w:p>
          <w:p w14:paraId="59BDCB9F" w14:textId="44D843F3"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Anoda </w:t>
            </w:r>
          </w:p>
          <w:p w14:paraId="59BDCBA0"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A1"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anodë është një mekanizëm elektrik, që aplikohet në komponentët e sistemit për parandalimin e ndryshkut, dhe korrozionit të sipërfaqeve metalike që janë në kontakt me ujin ose tokën. Një rrymë e tensionit të ulët aplikohet në ujë ose në tokë në kontakt me metalin, kështu që forca elektromotore e bën përbërësin metalik katodik. Korrozioni përqendrohet në anoda, në vend të komponentëve të sistemit të ujit të lidhur (dhe të mbrojtur). Ky lloj i korrozionit mund të ndodhë në bakër, çelik, çelik inoks, gizë dhe tuba hekuri të hollë.</w:t>
            </w:r>
          </w:p>
        </w:tc>
      </w:tr>
      <w:tr w:rsidR="00934160" w:rsidRPr="007E6E47" w14:paraId="59BDCBA9"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A3"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A4"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A6" w14:textId="37B39D84"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Basen pritës </w:t>
            </w:r>
          </w:p>
          <w:p w14:paraId="59BDCBA7"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A8"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basen pritës është një dhomë ose pus i përdorur, për stuhi ose për ujërat e ndotura të kombinuar për të marrë rrjedhjen, në sistemin e grumbullimit. Basenet pritëse përdoren si një mjet për të hequr mbetjet dhe lëndët e ngurta që mund të futen në sistemin e mbledhjes. Basenet kapës mund të modelohen gjithashtu si hyrje.</w:t>
            </w:r>
          </w:p>
        </w:tc>
      </w:tr>
      <w:tr w:rsidR="00934160" w:rsidRPr="007E6E47" w14:paraId="59BDCBB0"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AA" w14:textId="77777777" w:rsidR="00934160" w:rsidRPr="007E6E47" w:rsidRDefault="00934160" w:rsidP="00343536">
            <w:pPr>
              <w:tabs>
                <w:tab w:val="left" w:pos="540"/>
              </w:tabs>
              <w:spacing w:after="0" w:line="240" w:lineRule="auto"/>
              <w:ind w:firstLine="0"/>
              <w:rPr>
                <w:rFonts w:ascii="Garamond" w:eastAsia="Times New Roman" w:hAnsi="Garamond"/>
                <w:color w:val="000000"/>
                <w:sz w:val="10"/>
                <w:szCs w:val="20"/>
                <w:lang w:val="sq-AL"/>
              </w:rPr>
            </w:pPr>
          </w:p>
          <w:p w14:paraId="59BDCBAB"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AD" w14:textId="00AE9B70"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Filtër</w:t>
            </w:r>
          </w:p>
          <w:p w14:paraId="59BDCBAE"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AF"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Filtri është një strukturë e veçantë për ujërat që përdoret si një hapje, në një sistem grumbullimi për futjen e mjeteve, shufrave gjatë filtrimit të tubacionit. Llojet e filtrimit përfshijnë filtrime me dy drejtime, të cilat janë projektuar për të punuar në formë gjarpëruese në tub, në të dyja drejtimet. Filtrimi i dyanshëm zakonisht gjendet në pjesën anësore ose afër një drejtimi ku ka element.</w:t>
            </w:r>
          </w:p>
        </w:tc>
      </w:tr>
      <w:tr w:rsidR="00934160" w:rsidRPr="007E6E47" w14:paraId="59BDCBB7"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B1" w14:textId="77777777" w:rsidR="00934160" w:rsidRPr="007E6E47" w:rsidRDefault="00934160" w:rsidP="00343536">
            <w:pPr>
              <w:tabs>
                <w:tab w:val="left" w:pos="540"/>
              </w:tabs>
              <w:spacing w:after="0" w:line="240" w:lineRule="auto"/>
              <w:ind w:firstLine="0"/>
              <w:rPr>
                <w:rFonts w:ascii="Garamond" w:eastAsia="Times New Roman" w:hAnsi="Garamond"/>
                <w:color w:val="000000"/>
                <w:sz w:val="4"/>
                <w:szCs w:val="20"/>
                <w:lang w:val="sq-AL"/>
              </w:rPr>
            </w:pPr>
          </w:p>
          <w:p w14:paraId="59BDCBB2"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B4" w14:textId="458DB9EE"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Cisternë</w:t>
            </w:r>
          </w:p>
          <w:p w14:paraId="59BDCBB5"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B6"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Cisternë është pjesa cilindrike e një vrime në mes të konit dhe shelfit. Cisternat janë gjetur vetëm në sistemet e ujërave të zeza dhe ujërave të shiut.</w:t>
            </w:r>
          </w:p>
        </w:tc>
      </w:tr>
      <w:tr w:rsidR="00934160" w:rsidRPr="007E6E47" w14:paraId="59BDCBBE"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B8"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B9"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BB" w14:textId="7439FB76"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Kolektori</w:t>
            </w:r>
            <w:r w:rsidR="006D4725" w:rsidRPr="007E6E47">
              <w:rPr>
                <w:rFonts w:ascii="Garamond" w:eastAsia="Times New Roman" w:hAnsi="Garamond"/>
                <w:color w:val="000000"/>
                <w:sz w:val="20"/>
                <w:szCs w:val="20"/>
                <w:lang w:val="sq-AL"/>
              </w:rPr>
              <w:t xml:space="preserve"> </w:t>
            </w:r>
            <w:r w:rsidR="005644FD" w:rsidRPr="007E6E47">
              <w:rPr>
                <w:rFonts w:ascii="Garamond" w:eastAsia="Times New Roman" w:hAnsi="Garamond"/>
                <w:color w:val="000000"/>
                <w:sz w:val="20"/>
                <w:szCs w:val="20"/>
                <w:lang w:val="sq-AL"/>
              </w:rPr>
              <w:t>i ujërave të shiut</w:t>
            </w:r>
          </w:p>
          <w:p w14:paraId="59BDCBBC"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BBD" w14:textId="3F9AC6F3"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Kolektori</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i ujërave të shiut</w:t>
            </w:r>
            <w:r w:rsidR="005644FD" w:rsidRPr="007E6E47">
              <w:rPr>
                <w:rFonts w:ascii="Garamond" w:eastAsia="Times New Roman" w:hAnsi="Garamond"/>
                <w:color w:val="000000"/>
                <w:sz w:val="20"/>
                <w:szCs w:val="20"/>
                <w:lang w:val="sq-AL"/>
              </w:rPr>
              <w:t>.</w:t>
            </w:r>
          </w:p>
        </w:tc>
      </w:tr>
      <w:tr w:rsidR="00934160" w:rsidRPr="007E6E47" w14:paraId="59BDCBC5"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BF"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C0"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C2" w14:textId="2FCF2C46"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Lidhje </w:t>
            </w:r>
          </w:p>
          <w:p w14:paraId="59BDCBC3"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BC4" w14:textId="39E244A9"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Lidhje</w:t>
            </w:r>
            <w:r w:rsidR="005644FD" w:rsidRPr="007E6E47">
              <w:rPr>
                <w:rFonts w:ascii="Garamond" w:eastAsia="Times New Roman" w:hAnsi="Garamond"/>
                <w:color w:val="000000"/>
                <w:sz w:val="20"/>
                <w:szCs w:val="20"/>
                <w:lang w:val="sq-AL"/>
              </w:rPr>
              <w:t>.</w:t>
            </w:r>
          </w:p>
        </w:tc>
      </w:tr>
      <w:tr w:rsidR="00934160" w:rsidRPr="007E6E47" w14:paraId="59BDCBCC"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C6"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C7"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C9" w14:textId="3870C8F5"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Mbrojtja nga goditja </w:t>
            </w:r>
          </w:p>
          <w:p w14:paraId="59BDCBCA"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CB"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Mbrojtja nga goditja paraqet një lloj mbrojtje të linjës që përdoret për të parandaluar lëvizjen e tubave. Mbrojtja nga shtytja/goditja zbatohet si blloqe shtytëse (masa të materialit betoni) që vendosen në kthesa dhe rreth strukturave të valvulave. Llojet e mbrojtjes së shtytjes përfshijnë mënyrat me spirancë, bllokim dhe goditje.</w:t>
            </w:r>
          </w:p>
        </w:tc>
      </w:tr>
      <w:tr w:rsidR="00934160" w:rsidRPr="007E6E47" w14:paraId="59BDCBD3" w14:textId="77777777" w:rsidTr="005644FD">
        <w:trPr>
          <w:trHeight w:val="1200"/>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CD"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CE"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D0" w14:textId="59DA365E"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Matës</w:t>
            </w:r>
          </w:p>
          <w:p w14:paraId="59BDCBD1"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D2" w14:textId="7E463321"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Një matës është një objekt, që përdoret për të matur vëllimin e ujërave të ndotura. Duke qenë një objekt, një matës luan rolin e një </w:t>
            </w:r>
            <w:r w:rsidR="00D5234F" w:rsidRPr="007E6E47">
              <w:rPr>
                <w:rFonts w:ascii="Garamond" w:hAnsi="Garamond"/>
                <w:sz w:val="20"/>
                <w:szCs w:val="20"/>
                <w:lang w:val="sq-AL"/>
              </w:rPr>
              <w:t>nyjë</w:t>
            </w:r>
            <w:r w:rsidRPr="007E6E47">
              <w:rPr>
                <w:rFonts w:ascii="Garamond" w:eastAsia="Times New Roman" w:hAnsi="Garamond"/>
                <w:color w:val="000000"/>
                <w:sz w:val="20"/>
                <w:szCs w:val="20"/>
                <w:lang w:val="sq-AL"/>
              </w:rPr>
              <w:t xml:space="preserve"> në rrjetin aktiv.</w:t>
            </w:r>
          </w:p>
        </w:tc>
      </w:tr>
      <w:tr w:rsidR="00934160" w:rsidRPr="007E6E47" w14:paraId="59BDCBDA"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D4"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D5"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D7" w14:textId="2364AC69"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Nyje</w:t>
            </w:r>
          </w:p>
          <w:p w14:paraId="59BDCBD8"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BD9" w14:textId="68370013"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Nyje</w:t>
            </w:r>
            <w:r w:rsidR="005644FD" w:rsidRPr="007E6E47">
              <w:rPr>
                <w:rFonts w:ascii="Garamond" w:eastAsia="Times New Roman" w:hAnsi="Garamond"/>
                <w:color w:val="000000"/>
                <w:sz w:val="20"/>
                <w:szCs w:val="20"/>
                <w:lang w:val="sq-AL"/>
              </w:rPr>
              <w:t>.</w:t>
            </w:r>
          </w:p>
        </w:tc>
      </w:tr>
      <w:tr w:rsidR="00934160" w:rsidRPr="007E6E47" w14:paraId="59BDCBE1"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DB"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BDC"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DE" w14:textId="349FDBDE"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Pajisje</w:t>
            </w:r>
            <w:r w:rsidR="005644FD" w:rsidRPr="007E6E47">
              <w:rPr>
                <w:rFonts w:ascii="Garamond" w:eastAsia="Times New Roman" w:hAnsi="Garamond"/>
                <w:color w:val="000000"/>
                <w:sz w:val="20"/>
                <w:szCs w:val="20"/>
                <w:lang w:val="sq-AL"/>
              </w:rPr>
              <w:t xml:space="preserve">t mekanike dhe elektromekanike </w:t>
            </w:r>
          </w:p>
          <w:p w14:paraId="59BDCBDF"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BE0" w14:textId="0ADD503F"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Pajisj</w:t>
            </w:r>
            <w:r w:rsidR="005644FD" w:rsidRPr="007E6E47">
              <w:rPr>
                <w:rFonts w:ascii="Garamond" w:eastAsia="Times New Roman" w:hAnsi="Garamond"/>
                <w:color w:val="000000"/>
                <w:sz w:val="20"/>
                <w:szCs w:val="20"/>
                <w:lang w:val="sq-AL"/>
              </w:rPr>
              <w:t>et mekanike dhe elektromekanike.</w:t>
            </w:r>
          </w:p>
        </w:tc>
      </w:tr>
      <w:tr w:rsidR="00934160" w:rsidRPr="007E6E47" w14:paraId="59BDCBE8"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E2" w14:textId="77777777" w:rsidR="00934160" w:rsidRPr="007E6E47" w:rsidRDefault="00934160" w:rsidP="00343536">
            <w:pPr>
              <w:tabs>
                <w:tab w:val="left" w:pos="540"/>
              </w:tabs>
              <w:spacing w:after="0" w:line="240" w:lineRule="auto"/>
              <w:ind w:firstLine="0"/>
              <w:rPr>
                <w:rFonts w:ascii="Garamond" w:eastAsia="Times New Roman" w:hAnsi="Garamond"/>
                <w:color w:val="000000"/>
                <w:sz w:val="4"/>
                <w:szCs w:val="20"/>
                <w:lang w:val="sq-AL"/>
              </w:rPr>
            </w:pPr>
          </w:p>
          <w:p w14:paraId="59BDCBE3"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E5" w14:textId="675C34A9"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Pompë </w:t>
            </w:r>
          </w:p>
          <w:p w14:paraId="59BDCBE6"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E7"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pompë është pjesë e pajisjeve që lëviz, kompreson ose ndryshon presionin e një lëngu, ujit ose ajrit, duke u transportuar nëpërmjet një kanali natyral ose artificial. Llojet e pompave përfshijnë lëvizjet aksiale, centrifugale, rrotulluese.</w:t>
            </w:r>
          </w:p>
        </w:tc>
      </w:tr>
      <w:tr w:rsidR="00934160" w:rsidRPr="007E6E47" w14:paraId="59BDCBEF"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E9"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EA"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EC" w14:textId="575D24F0"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Kundër valvul</w:t>
            </w:r>
          </w:p>
          <w:p w14:paraId="59BDCBED"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EE"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Kundër valvula është një pajisje e përdorur në sistemet e kanalizimeve, është e pezulluar nga një shirit horizontal dhe zakonisht vendoset në fund të një tubacioni shkarkimi, në një pjesë të ujit me lartësi të pjerrët të sipërfaqes. Kjo pjesë e pajisjes quhet edhe portë pritëse, portë përplasje ose derë kontrolli.</w:t>
            </w:r>
          </w:p>
        </w:tc>
      </w:tr>
      <w:tr w:rsidR="00934160" w:rsidRPr="007E6E47" w14:paraId="59BDCBF6"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F0"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BF1"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F3" w14:textId="2B5EFA75"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Depo uji</w:t>
            </w:r>
          </w:p>
          <w:p w14:paraId="59BDCBF4"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BF5" w14:textId="75BB2A3A"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Depo uji</w:t>
            </w:r>
            <w:r w:rsidR="005644FD" w:rsidRPr="007E6E47">
              <w:rPr>
                <w:rFonts w:ascii="Garamond" w:eastAsia="Times New Roman" w:hAnsi="Garamond"/>
                <w:color w:val="000000"/>
                <w:sz w:val="20"/>
                <w:szCs w:val="20"/>
                <w:lang w:val="sq-AL"/>
              </w:rPr>
              <w:t>.</w:t>
            </w:r>
          </w:p>
        </w:tc>
      </w:tr>
      <w:tr w:rsidR="00934160" w:rsidRPr="007E6E47" w14:paraId="59BDCBFD"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F7"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BF8"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BFA" w14:textId="284FD71A"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Rregullator</w:t>
            </w:r>
          </w:p>
          <w:p w14:paraId="59BDCBFB"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BFC"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Rregullator është një pajisje që përdoret në sistemet e kombinuara të ujërave të ndotura, për të kontrolluar ose rregulluar rrjedhën e devijimit.</w:t>
            </w:r>
          </w:p>
        </w:tc>
      </w:tr>
      <w:tr w:rsidR="00934160" w:rsidRPr="007E6E47" w14:paraId="59BDCC04"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BFE"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BFF"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01" w14:textId="19FBC6CE"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Zgarë mbrojtëse </w:t>
            </w:r>
          </w:p>
          <w:p w14:paraId="59BDCC02"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C03" w14:textId="34D5F573"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Zgara mbrojtëse përbëhet nga një grup shufrash paralele, vertikale ose të pjerrëta, që vendosen në një kanal, në kanalizime ose në</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rrugë të tjera ujore për të kapur mbetjet. Rrjetet e shufrave gjenden vetëm në sistemet e ujërave të ndotura dhe të ujërave të shiut.</w:t>
            </w:r>
          </w:p>
        </w:tc>
      </w:tr>
      <w:tr w:rsidR="00934160" w:rsidRPr="007E6E47" w14:paraId="59BDCC0B"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05"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C06"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08" w14:textId="6B0695D0"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Sensori SCADA</w:t>
            </w:r>
          </w:p>
          <w:p w14:paraId="59BDCC09"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C0A"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Sensori SCADA është një objekt që është përdorur për të matur në distancë, statusin e komponentëve të rrjetit si pjesë e një sistemi mbikëqyrës dhe marrjes së të dhënave (SCADA). Sistemet SCADA ofrojnë alarme, përgjigje, marrje të të dhënave dhe kontrolle për sistemet e grumbullimit dhe shpërndarjes. Operatorët përdorin sistemin SCADA për të monitoruar dhe përshtatur proceset dhe pajisjet.</w:t>
            </w:r>
          </w:p>
        </w:tc>
      </w:tr>
      <w:tr w:rsidR="00934160" w:rsidRPr="007E6E47" w14:paraId="59BDCC12"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0C"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C0D"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0F" w14:textId="76AE499D"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Struktura shkatërruese</w:t>
            </w:r>
          </w:p>
          <w:p w14:paraId="59BDCC10"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C11"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Struktura shkatërruese është një kanalizim dhe objekt specifik për ujërat e ndotura, ku kullimi i ujërave të ndotura shkarkohet nga sistemi. Një pikë shkarkimi mund të vendoset në fundin e një grykëderdhje.</w:t>
            </w:r>
          </w:p>
        </w:tc>
      </w:tr>
      <w:tr w:rsidR="00934160" w:rsidRPr="007E6E47" w14:paraId="59BDCC19" w14:textId="77777777" w:rsidTr="00934160">
        <w:trPr>
          <w:trHeight w:val="127"/>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13"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C14"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16" w14:textId="360D074E"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Struktura specifike</w:t>
            </w:r>
          </w:p>
          <w:p w14:paraId="59BDCC17"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C18" w14:textId="2CDDFCAD"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Struktura specifike</w:t>
            </w:r>
            <w:r w:rsidR="005644FD" w:rsidRPr="007E6E47">
              <w:rPr>
                <w:rFonts w:ascii="Garamond" w:eastAsia="Times New Roman" w:hAnsi="Garamond"/>
                <w:color w:val="000000"/>
                <w:sz w:val="20"/>
                <w:szCs w:val="20"/>
                <w:lang w:val="sq-AL"/>
              </w:rPr>
              <w:t>.</w:t>
            </w:r>
          </w:p>
        </w:tc>
      </w:tr>
      <w:tr w:rsidR="00934160" w:rsidRPr="007E6E47" w14:paraId="59BDCC20" w14:textId="77777777" w:rsidTr="00934160">
        <w:trPr>
          <w:trHeight w:val="854"/>
        </w:trPr>
        <w:tc>
          <w:tcPr>
            <w:tcW w:w="9813"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1A"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C1B"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1D" w14:textId="5B333B4F"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Të tjera </w:t>
            </w:r>
          </w:p>
          <w:p w14:paraId="59BDCC1E"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--Përkufizimi--</w:t>
            </w:r>
          </w:p>
          <w:p w14:paraId="59BDCC1F" w14:textId="10AB5B2D"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Të tjera</w:t>
            </w:r>
            <w:r w:rsidR="005644FD" w:rsidRPr="007E6E47">
              <w:rPr>
                <w:rFonts w:ascii="Garamond" w:eastAsia="Times New Roman" w:hAnsi="Garamond"/>
                <w:color w:val="000000"/>
                <w:sz w:val="20"/>
                <w:szCs w:val="20"/>
                <w:lang w:val="sq-AL"/>
              </w:rPr>
              <w:t>.</w:t>
            </w:r>
          </w:p>
        </w:tc>
      </w:tr>
    </w:tbl>
    <w:p w14:paraId="59BDCC21" w14:textId="77777777" w:rsidR="00934160" w:rsidRPr="007E6E47" w:rsidRDefault="00934160" w:rsidP="00343536">
      <w:pPr>
        <w:pStyle w:val="TEKSTI"/>
        <w:rPr>
          <w:lang w:val="sq-AL"/>
        </w:rPr>
      </w:pPr>
    </w:p>
    <w:p w14:paraId="59BDCC23" w14:textId="0C28D1D5" w:rsidR="00343536" w:rsidRPr="007E6E47" w:rsidRDefault="00343536" w:rsidP="005644FD">
      <w:pPr>
        <w:pStyle w:val="TEKSTI"/>
        <w:rPr>
          <w:b/>
          <w:lang w:val="sq-AL"/>
        </w:rPr>
      </w:pPr>
      <w:bookmarkStart w:id="139" w:name="_Toc52287466"/>
      <w:r w:rsidRPr="007E6E47">
        <w:rPr>
          <w:b/>
          <w:lang w:val="sq-AL"/>
        </w:rPr>
        <w:t>4.2.6.2 V</w:t>
      </w:r>
      <w:r w:rsidR="005644FD" w:rsidRPr="007E6E47">
        <w:rPr>
          <w:b/>
          <w:lang w:val="sq-AL"/>
        </w:rPr>
        <w:t>lerat</w:t>
      </w:r>
      <w:r w:rsidRPr="007E6E47">
        <w:rPr>
          <w:b/>
          <w:lang w:val="sq-AL"/>
        </w:rPr>
        <w:t xml:space="preserve"> </w:t>
      </w:r>
      <w:r w:rsidR="005644FD" w:rsidRPr="007E6E47">
        <w:rPr>
          <w:b/>
          <w:lang w:val="sq-AL"/>
        </w:rPr>
        <w:t>e llojit të ujërave të ndotura</w:t>
      </w:r>
      <w:bookmarkEnd w:id="139"/>
    </w:p>
    <w:p w14:paraId="59BDCC24" w14:textId="77777777" w:rsidR="00934160" w:rsidRPr="007E6E47" w:rsidRDefault="00934160" w:rsidP="00343536">
      <w:pPr>
        <w:pStyle w:val="TEKSTI"/>
        <w:rPr>
          <w:b/>
          <w:lang w:val="sq-AL"/>
        </w:rPr>
      </w:pPr>
      <w:r w:rsidRPr="007E6E47">
        <w:rPr>
          <w:b/>
          <w:lang w:val="sq-AL"/>
        </w:rPr>
        <w:t>-- Emri --</w:t>
      </w:r>
    </w:p>
    <w:p w14:paraId="59BDCC26" w14:textId="1506A03D" w:rsidR="00934160" w:rsidRPr="007E6E47" w:rsidRDefault="00934160" w:rsidP="005644FD">
      <w:pPr>
        <w:pStyle w:val="TEKSTI"/>
        <w:rPr>
          <w:lang w:val="sq-AL"/>
        </w:rPr>
      </w:pPr>
      <w:r w:rsidRPr="007E6E47">
        <w:rPr>
          <w:lang w:val="sq-AL"/>
        </w:rPr>
        <w:t>Vlerat e llojit të ujërave të ndotur</w:t>
      </w:r>
      <w:r w:rsidRPr="007E6E47">
        <w:rPr>
          <w:color w:val="000000"/>
          <w:lang w:val="sq-AL"/>
        </w:rPr>
        <w:t>a</w:t>
      </w:r>
    </w:p>
    <w:p w14:paraId="59BDCC27" w14:textId="77777777" w:rsidR="00934160" w:rsidRPr="007E6E47" w:rsidRDefault="00934160" w:rsidP="00343536">
      <w:pPr>
        <w:pStyle w:val="TEKSTI"/>
        <w:rPr>
          <w:b/>
          <w:lang w:val="sq-AL"/>
        </w:rPr>
      </w:pPr>
      <w:r w:rsidRPr="007E6E47">
        <w:rPr>
          <w:b/>
          <w:lang w:val="sq-AL"/>
        </w:rPr>
        <w:t>-- Përkufizimi --</w:t>
      </w:r>
    </w:p>
    <w:p w14:paraId="59BDCC29" w14:textId="776E8D15" w:rsidR="00934160" w:rsidRPr="007E6E47" w:rsidRDefault="00934160" w:rsidP="005644FD">
      <w:pPr>
        <w:pStyle w:val="TEKSTI"/>
        <w:rPr>
          <w:lang w:val="sq-AL"/>
        </w:rPr>
      </w:pPr>
      <w:r w:rsidRPr="007E6E47">
        <w:rPr>
          <w:lang w:val="sq-AL"/>
        </w:rPr>
        <w:t>Klasifikimi i llojeve të ujërave të ndotur</w:t>
      </w:r>
      <w:r w:rsidRPr="007E6E47">
        <w:rPr>
          <w:color w:val="000000"/>
          <w:lang w:val="sq-AL"/>
        </w:rPr>
        <w:t>a</w:t>
      </w:r>
      <w:r w:rsidR="005644FD" w:rsidRPr="007E6E47">
        <w:rPr>
          <w:color w:val="000000"/>
          <w:lang w:val="sq-AL"/>
        </w:rPr>
        <w:t>.</w:t>
      </w:r>
    </w:p>
    <w:p w14:paraId="59BDCC2A" w14:textId="77777777" w:rsidR="00934160" w:rsidRPr="007E6E47" w:rsidRDefault="00934160" w:rsidP="00343536">
      <w:pPr>
        <w:pStyle w:val="TEKSTI"/>
        <w:rPr>
          <w:b/>
          <w:lang w:val="sq-AL"/>
        </w:rPr>
      </w:pPr>
      <w:r w:rsidRPr="007E6E47">
        <w:rPr>
          <w:b/>
          <w:lang w:val="sq-AL"/>
        </w:rPr>
        <w:t>-- Kohëzgjatja --</w:t>
      </w:r>
    </w:p>
    <w:p w14:paraId="59BDCC2C" w14:textId="67274607" w:rsidR="00934160" w:rsidRPr="007E6E47" w:rsidRDefault="005644FD" w:rsidP="005644FD">
      <w:pPr>
        <w:pStyle w:val="TEKSTI"/>
        <w:rPr>
          <w:lang w:val="sq-AL"/>
        </w:rPr>
      </w:pPr>
      <w:r w:rsidRPr="007E6E47">
        <w:rPr>
          <w:lang w:val="sq-AL"/>
        </w:rPr>
        <w:t xml:space="preserve">E hapur </w:t>
      </w:r>
    </w:p>
    <w:p w14:paraId="59BDCC2D" w14:textId="77777777" w:rsidR="00934160" w:rsidRPr="007E6E47" w:rsidRDefault="00934160" w:rsidP="00343536">
      <w:pPr>
        <w:pStyle w:val="TEKSTI"/>
        <w:rPr>
          <w:b/>
          <w:lang w:val="sq-AL"/>
        </w:rPr>
      </w:pPr>
      <w:r w:rsidRPr="007E6E47">
        <w:rPr>
          <w:b/>
          <w:lang w:val="sq-AL"/>
        </w:rPr>
        <w:t>-- Identifikuesi --</w:t>
      </w:r>
    </w:p>
    <w:p w14:paraId="59BDCC2F" w14:textId="68B66DDB" w:rsidR="00934160" w:rsidRPr="007E6E47" w:rsidRDefault="00C423C8" w:rsidP="005644FD">
      <w:pPr>
        <w:pStyle w:val="TEKSTI"/>
        <w:rPr>
          <w:color w:val="0000FF"/>
          <w:u w:val="single"/>
          <w:lang w:val="sq-AL"/>
        </w:rPr>
      </w:pPr>
      <w:hyperlink r:id="rId52" w:history="1">
        <w:r w:rsidR="00934160" w:rsidRPr="007E6E47">
          <w:rPr>
            <w:rStyle w:val="Hyperlink"/>
            <w:lang w:val="sq-AL"/>
          </w:rPr>
          <w:t>http://inspire.ec.europa.eu/codelist/SewerWaterTypeValue</w:t>
        </w:r>
      </w:hyperlink>
    </w:p>
    <w:p w14:paraId="59BDCC30" w14:textId="77777777" w:rsidR="00934160" w:rsidRPr="007E6E47" w:rsidRDefault="00934160" w:rsidP="00343536">
      <w:pPr>
        <w:pStyle w:val="TEKSTI"/>
        <w:rPr>
          <w:b/>
          <w:lang w:val="sq-AL"/>
        </w:rPr>
      </w:pPr>
      <w:r w:rsidRPr="007E6E47">
        <w:rPr>
          <w:b/>
          <w:lang w:val="sq-AL"/>
        </w:rPr>
        <w:t>-- Vlerat –</w:t>
      </w:r>
    </w:p>
    <w:p w14:paraId="59BDCC31" w14:textId="77777777" w:rsidR="00934160" w:rsidRPr="007E6E47" w:rsidRDefault="00934160" w:rsidP="00343536">
      <w:pPr>
        <w:pStyle w:val="TEKSTI"/>
        <w:rPr>
          <w:lang w:val="sq-AL"/>
        </w:rPr>
      </w:pPr>
      <w:r w:rsidRPr="007E6E47">
        <w:rPr>
          <w:lang w:val="sq-AL"/>
        </w:rPr>
        <w:t xml:space="preserve">Vlerat e lejuara për këtë kodlistë përfshijnë vlerat e specifikuara në tabelën e mëposhtme dhe vlerat shtesë në çdo nivel të përcaktuar nga ofruesit e të dhënave. </w:t>
      </w:r>
    </w:p>
    <w:p w14:paraId="59BDCC32" w14:textId="77777777" w:rsidR="00934160" w:rsidRPr="007E6E47" w:rsidRDefault="00934160" w:rsidP="00343536">
      <w:pPr>
        <w:pStyle w:val="TEKSTI"/>
        <w:rPr>
          <w:sz w:val="6"/>
          <w:lang w:val="sq-AL"/>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C34"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BDCC33" w14:textId="77777777" w:rsidR="00934160" w:rsidRPr="007E6E47" w:rsidRDefault="00934160" w:rsidP="00343536">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Kodlistë</w:t>
            </w:r>
          </w:p>
        </w:tc>
      </w:tr>
      <w:tr w:rsidR="00934160" w:rsidRPr="007E6E47" w14:paraId="59BDCC3E"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35" w14:textId="77777777" w:rsidR="00934160" w:rsidRPr="007E6E47" w:rsidRDefault="00934160" w:rsidP="00343536">
            <w:pPr>
              <w:tabs>
                <w:tab w:val="left" w:pos="540"/>
              </w:tabs>
              <w:spacing w:after="0" w:line="240" w:lineRule="auto"/>
              <w:ind w:firstLine="0"/>
              <w:rPr>
                <w:rFonts w:ascii="Garamond" w:eastAsia="Times New Roman" w:hAnsi="Garamond"/>
                <w:color w:val="000000"/>
                <w:sz w:val="6"/>
                <w:szCs w:val="20"/>
                <w:lang w:val="sq-AL"/>
              </w:rPr>
            </w:pPr>
          </w:p>
          <w:p w14:paraId="59BDCC36"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38" w14:textId="39A1594E"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Ujërat e ndotura</w:t>
            </w:r>
          </w:p>
          <w:p w14:paraId="59BDCC39"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w:t>
            </w:r>
          </w:p>
          <w:p w14:paraId="59BDCC3B" w14:textId="59C9F674"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Ujërat e ndotura</w:t>
            </w:r>
            <w:r w:rsidR="005644FD" w:rsidRPr="007E6E47">
              <w:rPr>
                <w:rFonts w:ascii="Garamond" w:eastAsia="Times New Roman" w:hAnsi="Garamond"/>
                <w:color w:val="000000"/>
                <w:sz w:val="20"/>
                <w:szCs w:val="20"/>
                <w:lang w:val="sq-AL"/>
              </w:rPr>
              <w:t>.</w:t>
            </w:r>
          </w:p>
          <w:p w14:paraId="59BDCC3C"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C3D"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Ujërat e ndotur, largojnë produktet e </w:t>
            </w:r>
            <w:r w:rsidRPr="007E6E47">
              <w:rPr>
                <w:rFonts w:ascii="Garamond" w:hAnsi="Garamond"/>
                <w:sz w:val="20"/>
                <w:szCs w:val="20"/>
                <w:lang w:val="sq-AL"/>
              </w:rPr>
              <w:t>mbetjeve</w:t>
            </w:r>
            <w:r w:rsidRPr="007E6E47">
              <w:rPr>
                <w:rFonts w:ascii="Garamond" w:eastAsia="Times New Roman" w:hAnsi="Garamond"/>
                <w:color w:val="000000"/>
                <w:sz w:val="20"/>
                <w:szCs w:val="20"/>
                <w:lang w:val="sq-AL"/>
              </w:rPr>
              <w:t xml:space="preserve"> nga shtëpitë e njerëzve dhe i dërgojnë ato nën tokë në një impiant trajtimi.</w:t>
            </w:r>
          </w:p>
        </w:tc>
      </w:tr>
      <w:tr w:rsidR="00934160" w:rsidRPr="007E6E47" w14:paraId="59BDCC48"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3F"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C40"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42" w14:textId="2F5BB952"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Të kombinuar</w:t>
            </w:r>
          </w:p>
          <w:p w14:paraId="59BDCC43"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C45" w14:textId="48C1014D"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Ujërat e ndotura të kombinuar.</w:t>
            </w:r>
          </w:p>
          <w:p w14:paraId="59BDCC46"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C47"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Ujërat e ndotura të kombinuar përbëjnë një lloj sistemi kanalizimesh që mbledh ujërat e zeza sanitare dhe rrjedhjen e ujërave të shiut në një sistem të vetëm tubash.</w:t>
            </w:r>
          </w:p>
        </w:tc>
      </w:tr>
      <w:tr w:rsidR="00934160" w:rsidRPr="007E6E47" w14:paraId="59BDCC52"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49" w14:textId="77777777" w:rsidR="00934160" w:rsidRPr="007E6E47" w:rsidRDefault="00934160" w:rsidP="00343536">
            <w:pPr>
              <w:tabs>
                <w:tab w:val="left" w:pos="540"/>
              </w:tabs>
              <w:spacing w:after="0" w:line="240" w:lineRule="auto"/>
              <w:ind w:firstLine="0"/>
              <w:rPr>
                <w:rFonts w:ascii="Garamond" w:eastAsia="Times New Roman" w:hAnsi="Garamond"/>
                <w:color w:val="000000"/>
                <w:sz w:val="8"/>
                <w:szCs w:val="20"/>
                <w:lang w:val="sq-AL"/>
              </w:rPr>
            </w:pPr>
          </w:p>
          <w:p w14:paraId="59BDCC4A"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4C" w14:textId="6CE14A2A"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Të trajtuar</w:t>
            </w:r>
          </w:p>
          <w:p w14:paraId="59BDCC4D" w14:textId="533B2B76"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r w:rsidR="005644FD" w:rsidRPr="007E6E47">
              <w:rPr>
                <w:rFonts w:ascii="Garamond" w:eastAsia="Times New Roman" w:hAnsi="Garamond"/>
                <w:b/>
                <w:color w:val="000000"/>
                <w:sz w:val="20"/>
                <w:szCs w:val="20"/>
                <w:lang w:val="sq-AL"/>
              </w:rPr>
              <w:t>-</w:t>
            </w:r>
          </w:p>
          <w:p w14:paraId="59BDCC4F" w14:textId="1FFF277C"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Uji i trajtuar.</w:t>
            </w:r>
          </w:p>
          <w:p w14:paraId="59BDCC50"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C51"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Uji i trajtuar, i quajtur ujë i ricikluar, është uji i ndotur (ujërave të zeza) që është përpunuar për heqjen e lëndëve të ngurta dhe papastërtive të caktuara dhe më pas përdoret në vaditje të tokës ose për të mbushur akuiferet nëntokësore.</w:t>
            </w:r>
          </w:p>
        </w:tc>
      </w:tr>
      <w:tr w:rsidR="00934160" w:rsidRPr="007E6E47" w14:paraId="59BDCC5C"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53" w14:textId="77777777" w:rsidR="00934160" w:rsidRPr="007E6E47" w:rsidRDefault="00934160" w:rsidP="00343536">
            <w:pPr>
              <w:tabs>
                <w:tab w:val="left" w:pos="540"/>
              </w:tabs>
              <w:spacing w:after="0" w:line="240" w:lineRule="auto"/>
              <w:ind w:firstLine="0"/>
              <w:rPr>
                <w:rFonts w:ascii="Garamond" w:eastAsia="Times New Roman" w:hAnsi="Garamond"/>
                <w:color w:val="000000"/>
                <w:sz w:val="2"/>
                <w:szCs w:val="20"/>
                <w:lang w:val="sq-AL"/>
              </w:rPr>
            </w:pPr>
          </w:p>
          <w:p w14:paraId="59BDCC54"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C56" w14:textId="1A9A7CD1" w:rsidR="00934160" w:rsidRPr="007E6E47" w:rsidRDefault="005644FD"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Ujërat e bardha</w:t>
            </w:r>
          </w:p>
          <w:p w14:paraId="59BDCC57"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w:t>
            </w:r>
          </w:p>
          <w:p w14:paraId="59BDCC59" w14:textId="79787986"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Ujërat e </w:t>
            </w:r>
            <w:r w:rsidR="005644FD" w:rsidRPr="007E6E47">
              <w:rPr>
                <w:rFonts w:ascii="Garamond" w:eastAsia="Times New Roman" w:hAnsi="Garamond"/>
                <w:color w:val="000000"/>
                <w:sz w:val="20"/>
                <w:szCs w:val="20"/>
                <w:lang w:val="sq-AL" w:eastAsia="sq-AL"/>
              </w:rPr>
              <w:t>bardha nga reshjet atmosferike.</w:t>
            </w:r>
          </w:p>
          <w:p w14:paraId="59BDCC5A"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C5B"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eastAsia="sq-AL"/>
              </w:rPr>
              <w:t xml:space="preserve">Ujërat e bardha që vijnë nga reshjet atmosferike bashkohen </w:t>
            </w:r>
            <w:r w:rsidRPr="007E6E47">
              <w:rPr>
                <w:rFonts w:ascii="Garamond" w:eastAsia="Times New Roman" w:hAnsi="Garamond"/>
                <w:color w:val="000000"/>
                <w:sz w:val="20"/>
                <w:szCs w:val="20"/>
                <w:lang w:val="sq-AL"/>
              </w:rPr>
              <w:t xml:space="preserve">në ligatinat dhe liqenet. Kanalet dhe </w:t>
            </w:r>
            <w:r w:rsidRPr="007E6E47">
              <w:rPr>
                <w:rFonts w:ascii="Garamond" w:eastAsia="Times New Roman" w:hAnsi="Garamond"/>
                <w:color w:val="000000" w:themeColor="text1"/>
                <w:sz w:val="20"/>
                <w:szCs w:val="20"/>
                <w:lang w:val="sq-AL"/>
              </w:rPr>
              <w:t>vijat e frenimit shërbejnë për të kryer kullimin e ujërave.</w:t>
            </w:r>
          </w:p>
        </w:tc>
      </w:tr>
    </w:tbl>
    <w:p w14:paraId="59BDCC5D" w14:textId="77777777" w:rsidR="00934160" w:rsidRPr="007E6E47" w:rsidRDefault="00934160" w:rsidP="00343536">
      <w:pPr>
        <w:pStyle w:val="TEKSTI"/>
        <w:rPr>
          <w:lang w:val="sq-AL"/>
        </w:rPr>
      </w:pPr>
    </w:p>
    <w:p w14:paraId="59BDCC5E" w14:textId="07C89E6A" w:rsidR="00934160" w:rsidRPr="007E6E47" w:rsidRDefault="00343536" w:rsidP="00343536">
      <w:pPr>
        <w:pStyle w:val="TEKSTI"/>
        <w:rPr>
          <w:b/>
          <w:lang w:val="sq-AL"/>
        </w:rPr>
      </w:pPr>
      <w:bookmarkStart w:id="140" w:name="_Toc52287467"/>
      <w:r w:rsidRPr="007E6E47">
        <w:rPr>
          <w:b/>
          <w:lang w:val="sq-AL"/>
        </w:rPr>
        <w:t>4.2.7 S</w:t>
      </w:r>
      <w:r w:rsidR="005644FD" w:rsidRPr="007E6E47">
        <w:rPr>
          <w:b/>
          <w:lang w:val="sq-AL"/>
        </w:rPr>
        <w:t>kema e aplikimit</w:t>
      </w:r>
      <w:r w:rsidRPr="007E6E47">
        <w:rPr>
          <w:b/>
          <w:lang w:val="sq-AL"/>
        </w:rPr>
        <w:t xml:space="preserve"> </w:t>
      </w:r>
      <w:r w:rsidR="0021372D" w:rsidRPr="007E6E47">
        <w:rPr>
          <w:b/>
          <w:lang w:val="sq-AL"/>
        </w:rPr>
        <w:t>“</w:t>
      </w:r>
      <w:r w:rsidRPr="007E6E47">
        <w:rPr>
          <w:b/>
          <w:lang w:val="sq-AL"/>
        </w:rPr>
        <w:t>R</w:t>
      </w:r>
      <w:r w:rsidR="005644FD" w:rsidRPr="007E6E47">
        <w:rPr>
          <w:b/>
          <w:lang w:val="sq-AL"/>
        </w:rPr>
        <w:t>rjeti</w:t>
      </w:r>
      <w:r w:rsidRPr="007E6E47">
        <w:rPr>
          <w:b/>
          <w:lang w:val="sq-AL"/>
        </w:rPr>
        <w:t xml:space="preserve"> </w:t>
      </w:r>
      <w:r w:rsidR="005644FD" w:rsidRPr="007E6E47">
        <w:rPr>
          <w:b/>
          <w:lang w:val="sq-AL"/>
        </w:rPr>
        <w:t>i shpërndarjes së energjisë termike</w:t>
      </w:r>
      <w:r w:rsidR="0021372D" w:rsidRPr="007E6E47">
        <w:rPr>
          <w:b/>
          <w:lang w:val="sq-AL"/>
        </w:rPr>
        <w:t>”</w:t>
      </w:r>
      <w:bookmarkEnd w:id="140"/>
    </w:p>
    <w:tbl>
      <w:tblPr>
        <w:tblStyle w:val="TableGrid9"/>
        <w:tblW w:w="0" w:type="auto"/>
        <w:tblLook w:val="04A0" w:firstRow="1" w:lastRow="0" w:firstColumn="1" w:lastColumn="0" w:noHBand="0" w:noVBand="1"/>
      </w:tblPr>
      <w:tblGrid>
        <w:gridCol w:w="9016"/>
      </w:tblGrid>
      <w:tr w:rsidR="00934160" w:rsidRPr="007E6E47" w14:paraId="59BDCC60"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C5F" w14:textId="77777777" w:rsidR="00934160" w:rsidRPr="007E6E47" w:rsidRDefault="00934160" w:rsidP="00343536">
            <w:pPr>
              <w:ind w:firstLine="0"/>
              <w:rPr>
                <w:rFonts w:ascii="Garamond" w:hAnsi="Garamond"/>
                <w:b/>
                <w:sz w:val="20"/>
                <w:szCs w:val="20"/>
              </w:rPr>
            </w:pPr>
            <w:r w:rsidRPr="007E6E47">
              <w:rPr>
                <w:rFonts w:ascii="Garamond" w:hAnsi="Garamond"/>
                <w:b/>
                <w:sz w:val="20"/>
                <w:szCs w:val="20"/>
              </w:rPr>
              <w:t>Kodlistat</w:t>
            </w:r>
          </w:p>
        </w:tc>
      </w:tr>
      <w:tr w:rsidR="00934160" w:rsidRPr="007E6E47" w14:paraId="59BDCC62"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C61"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VleratELlojitTëAksesorëveTëRrjetiIShpërndarjesSëEnergjisëTermike</w:t>
            </w:r>
          </w:p>
        </w:tc>
      </w:tr>
    </w:tbl>
    <w:p w14:paraId="59BDCC63" w14:textId="77777777" w:rsidR="00934160" w:rsidRPr="007E6E47" w:rsidRDefault="00934160" w:rsidP="002B4702">
      <w:pPr>
        <w:spacing w:after="0" w:line="240" w:lineRule="auto"/>
        <w:ind w:firstLine="0"/>
        <w:rPr>
          <w:rFonts w:ascii="Garamond" w:hAnsi="Garamond"/>
          <w:sz w:val="24"/>
          <w:szCs w:val="24"/>
          <w:lang w:val="sq-AL"/>
        </w:rPr>
      </w:pPr>
    </w:p>
    <w:p w14:paraId="59BDCC65" w14:textId="7772C4D2" w:rsidR="00343536" w:rsidRPr="007E6E47" w:rsidRDefault="00343536" w:rsidP="002B4702">
      <w:pPr>
        <w:spacing w:after="0" w:line="240" w:lineRule="auto"/>
        <w:ind w:firstLine="0"/>
        <w:rPr>
          <w:rFonts w:ascii="Garamond" w:hAnsi="Garamond"/>
          <w:b/>
          <w:sz w:val="24"/>
          <w:szCs w:val="24"/>
          <w:lang w:val="sq-AL"/>
        </w:rPr>
      </w:pPr>
      <w:bookmarkStart w:id="141" w:name="_Toc52287468"/>
      <w:r w:rsidRPr="007E6E47">
        <w:rPr>
          <w:rFonts w:ascii="Garamond" w:hAnsi="Garamond"/>
          <w:b/>
          <w:sz w:val="24"/>
          <w:szCs w:val="24"/>
          <w:lang w:val="sq-AL"/>
        </w:rPr>
        <w:t>4.2.7.1 V</w:t>
      </w:r>
      <w:r w:rsidR="005644FD" w:rsidRPr="007E6E47">
        <w:rPr>
          <w:rFonts w:ascii="Garamond" w:hAnsi="Garamond"/>
          <w:b/>
          <w:sz w:val="24"/>
          <w:szCs w:val="24"/>
          <w:lang w:val="sq-AL"/>
        </w:rPr>
        <w:t>lerat</w:t>
      </w:r>
      <w:r w:rsidRPr="007E6E47">
        <w:rPr>
          <w:rFonts w:ascii="Garamond" w:hAnsi="Garamond"/>
          <w:b/>
          <w:sz w:val="24"/>
          <w:szCs w:val="24"/>
          <w:lang w:val="sq-AL"/>
        </w:rPr>
        <w:t xml:space="preserve"> </w:t>
      </w:r>
      <w:r w:rsidR="005644FD" w:rsidRPr="007E6E47">
        <w:rPr>
          <w:rFonts w:ascii="Garamond" w:hAnsi="Garamond"/>
          <w:b/>
          <w:sz w:val="24"/>
          <w:szCs w:val="24"/>
          <w:lang w:val="sq-AL"/>
        </w:rPr>
        <w:t>e llojeve të aksesorëve të rrjetit të shpërndarjes së energjisë termike</w:t>
      </w:r>
      <w:bookmarkEnd w:id="141"/>
    </w:p>
    <w:p w14:paraId="59BDCC66"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Emri --</w:t>
      </w:r>
    </w:p>
    <w:p w14:paraId="59BDCC68" w14:textId="54A7C6EE" w:rsidR="00934160" w:rsidRPr="007E6E47" w:rsidRDefault="00934160" w:rsidP="002B4702">
      <w:pPr>
        <w:spacing w:after="0" w:line="240" w:lineRule="auto"/>
        <w:ind w:firstLine="0"/>
        <w:rPr>
          <w:rFonts w:ascii="Garamond" w:hAnsi="Garamond"/>
          <w:sz w:val="24"/>
          <w:szCs w:val="24"/>
          <w:lang w:val="sq-AL"/>
        </w:rPr>
      </w:pPr>
      <w:r w:rsidRPr="007E6E47">
        <w:rPr>
          <w:rFonts w:ascii="Garamond" w:hAnsi="Garamond"/>
          <w:sz w:val="24"/>
          <w:szCs w:val="24"/>
          <w:lang w:val="sq-AL"/>
        </w:rPr>
        <w:t xml:space="preserve"> Vlerat e llojeve të aksesorëve të rrjetit të shp</w:t>
      </w:r>
      <w:r w:rsidR="005644FD" w:rsidRPr="007E6E47">
        <w:rPr>
          <w:rFonts w:ascii="Garamond" w:hAnsi="Garamond"/>
          <w:sz w:val="24"/>
          <w:szCs w:val="24"/>
          <w:lang w:val="sq-AL"/>
        </w:rPr>
        <w:t xml:space="preserve">ërndarjes së energjisë termike </w:t>
      </w:r>
    </w:p>
    <w:p w14:paraId="59BDCC69"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Përkufizimi --</w:t>
      </w:r>
    </w:p>
    <w:p w14:paraId="59BDCC6B" w14:textId="2ABDD1B2" w:rsidR="00934160" w:rsidRPr="007E6E47" w:rsidRDefault="00934160" w:rsidP="002B4702">
      <w:pPr>
        <w:spacing w:after="0" w:line="240" w:lineRule="auto"/>
        <w:ind w:firstLine="0"/>
        <w:rPr>
          <w:rFonts w:ascii="Garamond" w:hAnsi="Garamond"/>
          <w:sz w:val="24"/>
          <w:szCs w:val="24"/>
          <w:lang w:val="sq-AL"/>
        </w:rPr>
      </w:pPr>
      <w:r w:rsidRPr="007E6E47">
        <w:rPr>
          <w:rFonts w:ascii="Garamond" w:hAnsi="Garamond"/>
          <w:sz w:val="24"/>
          <w:szCs w:val="24"/>
          <w:lang w:val="sq-AL"/>
        </w:rPr>
        <w:t>Kjo kodlistë përmban një klasifikim të aksesorëve të rrjetit të shp</w:t>
      </w:r>
      <w:r w:rsidR="005644FD" w:rsidRPr="007E6E47">
        <w:rPr>
          <w:rFonts w:ascii="Garamond" w:hAnsi="Garamond"/>
          <w:sz w:val="24"/>
          <w:szCs w:val="24"/>
          <w:lang w:val="sq-AL"/>
        </w:rPr>
        <w:t>ërndarjes së energjisë termike.</w:t>
      </w:r>
    </w:p>
    <w:p w14:paraId="59BDCC6C"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Kohëzgjatja --</w:t>
      </w:r>
    </w:p>
    <w:p w14:paraId="59BDCC6E" w14:textId="4F225F1F" w:rsidR="00934160" w:rsidRPr="007E6E47" w:rsidRDefault="005644FD" w:rsidP="002B4702">
      <w:pPr>
        <w:spacing w:after="0" w:line="240" w:lineRule="auto"/>
        <w:ind w:firstLine="0"/>
        <w:rPr>
          <w:rFonts w:ascii="Garamond" w:hAnsi="Garamond"/>
          <w:sz w:val="24"/>
          <w:szCs w:val="24"/>
          <w:lang w:val="sq-AL"/>
        </w:rPr>
      </w:pPr>
      <w:r w:rsidRPr="007E6E47">
        <w:rPr>
          <w:rFonts w:ascii="Garamond" w:hAnsi="Garamond"/>
          <w:sz w:val="24"/>
          <w:szCs w:val="24"/>
          <w:lang w:val="sq-AL"/>
        </w:rPr>
        <w:t>E hapur</w:t>
      </w:r>
    </w:p>
    <w:p w14:paraId="59BDCC6F"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Identifikuesi --</w:t>
      </w:r>
    </w:p>
    <w:p w14:paraId="59BDCC71" w14:textId="74A810B5" w:rsidR="00934160" w:rsidRPr="007E6E47" w:rsidRDefault="00C423C8" w:rsidP="002B4702">
      <w:pPr>
        <w:spacing w:after="0" w:line="240" w:lineRule="auto"/>
        <w:ind w:firstLine="0"/>
        <w:rPr>
          <w:rFonts w:ascii="Garamond" w:hAnsi="Garamond"/>
          <w:sz w:val="24"/>
          <w:szCs w:val="24"/>
          <w:lang w:val="sq-AL"/>
        </w:rPr>
      </w:pPr>
      <w:hyperlink r:id="rId53" w:history="1">
        <w:r w:rsidR="00934160" w:rsidRPr="007E6E47">
          <w:rPr>
            <w:rStyle w:val="Hyperlink"/>
            <w:rFonts w:ascii="Garamond" w:hAnsi="Garamond"/>
            <w:sz w:val="24"/>
            <w:szCs w:val="24"/>
            <w:lang w:val="sq-AL"/>
          </w:rPr>
          <w:t>http://inspire.ec.europa.eu/codeList/US/ThermalAppurtenanceTypeValue</w:t>
        </w:r>
      </w:hyperlink>
    </w:p>
    <w:p w14:paraId="59BDCC72"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Burimi --</w:t>
      </w:r>
    </w:p>
    <w:p w14:paraId="59BDCC74" w14:textId="6E95F7E5" w:rsidR="00934160" w:rsidRPr="007E6E47" w:rsidRDefault="005644FD" w:rsidP="002B4702">
      <w:pPr>
        <w:spacing w:after="0" w:line="240" w:lineRule="auto"/>
        <w:ind w:firstLine="0"/>
        <w:rPr>
          <w:rFonts w:ascii="Garamond" w:hAnsi="Garamond"/>
          <w:i/>
          <w:sz w:val="24"/>
          <w:szCs w:val="24"/>
          <w:lang w:val="sq-AL"/>
        </w:rPr>
      </w:pPr>
      <w:r w:rsidRPr="007E6E47">
        <w:rPr>
          <w:rFonts w:ascii="Garamond" w:hAnsi="Garamond"/>
          <w:i/>
          <w:sz w:val="24"/>
          <w:szCs w:val="24"/>
          <w:lang w:val="sq-AL"/>
        </w:rPr>
        <w:t xml:space="preserve">VleratELlojitTëAksesorëve </w:t>
      </w:r>
    </w:p>
    <w:p w14:paraId="59BDCC75" w14:textId="77777777" w:rsidR="00934160" w:rsidRPr="007E6E47" w:rsidRDefault="00934160" w:rsidP="002B4702">
      <w:pPr>
        <w:spacing w:after="0" w:line="240" w:lineRule="auto"/>
        <w:ind w:firstLine="0"/>
        <w:rPr>
          <w:rFonts w:ascii="Garamond" w:hAnsi="Garamond"/>
          <w:b/>
          <w:sz w:val="24"/>
          <w:szCs w:val="24"/>
          <w:lang w:val="sq-AL"/>
        </w:rPr>
      </w:pPr>
      <w:r w:rsidRPr="007E6E47">
        <w:rPr>
          <w:rFonts w:ascii="Garamond" w:hAnsi="Garamond"/>
          <w:b/>
          <w:sz w:val="24"/>
          <w:szCs w:val="24"/>
          <w:lang w:val="sq-AL"/>
        </w:rPr>
        <w:t>-- Vlerat --</w:t>
      </w:r>
    </w:p>
    <w:p w14:paraId="59BDCC77" w14:textId="6FBFB187" w:rsidR="00343536" w:rsidRPr="007E6E47" w:rsidRDefault="00934160" w:rsidP="00DA2908">
      <w:pPr>
        <w:spacing w:after="0" w:line="240" w:lineRule="auto"/>
        <w:ind w:firstLine="0"/>
        <w:rPr>
          <w:rFonts w:ascii="Garamond" w:hAnsi="Garamond"/>
          <w:sz w:val="24"/>
          <w:szCs w:val="24"/>
          <w:lang w:val="sq-AL"/>
        </w:rPr>
      </w:pPr>
      <w:r w:rsidRPr="007E6E47">
        <w:rPr>
          <w:rFonts w:ascii="Garamond" w:hAnsi="Garamond"/>
          <w:sz w:val="24"/>
          <w:szCs w:val="24"/>
          <w:lang w:val="sq-AL"/>
        </w:rPr>
        <w:t>Kjo kodlistë përcaktohet nga v</w:t>
      </w:r>
      <w:r w:rsidR="00DA2908" w:rsidRPr="007E6E47">
        <w:rPr>
          <w:rFonts w:ascii="Garamond" w:hAnsi="Garamond"/>
          <w:sz w:val="24"/>
          <w:szCs w:val="24"/>
          <w:lang w:val="sq-AL"/>
        </w:rPr>
        <w:t>lerat e ofruesit të të dhënave.</w:t>
      </w:r>
    </w:p>
    <w:p w14:paraId="59BDCC78" w14:textId="7095F927" w:rsidR="00934160" w:rsidRPr="007E6E47" w:rsidRDefault="00343536" w:rsidP="00343536">
      <w:pPr>
        <w:pStyle w:val="TEKSTI"/>
        <w:rPr>
          <w:b/>
          <w:lang w:val="sq-AL"/>
        </w:rPr>
      </w:pPr>
      <w:bookmarkStart w:id="142" w:name="_Toc52287469"/>
      <w:r w:rsidRPr="007E6E47">
        <w:rPr>
          <w:b/>
          <w:lang w:val="sq-AL"/>
        </w:rPr>
        <w:t>4.2.8 S</w:t>
      </w:r>
      <w:r w:rsidR="005644FD" w:rsidRPr="007E6E47">
        <w:rPr>
          <w:b/>
          <w:lang w:val="sq-AL"/>
        </w:rPr>
        <w:t>kema</w:t>
      </w:r>
      <w:r w:rsidRPr="007E6E47">
        <w:rPr>
          <w:b/>
          <w:lang w:val="sq-AL"/>
        </w:rPr>
        <w:t xml:space="preserve"> </w:t>
      </w:r>
      <w:r w:rsidR="005644FD" w:rsidRPr="007E6E47">
        <w:rPr>
          <w:b/>
          <w:lang w:val="sq-AL"/>
        </w:rPr>
        <w:t xml:space="preserve">e aplikimit </w:t>
      </w:r>
      <w:r w:rsidR="0021372D" w:rsidRPr="007E6E47">
        <w:rPr>
          <w:b/>
          <w:lang w:val="sq-AL"/>
        </w:rPr>
        <w:t>“</w:t>
      </w:r>
      <w:r w:rsidRPr="007E6E47">
        <w:rPr>
          <w:b/>
          <w:lang w:val="sq-AL"/>
        </w:rPr>
        <w:t>R</w:t>
      </w:r>
      <w:r w:rsidR="005644FD" w:rsidRPr="007E6E47">
        <w:rPr>
          <w:b/>
          <w:lang w:val="sq-AL"/>
        </w:rPr>
        <w:t>rjeti</w:t>
      </w:r>
      <w:r w:rsidRPr="007E6E47">
        <w:rPr>
          <w:b/>
          <w:lang w:val="sq-AL"/>
        </w:rPr>
        <w:t xml:space="preserve"> </w:t>
      </w:r>
      <w:r w:rsidR="005644FD" w:rsidRPr="007E6E47">
        <w:rPr>
          <w:b/>
          <w:lang w:val="sq-AL"/>
        </w:rPr>
        <w:t>i shpërndarjes së sistemit ujor</w:t>
      </w:r>
      <w:r w:rsidR="0021372D" w:rsidRPr="007E6E47">
        <w:rPr>
          <w:b/>
          <w:lang w:val="sq-AL"/>
        </w:rPr>
        <w:t>”</w:t>
      </w:r>
      <w:bookmarkEnd w:id="142"/>
    </w:p>
    <w:tbl>
      <w:tblPr>
        <w:tblStyle w:val="TableGrid100"/>
        <w:tblW w:w="0" w:type="auto"/>
        <w:tblLook w:val="04A0" w:firstRow="1" w:lastRow="0" w:firstColumn="1" w:lastColumn="0" w:noHBand="0" w:noVBand="1"/>
      </w:tblPr>
      <w:tblGrid>
        <w:gridCol w:w="9016"/>
      </w:tblGrid>
      <w:tr w:rsidR="00934160" w:rsidRPr="007E6E47" w14:paraId="59BDCC7A"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C79" w14:textId="77777777" w:rsidR="00934160" w:rsidRPr="007E6E47" w:rsidRDefault="00934160" w:rsidP="00343536">
            <w:pPr>
              <w:ind w:firstLine="0"/>
              <w:rPr>
                <w:rFonts w:ascii="Garamond" w:hAnsi="Garamond"/>
                <w:b/>
                <w:sz w:val="20"/>
                <w:szCs w:val="20"/>
              </w:rPr>
            </w:pPr>
            <w:r w:rsidRPr="007E6E47">
              <w:rPr>
                <w:rFonts w:ascii="Garamond" w:hAnsi="Garamond"/>
                <w:b/>
                <w:sz w:val="20"/>
                <w:szCs w:val="20"/>
              </w:rPr>
              <w:t>Kodlistat</w:t>
            </w:r>
          </w:p>
        </w:tc>
      </w:tr>
      <w:tr w:rsidR="00934160" w:rsidRPr="007E6E47" w14:paraId="59BDCC7C"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C7B"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 xml:space="preserve">VleratELlojitTëAksesorëveTëRrjetitTShpërndarjesSëëSistemitUjor </w:t>
            </w:r>
          </w:p>
        </w:tc>
      </w:tr>
      <w:tr w:rsidR="00934160" w:rsidRPr="007E6E47" w14:paraId="59BDCC7E"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C7D"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VleratELlojitTëUjërave</w:t>
            </w:r>
          </w:p>
        </w:tc>
      </w:tr>
    </w:tbl>
    <w:p w14:paraId="59BDCC7F" w14:textId="77777777" w:rsidR="00934160" w:rsidRPr="007E6E47" w:rsidRDefault="00934160" w:rsidP="00343536">
      <w:pPr>
        <w:pStyle w:val="TEKSTI"/>
        <w:rPr>
          <w:lang w:val="sq-AL"/>
        </w:rPr>
      </w:pPr>
    </w:p>
    <w:p w14:paraId="59BDCC81" w14:textId="710487C3" w:rsidR="00343536" w:rsidRPr="007E6E47" w:rsidRDefault="00343536" w:rsidP="005644FD">
      <w:pPr>
        <w:pStyle w:val="TEKSTI"/>
        <w:rPr>
          <w:b/>
          <w:sz w:val="22"/>
          <w:lang w:val="sq-AL"/>
        </w:rPr>
      </w:pPr>
      <w:bookmarkStart w:id="143" w:name="_Toc52287470"/>
      <w:r w:rsidRPr="007E6E47">
        <w:rPr>
          <w:b/>
          <w:sz w:val="22"/>
          <w:lang w:val="sq-AL"/>
        </w:rPr>
        <w:t>4.2.8.1 V</w:t>
      </w:r>
      <w:r w:rsidR="005644FD" w:rsidRPr="007E6E47">
        <w:rPr>
          <w:b/>
          <w:sz w:val="22"/>
          <w:lang w:val="sq-AL"/>
        </w:rPr>
        <w:t>lerat e llojit të aksesorëve të rrjeti i shpërndarjes të sistemit ujor</w:t>
      </w:r>
      <w:bookmarkEnd w:id="143"/>
    </w:p>
    <w:p w14:paraId="59BDCC82" w14:textId="77777777" w:rsidR="00934160" w:rsidRPr="007E6E47" w:rsidRDefault="00934160" w:rsidP="00343536">
      <w:pPr>
        <w:pStyle w:val="TEKSTI"/>
        <w:rPr>
          <w:b/>
          <w:color w:val="000000"/>
          <w:lang w:val="sq-AL" w:eastAsia="sq-AL"/>
        </w:rPr>
      </w:pPr>
      <w:r w:rsidRPr="007E6E47">
        <w:rPr>
          <w:b/>
          <w:color w:val="000000"/>
          <w:lang w:val="sq-AL" w:eastAsia="sq-AL"/>
        </w:rPr>
        <w:t>-- Emri --</w:t>
      </w:r>
    </w:p>
    <w:p w14:paraId="59BDCC84" w14:textId="7E3276CD" w:rsidR="00934160" w:rsidRPr="007E6E47" w:rsidRDefault="00934160" w:rsidP="005644FD">
      <w:pPr>
        <w:pStyle w:val="TEKSTI"/>
        <w:rPr>
          <w:color w:val="000000"/>
          <w:lang w:val="sq-AL" w:eastAsia="sq-AL"/>
        </w:rPr>
      </w:pPr>
      <w:r w:rsidRPr="007E6E47">
        <w:rPr>
          <w:color w:val="000000"/>
          <w:lang w:val="sq-AL" w:eastAsia="sq-AL"/>
        </w:rPr>
        <w:t xml:space="preserve"> Vlerat e llojeve të aksesorë</w:t>
      </w:r>
      <w:r w:rsidR="005644FD" w:rsidRPr="007E6E47">
        <w:rPr>
          <w:color w:val="000000"/>
          <w:lang w:val="sq-AL" w:eastAsia="sq-AL"/>
        </w:rPr>
        <w:t xml:space="preserve">ve të rrjetit të sistemit ujor </w:t>
      </w:r>
    </w:p>
    <w:p w14:paraId="59BDCC85" w14:textId="77777777" w:rsidR="00934160" w:rsidRPr="007E6E47" w:rsidRDefault="00934160" w:rsidP="00343536">
      <w:pPr>
        <w:pStyle w:val="TEKSTI"/>
        <w:rPr>
          <w:b/>
          <w:color w:val="000000"/>
          <w:lang w:val="sq-AL" w:eastAsia="sq-AL"/>
        </w:rPr>
      </w:pPr>
      <w:r w:rsidRPr="007E6E47">
        <w:rPr>
          <w:b/>
          <w:color w:val="000000"/>
          <w:lang w:val="sq-AL" w:eastAsia="sq-AL"/>
        </w:rPr>
        <w:t>-- Përkufizimi --</w:t>
      </w:r>
    </w:p>
    <w:p w14:paraId="59BDCC87" w14:textId="644A9CB2" w:rsidR="00934160" w:rsidRPr="007E6E47" w:rsidRDefault="00934160" w:rsidP="005644FD">
      <w:pPr>
        <w:pStyle w:val="TEKSTI"/>
        <w:rPr>
          <w:rFonts w:eastAsia="Arial"/>
          <w:lang w:val="sq-AL" w:eastAsia="sq-AL"/>
        </w:rPr>
      </w:pPr>
      <w:r w:rsidRPr="007E6E47">
        <w:rPr>
          <w:rFonts w:eastAsia="Arial"/>
          <w:lang w:val="sq-AL" w:eastAsia="sq-AL"/>
        </w:rPr>
        <w:t>Klasifikimi i aksesor</w:t>
      </w:r>
      <w:r w:rsidR="005644FD" w:rsidRPr="007E6E47">
        <w:rPr>
          <w:rFonts w:eastAsia="Arial"/>
          <w:lang w:val="sq-AL" w:eastAsia="sq-AL"/>
        </w:rPr>
        <w:t>ëve të rrjetit të sistemit ujor</w:t>
      </w:r>
      <w:r w:rsidR="00017FA3" w:rsidRPr="007E6E47">
        <w:rPr>
          <w:rFonts w:eastAsia="Arial"/>
          <w:lang w:val="sq-AL" w:eastAsia="sq-AL"/>
        </w:rPr>
        <w:t>.</w:t>
      </w:r>
    </w:p>
    <w:p w14:paraId="59BDCC88" w14:textId="77777777" w:rsidR="00934160" w:rsidRPr="007E6E47" w:rsidRDefault="00934160" w:rsidP="00343536">
      <w:pPr>
        <w:pStyle w:val="TEKSTI"/>
        <w:rPr>
          <w:rFonts w:cs="Arial"/>
          <w:b/>
          <w:lang w:val="sq-AL" w:eastAsia="sq-AL"/>
        </w:rPr>
      </w:pPr>
      <w:r w:rsidRPr="007E6E47">
        <w:rPr>
          <w:rFonts w:cs="Arial"/>
          <w:b/>
          <w:color w:val="000000"/>
          <w:lang w:val="sq-AL"/>
        </w:rPr>
        <w:t>-- Kohëzgjatja --</w:t>
      </w:r>
    </w:p>
    <w:p w14:paraId="59BDCC8A" w14:textId="668020F2" w:rsidR="00934160" w:rsidRPr="007E6E47" w:rsidRDefault="005644FD" w:rsidP="005644FD">
      <w:pPr>
        <w:pStyle w:val="TEKSTI"/>
        <w:rPr>
          <w:color w:val="000000"/>
          <w:lang w:val="sq-AL"/>
        </w:rPr>
      </w:pPr>
      <w:r w:rsidRPr="007E6E47">
        <w:rPr>
          <w:color w:val="000000"/>
          <w:lang w:val="sq-AL"/>
        </w:rPr>
        <w:t xml:space="preserve">E hapur </w:t>
      </w:r>
    </w:p>
    <w:p w14:paraId="59BDCC8B" w14:textId="77777777" w:rsidR="00934160" w:rsidRPr="007E6E47" w:rsidRDefault="00934160" w:rsidP="00343536">
      <w:pPr>
        <w:pStyle w:val="TEKSTI"/>
        <w:rPr>
          <w:b/>
          <w:color w:val="000000"/>
          <w:lang w:val="sq-AL" w:eastAsia="sq-AL"/>
        </w:rPr>
      </w:pPr>
      <w:r w:rsidRPr="007E6E47">
        <w:rPr>
          <w:b/>
          <w:color w:val="000000"/>
          <w:lang w:val="sq-AL" w:eastAsia="sq-AL"/>
        </w:rPr>
        <w:t>-- Identifikuesi --</w:t>
      </w:r>
    </w:p>
    <w:p w14:paraId="59BDCC8D" w14:textId="55D93641" w:rsidR="00934160" w:rsidRPr="007E6E47" w:rsidRDefault="00C423C8" w:rsidP="005644FD">
      <w:pPr>
        <w:pStyle w:val="TEKSTI"/>
        <w:rPr>
          <w:rFonts w:cs="Arial"/>
          <w:color w:val="000000"/>
          <w:sz w:val="20"/>
          <w:szCs w:val="20"/>
          <w:lang w:val="sq-AL"/>
        </w:rPr>
      </w:pPr>
      <w:hyperlink r:id="rId54" w:history="1">
        <w:r w:rsidR="00934160" w:rsidRPr="007E6E47">
          <w:rPr>
            <w:rFonts w:cs="Arial"/>
            <w:color w:val="0563C1"/>
            <w:sz w:val="20"/>
            <w:szCs w:val="20"/>
            <w:u w:val="single"/>
            <w:lang w:val="sq-AL"/>
          </w:rPr>
          <w:t>http://inspire.ec.europa.eu/codelist/WaterAppurtenanceTypeValue</w:t>
        </w:r>
      </w:hyperlink>
    </w:p>
    <w:p w14:paraId="59BDCC8E" w14:textId="77777777" w:rsidR="00934160" w:rsidRPr="007E6E47" w:rsidRDefault="00934160" w:rsidP="00343536">
      <w:pPr>
        <w:pStyle w:val="TEKSTI"/>
        <w:rPr>
          <w:b/>
          <w:color w:val="000000"/>
          <w:lang w:val="sq-AL" w:eastAsia="sq-AL"/>
        </w:rPr>
      </w:pPr>
      <w:r w:rsidRPr="007E6E47">
        <w:rPr>
          <w:b/>
          <w:color w:val="000000"/>
          <w:lang w:val="sq-AL" w:eastAsia="sq-AL"/>
        </w:rPr>
        <w:t>-- Vlerat --</w:t>
      </w:r>
    </w:p>
    <w:p w14:paraId="59BDCC8F" w14:textId="77777777" w:rsidR="00934160" w:rsidRPr="007E6E47" w:rsidRDefault="00934160" w:rsidP="00343536">
      <w:pPr>
        <w:pStyle w:val="TEKSTI"/>
        <w:rPr>
          <w:rFonts w:cs="Arial"/>
          <w:lang w:val="sq-AL" w:eastAsia="sq-AL"/>
        </w:rPr>
      </w:pPr>
      <w:r w:rsidRPr="007E6E47">
        <w:rPr>
          <w:rFonts w:cs="Arial"/>
          <w:lang w:val="sq-AL" w:eastAsia="sq-AL"/>
        </w:rPr>
        <w:t xml:space="preserve">Vlerat e lejuara për këtë kodlistë përfshijnë vlerat e specifikuara në tabelën më poshtë dhe vlerat shtesë në çdo nivel të përcaktuar nga ofruesit e të dhënave. </w:t>
      </w: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C91" w14:textId="77777777" w:rsidTr="00934160">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C90" w14:textId="77777777" w:rsidR="00934160" w:rsidRPr="007E6E47" w:rsidRDefault="00934160" w:rsidP="00343536">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C9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9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94" w14:textId="5D42DC7F"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Nyja ujore</w:t>
            </w:r>
          </w:p>
          <w:p w14:paraId="59BDCC9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97" w14:textId="1DB20DB7" w:rsidR="00934160" w:rsidRPr="007E6E47" w:rsidRDefault="006D4725" w:rsidP="00343536">
            <w:pPr>
              <w:spacing w:after="0" w:line="240" w:lineRule="auto"/>
              <w:ind w:firstLine="0"/>
              <w:rPr>
                <w:rFonts w:ascii="Garamond" w:eastAsia="Arial" w:hAnsi="Garamond"/>
                <w:spacing w:val="1"/>
                <w:sz w:val="20"/>
                <w:szCs w:val="20"/>
                <w:lang w:val="sq-AL" w:eastAsia="sq-AL"/>
              </w:rPr>
            </w:pPr>
            <w:r w:rsidRPr="007E6E47">
              <w:rPr>
                <w:rFonts w:ascii="Garamond" w:eastAsia="Arial" w:hAnsi="Garamond"/>
                <w:spacing w:val="1"/>
                <w:sz w:val="20"/>
                <w:szCs w:val="20"/>
                <w:lang w:val="sq-AL" w:eastAsia="sq-AL"/>
              </w:rPr>
              <w:t xml:space="preserve"> </w:t>
            </w:r>
            <w:r w:rsidR="005644FD" w:rsidRPr="007E6E47">
              <w:rPr>
                <w:rFonts w:ascii="Garamond" w:eastAsia="Arial" w:hAnsi="Garamond"/>
                <w:spacing w:val="1"/>
                <w:sz w:val="20"/>
                <w:szCs w:val="20"/>
                <w:lang w:val="sq-AL" w:eastAsia="sq-AL"/>
              </w:rPr>
              <w:t>Nyja e rrjetit ujor.</w:t>
            </w:r>
          </w:p>
          <w:p w14:paraId="59BDCC9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C99" w14:textId="2BB3610D" w:rsidR="00934160" w:rsidRPr="007E6E47" w:rsidRDefault="006D4725" w:rsidP="00343536">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 xml:space="preserve"> </w:t>
            </w:r>
            <w:r w:rsidR="00934160" w:rsidRPr="007E6E47">
              <w:rPr>
                <w:rFonts w:ascii="Garamond" w:hAnsi="Garamond"/>
                <w:color w:val="000000"/>
                <w:sz w:val="20"/>
                <w:szCs w:val="20"/>
                <w:lang w:val="sq-AL"/>
              </w:rPr>
              <w:t>Nyja në një rrjet ujor.</w:t>
            </w:r>
          </w:p>
        </w:tc>
      </w:tr>
      <w:tr w:rsidR="00934160" w:rsidRPr="007E6E47" w14:paraId="59BDCCA2"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9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9D" w14:textId="52C4FA26"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Pr="007E6E47">
              <w:rPr>
                <w:rFonts w:ascii="Garamond" w:eastAsia="Times New Roman" w:hAnsi="Garamond"/>
                <w:color w:val="000000"/>
                <w:sz w:val="20"/>
                <w:szCs w:val="20"/>
                <w:lang w:val="sq-AL" w:eastAsia="sq-AL"/>
              </w:rPr>
              <w:t>Anoda</w:t>
            </w:r>
          </w:p>
          <w:p w14:paraId="59BDCC9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9F" w14:textId="4082AA36" w:rsidR="00934160" w:rsidRPr="007E6E47" w:rsidRDefault="006D4725" w:rsidP="00343536">
            <w:pPr>
              <w:spacing w:after="0" w:line="240" w:lineRule="auto"/>
              <w:ind w:firstLine="0"/>
              <w:rPr>
                <w:rFonts w:ascii="Garamond" w:eastAsia="Arial" w:hAnsi="Garamond"/>
                <w:spacing w:val="1"/>
                <w:sz w:val="20"/>
                <w:szCs w:val="20"/>
                <w:lang w:val="sq-AL" w:eastAsia="sq-AL"/>
              </w:rPr>
            </w:pPr>
            <w:r w:rsidRPr="007E6E47">
              <w:rPr>
                <w:rFonts w:ascii="Garamond" w:eastAsia="Arial" w:hAnsi="Garamond"/>
                <w:spacing w:val="1"/>
                <w:sz w:val="20"/>
                <w:szCs w:val="20"/>
                <w:lang w:val="sq-AL" w:eastAsia="sq-AL"/>
              </w:rPr>
              <w:t xml:space="preserve"> </w:t>
            </w:r>
            <w:r w:rsidR="005644FD" w:rsidRPr="007E6E47">
              <w:rPr>
                <w:rFonts w:ascii="Garamond" w:eastAsia="Arial" w:hAnsi="Garamond"/>
                <w:spacing w:val="1"/>
                <w:sz w:val="20"/>
                <w:szCs w:val="20"/>
                <w:lang w:val="sq-AL" w:eastAsia="sq-AL"/>
              </w:rPr>
              <w:t>Anoda.</w:t>
            </w:r>
          </w:p>
          <w:p w14:paraId="59BDCCA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CA1" w14:textId="4C214C97" w:rsidR="00934160" w:rsidRPr="007E6E47" w:rsidRDefault="006D4725" w:rsidP="00343536">
            <w:pPr>
              <w:spacing w:after="0" w:line="240" w:lineRule="auto"/>
              <w:ind w:firstLine="0"/>
              <w:rPr>
                <w:rFonts w:ascii="Garamond" w:eastAsia="Times New Roman" w:hAnsi="Garamond"/>
                <w:b/>
                <w:color w:val="000000"/>
                <w:sz w:val="20"/>
                <w:szCs w:val="20"/>
                <w:lang w:val="sq-AL" w:eastAsia="sq-AL"/>
              </w:rPr>
            </w:pPr>
            <w:r w:rsidRPr="007E6E47">
              <w:rPr>
                <w:rFonts w:ascii="Garamond" w:hAnsi="Garamond"/>
                <w:color w:val="000000"/>
                <w:sz w:val="20"/>
                <w:szCs w:val="20"/>
                <w:lang w:val="sq-AL"/>
              </w:rPr>
              <w:t xml:space="preserve"> </w:t>
            </w:r>
            <w:r w:rsidR="00934160" w:rsidRPr="007E6E47">
              <w:rPr>
                <w:rFonts w:ascii="Garamond" w:hAnsi="Garamond"/>
                <w:color w:val="000000"/>
                <w:sz w:val="20"/>
                <w:szCs w:val="20"/>
                <w:lang w:val="sq-AL"/>
              </w:rPr>
              <w:t>Anoda është një mekanizëm elektrik që aplikohet në komponentët e sistemit për parandalimin e ndryshkut, dhe korrozionit të sipërfaqeve metalike që janë në kontakt me ujin ose tokën. Një rrymë e tensionit të ulët aplikohet në ujë ose në tokë në kontakt me metalin, kështu që forca elektromotore e bën përbërësin metalik katodik. Korrozioni përq</w:t>
            </w:r>
            <w:r w:rsidR="00934160" w:rsidRPr="007E6E47">
              <w:rPr>
                <w:rFonts w:ascii="Garamond" w:eastAsia="Times New Roman" w:hAnsi="Garamond"/>
                <w:color w:val="000000"/>
                <w:sz w:val="20"/>
                <w:szCs w:val="20"/>
                <w:lang w:val="sq-AL"/>
              </w:rPr>
              <w:t>e</w:t>
            </w:r>
            <w:r w:rsidR="00934160" w:rsidRPr="007E6E47">
              <w:rPr>
                <w:rFonts w:ascii="Garamond" w:hAnsi="Garamond"/>
                <w:color w:val="000000"/>
                <w:sz w:val="20"/>
                <w:szCs w:val="20"/>
                <w:lang w:val="sq-AL"/>
              </w:rPr>
              <w:t>ndrohet në anodat në vend të komponentëve të sistemit të ujit të lidhur (dhe të mbrojtur). Ky lloj i korrozionit mund të ndodhë në bakër, çelik, çelik inoks, gizë, dhe tuba hekuri të hollë.</w:t>
            </w:r>
          </w:p>
        </w:tc>
      </w:tr>
      <w:tr w:rsidR="00934160" w:rsidRPr="007E6E47" w14:paraId="59BDCCA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A3"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A5" w14:textId="01688361"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Pusi i pastër </w:t>
            </w:r>
          </w:p>
          <w:p w14:paraId="59BDCCA6"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A8" w14:textId="7EACB14E" w:rsidR="00934160" w:rsidRPr="007E6E47" w:rsidRDefault="006D4725" w:rsidP="00343536">
            <w:pPr>
              <w:autoSpaceDE w:val="0"/>
              <w:autoSpaceDN w:val="0"/>
              <w:adjustRightInd w:val="0"/>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s="Arial"/>
                <w:color w:val="000000"/>
                <w:sz w:val="20"/>
                <w:szCs w:val="20"/>
                <w:lang w:val="sq-AL"/>
              </w:rPr>
              <w:t>Pusi i pastër</w:t>
            </w:r>
            <w:r w:rsidR="005644FD" w:rsidRPr="007E6E47">
              <w:rPr>
                <w:rFonts w:ascii="Garamond" w:hAnsi="Garamond" w:cs="Arial"/>
                <w:color w:val="000000"/>
                <w:sz w:val="20"/>
                <w:szCs w:val="20"/>
                <w:lang w:val="sq-AL"/>
              </w:rPr>
              <w:t>.</w:t>
            </w:r>
          </w:p>
          <w:p w14:paraId="59BDCCA9"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CAA" w14:textId="4FC0A3D8" w:rsidR="00934160" w:rsidRPr="007E6E47" w:rsidRDefault="006D4725" w:rsidP="00343536">
            <w:pPr>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934160" w:rsidRPr="007E6E47">
              <w:rPr>
                <w:rFonts w:ascii="Garamond" w:hAnsi="Garamond"/>
                <w:color w:val="000000"/>
                <w:sz w:val="20"/>
                <w:szCs w:val="20"/>
                <w:lang w:val="sq-AL"/>
              </w:rPr>
              <w:t>Një pus i pastër është një rezervuar i mbyllur që lidhet me një im</w:t>
            </w:r>
            <w:r w:rsidR="00DA2908" w:rsidRPr="007E6E47">
              <w:rPr>
                <w:rFonts w:ascii="Garamond" w:hAnsi="Garamond"/>
                <w:color w:val="000000"/>
                <w:sz w:val="20"/>
                <w:szCs w:val="20"/>
                <w:lang w:val="sq-AL"/>
              </w:rPr>
              <w:t>piant trajtimi. Puset e pastër</w:t>
            </w:r>
            <w:r w:rsidR="00934160" w:rsidRPr="007E6E47">
              <w:rPr>
                <w:rFonts w:ascii="Garamond" w:hAnsi="Garamond"/>
                <w:color w:val="000000"/>
                <w:sz w:val="20"/>
                <w:szCs w:val="20"/>
                <w:lang w:val="sq-AL"/>
              </w:rPr>
              <w:t xml:space="preserve"> përdoren për të ruajtur ujë të filtruar me kapacitet të mjaftueshëm, për të parandaluar nevojën për ndryshimin e shkallës së filtrimit me ndryshimet në kërkesë. Puset e pastra gjithashtu përdoren për të siguruar kohën e kontaktit të klorit për dezinfektim. Pompat përdoren për të lëvizur ujin nga pus i pastër në impiantin e trajtimit ose në një sistem shpërndarjeje.</w:t>
            </w:r>
            <w:r w:rsidR="00934160" w:rsidRPr="007E6E47">
              <w:rPr>
                <w:rFonts w:ascii="Garamond" w:hAnsi="Garamond" w:cs="Arial"/>
                <w:color w:val="000000"/>
                <w:sz w:val="20"/>
                <w:szCs w:val="20"/>
                <w:lang w:val="sq-AL"/>
              </w:rPr>
              <w:t xml:space="preserve"> </w:t>
            </w:r>
          </w:p>
        </w:tc>
      </w:tr>
      <w:tr w:rsidR="00934160" w:rsidRPr="007E6E47" w14:paraId="59BDCCB4"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AC"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AE" w14:textId="22B51F61"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Valvulat e kontrollit </w:t>
            </w:r>
          </w:p>
          <w:p w14:paraId="59BDCCAF"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B1" w14:textId="252BE6D7"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Valvulat e kontrollit.</w:t>
            </w:r>
          </w:p>
          <w:p w14:paraId="59BDCCB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B3" w14:textId="231830F1" w:rsidR="00934160" w:rsidRPr="007E6E47" w:rsidRDefault="006D4725" w:rsidP="00DA2908">
            <w:pPr>
              <w:spacing w:after="0" w:line="240" w:lineRule="auto"/>
              <w:ind w:firstLine="0"/>
              <w:rPr>
                <w:rFonts w:ascii="Garamond" w:hAnsi="Garamond"/>
                <w:color w:val="000000"/>
                <w:sz w:val="20"/>
                <w:szCs w:val="20"/>
                <w:lang w:val="sq-AL"/>
              </w:rPr>
            </w:pPr>
            <w:r w:rsidRPr="007E6E47">
              <w:rPr>
                <w:rFonts w:ascii="Garamond" w:hAnsi="Garamond"/>
                <w:color w:val="000000"/>
                <w:sz w:val="20"/>
                <w:szCs w:val="20"/>
                <w:lang w:val="sq-AL"/>
              </w:rPr>
              <w:t xml:space="preserve"> </w:t>
            </w:r>
            <w:r w:rsidR="00934160" w:rsidRPr="007E6E47">
              <w:rPr>
                <w:rFonts w:ascii="Garamond" w:hAnsi="Garamond"/>
                <w:color w:val="000000"/>
                <w:sz w:val="20"/>
                <w:szCs w:val="20"/>
                <w:lang w:val="sq-AL"/>
              </w:rPr>
              <w:t>Valvulat e kontrollit përfaqësojnë një sërë valvulash që veprojnë në mënyrë të veçantë. Ekzistojnë tr</w:t>
            </w:r>
            <w:r w:rsidR="00DA2908" w:rsidRPr="007E6E47">
              <w:rPr>
                <w:rFonts w:ascii="Garamond" w:hAnsi="Garamond"/>
                <w:color w:val="000000"/>
                <w:sz w:val="20"/>
                <w:szCs w:val="20"/>
                <w:lang w:val="sq-AL"/>
              </w:rPr>
              <w:t>i</w:t>
            </w:r>
            <w:r w:rsidR="00934160" w:rsidRPr="007E6E47">
              <w:rPr>
                <w:rFonts w:ascii="Garamond" w:hAnsi="Garamond"/>
                <w:color w:val="000000"/>
                <w:sz w:val="20"/>
                <w:szCs w:val="20"/>
                <w:lang w:val="sq-AL"/>
              </w:rPr>
              <w:t xml:space="preserve"> lloje themelore të kontrollit: kontrolli rrjedhës, kontrolli i ajrit dhe lartësia.</w:t>
            </w:r>
          </w:p>
        </w:tc>
      </w:tr>
      <w:tr w:rsidR="00934160" w:rsidRPr="007E6E47" w14:paraId="59BDCCB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B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B7" w14:textId="5A9B9845"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Pajisje montimi</w:t>
            </w:r>
          </w:p>
          <w:p w14:paraId="59BDCCB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BA" w14:textId="50E1A9A6"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Pajisje montimi</w:t>
            </w:r>
            <w:r w:rsidR="005644FD" w:rsidRPr="007E6E47">
              <w:rPr>
                <w:rFonts w:ascii="Garamond" w:eastAsia="Times New Roman" w:hAnsi="Garamond"/>
                <w:color w:val="000000"/>
                <w:sz w:val="20"/>
                <w:szCs w:val="20"/>
                <w:lang w:val="sq-AL" w:eastAsia="sq-AL"/>
              </w:rPr>
              <w:t>.</w:t>
            </w:r>
          </w:p>
          <w:p w14:paraId="59BDCCB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 –</w:t>
            </w:r>
          </w:p>
          <w:p w14:paraId="59BDCCBC" w14:textId="21FA6DCB" w:rsidR="00934160" w:rsidRPr="007E6E47" w:rsidRDefault="00934160" w:rsidP="00343536">
            <w:pPr>
              <w:spacing w:after="0" w:line="240" w:lineRule="auto"/>
              <w:ind w:firstLine="0"/>
              <w:rPr>
                <w:rFonts w:ascii="Garamond" w:eastAsia="Times New Roman" w:hAnsi="Garamond"/>
                <w:sz w:val="20"/>
                <w:szCs w:val="20"/>
                <w:lang w:val="sq-AL" w:eastAsia="sq-AL"/>
              </w:rPr>
            </w:pPr>
            <w:r w:rsidRPr="007E6E47">
              <w:rPr>
                <w:rFonts w:ascii="Garamond" w:eastAsia="Times New Roman" w:hAnsi="Garamond"/>
                <w:sz w:val="20"/>
                <w:szCs w:val="20"/>
                <w:lang w:val="sq-AL" w:eastAsia="sq-AL"/>
              </w:rPr>
              <w:t xml:space="preserve">Pajisja e montimit përfaqëson objektin e gjetur në </w:t>
            </w:r>
            <w:r w:rsidR="00D5234F" w:rsidRPr="007E6E47">
              <w:rPr>
                <w:rFonts w:ascii="Garamond" w:eastAsia="Times New Roman" w:hAnsi="Garamond"/>
                <w:sz w:val="20"/>
                <w:szCs w:val="20"/>
                <w:lang w:val="sq-AL" w:eastAsia="sq-AL"/>
              </w:rPr>
              <w:t>nyjën</w:t>
            </w:r>
            <w:r w:rsidRPr="007E6E47">
              <w:rPr>
                <w:rFonts w:ascii="Garamond" w:eastAsia="Times New Roman" w:hAnsi="Garamond"/>
                <w:sz w:val="20"/>
                <w:szCs w:val="20"/>
                <w:lang w:val="sq-AL" w:eastAsia="sq-AL"/>
              </w:rPr>
              <w:t xml:space="preserve"> e përbashkët midis dy rreshtave ku duhet të ndodhë një tranzicion i llojit. Pajisjet themelore lidhëse midis tubave; këto pajisje janë përdorur rrallë për të kontrolluar rrjedhën e ujit përmes rrjetit. </w:t>
            </w:r>
          </w:p>
        </w:tc>
      </w:tr>
      <w:tr w:rsidR="00934160" w:rsidRPr="007E6E47" w14:paraId="59BDCCC6"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B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C0" w14:textId="440AB7F7"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Rezervë uji </w:t>
            </w:r>
          </w:p>
          <w:p w14:paraId="59BDCCC1"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C3" w14:textId="7EF2BD90"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Rezervë uji.</w:t>
            </w:r>
          </w:p>
          <w:p w14:paraId="59BDCCC4"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C5"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Rezerva e ujit u mundëson zjarrfikësve të bashkojnë zorrët e ujit në rrjetin e shpërndarjes. Rezervat e ujit gjithashtu përdoren dhe për rrotullimin e linjave kryesore dhe pjesëve anësore, mbushjen e kamionëve të rezervuarëve dhe sigurimin e burimit të përkohshëm të ujit për punët ndërtimore.</w:t>
            </w:r>
          </w:p>
        </w:tc>
      </w:tr>
      <w:tr w:rsidR="00934160" w:rsidRPr="007E6E47" w14:paraId="59BDCCC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C7"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C9" w14:textId="1ECB27ED"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D5234F" w:rsidRPr="007E6E47">
              <w:rPr>
                <w:rFonts w:ascii="Garamond" w:hAnsi="Garamond"/>
                <w:sz w:val="20"/>
                <w:szCs w:val="20"/>
                <w:lang w:val="sq-AL"/>
              </w:rPr>
              <w:t>Nyjë</w:t>
            </w:r>
            <w:r w:rsidR="00D5234F"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bashkuese</w:t>
            </w:r>
          </w:p>
          <w:p w14:paraId="59BDCCCA"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CC" w14:textId="45F07021"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D5234F" w:rsidRPr="007E6E47">
              <w:rPr>
                <w:rFonts w:ascii="Garamond" w:hAnsi="Garamond"/>
                <w:sz w:val="20"/>
                <w:szCs w:val="20"/>
                <w:lang w:val="sq-AL"/>
              </w:rPr>
              <w:t>Nyjë</w:t>
            </w:r>
            <w:r w:rsidR="005644FD" w:rsidRPr="007E6E47">
              <w:rPr>
                <w:rFonts w:ascii="Garamond" w:eastAsia="Times New Roman" w:hAnsi="Garamond"/>
                <w:color w:val="000000"/>
                <w:sz w:val="20"/>
                <w:szCs w:val="20"/>
                <w:lang w:val="sq-AL" w:eastAsia="sq-AL"/>
              </w:rPr>
              <w:t xml:space="preserve"> bashkuese.</w:t>
            </w:r>
          </w:p>
          <w:p w14:paraId="59BDCCCD"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CE" w14:textId="553FEDDA"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D5234F" w:rsidRPr="007E6E47">
              <w:rPr>
                <w:rFonts w:ascii="Garamond" w:hAnsi="Garamond"/>
                <w:sz w:val="20"/>
                <w:szCs w:val="20"/>
                <w:lang w:val="sq-AL"/>
              </w:rPr>
              <w:t>Nyjë</w:t>
            </w:r>
            <w:r w:rsidRPr="007E6E47">
              <w:rPr>
                <w:rFonts w:ascii="Garamond" w:eastAsia="Times New Roman" w:hAnsi="Garamond"/>
                <w:color w:val="000000"/>
                <w:sz w:val="20"/>
                <w:szCs w:val="20"/>
                <w:lang w:val="sq-AL" w:eastAsia="sq-AL"/>
              </w:rPr>
              <w:t xml:space="preserve"> bashkuese është nyja e rrjetit të ujësjellësit ku kombinohen dy/më shumë tuba ose një pikë ku konsumi i ujit ndahet dhe përcaktohet si kërkesë. </w:t>
            </w:r>
          </w:p>
        </w:tc>
      </w:tr>
      <w:tr w:rsidR="00934160" w:rsidRPr="007E6E47" w14:paraId="59BDCCD8"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D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D2" w14:textId="25576417"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Pikë anësore </w:t>
            </w:r>
          </w:p>
          <w:p w14:paraId="59BDCCD3"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D5" w14:textId="47C961DC"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Pikë anësore.</w:t>
            </w:r>
          </w:p>
          <w:p w14:paraId="59BDCCD6"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D7"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Një pikë anësore përfaqëson vendndodhjen e lidhjes midis klientit dhe sistemit të shpërndarjes.</w:t>
            </w:r>
          </w:p>
        </w:tc>
      </w:tr>
      <w:tr w:rsidR="00934160" w:rsidRPr="007E6E47" w14:paraId="59BDCCE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D9"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DB" w14:textId="13BBFD02" w:rsidR="00934160" w:rsidRPr="007E6E47" w:rsidRDefault="006D4725" w:rsidP="00343536">
            <w:pPr>
              <w:spacing w:after="0" w:line="240" w:lineRule="auto"/>
              <w:ind w:firstLine="0"/>
              <w:rPr>
                <w:rFonts w:ascii="Garamond" w:eastAsia="MingLiU-ExtB" w:hAnsi="Garamond" w:cs="MingLiU-ExtB"/>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Matës</w:t>
            </w:r>
          </w:p>
          <w:p w14:paraId="59BDCCDC"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DE" w14:textId="65749D5A"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Matës.</w:t>
            </w:r>
          </w:p>
          <w:p w14:paraId="59BDCCDF"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E0" w14:textId="28D13941"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Matësi është një objekt që përdoret për të matur vëllimin e ujërave të ndotur. Duke qenë një objekt, një matës luan rolin e nj</w:t>
            </w:r>
            <w:r w:rsidR="003B27B1" w:rsidRPr="007E6E47">
              <w:rPr>
                <w:rFonts w:ascii="Garamond" w:eastAsia="Times New Roman" w:hAnsi="Garamond"/>
                <w:color w:val="000000"/>
                <w:sz w:val="20"/>
                <w:szCs w:val="20"/>
                <w:lang w:val="sq-AL" w:eastAsia="sq-AL"/>
              </w:rPr>
              <w:t xml:space="preserve">ë </w:t>
            </w:r>
            <w:r w:rsidR="00D5234F" w:rsidRPr="007E6E47">
              <w:rPr>
                <w:rFonts w:ascii="Garamond" w:hAnsi="Garamond"/>
                <w:sz w:val="20"/>
                <w:szCs w:val="20"/>
                <w:lang w:val="sq-AL"/>
              </w:rPr>
              <w:t>nyjë</w:t>
            </w:r>
            <w:r w:rsidR="003B27B1" w:rsidRPr="007E6E47">
              <w:rPr>
                <w:rFonts w:ascii="Garamond" w:eastAsia="Times New Roman" w:hAnsi="Garamond"/>
                <w:color w:val="000000"/>
                <w:sz w:val="20"/>
                <w:szCs w:val="20"/>
                <w:lang w:val="sq-AL" w:eastAsia="sq-AL"/>
              </w:rPr>
              <w:t xml:space="preserve"> në rrjetin aktiv. Shënim.</w:t>
            </w:r>
            <w:r w:rsidRPr="007E6E47">
              <w:rPr>
                <w:rFonts w:ascii="Garamond" w:eastAsia="Times New Roman" w:hAnsi="Garamond"/>
                <w:sz w:val="20"/>
                <w:szCs w:val="20"/>
                <w:lang w:val="sq-AL" w:eastAsia="sq-AL"/>
              </w:rPr>
              <w:t xml:space="preserve"> </w:t>
            </w:r>
            <w:r w:rsidRPr="007E6E47">
              <w:rPr>
                <w:rFonts w:ascii="Garamond" w:eastAsia="Times New Roman" w:hAnsi="Garamond"/>
                <w:color w:val="000000"/>
                <w:sz w:val="20"/>
                <w:szCs w:val="20"/>
                <w:lang w:val="sq-AL" w:eastAsia="sq-AL"/>
              </w:rPr>
              <w:t>Matësit janë gjithashtu shumë të ngjashëm me rezervat e ujit, pasi ato gjithashtu kanë një objekt depoje të lidhur.</w:t>
            </w:r>
          </w:p>
        </w:tc>
      </w:tr>
      <w:tr w:rsidR="00934160" w:rsidRPr="007E6E47" w14:paraId="59BDCCE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E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E4" w14:textId="422AE2B5"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Pompë</w:t>
            </w:r>
          </w:p>
          <w:p w14:paraId="59BDCCE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E7" w14:textId="587983A8"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Pompë.</w:t>
            </w:r>
          </w:p>
          <w:p w14:paraId="59BDCCE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E9" w14:textId="0F8A3837"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Pompa është një pjesë e pajisjeve që lëviz, kompreson ose ndryshon presionin e një lëngu, ujit ose ajrit, duke u transportuar nëpërmjet një kanali natyral ose artificial. Llojet e pompave përfshijnë lëvizjet aksiale, centrifugale, reciproke, rrotulluese.</w:t>
            </w:r>
          </w:p>
        </w:tc>
      </w:tr>
      <w:tr w:rsidR="00934160" w:rsidRPr="007E6E47" w14:paraId="59BDCCF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E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ED" w14:textId="0A23419B"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Stacion pompimi </w:t>
            </w:r>
          </w:p>
          <w:p w14:paraId="59BDCCE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F0" w14:textId="0BEECB5B"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Stacion pompimi.</w:t>
            </w:r>
          </w:p>
          <w:p w14:paraId="59BDCCF1"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F2"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Një stacion pompimi është një objekt që realizon pompimin e ujit në rrjet, për të transportuar në një pjesë tjetër të rrjetit (pompa e ngritjes). </w:t>
            </w:r>
          </w:p>
        </w:tc>
      </w:tr>
      <w:tr w:rsidR="00934160" w:rsidRPr="007E6E47" w14:paraId="59BDCCFC"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F4"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F6" w14:textId="7AB6673E"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Kabina</w:t>
            </w:r>
          </w:p>
          <w:p w14:paraId="59BDCCF7"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CF9" w14:textId="1A3E78C2"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Kabina</w:t>
            </w:r>
            <w:r w:rsidR="005644FD" w:rsidRPr="007E6E47">
              <w:rPr>
                <w:rFonts w:ascii="Garamond" w:eastAsia="Times New Roman" w:hAnsi="Garamond"/>
                <w:color w:val="000000"/>
                <w:sz w:val="20"/>
                <w:szCs w:val="20"/>
                <w:lang w:val="sq-AL" w:eastAsia="sq-AL"/>
              </w:rPr>
              <w:t>.</w:t>
            </w:r>
          </w:p>
          <w:p w14:paraId="59BDCCFA"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CFB"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Kabina është një objekt që përdoret për mbledhjen e mostrave të ujit. Stacionet e marrjes së mostrave mund të jenë pajisje të dedikuara për marrjen e tyre, ose mund të jenë pajisje të tjera të sistemit ku mund të merret një mostër.</w:t>
            </w:r>
          </w:p>
        </w:tc>
      </w:tr>
      <w:tr w:rsidR="00934160" w:rsidRPr="007E6E47" w14:paraId="59BDCD05"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CFD"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CFF" w14:textId="71AFC3BC"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Sensori SCADA </w:t>
            </w:r>
          </w:p>
          <w:p w14:paraId="59BDCD0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02" w14:textId="525E6307"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Sensori SCADA.</w:t>
            </w:r>
          </w:p>
          <w:p w14:paraId="59BDCD03"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04"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Sensori SCADA është një objekt që është përdorur për të matur në distancë statusin e komponentëve të rrjetit si pjesë e një sistemi mbikëqyrës dhe marrës i të dhënave (SCADA). Sistemet SCADA ofrojnë alarme, përgjigje, marrje të të dhënave dhe kontroll për sistemet e grumbullimit dhe shpërndarjes. Operatorët përdorin sistemin SCADA për të monitoruar dhe përshtatur proceset dhe pajisjet.</w:t>
            </w:r>
          </w:p>
        </w:tc>
      </w:tr>
      <w:tr w:rsidR="00934160" w:rsidRPr="007E6E47" w14:paraId="59BDCD0E"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06"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08" w14:textId="37A70877"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Basen depozitimi </w:t>
            </w:r>
          </w:p>
          <w:p w14:paraId="59BDCD09"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D0B" w14:textId="348040DF"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Basen depozitimi.</w:t>
            </w:r>
          </w:p>
          <w:p w14:paraId="59BDCD0C"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0D"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Baseni i depozitimit paraqet zonën e mbyllur artificialisht të një lumi ose limani të projektuar në mënyrë që niveli i ujit të mbetet i paprekur nga ndryshimet e baticës.</w:t>
            </w:r>
          </w:p>
        </w:tc>
      </w:tr>
      <w:tr w:rsidR="00934160" w:rsidRPr="007E6E47" w14:paraId="59BDCD14"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0F"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11" w14:textId="3745897F" w:rsidR="00934160" w:rsidRPr="007E6E47" w:rsidRDefault="005644FD"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Objekti i depozitimit </w:t>
            </w:r>
          </w:p>
          <w:p w14:paraId="59BDCD1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13" w14:textId="19F57E09"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Objekti i depozitimit të mbyllur.</w:t>
            </w:r>
          </w:p>
        </w:tc>
      </w:tr>
      <w:tr w:rsidR="00934160" w:rsidRPr="007E6E47" w14:paraId="59BDCD1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1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17" w14:textId="24327343"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Depozita e mbajtjes së ujit </w:t>
            </w:r>
          </w:p>
          <w:p w14:paraId="59BDCD1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1A" w14:textId="4BBDBA8E"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Depozita e mbajtj</w:t>
            </w:r>
            <w:r w:rsidR="005644FD" w:rsidRPr="007E6E47">
              <w:rPr>
                <w:rFonts w:ascii="Garamond" w:eastAsia="Times New Roman" w:hAnsi="Garamond"/>
                <w:color w:val="000000"/>
                <w:sz w:val="20"/>
                <w:szCs w:val="20"/>
                <w:lang w:val="sq-AL" w:eastAsia="sq-AL"/>
              </w:rPr>
              <w:t xml:space="preserve">es së ujit - </w:t>
            </w:r>
            <w:r w:rsidR="005644FD" w:rsidRPr="007E6E47">
              <w:rPr>
                <w:rFonts w:ascii="Garamond" w:eastAsia="Times New Roman" w:hAnsi="Garamond"/>
                <w:i/>
                <w:color w:val="000000"/>
                <w:sz w:val="20"/>
                <w:szCs w:val="20"/>
                <w:lang w:val="sq-AL" w:eastAsia="sq-AL"/>
              </w:rPr>
              <w:t>Surge relief tank</w:t>
            </w:r>
            <w:r w:rsidR="005644FD" w:rsidRPr="007E6E47">
              <w:rPr>
                <w:rFonts w:ascii="Garamond" w:eastAsia="Times New Roman" w:hAnsi="Garamond"/>
                <w:color w:val="000000"/>
                <w:sz w:val="20"/>
                <w:szCs w:val="20"/>
                <w:lang w:val="sq-AL" w:eastAsia="sq-AL"/>
              </w:rPr>
              <w:t>.</w:t>
            </w:r>
          </w:p>
          <w:p w14:paraId="59BDCD1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1C" w14:textId="77777777"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Depozita e mbajtjes së ujit përdoret për të eliminuar rritjet e presionit në sistemin e ujit. Rezervuarët e ndihmës së madhe sigurojnë një lloj tape kundër rrjedhjes brenda sistemit duke pranuar ujin në një rezervuar nëpërmjet një valvule presioni. </w:t>
            </w:r>
          </w:p>
        </w:tc>
      </w:tr>
      <w:tr w:rsidR="00934160" w:rsidRPr="007E6E47" w14:paraId="59BDCD26"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1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20" w14:textId="5847A78B"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Sistemi i valvulës </w:t>
            </w:r>
          </w:p>
          <w:p w14:paraId="59BDCD21"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23" w14:textId="5503B40C"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Sistemi i valvulës.</w:t>
            </w:r>
          </w:p>
          <w:p w14:paraId="59BDCD24"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25" w14:textId="159651F6" w:rsidR="00934160" w:rsidRPr="007E6E47" w:rsidRDefault="00934160"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Sistemi i valvulave është i pajisur me një tubacion ose grykë në të cilën anët e mbylljes, rrotullohen ose zhvendosen në mënyrë transversale/gjatësore, në rrjedhën e ujit në mënyrë që të kontrollojnë ose ndalojnë rrjedhën. Valvulat e sistemit përdoren për të rregulluar presionin, izolimin, rrjedhën e mbytur, për të parandaluar rrjedhën dhe për</w:t>
            </w:r>
            <w:r w:rsidR="003B27B1" w:rsidRPr="007E6E47">
              <w:rPr>
                <w:rFonts w:ascii="Garamond" w:eastAsia="Times New Roman" w:hAnsi="Garamond"/>
                <w:color w:val="000000"/>
                <w:sz w:val="20"/>
                <w:szCs w:val="20"/>
                <w:lang w:val="sq-AL" w:eastAsia="sq-AL"/>
              </w:rPr>
              <w:t xml:space="preserve"> të lehtësuar presionin. Shënim.</w:t>
            </w:r>
            <w:r w:rsidRPr="007E6E47">
              <w:rPr>
                <w:rFonts w:ascii="Garamond" w:eastAsia="Times New Roman" w:hAnsi="Garamond"/>
                <w:color w:val="000000"/>
                <w:sz w:val="20"/>
                <w:szCs w:val="20"/>
                <w:lang w:val="sq-AL" w:eastAsia="sq-AL"/>
              </w:rPr>
              <w:t xml:space="preserve"> llojet e valvulave të sistemit përfshijnë portë, tapë, saçme, kon dhe stilin flutur. Këto lloje të veçanta mund të klasifikohen si valvula izolimi.</w:t>
            </w:r>
          </w:p>
        </w:tc>
      </w:tr>
      <w:tr w:rsidR="00934160" w:rsidRPr="007E6E47" w14:paraId="59BDCD2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27"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29" w14:textId="67FEA859"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Mbrojtja nga goditja </w:t>
            </w:r>
          </w:p>
          <w:p w14:paraId="59BDCD2A"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2C" w14:textId="258B8707"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Mbrojtja e goditja</w:t>
            </w:r>
            <w:r w:rsidR="005644FD" w:rsidRPr="007E6E47">
              <w:rPr>
                <w:rFonts w:ascii="Garamond" w:eastAsia="Times New Roman" w:hAnsi="Garamond"/>
                <w:color w:val="000000"/>
                <w:sz w:val="20"/>
                <w:szCs w:val="20"/>
                <w:lang w:val="sq-AL" w:eastAsia="sq-AL"/>
              </w:rPr>
              <w:t>.</w:t>
            </w:r>
          </w:p>
          <w:p w14:paraId="59BDCD2D"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2E" w14:textId="77777777" w:rsidR="00934160" w:rsidRPr="007E6E47" w:rsidRDefault="00934160" w:rsidP="00343536">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Mbrojtja nga goditja paraqet një lloj mbrojtësi të linjës që përdoret për të parandaluar lëvizjen e tubave. Mbrojtja nga goditja realizohet nga blloqe shtytëse (masa të materialit betoni) që vendosen në kthesa dhe rreth strukturave të valvulave. </w:t>
            </w:r>
          </w:p>
        </w:tc>
      </w:tr>
      <w:tr w:rsidR="00934160" w:rsidRPr="007E6E47" w14:paraId="59BDCD38"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3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32" w14:textId="34E035A5"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Impianti i trajtimit </w:t>
            </w:r>
          </w:p>
          <w:p w14:paraId="59BDCD33"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35" w14:textId="26DDCF45"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Impianti i trajtimit.</w:t>
            </w:r>
          </w:p>
          <w:p w14:paraId="59BDCD36"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37" w14:textId="3D1167BD" w:rsidR="00934160" w:rsidRPr="007E6E47" w:rsidRDefault="00017FA3"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Impianti i trajtimit.</w:t>
            </w:r>
          </w:p>
        </w:tc>
      </w:tr>
      <w:tr w:rsidR="00934160" w:rsidRPr="007E6E47" w14:paraId="59BDCD4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39"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3B" w14:textId="16C2BA7B"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Pus</w:t>
            </w:r>
          </w:p>
          <w:p w14:paraId="59BDCD3C"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3E" w14:textId="21ABD3CC"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Pus prodhimi.</w:t>
            </w:r>
          </w:p>
          <w:p w14:paraId="59BDCD3F"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40" w14:textId="7EFF9423" w:rsidR="00934160" w:rsidRPr="007E6E47" w:rsidRDefault="00017FA3"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Pus prodhimi.</w:t>
            </w:r>
          </w:p>
        </w:tc>
      </w:tr>
      <w:tr w:rsidR="00934160" w:rsidRPr="007E6E47" w14:paraId="59BDCD4A"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4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44" w14:textId="1ECE9C66"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V</w:t>
            </w:r>
            <w:r w:rsidR="005644FD" w:rsidRPr="007E6E47">
              <w:rPr>
                <w:rFonts w:ascii="Garamond" w:eastAsia="Times New Roman" w:hAnsi="Garamond"/>
                <w:color w:val="000000"/>
                <w:sz w:val="20"/>
                <w:szCs w:val="20"/>
                <w:lang w:val="sq-AL" w:eastAsia="sq-AL"/>
              </w:rPr>
              <w:t xml:space="preserve">alvula e mbajtjes së presionit </w:t>
            </w:r>
          </w:p>
          <w:p w14:paraId="59BDCD4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47" w14:textId="6E0DCC3A"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Valvula e mbajtjes së presionit.</w:t>
            </w:r>
          </w:p>
          <w:p w14:paraId="59BDCD4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49" w14:textId="3A52FC0B" w:rsidR="00934160" w:rsidRPr="007E6E47" w:rsidRDefault="00017FA3"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Valvula e mbajtjes së presionit.</w:t>
            </w:r>
          </w:p>
        </w:tc>
      </w:tr>
      <w:tr w:rsidR="00934160" w:rsidRPr="007E6E47" w14:paraId="59BDCD53"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4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4D" w14:textId="73ECA7FD"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Valvula e lëshimit të ajrit </w:t>
            </w:r>
          </w:p>
          <w:p w14:paraId="59BDCD4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50" w14:textId="07A9F333"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Valvula e lëshimit të ajrit.</w:t>
            </w:r>
          </w:p>
          <w:p w14:paraId="59BDCD51" w14:textId="1DE390FE"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r w:rsidR="005644FD"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b/>
                <w:color w:val="000000"/>
                <w:sz w:val="20"/>
                <w:szCs w:val="20"/>
                <w:lang w:val="sq-AL" w:eastAsia="sq-AL"/>
              </w:rPr>
              <w:t>--</w:t>
            </w:r>
          </w:p>
          <w:p w14:paraId="59BDCD52" w14:textId="7FF30DC4" w:rsidR="00934160" w:rsidRPr="007E6E47" w:rsidRDefault="00017FA3"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Valvula e lëshimit të ajrit.</w:t>
            </w:r>
          </w:p>
        </w:tc>
      </w:tr>
      <w:tr w:rsidR="00934160" w:rsidRPr="007E6E47" w14:paraId="59BDCD5C"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54"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56" w14:textId="733FC81A"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Kon</w:t>
            </w:r>
            <w:r w:rsidR="005644FD" w:rsidRPr="007E6E47">
              <w:rPr>
                <w:rFonts w:ascii="Garamond" w:eastAsia="Times New Roman" w:hAnsi="Garamond"/>
                <w:color w:val="000000"/>
                <w:sz w:val="20"/>
                <w:szCs w:val="20"/>
                <w:lang w:val="sq-AL" w:eastAsia="sq-AL"/>
              </w:rPr>
              <w:t>trolluesi i valvulës</w:t>
            </w:r>
          </w:p>
          <w:p w14:paraId="59BDCD57"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 --</w:t>
            </w:r>
          </w:p>
          <w:p w14:paraId="59BDCD59" w14:textId="3D453396"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Kontrolluesi i valvulës</w:t>
            </w:r>
            <w:r w:rsidR="005644FD" w:rsidRPr="007E6E47">
              <w:rPr>
                <w:rFonts w:ascii="Garamond" w:eastAsia="Times New Roman" w:hAnsi="Garamond"/>
                <w:color w:val="000000"/>
                <w:sz w:val="20"/>
                <w:szCs w:val="20"/>
                <w:lang w:val="sq-AL" w:eastAsia="sq-AL"/>
              </w:rPr>
              <w:t>.</w:t>
            </w:r>
          </w:p>
          <w:p w14:paraId="59BDCD5A" w14:textId="22D8E560"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r w:rsidR="005644FD" w:rsidRPr="007E6E47">
              <w:rPr>
                <w:rFonts w:ascii="Garamond" w:eastAsia="Times New Roman" w:hAnsi="Garamond"/>
                <w:b/>
                <w:color w:val="000000"/>
                <w:sz w:val="20"/>
                <w:szCs w:val="20"/>
                <w:lang w:val="sq-AL" w:eastAsia="sq-AL"/>
              </w:rPr>
              <w:t xml:space="preserve"> </w:t>
            </w:r>
            <w:r w:rsidRPr="007E6E47">
              <w:rPr>
                <w:rFonts w:ascii="Garamond" w:eastAsia="Times New Roman" w:hAnsi="Garamond"/>
                <w:b/>
                <w:color w:val="000000"/>
                <w:sz w:val="20"/>
                <w:szCs w:val="20"/>
                <w:lang w:val="sq-AL" w:eastAsia="sq-AL"/>
              </w:rPr>
              <w:t>--</w:t>
            </w:r>
          </w:p>
          <w:p w14:paraId="59BDCD5B" w14:textId="282BEADC"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Kontrolluesi i valvulës</w:t>
            </w:r>
            <w:r w:rsidR="005644FD" w:rsidRPr="007E6E47">
              <w:rPr>
                <w:rFonts w:ascii="Garamond" w:eastAsia="Times New Roman" w:hAnsi="Garamond"/>
                <w:color w:val="000000"/>
                <w:sz w:val="20"/>
                <w:szCs w:val="20"/>
                <w:lang w:val="sq-AL" w:eastAsia="sq-AL"/>
              </w:rPr>
              <w:t>.</w:t>
            </w:r>
          </w:p>
        </w:tc>
      </w:tr>
      <w:tr w:rsidR="00934160" w:rsidRPr="007E6E47" w14:paraId="59BDCD64"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5D"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5F" w14:textId="524CF0F6"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Pika e shkarkimit të ujit </w:t>
            </w:r>
          </w:p>
          <w:p w14:paraId="59BDCD6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61" w14:textId="5DC4DE33"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Pika e shkarkimit të ujit.</w:t>
            </w:r>
          </w:p>
          <w:p w14:paraId="59BDCD6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63" w14:textId="5FBF340F" w:rsidR="00934160" w:rsidRPr="007E6E47" w:rsidRDefault="00934160" w:rsidP="009778EA">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Pika e shkarkimit të ujit</w:t>
            </w:r>
            <w:r w:rsidR="005644FD" w:rsidRPr="007E6E47">
              <w:rPr>
                <w:rFonts w:ascii="Garamond" w:eastAsia="Times New Roman" w:hAnsi="Garamond"/>
                <w:color w:val="000000"/>
                <w:sz w:val="20"/>
                <w:szCs w:val="20"/>
                <w:lang w:val="sq-AL" w:eastAsia="sq-AL"/>
              </w:rPr>
              <w:t>.</w:t>
            </w:r>
          </w:p>
        </w:tc>
      </w:tr>
      <w:tr w:rsidR="00934160" w:rsidRPr="007E6E47" w14:paraId="59BDCD6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6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67" w14:textId="164B953A"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Pika e s</w:t>
            </w:r>
            <w:r w:rsidR="005644FD" w:rsidRPr="007E6E47">
              <w:rPr>
                <w:rFonts w:ascii="Garamond" w:eastAsia="Times New Roman" w:hAnsi="Garamond"/>
                <w:color w:val="000000"/>
                <w:sz w:val="20"/>
                <w:szCs w:val="20"/>
                <w:lang w:val="sq-AL" w:eastAsia="sq-AL"/>
              </w:rPr>
              <w:t xml:space="preserve">hërbimit të ujit </w:t>
            </w:r>
          </w:p>
          <w:p w14:paraId="59BDCD6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6A" w14:textId="6B66A731"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Pika e shërbimit të ujit.</w:t>
            </w:r>
          </w:p>
          <w:p w14:paraId="59BDCD6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6C" w14:textId="37DDCF0B"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Pika e shërbimit të ujit</w:t>
            </w:r>
            <w:r w:rsidR="005644FD" w:rsidRPr="007E6E47">
              <w:rPr>
                <w:rFonts w:ascii="Garamond" w:eastAsia="Times New Roman" w:hAnsi="Garamond"/>
                <w:color w:val="000000"/>
                <w:sz w:val="20"/>
                <w:szCs w:val="20"/>
                <w:lang w:val="sq-AL" w:eastAsia="sq-AL"/>
              </w:rPr>
              <w:t>.</w:t>
            </w:r>
            <w:r w:rsidRPr="007E6E47">
              <w:rPr>
                <w:rFonts w:ascii="Garamond" w:eastAsia="Times New Roman" w:hAnsi="Garamond"/>
                <w:color w:val="000000"/>
                <w:sz w:val="20"/>
                <w:szCs w:val="20"/>
                <w:lang w:val="sq-AL" w:eastAsia="sq-AL"/>
              </w:rPr>
              <w:t xml:space="preserve"> </w:t>
            </w:r>
          </w:p>
        </w:tc>
      </w:tr>
      <w:tr w:rsidR="00934160" w:rsidRPr="007E6E47" w14:paraId="59BDCD76"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6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70" w14:textId="294E929A"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Burimi</w:t>
            </w:r>
          </w:p>
          <w:p w14:paraId="59BDCD71"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w:t>
            </w:r>
          </w:p>
          <w:p w14:paraId="59BDCD73" w14:textId="18E3F9A3"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Burimi</w:t>
            </w:r>
            <w:r w:rsidR="005644FD" w:rsidRPr="007E6E47">
              <w:rPr>
                <w:rFonts w:ascii="Garamond" w:eastAsia="Times New Roman" w:hAnsi="Garamond"/>
                <w:color w:val="000000"/>
                <w:sz w:val="20"/>
                <w:szCs w:val="20"/>
                <w:lang w:val="sq-AL" w:eastAsia="sq-AL"/>
              </w:rPr>
              <w:t>.</w:t>
            </w:r>
          </w:p>
          <w:p w14:paraId="59BDCD74"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75" w14:textId="227FB8DF"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Burimi</w:t>
            </w:r>
            <w:r w:rsidR="005644FD" w:rsidRPr="007E6E47">
              <w:rPr>
                <w:rFonts w:ascii="Garamond" w:eastAsia="Times New Roman" w:hAnsi="Garamond"/>
                <w:color w:val="000000"/>
                <w:sz w:val="20"/>
                <w:szCs w:val="20"/>
                <w:lang w:val="sq-AL" w:eastAsia="sq-AL"/>
              </w:rPr>
              <w:t>.</w:t>
            </w:r>
          </w:p>
        </w:tc>
      </w:tr>
      <w:tr w:rsidR="00934160" w:rsidRPr="007E6E47" w14:paraId="59BDCD7F"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77"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79" w14:textId="7CECA5A6" w:rsidR="00934160" w:rsidRPr="007E6E47" w:rsidRDefault="006D4725" w:rsidP="005644FD">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Depozita ujore e zjarrfikësve </w:t>
            </w:r>
          </w:p>
          <w:p w14:paraId="59BDCD7A"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7C" w14:textId="320640E3"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Depozita ujore </w:t>
            </w:r>
            <w:r w:rsidR="005644FD" w:rsidRPr="007E6E47">
              <w:rPr>
                <w:rFonts w:ascii="Garamond" w:eastAsia="Times New Roman" w:hAnsi="Garamond"/>
                <w:color w:val="000000"/>
                <w:sz w:val="20"/>
                <w:szCs w:val="20"/>
                <w:lang w:val="sq-AL" w:eastAsia="sq-AL"/>
              </w:rPr>
              <w:t>e zjarrfikësve.</w:t>
            </w:r>
          </w:p>
          <w:p w14:paraId="59BDCD7D"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7E" w14:textId="644CE292" w:rsidR="00934160" w:rsidRPr="007E6E47" w:rsidRDefault="005644FD"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Depozita ujore e zjarrfikësve.</w:t>
            </w:r>
          </w:p>
        </w:tc>
      </w:tr>
      <w:tr w:rsidR="00934160" w:rsidRPr="007E6E47" w14:paraId="59BDCD87"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8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81" w14:textId="3029568A" w:rsidR="00934160" w:rsidRPr="007E6E47" w:rsidRDefault="006D4725" w:rsidP="00343536">
            <w:pPr>
              <w:spacing w:after="0" w:line="240" w:lineRule="auto"/>
              <w:ind w:firstLine="0"/>
              <w:rPr>
                <w:rFonts w:ascii="Garamond" w:hAnsi="Garamond" w:cs="Arial"/>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 xml:space="preserve">Kontrolluesi i presionit </w:t>
            </w:r>
          </w:p>
          <w:p w14:paraId="59BDCD8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84" w14:textId="32D48496"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Kontrolluesi i presionit.</w:t>
            </w:r>
          </w:p>
          <w:p w14:paraId="59BDCD8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86" w14:textId="7D49D27B" w:rsidR="00934160" w:rsidRPr="007E6E47" w:rsidRDefault="005644FD"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Kontrolluesi i presionit.</w:t>
            </w:r>
          </w:p>
        </w:tc>
      </w:tr>
      <w:tr w:rsidR="00934160" w:rsidRPr="007E6E47" w14:paraId="59BDCD90"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8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8A" w14:textId="2E07618A"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Grykë</w:t>
            </w:r>
          </w:p>
          <w:p w14:paraId="59BDCD8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8D" w14:textId="63C44DCB"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Grykë</w:t>
            </w:r>
            <w:r w:rsidR="005644FD" w:rsidRPr="007E6E47">
              <w:rPr>
                <w:rFonts w:ascii="Garamond" w:eastAsia="Times New Roman" w:hAnsi="Garamond"/>
                <w:color w:val="000000"/>
                <w:sz w:val="20"/>
                <w:szCs w:val="20"/>
                <w:lang w:val="sq-AL" w:eastAsia="sq-AL"/>
              </w:rPr>
              <w:t>.</w:t>
            </w:r>
          </w:p>
          <w:p w14:paraId="59BDCD8E"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8F" w14:textId="7CE95775"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Grykë</w:t>
            </w:r>
            <w:r w:rsidR="005644FD" w:rsidRPr="007E6E47">
              <w:rPr>
                <w:rFonts w:ascii="Garamond" w:eastAsia="Times New Roman" w:hAnsi="Garamond"/>
                <w:color w:val="000000"/>
                <w:sz w:val="20"/>
                <w:szCs w:val="20"/>
                <w:lang w:val="sq-AL" w:eastAsia="sq-AL"/>
              </w:rPr>
              <w:t>.</w:t>
            </w:r>
          </w:p>
        </w:tc>
      </w:tr>
      <w:tr w:rsidR="00934160" w:rsidRPr="007E6E47" w14:paraId="59BDCD99"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91"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93" w14:textId="3F66C27F"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V</w:t>
            </w:r>
            <w:r w:rsidR="005644FD" w:rsidRPr="007E6E47">
              <w:rPr>
                <w:rFonts w:ascii="Garamond" w:eastAsia="Times New Roman" w:hAnsi="Garamond"/>
                <w:color w:val="000000"/>
                <w:sz w:val="20"/>
                <w:szCs w:val="20"/>
                <w:lang w:val="sq-AL" w:eastAsia="sq-AL"/>
              </w:rPr>
              <w:t xml:space="preserve">lera e kontrollit të tërheqjes </w:t>
            </w:r>
          </w:p>
          <w:p w14:paraId="59BDCD94"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96" w14:textId="198CE6EA"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Vlera e kontrollit të tërheqjes.</w:t>
            </w:r>
          </w:p>
          <w:p w14:paraId="59BDCD97"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98" w14:textId="47497B9A" w:rsidR="00934160" w:rsidRPr="007E6E47" w:rsidRDefault="005644FD"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Vlera e kontrollit të tërheqjes.</w:t>
            </w:r>
          </w:p>
        </w:tc>
      </w:tr>
      <w:tr w:rsidR="00934160" w:rsidRPr="007E6E47" w14:paraId="59BDCDA2"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9A"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9C" w14:textId="4848AF50"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Pika e rehabilitimit të ujit </w:t>
            </w:r>
          </w:p>
          <w:p w14:paraId="59BDCD9D"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9F" w14:textId="034591A3" w:rsidR="00934160" w:rsidRPr="007E6E47" w:rsidRDefault="006D4725" w:rsidP="00343536">
            <w:pPr>
              <w:autoSpaceDE w:val="0"/>
              <w:autoSpaceDN w:val="0"/>
              <w:adjustRightInd w:val="0"/>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Pika e rehabilitimit të ujit.</w:t>
            </w:r>
          </w:p>
          <w:p w14:paraId="59BDCDA0"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Përshkrimi--</w:t>
            </w:r>
          </w:p>
          <w:p w14:paraId="59BDCDA1" w14:textId="6C7D4D5D" w:rsidR="00934160" w:rsidRPr="007E6E47" w:rsidRDefault="005644FD"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Pika e rehabilitimit të ujit.</w:t>
            </w:r>
          </w:p>
        </w:tc>
      </w:tr>
    </w:tbl>
    <w:p w14:paraId="59BDCDA3" w14:textId="77777777" w:rsidR="00934160" w:rsidRPr="007E6E47" w:rsidRDefault="00934160" w:rsidP="005644FD">
      <w:pPr>
        <w:ind w:firstLine="0"/>
        <w:rPr>
          <w:rFonts w:ascii="Garamond" w:hAnsi="Garamond"/>
          <w:sz w:val="8"/>
          <w:lang w:val="sq-AL"/>
        </w:rPr>
      </w:pPr>
    </w:p>
    <w:p w14:paraId="59BDCDA5" w14:textId="385EAED7" w:rsidR="00343536" w:rsidRPr="007E6E47" w:rsidRDefault="00343536" w:rsidP="005644FD">
      <w:pPr>
        <w:pStyle w:val="TEKSTI"/>
        <w:rPr>
          <w:b/>
          <w:sz w:val="22"/>
          <w:lang w:val="sq-AL"/>
        </w:rPr>
      </w:pPr>
      <w:bookmarkStart w:id="144" w:name="_Toc52287471"/>
      <w:r w:rsidRPr="007E6E47">
        <w:rPr>
          <w:b/>
          <w:sz w:val="22"/>
          <w:lang w:val="sq-AL"/>
        </w:rPr>
        <w:t>4.2.8.2 V</w:t>
      </w:r>
      <w:r w:rsidR="005644FD" w:rsidRPr="007E6E47">
        <w:rPr>
          <w:b/>
          <w:sz w:val="22"/>
          <w:lang w:val="sq-AL"/>
        </w:rPr>
        <w:t>lerat</w:t>
      </w:r>
      <w:r w:rsidRPr="007E6E47">
        <w:rPr>
          <w:b/>
          <w:sz w:val="22"/>
          <w:lang w:val="sq-AL"/>
        </w:rPr>
        <w:t xml:space="preserve"> </w:t>
      </w:r>
      <w:r w:rsidR="005644FD" w:rsidRPr="007E6E47">
        <w:rPr>
          <w:b/>
          <w:sz w:val="22"/>
          <w:lang w:val="sq-AL"/>
        </w:rPr>
        <w:t>e llojit të ujërave</w:t>
      </w:r>
      <w:bookmarkEnd w:id="144"/>
      <w:r w:rsidR="005644FD" w:rsidRPr="007E6E47">
        <w:rPr>
          <w:b/>
          <w:sz w:val="22"/>
          <w:lang w:val="sq-AL"/>
        </w:rPr>
        <w:t xml:space="preserve"> </w:t>
      </w:r>
    </w:p>
    <w:p w14:paraId="59BDCDA6" w14:textId="77777777" w:rsidR="00934160" w:rsidRPr="007E6E47" w:rsidRDefault="00934160" w:rsidP="00343536">
      <w:pPr>
        <w:pStyle w:val="TEKSTI"/>
        <w:rPr>
          <w:b/>
          <w:color w:val="000000"/>
          <w:lang w:val="sq-AL" w:eastAsia="sq-AL"/>
        </w:rPr>
      </w:pPr>
      <w:r w:rsidRPr="007E6E47">
        <w:rPr>
          <w:b/>
          <w:color w:val="000000"/>
          <w:lang w:val="sq-AL" w:eastAsia="sq-AL"/>
        </w:rPr>
        <w:t>-- Emri --</w:t>
      </w:r>
    </w:p>
    <w:p w14:paraId="59BDCDA8" w14:textId="23663CA2" w:rsidR="00934160" w:rsidRPr="007E6E47" w:rsidRDefault="005644FD" w:rsidP="005644FD">
      <w:pPr>
        <w:pStyle w:val="TEKSTI"/>
        <w:rPr>
          <w:color w:val="000000"/>
          <w:lang w:val="sq-AL" w:eastAsia="sq-AL"/>
        </w:rPr>
      </w:pPr>
      <w:r w:rsidRPr="007E6E47">
        <w:rPr>
          <w:color w:val="000000"/>
          <w:lang w:val="sq-AL" w:eastAsia="sq-AL"/>
        </w:rPr>
        <w:t xml:space="preserve"> Vlerat e llojit të ujërave </w:t>
      </w:r>
    </w:p>
    <w:p w14:paraId="59BDCDA9" w14:textId="77777777" w:rsidR="00934160" w:rsidRPr="007E6E47" w:rsidRDefault="00934160" w:rsidP="00343536">
      <w:pPr>
        <w:pStyle w:val="TEKSTI"/>
        <w:rPr>
          <w:b/>
          <w:color w:val="000000"/>
          <w:lang w:val="sq-AL" w:eastAsia="sq-AL"/>
        </w:rPr>
      </w:pPr>
      <w:r w:rsidRPr="007E6E47">
        <w:rPr>
          <w:b/>
          <w:color w:val="000000"/>
          <w:lang w:val="sq-AL" w:eastAsia="sq-AL"/>
        </w:rPr>
        <w:t>-- Përkufizimi --</w:t>
      </w:r>
    </w:p>
    <w:p w14:paraId="59BDCDAB" w14:textId="2430D41E" w:rsidR="00934160" w:rsidRPr="007E6E47" w:rsidRDefault="00934160" w:rsidP="005644FD">
      <w:pPr>
        <w:pStyle w:val="TEKSTI"/>
        <w:rPr>
          <w:rFonts w:eastAsia="Arial"/>
          <w:lang w:val="sq-AL" w:eastAsia="sq-AL"/>
        </w:rPr>
      </w:pPr>
      <w:r w:rsidRPr="007E6E47">
        <w:rPr>
          <w:rFonts w:eastAsia="Arial"/>
          <w:lang w:val="sq-AL" w:eastAsia="sq-AL"/>
        </w:rPr>
        <w:t>Klasifikimi i llojit të ujërave.</w:t>
      </w:r>
      <w:r w:rsidR="006D4725" w:rsidRPr="007E6E47">
        <w:rPr>
          <w:rFonts w:eastAsia="Arial"/>
          <w:lang w:val="sq-AL" w:eastAsia="sq-AL"/>
        </w:rPr>
        <w:t xml:space="preserve"> </w:t>
      </w:r>
    </w:p>
    <w:p w14:paraId="59BDCDAC" w14:textId="77777777" w:rsidR="00934160" w:rsidRPr="007E6E47" w:rsidRDefault="00934160" w:rsidP="00343536">
      <w:pPr>
        <w:pStyle w:val="TEKSTI"/>
        <w:rPr>
          <w:rFonts w:cs="Arial"/>
          <w:b/>
          <w:lang w:val="sq-AL" w:eastAsia="sq-AL"/>
        </w:rPr>
      </w:pPr>
      <w:r w:rsidRPr="007E6E47">
        <w:rPr>
          <w:rFonts w:cs="Arial"/>
          <w:b/>
          <w:color w:val="000000"/>
          <w:lang w:val="sq-AL"/>
        </w:rPr>
        <w:t>-- Kohëzgjatja --</w:t>
      </w:r>
    </w:p>
    <w:p w14:paraId="59BDCDAE" w14:textId="00463E65" w:rsidR="00934160" w:rsidRPr="007E6E47" w:rsidRDefault="005644FD" w:rsidP="005644FD">
      <w:pPr>
        <w:pStyle w:val="TEKSTI"/>
        <w:rPr>
          <w:color w:val="000000"/>
          <w:lang w:val="sq-AL"/>
        </w:rPr>
      </w:pPr>
      <w:r w:rsidRPr="007E6E47">
        <w:rPr>
          <w:color w:val="000000"/>
          <w:lang w:val="sq-AL"/>
        </w:rPr>
        <w:t xml:space="preserve">E hapur </w:t>
      </w:r>
    </w:p>
    <w:p w14:paraId="59BDCDAF" w14:textId="77777777" w:rsidR="00934160" w:rsidRPr="007E6E47" w:rsidRDefault="00934160" w:rsidP="00343536">
      <w:pPr>
        <w:pStyle w:val="TEKSTI"/>
        <w:rPr>
          <w:b/>
          <w:color w:val="000000"/>
          <w:lang w:val="sq-AL" w:eastAsia="sq-AL"/>
        </w:rPr>
      </w:pPr>
      <w:r w:rsidRPr="007E6E47">
        <w:rPr>
          <w:b/>
          <w:color w:val="000000"/>
          <w:lang w:val="sq-AL" w:eastAsia="sq-AL"/>
        </w:rPr>
        <w:t>-- Identifikuesi --</w:t>
      </w:r>
    </w:p>
    <w:p w14:paraId="59BDCDB1" w14:textId="21D464B6" w:rsidR="00934160" w:rsidRPr="007E6E47" w:rsidRDefault="00C423C8" w:rsidP="005644FD">
      <w:pPr>
        <w:pStyle w:val="TEKSTI"/>
        <w:rPr>
          <w:rFonts w:cs="Arial"/>
          <w:color w:val="000000"/>
          <w:sz w:val="20"/>
          <w:szCs w:val="20"/>
          <w:lang w:val="sq-AL"/>
        </w:rPr>
      </w:pPr>
      <w:hyperlink r:id="rId55" w:history="1">
        <w:r w:rsidR="00934160" w:rsidRPr="007E6E47">
          <w:rPr>
            <w:rFonts w:cs="Arial"/>
            <w:color w:val="0563C1"/>
            <w:sz w:val="20"/>
            <w:szCs w:val="20"/>
            <w:u w:val="single"/>
            <w:lang w:val="sq-AL"/>
          </w:rPr>
          <w:t>http://inspire.ec.europa.eu/codelist/WaterTypeValue</w:t>
        </w:r>
      </w:hyperlink>
    </w:p>
    <w:p w14:paraId="59BDCDB2" w14:textId="77777777" w:rsidR="00934160" w:rsidRPr="007E6E47" w:rsidRDefault="00934160" w:rsidP="00343536">
      <w:pPr>
        <w:pStyle w:val="TEKSTI"/>
        <w:rPr>
          <w:b/>
          <w:color w:val="000000"/>
          <w:lang w:val="sq-AL" w:eastAsia="sq-AL"/>
        </w:rPr>
      </w:pPr>
      <w:r w:rsidRPr="007E6E47">
        <w:rPr>
          <w:b/>
          <w:color w:val="000000"/>
          <w:lang w:val="sq-AL" w:eastAsia="sq-AL"/>
        </w:rPr>
        <w:t>-- Vlerat --</w:t>
      </w:r>
    </w:p>
    <w:p w14:paraId="59BDCDB3" w14:textId="77777777" w:rsidR="00934160" w:rsidRPr="007E6E47" w:rsidRDefault="00934160" w:rsidP="00343536">
      <w:pPr>
        <w:pStyle w:val="TEKSTI"/>
        <w:rPr>
          <w:rFonts w:cs="Arial"/>
          <w:lang w:val="sq-AL" w:eastAsia="sq-AL"/>
        </w:rPr>
      </w:pPr>
      <w:r w:rsidRPr="007E6E47">
        <w:rPr>
          <w:rFonts w:cs="Arial"/>
          <w:lang w:val="sq-AL" w:eastAsia="sq-AL"/>
        </w:rPr>
        <w:t>Vlerat e lejuara për këtë kodlistë përfshijnë vlerat e specifikuara në tabelën më poshtë dhe vlerat shtesë në çdo nivel të përcaktuar nga ofruesit e të dhënave.</w:t>
      </w:r>
    </w:p>
    <w:tbl>
      <w:tblPr>
        <w:tblW w:w="9180" w:type="dxa"/>
        <w:jc w:val="center"/>
        <w:tblLayout w:type="fixed"/>
        <w:tblCellMar>
          <w:left w:w="10" w:type="dxa"/>
          <w:right w:w="10" w:type="dxa"/>
        </w:tblCellMar>
        <w:tblLook w:val="04A0" w:firstRow="1" w:lastRow="0" w:firstColumn="1" w:lastColumn="0" w:noHBand="0" w:noVBand="1"/>
      </w:tblPr>
      <w:tblGrid>
        <w:gridCol w:w="9180"/>
      </w:tblGrid>
      <w:tr w:rsidR="00934160" w:rsidRPr="007E6E47" w14:paraId="59BDCDB5" w14:textId="77777777" w:rsidTr="00934160">
        <w:trPr>
          <w:tblHeader/>
          <w:jc w:val="center"/>
        </w:trPr>
        <w:tc>
          <w:tcPr>
            <w:tcW w:w="918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DB4" w14:textId="77777777" w:rsidR="00934160" w:rsidRPr="007E6E47" w:rsidRDefault="00934160" w:rsidP="00343536">
            <w:pPr>
              <w:spacing w:after="0" w:line="240" w:lineRule="auto"/>
              <w:ind w:firstLine="0"/>
              <w:rPr>
                <w:rFonts w:ascii="Garamond" w:eastAsia="Times New Roman" w:hAnsi="Garamond"/>
                <w:b/>
                <w:color w:val="4F4F4F"/>
                <w:sz w:val="20"/>
                <w:szCs w:val="20"/>
                <w:lang w:val="sq-AL" w:eastAsia="sq-AL"/>
              </w:rPr>
            </w:pPr>
            <w:r w:rsidRPr="007E6E47">
              <w:rPr>
                <w:rFonts w:ascii="Garamond" w:eastAsia="Times New Roman" w:hAnsi="Garamond"/>
                <w:b/>
                <w:color w:val="4F4F4F"/>
                <w:sz w:val="20"/>
                <w:szCs w:val="20"/>
                <w:lang w:val="sq-AL" w:eastAsia="sq-AL"/>
              </w:rPr>
              <w:t>Kodlistë</w:t>
            </w:r>
          </w:p>
        </w:tc>
      </w:tr>
      <w:tr w:rsidR="00934160" w:rsidRPr="007E6E47" w14:paraId="59BDCDBB"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B6"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B8" w14:textId="640CDF8E"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s="Arial"/>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I</w:t>
            </w: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pijshëm </w:t>
            </w:r>
          </w:p>
          <w:p w14:paraId="59BDCDB9"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BA" w14:textId="5CE93ECC" w:rsidR="00934160" w:rsidRPr="007E6E47" w:rsidRDefault="006D4725" w:rsidP="00343536">
            <w:pPr>
              <w:spacing w:after="0" w:line="240" w:lineRule="auto"/>
              <w:ind w:firstLine="0"/>
              <w:rPr>
                <w:rFonts w:ascii="Garamond" w:hAnsi="Garamond"/>
                <w:color w:val="000000"/>
                <w:sz w:val="20"/>
                <w:szCs w:val="20"/>
                <w:lang w:val="sq-AL"/>
              </w:rPr>
            </w:pPr>
            <w:r w:rsidRPr="007E6E47">
              <w:rPr>
                <w:rFonts w:ascii="Garamond" w:eastAsia="Arial" w:hAnsi="Garamond"/>
                <w:spacing w:val="1"/>
                <w:sz w:val="20"/>
                <w:szCs w:val="20"/>
                <w:lang w:val="sq-AL" w:eastAsia="sq-AL"/>
              </w:rPr>
              <w:t xml:space="preserve"> </w:t>
            </w:r>
            <w:r w:rsidR="00934160" w:rsidRPr="007E6E47">
              <w:rPr>
                <w:rFonts w:ascii="Garamond" w:eastAsia="Arial" w:hAnsi="Garamond"/>
                <w:spacing w:val="1"/>
                <w:sz w:val="20"/>
                <w:szCs w:val="20"/>
                <w:lang w:val="sq-AL" w:eastAsia="sq-AL"/>
              </w:rPr>
              <w:t>Uji i pijshëm</w:t>
            </w:r>
            <w:r w:rsidR="005644FD" w:rsidRPr="007E6E47">
              <w:rPr>
                <w:rFonts w:ascii="Garamond" w:eastAsia="Arial" w:hAnsi="Garamond"/>
                <w:spacing w:val="1"/>
                <w:sz w:val="20"/>
                <w:szCs w:val="20"/>
                <w:lang w:val="sq-AL" w:eastAsia="sq-AL"/>
              </w:rPr>
              <w:t>.</w:t>
            </w:r>
          </w:p>
        </w:tc>
      </w:tr>
      <w:tr w:rsidR="00934160" w:rsidRPr="007E6E47" w14:paraId="59BDCDC1"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BC"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BE" w14:textId="57EB38F8"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I papërpunuar </w:t>
            </w:r>
          </w:p>
          <w:p w14:paraId="59BDCDBF"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C0" w14:textId="01EB22E0" w:rsidR="00934160" w:rsidRPr="007E6E47" w:rsidRDefault="006D4725" w:rsidP="00343536">
            <w:pPr>
              <w:autoSpaceDE w:val="0"/>
              <w:autoSpaceDN w:val="0"/>
              <w:adjustRightInd w:val="0"/>
              <w:spacing w:after="0" w:line="240" w:lineRule="auto"/>
              <w:ind w:firstLine="0"/>
              <w:rPr>
                <w:rFonts w:ascii="Garamond" w:hAnsi="Garamond" w:cs="Arial"/>
                <w:color w:val="000000"/>
                <w:sz w:val="20"/>
                <w:szCs w:val="20"/>
                <w:lang w:val="sq-AL"/>
              </w:rPr>
            </w:pPr>
            <w:r w:rsidRPr="007E6E47">
              <w:rPr>
                <w:rFonts w:ascii="Garamond" w:hAnsi="Garamond" w:cs="Arial"/>
                <w:color w:val="000000"/>
                <w:sz w:val="20"/>
                <w:szCs w:val="20"/>
                <w:lang w:val="sq-AL"/>
              </w:rPr>
              <w:t xml:space="preserve"> </w:t>
            </w:r>
            <w:r w:rsidR="005644FD" w:rsidRPr="007E6E47">
              <w:rPr>
                <w:rFonts w:ascii="Garamond" w:hAnsi="Garamond" w:cs="Arial"/>
                <w:color w:val="000000"/>
                <w:sz w:val="20"/>
                <w:szCs w:val="20"/>
                <w:lang w:val="sq-AL"/>
              </w:rPr>
              <w:t>Uji i papërpunuar.</w:t>
            </w:r>
          </w:p>
        </w:tc>
      </w:tr>
      <w:tr w:rsidR="00934160" w:rsidRPr="007E6E47" w14:paraId="59BDCDC7"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C2"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C4" w14:textId="52FC69A6"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I kripur</w:t>
            </w:r>
          </w:p>
          <w:p w14:paraId="59BDCDC5"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C6" w14:textId="15064C97" w:rsidR="00934160" w:rsidRPr="007E6E47" w:rsidRDefault="006D4725" w:rsidP="00343536">
            <w:pPr>
              <w:autoSpaceDE w:val="0"/>
              <w:autoSpaceDN w:val="0"/>
              <w:adjustRightInd w:val="0"/>
              <w:spacing w:after="0" w:line="240" w:lineRule="auto"/>
              <w:ind w:firstLine="0"/>
              <w:rPr>
                <w:rFonts w:ascii="Garamond" w:hAnsi="Garamond"/>
                <w:color w:val="000000"/>
                <w:sz w:val="20"/>
                <w:szCs w:val="20"/>
                <w:lang w:val="sq-AL"/>
              </w:rPr>
            </w:pPr>
            <w:r w:rsidRPr="007E6E47">
              <w:rPr>
                <w:rFonts w:ascii="Garamond" w:eastAsia="Times New Roman" w:hAnsi="Garamond"/>
                <w:color w:val="000000"/>
                <w:sz w:val="20"/>
                <w:szCs w:val="20"/>
                <w:lang w:val="sq-AL" w:eastAsia="sq-AL"/>
              </w:rPr>
              <w:t xml:space="preserve"> </w:t>
            </w:r>
            <w:r w:rsidR="00934160" w:rsidRPr="007E6E47">
              <w:rPr>
                <w:rFonts w:ascii="Garamond" w:eastAsia="Times New Roman" w:hAnsi="Garamond"/>
                <w:color w:val="000000"/>
                <w:sz w:val="20"/>
                <w:szCs w:val="20"/>
                <w:lang w:val="sq-AL" w:eastAsia="sq-AL"/>
              </w:rPr>
              <w:t>Uji i kripur</w:t>
            </w:r>
            <w:r w:rsidR="005644FD" w:rsidRPr="007E6E47">
              <w:rPr>
                <w:rFonts w:ascii="Garamond" w:eastAsia="Times New Roman" w:hAnsi="Garamond"/>
                <w:color w:val="000000"/>
                <w:sz w:val="20"/>
                <w:szCs w:val="20"/>
                <w:lang w:val="sq-AL" w:eastAsia="sq-AL"/>
              </w:rPr>
              <w:t>.</w:t>
            </w:r>
          </w:p>
        </w:tc>
      </w:tr>
      <w:tr w:rsidR="00934160" w:rsidRPr="007E6E47" w14:paraId="59BDCDCD" w14:textId="77777777" w:rsidTr="00934160">
        <w:trPr>
          <w:jc w:val="center"/>
        </w:trPr>
        <w:tc>
          <w:tcPr>
            <w:tcW w:w="918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C8"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Emri --</w:t>
            </w:r>
          </w:p>
          <w:p w14:paraId="59BDCDCA" w14:textId="144BFDD6" w:rsidR="00934160" w:rsidRPr="007E6E47" w:rsidRDefault="006D4725" w:rsidP="00343536">
            <w:pPr>
              <w:spacing w:after="0" w:line="240" w:lineRule="auto"/>
              <w:ind w:firstLine="0"/>
              <w:rPr>
                <w:rFonts w:ascii="Garamond" w:eastAsia="Times New Roman" w:hAnsi="Garamond"/>
                <w:color w:val="000000"/>
                <w:sz w:val="20"/>
                <w:szCs w:val="20"/>
                <w:lang w:val="sq-AL" w:eastAsia="sq-AL"/>
              </w:rPr>
            </w:pPr>
            <w:r w:rsidRPr="007E6E47">
              <w:rPr>
                <w:rFonts w:ascii="Garamond" w:eastAsia="Times New Roman" w:hAnsi="Garamond"/>
                <w:color w:val="000000"/>
                <w:sz w:val="20"/>
                <w:szCs w:val="20"/>
                <w:lang w:val="sq-AL" w:eastAsia="sq-AL"/>
              </w:rPr>
              <w:t xml:space="preserve"> </w:t>
            </w:r>
            <w:r w:rsidR="005644FD" w:rsidRPr="007E6E47">
              <w:rPr>
                <w:rFonts w:ascii="Garamond" w:eastAsia="Times New Roman" w:hAnsi="Garamond"/>
                <w:color w:val="000000"/>
                <w:sz w:val="20"/>
                <w:szCs w:val="20"/>
                <w:lang w:val="sq-AL" w:eastAsia="sq-AL"/>
              </w:rPr>
              <w:t xml:space="preserve">I përpunuar </w:t>
            </w:r>
          </w:p>
          <w:p w14:paraId="59BDCDCB" w14:textId="77777777" w:rsidR="00934160" w:rsidRPr="007E6E47" w:rsidRDefault="00934160"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b/>
                <w:color w:val="000000"/>
                <w:sz w:val="20"/>
                <w:szCs w:val="20"/>
                <w:lang w:val="sq-AL" w:eastAsia="sq-AL"/>
              </w:rPr>
              <w:t>-- Përkufizimi --</w:t>
            </w:r>
          </w:p>
          <w:p w14:paraId="59BDCDCC" w14:textId="77D38F72" w:rsidR="00934160" w:rsidRPr="007E6E47" w:rsidRDefault="005644FD" w:rsidP="00343536">
            <w:pPr>
              <w:spacing w:after="0" w:line="240" w:lineRule="auto"/>
              <w:ind w:firstLine="0"/>
              <w:rPr>
                <w:rFonts w:ascii="Garamond" w:eastAsia="Times New Roman" w:hAnsi="Garamond"/>
                <w:b/>
                <w:color w:val="000000"/>
                <w:sz w:val="20"/>
                <w:szCs w:val="20"/>
                <w:lang w:val="sq-AL" w:eastAsia="sq-AL"/>
              </w:rPr>
            </w:pPr>
            <w:r w:rsidRPr="007E6E47">
              <w:rPr>
                <w:rFonts w:ascii="Garamond" w:eastAsia="Times New Roman" w:hAnsi="Garamond"/>
                <w:color w:val="000000"/>
                <w:sz w:val="20"/>
                <w:szCs w:val="20"/>
                <w:lang w:val="sq-AL" w:eastAsia="sq-AL"/>
              </w:rPr>
              <w:t xml:space="preserve"> Uji i përpunuar.</w:t>
            </w:r>
          </w:p>
        </w:tc>
      </w:tr>
    </w:tbl>
    <w:p w14:paraId="59BDCDCE" w14:textId="77777777" w:rsidR="00934160" w:rsidRPr="007E6E47" w:rsidRDefault="00934160" w:rsidP="00343536">
      <w:pPr>
        <w:pStyle w:val="TEKSTI"/>
        <w:rPr>
          <w:lang w:val="sq-AL"/>
        </w:rPr>
      </w:pPr>
    </w:p>
    <w:p w14:paraId="59BDCDCF" w14:textId="396EAF55" w:rsidR="00934160" w:rsidRPr="007E6E47" w:rsidRDefault="00343536" w:rsidP="00343536">
      <w:pPr>
        <w:pStyle w:val="TEKSTI"/>
        <w:rPr>
          <w:b/>
          <w:lang w:val="sq-AL"/>
        </w:rPr>
      </w:pPr>
      <w:bookmarkStart w:id="145" w:name="_Toc52287472"/>
      <w:r w:rsidRPr="007E6E47">
        <w:rPr>
          <w:b/>
          <w:lang w:val="sq-AL"/>
        </w:rPr>
        <w:t>4.2.9 S</w:t>
      </w:r>
      <w:r w:rsidR="005644FD" w:rsidRPr="007E6E47">
        <w:rPr>
          <w:b/>
          <w:lang w:val="sq-AL"/>
        </w:rPr>
        <w:t>kema</w:t>
      </w:r>
      <w:r w:rsidRPr="007E6E47">
        <w:rPr>
          <w:b/>
          <w:lang w:val="sq-AL"/>
        </w:rPr>
        <w:t xml:space="preserve"> </w:t>
      </w:r>
      <w:r w:rsidR="005644FD" w:rsidRPr="007E6E47">
        <w:rPr>
          <w:b/>
          <w:lang w:val="sq-AL"/>
        </w:rPr>
        <w:t xml:space="preserve">e aplikimit </w:t>
      </w:r>
      <w:r w:rsidR="0021372D" w:rsidRPr="007E6E47">
        <w:rPr>
          <w:b/>
          <w:lang w:val="sq-AL"/>
        </w:rPr>
        <w:t>“</w:t>
      </w:r>
      <w:r w:rsidRPr="007E6E47">
        <w:rPr>
          <w:b/>
          <w:lang w:val="sq-AL"/>
        </w:rPr>
        <w:t>R</w:t>
      </w:r>
      <w:r w:rsidR="005644FD" w:rsidRPr="007E6E47">
        <w:rPr>
          <w:b/>
          <w:lang w:val="sq-AL"/>
        </w:rPr>
        <w:t>rjeti</w:t>
      </w:r>
      <w:r w:rsidRPr="007E6E47">
        <w:rPr>
          <w:b/>
          <w:lang w:val="sq-AL"/>
        </w:rPr>
        <w:t xml:space="preserve"> </w:t>
      </w:r>
      <w:r w:rsidR="005644FD" w:rsidRPr="007E6E47">
        <w:rPr>
          <w:b/>
          <w:lang w:val="sq-AL"/>
        </w:rPr>
        <w:t>i shpërndarjes së telekomunikacionit”</w:t>
      </w:r>
      <w:bookmarkEnd w:id="145"/>
    </w:p>
    <w:tbl>
      <w:tblPr>
        <w:tblStyle w:val="TableGrid100"/>
        <w:tblW w:w="0" w:type="auto"/>
        <w:tblLook w:val="04A0" w:firstRow="1" w:lastRow="0" w:firstColumn="1" w:lastColumn="0" w:noHBand="0" w:noVBand="1"/>
      </w:tblPr>
      <w:tblGrid>
        <w:gridCol w:w="9016"/>
      </w:tblGrid>
      <w:tr w:rsidR="00934160" w:rsidRPr="007E6E47" w14:paraId="59BDCDD1"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DD0" w14:textId="77777777" w:rsidR="00934160" w:rsidRPr="007E6E47" w:rsidRDefault="00934160" w:rsidP="00343536">
            <w:pPr>
              <w:ind w:firstLine="0"/>
              <w:rPr>
                <w:rFonts w:ascii="Garamond" w:hAnsi="Garamond"/>
                <w:b/>
                <w:sz w:val="20"/>
                <w:szCs w:val="20"/>
              </w:rPr>
            </w:pPr>
            <w:r w:rsidRPr="007E6E47">
              <w:rPr>
                <w:rFonts w:ascii="Garamond" w:hAnsi="Garamond"/>
                <w:b/>
                <w:sz w:val="20"/>
                <w:szCs w:val="20"/>
              </w:rPr>
              <w:t>Kodlistat</w:t>
            </w:r>
          </w:p>
        </w:tc>
      </w:tr>
      <w:tr w:rsidR="00934160" w:rsidRPr="007E6E47" w14:paraId="59BDCDD3"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DD2"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 xml:space="preserve">VleratELlojitTëAksesorëveTëRrjetitTëShpërndarjesSëTelekomunikacionit </w:t>
            </w:r>
          </w:p>
        </w:tc>
      </w:tr>
      <w:tr w:rsidR="00934160" w:rsidRPr="007E6E47" w14:paraId="59BDCDD5" w14:textId="77777777" w:rsidTr="00934160">
        <w:tc>
          <w:tcPr>
            <w:tcW w:w="9016" w:type="dxa"/>
            <w:tcBorders>
              <w:top w:val="single" w:sz="4" w:space="0" w:color="auto"/>
              <w:left w:val="single" w:sz="4" w:space="0" w:color="auto"/>
              <w:bottom w:val="single" w:sz="4" w:space="0" w:color="auto"/>
              <w:right w:val="single" w:sz="4" w:space="0" w:color="auto"/>
            </w:tcBorders>
            <w:hideMark/>
          </w:tcPr>
          <w:p w14:paraId="59BDCDD4" w14:textId="77777777" w:rsidR="00934160" w:rsidRPr="007E6E47" w:rsidRDefault="00934160" w:rsidP="00343536">
            <w:pPr>
              <w:autoSpaceDE w:val="0"/>
              <w:autoSpaceDN w:val="0"/>
              <w:adjustRightInd w:val="0"/>
              <w:ind w:firstLine="0"/>
              <w:rPr>
                <w:rFonts w:ascii="Garamond" w:hAnsi="Garamond"/>
                <w:i/>
                <w:iCs/>
                <w:color w:val="000000"/>
                <w:sz w:val="20"/>
                <w:szCs w:val="20"/>
              </w:rPr>
            </w:pPr>
            <w:r w:rsidRPr="007E6E47">
              <w:rPr>
                <w:rFonts w:ascii="Garamond" w:hAnsi="Garamond"/>
                <w:i/>
                <w:iCs/>
                <w:color w:val="000000"/>
                <w:sz w:val="20"/>
                <w:szCs w:val="20"/>
              </w:rPr>
              <w:t>VleratELlojitTëMaterialitTëKablloveTëTelekomunikacionit</w:t>
            </w:r>
          </w:p>
        </w:tc>
      </w:tr>
    </w:tbl>
    <w:p w14:paraId="59BDCDD6" w14:textId="77777777" w:rsidR="00934160" w:rsidRPr="007E6E47" w:rsidRDefault="00934160" w:rsidP="00343536">
      <w:pPr>
        <w:spacing w:after="0" w:line="240" w:lineRule="auto"/>
        <w:rPr>
          <w:rFonts w:ascii="Garamond" w:hAnsi="Garamond"/>
          <w:sz w:val="24"/>
          <w:szCs w:val="24"/>
          <w:lang w:val="sq-AL"/>
        </w:rPr>
      </w:pPr>
    </w:p>
    <w:p w14:paraId="59BDCDD8" w14:textId="59FA9D06" w:rsidR="00343536" w:rsidRPr="007E6E47" w:rsidRDefault="00590F0F" w:rsidP="005644FD">
      <w:pPr>
        <w:spacing w:after="0" w:line="240" w:lineRule="auto"/>
        <w:rPr>
          <w:rFonts w:ascii="Garamond" w:hAnsi="Garamond"/>
          <w:b/>
          <w:sz w:val="24"/>
          <w:szCs w:val="24"/>
          <w:lang w:val="sq-AL"/>
        </w:rPr>
      </w:pPr>
      <w:bookmarkStart w:id="146" w:name="_Toc52287473"/>
      <w:r w:rsidRPr="007E6E47">
        <w:rPr>
          <w:rFonts w:ascii="Garamond" w:hAnsi="Garamond"/>
          <w:b/>
          <w:sz w:val="24"/>
          <w:szCs w:val="24"/>
          <w:lang w:val="sq-AL"/>
        </w:rPr>
        <w:t xml:space="preserve">4.2.9.1 </w:t>
      </w:r>
      <w:r w:rsidR="00343536" w:rsidRPr="007E6E47">
        <w:rPr>
          <w:rFonts w:ascii="Garamond" w:hAnsi="Garamond"/>
          <w:b/>
          <w:sz w:val="24"/>
          <w:szCs w:val="24"/>
          <w:lang w:val="sq-AL"/>
        </w:rPr>
        <w:t>V</w:t>
      </w:r>
      <w:r w:rsidR="005644FD" w:rsidRPr="007E6E47">
        <w:rPr>
          <w:rFonts w:ascii="Garamond" w:hAnsi="Garamond"/>
          <w:b/>
          <w:sz w:val="24"/>
          <w:szCs w:val="24"/>
          <w:lang w:val="sq-AL"/>
        </w:rPr>
        <w:t>lerat</w:t>
      </w:r>
      <w:r w:rsidR="00343536" w:rsidRPr="007E6E47">
        <w:rPr>
          <w:rFonts w:ascii="Garamond" w:hAnsi="Garamond"/>
          <w:b/>
          <w:sz w:val="24"/>
          <w:szCs w:val="24"/>
          <w:lang w:val="sq-AL"/>
        </w:rPr>
        <w:t xml:space="preserve"> </w:t>
      </w:r>
      <w:r w:rsidR="005644FD" w:rsidRPr="007E6E47">
        <w:rPr>
          <w:rFonts w:ascii="Garamond" w:hAnsi="Garamond"/>
          <w:b/>
          <w:sz w:val="24"/>
          <w:szCs w:val="24"/>
          <w:lang w:val="sq-AL"/>
        </w:rPr>
        <w:t>e llojit të aksesorëve të rrjetit të shpërndarjes së telekomunikacionit</w:t>
      </w:r>
      <w:bookmarkEnd w:id="146"/>
    </w:p>
    <w:p w14:paraId="59BDCDD9" w14:textId="77777777" w:rsidR="00934160" w:rsidRPr="007E6E47" w:rsidRDefault="00934160" w:rsidP="00343536">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DDB" w14:textId="4B2314FE" w:rsidR="00934160" w:rsidRPr="007E6E47" w:rsidRDefault="00934160" w:rsidP="005644FD">
      <w:pPr>
        <w:spacing w:after="0" w:line="240" w:lineRule="auto"/>
        <w:rPr>
          <w:rFonts w:ascii="Garamond" w:hAnsi="Garamond"/>
          <w:sz w:val="24"/>
          <w:szCs w:val="24"/>
          <w:lang w:val="sq-AL"/>
        </w:rPr>
      </w:pPr>
      <w:r w:rsidRPr="007E6E47">
        <w:rPr>
          <w:rFonts w:ascii="Garamond" w:hAnsi="Garamond"/>
          <w:sz w:val="24"/>
          <w:szCs w:val="24"/>
          <w:lang w:val="sq-AL"/>
        </w:rPr>
        <w:t xml:space="preserve"> Vlerat e llojeve të aksesorëve të rrjetit të shp</w:t>
      </w:r>
      <w:r w:rsidR="005644FD" w:rsidRPr="007E6E47">
        <w:rPr>
          <w:rFonts w:ascii="Garamond" w:hAnsi="Garamond"/>
          <w:sz w:val="24"/>
          <w:szCs w:val="24"/>
          <w:lang w:val="sq-AL"/>
        </w:rPr>
        <w:t>ërndarjes së telekomunikacionit</w:t>
      </w:r>
    </w:p>
    <w:p w14:paraId="59BDCDDC" w14:textId="77777777" w:rsidR="00934160" w:rsidRPr="007E6E47" w:rsidRDefault="00934160" w:rsidP="00343536">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DDE" w14:textId="5C921515" w:rsidR="00934160" w:rsidRPr="007E6E47" w:rsidRDefault="00934160" w:rsidP="005644FD">
      <w:pPr>
        <w:spacing w:after="0" w:line="240" w:lineRule="auto"/>
        <w:rPr>
          <w:rFonts w:ascii="Garamond" w:hAnsi="Garamond"/>
          <w:sz w:val="24"/>
          <w:szCs w:val="24"/>
          <w:lang w:val="sq-AL"/>
        </w:rPr>
      </w:pPr>
      <w:r w:rsidRPr="007E6E47">
        <w:rPr>
          <w:rFonts w:ascii="Garamond" w:hAnsi="Garamond"/>
          <w:sz w:val="24"/>
          <w:szCs w:val="24"/>
          <w:lang w:val="sq-AL"/>
        </w:rPr>
        <w:t>Klasifikimi i aksesorëve të rrjetit të shpërndarjes së telekomunikacionit</w:t>
      </w:r>
      <w:r w:rsidR="005644FD" w:rsidRPr="007E6E47">
        <w:rPr>
          <w:rFonts w:ascii="Garamond" w:hAnsi="Garamond"/>
          <w:sz w:val="24"/>
          <w:szCs w:val="24"/>
          <w:lang w:val="sq-AL"/>
        </w:rPr>
        <w:t>.</w:t>
      </w:r>
    </w:p>
    <w:p w14:paraId="59BDCDDF" w14:textId="77777777" w:rsidR="00934160" w:rsidRPr="007E6E47" w:rsidRDefault="00934160" w:rsidP="00343536">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DE1" w14:textId="6B3FBD3D" w:rsidR="00934160" w:rsidRPr="007E6E47" w:rsidRDefault="005644FD" w:rsidP="005644FD">
      <w:pPr>
        <w:spacing w:after="0" w:line="240" w:lineRule="auto"/>
        <w:rPr>
          <w:rFonts w:ascii="Garamond" w:hAnsi="Garamond"/>
          <w:sz w:val="24"/>
          <w:szCs w:val="24"/>
          <w:lang w:val="sq-AL"/>
        </w:rPr>
      </w:pPr>
      <w:r w:rsidRPr="007E6E47">
        <w:rPr>
          <w:rFonts w:ascii="Garamond" w:hAnsi="Garamond"/>
          <w:sz w:val="24"/>
          <w:szCs w:val="24"/>
          <w:lang w:val="sq-AL"/>
        </w:rPr>
        <w:t xml:space="preserve">E hapur </w:t>
      </w:r>
    </w:p>
    <w:p w14:paraId="59BDCDE2" w14:textId="792F2B8B" w:rsidR="00934160" w:rsidRPr="007E6E47" w:rsidRDefault="00934160" w:rsidP="00343536">
      <w:pPr>
        <w:spacing w:after="0" w:line="240" w:lineRule="auto"/>
        <w:rPr>
          <w:rFonts w:ascii="Garamond" w:hAnsi="Garamond"/>
          <w:b/>
          <w:sz w:val="24"/>
          <w:szCs w:val="24"/>
          <w:lang w:val="sq-AL"/>
        </w:rPr>
      </w:pPr>
      <w:r w:rsidRPr="007E6E47">
        <w:rPr>
          <w:rFonts w:ascii="Garamond" w:hAnsi="Garamond"/>
          <w:b/>
          <w:sz w:val="24"/>
          <w:szCs w:val="24"/>
          <w:lang w:val="sq-AL"/>
        </w:rPr>
        <w:t xml:space="preserve">-- Vlerat </w:t>
      </w:r>
      <w:r w:rsidR="005644FD" w:rsidRPr="007E6E47">
        <w:rPr>
          <w:rFonts w:ascii="Garamond" w:hAnsi="Garamond"/>
          <w:b/>
          <w:sz w:val="24"/>
          <w:szCs w:val="24"/>
          <w:lang w:val="sq-AL"/>
        </w:rPr>
        <w:t>--</w:t>
      </w:r>
    </w:p>
    <w:p w14:paraId="59BDCDE3" w14:textId="77777777" w:rsidR="00934160" w:rsidRPr="007E6E47" w:rsidRDefault="00934160" w:rsidP="00343536">
      <w:pPr>
        <w:spacing w:after="0" w:line="240" w:lineRule="auto"/>
        <w:rPr>
          <w:rFonts w:ascii="Garamond" w:hAnsi="Garamond"/>
          <w:sz w:val="24"/>
          <w:szCs w:val="24"/>
          <w:lang w:val="sq-AL"/>
        </w:rPr>
      </w:pPr>
      <w:r w:rsidRPr="007E6E47">
        <w:rPr>
          <w:rFonts w:ascii="Garamond" w:hAnsi="Garamond"/>
          <w:sz w:val="24"/>
          <w:szCs w:val="24"/>
          <w:lang w:val="sq-AL"/>
        </w:rPr>
        <w:t xml:space="preserve">Vlerat e lejuara për këtë kodlistë përfshijnë vlerat e specifikuara në tabelën më poshtë dhe vlerat shtesë në çdo nivel të përcaktuar nga ofruesit e të dhënave. </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DE5"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DE4" w14:textId="77777777" w:rsidR="00934160" w:rsidRPr="007E6E47" w:rsidRDefault="00934160" w:rsidP="00590F0F">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Kodlistë</w:t>
            </w:r>
          </w:p>
        </w:tc>
      </w:tr>
      <w:tr w:rsidR="00934160" w:rsidRPr="007E6E47" w14:paraId="59BDCDEC"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E6"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DE7"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DE9" w14:textId="21A67A4B"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Antena </w:t>
            </w:r>
          </w:p>
          <w:p w14:paraId="59BDCDEA"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DEB"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Antena transmeton ose merr valë elektromagnetike. Me fjalë të tjera, antenat transformojnë rrezatimin elektromagnetik në rrymë elektrike, ose anasjelltas.</w:t>
            </w:r>
          </w:p>
        </w:tc>
      </w:tr>
      <w:tr w:rsidR="00934160" w:rsidRPr="007E6E47" w14:paraId="59BDCDF3"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ED"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DEE"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DF0" w14:textId="0AAE6066"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Nyje fundore </w:t>
            </w:r>
          </w:p>
          <w:p w14:paraId="59BDCDF1"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DF2" w14:textId="0EE5D668" w:rsidR="00934160" w:rsidRPr="007E6E47" w:rsidRDefault="007D6728"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Nyjat</w:t>
            </w:r>
            <w:r w:rsidR="00934160" w:rsidRPr="007E6E47">
              <w:rPr>
                <w:rFonts w:ascii="Garamond" w:eastAsia="Times New Roman" w:hAnsi="Garamond"/>
                <w:color w:val="000000"/>
                <w:sz w:val="20"/>
                <w:szCs w:val="20"/>
                <w:lang w:val="sq-AL"/>
              </w:rPr>
              <w:t xml:space="preserve"> fundore janë një klasë e përgjithshme e karakteristikave, për pikat fundore të kabllove. Këto mund të konsiderohen të ngjashme me pikat e shërbimeve në ndërtesa. Ato përfaqësojnë një pikë në të cilën rrjeti i kompanisë telefonike përfundon dhe lidhet me instalime elektrike në ambientet e klientit.</w:t>
            </w:r>
          </w:p>
        </w:tc>
      </w:tr>
      <w:tr w:rsidR="00934160" w:rsidRPr="007E6E47" w14:paraId="59BDCDFA"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F4"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DF5" w14:textId="701E3520"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DF7" w14:textId="5EB4D1AA"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Nyje kryesore shpërndarëse</w:t>
            </w:r>
          </w:p>
          <w:p w14:paraId="59BDCDF8"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DF9" w14:textId="3574E051"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Nyje kryesore shpërndarëse shpesh gjendet në centrale dhe përdoret për të ndërprerë sinjalin në kabllot e bakrit që rrjedhin nga konsumatorët. </w:t>
            </w:r>
            <w:r w:rsidR="007D6728" w:rsidRPr="007E6E47">
              <w:rPr>
                <w:rFonts w:ascii="Garamond" w:eastAsia="Times New Roman" w:hAnsi="Garamond"/>
                <w:color w:val="000000"/>
                <w:sz w:val="20"/>
                <w:szCs w:val="20"/>
                <w:lang w:val="sq-AL"/>
              </w:rPr>
              <w:t>Nyjat</w:t>
            </w:r>
            <w:r w:rsidRPr="007E6E47">
              <w:rPr>
                <w:rFonts w:ascii="Garamond" w:eastAsia="Times New Roman" w:hAnsi="Garamond"/>
                <w:color w:val="000000"/>
                <w:sz w:val="20"/>
                <w:szCs w:val="20"/>
                <w:lang w:val="sq-AL"/>
              </w:rPr>
              <w:t xml:space="preserve"> lejojnë që këto kabllo të kryqëzohen duke përdorur pjesë litari, në pajisje të tjera të tilla si koncentratorë ose ndërprerës.</w:t>
            </w:r>
          </w:p>
        </w:tc>
      </w:tr>
      <w:tr w:rsidR="00934160" w:rsidRPr="007E6E47" w14:paraId="59BDCE01"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DFB"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DFC" w14:textId="7526E4A3"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DFE" w14:textId="59DC51D4"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Qarku i mirëmbajtjes optike </w:t>
            </w:r>
          </w:p>
          <w:p w14:paraId="59BDCDFF"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00"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Qarku i mirëmbajtjes optike është një spirale e kabllos me fibra pa tela, që përdoret për të mbështetur bashkimin e ardhshëm ose aktivitete të tjera të mirëmbajtjes.</w:t>
            </w:r>
          </w:p>
        </w:tc>
      </w:tr>
      <w:tr w:rsidR="00934160" w:rsidRPr="007E6E47" w14:paraId="59BDCE08"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02"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E03" w14:textId="7A3F9AE9"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05" w14:textId="1E271BD5"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Nyja e kryqëzuar di</w:t>
            </w:r>
            <w:r w:rsidR="007D6728" w:rsidRPr="007E6E47">
              <w:rPr>
                <w:rFonts w:ascii="Garamond" w:eastAsia="Times New Roman" w:hAnsi="Garamond"/>
                <w:color w:val="000000"/>
                <w:sz w:val="20"/>
                <w:szCs w:val="20"/>
                <w:lang w:val="sq-AL"/>
              </w:rPr>
              <w:t>gj</w:t>
            </w:r>
            <w:r w:rsidRPr="007E6E47">
              <w:rPr>
                <w:rFonts w:ascii="Garamond" w:eastAsia="Times New Roman" w:hAnsi="Garamond"/>
                <w:color w:val="000000"/>
                <w:sz w:val="20"/>
                <w:szCs w:val="20"/>
                <w:lang w:val="sq-AL"/>
              </w:rPr>
              <w:t xml:space="preserve">itale </w:t>
            </w:r>
          </w:p>
          <w:p w14:paraId="59BDCE06" w14:textId="08D8A506" w:rsidR="00934160" w:rsidRPr="007E6E47" w:rsidRDefault="00934160" w:rsidP="00590F0F">
            <w:pPr>
              <w:spacing w:after="0" w:line="240" w:lineRule="auto"/>
              <w:ind w:firstLine="0"/>
              <w:rPr>
                <w:rFonts w:ascii="Garamond" w:eastAsia="Times New Roman" w:hAnsi="Garamond"/>
                <w:b/>
                <w:color w:val="000000"/>
                <w:sz w:val="20"/>
                <w:szCs w:val="20"/>
                <w:lang w:val="sq-AL"/>
              </w:rPr>
            </w:pPr>
            <w:r w:rsidRPr="007E6E47">
              <w:rPr>
                <w:rFonts w:ascii="Garamond" w:eastAsia="Times New Roman" w:hAnsi="Garamond"/>
                <w:b/>
                <w:color w:val="000000"/>
                <w:sz w:val="20"/>
                <w:szCs w:val="20"/>
                <w:lang w:val="sq-AL"/>
              </w:rPr>
              <w:t>-- Përkufizimi</w:t>
            </w:r>
            <w:r w:rsidR="005644FD" w:rsidRPr="007E6E47">
              <w:rPr>
                <w:rFonts w:ascii="Garamond" w:eastAsia="Times New Roman" w:hAnsi="Garamond"/>
                <w:b/>
                <w:color w:val="000000"/>
                <w:sz w:val="20"/>
                <w:szCs w:val="20"/>
                <w:lang w:val="sq-AL"/>
              </w:rPr>
              <w:t xml:space="preserve"> --</w:t>
            </w:r>
          </w:p>
          <w:p w14:paraId="59BDCE07" w14:textId="6ED8B64F" w:rsidR="00934160" w:rsidRPr="007E6E47" w:rsidRDefault="00934160" w:rsidP="007D6728">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Nyja e kryqëzuar di</w:t>
            </w:r>
            <w:r w:rsidR="007D6728" w:rsidRPr="007E6E47">
              <w:rPr>
                <w:rFonts w:ascii="Garamond" w:eastAsia="Times New Roman" w:hAnsi="Garamond"/>
                <w:color w:val="000000"/>
                <w:sz w:val="20"/>
                <w:szCs w:val="20"/>
                <w:lang w:val="sq-AL"/>
              </w:rPr>
              <w:t>gj</w:t>
            </w:r>
            <w:r w:rsidRPr="007E6E47">
              <w:rPr>
                <w:rFonts w:ascii="Garamond" w:eastAsia="Times New Roman" w:hAnsi="Garamond"/>
                <w:color w:val="000000"/>
                <w:sz w:val="20"/>
                <w:szCs w:val="20"/>
                <w:lang w:val="sq-AL"/>
              </w:rPr>
              <w:t>itale lidhet me një pjesë paneli për kabllot e bakrit që përdoren për të siguruar shërbimin di</w:t>
            </w:r>
            <w:r w:rsidR="007D6728" w:rsidRPr="007E6E47">
              <w:rPr>
                <w:rFonts w:ascii="Garamond" w:eastAsia="Times New Roman" w:hAnsi="Garamond"/>
                <w:color w:val="000000"/>
                <w:sz w:val="20"/>
                <w:szCs w:val="20"/>
                <w:lang w:val="sq-AL"/>
              </w:rPr>
              <w:t>gj</w:t>
            </w:r>
            <w:r w:rsidRPr="007E6E47">
              <w:rPr>
                <w:rFonts w:ascii="Garamond" w:eastAsia="Times New Roman" w:hAnsi="Garamond"/>
                <w:color w:val="000000"/>
                <w:sz w:val="20"/>
                <w:szCs w:val="20"/>
                <w:lang w:val="sq-AL"/>
              </w:rPr>
              <w:t>ital. Fibrat në kabllo janë të lidhura me porta sinjali, në këtë pajisje.</w:t>
            </w:r>
          </w:p>
        </w:tc>
      </w:tr>
      <w:tr w:rsidR="00934160" w:rsidRPr="007E6E47" w14:paraId="59BDCE0F"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09" w14:textId="77777777" w:rsidR="00934160" w:rsidRPr="007E6E47" w:rsidRDefault="00934160" w:rsidP="00590F0F">
            <w:pPr>
              <w:tabs>
                <w:tab w:val="left" w:pos="540"/>
              </w:tabs>
              <w:spacing w:after="0" w:line="240" w:lineRule="auto"/>
              <w:ind w:firstLine="0"/>
              <w:rPr>
                <w:rFonts w:ascii="Garamond" w:eastAsia="Times New Roman" w:hAnsi="Garamond"/>
                <w:color w:val="000000"/>
                <w:sz w:val="10"/>
                <w:szCs w:val="20"/>
                <w:lang w:val="sq-AL"/>
              </w:rPr>
            </w:pPr>
          </w:p>
          <w:p w14:paraId="59BDCE0A" w14:textId="749DF2C2"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0C" w14:textId="51E90CD4"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Mbrojtëse fibrash</w:t>
            </w:r>
          </w:p>
          <w:p w14:paraId="59BDCE0D"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0E"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Mbrojtësit e fibrave janë një mbulesë që mbron nga lagështira, zakonisht e bërë prej plastike të fortë, që mbulon zonën e ekspozuar midis kabllove të lidhura, domethënë, aty ku këllëfi është hequr për të ekspozuar mjetet individuale të transmetimit, optike ose metalike, që do të bashkohen. Mbrojtësit zakonisht përmbajnë, disa pajisje ose mjete për të ruajtur vazhdimësinë e elementeve të rezistencës në tërheqje të kabllove të përfshira dhe gjithashtu mund të mbajnë vazhdimësinë elektrike të armaturës metalike dhe/ose të sigurojnë lidhjen e jashtme me një armatim të tillë për bazat elektrike. Në rastin e kabllove me fibra optike, ato gjithashtu përmbajnë një organizues të lidhjes për të lehtësuar procesin e bashkimit dhe për të mbrojtur fibrat e ekspozuara nga dëmtimet mekanike. Përveç vulave në shtresat dhe pikat e hyrjes së kabllos, mbrojtësi mund të mbushet me një kapsulë për të vonuar më tej hyrjen e ujit.</w:t>
            </w:r>
          </w:p>
        </w:tc>
      </w:tr>
      <w:tr w:rsidR="00934160" w:rsidRPr="007E6E47" w14:paraId="59BDCE16"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10" w14:textId="77777777" w:rsidR="00934160" w:rsidRPr="007E6E47" w:rsidRDefault="00934160" w:rsidP="00590F0F">
            <w:pPr>
              <w:tabs>
                <w:tab w:val="left" w:pos="540"/>
              </w:tabs>
              <w:spacing w:after="0" w:line="240" w:lineRule="auto"/>
              <w:ind w:firstLine="0"/>
              <w:rPr>
                <w:rFonts w:ascii="Garamond" w:eastAsia="Times New Roman" w:hAnsi="Garamond"/>
                <w:color w:val="000000"/>
                <w:sz w:val="2"/>
                <w:szCs w:val="20"/>
                <w:lang w:val="sq-AL"/>
              </w:rPr>
            </w:pPr>
          </w:p>
          <w:p w14:paraId="59BDCE11" w14:textId="2B9323B9"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13" w14:textId="6A770332"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Bashkues fibrash</w:t>
            </w:r>
          </w:p>
          <w:p w14:paraId="59BDCE14" w14:textId="01689FA2"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Përkufizimi --</w:t>
            </w:r>
          </w:p>
          <w:p w14:paraId="59BDCE15"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Bashkues fibrash, për kabllot e bakrit ose fibra optike. Një lidhës kabllor përbëhet nga përçues të bashkuar. </w:t>
            </w:r>
          </w:p>
        </w:tc>
      </w:tr>
      <w:tr w:rsidR="00934160" w:rsidRPr="007E6E47" w14:paraId="59BDCE1D"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17"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E18" w14:textId="2801117A"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1A" w14:textId="4C084040" w:rsidR="00934160" w:rsidRPr="007E6E47" w:rsidRDefault="005644FD" w:rsidP="00590F0F">
            <w:pPr>
              <w:spacing w:after="0" w:line="240" w:lineRule="auto"/>
              <w:ind w:firstLine="0"/>
              <w:rPr>
                <w:rFonts w:ascii="Garamond" w:eastAsia="Times New Roman" w:hAnsi="Garamond"/>
                <w:i/>
                <w:color w:val="000000"/>
                <w:sz w:val="20"/>
                <w:szCs w:val="20"/>
                <w:lang w:val="sq-AL"/>
              </w:rPr>
            </w:pPr>
            <w:r w:rsidRPr="007E6E47">
              <w:rPr>
                <w:rFonts w:ascii="Garamond" w:eastAsia="Times New Roman" w:hAnsi="Garamond"/>
                <w:i/>
                <w:color w:val="000000"/>
                <w:sz w:val="20"/>
                <w:szCs w:val="20"/>
                <w:lang w:val="sq-AL"/>
              </w:rPr>
              <w:t xml:space="preserve">Multiplexer </w:t>
            </w:r>
          </w:p>
          <w:p w14:paraId="59BDCE1B" w14:textId="4EA6A8D3"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Përkufizimi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1C" w14:textId="2259195A"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Një </w:t>
            </w:r>
            <w:r w:rsidRPr="007E6E47">
              <w:rPr>
                <w:rFonts w:ascii="Garamond" w:eastAsia="Times New Roman" w:hAnsi="Garamond"/>
                <w:i/>
                <w:color w:val="000000"/>
                <w:sz w:val="20"/>
                <w:szCs w:val="20"/>
                <w:lang w:val="sq-AL"/>
              </w:rPr>
              <w:t>multiplexer</w:t>
            </w:r>
            <w:r w:rsidRPr="007E6E47">
              <w:rPr>
                <w:rFonts w:ascii="Garamond" w:eastAsia="Times New Roman" w:hAnsi="Garamond"/>
                <w:color w:val="000000"/>
                <w:sz w:val="20"/>
                <w:szCs w:val="20"/>
                <w:lang w:val="sq-AL"/>
              </w:rPr>
              <w:t xml:space="preserve"> është një pajisje që kombinon hyrjet e shumta në një sinjal të agregatit për </w:t>
            </w:r>
            <w:r w:rsidR="003B27B1" w:rsidRPr="007E6E47">
              <w:rPr>
                <w:rFonts w:ascii="Garamond" w:hAnsi="Garamond"/>
                <w:sz w:val="20"/>
                <w:szCs w:val="20"/>
                <w:lang w:val="sq-AL"/>
              </w:rPr>
              <w:t>t’u</w:t>
            </w:r>
            <w:r w:rsidRPr="007E6E47">
              <w:rPr>
                <w:rFonts w:ascii="Garamond" w:eastAsia="Times New Roman" w:hAnsi="Garamond"/>
                <w:color w:val="000000"/>
                <w:sz w:val="20"/>
                <w:szCs w:val="20"/>
                <w:lang w:val="sq-AL"/>
              </w:rPr>
              <w:t xml:space="preserve"> transportuar nëpërmjet një kanali të vetëm transmetimi. Fibrat në kabllo janë të lidhura me porta sinjali me këtë pajisje.</w:t>
            </w:r>
          </w:p>
        </w:tc>
      </w:tr>
      <w:tr w:rsidR="00934160" w:rsidRPr="007E6E47" w14:paraId="59BDCE24"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1E"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E1F" w14:textId="196A6312"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21" w14:textId="08B4D521"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Shpërndarës/</w:t>
            </w:r>
            <w:r w:rsidRPr="007E6E47">
              <w:rPr>
                <w:rFonts w:ascii="Garamond" w:eastAsia="Times New Roman" w:hAnsi="Garamond"/>
                <w:i/>
                <w:color w:val="000000"/>
                <w:sz w:val="20"/>
                <w:szCs w:val="20"/>
                <w:lang w:val="sq-AL"/>
              </w:rPr>
              <w:t>Splitter</w:t>
            </w:r>
          </w:p>
          <w:p w14:paraId="59BDCE22"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23" w14:textId="3A354E32"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shpërndarës/</w:t>
            </w:r>
            <w:r w:rsidRPr="007E6E47">
              <w:rPr>
                <w:rFonts w:ascii="Garamond" w:eastAsia="Times New Roman" w:hAnsi="Garamond"/>
                <w:i/>
                <w:color w:val="000000"/>
                <w:sz w:val="20"/>
                <w:szCs w:val="20"/>
                <w:lang w:val="sq-AL"/>
              </w:rPr>
              <w:t>splitter</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është një pajisje për bashkimin e transmetimit për marrjen e mostrave (përmes një humbje të njohur të bashkimit), përpara (incidentit) ose prapa (reflektuar) në një linjë transmetimi. Fibrat në kabllo janë të lidhura me porta sinjali në këtë pajisje.</w:t>
            </w:r>
          </w:p>
        </w:tc>
      </w:tr>
      <w:tr w:rsidR="00934160" w:rsidRPr="007E6E47" w14:paraId="59BDCE2B"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25"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E26"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--Emri--</w:t>
            </w:r>
          </w:p>
          <w:p w14:paraId="59BDCE28" w14:textId="1C61075E"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Ndërlidhës fibrash</w:t>
            </w:r>
          </w:p>
          <w:p w14:paraId="59BDCE29"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2A"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ndërlidhës fibrash, përcakton fibrat individuale ose krijon një lidhje midis dy ose më shumë kabllove me fibra. Fibrat në kabllo janë të lidhura me portat e sinjalit në pajisje.</w:t>
            </w:r>
          </w:p>
        </w:tc>
      </w:tr>
      <w:tr w:rsidR="00934160" w:rsidRPr="007E6E47" w14:paraId="59BDCE32"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2C" w14:textId="77777777" w:rsidR="00934160" w:rsidRPr="007E6E47" w:rsidRDefault="00934160" w:rsidP="00590F0F">
            <w:pPr>
              <w:tabs>
                <w:tab w:val="left" w:pos="540"/>
              </w:tabs>
              <w:spacing w:after="0" w:line="240" w:lineRule="auto"/>
              <w:ind w:firstLine="0"/>
              <w:rPr>
                <w:rFonts w:ascii="Garamond" w:eastAsia="Times New Roman" w:hAnsi="Garamond"/>
                <w:color w:val="000000"/>
                <w:sz w:val="10"/>
                <w:szCs w:val="20"/>
                <w:lang w:val="sq-AL"/>
              </w:rPr>
            </w:pPr>
          </w:p>
          <w:p w14:paraId="59BDCE2D" w14:textId="6E20893E"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p>
          <w:p w14:paraId="59BDCE2F" w14:textId="5164535A"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Panel bashkimi fibrash</w:t>
            </w:r>
          </w:p>
          <w:p w14:paraId="59BDCE30" w14:textId="649B780C"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31"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Paneli i bashkimit të fibrave është pajisja ku lidhjet bëhen në mes të fibrave hyrëse dhe dalëse. Fibrat në kabllo janë të lidhura me portat e sinjalit në këtë pajisje.</w:t>
            </w:r>
          </w:p>
        </w:tc>
      </w:tr>
      <w:tr w:rsidR="00934160" w:rsidRPr="007E6E47" w14:paraId="59BDCE39"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33"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E34" w14:textId="7149ED24"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36" w14:textId="3C1B69C0"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Ritransmetues bakri</w:t>
            </w:r>
          </w:p>
          <w:p w14:paraId="59BDCE37"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38" w14:textId="662C6AFE" w:rsidR="00934160" w:rsidRPr="007E6E47" w:rsidRDefault="00934160" w:rsidP="007D6728">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ritransmetues bakri është pajisje për kondicionimin e linjës së bakrit që amplifikon sinjalin analog ose di</w:t>
            </w:r>
            <w:r w:rsidR="007D6728" w:rsidRPr="007E6E47">
              <w:rPr>
                <w:rFonts w:ascii="Garamond" w:eastAsia="Times New Roman" w:hAnsi="Garamond"/>
                <w:color w:val="000000"/>
                <w:sz w:val="20"/>
                <w:szCs w:val="20"/>
                <w:lang w:val="sq-AL"/>
              </w:rPr>
              <w:t>gj</w:t>
            </w:r>
            <w:r w:rsidRPr="007E6E47">
              <w:rPr>
                <w:rFonts w:ascii="Garamond" w:eastAsia="Times New Roman" w:hAnsi="Garamond"/>
                <w:color w:val="000000"/>
                <w:sz w:val="20"/>
                <w:szCs w:val="20"/>
                <w:lang w:val="sq-AL"/>
              </w:rPr>
              <w:t xml:space="preserve">ital të hyrjes. </w:t>
            </w:r>
          </w:p>
        </w:tc>
      </w:tr>
      <w:tr w:rsidR="00934160" w:rsidRPr="007E6E47" w14:paraId="59BDCE40"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3A"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E3B" w14:textId="549E08DA"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3D" w14:textId="02B4C558"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Ritransmetuesi optik </w:t>
            </w:r>
          </w:p>
          <w:p w14:paraId="59BDCE3E"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3F" w14:textId="17C4A0C6" w:rsidR="00934160" w:rsidRPr="007E6E47" w:rsidRDefault="00934160" w:rsidP="007D6728">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Ritransmetuesi optik është një pajisje që merr një sinjal optik, e përforcon atë (ose, në rastin e një sinjali di</w:t>
            </w:r>
            <w:r w:rsidR="007D6728" w:rsidRPr="007E6E47">
              <w:rPr>
                <w:rFonts w:ascii="Garamond" w:eastAsia="Times New Roman" w:hAnsi="Garamond"/>
                <w:color w:val="000000"/>
                <w:sz w:val="20"/>
                <w:szCs w:val="20"/>
                <w:lang w:val="sq-AL"/>
              </w:rPr>
              <w:t>gj</w:t>
            </w:r>
            <w:r w:rsidRPr="007E6E47">
              <w:rPr>
                <w:rFonts w:ascii="Garamond" w:eastAsia="Times New Roman" w:hAnsi="Garamond"/>
                <w:color w:val="000000"/>
                <w:sz w:val="20"/>
                <w:szCs w:val="20"/>
                <w:lang w:val="sq-AL"/>
              </w:rPr>
              <w:t>ital, riformon, rikonfirmon ose rindërton), dhe e ritransmeton atë si një sinjal optik. Fibrat në kabllo janë të lidhura me portat e sinjalit në këtë pajisje.</w:t>
            </w:r>
          </w:p>
        </w:tc>
      </w:tr>
      <w:tr w:rsidR="00934160" w:rsidRPr="007E6E47" w14:paraId="59BDCE47"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41" w14:textId="77777777" w:rsidR="00934160" w:rsidRPr="007E6E47" w:rsidRDefault="00934160" w:rsidP="00590F0F">
            <w:pPr>
              <w:tabs>
                <w:tab w:val="left" w:pos="540"/>
              </w:tabs>
              <w:spacing w:after="0" w:line="240" w:lineRule="auto"/>
              <w:ind w:firstLine="0"/>
              <w:rPr>
                <w:rFonts w:ascii="Garamond" w:eastAsia="Times New Roman" w:hAnsi="Garamond"/>
                <w:color w:val="000000"/>
                <w:sz w:val="4"/>
                <w:szCs w:val="20"/>
                <w:lang w:val="sq-AL"/>
              </w:rPr>
            </w:pPr>
          </w:p>
          <w:p w14:paraId="59BDCE42" w14:textId="2714661C"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5644FD"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44" w14:textId="6C03653B"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Qarku i mirëmbajtjes së bakrit </w:t>
            </w:r>
          </w:p>
          <w:p w14:paraId="59BDCE45"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46"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Një qark i mirëmbajtjes është një spirale e hollë e kabllos së bakrit, që përdoret për të mbështetur bashkimin e ardhshëm ose aktivitete të tjera të mirëmbajtjes. </w:t>
            </w:r>
          </w:p>
        </w:tc>
      </w:tr>
      <w:tr w:rsidR="00934160" w:rsidRPr="007E6E47" w14:paraId="59BDCE4E"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48"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E49" w14:textId="36EA7B3F" w:rsidR="00934160" w:rsidRPr="007E6E47" w:rsidRDefault="005644FD" w:rsidP="005644FD">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w:t>
            </w:r>
          </w:p>
          <w:p w14:paraId="59BDCE4B" w14:textId="5C8700EB"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Central</w:t>
            </w:r>
          </w:p>
          <w:p w14:paraId="59BDCE4C"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4D"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Central është ndërtesa fizike e përdorur për të strehuar pajisjet e brendshme të objekteve (kornizat e shpërndarjes, lazerat, çelësin etj.).</w:t>
            </w:r>
          </w:p>
        </w:tc>
      </w:tr>
      <w:tr w:rsidR="00934160" w:rsidRPr="007E6E47" w14:paraId="59BDCE55"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4F"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E50" w14:textId="3435E027" w:rsidR="00934160" w:rsidRPr="007E6E47" w:rsidRDefault="005644FD" w:rsidP="005644FD">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w:t>
            </w:r>
          </w:p>
          <w:p w14:paraId="59BDCE52" w14:textId="423B19D4"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Përcjellësi i ngarkesës</w:t>
            </w:r>
          </w:p>
          <w:p w14:paraId="59BDCE53"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54"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Përcjellësi i ngarkesës është një pajisje e kondicionimit të linjës së bakrit. Thirrjet telefonike standarde reagojnë ndjeshëm kur pjesa e bakrit të një linje telefonike është më e madhe se 18 kilovoltë e gjatë. Për të rikthyer cilësinë e thirrjes, mbështjelljet e ngarkesës futen në intervale të caktuara përgjatë qarkut.</w:t>
            </w:r>
          </w:p>
        </w:tc>
      </w:tr>
      <w:tr w:rsidR="00934160" w:rsidRPr="007E6E47" w14:paraId="59BDCE5C"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56" w14:textId="77777777" w:rsidR="00934160" w:rsidRPr="007E6E47" w:rsidRDefault="00934160" w:rsidP="00590F0F">
            <w:pPr>
              <w:tabs>
                <w:tab w:val="left" w:pos="540"/>
              </w:tabs>
              <w:spacing w:after="0" w:line="240" w:lineRule="auto"/>
              <w:ind w:firstLine="0"/>
              <w:rPr>
                <w:rFonts w:ascii="Garamond" w:eastAsia="Times New Roman" w:hAnsi="Garamond"/>
                <w:color w:val="000000"/>
                <w:sz w:val="4"/>
                <w:szCs w:val="20"/>
                <w:lang w:val="sq-AL"/>
              </w:rPr>
            </w:pPr>
          </w:p>
          <w:p w14:paraId="59BDCE57" w14:textId="34A68B66" w:rsidR="00934160" w:rsidRPr="007E6E47" w:rsidRDefault="005644FD" w:rsidP="005644FD">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w:t>
            </w:r>
          </w:p>
          <w:p w14:paraId="59BDCE59" w14:textId="7990C8F8"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Tabelë shënimesh</w:t>
            </w:r>
          </w:p>
          <w:p w14:paraId="59BDCE5A" w14:textId="01C9CD7B" w:rsidR="00934160" w:rsidRPr="007E6E47" w:rsidRDefault="005644FD" w:rsidP="005644FD">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Përkufizimi--</w:t>
            </w:r>
          </w:p>
          <w:p w14:paraId="59BDCE5B"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Tabelë shënimesh</w:t>
            </w:r>
          </w:p>
        </w:tc>
      </w:tr>
      <w:tr w:rsidR="00934160" w:rsidRPr="007E6E47" w14:paraId="59BDCE63"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5D" w14:textId="77777777" w:rsidR="00934160" w:rsidRPr="007E6E47" w:rsidRDefault="00934160" w:rsidP="00590F0F">
            <w:pPr>
              <w:tabs>
                <w:tab w:val="left" w:pos="540"/>
              </w:tabs>
              <w:spacing w:after="0" w:line="240" w:lineRule="auto"/>
              <w:ind w:firstLine="0"/>
              <w:rPr>
                <w:rFonts w:ascii="Garamond" w:eastAsia="Times New Roman" w:hAnsi="Garamond"/>
                <w:color w:val="000000"/>
                <w:sz w:val="6"/>
                <w:szCs w:val="20"/>
                <w:lang w:val="sq-AL"/>
              </w:rPr>
            </w:pPr>
          </w:p>
          <w:p w14:paraId="59BDCE5E" w14:textId="1841111F" w:rsidR="00934160" w:rsidRPr="007E6E47" w:rsidRDefault="005644FD" w:rsidP="005644FD">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p>
          <w:p w14:paraId="59BDCE60" w14:textId="133AA23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Pjesa fundore</w:t>
            </w:r>
          </w:p>
          <w:p w14:paraId="59BDCE61"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62" w14:textId="35D49AD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Pjesët fundore/terminal janë pajisje </w:t>
            </w:r>
            <w:r w:rsidRPr="007E6E47">
              <w:rPr>
                <w:rFonts w:ascii="Garamond" w:eastAsia="Times New Roman" w:hAnsi="Garamond"/>
                <w:i/>
                <w:color w:val="000000"/>
                <w:sz w:val="20"/>
                <w:szCs w:val="20"/>
                <w:lang w:val="sq-AL"/>
              </w:rPr>
              <w:t>hardware</w:t>
            </w:r>
            <w:r w:rsidRPr="007E6E47">
              <w:rPr>
                <w:rFonts w:ascii="Garamond" w:eastAsia="Times New Roman" w:hAnsi="Garamond"/>
                <w:color w:val="000000"/>
                <w:sz w:val="20"/>
                <w:szCs w:val="20"/>
                <w:lang w:val="sq-AL"/>
              </w:rPr>
              <w:t xml:space="preserve"> në brendësi, të projektuara në mënyrë specifike për të lehtësuar lidhjen dhe heqjen e kabllos së shpërndarjes së rrymës ose shërbimit të telit në palën kabllore në një vend të caktuar. Terminalet janë një klasë e pajisjeve që përcaktojnë pikën përfundimtare të një pjese të rrjetit të shfaqur ndërmjet prodhuesit</w:t>
            </w:r>
            <w:r w:rsidR="006D4725" w:rsidRPr="007E6E47">
              <w:rPr>
                <w:rFonts w:ascii="Garamond" w:eastAsia="Times New Roman" w:hAnsi="Garamond"/>
                <w:color w:val="000000"/>
                <w:sz w:val="20"/>
                <w:szCs w:val="20"/>
                <w:lang w:val="sq-AL"/>
              </w:rPr>
              <w:t xml:space="preserve"> </w:t>
            </w:r>
            <w:r w:rsidRPr="007E6E47">
              <w:rPr>
                <w:rFonts w:ascii="Garamond" w:eastAsia="Times New Roman" w:hAnsi="Garamond"/>
                <w:color w:val="000000"/>
                <w:sz w:val="20"/>
                <w:szCs w:val="20"/>
                <w:lang w:val="sq-AL"/>
              </w:rPr>
              <w:t>dhe konsumatorit.</w:t>
            </w:r>
          </w:p>
        </w:tc>
      </w:tr>
      <w:tr w:rsidR="00934160" w:rsidRPr="007E6E47" w14:paraId="59BDCE6A"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64" w14:textId="77777777" w:rsidR="00934160" w:rsidRPr="007E6E47" w:rsidRDefault="00934160" w:rsidP="00590F0F">
            <w:pPr>
              <w:tabs>
                <w:tab w:val="left" w:pos="540"/>
              </w:tabs>
              <w:spacing w:after="0" w:line="240" w:lineRule="auto"/>
              <w:ind w:firstLine="0"/>
              <w:rPr>
                <w:rFonts w:ascii="Garamond" w:eastAsia="Times New Roman" w:hAnsi="Garamond"/>
                <w:color w:val="000000"/>
                <w:sz w:val="8"/>
                <w:szCs w:val="20"/>
                <w:lang w:val="sq-AL"/>
              </w:rPr>
            </w:pPr>
          </w:p>
          <w:p w14:paraId="59BDCE65" w14:textId="52CF77C5" w:rsidR="00934160" w:rsidRPr="007E6E47" w:rsidRDefault="005644FD" w:rsidP="005644FD">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p>
          <w:p w14:paraId="59BDCE67" w14:textId="4B6DC430" w:rsidR="00934160" w:rsidRPr="007E6E47" w:rsidRDefault="005644FD"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Bashkues sinjalesh.</w:t>
            </w:r>
          </w:p>
          <w:p w14:paraId="59BDCE68" w14:textId="77777777" w:rsidR="00934160" w:rsidRPr="007E6E47" w:rsidRDefault="00934160" w:rsidP="00590F0F">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69" w14:textId="6B5B2930" w:rsidR="00934160" w:rsidRPr="007E6E47" w:rsidRDefault="00934160" w:rsidP="007D6728">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Bashkuesi i sinjaleve është një pajisje që kryen bashkimin e një sinjali optik në sinjale di</w:t>
            </w:r>
            <w:r w:rsidR="007D6728" w:rsidRPr="007E6E47">
              <w:rPr>
                <w:rFonts w:ascii="Garamond" w:eastAsia="Times New Roman" w:hAnsi="Garamond"/>
                <w:color w:val="000000"/>
                <w:sz w:val="20"/>
                <w:szCs w:val="20"/>
                <w:lang w:val="sq-AL"/>
              </w:rPr>
              <w:t>gj</w:t>
            </w:r>
            <w:r w:rsidRPr="007E6E47">
              <w:rPr>
                <w:rFonts w:ascii="Garamond" w:eastAsia="Times New Roman" w:hAnsi="Garamond"/>
                <w:color w:val="000000"/>
                <w:sz w:val="20"/>
                <w:szCs w:val="20"/>
                <w:lang w:val="sq-AL"/>
              </w:rPr>
              <w:t>itale të shumëfishta të nivelit të ulët. Fibrat në kabllo janë të lidhura me portat e sinjalit në këto pajisje.</w:t>
            </w:r>
          </w:p>
        </w:tc>
      </w:tr>
    </w:tbl>
    <w:p w14:paraId="59BDCE6B" w14:textId="77777777" w:rsidR="00934160" w:rsidRPr="007E6E47" w:rsidRDefault="00934160" w:rsidP="00B15887">
      <w:pPr>
        <w:spacing w:after="0" w:line="240" w:lineRule="auto"/>
        <w:rPr>
          <w:rFonts w:ascii="Garamond" w:hAnsi="Garamond"/>
          <w:sz w:val="24"/>
          <w:szCs w:val="24"/>
          <w:lang w:val="sq-AL"/>
        </w:rPr>
      </w:pPr>
    </w:p>
    <w:p w14:paraId="59BDCE6D" w14:textId="1CA1784A" w:rsidR="00B15887" w:rsidRPr="007E6E47" w:rsidRDefault="00B15887" w:rsidP="009778EA">
      <w:pPr>
        <w:spacing w:after="0" w:line="240" w:lineRule="auto"/>
        <w:rPr>
          <w:rFonts w:ascii="Garamond" w:hAnsi="Garamond"/>
          <w:b/>
          <w:spacing w:val="-4"/>
          <w:sz w:val="24"/>
          <w:szCs w:val="24"/>
          <w:lang w:val="sq-AL"/>
        </w:rPr>
      </w:pPr>
      <w:bookmarkStart w:id="147" w:name="_Toc52287474"/>
      <w:r w:rsidRPr="007E6E47">
        <w:rPr>
          <w:rFonts w:ascii="Garamond" w:hAnsi="Garamond"/>
          <w:b/>
          <w:spacing w:val="-4"/>
          <w:sz w:val="24"/>
          <w:szCs w:val="24"/>
          <w:lang w:val="sq-AL"/>
        </w:rPr>
        <w:t>V</w:t>
      </w:r>
      <w:r w:rsidR="009778EA" w:rsidRPr="007E6E47">
        <w:rPr>
          <w:rFonts w:ascii="Garamond" w:hAnsi="Garamond"/>
          <w:b/>
          <w:spacing w:val="-4"/>
          <w:sz w:val="24"/>
          <w:szCs w:val="24"/>
          <w:lang w:val="sq-AL"/>
        </w:rPr>
        <w:t>lerat</w:t>
      </w:r>
      <w:r w:rsidRPr="007E6E47">
        <w:rPr>
          <w:rFonts w:ascii="Garamond" w:hAnsi="Garamond"/>
          <w:b/>
          <w:spacing w:val="-4"/>
          <w:sz w:val="24"/>
          <w:szCs w:val="24"/>
          <w:lang w:val="sq-AL"/>
        </w:rPr>
        <w:t xml:space="preserve"> </w:t>
      </w:r>
      <w:r w:rsidR="009778EA" w:rsidRPr="007E6E47">
        <w:rPr>
          <w:rFonts w:ascii="Garamond" w:hAnsi="Garamond"/>
          <w:b/>
          <w:spacing w:val="-4"/>
          <w:sz w:val="24"/>
          <w:szCs w:val="24"/>
          <w:lang w:val="sq-AL"/>
        </w:rPr>
        <w:t>e llojit të materialit të kabllove të telekomunikacionit</w:t>
      </w:r>
      <w:bookmarkEnd w:id="147"/>
    </w:p>
    <w:p w14:paraId="59BDCE6E" w14:textId="77777777" w:rsidR="00934160" w:rsidRPr="007E6E47" w:rsidRDefault="00934160" w:rsidP="00B15887">
      <w:pPr>
        <w:spacing w:after="0" w:line="240" w:lineRule="auto"/>
        <w:rPr>
          <w:rFonts w:ascii="Garamond" w:hAnsi="Garamond"/>
          <w:b/>
          <w:sz w:val="24"/>
          <w:szCs w:val="24"/>
          <w:lang w:val="sq-AL"/>
        </w:rPr>
      </w:pPr>
      <w:r w:rsidRPr="007E6E47">
        <w:rPr>
          <w:rFonts w:ascii="Garamond" w:hAnsi="Garamond"/>
          <w:b/>
          <w:sz w:val="24"/>
          <w:szCs w:val="24"/>
          <w:lang w:val="sq-AL"/>
        </w:rPr>
        <w:t>-- Emri --</w:t>
      </w:r>
    </w:p>
    <w:p w14:paraId="59BDCE70" w14:textId="3495A406" w:rsidR="00934160" w:rsidRPr="007E6E47" w:rsidRDefault="00934160" w:rsidP="009778EA">
      <w:pPr>
        <w:spacing w:after="0" w:line="240" w:lineRule="auto"/>
        <w:rPr>
          <w:rFonts w:ascii="Garamond" w:hAnsi="Garamond"/>
          <w:sz w:val="24"/>
          <w:szCs w:val="24"/>
          <w:lang w:val="sq-AL"/>
        </w:rPr>
      </w:pPr>
      <w:r w:rsidRPr="007E6E47">
        <w:rPr>
          <w:rFonts w:ascii="Garamond" w:hAnsi="Garamond"/>
          <w:sz w:val="24"/>
          <w:szCs w:val="24"/>
          <w:lang w:val="sq-AL"/>
        </w:rPr>
        <w:t xml:space="preserve">Vlerat e llojit të materialit të </w:t>
      </w:r>
      <w:r w:rsidR="009778EA" w:rsidRPr="007E6E47">
        <w:rPr>
          <w:rFonts w:ascii="Garamond" w:hAnsi="Garamond"/>
          <w:sz w:val="24"/>
          <w:szCs w:val="24"/>
          <w:lang w:val="sq-AL"/>
        </w:rPr>
        <w:t xml:space="preserve">kabllove të telekomunikacionit </w:t>
      </w:r>
    </w:p>
    <w:p w14:paraId="59BDCE71" w14:textId="77777777" w:rsidR="00934160" w:rsidRPr="007E6E47" w:rsidRDefault="00934160" w:rsidP="00B15887">
      <w:pPr>
        <w:spacing w:after="0" w:line="240" w:lineRule="auto"/>
        <w:rPr>
          <w:rFonts w:ascii="Garamond" w:hAnsi="Garamond"/>
          <w:b/>
          <w:sz w:val="24"/>
          <w:szCs w:val="24"/>
          <w:lang w:val="sq-AL"/>
        </w:rPr>
      </w:pPr>
      <w:r w:rsidRPr="007E6E47">
        <w:rPr>
          <w:rFonts w:ascii="Garamond" w:hAnsi="Garamond"/>
          <w:b/>
          <w:sz w:val="24"/>
          <w:szCs w:val="24"/>
          <w:lang w:val="sq-AL"/>
        </w:rPr>
        <w:t>-- Përkufizimi --</w:t>
      </w:r>
    </w:p>
    <w:p w14:paraId="59BDCE73" w14:textId="180A21E8" w:rsidR="00934160" w:rsidRPr="007E6E47" w:rsidRDefault="00934160" w:rsidP="009778EA">
      <w:pPr>
        <w:spacing w:after="0" w:line="240" w:lineRule="auto"/>
        <w:rPr>
          <w:rFonts w:ascii="Garamond" w:hAnsi="Garamond"/>
          <w:sz w:val="24"/>
          <w:szCs w:val="24"/>
          <w:lang w:val="sq-AL"/>
        </w:rPr>
      </w:pPr>
      <w:r w:rsidRPr="007E6E47">
        <w:rPr>
          <w:rFonts w:ascii="Garamond" w:hAnsi="Garamond"/>
          <w:sz w:val="24"/>
          <w:szCs w:val="24"/>
          <w:lang w:val="sq-AL"/>
        </w:rPr>
        <w:t>Klasifikimi i llojit të materialit të kabllove të telekomunikacionit</w:t>
      </w:r>
      <w:r w:rsidR="009778EA" w:rsidRPr="007E6E47">
        <w:rPr>
          <w:rFonts w:ascii="Garamond" w:hAnsi="Garamond"/>
          <w:sz w:val="24"/>
          <w:szCs w:val="24"/>
          <w:lang w:val="sq-AL"/>
        </w:rPr>
        <w:t>.</w:t>
      </w:r>
    </w:p>
    <w:p w14:paraId="59BDCE74" w14:textId="77777777" w:rsidR="00934160" w:rsidRPr="007E6E47" w:rsidRDefault="00934160" w:rsidP="00B15887">
      <w:pPr>
        <w:spacing w:after="0" w:line="240" w:lineRule="auto"/>
        <w:rPr>
          <w:rFonts w:ascii="Garamond" w:hAnsi="Garamond"/>
          <w:b/>
          <w:sz w:val="24"/>
          <w:szCs w:val="24"/>
          <w:lang w:val="sq-AL"/>
        </w:rPr>
      </w:pPr>
      <w:r w:rsidRPr="007E6E47">
        <w:rPr>
          <w:rFonts w:ascii="Garamond" w:hAnsi="Garamond"/>
          <w:b/>
          <w:sz w:val="24"/>
          <w:szCs w:val="24"/>
          <w:lang w:val="sq-AL"/>
        </w:rPr>
        <w:t>-- Kohëzgjatja --</w:t>
      </w:r>
    </w:p>
    <w:p w14:paraId="59BDCE76" w14:textId="57C38072" w:rsidR="00934160" w:rsidRPr="007E6E47" w:rsidRDefault="009778EA" w:rsidP="009778EA">
      <w:pPr>
        <w:spacing w:after="0" w:line="240" w:lineRule="auto"/>
        <w:rPr>
          <w:rFonts w:ascii="Garamond" w:hAnsi="Garamond"/>
          <w:sz w:val="24"/>
          <w:szCs w:val="24"/>
          <w:lang w:val="sq-AL"/>
        </w:rPr>
      </w:pPr>
      <w:r w:rsidRPr="007E6E47">
        <w:rPr>
          <w:rFonts w:ascii="Garamond" w:hAnsi="Garamond"/>
          <w:sz w:val="24"/>
          <w:szCs w:val="24"/>
          <w:lang w:val="sq-AL"/>
        </w:rPr>
        <w:t xml:space="preserve">E hapur </w:t>
      </w:r>
    </w:p>
    <w:p w14:paraId="59BDCE77" w14:textId="169CF307" w:rsidR="00934160" w:rsidRPr="007E6E47" w:rsidRDefault="00934160" w:rsidP="00B15887">
      <w:pPr>
        <w:spacing w:after="0" w:line="240" w:lineRule="auto"/>
        <w:rPr>
          <w:rFonts w:ascii="Garamond" w:hAnsi="Garamond"/>
          <w:b/>
          <w:sz w:val="24"/>
          <w:szCs w:val="24"/>
          <w:lang w:val="sq-AL"/>
        </w:rPr>
      </w:pPr>
      <w:r w:rsidRPr="007E6E47">
        <w:rPr>
          <w:rFonts w:ascii="Garamond" w:hAnsi="Garamond"/>
          <w:b/>
          <w:sz w:val="24"/>
          <w:szCs w:val="24"/>
          <w:lang w:val="sq-AL"/>
        </w:rPr>
        <w:t xml:space="preserve">-- Vlerat </w:t>
      </w:r>
      <w:r w:rsidR="009778EA" w:rsidRPr="007E6E47">
        <w:rPr>
          <w:rFonts w:ascii="Garamond" w:hAnsi="Garamond"/>
          <w:b/>
          <w:sz w:val="24"/>
          <w:szCs w:val="24"/>
          <w:lang w:val="sq-AL"/>
        </w:rPr>
        <w:t>--</w:t>
      </w:r>
    </w:p>
    <w:p w14:paraId="59BDCE78" w14:textId="77777777" w:rsidR="00934160" w:rsidRPr="007E6E47" w:rsidRDefault="00934160" w:rsidP="00B15887">
      <w:pPr>
        <w:spacing w:after="0" w:line="240" w:lineRule="auto"/>
        <w:rPr>
          <w:rFonts w:ascii="Garamond" w:hAnsi="Garamond"/>
          <w:sz w:val="24"/>
          <w:szCs w:val="24"/>
          <w:lang w:val="sq-AL"/>
        </w:rPr>
      </w:pPr>
      <w:r w:rsidRPr="007E6E47">
        <w:rPr>
          <w:rFonts w:ascii="Garamond" w:hAnsi="Garamond"/>
          <w:sz w:val="24"/>
          <w:szCs w:val="24"/>
          <w:lang w:val="sq-AL"/>
        </w:rPr>
        <w:t>Vlerat e lejuara për këtë kodlistë përfshijnë vlerat e specifikuara në tabelën më poshtë dhe vlerat shtesë në çdo nivel të përcaktuar nga ofruesit e të dhënave.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934160" w:rsidRPr="007E6E47" w14:paraId="59BDCE7A" w14:textId="77777777" w:rsidTr="00934160">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hideMark/>
          </w:tcPr>
          <w:p w14:paraId="59BDCE79" w14:textId="77777777" w:rsidR="00934160" w:rsidRPr="007E6E47" w:rsidRDefault="00934160" w:rsidP="00B15887">
            <w:pPr>
              <w:spacing w:after="0" w:line="240" w:lineRule="auto"/>
              <w:ind w:firstLine="0"/>
              <w:rPr>
                <w:rFonts w:ascii="Garamond" w:eastAsia="Times New Roman" w:hAnsi="Garamond"/>
                <w:b/>
                <w:color w:val="4F4F4F"/>
                <w:sz w:val="20"/>
                <w:szCs w:val="20"/>
                <w:lang w:val="sq-AL"/>
              </w:rPr>
            </w:pPr>
            <w:r w:rsidRPr="007E6E47">
              <w:rPr>
                <w:rFonts w:ascii="Garamond" w:eastAsia="Times New Roman" w:hAnsi="Garamond"/>
                <w:b/>
                <w:color w:val="4F4F4F"/>
                <w:sz w:val="20"/>
                <w:szCs w:val="20"/>
                <w:lang w:val="sq-AL"/>
              </w:rPr>
              <w:t>Kodlistë</w:t>
            </w:r>
          </w:p>
        </w:tc>
      </w:tr>
      <w:tr w:rsidR="00934160" w:rsidRPr="007E6E47" w14:paraId="59BDCE84"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7B" w14:textId="77777777" w:rsidR="00934160" w:rsidRPr="007E6E47" w:rsidRDefault="00934160" w:rsidP="00B15887">
            <w:pPr>
              <w:tabs>
                <w:tab w:val="left" w:pos="540"/>
              </w:tabs>
              <w:spacing w:after="0" w:line="240" w:lineRule="auto"/>
              <w:ind w:firstLine="0"/>
              <w:rPr>
                <w:rFonts w:ascii="Garamond" w:eastAsia="Times New Roman" w:hAnsi="Garamond"/>
                <w:color w:val="000000"/>
                <w:sz w:val="6"/>
                <w:szCs w:val="20"/>
                <w:lang w:val="sq-AL"/>
              </w:rPr>
            </w:pPr>
          </w:p>
          <w:p w14:paraId="59BDCE7C" w14:textId="22DCC021" w:rsidR="00934160" w:rsidRPr="007E6E47" w:rsidRDefault="009778EA" w:rsidP="009778EA">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p>
          <w:p w14:paraId="59BDCE7E" w14:textId="1E2403A6"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Koaksial </w:t>
            </w:r>
          </w:p>
          <w:p w14:paraId="59BDCE7F" w14:textId="03122D94" w:rsidR="00934160" w:rsidRPr="007E6E47" w:rsidRDefault="00934160" w:rsidP="00B15887">
            <w:pPr>
              <w:spacing w:after="0" w:line="240" w:lineRule="auto"/>
              <w:ind w:firstLine="0"/>
              <w:rPr>
                <w:rFonts w:ascii="Garamond" w:eastAsia="Times New Roman" w:hAnsi="Garamond"/>
                <w:b/>
                <w:color w:val="000000"/>
                <w:sz w:val="20"/>
                <w:szCs w:val="20"/>
                <w:lang w:val="sq-AL"/>
              </w:rPr>
            </w:pPr>
            <w:r w:rsidRPr="007E6E47">
              <w:rPr>
                <w:rFonts w:ascii="Garamond" w:eastAsia="Times New Roman" w:hAnsi="Garamond"/>
                <w:b/>
                <w:color w:val="000000"/>
                <w:sz w:val="20"/>
                <w:szCs w:val="20"/>
                <w:lang w:val="sq-AL"/>
              </w:rPr>
              <w:t xml:space="preserve">-- Përkufizimi </w:t>
            </w:r>
            <w:r w:rsidR="009778EA" w:rsidRPr="007E6E47">
              <w:rPr>
                <w:rFonts w:ascii="Garamond" w:eastAsia="Times New Roman" w:hAnsi="Garamond"/>
                <w:b/>
                <w:color w:val="000000"/>
                <w:sz w:val="20"/>
                <w:szCs w:val="20"/>
                <w:lang w:val="sq-AL"/>
              </w:rPr>
              <w:t>--</w:t>
            </w:r>
          </w:p>
          <w:p w14:paraId="59BDCE81" w14:textId="24826195"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Koaksial.</w:t>
            </w:r>
          </w:p>
          <w:p w14:paraId="59BDCE82"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E83"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Kabllo koaksiale janë kabllo elektrike, me një përçues të brendshëm të rrethuar nga një shtresë fleksibël, izoluese me tuba, e rrethuar nga një mburojë me tuba.</w:t>
            </w:r>
          </w:p>
        </w:tc>
      </w:tr>
      <w:tr w:rsidR="00934160" w:rsidRPr="007E6E47" w14:paraId="59BDCE8E"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85" w14:textId="77777777" w:rsidR="00934160" w:rsidRPr="007E6E47" w:rsidRDefault="00934160" w:rsidP="00B15887">
            <w:pPr>
              <w:tabs>
                <w:tab w:val="left" w:pos="540"/>
              </w:tabs>
              <w:spacing w:after="0" w:line="240" w:lineRule="auto"/>
              <w:ind w:firstLine="0"/>
              <w:rPr>
                <w:rFonts w:ascii="Garamond" w:eastAsia="Times New Roman" w:hAnsi="Garamond"/>
                <w:color w:val="000000"/>
                <w:sz w:val="10"/>
                <w:szCs w:val="20"/>
                <w:lang w:val="sq-AL"/>
              </w:rPr>
            </w:pPr>
          </w:p>
          <w:p w14:paraId="59BDCE86" w14:textId="61FF17C9"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w:t>
            </w:r>
            <w:r w:rsidR="009778EA"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Emri</w:t>
            </w:r>
            <w:r w:rsidR="009778EA" w:rsidRPr="007E6E47">
              <w:rPr>
                <w:rFonts w:ascii="Garamond" w:eastAsia="Times New Roman" w:hAnsi="Garamond"/>
                <w:b/>
                <w:color w:val="000000"/>
                <w:sz w:val="20"/>
                <w:szCs w:val="20"/>
                <w:lang w:val="sq-AL"/>
              </w:rPr>
              <w:t xml:space="preserve"> </w:t>
            </w:r>
            <w:r w:rsidRPr="007E6E47">
              <w:rPr>
                <w:rFonts w:ascii="Garamond" w:eastAsia="Times New Roman" w:hAnsi="Garamond"/>
                <w:b/>
                <w:color w:val="000000"/>
                <w:sz w:val="20"/>
                <w:szCs w:val="20"/>
                <w:lang w:val="sq-AL"/>
              </w:rPr>
              <w:t>--</w:t>
            </w:r>
          </w:p>
          <w:p w14:paraId="59BDCE88" w14:textId="29A1F447"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Fibër optike </w:t>
            </w:r>
          </w:p>
          <w:p w14:paraId="59BDCE89"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8B" w14:textId="1E862237"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Fibër optike.</w:t>
            </w:r>
          </w:p>
          <w:p w14:paraId="59BDCE8C"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E8D"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Fibrat optike janë të përbëra nga filamente të holla prej qelqi, përmes të cilave transmetohen rrezet e dritës për të kryer transmetimin e një sasie shumë të madhe të dhënash. Fibrat optike janë të rrethuara nga amortizatorë, dhe veshje të jashtme për mbrojtje, ngurtësi, dhe forcë. Një kabllo me fibra optike mund të përmbajë vetëm fibra ose një kabllo me dy fibra optike dhe përçues metalikë njëkohësisht.</w:t>
            </w:r>
          </w:p>
        </w:tc>
      </w:tr>
      <w:tr w:rsidR="00934160" w:rsidRPr="007E6E47" w14:paraId="59BDCE98"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8F" w14:textId="77777777" w:rsidR="00934160" w:rsidRPr="007E6E47" w:rsidRDefault="00934160" w:rsidP="00B15887">
            <w:pPr>
              <w:tabs>
                <w:tab w:val="left" w:pos="540"/>
              </w:tabs>
              <w:spacing w:after="0" w:line="240" w:lineRule="auto"/>
              <w:ind w:firstLine="0"/>
              <w:rPr>
                <w:rFonts w:ascii="Garamond" w:eastAsia="Times New Roman" w:hAnsi="Garamond"/>
                <w:color w:val="000000"/>
                <w:sz w:val="8"/>
                <w:szCs w:val="20"/>
                <w:lang w:val="sq-AL"/>
              </w:rPr>
            </w:pPr>
          </w:p>
          <w:p w14:paraId="59BDCE90" w14:textId="520335A3" w:rsidR="00934160" w:rsidRPr="007E6E47" w:rsidRDefault="009778EA" w:rsidP="009778EA">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p>
          <w:p w14:paraId="59BDCE92" w14:textId="39045E01"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Tel kabllo dy-fijesh</w:t>
            </w:r>
          </w:p>
          <w:p w14:paraId="59BDCE93"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Përkufizimi --</w:t>
            </w:r>
          </w:p>
          <w:p w14:paraId="59BDCE95" w14:textId="5D007FD7" w:rsidR="00934160" w:rsidRPr="007E6E47" w:rsidRDefault="00017FA3"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Tel kabllo dy</w:t>
            </w:r>
            <w:r w:rsidR="009778EA" w:rsidRPr="007E6E47">
              <w:rPr>
                <w:rFonts w:ascii="Garamond" w:eastAsia="Times New Roman" w:hAnsi="Garamond"/>
                <w:color w:val="000000"/>
                <w:sz w:val="20"/>
                <w:szCs w:val="20"/>
                <w:lang w:val="sq-AL"/>
              </w:rPr>
              <w:t>fijesh.</w:t>
            </w:r>
          </w:p>
          <w:p w14:paraId="59BDCE96"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b/>
                <w:color w:val="000000"/>
                <w:sz w:val="20"/>
                <w:szCs w:val="20"/>
                <w:lang w:val="sq-AL"/>
              </w:rPr>
              <w:t>-- Përshkrimi --</w:t>
            </w:r>
          </w:p>
          <w:p w14:paraId="59BDCE97" w14:textId="77777777" w:rsidR="00934160" w:rsidRPr="007E6E47" w:rsidRDefault="00934160"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Një çift kabllosh bakri të përdredhur është një grup i përçuesve metalikë(telat e bakrit) të lidhur së bashku që janë në gjendje të mbajnë transmetime zanore të dhënash. Telat e bakrit janë të lidhura së bashku, zakonisht me një mbështjellëse mbrojtëse, të fortë që realizon izolimin midis përçuesve individualë dhe të gjithë grupit.</w:t>
            </w:r>
          </w:p>
        </w:tc>
      </w:tr>
      <w:tr w:rsidR="00934160" w:rsidRPr="007E6E47" w14:paraId="59BDCE9F" w14:textId="77777777" w:rsidTr="00934160">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BDCE99" w14:textId="77777777" w:rsidR="00934160" w:rsidRPr="007E6E47" w:rsidRDefault="00934160" w:rsidP="00B15887">
            <w:pPr>
              <w:tabs>
                <w:tab w:val="left" w:pos="540"/>
              </w:tabs>
              <w:spacing w:after="0" w:line="240" w:lineRule="auto"/>
              <w:ind w:firstLine="0"/>
              <w:rPr>
                <w:rFonts w:ascii="Garamond" w:eastAsia="Times New Roman" w:hAnsi="Garamond"/>
                <w:color w:val="000000"/>
                <w:sz w:val="8"/>
                <w:szCs w:val="20"/>
                <w:lang w:val="sq-AL"/>
              </w:rPr>
            </w:pPr>
          </w:p>
          <w:p w14:paraId="59BDCE9A" w14:textId="2E2BCFAB" w:rsidR="00934160" w:rsidRPr="007E6E47" w:rsidRDefault="009778EA" w:rsidP="009778EA">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Emri</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w:t>
            </w:r>
          </w:p>
          <w:p w14:paraId="59BDCE9C" w14:textId="7D9B974F"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 xml:space="preserve">Të tjera </w:t>
            </w:r>
          </w:p>
          <w:p w14:paraId="59BDCE9D" w14:textId="2A48B85F" w:rsidR="00934160" w:rsidRPr="007E6E47" w:rsidRDefault="009778EA" w:rsidP="009778EA">
            <w:pPr>
              <w:spacing w:after="0" w:line="240" w:lineRule="auto"/>
              <w:ind w:firstLine="0"/>
              <w:rPr>
                <w:rFonts w:ascii="Garamond" w:hAnsi="Garamond"/>
                <w:color w:val="000000"/>
                <w:sz w:val="20"/>
                <w:szCs w:val="20"/>
                <w:lang w:val="sq-AL"/>
              </w:rPr>
            </w:pPr>
            <w:r w:rsidRPr="007E6E47">
              <w:rPr>
                <w:rFonts w:ascii="Garamond" w:eastAsia="Times New Roman" w:hAnsi="Garamond"/>
                <w:b/>
                <w:color w:val="000000"/>
                <w:sz w:val="20"/>
                <w:szCs w:val="20"/>
                <w:lang w:val="sq-AL"/>
              </w:rPr>
              <w:t>-</w:t>
            </w:r>
            <w:r w:rsidRPr="007E6E47">
              <w:rPr>
                <w:rFonts w:ascii="Garamond" w:hAnsi="Garamond"/>
                <w:b/>
                <w:color w:val="000000"/>
                <w:sz w:val="20"/>
                <w:szCs w:val="20"/>
                <w:lang w:val="sq-AL"/>
              </w:rPr>
              <w:t xml:space="preserve">- </w:t>
            </w:r>
            <w:r w:rsidR="00934160" w:rsidRPr="007E6E47">
              <w:rPr>
                <w:rFonts w:ascii="Garamond" w:hAnsi="Garamond"/>
                <w:b/>
                <w:color w:val="000000"/>
                <w:sz w:val="20"/>
                <w:szCs w:val="20"/>
                <w:lang w:val="sq-AL"/>
              </w:rPr>
              <w:t>Përkufizimi--</w:t>
            </w:r>
          </w:p>
          <w:p w14:paraId="59BDCE9E" w14:textId="31FF6754" w:rsidR="00934160" w:rsidRPr="007E6E47" w:rsidRDefault="009778EA" w:rsidP="00B15887">
            <w:pPr>
              <w:spacing w:after="0" w:line="240" w:lineRule="auto"/>
              <w:ind w:firstLine="0"/>
              <w:rPr>
                <w:rFonts w:ascii="Garamond" w:eastAsia="Times New Roman" w:hAnsi="Garamond"/>
                <w:color w:val="000000"/>
                <w:sz w:val="20"/>
                <w:szCs w:val="20"/>
                <w:lang w:val="sq-AL"/>
              </w:rPr>
            </w:pPr>
            <w:r w:rsidRPr="007E6E47">
              <w:rPr>
                <w:rFonts w:ascii="Garamond" w:eastAsia="Times New Roman" w:hAnsi="Garamond"/>
                <w:color w:val="000000"/>
                <w:sz w:val="20"/>
                <w:szCs w:val="20"/>
                <w:lang w:val="sq-AL"/>
              </w:rPr>
              <w:t>Të tjera.</w:t>
            </w:r>
          </w:p>
        </w:tc>
      </w:tr>
    </w:tbl>
    <w:p w14:paraId="59BDCEA0" w14:textId="77777777" w:rsidR="00934160" w:rsidRPr="007E6E47" w:rsidRDefault="00934160" w:rsidP="00B15887">
      <w:pPr>
        <w:spacing w:after="0" w:line="240" w:lineRule="auto"/>
        <w:rPr>
          <w:rFonts w:ascii="Garamond" w:hAnsi="Garamond"/>
          <w:sz w:val="24"/>
          <w:szCs w:val="24"/>
          <w:lang w:val="sq-AL"/>
        </w:rPr>
      </w:pPr>
    </w:p>
    <w:p w14:paraId="59BDCEA1" w14:textId="77777777" w:rsidR="00934160" w:rsidRPr="007E6E47" w:rsidRDefault="00934160" w:rsidP="00B15887">
      <w:pPr>
        <w:spacing w:after="0" w:line="240" w:lineRule="auto"/>
        <w:rPr>
          <w:rFonts w:ascii="Garamond" w:hAnsi="Garamond"/>
          <w:sz w:val="24"/>
          <w:szCs w:val="24"/>
          <w:lang w:val="sq-AL"/>
        </w:rPr>
      </w:pPr>
    </w:p>
    <w:p w14:paraId="59BDCEA2" w14:textId="1801047B" w:rsidR="00124E64" w:rsidRPr="007E6E47" w:rsidRDefault="00124E64" w:rsidP="00B15887">
      <w:pPr>
        <w:spacing w:after="0" w:line="240" w:lineRule="auto"/>
        <w:rPr>
          <w:rFonts w:ascii="Garamond" w:hAnsi="Garamond"/>
          <w:sz w:val="24"/>
          <w:szCs w:val="24"/>
          <w:lang w:val="sq-AL"/>
        </w:rPr>
      </w:pPr>
    </w:p>
    <w:sectPr w:rsidR="00124E64" w:rsidRPr="007E6E47" w:rsidSect="00721338">
      <w:headerReference w:type="default" r:id="rId56"/>
      <w:footerReference w:type="default" r:id="rId57"/>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EA74D" w14:textId="77777777" w:rsidR="00C423C8" w:rsidRDefault="00C423C8" w:rsidP="00375B7D">
      <w:pPr>
        <w:spacing w:after="0" w:line="240" w:lineRule="auto"/>
      </w:pPr>
      <w:r>
        <w:separator/>
      </w:r>
    </w:p>
  </w:endnote>
  <w:endnote w:type="continuationSeparator" w:id="0">
    <w:p w14:paraId="0B68E8B5" w14:textId="77777777" w:rsidR="00C423C8" w:rsidRDefault="00C423C8" w:rsidP="00375B7D">
      <w:pPr>
        <w:spacing w:after="0" w:line="240" w:lineRule="auto"/>
      </w:pPr>
      <w:r>
        <w:continuationSeparator/>
      </w:r>
    </w:p>
  </w:endnote>
  <w:endnote w:type="continuationNotice" w:id="1">
    <w:p w14:paraId="617D0400" w14:textId="77777777" w:rsidR="00C423C8" w:rsidRDefault="00C423C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DCFD0" w14:textId="77777777" w:rsidR="00C423C8" w:rsidRDefault="00C423C8">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CCF93C" w14:textId="77777777" w:rsidR="00C423C8" w:rsidRDefault="00C423C8" w:rsidP="00375B7D">
      <w:pPr>
        <w:spacing w:after="0" w:line="240" w:lineRule="auto"/>
      </w:pPr>
      <w:r>
        <w:separator/>
      </w:r>
    </w:p>
  </w:footnote>
  <w:footnote w:type="continuationSeparator" w:id="0">
    <w:p w14:paraId="65CB4EFD" w14:textId="77777777" w:rsidR="00C423C8" w:rsidRDefault="00C423C8" w:rsidP="00375B7D">
      <w:pPr>
        <w:spacing w:after="0" w:line="240" w:lineRule="auto"/>
      </w:pPr>
      <w:r>
        <w:continuationSeparator/>
      </w:r>
    </w:p>
  </w:footnote>
  <w:footnote w:type="continuationNotice" w:id="1">
    <w:p w14:paraId="3D5DE570" w14:textId="77777777" w:rsidR="00C423C8" w:rsidRDefault="00C423C8">
      <w:pPr>
        <w:spacing w:after="0" w:line="240" w:lineRule="auto"/>
      </w:pPr>
    </w:p>
  </w:footnote>
  <w:footnote w:id="2">
    <w:p w14:paraId="59BDCFD1" w14:textId="5B19F797" w:rsidR="00C423C8" w:rsidRPr="00934160" w:rsidRDefault="00C423C8" w:rsidP="00934160">
      <w:pPr>
        <w:pStyle w:val="FootnoteText"/>
        <w:rPr>
          <w:rFonts w:ascii="Garamond" w:hAnsi="Garamond"/>
        </w:rPr>
      </w:pPr>
      <w:r w:rsidRPr="00934160">
        <w:rPr>
          <w:rStyle w:val="FootnoteReference"/>
          <w:rFonts w:ascii="Garamond" w:hAnsi="Garamond"/>
        </w:rPr>
        <w:footnoteRef/>
      </w:r>
      <w:r w:rsidRPr="00934160">
        <w:rPr>
          <w:rFonts w:ascii="Garamond" w:hAnsi="Garamond"/>
        </w:rPr>
        <w:t xml:space="preserve"> </w:t>
      </w:r>
      <w:r w:rsidRPr="00934160">
        <w:rPr>
          <w:rFonts w:ascii="Garamond" w:hAnsi="Garamond"/>
          <w:lang w:val="de-DE"/>
        </w:rPr>
        <w:t>NSDI – Infrastruktura Kombëtare e Informacionit Gjeohapësinor</w:t>
      </w:r>
      <w:r>
        <w:rPr>
          <w:rFonts w:ascii="Garamond" w:hAnsi="Garamond"/>
          <w:lang w:val="de-DE"/>
        </w:rPr>
        <w:t>.</w:t>
      </w:r>
    </w:p>
  </w:footnote>
  <w:footnote w:id="3">
    <w:p w14:paraId="59BDCFD2" w14:textId="619CF0FD" w:rsidR="00C423C8" w:rsidRPr="00E90C02" w:rsidRDefault="00C423C8" w:rsidP="00E90C02">
      <w:pPr>
        <w:autoSpaceDE w:val="0"/>
        <w:autoSpaceDN w:val="0"/>
        <w:adjustRightInd w:val="0"/>
        <w:spacing w:after="0" w:line="240" w:lineRule="auto"/>
        <w:rPr>
          <w:rFonts w:ascii="Garamond" w:hAnsi="Garamond"/>
          <w:i/>
          <w:iCs/>
          <w:color w:val="000000"/>
          <w:sz w:val="20"/>
          <w:szCs w:val="20"/>
        </w:rPr>
      </w:pPr>
      <w:r w:rsidRPr="00E90C02">
        <w:rPr>
          <w:rStyle w:val="FootnoteReference"/>
          <w:rFonts w:ascii="Garamond" w:hAnsi="Garamond"/>
          <w:sz w:val="20"/>
          <w:szCs w:val="20"/>
        </w:rPr>
        <w:footnoteRef/>
      </w:r>
      <w:r w:rsidRPr="00E90C02">
        <w:rPr>
          <w:rFonts w:ascii="Garamond" w:hAnsi="Garamond"/>
          <w:sz w:val="20"/>
          <w:szCs w:val="20"/>
        </w:rPr>
        <w:t xml:space="preserve"> KSAKEKE nënkupton NACE - </w:t>
      </w:r>
      <w:r w:rsidRPr="00E90C02">
        <w:rPr>
          <w:rFonts w:ascii="Garamond" w:hAnsi="Garamond"/>
          <w:i/>
          <w:iCs/>
          <w:color w:val="000000"/>
          <w:sz w:val="20"/>
          <w:szCs w:val="20"/>
        </w:rPr>
        <w:t>Statistical Classification of Economic Activities in the European Community</w:t>
      </w:r>
      <w:r>
        <w:rPr>
          <w:rFonts w:ascii="Garamond" w:hAnsi="Garamond"/>
          <w:i/>
          <w:iCs/>
          <w:color w:val="000000"/>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DCFCF" w14:textId="77777777" w:rsidR="00C423C8" w:rsidRDefault="00C423C8"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9pt;height:9pt;visibility:visible" o:bullet="t">
        <v:imagedata r:id="rId1" o:title=""/>
      </v:shape>
    </w:pict>
  </w:numPicBullet>
  <w:numPicBullet w:numPicBulletId="1">
    <w:pict>
      <v:shape id="_x0000_i1037" type="#_x0000_t75" style="width:9pt;height:9pt;visibility:visible" o:bullet="t">
        <v:imagedata r:id="rId2" o:title=""/>
      </v:shape>
    </w:pict>
  </w:numPicBullet>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15:restartNumberingAfterBreak="0">
    <w:nsid w:val="03CA0001"/>
    <w:multiLevelType w:val="hybridMultilevel"/>
    <w:tmpl w:val="F2A2CCA4"/>
    <w:lvl w:ilvl="0" w:tplc="EB2A6BE0">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FB6A79"/>
    <w:multiLevelType w:val="hybridMultilevel"/>
    <w:tmpl w:val="8F3C7B20"/>
    <w:lvl w:ilvl="0" w:tplc="57D62242">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400A7D"/>
    <w:multiLevelType w:val="hybridMultilevel"/>
    <w:tmpl w:val="27C8AC50"/>
    <w:lvl w:ilvl="0" w:tplc="C486E8CA">
      <w:start w:val="3"/>
      <w:numFmt w:val="bullet"/>
      <w:lvlText w:val="-"/>
      <w:lvlJc w:val="left"/>
      <w:pPr>
        <w:ind w:left="644" w:hanging="360"/>
      </w:pPr>
      <w:rPr>
        <w:rFonts w:ascii="Garamond" w:eastAsia="Times New Roman" w:hAnsi="Garamond" w:cs="Times New Roman"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4" w15:restartNumberingAfterBreak="0">
    <w:nsid w:val="09AB25A5"/>
    <w:multiLevelType w:val="hybridMultilevel"/>
    <w:tmpl w:val="786C6718"/>
    <w:lvl w:ilvl="0" w:tplc="656C773A">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0ABCDEF7"/>
    <w:multiLevelType w:val="singleLevel"/>
    <w:tmpl w:val="FB5450B0"/>
    <w:name w:val="TerOld4"/>
    <w:lvl w:ilvl="0">
      <w:numFmt w:val="decimal"/>
      <w:lvlText w:val="%1"/>
      <w:lvlJc w:val="left"/>
    </w:lvl>
  </w:abstractNum>
  <w:abstractNum w:abstractNumId="16" w15:restartNumberingAfterBreak="0">
    <w:nsid w:val="0ABCDEF8"/>
    <w:multiLevelType w:val="singleLevel"/>
    <w:tmpl w:val="C9BA6358"/>
    <w:name w:val="TerOld5"/>
    <w:lvl w:ilvl="0">
      <w:numFmt w:val="decimal"/>
      <w:lvlText w:val="%1"/>
      <w:lvlJc w:val="left"/>
    </w:lvl>
  </w:abstractNum>
  <w:abstractNum w:abstractNumId="17" w15:restartNumberingAfterBreak="0">
    <w:nsid w:val="0ABCDEF9"/>
    <w:multiLevelType w:val="singleLevel"/>
    <w:tmpl w:val="8D82326C"/>
    <w:name w:val="TerOld6"/>
    <w:lvl w:ilvl="0">
      <w:numFmt w:val="decimal"/>
      <w:lvlText w:val="%1"/>
      <w:lvlJc w:val="left"/>
    </w:lvl>
  </w:abstractNum>
  <w:abstractNum w:abstractNumId="18"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9" w15:restartNumberingAfterBreak="0">
    <w:nsid w:val="0D566116"/>
    <w:multiLevelType w:val="hybridMultilevel"/>
    <w:tmpl w:val="A038369C"/>
    <w:lvl w:ilvl="0" w:tplc="37949528">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0" w15:restartNumberingAfterBreak="0">
    <w:nsid w:val="0DE70E40"/>
    <w:multiLevelType w:val="hybridMultilevel"/>
    <w:tmpl w:val="3BFCAB28"/>
    <w:lvl w:ilvl="0" w:tplc="5E58CF74">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10AA3EA1"/>
    <w:multiLevelType w:val="multilevel"/>
    <w:tmpl w:val="506C9C7E"/>
    <w:name w:val="HTML-List5"/>
    <w:lvl w:ilvl="0">
      <w:start w:val="1"/>
      <w:numFmt w:val="bullet"/>
      <w:lvlText w:val="·"/>
      <w:lvlJc w:val="left"/>
      <w:rPr>
        <w:rFonts w:ascii="Symbol" w:eastAsia="Symbol" w:hAnsi="Symbol" w:cs="Symbol"/>
        <w:color w:val="000000"/>
        <w:sz w:val="20"/>
        <w:szCs w:val="20"/>
      </w:rPr>
    </w:lvl>
    <w:lvl w:ilvl="1">
      <w:start w:val="1"/>
      <w:numFmt w:val="bullet"/>
      <w:lvlText w:val="·"/>
      <w:lvlJc w:val="left"/>
      <w:rPr>
        <w:rFonts w:ascii="Symbol" w:eastAsia="Symbol" w:hAnsi="Symbol" w:cs="Symbol"/>
        <w:color w:val="000000"/>
        <w:sz w:val="20"/>
        <w:szCs w:val="20"/>
      </w:rPr>
    </w:lvl>
    <w:lvl w:ilvl="2">
      <w:start w:val="1"/>
      <w:numFmt w:val="bullet"/>
      <w:lvlText w:val="·"/>
      <w:lvlJc w:val="left"/>
      <w:rPr>
        <w:rFonts w:ascii="Symbol" w:eastAsia="Symbol" w:hAnsi="Symbol" w:cs="Symbol"/>
        <w:color w:val="000000"/>
        <w:sz w:val="20"/>
        <w:szCs w:val="20"/>
      </w:rPr>
    </w:lvl>
    <w:lvl w:ilvl="3">
      <w:start w:val="1"/>
      <w:numFmt w:val="bullet"/>
      <w:lvlText w:val="·"/>
      <w:lvlJc w:val="left"/>
      <w:rPr>
        <w:rFonts w:ascii="Symbol" w:eastAsia="Symbol" w:hAnsi="Symbol" w:cs="Symbol"/>
        <w:color w:val="000000"/>
        <w:sz w:val="20"/>
        <w:szCs w:val="20"/>
      </w:rPr>
    </w:lvl>
    <w:lvl w:ilvl="4">
      <w:start w:val="1"/>
      <w:numFmt w:val="bullet"/>
      <w:lvlText w:val="·"/>
      <w:lvlJc w:val="left"/>
      <w:rPr>
        <w:rFonts w:ascii="Symbol" w:eastAsia="Symbol" w:hAnsi="Symbol" w:cs="Symbol"/>
        <w:color w:val="000000"/>
        <w:sz w:val="20"/>
        <w:szCs w:val="20"/>
      </w:rPr>
    </w:lvl>
    <w:lvl w:ilvl="5">
      <w:start w:val="1"/>
      <w:numFmt w:val="bullet"/>
      <w:lvlText w:val="·"/>
      <w:lvlJc w:val="left"/>
      <w:rPr>
        <w:rFonts w:ascii="Symbol" w:eastAsia="Symbol" w:hAnsi="Symbol" w:cs="Symbol"/>
        <w:color w:val="000000"/>
        <w:sz w:val="20"/>
        <w:szCs w:val="20"/>
      </w:rPr>
    </w:lvl>
    <w:lvl w:ilvl="6">
      <w:start w:val="1"/>
      <w:numFmt w:val="bullet"/>
      <w:lvlText w:val="·"/>
      <w:lvlJc w:val="left"/>
      <w:rPr>
        <w:rFonts w:ascii="Symbol" w:eastAsia="Symbol" w:hAnsi="Symbol" w:cs="Symbol"/>
        <w:color w:val="000000"/>
        <w:sz w:val="20"/>
        <w:szCs w:val="20"/>
      </w:rPr>
    </w:lvl>
    <w:lvl w:ilvl="7">
      <w:start w:val="1"/>
      <w:numFmt w:val="decimal"/>
      <w:lvlText w:val="%1.%2.%3.%4.%5.%6.%7.%8"/>
      <w:lvlJc w:val="left"/>
    </w:lvl>
    <w:lvl w:ilvl="8">
      <w:start w:val="1"/>
      <w:numFmt w:val="decimal"/>
      <w:lvlText w:val="%1.%2.%3.%4.%5.%6.%7.%8.%9"/>
      <w:lvlJc w:val="left"/>
    </w:lvl>
  </w:abstractNum>
  <w:abstractNum w:abstractNumId="23" w15:restartNumberingAfterBreak="0">
    <w:nsid w:val="15AD5173"/>
    <w:multiLevelType w:val="hybridMultilevel"/>
    <w:tmpl w:val="293AE79C"/>
    <w:lvl w:ilvl="0" w:tplc="43E87970">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16AC726A"/>
    <w:multiLevelType w:val="hybridMultilevel"/>
    <w:tmpl w:val="4800A3C4"/>
    <w:lvl w:ilvl="0" w:tplc="205247FC">
      <w:start w:val="1"/>
      <w:numFmt w:val="bullet"/>
      <w:lvlText w:val=""/>
      <w:lvlPicBulletId w:val="1"/>
      <w:lvlJc w:val="left"/>
      <w:pPr>
        <w:tabs>
          <w:tab w:val="num" w:pos="720"/>
        </w:tabs>
        <w:ind w:left="720" w:hanging="360"/>
      </w:pPr>
      <w:rPr>
        <w:rFonts w:ascii="Symbol" w:hAnsi="Symbol" w:hint="default"/>
      </w:rPr>
    </w:lvl>
    <w:lvl w:ilvl="1" w:tplc="E9A4CC78" w:tentative="1">
      <w:start w:val="1"/>
      <w:numFmt w:val="bullet"/>
      <w:lvlText w:val=""/>
      <w:lvlJc w:val="left"/>
      <w:pPr>
        <w:tabs>
          <w:tab w:val="num" w:pos="1440"/>
        </w:tabs>
        <w:ind w:left="1440" w:hanging="360"/>
      </w:pPr>
      <w:rPr>
        <w:rFonts w:ascii="Symbol" w:hAnsi="Symbol" w:hint="default"/>
      </w:rPr>
    </w:lvl>
    <w:lvl w:ilvl="2" w:tplc="D706802A" w:tentative="1">
      <w:start w:val="1"/>
      <w:numFmt w:val="bullet"/>
      <w:lvlText w:val=""/>
      <w:lvlJc w:val="left"/>
      <w:pPr>
        <w:tabs>
          <w:tab w:val="num" w:pos="2160"/>
        </w:tabs>
        <w:ind w:left="2160" w:hanging="360"/>
      </w:pPr>
      <w:rPr>
        <w:rFonts w:ascii="Symbol" w:hAnsi="Symbol" w:hint="default"/>
      </w:rPr>
    </w:lvl>
    <w:lvl w:ilvl="3" w:tplc="48868BE2" w:tentative="1">
      <w:start w:val="1"/>
      <w:numFmt w:val="bullet"/>
      <w:lvlText w:val=""/>
      <w:lvlJc w:val="left"/>
      <w:pPr>
        <w:tabs>
          <w:tab w:val="num" w:pos="2880"/>
        </w:tabs>
        <w:ind w:left="2880" w:hanging="360"/>
      </w:pPr>
      <w:rPr>
        <w:rFonts w:ascii="Symbol" w:hAnsi="Symbol" w:hint="default"/>
      </w:rPr>
    </w:lvl>
    <w:lvl w:ilvl="4" w:tplc="DC9A7FFA" w:tentative="1">
      <w:start w:val="1"/>
      <w:numFmt w:val="bullet"/>
      <w:lvlText w:val=""/>
      <w:lvlJc w:val="left"/>
      <w:pPr>
        <w:tabs>
          <w:tab w:val="num" w:pos="3600"/>
        </w:tabs>
        <w:ind w:left="3600" w:hanging="360"/>
      </w:pPr>
      <w:rPr>
        <w:rFonts w:ascii="Symbol" w:hAnsi="Symbol" w:hint="default"/>
      </w:rPr>
    </w:lvl>
    <w:lvl w:ilvl="5" w:tplc="1AA0B29E" w:tentative="1">
      <w:start w:val="1"/>
      <w:numFmt w:val="bullet"/>
      <w:lvlText w:val=""/>
      <w:lvlJc w:val="left"/>
      <w:pPr>
        <w:tabs>
          <w:tab w:val="num" w:pos="4320"/>
        </w:tabs>
        <w:ind w:left="4320" w:hanging="360"/>
      </w:pPr>
      <w:rPr>
        <w:rFonts w:ascii="Symbol" w:hAnsi="Symbol" w:hint="default"/>
      </w:rPr>
    </w:lvl>
    <w:lvl w:ilvl="6" w:tplc="C9183468" w:tentative="1">
      <w:start w:val="1"/>
      <w:numFmt w:val="bullet"/>
      <w:lvlText w:val=""/>
      <w:lvlJc w:val="left"/>
      <w:pPr>
        <w:tabs>
          <w:tab w:val="num" w:pos="5040"/>
        </w:tabs>
        <w:ind w:left="5040" w:hanging="360"/>
      </w:pPr>
      <w:rPr>
        <w:rFonts w:ascii="Symbol" w:hAnsi="Symbol" w:hint="default"/>
      </w:rPr>
    </w:lvl>
    <w:lvl w:ilvl="7" w:tplc="ED14CB7E" w:tentative="1">
      <w:start w:val="1"/>
      <w:numFmt w:val="bullet"/>
      <w:lvlText w:val=""/>
      <w:lvlJc w:val="left"/>
      <w:pPr>
        <w:tabs>
          <w:tab w:val="num" w:pos="5760"/>
        </w:tabs>
        <w:ind w:left="5760" w:hanging="360"/>
      </w:pPr>
      <w:rPr>
        <w:rFonts w:ascii="Symbol" w:hAnsi="Symbol" w:hint="default"/>
      </w:rPr>
    </w:lvl>
    <w:lvl w:ilvl="8" w:tplc="297AA3CE"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7" w15:restartNumberingAfterBreak="0">
    <w:nsid w:val="20E80BA5"/>
    <w:multiLevelType w:val="hybridMultilevel"/>
    <w:tmpl w:val="45BEF900"/>
    <w:lvl w:ilvl="0" w:tplc="DFAA193A">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D903D3"/>
    <w:multiLevelType w:val="hybridMultilevel"/>
    <w:tmpl w:val="C77423C8"/>
    <w:lvl w:ilvl="0" w:tplc="F43C51DC">
      <w:start w:val="1"/>
      <w:numFmt w:val="bullet"/>
      <w:lvlText w:val=""/>
      <w:lvlPicBulletId w:val="0"/>
      <w:lvlJc w:val="left"/>
      <w:pPr>
        <w:tabs>
          <w:tab w:val="num" w:pos="720"/>
        </w:tabs>
        <w:ind w:left="720" w:hanging="360"/>
      </w:pPr>
      <w:rPr>
        <w:rFonts w:ascii="Symbol" w:hAnsi="Symbol" w:hint="default"/>
      </w:rPr>
    </w:lvl>
    <w:lvl w:ilvl="1" w:tplc="E5D0D912" w:tentative="1">
      <w:start w:val="1"/>
      <w:numFmt w:val="bullet"/>
      <w:lvlText w:val=""/>
      <w:lvlJc w:val="left"/>
      <w:pPr>
        <w:tabs>
          <w:tab w:val="num" w:pos="1440"/>
        </w:tabs>
        <w:ind w:left="1440" w:hanging="360"/>
      </w:pPr>
      <w:rPr>
        <w:rFonts w:ascii="Symbol" w:hAnsi="Symbol" w:hint="default"/>
      </w:rPr>
    </w:lvl>
    <w:lvl w:ilvl="2" w:tplc="102CD4B4" w:tentative="1">
      <w:start w:val="1"/>
      <w:numFmt w:val="bullet"/>
      <w:lvlText w:val=""/>
      <w:lvlJc w:val="left"/>
      <w:pPr>
        <w:tabs>
          <w:tab w:val="num" w:pos="2160"/>
        </w:tabs>
        <w:ind w:left="2160" w:hanging="360"/>
      </w:pPr>
      <w:rPr>
        <w:rFonts w:ascii="Symbol" w:hAnsi="Symbol" w:hint="default"/>
      </w:rPr>
    </w:lvl>
    <w:lvl w:ilvl="3" w:tplc="A442DF64" w:tentative="1">
      <w:start w:val="1"/>
      <w:numFmt w:val="bullet"/>
      <w:lvlText w:val=""/>
      <w:lvlJc w:val="left"/>
      <w:pPr>
        <w:tabs>
          <w:tab w:val="num" w:pos="2880"/>
        </w:tabs>
        <w:ind w:left="2880" w:hanging="360"/>
      </w:pPr>
      <w:rPr>
        <w:rFonts w:ascii="Symbol" w:hAnsi="Symbol" w:hint="default"/>
      </w:rPr>
    </w:lvl>
    <w:lvl w:ilvl="4" w:tplc="8ABE1ADE" w:tentative="1">
      <w:start w:val="1"/>
      <w:numFmt w:val="bullet"/>
      <w:lvlText w:val=""/>
      <w:lvlJc w:val="left"/>
      <w:pPr>
        <w:tabs>
          <w:tab w:val="num" w:pos="3600"/>
        </w:tabs>
        <w:ind w:left="3600" w:hanging="360"/>
      </w:pPr>
      <w:rPr>
        <w:rFonts w:ascii="Symbol" w:hAnsi="Symbol" w:hint="default"/>
      </w:rPr>
    </w:lvl>
    <w:lvl w:ilvl="5" w:tplc="100C0440" w:tentative="1">
      <w:start w:val="1"/>
      <w:numFmt w:val="bullet"/>
      <w:lvlText w:val=""/>
      <w:lvlJc w:val="left"/>
      <w:pPr>
        <w:tabs>
          <w:tab w:val="num" w:pos="4320"/>
        </w:tabs>
        <w:ind w:left="4320" w:hanging="360"/>
      </w:pPr>
      <w:rPr>
        <w:rFonts w:ascii="Symbol" w:hAnsi="Symbol" w:hint="default"/>
      </w:rPr>
    </w:lvl>
    <w:lvl w:ilvl="6" w:tplc="6D26D602" w:tentative="1">
      <w:start w:val="1"/>
      <w:numFmt w:val="bullet"/>
      <w:lvlText w:val=""/>
      <w:lvlJc w:val="left"/>
      <w:pPr>
        <w:tabs>
          <w:tab w:val="num" w:pos="5040"/>
        </w:tabs>
        <w:ind w:left="5040" w:hanging="360"/>
      </w:pPr>
      <w:rPr>
        <w:rFonts w:ascii="Symbol" w:hAnsi="Symbol" w:hint="default"/>
      </w:rPr>
    </w:lvl>
    <w:lvl w:ilvl="7" w:tplc="BEEAC7CC" w:tentative="1">
      <w:start w:val="1"/>
      <w:numFmt w:val="bullet"/>
      <w:lvlText w:val=""/>
      <w:lvlJc w:val="left"/>
      <w:pPr>
        <w:tabs>
          <w:tab w:val="num" w:pos="5760"/>
        </w:tabs>
        <w:ind w:left="5760" w:hanging="360"/>
      </w:pPr>
      <w:rPr>
        <w:rFonts w:ascii="Symbol" w:hAnsi="Symbol" w:hint="default"/>
      </w:rPr>
    </w:lvl>
    <w:lvl w:ilvl="8" w:tplc="743CB01A"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30" w15:restartNumberingAfterBreak="0">
    <w:nsid w:val="2E913628"/>
    <w:multiLevelType w:val="hybridMultilevel"/>
    <w:tmpl w:val="DAA489AA"/>
    <w:lvl w:ilvl="0" w:tplc="54FEEC4C">
      <w:start w:val="3"/>
      <w:numFmt w:val="bullet"/>
      <w:lvlText w:val="-"/>
      <w:lvlJc w:val="left"/>
      <w:pPr>
        <w:ind w:left="644" w:hanging="360"/>
      </w:pPr>
      <w:rPr>
        <w:rFonts w:ascii="Garamond" w:eastAsia="Times New Roman" w:hAnsi="Garamond" w:cs="Times New Roman"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1" w15:restartNumberingAfterBreak="0">
    <w:nsid w:val="300F672B"/>
    <w:multiLevelType w:val="hybridMultilevel"/>
    <w:tmpl w:val="3DDCB26C"/>
    <w:lvl w:ilvl="0" w:tplc="3B3E0BA0">
      <w:start w:val="20"/>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2" w15:restartNumberingAfterBreak="0">
    <w:nsid w:val="30957BDA"/>
    <w:multiLevelType w:val="hybridMultilevel"/>
    <w:tmpl w:val="76B44A16"/>
    <w:lvl w:ilvl="0" w:tplc="01CEB09A">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3" w15:restartNumberingAfterBreak="0">
    <w:nsid w:val="30F30F61"/>
    <w:multiLevelType w:val="hybridMultilevel"/>
    <w:tmpl w:val="74D68F02"/>
    <w:lvl w:ilvl="0" w:tplc="60204924">
      <w:start w:val="3"/>
      <w:numFmt w:val="bullet"/>
      <w:lvlText w:val="-"/>
      <w:lvlJc w:val="left"/>
      <w:pPr>
        <w:ind w:left="644" w:hanging="360"/>
      </w:pPr>
      <w:rPr>
        <w:rFonts w:ascii="Garamond" w:eastAsia="Times New Roman" w:hAnsi="Garamond" w:cs="Times New Roman"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4" w15:restartNumberingAfterBreak="0">
    <w:nsid w:val="31F713AD"/>
    <w:multiLevelType w:val="hybridMultilevel"/>
    <w:tmpl w:val="213AF820"/>
    <w:lvl w:ilvl="0" w:tplc="C3D2072A">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6" w15:restartNumberingAfterBreak="0">
    <w:nsid w:val="3C6F2457"/>
    <w:multiLevelType w:val="hybridMultilevel"/>
    <w:tmpl w:val="79AAEF00"/>
    <w:lvl w:ilvl="0" w:tplc="AC26DEBC">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2EE6BDF"/>
    <w:multiLevelType w:val="multilevel"/>
    <w:tmpl w:val="3EC09814"/>
    <w:lvl w:ilvl="0">
      <w:start w:val="1"/>
      <w:numFmt w:val="decimal"/>
      <w:lvlText w:val="%1."/>
      <w:lvlJc w:val="left"/>
      <w:pPr>
        <w:ind w:left="360"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sz w:val="24"/>
        <w:szCs w:val="22"/>
      </w:rPr>
    </w:lvl>
    <w:lvl w:ilvl="3">
      <w:start w:val="1"/>
      <w:numFmt w:val="decimal"/>
      <w:lvlText w:val="%1.%2.%3.%4."/>
      <w:lvlJc w:val="left"/>
      <w:pPr>
        <w:ind w:left="1188"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47123724"/>
    <w:multiLevelType w:val="hybridMultilevel"/>
    <w:tmpl w:val="C2606D72"/>
    <w:lvl w:ilvl="0" w:tplc="2F8EC720">
      <w:start w:val="1"/>
      <w:numFmt w:val="bullet"/>
      <w:lvlText w:val=""/>
      <w:lvlJc w:val="left"/>
      <w:pPr>
        <w:ind w:left="360" w:hanging="360"/>
      </w:pPr>
      <w:rPr>
        <w:rFonts w:ascii="Wingdings" w:hAnsi="Wingdings" w:hint="default"/>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8954081"/>
    <w:multiLevelType w:val="hybridMultilevel"/>
    <w:tmpl w:val="61345CD8"/>
    <w:lvl w:ilvl="0" w:tplc="799CD2E6">
      <w:start w:val="3"/>
      <w:numFmt w:val="bullet"/>
      <w:lvlText w:val="-"/>
      <w:lvlJc w:val="left"/>
      <w:pPr>
        <w:ind w:left="644" w:hanging="360"/>
      </w:pPr>
      <w:rPr>
        <w:rFonts w:ascii="Garamond" w:eastAsia="Calibr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0" w15:restartNumberingAfterBreak="0">
    <w:nsid w:val="4EC6429E"/>
    <w:multiLevelType w:val="hybridMultilevel"/>
    <w:tmpl w:val="1026D22C"/>
    <w:lvl w:ilvl="0" w:tplc="54082F90">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1" w15:restartNumberingAfterBreak="0">
    <w:nsid w:val="565A0EE4"/>
    <w:multiLevelType w:val="hybridMultilevel"/>
    <w:tmpl w:val="5F326E64"/>
    <w:lvl w:ilvl="0" w:tplc="62DC2F28">
      <w:start w:val="3"/>
      <w:numFmt w:val="bullet"/>
      <w:lvlText w:val="-"/>
      <w:lvlJc w:val="left"/>
      <w:pPr>
        <w:ind w:left="644" w:hanging="360"/>
      </w:pPr>
      <w:rPr>
        <w:rFonts w:ascii="Garamond" w:eastAsia="Times New Roman" w:hAnsi="Garamond" w:cs="Times New Roman"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3" w15:restartNumberingAfterBreak="0">
    <w:nsid w:val="574B0E19"/>
    <w:multiLevelType w:val="hybridMultilevel"/>
    <w:tmpl w:val="C14C0C3A"/>
    <w:lvl w:ilvl="0" w:tplc="6AF81018">
      <w:start w:val="3"/>
      <w:numFmt w:val="bullet"/>
      <w:lvlText w:val="-"/>
      <w:lvlJc w:val="left"/>
      <w:pPr>
        <w:ind w:left="644" w:hanging="360"/>
      </w:pPr>
      <w:rPr>
        <w:rFonts w:ascii="Garamond" w:eastAsia="Times New Roman"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4" w15:restartNumberingAfterBreak="0">
    <w:nsid w:val="64F858AF"/>
    <w:multiLevelType w:val="hybridMultilevel"/>
    <w:tmpl w:val="186EB92C"/>
    <w:lvl w:ilvl="0" w:tplc="3B72F36C">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46" w15:restartNumberingAfterBreak="0">
    <w:nsid w:val="67351ECD"/>
    <w:multiLevelType w:val="hybridMultilevel"/>
    <w:tmpl w:val="2710DF88"/>
    <w:lvl w:ilvl="0" w:tplc="D06ECA66">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7381074"/>
    <w:multiLevelType w:val="hybridMultilevel"/>
    <w:tmpl w:val="5236737A"/>
    <w:lvl w:ilvl="0" w:tplc="A5261A4C">
      <w:start w:val="3"/>
      <w:numFmt w:val="bullet"/>
      <w:lvlText w:val="-"/>
      <w:lvlJc w:val="left"/>
      <w:pPr>
        <w:ind w:left="644" w:hanging="360"/>
      </w:pPr>
      <w:rPr>
        <w:rFonts w:ascii="Garamond" w:eastAsia="Times New Roman" w:hAnsi="Garamond" w:cs="Times New Roman" w:hint="default"/>
        <w:i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8" w15:restartNumberingAfterBreak="0">
    <w:nsid w:val="6DDD7C63"/>
    <w:multiLevelType w:val="hybridMultilevel"/>
    <w:tmpl w:val="67E43318"/>
    <w:lvl w:ilvl="0" w:tplc="2D4C1030">
      <w:start w:val="4"/>
      <w:numFmt w:val="bullet"/>
      <w:lvlText w:val="-"/>
      <w:lvlJc w:val="left"/>
      <w:pPr>
        <w:ind w:left="720" w:hanging="360"/>
      </w:pPr>
      <w:rPr>
        <w:rFonts w:ascii="Garamond" w:eastAsia="Times New Roman" w:hAnsi="Garamond"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0" w15:restartNumberingAfterBreak="0">
    <w:nsid w:val="71633791"/>
    <w:multiLevelType w:val="hybridMultilevel"/>
    <w:tmpl w:val="8C46E2F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76446F40"/>
    <w:multiLevelType w:val="hybridMultilevel"/>
    <w:tmpl w:val="72C66F74"/>
    <w:lvl w:ilvl="0" w:tplc="041C0003">
      <w:start w:val="1"/>
      <w:numFmt w:val="bullet"/>
      <w:lvlText w:val="o"/>
      <w:lvlJc w:val="left"/>
      <w:pPr>
        <w:ind w:left="1080" w:hanging="360"/>
      </w:pPr>
      <w:rPr>
        <w:rFonts w:ascii="Courier New" w:hAnsi="Courier New" w:cs="Courier New"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5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5"/>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52"/>
  </w:num>
  <w:num w:numId="14">
    <w:abstractNumId w:val="49"/>
  </w:num>
  <w:num w:numId="15">
    <w:abstractNumId w:val="42"/>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35"/>
  </w:num>
  <w:num w:numId="19">
    <w:abstractNumId w:val="29"/>
  </w:num>
  <w:num w:numId="20">
    <w:abstractNumId w:val="18"/>
  </w:num>
  <w:num w:numId="21">
    <w:abstractNumId w:val="38"/>
  </w:num>
  <w:num w:numId="22">
    <w:abstractNumId w:val="37"/>
  </w:num>
  <w:num w:numId="23">
    <w:abstractNumId w:val="31"/>
  </w:num>
  <w:num w:numId="24">
    <w:abstractNumId w:val="51"/>
  </w:num>
  <w:num w:numId="25">
    <w:abstractNumId w:val="50"/>
  </w:num>
  <w:num w:numId="26">
    <w:abstractNumId w:val="25"/>
  </w:num>
  <w:num w:numId="27">
    <w:abstractNumId w:val="28"/>
  </w:num>
  <w:num w:numId="28">
    <w:abstractNumId w:val="48"/>
  </w:num>
  <w:num w:numId="29">
    <w:abstractNumId w:val="44"/>
  </w:num>
  <w:num w:numId="30">
    <w:abstractNumId w:val="46"/>
  </w:num>
  <w:num w:numId="31">
    <w:abstractNumId w:val="23"/>
  </w:num>
  <w:num w:numId="32">
    <w:abstractNumId w:val="27"/>
  </w:num>
  <w:num w:numId="33">
    <w:abstractNumId w:val="11"/>
  </w:num>
  <w:num w:numId="34">
    <w:abstractNumId w:val="34"/>
  </w:num>
  <w:num w:numId="35">
    <w:abstractNumId w:val="36"/>
  </w:num>
  <w:num w:numId="36">
    <w:abstractNumId w:val="12"/>
  </w:num>
  <w:num w:numId="37">
    <w:abstractNumId w:val="20"/>
  </w:num>
  <w:num w:numId="38">
    <w:abstractNumId w:val="43"/>
  </w:num>
  <w:num w:numId="39">
    <w:abstractNumId w:val="39"/>
  </w:num>
  <w:num w:numId="40">
    <w:abstractNumId w:val="47"/>
  </w:num>
  <w:num w:numId="41">
    <w:abstractNumId w:val="13"/>
  </w:num>
  <w:num w:numId="42">
    <w:abstractNumId w:val="41"/>
  </w:num>
  <w:num w:numId="43">
    <w:abstractNumId w:val="32"/>
  </w:num>
  <w:num w:numId="44">
    <w:abstractNumId w:val="40"/>
  </w:num>
  <w:num w:numId="45">
    <w:abstractNumId w:val="14"/>
  </w:num>
  <w:num w:numId="46">
    <w:abstractNumId w:val="19"/>
  </w:num>
  <w:num w:numId="47">
    <w:abstractNumId w:val="30"/>
  </w:num>
  <w:num w:numId="48">
    <w:abstractNumId w:val="3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17FA3"/>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4CEB"/>
    <w:rsid w:val="00055C5D"/>
    <w:rsid w:val="00056469"/>
    <w:rsid w:val="00061471"/>
    <w:rsid w:val="000617E5"/>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1CDE"/>
    <w:rsid w:val="00093294"/>
    <w:rsid w:val="000973DA"/>
    <w:rsid w:val="000A0431"/>
    <w:rsid w:val="000A38AD"/>
    <w:rsid w:val="000A4C36"/>
    <w:rsid w:val="000A4C53"/>
    <w:rsid w:val="000A6288"/>
    <w:rsid w:val="000A68AE"/>
    <w:rsid w:val="000A7ADF"/>
    <w:rsid w:val="000B1560"/>
    <w:rsid w:val="000B3F4C"/>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35B8"/>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8A2"/>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021"/>
    <w:rsid w:val="001D672E"/>
    <w:rsid w:val="001D76C5"/>
    <w:rsid w:val="001D77FD"/>
    <w:rsid w:val="001D7A64"/>
    <w:rsid w:val="001E3A7D"/>
    <w:rsid w:val="001E3EC8"/>
    <w:rsid w:val="001E7252"/>
    <w:rsid w:val="001E7A37"/>
    <w:rsid w:val="001F63DF"/>
    <w:rsid w:val="002017AA"/>
    <w:rsid w:val="0020454E"/>
    <w:rsid w:val="00205BEC"/>
    <w:rsid w:val="00211F8E"/>
    <w:rsid w:val="0021372D"/>
    <w:rsid w:val="0021473A"/>
    <w:rsid w:val="00215C44"/>
    <w:rsid w:val="0021618D"/>
    <w:rsid w:val="00221879"/>
    <w:rsid w:val="00226B43"/>
    <w:rsid w:val="00226CF6"/>
    <w:rsid w:val="002303AC"/>
    <w:rsid w:val="00230D00"/>
    <w:rsid w:val="0023399C"/>
    <w:rsid w:val="00234B71"/>
    <w:rsid w:val="00241082"/>
    <w:rsid w:val="002419B1"/>
    <w:rsid w:val="00245357"/>
    <w:rsid w:val="002458F2"/>
    <w:rsid w:val="00247723"/>
    <w:rsid w:val="00251E99"/>
    <w:rsid w:val="002520CA"/>
    <w:rsid w:val="00252FC9"/>
    <w:rsid w:val="00254F95"/>
    <w:rsid w:val="00256078"/>
    <w:rsid w:val="002565A0"/>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7BE"/>
    <w:rsid w:val="00290BFA"/>
    <w:rsid w:val="002913EF"/>
    <w:rsid w:val="00293845"/>
    <w:rsid w:val="00295A6F"/>
    <w:rsid w:val="00296F6E"/>
    <w:rsid w:val="00297E5D"/>
    <w:rsid w:val="002A0D99"/>
    <w:rsid w:val="002A45D6"/>
    <w:rsid w:val="002A4B16"/>
    <w:rsid w:val="002A4E93"/>
    <w:rsid w:val="002A6049"/>
    <w:rsid w:val="002B15AB"/>
    <w:rsid w:val="002B366C"/>
    <w:rsid w:val="002B4702"/>
    <w:rsid w:val="002B4765"/>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26BA"/>
    <w:rsid w:val="002E302F"/>
    <w:rsid w:val="002E642D"/>
    <w:rsid w:val="002E6D88"/>
    <w:rsid w:val="002F0996"/>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536"/>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27B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F6E"/>
    <w:rsid w:val="003F7165"/>
    <w:rsid w:val="003F7E2C"/>
    <w:rsid w:val="00406126"/>
    <w:rsid w:val="0040658F"/>
    <w:rsid w:val="0041125E"/>
    <w:rsid w:val="00412282"/>
    <w:rsid w:val="00412B3D"/>
    <w:rsid w:val="00413FAE"/>
    <w:rsid w:val="00415F17"/>
    <w:rsid w:val="004168ED"/>
    <w:rsid w:val="0042111C"/>
    <w:rsid w:val="004279C5"/>
    <w:rsid w:val="004304C5"/>
    <w:rsid w:val="00430B9E"/>
    <w:rsid w:val="00432419"/>
    <w:rsid w:val="00432C2A"/>
    <w:rsid w:val="00434573"/>
    <w:rsid w:val="00436500"/>
    <w:rsid w:val="00436DE1"/>
    <w:rsid w:val="0043740C"/>
    <w:rsid w:val="00442464"/>
    <w:rsid w:val="00444588"/>
    <w:rsid w:val="004463BC"/>
    <w:rsid w:val="00447247"/>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402D"/>
    <w:rsid w:val="004A5318"/>
    <w:rsid w:val="004A67F5"/>
    <w:rsid w:val="004A68F5"/>
    <w:rsid w:val="004A7263"/>
    <w:rsid w:val="004B4420"/>
    <w:rsid w:val="004B4B2D"/>
    <w:rsid w:val="004B5841"/>
    <w:rsid w:val="004B5C5C"/>
    <w:rsid w:val="004B6B72"/>
    <w:rsid w:val="004B6FB2"/>
    <w:rsid w:val="004B7D13"/>
    <w:rsid w:val="004C0626"/>
    <w:rsid w:val="004C0E49"/>
    <w:rsid w:val="004C0FAE"/>
    <w:rsid w:val="004C2007"/>
    <w:rsid w:val="004C22FC"/>
    <w:rsid w:val="004C4E66"/>
    <w:rsid w:val="004C61A3"/>
    <w:rsid w:val="004C6C0A"/>
    <w:rsid w:val="004C6C4C"/>
    <w:rsid w:val="004C7862"/>
    <w:rsid w:val="004D192A"/>
    <w:rsid w:val="004D488E"/>
    <w:rsid w:val="004D6564"/>
    <w:rsid w:val="004E0B4A"/>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080"/>
    <w:rsid w:val="005171DD"/>
    <w:rsid w:val="00517C79"/>
    <w:rsid w:val="0052313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57195"/>
    <w:rsid w:val="00560754"/>
    <w:rsid w:val="005644FD"/>
    <w:rsid w:val="005649F6"/>
    <w:rsid w:val="00566801"/>
    <w:rsid w:val="00570053"/>
    <w:rsid w:val="00573445"/>
    <w:rsid w:val="0057353E"/>
    <w:rsid w:val="00573A6D"/>
    <w:rsid w:val="00575079"/>
    <w:rsid w:val="00580EB9"/>
    <w:rsid w:val="00580FB8"/>
    <w:rsid w:val="00581D1E"/>
    <w:rsid w:val="005851B4"/>
    <w:rsid w:val="005853BD"/>
    <w:rsid w:val="005854A2"/>
    <w:rsid w:val="00590F0F"/>
    <w:rsid w:val="00593237"/>
    <w:rsid w:val="00594A2E"/>
    <w:rsid w:val="005A2AE1"/>
    <w:rsid w:val="005A47F1"/>
    <w:rsid w:val="005A6153"/>
    <w:rsid w:val="005A7B0B"/>
    <w:rsid w:val="005B0F08"/>
    <w:rsid w:val="005B1F48"/>
    <w:rsid w:val="005B38DD"/>
    <w:rsid w:val="005B4361"/>
    <w:rsid w:val="005B54A2"/>
    <w:rsid w:val="005C19F0"/>
    <w:rsid w:val="005C563D"/>
    <w:rsid w:val="005C5B2C"/>
    <w:rsid w:val="005C61DB"/>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8A"/>
    <w:rsid w:val="005F1C64"/>
    <w:rsid w:val="005F33BB"/>
    <w:rsid w:val="005F3451"/>
    <w:rsid w:val="005F3C09"/>
    <w:rsid w:val="005F4763"/>
    <w:rsid w:val="0060149E"/>
    <w:rsid w:val="00602788"/>
    <w:rsid w:val="00603AB8"/>
    <w:rsid w:val="00603E4D"/>
    <w:rsid w:val="00603F5F"/>
    <w:rsid w:val="00604306"/>
    <w:rsid w:val="00604549"/>
    <w:rsid w:val="006054DC"/>
    <w:rsid w:val="00606527"/>
    <w:rsid w:val="00606A03"/>
    <w:rsid w:val="00607693"/>
    <w:rsid w:val="00612E49"/>
    <w:rsid w:val="00613739"/>
    <w:rsid w:val="00616474"/>
    <w:rsid w:val="00617287"/>
    <w:rsid w:val="006176F0"/>
    <w:rsid w:val="00622330"/>
    <w:rsid w:val="00624F2D"/>
    <w:rsid w:val="006253A8"/>
    <w:rsid w:val="0062598A"/>
    <w:rsid w:val="006263E9"/>
    <w:rsid w:val="0062736B"/>
    <w:rsid w:val="0063488E"/>
    <w:rsid w:val="0063545B"/>
    <w:rsid w:val="0064120C"/>
    <w:rsid w:val="006414E3"/>
    <w:rsid w:val="006421B4"/>
    <w:rsid w:val="00643085"/>
    <w:rsid w:val="00645437"/>
    <w:rsid w:val="00645E55"/>
    <w:rsid w:val="006467CF"/>
    <w:rsid w:val="006527C2"/>
    <w:rsid w:val="0065336F"/>
    <w:rsid w:val="00655282"/>
    <w:rsid w:val="00656460"/>
    <w:rsid w:val="006615B4"/>
    <w:rsid w:val="00663EC8"/>
    <w:rsid w:val="00663F5D"/>
    <w:rsid w:val="00664486"/>
    <w:rsid w:val="006648AB"/>
    <w:rsid w:val="006666E6"/>
    <w:rsid w:val="0067194A"/>
    <w:rsid w:val="0067307F"/>
    <w:rsid w:val="00674714"/>
    <w:rsid w:val="0067772E"/>
    <w:rsid w:val="0067786B"/>
    <w:rsid w:val="00677D0F"/>
    <w:rsid w:val="006806F9"/>
    <w:rsid w:val="00680B77"/>
    <w:rsid w:val="00683207"/>
    <w:rsid w:val="00684397"/>
    <w:rsid w:val="00685CCB"/>
    <w:rsid w:val="00687C73"/>
    <w:rsid w:val="00694CCF"/>
    <w:rsid w:val="0069559F"/>
    <w:rsid w:val="00696B29"/>
    <w:rsid w:val="00696B83"/>
    <w:rsid w:val="00696F8F"/>
    <w:rsid w:val="00697D0B"/>
    <w:rsid w:val="006A0211"/>
    <w:rsid w:val="006A0BAA"/>
    <w:rsid w:val="006A196D"/>
    <w:rsid w:val="006A42DF"/>
    <w:rsid w:val="006A4E91"/>
    <w:rsid w:val="006A72BF"/>
    <w:rsid w:val="006A7852"/>
    <w:rsid w:val="006B086C"/>
    <w:rsid w:val="006B1774"/>
    <w:rsid w:val="006B1A3A"/>
    <w:rsid w:val="006B2B4D"/>
    <w:rsid w:val="006B349C"/>
    <w:rsid w:val="006B46CF"/>
    <w:rsid w:val="006B46F1"/>
    <w:rsid w:val="006B646E"/>
    <w:rsid w:val="006B7F45"/>
    <w:rsid w:val="006C3FE2"/>
    <w:rsid w:val="006C5DF2"/>
    <w:rsid w:val="006C73EB"/>
    <w:rsid w:val="006D197E"/>
    <w:rsid w:val="006D1E61"/>
    <w:rsid w:val="006D4072"/>
    <w:rsid w:val="006D4725"/>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423"/>
    <w:rsid w:val="006F757D"/>
    <w:rsid w:val="006F75FF"/>
    <w:rsid w:val="006F7ED7"/>
    <w:rsid w:val="007008A0"/>
    <w:rsid w:val="00700CE8"/>
    <w:rsid w:val="00707CAF"/>
    <w:rsid w:val="007100FB"/>
    <w:rsid w:val="00710CF4"/>
    <w:rsid w:val="0071101E"/>
    <w:rsid w:val="007112E0"/>
    <w:rsid w:val="007118B8"/>
    <w:rsid w:val="00713731"/>
    <w:rsid w:val="00715298"/>
    <w:rsid w:val="00715785"/>
    <w:rsid w:val="00720913"/>
    <w:rsid w:val="00721338"/>
    <w:rsid w:val="0072149E"/>
    <w:rsid w:val="00721B26"/>
    <w:rsid w:val="00731C2E"/>
    <w:rsid w:val="00732745"/>
    <w:rsid w:val="0073307F"/>
    <w:rsid w:val="00733D80"/>
    <w:rsid w:val="007350ED"/>
    <w:rsid w:val="0073656D"/>
    <w:rsid w:val="00743380"/>
    <w:rsid w:val="007441AB"/>
    <w:rsid w:val="00746EFC"/>
    <w:rsid w:val="00747387"/>
    <w:rsid w:val="00747F59"/>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2B3F"/>
    <w:rsid w:val="00793D1C"/>
    <w:rsid w:val="0079535B"/>
    <w:rsid w:val="007A1CE0"/>
    <w:rsid w:val="007A38C6"/>
    <w:rsid w:val="007A6E25"/>
    <w:rsid w:val="007B003A"/>
    <w:rsid w:val="007B0ED9"/>
    <w:rsid w:val="007B5F8B"/>
    <w:rsid w:val="007B6E92"/>
    <w:rsid w:val="007C0177"/>
    <w:rsid w:val="007C219A"/>
    <w:rsid w:val="007C4E9F"/>
    <w:rsid w:val="007C722B"/>
    <w:rsid w:val="007C7715"/>
    <w:rsid w:val="007D076D"/>
    <w:rsid w:val="007D1718"/>
    <w:rsid w:val="007D1B3C"/>
    <w:rsid w:val="007D35CB"/>
    <w:rsid w:val="007D6728"/>
    <w:rsid w:val="007E06E4"/>
    <w:rsid w:val="007E195A"/>
    <w:rsid w:val="007E24F9"/>
    <w:rsid w:val="007E5BA2"/>
    <w:rsid w:val="007E65F4"/>
    <w:rsid w:val="007E6E47"/>
    <w:rsid w:val="007F03AC"/>
    <w:rsid w:val="007F1013"/>
    <w:rsid w:val="007F17C2"/>
    <w:rsid w:val="007F267A"/>
    <w:rsid w:val="007F6719"/>
    <w:rsid w:val="007F67A3"/>
    <w:rsid w:val="007F77E4"/>
    <w:rsid w:val="008051C2"/>
    <w:rsid w:val="00805CEE"/>
    <w:rsid w:val="008061DB"/>
    <w:rsid w:val="00806840"/>
    <w:rsid w:val="008103EB"/>
    <w:rsid w:val="0081065F"/>
    <w:rsid w:val="00810855"/>
    <w:rsid w:val="00810938"/>
    <w:rsid w:val="008115F2"/>
    <w:rsid w:val="008150CC"/>
    <w:rsid w:val="008171A3"/>
    <w:rsid w:val="0082047D"/>
    <w:rsid w:val="00821C0B"/>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3E29"/>
    <w:rsid w:val="0085415A"/>
    <w:rsid w:val="008567ED"/>
    <w:rsid w:val="00861072"/>
    <w:rsid w:val="00861CF3"/>
    <w:rsid w:val="00861D8B"/>
    <w:rsid w:val="00863F61"/>
    <w:rsid w:val="00863F88"/>
    <w:rsid w:val="00867C64"/>
    <w:rsid w:val="00870DED"/>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1D9F"/>
    <w:rsid w:val="008B2A17"/>
    <w:rsid w:val="008B39F0"/>
    <w:rsid w:val="008B64E2"/>
    <w:rsid w:val="008B7126"/>
    <w:rsid w:val="008B76D7"/>
    <w:rsid w:val="008B7F0C"/>
    <w:rsid w:val="008C01FC"/>
    <w:rsid w:val="008C06BC"/>
    <w:rsid w:val="008C06D9"/>
    <w:rsid w:val="008C156B"/>
    <w:rsid w:val="008C2757"/>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4C00"/>
    <w:rsid w:val="00915611"/>
    <w:rsid w:val="00921C0F"/>
    <w:rsid w:val="00921FA0"/>
    <w:rsid w:val="009256F1"/>
    <w:rsid w:val="00926B45"/>
    <w:rsid w:val="00930540"/>
    <w:rsid w:val="00930927"/>
    <w:rsid w:val="009311B6"/>
    <w:rsid w:val="00934160"/>
    <w:rsid w:val="0093479D"/>
    <w:rsid w:val="00934F43"/>
    <w:rsid w:val="00935223"/>
    <w:rsid w:val="0093589F"/>
    <w:rsid w:val="0093596B"/>
    <w:rsid w:val="00936256"/>
    <w:rsid w:val="00936B73"/>
    <w:rsid w:val="00937F75"/>
    <w:rsid w:val="00941FD2"/>
    <w:rsid w:val="00942DC6"/>
    <w:rsid w:val="009439D2"/>
    <w:rsid w:val="00946587"/>
    <w:rsid w:val="00950D6E"/>
    <w:rsid w:val="00953044"/>
    <w:rsid w:val="00954E28"/>
    <w:rsid w:val="0095537E"/>
    <w:rsid w:val="009601B9"/>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778EA"/>
    <w:rsid w:val="009817B4"/>
    <w:rsid w:val="00981FBA"/>
    <w:rsid w:val="0098764C"/>
    <w:rsid w:val="0099031F"/>
    <w:rsid w:val="00991F42"/>
    <w:rsid w:val="009942E6"/>
    <w:rsid w:val="00996889"/>
    <w:rsid w:val="009A1E58"/>
    <w:rsid w:val="009A1FF6"/>
    <w:rsid w:val="009A26FA"/>
    <w:rsid w:val="009A2780"/>
    <w:rsid w:val="009A3772"/>
    <w:rsid w:val="009A5A5F"/>
    <w:rsid w:val="009A62A0"/>
    <w:rsid w:val="009A7833"/>
    <w:rsid w:val="009A7E43"/>
    <w:rsid w:val="009B1641"/>
    <w:rsid w:val="009B201B"/>
    <w:rsid w:val="009B337B"/>
    <w:rsid w:val="009B38AC"/>
    <w:rsid w:val="009B5003"/>
    <w:rsid w:val="009B5856"/>
    <w:rsid w:val="009C06E7"/>
    <w:rsid w:val="009C0F58"/>
    <w:rsid w:val="009C1EEA"/>
    <w:rsid w:val="009C220C"/>
    <w:rsid w:val="009C2B6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7AD9"/>
    <w:rsid w:val="00A2779A"/>
    <w:rsid w:val="00A315A9"/>
    <w:rsid w:val="00A329DB"/>
    <w:rsid w:val="00A3757B"/>
    <w:rsid w:val="00A37BE9"/>
    <w:rsid w:val="00A40D1C"/>
    <w:rsid w:val="00A42772"/>
    <w:rsid w:val="00A42F8F"/>
    <w:rsid w:val="00A43C87"/>
    <w:rsid w:val="00A451FF"/>
    <w:rsid w:val="00A4569D"/>
    <w:rsid w:val="00A45F85"/>
    <w:rsid w:val="00A47815"/>
    <w:rsid w:val="00A479C4"/>
    <w:rsid w:val="00A47D32"/>
    <w:rsid w:val="00A50959"/>
    <w:rsid w:val="00A5663A"/>
    <w:rsid w:val="00A56CBF"/>
    <w:rsid w:val="00A573F0"/>
    <w:rsid w:val="00A57B51"/>
    <w:rsid w:val="00A6313A"/>
    <w:rsid w:val="00A64C14"/>
    <w:rsid w:val="00A6595D"/>
    <w:rsid w:val="00A65C93"/>
    <w:rsid w:val="00A706E6"/>
    <w:rsid w:val="00A71B00"/>
    <w:rsid w:val="00A71F75"/>
    <w:rsid w:val="00A73AD5"/>
    <w:rsid w:val="00A74CB8"/>
    <w:rsid w:val="00A76025"/>
    <w:rsid w:val="00A76D2E"/>
    <w:rsid w:val="00A80013"/>
    <w:rsid w:val="00A81F99"/>
    <w:rsid w:val="00A83280"/>
    <w:rsid w:val="00A83536"/>
    <w:rsid w:val="00A84E38"/>
    <w:rsid w:val="00A8508D"/>
    <w:rsid w:val="00A9011E"/>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5887"/>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757"/>
    <w:rsid w:val="00B43858"/>
    <w:rsid w:val="00B46543"/>
    <w:rsid w:val="00B5158E"/>
    <w:rsid w:val="00B5304A"/>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3083"/>
    <w:rsid w:val="00BB433C"/>
    <w:rsid w:val="00BB6201"/>
    <w:rsid w:val="00BB7429"/>
    <w:rsid w:val="00BB7613"/>
    <w:rsid w:val="00BC0431"/>
    <w:rsid w:val="00BC08B7"/>
    <w:rsid w:val="00BC10D0"/>
    <w:rsid w:val="00BC16DD"/>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2B3D"/>
    <w:rsid w:val="00C13C52"/>
    <w:rsid w:val="00C14B96"/>
    <w:rsid w:val="00C16BB2"/>
    <w:rsid w:val="00C21BD6"/>
    <w:rsid w:val="00C21C66"/>
    <w:rsid w:val="00C263B5"/>
    <w:rsid w:val="00C300B1"/>
    <w:rsid w:val="00C31E85"/>
    <w:rsid w:val="00C31FDB"/>
    <w:rsid w:val="00C3262B"/>
    <w:rsid w:val="00C36938"/>
    <w:rsid w:val="00C37852"/>
    <w:rsid w:val="00C423C8"/>
    <w:rsid w:val="00C428B6"/>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410C"/>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22D9"/>
    <w:rsid w:val="00CD3C97"/>
    <w:rsid w:val="00CD4F0B"/>
    <w:rsid w:val="00CE0A1F"/>
    <w:rsid w:val="00CE1308"/>
    <w:rsid w:val="00CE43DC"/>
    <w:rsid w:val="00CE49C0"/>
    <w:rsid w:val="00CE49DD"/>
    <w:rsid w:val="00CE5583"/>
    <w:rsid w:val="00CE5CCC"/>
    <w:rsid w:val="00CE6942"/>
    <w:rsid w:val="00CE75FA"/>
    <w:rsid w:val="00CF0351"/>
    <w:rsid w:val="00CF6917"/>
    <w:rsid w:val="00D02703"/>
    <w:rsid w:val="00D02D1E"/>
    <w:rsid w:val="00D041F1"/>
    <w:rsid w:val="00D07FA3"/>
    <w:rsid w:val="00D11579"/>
    <w:rsid w:val="00D11E71"/>
    <w:rsid w:val="00D13184"/>
    <w:rsid w:val="00D1466F"/>
    <w:rsid w:val="00D14DF8"/>
    <w:rsid w:val="00D16313"/>
    <w:rsid w:val="00D16554"/>
    <w:rsid w:val="00D176F1"/>
    <w:rsid w:val="00D21E58"/>
    <w:rsid w:val="00D228A1"/>
    <w:rsid w:val="00D23430"/>
    <w:rsid w:val="00D26C93"/>
    <w:rsid w:val="00D31C34"/>
    <w:rsid w:val="00D325C8"/>
    <w:rsid w:val="00D35341"/>
    <w:rsid w:val="00D4112B"/>
    <w:rsid w:val="00D42627"/>
    <w:rsid w:val="00D42AD8"/>
    <w:rsid w:val="00D43593"/>
    <w:rsid w:val="00D47762"/>
    <w:rsid w:val="00D50582"/>
    <w:rsid w:val="00D5071E"/>
    <w:rsid w:val="00D5233E"/>
    <w:rsid w:val="00D5234F"/>
    <w:rsid w:val="00D52B97"/>
    <w:rsid w:val="00D53C48"/>
    <w:rsid w:val="00D55BE9"/>
    <w:rsid w:val="00D56BC5"/>
    <w:rsid w:val="00D60912"/>
    <w:rsid w:val="00D61530"/>
    <w:rsid w:val="00D6161A"/>
    <w:rsid w:val="00D6323C"/>
    <w:rsid w:val="00D64756"/>
    <w:rsid w:val="00D67CD8"/>
    <w:rsid w:val="00D737D8"/>
    <w:rsid w:val="00D77FAC"/>
    <w:rsid w:val="00D80B22"/>
    <w:rsid w:val="00D81158"/>
    <w:rsid w:val="00D85487"/>
    <w:rsid w:val="00D85C46"/>
    <w:rsid w:val="00D87A73"/>
    <w:rsid w:val="00D92743"/>
    <w:rsid w:val="00D92912"/>
    <w:rsid w:val="00D92F8E"/>
    <w:rsid w:val="00D96431"/>
    <w:rsid w:val="00D97D57"/>
    <w:rsid w:val="00D97E98"/>
    <w:rsid w:val="00DA067B"/>
    <w:rsid w:val="00DA2908"/>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25AA3"/>
    <w:rsid w:val="00E33805"/>
    <w:rsid w:val="00E3604D"/>
    <w:rsid w:val="00E40958"/>
    <w:rsid w:val="00E41E1A"/>
    <w:rsid w:val="00E4206A"/>
    <w:rsid w:val="00E435E7"/>
    <w:rsid w:val="00E546BE"/>
    <w:rsid w:val="00E57182"/>
    <w:rsid w:val="00E57C37"/>
    <w:rsid w:val="00E60C29"/>
    <w:rsid w:val="00E61B1F"/>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3F35"/>
    <w:rsid w:val="00E843C8"/>
    <w:rsid w:val="00E847EE"/>
    <w:rsid w:val="00E84962"/>
    <w:rsid w:val="00E851EA"/>
    <w:rsid w:val="00E90C02"/>
    <w:rsid w:val="00E91287"/>
    <w:rsid w:val="00E9173C"/>
    <w:rsid w:val="00E91A8A"/>
    <w:rsid w:val="00E92153"/>
    <w:rsid w:val="00E94EC7"/>
    <w:rsid w:val="00E95363"/>
    <w:rsid w:val="00E96A81"/>
    <w:rsid w:val="00EA10F4"/>
    <w:rsid w:val="00EB2483"/>
    <w:rsid w:val="00EB7DCF"/>
    <w:rsid w:val="00EC4290"/>
    <w:rsid w:val="00EC657A"/>
    <w:rsid w:val="00EC6F58"/>
    <w:rsid w:val="00ED1065"/>
    <w:rsid w:val="00ED3CAA"/>
    <w:rsid w:val="00ED50ED"/>
    <w:rsid w:val="00ED5F90"/>
    <w:rsid w:val="00ED6F3E"/>
    <w:rsid w:val="00EE1674"/>
    <w:rsid w:val="00EE38EA"/>
    <w:rsid w:val="00EE6A6F"/>
    <w:rsid w:val="00EF1F7B"/>
    <w:rsid w:val="00EF3AC1"/>
    <w:rsid w:val="00EF6A1A"/>
    <w:rsid w:val="00EF744F"/>
    <w:rsid w:val="00EF77C9"/>
    <w:rsid w:val="00F02E57"/>
    <w:rsid w:val="00F04B3B"/>
    <w:rsid w:val="00F05295"/>
    <w:rsid w:val="00F06705"/>
    <w:rsid w:val="00F12915"/>
    <w:rsid w:val="00F14FD5"/>
    <w:rsid w:val="00F1577A"/>
    <w:rsid w:val="00F16203"/>
    <w:rsid w:val="00F1695F"/>
    <w:rsid w:val="00F1721E"/>
    <w:rsid w:val="00F20D29"/>
    <w:rsid w:val="00F22F0A"/>
    <w:rsid w:val="00F23A81"/>
    <w:rsid w:val="00F33104"/>
    <w:rsid w:val="00F3393A"/>
    <w:rsid w:val="00F33E68"/>
    <w:rsid w:val="00F40A10"/>
    <w:rsid w:val="00F4522D"/>
    <w:rsid w:val="00F46972"/>
    <w:rsid w:val="00F533AE"/>
    <w:rsid w:val="00F57C50"/>
    <w:rsid w:val="00F60B13"/>
    <w:rsid w:val="00F626BB"/>
    <w:rsid w:val="00F62B9C"/>
    <w:rsid w:val="00F63355"/>
    <w:rsid w:val="00F63542"/>
    <w:rsid w:val="00F6687A"/>
    <w:rsid w:val="00F70C38"/>
    <w:rsid w:val="00F71115"/>
    <w:rsid w:val="00F74D8D"/>
    <w:rsid w:val="00F74F2F"/>
    <w:rsid w:val="00F7517B"/>
    <w:rsid w:val="00F76037"/>
    <w:rsid w:val="00F77E89"/>
    <w:rsid w:val="00F77EA8"/>
    <w:rsid w:val="00F81525"/>
    <w:rsid w:val="00F81678"/>
    <w:rsid w:val="00F818FA"/>
    <w:rsid w:val="00F83258"/>
    <w:rsid w:val="00F84108"/>
    <w:rsid w:val="00F842C2"/>
    <w:rsid w:val="00F84499"/>
    <w:rsid w:val="00F870DD"/>
    <w:rsid w:val="00F92555"/>
    <w:rsid w:val="00F9625C"/>
    <w:rsid w:val="00FA031B"/>
    <w:rsid w:val="00FA2A1A"/>
    <w:rsid w:val="00FA4372"/>
    <w:rsid w:val="00FA4CC2"/>
    <w:rsid w:val="00FA4DD1"/>
    <w:rsid w:val="00FA529D"/>
    <w:rsid w:val="00FB19DB"/>
    <w:rsid w:val="00FB4A36"/>
    <w:rsid w:val="00FB4E98"/>
    <w:rsid w:val="00FB68F3"/>
    <w:rsid w:val="00FB7757"/>
    <w:rsid w:val="00FC00D4"/>
    <w:rsid w:val="00FC44E3"/>
    <w:rsid w:val="00FC4D15"/>
    <w:rsid w:val="00FC5CA2"/>
    <w:rsid w:val="00FD117C"/>
    <w:rsid w:val="00FD136B"/>
    <w:rsid w:val="00FD2F7D"/>
    <w:rsid w:val="00FD433B"/>
    <w:rsid w:val="00FD5072"/>
    <w:rsid w:val="00FD6FB0"/>
    <w:rsid w:val="00FD76FC"/>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DB86C"/>
  <w15:docId w15:val="{EB42B7DC-EBE2-4B03-9610-3EC161E07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39"/>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3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3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3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3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39"/>
    <w:rsid w:val="002458F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40A10"/>
    <w:pPr>
      <w:spacing w:after="0" w:line="240" w:lineRule="auto"/>
    </w:pPr>
    <w:rPr>
      <w:rFonts w:eastAsia="SimSu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40A10"/>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
    <w:name w:val="TEKSTI"/>
    <w:basedOn w:val="Caption"/>
    <w:qFormat/>
    <w:rsid w:val="0085415A"/>
    <w:pPr>
      <w:spacing w:line="240" w:lineRule="auto"/>
      <w:ind w:firstLine="284"/>
      <w:jc w:val="both"/>
    </w:pPr>
    <w:rPr>
      <w:rFonts w:ascii="Garamond" w:hAnsi="Garamond"/>
      <w:sz w:val="24"/>
      <w:szCs w:val="24"/>
    </w:rPr>
  </w:style>
  <w:style w:type="paragraph" w:customStyle="1" w:styleId="TABELA1">
    <w:name w:val="TABELA 1"/>
    <w:basedOn w:val="Tabele"/>
    <w:qFormat/>
    <w:rsid w:val="0085415A"/>
    <w:pPr>
      <w:ind w:firstLine="0"/>
    </w:pPr>
    <w:rPr>
      <w:rFonts w:ascii="Garamond" w:hAnsi="Garamond"/>
      <w:sz w:val="20"/>
      <w:szCs w:val="20"/>
    </w:rPr>
  </w:style>
  <w:style w:type="paragraph" w:customStyle="1" w:styleId="Neninr2">
    <w:name w:val="Neni nr."/>
    <w:basedOn w:val="TEKSTI"/>
    <w:qFormat/>
    <w:rsid w:val="00D23430"/>
    <w:pPr>
      <w:ind w:firstLine="0"/>
      <w:jc w:val="center"/>
    </w:pPr>
  </w:style>
  <w:style w:type="paragraph" w:customStyle="1" w:styleId="Figura">
    <w:name w:val="Figura"/>
    <w:basedOn w:val="Normal"/>
    <w:qFormat/>
    <w:rsid w:val="00E90C02"/>
    <w:pPr>
      <w:spacing w:after="0" w:line="240" w:lineRule="auto"/>
      <w:ind w:firstLine="0"/>
      <w:jc w:val="center"/>
    </w:pPr>
    <w:rPr>
      <w:b/>
      <w: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image" Target="media/image28.png"/><Relationship Id="rId21" Type="http://schemas.openxmlformats.org/officeDocument/2006/relationships/image" Target="media/image11.emf"/><Relationship Id="rId34" Type="http://schemas.openxmlformats.org/officeDocument/2006/relationships/image" Target="media/image23.emf"/><Relationship Id="rId42" Type="http://schemas.openxmlformats.org/officeDocument/2006/relationships/image" Target="media/image31.png"/><Relationship Id="rId47" Type="http://schemas.openxmlformats.org/officeDocument/2006/relationships/hyperlink" Target="http://inspire.ec.europa.eu/codelist/WarningTypeValue" TargetMode="External"/><Relationship Id="rId50" Type="http://schemas.openxmlformats.org/officeDocument/2006/relationships/hyperlink" Target="http://inspire.ec.europa.eu/codelist/OilGasChemicalsProductTypeValue" TargetMode="External"/><Relationship Id="rId55" Type="http://schemas.openxmlformats.org/officeDocument/2006/relationships/hyperlink" Target="http://inspire.ec.europa.eu/codelist/WaterTypeValue" TargetMode="Externa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emf"/><Relationship Id="rId11" Type="http://schemas.openxmlformats.org/officeDocument/2006/relationships/footnotes" Target="footnotes.xml"/><Relationship Id="rId24" Type="http://schemas.openxmlformats.org/officeDocument/2006/relationships/image" Target="media/image14.png"/><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png"/><Relationship Id="rId45" Type="http://schemas.openxmlformats.org/officeDocument/2006/relationships/hyperlink" Target="http://inspire.ec.europa.eu/codelist/UtilityDeliveryTypeValue" TargetMode="External"/><Relationship Id="rId53" Type="http://schemas.openxmlformats.org/officeDocument/2006/relationships/hyperlink" Target="http://inspire.ec.europa.eu/codeList/US/ThermalAppurtenanceTypeValue"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emf"/><Relationship Id="rId30" Type="http://schemas.openxmlformats.org/officeDocument/2006/relationships/image" Target="media/image20.png"/><Relationship Id="rId35" Type="http://schemas.openxmlformats.org/officeDocument/2006/relationships/image" Target="media/image24.emf"/><Relationship Id="rId43" Type="http://schemas.openxmlformats.org/officeDocument/2006/relationships/hyperlink" Target="http://inspire.ec.europa.eu/codelist/ServiceTypeValue" TargetMode="External"/><Relationship Id="rId48" Type="http://schemas.openxmlformats.org/officeDocument/2006/relationships/hyperlink" Target="http://inspire.ec.europa.eu/codelist/ElectricityAppurtenanceTypeValue" TargetMode="External"/><Relationship Id="rId56" Type="http://schemas.openxmlformats.org/officeDocument/2006/relationships/header" Target="header1.xml"/><Relationship Id="rId8" Type="http://schemas.openxmlformats.org/officeDocument/2006/relationships/styles" Target="styles.xml"/><Relationship Id="rId51" Type="http://schemas.openxmlformats.org/officeDocument/2006/relationships/hyperlink" Target="http://inspire.ec.europa.eu/codelist/SewerAppurtenanceTypeValue"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7.png"/><Relationship Id="rId25" Type="http://schemas.openxmlformats.org/officeDocument/2006/relationships/image" Target="media/image15.emf"/><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hyperlink" Target="http://inspire.ec.europa.eu/codelist/UtilityNetworkTypeValue" TargetMode="External"/><Relationship Id="rId59" Type="http://schemas.openxmlformats.org/officeDocument/2006/relationships/theme" Target="theme/theme1.xml"/><Relationship Id="rId20" Type="http://schemas.openxmlformats.org/officeDocument/2006/relationships/image" Target="media/image10.emf"/><Relationship Id="rId41" Type="http://schemas.openxmlformats.org/officeDocument/2006/relationships/image" Target="media/image30.png"/><Relationship Id="rId54" Type="http://schemas.openxmlformats.org/officeDocument/2006/relationships/hyperlink" Target="http://inspire.ec.europa.eu/codelist/WaterAppurtenanceTypeValue"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5.emf"/><Relationship Id="rId49" Type="http://schemas.openxmlformats.org/officeDocument/2006/relationships/hyperlink" Target="http://inspire.ec.europa.eu/codelist/OilGasChemicalsAppurtenanceTypeValue" TargetMode="External"/><Relationship Id="rId57" Type="http://schemas.openxmlformats.org/officeDocument/2006/relationships/footer" Target="footer1.xml"/><Relationship Id="rId10" Type="http://schemas.openxmlformats.org/officeDocument/2006/relationships/webSettings" Target="webSettings.xml"/><Relationship Id="rId31" Type="http://schemas.openxmlformats.org/officeDocument/2006/relationships/image" Target="media/image2.png"/><Relationship Id="rId44" Type="http://schemas.openxmlformats.org/officeDocument/2006/relationships/hyperlink" Target="http://inspire.ec.europa.eu/codelist/EnvironmentalManagementFacilityTypeValue" TargetMode="External"/><Relationship Id="rId52" Type="http://schemas.openxmlformats.org/officeDocument/2006/relationships/hyperlink" Target="http://inspire.ec.europa.eu/codelist/SewerWaterTypeValue"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998</Nr_x002e__x0020_akti>
    <Data_x0020_e_x0020_Krijimit xmlns="0e656187-b300-4fb0-8bf4-3a50f872073c">2020-12-14T09:39:31Z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2020-12-10T23:00:00Z</Date_x0020_protokolli>
    <Titulli xmlns="0e656187-b300-4fb0-8bf4-3a50f872073c">Për miratimin e dokumentit “Standardet shtetërore për specifikimet teknike të informacionit gjeohapësinor në Shqipëri – Tema: Infrastruktura urbane dhe shërbimet qeveritare”</Titulli>
    <Modifikuesi xmlns="0e656187-b300-4fb0-8bf4-3a50f872073c">valjeta.kaftalli</Modifikuesi>
    <Nr_x002e__x0020_prot_x0020_QBZ xmlns="0e656187-b300-4fb0-8bf4-3a50f872073c">1834</Nr_x002e__x0020_prot_x0020_QBZ>
    <Data_x0020_e_x0020_Modifikimit xmlns="0e656187-b300-4fb0-8bf4-3a50f872073c">2020-12-17T12:21:07Z</Data_x0020_e_x0020_Modifikimit>
    <Dekretuar xmlns="0e656187-b300-4fb0-8bf4-3a50f872073c">false</Dekretuar>
    <Data xmlns="0e656187-b300-4fb0-8bf4-3a50f872073c">2020-12-08T23:00:00Z</Data>
    <Nr_x002e__x0020_protokolli_x0020_i_x0020_aktit xmlns="0e656187-b300-4fb0-8bf4-3a50f872073c">5031/2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BB27E4CC49BB4A68B8B29AC29742F3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27E4CC49BB4A68B8B29AC29742F3E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B259E1-E99E-46FC-9367-0AE28FABDDCC}">
  <ds:schemaRefs>
    <ds:schemaRef ds:uri="http://schemas.microsoft.com/sharepoint/v3/contenttype/forms"/>
  </ds:schemaRefs>
</ds:datastoreItem>
</file>

<file path=customXml/itemProps2.xml><?xml version="1.0" encoding="utf-8"?>
<ds:datastoreItem xmlns:ds="http://schemas.openxmlformats.org/officeDocument/2006/customXml" ds:itemID="{C42FA7A6-5FE4-4B3F-AD8F-D803523551B7}">
  <ds:schemaRefs>
    <ds:schemaRef ds:uri="http://schemas.openxmlformats.org/package/2006/metadata/core-properties"/>
    <ds:schemaRef ds:uri="http://www.w3.org/XML/1998/namespace"/>
    <ds:schemaRef ds:uri="http://schemas.microsoft.com/office/2006/metadata/properties"/>
    <ds:schemaRef ds:uri="http://purl.org/dc/terms/"/>
    <ds:schemaRef ds:uri="http://purl.org/dc/elements/1.1/"/>
    <ds:schemaRef ds:uri="http://purl.org/dc/dcmitype/"/>
    <ds:schemaRef ds:uri="http://schemas.microsoft.com/office/2006/documentManagement/types"/>
    <ds:schemaRef ds:uri="0e656187-b300-4fb0-8bf4-3a50f872073c"/>
  </ds:schemaRefs>
</ds:datastoreItem>
</file>

<file path=customXml/itemProps3.xml><?xml version="1.0" encoding="utf-8"?>
<ds:datastoreItem xmlns:ds="http://schemas.openxmlformats.org/officeDocument/2006/customXml" ds:itemID="{82BB299E-E7FC-4BF8-829E-47C6BEDA3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1B555A-89D1-4AC3-BE0C-E48D12FA586C}">
  <ds:schemaRefs>
    <ds:schemaRef ds:uri="http://schemas.microsoft.com/sharepoint/v3/contenttype/forms"/>
  </ds:schemaRefs>
</ds:datastoreItem>
</file>

<file path=customXml/itemProps5.xml><?xml version="1.0" encoding="utf-8"?>
<ds:datastoreItem xmlns:ds="http://schemas.openxmlformats.org/officeDocument/2006/customXml" ds:itemID="{B7F75521-D746-4E31-9F2C-194F1D243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972AE75-4BC8-4702-9739-4C28529CC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498</TotalTime>
  <Pages>97</Pages>
  <Words>31637</Words>
  <Characters>180335</Characters>
  <Application>Microsoft Office Word</Application>
  <DocSecurity>0</DocSecurity>
  <Lines>1502</Lines>
  <Paragraphs>423</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Infrastruktura urbane dhe shërbimet qeveritare”</vt:lpstr>
    </vt:vector>
  </TitlesOfParts>
  <Company>Your Company Name</Company>
  <LinksUpToDate>false</LinksUpToDate>
  <CharactersWithSpaces>211549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Infrastruktura urbane dhe shërbimet qeveritare”</dc:title>
  <dc:creator>Your User Name</dc:creator>
  <cp:lastModifiedBy>Alma Lisaku</cp:lastModifiedBy>
  <cp:revision>51</cp:revision>
  <cp:lastPrinted>2017-02-13T13:35:00Z</cp:lastPrinted>
  <dcterms:created xsi:type="dcterms:W3CDTF">2020-12-14T10:57:00Z</dcterms:created>
  <dcterms:modified xsi:type="dcterms:W3CDTF">2020-12-18T10:24:00Z</dcterms:modified>
</cp:coreProperties>
</file>