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829C85" w14:textId="25A76632" w:rsidR="00060580" w:rsidRPr="00B71EC8" w:rsidRDefault="001D66E6" w:rsidP="004331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1EC8">
        <w:rPr>
          <w:rFonts w:ascii="Garamond" w:hAnsi="Garamond"/>
          <w:b/>
          <w:sz w:val="24"/>
          <w:szCs w:val="24"/>
          <w:lang w:val="sq-AL"/>
        </w:rPr>
        <w:t>VENDI</w:t>
      </w:r>
      <w:r w:rsidR="00060580" w:rsidRPr="00B71EC8">
        <w:rPr>
          <w:rFonts w:ascii="Garamond" w:hAnsi="Garamond"/>
          <w:b/>
          <w:sz w:val="24"/>
          <w:szCs w:val="24"/>
          <w:lang w:val="sq-AL"/>
        </w:rPr>
        <w:t>M</w:t>
      </w:r>
    </w:p>
    <w:p w14:paraId="74829C89" w14:textId="11E9D1F3" w:rsidR="00060580" w:rsidRPr="00B71EC8" w:rsidRDefault="00060580" w:rsidP="004331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1EC8">
        <w:rPr>
          <w:rFonts w:ascii="Garamond" w:hAnsi="Garamond"/>
          <w:b/>
          <w:sz w:val="24"/>
          <w:szCs w:val="24"/>
          <w:lang w:val="sq-AL"/>
        </w:rPr>
        <w:t>Nr.</w:t>
      </w:r>
      <w:r w:rsidR="00B71EC8" w:rsidRPr="00B71EC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50D6B" w:rsidRPr="00B71EC8">
        <w:rPr>
          <w:rFonts w:ascii="Garamond" w:hAnsi="Garamond"/>
          <w:b/>
          <w:sz w:val="24"/>
          <w:szCs w:val="24"/>
          <w:lang w:val="sq-AL"/>
        </w:rPr>
        <w:t>1014</w:t>
      </w:r>
      <w:r w:rsidRPr="00B71EC8">
        <w:rPr>
          <w:rFonts w:ascii="Garamond" w:hAnsi="Garamond"/>
          <w:b/>
          <w:sz w:val="24"/>
          <w:szCs w:val="24"/>
          <w:lang w:val="sq-AL"/>
        </w:rPr>
        <w:t>, datë</w:t>
      </w:r>
      <w:r w:rsidR="00350D6B" w:rsidRPr="00B71EC8">
        <w:rPr>
          <w:rFonts w:ascii="Garamond" w:hAnsi="Garamond"/>
          <w:b/>
          <w:sz w:val="24"/>
          <w:szCs w:val="24"/>
          <w:lang w:val="sq-AL"/>
        </w:rPr>
        <w:t xml:space="preserve"> 16.12.2020</w:t>
      </w:r>
    </w:p>
    <w:p w14:paraId="74829C8A" w14:textId="77777777" w:rsidR="00060580" w:rsidRPr="00B71EC8" w:rsidRDefault="00060580" w:rsidP="004331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4829C8F" w14:textId="3623AA0B" w:rsidR="00615FF8" w:rsidRPr="00B71EC8" w:rsidRDefault="00815D80" w:rsidP="004331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71EC8">
        <w:rPr>
          <w:rFonts w:ascii="Garamond" w:hAnsi="Garamond"/>
          <w:b/>
          <w:sz w:val="24"/>
          <w:szCs w:val="24"/>
          <w:lang w:val="sq-AL"/>
        </w:rPr>
        <w:t>PËR</w:t>
      </w:r>
      <w:r w:rsidR="001D66E6" w:rsidRPr="00B71EC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5FF8" w:rsidRPr="00B71EC8">
        <w:rPr>
          <w:rFonts w:ascii="Garamond" w:hAnsi="Garamond"/>
          <w:b/>
          <w:sz w:val="24"/>
          <w:szCs w:val="24"/>
          <w:lang w:val="sq-AL"/>
        </w:rPr>
        <w:t xml:space="preserve">MIRATIMIN E </w:t>
      </w:r>
      <w:r w:rsidR="00577D06" w:rsidRPr="00B71EC8">
        <w:rPr>
          <w:rFonts w:ascii="Garamond" w:hAnsi="Garamond"/>
          <w:b/>
          <w:sz w:val="24"/>
          <w:szCs w:val="24"/>
          <w:lang w:val="sq-AL"/>
        </w:rPr>
        <w:t>TARIFAVE</w:t>
      </w:r>
      <w:r w:rsidR="00615FF8" w:rsidRPr="00B71EC8">
        <w:rPr>
          <w:rFonts w:ascii="Garamond" w:hAnsi="Garamond"/>
          <w:b/>
          <w:sz w:val="24"/>
          <w:szCs w:val="24"/>
          <w:lang w:val="sq-AL"/>
        </w:rPr>
        <w:t xml:space="preserve"> T</w:t>
      </w:r>
      <w:r w:rsidR="00AA4A63" w:rsidRPr="00B71EC8">
        <w:rPr>
          <w:rFonts w:ascii="Garamond" w:hAnsi="Garamond"/>
          <w:b/>
          <w:sz w:val="24"/>
          <w:szCs w:val="24"/>
          <w:lang w:val="sq-AL"/>
        </w:rPr>
        <w:t>Ë</w:t>
      </w:r>
      <w:r w:rsidR="00615FF8" w:rsidRPr="00B71EC8">
        <w:rPr>
          <w:rFonts w:ascii="Garamond" w:hAnsi="Garamond"/>
          <w:b/>
          <w:sz w:val="24"/>
          <w:szCs w:val="24"/>
          <w:lang w:val="sq-AL"/>
        </w:rPr>
        <w:t xml:space="preserve"> SHPENZIMEVE</w:t>
      </w:r>
      <w:r w:rsidR="00B16ECD" w:rsidRPr="00B71EC8">
        <w:rPr>
          <w:rFonts w:ascii="Garamond" w:hAnsi="Garamond"/>
          <w:b/>
          <w:sz w:val="24"/>
          <w:szCs w:val="24"/>
          <w:lang w:val="sq-AL"/>
        </w:rPr>
        <w:t xml:space="preserve"> ADMINISTRATIVE </w:t>
      </w:r>
      <w:r w:rsidR="00FF782E" w:rsidRPr="00B71EC8">
        <w:rPr>
          <w:rFonts w:ascii="Garamond" w:hAnsi="Garamond"/>
          <w:b/>
          <w:sz w:val="24"/>
          <w:szCs w:val="24"/>
          <w:lang w:val="sq-AL"/>
        </w:rPr>
        <w:t xml:space="preserve">PËR KËRKESAT PËR PËRDORIMIN, </w:t>
      </w:r>
      <w:r w:rsidR="00615FF8" w:rsidRPr="00B71EC8">
        <w:rPr>
          <w:rFonts w:ascii="Garamond" w:hAnsi="Garamond"/>
          <w:b/>
          <w:sz w:val="24"/>
          <w:szCs w:val="24"/>
          <w:lang w:val="sq-AL"/>
        </w:rPr>
        <w:t>SHKARKIMIN E UJIT</w:t>
      </w:r>
      <w:r w:rsidR="00550CFE" w:rsidRPr="00B71EC8">
        <w:rPr>
          <w:rFonts w:ascii="Garamond" w:hAnsi="Garamond"/>
          <w:b/>
          <w:sz w:val="24"/>
          <w:szCs w:val="24"/>
          <w:lang w:val="sq-AL"/>
        </w:rPr>
        <w:t xml:space="preserve"> DHE NDËRTIMIN E OBJEKTEVE </w:t>
      </w:r>
      <w:r w:rsidR="00FF782E" w:rsidRPr="00B71EC8">
        <w:rPr>
          <w:rFonts w:ascii="Garamond" w:hAnsi="Garamond"/>
          <w:b/>
          <w:sz w:val="24"/>
          <w:szCs w:val="24"/>
          <w:lang w:val="sq-AL"/>
        </w:rPr>
        <w:t>E</w:t>
      </w:r>
      <w:r w:rsidR="00615FF8" w:rsidRPr="00B71EC8">
        <w:rPr>
          <w:rFonts w:ascii="Garamond" w:hAnsi="Garamond"/>
          <w:b/>
          <w:sz w:val="24"/>
          <w:szCs w:val="24"/>
          <w:lang w:val="sq-AL"/>
        </w:rPr>
        <w:t xml:space="preserve"> VEPRAVE UJORE</w:t>
      </w:r>
    </w:p>
    <w:p w14:paraId="74829C90" w14:textId="77777777" w:rsidR="00B16ECD" w:rsidRPr="00B71EC8" w:rsidRDefault="00B16ECD" w:rsidP="004331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829C91" w14:textId="04D985B6" w:rsidR="00815D80" w:rsidRPr="00B71EC8" w:rsidRDefault="00815D80" w:rsidP="004331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1EC8">
        <w:rPr>
          <w:rFonts w:ascii="Garamond" w:hAnsi="Garamond"/>
          <w:sz w:val="24"/>
          <w:szCs w:val="24"/>
          <w:lang w:val="sq-AL"/>
        </w:rPr>
        <w:t>Në mbështet</w:t>
      </w:r>
      <w:r w:rsidR="006E0C09" w:rsidRPr="00B71EC8">
        <w:rPr>
          <w:rFonts w:ascii="Garamond" w:hAnsi="Garamond"/>
          <w:sz w:val="24"/>
          <w:szCs w:val="24"/>
          <w:lang w:val="sq-AL"/>
        </w:rPr>
        <w:t>je të nenit 100 të Kushtetutës,</w:t>
      </w:r>
      <w:r w:rsidR="000120B3" w:rsidRPr="00B71EC8">
        <w:rPr>
          <w:rFonts w:ascii="Garamond" w:hAnsi="Garamond"/>
          <w:sz w:val="24"/>
          <w:szCs w:val="24"/>
          <w:lang w:val="sq-AL"/>
        </w:rPr>
        <w:t xml:space="preserve"> </w:t>
      </w:r>
      <w:r w:rsidR="00C13880" w:rsidRPr="00B71EC8">
        <w:rPr>
          <w:rFonts w:ascii="Garamond" w:hAnsi="Garamond"/>
          <w:sz w:val="24"/>
          <w:szCs w:val="24"/>
          <w:lang w:val="sq-AL"/>
        </w:rPr>
        <w:t xml:space="preserve">dhe të </w:t>
      </w:r>
      <w:r w:rsidRPr="00B71EC8">
        <w:rPr>
          <w:rFonts w:ascii="Garamond" w:hAnsi="Garamond"/>
          <w:sz w:val="24"/>
          <w:szCs w:val="24"/>
          <w:lang w:val="sq-AL"/>
        </w:rPr>
        <w:t>pikës 2, të nenit 93, të ligjit nr.</w:t>
      </w:r>
      <w:r w:rsidR="00C27E01" w:rsidRPr="00B71EC8">
        <w:rPr>
          <w:rFonts w:ascii="Garamond" w:hAnsi="Garamond"/>
          <w:sz w:val="24"/>
          <w:szCs w:val="24"/>
          <w:lang w:val="sq-AL"/>
        </w:rPr>
        <w:t xml:space="preserve"> </w:t>
      </w:r>
      <w:r w:rsidRPr="00B71EC8">
        <w:rPr>
          <w:rFonts w:ascii="Garamond" w:hAnsi="Garamond"/>
          <w:sz w:val="24"/>
          <w:szCs w:val="24"/>
          <w:lang w:val="sq-AL"/>
        </w:rPr>
        <w:t xml:space="preserve">111/2012, </w:t>
      </w:r>
      <w:r w:rsidR="00B71EC8">
        <w:rPr>
          <w:rFonts w:ascii="Garamond" w:hAnsi="Garamond"/>
          <w:sz w:val="24"/>
          <w:szCs w:val="24"/>
          <w:lang w:val="sq-AL"/>
        </w:rPr>
        <w:t>“</w:t>
      </w:r>
      <w:r w:rsidRPr="00B71EC8">
        <w:rPr>
          <w:rFonts w:ascii="Garamond" w:hAnsi="Garamond"/>
          <w:sz w:val="24"/>
          <w:szCs w:val="24"/>
          <w:lang w:val="sq-AL"/>
        </w:rPr>
        <w:t xml:space="preserve">Për menaxhimin e integruar të </w:t>
      </w:r>
      <w:r w:rsidR="00614843" w:rsidRPr="00B71EC8">
        <w:rPr>
          <w:rFonts w:ascii="Garamond" w:hAnsi="Garamond"/>
          <w:sz w:val="24"/>
          <w:szCs w:val="24"/>
          <w:lang w:val="sq-AL"/>
        </w:rPr>
        <w:t>burimeve ujore</w:t>
      </w:r>
      <w:r w:rsidR="00B71EC8">
        <w:rPr>
          <w:rFonts w:ascii="Garamond" w:hAnsi="Garamond"/>
          <w:sz w:val="24"/>
          <w:szCs w:val="24"/>
          <w:lang w:val="sq-AL"/>
        </w:rPr>
        <w:t>”</w:t>
      </w:r>
      <w:r w:rsidR="00614843" w:rsidRPr="00B71EC8">
        <w:rPr>
          <w:rFonts w:ascii="Garamond" w:hAnsi="Garamond"/>
          <w:sz w:val="24"/>
          <w:szCs w:val="24"/>
          <w:lang w:val="sq-AL"/>
        </w:rPr>
        <w:t xml:space="preserve">, të ndryshuar, </w:t>
      </w:r>
      <w:r w:rsidRPr="00B71EC8">
        <w:rPr>
          <w:rFonts w:ascii="Garamond" w:hAnsi="Garamond"/>
          <w:sz w:val="24"/>
          <w:szCs w:val="24"/>
          <w:lang w:val="sq-AL"/>
        </w:rPr>
        <w:t>me propozimin e Kryeministrit, Këshilli i Ministrave</w:t>
      </w:r>
    </w:p>
    <w:p w14:paraId="74829C92" w14:textId="77777777" w:rsidR="009F667E" w:rsidRPr="00B71EC8" w:rsidRDefault="009F667E" w:rsidP="004331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829C93" w14:textId="42186890" w:rsidR="009F667E" w:rsidRPr="00B71EC8" w:rsidRDefault="001D66E6" w:rsidP="004331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71EC8">
        <w:rPr>
          <w:rFonts w:ascii="Garamond" w:hAnsi="Garamond"/>
          <w:sz w:val="24"/>
          <w:szCs w:val="24"/>
          <w:lang w:val="sq-AL"/>
        </w:rPr>
        <w:t>VENDOS</w:t>
      </w:r>
      <w:r w:rsidR="009F667E" w:rsidRPr="00B71EC8">
        <w:rPr>
          <w:rFonts w:ascii="Garamond" w:hAnsi="Garamond"/>
          <w:sz w:val="24"/>
          <w:szCs w:val="24"/>
          <w:lang w:val="sq-AL"/>
        </w:rPr>
        <w:t>I:</w:t>
      </w:r>
    </w:p>
    <w:p w14:paraId="74829C94" w14:textId="77777777" w:rsidR="009F667E" w:rsidRPr="00B71EC8" w:rsidRDefault="009F667E" w:rsidP="004331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829C95" w14:textId="4F1EA2FA" w:rsidR="009F667E" w:rsidRPr="00B71EC8" w:rsidRDefault="00433187" w:rsidP="004331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1EC8">
        <w:rPr>
          <w:rFonts w:ascii="Garamond" w:hAnsi="Garamond"/>
          <w:sz w:val="24"/>
          <w:szCs w:val="24"/>
          <w:lang w:val="sq-AL"/>
        </w:rPr>
        <w:t xml:space="preserve">1. </w:t>
      </w:r>
      <w:r w:rsidR="00815D80" w:rsidRPr="00B71EC8">
        <w:rPr>
          <w:rFonts w:ascii="Garamond" w:hAnsi="Garamond"/>
          <w:sz w:val="24"/>
          <w:szCs w:val="24"/>
          <w:lang w:val="sq-AL"/>
        </w:rPr>
        <w:t>M</w:t>
      </w:r>
      <w:r w:rsidR="009F667E" w:rsidRPr="00B71EC8">
        <w:rPr>
          <w:rFonts w:ascii="Garamond" w:hAnsi="Garamond"/>
          <w:sz w:val="24"/>
          <w:szCs w:val="24"/>
          <w:lang w:val="sq-AL"/>
        </w:rPr>
        <w:t>iratim</w:t>
      </w:r>
      <w:r w:rsidR="00815D80" w:rsidRPr="00B71EC8">
        <w:rPr>
          <w:rFonts w:ascii="Garamond" w:hAnsi="Garamond"/>
          <w:sz w:val="24"/>
          <w:szCs w:val="24"/>
          <w:lang w:val="sq-AL"/>
        </w:rPr>
        <w:t xml:space="preserve">in e </w:t>
      </w:r>
      <w:r w:rsidR="00E643C7" w:rsidRPr="00B71EC8">
        <w:rPr>
          <w:rFonts w:ascii="Garamond" w:hAnsi="Garamond"/>
          <w:sz w:val="24"/>
          <w:szCs w:val="24"/>
          <w:lang w:val="sq-AL"/>
        </w:rPr>
        <w:t>tarifave</w:t>
      </w:r>
      <w:r w:rsidR="009F667E" w:rsidRPr="00B71EC8">
        <w:rPr>
          <w:rFonts w:ascii="Garamond" w:hAnsi="Garamond"/>
          <w:sz w:val="24"/>
          <w:szCs w:val="24"/>
          <w:lang w:val="sq-AL"/>
        </w:rPr>
        <w:t xml:space="preserve"> të shpenzimeve administrative</w:t>
      </w:r>
      <w:r w:rsidR="00EB18B6">
        <w:rPr>
          <w:rFonts w:ascii="Garamond" w:hAnsi="Garamond"/>
          <w:sz w:val="24"/>
          <w:szCs w:val="24"/>
          <w:lang w:val="sq-AL"/>
        </w:rPr>
        <w:t>,</w:t>
      </w:r>
      <w:r w:rsidR="00D553FC" w:rsidRPr="00B71EC8">
        <w:rPr>
          <w:rFonts w:ascii="Garamond" w:hAnsi="Garamond"/>
          <w:sz w:val="24"/>
          <w:szCs w:val="24"/>
          <w:lang w:val="sq-AL"/>
        </w:rPr>
        <w:t xml:space="preserve"> që lidhen me</w:t>
      </w:r>
      <w:r w:rsidR="00A47D0E" w:rsidRPr="00B71EC8">
        <w:rPr>
          <w:rFonts w:ascii="Garamond" w:hAnsi="Garamond"/>
          <w:sz w:val="24"/>
          <w:szCs w:val="24"/>
          <w:lang w:val="sq-AL"/>
        </w:rPr>
        <w:t xml:space="preserve"> pë</w:t>
      </w:r>
      <w:r w:rsidR="00D553FC" w:rsidRPr="00B71EC8">
        <w:rPr>
          <w:rFonts w:ascii="Garamond" w:hAnsi="Garamond"/>
          <w:sz w:val="24"/>
          <w:szCs w:val="24"/>
          <w:lang w:val="sq-AL"/>
        </w:rPr>
        <w:t>rdorimin</w:t>
      </w:r>
      <w:r w:rsidR="0000458E" w:rsidRPr="00B71EC8">
        <w:rPr>
          <w:rFonts w:ascii="Garamond" w:hAnsi="Garamond"/>
          <w:sz w:val="24"/>
          <w:szCs w:val="24"/>
          <w:lang w:val="sq-AL"/>
        </w:rPr>
        <w:t>,</w:t>
      </w:r>
      <w:r w:rsidR="0053309D" w:rsidRPr="00B71EC8">
        <w:rPr>
          <w:rFonts w:ascii="Garamond" w:hAnsi="Garamond"/>
          <w:sz w:val="24"/>
          <w:szCs w:val="24"/>
          <w:lang w:val="sq-AL"/>
        </w:rPr>
        <w:t xml:space="preserve"> shkarkimi</w:t>
      </w:r>
      <w:r w:rsidR="00D553FC" w:rsidRPr="00B71EC8">
        <w:rPr>
          <w:rFonts w:ascii="Garamond" w:hAnsi="Garamond"/>
          <w:sz w:val="24"/>
          <w:szCs w:val="24"/>
          <w:lang w:val="sq-AL"/>
        </w:rPr>
        <w:t>n e</w:t>
      </w:r>
      <w:r w:rsidR="0008089A" w:rsidRPr="00B71EC8">
        <w:rPr>
          <w:rFonts w:ascii="Garamond" w:hAnsi="Garamond"/>
          <w:sz w:val="24"/>
          <w:szCs w:val="24"/>
          <w:lang w:val="sq-AL"/>
        </w:rPr>
        <w:t xml:space="preserve"> ujit,</w:t>
      </w:r>
      <w:r w:rsidR="00D553FC" w:rsidRPr="00B71EC8">
        <w:rPr>
          <w:rFonts w:ascii="Garamond" w:hAnsi="Garamond"/>
          <w:sz w:val="24"/>
          <w:szCs w:val="24"/>
          <w:lang w:val="sq-AL"/>
        </w:rPr>
        <w:t xml:space="preserve"> </w:t>
      </w:r>
      <w:r w:rsidR="00164A26" w:rsidRPr="00B71EC8">
        <w:rPr>
          <w:rFonts w:ascii="Garamond" w:hAnsi="Garamond"/>
          <w:sz w:val="24"/>
          <w:szCs w:val="24"/>
          <w:lang w:val="sq-AL"/>
        </w:rPr>
        <w:t>ndërtimi</w:t>
      </w:r>
      <w:r w:rsidR="00D553FC" w:rsidRPr="00B71EC8">
        <w:rPr>
          <w:rFonts w:ascii="Garamond" w:hAnsi="Garamond"/>
          <w:sz w:val="24"/>
          <w:szCs w:val="24"/>
          <w:lang w:val="sq-AL"/>
        </w:rPr>
        <w:t>n</w:t>
      </w:r>
      <w:r w:rsidR="00815D80" w:rsidRPr="00B71EC8">
        <w:rPr>
          <w:rFonts w:ascii="Garamond" w:hAnsi="Garamond"/>
          <w:sz w:val="24"/>
          <w:szCs w:val="24"/>
          <w:lang w:val="sq-AL"/>
        </w:rPr>
        <w:t xml:space="preserve"> </w:t>
      </w:r>
      <w:r w:rsidR="00D553FC" w:rsidRPr="00B71EC8">
        <w:rPr>
          <w:rFonts w:ascii="Garamond" w:hAnsi="Garamond"/>
          <w:sz w:val="24"/>
          <w:szCs w:val="24"/>
          <w:lang w:val="sq-AL"/>
        </w:rPr>
        <w:t>e</w:t>
      </w:r>
      <w:r w:rsidR="00815D80" w:rsidRPr="00B71EC8">
        <w:rPr>
          <w:rFonts w:ascii="Garamond" w:hAnsi="Garamond"/>
          <w:sz w:val="24"/>
          <w:szCs w:val="24"/>
          <w:lang w:val="sq-AL"/>
        </w:rPr>
        <w:t xml:space="preserve"> objekteve </w:t>
      </w:r>
      <w:r w:rsidR="0008089A" w:rsidRPr="00B71EC8">
        <w:rPr>
          <w:rFonts w:ascii="Garamond" w:hAnsi="Garamond"/>
          <w:sz w:val="24"/>
          <w:szCs w:val="24"/>
          <w:lang w:val="sq-AL"/>
        </w:rPr>
        <w:t>dhe</w:t>
      </w:r>
      <w:r w:rsidR="00815D80" w:rsidRPr="00B71EC8">
        <w:rPr>
          <w:rFonts w:ascii="Garamond" w:hAnsi="Garamond"/>
          <w:sz w:val="24"/>
          <w:szCs w:val="24"/>
          <w:lang w:val="sq-AL"/>
        </w:rPr>
        <w:t xml:space="preserve"> veprave ujore</w:t>
      </w:r>
      <w:r w:rsidR="00EB18B6">
        <w:rPr>
          <w:rFonts w:ascii="Garamond" w:hAnsi="Garamond"/>
          <w:sz w:val="24"/>
          <w:szCs w:val="24"/>
          <w:lang w:val="sq-AL"/>
        </w:rPr>
        <w:t>,</w:t>
      </w:r>
      <w:r w:rsidR="00815D80" w:rsidRPr="00B71EC8">
        <w:rPr>
          <w:rFonts w:ascii="Garamond" w:hAnsi="Garamond"/>
          <w:sz w:val="24"/>
          <w:szCs w:val="24"/>
          <w:lang w:val="sq-AL"/>
        </w:rPr>
        <w:t xml:space="preserve"> </w:t>
      </w:r>
      <w:r w:rsidR="009F667E" w:rsidRPr="00B71EC8">
        <w:rPr>
          <w:rFonts w:ascii="Garamond" w:hAnsi="Garamond"/>
          <w:sz w:val="24"/>
          <w:szCs w:val="24"/>
          <w:lang w:val="sq-AL"/>
        </w:rPr>
        <w:t>sipas tabelë</w:t>
      </w:r>
      <w:r w:rsidR="00815D80" w:rsidRPr="00B71EC8">
        <w:rPr>
          <w:rFonts w:ascii="Garamond" w:hAnsi="Garamond"/>
          <w:sz w:val="24"/>
          <w:szCs w:val="24"/>
          <w:lang w:val="sq-AL"/>
        </w:rPr>
        <w:t>s</w:t>
      </w:r>
      <w:r w:rsidR="009F667E" w:rsidRPr="00B71EC8">
        <w:rPr>
          <w:rFonts w:ascii="Garamond" w:hAnsi="Garamond"/>
          <w:sz w:val="24"/>
          <w:szCs w:val="24"/>
          <w:lang w:val="sq-AL"/>
        </w:rPr>
        <w:t xml:space="preserve"> </w:t>
      </w:r>
      <w:r w:rsidR="00C13880" w:rsidRPr="00B71EC8">
        <w:rPr>
          <w:rFonts w:ascii="Garamond" w:hAnsi="Garamond"/>
          <w:sz w:val="24"/>
          <w:szCs w:val="24"/>
          <w:lang w:val="sq-AL"/>
        </w:rPr>
        <w:t>që i bashkëlidhet</w:t>
      </w:r>
      <w:r w:rsidR="009F667E" w:rsidRPr="00B71EC8">
        <w:rPr>
          <w:rFonts w:ascii="Garamond" w:hAnsi="Garamond"/>
          <w:sz w:val="24"/>
          <w:szCs w:val="24"/>
          <w:lang w:val="sq-AL"/>
        </w:rPr>
        <w:t xml:space="preserve"> këtij ve</w:t>
      </w:r>
      <w:r w:rsidR="00815D80" w:rsidRPr="00B71EC8">
        <w:rPr>
          <w:rFonts w:ascii="Garamond" w:hAnsi="Garamond"/>
          <w:sz w:val="24"/>
          <w:szCs w:val="24"/>
          <w:lang w:val="sq-AL"/>
        </w:rPr>
        <w:t>ndimi</w:t>
      </w:r>
      <w:r w:rsidR="00603206" w:rsidRPr="00B71EC8">
        <w:rPr>
          <w:rFonts w:ascii="Garamond" w:hAnsi="Garamond"/>
          <w:sz w:val="24"/>
          <w:szCs w:val="24"/>
          <w:lang w:val="sq-AL"/>
        </w:rPr>
        <w:t xml:space="preserve"> dhe </w:t>
      </w:r>
      <w:r w:rsidR="009533B5" w:rsidRPr="00B71EC8">
        <w:rPr>
          <w:rFonts w:ascii="Garamond" w:hAnsi="Garamond"/>
          <w:sz w:val="24"/>
          <w:szCs w:val="24"/>
          <w:lang w:val="sq-AL"/>
        </w:rPr>
        <w:t>që ë</w:t>
      </w:r>
      <w:r w:rsidR="00603206" w:rsidRPr="00B71EC8">
        <w:rPr>
          <w:rFonts w:ascii="Garamond" w:hAnsi="Garamond"/>
          <w:sz w:val="24"/>
          <w:szCs w:val="24"/>
          <w:lang w:val="sq-AL"/>
        </w:rPr>
        <w:t>sht</w:t>
      </w:r>
      <w:r w:rsidR="009533B5" w:rsidRPr="00B71EC8">
        <w:rPr>
          <w:rFonts w:ascii="Garamond" w:hAnsi="Garamond"/>
          <w:sz w:val="24"/>
          <w:szCs w:val="24"/>
          <w:lang w:val="sq-AL"/>
        </w:rPr>
        <w:t>ë</w:t>
      </w:r>
      <w:r w:rsidR="00603206" w:rsidRPr="00B71EC8">
        <w:rPr>
          <w:rFonts w:ascii="Garamond" w:hAnsi="Garamond"/>
          <w:sz w:val="24"/>
          <w:szCs w:val="24"/>
          <w:lang w:val="sq-AL"/>
        </w:rPr>
        <w:t xml:space="preserve"> pjes</w:t>
      </w:r>
      <w:r w:rsidR="009533B5" w:rsidRPr="00B71EC8">
        <w:rPr>
          <w:rFonts w:ascii="Garamond" w:hAnsi="Garamond"/>
          <w:sz w:val="24"/>
          <w:szCs w:val="24"/>
          <w:lang w:val="sq-AL"/>
        </w:rPr>
        <w:t>ë</w:t>
      </w:r>
      <w:r w:rsidR="00603206" w:rsidRPr="00B71EC8">
        <w:rPr>
          <w:rFonts w:ascii="Garamond" w:hAnsi="Garamond"/>
          <w:sz w:val="24"/>
          <w:szCs w:val="24"/>
          <w:lang w:val="sq-AL"/>
        </w:rPr>
        <w:t xml:space="preserve"> p</w:t>
      </w:r>
      <w:r w:rsidR="009533B5" w:rsidRPr="00B71EC8">
        <w:rPr>
          <w:rFonts w:ascii="Garamond" w:hAnsi="Garamond"/>
          <w:sz w:val="24"/>
          <w:szCs w:val="24"/>
          <w:lang w:val="sq-AL"/>
        </w:rPr>
        <w:t>ë</w:t>
      </w:r>
      <w:r w:rsidR="00603206" w:rsidRPr="00B71EC8">
        <w:rPr>
          <w:rFonts w:ascii="Garamond" w:hAnsi="Garamond"/>
          <w:sz w:val="24"/>
          <w:szCs w:val="24"/>
          <w:lang w:val="sq-AL"/>
        </w:rPr>
        <w:t>rb</w:t>
      </w:r>
      <w:r w:rsidR="009533B5" w:rsidRPr="00B71EC8">
        <w:rPr>
          <w:rFonts w:ascii="Garamond" w:hAnsi="Garamond"/>
          <w:sz w:val="24"/>
          <w:szCs w:val="24"/>
          <w:lang w:val="sq-AL"/>
        </w:rPr>
        <w:t>ë</w:t>
      </w:r>
      <w:r w:rsidR="00603206" w:rsidRPr="00B71EC8">
        <w:rPr>
          <w:rFonts w:ascii="Garamond" w:hAnsi="Garamond"/>
          <w:sz w:val="24"/>
          <w:szCs w:val="24"/>
          <w:lang w:val="sq-AL"/>
        </w:rPr>
        <w:t>r</w:t>
      </w:r>
      <w:r w:rsidR="009533B5" w:rsidRPr="00B71EC8">
        <w:rPr>
          <w:rFonts w:ascii="Garamond" w:hAnsi="Garamond"/>
          <w:sz w:val="24"/>
          <w:szCs w:val="24"/>
          <w:lang w:val="sq-AL"/>
        </w:rPr>
        <w:t>ë</w:t>
      </w:r>
      <w:r w:rsidR="00603206" w:rsidRPr="00B71EC8">
        <w:rPr>
          <w:rFonts w:ascii="Garamond" w:hAnsi="Garamond"/>
          <w:sz w:val="24"/>
          <w:szCs w:val="24"/>
          <w:lang w:val="sq-AL"/>
        </w:rPr>
        <w:t>se e tij.</w:t>
      </w:r>
    </w:p>
    <w:p w14:paraId="74829C97" w14:textId="5469A59B" w:rsidR="009F667E" w:rsidRPr="00B71EC8" w:rsidRDefault="00433187" w:rsidP="004331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1EC8">
        <w:rPr>
          <w:rFonts w:ascii="Garamond" w:hAnsi="Garamond"/>
          <w:sz w:val="24"/>
          <w:szCs w:val="24"/>
          <w:lang w:val="sq-AL"/>
        </w:rPr>
        <w:t xml:space="preserve">2. </w:t>
      </w:r>
      <w:r w:rsidR="00E643C7" w:rsidRPr="00B71EC8">
        <w:rPr>
          <w:rFonts w:ascii="Garamond" w:hAnsi="Garamond"/>
          <w:sz w:val="24"/>
          <w:szCs w:val="24"/>
          <w:lang w:val="sq-AL"/>
        </w:rPr>
        <w:t xml:space="preserve"> Tarifat</w:t>
      </w:r>
      <w:r w:rsidR="009F667E" w:rsidRPr="00B71EC8">
        <w:rPr>
          <w:rFonts w:ascii="Garamond" w:hAnsi="Garamond"/>
          <w:sz w:val="24"/>
          <w:szCs w:val="24"/>
          <w:lang w:val="sq-AL"/>
        </w:rPr>
        <w:t xml:space="preserve"> për shpenzimet administrative përfshijnë:</w:t>
      </w:r>
    </w:p>
    <w:p w14:paraId="74829C99" w14:textId="7403079E" w:rsidR="009F667E" w:rsidRPr="00B71EC8" w:rsidRDefault="00433187" w:rsidP="004331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1EC8">
        <w:rPr>
          <w:rFonts w:ascii="Garamond" w:hAnsi="Garamond"/>
          <w:sz w:val="24"/>
          <w:szCs w:val="24"/>
          <w:lang w:val="sq-AL"/>
        </w:rPr>
        <w:t xml:space="preserve">a) </w:t>
      </w:r>
      <w:r w:rsidR="00E643C7" w:rsidRPr="00B71EC8">
        <w:rPr>
          <w:rFonts w:ascii="Garamond" w:hAnsi="Garamond"/>
          <w:sz w:val="24"/>
          <w:szCs w:val="24"/>
          <w:lang w:val="sq-AL"/>
        </w:rPr>
        <w:t>tarifën</w:t>
      </w:r>
      <w:r w:rsidR="009F667E" w:rsidRPr="00B71EC8">
        <w:rPr>
          <w:rFonts w:ascii="Garamond" w:hAnsi="Garamond"/>
          <w:sz w:val="24"/>
          <w:szCs w:val="24"/>
          <w:lang w:val="sq-AL"/>
        </w:rPr>
        <w:t xml:space="preserve"> e</w:t>
      </w:r>
      <w:r w:rsidR="00815D80" w:rsidRPr="00B71EC8">
        <w:rPr>
          <w:rFonts w:ascii="Garamond" w:hAnsi="Garamond"/>
          <w:sz w:val="24"/>
          <w:szCs w:val="24"/>
          <w:lang w:val="sq-AL"/>
        </w:rPr>
        <w:t xml:space="preserve"> </w:t>
      </w:r>
      <w:r w:rsidR="0053309D" w:rsidRPr="00B71EC8">
        <w:rPr>
          <w:rFonts w:ascii="Garamond" w:hAnsi="Garamond"/>
          <w:sz w:val="24"/>
          <w:szCs w:val="24"/>
          <w:lang w:val="sq-AL"/>
        </w:rPr>
        <w:t>paraqitjes s</w:t>
      </w:r>
      <w:r w:rsidR="00BD6AC8" w:rsidRPr="00B71EC8">
        <w:rPr>
          <w:rFonts w:ascii="Garamond" w:hAnsi="Garamond"/>
          <w:sz w:val="24"/>
          <w:szCs w:val="24"/>
          <w:lang w:val="sq-AL"/>
        </w:rPr>
        <w:t>ë</w:t>
      </w:r>
      <w:r w:rsidR="0053309D" w:rsidRPr="00B71EC8">
        <w:rPr>
          <w:rFonts w:ascii="Garamond" w:hAnsi="Garamond"/>
          <w:sz w:val="24"/>
          <w:szCs w:val="24"/>
          <w:lang w:val="sq-AL"/>
        </w:rPr>
        <w:t xml:space="preserve"> </w:t>
      </w:r>
      <w:r w:rsidR="00815D80" w:rsidRPr="00B71EC8">
        <w:rPr>
          <w:rFonts w:ascii="Garamond" w:hAnsi="Garamond"/>
          <w:sz w:val="24"/>
          <w:szCs w:val="24"/>
          <w:lang w:val="sq-AL"/>
        </w:rPr>
        <w:t>kërkesës</w:t>
      </w:r>
      <w:r w:rsidR="009F667E" w:rsidRPr="00B71EC8">
        <w:rPr>
          <w:rFonts w:ascii="Garamond" w:hAnsi="Garamond"/>
          <w:sz w:val="24"/>
          <w:szCs w:val="24"/>
          <w:lang w:val="sq-AL"/>
        </w:rPr>
        <w:t xml:space="preserve"> për pajisjen me leje/autorizim;</w:t>
      </w:r>
    </w:p>
    <w:p w14:paraId="74829C9A" w14:textId="33483036" w:rsidR="00815D80" w:rsidRPr="00B71EC8" w:rsidRDefault="00433187" w:rsidP="004331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1EC8">
        <w:rPr>
          <w:rFonts w:ascii="Garamond" w:hAnsi="Garamond"/>
          <w:sz w:val="24"/>
          <w:szCs w:val="24"/>
          <w:lang w:val="sq-AL"/>
        </w:rPr>
        <w:t xml:space="preserve">b) </w:t>
      </w:r>
      <w:r w:rsidR="00E643C7" w:rsidRPr="00B71EC8">
        <w:rPr>
          <w:rFonts w:ascii="Garamond" w:hAnsi="Garamond"/>
          <w:sz w:val="24"/>
          <w:szCs w:val="24"/>
          <w:lang w:val="sq-AL"/>
        </w:rPr>
        <w:t>tarifën</w:t>
      </w:r>
      <w:r w:rsidR="009F667E" w:rsidRPr="00B71EC8">
        <w:rPr>
          <w:rFonts w:ascii="Garamond" w:hAnsi="Garamond"/>
          <w:sz w:val="24"/>
          <w:szCs w:val="24"/>
          <w:lang w:val="sq-AL"/>
        </w:rPr>
        <w:t xml:space="preserve"> e miratimit të lejes/autorizimit</w:t>
      </w:r>
      <w:r w:rsidR="00F43AA5" w:rsidRPr="00B71EC8">
        <w:rPr>
          <w:rFonts w:ascii="Garamond" w:hAnsi="Garamond"/>
          <w:sz w:val="24"/>
          <w:szCs w:val="24"/>
          <w:lang w:val="sq-AL"/>
        </w:rPr>
        <w:t>.</w:t>
      </w:r>
    </w:p>
    <w:p w14:paraId="74829C9C" w14:textId="61E00669" w:rsidR="002C08B1" w:rsidRPr="00B71EC8" w:rsidRDefault="00433187" w:rsidP="004331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1EC8">
        <w:rPr>
          <w:rFonts w:ascii="Garamond" w:hAnsi="Garamond"/>
          <w:sz w:val="24"/>
          <w:szCs w:val="24"/>
          <w:lang w:val="sq-AL"/>
        </w:rPr>
        <w:t xml:space="preserve">3. </w:t>
      </w:r>
      <w:r w:rsidR="00E643C7" w:rsidRPr="00B71EC8">
        <w:rPr>
          <w:rFonts w:ascii="Garamond" w:hAnsi="Garamond"/>
          <w:sz w:val="24"/>
          <w:szCs w:val="24"/>
          <w:lang w:val="sq-AL"/>
        </w:rPr>
        <w:t>Tarifat</w:t>
      </w:r>
      <w:r w:rsidR="00813DEE" w:rsidRPr="00B71EC8">
        <w:rPr>
          <w:rFonts w:ascii="Garamond" w:hAnsi="Garamond"/>
          <w:sz w:val="24"/>
          <w:szCs w:val="24"/>
          <w:lang w:val="sq-AL"/>
        </w:rPr>
        <w:t xml:space="preserve"> e </w:t>
      </w:r>
      <w:r w:rsidR="00F52DB1" w:rsidRPr="00B71EC8">
        <w:rPr>
          <w:rFonts w:ascii="Garamond" w:hAnsi="Garamond"/>
          <w:sz w:val="24"/>
          <w:szCs w:val="24"/>
          <w:lang w:val="sq-AL"/>
        </w:rPr>
        <w:t>shpenzimeve administrative</w:t>
      </w:r>
      <w:r w:rsidR="007D4E3F" w:rsidRPr="00B71EC8">
        <w:rPr>
          <w:rFonts w:ascii="Garamond" w:hAnsi="Garamond"/>
          <w:sz w:val="24"/>
          <w:szCs w:val="24"/>
          <w:lang w:val="sq-AL"/>
        </w:rPr>
        <w:t xml:space="preserve"> arkëtohen në emër Agjencisë së</w:t>
      </w:r>
      <w:r w:rsidR="008056D5" w:rsidRPr="00B71EC8">
        <w:rPr>
          <w:rFonts w:ascii="Garamond" w:hAnsi="Garamond"/>
          <w:sz w:val="24"/>
          <w:szCs w:val="24"/>
          <w:lang w:val="sq-AL"/>
        </w:rPr>
        <w:t xml:space="preserve"> Menaxhimit të</w:t>
      </w:r>
      <w:r w:rsidR="007D4E3F" w:rsidRPr="00B71EC8">
        <w:rPr>
          <w:rFonts w:ascii="Garamond" w:hAnsi="Garamond"/>
          <w:sz w:val="24"/>
          <w:szCs w:val="24"/>
          <w:lang w:val="sq-AL"/>
        </w:rPr>
        <w:t xml:space="preserve"> Burimeve Ujore dhe derdhen në buxhetin e shtetit. Një kopje e mandatpagesës ngarkohet në </w:t>
      </w:r>
      <w:r w:rsidR="00C27E01" w:rsidRPr="00B71EC8">
        <w:rPr>
          <w:rFonts w:ascii="Garamond" w:hAnsi="Garamond"/>
          <w:sz w:val="24"/>
          <w:szCs w:val="24"/>
          <w:lang w:val="sq-AL"/>
        </w:rPr>
        <w:t>sistemin</w:t>
      </w:r>
      <w:r w:rsidR="007D4E3F" w:rsidRPr="00B71EC8">
        <w:rPr>
          <w:rFonts w:ascii="Garamond" w:hAnsi="Garamond"/>
          <w:sz w:val="24"/>
          <w:szCs w:val="24"/>
          <w:lang w:val="sq-AL"/>
        </w:rPr>
        <w:t xml:space="preserve"> elektronik të lejeve dhe autorizimeve </w:t>
      </w:r>
      <w:r w:rsidR="00B71EC8">
        <w:rPr>
          <w:rFonts w:ascii="Garamond" w:hAnsi="Garamond"/>
          <w:sz w:val="24"/>
          <w:szCs w:val="24"/>
          <w:lang w:val="sq-AL"/>
        </w:rPr>
        <w:t>“</w:t>
      </w:r>
      <w:r w:rsidR="007D4E3F" w:rsidRPr="00B71EC8">
        <w:rPr>
          <w:rFonts w:ascii="Garamond" w:hAnsi="Garamond"/>
          <w:sz w:val="24"/>
          <w:szCs w:val="24"/>
          <w:lang w:val="sq-AL"/>
        </w:rPr>
        <w:t>Aplikim për përdorim burimi ujor</w:t>
      </w:r>
      <w:r w:rsidR="00B71EC8">
        <w:rPr>
          <w:rFonts w:ascii="Garamond" w:hAnsi="Garamond"/>
          <w:sz w:val="24"/>
          <w:szCs w:val="24"/>
          <w:lang w:val="sq-AL"/>
        </w:rPr>
        <w:t>”</w:t>
      </w:r>
      <w:r w:rsidR="007D4E3F" w:rsidRPr="00B71EC8">
        <w:rPr>
          <w:rFonts w:ascii="Garamond" w:hAnsi="Garamond"/>
          <w:sz w:val="24"/>
          <w:szCs w:val="24"/>
          <w:lang w:val="sq-AL"/>
        </w:rPr>
        <w:t>.</w:t>
      </w:r>
    </w:p>
    <w:p w14:paraId="74829C9E" w14:textId="10A86113" w:rsidR="00B17771" w:rsidRPr="00B71EC8" w:rsidRDefault="00433187" w:rsidP="004331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1EC8">
        <w:rPr>
          <w:rFonts w:ascii="Garamond" w:hAnsi="Garamond"/>
          <w:sz w:val="24"/>
          <w:szCs w:val="24"/>
          <w:lang w:val="sq-AL"/>
        </w:rPr>
        <w:t xml:space="preserve">4. </w:t>
      </w:r>
      <w:r w:rsidR="00B17771" w:rsidRPr="00B71EC8">
        <w:rPr>
          <w:rFonts w:ascii="Garamond" w:hAnsi="Garamond"/>
          <w:sz w:val="24"/>
          <w:szCs w:val="24"/>
          <w:lang w:val="sq-AL"/>
        </w:rPr>
        <w:t>Vendimi nr.</w:t>
      </w:r>
      <w:r w:rsidR="00C27E01" w:rsidRPr="00B71EC8">
        <w:rPr>
          <w:rFonts w:ascii="Garamond" w:hAnsi="Garamond"/>
          <w:sz w:val="24"/>
          <w:szCs w:val="24"/>
          <w:lang w:val="sq-AL"/>
        </w:rPr>
        <w:t xml:space="preserve"> </w:t>
      </w:r>
      <w:r w:rsidR="00B17771" w:rsidRPr="00B71EC8">
        <w:rPr>
          <w:rFonts w:ascii="Garamond" w:hAnsi="Garamond"/>
          <w:sz w:val="24"/>
          <w:szCs w:val="24"/>
          <w:lang w:val="sq-AL"/>
        </w:rPr>
        <w:t xml:space="preserve">876, datë 14.12.2016, i Këshillit të Ministrave, </w:t>
      </w:r>
      <w:r w:rsidR="00B71EC8">
        <w:rPr>
          <w:rFonts w:ascii="Garamond" w:hAnsi="Garamond"/>
          <w:sz w:val="24"/>
          <w:szCs w:val="24"/>
          <w:lang w:val="sq-AL"/>
        </w:rPr>
        <w:t>“</w:t>
      </w:r>
      <w:r w:rsidR="00B17771" w:rsidRPr="00B71EC8">
        <w:rPr>
          <w:rFonts w:ascii="Garamond" w:hAnsi="Garamond"/>
          <w:sz w:val="24"/>
          <w:szCs w:val="24"/>
          <w:lang w:val="sq-AL"/>
        </w:rPr>
        <w:t>Për miratimin e tarifave të shpenzimeve administrative</w:t>
      </w:r>
      <w:r w:rsidR="00B71EC8">
        <w:rPr>
          <w:rFonts w:ascii="Garamond" w:hAnsi="Garamond"/>
          <w:sz w:val="24"/>
          <w:szCs w:val="24"/>
          <w:lang w:val="sq-AL"/>
        </w:rPr>
        <w:t>”</w:t>
      </w:r>
      <w:r w:rsidR="00B17771" w:rsidRPr="00B71EC8">
        <w:rPr>
          <w:rFonts w:ascii="Garamond" w:hAnsi="Garamond"/>
          <w:sz w:val="24"/>
          <w:szCs w:val="24"/>
          <w:lang w:val="sq-AL"/>
        </w:rPr>
        <w:t>, shfuqizohet.</w:t>
      </w:r>
    </w:p>
    <w:p w14:paraId="74829CA0" w14:textId="1E9FF9F1" w:rsidR="009F667E" w:rsidRPr="00B71EC8" w:rsidRDefault="00433187" w:rsidP="004331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1EC8">
        <w:rPr>
          <w:rFonts w:ascii="Garamond" w:hAnsi="Garamond"/>
          <w:sz w:val="24"/>
          <w:szCs w:val="24"/>
          <w:lang w:val="sq-AL"/>
        </w:rPr>
        <w:t xml:space="preserve">5. </w:t>
      </w:r>
      <w:r w:rsidR="009F667E" w:rsidRPr="00B71EC8">
        <w:rPr>
          <w:rFonts w:ascii="Garamond" w:hAnsi="Garamond"/>
          <w:sz w:val="24"/>
          <w:szCs w:val="24"/>
          <w:lang w:val="sq-AL"/>
        </w:rPr>
        <w:t>Ngarkohe</w:t>
      </w:r>
      <w:r w:rsidR="001A19ED" w:rsidRPr="00B71EC8">
        <w:rPr>
          <w:rFonts w:ascii="Garamond" w:hAnsi="Garamond"/>
          <w:sz w:val="24"/>
          <w:szCs w:val="24"/>
          <w:lang w:val="sq-AL"/>
        </w:rPr>
        <w:t xml:space="preserve">n Agjencia e Menaxhimit të Burimeve Ujore </w:t>
      </w:r>
      <w:r w:rsidR="009F667E" w:rsidRPr="00B71EC8">
        <w:rPr>
          <w:rFonts w:ascii="Garamond" w:hAnsi="Garamond"/>
          <w:sz w:val="24"/>
          <w:szCs w:val="24"/>
          <w:lang w:val="sq-AL"/>
        </w:rPr>
        <w:t xml:space="preserve">dhe </w:t>
      </w:r>
      <w:r w:rsidR="00550CFE" w:rsidRPr="00B71EC8">
        <w:rPr>
          <w:rFonts w:ascii="Garamond" w:hAnsi="Garamond"/>
          <w:sz w:val="24"/>
          <w:szCs w:val="24"/>
          <w:lang w:val="sq-AL"/>
        </w:rPr>
        <w:t>z</w:t>
      </w:r>
      <w:r w:rsidR="001261CD" w:rsidRPr="00B71EC8">
        <w:rPr>
          <w:rFonts w:ascii="Garamond" w:hAnsi="Garamond"/>
          <w:sz w:val="24"/>
          <w:szCs w:val="24"/>
          <w:lang w:val="sq-AL"/>
        </w:rPr>
        <w:t xml:space="preserve">yrat e </w:t>
      </w:r>
      <w:r w:rsidR="00550CFE" w:rsidRPr="00B71EC8">
        <w:rPr>
          <w:rFonts w:ascii="Garamond" w:hAnsi="Garamond"/>
          <w:sz w:val="24"/>
          <w:szCs w:val="24"/>
          <w:lang w:val="sq-AL"/>
        </w:rPr>
        <w:t>a</w:t>
      </w:r>
      <w:r w:rsidR="001261CD" w:rsidRPr="00B71EC8">
        <w:rPr>
          <w:rFonts w:ascii="Garamond" w:hAnsi="Garamond"/>
          <w:sz w:val="24"/>
          <w:szCs w:val="24"/>
          <w:lang w:val="sq-AL"/>
        </w:rPr>
        <w:t>dministrimit të</w:t>
      </w:r>
      <w:r w:rsidR="001A19ED" w:rsidRPr="00B71EC8">
        <w:rPr>
          <w:rFonts w:ascii="Garamond" w:hAnsi="Garamond"/>
          <w:sz w:val="24"/>
          <w:szCs w:val="24"/>
          <w:lang w:val="sq-AL"/>
        </w:rPr>
        <w:t xml:space="preserve"> </w:t>
      </w:r>
      <w:r w:rsidR="00550CFE" w:rsidRPr="00B71EC8">
        <w:rPr>
          <w:rFonts w:ascii="Garamond" w:hAnsi="Garamond"/>
          <w:sz w:val="24"/>
          <w:szCs w:val="24"/>
          <w:lang w:val="sq-AL"/>
        </w:rPr>
        <w:t>baseneve u</w:t>
      </w:r>
      <w:r w:rsidR="009F667E" w:rsidRPr="00B71EC8">
        <w:rPr>
          <w:rFonts w:ascii="Garamond" w:hAnsi="Garamond"/>
          <w:sz w:val="24"/>
          <w:szCs w:val="24"/>
          <w:lang w:val="sq-AL"/>
        </w:rPr>
        <w:t>jore për zbatimin e këtij vendimi.</w:t>
      </w:r>
    </w:p>
    <w:p w14:paraId="74829CA2" w14:textId="1372F802" w:rsidR="009F667E" w:rsidRPr="00B71EC8" w:rsidRDefault="009F667E" w:rsidP="004331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71EC8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1D66E6" w:rsidRPr="00B71EC8">
        <w:rPr>
          <w:rFonts w:ascii="Garamond" w:hAnsi="Garamond"/>
          <w:sz w:val="24"/>
          <w:szCs w:val="24"/>
          <w:lang w:val="sq-AL"/>
        </w:rPr>
        <w:t xml:space="preserve">pas botimit në </w:t>
      </w:r>
      <w:r w:rsidR="00BD6AC8" w:rsidRPr="00B71EC8">
        <w:rPr>
          <w:rFonts w:ascii="Garamond" w:hAnsi="Garamond"/>
          <w:sz w:val="24"/>
          <w:szCs w:val="24"/>
          <w:lang w:val="sq-AL"/>
        </w:rPr>
        <w:t xml:space="preserve">Fletoren </w:t>
      </w:r>
      <w:r w:rsidR="001D66E6" w:rsidRPr="00B71EC8">
        <w:rPr>
          <w:rFonts w:ascii="Garamond" w:hAnsi="Garamond"/>
          <w:sz w:val="24"/>
          <w:szCs w:val="24"/>
          <w:lang w:val="sq-AL"/>
        </w:rPr>
        <w:t>Zyrtare</w:t>
      </w:r>
      <w:r w:rsidR="00BD6AC8" w:rsidRPr="00B71EC8">
        <w:rPr>
          <w:rFonts w:ascii="Garamond" w:hAnsi="Garamond"/>
          <w:sz w:val="24"/>
          <w:szCs w:val="24"/>
          <w:lang w:val="sq-AL"/>
        </w:rPr>
        <w:t>.</w:t>
      </w:r>
    </w:p>
    <w:p w14:paraId="74829CA3" w14:textId="77777777" w:rsidR="005427AA" w:rsidRPr="00B71EC8" w:rsidRDefault="005427AA" w:rsidP="004331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829CAB" w14:textId="1E19D804" w:rsidR="00BE7865" w:rsidRPr="00B71EC8" w:rsidRDefault="00C27E01" w:rsidP="004331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71EC8">
        <w:rPr>
          <w:rFonts w:ascii="Garamond" w:hAnsi="Garamond"/>
          <w:sz w:val="24"/>
          <w:szCs w:val="24"/>
          <w:lang w:val="sq-AL"/>
        </w:rPr>
        <w:t>ZËVENDËSKRYEMINISTËR</w:t>
      </w:r>
    </w:p>
    <w:p w14:paraId="74829CAC" w14:textId="2615C49F" w:rsidR="00BE7865" w:rsidRPr="00B71EC8" w:rsidRDefault="001D66E6" w:rsidP="004331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71EC8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74829CAD" w14:textId="77777777" w:rsidR="00BD6AC8" w:rsidRPr="00B71EC8" w:rsidRDefault="00BD6AC8" w:rsidP="00433187">
      <w:pPr>
        <w:rPr>
          <w:rFonts w:ascii="Garamond" w:hAnsi="Garamond"/>
          <w:sz w:val="24"/>
          <w:szCs w:val="24"/>
          <w:lang w:val="sq-AL"/>
        </w:rPr>
      </w:pPr>
    </w:p>
    <w:p w14:paraId="74829CCA" w14:textId="77777777" w:rsidR="00930F12" w:rsidRPr="00B71EC8" w:rsidRDefault="00930F12" w:rsidP="00433187">
      <w:pPr>
        <w:jc w:val="center"/>
        <w:rPr>
          <w:rFonts w:ascii="Garamond" w:hAnsi="Garamond"/>
          <w:sz w:val="24"/>
          <w:szCs w:val="24"/>
          <w:lang w:val="sq-AL"/>
        </w:rPr>
      </w:pPr>
      <w:r w:rsidRPr="00B71EC8">
        <w:rPr>
          <w:rFonts w:ascii="Garamond" w:hAnsi="Garamond"/>
          <w:sz w:val="24"/>
          <w:szCs w:val="24"/>
          <w:lang w:val="sq-AL"/>
        </w:rPr>
        <w:t>TABELA E TARIFAVE TË SHPENZIMEVE ADMINISTRATIVE</w:t>
      </w:r>
    </w:p>
    <w:tbl>
      <w:tblPr>
        <w:tblStyle w:val="TableGrid"/>
        <w:tblW w:w="103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900"/>
        <w:gridCol w:w="2993"/>
        <w:gridCol w:w="3037"/>
        <w:gridCol w:w="1710"/>
        <w:gridCol w:w="1710"/>
      </w:tblGrid>
      <w:tr w:rsidR="00930F12" w:rsidRPr="006A20CB" w14:paraId="74829CD0" w14:textId="77777777" w:rsidTr="00072A9D">
        <w:trPr>
          <w:trHeight w:val="517"/>
        </w:trPr>
        <w:tc>
          <w:tcPr>
            <w:tcW w:w="900" w:type="dxa"/>
            <w:vMerge w:val="restart"/>
            <w:vAlign w:val="center"/>
            <w:hideMark/>
          </w:tcPr>
          <w:p w14:paraId="74829CCB" w14:textId="0A0A2F38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b/>
                <w:sz w:val="18"/>
                <w:szCs w:val="18"/>
                <w:lang w:val="sq-AL"/>
              </w:rPr>
              <w:t xml:space="preserve">Nr. </w:t>
            </w:r>
            <w:r w:rsidR="00B71EC8" w:rsidRPr="006A20CB">
              <w:rPr>
                <w:rFonts w:ascii="Garamond" w:hAnsi="Garamond"/>
                <w:b/>
                <w:sz w:val="18"/>
                <w:szCs w:val="18"/>
                <w:lang w:val="sq-AL"/>
              </w:rPr>
              <w:t>rend</w:t>
            </w:r>
            <w:r w:rsidRPr="006A20CB">
              <w:rPr>
                <w:rFonts w:ascii="Garamond" w:hAnsi="Garamond"/>
                <w:b/>
                <w:sz w:val="18"/>
                <w:szCs w:val="18"/>
                <w:lang w:val="sq-AL"/>
              </w:rPr>
              <w:t>.</w:t>
            </w:r>
          </w:p>
        </w:tc>
        <w:tc>
          <w:tcPr>
            <w:tcW w:w="6030" w:type="dxa"/>
            <w:gridSpan w:val="2"/>
            <w:vMerge w:val="restart"/>
            <w:vAlign w:val="center"/>
            <w:hideMark/>
          </w:tcPr>
          <w:p w14:paraId="74829CCC" w14:textId="65B599D6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b/>
                <w:sz w:val="18"/>
                <w:szCs w:val="18"/>
                <w:lang w:val="sq-AL"/>
              </w:rPr>
              <w:t>Tip</w:t>
            </w:r>
            <w:r w:rsidR="00B71EC8" w:rsidRPr="006A20CB">
              <w:rPr>
                <w:rFonts w:ascii="Garamond" w:hAnsi="Garamond"/>
                <w:b/>
                <w:sz w:val="18"/>
                <w:szCs w:val="18"/>
                <w:lang w:val="sq-AL"/>
              </w:rPr>
              <w:t>a</w:t>
            </w:r>
            <w:r w:rsidRPr="006A20CB">
              <w:rPr>
                <w:rFonts w:ascii="Garamond" w:hAnsi="Garamond"/>
                <w:b/>
                <w:sz w:val="18"/>
                <w:szCs w:val="18"/>
                <w:lang w:val="sq-AL"/>
              </w:rPr>
              <w:t>t e përdorimit të burimit ujor sipas formularëve të aplikimit</w:t>
            </w:r>
          </w:p>
        </w:tc>
        <w:tc>
          <w:tcPr>
            <w:tcW w:w="1710" w:type="dxa"/>
            <w:vMerge w:val="restart"/>
            <w:vAlign w:val="center"/>
            <w:hideMark/>
          </w:tcPr>
          <w:p w14:paraId="43C23802" w14:textId="77777777" w:rsidR="00B71EC8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b/>
                <w:sz w:val="18"/>
                <w:szCs w:val="18"/>
                <w:lang w:val="sq-AL"/>
              </w:rPr>
              <w:t>Tarifa e paraqitjes së kërkesës për pajisjen me leje/autorizim</w:t>
            </w:r>
          </w:p>
          <w:p w14:paraId="74829CCD" w14:textId="41F94564" w:rsidR="00B87D5B" w:rsidRPr="006A20CB" w:rsidRDefault="00B87D5B" w:rsidP="00072A9D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b/>
                <w:sz w:val="18"/>
                <w:szCs w:val="18"/>
                <w:lang w:val="sq-AL"/>
              </w:rPr>
              <w:t>(në lek)</w:t>
            </w:r>
          </w:p>
        </w:tc>
        <w:tc>
          <w:tcPr>
            <w:tcW w:w="1710" w:type="dxa"/>
            <w:vMerge w:val="restart"/>
            <w:vAlign w:val="center"/>
            <w:hideMark/>
          </w:tcPr>
          <w:p w14:paraId="74829CCE" w14:textId="783F0C82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b/>
                <w:sz w:val="18"/>
                <w:szCs w:val="18"/>
                <w:lang w:val="sq-AL"/>
              </w:rPr>
              <w:t>Tarifa e miratimit të lejes /autorizimit</w:t>
            </w:r>
          </w:p>
          <w:p w14:paraId="74829CCF" w14:textId="12E7D317" w:rsidR="008818A2" w:rsidRPr="006A20CB" w:rsidRDefault="008818A2" w:rsidP="00072A9D">
            <w:pPr>
              <w:spacing w:after="0" w:line="240" w:lineRule="auto"/>
              <w:jc w:val="center"/>
              <w:rPr>
                <w:rFonts w:ascii="Garamond" w:hAnsi="Garamond"/>
                <w:b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b/>
                <w:sz w:val="18"/>
                <w:szCs w:val="18"/>
                <w:lang w:val="sq-AL"/>
              </w:rPr>
              <w:t>(në lek)</w:t>
            </w:r>
          </w:p>
        </w:tc>
      </w:tr>
      <w:tr w:rsidR="00930F12" w:rsidRPr="006A20CB" w14:paraId="74829CD5" w14:textId="77777777" w:rsidTr="00072A9D">
        <w:trPr>
          <w:trHeight w:val="517"/>
        </w:trPr>
        <w:tc>
          <w:tcPr>
            <w:tcW w:w="900" w:type="dxa"/>
            <w:vMerge/>
            <w:vAlign w:val="center"/>
            <w:hideMark/>
          </w:tcPr>
          <w:p w14:paraId="74829CD1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6030" w:type="dxa"/>
            <w:gridSpan w:val="2"/>
            <w:vMerge/>
            <w:vAlign w:val="center"/>
            <w:hideMark/>
          </w:tcPr>
          <w:p w14:paraId="74829CD2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710" w:type="dxa"/>
            <w:vMerge/>
            <w:vAlign w:val="center"/>
            <w:hideMark/>
          </w:tcPr>
          <w:p w14:paraId="74829CD3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710" w:type="dxa"/>
            <w:vMerge/>
            <w:vAlign w:val="center"/>
            <w:hideMark/>
          </w:tcPr>
          <w:p w14:paraId="74829CD4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930F12" w:rsidRPr="006A20CB" w14:paraId="74829CDA" w14:textId="77777777" w:rsidTr="00072A9D">
        <w:trPr>
          <w:trHeight w:val="509"/>
        </w:trPr>
        <w:tc>
          <w:tcPr>
            <w:tcW w:w="900" w:type="dxa"/>
            <w:vMerge/>
            <w:vAlign w:val="center"/>
            <w:hideMark/>
          </w:tcPr>
          <w:p w14:paraId="74829CD6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6030" w:type="dxa"/>
            <w:gridSpan w:val="2"/>
            <w:vMerge/>
            <w:vAlign w:val="center"/>
            <w:hideMark/>
          </w:tcPr>
          <w:p w14:paraId="74829CD7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710" w:type="dxa"/>
            <w:vMerge/>
            <w:vAlign w:val="center"/>
            <w:hideMark/>
          </w:tcPr>
          <w:p w14:paraId="74829CD8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710" w:type="dxa"/>
            <w:vMerge/>
            <w:vAlign w:val="center"/>
            <w:hideMark/>
          </w:tcPr>
          <w:p w14:paraId="74829CD9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</w:tr>
      <w:tr w:rsidR="00930F12" w:rsidRPr="006A20CB" w14:paraId="74829CE0" w14:textId="77777777" w:rsidTr="00DD0D1C">
        <w:trPr>
          <w:trHeight w:val="449"/>
        </w:trPr>
        <w:tc>
          <w:tcPr>
            <w:tcW w:w="900" w:type="dxa"/>
            <w:vMerge w:val="restart"/>
            <w:noWrap/>
            <w:vAlign w:val="center"/>
            <w:hideMark/>
          </w:tcPr>
          <w:p w14:paraId="74829CDB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1</w:t>
            </w:r>
          </w:p>
        </w:tc>
        <w:tc>
          <w:tcPr>
            <w:tcW w:w="2993" w:type="dxa"/>
            <w:vMerge w:val="restart"/>
            <w:vAlign w:val="center"/>
            <w:hideMark/>
          </w:tcPr>
          <w:p w14:paraId="74829CDC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Kërkesë për miratimin në parim të dhënies me koncesion të përdorimit të burimit ujor 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sipërfaqësor</w:t>
            </w:r>
          </w:p>
        </w:tc>
        <w:tc>
          <w:tcPr>
            <w:tcW w:w="3037" w:type="dxa"/>
            <w:vAlign w:val="center"/>
            <w:hideMark/>
          </w:tcPr>
          <w:p w14:paraId="74829CDD" w14:textId="79DCB803" w:rsidR="00930F12" w:rsidRPr="006A20CB" w:rsidRDefault="00B71EC8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për ≤2 l/sek.</w:t>
            </w:r>
          </w:p>
        </w:tc>
        <w:tc>
          <w:tcPr>
            <w:tcW w:w="1710" w:type="dxa"/>
            <w:noWrap/>
            <w:vAlign w:val="center"/>
            <w:hideMark/>
          </w:tcPr>
          <w:p w14:paraId="74829CDE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CDF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</w:tr>
      <w:tr w:rsidR="00930F12" w:rsidRPr="006A20CB" w14:paraId="74829CE6" w14:textId="77777777" w:rsidTr="00DD0D1C">
        <w:trPr>
          <w:trHeight w:val="431"/>
        </w:trPr>
        <w:tc>
          <w:tcPr>
            <w:tcW w:w="900" w:type="dxa"/>
            <w:vMerge/>
            <w:vAlign w:val="center"/>
            <w:hideMark/>
          </w:tcPr>
          <w:p w14:paraId="74829CE1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993" w:type="dxa"/>
            <w:vMerge/>
            <w:vAlign w:val="center"/>
            <w:hideMark/>
          </w:tcPr>
          <w:p w14:paraId="74829CE2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37" w:type="dxa"/>
            <w:vAlign w:val="center"/>
            <w:hideMark/>
          </w:tcPr>
          <w:p w14:paraId="74829CE3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për &gt;2 l/sek.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CE4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CE5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</w:tr>
      <w:tr w:rsidR="00930F12" w:rsidRPr="006A20CB" w14:paraId="74829CEC" w14:textId="77777777" w:rsidTr="00DD0D1C">
        <w:trPr>
          <w:trHeight w:val="494"/>
        </w:trPr>
        <w:tc>
          <w:tcPr>
            <w:tcW w:w="900" w:type="dxa"/>
            <w:vMerge w:val="restart"/>
            <w:noWrap/>
            <w:vAlign w:val="center"/>
            <w:hideMark/>
          </w:tcPr>
          <w:p w14:paraId="74829CE7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2</w:t>
            </w:r>
          </w:p>
        </w:tc>
        <w:tc>
          <w:tcPr>
            <w:tcW w:w="2993" w:type="dxa"/>
            <w:vMerge w:val="restart"/>
            <w:vAlign w:val="center"/>
            <w:hideMark/>
          </w:tcPr>
          <w:p w14:paraId="74829CE8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përdorim burimi ujor sipërfaqësor për ujë të pijshëm (sisteme të furnizi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mit me ujë të popullatës)</w:t>
            </w:r>
          </w:p>
        </w:tc>
        <w:tc>
          <w:tcPr>
            <w:tcW w:w="3037" w:type="dxa"/>
            <w:vAlign w:val="center"/>
            <w:hideMark/>
          </w:tcPr>
          <w:p w14:paraId="74829CE9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për ≤2 l/sek.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CEA" w14:textId="77777777" w:rsidR="00930F12" w:rsidRPr="006A20CB" w:rsidRDefault="004273AA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500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CEB" w14:textId="77777777" w:rsidR="00930F12" w:rsidRPr="006A20CB" w:rsidRDefault="004273AA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CF2" w14:textId="77777777" w:rsidTr="00DD0D1C">
        <w:trPr>
          <w:trHeight w:val="503"/>
        </w:trPr>
        <w:tc>
          <w:tcPr>
            <w:tcW w:w="900" w:type="dxa"/>
            <w:vMerge/>
            <w:vAlign w:val="center"/>
            <w:hideMark/>
          </w:tcPr>
          <w:p w14:paraId="74829CED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993" w:type="dxa"/>
            <w:vMerge/>
            <w:vAlign w:val="center"/>
            <w:hideMark/>
          </w:tcPr>
          <w:p w14:paraId="74829CEE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37" w:type="dxa"/>
            <w:vAlign w:val="center"/>
            <w:hideMark/>
          </w:tcPr>
          <w:p w14:paraId="74829CEF" w14:textId="14FE51C6" w:rsidR="00930F12" w:rsidRPr="006A20CB" w:rsidRDefault="00B71EC8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për &gt;2 l/sek.</w:t>
            </w:r>
          </w:p>
        </w:tc>
        <w:tc>
          <w:tcPr>
            <w:tcW w:w="1710" w:type="dxa"/>
            <w:noWrap/>
            <w:vAlign w:val="center"/>
            <w:hideMark/>
          </w:tcPr>
          <w:p w14:paraId="74829CF0" w14:textId="77777777" w:rsidR="00930F12" w:rsidRPr="006A20CB" w:rsidRDefault="004273AA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CF1" w14:textId="77777777" w:rsidR="00930F12" w:rsidRPr="006A20CB" w:rsidRDefault="004273AA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CF8" w14:textId="77777777" w:rsidTr="00DD0D1C">
        <w:trPr>
          <w:trHeight w:val="630"/>
        </w:trPr>
        <w:tc>
          <w:tcPr>
            <w:tcW w:w="900" w:type="dxa"/>
            <w:vMerge w:val="restart"/>
            <w:noWrap/>
            <w:vAlign w:val="center"/>
            <w:hideMark/>
          </w:tcPr>
          <w:p w14:paraId="74829CF3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3</w:t>
            </w:r>
          </w:p>
        </w:tc>
        <w:tc>
          <w:tcPr>
            <w:tcW w:w="2993" w:type="dxa"/>
            <w:vMerge w:val="restart"/>
            <w:vAlign w:val="center"/>
            <w:hideMark/>
          </w:tcPr>
          <w:p w14:paraId="74829CF4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përdorim burimi ujor sipë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rfaqësor për ujë të ambalazhuar</w:t>
            </w:r>
          </w:p>
        </w:tc>
        <w:tc>
          <w:tcPr>
            <w:tcW w:w="3037" w:type="dxa"/>
            <w:vAlign w:val="center"/>
            <w:hideMark/>
          </w:tcPr>
          <w:p w14:paraId="74829CF5" w14:textId="204491B4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për prodhim &lt; 150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shishe/orë; përdorim ≤1 l/sek.</w:t>
            </w:r>
          </w:p>
        </w:tc>
        <w:tc>
          <w:tcPr>
            <w:tcW w:w="1710" w:type="dxa"/>
            <w:noWrap/>
            <w:vAlign w:val="center"/>
            <w:hideMark/>
          </w:tcPr>
          <w:p w14:paraId="74829CF6" w14:textId="77777777" w:rsidR="00930F12" w:rsidRPr="006A20CB" w:rsidRDefault="004273AA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500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CF7" w14:textId="77777777" w:rsidR="00930F12" w:rsidRPr="006A20CB" w:rsidRDefault="004273AA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CFE" w14:textId="77777777" w:rsidTr="00DD0D1C">
        <w:trPr>
          <w:trHeight w:val="876"/>
        </w:trPr>
        <w:tc>
          <w:tcPr>
            <w:tcW w:w="900" w:type="dxa"/>
            <w:vMerge/>
            <w:vAlign w:val="center"/>
            <w:hideMark/>
          </w:tcPr>
          <w:p w14:paraId="74829CF9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993" w:type="dxa"/>
            <w:vMerge/>
            <w:vAlign w:val="center"/>
            <w:hideMark/>
          </w:tcPr>
          <w:p w14:paraId="74829CFA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37" w:type="dxa"/>
            <w:vAlign w:val="center"/>
            <w:hideMark/>
          </w:tcPr>
          <w:p w14:paraId="74829CFB" w14:textId="37ED28D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për prodhim ≥ 150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shishe/orë; përdorim &gt;1 l/sek.</w:t>
            </w:r>
          </w:p>
        </w:tc>
        <w:tc>
          <w:tcPr>
            <w:tcW w:w="1710" w:type="dxa"/>
            <w:noWrap/>
            <w:vAlign w:val="center"/>
            <w:hideMark/>
          </w:tcPr>
          <w:p w14:paraId="74829CFC" w14:textId="77777777" w:rsidR="00930F12" w:rsidRPr="006A20CB" w:rsidRDefault="004273AA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CFD" w14:textId="77777777" w:rsidR="00930F12" w:rsidRPr="006A20CB" w:rsidRDefault="004273AA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100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3C6E7E" w:rsidRPr="006A20CB" w14:paraId="74829D08" w14:textId="77777777" w:rsidTr="00DD0D1C">
        <w:trPr>
          <w:trHeight w:val="2078"/>
        </w:trPr>
        <w:tc>
          <w:tcPr>
            <w:tcW w:w="900" w:type="dxa"/>
            <w:vMerge w:val="restart"/>
            <w:noWrap/>
            <w:vAlign w:val="center"/>
            <w:hideMark/>
          </w:tcPr>
          <w:p w14:paraId="74829CFF" w14:textId="77777777" w:rsidR="003C6E7E" w:rsidRPr="006A20CB" w:rsidRDefault="003C6E7E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4</w:t>
            </w:r>
          </w:p>
        </w:tc>
        <w:tc>
          <w:tcPr>
            <w:tcW w:w="2993" w:type="dxa"/>
            <w:vMerge w:val="restart"/>
            <w:vAlign w:val="center"/>
            <w:hideMark/>
          </w:tcPr>
          <w:p w14:paraId="74829D00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Kërkesë për leje për përdorim burimi ujor sipërfaqësor për 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ujitje</w:t>
            </w:r>
          </w:p>
        </w:tc>
        <w:tc>
          <w:tcPr>
            <w:tcW w:w="3037" w:type="dxa"/>
            <w:vMerge w:val="restart"/>
            <w:vAlign w:val="center"/>
            <w:hideMark/>
          </w:tcPr>
          <w:p w14:paraId="74829D01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kur përdorimi është për ≤5 ha; ≤5 l/sek.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02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Në rastin e</w:t>
            </w:r>
          </w:p>
          <w:p w14:paraId="74829D03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institucioneve të administratës shtetërore/ enteve</w:t>
            </w:r>
            <w:r w:rsidR="00425DA3" w:rsidRPr="006A20CB">
              <w:rPr>
                <w:rFonts w:ascii="Garamond" w:hAnsi="Garamond"/>
                <w:sz w:val="18"/>
                <w:szCs w:val="18"/>
                <w:lang w:val="sq-AL"/>
              </w:rPr>
              <w:t>, shoqërive</w:t>
            </w:r>
          </w:p>
          <w:p w14:paraId="74829D04" w14:textId="119C9C85" w:rsidR="003C6E7E" w:rsidRPr="006A20CB" w:rsidRDefault="006A20CB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publike/</w:t>
            </w:r>
            <w:r w:rsidR="003C6E7E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organeve të njësive të qeverisjes vendore tarifa është 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“</w:t>
            </w:r>
            <w:r w:rsidR="003C6E7E"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”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05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Në rastin e</w:t>
            </w:r>
          </w:p>
          <w:p w14:paraId="74829D06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institucioneve të administratës shtetërore/ enteve</w:t>
            </w:r>
            <w:r w:rsidR="00425DA3" w:rsidRPr="006A20CB">
              <w:rPr>
                <w:rFonts w:ascii="Garamond" w:hAnsi="Garamond"/>
                <w:sz w:val="18"/>
                <w:szCs w:val="18"/>
                <w:lang w:val="sq-AL"/>
              </w:rPr>
              <w:t>, shoqërive</w:t>
            </w:r>
          </w:p>
          <w:p w14:paraId="74829D07" w14:textId="0DB641E5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publike/ organeve të njësive të qeverisjes vendore tarifa është 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“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”</w:t>
            </w:r>
          </w:p>
        </w:tc>
      </w:tr>
      <w:tr w:rsidR="003C6E7E" w:rsidRPr="006A20CB" w14:paraId="74829D0E" w14:textId="77777777" w:rsidTr="00DD0D1C">
        <w:trPr>
          <w:trHeight w:val="1061"/>
        </w:trPr>
        <w:tc>
          <w:tcPr>
            <w:tcW w:w="900" w:type="dxa"/>
            <w:vMerge/>
            <w:noWrap/>
            <w:vAlign w:val="center"/>
          </w:tcPr>
          <w:p w14:paraId="74829D09" w14:textId="77777777" w:rsidR="003C6E7E" w:rsidRPr="006A20CB" w:rsidRDefault="003C6E7E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993" w:type="dxa"/>
            <w:vMerge/>
            <w:vAlign w:val="center"/>
          </w:tcPr>
          <w:p w14:paraId="74829D0A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37" w:type="dxa"/>
            <w:vMerge/>
            <w:vAlign w:val="center"/>
          </w:tcPr>
          <w:p w14:paraId="74829D0B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710" w:type="dxa"/>
            <w:noWrap/>
            <w:vAlign w:val="center"/>
          </w:tcPr>
          <w:p w14:paraId="74829D0C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Në rastin e subjekteve/enteve private, tarifa është </w:t>
            </w:r>
            <w:r w:rsidR="004273AA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                        1 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500</w:t>
            </w:r>
          </w:p>
        </w:tc>
        <w:tc>
          <w:tcPr>
            <w:tcW w:w="1710" w:type="dxa"/>
            <w:noWrap/>
            <w:vAlign w:val="center"/>
          </w:tcPr>
          <w:p w14:paraId="74829D0D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Në rastin e subjekteve</w:t>
            </w:r>
            <w:r w:rsidR="004273AA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/enteve private, tarifa është 5 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3C6E7E" w:rsidRPr="006A20CB" w14:paraId="74829D18" w14:textId="77777777" w:rsidTr="00DD0D1C">
        <w:trPr>
          <w:trHeight w:val="1970"/>
        </w:trPr>
        <w:tc>
          <w:tcPr>
            <w:tcW w:w="900" w:type="dxa"/>
            <w:vMerge/>
            <w:vAlign w:val="center"/>
            <w:hideMark/>
          </w:tcPr>
          <w:p w14:paraId="74829D0F" w14:textId="77777777" w:rsidR="003C6E7E" w:rsidRPr="006A20CB" w:rsidRDefault="003C6E7E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993" w:type="dxa"/>
            <w:vMerge/>
            <w:vAlign w:val="center"/>
            <w:hideMark/>
          </w:tcPr>
          <w:p w14:paraId="74829D10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37" w:type="dxa"/>
            <w:vMerge w:val="restart"/>
            <w:vAlign w:val="center"/>
            <w:hideMark/>
          </w:tcPr>
          <w:p w14:paraId="74829D11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kur përdorimi është për &gt;5 ha; &gt;5 l/sek.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12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Në rastin e</w:t>
            </w:r>
          </w:p>
          <w:p w14:paraId="74829D13" w14:textId="3DE5A6CA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institucioneve të administratës shtetërore/enteve</w:t>
            </w:r>
            <w:r w:rsidR="0046055A" w:rsidRPr="006A20CB">
              <w:rPr>
                <w:rFonts w:ascii="Garamond" w:hAnsi="Garamond"/>
                <w:sz w:val="18"/>
                <w:szCs w:val="18"/>
                <w:lang w:val="sq-AL"/>
              </w:rPr>
              <w:t>, shoqërive</w:t>
            </w:r>
          </w:p>
          <w:p w14:paraId="74829D14" w14:textId="402D5C07" w:rsidR="003C6E7E" w:rsidRPr="006A20CB" w:rsidRDefault="003C6E7E" w:rsidP="006A20CB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publike/organeve të njësive të qeverisjes vendore tarifa është 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“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”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15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Në rastin e</w:t>
            </w:r>
          </w:p>
          <w:p w14:paraId="74829D16" w14:textId="5EC6DA6C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institucioneve të administratës shtetërore/enteve</w:t>
            </w:r>
            <w:r w:rsidR="0046055A" w:rsidRPr="006A20CB">
              <w:rPr>
                <w:rFonts w:ascii="Garamond" w:hAnsi="Garamond"/>
                <w:sz w:val="18"/>
                <w:szCs w:val="18"/>
                <w:lang w:val="sq-AL"/>
              </w:rPr>
              <w:t>, shoqërive</w:t>
            </w:r>
          </w:p>
          <w:p w14:paraId="74829D17" w14:textId="230FA8B1" w:rsidR="003C6E7E" w:rsidRPr="006A20CB" w:rsidRDefault="003C6E7E" w:rsidP="006A20CB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publike/organeve të njësive të qeverisjes vendore tarifa është 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“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”</w:t>
            </w:r>
            <w:bookmarkStart w:id="0" w:name="_GoBack"/>
            <w:bookmarkEnd w:id="0"/>
          </w:p>
        </w:tc>
      </w:tr>
      <w:tr w:rsidR="003C6E7E" w:rsidRPr="006A20CB" w14:paraId="74829D1E" w14:textId="77777777" w:rsidTr="00DD0D1C">
        <w:trPr>
          <w:trHeight w:val="1169"/>
        </w:trPr>
        <w:tc>
          <w:tcPr>
            <w:tcW w:w="900" w:type="dxa"/>
            <w:vMerge/>
            <w:vAlign w:val="center"/>
          </w:tcPr>
          <w:p w14:paraId="74829D19" w14:textId="77777777" w:rsidR="003C6E7E" w:rsidRPr="006A20CB" w:rsidRDefault="003C6E7E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993" w:type="dxa"/>
            <w:vMerge/>
            <w:vAlign w:val="center"/>
          </w:tcPr>
          <w:p w14:paraId="74829D1A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37" w:type="dxa"/>
            <w:vMerge/>
            <w:vAlign w:val="center"/>
          </w:tcPr>
          <w:p w14:paraId="74829D1B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710" w:type="dxa"/>
            <w:noWrap/>
            <w:vAlign w:val="center"/>
          </w:tcPr>
          <w:p w14:paraId="74829D1C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Në rastin e subjekteve</w:t>
            </w:r>
            <w:r w:rsidR="004273AA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/enteve private, tarifa është 3 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</w:tcPr>
          <w:p w14:paraId="74829D1D" w14:textId="77777777" w:rsidR="003C6E7E" w:rsidRPr="006A20CB" w:rsidRDefault="003C6E7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Në rastin e subjekteve/enteve private, tarifa është</w:t>
            </w:r>
            <w:r w:rsidR="00FC32BB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="004273AA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                 30 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24" w14:textId="77777777" w:rsidTr="00DD0D1C">
        <w:trPr>
          <w:trHeight w:val="675"/>
        </w:trPr>
        <w:tc>
          <w:tcPr>
            <w:tcW w:w="900" w:type="dxa"/>
            <w:vMerge w:val="restart"/>
            <w:noWrap/>
            <w:vAlign w:val="center"/>
            <w:hideMark/>
          </w:tcPr>
          <w:p w14:paraId="74829D1F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5.1</w:t>
            </w:r>
          </w:p>
        </w:tc>
        <w:tc>
          <w:tcPr>
            <w:tcW w:w="2993" w:type="dxa"/>
            <w:vMerge w:val="restart"/>
            <w:vAlign w:val="center"/>
            <w:hideMark/>
          </w:tcPr>
          <w:p w14:paraId="74829D20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Kërkesë për leje për përdorim të burimi ujor sipërfaqësor për akuakulturë (në </w:t>
            </w:r>
            <w:r w:rsidR="00550CFE" w:rsidRPr="006A20CB">
              <w:rPr>
                <w:rFonts w:ascii="Garamond" w:hAnsi="Garamond"/>
                <w:sz w:val="18"/>
                <w:szCs w:val="18"/>
                <w:lang w:val="sq-AL"/>
              </w:rPr>
              <w:t>rastin e ujërave të rrjedhsh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m</w:t>
            </w:r>
            <w:r w:rsidR="00550CFE" w:rsidRPr="006A20CB">
              <w:rPr>
                <w:rFonts w:ascii="Garamond" w:hAnsi="Garamond"/>
                <w:sz w:val="18"/>
                <w:szCs w:val="18"/>
                <w:lang w:val="sq-AL"/>
              </w:rPr>
              <w:t>e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)</w:t>
            </w:r>
          </w:p>
        </w:tc>
        <w:tc>
          <w:tcPr>
            <w:tcW w:w="3037" w:type="dxa"/>
            <w:vAlign w:val="center"/>
            <w:hideMark/>
          </w:tcPr>
          <w:p w14:paraId="74829D21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kur përdorimi është për ≤5 ton/vit; ≤5 l/sek.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22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500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23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2A" w14:textId="77777777" w:rsidTr="00DD0D1C">
        <w:trPr>
          <w:trHeight w:val="675"/>
        </w:trPr>
        <w:tc>
          <w:tcPr>
            <w:tcW w:w="900" w:type="dxa"/>
            <w:vMerge/>
            <w:vAlign w:val="center"/>
            <w:hideMark/>
          </w:tcPr>
          <w:p w14:paraId="74829D25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993" w:type="dxa"/>
            <w:vMerge/>
            <w:vAlign w:val="center"/>
            <w:hideMark/>
          </w:tcPr>
          <w:p w14:paraId="74829D26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37" w:type="dxa"/>
            <w:vAlign w:val="center"/>
            <w:hideMark/>
          </w:tcPr>
          <w:p w14:paraId="74829D27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kur përdorimi është për &gt;5 ton/vit; &gt;5 l/sek.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28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29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2F" w14:textId="77777777" w:rsidTr="006A20CB">
        <w:trPr>
          <w:trHeight w:val="690"/>
        </w:trPr>
        <w:tc>
          <w:tcPr>
            <w:tcW w:w="900" w:type="dxa"/>
            <w:noWrap/>
            <w:vAlign w:val="center"/>
            <w:hideMark/>
          </w:tcPr>
          <w:p w14:paraId="74829D2B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5.2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2C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përdorim të burimi ujor sipërfaqësor për akuakulturë (në r</w:t>
            </w:r>
            <w:r w:rsidR="00550CFE" w:rsidRPr="006A20CB">
              <w:rPr>
                <w:rFonts w:ascii="Garamond" w:hAnsi="Garamond"/>
                <w:sz w:val="18"/>
                <w:szCs w:val="18"/>
                <w:lang w:val="sq-AL"/>
              </w:rPr>
              <w:t>astin e ujërave të qëndruesh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m</w:t>
            </w:r>
            <w:r w:rsidR="00550CFE" w:rsidRPr="006A20CB">
              <w:rPr>
                <w:rFonts w:ascii="Garamond" w:hAnsi="Garamond"/>
                <w:sz w:val="18"/>
                <w:szCs w:val="18"/>
                <w:lang w:val="sq-AL"/>
              </w:rPr>
              <w:t>e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)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2D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2E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34" w14:textId="77777777" w:rsidTr="006A20CB">
        <w:trPr>
          <w:trHeight w:val="315"/>
        </w:trPr>
        <w:tc>
          <w:tcPr>
            <w:tcW w:w="900" w:type="dxa"/>
            <w:noWrap/>
            <w:vAlign w:val="center"/>
            <w:hideMark/>
          </w:tcPr>
          <w:p w14:paraId="74829D30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6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31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përdorim burimi ujor sipërfaqë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sor për prodhim hidroenergjetik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32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33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100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39" w14:textId="77777777" w:rsidTr="006A20CB">
        <w:trPr>
          <w:trHeight w:val="690"/>
        </w:trPr>
        <w:tc>
          <w:tcPr>
            <w:tcW w:w="900" w:type="dxa"/>
            <w:noWrap/>
            <w:vAlign w:val="center"/>
            <w:hideMark/>
          </w:tcPr>
          <w:p w14:paraId="74829D35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7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36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përdorim burimi ujor sipërfaqësor për qëlli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me industriale dhe teknologjike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37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38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3E" w14:textId="77777777" w:rsidTr="006A20CB">
        <w:trPr>
          <w:trHeight w:val="315"/>
        </w:trPr>
        <w:tc>
          <w:tcPr>
            <w:tcW w:w="900" w:type="dxa"/>
            <w:noWrap/>
            <w:vAlign w:val="center"/>
            <w:hideMark/>
          </w:tcPr>
          <w:p w14:paraId="74829D3A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8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3B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Kërkesë për leje për përdorim burimi ujor 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për lundrueshmëri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3C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3D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43" w14:textId="77777777" w:rsidTr="006A20CB">
        <w:trPr>
          <w:trHeight w:val="315"/>
        </w:trPr>
        <w:tc>
          <w:tcPr>
            <w:tcW w:w="900" w:type="dxa"/>
            <w:noWrap/>
            <w:vAlign w:val="center"/>
            <w:hideMark/>
          </w:tcPr>
          <w:p w14:paraId="74829D3F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9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40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përdorimin e ujërave detare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për prodhim energjie elektrike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41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42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100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48" w14:textId="77777777" w:rsidTr="006A20CB">
        <w:trPr>
          <w:trHeight w:val="467"/>
        </w:trPr>
        <w:tc>
          <w:tcPr>
            <w:tcW w:w="900" w:type="dxa"/>
            <w:noWrap/>
            <w:vAlign w:val="center"/>
            <w:hideMark/>
          </w:tcPr>
          <w:p w14:paraId="74829D44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10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45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përdorim burimi ujor sipërfaqësor për qëllime të tjera (që nuk për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fshihen në formularët e tjerë)</w:t>
            </w:r>
          </w:p>
        </w:tc>
        <w:tc>
          <w:tcPr>
            <w:tcW w:w="1710" w:type="dxa"/>
            <w:vAlign w:val="center"/>
            <w:hideMark/>
          </w:tcPr>
          <w:p w14:paraId="74829D46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47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4E" w14:textId="77777777" w:rsidTr="00DD0D1C">
        <w:trPr>
          <w:trHeight w:val="570"/>
        </w:trPr>
        <w:tc>
          <w:tcPr>
            <w:tcW w:w="900" w:type="dxa"/>
            <w:vMerge w:val="restart"/>
            <w:noWrap/>
            <w:vAlign w:val="center"/>
            <w:hideMark/>
          </w:tcPr>
          <w:p w14:paraId="74829D49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11</w:t>
            </w:r>
          </w:p>
        </w:tc>
        <w:tc>
          <w:tcPr>
            <w:tcW w:w="2993" w:type="dxa"/>
            <w:vMerge w:val="restart"/>
            <w:vAlign w:val="center"/>
            <w:hideMark/>
          </w:tcPr>
          <w:p w14:paraId="74829D4A" w14:textId="584A713C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autorizim për përdorim burimi ujor sipërfaqësor për qëllime blektorale</w:t>
            </w:r>
            <w:r w:rsidR="004D6D7C" w:rsidRPr="006A20CB">
              <w:rPr>
                <w:rFonts w:ascii="Garamond" w:hAnsi="Garamond"/>
                <w:sz w:val="18"/>
                <w:szCs w:val="18"/>
                <w:lang w:val="sq-AL"/>
              </w:rPr>
              <w:t>,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kur shoqërohet me instalime tuba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cionesh dhe ndërtime objektesh</w:t>
            </w:r>
          </w:p>
        </w:tc>
        <w:tc>
          <w:tcPr>
            <w:tcW w:w="3037" w:type="dxa"/>
            <w:vAlign w:val="center"/>
            <w:hideMark/>
          </w:tcPr>
          <w:p w14:paraId="74829D4B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kur përdorimi është &lt;1 l/sek.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4C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500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4D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54" w14:textId="77777777" w:rsidTr="00DD0D1C">
        <w:trPr>
          <w:trHeight w:val="570"/>
        </w:trPr>
        <w:tc>
          <w:tcPr>
            <w:tcW w:w="900" w:type="dxa"/>
            <w:vMerge/>
            <w:vAlign w:val="center"/>
            <w:hideMark/>
          </w:tcPr>
          <w:p w14:paraId="74829D4F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993" w:type="dxa"/>
            <w:vMerge/>
            <w:vAlign w:val="center"/>
            <w:hideMark/>
          </w:tcPr>
          <w:p w14:paraId="74829D50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37" w:type="dxa"/>
            <w:vAlign w:val="center"/>
            <w:hideMark/>
          </w:tcPr>
          <w:p w14:paraId="74829D51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kur përdorimi është 1-5 l/sek.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52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53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5A" w14:textId="77777777" w:rsidTr="00DD0D1C">
        <w:trPr>
          <w:trHeight w:val="570"/>
        </w:trPr>
        <w:tc>
          <w:tcPr>
            <w:tcW w:w="900" w:type="dxa"/>
            <w:vMerge/>
            <w:vAlign w:val="center"/>
            <w:hideMark/>
          </w:tcPr>
          <w:p w14:paraId="74829D55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993" w:type="dxa"/>
            <w:vMerge/>
            <w:vAlign w:val="center"/>
            <w:hideMark/>
          </w:tcPr>
          <w:p w14:paraId="74829D56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37" w:type="dxa"/>
            <w:vAlign w:val="center"/>
            <w:hideMark/>
          </w:tcPr>
          <w:p w14:paraId="74829D57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kur përdorimi është &gt;5 l/sek.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58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59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5F" w14:textId="77777777" w:rsidTr="006A20CB">
        <w:trPr>
          <w:trHeight w:val="705"/>
        </w:trPr>
        <w:tc>
          <w:tcPr>
            <w:tcW w:w="900" w:type="dxa"/>
            <w:noWrap/>
            <w:vAlign w:val="center"/>
            <w:hideMark/>
          </w:tcPr>
          <w:p w14:paraId="74829D5B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12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5C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autorizim për përdorim burimi ujor sipërfaqësor për turizë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m, argëtim, lundrim për argëtim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5D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5E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64" w14:textId="77777777" w:rsidTr="006A20CB">
        <w:trPr>
          <w:trHeight w:val="705"/>
        </w:trPr>
        <w:tc>
          <w:tcPr>
            <w:tcW w:w="900" w:type="dxa"/>
            <w:noWrap/>
            <w:vAlign w:val="center"/>
            <w:hideMark/>
          </w:tcPr>
          <w:p w14:paraId="74829D60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13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61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autorizim për përdorim burimi ujor sipërfaqësor për kërkime, st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udime, që kanë për objekt ujin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62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63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</w:tr>
      <w:tr w:rsidR="00930F12" w:rsidRPr="006A20CB" w14:paraId="74829D69" w14:textId="77777777" w:rsidTr="006A20CB">
        <w:trPr>
          <w:trHeight w:val="705"/>
        </w:trPr>
        <w:tc>
          <w:tcPr>
            <w:tcW w:w="900" w:type="dxa"/>
            <w:noWrap/>
            <w:vAlign w:val="center"/>
            <w:hideMark/>
          </w:tcPr>
          <w:p w14:paraId="74829D65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14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66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autorizim për përdorim burimi ujor sipërfaqësor për kërkime, studime që nuk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kanë nuk kanë për objekt ujin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67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68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</w:tr>
      <w:tr w:rsidR="00930F12" w:rsidRPr="006A20CB" w14:paraId="74829D70" w14:textId="77777777" w:rsidTr="006A20CB">
        <w:trPr>
          <w:trHeight w:val="1799"/>
        </w:trPr>
        <w:tc>
          <w:tcPr>
            <w:tcW w:w="900" w:type="dxa"/>
            <w:noWrap/>
            <w:vAlign w:val="center"/>
            <w:hideMark/>
          </w:tcPr>
          <w:p w14:paraId="74829D6A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15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6B" w14:textId="3CA9E6B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e institucioneve monitoruese të ujërave sipërfaqësor</w:t>
            </w:r>
            <w:r w:rsidR="00550CFE" w:rsidRPr="006A20CB">
              <w:rPr>
                <w:rFonts w:ascii="Garamond" w:hAnsi="Garamond"/>
                <w:sz w:val="18"/>
                <w:szCs w:val="18"/>
                <w:lang w:val="sq-AL"/>
              </w:rPr>
              <w:t>e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e nëntokësor</w:t>
            </w:r>
            <w:r w:rsidR="00550CFE" w:rsidRPr="006A20CB">
              <w:rPr>
                <w:rFonts w:ascii="Garamond" w:hAnsi="Garamond"/>
                <w:sz w:val="18"/>
                <w:szCs w:val="18"/>
                <w:lang w:val="sq-AL"/>
              </w:rPr>
              <w:t>e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dhe institucioneve shkencore për autorizim për përdorim burimi ujor sipërfaqësor për kërkime, studime, eksplorime që ndikojnë në prishjen e ekuilibrave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sasiorë dhe cilësor</w:t>
            </w:r>
            <w:r w:rsidR="00240B75" w:rsidRPr="006A20CB">
              <w:rPr>
                <w:rFonts w:ascii="Garamond" w:hAnsi="Garamond"/>
                <w:sz w:val="18"/>
                <w:szCs w:val="18"/>
                <w:lang w:val="sq-AL"/>
              </w:rPr>
              <w:t>ë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të ujërave</w:t>
            </w:r>
          </w:p>
        </w:tc>
        <w:tc>
          <w:tcPr>
            <w:tcW w:w="1710" w:type="dxa"/>
            <w:vAlign w:val="center"/>
            <w:hideMark/>
          </w:tcPr>
          <w:p w14:paraId="74829D6C" w14:textId="2640158E" w:rsidR="003E2F19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Në rastin</w:t>
            </w:r>
            <w:r w:rsidR="004D6D7C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e institucione</w:t>
            </w:r>
            <w:r w:rsidR="00E9678D" w:rsidRPr="006A20CB">
              <w:rPr>
                <w:rFonts w:ascii="Garamond" w:hAnsi="Garamond"/>
                <w:sz w:val="18"/>
                <w:szCs w:val="18"/>
                <w:lang w:val="sq-AL"/>
              </w:rPr>
              <w:t>ve</w:t>
            </w:r>
            <w:r w:rsidR="00FC313D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monitoruese dhe shkencore 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publike</w:t>
            </w:r>
            <w:r w:rsidR="00FC313D" w:rsidRPr="006A20CB">
              <w:rPr>
                <w:rFonts w:ascii="Garamond" w:hAnsi="Garamond"/>
                <w:sz w:val="18"/>
                <w:szCs w:val="18"/>
                <w:lang w:val="sq-AL"/>
              </w:rPr>
              <w:t>,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tarifa është 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“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”</w:t>
            </w:r>
          </w:p>
          <w:p w14:paraId="74829D6D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Në rastin e </w:t>
            </w:r>
            <w:r w:rsidR="003E2F19" w:rsidRPr="006A20CB">
              <w:rPr>
                <w:rFonts w:ascii="Garamond" w:hAnsi="Garamond"/>
                <w:sz w:val="18"/>
                <w:szCs w:val="18"/>
                <w:lang w:val="sq-AL"/>
              </w:rPr>
              <w:t>subjekteve</w:t>
            </w:r>
            <w:r w:rsidR="00550CFE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/enteve private tarifa është  3 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vAlign w:val="center"/>
            <w:hideMark/>
          </w:tcPr>
          <w:p w14:paraId="74829D6E" w14:textId="0A74CCE8" w:rsidR="003E2F19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Në rastin se institucione</w:t>
            </w:r>
            <w:r w:rsidR="00E9678D" w:rsidRPr="006A20CB">
              <w:rPr>
                <w:rFonts w:ascii="Garamond" w:hAnsi="Garamond"/>
                <w:sz w:val="18"/>
                <w:szCs w:val="18"/>
                <w:lang w:val="sq-AL"/>
              </w:rPr>
              <w:t>ve</w:t>
            </w:r>
            <w:r w:rsidR="00240B75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="00FC313D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monitoruese dhe shkencore 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publike</w:t>
            </w:r>
            <w:r w:rsidR="00FC313D" w:rsidRPr="006A20CB">
              <w:rPr>
                <w:rFonts w:ascii="Garamond" w:hAnsi="Garamond"/>
                <w:sz w:val="18"/>
                <w:szCs w:val="18"/>
                <w:lang w:val="sq-AL"/>
              </w:rPr>
              <w:t>,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tarifa është 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“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”</w:t>
            </w:r>
          </w:p>
          <w:p w14:paraId="74829D6F" w14:textId="77777777" w:rsidR="00930F12" w:rsidRPr="006A20CB" w:rsidRDefault="003E2F19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Në rastin e subjekteve</w:t>
            </w:r>
            <w:r w:rsidR="00550CFE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/enteve private tarifa është 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75" w14:textId="77777777" w:rsidTr="006A20CB">
        <w:trPr>
          <w:trHeight w:val="690"/>
        </w:trPr>
        <w:tc>
          <w:tcPr>
            <w:tcW w:w="900" w:type="dxa"/>
            <w:noWrap/>
            <w:vAlign w:val="center"/>
            <w:hideMark/>
          </w:tcPr>
          <w:p w14:paraId="74829D71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16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72" w14:textId="2D18B719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autorizim për përdorim burimi ujor sipërfaqësor</w:t>
            </w:r>
            <w:r w:rsidR="00C36BD9" w:rsidRPr="006A20CB">
              <w:rPr>
                <w:rFonts w:ascii="Garamond" w:hAnsi="Garamond"/>
                <w:sz w:val="18"/>
                <w:szCs w:val="18"/>
                <w:lang w:val="sq-AL"/>
              </w:rPr>
              <w:t>,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për qëllime të tjera (që nuk përfshihen në formularët e tjerë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)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73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74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7A" w14:textId="77777777" w:rsidTr="006A20CB">
        <w:trPr>
          <w:trHeight w:val="539"/>
        </w:trPr>
        <w:tc>
          <w:tcPr>
            <w:tcW w:w="900" w:type="dxa"/>
            <w:noWrap/>
            <w:vAlign w:val="center"/>
            <w:hideMark/>
          </w:tcPr>
          <w:p w14:paraId="74829D76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17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77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miratimin në parim për dhënien me koncesion të përdo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rimit të burimi ujor nëntokësor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78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79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</w:tr>
      <w:tr w:rsidR="00930F12" w:rsidRPr="006A20CB" w14:paraId="74829D7F" w14:textId="77777777" w:rsidTr="00CD373F">
        <w:trPr>
          <w:trHeight w:val="521"/>
        </w:trPr>
        <w:tc>
          <w:tcPr>
            <w:tcW w:w="900" w:type="dxa"/>
            <w:noWrap/>
            <w:vAlign w:val="center"/>
            <w:hideMark/>
          </w:tcPr>
          <w:p w14:paraId="74829D7B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18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7C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kryerje shpimi nëntokësor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për nxjerrje uji (pus– shpimi)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7D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150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7E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84" w14:textId="77777777" w:rsidTr="00167E58">
        <w:trPr>
          <w:trHeight w:val="719"/>
        </w:trPr>
        <w:tc>
          <w:tcPr>
            <w:tcW w:w="900" w:type="dxa"/>
            <w:noWrap/>
            <w:vAlign w:val="center"/>
            <w:hideMark/>
          </w:tcPr>
          <w:p w14:paraId="74829D80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19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81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nxjerrje dhe shfrytëzimi të ujit nëntokësor nëpërmjet shpimit për qëllime të ndryshme (që nuk përfshihen në formularët e tjerë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)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82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83" w14:textId="77777777" w:rsidR="00930F12" w:rsidRPr="006A20CB" w:rsidRDefault="004273AA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8A" w14:textId="77777777" w:rsidTr="00DD0D1C">
        <w:trPr>
          <w:trHeight w:val="521"/>
        </w:trPr>
        <w:tc>
          <w:tcPr>
            <w:tcW w:w="900" w:type="dxa"/>
            <w:vMerge w:val="restart"/>
            <w:noWrap/>
            <w:vAlign w:val="center"/>
            <w:hideMark/>
          </w:tcPr>
          <w:p w14:paraId="74829D85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20</w:t>
            </w:r>
          </w:p>
        </w:tc>
        <w:tc>
          <w:tcPr>
            <w:tcW w:w="2993" w:type="dxa"/>
            <w:vMerge w:val="restart"/>
            <w:vAlign w:val="center"/>
            <w:hideMark/>
          </w:tcPr>
          <w:p w14:paraId="74829D86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përdorim burimi ujor nëntokësor për ujë të pijshëm (sisteme të f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urnizimit me ujë të popullatës)</w:t>
            </w:r>
          </w:p>
        </w:tc>
        <w:tc>
          <w:tcPr>
            <w:tcW w:w="3037" w:type="dxa"/>
            <w:vAlign w:val="center"/>
            <w:hideMark/>
          </w:tcPr>
          <w:p w14:paraId="74829D87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kur përdorimi është ≤1 l/sek.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88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500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89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90" w14:textId="77777777" w:rsidTr="00DD0D1C">
        <w:trPr>
          <w:trHeight w:val="530"/>
        </w:trPr>
        <w:tc>
          <w:tcPr>
            <w:tcW w:w="900" w:type="dxa"/>
            <w:vMerge/>
            <w:vAlign w:val="center"/>
            <w:hideMark/>
          </w:tcPr>
          <w:p w14:paraId="74829D8B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993" w:type="dxa"/>
            <w:vMerge/>
            <w:vAlign w:val="center"/>
            <w:hideMark/>
          </w:tcPr>
          <w:p w14:paraId="74829D8C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37" w:type="dxa"/>
            <w:vAlign w:val="center"/>
            <w:hideMark/>
          </w:tcPr>
          <w:p w14:paraId="74829D8D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kur përdorimi është &gt;1 l/sek.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8E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8F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96" w14:textId="77777777" w:rsidTr="00DD0D1C">
        <w:trPr>
          <w:trHeight w:val="630"/>
        </w:trPr>
        <w:tc>
          <w:tcPr>
            <w:tcW w:w="900" w:type="dxa"/>
            <w:vMerge w:val="restart"/>
            <w:noWrap/>
            <w:vAlign w:val="center"/>
            <w:hideMark/>
          </w:tcPr>
          <w:p w14:paraId="74829D91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21</w:t>
            </w:r>
          </w:p>
        </w:tc>
        <w:tc>
          <w:tcPr>
            <w:tcW w:w="2993" w:type="dxa"/>
            <w:vMerge w:val="restart"/>
            <w:vAlign w:val="center"/>
            <w:hideMark/>
          </w:tcPr>
          <w:p w14:paraId="74829D92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përdorim burimi ujor në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ntokësor për ujë të ambalazhuar</w:t>
            </w:r>
          </w:p>
        </w:tc>
        <w:tc>
          <w:tcPr>
            <w:tcW w:w="3037" w:type="dxa"/>
            <w:vAlign w:val="center"/>
            <w:hideMark/>
          </w:tcPr>
          <w:p w14:paraId="74829D93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kur përdorimi është për ≤150 shishe/orë; ≤ 1 l/sek.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94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500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95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9C" w14:textId="77777777" w:rsidTr="00DD0D1C">
        <w:trPr>
          <w:trHeight w:val="630"/>
        </w:trPr>
        <w:tc>
          <w:tcPr>
            <w:tcW w:w="900" w:type="dxa"/>
            <w:vMerge/>
            <w:vAlign w:val="center"/>
            <w:hideMark/>
          </w:tcPr>
          <w:p w14:paraId="74829D97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993" w:type="dxa"/>
            <w:vMerge/>
            <w:vAlign w:val="center"/>
            <w:hideMark/>
          </w:tcPr>
          <w:p w14:paraId="74829D98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37" w:type="dxa"/>
            <w:vAlign w:val="center"/>
            <w:hideMark/>
          </w:tcPr>
          <w:p w14:paraId="74829D99" w14:textId="2834FABF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kur përdorimi është  për &gt;151</w:t>
            </w:r>
            <w:r w:rsidR="00C36BD9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shishe/orë; &gt;1 l/sek.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9A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9B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100</w:t>
            </w:r>
            <w:r w:rsidR="00550CFE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A2" w14:textId="77777777" w:rsidTr="00DD0D1C">
        <w:trPr>
          <w:trHeight w:val="600"/>
        </w:trPr>
        <w:tc>
          <w:tcPr>
            <w:tcW w:w="900" w:type="dxa"/>
            <w:vMerge w:val="restart"/>
            <w:noWrap/>
            <w:vAlign w:val="center"/>
            <w:hideMark/>
          </w:tcPr>
          <w:p w14:paraId="74829D9D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22</w:t>
            </w:r>
          </w:p>
        </w:tc>
        <w:tc>
          <w:tcPr>
            <w:tcW w:w="2993" w:type="dxa"/>
            <w:vMerge w:val="restart"/>
            <w:vAlign w:val="center"/>
            <w:hideMark/>
          </w:tcPr>
          <w:p w14:paraId="74829D9E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Kërkesë për leje për përdorim burimi ujor nëntokësor për 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ujitje</w:t>
            </w:r>
          </w:p>
        </w:tc>
        <w:tc>
          <w:tcPr>
            <w:tcW w:w="3037" w:type="dxa"/>
            <w:vAlign w:val="center"/>
            <w:hideMark/>
          </w:tcPr>
          <w:p w14:paraId="74829D9F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kur përdorimi është për ≤5 ha; ≤5 l/sek.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A0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500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A1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A8" w14:textId="77777777" w:rsidTr="00DD0D1C">
        <w:trPr>
          <w:trHeight w:val="600"/>
        </w:trPr>
        <w:tc>
          <w:tcPr>
            <w:tcW w:w="900" w:type="dxa"/>
            <w:vMerge/>
            <w:vAlign w:val="center"/>
            <w:hideMark/>
          </w:tcPr>
          <w:p w14:paraId="74829DA3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993" w:type="dxa"/>
            <w:vMerge/>
            <w:vAlign w:val="center"/>
            <w:hideMark/>
          </w:tcPr>
          <w:p w14:paraId="74829DA4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37" w:type="dxa"/>
            <w:vAlign w:val="center"/>
            <w:hideMark/>
          </w:tcPr>
          <w:p w14:paraId="74829DA5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kur përdorimi është  për &gt;5 ha; &gt;5 l/sek.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A6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A7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AE" w14:textId="77777777" w:rsidTr="00DD0D1C">
        <w:trPr>
          <w:trHeight w:val="557"/>
        </w:trPr>
        <w:tc>
          <w:tcPr>
            <w:tcW w:w="900" w:type="dxa"/>
            <w:vMerge w:val="restart"/>
            <w:noWrap/>
            <w:vAlign w:val="center"/>
            <w:hideMark/>
          </w:tcPr>
          <w:p w14:paraId="74829DA9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23</w:t>
            </w:r>
          </w:p>
        </w:tc>
        <w:tc>
          <w:tcPr>
            <w:tcW w:w="2993" w:type="dxa"/>
            <w:vMerge w:val="restart"/>
            <w:vAlign w:val="center"/>
            <w:hideMark/>
          </w:tcPr>
          <w:p w14:paraId="74829DAA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Kërkesë për leje për përdorim burimi 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ujor nëntokësor për akuakulturë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3037" w:type="dxa"/>
            <w:vAlign w:val="center"/>
            <w:hideMark/>
          </w:tcPr>
          <w:p w14:paraId="74829DAB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kur përdorimi është për ≤5 ton/vit; ≤5 l/sek.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AC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500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AD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B4" w14:textId="77777777" w:rsidTr="00DD0D1C">
        <w:trPr>
          <w:trHeight w:val="675"/>
        </w:trPr>
        <w:tc>
          <w:tcPr>
            <w:tcW w:w="900" w:type="dxa"/>
            <w:vMerge/>
            <w:vAlign w:val="center"/>
            <w:hideMark/>
          </w:tcPr>
          <w:p w14:paraId="74829DAF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993" w:type="dxa"/>
            <w:vMerge/>
            <w:vAlign w:val="center"/>
            <w:hideMark/>
          </w:tcPr>
          <w:p w14:paraId="74829DB0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37" w:type="dxa"/>
            <w:vAlign w:val="center"/>
            <w:hideMark/>
          </w:tcPr>
          <w:p w14:paraId="74829DB1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kur përdorimi është për &gt;5 ton/vit; &gt;5 l/sek.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B2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B3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B9" w14:textId="77777777" w:rsidTr="006A20CB">
        <w:trPr>
          <w:trHeight w:val="315"/>
        </w:trPr>
        <w:tc>
          <w:tcPr>
            <w:tcW w:w="900" w:type="dxa"/>
            <w:noWrap/>
            <w:vAlign w:val="center"/>
            <w:hideMark/>
          </w:tcPr>
          <w:p w14:paraId="74829DB5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24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B6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përdorim burimi ujor nënto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kësor për prodhim hidroenergjie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B7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vAlign w:val="center"/>
            <w:hideMark/>
          </w:tcPr>
          <w:p w14:paraId="74829DB8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100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BE" w14:textId="77777777" w:rsidTr="006A20CB">
        <w:trPr>
          <w:trHeight w:val="315"/>
        </w:trPr>
        <w:tc>
          <w:tcPr>
            <w:tcW w:w="900" w:type="dxa"/>
            <w:noWrap/>
            <w:vAlign w:val="center"/>
            <w:hideMark/>
          </w:tcPr>
          <w:p w14:paraId="74829DBA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25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BB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përdorim burimi ujor nënt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okësor për qëllime industriale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BC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BD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C3" w14:textId="77777777" w:rsidTr="006A20CB">
        <w:trPr>
          <w:trHeight w:val="315"/>
        </w:trPr>
        <w:tc>
          <w:tcPr>
            <w:tcW w:w="900" w:type="dxa"/>
            <w:noWrap/>
            <w:vAlign w:val="center"/>
            <w:hideMark/>
          </w:tcPr>
          <w:p w14:paraId="74829DBF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26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C0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përdorim burimi ujor nën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tokësor për turizëm dhe argëtim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C1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C2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C8" w14:textId="77777777" w:rsidTr="001E0538">
        <w:trPr>
          <w:trHeight w:val="575"/>
        </w:trPr>
        <w:tc>
          <w:tcPr>
            <w:tcW w:w="900" w:type="dxa"/>
            <w:noWrap/>
            <w:vAlign w:val="center"/>
            <w:hideMark/>
          </w:tcPr>
          <w:p w14:paraId="74829DC4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27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C5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përdorim burimit ujor kurativ, miner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al, termomineral dhe gjeotermal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C6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C7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100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CD" w14:textId="77777777" w:rsidTr="001E0538">
        <w:trPr>
          <w:trHeight w:val="719"/>
        </w:trPr>
        <w:tc>
          <w:tcPr>
            <w:tcW w:w="900" w:type="dxa"/>
            <w:noWrap/>
            <w:vAlign w:val="center"/>
            <w:hideMark/>
          </w:tcPr>
          <w:p w14:paraId="74829DC9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28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CA" w14:textId="138441DD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autorizim për shfrytëzim uji nëntokësor për qëllime familjare (jo ujë të pijshëm, sasi &lt; 0.5 l/sek</w:t>
            </w:r>
            <w:r w:rsidR="00C36BD9" w:rsidRPr="006A20CB">
              <w:rPr>
                <w:rFonts w:ascii="Garamond" w:hAnsi="Garamond"/>
                <w:sz w:val="18"/>
                <w:szCs w:val="18"/>
                <w:lang w:val="sq-AL"/>
              </w:rPr>
              <w:t>.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)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CB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500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CC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D3" w14:textId="77777777" w:rsidTr="00DD0D1C">
        <w:trPr>
          <w:trHeight w:val="521"/>
        </w:trPr>
        <w:tc>
          <w:tcPr>
            <w:tcW w:w="900" w:type="dxa"/>
            <w:vMerge w:val="restart"/>
            <w:noWrap/>
            <w:vAlign w:val="center"/>
            <w:hideMark/>
          </w:tcPr>
          <w:p w14:paraId="74829DCE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29</w:t>
            </w:r>
          </w:p>
        </w:tc>
        <w:tc>
          <w:tcPr>
            <w:tcW w:w="2993" w:type="dxa"/>
            <w:vMerge w:val="restart"/>
            <w:vAlign w:val="center"/>
            <w:hideMark/>
          </w:tcPr>
          <w:p w14:paraId="74829DCF" w14:textId="53DF71E8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autorizim për përdorim burimi ujor nëntokësor për qëllime blektorale</w:t>
            </w:r>
            <w:r w:rsidR="00C36BD9" w:rsidRPr="006A20CB">
              <w:rPr>
                <w:rFonts w:ascii="Garamond" w:hAnsi="Garamond"/>
                <w:sz w:val="18"/>
                <w:szCs w:val="18"/>
                <w:lang w:val="sq-AL"/>
              </w:rPr>
              <w:t>,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kur shoqërohet me instalime tuba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cionesh dhe ndërtime objektesh</w:t>
            </w:r>
          </w:p>
        </w:tc>
        <w:tc>
          <w:tcPr>
            <w:tcW w:w="3037" w:type="dxa"/>
            <w:vAlign w:val="center"/>
            <w:hideMark/>
          </w:tcPr>
          <w:p w14:paraId="74829DD0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kur përdorimi është ≤1 l/sek.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D1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500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D2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D9" w14:textId="77777777" w:rsidTr="00DD0D1C">
        <w:trPr>
          <w:trHeight w:val="675"/>
        </w:trPr>
        <w:tc>
          <w:tcPr>
            <w:tcW w:w="900" w:type="dxa"/>
            <w:vMerge/>
            <w:vAlign w:val="center"/>
            <w:hideMark/>
          </w:tcPr>
          <w:p w14:paraId="74829DD4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993" w:type="dxa"/>
            <w:vMerge/>
            <w:vAlign w:val="center"/>
            <w:hideMark/>
          </w:tcPr>
          <w:p w14:paraId="74829DD5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37" w:type="dxa"/>
            <w:vAlign w:val="center"/>
            <w:hideMark/>
          </w:tcPr>
          <w:p w14:paraId="74829DD6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kur përdorimi është &gt;1 l/sek.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D7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D8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DE" w14:textId="77777777" w:rsidTr="00C06CD2">
        <w:trPr>
          <w:trHeight w:val="566"/>
        </w:trPr>
        <w:tc>
          <w:tcPr>
            <w:tcW w:w="900" w:type="dxa"/>
            <w:noWrap/>
            <w:vAlign w:val="center"/>
            <w:hideMark/>
          </w:tcPr>
          <w:p w14:paraId="74829DDA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30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DB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autorizim për përdorim burimi ujor nëntokësor për kërkime, s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tudime, që kanë për objekt ujin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DC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DD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</w:tr>
      <w:tr w:rsidR="00930F12" w:rsidRPr="006A20CB" w14:paraId="74829DE3" w14:textId="77777777" w:rsidTr="00157B7C">
        <w:trPr>
          <w:trHeight w:val="710"/>
        </w:trPr>
        <w:tc>
          <w:tcPr>
            <w:tcW w:w="900" w:type="dxa"/>
            <w:noWrap/>
            <w:vAlign w:val="center"/>
            <w:hideMark/>
          </w:tcPr>
          <w:p w14:paraId="74829DDF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31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E0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autorizim për përdorim burimi ujor nëntokësor për kërkime, stud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ime që nuk kanë për objekt ujin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E1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E2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</w:tr>
      <w:tr w:rsidR="00930F12" w:rsidRPr="006A20CB" w14:paraId="74829DEA" w14:textId="77777777" w:rsidTr="00157B7C">
        <w:trPr>
          <w:trHeight w:val="2240"/>
        </w:trPr>
        <w:tc>
          <w:tcPr>
            <w:tcW w:w="900" w:type="dxa"/>
            <w:noWrap/>
            <w:vAlign w:val="center"/>
            <w:hideMark/>
          </w:tcPr>
          <w:p w14:paraId="74829DE4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32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DE5" w14:textId="77777777" w:rsidR="00930F12" w:rsidRPr="006A20CB" w:rsidRDefault="00E25405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Kërkesë për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autorizim për përdorim burimi ujor nëntokësor e institucioneve moni</w:t>
            </w:r>
            <w:r w:rsidR="00550CFE" w:rsidRPr="006A20CB">
              <w:rPr>
                <w:rFonts w:ascii="Garamond" w:hAnsi="Garamond"/>
                <w:sz w:val="18"/>
                <w:szCs w:val="18"/>
                <w:lang w:val="sq-AL"/>
              </w:rPr>
              <w:t>toruese të ujërave sipërfaqësore e nëntokësore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dhe institucioneve shkencore për kërkime, studime, eksplorime që ndikojnë në prishjen e ekuilibrave 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sasiorë dhe cilësorë të ujërave</w:t>
            </w:r>
          </w:p>
        </w:tc>
        <w:tc>
          <w:tcPr>
            <w:tcW w:w="1710" w:type="dxa"/>
            <w:vAlign w:val="center"/>
            <w:hideMark/>
          </w:tcPr>
          <w:p w14:paraId="74829DE6" w14:textId="1DEA1F6B" w:rsidR="00471A60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Në rastin e institucioneve monitoruese dhe shkencore </w:t>
            </w:r>
            <w:r w:rsidR="00DC5395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shtetërore ose 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publike, tarifa është 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“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”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</w:p>
          <w:p w14:paraId="74829DE7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Në rastin e </w:t>
            </w:r>
            <w:r w:rsidR="00471A60" w:rsidRPr="006A20CB">
              <w:rPr>
                <w:rFonts w:ascii="Garamond" w:hAnsi="Garamond"/>
                <w:sz w:val="18"/>
                <w:szCs w:val="18"/>
                <w:lang w:val="sq-AL"/>
              </w:rPr>
              <w:t>subjekteve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/enteve private, tarifa është 3,000</w:t>
            </w:r>
          </w:p>
        </w:tc>
        <w:tc>
          <w:tcPr>
            <w:tcW w:w="1710" w:type="dxa"/>
            <w:vAlign w:val="center"/>
            <w:hideMark/>
          </w:tcPr>
          <w:p w14:paraId="74829DE8" w14:textId="0E61B1E1" w:rsidR="00471A60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Në rastin e institucioneve monitoruese dhe shkencore </w:t>
            </w:r>
            <w:r w:rsidR="00DC5395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shtetërore ose 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publike, tarifa është 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“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”</w:t>
            </w:r>
          </w:p>
          <w:p w14:paraId="74829DE9" w14:textId="77777777" w:rsidR="00930F12" w:rsidRPr="006A20CB" w:rsidRDefault="00471A60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Në rastin e subjekteve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/enteve private, tarifa është 5,000</w:t>
            </w:r>
          </w:p>
        </w:tc>
      </w:tr>
      <w:tr w:rsidR="00612BAE" w:rsidRPr="006A20CB" w14:paraId="74829DF1" w14:textId="77777777" w:rsidTr="00DD0D1C">
        <w:trPr>
          <w:trHeight w:val="1880"/>
        </w:trPr>
        <w:tc>
          <w:tcPr>
            <w:tcW w:w="900" w:type="dxa"/>
            <w:vMerge w:val="restart"/>
            <w:noWrap/>
            <w:vAlign w:val="center"/>
            <w:hideMark/>
          </w:tcPr>
          <w:p w14:paraId="74829DEB" w14:textId="77777777" w:rsidR="00612BAE" w:rsidRPr="006A20CB" w:rsidRDefault="00612BAE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33</w:t>
            </w:r>
          </w:p>
        </w:tc>
        <w:tc>
          <w:tcPr>
            <w:tcW w:w="6030" w:type="dxa"/>
            <w:gridSpan w:val="2"/>
            <w:vMerge w:val="restart"/>
            <w:vAlign w:val="center"/>
            <w:hideMark/>
          </w:tcPr>
          <w:p w14:paraId="74829DEC" w14:textId="2F12DA63" w:rsidR="00612BAE" w:rsidRPr="006A20CB" w:rsidRDefault="00612BA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autorizim për përdorim burimi ujor për ndërtimin, ri</w:t>
            </w:r>
            <w:r w:rsidR="00C36BD9" w:rsidRPr="006A20CB">
              <w:rPr>
                <w:rFonts w:ascii="Garamond" w:hAnsi="Garamond"/>
                <w:sz w:val="18"/>
                <w:szCs w:val="18"/>
                <w:lang w:val="sq-AL"/>
              </w:rPr>
              <w:t>ndërtimin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apo shembjen për mbrojt</w:t>
            </w:r>
            <w:r w:rsidR="007202F3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jen e brigjeve, mureve, pritave, veprave të mbrojtjes nga përmbytjet, 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e veprave të tjera në brigje</w:t>
            </w:r>
          </w:p>
        </w:tc>
        <w:tc>
          <w:tcPr>
            <w:tcW w:w="1710" w:type="dxa"/>
            <w:vAlign w:val="center"/>
            <w:hideMark/>
          </w:tcPr>
          <w:p w14:paraId="74829DED" w14:textId="77777777" w:rsidR="00612BAE" w:rsidRPr="006A20CB" w:rsidRDefault="00612BA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Në rastin e</w:t>
            </w:r>
          </w:p>
          <w:p w14:paraId="74829DEE" w14:textId="74AAFA50" w:rsidR="00612BAE" w:rsidRPr="006A20CB" w:rsidRDefault="00612BA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institucioneve të administratës shtetërore/ enteve</w:t>
            </w:r>
            <w:r w:rsidR="008115FA" w:rsidRPr="006A20CB">
              <w:rPr>
                <w:rFonts w:ascii="Garamond" w:hAnsi="Garamond"/>
                <w:sz w:val="18"/>
                <w:szCs w:val="18"/>
                <w:lang w:val="sq-AL"/>
              </w:rPr>
              <w:t>, shoqërive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publike/ organeve të njësive të qeverisjes vendore, tarifa është 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“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”</w:t>
            </w:r>
          </w:p>
        </w:tc>
        <w:tc>
          <w:tcPr>
            <w:tcW w:w="1710" w:type="dxa"/>
            <w:vAlign w:val="center"/>
            <w:hideMark/>
          </w:tcPr>
          <w:p w14:paraId="74829DEF" w14:textId="77777777" w:rsidR="00612BAE" w:rsidRPr="006A20CB" w:rsidRDefault="00612BA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Në rastin e</w:t>
            </w:r>
          </w:p>
          <w:p w14:paraId="74829DF0" w14:textId="5C254C39" w:rsidR="00612BAE" w:rsidRPr="006A20CB" w:rsidRDefault="00612BA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institucioneve të administratës shtetërore/ enteve</w:t>
            </w:r>
            <w:r w:rsidR="008115FA" w:rsidRPr="006A20CB">
              <w:rPr>
                <w:rFonts w:ascii="Garamond" w:hAnsi="Garamond"/>
                <w:sz w:val="18"/>
                <w:szCs w:val="18"/>
                <w:lang w:val="sq-AL"/>
              </w:rPr>
              <w:t>, shoqërive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publike/ organeve të njësive të qeverisjes vendore, tarifa është 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“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  <w:r w:rsidR="00B71EC8" w:rsidRPr="006A20CB">
              <w:rPr>
                <w:rFonts w:ascii="Garamond" w:hAnsi="Garamond"/>
                <w:sz w:val="18"/>
                <w:szCs w:val="18"/>
                <w:lang w:val="sq-AL"/>
              </w:rPr>
              <w:t>”</w:t>
            </w:r>
          </w:p>
        </w:tc>
      </w:tr>
      <w:tr w:rsidR="00612BAE" w:rsidRPr="006A20CB" w14:paraId="74829DF6" w14:textId="77777777" w:rsidTr="00072A9D">
        <w:trPr>
          <w:trHeight w:val="1382"/>
        </w:trPr>
        <w:tc>
          <w:tcPr>
            <w:tcW w:w="900" w:type="dxa"/>
            <w:vMerge/>
            <w:noWrap/>
            <w:vAlign w:val="center"/>
          </w:tcPr>
          <w:p w14:paraId="74829DF2" w14:textId="77777777" w:rsidR="00612BAE" w:rsidRPr="006A20CB" w:rsidRDefault="00612BAE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6030" w:type="dxa"/>
            <w:gridSpan w:val="2"/>
            <w:vMerge/>
            <w:vAlign w:val="center"/>
          </w:tcPr>
          <w:p w14:paraId="74829DF3" w14:textId="77777777" w:rsidR="00612BAE" w:rsidRPr="006A20CB" w:rsidRDefault="00612BA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1710" w:type="dxa"/>
            <w:vAlign w:val="center"/>
          </w:tcPr>
          <w:p w14:paraId="74829DF4" w14:textId="77777777" w:rsidR="00612BAE" w:rsidRPr="006A20CB" w:rsidRDefault="00612BA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Në rastin e subjektev</w:t>
            </w:r>
            <w:r w:rsidR="00550CFE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e/enteve private tarifa është 3 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vAlign w:val="center"/>
          </w:tcPr>
          <w:p w14:paraId="74829DF5" w14:textId="77777777" w:rsidR="00612BAE" w:rsidRPr="006A20CB" w:rsidRDefault="00612BAE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Në rastin e subjekteve/</w:t>
            </w:r>
            <w:r w:rsidR="00550CFE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enteve private tarifa është 100 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DFC" w14:textId="77777777" w:rsidTr="00DD0D1C">
        <w:trPr>
          <w:trHeight w:val="945"/>
        </w:trPr>
        <w:tc>
          <w:tcPr>
            <w:tcW w:w="900" w:type="dxa"/>
            <w:vMerge w:val="restart"/>
            <w:noWrap/>
            <w:vAlign w:val="center"/>
            <w:hideMark/>
          </w:tcPr>
          <w:p w14:paraId="74829DF7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34</w:t>
            </w:r>
          </w:p>
        </w:tc>
        <w:tc>
          <w:tcPr>
            <w:tcW w:w="2993" w:type="dxa"/>
            <w:vMerge w:val="restart"/>
            <w:vAlign w:val="center"/>
            <w:hideMark/>
          </w:tcPr>
          <w:p w14:paraId="74829DF8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Kërkesë për autorizim për përdorim burimi ujor për 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veprimtari ndërtimore në brigje</w:t>
            </w:r>
          </w:p>
        </w:tc>
        <w:tc>
          <w:tcPr>
            <w:tcW w:w="3037" w:type="dxa"/>
            <w:vAlign w:val="center"/>
            <w:hideMark/>
          </w:tcPr>
          <w:p w14:paraId="74829DF9" w14:textId="1BA37FAF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kur përdorimi është për sip. e strukturës ≤150 m2 dhe ≤ se 5</w:t>
            </w:r>
            <w:r w:rsidR="00DD0759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m hyrje n</w:t>
            </w:r>
            <w:r w:rsidR="00DD0759" w:rsidRPr="006A20CB">
              <w:rPr>
                <w:rFonts w:ascii="Garamond" w:hAnsi="Garamond"/>
                <w:sz w:val="18"/>
                <w:szCs w:val="18"/>
                <w:lang w:val="sq-AL"/>
              </w:rPr>
              <w:t>ë trupin ujor nga vija e bregut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FA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DFB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100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E02" w14:textId="77777777" w:rsidTr="00DD0D1C">
        <w:trPr>
          <w:trHeight w:val="945"/>
        </w:trPr>
        <w:tc>
          <w:tcPr>
            <w:tcW w:w="900" w:type="dxa"/>
            <w:vMerge/>
            <w:vAlign w:val="center"/>
            <w:hideMark/>
          </w:tcPr>
          <w:p w14:paraId="74829DFD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993" w:type="dxa"/>
            <w:vMerge/>
            <w:vAlign w:val="center"/>
            <w:hideMark/>
          </w:tcPr>
          <w:p w14:paraId="74829DFE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37" w:type="dxa"/>
            <w:vAlign w:val="center"/>
            <w:hideMark/>
          </w:tcPr>
          <w:p w14:paraId="74829DFF" w14:textId="704696B8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kur përdorimi është për sip. e strukturës &gt;150 m2 dhe &gt; se 5 m hyrje n</w:t>
            </w:r>
            <w:r w:rsidR="00DD0759" w:rsidRPr="006A20CB">
              <w:rPr>
                <w:rFonts w:ascii="Garamond" w:hAnsi="Garamond"/>
                <w:sz w:val="18"/>
                <w:szCs w:val="18"/>
                <w:lang w:val="sq-AL"/>
              </w:rPr>
              <w:t>ë trupin ujor nga vija e bregut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00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vAlign w:val="center"/>
            <w:hideMark/>
          </w:tcPr>
          <w:p w14:paraId="74829E01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100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E07" w14:textId="77777777" w:rsidTr="006A20CB">
        <w:trPr>
          <w:trHeight w:val="570"/>
        </w:trPr>
        <w:tc>
          <w:tcPr>
            <w:tcW w:w="900" w:type="dxa"/>
            <w:noWrap/>
            <w:vAlign w:val="center"/>
            <w:hideMark/>
          </w:tcPr>
          <w:p w14:paraId="74829E03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35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E04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autorizim për veprimtari mbrojtëse t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ë përkohshme në rast emergjence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05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06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</w:tr>
      <w:tr w:rsidR="00930F12" w:rsidRPr="006A20CB" w14:paraId="74829E0C" w14:textId="77777777" w:rsidTr="006A20CB">
        <w:trPr>
          <w:trHeight w:val="735"/>
        </w:trPr>
        <w:tc>
          <w:tcPr>
            <w:tcW w:w="900" w:type="dxa"/>
            <w:noWrap/>
            <w:vAlign w:val="center"/>
            <w:hideMark/>
          </w:tcPr>
          <w:p w14:paraId="74829E08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36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E09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përdorim burimi ujor për ndërtimin e strukturave ankoruese, portuale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dhe ishujve artificialë në det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0A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vAlign w:val="center"/>
            <w:hideMark/>
          </w:tcPr>
          <w:p w14:paraId="74829E0B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100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E11" w14:textId="77777777" w:rsidTr="006A20CB">
        <w:trPr>
          <w:trHeight w:val="975"/>
        </w:trPr>
        <w:tc>
          <w:tcPr>
            <w:tcW w:w="900" w:type="dxa"/>
            <w:noWrap/>
            <w:vAlign w:val="center"/>
            <w:hideMark/>
          </w:tcPr>
          <w:p w14:paraId="74829E0D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37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E0E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shfrytëzimin e materialeve inerte që nxirren nga shtretërit e lumenjve, pë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rrenjve, liqeneve me ose pa ujë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0F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vAlign w:val="center"/>
            <w:hideMark/>
          </w:tcPr>
          <w:p w14:paraId="74829E10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200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E16" w14:textId="77777777" w:rsidTr="006A20CB">
        <w:trPr>
          <w:trHeight w:val="825"/>
        </w:trPr>
        <w:tc>
          <w:tcPr>
            <w:tcW w:w="900" w:type="dxa"/>
            <w:noWrap/>
            <w:vAlign w:val="center"/>
            <w:hideMark/>
          </w:tcPr>
          <w:p w14:paraId="74829E12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38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E13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rehabilitimin e trupave ujorë. Aplikohet vetëm nga bashkitë dhe institucionet publike që e kanë si funksion në fushën e përgjegjësisë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14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15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</w:tr>
      <w:tr w:rsidR="00930F12" w:rsidRPr="006A20CB" w14:paraId="74829E1B" w14:textId="77777777" w:rsidTr="006A20CB">
        <w:trPr>
          <w:trHeight w:val="570"/>
        </w:trPr>
        <w:tc>
          <w:tcPr>
            <w:tcW w:w="900" w:type="dxa"/>
            <w:noWrap/>
            <w:vAlign w:val="center"/>
            <w:hideMark/>
          </w:tcPr>
          <w:p w14:paraId="74829E17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39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E18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leje/autorizim për veprimtari të tjera në brig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jet dhe shtratin e burimit ujor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19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1A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E20" w14:textId="77777777" w:rsidTr="006A20CB">
        <w:trPr>
          <w:trHeight w:val="705"/>
        </w:trPr>
        <w:tc>
          <w:tcPr>
            <w:tcW w:w="900" w:type="dxa"/>
            <w:noWrap/>
            <w:vAlign w:val="center"/>
            <w:hideMark/>
          </w:tcPr>
          <w:p w14:paraId="74829E1C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40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E1D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autorizim për përdorim ose ripërdorim të ujërave të përdorura, p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ërfshi aplikimin e tyre në tokë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1E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500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1F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E25" w14:textId="77777777" w:rsidTr="006A20CB">
        <w:trPr>
          <w:trHeight w:val="660"/>
        </w:trPr>
        <w:tc>
          <w:tcPr>
            <w:tcW w:w="900" w:type="dxa"/>
            <w:noWrap/>
            <w:vAlign w:val="center"/>
            <w:hideMark/>
          </w:tcPr>
          <w:p w14:paraId="74829E21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41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E22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autorizim për shkarkimin e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ujërave të përdorur</w:t>
            </w:r>
            <w:r w:rsidR="00550CFE" w:rsidRPr="006A20CB">
              <w:rPr>
                <w:rFonts w:ascii="Garamond" w:hAnsi="Garamond"/>
                <w:sz w:val="18"/>
                <w:szCs w:val="18"/>
                <w:lang w:val="sq-AL"/>
              </w:rPr>
              <w:t>a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industrial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23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24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E2B" w14:textId="77777777" w:rsidTr="00DD0D1C">
        <w:trPr>
          <w:trHeight w:val="375"/>
        </w:trPr>
        <w:tc>
          <w:tcPr>
            <w:tcW w:w="900" w:type="dxa"/>
            <w:vMerge w:val="restart"/>
            <w:noWrap/>
            <w:vAlign w:val="center"/>
            <w:hideMark/>
          </w:tcPr>
          <w:p w14:paraId="74829E26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42</w:t>
            </w:r>
          </w:p>
        </w:tc>
        <w:tc>
          <w:tcPr>
            <w:tcW w:w="2993" w:type="dxa"/>
            <w:vMerge w:val="restart"/>
            <w:vAlign w:val="center"/>
            <w:hideMark/>
          </w:tcPr>
          <w:p w14:paraId="74829E27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autorizim për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shkarkimin e ujërave të ndotur</w:t>
            </w:r>
            <w:r w:rsidR="00550CFE" w:rsidRPr="006A20CB">
              <w:rPr>
                <w:rFonts w:ascii="Garamond" w:hAnsi="Garamond"/>
                <w:sz w:val="18"/>
                <w:szCs w:val="18"/>
                <w:lang w:val="sq-AL"/>
              </w:rPr>
              <w:t>a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</w:t>
            </w:r>
          </w:p>
        </w:tc>
        <w:tc>
          <w:tcPr>
            <w:tcW w:w="3037" w:type="dxa"/>
            <w:vAlign w:val="center"/>
            <w:hideMark/>
          </w:tcPr>
          <w:p w14:paraId="74829E28" w14:textId="6A662D92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për sisteme me aglomerat nën 2000 p.e.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29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2A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E31" w14:textId="77777777" w:rsidTr="00DD0D1C">
        <w:trPr>
          <w:trHeight w:val="375"/>
        </w:trPr>
        <w:tc>
          <w:tcPr>
            <w:tcW w:w="900" w:type="dxa"/>
            <w:vMerge/>
            <w:vAlign w:val="center"/>
            <w:hideMark/>
          </w:tcPr>
          <w:p w14:paraId="74829E2C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2993" w:type="dxa"/>
            <w:vMerge/>
            <w:vAlign w:val="center"/>
            <w:hideMark/>
          </w:tcPr>
          <w:p w14:paraId="74829E2D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</w:p>
        </w:tc>
        <w:tc>
          <w:tcPr>
            <w:tcW w:w="3037" w:type="dxa"/>
            <w:vAlign w:val="center"/>
            <w:hideMark/>
          </w:tcPr>
          <w:p w14:paraId="74829E2E" w14:textId="6CEF2170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për sisteme me aglomerat mbi 2000 p.e.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2F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30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12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500</w:t>
            </w:r>
          </w:p>
        </w:tc>
      </w:tr>
      <w:tr w:rsidR="00930F12" w:rsidRPr="006A20CB" w14:paraId="74829E36" w14:textId="77777777" w:rsidTr="006A20CB">
        <w:trPr>
          <w:trHeight w:val="315"/>
        </w:trPr>
        <w:tc>
          <w:tcPr>
            <w:tcW w:w="900" w:type="dxa"/>
            <w:noWrap/>
            <w:vAlign w:val="center"/>
            <w:hideMark/>
          </w:tcPr>
          <w:p w14:paraId="74829E32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43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E33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 për r</w:t>
            </w:r>
            <w:r w:rsidR="00603206" w:rsidRPr="006A20CB">
              <w:rPr>
                <w:rFonts w:ascii="Garamond" w:hAnsi="Garamond"/>
                <w:sz w:val="18"/>
                <w:szCs w:val="18"/>
                <w:lang w:val="sq-AL"/>
              </w:rPr>
              <w:t>ipërdorimin e ujërave të ndotur</w:t>
            </w:r>
            <w:r w:rsidR="00550CFE" w:rsidRPr="006A20CB">
              <w:rPr>
                <w:rFonts w:ascii="Garamond" w:hAnsi="Garamond"/>
                <w:sz w:val="18"/>
                <w:szCs w:val="18"/>
                <w:lang w:val="sq-AL"/>
              </w:rPr>
              <w:t>a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34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500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35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E3B" w14:textId="77777777" w:rsidTr="006A20CB">
        <w:trPr>
          <w:trHeight w:val="1125"/>
        </w:trPr>
        <w:tc>
          <w:tcPr>
            <w:tcW w:w="900" w:type="dxa"/>
            <w:noWrap/>
            <w:vAlign w:val="center"/>
            <w:hideMark/>
          </w:tcPr>
          <w:p w14:paraId="74829E37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44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E38" w14:textId="685E8D65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leje/autorizim për shkarkimin e lëngjeve që mund të shkaktojnë infiltrimin ose akumulimin me kohë në ujërat sipërfaqësor</w:t>
            </w:r>
            <w:r w:rsidR="00AE5244" w:rsidRPr="006A20CB">
              <w:rPr>
                <w:rFonts w:ascii="Garamond" w:hAnsi="Garamond"/>
                <w:sz w:val="18"/>
                <w:szCs w:val="18"/>
                <w:lang w:val="sq-AL"/>
              </w:rPr>
              <w:t>e</w:t>
            </w: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, shtretërit natyrorë ose artificialë, shtresat ujë</w:t>
            </w:r>
            <w:r w:rsidR="00550CFE" w:rsidRPr="006A20CB">
              <w:rPr>
                <w:rFonts w:ascii="Garamond" w:hAnsi="Garamond"/>
                <w:sz w:val="18"/>
                <w:szCs w:val="18"/>
                <w:lang w:val="sq-AL"/>
              </w:rPr>
              <w:t>mbajtëse ose ujërat nëntokësore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39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3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3A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25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000</w:t>
            </w:r>
          </w:p>
        </w:tc>
      </w:tr>
      <w:tr w:rsidR="00930F12" w:rsidRPr="006A20CB" w14:paraId="74829E40" w14:textId="77777777" w:rsidTr="00BA1A78">
        <w:trPr>
          <w:trHeight w:val="1349"/>
        </w:trPr>
        <w:tc>
          <w:tcPr>
            <w:tcW w:w="900" w:type="dxa"/>
            <w:noWrap/>
            <w:vAlign w:val="center"/>
            <w:hideMark/>
          </w:tcPr>
          <w:p w14:paraId="74829E3C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45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E3D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rinovim të lejes/autorizimit. *Me këtë formular aplikohet vetëm në rastet ku kërkohet rinovim i një leje/autorizimi ekzistues, pa ndryshuar treguesit dhe parametrat e miratuar më parë. Në rast ndryshimi të këtyre parametrave subjekti duhet të bëjë kërkesë të re mbi leje/autorizim për përdorimin e burimit ujor, për veprimtarinë që kërkon të kryejë.</w:t>
            </w:r>
          </w:p>
        </w:tc>
        <w:tc>
          <w:tcPr>
            <w:tcW w:w="1710" w:type="dxa"/>
            <w:vAlign w:val="center"/>
            <w:hideMark/>
          </w:tcPr>
          <w:p w14:paraId="74829E3E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Tarifa e njëjtë me tarifën ë aplikimit për leje/autorizim për këtë përdorim (sipas tarifave të mësipërme)</w:t>
            </w:r>
          </w:p>
        </w:tc>
        <w:tc>
          <w:tcPr>
            <w:tcW w:w="1710" w:type="dxa"/>
            <w:vAlign w:val="center"/>
            <w:hideMark/>
          </w:tcPr>
          <w:p w14:paraId="74829E3F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Tarifa e njëjtë me tarifën marrjes së lejes/autorizimit për këtë përdorim (sipas tarifave të mësipërme)</w:t>
            </w:r>
          </w:p>
        </w:tc>
      </w:tr>
      <w:tr w:rsidR="00930F12" w:rsidRPr="006A20CB" w14:paraId="74829E45" w14:textId="77777777" w:rsidTr="006A20CB">
        <w:trPr>
          <w:trHeight w:val="315"/>
        </w:trPr>
        <w:tc>
          <w:tcPr>
            <w:tcW w:w="900" w:type="dxa"/>
            <w:noWrap/>
            <w:vAlign w:val="center"/>
            <w:hideMark/>
          </w:tcPr>
          <w:p w14:paraId="74829E41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46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E42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Kërkesë për transferim të lejes/autorizimit</w:t>
            </w:r>
          </w:p>
        </w:tc>
        <w:tc>
          <w:tcPr>
            <w:tcW w:w="1710" w:type="dxa"/>
            <w:vAlign w:val="center"/>
            <w:hideMark/>
          </w:tcPr>
          <w:p w14:paraId="74829E43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500</w:t>
            </w:r>
          </w:p>
        </w:tc>
        <w:tc>
          <w:tcPr>
            <w:tcW w:w="1710" w:type="dxa"/>
            <w:vAlign w:val="center"/>
            <w:hideMark/>
          </w:tcPr>
          <w:p w14:paraId="74829E44" w14:textId="77777777" w:rsidR="00930F12" w:rsidRPr="006A20CB" w:rsidRDefault="00550CFE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1 </w:t>
            </w:r>
            <w:r w:rsidR="00930F12" w:rsidRPr="006A20CB">
              <w:rPr>
                <w:rFonts w:ascii="Garamond" w:hAnsi="Garamond"/>
                <w:sz w:val="18"/>
                <w:szCs w:val="18"/>
                <w:lang w:val="sq-AL"/>
              </w:rPr>
              <w:t>500</w:t>
            </w:r>
          </w:p>
        </w:tc>
      </w:tr>
      <w:tr w:rsidR="00930F12" w:rsidRPr="006A20CB" w14:paraId="74829E4A" w14:textId="77777777" w:rsidTr="006A20CB">
        <w:trPr>
          <w:trHeight w:val="315"/>
        </w:trPr>
        <w:tc>
          <w:tcPr>
            <w:tcW w:w="900" w:type="dxa"/>
            <w:noWrap/>
            <w:vAlign w:val="center"/>
            <w:hideMark/>
          </w:tcPr>
          <w:p w14:paraId="74829E46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47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E47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Kërkesë për pezullimin e lejes/autorizimit 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48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  <w:tc>
          <w:tcPr>
            <w:tcW w:w="1710" w:type="dxa"/>
            <w:noWrap/>
            <w:vAlign w:val="center"/>
            <w:hideMark/>
          </w:tcPr>
          <w:p w14:paraId="74829E49" w14:textId="77777777" w:rsidR="00930F12" w:rsidRPr="006A20CB" w:rsidRDefault="00930F12" w:rsidP="006A20CB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0</w:t>
            </w:r>
          </w:p>
        </w:tc>
      </w:tr>
      <w:tr w:rsidR="00930F12" w:rsidRPr="006A20CB" w14:paraId="74829E4F" w14:textId="77777777" w:rsidTr="00BA1A78">
        <w:trPr>
          <w:trHeight w:val="1322"/>
        </w:trPr>
        <w:tc>
          <w:tcPr>
            <w:tcW w:w="900" w:type="dxa"/>
            <w:noWrap/>
            <w:vAlign w:val="center"/>
            <w:hideMark/>
          </w:tcPr>
          <w:p w14:paraId="74829E4B" w14:textId="77777777" w:rsidR="00930F12" w:rsidRPr="006A20CB" w:rsidRDefault="00930F12" w:rsidP="00072A9D">
            <w:pPr>
              <w:spacing w:after="0" w:line="240" w:lineRule="auto"/>
              <w:jc w:val="center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48</w:t>
            </w:r>
          </w:p>
        </w:tc>
        <w:tc>
          <w:tcPr>
            <w:tcW w:w="6030" w:type="dxa"/>
            <w:gridSpan w:val="2"/>
            <w:vAlign w:val="center"/>
            <w:hideMark/>
          </w:tcPr>
          <w:p w14:paraId="74829E4C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 xml:space="preserve"> Kërkesë për ndryshimin të lejes/autorizimit </w:t>
            </w:r>
          </w:p>
        </w:tc>
        <w:tc>
          <w:tcPr>
            <w:tcW w:w="1710" w:type="dxa"/>
            <w:vAlign w:val="center"/>
            <w:hideMark/>
          </w:tcPr>
          <w:p w14:paraId="74829E4D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Tarifa e njëjtë me tarifën ë aplikimit për leje/autorizim për këtë përdorim (sipas tarifave të mësipërme)</w:t>
            </w:r>
          </w:p>
        </w:tc>
        <w:tc>
          <w:tcPr>
            <w:tcW w:w="1710" w:type="dxa"/>
            <w:vAlign w:val="center"/>
            <w:hideMark/>
          </w:tcPr>
          <w:p w14:paraId="74829E4E" w14:textId="77777777" w:rsidR="00930F12" w:rsidRPr="006A20CB" w:rsidRDefault="00930F12" w:rsidP="00072A9D">
            <w:pPr>
              <w:spacing w:after="0" w:line="240" w:lineRule="auto"/>
              <w:rPr>
                <w:rFonts w:ascii="Garamond" w:hAnsi="Garamond"/>
                <w:sz w:val="18"/>
                <w:szCs w:val="18"/>
                <w:lang w:val="sq-AL"/>
              </w:rPr>
            </w:pPr>
            <w:r w:rsidRPr="006A20CB">
              <w:rPr>
                <w:rFonts w:ascii="Garamond" w:hAnsi="Garamond"/>
                <w:sz w:val="18"/>
                <w:szCs w:val="18"/>
                <w:lang w:val="sq-AL"/>
              </w:rPr>
              <w:t>Tarifa e njëjtë me tarifën marrjes së lejes/autorizimit për këtë përdorim (sipas tarifave të mësipërme)</w:t>
            </w:r>
          </w:p>
        </w:tc>
      </w:tr>
    </w:tbl>
    <w:p w14:paraId="74829E50" w14:textId="77777777" w:rsidR="00930F12" w:rsidRPr="00B71EC8" w:rsidRDefault="00930F12" w:rsidP="00433187">
      <w:pPr>
        <w:rPr>
          <w:rFonts w:ascii="Garamond" w:hAnsi="Garamond"/>
          <w:sz w:val="24"/>
          <w:szCs w:val="24"/>
          <w:lang w:val="sq-AL"/>
        </w:rPr>
      </w:pPr>
    </w:p>
    <w:p w14:paraId="74829E51" w14:textId="77777777" w:rsidR="00930F12" w:rsidRPr="00B71EC8" w:rsidRDefault="00930F12" w:rsidP="00433187">
      <w:pPr>
        <w:rPr>
          <w:rFonts w:ascii="Garamond" w:hAnsi="Garamond"/>
          <w:sz w:val="24"/>
          <w:szCs w:val="24"/>
          <w:lang w:val="sq-AL"/>
        </w:rPr>
      </w:pPr>
    </w:p>
    <w:sectPr w:rsidR="00930F12" w:rsidRPr="00B71EC8" w:rsidSect="001261CD">
      <w:headerReference w:type="default" r:id="rId12"/>
      <w:footerReference w:type="default" r:id="rId13"/>
      <w:footerReference w:type="first" r:id="rId14"/>
      <w:pgSz w:w="12240" w:h="15840" w:code="1"/>
      <w:pgMar w:top="1134" w:right="1701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112477" w14:textId="77777777" w:rsidR="00C27E01" w:rsidRDefault="00C27E01" w:rsidP="00164A26">
      <w:pPr>
        <w:spacing w:after="0" w:line="240" w:lineRule="auto"/>
      </w:pPr>
      <w:r>
        <w:separator/>
      </w:r>
    </w:p>
  </w:endnote>
  <w:endnote w:type="continuationSeparator" w:id="0">
    <w:p w14:paraId="3F9FD68E" w14:textId="77777777" w:rsidR="00C27E01" w:rsidRDefault="00C27E01" w:rsidP="00164A26">
      <w:pPr>
        <w:spacing w:after="0" w:line="240" w:lineRule="auto"/>
      </w:pPr>
      <w:r>
        <w:continuationSeparator/>
      </w:r>
    </w:p>
  </w:endnote>
  <w:endnote w:type="continuationNotice" w:id="1">
    <w:p w14:paraId="27986241" w14:textId="77777777" w:rsidR="00C27E01" w:rsidRDefault="00C27E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4FAAA4" w14:textId="77777777" w:rsidR="00C27E01" w:rsidRDefault="00C27E0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46383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829E5A" w14:textId="77777777" w:rsidR="00C27E01" w:rsidRDefault="00C27E0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1A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4829E5B" w14:textId="77777777" w:rsidR="00C27E01" w:rsidRDefault="00C27E0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904066" w14:textId="77777777" w:rsidR="00C27E01" w:rsidRDefault="00C27E01" w:rsidP="00164A26">
      <w:pPr>
        <w:spacing w:after="0" w:line="240" w:lineRule="auto"/>
      </w:pPr>
      <w:r>
        <w:separator/>
      </w:r>
    </w:p>
  </w:footnote>
  <w:footnote w:type="continuationSeparator" w:id="0">
    <w:p w14:paraId="5C3BBED1" w14:textId="77777777" w:rsidR="00C27E01" w:rsidRDefault="00C27E01" w:rsidP="00164A26">
      <w:pPr>
        <w:spacing w:after="0" w:line="240" w:lineRule="auto"/>
      </w:pPr>
      <w:r>
        <w:continuationSeparator/>
      </w:r>
    </w:p>
  </w:footnote>
  <w:footnote w:type="continuationNotice" w:id="1">
    <w:p w14:paraId="55384AA9" w14:textId="77777777" w:rsidR="00C27E01" w:rsidRDefault="00C27E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EDBAA" w14:textId="77777777" w:rsidR="00C27E01" w:rsidRDefault="00C27E0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545403"/>
    <w:multiLevelType w:val="hybridMultilevel"/>
    <w:tmpl w:val="5970B5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44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A26D03"/>
    <w:multiLevelType w:val="hybridMultilevel"/>
    <w:tmpl w:val="0818C38A"/>
    <w:lvl w:ilvl="0" w:tplc="F80A634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9B5"/>
    <w:rsid w:val="0000458E"/>
    <w:rsid w:val="000102B2"/>
    <w:rsid w:val="000120B3"/>
    <w:rsid w:val="0002337A"/>
    <w:rsid w:val="00060580"/>
    <w:rsid w:val="00072A9D"/>
    <w:rsid w:val="0008089A"/>
    <w:rsid w:val="000A30D0"/>
    <w:rsid w:val="000A3B03"/>
    <w:rsid w:val="00113AEA"/>
    <w:rsid w:val="001241BA"/>
    <w:rsid w:val="001261CD"/>
    <w:rsid w:val="001273EB"/>
    <w:rsid w:val="001508D6"/>
    <w:rsid w:val="00155311"/>
    <w:rsid w:val="00157B7C"/>
    <w:rsid w:val="00164A26"/>
    <w:rsid w:val="00167E58"/>
    <w:rsid w:val="00185591"/>
    <w:rsid w:val="001A19ED"/>
    <w:rsid w:val="001A7DDD"/>
    <w:rsid w:val="001C5EB9"/>
    <w:rsid w:val="001C6552"/>
    <w:rsid w:val="001D66E6"/>
    <w:rsid w:val="001E0538"/>
    <w:rsid w:val="00240B75"/>
    <w:rsid w:val="002571EA"/>
    <w:rsid w:val="00272325"/>
    <w:rsid w:val="00275A89"/>
    <w:rsid w:val="00282C41"/>
    <w:rsid w:val="0029305E"/>
    <w:rsid w:val="002B157F"/>
    <w:rsid w:val="002C08B1"/>
    <w:rsid w:val="00343277"/>
    <w:rsid w:val="00350D6B"/>
    <w:rsid w:val="00355FAD"/>
    <w:rsid w:val="00356136"/>
    <w:rsid w:val="003C6E7E"/>
    <w:rsid w:val="003E2F19"/>
    <w:rsid w:val="003F2C54"/>
    <w:rsid w:val="0040756D"/>
    <w:rsid w:val="00416304"/>
    <w:rsid w:val="004230B2"/>
    <w:rsid w:val="0042522F"/>
    <w:rsid w:val="00425DA3"/>
    <w:rsid w:val="004273AA"/>
    <w:rsid w:val="00433187"/>
    <w:rsid w:val="0046055A"/>
    <w:rsid w:val="00471A60"/>
    <w:rsid w:val="00483806"/>
    <w:rsid w:val="00491659"/>
    <w:rsid w:val="004A2C9F"/>
    <w:rsid w:val="004C6E57"/>
    <w:rsid w:val="004D6D7C"/>
    <w:rsid w:val="00504167"/>
    <w:rsid w:val="0053309D"/>
    <w:rsid w:val="005427AA"/>
    <w:rsid w:val="00550CFE"/>
    <w:rsid w:val="00577D06"/>
    <w:rsid w:val="00577E67"/>
    <w:rsid w:val="00577F26"/>
    <w:rsid w:val="00603206"/>
    <w:rsid w:val="00610F44"/>
    <w:rsid w:val="00610FA1"/>
    <w:rsid w:val="00612BAE"/>
    <w:rsid w:val="00614843"/>
    <w:rsid w:val="00615FF8"/>
    <w:rsid w:val="006347E1"/>
    <w:rsid w:val="00635ECB"/>
    <w:rsid w:val="00647A9A"/>
    <w:rsid w:val="00670C55"/>
    <w:rsid w:val="00695C23"/>
    <w:rsid w:val="006A20CB"/>
    <w:rsid w:val="006E0C09"/>
    <w:rsid w:val="007202F3"/>
    <w:rsid w:val="007463A7"/>
    <w:rsid w:val="007D4E3F"/>
    <w:rsid w:val="0080376C"/>
    <w:rsid w:val="00804D4A"/>
    <w:rsid w:val="008056D5"/>
    <w:rsid w:val="008115FA"/>
    <w:rsid w:val="00813DEE"/>
    <w:rsid w:val="00815D80"/>
    <w:rsid w:val="00816324"/>
    <w:rsid w:val="00816328"/>
    <w:rsid w:val="00854CC9"/>
    <w:rsid w:val="008818A2"/>
    <w:rsid w:val="00890B03"/>
    <w:rsid w:val="008968E8"/>
    <w:rsid w:val="00901363"/>
    <w:rsid w:val="00912D8F"/>
    <w:rsid w:val="00930F12"/>
    <w:rsid w:val="009533B5"/>
    <w:rsid w:val="009A29B5"/>
    <w:rsid w:val="009C2198"/>
    <w:rsid w:val="009D4AF3"/>
    <w:rsid w:val="009F54FA"/>
    <w:rsid w:val="009F667E"/>
    <w:rsid w:val="00A47D0E"/>
    <w:rsid w:val="00A61D69"/>
    <w:rsid w:val="00AA4A63"/>
    <w:rsid w:val="00AB3BAB"/>
    <w:rsid w:val="00AC300C"/>
    <w:rsid w:val="00AE5244"/>
    <w:rsid w:val="00B16ECD"/>
    <w:rsid w:val="00B17771"/>
    <w:rsid w:val="00B53DBC"/>
    <w:rsid w:val="00B71EC8"/>
    <w:rsid w:val="00B87D5B"/>
    <w:rsid w:val="00BA1A78"/>
    <w:rsid w:val="00BA5B4D"/>
    <w:rsid w:val="00BD01C0"/>
    <w:rsid w:val="00BD6389"/>
    <w:rsid w:val="00BD6AC8"/>
    <w:rsid w:val="00BE7865"/>
    <w:rsid w:val="00C06CD2"/>
    <w:rsid w:val="00C13880"/>
    <w:rsid w:val="00C27E01"/>
    <w:rsid w:val="00C36BD9"/>
    <w:rsid w:val="00C55246"/>
    <w:rsid w:val="00C6140A"/>
    <w:rsid w:val="00C633A4"/>
    <w:rsid w:val="00CD373F"/>
    <w:rsid w:val="00D553FC"/>
    <w:rsid w:val="00D56874"/>
    <w:rsid w:val="00D93626"/>
    <w:rsid w:val="00D940E3"/>
    <w:rsid w:val="00DC5395"/>
    <w:rsid w:val="00DD0759"/>
    <w:rsid w:val="00DD0D1C"/>
    <w:rsid w:val="00DE4D10"/>
    <w:rsid w:val="00E053F9"/>
    <w:rsid w:val="00E25405"/>
    <w:rsid w:val="00E34D07"/>
    <w:rsid w:val="00E42B15"/>
    <w:rsid w:val="00E643C7"/>
    <w:rsid w:val="00E70A84"/>
    <w:rsid w:val="00E9678D"/>
    <w:rsid w:val="00EA12F4"/>
    <w:rsid w:val="00EA2D3C"/>
    <w:rsid w:val="00EA6AD2"/>
    <w:rsid w:val="00EB18B6"/>
    <w:rsid w:val="00EE1732"/>
    <w:rsid w:val="00F33267"/>
    <w:rsid w:val="00F43AA5"/>
    <w:rsid w:val="00F52DB1"/>
    <w:rsid w:val="00F8764E"/>
    <w:rsid w:val="00FA3F27"/>
    <w:rsid w:val="00FC313D"/>
    <w:rsid w:val="00FC32BB"/>
    <w:rsid w:val="00FC707C"/>
    <w:rsid w:val="00FD5EDA"/>
    <w:rsid w:val="00FF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29C83"/>
  <w15:docId w15:val="{E9B34ABB-50BC-4B38-9503-7309CA1CA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667E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qFormat/>
    <w:rsid w:val="009F667E"/>
    <w:pPr>
      <w:spacing w:after="0" w:line="240" w:lineRule="auto"/>
      <w:ind w:left="720"/>
      <w:contextualSpacing/>
    </w:pPr>
    <w:rPr>
      <w:rFonts w:ascii="Cambria" w:eastAsia="Cambria" w:hAnsi="Cambria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qFormat/>
    <w:rsid w:val="009F667E"/>
    <w:pPr>
      <w:ind w:left="720"/>
    </w:pPr>
  </w:style>
  <w:style w:type="paragraph" w:customStyle="1" w:styleId="Default">
    <w:name w:val="Default"/>
    <w:rsid w:val="009F667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Style54">
    <w:name w:val="Style54"/>
    <w:basedOn w:val="Normal"/>
    <w:uiPriority w:val="99"/>
    <w:rsid w:val="00BD6AC8"/>
    <w:pPr>
      <w:widowControl w:val="0"/>
      <w:autoSpaceDE w:val="0"/>
      <w:autoSpaceDN w:val="0"/>
      <w:adjustRightInd w:val="0"/>
      <w:spacing w:after="0" w:line="331" w:lineRule="exact"/>
    </w:pPr>
    <w:rPr>
      <w:rFonts w:ascii="Garamond" w:eastAsiaTheme="minorEastAsia" w:hAnsi="Garamond" w:cstheme="minorBidi"/>
      <w:sz w:val="24"/>
      <w:szCs w:val="24"/>
      <w:lang w:val="sq-AL" w:eastAsia="sq-AL"/>
    </w:rPr>
  </w:style>
  <w:style w:type="paragraph" w:customStyle="1" w:styleId="Style65">
    <w:name w:val="Style65"/>
    <w:basedOn w:val="Normal"/>
    <w:uiPriority w:val="99"/>
    <w:rsid w:val="00BD6AC8"/>
    <w:pPr>
      <w:widowControl w:val="0"/>
      <w:autoSpaceDE w:val="0"/>
      <w:autoSpaceDN w:val="0"/>
      <w:adjustRightInd w:val="0"/>
      <w:spacing w:after="0" w:line="341" w:lineRule="exact"/>
      <w:ind w:hanging="374"/>
    </w:pPr>
    <w:rPr>
      <w:rFonts w:ascii="Garamond" w:eastAsiaTheme="minorEastAsia" w:hAnsi="Garamond" w:cstheme="minorBidi"/>
      <w:sz w:val="24"/>
      <w:szCs w:val="24"/>
      <w:lang w:val="sq-AL" w:eastAsia="sq-AL"/>
    </w:rPr>
  </w:style>
  <w:style w:type="character" w:customStyle="1" w:styleId="FontStyle85">
    <w:name w:val="Font Style85"/>
    <w:basedOn w:val="DefaultParagraphFont"/>
    <w:uiPriority w:val="99"/>
    <w:rsid w:val="00BD6AC8"/>
    <w:rPr>
      <w:rFonts w:ascii="Garamond" w:hAnsi="Garamond" w:cs="Garamond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BD6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AC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D6A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AC8"/>
    <w:rPr>
      <w:rFonts w:ascii="Calibri" w:eastAsia="Calibri" w:hAnsi="Calibri" w:cs="Times New Roman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A19E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A19E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ListParagraphChar">
    <w:name w:val="List Paragraph Char"/>
    <w:link w:val="ListParagraph"/>
    <w:rsid w:val="002C08B1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rsid w:val="00930F1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05E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1014</Nr_x002e__x0020_akti>
    <Data_x0020_e_x0020_Krijimit xmlns="0e656187-b300-4fb0-8bf4-3a50f872073c">2020-12-21T08:46:57Z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2020-12-17T23:00:00Z</Date_x0020_protokolli>
    <Titulli xmlns="0e656187-b300-4fb0-8bf4-3a50f872073c">Për miratimin e tarifave të shpenzimeve administrative për kërkesat për përdorimin, shkarkimin e ujit dhe ndërtimin e objekteve e veprave ujore</Titulli>
    <Modifikuesi xmlns="0e656187-b300-4fb0-8bf4-3a50f872073c">gladiola.cicako</Modifikuesi>
    <Nr_x002e__x0020_prot_x0020_QBZ xmlns="0e656187-b300-4fb0-8bf4-3a50f872073c">1879</Nr_x002e__x0020_prot_x0020_QBZ>
    <Data_x0020_e_x0020_Modifikimit xmlns="0e656187-b300-4fb0-8bf4-3a50f872073c">2020-12-21T09:03:49Z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6094/1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280CD9908740F9BEB9350A8A655C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280CD9908740F9BEB9350A8A655C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DE43B7F-E04A-41C9-9214-6CC2F2B9A010}">
  <ds:schemaRefs>
    <ds:schemaRef ds:uri="http://purl.org/dc/dcmitype/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D2F6AE8-C57A-45C5-9ECE-1F57D0A5ED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A56E0C-3AFD-418F-9377-99FD6E222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B68653-8051-4D5C-90E2-E25968477B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368167-1FCC-4AEB-9CDE-C5AA5647A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1690</Words>
  <Characters>9637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shpenzimeve administrative për kërkesat për përdorimin, shkarkimin e ujit dhe ndërtimin e objekteve e veprave ujore</vt:lpstr>
    </vt:vector>
  </TitlesOfParts>
  <Company>Microsoft</Company>
  <LinksUpToDate>false</LinksUpToDate>
  <CharactersWithSpaces>11305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shpenzimeve administrative për kërkesat për përdorimin, shkarkimin e ujit dhe ndërtimin e objekteve e veprave ujore</dc:title>
  <dc:creator>PARID</dc:creator>
  <cp:lastModifiedBy>Alma Lisaku</cp:lastModifiedBy>
  <cp:revision>26</cp:revision>
  <cp:lastPrinted>2020-12-16T12:41:00Z</cp:lastPrinted>
  <dcterms:created xsi:type="dcterms:W3CDTF">2020-12-18T12:22:00Z</dcterms:created>
  <dcterms:modified xsi:type="dcterms:W3CDTF">2020-12-21T09:32:00Z</dcterms:modified>
</cp:coreProperties>
</file>