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6AE2F9" w14:textId="544B9103" w:rsidR="00AC5004" w:rsidRPr="00D443B3" w:rsidRDefault="00D443B3" w:rsidP="00D443B3">
      <w:pPr>
        <w:jc w:val="center"/>
        <w:rPr>
          <w:rFonts w:ascii="Garamond" w:hAnsi="Garamond"/>
          <w:b/>
        </w:rPr>
      </w:pPr>
      <w:r w:rsidRPr="00D443B3">
        <w:rPr>
          <w:rFonts w:ascii="Garamond" w:hAnsi="Garamond"/>
          <w:b/>
        </w:rPr>
        <w:t>VENDI</w:t>
      </w:r>
      <w:r w:rsidR="00AC5004" w:rsidRPr="00D443B3">
        <w:rPr>
          <w:rFonts w:ascii="Garamond" w:hAnsi="Garamond"/>
          <w:b/>
        </w:rPr>
        <w:t>M</w:t>
      </w:r>
    </w:p>
    <w:p w14:paraId="1D6AE2FC" w14:textId="149FBF18" w:rsidR="00AC5004" w:rsidRPr="00D443B3" w:rsidRDefault="00463378" w:rsidP="00D443B3">
      <w:pPr>
        <w:jc w:val="center"/>
        <w:rPr>
          <w:rFonts w:ascii="Garamond" w:hAnsi="Garamond"/>
          <w:b/>
        </w:rPr>
      </w:pPr>
      <w:r w:rsidRPr="00D443B3">
        <w:rPr>
          <w:rFonts w:ascii="Garamond" w:hAnsi="Garamond"/>
          <w:b/>
        </w:rPr>
        <w:t>Nr.</w:t>
      </w:r>
      <w:r w:rsidR="008E6136">
        <w:rPr>
          <w:rFonts w:ascii="Garamond" w:hAnsi="Garamond"/>
          <w:b/>
        </w:rPr>
        <w:t xml:space="preserve"> </w:t>
      </w:r>
      <w:r w:rsidRPr="00D443B3">
        <w:rPr>
          <w:rFonts w:ascii="Garamond" w:hAnsi="Garamond"/>
          <w:b/>
        </w:rPr>
        <w:t>1132</w:t>
      </w:r>
      <w:r w:rsidR="00AC5004" w:rsidRPr="00D443B3">
        <w:rPr>
          <w:rFonts w:ascii="Garamond" w:hAnsi="Garamond"/>
          <w:b/>
        </w:rPr>
        <w:t xml:space="preserve">, datë </w:t>
      </w:r>
      <w:r w:rsidRPr="00D443B3">
        <w:rPr>
          <w:rFonts w:ascii="Garamond" w:hAnsi="Garamond"/>
          <w:b/>
        </w:rPr>
        <w:t>24.12.2020</w:t>
      </w:r>
    </w:p>
    <w:p w14:paraId="1D6AE2FD" w14:textId="77777777" w:rsidR="00AC5004" w:rsidRPr="00D443B3" w:rsidRDefault="00AC5004" w:rsidP="00D443B3">
      <w:pPr>
        <w:jc w:val="center"/>
        <w:rPr>
          <w:rFonts w:ascii="Garamond" w:hAnsi="Garamond"/>
          <w:b/>
        </w:rPr>
      </w:pPr>
    </w:p>
    <w:p w14:paraId="1D6AE300" w14:textId="1068A88F" w:rsidR="00AC5004" w:rsidRPr="00D443B3" w:rsidRDefault="00D443B3" w:rsidP="00D443B3">
      <w:pPr>
        <w:jc w:val="center"/>
        <w:rPr>
          <w:rFonts w:ascii="Garamond" w:hAnsi="Garamond"/>
          <w:b/>
        </w:rPr>
      </w:pPr>
      <w:r w:rsidRPr="00D443B3">
        <w:rPr>
          <w:rFonts w:ascii="Garamond" w:hAnsi="Garamond"/>
          <w:b/>
        </w:rPr>
        <w:t xml:space="preserve">PËR </w:t>
      </w:r>
      <w:r w:rsidR="00AC5004" w:rsidRPr="00D443B3">
        <w:rPr>
          <w:rFonts w:ascii="Garamond" w:hAnsi="Garamond"/>
          <w:b/>
        </w:rPr>
        <w:t>NJË NDRYSHIM NË VENDIMIN NR.</w:t>
      </w:r>
      <w:r w:rsidR="008E6136">
        <w:rPr>
          <w:rFonts w:ascii="Garamond" w:hAnsi="Garamond"/>
          <w:b/>
        </w:rPr>
        <w:t xml:space="preserve"> </w:t>
      </w:r>
      <w:r w:rsidR="00AC5004" w:rsidRPr="00D443B3">
        <w:rPr>
          <w:rFonts w:ascii="Garamond" w:hAnsi="Garamond"/>
          <w:b/>
        </w:rPr>
        <w:t>202, DATË 5.3.2020,</w:t>
      </w:r>
      <w:r w:rsidR="00F40405" w:rsidRPr="00D443B3">
        <w:rPr>
          <w:rFonts w:ascii="Garamond" w:hAnsi="Garamond"/>
          <w:b/>
        </w:rPr>
        <w:t xml:space="preserve"> </w:t>
      </w:r>
      <w:r w:rsidR="00AC5004" w:rsidRPr="00D443B3">
        <w:rPr>
          <w:rFonts w:ascii="Garamond" w:hAnsi="Garamond"/>
          <w:b/>
        </w:rPr>
        <w:t>TË KËSHILLIT TË MINISTRAVE, “</w:t>
      </w:r>
      <w:r w:rsidR="00AC5004" w:rsidRPr="00D443B3">
        <w:rPr>
          <w:rFonts w:ascii="Garamond" w:eastAsiaTheme="minorHAnsi" w:hAnsi="Garamond"/>
          <w:b/>
        </w:rPr>
        <w:t>PËR PËRDORIMIN E FONDIT</w:t>
      </w:r>
      <w:r w:rsidR="0053574C">
        <w:rPr>
          <w:rFonts w:ascii="Garamond" w:eastAsiaTheme="minorHAnsi" w:hAnsi="Garamond"/>
          <w:b/>
        </w:rPr>
        <w:t xml:space="preserve"> </w:t>
      </w:r>
      <w:r w:rsidR="00AC5004" w:rsidRPr="00D443B3">
        <w:rPr>
          <w:rFonts w:ascii="Garamond" w:eastAsiaTheme="minorHAnsi" w:hAnsi="Garamond"/>
          <w:b/>
        </w:rPr>
        <w:t>TË RINDËRTIMIT, PËR FINANCIMIN E RINDËRTIMIT</w:t>
      </w:r>
      <w:r w:rsidR="00F40405" w:rsidRPr="00D443B3">
        <w:rPr>
          <w:rFonts w:ascii="Garamond" w:eastAsiaTheme="minorHAnsi" w:hAnsi="Garamond"/>
          <w:b/>
        </w:rPr>
        <w:t xml:space="preserve"> </w:t>
      </w:r>
      <w:r w:rsidR="00AC5004" w:rsidRPr="00D443B3">
        <w:rPr>
          <w:rFonts w:ascii="Garamond" w:eastAsiaTheme="minorHAnsi" w:hAnsi="Garamond"/>
          <w:b/>
        </w:rPr>
        <w:t>TË BANESAVE INDIVIDUALE, NDËRTIMIN</w:t>
      </w:r>
      <w:r w:rsidR="00F40405" w:rsidRPr="00D443B3">
        <w:rPr>
          <w:rFonts w:ascii="Garamond" w:eastAsiaTheme="minorHAnsi" w:hAnsi="Garamond"/>
          <w:b/>
        </w:rPr>
        <w:t xml:space="preserve"> </w:t>
      </w:r>
      <w:r w:rsidR="00AC5004" w:rsidRPr="00D443B3">
        <w:rPr>
          <w:rFonts w:ascii="Garamond" w:eastAsiaTheme="minorHAnsi" w:hAnsi="Garamond"/>
          <w:b/>
        </w:rPr>
        <w:t>DHE RIKONSTRUKSIONIN E INFRASTRUKTURËS PUBLIKE, SI DHE ÇDO NDËRHYRJE TJETËR NË FUNKSION TË RINDËRTIMIT TË KËTYRE BANESAVE</w:t>
      </w:r>
      <w:r w:rsidR="00AC5004" w:rsidRPr="00D443B3">
        <w:rPr>
          <w:rFonts w:ascii="Garamond" w:hAnsi="Garamond"/>
          <w:b/>
        </w:rPr>
        <w:t>”,</w:t>
      </w:r>
      <w:r w:rsidR="0053574C">
        <w:rPr>
          <w:rFonts w:ascii="Garamond" w:hAnsi="Garamond"/>
          <w:b/>
        </w:rPr>
        <w:t xml:space="preserve"> </w:t>
      </w:r>
      <w:r w:rsidR="00AC5004" w:rsidRPr="00D443B3">
        <w:rPr>
          <w:rFonts w:ascii="Garamond" w:hAnsi="Garamond"/>
          <w:b/>
        </w:rPr>
        <w:t>TË NDRYSHUAR</w:t>
      </w:r>
    </w:p>
    <w:p w14:paraId="1D6AE301" w14:textId="77777777" w:rsidR="00AC5004" w:rsidRPr="00D443B3" w:rsidRDefault="00AC5004" w:rsidP="00D443B3">
      <w:pPr>
        <w:ind w:firstLine="284"/>
        <w:jc w:val="both"/>
        <w:rPr>
          <w:rFonts w:ascii="Garamond" w:hAnsi="Garamond"/>
        </w:rPr>
      </w:pPr>
    </w:p>
    <w:p w14:paraId="1D6AE302" w14:textId="64AEFA4B" w:rsidR="00AC5004" w:rsidRPr="00D443B3" w:rsidRDefault="00AC5004" w:rsidP="00D443B3">
      <w:pPr>
        <w:ind w:firstLine="284"/>
        <w:jc w:val="both"/>
        <w:rPr>
          <w:rFonts w:ascii="Garamond" w:hAnsi="Garamond"/>
        </w:rPr>
      </w:pPr>
      <w:r w:rsidRPr="00D443B3">
        <w:rPr>
          <w:rFonts w:ascii="Garamond" w:hAnsi="Garamond"/>
        </w:rPr>
        <w:t>Në mbështetje të nenit 100 të Kushtetutës, të neneve 13, shkronja “b”, nënndarja “i”, 16, pika 3, dhe 36, pika 1, shkronja “a”, të aktit normativ nr.</w:t>
      </w:r>
      <w:r w:rsidR="008E6136">
        <w:rPr>
          <w:rFonts w:ascii="Garamond" w:hAnsi="Garamond"/>
        </w:rPr>
        <w:t xml:space="preserve"> </w:t>
      </w:r>
      <w:r w:rsidRPr="00D443B3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E04ED5">
        <w:rPr>
          <w:rFonts w:ascii="Garamond" w:hAnsi="Garamond"/>
        </w:rPr>
        <w:t xml:space="preserve"> </w:t>
      </w:r>
      <w:r w:rsidRPr="00D443B3">
        <w:rPr>
          <w:rFonts w:ascii="Garamond" w:hAnsi="Garamond"/>
        </w:rPr>
        <w:t>97/2019, të ligjit nr.</w:t>
      </w:r>
      <w:r w:rsidR="00E04ED5">
        <w:rPr>
          <w:rFonts w:ascii="Garamond" w:hAnsi="Garamond"/>
        </w:rPr>
        <w:t xml:space="preserve"> </w:t>
      </w:r>
      <w:r w:rsidRPr="00D443B3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E04ED5">
        <w:rPr>
          <w:rFonts w:ascii="Garamond" w:hAnsi="Garamond"/>
        </w:rPr>
        <w:t xml:space="preserve"> </w:t>
      </w:r>
      <w:r w:rsidRPr="00D443B3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1D6AE303" w14:textId="77777777" w:rsidR="00AC5004" w:rsidRPr="00D443B3" w:rsidRDefault="00AC5004" w:rsidP="00D443B3">
      <w:pPr>
        <w:ind w:firstLine="284"/>
        <w:jc w:val="both"/>
        <w:rPr>
          <w:rFonts w:ascii="Garamond" w:hAnsi="Garamond"/>
        </w:rPr>
      </w:pPr>
    </w:p>
    <w:p w14:paraId="1D6AE304" w14:textId="46C0CADF" w:rsidR="00AC5004" w:rsidRPr="00D443B3" w:rsidRDefault="00D443B3" w:rsidP="00D443B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C5004" w:rsidRPr="00D443B3">
        <w:rPr>
          <w:rFonts w:ascii="Garamond" w:hAnsi="Garamond"/>
        </w:rPr>
        <w:t>I:</w:t>
      </w:r>
    </w:p>
    <w:p w14:paraId="1D6AE305" w14:textId="77777777" w:rsidR="00AC5004" w:rsidRPr="00D443B3" w:rsidRDefault="00AC5004" w:rsidP="00D443B3">
      <w:pPr>
        <w:ind w:firstLine="284"/>
        <w:jc w:val="both"/>
        <w:rPr>
          <w:rFonts w:ascii="Garamond" w:hAnsi="Garamond"/>
        </w:rPr>
      </w:pPr>
    </w:p>
    <w:p w14:paraId="1D6AE306" w14:textId="49E45011" w:rsidR="00AC5004" w:rsidRPr="00D443B3" w:rsidRDefault="00D443B3" w:rsidP="00D443B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C5004" w:rsidRPr="00D443B3">
        <w:rPr>
          <w:rFonts w:ascii="Garamond" w:hAnsi="Garamond"/>
        </w:rPr>
        <w:t>Pika 2.1, e vendimit nr.</w:t>
      </w:r>
      <w:r w:rsidR="00E04ED5">
        <w:rPr>
          <w:rFonts w:ascii="Garamond" w:hAnsi="Garamond"/>
        </w:rPr>
        <w:t xml:space="preserve"> </w:t>
      </w:r>
      <w:r w:rsidR="00AC5004" w:rsidRPr="00D443B3">
        <w:rPr>
          <w:rFonts w:ascii="Garamond" w:hAnsi="Garamond"/>
        </w:rPr>
        <w:t>202, datë 5.3.2020, të Këshillit të Minis</w:t>
      </w:r>
      <w:r w:rsidR="00195CF8">
        <w:rPr>
          <w:rFonts w:ascii="Garamond" w:hAnsi="Garamond"/>
        </w:rPr>
        <w:t>trave, të ndryshuar, ndryshohet</w:t>
      </w:r>
      <w:r w:rsidR="00AC5004" w:rsidRPr="00D443B3">
        <w:rPr>
          <w:rFonts w:ascii="Garamond" w:hAnsi="Garamond"/>
        </w:rPr>
        <w:t xml:space="preserve"> si më poshtë vijon:</w:t>
      </w:r>
    </w:p>
    <w:p w14:paraId="1D6AE308" w14:textId="0FF9FDA0" w:rsidR="00AC5004" w:rsidRPr="00D443B3" w:rsidRDefault="00D443B3" w:rsidP="00D443B3">
      <w:pPr>
        <w:ind w:firstLine="284"/>
        <w:jc w:val="both"/>
        <w:rPr>
          <w:rFonts w:ascii="Garamond" w:hAnsi="Garamond"/>
        </w:rPr>
      </w:pPr>
      <w:r w:rsidRPr="00D443B3">
        <w:rPr>
          <w:rFonts w:ascii="Garamond" w:hAnsi="Garamond"/>
        </w:rPr>
        <w:t xml:space="preserve"> </w:t>
      </w:r>
      <w:r w:rsidR="00AC5004" w:rsidRPr="00D443B3">
        <w:rPr>
          <w:rFonts w:ascii="Garamond" w:hAnsi="Garamond"/>
        </w:rPr>
        <w:t>“2.1 Fondi që do të përdoret, i miratuar në buxhetin e vitit 2020, do të jetë 3 757 881 137 (tre miliard</w:t>
      </w:r>
      <w:r w:rsidR="00F40405" w:rsidRPr="00D443B3">
        <w:rPr>
          <w:rFonts w:ascii="Garamond" w:hAnsi="Garamond"/>
        </w:rPr>
        <w:t>ë</w:t>
      </w:r>
      <w:r w:rsidR="00AC5004" w:rsidRPr="00D443B3">
        <w:rPr>
          <w:rFonts w:ascii="Garamond" w:hAnsi="Garamond"/>
        </w:rPr>
        <w:t xml:space="preserve"> e shtatëqind e pesëdhjetë e shtatë milion</w:t>
      </w:r>
      <w:r w:rsidR="00F40405" w:rsidRPr="00D443B3">
        <w:rPr>
          <w:rFonts w:ascii="Garamond" w:hAnsi="Garamond"/>
        </w:rPr>
        <w:t>ë</w:t>
      </w:r>
      <w:r w:rsidR="00AC5004" w:rsidRPr="00D443B3">
        <w:rPr>
          <w:rFonts w:ascii="Garamond" w:hAnsi="Garamond"/>
        </w:rPr>
        <w:t xml:space="preserve"> e tetëqind e tetëdhjetë e një mijë e njëqind e tridhjetë e shtatë) lekë pa TVSH, nga i cili:</w:t>
      </w:r>
    </w:p>
    <w:p w14:paraId="1D6AE30A" w14:textId="3D614978" w:rsidR="00AC5004" w:rsidRPr="00D443B3" w:rsidRDefault="00D443B3" w:rsidP="00D443B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C5004" w:rsidRPr="00D443B3">
        <w:rPr>
          <w:rFonts w:ascii="Garamond" w:hAnsi="Garamond"/>
        </w:rPr>
        <w:t>Fondit Shqiptar të Zhvillimit, në buxhetin e miratuar për vitin 2020, në zërin “Shpenzime kapitale me financim të brendshëm”, të programit 06210 “Programe zhvillimi”, i shtohet fondi prej 2 492 978 390 (dy mil</w:t>
      </w:r>
      <w:r w:rsidR="007C5ED0" w:rsidRPr="00D443B3">
        <w:rPr>
          <w:rFonts w:ascii="Garamond" w:hAnsi="Garamond"/>
        </w:rPr>
        <w:t>i</w:t>
      </w:r>
      <w:r w:rsidR="00AC5004" w:rsidRPr="00D443B3">
        <w:rPr>
          <w:rFonts w:ascii="Garamond" w:hAnsi="Garamond"/>
        </w:rPr>
        <w:t>ardë e katërqind e nëntëdhjetë e dy mil</w:t>
      </w:r>
      <w:r w:rsidR="007C5ED0" w:rsidRPr="00D443B3">
        <w:rPr>
          <w:rFonts w:ascii="Garamond" w:hAnsi="Garamond"/>
        </w:rPr>
        <w:t>i</w:t>
      </w:r>
      <w:r w:rsidR="00AC5004" w:rsidRPr="00D443B3">
        <w:rPr>
          <w:rFonts w:ascii="Garamond" w:hAnsi="Garamond"/>
        </w:rPr>
        <w:t>on</w:t>
      </w:r>
      <w:r w:rsidR="007C5ED0" w:rsidRPr="00D443B3">
        <w:rPr>
          <w:rFonts w:ascii="Garamond" w:hAnsi="Garamond"/>
        </w:rPr>
        <w:t>ë</w:t>
      </w:r>
      <w:r w:rsidR="00AC5004" w:rsidRPr="00D443B3">
        <w:rPr>
          <w:rFonts w:ascii="Garamond" w:hAnsi="Garamond"/>
        </w:rPr>
        <w:t xml:space="preserve"> e nëntëqind e shtatëdhjetë e tetë mijë e treqind e nëntëdhjetë) lekësh pa TVSH, për financimin e rindërtimit të banesave individuale, brenda dhe jashtë zonave të reja për zhvillim, ndërtimin dhe rikonstruksionin e infrastrukturës publike</w:t>
      </w:r>
      <w:r w:rsidR="00FB5912">
        <w:rPr>
          <w:rFonts w:ascii="Garamond" w:hAnsi="Garamond"/>
        </w:rPr>
        <w:t>,</w:t>
      </w:r>
      <w:r w:rsidR="00AC5004" w:rsidRPr="00D443B3">
        <w:rPr>
          <w:rFonts w:ascii="Garamond" w:hAnsi="Garamond"/>
        </w:rPr>
        <w:t xml:space="preserve"> si dhe çdo ndërhyrje tjetër, në funksion të rindërtimit të banesave individuale, jashtë zonave të reja për zhvillim.</w:t>
      </w:r>
    </w:p>
    <w:p w14:paraId="1D6AE30C" w14:textId="49D028E0" w:rsidR="00AC5004" w:rsidRPr="00D443B3" w:rsidRDefault="00D443B3" w:rsidP="00D443B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C5004" w:rsidRPr="00D443B3">
        <w:rPr>
          <w:rFonts w:ascii="Garamond" w:hAnsi="Garamond"/>
        </w:rPr>
        <w:t>Bashkisë Tiranë i transferohet fondi prej 1 264 902 747 (një mil</w:t>
      </w:r>
      <w:r w:rsidR="007C5ED0" w:rsidRPr="00D443B3">
        <w:rPr>
          <w:rFonts w:ascii="Garamond" w:hAnsi="Garamond"/>
        </w:rPr>
        <w:t>i</w:t>
      </w:r>
      <w:r w:rsidR="00AC5004" w:rsidRPr="00D443B3">
        <w:rPr>
          <w:rFonts w:ascii="Garamond" w:hAnsi="Garamond"/>
        </w:rPr>
        <w:t>ard e dyqind e gjashtëdhjetë e katër mil</w:t>
      </w:r>
      <w:r w:rsidR="00F40405" w:rsidRPr="00D443B3">
        <w:rPr>
          <w:rFonts w:ascii="Garamond" w:hAnsi="Garamond"/>
        </w:rPr>
        <w:t>i</w:t>
      </w:r>
      <w:r w:rsidR="00AC5004" w:rsidRPr="00D443B3">
        <w:rPr>
          <w:rFonts w:ascii="Garamond" w:hAnsi="Garamond"/>
        </w:rPr>
        <w:t>on</w:t>
      </w:r>
      <w:r w:rsidR="00F40405" w:rsidRPr="00D443B3">
        <w:rPr>
          <w:rFonts w:ascii="Garamond" w:hAnsi="Garamond"/>
        </w:rPr>
        <w:t>ë</w:t>
      </w:r>
      <w:r w:rsidR="00AC5004" w:rsidRPr="00D443B3">
        <w:rPr>
          <w:rFonts w:ascii="Garamond" w:hAnsi="Garamond"/>
        </w:rPr>
        <w:t xml:space="preserve"> e nëntëqind e dy mijë e shtatëqind e dyzet e shtatë) </w:t>
      </w:r>
      <w:r w:rsidR="00AC5004" w:rsidRPr="00D443B3">
        <w:rPr>
          <w:rFonts w:ascii="Garamond" w:eastAsiaTheme="minorHAnsi" w:hAnsi="Garamond"/>
        </w:rPr>
        <w:t>lekë</w:t>
      </w:r>
      <w:r w:rsidR="007C5ED0" w:rsidRPr="00D443B3">
        <w:rPr>
          <w:rFonts w:ascii="Garamond" w:eastAsiaTheme="minorHAnsi" w:hAnsi="Garamond"/>
        </w:rPr>
        <w:t>sh</w:t>
      </w:r>
      <w:r w:rsidR="00AC5004" w:rsidRPr="00D443B3">
        <w:rPr>
          <w:rFonts w:ascii="Garamond" w:eastAsiaTheme="minorHAnsi" w:hAnsi="Garamond"/>
        </w:rPr>
        <w:t xml:space="preserve"> pa TVSH, në formën e </w:t>
      </w:r>
      <w:proofErr w:type="spellStart"/>
      <w:r w:rsidR="00AC5004" w:rsidRPr="00D443B3">
        <w:rPr>
          <w:rFonts w:ascii="Garamond" w:eastAsiaTheme="minorHAnsi" w:hAnsi="Garamond"/>
        </w:rPr>
        <w:t>transfertës</w:t>
      </w:r>
      <w:proofErr w:type="spellEnd"/>
      <w:r w:rsidR="00AC5004" w:rsidRPr="00D443B3">
        <w:rPr>
          <w:rFonts w:ascii="Garamond" w:eastAsiaTheme="minorHAnsi" w:hAnsi="Garamond"/>
        </w:rPr>
        <w:t xml:space="preserve">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zhvillim.”.</w:t>
      </w:r>
    </w:p>
    <w:p w14:paraId="1D6AE30F" w14:textId="77777777" w:rsidR="00AC5004" w:rsidRPr="00D443B3" w:rsidRDefault="00AC5004" w:rsidP="00D443B3">
      <w:pPr>
        <w:ind w:firstLine="284"/>
        <w:jc w:val="both"/>
        <w:rPr>
          <w:rFonts w:ascii="Garamond" w:hAnsi="Garamond"/>
        </w:rPr>
      </w:pPr>
      <w:r w:rsidRPr="00D443B3">
        <w:rPr>
          <w:rFonts w:ascii="Garamond" w:hAnsi="Garamond"/>
        </w:rPr>
        <w:t>2. Ngarkohen ministri i Shtetit për Rindërtimin, Ministria e Financave dhe Ekonomisë, Fondi Shqiptar i Zhvillimit dhe Bashkia Tiranë për zbatimin e këtij vendimi.</w:t>
      </w:r>
    </w:p>
    <w:p w14:paraId="1D6AE311" w14:textId="2906F6D9" w:rsidR="00AC5004" w:rsidRPr="00D443B3" w:rsidRDefault="00AC5004" w:rsidP="00D443B3">
      <w:pPr>
        <w:ind w:firstLine="284"/>
        <w:jc w:val="both"/>
        <w:rPr>
          <w:rFonts w:ascii="Garamond" w:hAnsi="Garamond"/>
        </w:rPr>
      </w:pPr>
      <w:r w:rsidRPr="00D443B3">
        <w:rPr>
          <w:rFonts w:ascii="Garamond" w:hAnsi="Garamond"/>
        </w:rPr>
        <w:t xml:space="preserve">Ky vendim hyn në fuqi menjëherë dhe botohet </w:t>
      </w:r>
      <w:r w:rsidR="00D443B3">
        <w:rPr>
          <w:rFonts w:ascii="Garamond" w:hAnsi="Garamond"/>
        </w:rPr>
        <w:t>në Fletoren Zyrtare</w:t>
      </w:r>
      <w:r w:rsidRPr="00D443B3">
        <w:rPr>
          <w:rFonts w:ascii="Garamond" w:hAnsi="Garamond"/>
        </w:rPr>
        <w:t>.</w:t>
      </w:r>
    </w:p>
    <w:p w14:paraId="1D6AE312" w14:textId="77777777" w:rsidR="00AC5004" w:rsidRPr="00D443B3" w:rsidRDefault="00AC5004" w:rsidP="00D443B3">
      <w:pPr>
        <w:ind w:firstLine="284"/>
        <w:jc w:val="both"/>
        <w:rPr>
          <w:rFonts w:ascii="Garamond" w:hAnsi="Garamond"/>
        </w:rPr>
      </w:pPr>
    </w:p>
    <w:p w14:paraId="1D6AE31A" w14:textId="234AFFBB" w:rsidR="0041264D" w:rsidRPr="00D443B3" w:rsidRDefault="00D443B3" w:rsidP="00D443B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D6AE31B" w14:textId="0644245D" w:rsidR="0041264D" w:rsidRPr="00D443B3" w:rsidRDefault="00D443B3" w:rsidP="00D443B3">
      <w:pPr>
        <w:ind w:firstLine="284"/>
        <w:jc w:val="right"/>
        <w:rPr>
          <w:rFonts w:ascii="Garamond" w:hAnsi="Garamond"/>
          <w:b/>
        </w:rPr>
      </w:pPr>
      <w:proofErr w:type="spellStart"/>
      <w:r w:rsidRPr="00D443B3">
        <w:rPr>
          <w:rFonts w:ascii="Garamond" w:hAnsi="Garamond"/>
          <w:b/>
        </w:rPr>
        <w:t>Erion</w:t>
      </w:r>
      <w:proofErr w:type="spellEnd"/>
      <w:r w:rsidRPr="00D443B3">
        <w:rPr>
          <w:rFonts w:ascii="Garamond" w:hAnsi="Garamond"/>
          <w:b/>
        </w:rPr>
        <w:t xml:space="preserve"> </w:t>
      </w:r>
      <w:proofErr w:type="spellStart"/>
      <w:r w:rsidRPr="00D443B3">
        <w:rPr>
          <w:rFonts w:ascii="Garamond" w:hAnsi="Garamond"/>
          <w:b/>
        </w:rPr>
        <w:t>Braçe</w:t>
      </w:r>
      <w:proofErr w:type="spellEnd"/>
    </w:p>
    <w:p w14:paraId="1D6AE31C" w14:textId="77777777" w:rsidR="0041264D" w:rsidRPr="00D443B3" w:rsidRDefault="0041264D" w:rsidP="00D443B3">
      <w:pPr>
        <w:ind w:firstLine="284"/>
        <w:jc w:val="right"/>
        <w:rPr>
          <w:rFonts w:ascii="Garamond" w:hAnsi="Garamond"/>
        </w:rPr>
      </w:pPr>
    </w:p>
    <w:p w14:paraId="1D6AE323" w14:textId="77777777" w:rsidR="00AC5004" w:rsidRPr="00D443B3" w:rsidRDefault="00AC5004" w:rsidP="00D443B3">
      <w:pPr>
        <w:ind w:firstLine="284"/>
        <w:jc w:val="right"/>
        <w:rPr>
          <w:rFonts w:ascii="Garamond" w:hAnsi="Garamond"/>
        </w:rPr>
      </w:pPr>
    </w:p>
    <w:p w14:paraId="1D6AE324" w14:textId="77777777" w:rsidR="00AC5004" w:rsidRPr="00D443B3" w:rsidRDefault="00AC5004" w:rsidP="00D443B3">
      <w:pPr>
        <w:ind w:firstLine="284"/>
        <w:jc w:val="right"/>
        <w:rPr>
          <w:rFonts w:ascii="Garamond" w:hAnsi="Garamond"/>
        </w:rPr>
      </w:pPr>
    </w:p>
    <w:p w14:paraId="1D6AE325" w14:textId="77777777" w:rsidR="00245BC9" w:rsidRPr="00D443B3" w:rsidRDefault="00245BC9" w:rsidP="00D443B3">
      <w:pPr>
        <w:ind w:firstLine="284"/>
        <w:jc w:val="both"/>
        <w:rPr>
          <w:rFonts w:ascii="Garamond" w:hAnsi="Garamond"/>
        </w:rPr>
      </w:pPr>
    </w:p>
    <w:p w14:paraId="1D6AE326" w14:textId="77777777" w:rsidR="008C7001" w:rsidRPr="00D443B3" w:rsidRDefault="008C7001" w:rsidP="00D443B3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8C7001" w:rsidRPr="00D443B3" w:rsidSect="00F40405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088E3A" w14:textId="77777777" w:rsidR="008E6136" w:rsidRDefault="008E6136">
      <w:r>
        <w:separator/>
      </w:r>
    </w:p>
  </w:endnote>
  <w:endnote w:type="continuationSeparator" w:id="0">
    <w:p w14:paraId="318BDBB0" w14:textId="77777777" w:rsidR="008E6136" w:rsidRDefault="008E6136">
      <w:r>
        <w:continuationSeparator/>
      </w:r>
    </w:p>
  </w:endnote>
  <w:endnote w:type="continuationNotice" w:id="1">
    <w:p w14:paraId="56EE3102" w14:textId="77777777" w:rsidR="008E6136" w:rsidRDefault="008E61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5488373"/>
      <w:docPartObj>
        <w:docPartGallery w:val="Page Numbers (Bottom of Page)"/>
        <w:docPartUnique/>
      </w:docPartObj>
    </w:sdtPr>
    <w:sdtContent>
      <w:p w14:paraId="1D6AE32F" w14:textId="77777777" w:rsidR="008E6136" w:rsidRDefault="008E613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574C">
          <w:rPr>
            <w:noProof/>
          </w:rPr>
          <w:t>1</w:t>
        </w:r>
        <w:r>
          <w:fldChar w:fldCharType="end"/>
        </w:r>
      </w:p>
    </w:sdtContent>
  </w:sdt>
  <w:p w14:paraId="1D6AE330" w14:textId="77777777" w:rsidR="008E6136" w:rsidRDefault="008E61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2F080" w14:textId="77777777" w:rsidR="008E6136" w:rsidRDefault="008E6136">
      <w:r>
        <w:separator/>
      </w:r>
    </w:p>
  </w:footnote>
  <w:footnote w:type="continuationSeparator" w:id="0">
    <w:p w14:paraId="0B1465FA" w14:textId="77777777" w:rsidR="008E6136" w:rsidRDefault="008E6136">
      <w:r>
        <w:continuationSeparator/>
      </w:r>
    </w:p>
  </w:footnote>
  <w:footnote w:type="continuationNotice" w:id="1">
    <w:p w14:paraId="0BB17DD2" w14:textId="77777777" w:rsidR="008E6136" w:rsidRDefault="008E613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C9764" w14:textId="77777777" w:rsidR="008E6136" w:rsidRDefault="008E61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8135E6"/>
    <w:multiLevelType w:val="hybridMultilevel"/>
    <w:tmpl w:val="14206B4E"/>
    <w:lvl w:ilvl="0" w:tplc="283CED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D61D89"/>
    <w:multiLevelType w:val="hybridMultilevel"/>
    <w:tmpl w:val="32F683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8D48BC"/>
    <w:multiLevelType w:val="hybridMultilevel"/>
    <w:tmpl w:val="486CE134"/>
    <w:lvl w:ilvl="0" w:tplc="1E7CD81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2"/>
  </w:num>
  <w:num w:numId="9">
    <w:abstractNumId w:val="4"/>
  </w:num>
  <w:num w:numId="10">
    <w:abstractNumId w:val="5"/>
  </w:num>
  <w:num w:numId="11">
    <w:abstractNumId w:val="11"/>
  </w:num>
  <w:num w:numId="12">
    <w:abstractNumId w:val="0"/>
  </w:num>
  <w:num w:numId="13">
    <w:abstractNumId w:val="7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20B85"/>
    <w:rsid w:val="00036F2F"/>
    <w:rsid w:val="00037D37"/>
    <w:rsid w:val="00041510"/>
    <w:rsid w:val="00063C8F"/>
    <w:rsid w:val="000654FE"/>
    <w:rsid w:val="00080697"/>
    <w:rsid w:val="00097C8F"/>
    <w:rsid w:val="000B44AC"/>
    <w:rsid w:val="000C1A2B"/>
    <w:rsid w:val="000D6F29"/>
    <w:rsid w:val="000F3B45"/>
    <w:rsid w:val="00104E37"/>
    <w:rsid w:val="001403F2"/>
    <w:rsid w:val="0016577A"/>
    <w:rsid w:val="00167E06"/>
    <w:rsid w:val="00176854"/>
    <w:rsid w:val="00195CF8"/>
    <w:rsid w:val="001D7A26"/>
    <w:rsid w:val="001E4AD9"/>
    <w:rsid w:val="00216EB6"/>
    <w:rsid w:val="00245BC9"/>
    <w:rsid w:val="002469B2"/>
    <w:rsid w:val="002762FD"/>
    <w:rsid w:val="00276E21"/>
    <w:rsid w:val="002832A8"/>
    <w:rsid w:val="0029068E"/>
    <w:rsid w:val="002B34DE"/>
    <w:rsid w:val="002C09A8"/>
    <w:rsid w:val="0032014A"/>
    <w:rsid w:val="003248B7"/>
    <w:rsid w:val="00341419"/>
    <w:rsid w:val="003456AE"/>
    <w:rsid w:val="00373E33"/>
    <w:rsid w:val="00394527"/>
    <w:rsid w:val="003B3B44"/>
    <w:rsid w:val="003C275D"/>
    <w:rsid w:val="0041264D"/>
    <w:rsid w:val="0042511F"/>
    <w:rsid w:val="004529AC"/>
    <w:rsid w:val="00463378"/>
    <w:rsid w:val="004762A4"/>
    <w:rsid w:val="0048570D"/>
    <w:rsid w:val="004F1DF0"/>
    <w:rsid w:val="004F5A11"/>
    <w:rsid w:val="0052359A"/>
    <w:rsid w:val="0053574C"/>
    <w:rsid w:val="00541405"/>
    <w:rsid w:val="00575B3A"/>
    <w:rsid w:val="005B1519"/>
    <w:rsid w:val="005D219A"/>
    <w:rsid w:val="005D279D"/>
    <w:rsid w:val="00607777"/>
    <w:rsid w:val="006279E5"/>
    <w:rsid w:val="00657478"/>
    <w:rsid w:val="0066500C"/>
    <w:rsid w:val="00683CA6"/>
    <w:rsid w:val="006903BA"/>
    <w:rsid w:val="006A4C41"/>
    <w:rsid w:val="006A69D5"/>
    <w:rsid w:val="006B17C9"/>
    <w:rsid w:val="006F4E78"/>
    <w:rsid w:val="00713549"/>
    <w:rsid w:val="007421EF"/>
    <w:rsid w:val="0077116C"/>
    <w:rsid w:val="007A6FDE"/>
    <w:rsid w:val="007C5ED0"/>
    <w:rsid w:val="00821815"/>
    <w:rsid w:val="008355E7"/>
    <w:rsid w:val="00845BFA"/>
    <w:rsid w:val="0085209E"/>
    <w:rsid w:val="00865434"/>
    <w:rsid w:val="008A02E4"/>
    <w:rsid w:val="008C7001"/>
    <w:rsid w:val="008E6136"/>
    <w:rsid w:val="0090659D"/>
    <w:rsid w:val="00910521"/>
    <w:rsid w:val="00911A4C"/>
    <w:rsid w:val="00913A56"/>
    <w:rsid w:val="009821C3"/>
    <w:rsid w:val="00987817"/>
    <w:rsid w:val="009B7D16"/>
    <w:rsid w:val="009F1DED"/>
    <w:rsid w:val="009F5A25"/>
    <w:rsid w:val="00A13CF0"/>
    <w:rsid w:val="00A179BB"/>
    <w:rsid w:val="00A3302F"/>
    <w:rsid w:val="00A344A4"/>
    <w:rsid w:val="00A727A9"/>
    <w:rsid w:val="00AA440E"/>
    <w:rsid w:val="00AC41B7"/>
    <w:rsid w:val="00AC5004"/>
    <w:rsid w:val="00AC69F2"/>
    <w:rsid w:val="00B0418B"/>
    <w:rsid w:val="00B10B3A"/>
    <w:rsid w:val="00B1634A"/>
    <w:rsid w:val="00B22FA3"/>
    <w:rsid w:val="00B44CDE"/>
    <w:rsid w:val="00B60945"/>
    <w:rsid w:val="00B731B6"/>
    <w:rsid w:val="00BA298A"/>
    <w:rsid w:val="00BD304D"/>
    <w:rsid w:val="00BE2068"/>
    <w:rsid w:val="00C34C25"/>
    <w:rsid w:val="00C43322"/>
    <w:rsid w:val="00C7571C"/>
    <w:rsid w:val="00CB5010"/>
    <w:rsid w:val="00CD4247"/>
    <w:rsid w:val="00CE158C"/>
    <w:rsid w:val="00D171BE"/>
    <w:rsid w:val="00D443B3"/>
    <w:rsid w:val="00D462B0"/>
    <w:rsid w:val="00DA52A0"/>
    <w:rsid w:val="00DA6702"/>
    <w:rsid w:val="00DE09FD"/>
    <w:rsid w:val="00DE2971"/>
    <w:rsid w:val="00DF5C33"/>
    <w:rsid w:val="00E04ED5"/>
    <w:rsid w:val="00E36D96"/>
    <w:rsid w:val="00E67FE0"/>
    <w:rsid w:val="00E71AE4"/>
    <w:rsid w:val="00E85DBB"/>
    <w:rsid w:val="00E9530E"/>
    <w:rsid w:val="00EC31DE"/>
    <w:rsid w:val="00EF3F1C"/>
    <w:rsid w:val="00F36F56"/>
    <w:rsid w:val="00F40405"/>
    <w:rsid w:val="00F56545"/>
    <w:rsid w:val="00F75944"/>
    <w:rsid w:val="00F76016"/>
    <w:rsid w:val="00F96642"/>
    <w:rsid w:val="00FA0A6B"/>
    <w:rsid w:val="00FB5912"/>
    <w:rsid w:val="00FF2D15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AE2F7"/>
  <w15:docId w15:val="{D37FC72B-540E-41DF-8B20-E45E2ACC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E1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58C"/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AC69F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60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01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226F39F9940CA81CFD94156F08E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1132</Nr_x002e__x0020_akti>
    <Data_x0020_e_x0020_Krijimit xmlns="0e656187-b300-4fb0-8bf4-3a50f872073c">2021-01-07T08:51:30Z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2021-01-05T23:00:00Z</Date_x0020_protokolli>
    <Titulli xmlns="0e656187-b300-4fb0-8bf4-3a50f872073c">Për një ndryshim në vendimin nr.202, datë 5.3.2020, të  Këshillit të Ministrave, "Për përdorimin e fondit të rindërtimit, për financimin e rindërtimit të banesave individuale, ndërtimin dhe rikonstruksionin e infrastrukturës publike, si dhe çdo ndërhyrje tjetër në funksion të rindërtimit të këtyre banesave" të ndryshuar</Titulli>
    <Modifikuesi xmlns="0e656187-b300-4fb0-8bf4-3a50f872073c">vjollca.pacrami</Modifikuesi>
    <Nr_x002e__x0020_prot_x0020_QBZ xmlns="0e656187-b300-4fb0-8bf4-3a50f872073c">17</Nr_x002e__x0020_prot_x0020_QBZ>
    <Data_x0020_e_x0020_Modifikimit xmlns="0e656187-b300-4fb0-8bf4-3a50f872073c">2021-01-07T09:12:23Z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E226F39F9940CA81CFD94156F08E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9C7C46-E481-46EF-995B-A872F3F4A7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AE94DA-5685-4BC7-AAD3-2B4F9CA35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36E9A0-C9CA-4579-ABB0-3304F8925CE5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DA4AC53-B7A9-4E04-B320-989A74C82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63823F-9A2F-49B5-8B15-AF505985E6B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A3ED75A-0164-46B1-BFFF-0FE36682E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nr.202, datë 5.3.2020, të Këshillit të Ministrave, "Për përdorimin e fondit të rindërtimit, për financimin e rindërtimit të banesave individuale, ndërtimin dhe rikonstruksionin e infrastrukturës publike, si dhe çdo ndërhyrje t</vt:lpstr>
    </vt:vector>
  </TitlesOfParts>
  <Company/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nr.202, datë 5.3.2020, të Këshillit të Ministrave, "Për përdorimin e fondit të rindërtimit, për financimin e rindërtimit të banesave individuale, ndërtimin dhe rikonstruksionin e infrastrukturës publike, si dhe çdo ndërhyrje tjetër në funksion të rindërtimit të këtyre banesave" të ndryshuar</dc:title>
  <dc:creator>user1</dc:creator>
  <cp:lastModifiedBy>Alma Lisaku</cp:lastModifiedBy>
  <cp:revision>14</cp:revision>
  <cp:lastPrinted>2020-12-31T10:18:00Z</cp:lastPrinted>
  <dcterms:created xsi:type="dcterms:W3CDTF">2021-01-07T08:56:00Z</dcterms:created>
  <dcterms:modified xsi:type="dcterms:W3CDTF">2021-01-07T09:25:00Z</dcterms:modified>
</cp:coreProperties>
</file>