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7D1B37" w14:textId="53C4337B" w:rsidR="00F562F7" w:rsidRPr="00AF0047" w:rsidRDefault="00AF0047" w:rsidP="00AF004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F0047">
        <w:rPr>
          <w:rFonts w:ascii="Garamond" w:hAnsi="Garamond"/>
          <w:b/>
          <w:sz w:val="24"/>
          <w:szCs w:val="24"/>
        </w:rPr>
        <w:t>VENDI</w:t>
      </w:r>
      <w:r w:rsidR="00F562F7" w:rsidRPr="00AF0047">
        <w:rPr>
          <w:rFonts w:ascii="Garamond" w:hAnsi="Garamond"/>
          <w:b/>
          <w:sz w:val="24"/>
          <w:szCs w:val="24"/>
        </w:rPr>
        <w:t>M</w:t>
      </w:r>
    </w:p>
    <w:p w14:paraId="597D1B39" w14:textId="3DB56270" w:rsidR="00F562F7" w:rsidRPr="00AF0047" w:rsidRDefault="005B6A83" w:rsidP="00AF004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F0047">
        <w:rPr>
          <w:rFonts w:ascii="Garamond" w:hAnsi="Garamond"/>
          <w:b/>
          <w:sz w:val="24"/>
          <w:szCs w:val="24"/>
        </w:rPr>
        <w:t>Nr.</w:t>
      </w:r>
      <w:r w:rsidR="00EA3659">
        <w:rPr>
          <w:rFonts w:ascii="Garamond" w:hAnsi="Garamond"/>
          <w:b/>
          <w:sz w:val="24"/>
          <w:szCs w:val="24"/>
        </w:rPr>
        <w:t xml:space="preserve"> </w:t>
      </w:r>
      <w:r w:rsidRPr="00AF0047">
        <w:rPr>
          <w:rFonts w:ascii="Garamond" w:hAnsi="Garamond"/>
          <w:b/>
          <w:sz w:val="24"/>
          <w:szCs w:val="24"/>
        </w:rPr>
        <w:t>1155</w:t>
      </w:r>
      <w:r w:rsidR="00F45A76" w:rsidRPr="00AF0047">
        <w:rPr>
          <w:rFonts w:ascii="Garamond" w:hAnsi="Garamond"/>
          <w:b/>
          <w:sz w:val="24"/>
          <w:szCs w:val="24"/>
        </w:rPr>
        <w:t>, datë</w:t>
      </w:r>
      <w:r w:rsidRPr="00AF0047">
        <w:rPr>
          <w:rFonts w:ascii="Garamond" w:hAnsi="Garamond"/>
          <w:b/>
          <w:sz w:val="24"/>
          <w:szCs w:val="24"/>
        </w:rPr>
        <w:t xml:space="preserve"> 24.12.2020</w:t>
      </w:r>
    </w:p>
    <w:p w14:paraId="597D1B3A" w14:textId="77777777" w:rsidR="00882F06" w:rsidRPr="00AF0047" w:rsidRDefault="00882F06" w:rsidP="00AF004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97D1B3D" w14:textId="45851D7D" w:rsidR="00F562F7" w:rsidRPr="00AF0047" w:rsidRDefault="00AF0047" w:rsidP="00DE178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F0047">
        <w:rPr>
          <w:rFonts w:ascii="Garamond" w:hAnsi="Garamond"/>
          <w:b/>
          <w:sz w:val="24"/>
          <w:szCs w:val="24"/>
        </w:rPr>
        <w:t xml:space="preserve">PËR </w:t>
      </w:r>
      <w:r w:rsidR="00882F06" w:rsidRPr="00AF0047">
        <w:rPr>
          <w:rFonts w:ascii="Garamond" w:hAnsi="Garamond"/>
          <w:b/>
          <w:sz w:val="24"/>
          <w:szCs w:val="24"/>
        </w:rPr>
        <w:t xml:space="preserve">KRITERET PËR PËRCAKTIMIN E NJËSISË SË VETËQEVERISJES VENDORE, </w:t>
      </w:r>
      <w:r w:rsidR="007A444F" w:rsidRPr="00AF0047">
        <w:rPr>
          <w:rFonts w:ascii="Garamond" w:hAnsi="Garamond"/>
          <w:b/>
          <w:sz w:val="24"/>
          <w:szCs w:val="24"/>
        </w:rPr>
        <w:t xml:space="preserve">TË </w:t>
      </w:r>
      <w:r w:rsidR="00882F06" w:rsidRPr="00AF0047">
        <w:rPr>
          <w:rFonts w:ascii="Garamond" w:hAnsi="Garamond"/>
          <w:b/>
          <w:sz w:val="24"/>
          <w:szCs w:val="24"/>
        </w:rPr>
        <w:t>NUMRIT THELBËSOR DHE</w:t>
      </w:r>
      <w:r w:rsidR="007A444F" w:rsidRPr="00AF0047">
        <w:rPr>
          <w:rFonts w:ascii="Garamond" w:hAnsi="Garamond"/>
          <w:b/>
          <w:sz w:val="24"/>
          <w:szCs w:val="24"/>
        </w:rPr>
        <w:t xml:space="preserve"> TË</w:t>
      </w:r>
      <w:r w:rsidR="00882F06" w:rsidRPr="00AF0047">
        <w:rPr>
          <w:rFonts w:ascii="Garamond" w:hAnsi="Garamond"/>
          <w:b/>
          <w:sz w:val="24"/>
          <w:szCs w:val="24"/>
        </w:rPr>
        <w:t xml:space="preserve"> KËRKESËS SË MJAFTUESHME TË PERSONAVE TË P</w:t>
      </w:r>
      <w:r w:rsidR="007A444F" w:rsidRPr="00AF0047">
        <w:rPr>
          <w:rFonts w:ascii="Garamond" w:hAnsi="Garamond"/>
          <w:b/>
          <w:sz w:val="24"/>
          <w:szCs w:val="24"/>
        </w:rPr>
        <w:t>AKICAVE KOMBËTARE</w:t>
      </w:r>
      <w:r w:rsidR="00882F06" w:rsidRPr="00AF0047">
        <w:rPr>
          <w:rFonts w:ascii="Garamond" w:hAnsi="Garamond"/>
          <w:b/>
          <w:sz w:val="24"/>
          <w:szCs w:val="24"/>
        </w:rPr>
        <w:t xml:space="preserve"> PËR T’U ARSIMUAR NË GJUHËN E PAKICËS KOMBËTARE</w:t>
      </w:r>
    </w:p>
    <w:p w14:paraId="597D1B3E" w14:textId="77777777" w:rsidR="00F562F7" w:rsidRPr="00AF0047" w:rsidRDefault="00F562F7" w:rsidP="00AF00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97D1B3F" w14:textId="614ACD5C" w:rsidR="00F562F7" w:rsidRPr="00AF0047" w:rsidRDefault="00F562F7" w:rsidP="00AF00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F0047">
        <w:rPr>
          <w:rFonts w:ascii="Garamond" w:hAnsi="Garamond"/>
          <w:sz w:val="24"/>
          <w:szCs w:val="24"/>
        </w:rPr>
        <w:t>Në mbështetje të nenit 100</w:t>
      </w:r>
      <w:r w:rsidR="00F45A76" w:rsidRPr="00AF0047">
        <w:rPr>
          <w:rFonts w:ascii="Garamond" w:hAnsi="Garamond"/>
          <w:sz w:val="24"/>
          <w:szCs w:val="24"/>
        </w:rPr>
        <w:t xml:space="preserve"> të Kushtetutës dhe të pikës 3</w:t>
      </w:r>
      <w:r w:rsidR="00B9590E" w:rsidRPr="00AF0047">
        <w:rPr>
          <w:rFonts w:ascii="Garamond" w:hAnsi="Garamond"/>
          <w:sz w:val="24"/>
          <w:szCs w:val="24"/>
        </w:rPr>
        <w:t>,</w:t>
      </w:r>
      <w:r w:rsidR="00F45A76" w:rsidRPr="00AF0047">
        <w:rPr>
          <w:rFonts w:ascii="Garamond" w:hAnsi="Garamond"/>
          <w:sz w:val="24"/>
          <w:szCs w:val="24"/>
        </w:rPr>
        <w:t xml:space="preserve"> </w:t>
      </w:r>
      <w:r w:rsidRPr="00AF0047">
        <w:rPr>
          <w:rFonts w:ascii="Garamond" w:hAnsi="Garamond"/>
          <w:sz w:val="24"/>
          <w:szCs w:val="24"/>
        </w:rPr>
        <w:t>të</w:t>
      </w:r>
      <w:r w:rsidR="00F45A76" w:rsidRPr="00AF0047">
        <w:rPr>
          <w:rFonts w:ascii="Garamond" w:hAnsi="Garamond"/>
          <w:sz w:val="24"/>
          <w:szCs w:val="24"/>
        </w:rPr>
        <w:t xml:space="preserve"> nenit 13</w:t>
      </w:r>
      <w:r w:rsidR="00B9590E" w:rsidRPr="00AF0047">
        <w:rPr>
          <w:rFonts w:ascii="Garamond" w:hAnsi="Garamond"/>
          <w:sz w:val="24"/>
          <w:szCs w:val="24"/>
        </w:rPr>
        <w:t>,</w:t>
      </w:r>
      <w:r w:rsidR="00F45A76" w:rsidRPr="00AF0047">
        <w:rPr>
          <w:rFonts w:ascii="Garamond" w:hAnsi="Garamond"/>
          <w:sz w:val="24"/>
          <w:szCs w:val="24"/>
        </w:rPr>
        <w:t xml:space="preserve"> të </w:t>
      </w:r>
      <w:r w:rsidR="00B9590E" w:rsidRPr="00AF0047">
        <w:rPr>
          <w:rFonts w:ascii="Garamond" w:hAnsi="Garamond"/>
          <w:sz w:val="24"/>
          <w:szCs w:val="24"/>
        </w:rPr>
        <w:t>ligjit nr.</w:t>
      </w:r>
      <w:r w:rsidR="00DE1784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="00F45A76" w:rsidRPr="00AF0047">
        <w:rPr>
          <w:rFonts w:ascii="Garamond" w:hAnsi="Garamond"/>
          <w:sz w:val="24"/>
          <w:szCs w:val="24"/>
        </w:rPr>
        <w:t xml:space="preserve">96/2017, </w:t>
      </w:r>
      <w:r w:rsidRPr="00AF0047">
        <w:rPr>
          <w:rFonts w:ascii="Garamond" w:hAnsi="Garamond"/>
          <w:sz w:val="24"/>
          <w:szCs w:val="24"/>
        </w:rPr>
        <w:t xml:space="preserve">“Për mbrojtjen e pakicave kombëtare në Republikën e Shqipërisë”, me propozimin e ministrit të Arsimit, Sportit dhe Rinisë dhe </w:t>
      </w:r>
      <w:r w:rsidR="00B9590E" w:rsidRPr="00AF0047">
        <w:rPr>
          <w:rFonts w:ascii="Garamond" w:hAnsi="Garamond"/>
          <w:sz w:val="24"/>
          <w:szCs w:val="24"/>
        </w:rPr>
        <w:t xml:space="preserve">të </w:t>
      </w:r>
      <w:r w:rsidRPr="00AF0047">
        <w:rPr>
          <w:rFonts w:ascii="Garamond" w:hAnsi="Garamond"/>
          <w:sz w:val="24"/>
          <w:szCs w:val="24"/>
        </w:rPr>
        <w:t>ministrit të Brendshëm, Këshilli i Ministrave</w:t>
      </w:r>
    </w:p>
    <w:p w14:paraId="597D1B40" w14:textId="77777777" w:rsidR="00F562F7" w:rsidRPr="00AF0047" w:rsidRDefault="00F562F7" w:rsidP="00AF00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97D1B41" w14:textId="13F481D9" w:rsidR="00F562F7" w:rsidRPr="00AF0047" w:rsidRDefault="00AF0047" w:rsidP="00AF0047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F562F7" w:rsidRPr="00AF0047">
        <w:rPr>
          <w:rFonts w:ascii="Garamond" w:hAnsi="Garamond"/>
          <w:sz w:val="24"/>
          <w:szCs w:val="24"/>
        </w:rPr>
        <w:t>I:</w:t>
      </w:r>
    </w:p>
    <w:p w14:paraId="597D1B42" w14:textId="77777777" w:rsidR="00F562F7" w:rsidRPr="00AF0047" w:rsidRDefault="00F562F7" w:rsidP="00AF00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97D1B43" w14:textId="7FE855CB" w:rsidR="00F562F7" w:rsidRPr="00AF0047" w:rsidRDefault="00AF0047" w:rsidP="00AF00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F562F7" w:rsidRPr="00AF0047">
        <w:rPr>
          <w:rFonts w:ascii="Garamond" w:hAnsi="Garamond"/>
          <w:sz w:val="24"/>
          <w:szCs w:val="24"/>
        </w:rPr>
        <w:t>Personat që i</w:t>
      </w:r>
      <w:r w:rsidR="00EA69A4" w:rsidRPr="00AF0047">
        <w:rPr>
          <w:rFonts w:ascii="Garamond" w:hAnsi="Garamond"/>
          <w:sz w:val="24"/>
          <w:szCs w:val="24"/>
        </w:rPr>
        <w:t xml:space="preserve"> përkasin një pakice kombëtare </w:t>
      </w:r>
      <w:r w:rsidR="00F562F7" w:rsidRPr="00AF0047">
        <w:rPr>
          <w:rFonts w:ascii="Garamond" w:hAnsi="Garamond"/>
          <w:sz w:val="24"/>
          <w:szCs w:val="24"/>
        </w:rPr>
        <w:t xml:space="preserve">kanë të drejtë të </w:t>
      </w:r>
      <w:r w:rsidR="00F95113" w:rsidRPr="00AF0047">
        <w:rPr>
          <w:rFonts w:ascii="Garamond" w:hAnsi="Garamond"/>
          <w:sz w:val="24"/>
          <w:szCs w:val="24"/>
        </w:rPr>
        <w:t>arsimohen</w:t>
      </w:r>
      <w:r w:rsidR="00F562F7" w:rsidRPr="00AF0047">
        <w:rPr>
          <w:rFonts w:ascii="Garamond" w:hAnsi="Garamond"/>
          <w:sz w:val="24"/>
          <w:szCs w:val="24"/>
        </w:rPr>
        <w:t xml:space="preserve"> në gjuhën </w:t>
      </w:r>
      <w:r w:rsidR="00F84F9C" w:rsidRPr="00AF0047">
        <w:rPr>
          <w:rFonts w:ascii="Garamond" w:hAnsi="Garamond"/>
          <w:sz w:val="24"/>
          <w:szCs w:val="24"/>
        </w:rPr>
        <w:t xml:space="preserve">e </w:t>
      </w:r>
      <w:r w:rsidR="00F562F7" w:rsidRPr="00AF0047">
        <w:rPr>
          <w:rFonts w:ascii="Garamond" w:hAnsi="Garamond"/>
          <w:sz w:val="24"/>
          <w:szCs w:val="24"/>
        </w:rPr>
        <w:t>pakicës kombëtare</w:t>
      </w:r>
      <w:r w:rsidR="00437D45" w:rsidRPr="00AF0047">
        <w:rPr>
          <w:rFonts w:ascii="Garamond" w:hAnsi="Garamond"/>
          <w:sz w:val="24"/>
          <w:szCs w:val="24"/>
        </w:rPr>
        <w:t xml:space="preserve"> </w:t>
      </w:r>
      <w:r w:rsidR="00F562F7" w:rsidRPr="00AF0047">
        <w:rPr>
          <w:rFonts w:ascii="Garamond" w:hAnsi="Garamond"/>
          <w:sz w:val="24"/>
          <w:szCs w:val="24"/>
        </w:rPr>
        <w:t xml:space="preserve">në institucione arsimore të caktuara me urdhër të ministrit përgjegjës për arsimin. </w:t>
      </w:r>
    </w:p>
    <w:p w14:paraId="597D1B45" w14:textId="486ADDD4" w:rsidR="00F562F7" w:rsidRPr="00AF0047" w:rsidRDefault="00AF0047" w:rsidP="00AF00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F562F7" w:rsidRPr="00AF0047">
        <w:rPr>
          <w:rFonts w:ascii="Garamond" w:hAnsi="Garamond"/>
          <w:sz w:val="24"/>
          <w:szCs w:val="24"/>
        </w:rPr>
        <w:t xml:space="preserve">Në institucionet arsimore ekzistuese, ku gjuha e arsimimit është gjuha shqipe, nxënësit </w:t>
      </w:r>
      <w:r w:rsidR="00F84F9C" w:rsidRPr="00AF0047">
        <w:rPr>
          <w:rFonts w:ascii="Garamond" w:hAnsi="Garamond"/>
          <w:sz w:val="24"/>
          <w:szCs w:val="24"/>
        </w:rPr>
        <w:t>e</w:t>
      </w:r>
      <w:r w:rsidR="00F562F7" w:rsidRPr="00AF0047">
        <w:rPr>
          <w:rFonts w:ascii="Garamond" w:hAnsi="Garamond"/>
          <w:sz w:val="24"/>
          <w:szCs w:val="24"/>
        </w:rPr>
        <w:t xml:space="preserve"> një pakice kombëtare kanë të drejtë </w:t>
      </w:r>
      <w:r w:rsidR="00630B12" w:rsidRPr="00AF0047">
        <w:rPr>
          <w:rFonts w:ascii="Garamond" w:hAnsi="Garamond"/>
          <w:sz w:val="24"/>
          <w:szCs w:val="24"/>
        </w:rPr>
        <w:t xml:space="preserve">të </w:t>
      </w:r>
      <w:r w:rsidR="00F95113" w:rsidRPr="00AF0047">
        <w:rPr>
          <w:rFonts w:ascii="Garamond" w:hAnsi="Garamond"/>
          <w:sz w:val="24"/>
          <w:szCs w:val="24"/>
        </w:rPr>
        <w:t>arsimohen</w:t>
      </w:r>
      <w:r w:rsidR="009402A0" w:rsidRPr="00AF0047">
        <w:rPr>
          <w:rFonts w:ascii="Garamond" w:hAnsi="Garamond"/>
          <w:sz w:val="24"/>
          <w:szCs w:val="24"/>
        </w:rPr>
        <w:t xml:space="preserve"> </w:t>
      </w:r>
      <w:r w:rsidR="00F562F7" w:rsidRPr="00AF0047">
        <w:rPr>
          <w:rFonts w:ascii="Garamond" w:hAnsi="Garamond"/>
          <w:sz w:val="24"/>
          <w:szCs w:val="24"/>
        </w:rPr>
        <w:t xml:space="preserve">në gjuhën e pakicës kombëtare që i përkasin, si dhe të studiojnë historinë, traditat dhe kulturën e tyre, sipas </w:t>
      </w:r>
      <w:proofErr w:type="spellStart"/>
      <w:r w:rsidR="00F562F7" w:rsidRPr="00AF0047">
        <w:rPr>
          <w:rFonts w:ascii="Garamond" w:hAnsi="Garamond"/>
          <w:sz w:val="24"/>
          <w:szCs w:val="24"/>
        </w:rPr>
        <w:t>kur</w:t>
      </w:r>
      <w:r w:rsidR="00F45A76" w:rsidRPr="00AF0047">
        <w:rPr>
          <w:rFonts w:ascii="Garamond" w:hAnsi="Garamond"/>
          <w:sz w:val="24"/>
          <w:szCs w:val="24"/>
        </w:rPr>
        <w:t>r</w:t>
      </w:r>
      <w:r w:rsidR="00F562F7" w:rsidRPr="00AF0047">
        <w:rPr>
          <w:rFonts w:ascii="Garamond" w:hAnsi="Garamond"/>
          <w:sz w:val="24"/>
          <w:szCs w:val="24"/>
        </w:rPr>
        <w:t>i</w:t>
      </w:r>
      <w:r w:rsidR="00437D45" w:rsidRPr="00AF0047">
        <w:rPr>
          <w:rFonts w:ascii="Garamond" w:hAnsi="Garamond"/>
          <w:sz w:val="24"/>
          <w:szCs w:val="24"/>
        </w:rPr>
        <w:t>kulave</w:t>
      </w:r>
      <w:proofErr w:type="spellEnd"/>
      <w:r w:rsidR="00437D45" w:rsidRPr="00AF0047">
        <w:rPr>
          <w:rFonts w:ascii="Garamond" w:hAnsi="Garamond"/>
          <w:sz w:val="24"/>
          <w:szCs w:val="24"/>
        </w:rPr>
        <w:t xml:space="preserve"> </w:t>
      </w:r>
      <w:r w:rsidR="00F562F7" w:rsidRPr="00AF0047">
        <w:rPr>
          <w:rFonts w:ascii="Garamond" w:hAnsi="Garamond"/>
          <w:sz w:val="24"/>
          <w:szCs w:val="24"/>
        </w:rPr>
        <w:t>e programeve të miratuara nga ministria përgjegjëse për arsimin.</w:t>
      </w:r>
    </w:p>
    <w:p w14:paraId="597D1B47" w14:textId="46CCE562" w:rsidR="00F562F7" w:rsidRPr="00AF0047" w:rsidRDefault="00AF0047" w:rsidP="00AF00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F562F7" w:rsidRPr="00AF0047">
        <w:rPr>
          <w:rFonts w:ascii="Garamond" w:hAnsi="Garamond"/>
          <w:sz w:val="24"/>
          <w:szCs w:val="24"/>
        </w:rPr>
        <w:t>Njësitë e vetëqeverisjes vendore, numri thelb</w:t>
      </w:r>
      <w:r w:rsidR="007B7F68" w:rsidRPr="00AF0047">
        <w:rPr>
          <w:rFonts w:ascii="Garamond" w:hAnsi="Garamond"/>
          <w:sz w:val="24"/>
          <w:szCs w:val="24"/>
        </w:rPr>
        <w:t>ë</w:t>
      </w:r>
      <w:r w:rsidR="00F562F7" w:rsidRPr="00AF0047">
        <w:rPr>
          <w:rFonts w:ascii="Garamond" w:hAnsi="Garamond"/>
          <w:sz w:val="24"/>
          <w:szCs w:val="24"/>
        </w:rPr>
        <w:t>sor dhe k</w:t>
      </w:r>
      <w:r w:rsidR="007B7F68" w:rsidRPr="00AF0047">
        <w:rPr>
          <w:rFonts w:ascii="Garamond" w:hAnsi="Garamond"/>
          <w:sz w:val="24"/>
          <w:szCs w:val="24"/>
        </w:rPr>
        <w:t>ë</w:t>
      </w:r>
      <w:r w:rsidR="00F562F7" w:rsidRPr="00AF0047">
        <w:rPr>
          <w:rFonts w:ascii="Garamond" w:hAnsi="Garamond"/>
          <w:sz w:val="24"/>
          <w:szCs w:val="24"/>
        </w:rPr>
        <w:t>rkesa me q</w:t>
      </w:r>
      <w:r w:rsidR="007B7F68" w:rsidRPr="00AF0047">
        <w:rPr>
          <w:rFonts w:ascii="Garamond" w:hAnsi="Garamond"/>
          <w:sz w:val="24"/>
          <w:szCs w:val="24"/>
        </w:rPr>
        <w:t>ë</w:t>
      </w:r>
      <w:r w:rsidR="00F562F7" w:rsidRPr="00AF0047">
        <w:rPr>
          <w:rFonts w:ascii="Garamond" w:hAnsi="Garamond"/>
          <w:sz w:val="24"/>
          <w:szCs w:val="24"/>
        </w:rPr>
        <w:t>llim sigurimin e s</w:t>
      </w:r>
      <w:r w:rsidR="007B7F68" w:rsidRPr="00AF0047">
        <w:rPr>
          <w:rFonts w:ascii="Garamond" w:hAnsi="Garamond"/>
          <w:sz w:val="24"/>
          <w:szCs w:val="24"/>
        </w:rPr>
        <w:t>ë</w:t>
      </w:r>
      <w:r w:rsidR="00F562F7" w:rsidRPr="00AF0047">
        <w:rPr>
          <w:rFonts w:ascii="Garamond" w:hAnsi="Garamond"/>
          <w:sz w:val="24"/>
          <w:szCs w:val="24"/>
        </w:rPr>
        <w:t xml:space="preserve"> drejt</w:t>
      </w:r>
      <w:r w:rsidR="007B7F68" w:rsidRPr="00AF0047">
        <w:rPr>
          <w:rFonts w:ascii="Garamond" w:hAnsi="Garamond"/>
          <w:sz w:val="24"/>
          <w:szCs w:val="24"/>
        </w:rPr>
        <w:t>ë</w:t>
      </w:r>
      <w:r w:rsidR="00F562F7" w:rsidRPr="00AF0047">
        <w:rPr>
          <w:rFonts w:ascii="Garamond" w:hAnsi="Garamond"/>
          <w:sz w:val="24"/>
          <w:szCs w:val="24"/>
        </w:rPr>
        <w:t xml:space="preserve">s </w:t>
      </w:r>
      <w:r w:rsidR="000061AA" w:rsidRPr="00AF0047">
        <w:rPr>
          <w:rFonts w:ascii="Garamond" w:hAnsi="Garamond"/>
          <w:sz w:val="24"/>
          <w:szCs w:val="24"/>
        </w:rPr>
        <w:t>p</w:t>
      </w:r>
      <w:r w:rsidR="00630B12" w:rsidRPr="00AF0047">
        <w:rPr>
          <w:rFonts w:ascii="Garamond" w:hAnsi="Garamond"/>
          <w:sz w:val="24"/>
          <w:szCs w:val="24"/>
        </w:rPr>
        <w:t>ë</w:t>
      </w:r>
      <w:r w:rsidR="000061AA" w:rsidRPr="00AF0047">
        <w:rPr>
          <w:rFonts w:ascii="Garamond" w:hAnsi="Garamond"/>
          <w:sz w:val="24"/>
          <w:szCs w:val="24"/>
        </w:rPr>
        <w:t xml:space="preserve">r t’u arsimuar </w:t>
      </w:r>
      <w:r w:rsidR="00437D45" w:rsidRPr="00AF0047">
        <w:rPr>
          <w:rFonts w:ascii="Garamond" w:hAnsi="Garamond"/>
          <w:sz w:val="24"/>
          <w:szCs w:val="24"/>
        </w:rPr>
        <w:t>në gjuhën e pakicës kombëtare</w:t>
      </w:r>
      <w:r w:rsidR="007B7F68" w:rsidRPr="00AF0047">
        <w:rPr>
          <w:rFonts w:ascii="Garamond" w:hAnsi="Garamond"/>
          <w:sz w:val="24"/>
          <w:szCs w:val="24"/>
        </w:rPr>
        <w:t xml:space="preserve"> </w:t>
      </w:r>
      <w:r w:rsidR="00F562F7" w:rsidRPr="00AF0047">
        <w:rPr>
          <w:rFonts w:ascii="Garamond" w:hAnsi="Garamond"/>
          <w:sz w:val="24"/>
          <w:szCs w:val="24"/>
        </w:rPr>
        <w:t>përcaktohen në bazë të kritereve të mëposhtme:</w:t>
      </w:r>
    </w:p>
    <w:p w14:paraId="597D1B49" w14:textId="5F1551C4" w:rsidR="00F562F7" w:rsidRPr="00AF0047" w:rsidRDefault="00AF0047" w:rsidP="00AF00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EA3659">
        <w:rPr>
          <w:rFonts w:ascii="Garamond" w:hAnsi="Garamond"/>
          <w:sz w:val="24"/>
          <w:szCs w:val="24"/>
        </w:rPr>
        <w:t>n</w:t>
      </w:r>
      <w:r w:rsidR="00F562F7" w:rsidRPr="00AF0047">
        <w:rPr>
          <w:rFonts w:ascii="Garamond" w:hAnsi="Garamond"/>
          <w:sz w:val="24"/>
          <w:szCs w:val="24"/>
        </w:rPr>
        <w:t>umri i personave që i përkasin pakicës</w:t>
      </w:r>
      <w:r w:rsidR="00F84F9C" w:rsidRPr="00AF0047">
        <w:rPr>
          <w:rFonts w:ascii="Garamond" w:hAnsi="Garamond"/>
          <w:sz w:val="24"/>
          <w:szCs w:val="24"/>
        </w:rPr>
        <w:t xml:space="preserve"> kombëtare</w:t>
      </w:r>
      <w:r w:rsidR="00F562F7" w:rsidRPr="00AF0047">
        <w:rPr>
          <w:rFonts w:ascii="Garamond" w:hAnsi="Garamond"/>
          <w:sz w:val="24"/>
          <w:szCs w:val="24"/>
        </w:rPr>
        <w:t xml:space="preserve">, i cili duhet të jetë jo më pak se 20 </w:t>
      </w:r>
      <w:r w:rsidR="00A2292E" w:rsidRPr="00AF0047">
        <w:rPr>
          <w:rFonts w:ascii="Garamond" w:hAnsi="Garamond"/>
          <w:sz w:val="24"/>
          <w:szCs w:val="24"/>
        </w:rPr>
        <w:t xml:space="preserve">(njëzet) </w:t>
      </w:r>
      <w:r w:rsidR="00F562F7" w:rsidRPr="00AF0047">
        <w:rPr>
          <w:rFonts w:ascii="Garamond" w:hAnsi="Garamond"/>
          <w:sz w:val="24"/>
          <w:szCs w:val="24"/>
        </w:rPr>
        <w:t>për qind e numrit të përgjithshëm të banorëve të njësisë administrative</w:t>
      </w:r>
      <w:r w:rsidR="00E74745" w:rsidRPr="00AF0047">
        <w:rPr>
          <w:rFonts w:ascii="Garamond" w:hAnsi="Garamond"/>
          <w:sz w:val="24"/>
          <w:szCs w:val="24"/>
        </w:rPr>
        <w:t xml:space="preserve">, si </w:t>
      </w:r>
      <w:r w:rsidR="00F45A76" w:rsidRPr="00AF0047">
        <w:rPr>
          <w:rFonts w:ascii="Garamond" w:hAnsi="Garamond"/>
          <w:sz w:val="24"/>
          <w:szCs w:val="24"/>
        </w:rPr>
        <w:t>nënndarje</w:t>
      </w:r>
      <w:r w:rsidR="00E74745" w:rsidRPr="00AF0047">
        <w:rPr>
          <w:rFonts w:ascii="Garamond" w:hAnsi="Garamond"/>
          <w:sz w:val="24"/>
          <w:szCs w:val="24"/>
        </w:rPr>
        <w:t xml:space="preserve"> e bashkisë</w:t>
      </w:r>
      <w:r w:rsidR="00F562F7" w:rsidRPr="00AF0047">
        <w:rPr>
          <w:rFonts w:ascii="Garamond" w:hAnsi="Garamond"/>
          <w:sz w:val="24"/>
          <w:szCs w:val="24"/>
        </w:rPr>
        <w:t>;</w:t>
      </w:r>
    </w:p>
    <w:p w14:paraId="597D1B4A" w14:textId="130B52A9" w:rsidR="00F562F7" w:rsidRPr="00AF0047" w:rsidRDefault="00AF0047" w:rsidP="00AF00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EA3659">
        <w:rPr>
          <w:rFonts w:ascii="Garamond" w:hAnsi="Garamond"/>
          <w:sz w:val="24"/>
          <w:szCs w:val="24"/>
        </w:rPr>
        <w:t>p</w:t>
      </w:r>
      <w:r w:rsidR="00F562F7" w:rsidRPr="00AF0047">
        <w:rPr>
          <w:rFonts w:ascii="Garamond" w:hAnsi="Garamond"/>
          <w:sz w:val="24"/>
          <w:szCs w:val="24"/>
        </w:rPr>
        <w:t>eriudha e regjistrimit si banor në njësinë e vetëqeverisjes vendore</w:t>
      </w:r>
      <w:r w:rsidR="00E74745" w:rsidRPr="00AF0047">
        <w:rPr>
          <w:rFonts w:ascii="Garamond" w:hAnsi="Garamond"/>
          <w:sz w:val="24"/>
          <w:szCs w:val="24"/>
        </w:rPr>
        <w:t>, sipas periudhav</w:t>
      </w:r>
      <w:r w:rsidR="009402A0" w:rsidRPr="00AF0047">
        <w:rPr>
          <w:rFonts w:ascii="Garamond" w:hAnsi="Garamond"/>
          <w:sz w:val="24"/>
          <w:szCs w:val="24"/>
        </w:rPr>
        <w:t xml:space="preserve">e të regjistrimit të popullsisë, </w:t>
      </w:r>
      <w:r w:rsidR="00F562F7" w:rsidRPr="00AF0047">
        <w:rPr>
          <w:rFonts w:ascii="Garamond" w:hAnsi="Garamond"/>
          <w:sz w:val="24"/>
          <w:szCs w:val="24"/>
        </w:rPr>
        <w:t xml:space="preserve">konfirmuar me vërtetim të lëshuar sipas të dhënave nga </w:t>
      </w:r>
      <w:r w:rsidR="00FB1627" w:rsidRPr="00AF0047">
        <w:rPr>
          <w:rFonts w:ascii="Garamond" w:hAnsi="Garamond"/>
          <w:sz w:val="24"/>
          <w:szCs w:val="24"/>
        </w:rPr>
        <w:t>regjistrat themeltarë të gjendjes civile dhe</w:t>
      </w:r>
      <w:r w:rsidR="00F562F7" w:rsidRPr="00AF0047">
        <w:rPr>
          <w:rFonts w:ascii="Garamond" w:hAnsi="Garamond"/>
          <w:sz w:val="24"/>
          <w:szCs w:val="24"/>
        </w:rPr>
        <w:t>/ose Regjistri</w:t>
      </w:r>
      <w:r w:rsidR="00EB30AB" w:rsidRPr="00AF0047">
        <w:rPr>
          <w:rFonts w:ascii="Garamond" w:hAnsi="Garamond"/>
          <w:sz w:val="24"/>
          <w:szCs w:val="24"/>
        </w:rPr>
        <w:t>t</w:t>
      </w:r>
      <w:r w:rsidR="00F562F7" w:rsidRPr="00AF0047">
        <w:rPr>
          <w:rFonts w:ascii="Garamond" w:hAnsi="Garamond"/>
          <w:sz w:val="24"/>
          <w:szCs w:val="24"/>
        </w:rPr>
        <w:t xml:space="preserve"> Kombëtar t</w:t>
      </w:r>
      <w:r w:rsidR="00F45A76" w:rsidRPr="00AF0047">
        <w:rPr>
          <w:rFonts w:ascii="Garamond" w:hAnsi="Garamond"/>
          <w:sz w:val="24"/>
          <w:szCs w:val="24"/>
        </w:rPr>
        <w:t>ë Gjendjes Civile të vitit 2010;</w:t>
      </w:r>
    </w:p>
    <w:p w14:paraId="597D1B4B" w14:textId="1B721FA0" w:rsidR="00F562F7" w:rsidRPr="00AF0047" w:rsidRDefault="00AF0047" w:rsidP="00AF00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EA3659">
        <w:rPr>
          <w:rFonts w:ascii="Garamond" w:hAnsi="Garamond"/>
          <w:sz w:val="24"/>
          <w:szCs w:val="24"/>
        </w:rPr>
        <w:t>k</w:t>
      </w:r>
      <w:r w:rsidR="007137E2" w:rsidRPr="00AF0047">
        <w:rPr>
          <w:rFonts w:ascii="Garamond" w:hAnsi="Garamond"/>
          <w:sz w:val="24"/>
          <w:szCs w:val="24"/>
        </w:rPr>
        <w:t xml:space="preserve">ërkesa </w:t>
      </w:r>
      <w:r w:rsidR="00926936" w:rsidRPr="00AF0047">
        <w:rPr>
          <w:rFonts w:ascii="Garamond" w:hAnsi="Garamond"/>
          <w:sz w:val="24"/>
          <w:szCs w:val="24"/>
        </w:rPr>
        <w:t>shkresore</w:t>
      </w:r>
      <w:r w:rsidR="007137E2" w:rsidRPr="00AF0047">
        <w:rPr>
          <w:rFonts w:ascii="Garamond" w:hAnsi="Garamond"/>
          <w:sz w:val="24"/>
          <w:szCs w:val="24"/>
        </w:rPr>
        <w:t xml:space="preserve">, </w:t>
      </w:r>
      <w:r w:rsidR="00F45A76" w:rsidRPr="00AF0047">
        <w:rPr>
          <w:rFonts w:ascii="Garamond" w:hAnsi="Garamond"/>
          <w:sz w:val="24"/>
          <w:szCs w:val="24"/>
        </w:rPr>
        <w:t xml:space="preserve">paraqitur nga </w:t>
      </w:r>
      <w:r w:rsidR="00F562F7" w:rsidRPr="00AF0047">
        <w:rPr>
          <w:rFonts w:ascii="Garamond" w:hAnsi="Garamond"/>
          <w:sz w:val="24"/>
          <w:szCs w:val="24"/>
        </w:rPr>
        <w:t xml:space="preserve">prindër apo kujdestarë të fëmijëve që i përkasin pakicës kombëtare, </w:t>
      </w:r>
      <w:r w:rsidR="00E74745" w:rsidRPr="00AF0047">
        <w:rPr>
          <w:rFonts w:ascii="Garamond" w:hAnsi="Garamond"/>
          <w:sz w:val="24"/>
          <w:szCs w:val="24"/>
        </w:rPr>
        <w:t>pranë b</w:t>
      </w:r>
      <w:r w:rsidR="00F45A76" w:rsidRPr="00AF0047">
        <w:rPr>
          <w:rFonts w:ascii="Garamond" w:hAnsi="Garamond"/>
          <w:sz w:val="24"/>
          <w:szCs w:val="24"/>
        </w:rPr>
        <w:t xml:space="preserve">ashkisë/njësisë administrative, </w:t>
      </w:r>
      <w:r w:rsidR="00F562F7" w:rsidRPr="00AF0047">
        <w:rPr>
          <w:rFonts w:ascii="Garamond" w:hAnsi="Garamond"/>
          <w:sz w:val="24"/>
          <w:szCs w:val="24"/>
        </w:rPr>
        <w:t xml:space="preserve">ku shprehet vullneti në mënyrë </w:t>
      </w:r>
      <w:r w:rsidR="00EB30AB" w:rsidRPr="00AF0047">
        <w:rPr>
          <w:rFonts w:ascii="Garamond" w:hAnsi="Garamond"/>
          <w:sz w:val="24"/>
          <w:szCs w:val="24"/>
        </w:rPr>
        <w:t>shkresore</w:t>
      </w:r>
      <w:r w:rsidR="00F562F7" w:rsidRPr="00AF0047">
        <w:rPr>
          <w:rFonts w:ascii="Garamond" w:hAnsi="Garamond"/>
          <w:sz w:val="24"/>
          <w:szCs w:val="24"/>
        </w:rPr>
        <w:t xml:space="preserve"> </w:t>
      </w:r>
      <w:r w:rsidR="000D4CE6" w:rsidRPr="00AF0047">
        <w:rPr>
          <w:rFonts w:ascii="Garamond" w:hAnsi="Garamond"/>
          <w:sz w:val="24"/>
          <w:szCs w:val="24"/>
        </w:rPr>
        <w:t xml:space="preserve">dhe bazuar në të drejtën e </w:t>
      </w:r>
      <w:proofErr w:type="spellStart"/>
      <w:r w:rsidR="000D4CE6" w:rsidRPr="00AF0047">
        <w:rPr>
          <w:rFonts w:ascii="Garamond" w:hAnsi="Garamond"/>
          <w:sz w:val="24"/>
          <w:szCs w:val="24"/>
        </w:rPr>
        <w:t>vet</w:t>
      </w:r>
      <w:r w:rsidR="00F562F7" w:rsidRPr="00AF0047">
        <w:rPr>
          <w:rFonts w:ascii="Garamond" w:hAnsi="Garamond"/>
          <w:sz w:val="24"/>
          <w:szCs w:val="24"/>
        </w:rPr>
        <w:t>identifikimit</w:t>
      </w:r>
      <w:proofErr w:type="spellEnd"/>
      <w:r w:rsidR="007137E2" w:rsidRPr="00AF0047">
        <w:rPr>
          <w:rFonts w:ascii="Garamond" w:hAnsi="Garamond"/>
          <w:sz w:val="24"/>
          <w:szCs w:val="24"/>
        </w:rPr>
        <w:t xml:space="preserve"> për formimin e klasës</w:t>
      </w:r>
      <w:r w:rsidR="00F562F7" w:rsidRPr="00AF0047">
        <w:rPr>
          <w:rFonts w:ascii="Garamond" w:hAnsi="Garamond"/>
          <w:sz w:val="24"/>
          <w:szCs w:val="24"/>
        </w:rPr>
        <w:t xml:space="preserve">. </w:t>
      </w:r>
    </w:p>
    <w:p w14:paraId="597D1B4D" w14:textId="16CDA2D4" w:rsidR="00F562F7" w:rsidRPr="00AF0047" w:rsidRDefault="00AF0047" w:rsidP="00AF00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F562F7" w:rsidRPr="00AF0047">
        <w:rPr>
          <w:rFonts w:ascii="Garamond" w:hAnsi="Garamond"/>
          <w:sz w:val="24"/>
          <w:szCs w:val="24"/>
        </w:rPr>
        <w:t>Numri i nxënësve që u përkasin pakicave kombëtare</w:t>
      </w:r>
      <w:r w:rsidR="00810784" w:rsidRPr="00AF0047">
        <w:rPr>
          <w:rFonts w:ascii="Garamond" w:hAnsi="Garamond"/>
          <w:sz w:val="24"/>
          <w:szCs w:val="24"/>
        </w:rPr>
        <w:t>,</w:t>
      </w:r>
      <w:r w:rsidR="00F562F7" w:rsidRPr="00AF0047">
        <w:rPr>
          <w:rFonts w:ascii="Garamond" w:hAnsi="Garamond"/>
          <w:sz w:val="24"/>
          <w:szCs w:val="24"/>
        </w:rPr>
        <w:t xml:space="preserve"> që kanë të drejtën </w:t>
      </w:r>
      <w:r w:rsidR="007B6051" w:rsidRPr="00AF0047">
        <w:rPr>
          <w:rFonts w:ascii="Garamond" w:hAnsi="Garamond"/>
          <w:sz w:val="24"/>
          <w:szCs w:val="24"/>
        </w:rPr>
        <w:t xml:space="preserve">të </w:t>
      </w:r>
      <w:r w:rsidR="00F95113" w:rsidRPr="00AF0047">
        <w:rPr>
          <w:rFonts w:ascii="Garamond" w:hAnsi="Garamond"/>
          <w:sz w:val="24"/>
          <w:szCs w:val="24"/>
        </w:rPr>
        <w:t>arsimohen</w:t>
      </w:r>
      <w:r w:rsidR="00F562F7" w:rsidRPr="00AF0047">
        <w:rPr>
          <w:rFonts w:ascii="Garamond" w:hAnsi="Garamond"/>
          <w:sz w:val="24"/>
          <w:szCs w:val="24"/>
        </w:rPr>
        <w:t xml:space="preserve"> </w:t>
      </w:r>
      <w:r w:rsidR="00630B12" w:rsidRPr="00AF0047">
        <w:rPr>
          <w:rFonts w:ascii="Garamond" w:hAnsi="Garamond"/>
          <w:sz w:val="24"/>
          <w:szCs w:val="24"/>
        </w:rPr>
        <w:t xml:space="preserve">në gjuhën e pakicës kombëtare </w:t>
      </w:r>
      <w:r w:rsidR="002C1640" w:rsidRPr="00AF0047">
        <w:rPr>
          <w:rFonts w:ascii="Garamond" w:hAnsi="Garamond"/>
          <w:sz w:val="24"/>
          <w:szCs w:val="24"/>
        </w:rPr>
        <w:t>së cilës</w:t>
      </w:r>
      <w:r w:rsidR="00F562F7" w:rsidRPr="00AF0047">
        <w:rPr>
          <w:rFonts w:ascii="Garamond" w:hAnsi="Garamond"/>
          <w:sz w:val="24"/>
          <w:szCs w:val="24"/>
        </w:rPr>
        <w:t xml:space="preserve"> i përkasin, si dhe </w:t>
      </w:r>
      <w:r w:rsidR="007B6051" w:rsidRPr="00AF0047">
        <w:rPr>
          <w:rFonts w:ascii="Garamond" w:hAnsi="Garamond"/>
          <w:sz w:val="24"/>
          <w:szCs w:val="24"/>
        </w:rPr>
        <w:t xml:space="preserve">të </w:t>
      </w:r>
      <w:r w:rsidR="00F562F7" w:rsidRPr="00AF0047">
        <w:rPr>
          <w:rFonts w:ascii="Garamond" w:hAnsi="Garamond"/>
          <w:sz w:val="24"/>
          <w:szCs w:val="24"/>
        </w:rPr>
        <w:t>studiojnë historinë, traditat dhe kulturën e tyre</w:t>
      </w:r>
      <w:r w:rsidR="007B6051" w:rsidRPr="00AF0047">
        <w:rPr>
          <w:rFonts w:ascii="Garamond" w:hAnsi="Garamond"/>
          <w:sz w:val="24"/>
          <w:szCs w:val="24"/>
        </w:rPr>
        <w:t>,</w:t>
      </w:r>
      <w:r w:rsidR="00F562F7" w:rsidRPr="00AF0047">
        <w:rPr>
          <w:rFonts w:ascii="Garamond" w:hAnsi="Garamond"/>
          <w:sz w:val="24"/>
          <w:szCs w:val="24"/>
        </w:rPr>
        <w:t xml:space="preserve"> duhet të jetë jo më pak se 15 </w:t>
      </w:r>
      <w:r w:rsidR="001C5F17" w:rsidRPr="00AF0047">
        <w:rPr>
          <w:rFonts w:ascii="Garamond" w:hAnsi="Garamond"/>
          <w:sz w:val="24"/>
          <w:szCs w:val="24"/>
        </w:rPr>
        <w:t xml:space="preserve">(pesëmbëdhjetë) </w:t>
      </w:r>
      <w:r w:rsidR="005D68AC" w:rsidRPr="00AF0047">
        <w:rPr>
          <w:rFonts w:ascii="Garamond" w:hAnsi="Garamond"/>
          <w:sz w:val="24"/>
          <w:szCs w:val="24"/>
        </w:rPr>
        <w:t xml:space="preserve">nxënës për klasë, </w:t>
      </w:r>
      <w:r w:rsidR="00F562F7" w:rsidRPr="00AF0047">
        <w:rPr>
          <w:rFonts w:ascii="Garamond" w:hAnsi="Garamond"/>
          <w:sz w:val="24"/>
          <w:szCs w:val="24"/>
        </w:rPr>
        <w:t xml:space="preserve">në bazë të kërkesës </w:t>
      </w:r>
      <w:r w:rsidR="00EB30AB" w:rsidRPr="00AF0047">
        <w:rPr>
          <w:rFonts w:ascii="Garamond" w:hAnsi="Garamond"/>
          <w:sz w:val="24"/>
          <w:szCs w:val="24"/>
        </w:rPr>
        <w:t>shkresore</w:t>
      </w:r>
      <w:r w:rsidR="00F562F7" w:rsidRPr="00AF0047">
        <w:rPr>
          <w:rFonts w:ascii="Garamond" w:hAnsi="Garamond"/>
          <w:sz w:val="24"/>
          <w:szCs w:val="24"/>
        </w:rPr>
        <w:t xml:space="preserve"> nga prindërit apo kujdestarët</w:t>
      </w:r>
      <w:r w:rsidR="001C5F17" w:rsidRPr="00AF0047">
        <w:rPr>
          <w:rFonts w:ascii="Garamond" w:hAnsi="Garamond"/>
          <w:sz w:val="24"/>
          <w:szCs w:val="24"/>
        </w:rPr>
        <w:t>,</w:t>
      </w:r>
      <w:r w:rsidR="00F562F7" w:rsidRPr="00AF0047">
        <w:rPr>
          <w:rFonts w:ascii="Garamond" w:hAnsi="Garamond"/>
          <w:sz w:val="24"/>
          <w:szCs w:val="24"/>
        </w:rPr>
        <w:t xml:space="preserve"> sipas përcaktimit në shkronjën </w:t>
      </w:r>
      <w:r w:rsidR="00F45A76" w:rsidRPr="00AF0047">
        <w:rPr>
          <w:rFonts w:ascii="Garamond" w:hAnsi="Garamond"/>
          <w:sz w:val="24"/>
          <w:szCs w:val="24"/>
        </w:rPr>
        <w:t>“</w:t>
      </w:r>
      <w:r w:rsidR="00F562F7" w:rsidRPr="00AF0047">
        <w:rPr>
          <w:rFonts w:ascii="Garamond" w:hAnsi="Garamond"/>
          <w:sz w:val="24"/>
          <w:szCs w:val="24"/>
        </w:rPr>
        <w:t>c</w:t>
      </w:r>
      <w:r w:rsidR="00F45A76" w:rsidRPr="00AF0047">
        <w:rPr>
          <w:rFonts w:ascii="Garamond" w:hAnsi="Garamond"/>
          <w:sz w:val="24"/>
          <w:szCs w:val="24"/>
        </w:rPr>
        <w:t>”</w:t>
      </w:r>
      <w:r w:rsidR="001C5F17" w:rsidRPr="00AF0047">
        <w:rPr>
          <w:rFonts w:ascii="Garamond" w:hAnsi="Garamond"/>
          <w:sz w:val="24"/>
          <w:szCs w:val="24"/>
        </w:rPr>
        <w:t>,</w:t>
      </w:r>
      <w:r w:rsidR="00F562F7" w:rsidRPr="00AF0047">
        <w:rPr>
          <w:rFonts w:ascii="Garamond" w:hAnsi="Garamond"/>
          <w:sz w:val="24"/>
          <w:szCs w:val="24"/>
        </w:rPr>
        <w:t xml:space="preserve"> të pikës 3</w:t>
      </w:r>
      <w:r w:rsidR="001C5F17" w:rsidRPr="00AF0047">
        <w:rPr>
          <w:rFonts w:ascii="Garamond" w:hAnsi="Garamond"/>
          <w:sz w:val="24"/>
          <w:szCs w:val="24"/>
        </w:rPr>
        <w:t>,</w:t>
      </w:r>
      <w:r w:rsidR="00F562F7" w:rsidRPr="00AF0047">
        <w:rPr>
          <w:rFonts w:ascii="Garamond" w:hAnsi="Garamond"/>
          <w:sz w:val="24"/>
          <w:szCs w:val="24"/>
        </w:rPr>
        <w:t xml:space="preserve"> të këtij vendimi.</w:t>
      </w:r>
    </w:p>
    <w:p w14:paraId="597D1B4F" w14:textId="69EC6E83" w:rsidR="00F562F7" w:rsidRPr="00AF0047" w:rsidRDefault="00AF0047" w:rsidP="00AF00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F562F7" w:rsidRPr="00AF0047">
        <w:rPr>
          <w:rFonts w:ascii="Garamond" w:hAnsi="Garamond"/>
          <w:sz w:val="24"/>
          <w:szCs w:val="24"/>
        </w:rPr>
        <w:t>Administrimi i informacionit për</w:t>
      </w:r>
      <w:r w:rsidR="009B1EB1" w:rsidRPr="00AF0047">
        <w:rPr>
          <w:rFonts w:ascii="Garamond" w:hAnsi="Garamond"/>
          <w:sz w:val="24"/>
          <w:szCs w:val="24"/>
        </w:rPr>
        <w:t xml:space="preserve"> verifikimin e plotësimit të </w:t>
      </w:r>
      <w:r w:rsidR="00F562F7" w:rsidRPr="00AF0047">
        <w:rPr>
          <w:rFonts w:ascii="Garamond" w:hAnsi="Garamond"/>
          <w:sz w:val="24"/>
          <w:szCs w:val="24"/>
        </w:rPr>
        <w:t>kritereve të përcaktuara në pikën 3</w:t>
      </w:r>
      <w:r w:rsidR="001C5F17" w:rsidRPr="00AF0047">
        <w:rPr>
          <w:rFonts w:ascii="Garamond" w:hAnsi="Garamond"/>
          <w:sz w:val="24"/>
          <w:szCs w:val="24"/>
        </w:rPr>
        <w:t>, të këtij vendimi,</w:t>
      </w:r>
      <w:r w:rsidR="00F562F7" w:rsidRPr="00AF0047">
        <w:rPr>
          <w:rFonts w:ascii="Garamond" w:hAnsi="Garamond"/>
          <w:sz w:val="24"/>
          <w:szCs w:val="24"/>
        </w:rPr>
        <w:t xml:space="preserve"> bëhet nga prefekti i qarkut. Pas verifikimit të përmbushjes së</w:t>
      </w:r>
      <w:r w:rsidR="00F45A76" w:rsidRPr="00AF0047">
        <w:rPr>
          <w:rFonts w:ascii="Garamond" w:hAnsi="Garamond"/>
          <w:sz w:val="24"/>
          <w:szCs w:val="24"/>
        </w:rPr>
        <w:t xml:space="preserve"> kritereve, prefekti </w:t>
      </w:r>
      <w:r w:rsidR="00637C35" w:rsidRPr="00AF0047">
        <w:rPr>
          <w:rFonts w:ascii="Garamond" w:hAnsi="Garamond"/>
          <w:sz w:val="24"/>
          <w:szCs w:val="24"/>
        </w:rPr>
        <w:t>përcakton njësit</w:t>
      </w:r>
      <w:r w:rsidR="00F562F7" w:rsidRPr="00AF0047">
        <w:rPr>
          <w:rFonts w:ascii="Garamond" w:hAnsi="Garamond"/>
          <w:sz w:val="24"/>
          <w:szCs w:val="24"/>
        </w:rPr>
        <w:t>ë e vetëqeverisjes vendore, në të cilat persona</w:t>
      </w:r>
      <w:r w:rsidR="001C5F17" w:rsidRPr="00AF0047">
        <w:rPr>
          <w:rFonts w:ascii="Garamond" w:hAnsi="Garamond"/>
          <w:sz w:val="24"/>
          <w:szCs w:val="24"/>
        </w:rPr>
        <w:t xml:space="preserve">ve </w:t>
      </w:r>
      <w:r w:rsidR="00F562F7" w:rsidRPr="00AF0047">
        <w:rPr>
          <w:rFonts w:ascii="Garamond" w:hAnsi="Garamond"/>
          <w:sz w:val="24"/>
          <w:szCs w:val="24"/>
        </w:rPr>
        <w:t xml:space="preserve">që i përkasin një pakice kombëtare do t’u sigurohet e drejta </w:t>
      </w:r>
      <w:r w:rsidR="007B6051" w:rsidRPr="00AF0047">
        <w:rPr>
          <w:rFonts w:ascii="Garamond" w:hAnsi="Garamond"/>
          <w:sz w:val="24"/>
          <w:szCs w:val="24"/>
        </w:rPr>
        <w:t xml:space="preserve">të </w:t>
      </w:r>
      <w:r w:rsidR="00F95113" w:rsidRPr="00AF0047">
        <w:rPr>
          <w:rFonts w:ascii="Garamond" w:hAnsi="Garamond"/>
          <w:sz w:val="24"/>
          <w:szCs w:val="24"/>
        </w:rPr>
        <w:t>arsimohen</w:t>
      </w:r>
      <w:r w:rsidR="007B6051" w:rsidRPr="00AF0047">
        <w:rPr>
          <w:rFonts w:ascii="Garamond" w:hAnsi="Garamond"/>
          <w:sz w:val="24"/>
          <w:szCs w:val="24"/>
        </w:rPr>
        <w:t xml:space="preserve"> </w:t>
      </w:r>
      <w:r w:rsidR="00F562F7" w:rsidRPr="00AF0047">
        <w:rPr>
          <w:rFonts w:ascii="Garamond" w:hAnsi="Garamond"/>
          <w:sz w:val="24"/>
          <w:szCs w:val="24"/>
        </w:rPr>
        <w:t>në gjuhën e pakicës kombëtare.</w:t>
      </w:r>
    </w:p>
    <w:p w14:paraId="597D1B51" w14:textId="2E588D14" w:rsidR="00F562F7" w:rsidRPr="00AF0047" w:rsidRDefault="00AF0047" w:rsidP="00AF00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F562F7" w:rsidRPr="00AF0047">
        <w:rPr>
          <w:rFonts w:ascii="Garamond" w:hAnsi="Garamond"/>
          <w:sz w:val="24"/>
          <w:szCs w:val="24"/>
        </w:rPr>
        <w:t>Njësitë e vetëqeverisjes vendore</w:t>
      </w:r>
      <w:r w:rsidR="001C5F17" w:rsidRPr="00AF0047">
        <w:rPr>
          <w:rFonts w:ascii="Garamond" w:hAnsi="Garamond"/>
          <w:sz w:val="24"/>
          <w:szCs w:val="24"/>
        </w:rPr>
        <w:t>,</w:t>
      </w:r>
      <w:r w:rsidR="00F562F7" w:rsidRPr="00AF0047">
        <w:rPr>
          <w:rFonts w:ascii="Garamond" w:hAnsi="Garamond"/>
          <w:sz w:val="24"/>
          <w:szCs w:val="24"/>
        </w:rPr>
        <w:t xml:space="preserve"> të cilat </w:t>
      </w:r>
      <w:r w:rsidR="009B1EB1" w:rsidRPr="00AF0047">
        <w:rPr>
          <w:rFonts w:ascii="Garamond" w:hAnsi="Garamond"/>
          <w:sz w:val="24"/>
          <w:szCs w:val="24"/>
        </w:rPr>
        <w:t xml:space="preserve">janë përcaktuar </w:t>
      </w:r>
      <w:r w:rsidR="00F84F9C" w:rsidRPr="00AF0047">
        <w:rPr>
          <w:rFonts w:ascii="Garamond" w:hAnsi="Garamond"/>
          <w:sz w:val="24"/>
          <w:szCs w:val="24"/>
        </w:rPr>
        <w:t>sipas pikës 5</w:t>
      </w:r>
      <w:r w:rsidR="001C5F17" w:rsidRPr="00AF0047">
        <w:rPr>
          <w:rFonts w:ascii="Garamond" w:hAnsi="Garamond"/>
          <w:sz w:val="24"/>
          <w:szCs w:val="24"/>
        </w:rPr>
        <w:t>,</w:t>
      </w:r>
      <w:r w:rsidR="00F562F7" w:rsidRPr="00AF0047">
        <w:rPr>
          <w:rFonts w:ascii="Garamond" w:hAnsi="Garamond"/>
          <w:sz w:val="24"/>
          <w:szCs w:val="24"/>
        </w:rPr>
        <w:t xml:space="preserve"> të këtij vendimi</w:t>
      </w:r>
      <w:r w:rsidR="001C5F17" w:rsidRPr="00AF0047">
        <w:rPr>
          <w:rFonts w:ascii="Garamond" w:hAnsi="Garamond"/>
          <w:sz w:val="24"/>
          <w:szCs w:val="24"/>
        </w:rPr>
        <w:t>,</w:t>
      </w:r>
      <w:r w:rsidR="00F562F7" w:rsidRPr="00AF0047">
        <w:rPr>
          <w:rFonts w:ascii="Garamond" w:hAnsi="Garamond"/>
          <w:sz w:val="24"/>
          <w:szCs w:val="24"/>
        </w:rPr>
        <w:t xml:space="preserve"> kanë të drejtën e nismës për hapjen e klasave në gjuhën e pakicave kombëtare</w:t>
      </w:r>
      <w:r w:rsidR="001C5F17" w:rsidRPr="00AF0047">
        <w:rPr>
          <w:rFonts w:ascii="Garamond" w:hAnsi="Garamond"/>
          <w:sz w:val="24"/>
          <w:szCs w:val="24"/>
        </w:rPr>
        <w:t>,</w:t>
      </w:r>
      <w:r w:rsidR="00F562F7" w:rsidRPr="00AF0047">
        <w:rPr>
          <w:rFonts w:ascii="Garamond" w:hAnsi="Garamond"/>
          <w:sz w:val="24"/>
          <w:szCs w:val="24"/>
        </w:rPr>
        <w:t xml:space="preserve"> në përputhje me par</w:t>
      </w:r>
      <w:r w:rsidR="001C5F17" w:rsidRPr="00AF0047">
        <w:rPr>
          <w:rFonts w:ascii="Garamond" w:hAnsi="Garamond"/>
          <w:sz w:val="24"/>
          <w:szCs w:val="24"/>
        </w:rPr>
        <w:t xml:space="preserve">ashikimet ligjore për krijimin </w:t>
      </w:r>
      <w:r w:rsidR="00F562F7" w:rsidRPr="00AF0047">
        <w:rPr>
          <w:rFonts w:ascii="Garamond" w:hAnsi="Garamond"/>
          <w:sz w:val="24"/>
          <w:szCs w:val="24"/>
        </w:rPr>
        <w:t>e funksionimin e klasave në gjuhën e pakicave kombëtare.</w:t>
      </w:r>
    </w:p>
    <w:p w14:paraId="597D1B53" w14:textId="3F9473E5" w:rsidR="00F562F7" w:rsidRPr="00AF0047" w:rsidRDefault="00AF0047" w:rsidP="00AF00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F45A76" w:rsidRPr="00AF0047">
        <w:rPr>
          <w:rFonts w:ascii="Garamond" w:hAnsi="Garamond"/>
          <w:sz w:val="24"/>
          <w:szCs w:val="24"/>
        </w:rPr>
        <w:t xml:space="preserve">Ngarkohen </w:t>
      </w:r>
      <w:r w:rsidR="00F562F7" w:rsidRPr="00AF0047">
        <w:rPr>
          <w:rFonts w:ascii="Garamond" w:hAnsi="Garamond"/>
          <w:sz w:val="24"/>
          <w:szCs w:val="24"/>
        </w:rPr>
        <w:t>Ministria</w:t>
      </w:r>
      <w:r w:rsidR="00F45A76" w:rsidRPr="00AF0047">
        <w:rPr>
          <w:rFonts w:ascii="Garamond" w:hAnsi="Garamond"/>
          <w:sz w:val="24"/>
          <w:szCs w:val="24"/>
        </w:rPr>
        <w:t xml:space="preserve"> e Arsimit, Sportit dhe Rinisë, </w:t>
      </w:r>
      <w:r w:rsidR="00F562F7" w:rsidRPr="00AF0047">
        <w:rPr>
          <w:rFonts w:ascii="Garamond" w:hAnsi="Garamond"/>
          <w:sz w:val="24"/>
          <w:szCs w:val="24"/>
        </w:rPr>
        <w:t>Ministria e Brendshme, prefekti i qarkut dhe njësitë e vetëqeverisjes vendore</w:t>
      </w:r>
      <w:r w:rsidR="00F45A76" w:rsidRPr="00AF0047">
        <w:rPr>
          <w:rFonts w:ascii="Garamond" w:hAnsi="Garamond"/>
          <w:sz w:val="24"/>
          <w:szCs w:val="24"/>
        </w:rPr>
        <w:t xml:space="preserve"> për zbatimin e këtij vendimi.</w:t>
      </w:r>
    </w:p>
    <w:p w14:paraId="597D1B55" w14:textId="12842601" w:rsidR="00F562F7" w:rsidRPr="00AF0047" w:rsidRDefault="00F562F7" w:rsidP="00AF00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F0047">
        <w:rPr>
          <w:rFonts w:ascii="Garamond" w:hAnsi="Garamond"/>
          <w:sz w:val="24"/>
          <w:szCs w:val="24"/>
        </w:rPr>
        <w:t xml:space="preserve">Ky vendim hyn në fuqi pas botimit në </w:t>
      </w:r>
      <w:r w:rsidR="00176020" w:rsidRPr="00AF0047">
        <w:rPr>
          <w:rFonts w:ascii="Garamond" w:hAnsi="Garamond"/>
          <w:sz w:val="24"/>
          <w:szCs w:val="24"/>
        </w:rPr>
        <w:t xml:space="preserve">Fletoren </w:t>
      </w:r>
      <w:r w:rsidR="00AF0047" w:rsidRPr="00AF0047">
        <w:rPr>
          <w:rFonts w:ascii="Garamond" w:hAnsi="Garamond"/>
          <w:sz w:val="24"/>
          <w:szCs w:val="24"/>
        </w:rPr>
        <w:t>Zyrtare</w:t>
      </w:r>
      <w:r w:rsidRPr="00AF0047">
        <w:rPr>
          <w:rFonts w:ascii="Garamond" w:hAnsi="Garamond"/>
          <w:sz w:val="24"/>
          <w:szCs w:val="24"/>
        </w:rPr>
        <w:t>.</w:t>
      </w:r>
    </w:p>
    <w:p w14:paraId="597D1B5B" w14:textId="77777777" w:rsidR="00322EA2" w:rsidRPr="00AF0047" w:rsidRDefault="00322EA2" w:rsidP="00AF00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97D1B5D" w14:textId="3456038A" w:rsidR="00322EA2" w:rsidRPr="00AF0047" w:rsidRDefault="00AF0047" w:rsidP="00AF004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ZËVENDËSKRYEMINISTËR</w:t>
      </w:r>
    </w:p>
    <w:p w14:paraId="597D1B5E" w14:textId="5DBAFD2C" w:rsidR="00322EA2" w:rsidRPr="00AF0047" w:rsidRDefault="00AF0047" w:rsidP="00AF004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AF0047">
        <w:rPr>
          <w:rFonts w:ascii="Garamond" w:hAnsi="Garamond"/>
          <w:b/>
          <w:sz w:val="24"/>
          <w:szCs w:val="24"/>
        </w:rPr>
        <w:t>Erion</w:t>
      </w:r>
      <w:proofErr w:type="spellEnd"/>
      <w:r w:rsidRPr="00AF0047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AF0047">
        <w:rPr>
          <w:rFonts w:ascii="Garamond" w:hAnsi="Garamond"/>
          <w:b/>
          <w:sz w:val="24"/>
          <w:szCs w:val="24"/>
        </w:rPr>
        <w:t>Braçe</w:t>
      </w:r>
      <w:proofErr w:type="spellEnd"/>
    </w:p>
    <w:p w14:paraId="597D1B5F" w14:textId="77777777" w:rsidR="00CF26E8" w:rsidRPr="00AF0047" w:rsidRDefault="00CF26E8" w:rsidP="00AF004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597D1B63" w14:textId="77777777" w:rsidR="00CF26E8" w:rsidRPr="00AF0047" w:rsidRDefault="00CF26E8" w:rsidP="00AF00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CF26E8" w:rsidRPr="00AF0047" w:rsidSect="00CF26E8">
      <w:headerReference w:type="default" r:id="rId14"/>
      <w:footerReference w:type="default" r:id="rId15"/>
      <w:pgSz w:w="11906" w:h="16838" w:code="9"/>
      <w:pgMar w:top="1440" w:right="1440" w:bottom="8" w:left="1440" w:header="720" w:footer="3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4A4476" w14:textId="77777777" w:rsidR="00EA3659" w:rsidRDefault="00EA3659" w:rsidP="00B9590E">
      <w:pPr>
        <w:spacing w:after="0" w:line="240" w:lineRule="auto"/>
      </w:pPr>
      <w:r>
        <w:separator/>
      </w:r>
    </w:p>
  </w:endnote>
  <w:endnote w:type="continuationSeparator" w:id="0">
    <w:p w14:paraId="77946438" w14:textId="77777777" w:rsidR="00EA3659" w:rsidRDefault="00EA3659" w:rsidP="00B9590E">
      <w:pPr>
        <w:spacing w:after="0" w:line="240" w:lineRule="auto"/>
      </w:pPr>
      <w:r>
        <w:continuationSeparator/>
      </w:r>
    </w:p>
  </w:endnote>
  <w:endnote w:type="continuationNotice" w:id="1">
    <w:p w14:paraId="2D51D662" w14:textId="77777777" w:rsidR="00EA3659" w:rsidRDefault="00EA36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081651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7D1B6E" w14:textId="77777777" w:rsidR="00EA3659" w:rsidRDefault="00EA3659">
        <w:pPr>
          <w:pStyle w:val="Footer"/>
          <w:jc w:val="right"/>
        </w:pPr>
        <w:r w:rsidRPr="00CF26E8">
          <w:rPr>
            <w:rFonts w:ascii="Times New Roman" w:hAnsi="Times New Roman" w:cs="Times New Roman"/>
            <w:sz w:val="24"/>
          </w:rPr>
          <w:fldChar w:fldCharType="begin"/>
        </w:r>
        <w:r w:rsidRPr="00CF26E8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CF26E8">
          <w:rPr>
            <w:rFonts w:ascii="Times New Roman" w:hAnsi="Times New Roman" w:cs="Times New Roman"/>
            <w:sz w:val="24"/>
          </w:rPr>
          <w:fldChar w:fldCharType="separate"/>
        </w:r>
        <w:r w:rsidR="00DE1784">
          <w:rPr>
            <w:rFonts w:ascii="Times New Roman" w:hAnsi="Times New Roman" w:cs="Times New Roman"/>
            <w:noProof/>
            <w:sz w:val="24"/>
          </w:rPr>
          <w:t>1</w:t>
        </w:r>
        <w:r w:rsidRPr="00CF26E8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597D1B6F" w14:textId="77777777" w:rsidR="00EA3659" w:rsidRDefault="00EA365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FCC2EF" w14:textId="77777777" w:rsidR="00EA3659" w:rsidRDefault="00EA3659" w:rsidP="00B9590E">
      <w:pPr>
        <w:spacing w:after="0" w:line="240" w:lineRule="auto"/>
      </w:pPr>
      <w:r>
        <w:separator/>
      </w:r>
    </w:p>
  </w:footnote>
  <w:footnote w:type="continuationSeparator" w:id="0">
    <w:p w14:paraId="0302D9CD" w14:textId="77777777" w:rsidR="00EA3659" w:rsidRDefault="00EA3659" w:rsidP="00B9590E">
      <w:pPr>
        <w:spacing w:after="0" w:line="240" w:lineRule="auto"/>
      </w:pPr>
      <w:r>
        <w:continuationSeparator/>
      </w:r>
    </w:p>
  </w:footnote>
  <w:footnote w:type="continuationNotice" w:id="1">
    <w:p w14:paraId="48BAEDED" w14:textId="77777777" w:rsidR="00EA3659" w:rsidRDefault="00EA365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7D1B6C" w14:textId="77777777" w:rsidR="00EA3659" w:rsidRDefault="00EA3659">
    <w:pPr>
      <w:pStyle w:val="Header"/>
      <w:jc w:val="right"/>
    </w:pPr>
  </w:p>
  <w:p w14:paraId="597D1B6D" w14:textId="77777777" w:rsidR="00EA3659" w:rsidRDefault="00EA365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A002C"/>
    <w:multiLevelType w:val="hybridMultilevel"/>
    <w:tmpl w:val="0E2033B4"/>
    <w:lvl w:ilvl="0" w:tplc="04090017">
      <w:start w:val="1"/>
      <w:numFmt w:val="lowerLetter"/>
      <w:lvlText w:val="%1)"/>
      <w:lvlJc w:val="left"/>
      <w:pPr>
        <w:ind w:left="810" w:hanging="360"/>
      </w:pPr>
      <w:rPr>
        <w:color w:val="auto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>
    <w:nsid w:val="74815BAB"/>
    <w:multiLevelType w:val="hybridMultilevel"/>
    <w:tmpl w:val="EC04101C"/>
    <w:lvl w:ilvl="0" w:tplc="7E086EC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2F7"/>
    <w:rsid w:val="00000A1A"/>
    <w:rsid w:val="000061AA"/>
    <w:rsid w:val="00045B33"/>
    <w:rsid w:val="000731A2"/>
    <w:rsid w:val="000D4CE6"/>
    <w:rsid w:val="0013089C"/>
    <w:rsid w:val="00176020"/>
    <w:rsid w:val="001C5945"/>
    <w:rsid w:val="001C5F17"/>
    <w:rsid w:val="00290885"/>
    <w:rsid w:val="002C1640"/>
    <w:rsid w:val="00322EA2"/>
    <w:rsid w:val="003431A2"/>
    <w:rsid w:val="00380380"/>
    <w:rsid w:val="003C1C0F"/>
    <w:rsid w:val="00430EAB"/>
    <w:rsid w:val="00431D3D"/>
    <w:rsid w:val="00437D45"/>
    <w:rsid w:val="00441A1C"/>
    <w:rsid w:val="00483180"/>
    <w:rsid w:val="004E61C9"/>
    <w:rsid w:val="00534357"/>
    <w:rsid w:val="005570CA"/>
    <w:rsid w:val="005737E2"/>
    <w:rsid w:val="005B6A83"/>
    <w:rsid w:val="005D6378"/>
    <w:rsid w:val="005D68AC"/>
    <w:rsid w:val="005E1002"/>
    <w:rsid w:val="005E4D6D"/>
    <w:rsid w:val="006175C7"/>
    <w:rsid w:val="00624A9B"/>
    <w:rsid w:val="00630B12"/>
    <w:rsid w:val="00637C35"/>
    <w:rsid w:val="00651970"/>
    <w:rsid w:val="0068590F"/>
    <w:rsid w:val="006A6E86"/>
    <w:rsid w:val="006B454E"/>
    <w:rsid w:val="007137E2"/>
    <w:rsid w:val="007744B0"/>
    <w:rsid w:val="007A444F"/>
    <w:rsid w:val="007B6051"/>
    <w:rsid w:val="007B7F68"/>
    <w:rsid w:val="00810784"/>
    <w:rsid w:val="00855B57"/>
    <w:rsid w:val="00881E5F"/>
    <w:rsid w:val="00882F06"/>
    <w:rsid w:val="00894E48"/>
    <w:rsid w:val="00914094"/>
    <w:rsid w:val="00926936"/>
    <w:rsid w:val="009402A0"/>
    <w:rsid w:val="00995D0B"/>
    <w:rsid w:val="009B1EB1"/>
    <w:rsid w:val="009C6F70"/>
    <w:rsid w:val="009D3BF0"/>
    <w:rsid w:val="00A150A0"/>
    <w:rsid w:val="00A2292E"/>
    <w:rsid w:val="00AE7777"/>
    <w:rsid w:val="00AF0047"/>
    <w:rsid w:val="00B9590E"/>
    <w:rsid w:val="00BC07EA"/>
    <w:rsid w:val="00C111DC"/>
    <w:rsid w:val="00C45CA4"/>
    <w:rsid w:val="00CF26E8"/>
    <w:rsid w:val="00CF4DEB"/>
    <w:rsid w:val="00D20C3D"/>
    <w:rsid w:val="00DB3BCA"/>
    <w:rsid w:val="00DE1784"/>
    <w:rsid w:val="00DF328D"/>
    <w:rsid w:val="00E3038A"/>
    <w:rsid w:val="00E74745"/>
    <w:rsid w:val="00EA3659"/>
    <w:rsid w:val="00EA3872"/>
    <w:rsid w:val="00EA69A4"/>
    <w:rsid w:val="00EB30AB"/>
    <w:rsid w:val="00EC6FAE"/>
    <w:rsid w:val="00ED0FD6"/>
    <w:rsid w:val="00EE64EB"/>
    <w:rsid w:val="00EE7A46"/>
    <w:rsid w:val="00F22A8D"/>
    <w:rsid w:val="00F45A76"/>
    <w:rsid w:val="00F562F7"/>
    <w:rsid w:val="00F84F9C"/>
    <w:rsid w:val="00F95113"/>
    <w:rsid w:val="00FB1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97D1B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2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62F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4F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4F9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959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590E"/>
  </w:style>
  <w:style w:type="paragraph" w:styleId="Footer">
    <w:name w:val="footer"/>
    <w:basedOn w:val="Normal"/>
    <w:link w:val="FooterChar"/>
    <w:uiPriority w:val="99"/>
    <w:unhideWhenUsed/>
    <w:rsid w:val="00B959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59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2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62F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4F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4F9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959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590E"/>
  </w:style>
  <w:style w:type="paragraph" w:styleId="Footer">
    <w:name w:val="footer"/>
    <w:basedOn w:val="Normal"/>
    <w:link w:val="FooterChar"/>
    <w:uiPriority w:val="99"/>
    <w:unhideWhenUsed/>
    <w:rsid w:val="00B959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59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25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1155</Nr_x002e__x0020_akti>
    <Data_x0020_e_x0020_Krijimit xmlns="0e656187-b300-4fb0-8bf4-3a50f872073c">2021-01-22T09:06:48Z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2021-01-20T23:00:00Z</Date_x0020_protokolli>
    <Titulli xmlns="0e656187-b300-4fb0-8bf4-3a50f872073c">Për kriteret për përcaktimin e njësisë së vetëqeverisjes vendore, të numrit thelbësor dhe të këkesës së mjaftuesme të personave të pakicave kombëtare për tu arsimuar në gjuhën e pakicës kombëtare</Titulli>
    <Modifikuesi xmlns="0e656187-b300-4fb0-8bf4-3a50f872073c">vjollca.pacrami</Modifikuesi>
    <Nr_x002e__x0020_prot_x0020_QBZ xmlns="0e656187-b300-4fb0-8bf4-3a50f872073c">114</Nr_x002e__x0020_prot_x0020_QBZ>
    <Data_x0020_e_x0020_Modifikimit xmlns="0e656187-b300-4fb0-8bf4-3a50f872073c">2021-01-22T09:15:57Z</Data_x0020_e_x0020_Modifikimit>
    <Dekretuar xmlns="0e656187-b300-4fb0-8bf4-3a50f872073c">false</Dekretuar>
    <Data xmlns="0e656187-b300-4fb0-8bf4-3a50f872073c">2020-12-23T23:00:00Z</Data>
    <Nr_x002e__x0020_protokolli_x0020_i_x0020_aktit xmlns="0e656187-b300-4fb0-8bf4-3a50f872073c">114/1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F131F8163140C18C8C67B41AD3CF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F131F8163140C18C8C67B41AD3CF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7ADD8-5E05-48C1-9897-00312EFE4E0A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3A2EA739-469A-45FC-A629-CEAFA2815D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0F9FC9-3E11-4412-9519-3CB1ADA353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CFE5C00-8CD2-4878-8252-1447740F2A8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052090D-41BD-4C5D-9EF0-6CBBB5DAC0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0943474-5071-434C-B666-6C1BCD7C9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kriteret për përcaktimin e njësisë së vetëqeverisjes vendore, të numrit thelbësor dhe të këkesës së mjaftuesme të personave të pakicave kombëtare për tu arsimuar në gjuhën e pakicës kombëtare</vt:lpstr>
    </vt:vector>
  </TitlesOfParts>
  <Company/>
  <LinksUpToDate>false</LinksUpToDate>
  <CharactersWithSpaces>3245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kriteret për përcaktimin e njësisë së vetëqeverisjes vendore, të numrit thelbësor dhe të këkesës së mjaftuesme të personave të pakicave kombëtare për tu arsimuar në gjuhën e pakicës kombëtare</dc:title>
  <dc:creator>Altea Tahiraj</dc:creator>
  <cp:lastModifiedBy>Jorina Kryeziu</cp:lastModifiedBy>
  <cp:revision>7</cp:revision>
  <cp:lastPrinted>2021-01-15T10:26:00Z</cp:lastPrinted>
  <dcterms:created xsi:type="dcterms:W3CDTF">2021-01-22T09:12:00Z</dcterms:created>
  <dcterms:modified xsi:type="dcterms:W3CDTF">2021-01-22T09:39:00Z</dcterms:modified>
</cp:coreProperties>
</file>