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EC2BFB" w14:textId="5A83A214" w:rsidR="00C0118C" w:rsidRPr="008D1C6F" w:rsidRDefault="00427B70" w:rsidP="00427B7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D1C6F">
        <w:rPr>
          <w:rFonts w:ascii="Garamond" w:hAnsi="Garamond"/>
          <w:b/>
          <w:sz w:val="24"/>
          <w:szCs w:val="24"/>
          <w:lang w:val="sq-AL"/>
        </w:rPr>
        <w:t>VENDI</w:t>
      </w:r>
      <w:r w:rsidR="00C0118C" w:rsidRPr="008D1C6F">
        <w:rPr>
          <w:rFonts w:ascii="Garamond" w:hAnsi="Garamond"/>
          <w:b/>
          <w:sz w:val="24"/>
          <w:szCs w:val="24"/>
          <w:lang w:val="sq-AL"/>
        </w:rPr>
        <w:t>M</w:t>
      </w:r>
    </w:p>
    <w:p w14:paraId="6AEC2BFE" w14:textId="22F15CDF" w:rsidR="00C0118C" w:rsidRPr="008D1C6F" w:rsidRDefault="00D31CA4" w:rsidP="00427B7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D1C6F">
        <w:rPr>
          <w:rFonts w:ascii="Garamond" w:hAnsi="Garamond"/>
          <w:b/>
          <w:sz w:val="24"/>
          <w:szCs w:val="24"/>
          <w:lang w:val="sq-AL"/>
        </w:rPr>
        <w:t>Nr.</w:t>
      </w:r>
      <w:r w:rsidR="008D1C6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D1C6F">
        <w:rPr>
          <w:rFonts w:ascii="Garamond" w:hAnsi="Garamond"/>
          <w:b/>
          <w:sz w:val="24"/>
          <w:szCs w:val="24"/>
          <w:lang w:val="sq-AL"/>
        </w:rPr>
        <w:t>1168</w:t>
      </w:r>
      <w:r w:rsidR="00C0118C" w:rsidRPr="008D1C6F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Pr="008D1C6F">
        <w:rPr>
          <w:rFonts w:ascii="Garamond" w:hAnsi="Garamond"/>
          <w:b/>
          <w:sz w:val="24"/>
          <w:szCs w:val="24"/>
          <w:lang w:val="sq-AL"/>
        </w:rPr>
        <w:t>24.12.2020</w:t>
      </w:r>
    </w:p>
    <w:p w14:paraId="6AEC2BFF" w14:textId="77777777" w:rsidR="00C0118C" w:rsidRPr="008D1C6F" w:rsidRDefault="00C0118C" w:rsidP="00427B7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AEC2C03" w14:textId="036D217E" w:rsidR="003B354F" w:rsidRPr="008D1C6F" w:rsidRDefault="00C0118C" w:rsidP="00427B7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D1C6F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B80292" w:rsidRPr="008D1C6F">
        <w:rPr>
          <w:rFonts w:ascii="Garamond" w:hAnsi="Garamond"/>
          <w:b/>
          <w:sz w:val="24"/>
          <w:szCs w:val="24"/>
          <w:lang w:val="sq-AL"/>
        </w:rPr>
        <w:t>EKZEKUTIMIN E VENDIMIT TË GJ</w:t>
      </w:r>
      <w:r w:rsidR="00B174EE" w:rsidRPr="008D1C6F">
        <w:rPr>
          <w:rFonts w:ascii="Garamond" w:hAnsi="Garamond"/>
          <w:b/>
          <w:sz w:val="24"/>
          <w:szCs w:val="24"/>
          <w:lang w:val="sq-AL"/>
        </w:rPr>
        <w:t>YKATËS EVROPIANE</w:t>
      </w:r>
      <w:r w:rsidR="00BE5540" w:rsidRPr="008D1C6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174EE" w:rsidRPr="008D1C6F">
        <w:rPr>
          <w:rFonts w:ascii="Garamond" w:hAnsi="Garamond"/>
          <w:b/>
          <w:sz w:val="24"/>
          <w:szCs w:val="24"/>
          <w:lang w:val="sq-AL"/>
        </w:rPr>
        <w:t xml:space="preserve">PËR TË DREJTAT </w:t>
      </w:r>
      <w:r w:rsidR="00B80292" w:rsidRPr="008D1C6F">
        <w:rPr>
          <w:rFonts w:ascii="Garamond" w:hAnsi="Garamond"/>
          <w:b/>
          <w:sz w:val="24"/>
          <w:szCs w:val="24"/>
          <w:lang w:val="sq-AL"/>
        </w:rPr>
        <w:t xml:space="preserve">E NJERIUT, </w:t>
      </w:r>
      <w:r w:rsidR="00703015" w:rsidRPr="008D1C6F">
        <w:rPr>
          <w:rFonts w:ascii="Garamond" w:hAnsi="Garamond"/>
          <w:b/>
          <w:sz w:val="24"/>
          <w:szCs w:val="24"/>
          <w:lang w:val="sq-AL"/>
        </w:rPr>
        <w:t>DATË 7.</w:t>
      </w:r>
      <w:r w:rsidR="00BE4E23" w:rsidRPr="008D1C6F">
        <w:rPr>
          <w:rFonts w:ascii="Garamond" w:hAnsi="Garamond"/>
          <w:b/>
          <w:sz w:val="24"/>
          <w:szCs w:val="24"/>
          <w:lang w:val="sq-AL"/>
        </w:rPr>
        <w:t>5.2020</w:t>
      </w:r>
      <w:r w:rsidR="00703015" w:rsidRPr="008D1C6F">
        <w:rPr>
          <w:rFonts w:ascii="Garamond" w:hAnsi="Garamond"/>
          <w:b/>
          <w:sz w:val="24"/>
          <w:szCs w:val="24"/>
          <w:lang w:val="sq-AL"/>
        </w:rPr>
        <w:t>,</w:t>
      </w:r>
      <w:r w:rsidR="00BE4E23" w:rsidRPr="008D1C6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80292" w:rsidRPr="008D1C6F">
        <w:rPr>
          <w:rFonts w:ascii="Garamond" w:hAnsi="Garamond"/>
          <w:b/>
          <w:sz w:val="24"/>
          <w:szCs w:val="24"/>
          <w:lang w:val="sq-AL"/>
        </w:rPr>
        <w:t>PËR ÇËSHTJEN</w:t>
      </w:r>
      <w:r w:rsidR="001F4BE4" w:rsidRPr="008D1C6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A2806" w:rsidRPr="008D1C6F">
        <w:rPr>
          <w:rFonts w:ascii="Garamond" w:hAnsi="Garamond"/>
          <w:b/>
          <w:sz w:val="24"/>
          <w:szCs w:val="24"/>
          <w:lang w:val="sq-AL"/>
        </w:rPr>
        <w:t>“</w:t>
      </w:r>
      <w:r w:rsidR="00DF4357" w:rsidRPr="008D1C6F">
        <w:rPr>
          <w:rFonts w:ascii="Garamond" w:hAnsi="Garamond"/>
          <w:b/>
          <w:sz w:val="24"/>
          <w:szCs w:val="24"/>
          <w:lang w:val="sq-AL"/>
        </w:rPr>
        <w:t>BESHIRI KUNDËR SHQIPËRISË</w:t>
      </w:r>
      <w:r w:rsidR="00BE4E23" w:rsidRPr="008D1C6F">
        <w:rPr>
          <w:rFonts w:ascii="Garamond" w:hAnsi="Garamond"/>
          <w:b/>
          <w:sz w:val="24"/>
          <w:szCs w:val="24"/>
          <w:lang w:val="sq-AL"/>
        </w:rPr>
        <w:t xml:space="preserve">” </w:t>
      </w:r>
      <w:r w:rsidR="00DF4357" w:rsidRPr="008D1C6F">
        <w:rPr>
          <w:rFonts w:ascii="Garamond" w:hAnsi="Garamond"/>
          <w:b/>
          <w:sz w:val="24"/>
          <w:szCs w:val="24"/>
          <w:lang w:val="sq-AL"/>
        </w:rPr>
        <w:t>DHE 11 KËRKESA TË TJERA</w:t>
      </w:r>
      <w:r w:rsidR="00BE4E23" w:rsidRPr="008D1C6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A2806" w:rsidRPr="008D1C6F">
        <w:rPr>
          <w:rFonts w:ascii="Garamond" w:hAnsi="Garamond"/>
          <w:b/>
          <w:sz w:val="24"/>
          <w:szCs w:val="24"/>
          <w:lang w:val="sq-AL"/>
        </w:rPr>
        <w:t>(</w:t>
      </w:r>
      <w:r w:rsidR="00703015" w:rsidRPr="008D1C6F">
        <w:rPr>
          <w:rFonts w:ascii="Garamond" w:hAnsi="Garamond"/>
          <w:b/>
          <w:sz w:val="24"/>
          <w:szCs w:val="24"/>
          <w:lang w:val="sq-AL"/>
        </w:rPr>
        <w:t>P</w:t>
      </w:r>
      <w:r w:rsidR="00D031D5" w:rsidRPr="008D1C6F">
        <w:rPr>
          <w:rFonts w:ascii="Garamond" w:hAnsi="Garamond"/>
          <w:b/>
          <w:sz w:val="24"/>
          <w:szCs w:val="24"/>
          <w:lang w:val="sq-AL"/>
        </w:rPr>
        <w:t>Ë</w:t>
      </w:r>
      <w:r w:rsidR="00703015" w:rsidRPr="008D1C6F">
        <w:rPr>
          <w:rFonts w:ascii="Garamond" w:hAnsi="Garamond"/>
          <w:b/>
          <w:sz w:val="24"/>
          <w:szCs w:val="24"/>
          <w:lang w:val="sq-AL"/>
        </w:rPr>
        <w:t>R KËRKES</w:t>
      </w:r>
      <w:r w:rsidR="00D031D5" w:rsidRPr="008D1C6F">
        <w:rPr>
          <w:rFonts w:ascii="Garamond" w:hAnsi="Garamond"/>
          <w:b/>
          <w:sz w:val="24"/>
          <w:szCs w:val="24"/>
          <w:lang w:val="sq-AL"/>
        </w:rPr>
        <w:t>Ë</w:t>
      </w:r>
      <w:r w:rsidR="00703015" w:rsidRPr="008D1C6F">
        <w:rPr>
          <w:rFonts w:ascii="Garamond" w:hAnsi="Garamond"/>
          <w:b/>
          <w:sz w:val="24"/>
          <w:szCs w:val="24"/>
          <w:lang w:val="sq-AL"/>
        </w:rPr>
        <w:t>N</w:t>
      </w:r>
      <w:r w:rsidR="003C2D3D" w:rsidRPr="008D1C6F">
        <w:rPr>
          <w:rFonts w:ascii="Garamond" w:hAnsi="Garamond"/>
          <w:b/>
          <w:sz w:val="24"/>
          <w:szCs w:val="24"/>
          <w:lang w:val="sq-AL"/>
        </w:rPr>
        <w:t xml:space="preserve"> NR.</w:t>
      </w:r>
      <w:r w:rsidR="008D1C6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C2D3D" w:rsidRPr="008D1C6F">
        <w:rPr>
          <w:rStyle w:val="Hyperlink"/>
          <w:rFonts w:ascii="Garamond" w:hAnsi="Garamond"/>
          <w:b/>
          <w:color w:val="auto"/>
          <w:sz w:val="24"/>
          <w:szCs w:val="24"/>
          <w:u w:val="none"/>
          <w:lang w:val="sq-AL"/>
        </w:rPr>
        <w:t>29026/06</w:t>
      </w:r>
      <w:r w:rsidR="003C2D3D" w:rsidRPr="008D1C6F">
        <w:rPr>
          <w:rFonts w:ascii="Garamond" w:hAnsi="Garamond"/>
          <w:b/>
          <w:sz w:val="24"/>
          <w:szCs w:val="24"/>
          <w:lang w:val="sq-AL"/>
        </w:rPr>
        <w:t>)</w:t>
      </w:r>
      <w:r w:rsidR="00C66170">
        <w:rPr>
          <w:rFonts w:ascii="Garamond" w:hAnsi="Garamond"/>
          <w:b/>
          <w:sz w:val="24"/>
          <w:szCs w:val="24"/>
          <w:lang w:val="sq-AL"/>
        </w:rPr>
        <w:t>,</w:t>
      </w:r>
      <w:r w:rsidR="00E646C8" w:rsidRPr="008D1C6F">
        <w:rPr>
          <w:rFonts w:ascii="Garamond" w:hAnsi="Garamond"/>
          <w:b/>
          <w:sz w:val="24"/>
          <w:szCs w:val="24"/>
          <w:lang w:val="sq-AL"/>
        </w:rPr>
        <w:t xml:space="preserve"> DHE VENDIMIT </w:t>
      </w:r>
      <w:r w:rsidR="00A637D3" w:rsidRPr="008D1C6F">
        <w:rPr>
          <w:rFonts w:ascii="Garamond" w:hAnsi="Garamond"/>
          <w:b/>
          <w:sz w:val="24"/>
          <w:szCs w:val="24"/>
          <w:lang w:val="sq-AL"/>
        </w:rPr>
        <w:t xml:space="preserve">TË GJYKATËS EVROPIANE PËR TË DREJTAT E NJERIUT, </w:t>
      </w:r>
      <w:r w:rsidR="00E646C8" w:rsidRPr="008D1C6F">
        <w:rPr>
          <w:rFonts w:ascii="Garamond" w:hAnsi="Garamond"/>
          <w:b/>
          <w:sz w:val="24"/>
          <w:szCs w:val="24"/>
          <w:lang w:val="sq-AL"/>
        </w:rPr>
        <w:t>DATË 1.10.2020</w:t>
      </w:r>
      <w:r w:rsidR="00703015" w:rsidRPr="008D1C6F">
        <w:rPr>
          <w:rFonts w:ascii="Garamond" w:hAnsi="Garamond"/>
          <w:b/>
          <w:sz w:val="24"/>
          <w:szCs w:val="24"/>
          <w:lang w:val="sq-AL"/>
        </w:rPr>
        <w:t>,</w:t>
      </w:r>
      <w:r w:rsidR="00E646C8" w:rsidRPr="008D1C6F">
        <w:rPr>
          <w:rFonts w:ascii="Garamond" w:hAnsi="Garamond"/>
          <w:b/>
          <w:sz w:val="24"/>
          <w:szCs w:val="24"/>
          <w:lang w:val="sq-AL"/>
        </w:rPr>
        <w:t xml:space="preserve"> PËR ÇËSHTJEN “GJERGO DHE BABIÇENKO KUNDËR SHQIPËRISË</w:t>
      </w:r>
      <w:r w:rsidR="00BE4E23" w:rsidRPr="008D1C6F">
        <w:rPr>
          <w:rFonts w:ascii="Garamond" w:hAnsi="Garamond"/>
          <w:b/>
          <w:sz w:val="24"/>
          <w:szCs w:val="24"/>
          <w:lang w:val="sq-AL"/>
        </w:rPr>
        <w:t>”</w:t>
      </w:r>
      <w:r w:rsidR="00E646C8" w:rsidRPr="008D1C6F">
        <w:rPr>
          <w:rFonts w:ascii="Garamond" w:hAnsi="Garamond"/>
          <w:b/>
          <w:sz w:val="24"/>
          <w:szCs w:val="24"/>
          <w:lang w:val="sq-AL"/>
        </w:rPr>
        <w:t xml:space="preserve"> DHE 76 </w:t>
      </w:r>
      <w:r w:rsidR="005954ED" w:rsidRPr="008D1C6F">
        <w:rPr>
          <w:rFonts w:ascii="Garamond" w:hAnsi="Garamond"/>
          <w:b/>
          <w:sz w:val="24"/>
          <w:szCs w:val="24"/>
          <w:lang w:val="sq-AL"/>
        </w:rPr>
        <w:t>K</w:t>
      </w:r>
      <w:r w:rsidR="009710A6" w:rsidRPr="008D1C6F">
        <w:rPr>
          <w:rFonts w:ascii="Garamond" w:hAnsi="Garamond"/>
          <w:b/>
          <w:sz w:val="24"/>
          <w:szCs w:val="24"/>
          <w:lang w:val="sq-AL"/>
        </w:rPr>
        <w:t>Ë</w:t>
      </w:r>
      <w:r w:rsidR="005954ED" w:rsidRPr="008D1C6F">
        <w:rPr>
          <w:rFonts w:ascii="Garamond" w:hAnsi="Garamond"/>
          <w:b/>
          <w:sz w:val="24"/>
          <w:szCs w:val="24"/>
          <w:lang w:val="sq-AL"/>
        </w:rPr>
        <w:t>RKESA</w:t>
      </w:r>
      <w:r w:rsidR="00E646C8" w:rsidRPr="008D1C6F">
        <w:rPr>
          <w:rFonts w:ascii="Garamond" w:hAnsi="Garamond"/>
          <w:b/>
          <w:sz w:val="24"/>
          <w:szCs w:val="24"/>
          <w:lang w:val="sq-AL"/>
        </w:rPr>
        <w:t xml:space="preserve"> TË TJERA</w:t>
      </w:r>
      <w:r w:rsidR="00BE4E23" w:rsidRPr="008D1C6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646C8" w:rsidRPr="008D1C6F">
        <w:rPr>
          <w:rFonts w:ascii="Garamond" w:hAnsi="Garamond"/>
          <w:b/>
          <w:sz w:val="24"/>
          <w:szCs w:val="24"/>
          <w:lang w:val="sq-AL"/>
        </w:rPr>
        <w:t>(</w:t>
      </w:r>
      <w:r w:rsidR="00703015" w:rsidRPr="008D1C6F">
        <w:rPr>
          <w:rFonts w:ascii="Garamond" w:hAnsi="Garamond"/>
          <w:b/>
          <w:sz w:val="24"/>
          <w:szCs w:val="24"/>
          <w:lang w:val="sq-AL"/>
        </w:rPr>
        <w:t>P</w:t>
      </w:r>
      <w:r w:rsidR="00D031D5" w:rsidRPr="008D1C6F">
        <w:rPr>
          <w:rFonts w:ascii="Garamond" w:hAnsi="Garamond"/>
          <w:b/>
          <w:sz w:val="24"/>
          <w:szCs w:val="24"/>
          <w:lang w:val="sq-AL"/>
        </w:rPr>
        <w:t>Ë</w:t>
      </w:r>
      <w:r w:rsidR="00703015" w:rsidRPr="008D1C6F">
        <w:rPr>
          <w:rFonts w:ascii="Garamond" w:hAnsi="Garamond"/>
          <w:b/>
          <w:sz w:val="24"/>
          <w:szCs w:val="24"/>
          <w:lang w:val="sq-AL"/>
        </w:rPr>
        <w:t>R KËRKES</w:t>
      </w:r>
      <w:r w:rsidR="00D031D5" w:rsidRPr="008D1C6F">
        <w:rPr>
          <w:rFonts w:ascii="Garamond" w:hAnsi="Garamond"/>
          <w:b/>
          <w:sz w:val="24"/>
          <w:szCs w:val="24"/>
          <w:lang w:val="sq-AL"/>
        </w:rPr>
        <w:t>Ë</w:t>
      </w:r>
      <w:r w:rsidR="00703015" w:rsidRPr="008D1C6F">
        <w:rPr>
          <w:rFonts w:ascii="Garamond" w:hAnsi="Garamond"/>
          <w:b/>
          <w:sz w:val="24"/>
          <w:szCs w:val="24"/>
          <w:lang w:val="sq-AL"/>
        </w:rPr>
        <w:t>N</w:t>
      </w:r>
      <w:r w:rsidR="00BE5540" w:rsidRPr="008D1C6F">
        <w:rPr>
          <w:rFonts w:ascii="Garamond" w:hAnsi="Garamond"/>
          <w:b/>
          <w:sz w:val="24"/>
          <w:szCs w:val="24"/>
          <w:lang w:val="sq-AL"/>
        </w:rPr>
        <w:t xml:space="preserve"> NR.</w:t>
      </w:r>
      <w:r w:rsidR="004D2B8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646C8" w:rsidRPr="008D1C6F">
        <w:rPr>
          <w:rFonts w:ascii="Garamond" w:hAnsi="Garamond"/>
          <w:b/>
          <w:sz w:val="24"/>
          <w:szCs w:val="24"/>
          <w:lang w:val="sq-AL"/>
        </w:rPr>
        <w:t>13618/10)</w:t>
      </w:r>
    </w:p>
    <w:p w14:paraId="6AEC2C04" w14:textId="77777777" w:rsidR="00EF4F51" w:rsidRPr="008D1C6F" w:rsidRDefault="00EF4F51" w:rsidP="00427B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AEC2C05" w14:textId="6FCD6B74" w:rsidR="00762EDF" w:rsidRPr="008D1C6F" w:rsidRDefault="001F4BE4" w:rsidP="00427B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D1C6F">
        <w:rPr>
          <w:rFonts w:ascii="Garamond" w:hAnsi="Garamond"/>
          <w:sz w:val="24"/>
          <w:szCs w:val="24"/>
          <w:lang w:val="sq-AL"/>
        </w:rPr>
        <w:t xml:space="preserve">Në mbështetje të nenit 100 të Kushtetutës, të nenit 46 të Konventës Evropiane për Mbrojtjen e të Drejtave të Njeriut dhe Lirive Themelore, </w:t>
      </w:r>
      <w:r w:rsidR="00B71ED8" w:rsidRPr="008D1C6F">
        <w:rPr>
          <w:rFonts w:ascii="Garamond" w:hAnsi="Garamond"/>
          <w:sz w:val="24"/>
          <w:szCs w:val="24"/>
          <w:lang w:val="sq-AL"/>
        </w:rPr>
        <w:t>t</w:t>
      </w:r>
      <w:r w:rsidR="003A3540" w:rsidRPr="008D1C6F">
        <w:rPr>
          <w:rFonts w:ascii="Garamond" w:hAnsi="Garamond"/>
          <w:sz w:val="24"/>
          <w:szCs w:val="24"/>
          <w:lang w:val="sq-AL"/>
        </w:rPr>
        <w:t>ë</w:t>
      </w:r>
      <w:r w:rsidR="00B71ED8" w:rsidRPr="008D1C6F">
        <w:rPr>
          <w:rFonts w:ascii="Garamond" w:hAnsi="Garamond"/>
          <w:sz w:val="24"/>
          <w:szCs w:val="24"/>
          <w:lang w:val="sq-AL"/>
        </w:rPr>
        <w:t xml:space="preserve"> </w:t>
      </w:r>
      <w:r w:rsidRPr="008D1C6F">
        <w:rPr>
          <w:rFonts w:ascii="Garamond" w:hAnsi="Garamond"/>
          <w:sz w:val="24"/>
          <w:szCs w:val="24"/>
          <w:lang w:val="sq-AL"/>
        </w:rPr>
        <w:t>ratifikuar me ligjin nr</w:t>
      </w:r>
      <w:r w:rsidR="00A54CD8">
        <w:rPr>
          <w:rFonts w:ascii="Garamond" w:hAnsi="Garamond"/>
          <w:sz w:val="24"/>
          <w:szCs w:val="24"/>
          <w:lang w:val="sq-AL"/>
        </w:rPr>
        <w:t>.</w:t>
      </w:r>
      <w:r w:rsidR="008E481D">
        <w:rPr>
          <w:rFonts w:ascii="Garamond" w:hAnsi="Garamond"/>
          <w:sz w:val="24"/>
          <w:szCs w:val="24"/>
          <w:lang w:val="sq-AL"/>
        </w:rPr>
        <w:t xml:space="preserve"> </w:t>
      </w:r>
      <w:r w:rsidRPr="008D1C6F">
        <w:rPr>
          <w:rFonts w:ascii="Garamond" w:hAnsi="Garamond"/>
          <w:sz w:val="24"/>
          <w:szCs w:val="24"/>
          <w:lang w:val="sq-AL"/>
        </w:rPr>
        <w:t>8137, datë 31.7.1996, “Për ratifikimin e Konventës Evropiane për Mbrojtjen e të Drejtave të Njeriut dhe Lirive Themelore”,</w:t>
      </w:r>
      <w:r w:rsidR="00995442" w:rsidRPr="008D1C6F">
        <w:rPr>
          <w:rFonts w:ascii="Garamond" w:hAnsi="Garamond"/>
          <w:sz w:val="24"/>
          <w:szCs w:val="24"/>
          <w:lang w:val="sq-AL"/>
        </w:rPr>
        <w:t xml:space="preserve"> </w:t>
      </w:r>
      <w:r w:rsidR="00EA2D6A" w:rsidRPr="008D1C6F">
        <w:rPr>
          <w:rFonts w:ascii="Garamond" w:hAnsi="Garamond"/>
          <w:sz w:val="24"/>
          <w:szCs w:val="24"/>
          <w:lang w:val="sq-AL"/>
        </w:rPr>
        <w:t xml:space="preserve">të </w:t>
      </w:r>
      <w:r w:rsidR="00B71ED8" w:rsidRPr="008D1C6F">
        <w:rPr>
          <w:rFonts w:ascii="Garamond" w:hAnsi="Garamond"/>
          <w:sz w:val="24"/>
          <w:szCs w:val="24"/>
          <w:lang w:val="sq-AL"/>
        </w:rPr>
        <w:t>shkronj</w:t>
      </w:r>
      <w:r w:rsidR="003A3540" w:rsidRPr="008D1C6F">
        <w:rPr>
          <w:rFonts w:ascii="Garamond" w:hAnsi="Garamond"/>
          <w:sz w:val="24"/>
          <w:szCs w:val="24"/>
          <w:lang w:val="sq-AL"/>
        </w:rPr>
        <w:t>ë</w:t>
      </w:r>
      <w:r w:rsidR="00B71ED8" w:rsidRPr="008D1C6F">
        <w:rPr>
          <w:rFonts w:ascii="Garamond" w:hAnsi="Garamond"/>
          <w:sz w:val="24"/>
          <w:szCs w:val="24"/>
          <w:lang w:val="sq-AL"/>
        </w:rPr>
        <w:t>s “a”, t</w:t>
      </w:r>
      <w:r w:rsidR="003A3540" w:rsidRPr="008D1C6F">
        <w:rPr>
          <w:rFonts w:ascii="Garamond" w:hAnsi="Garamond"/>
          <w:sz w:val="24"/>
          <w:szCs w:val="24"/>
          <w:lang w:val="sq-AL"/>
        </w:rPr>
        <w:t>ë</w:t>
      </w:r>
      <w:r w:rsidR="00B71ED8" w:rsidRPr="008D1C6F">
        <w:rPr>
          <w:rFonts w:ascii="Garamond" w:hAnsi="Garamond"/>
          <w:sz w:val="24"/>
          <w:szCs w:val="24"/>
          <w:lang w:val="sq-AL"/>
        </w:rPr>
        <w:t xml:space="preserve"> pik</w:t>
      </w:r>
      <w:r w:rsidR="003A3540" w:rsidRPr="008D1C6F">
        <w:rPr>
          <w:rFonts w:ascii="Garamond" w:hAnsi="Garamond"/>
          <w:sz w:val="24"/>
          <w:szCs w:val="24"/>
          <w:lang w:val="sq-AL"/>
        </w:rPr>
        <w:t>ë</w:t>
      </w:r>
      <w:r w:rsidR="00B71ED8" w:rsidRPr="008D1C6F">
        <w:rPr>
          <w:rFonts w:ascii="Garamond" w:hAnsi="Garamond"/>
          <w:sz w:val="24"/>
          <w:szCs w:val="24"/>
          <w:lang w:val="sq-AL"/>
        </w:rPr>
        <w:t>s 4, t</w:t>
      </w:r>
      <w:r w:rsidR="003A3540" w:rsidRPr="008D1C6F">
        <w:rPr>
          <w:rFonts w:ascii="Garamond" w:hAnsi="Garamond"/>
          <w:sz w:val="24"/>
          <w:szCs w:val="24"/>
          <w:lang w:val="sq-AL"/>
        </w:rPr>
        <w:t>ë</w:t>
      </w:r>
      <w:r w:rsidR="00B71ED8" w:rsidRPr="008D1C6F">
        <w:rPr>
          <w:rFonts w:ascii="Garamond" w:hAnsi="Garamond"/>
          <w:sz w:val="24"/>
          <w:szCs w:val="24"/>
          <w:lang w:val="sq-AL"/>
        </w:rPr>
        <w:t xml:space="preserve"> </w:t>
      </w:r>
      <w:r w:rsidR="00EA2D6A" w:rsidRPr="008D1C6F">
        <w:rPr>
          <w:rFonts w:ascii="Garamond" w:hAnsi="Garamond"/>
          <w:sz w:val="24"/>
          <w:szCs w:val="24"/>
          <w:lang w:val="sq-AL"/>
        </w:rPr>
        <w:t xml:space="preserve">nenit 19/2, </w:t>
      </w:r>
      <w:r w:rsidR="00B71ED8" w:rsidRPr="008D1C6F">
        <w:rPr>
          <w:rFonts w:ascii="Garamond" w:hAnsi="Garamond"/>
          <w:sz w:val="24"/>
          <w:szCs w:val="24"/>
          <w:lang w:val="sq-AL"/>
        </w:rPr>
        <w:t>t</w:t>
      </w:r>
      <w:r w:rsidR="003A3540" w:rsidRPr="008D1C6F">
        <w:rPr>
          <w:rFonts w:ascii="Garamond" w:hAnsi="Garamond"/>
          <w:sz w:val="24"/>
          <w:szCs w:val="24"/>
          <w:lang w:val="sq-AL"/>
        </w:rPr>
        <w:t>ë</w:t>
      </w:r>
      <w:r w:rsidR="00EA2D6A" w:rsidRPr="008D1C6F">
        <w:rPr>
          <w:rFonts w:ascii="Garamond" w:hAnsi="Garamond"/>
          <w:sz w:val="24"/>
          <w:szCs w:val="24"/>
          <w:lang w:val="sq-AL"/>
        </w:rPr>
        <w:t xml:space="preserve"> ligjit </w:t>
      </w:r>
      <w:r w:rsidR="00BE5540" w:rsidRPr="008D1C6F">
        <w:rPr>
          <w:rFonts w:ascii="Garamond" w:hAnsi="Garamond"/>
          <w:sz w:val="24"/>
          <w:szCs w:val="24"/>
          <w:lang w:val="sq-AL"/>
        </w:rPr>
        <w:t>nr.</w:t>
      </w:r>
      <w:r w:rsidR="00A54CD8">
        <w:rPr>
          <w:rFonts w:ascii="Garamond" w:hAnsi="Garamond"/>
          <w:sz w:val="24"/>
          <w:szCs w:val="24"/>
          <w:lang w:val="sq-AL"/>
        </w:rPr>
        <w:t xml:space="preserve"> </w:t>
      </w:r>
      <w:r w:rsidR="00BE5540" w:rsidRPr="008D1C6F">
        <w:rPr>
          <w:rFonts w:ascii="Garamond" w:hAnsi="Garamond"/>
          <w:sz w:val="24"/>
          <w:szCs w:val="24"/>
          <w:lang w:val="sq-AL"/>
        </w:rPr>
        <w:t>10</w:t>
      </w:r>
      <w:r w:rsidR="003B354F" w:rsidRPr="008D1C6F">
        <w:rPr>
          <w:rFonts w:ascii="Garamond" w:hAnsi="Garamond"/>
          <w:sz w:val="24"/>
          <w:szCs w:val="24"/>
          <w:lang w:val="sq-AL"/>
        </w:rPr>
        <w:t>018, dat</w:t>
      </w:r>
      <w:r w:rsidR="00A637D3" w:rsidRPr="008D1C6F">
        <w:rPr>
          <w:rFonts w:ascii="Garamond" w:hAnsi="Garamond"/>
          <w:sz w:val="24"/>
          <w:szCs w:val="24"/>
          <w:lang w:val="sq-AL"/>
        </w:rPr>
        <w:t>ë</w:t>
      </w:r>
      <w:r w:rsidR="003B354F" w:rsidRPr="008D1C6F">
        <w:rPr>
          <w:rFonts w:ascii="Garamond" w:hAnsi="Garamond"/>
          <w:sz w:val="24"/>
          <w:szCs w:val="24"/>
          <w:lang w:val="sq-AL"/>
        </w:rPr>
        <w:t xml:space="preserve"> 13.11.2008, </w:t>
      </w:r>
      <w:r w:rsidR="00EA2D6A" w:rsidRPr="008D1C6F">
        <w:rPr>
          <w:rFonts w:ascii="Garamond" w:hAnsi="Garamond"/>
          <w:sz w:val="24"/>
          <w:szCs w:val="24"/>
          <w:lang w:val="sq-AL"/>
        </w:rPr>
        <w:t xml:space="preserve">“Për Avokaturën e Shtetit”, </w:t>
      </w:r>
      <w:r w:rsidR="00B71ED8" w:rsidRPr="008D1C6F">
        <w:rPr>
          <w:rFonts w:ascii="Garamond" w:hAnsi="Garamond"/>
          <w:sz w:val="24"/>
          <w:szCs w:val="24"/>
          <w:lang w:val="sq-AL"/>
        </w:rPr>
        <w:t>t</w:t>
      </w:r>
      <w:r w:rsidR="003A3540" w:rsidRPr="008D1C6F">
        <w:rPr>
          <w:rFonts w:ascii="Garamond" w:hAnsi="Garamond"/>
          <w:sz w:val="24"/>
          <w:szCs w:val="24"/>
          <w:lang w:val="sq-AL"/>
        </w:rPr>
        <w:t>ë</w:t>
      </w:r>
      <w:r w:rsidR="00B71ED8" w:rsidRPr="008D1C6F">
        <w:rPr>
          <w:rFonts w:ascii="Garamond" w:hAnsi="Garamond"/>
          <w:sz w:val="24"/>
          <w:szCs w:val="24"/>
          <w:lang w:val="sq-AL"/>
        </w:rPr>
        <w:t xml:space="preserve"> ndryshuar, </w:t>
      </w:r>
      <w:r w:rsidR="00EA2D6A" w:rsidRPr="008D1C6F">
        <w:rPr>
          <w:rFonts w:ascii="Garamond" w:hAnsi="Garamond"/>
          <w:sz w:val="24"/>
          <w:szCs w:val="24"/>
          <w:lang w:val="sq-AL"/>
        </w:rPr>
        <w:t xml:space="preserve">të </w:t>
      </w:r>
      <w:r w:rsidR="003826FC" w:rsidRPr="008D1C6F">
        <w:rPr>
          <w:rFonts w:ascii="Garamond" w:hAnsi="Garamond"/>
          <w:sz w:val="24"/>
          <w:szCs w:val="24"/>
          <w:lang w:val="sq-AL"/>
        </w:rPr>
        <w:t xml:space="preserve">vendimit </w:t>
      </w:r>
      <w:r w:rsidR="00D2237B" w:rsidRPr="008D1C6F">
        <w:rPr>
          <w:rFonts w:ascii="Garamond" w:hAnsi="Garamond"/>
          <w:sz w:val="24"/>
          <w:szCs w:val="24"/>
          <w:lang w:val="sq-AL"/>
        </w:rPr>
        <w:t>t</w:t>
      </w:r>
      <w:r w:rsidR="00430A2F" w:rsidRPr="008D1C6F">
        <w:rPr>
          <w:rFonts w:ascii="Garamond" w:hAnsi="Garamond"/>
          <w:sz w:val="24"/>
          <w:szCs w:val="24"/>
          <w:lang w:val="sq-AL"/>
        </w:rPr>
        <w:t>ë</w:t>
      </w:r>
      <w:r w:rsidR="00D2237B" w:rsidRPr="008D1C6F">
        <w:rPr>
          <w:rFonts w:ascii="Garamond" w:hAnsi="Garamond"/>
          <w:sz w:val="24"/>
          <w:szCs w:val="24"/>
          <w:lang w:val="sq-AL"/>
        </w:rPr>
        <w:t xml:space="preserve"> GJEDNJ-s</w:t>
      </w:r>
      <w:r w:rsidR="00430A2F" w:rsidRPr="008D1C6F">
        <w:rPr>
          <w:rFonts w:ascii="Garamond" w:hAnsi="Garamond"/>
          <w:sz w:val="24"/>
          <w:szCs w:val="24"/>
          <w:lang w:val="sq-AL"/>
        </w:rPr>
        <w:t>ë</w:t>
      </w:r>
      <w:r w:rsidR="00D2237B" w:rsidRPr="008D1C6F">
        <w:rPr>
          <w:rFonts w:ascii="Garamond" w:hAnsi="Garamond"/>
          <w:sz w:val="24"/>
          <w:szCs w:val="24"/>
          <w:lang w:val="sq-AL"/>
        </w:rPr>
        <w:t xml:space="preserve"> </w:t>
      </w:r>
      <w:r w:rsidR="00BE4E23" w:rsidRPr="008D1C6F">
        <w:rPr>
          <w:rFonts w:ascii="Garamond" w:hAnsi="Garamond"/>
          <w:sz w:val="24"/>
          <w:szCs w:val="24"/>
          <w:lang w:val="sq-AL"/>
        </w:rPr>
        <w:t>datë 7.5.2020</w:t>
      </w:r>
      <w:r w:rsidR="00BE5540" w:rsidRPr="008D1C6F">
        <w:rPr>
          <w:rFonts w:ascii="Garamond" w:hAnsi="Garamond"/>
          <w:sz w:val="24"/>
          <w:szCs w:val="24"/>
          <w:lang w:val="sq-AL"/>
        </w:rPr>
        <w:t>,</w:t>
      </w:r>
      <w:r w:rsidR="00BE4E23" w:rsidRPr="008D1C6F">
        <w:rPr>
          <w:rFonts w:ascii="Garamond" w:hAnsi="Garamond"/>
          <w:sz w:val="24"/>
          <w:szCs w:val="24"/>
          <w:lang w:val="sq-AL"/>
        </w:rPr>
        <w:t xml:space="preserve"> </w:t>
      </w:r>
      <w:r w:rsidR="003826FC" w:rsidRPr="008D1C6F">
        <w:rPr>
          <w:rFonts w:ascii="Garamond" w:hAnsi="Garamond"/>
          <w:sz w:val="24"/>
          <w:szCs w:val="24"/>
          <w:lang w:val="sq-AL"/>
        </w:rPr>
        <w:t>“Beshiri kundër Shqipërisë</w:t>
      </w:r>
      <w:r w:rsidR="00BE4E23" w:rsidRPr="008D1C6F">
        <w:rPr>
          <w:rFonts w:ascii="Garamond" w:hAnsi="Garamond"/>
          <w:sz w:val="24"/>
          <w:szCs w:val="24"/>
          <w:lang w:val="sq-AL"/>
        </w:rPr>
        <w:t>”</w:t>
      </w:r>
      <w:r w:rsidR="003826FC" w:rsidRPr="008D1C6F">
        <w:rPr>
          <w:rFonts w:ascii="Garamond" w:hAnsi="Garamond"/>
          <w:sz w:val="24"/>
          <w:szCs w:val="24"/>
          <w:lang w:val="sq-AL"/>
        </w:rPr>
        <w:t xml:space="preserve"> dhe 11 kërkesa të tjera</w:t>
      </w:r>
      <w:r w:rsidR="00BE5540" w:rsidRPr="008D1C6F">
        <w:rPr>
          <w:rFonts w:ascii="Garamond" w:hAnsi="Garamond"/>
          <w:sz w:val="24"/>
          <w:szCs w:val="24"/>
          <w:lang w:val="sq-AL"/>
        </w:rPr>
        <w:t xml:space="preserve"> (kërkesa nr.</w:t>
      </w:r>
      <w:r w:rsidR="00532262">
        <w:rPr>
          <w:rFonts w:ascii="Garamond" w:hAnsi="Garamond"/>
          <w:sz w:val="24"/>
          <w:szCs w:val="24"/>
          <w:lang w:val="sq-AL"/>
        </w:rPr>
        <w:t xml:space="preserve"> </w:t>
      </w:r>
      <w:r w:rsidR="00C41AD3" w:rsidRPr="008D1C6F">
        <w:rPr>
          <w:rFonts w:ascii="Garamond" w:hAnsi="Garamond"/>
          <w:sz w:val="24"/>
          <w:szCs w:val="24"/>
          <w:lang w:val="sq-AL"/>
        </w:rPr>
        <w:t>29026/06)</w:t>
      </w:r>
      <w:r w:rsidR="003826FC" w:rsidRPr="008D1C6F">
        <w:rPr>
          <w:rFonts w:ascii="Garamond" w:hAnsi="Garamond"/>
          <w:sz w:val="24"/>
          <w:szCs w:val="24"/>
          <w:lang w:val="sq-AL"/>
        </w:rPr>
        <w:t xml:space="preserve">, </w:t>
      </w:r>
      <w:r w:rsidR="00790FDD" w:rsidRPr="008D1C6F">
        <w:rPr>
          <w:rFonts w:ascii="Garamond" w:hAnsi="Garamond"/>
          <w:sz w:val="24"/>
          <w:szCs w:val="24"/>
          <w:lang w:val="sq-AL"/>
        </w:rPr>
        <w:t xml:space="preserve">dhe </w:t>
      </w:r>
      <w:r w:rsidR="00B71ED8" w:rsidRPr="008D1C6F">
        <w:rPr>
          <w:rFonts w:ascii="Garamond" w:hAnsi="Garamond"/>
          <w:sz w:val="24"/>
          <w:szCs w:val="24"/>
          <w:lang w:val="sq-AL"/>
        </w:rPr>
        <w:t>t</w:t>
      </w:r>
      <w:r w:rsidR="003A3540" w:rsidRPr="008D1C6F">
        <w:rPr>
          <w:rFonts w:ascii="Garamond" w:hAnsi="Garamond"/>
          <w:sz w:val="24"/>
          <w:szCs w:val="24"/>
          <w:lang w:val="sq-AL"/>
        </w:rPr>
        <w:t>ë</w:t>
      </w:r>
      <w:r w:rsidR="00B71ED8" w:rsidRPr="008D1C6F">
        <w:rPr>
          <w:rFonts w:ascii="Garamond" w:hAnsi="Garamond"/>
          <w:sz w:val="24"/>
          <w:szCs w:val="24"/>
          <w:lang w:val="sq-AL"/>
        </w:rPr>
        <w:t xml:space="preserve"> </w:t>
      </w:r>
      <w:r w:rsidR="00E646C8" w:rsidRPr="008D1C6F">
        <w:rPr>
          <w:rFonts w:ascii="Garamond" w:hAnsi="Garamond"/>
          <w:sz w:val="24"/>
          <w:szCs w:val="24"/>
          <w:lang w:val="sq-AL"/>
        </w:rPr>
        <w:t>vendimit të GJEDNJ-së datë 1.10.2020 për çështjen “Gjergo dhe Babiçenko kundër Shqipërisë</w:t>
      </w:r>
      <w:r w:rsidR="00BE4E23" w:rsidRPr="008D1C6F">
        <w:rPr>
          <w:rFonts w:ascii="Garamond" w:hAnsi="Garamond"/>
          <w:sz w:val="24"/>
          <w:szCs w:val="24"/>
          <w:lang w:val="sq-AL"/>
        </w:rPr>
        <w:t>”</w:t>
      </w:r>
      <w:r w:rsidR="00E646C8" w:rsidRPr="008D1C6F">
        <w:rPr>
          <w:rFonts w:ascii="Garamond" w:hAnsi="Garamond"/>
          <w:sz w:val="24"/>
          <w:szCs w:val="24"/>
          <w:lang w:val="sq-AL"/>
        </w:rPr>
        <w:t xml:space="preserve"> dhe 76</w:t>
      </w:r>
      <w:r w:rsidR="00750D26" w:rsidRPr="008D1C6F">
        <w:rPr>
          <w:rFonts w:ascii="Garamond" w:hAnsi="Garamond"/>
          <w:sz w:val="24"/>
          <w:szCs w:val="24"/>
          <w:lang w:val="sq-AL"/>
        </w:rPr>
        <w:t xml:space="preserve"> k</w:t>
      </w:r>
      <w:r w:rsidR="00A637D3" w:rsidRPr="008D1C6F">
        <w:rPr>
          <w:rFonts w:ascii="Garamond" w:hAnsi="Garamond"/>
          <w:sz w:val="24"/>
          <w:szCs w:val="24"/>
          <w:lang w:val="sq-AL"/>
        </w:rPr>
        <w:t>ë</w:t>
      </w:r>
      <w:r w:rsidR="00750D26" w:rsidRPr="008D1C6F">
        <w:rPr>
          <w:rFonts w:ascii="Garamond" w:hAnsi="Garamond"/>
          <w:sz w:val="24"/>
          <w:szCs w:val="24"/>
          <w:lang w:val="sq-AL"/>
        </w:rPr>
        <w:t>rkesa të tjera (kërkesa nr.</w:t>
      </w:r>
      <w:r w:rsidR="00F31DF8">
        <w:rPr>
          <w:rFonts w:ascii="Garamond" w:hAnsi="Garamond"/>
          <w:sz w:val="24"/>
          <w:szCs w:val="24"/>
          <w:lang w:val="sq-AL"/>
        </w:rPr>
        <w:t xml:space="preserve"> </w:t>
      </w:r>
      <w:r w:rsidR="00E646C8" w:rsidRPr="008D1C6F">
        <w:rPr>
          <w:rFonts w:ascii="Garamond" w:hAnsi="Garamond"/>
          <w:sz w:val="24"/>
          <w:szCs w:val="24"/>
          <w:lang w:val="sq-AL"/>
        </w:rPr>
        <w:t xml:space="preserve">13618/10), </w:t>
      </w:r>
      <w:r w:rsidR="003A3540" w:rsidRPr="008D1C6F">
        <w:rPr>
          <w:rFonts w:ascii="Garamond" w:hAnsi="Garamond"/>
          <w:sz w:val="24"/>
          <w:szCs w:val="24"/>
          <w:lang w:val="sq-AL"/>
        </w:rPr>
        <w:t xml:space="preserve">dhe </w:t>
      </w:r>
      <w:r w:rsidR="003C2D3D" w:rsidRPr="008D1C6F">
        <w:rPr>
          <w:rFonts w:ascii="Garamond" w:hAnsi="Garamond"/>
          <w:sz w:val="24"/>
          <w:szCs w:val="24"/>
          <w:lang w:val="sq-AL"/>
        </w:rPr>
        <w:t>t</w:t>
      </w:r>
      <w:r w:rsidR="00430A2F" w:rsidRPr="008D1C6F">
        <w:rPr>
          <w:rFonts w:ascii="Garamond" w:hAnsi="Garamond"/>
          <w:sz w:val="24"/>
          <w:szCs w:val="24"/>
          <w:lang w:val="sq-AL"/>
        </w:rPr>
        <w:t>ë</w:t>
      </w:r>
      <w:r w:rsidR="003C2D3D" w:rsidRPr="008D1C6F">
        <w:rPr>
          <w:rFonts w:ascii="Garamond" w:hAnsi="Garamond"/>
          <w:sz w:val="24"/>
          <w:szCs w:val="24"/>
          <w:lang w:val="sq-AL"/>
        </w:rPr>
        <w:t xml:space="preserve"> ligjit </w:t>
      </w:r>
      <w:r w:rsidR="00430A2F" w:rsidRPr="008D1C6F">
        <w:rPr>
          <w:rFonts w:ascii="Garamond" w:hAnsi="Garamond"/>
          <w:sz w:val="24"/>
          <w:szCs w:val="24"/>
          <w:lang w:val="sq-AL"/>
        </w:rPr>
        <w:t>nr.</w:t>
      </w:r>
      <w:r w:rsidR="000F7A0B">
        <w:rPr>
          <w:rFonts w:ascii="Garamond" w:hAnsi="Garamond"/>
          <w:sz w:val="24"/>
          <w:szCs w:val="24"/>
          <w:lang w:val="sq-AL"/>
        </w:rPr>
        <w:t xml:space="preserve"> </w:t>
      </w:r>
      <w:r w:rsidR="00430A2F" w:rsidRPr="008D1C6F">
        <w:rPr>
          <w:rFonts w:ascii="Garamond" w:hAnsi="Garamond"/>
          <w:sz w:val="24"/>
          <w:szCs w:val="24"/>
          <w:lang w:val="sq-AL"/>
        </w:rPr>
        <w:t>133/2015</w:t>
      </w:r>
      <w:r w:rsidR="003A3540" w:rsidRPr="008D1C6F">
        <w:rPr>
          <w:rFonts w:ascii="Garamond" w:hAnsi="Garamond"/>
          <w:sz w:val="24"/>
          <w:szCs w:val="24"/>
          <w:lang w:val="sq-AL"/>
        </w:rPr>
        <w:t>,</w:t>
      </w:r>
      <w:r w:rsidR="00430A2F" w:rsidRPr="008D1C6F">
        <w:rPr>
          <w:rFonts w:ascii="Garamond" w:hAnsi="Garamond"/>
          <w:sz w:val="24"/>
          <w:szCs w:val="24"/>
          <w:lang w:val="sq-AL"/>
        </w:rPr>
        <w:t xml:space="preserve"> “Për trajtimin e pronës dhe përfundimin e procesit të kompensimit të pronave”</w:t>
      </w:r>
      <w:r w:rsidR="00765DA3" w:rsidRPr="008D1C6F">
        <w:rPr>
          <w:rFonts w:ascii="Garamond" w:hAnsi="Garamond"/>
          <w:sz w:val="24"/>
          <w:szCs w:val="24"/>
          <w:lang w:val="sq-AL"/>
        </w:rPr>
        <w:t>,</w:t>
      </w:r>
      <w:r w:rsidR="00430A2F" w:rsidRPr="008D1C6F">
        <w:rPr>
          <w:rFonts w:ascii="Garamond" w:hAnsi="Garamond"/>
          <w:sz w:val="24"/>
          <w:szCs w:val="24"/>
          <w:lang w:val="sq-AL"/>
        </w:rPr>
        <w:t xml:space="preserve"> </w:t>
      </w:r>
      <w:r w:rsidR="00DF0765" w:rsidRPr="008D1C6F">
        <w:rPr>
          <w:rFonts w:ascii="Garamond" w:hAnsi="Garamond"/>
          <w:sz w:val="24"/>
          <w:szCs w:val="24"/>
          <w:lang w:val="sq-AL"/>
        </w:rPr>
        <w:t xml:space="preserve">me propozimin e </w:t>
      </w:r>
      <w:r w:rsidR="00532262" w:rsidRPr="008D1C6F">
        <w:rPr>
          <w:rFonts w:ascii="Garamond" w:hAnsi="Garamond"/>
          <w:sz w:val="24"/>
          <w:szCs w:val="24"/>
          <w:lang w:val="sq-AL"/>
        </w:rPr>
        <w:t>zëvendëskryeministrit</w:t>
      </w:r>
      <w:r w:rsidR="00703015" w:rsidRPr="008D1C6F">
        <w:rPr>
          <w:rFonts w:ascii="Garamond" w:hAnsi="Garamond"/>
          <w:sz w:val="24"/>
          <w:szCs w:val="24"/>
          <w:lang w:val="sq-AL"/>
        </w:rPr>
        <w:t>, Këshilli i Ministrave</w:t>
      </w:r>
    </w:p>
    <w:p w14:paraId="6AEC2C06" w14:textId="77777777" w:rsidR="00EF4F51" w:rsidRPr="008D1C6F" w:rsidRDefault="00EF4F51" w:rsidP="00427B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AEC2C07" w14:textId="122C8900" w:rsidR="003C5B02" w:rsidRPr="008D1C6F" w:rsidRDefault="003C5B02" w:rsidP="00427B7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8D1C6F">
        <w:rPr>
          <w:rFonts w:ascii="Garamond" w:hAnsi="Garamond"/>
          <w:sz w:val="24"/>
          <w:szCs w:val="24"/>
          <w:lang w:val="sq-AL"/>
        </w:rPr>
        <w:t>VENDOSI:</w:t>
      </w:r>
    </w:p>
    <w:p w14:paraId="6AEC2C08" w14:textId="77777777" w:rsidR="00B174EE" w:rsidRPr="008D1C6F" w:rsidRDefault="00B174EE" w:rsidP="00427B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AEC2C09" w14:textId="36A02206" w:rsidR="003E60F4" w:rsidRPr="008D1C6F" w:rsidRDefault="00427B70" w:rsidP="00427B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D1C6F">
        <w:rPr>
          <w:rFonts w:ascii="Garamond" w:hAnsi="Garamond"/>
          <w:sz w:val="24"/>
          <w:szCs w:val="24"/>
          <w:lang w:val="sq-AL"/>
        </w:rPr>
        <w:t xml:space="preserve">1. </w:t>
      </w:r>
      <w:r w:rsidR="00750D26" w:rsidRPr="008D1C6F">
        <w:rPr>
          <w:rFonts w:ascii="Garamond" w:hAnsi="Garamond"/>
          <w:sz w:val="24"/>
          <w:szCs w:val="24"/>
          <w:lang w:val="sq-AL"/>
        </w:rPr>
        <w:t>Ekzekutimin e v</w:t>
      </w:r>
      <w:r w:rsidR="003E60F4" w:rsidRPr="008D1C6F">
        <w:rPr>
          <w:rFonts w:ascii="Garamond" w:hAnsi="Garamond"/>
          <w:sz w:val="24"/>
          <w:szCs w:val="24"/>
          <w:lang w:val="sq-AL"/>
        </w:rPr>
        <w:t xml:space="preserve">endimit të Gjykatës Evropiane për të Drejtat e Njeriut, datë </w:t>
      </w:r>
      <w:r w:rsidR="00142808" w:rsidRPr="008D1C6F">
        <w:rPr>
          <w:rFonts w:ascii="Garamond" w:hAnsi="Garamond"/>
          <w:sz w:val="24"/>
          <w:szCs w:val="24"/>
          <w:lang w:val="sq-AL"/>
        </w:rPr>
        <w:t>7.</w:t>
      </w:r>
      <w:r w:rsidR="003C2D3D" w:rsidRPr="008D1C6F">
        <w:rPr>
          <w:rFonts w:ascii="Garamond" w:hAnsi="Garamond"/>
          <w:sz w:val="24"/>
          <w:szCs w:val="24"/>
          <w:lang w:val="sq-AL"/>
        </w:rPr>
        <w:t>5.2020</w:t>
      </w:r>
      <w:r w:rsidR="00750D26" w:rsidRPr="008D1C6F">
        <w:rPr>
          <w:rFonts w:ascii="Garamond" w:hAnsi="Garamond"/>
          <w:sz w:val="24"/>
          <w:szCs w:val="24"/>
          <w:lang w:val="sq-AL"/>
        </w:rPr>
        <w:t>, p</w:t>
      </w:r>
      <w:r w:rsidR="00A637D3" w:rsidRPr="008D1C6F">
        <w:rPr>
          <w:rFonts w:ascii="Garamond" w:hAnsi="Garamond"/>
          <w:sz w:val="24"/>
          <w:szCs w:val="24"/>
          <w:lang w:val="sq-AL"/>
        </w:rPr>
        <w:t>ë</w:t>
      </w:r>
      <w:r w:rsidR="00750D26" w:rsidRPr="008D1C6F">
        <w:rPr>
          <w:rFonts w:ascii="Garamond" w:hAnsi="Garamond"/>
          <w:sz w:val="24"/>
          <w:szCs w:val="24"/>
          <w:lang w:val="sq-AL"/>
        </w:rPr>
        <w:t xml:space="preserve">r çështjen </w:t>
      </w:r>
      <w:r w:rsidR="002A2806" w:rsidRPr="008D1C6F">
        <w:rPr>
          <w:rFonts w:ascii="Garamond" w:hAnsi="Garamond"/>
          <w:sz w:val="24"/>
          <w:szCs w:val="24"/>
          <w:lang w:val="sq-AL"/>
        </w:rPr>
        <w:t>“</w:t>
      </w:r>
      <w:r w:rsidR="003C2D3D" w:rsidRPr="008D1C6F">
        <w:rPr>
          <w:rFonts w:ascii="Garamond" w:hAnsi="Garamond"/>
          <w:sz w:val="24"/>
          <w:szCs w:val="24"/>
          <w:lang w:val="sq-AL"/>
        </w:rPr>
        <w:t>Agim Beshiri</w:t>
      </w:r>
      <w:r w:rsidR="00C41AD3" w:rsidRPr="008D1C6F">
        <w:rPr>
          <w:rFonts w:ascii="Garamond" w:hAnsi="Garamond"/>
          <w:sz w:val="24"/>
          <w:szCs w:val="24"/>
          <w:lang w:val="sq-AL"/>
        </w:rPr>
        <w:t xml:space="preserve"> </w:t>
      </w:r>
      <w:r w:rsidR="003C2D3D" w:rsidRPr="008D1C6F">
        <w:rPr>
          <w:rFonts w:ascii="Garamond" w:hAnsi="Garamond"/>
          <w:sz w:val="24"/>
          <w:szCs w:val="24"/>
          <w:lang w:val="sq-AL"/>
        </w:rPr>
        <w:t xml:space="preserve">kundër Shqipërisë” dhe 11 </w:t>
      </w:r>
      <w:r w:rsidR="005954ED" w:rsidRPr="008D1C6F">
        <w:rPr>
          <w:rFonts w:ascii="Garamond" w:hAnsi="Garamond"/>
          <w:sz w:val="24"/>
          <w:szCs w:val="24"/>
          <w:lang w:val="sq-AL"/>
        </w:rPr>
        <w:t>k</w:t>
      </w:r>
      <w:r w:rsidR="009710A6" w:rsidRPr="008D1C6F">
        <w:rPr>
          <w:rFonts w:ascii="Garamond" w:hAnsi="Garamond"/>
          <w:sz w:val="24"/>
          <w:szCs w:val="24"/>
          <w:lang w:val="sq-AL"/>
        </w:rPr>
        <w:t>ë</w:t>
      </w:r>
      <w:r w:rsidR="005954ED" w:rsidRPr="008D1C6F">
        <w:rPr>
          <w:rFonts w:ascii="Garamond" w:hAnsi="Garamond"/>
          <w:sz w:val="24"/>
          <w:szCs w:val="24"/>
          <w:lang w:val="sq-AL"/>
        </w:rPr>
        <w:t>rkesa</w:t>
      </w:r>
      <w:r w:rsidR="003C2D3D" w:rsidRPr="008D1C6F">
        <w:rPr>
          <w:rFonts w:ascii="Garamond" w:hAnsi="Garamond"/>
          <w:sz w:val="24"/>
          <w:szCs w:val="24"/>
          <w:lang w:val="sq-AL"/>
        </w:rPr>
        <w:t xml:space="preserve"> të tjera</w:t>
      </w:r>
      <w:r w:rsidR="00B174EE" w:rsidRPr="008D1C6F">
        <w:rPr>
          <w:rFonts w:ascii="Garamond" w:hAnsi="Garamond"/>
          <w:sz w:val="24"/>
          <w:szCs w:val="24"/>
          <w:lang w:val="sq-AL"/>
        </w:rPr>
        <w:t xml:space="preserve">, </w:t>
      </w:r>
      <w:r w:rsidR="00750D26" w:rsidRPr="008D1C6F">
        <w:rPr>
          <w:rFonts w:ascii="Garamond" w:hAnsi="Garamond"/>
          <w:sz w:val="24"/>
          <w:szCs w:val="24"/>
          <w:lang w:val="sq-AL"/>
        </w:rPr>
        <w:t>p</w:t>
      </w:r>
      <w:r w:rsidR="00A637D3" w:rsidRPr="008D1C6F">
        <w:rPr>
          <w:rFonts w:ascii="Garamond" w:hAnsi="Garamond"/>
          <w:sz w:val="24"/>
          <w:szCs w:val="24"/>
          <w:lang w:val="sq-AL"/>
        </w:rPr>
        <w:t>ë</w:t>
      </w:r>
      <w:r w:rsidR="00750D26" w:rsidRPr="008D1C6F">
        <w:rPr>
          <w:rFonts w:ascii="Garamond" w:hAnsi="Garamond"/>
          <w:sz w:val="24"/>
          <w:szCs w:val="24"/>
          <w:lang w:val="sq-AL"/>
        </w:rPr>
        <w:t xml:space="preserve">r </w:t>
      </w:r>
      <w:r w:rsidR="00142808" w:rsidRPr="008D1C6F">
        <w:rPr>
          <w:rFonts w:ascii="Garamond" w:hAnsi="Garamond"/>
          <w:sz w:val="24"/>
          <w:szCs w:val="24"/>
          <w:lang w:val="sq-AL"/>
        </w:rPr>
        <w:t>kërkes</w:t>
      </w:r>
      <w:r w:rsidR="00A637D3" w:rsidRPr="008D1C6F">
        <w:rPr>
          <w:rFonts w:ascii="Garamond" w:hAnsi="Garamond"/>
          <w:sz w:val="24"/>
          <w:szCs w:val="24"/>
          <w:lang w:val="sq-AL"/>
        </w:rPr>
        <w:t>ë</w:t>
      </w:r>
      <w:r w:rsidR="00750D26" w:rsidRPr="008D1C6F">
        <w:rPr>
          <w:rFonts w:ascii="Garamond" w:hAnsi="Garamond"/>
          <w:sz w:val="24"/>
          <w:szCs w:val="24"/>
          <w:lang w:val="sq-AL"/>
        </w:rPr>
        <w:t>n</w:t>
      </w:r>
      <w:r w:rsidR="00B174EE" w:rsidRPr="008D1C6F">
        <w:rPr>
          <w:rFonts w:ascii="Garamond" w:hAnsi="Garamond"/>
          <w:sz w:val="24"/>
          <w:szCs w:val="24"/>
          <w:lang w:val="sq-AL"/>
        </w:rPr>
        <w:t xml:space="preserve"> nr.</w:t>
      </w:r>
      <w:r w:rsidR="009A2460">
        <w:rPr>
          <w:rFonts w:ascii="Garamond" w:hAnsi="Garamond"/>
          <w:sz w:val="24"/>
          <w:szCs w:val="24"/>
          <w:lang w:val="sq-AL"/>
        </w:rPr>
        <w:t xml:space="preserve"> </w:t>
      </w:r>
      <w:r w:rsidR="003C2D3D" w:rsidRPr="008D1C6F">
        <w:rPr>
          <w:rFonts w:ascii="Garamond" w:hAnsi="Garamond"/>
          <w:sz w:val="24"/>
          <w:szCs w:val="24"/>
          <w:lang w:val="sq-AL"/>
        </w:rPr>
        <w:t>29026/06</w:t>
      </w:r>
      <w:r w:rsidR="00532262">
        <w:rPr>
          <w:rFonts w:ascii="Garamond" w:hAnsi="Garamond"/>
          <w:sz w:val="24"/>
          <w:szCs w:val="24"/>
          <w:lang w:val="sq-AL"/>
        </w:rPr>
        <w:t>,</w:t>
      </w:r>
      <w:r w:rsidR="00E646C8" w:rsidRPr="008D1C6F">
        <w:rPr>
          <w:rFonts w:ascii="Garamond" w:hAnsi="Garamond"/>
          <w:sz w:val="24"/>
          <w:szCs w:val="24"/>
          <w:lang w:val="sq-AL"/>
        </w:rPr>
        <w:t xml:space="preserve"> dhe vendimit </w:t>
      </w:r>
      <w:r w:rsidR="00750D26" w:rsidRPr="008D1C6F">
        <w:rPr>
          <w:rFonts w:ascii="Garamond" w:hAnsi="Garamond"/>
          <w:sz w:val="24"/>
          <w:szCs w:val="24"/>
          <w:lang w:val="sq-AL"/>
        </w:rPr>
        <w:t xml:space="preserve">të Gjykatës Evropiane për të Drejtat e Njeriut, </w:t>
      </w:r>
      <w:r w:rsidR="005954ED" w:rsidRPr="008D1C6F">
        <w:rPr>
          <w:rFonts w:ascii="Garamond" w:hAnsi="Garamond"/>
          <w:sz w:val="24"/>
          <w:szCs w:val="24"/>
          <w:lang w:val="sq-AL"/>
        </w:rPr>
        <w:t>dat</w:t>
      </w:r>
      <w:r w:rsidR="009710A6" w:rsidRPr="008D1C6F">
        <w:rPr>
          <w:rFonts w:ascii="Garamond" w:hAnsi="Garamond"/>
          <w:sz w:val="24"/>
          <w:szCs w:val="24"/>
          <w:lang w:val="sq-AL"/>
        </w:rPr>
        <w:t>ë</w:t>
      </w:r>
      <w:r w:rsidR="00142808" w:rsidRPr="008D1C6F">
        <w:rPr>
          <w:rFonts w:ascii="Garamond" w:hAnsi="Garamond"/>
          <w:sz w:val="24"/>
          <w:szCs w:val="24"/>
          <w:lang w:val="sq-AL"/>
        </w:rPr>
        <w:t xml:space="preserve"> </w:t>
      </w:r>
      <w:r w:rsidR="005954ED" w:rsidRPr="008D1C6F">
        <w:rPr>
          <w:rFonts w:ascii="Garamond" w:hAnsi="Garamond"/>
          <w:sz w:val="24"/>
          <w:szCs w:val="24"/>
          <w:lang w:val="sq-AL"/>
        </w:rPr>
        <w:t>1.10.2020</w:t>
      </w:r>
      <w:r w:rsidR="00FB0874" w:rsidRPr="008D1C6F">
        <w:rPr>
          <w:rFonts w:ascii="Garamond" w:hAnsi="Garamond"/>
          <w:sz w:val="24"/>
          <w:szCs w:val="24"/>
          <w:lang w:val="sq-AL"/>
        </w:rPr>
        <w:t>,</w:t>
      </w:r>
      <w:r w:rsidR="005954ED" w:rsidRPr="008D1C6F">
        <w:rPr>
          <w:rFonts w:ascii="Garamond" w:hAnsi="Garamond"/>
          <w:sz w:val="24"/>
          <w:szCs w:val="24"/>
          <w:lang w:val="sq-AL"/>
        </w:rPr>
        <w:t xml:space="preserve"> </w:t>
      </w:r>
      <w:r w:rsidR="00FB0874" w:rsidRPr="008D1C6F">
        <w:rPr>
          <w:rFonts w:ascii="Garamond" w:hAnsi="Garamond"/>
          <w:sz w:val="24"/>
          <w:szCs w:val="24"/>
          <w:lang w:val="sq-AL"/>
        </w:rPr>
        <w:t>për çështjen</w:t>
      </w:r>
      <w:r w:rsidR="005954ED" w:rsidRPr="008D1C6F">
        <w:rPr>
          <w:rFonts w:ascii="Garamond" w:hAnsi="Garamond"/>
          <w:sz w:val="24"/>
          <w:szCs w:val="24"/>
          <w:lang w:val="sq-AL"/>
        </w:rPr>
        <w:t xml:space="preserve"> </w:t>
      </w:r>
      <w:r w:rsidR="00E646C8" w:rsidRPr="008D1C6F">
        <w:rPr>
          <w:rFonts w:ascii="Garamond" w:hAnsi="Garamond"/>
          <w:sz w:val="24"/>
          <w:szCs w:val="24"/>
          <w:lang w:val="sq-AL"/>
        </w:rPr>
        <w:t xml:space="preserve">“Gjergo dhe Babiçenko kundër Shqipërisë” dhe 76 </w:t>
      </w:r>
      <w:r w:rsidR="005954ED" w:rsidRPr="008D1C6F">
        <w:rPr>
          <w:rFonts w:ascii="Garamond" w:hAnsi="Garamond"/>
          <w:sz w:val="24"/>
          <w:szCs w:val="24"/>
          <w:lang w:val="sq-AL"/>
        </w:rPr>
        <w:t>k</w:t>
      </w:r>
      <w:r w:rsidR="009710A6" w:rsidRPr="008D1C6F">
        <w:rPr>
          <w:rFonts w:ascii="Garamond" w:hAnsi="Garamond"/>
          <w:sz w:val="24"/>
          <w:szCs w:val="24"/>
          <w:lang w:val="sq-AL"/>
        </w:rPr>
        <w:t>ë</w:t>
      </w:r>
      <w:r w:rsidR="005954ED" w:rsidRPr="008D1C6F">
        <w:rPr>
          <w:rFonts w:ascii="Garamond" w:hAnsi="Garamond"/>
          <w:sz w:val="24"/>
          <w:szCs w:val="24"/>
          <w:lang w:val="sq-AL"/>
        </w:rPr>
        <w:t>rkesa</w:t>
      </w:r>
      <w:r w:rsidR="009C77B2" w:rsidRPr="008D1C6F">
        <w:rPr>
          <w:rFonts w:ascii="Garamond" w:hAnsi="Garamond"/>
          <w:sz w:val="24"/>
          <w:szCs w:val="24"/>
          <w:lang w:val="sq-AL"/>
        </w:rPr>
        <w:t xml:space="preserve"> të tjera</w:t>
      </w:r>
      <w:r w:rsidR="00750D26" w:rsidRPr="008D1C6F">
        <w:rPr>
          <w:rFonts w:ascii="Garamond" w:hAnsi="Garamond"/>
          <w:sz w:val="24"/>
          <w:szCs w:val="24"/>
          <w:lang w:val="sq-AL"/>
        </w:rPr>
        <w:t>, p</w:t>
      </w:r>
      <w:r w:rsidR="00A637D3" w:rsidRPr="008D1C6F">
        <w:rPr>
          <w:rFonts w:ascii="Garamond" w:hAnsi="Garamond"/>
          <w:sz w:val="24"/>
          <w:szCs w:val="24"/>
          <w:lang w:val="sq-AL"/>
        </w:rPr>
        <w:t>ë</w:t>
      </w:r>
      <w:r w:rsidR="00750D26" w:rsidRPr="008D1C6F">
        <w:rPr>
          <w:rFonts w:ascii="Garamond" w:hAnsi="Garamond"/>
          <w:sz w:val="24"/>
          <w:szCs w:val="24"/>
          <w:lang w:val="sq-AL"/>
        </w:rPr>
        <w:t>r</w:t>
      </w:r>
      <w:r w:rsidR="009C77B2" w:rsidRPr="008D1C6F">
        <w:rPr>
          <w:rFonts w:ascii="Garamond" w:hAnsi="Garamond"/>
          <w:sz w:val="24"/>
          <w:szCs w:val="24"/>
          <w:lang w:val="sq-AL"/>
        </w:rPr>
        <w:t xml:space="preserve"> </w:t>
      </w:r>
      <w:r w:rsidR="00142808" w:rsidRPr="008D1C6F">
        <w:rPr>
          <w:rFonts w:ascii="Garamond" w:hAnsi="Garamond"/>
          <w:sz w:val="24"/>
          <w:szCs w:val="24"/>
          <w:lang w:val="sq-AL"/>
        </w:rPr>
        <w:t>kërkes</w:t>
      </w:r>
      <w:r w:rsidR="00A637D3" w:rsidRPr="008D1C6F">
        <w:rPr>
          <w:rFonts w:ascii="Garamond" w:hAnsi="Garamond"/>
          <w:sz w:val="24"/>
          <w:szCs w:val="24"/>
          <w:lang w:val="sq-AL"/>
        </w:rPr>
        <w:t>ë</w:t>
      </w:r>
      <w:r w:rsidR="00750D26" w:rsidRPr="008D1C6F">
        <w:rPr>
          <w:rFonts w:ascii="Garamond" w:hAnsi="Garamond"/>
          <w:sz w:val="24"/>
          <w:szCs w:val="24"/>
          <w:lang w:val="sq-AL"/>
        </w:rPr>
        <w:t>n</w:t>
      </w:r>
      <w:r w:rsidR="009C77B2" w:rsidRPr="008D1C6F">
        <w:rPr>
          <w:rFonts w:ascii="Garamond" w:hAnsi="Garamond"/>
          <w:sz w:val="24"/>
          <w:szCs w:val="24"/>
          <w:lang w:val="sq-AL"/>
        </w:rPr>
        <w:t xml:space="preserve"> nr.</w:t>
      </w:r>
      <w:r w:rsidR="00830817">
        <w:rPr>
          <w:rFonts w:ascii="Garamond" w:hAnsi="Garamond"/>
          <w:sz w:val="24"/>
          <w:szCs w:val="24"/>
          <w:lang w:val="sq-AL"/>
        </w:rPr>
        <w:t xml:space="preserve"> </w:t>
      </w:r>
      <w:r w:rsidR="00E646C8" w:rsidRPr="008D1C6F">
        <w:rPr>
          <w:rFonts w:ascii="Garamond" w:hAnsi="Garamond"/>
          <w:sz w:val="24"/>
          <w:szCs w:val="24"/>
          <w:lang w:val="sq-AL"/>
        </w:rPr>
        <w:t>13618/10</w:t>
      </w:r>
      <w:r w:rsidR="009710A6" w:rsidRPr="008D1C6F">
        <w:rPr>
          <w:rFonts w:ascii="Garamond" w:hAnsi="Garamond"/>
          <w:sz w:val="24"/>
          <w:szCs w:val="24"/>
          <w:lang w:val="sq-AL"/>
        </w:rPr>
        <w:t>, sipas listës bashkëlidhur</w:t>
      </w:r>
      <w:r w:rsidR="00142808" w:rsidRPr="008D1C6F">
        <w:rPr>
          <w:rFonts w:ascii="Garamond" w:hAnsi="Garamond"/>
          <w:sz w:val="24"/>
          <w:szCs w:val="24"/>
          <w:lang w:val="sq-AL"/>
        </w:rPr>
        <w:t xml:space="preserve"> k</w:t>
      </w:r>
      <w:r w:rsidR="00D031D5" w:rsidRPr="008D1C6F">
        <w:rPr>
          <w:rFonts w:ascii="Garamond" w:hAnsi="Garamond"/>
          <w:sz w:val="24"/>
          <w:szCs w:val="24"/>
          <w:lang w:val="sq-AL"/>
        </w:rPr>
        <w:t>ë</w:t>
      </w:r>
      <w:r w:rsidR="00750D26" w:rsidRPr="008D1C6F">
        <w:rPr>
          <w:rFonts w:ascii="Garamond" w:hAnsi="Garamond"/>
          <w:sz w:val="24"/>
          <w:szCs w:val="24"/>
          <w:lang w:val="sq-AL"/>
        </w:rPr>
        <w:t>tij vendimi.</w:t>
      </w:r>
    </w:p>
    <w:p w14:paraId="6AEC2C0B" w14:textId="0813D63A" w:rsidR="00C41AD3" w:rsidRPr="008D1C6F" w:rsidRDefault="00427B70" w:rsidP="00427B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D1C6F">
        <w:rPr>
          <w:rFonts w:ascii="Garamond" w:hAnsi="Garamond"/>
          <w:sz w:val="24"/>
          <w:szCs w:val="24"/>
          <w:lang w:val="sq-AL"/>
        </w:rPr>
        <w:t xml:space="preserve">2. </w:t>
      </w:r>
      <w:r w:rsidR="00DE784C" w:rsidRPr="008D1C6F">
        <w:rPr>
          <w:rFonts w:ascii="Garamond" w:hAnsi="Garamond"/>
          <w:sz w:val="24"/>
          <w:szCs w:val="24"/>
          <w:lang w:val="sq-AL"/>
        </w:rPr>
        <w:t>Agjencia e Trajtimit të Pronave</w:t>
      </w:r>
      <w:r w:rsidR="00142808" w:rsidRPr="008D1C6F">
        <w:rPr>
          <w:rFonts w:ascii="Garamond" w:hAnsi="Garamond"/>
          <w:sz w:val="24"/>
          <w:szCs w:val="24"/>
          <w:lang w:val="sq-AL"/>
        </w:rPr>
        <w:t>, k</w:t>
      </w:r>
      <w:r w:rsidR="00D031D5" w:rsidRPr="008D1C6F">
        <w:rPr>
          <w:rFonts w:ascii="Garamond" w:hAnsi="Garamond"/>
          <w:sz w:val="24"/>
          <w:szCs w:val="24"/>
          <w:lang w:val="sq-AL"/>
        </w:rPr>
        <w:t>ë</w:t>
      </w:r>
      <w:r w:rsidR="00142808" w:rsidRPr="008D1C6F">
        <w:rPr>
          <w:rFonts w:ascii="Garamond" w:hAnsi="Garamond"/>
          <w:sz w:val="24"/>
          <w:szCs w:val="24"/>
          <w:lang w:val="sq-AL"/>
        </w:rPr>
        <w:t>tu e n</w:t>
      </w:r>
      <w:r w:rsidR="00D031D5" w:rsidRPr="008D1C6F">
        <w:rPr>
          <w:rFonts w:ascii="Garamond" w:hAnsi="Garamond"/>
          <w:sz w:val="24"/>
          <w:szCs w:val="24"/>
          <w:lang w:val="sq-AL"/>
        </w:rPr>
        <w:t>ë</w:t>
      </w:r>
      <w:r w:rsidR="00142808" w:rsidRPr="008D1C6F">
        <w:rPr>
          <w:rFonts w:ascii="Garamond" w:hAnsi="Garamond"/>
          <w:sz w:val="24"/>
          <w:szCs w:val="24"/>
          <w:lang w:val="sq-AL"/>
        </w:rPr>
        <w:t xml:space="preserve"> vijim </w:t>
      </w:r>
      <w:r w:rsidR="00532262">
        <w:rPr>
          <w:rFonts w:ascii="Garamond" w:hAnsi="Garamond"/>
          <w:sz w:val="24"/>
          <w:szCs w:val="24"/>
          <w:lang w:val="sq-AL"/>
        </w:rPr>
        <w:t>“</w:t>
      </w:r>
      <w:r w:rsidR="00142808" w:rsidRPr="008D1C6F">
        <w:rPr>
          <w:rFonts w:ascii="Garamond" w:hAnsi="Garamond"/>
          <w:sz w:val="24"/>
          <w:szCs w:val="24"/>
          <w:lang w:val="sq-AL"/>
        </w:rPr>
        <w:t>ATP</w:t>
      </w:r>
      <w:r w:rsidR="00532262">
        <w:rPr>
          <w:rFonts w:ascii="Garamond" w:hAnsi="Garamond"/>
          <w:sz w:val="24"/>
          <w:szCs w:val="24"/>
          <w:lang w:val="sq-AL"/>
        </w:rPr>
        <w:t>”</w:t>
      </w:r>
      <w:r w:rsidR="00142808" w:rsidRPr="008D1C6F">
        <w:rPr>
          <w:rFonts w:ascii="Garamond" w:hAnsi="Garamond"/>
          <w:sz w:val="24"/>
          <w:szCs w:val="24"/>
          <w:lang w:val="sq-AL"/>
        </w:rPr>
        <w:t>,</w:t>
      </w:r>
      <w:r w:rsidR="00DE784C" w:rsidRPr="008D1C6F">
        <w:rPr>
          <w:rFonts w:ascii="Garamond" w:hAnsi="Garamond"/>
          <w:sz w:val="24"/>
          <w:szCs w:val="24"/>
          <w:lang w:val="sq-AL"/>
        </w:rPr>
        <w:t xml:space="preserve"> ngarkohet </w:t>
      </w:r>
      <w:r w:rsidR="00F36A2D" w:rsidRPr="008D1C6F">
        <w:rPr>
          <w:rFonts w:ascii="Garamond" w:hAnsi="Garamond"/>
          <w:sz w:val="24"/>
          <w:szCs w:val="24"/>
          <w:lang w:val="sq-AL"/>
        </w:rPr>
        <w:t xml:space="preserve">të kryejë </w:t>
      </w:r>
      <w:r w:rsidR="00DE784C" w:rsidRPr="008D1C6F">
        <w:rPr>
          <w:rFonts w:ascii="Garamond" w:hAnsi="Garamond"/>
          <w:sz w:val="24"/>
          <w:szCs w:val="24"/>
          <w:lang w:val="sq-AL"/>
        </w:rPr>
        <w:t xml:space="preserve">vlerësimin </w:t>
      </w:r>
      <w:r w:rsidR="003A753D" w:rsidRPr="008D1C6F">
        <w:rPr>
          <w:rFonts w:ascii="Garamond" w:hAnsi="Garamond"/>
          <w:sz w:val="24"/>
          <w:szCs w:val="24"/>
          <w:lang w:val="sq-AL"/>
        </w:rPr>
        <w:t>financiar t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DE784C" w:rsidRPr="008D1C6F">
        <w:rPr>
          <w:rFonts w:ascii="Garamond" w:hAnsi="Garamond"/>
          <w:sz w:val="24"/>
          <w:szCs w:val="24"/>
          <w:lang w:val="sq-AL"/>
        </w:rPr>
        <w:t xml:space="preserve"> vendimeve </w:t>
      </w:r>
      <w:r w:rsidR="002420CF" w:rsidRPr="008D1C6F">
        <w:rPr>
          <w:rFonts w:ascii="Garamond" w:hAnsi="Garamond"/>
          <w:sz w:val="24"/>
          <w:szCs w:val="24"/>
          <w:lang w:val="sq-AL"/>
        </w:rPr>
        <w:t>q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2420CF" w:rsidRPr="008D1C6F">
        <w:rPr>
          <w:rFonts w:ascii="Garamond" w:hAnsi="Garamond"/>
          <w:sz w:val="24"/>
          <w:szCs w:val="24"/>
          <w:lang w:val="sq-AL"/>
        </w:rPr>
        <w:t xml:space="preserve"> kan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2420CF" w:rsidRPr="008D1C6F">
        <w:rPr>
          <w:rFonts w:ascii="Garamond" w:hAnsi="Garamond"/>
          <w:sz w:val="24"/>
          <w:szCs w:val="24"/>
          <w:lang w:val="sq-AL"/>
        </w:rPr>
        <w:t xml:space="preserve"> njohur t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9710A6" w:rsidRPr="008D1C6F">
        <w:rPr>
          <w:rFonts w:ascii="Garamond" w:hAnsi="Garamond"/>
          <w:sz w:val="24"/>
          <w:szCs w:val="24"/>
          <w:lang w:val="sq-AL"/>
        </w:rPr>
        <w:t xml:space="preserve"> dre</w:t>
      </w:r>
      <w:r w:rsidR="002420CF" w:rsidRPr="008D1C6F">
        <w:rPr>
          <w:rFonts w:ascii="Garamond" w:hAnsi="Garamond"/>
          <w:sz w:val="24"/>
          <w:szCs w:val="24"/>
          <w:lang w:val="sq-AL"/>
        </w:rPr>
        <w:t>j</w:t>
      </w:r>
      <w:r w:rsidR="009710A6" w:rsidRPr="008D1C6F">
        <w:rPr>
          <w:rFonts w:ascii="Garamond" w:hAnsi="Garamond"/>
          <w:sz w:val="24"/>
          <w:szCs w:val="24"/>
          <w:lang w:val="sq-AL"/>
        </w:rPr>
        <w:t>t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9710A6" w:rsidRPr="008D1C6F">
        <w:rPr>
          <w:rFonts w:ascii="Garamond" w:hAnsi="Garamond"/>
          <w:sz w:val="24"/>
          <w:szCs w:val="24"/>
          <w:lang w:val="sq-AL"/>
        </w:rPr>
        <w:t>n e kompensimit</w:t>
      </w:r>
      <w:r w:rsidR="00C41AD3" w:rsidRPr="008D1C6F">
        <w:rPr>
          <w:rFonts w:ascii="Garamond" w:hAnsi="Garamond"/>
          <w:sz w:val="24"/>
          <w:szCs w:val="24"/>
          <w:lang w:val="sq-AL"/>
        </w:rPr>
        <w:t>, për ato raste</w:t>
      </w:r>
      <w:r w:rsidR="00A637D3" w:rsidRPr="008D1C6F">
        <w:rPr>
          <w:rFonts w:ascii="Garamond" w:hAnsi="Garamond"/>
          <w:sz w:val="24"/>
          <w:szCs w:val="24"/>
          <w:lang w:val="sq-AL"/>
        </w:rPr>
        <w:t>,</w:t>
      </w:r>
      <w:r w:rsidR="00C41AD3" w:rsidRPr="008D1C6F">
        <w:rPr>
          <w:rFonts w:ascii="Garamond" w:hAnsi="Garamond"/>
          <w:sz w:val="24"/>
          <w:szCs w:val="24"/>
          <w:lang w:val="sq-AL"/>
        </w:rPr>
        <w:t xml:space="preserve"> kur vlerësimi i tyre</w:t>
      </w:r>
      <w:r w:rsidR="00DE784C" w:rsidRPr="008D1C6F">
        <w:rPr>
          <w:rFonts w:ascii="Garamond" w:hAnsi="Garamond"/>
          <w:sz w:val="24"/>
          <w:szCs w:val="24"/>
          <w:lang w:val="sq-AL"/>
        </w:rPr>
        <w:t xml:space="preserve"> ka qenë i pamundur.</w:t>
      </w:r>
      <w:r w:rsidR="00C41AD3" w:rsidRPr="008D1C6F">
        <w:rPr>
          <w:rFonts w:ascii="Garamond" w:hAnsi="Garamond"/>
          <w:sz w:val="24"/>
          <w:szCs w:val="24"/>
          <w:lang w:val="sq-AL"/>
        </w:rPr>
        <w:t xml:space="preserve"> </w:t>
      </w:r>
      <w:r w:rsidR="00DE784C" w:rsidRPr="008D1C6F">
        <w:rPr>
          <w:rFonts w:ascii="Garamond" w:hAnsi="Garamond"/>
          <w:sz w:val="24"/>
          <w:szCs w:val="24"/>
          <w:lang w:val="sq-AL"/>
        </w:rPr>
        <w:t>P</w:t>
      </w:r>
      <w:r w:rsidR="00C41AD3" w:rsidRPr="008D1C6F">
        <w:rPr>
          <w:rFonts w:ascii="Garamond" w:hAnsi="Garamond"/>
          <w:sz w:val="24"/>
          <w:szCs w:val="24"/>
          <w:lang w:val="sq-AL"/>
        </w:rPr>
        <w:t>alët</w:t>
      </w:r>
      <w:r w:rsidR="00DE784C" w:rsidRPr="008D1C6F">
        <w:rPr>
          <w:rFonts w:ascii="Garamond" w:hAnsi="Garamond"/>
          <w:sz w:val="24"/>
          <w:szCs w:val="24"/>
          <w:lang w:val="sq-AL"/>
        </w:rPr>
        <w:t xml:space="preserve"> njoftohen</w:t>
      </w:r>
      <w:r w:rsidR="009710A6" w:rsidRPr="008D1C6F">
        <w:rPr>
          <w:rFonts w:ascii="Garamond" w:hAnsi="Garamond"/>
          <w:sz w:val="24"/>
          <w:szCs w:val="24"/>
          <w:lang w:val="sq-AL"/>
        </w:rPr>
        <w:t xml:space="preserve"> </w:t>
      </w:r>
      <w:r w:rsidR="00C41AD3" w:rsidRPr="008D1C6F">
        <w:rPr>
          <w:rFonts w:ascii="Garamond" w:hAnsi="Garamond"/>
          <w:sz w:val="24"/>
          <w:szCs w:val="24"/>
          <w:lang w:val="sq-AL"/>
        </w:rPr>
        <w:t xml:space="preserve">në mënyrë individuale </w:t>
      </w:r>
      <w:r w:rsidR="003A753D" w:rsidRPr="008D1C6F">
        <w:rPr>
          <w:rFonts w:ascii="Garamond" w:hAnsi="Garamond"/>
          <w:sz w:val="24"/>
          <w:szCs w:val="24"/>
          <w:lang w:val="sq-AL"/>
        </w:rPr>
        <w:t>t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C41AD3" w:rsidRPr="008D1C6F">
        <w:rPr>
          <w:rFonts w:ascii="Garamond" w:hAnsi="Garamond"/>
          <w:sz w:val="24"/>
          <w:szCs w:val="24"/>
          <w:lang w:val="sq-AL"/>
        </w:rPr>
        <w:t xml:space="preserve"> plotës</w:t>
      </w:r>
      <w:r w:rsidR="003A753D" w:rsidRPr="008D1C6F">
        <w:rPr>
          <w:rFonts w:ascii="Garamond" w:hAnsi="Garamond"/>
          <w:sz w:val="24"/>
          <w:szCs w:val="24"/>
          <w:lang w:val="sq-AL"/>
        </w:rPr>
        <w:t>ojn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3A753D" w:rsidRPr="008D1C6F">
        <w:rPr>
          <w:rFonts w:ascii="Garamond" w:hAnsi="Garamond"/>
          <w:sz w:val="24"/>
          <w:szCs w:val="24"/>
          <w:lang w:val="sq-AL"/>
        </w:rPr>
        <w:t xml:space="preserve"> </w:t>
      </w:r>
      <w:r w:rsidR="00C41AD3" w:rsidRPr="008D1C6F">
        <w:rPr>
          <w:rFonts w:ascii="Garamond" w:hAnsi="Garamond"/>
          <w:sz w:val="24"/>
          <w:szCs w:val="24"/>
          <w:lang w:val="sq-AL"/>
        </w:rPr>
        <w:t>dokumentacioni</w:t>
      </w:r>
      <w:r w:rsidR="003A753D" w:rsidRPr="008D1C6F">
        <w:rPr>
          <w:rFonts w:ascii="Garamond" w:hAnsi="Garamond"/>
          <w:sz w:val="24"/>
          <w:szCs w:val="24"/>
          <w:lang w:val="sq-AL"/>
        </w:rPr>
        <w:t>n</w:t>
      </w:r>
      <w:r w:rsidR="00C41AD3" w:rsidRPr="008D1C6F">
        <w:rPr>
          <w:rFonts w:ascii="Garamond" w:hAnsi="Garamond"/>
          <w:sz w:val="24"/>
          <w:szCs w:val="24"/>
          <w:lang w:val="sq-AL"/>
        </w:rPr>
        <w:t xml:space="preserve"> </w:t>
      </w:r>
      <w:r w:rsidR="003A753D" w:rsidRPr="008D1C6F">
        <w:rPr>
          <w:rFonts w:ascii="Garamond" w:hAnsi="Garamond"/>
          <w:sz w:val="24"/>
          <w:szCs w:val="24"/>
          <w:lang w:val="sq-AL"/>
        </w:rPr>
        <w:t>e</w:t>
      </w:r>
      <w:r w:rsidR="00C41AD3" w:rsidRPr="008D1C6F">
        <w:rPr>
          <w:rFonts w:ascii="Garamond" w:hAnsi="Garamond"/>
          <w:sz w:val="24"/>
          <w:szCs w:val="24"/>
          <w:lang w:val="sq-AL"/>
        </w:rPr>
        <w:t xml:space="preserve"> nevojshëm</w:t>
      </w:r>
      <w:r w:rsidR="004B7BBD" w:rsidRPr="008D1C6F">
        <w:rPr>
          <w:rFonts w:ascii="Garamond" w:hAnsi="Garamond"/>
          <w:sz w:val="24"/>
          <w:szCs w:val="24"/>
          <w:lang w:val="sq-AL"/>
        </w:rPr>
        <w:t xml:space="preserve"> brenda </w:t>
      </w:r>
      <w:r w:rsidR="003A753D" w:rsidRPr="008D1C6F">
        <w:rPr>
          <w:rFonts w:ascii="Garamond" w:hAnsi="Garamond"/>
          <w:sz w:val="24"/>
          <w:szCs w:val="24"/>
          <w:lang w:val="sq-AL"/>
        </w:rPr>
        <w:t>nj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BE5540" w:rsidRPr="008D1C6F">
        <w:rPr>
          <w:rFonts w:ascii="Garamond" w:hAnsi="Garamond"/>
          <w:sz w:val="24"/>
          <w:szCs w:val="24"/>
          <w:lang w:val="sq-AL"/>
        </w:rPr>
        <w:t xml:space="preserve"> afati 3-</w:t>
      </w:r>
      <w:r w:rsidR="003A753D" w:rsidRPr="008D1C6F">
        <w:rPr>
          <w:rFonts w:ascii="Garamond" w:hAnsi="Garamond"/>
          <w:sz w:val="24"/>
          <w:szCs w:val="24"/>
          <w:lang w:val="sq-AL"/>
        </w:rPr>
        <w:t>mujor</w:t>
      </w:r>
      <w:r w:rsidR="004B7BBD" w:rsidRPr="008D1C6F">
        <w:rPr>
          <w:rFonts w:ascii="Garamond" w:hAnsi="Garamond"/>
          <w:sz w:val="24"/>
          <w:szCs w:val="24"/>
          <w:lang w:val="sq-AL"/>
        </w:rPr>
        <w:t xml:space="preserve"> nga data e ma</w:t>
      </w:r>
      <w:r w:rsidR="009710A6" w:rsidRPr="008D1C6F">
        <w:rPr>
          <w:rFonts w:ascii="Garamond" w:hAnsi="Garamond"/>
          <w:sz w:val="24"/>
          <w:szCs w:val="24"/>
          <w:lang w:val="sq-AL"/>
        </w:rPr>
        <w:t>r</w:t>
      </w:r>
      <w:r w:rsidR="004B7BBD" w:rsidRPr="008D1C6F">
        <w:rPr>
          <w:rFonts w:ascii="Garamond" w:hAnsi="Garamond"/>
          <w:sz w:val="24"/>
          <w:szCs w:val="24"/>
          <w:lang w:val="sq-AL"/>
        </w:rPr>
        <w:t>rjes dijeni t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4B7BBD" w:rsidRPr="008D1C6F">
        <w:rPr>
          <w:rFonts w:ascii="Garamond" w:hAnsi="Garamond"/>
          <w:sz w:val="24"/>
          <w:szCs w:val="24"/>
          <w:lang w:val="sq-AL"/>
        </w:rPr>
        <w:t xml:space="preserve"> njoftimit</w:t>
      </w:r>
      <w:r w:rsidR="003A753D" w:rsidRPr="008D1C6F">
        <w:rPr>
          <w:rFonts w:ascii="Garamond" w:hAnsi="Garamond"/>
          <w:sz w:val="24"/>
          <w:szCs w:val="24"/>
          <w:lang w:val="sq-AL"/>
        </w:rPr>
        <w:t xml:space="preserve">. </w:t>
      </w:r>
      <w:r w:rsidR="00DD6644" w:rsidRPr="008D1C6F">
        <w:rPr>
          <w:rFonts w:ascii="Garamond" w:hAnsi="Garamond"/>
          <w:sz w:val="24"/>
          <w:szCs w:val="24"/>
          <w:lang w:val="sq-AL"/>
        </w:rPr>
        <w:t>ATP-ja</w:t>
      </w:r>
      <w:r w:rsidR="00BE5540" w:rsidRPr="008D1C6F">
        <w:rPr>
          <w:rFonts w:ascii="Garamond" w:hAnsi="Garamond"/>
          <w:sz w:val="24"/>
          <w:szCs w:val="24"/>
          <w:lang w:val="sq-AL"/>
        </w:rPr>
        <w:t>,</w:t>
      </w:r>
      <w:r w:rsidR="00DD6644" w:rsidRPr="008D1C6F">
        <w:rPr>
          <w:rFonts w:ascii="Garamond" w:hAnsi="Garamond"/>
          <w:sz w:val="24"/>
          <w:szCs w:val="24"/>
          <w:lang w:val="sq-AL"/>
        </w:rPr>
        <w:t xml:space="preserve"> pas shqyrtimit t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DD6644" w:rsidRPr="008D1C6F">
        <w:rPr>
          <w:rFonts w:ascii="Garamond" w:hAnsi="Garamond"/>
          <w:sz w:val="24"/>
          <w:szCs w:val="24"/>
          <w:lang w:val="sq-AL"/>
        </w:rPr>
        <w:t xml:space="preserve"> dokumentacionit</w:t>
      </w:r>
      <w:r w:rsidR="00750D26" w:rsidRPr="008D1C6F">
        <w:rPr>
          <w:rFonts w:ascii="Garamond" w:hAnsi="Garamond"/>
          <w:sz w:val="24"/>
          <w:szCs w:val="24"/>
          <w:lang w:val="sq-AL"/>
        </w:rPr>
        <w:t>,</w:t>
      </w:r>
      <w:r w:rsidR="00DD6644" w:rsidRPr="008D1C6F">
        <w:rPr>
          <w:rFonts w:ascii="Garamond" w:hAnsi="Garamond"/>
          <w:sz w:val="24"/>
          <w:szCs w:val="24"/>
          <w:lang w:val="sq-AL"/>
        </w:rPr>
        <w:t xml:space="preserve"> vler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DD6644" w:rsidRPr="008D1C6F">
        <w:rPr>
          <w:rFonts w:ascii="Garamond" w:hAnsi="Garamond"/>
          <w:sz w:val="24"/>
          <w:szCs w:val="24"/>
          <w:lang w:val="sq-AL"/>
        </w:rPr>
        <w:t>son vendimin financiarisht dhe e publikon n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DD6644" w:rsidRPr="008D1C6F">
        <w:rPr>
          <w:rFonts w:ascii="Garamond" w:hAnsi="Garamond"/>
          <w:sz w:val="24"/>
          <w:szCs w:val="24"/>
          <w:lang w:val="sq-AL"/>
        </w:rPr>
        <w:t xml:space="preserve"> regjistrin e vendimeve. Regjistri b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DD6644" w:rsidRPr="008D1C6F">
        <w:rPr>
          <w:rFonts w:ascii="Garamond" w:hAnsi="Garamond"/>
          <w:sz w:val="24"/>
          <w:szCs w:val="24"/>
          <w:lang w:val="sq-AL"/>
        </w:rPr>
        <w:t>het publik n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DD6644" w:rsidRPr="008D1C6F">
        <w:rPr>
          <w:rFonts w:ascii="Garamond" w:hAnsi="Garamond"/>
          <w:sz w:val="24"/>
          <w:szCs w:val="24"/>
          <w:lang w:val="sq-AL"/>
        </w:rPr>
        <w:t xml:space="preserve"> faqen zyrtare t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DD6644" w:rsidRPr="008D1C6F">
        <w:rPr>
          <w:rFonts w:ascii="Garamond" w:hAnsi="Garamond"/>
          <w:sz w:val="24"/>
          <w:szCs w:val="24"/>
          <w:lang w:val="sq-AL"/>
        </w:rPr>
        <w:t xml:space="preserve"> ATP-s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DD6644" w:rsidRPr="008D1C6F">
        <w:rPr>
          <w:rFonts w:ascii="Garamond" w:hAnsi="Garamond"/>
          <w:sz w:val="24"/>
          <w:szCs w:val="24"/>
          <w:lang w:val="sq-AL"/>
        </w:rPr>
        <w:t xml:space="preserve"> dhe n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DD6644" w:rsidRPr="008D1C6F">
        <w:rPr>
          <w:rFonts w:ascii="Garamond" w:hAnsi="Garamond"/>
          <w:sz w:val="24"/>
          <w:szCs w:val="24"/>
          <w:lang w:val="sq-AL"/>
        </w:rPr>
        <w:t xml:space="preserve"> Buletinin e Njoftimeve Zyrtare. Kompensimi i subjekteve fillon pasi vendimi i vler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DD6644" w:rsidRPr="008D1C6F">
        <w:rPr>
          <w:rFonts w:ascii="Garamond" w:hAnsi="Garamond"/>
          <w:sz w:val="24"/>
          <w:szCs w:val="24"/>
          <w:lang w:val="sq-AL"/>
        </w:rPr>
        <w:t>simit financiar b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DD6644" w:rsidRPr="008D1C6F">
        <w:rPr>
          <w:rFonts w:ascii="Garamond" w:hAnsi="Garamond"/>
          <w:sz w:val="24"/>
          <w:szCs w:val="24"/>
          <w:lang w:val="sq-AL"/>
        </w:rPr>
        <w:t>het p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DD6644" w:rsidRPr="008D1C6F">
        <w:rPr>
          <w:rFonts w:ascii="Garamond" w:hAnsi="Garamond"/>
          <w:sz w:val="24"/>
          <w:szCs w:val="24"/>
          <w:lang w:val="sq-AL"/>
        </w:rPr>
        <w:t>rfundimtar</w:t>
      </w:r>
      <w:r w:rsidR="00B95EC2" w:rsidRPr="008D1C6F">
        <w:rPr>
          <w:rFonts w:ascii="Garamond" w:hAnsi="Garamond"/>
          <w:sz w:val="24"/>
          <w:szCs w:val="24"/>
          <w:lang w:val="sq-AL"/>
        </w:rPr>
        <w:t>.</w:t>
      </w:r>
    </w:p>
    <w:p w14:paraId="6AEC2C0D" w14:textId="7391B5B6" w:rsidR="00DE784C" w:rsidRPr="008D1C6F" w:rsidRDefault="00427B70" w:rsidP="00427B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D1C6F">
        <w:rPr>
          <w:rFonts w:ascii="Garamond" w:hAnsi="Garamond"/>
          <w:sz w:val="24"/>
          <w:szCs w:val="24"/>
          <w:lang w:val="sq-AL"/>
        </w:rPr>
        <w:t xml:space="preserve">3. </w:t>
      </w:r>
      <w:r w:rsidR="00B95EC2" w:rsidRPr="008D1C6F">
        <w:rPr>
          <w:rFonts w:ascii="Garamond" w:hAnsi="Garamond"/>
          <w:sz w:val="24"/>
          <w:szCs w:val="24"/>
          <w:lang w:val="sq-AL"/>
        </w:rPr>
        <w:t>P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B95EC2" w:rsidRPr="008D1C6F">
        <w:rPr>
          <w:rFonts w:ascii="Garamond" w:hAnsi="Garamond"/>
          <w:sz w:val="24"/>
          <w:szCs w:val="24"/>
          <w:lang w:val="sq-AL"/>
        </w:rPr>
        <w:t>r subjektet q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B95EC2" w:rsidRPr="008D1C6F">
        <w:rPr>
          <w:rFonts w:ascii="Garamond" w:hAnsi="Garamond"/>
          <w:sz w:val="24"/>
          <w:szCs w:val="24"/>
          <w:lang w:val="sq-AL"/>
        </w:rPr>
        <w:t xml:space="preserve"> kan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B95EC2" w:rsidRPr="008D1C6F">
        <w:rPr>
          <w:rFonts w:ascii="Garamond" w:hAnsi="Garamond"/>
          <w:sz w:val="24"/>
          <w:szCs w:val="24"/>
          <w:lang w:val="sq-AL"/>
        </w:rPr>
        <w:t xml:space="preserve"> nj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B95EC2" w:rsidRPr="008D1C6F">
        <w:rPr>
          <w:rFonts w:ascii="Garamond" w:hAnsi="Garamond"/>
          <w:sz w:val="24"/>
          <w:szCs w:val="24"/>
          <w:lang w:val="sq-AL"/>
        </w:rPr>
        <w:t xml:space="preserve"> vendim t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1C63C7" w:rsidRPr="008D1C6F">
        <w:rPr>
          <w:rFonts w:ascii="Garamond" w:hAnsi="Garamond"/>
          <w:sz w:val="24"/>
          <w:szCs w:val="24"/>
          <w:lang w:val="sq-AL"/>
        </w:rPr>
        <w:t xml:space="preserve"> vler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1C63C7" w:rsidRPr="008D1C6F">
        <w:rPr>
          <w:rFonts w:ascii="Garamond" w:hAnsi="Garamond"/>
          <w:sz w:val="24"/>
          <w:szCs w:val="24"/>
          <w:lang w:val="sq-AL"/>
        </w:rPr>
        <w:t>suar financiarisht</w:t>
      </w:r>
      <w:r w:rsidR="00694101">
        <w:rPr>
          <w:rFonts w:ascii="Garamond" w:hAnsi="Garamond"/>
          <w:sz w:val="24"/>
          <w:szCs w:val="24"/>
          <w:lang w:val="sq-AL"/>
        </w:rPr>
        <w:t>,</w:t>
      </w:r>
      <w:r w:rsidR="001C63C7" w:rsidRPr="008D1C6F">
        <w:rPr>
          <w:rFonts w:ascii="Garamond" w:hAnsi="Garamond"/>
          <w:sz w:val="24"/>
          <w:szCs w:val="24"/>
          <w:lang w:val="sq-AL"/>
        </w:rPr>
        <w:t xml:space="preserve"> </w:t>
      </w:r>
      <w:r w:rsidR="00B95EC2" w:rsidRPr="008D1C6F">
        <w:rPr>
          <w:rFonts w:ascii="Garamond" w:hAnsi="Garamond"/>
          <w:sz w:val="24"/>
          <w:szCs w:val="24"/>
          <w:lang w:val="sq-AL"/>
        </w:rPr>
        <w:t>t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B95EC2" w:rsidRPr="008D1C6F">
        <w:rPr>
          <w:rFonts w:ascii="Garamond" w:hAnsi="Garamond"/>
          <w:sz w:val="24"/>
          <w:szCs w:val="24"/>
          <w:lang w:val="sq-AL"/>
        </w:rPr>
        <w:t xml:space="preserve"> publikuar n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694101">
        <w:rPr>
          <w:rFonts w:ascii="Garamond" w:hAnsi="Garamond"/>
          <w:sz w:val="24"/>
          <w:szCs w:val="24"/>
          <w:lang w:val="sq-AL"/>
        </w:rPr>
        <w:t xml:space="preserve"> regjistrin e vendimeve</w:t>
      </w:r>
      <w:r w:rsidR="00B95EC2" w:rsidRPr="008D1C6F">
        <w:rPr>
          <w:rFonts w:ascii="Garamond" w:hAnsi="Garamond"/>
          <w:sz w:val="24"/>
          <w:szCs w:val="24"/>
          <w:lang w:val="sq-AL"/>
        </w:rPr>
        <w:t xml:space="preserve"> dhe nuk e kan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B95EC2" w:rsidRPr="008D1C6F">
        <w:rPr>
          <w:rFonts w:ascii="Garamond" w:hAnsi="Garamond"/>
          <w:sz w:val="24"/>
          <w:szCs w:val="24"/>
          <w:lang w:val="sq-AL"/>
        </w:rPr>
        <w:t xml:space="preserve"> ushtruar t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B95EC2" w:rsidRPr="008D1C6F">
        <w:rPr>
          <w:rFonts w:ascii="Garamond" w:hAnsi="Garamond"/>
          <w:sz w:val="24"/>
          <w:szCs w:val="24"/>
          <w:lang w:val="sq-AL"/>
        </w:rPr>
        <w:t xml:space="preserve"> drejt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B95EC2" w:rsidRPr="008D1C6F">
        <w:rPr>
          <w:rFonts w:ascii="Garamond" w:hAnsi="Garamond"/>
          <w:sz w:val="24"/>
          <w:szCs w:val="24"/>
          <w:lang w:val="sq-AL"/>
        </w:rPr>
        <w:t>n e ankimit p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B95EC2" w:rsidRPr="008D1C6F">
        <w:rPr>
          <w:rFonts w:ascii="Garamond" w:hAnsi="Garamond"/>
          <w:sz w:val="24"/>
          <w:szCs w:val="24"/>
          <w:lang w:val="sq-AL"/>
        </w:rPr>
        <w:t>r arsye t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B95EC2" w:rsidRPr="008D1C6F">
        <w:rPr>
          <w:rFonts w:ascii="Garamond" w:hAnsi="Garamond"/>
          <w:sz w:val="24"/>
          <w:szCs w:val="24"/>
          <w:lang w:val="sq-AL"/>
        </w:rPr>
        <w:t xml:space="preserve"> shqyrtimit t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B95EC2" w:rsidRPr="008D1C6F">
        <w:rPr>
          <w:rFonts w:ascii="Garamond" w:hAnsi="Garamond"/>
          <w:sz w:val="24"/>
          <w:szCs w:val="24"/>
          <w:lang w:val="sq-AL"/>
        </w:rPr>
        <w:t xml:space="preserve"> </w:t>
      </w:r>
      <w:r w:rsidR="00142808" w:rsidRPr="008D1C6F">
        <w:rPr>
          <w:rFonts w:ascii="Garamond" w:hAnsi="Garamond"/>
          <w:sz w:val="24"/>
          <w:szCs w:val="24"/>
          <w:lang w:val="sq-AL"/>
        </w:rPr>
        <w:t>ç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B95EC2" w:rsidRPr="008D1C6F">
        <w:rPr>
          <w:rFonts w:ascii="Garamond" w:hAnsi="Garamond"/>
          <w:sz w:val="24"/>
          <w:szCs w:val="24"/>
          <w:lang w:val="sq-AL"/>
        </w:rPr>
        <w:t>shtjes pran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B95EC2" w:rsidRPr="008D1C6F">
        <w:rPr>
          <w:rFonts w:ascii="Garamond" w:hAnsi="Garamond"/>
          <w:sz w:val="24"/>
          <w:szCs w:val="24"/>
          <w:lang w:val="sq-AL"/>
        </w:rPr>
        <w:t xml:space="preserve"> Gjykat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B95EC2" w:rsidRPr="008D1C6F">
        <w:rPr>
          <w:rFonts w:ascii="Garamond" w:hAnsi="Garamond"/>
          <w:sz w:val="24"/>
          <w:szCs w:val="24"/>
          <w:lang w:val="sq-AL"/>
        </w:rPr>
        <w:t xml:space="preserve">s Evropiane </w:t>
      </w:r>
      <w:r w:rsidR="00995442" w:rsidRPr="008D1C6F">
        <w:rPr>
          <w:rFonts w:ascii="Garamond" w:hAnsi="Garamond"/>
          <w:sz w:val="24"/>
          <w:szCs w:val="24"/>
          <w:lang w:val="sq-AL"/>
        </w:rPr>
        <w:t>t</w:t>
      </w:r>
      <w:r w:rsidR="003A3540" w:rsidRPr="008D1C6F">
        <w:rPr>
          <w:rFonts w:ascii="Garamond" w:hAnsi="Garamond"/>
          <w:sz w:val="24"/>
          <w:szCs w:val="24"/>
          <w:lang w:val="sq-AL"/>
        </w:rPr>
        <w:t>ë</w:t>
      </w:r>
      <w:r w:rsidR="00995442" w:rsidRPr="008D1C6F">
        <w:rPr>
          <w:rFonts w:ascii="Garamond" w:hAnsi="Garamond"/>
          <w:sz w:val="24"/>
          <w:szCs w:val="24"/>
          <w:lang w:val="sq-AL"/>
        </w:rPr>
        <w:t xml:space="preserve"> </w:t>
      </w:r>
      <w:r w:rsidR="00B95EC2" w:rsidRPr="008D1C6F">
        <w:rPr>
          <w:rFonts w:ascii="Garamond" w:hAnsi="Garamond"/>
          <w:sz w:val="24"/>
          <w:szCs w:val="24"/>
          <w:lang w:val="sq-AL"/>
        </w:rPr>
        <w:t>t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B95EC2" w:rsidRPr="008D1C6F">
        <w:rPr>
          <w:rFonts w:ascii="Garamond" w:hAnsi="Garamond"/>
          <w:sz w:val="24"/>
          <w:szCs w:val="24"/>
          <w:lang w:val="sq-AL"/>
        </w:rPr>
        <w:t xml:space="preserve"> Drejtave t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B95EC2" w:rsidRPr="008D1C6F">
        <w:rPr>
          <w:rFonts w:ascii="Garamond" w:hAnsi="Garamond"/>
          <w:sz w:val="24"/>
          <w:szCs w:val="24"/>
          <w:lang w:val="sq-AL"/>
        </w:rPr>
        <w:t xml:space="preserve"> Njeriut</w:t>
      </w:r>
      <w:r w:rsidR="001C63C7" w:rsidRPr="008D1C6F">
        <w:rPr>
          <w:rFonts w:ascii="Garamond" w:hAnsi="Garamond"/>
          <w:sz w:val="24"/>
          <w:szCs w:val="24"/>
          <w:lang w:val="sq-AL"/>
        </w:rPr>
        <w:t xml:space="preserve">, </w:t>
      </w:r>
      <w:r w:rsidR="007331D7" w:rsidRPr="008D1C6F">
        <w:rPr>
          <w:rFonts w:ascii="Garamond" w:hAnsi="Garamond"/>
          <w:sz w:val="24"/>
          <w:szCs w:val="24"/>
          <w:lang w:val="sq-AL"/>
        </w:rPr>
        <w:t xml:space="preserve">e drejta e ankimit fillon </w:t>
      </w:r>
      <w:r w:rsidR="001C63C7" w:rsidRPr="008D1C6F">
        <w:rPr>
          <w:rFonts w:ascii="Garamond" w:hAnsi="Garamond"/>
          <w:sz w:val="24"/>
          <w:szCs w:val="24"/>
          <w:lang w:val="sq-AL"/>
        </w:rPr>
        <w:t xml:space="preserve">nga dita e ripublikimit </w:t>
      </w:r>
      <w:r w:rsidR="007331D7" w:rsidRPr="008D1C6F">
        <w:rPr>
          <w:rFonts w:ascii="Garamond" w:hAnsi="Garamond"/>
          <w:sz w:val="24"/>
          <w:szCs w:val="24"/>
          <w:lang w:val="sq-AL"/>
        </w:rPr>
        <w:t>t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7331D7" w:rsidRPr="008D1C6F">
        <w:rPr>
          <w:rFonts w:ascii="Garamond" w:hAnsi="Garamond"/>
          <w:sz w:val="24"/>
          <w:szCs w:val="24"/>
          <w:lang w:val="sq-AL"/>
        </w:rPr>
        <w:t xml:space="preserve"> vler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7331D7" w:rsidRPr="008D1C6F">
        <w:rPr>
          <w:rFonts w:ascii="Garamond" w:hAnsi="Garamond"/>
          <w:sz w:val="24"/>
          <w:szCs w:val="24"/>
          <w:lang w:val="sq-AL"/>
        </w:rPr>
        <w:t xml:space="preserve">s financiare </w:t>
      </w:r>
      <w:r w:rsidR="001C63C7" w:rsidRPr="008D1C6F">
        <w:rPr>
          <w:rFonts w:ascii="Garamond" w:hAnsi="Garamond"/>
          <w:sz w:val="24"/>
          <w:szCs w:val="24"/>
          <w:lang w:val="sq-AL"/>
        </w:rPr>
        <w:t>n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1C63C7" w:rsidRPr="008D1C6F">
        <w:rPr>
          <w:rFonts w:ascii="Garamond" w:hAnsi="Garamond"/>
          <w:sz w:val="24"/>
          <w:szCs w:val="24"/>
          <w:lang w:val="sq-AL"/>
        </w:rPr>
        <w:t xml:space="preserve"> Buletinin e Njoftimeve Zyrtare.</w:t>
      </w:r>
    </w:p>
    <w:p w14:paraId="6AEC2C0F" w14:textId="7334007A" w:rsidR="00FA666C" w:rsidRPr="008D1C6F" w:rsidRDefault="00427B70" w:rsidP="00427B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D1C6F">
        <w:rPr>
          <w:rFonts w:ascii="Garamond" w:hAnsi="Garamond"/>
          <w:sz w:val="24"/>
          <w:szCs w:val="24"/>
          <w:lang w:val="sq-AL"/>
        </w:rPr>
        <w:t xml:space="preserve">4. </w:t>
      </w:r>
      <w:r w:rsidR="006977F5" w:rsidRPr="008D1C6F">
        <w:rPr>
          <w:rFonts w:ascii="Garamond" w:hAnsi="Garamond"/>
          <w:sz w:val="24"/>
          <w:szCs w:val="24"/>
          <w:lang w:val="sq-AL"/>
        </w:rPr>
        <w:t>P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6977F5" w:rsidRPr="008D1C6F">
        <w:rPr>
          <w:rFonts w:ascii="Garamond" w:hAnsi="Garamond"/>
          <w:sz w:val="24"/>
          <w:szCs w:val="24"/>
          <w:lang w:val="sq-AL"/>
        </w:rPr>
        <w:t>r subjektet q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6977F5" w:rsidRPr="008D1C6F">
        <w:rPr>
          <w:rFonts w:ascii="Garamond" w:hAnsi="Garamond"/>
          <w:sz w:val="24"/>
          <w:szCs w:val="24"/>
          <w:lang w:val="sq-AL"/>
        </w:rPr>
        <w:t xml:space="preserve"> nuk i 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6977F5" w:rsidRPr="008D1C6F">
        <w:rPr>
          <w:rFonts w:ascii="Garamond" w:hAnsi="Garamond"/>
          <w:sz w:val="24"/>
          <w:szCs w:val="24"/>
          <w:lang w:val="sq-AL"/>
        </w:rPr>
        <w:t>sht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6977F5" w:rsidRPr="008D1C6F">
        <w:rPr>
          <w:rFonts w:ascii="Garamond" w:hAnsi="Garamond"/>
          <w:sz w:val="24"/>
          <w:szCs w:val="24"/>
          <w:lang w:val="sq-AL"/>
        </w:rPr>
        <w:t xml:space="preserve"> njohur e drejta e kompensimit</w:t>
      </w:r>
      <w:r w:rsidR="00750D26" w:rsidRPr="008D1C6F">
        <w:rPr>
          <w:rFonts w:ascii="Garamond" w:hAnsi="Garamond"/>
          <w:sz w:val="24"/>
          <w:szCs w:val="24"/>
          <w:lang w:val="sq-AL"/>
        </w:rPr>
        <w:t>,</w:t>
      </w:r>
      <w:r w:rsidR="006977F5" w:rsidRPr="008D1C6F">
        <w:rPr>
          <w:rFonts w:ascii="Garamond" w:hAnsi="Garamond"/>
          <w:sz w:val="24"/>
          <w:szCs w:val="24"/>
          <w:lang w:val="sq-AL"/>
        </w:rPr>
        <w:t xml:space="preserve"> </w:t>
      </w:r>
      <w:r w:rsidR="008F67DD" w:rsidRPr="008D1C6F">
        <w:rPr>
          <w:rFonts w:ascii="Garamond" w:hAnsi="Garamond"/>
          <w:sz w:val="24"/>
          <w:szCs w:val="24"/>
          <w:lang w:val="sq-AL"/>
        </w:rPr>
        <w:t>A</w:t>
      </w:r>
      <w:r w:rsidR="00DC14E0" w:rsidRPr="008D1C6F">
        <w:rPr>
          <w:rFonts w:ascii="Garamond" w:hAnsi="Garamond"/>
          <w:sz w:val="24"/>
          <w:szCs w:val="24"/>
          <w:lang w:val="sq-AL"/>
        </w:rPr>
        <w:t xml:space="preserve">TP-ja </w:t>
      </w:r>
      <w:r w:rsidR="006977F5" w:rsidRPr="008D1C6F">
        <w:rPr>
          <w:rFonts w:ascii="Garamond" w:hAnsi="Garamond"/>
          <w:sz w:val="24"/>
          <w:szCs w:val="24"/>
          <w:lang w:val="sq-AL"/>
        </w:rPr>
        <w:t>njofton subjektet p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6977F5" w:rsidRPr="008D1C6F">
        <w:rPr>
          <w:rFonts w:ascii="Garamond" w:hAnsi="Garamond"/>
          <w:sz w:val="24"/>
          <w:szCs w:val="24"/>
          <w:lang w:val="sq-AL"/>
        </w:rPr>
        <w:t>r vendimet e dh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6977F5" w:rsidRPr="008D1C6F">
        <w:rPr>
          <w:rFonts w:ascii="Garamond" w:hAnsi="Garamond"/>
          <w:sz w:val="24"/>
          <w:szCs w:val="24"/>
          <w:lang w:val="sq-AL"/>
        </w:rPr>
        <w:t>na. Pal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6977F5" w:rsidRPr="008D1C6F">
        <w:rPr>
          <w:rFonts w:ascii="Garamond" w:hAnsi="Garamond"/>
          <w:sz w:val="24"/>
          <w:szCs w:val="24"/>
          <w:lang w:val="sq-AL"/>
        </w:rPr>
        <w:t>t e interesuara kan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6977F5" w:rsidRPr="008D1C6F">
        <w:rPr>
          <w:rFonts w:ascii="Garamond" w:hAnsi="Garamond"/>
          <w:sz w:val="24"/>
          <w:szCs w:val="24"/>
          <w:lang w:val="sq-AL"/>
        </w:rPr>
        <w:t xml:space="preserve"> t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6977F5" w:rsidRPr="008D1C6F">
        <w:rPr>
          <w:rFonts w:ascii="Garamond" w:hAnsi="Garamond"/>
          <w:sz w:val="24"/>
          <w:szCs w:val="24"/>
          <w:lang w:val="sq-AL"/>
        </w:rPr>
        <w:t xml:space="preserve"> drejt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6977F5" w:rsidRPr="008D1C6F">
        <w:rPr>
          <w:rFonts w:ascii="Garamond" w:hAnsi="Garamond"/>
          <w:sz w:val="24"/>
          <w:szCs w:val="24"/>
          <w:lang w:val="sq-AL"/>
        </w:rPr>
        <w:t xml:space="preserve"> t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6977F5" w:rsidRPr="008D1C6F">
        <w:rPr>
          <w:rFonts w:ascii="Garamond" w:hAnsi="Garamond"/>
          <w:sz w:val="24"/>
          <w:szCs w:val="24"/>
          <w:lang w:val="sq-AL"/>
        </w:rPr>
        <w:t xml:space="preserve"> b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6977F5" w:rsidRPr="008D1C6F">
        <w:rPr>
          <w:rFonts w:ascii="Garamond" w:hAnsi="Garamond"/>
          <w:sz w:val="24"/>
          <w:szCs w:val="24"/>
          <w:lang w:val="sq-AL"/>
        </w:rPr>
        <w:t>jn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6977F5" w:rsidRPr="008D1C6F">
        <w:rPr>
          <w:rFonts w:ascii="Garamond" w:hAnsi="Garamond"/>
          <w:sz w:val="24"/>
          <w:szCs w:val="24"/>
          <w:lang w:val="sq-AL"/>
        </w:rPr>
        <w:t xml:space="preserve"> ankim brenda 30</w:t>
      </w:r>
      <w:r w:rsidR="00BE5540" w:rsidRPr="008D1C6F">
        <w:rPr>
          <w:rFonts w:ascii="Garamond" w:hAnsi="Garamond"/>
          <w:sz w:val="24"/>
          <w:szCs w:val="24"/>
          <w:lang w:val="sq-AL"/>
        </w:rPr>
        <w:t xml:space="preserve"> (tridhjetë)</w:t>
      </w:r>
      <w:r w:rsidR="006977F5" w:rsidRPr="008D1C6F">
        <w:rPr>
          <w:rFonts w:ascii="Garamond" w:hAnsi="Garamond"/>
          <w:sz w:val="24"/>
          <w:szCs w:val="24"/>
          <w:lang w:val="sq-AL"/>
        </w:rPr>
        <w:t xml:space="preserve"> dit</w:t>
      </w:r>
      <w:r w:rsidR="00327946" w:rsidRPr="008D1C6F">
        <w:rPr>
          <w:rFonts w:ascii="Garamond" w:hAnsi="Garamond"/>
          <w:sz w:val="24"/>
          <w:szCs w:val="24"/>
          <w:lang w:val="sq-AL"/>
        </w:rPr>
        <w:t>ë</w:t>
      </w:r>
      <w:r w:rsidR="006977F5" w:rsidRPr="008D1C6F">
        <w:rPr>
          <w:rFonts w:ascii="Garamond" w:hAnsi="Garamond"/>
          <w:sz w:val="24"/>
          <w:szCs w:val="24"/>
          <w:lang w:val="sq-AL"/>
        </w:rPr>
        <w:t xml:space="preserve">ve nga </w:t>
      </w:r>
      <w:r w:rsidR="00750D26" w:rsidRPr="008D1C6F">
        <w:rPr>
          <w:rFonts w:ascii="Garamond" w:hAnsi="Garamond"/>
          <w:sz w:val="24"/>
          <w:szCs w:val="24"/>
          <w:lang w:val="sq-AL"/>
        </w:rPr>
        <w:t>njoftimi i vendimit.</w:t>
      </w:r>
      <w:r w:rsidR="006977F5" w:rsidRPr="008D1C6F">
        <w:rPr>
          <w:rFonts w:ascii="Garamond" w:hAnsi="Garamond"/>
          <w:sz w:val="24"/>
          <w:szCs w:val="24"/>
          <w:lang w:val="sq-AL"/>
        </w:rPr>
        <w:t xml:space="preserve"> </w:t>
      </w:r>
    </w:p>
    <w:p w14:paraId="6AEC2C11" w14:textId="2D032B3A" w:rsidR="00FA666C" w:rsidRPr="008D1C6F" w:rsidRDefault="00427B70" w:rsidP="00427B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D1C6F">
        <w:rPr>
          <w:rFonts w:ascii="Garamond" w:hAnsi="Garamond"/>
          <w:sz w:val="24"/>
          <w:szCs w:val="24"/>
          <w:lang w:val="sq-AL"/>
        </w:rPr>
        <w:t xml:space="preserve">5. </w:t>
      </w:r>
      <w:r w:rsidR="00B71ED8" w:rsidRPr="008D1C6F">
        <w:rPr>
          <w:rFonts w:ascii="Garamond" w:hAnsi="Garamond"/>
          <w:sz w:val="24"/>
          <w:szCs w:val="24"/>
          <w:lang w:val="sq-AL"/>
        </w:rPr>
        <w:t>ATP</w:t>
      </w:r>
      <w:r w:rsidR="00BE5540" w:rsidRPr="008D1C6F">
        <w:rPr>
          <w:rFonts w:ascii="Garamond" w:hAnsi="Garamond"/>
          <w:sz w:val="24"/>
          <w:szCs w:val="24"/>
          <w:lang w:val="sq-AL"/>
        </w:rPr>
        <w:t>-ja</w:t>
      </w:r>
      <w:r w:rsidR="00B71ED8" w:rsidRPr="008D1C6F">
        <w:rPr>
          <w:rFonts w:ascii="Garamond" w:hAnsi="Garamond"/>
          <w:sz w:val="24"/>
          <w:szCs w:val="24"/>
          <w:lang w:val="sq-AL"/>
        </w:rPr>
        <w:t xml:space="preserve"> n</w:t>
      </w:r>
      <w:r w:rsidR="00EA2D6A" w:rsidRPr="008D1C6F">
        <w:rPr>
          <w:rFonts w:ascii="Garamond" w:hAnsi="Garamond"/>
          <w:sz w:val="24"/>
          <w:szCs w:val="24"/>
          <w:lang w:val="sq-AL"/>
        </w:rPr>
        <w:t>jofto</w:t>
      </w:r>
      <w:r w:rsidR="00B71ED8" w:rsidRPr="008D1C6F">
        <w:rPr>
          <w:rFonts w:ascii="Garamond" w:hAnsi="Garamond"/>
          <w:sz w:val="24"/>
          <w:szCs w:val="24"/>
          <w:lang w:val="sq-AL"/>
        </w:rPr>
        <w:t>n</w:t>
      </w:r>
      <w:r w:rsidR="00EA2D6A" w:rsidRPr="008D1C6F">
        <w:rPr>
          <w:rFonts w:ascii="Garamond" w:hAnsi="Garamond"/>
          <w:sz w:val="24"/>
          <w:szCs w:val="24"/>
          <w:lang w:val="sq-AL"/>
        </w:rPr>
        <w:t xml:space="preserve"> subjektet </w:t>
      </w:r>
      <w:r w:rsidR="00FA666C" w:rsidRPr="008D1C6F">
        <w:rPr>
          <w:rFonts w:ascii="Garamond" w:hAnsi="Garamond"/>
          <w:sz w:val="24"/>
          <w:szCs w:val="24"/>
          <w:lang w:val="sq-AL"/>
        </w:rPr>
        <w:t>q</w:t>
      </w:r>
      <w:r w:rsidR="00EF4F51" w:rsidRPr="008D1C6F">
        <w:rPr>
          <w:rFonts w:ascii="Garamond" w:hAnsi="Garamond"/>
          <w:sz w:val="24"/>
          <w:szCs w:val="24"/>
          <w:lang w:val="sq-AL"/>
        </w:rPr>
        <w:t>ë</w:t>
      </w:r>
      <w:r w:rsidR="00FA666C" w:rsidRPr="008D1C6F">
        <w:rPr>
          <w:rFonts w:ascii="Garamond" w:hAnsi="Garamond"/>
          <w:sz w:val="24"/>
          <w:szCs w:val="24"/>
          <w:lang w:val="sq-AL"/>
        </w:rPr>
        <w:t xml:space="preserve"> kan</w:t>
      </w:r>
      <w:r w:rsidR="00EF4F51" w:rsidRPr="008D1C6F">
        <w:rPr>
          <w:rFonts w:ascii="Garamond" w:hAnsi="Garamond"/>
          <w:sz w:val="24"/>
          <w:szCs w:val="24"/>
          <w:lang w:val="sq-AL"/>
        </w:rPr>
        <w:t>ë</w:t>
      </w:r>
      <w:r w:rsidR="00FA666C" w:rsidRPr="008D1C6F">
        <w:rPr>
          <w:rFonts w:ascii="Garamond" w:hAnsi="Garamond"/>
          <w:sz w:val="24"/>
          <w:szCs w:val="24"/>
          <w:lang w:val="sq-AL"/>
        </w:rPr>
        <w:t xml:space="preserve"> t</w:t>
      </w:r>
      <w:r w:rsidR="00EF4F51" w:rsidRPr="008D1C6F">
        <w:rPr>
          <w:rFonts w:ascii="Garamond" w:hAnsi="Garamond"/>
          <w:sz w:val="24"/>
          <w:szCs w:val="24"/>
          <w:lang w:val="sq-AL"/>
        </w:rPr>
        <w:t>ë</w:t>
      </w:r>
      <w:r w:rsidR="00FA666C" w:rsidRPr="008D1C6F">
        <w:rPr>
          <w:rFonts w:ascii="Garamond" w:hAnsi="Garamond"/>
          <w:sz w:val="24"/>
          <w:szCs w:val="24"/>
          <w:lang w:val="sq-AL"/>
        </w:rPr>
        <w:t xml:space="preserve"> p</w:t>
      </w:r>
      <w:r w:rsidR="00EF4F51" w:rsidRPr="008D1C6F">
        <w:rPr>
          <w:rFonts w:ascii="Garamond" w:hAnsi="Garamond"/>
          <w:sz w:val="24"/>
          <w:szCs w:val="24"/>
          <w:lang w:val="sq-AL"/>
        </w:rPr>
        <w:t>ë</w:t>
      </w:r>
      <w:r w:rsidR="00FA666C" w:rsidRPr="008D1C6F">
        <w:rPr>
          <w:rFonts w:ascii="Garamond" w:hAnsi="Garamond"/>
          <w:sz w:val="24"/>
          <w:szCs w:val="24"/>
          <w:lang w:val="sq-AL"/>
        </w:rPr>
        <w:t>rcaktuar n</w:t>
      </w:r>
      <w:r w:rsidR="00EF4F51" w:rsidRPr="008D1C6F">
        <w:rPr>
          <w:rFonts w:ascii="Garamond" w:hAnsi="Garamond"/>
          <w:sz w:val="24"/>
          <w:szCs w:val="24"/>
          <w:lang w:val="sq-AL"/>
        </w:rPr>
        <w:t>ë</w:t>
      </w:r>
      <w:r w:rsidR="004955A4" w:rsidRPr="008D1C6F">
        <w:rPr>
          <w:rFonts w:ascii="Garamond" w:hAnsi="Garamond"/>
          <w:sz w:val="24"/>
          <w:szCs w:val="24"/>
          <w:lang w:val="sq-AL"/>
        </w:rPr>
        <w:t xml:space="preserve"> vendimin përfundimtar</w:t>
      </w:r>
      <w:r w:rsidR="00FA666C" w:rsidRPr="008D1C6F">
        <w:rPr>
          <w:rFonts w:ascii="Garamond" w:hAnsi="Garamond"/>
          <w:sz w:val="24"/>
          <w:szCs w:val="24"/>
          <w:lang w:val="sq-AL"/>
        </w:rPr>
        <w:t xml:space="preserve"> t</w:t>
      </w:r>
      <w:r w:rsidR="00EF4F51" w:rsidRPr="008D1C6F">
        <w:rPr>
          <w:rFonts w:ascii="Garamond" w:hAnsi="Garamond"/>
          <w:sz w:val="24"/>
          <w:szCs w:val="24"/>
          <w:lang w:val="sq-AL"/>
        </w:rPr>
        <w:t>ë</w:t>
      </w:r>
      <w:r w:rsidR="00FA666C" w:rsidRPr="008D1C6F">
        <w:rPr>
          <w:rFonts w:ascii="Garamond" w:hAnsi="Garamond"/>
          <w:sz w:val="24"/>
          <w:szCs w:val="24"/>
          <w:lang w:val="sq-AL"/>
        </w:rPr>
        <w:t xml:space="preserve"> drejt</w:t>
      </w:r>
      <w:r w:rsidR="00EF4F51" w:rsidRPr="008D1C6F">
        <w:rPr>
          <w:rFonts w:ascii="Garamond" w:hAnsi="Garamond"/>
          <w:sz w:val="24"/>
          <w:szCs w:val="24"/>
          <w:lang w:val="sq-AL"/>
        </w:rPr>
        <w:t>ë</w:t>
      </w:r>
      <w:r w:rsidR="00FA666C" w:rsidRPr="008D1C6F">
        <w:rPr>
          <w:rFonts w:ascii="Garamond" w:hAnsi="Garamond"/>
          <w:sz w:val="24"/>
          <w:szCs w:val="24"/>
          <w:lang w:val="sq-AL"/>
        </w:rPr>
        <w:t>n e parablerjes</w:t>
      </w:r>
      <w:r w:rsidR="00EA2D6A" w:rsidRPr="008D1C6F">
        <w:rPr>
          <w:rFonts w:ascii="Garamond" w:hAnsi="Garamond"/>
          <w:sz w:val="24"/>
          <w:szCs w:val="24"/>
          <w:lang w:val="sq-AL"/>
        </w:rPr>
        <w:t>.</w:t>
      </w:r>
    </w:p>
    <w:p w14:paraId="6AEC2C13" w14:textId="6D9E20EA" w:rsidR="00042936" w:rsidRPr="008D1C6F" w:rsidRDefault="00427B70" w:rsidP="00427B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D1C6F">
        <w:rPr>
          <w:rFonts w:ascii="Garamond" w:hAnsi="Garamond"/>
          <w:sz w:val="24"/>
          <w:szCs w:val="24"/>
          <w:lang w:val="sq-AL"/>
        </w:rPr>
        <w:t xml:space="preserve">6. </w:t>
      </w:r>
      <w:r w:rsidR="00042936" w:rsidRPr="008D1C6F">
        <w:rPr>
          <w:rFonts w:ascii="Garamond" w:hAnsi="Garamond"/>
          <w:sz w:val="24"/>
          <w:szCs w:val="24"/>
          <w:lang w:val="sq-AL"/>
        </w:rPr>
        <w:t>Ngarkohe</w:t>
      </w:r>
      <w:r w:rsidR="00A21106" w:rsidRPr="008D1C6F">
        <w:rPr>
          <w:rFonts w:ascii="Garamond" w:hAnsi="Garamond"/>
          <w:sz w:val="24"/>
          <w:szCs w:val="24"/>
          <w:lang w:val="sq-AL"/>
        </w:rPr>
        <w:t>t</w:t>
      </w:r>
      <w:r w:rsidR="00042936" w:rsidRPr="008D1C6F">
        <w:rPr>
          <w:rFonts w:ascii="Garamond" w:hAnsi="Garamond"/>
          <w:sz w:val="24"/>
          <w:szCs w:val="24"/>
          <w:lang w:val="sq-AL"/>
        </w:rPr>
        <w:t xml:space="preserve"> </w:t>
      </w:r>
      <w:r w:rsidR="003C2D3D" w:rsidRPr="008D1C6F">
        <w:rPr>
          <w:rFonts w:ascii="Garamond" w:hAnsi="Garamond"/>
          <w:sz w:val="24"/>
          <w:szCs w:val="24"/>
          <w:lang w:val="sq-AL"/>
        </w:rPr>
        <w:t xml:space="preserve">Agjencia e </w:t>
      </w:r>
      <w:r w:rsidR="008F67DD" w:rsidRPr="008D1C6F">
        <w:rPr>
          <w:rFonts w:ascii="Garamond" w:hAnsi="Garamond"/>
          <w:sz w:val="24"/>
          <w:szCs w:val="24"/>
          <w:lang w:val="sq-AL"/>
        </w:rPr>
        <w:t>T</w:t>
      </w:r>
      <w:r w:rsidR="003C2D3D" w:rsidRPr="008D1C6F">
        <w:rPr>
          <w:rFonts w:ascii="Garamond" w:hAnsi="Garamond"/>
          <w:sz w:val="24"/>
          <w:szCs w:val="24"/>
          <w:lang w:val="sq-AL"/>
        </w:rPr>
        <w:t>rajtimit t</w:t>
      </w:r>
      <w:r w:rsidR="00430A2F" w:rsidRPr="008D1C6F">
        <w:rPr>
          <w:rFonts w:ascii="Garamond" w:hAnsi="Garamond"/>
          <w:sz w:val="24"/>
          <w:szCs w:val="24"/>
          <w:lang w:val="sq-AL"/>
        </w:rPr>
        <w:t>ë</w:t>
      </w:r>
      <w:r w:rsidR="003C2D3D" w:rsidRPr="008D1C6F">
        <w:rPr>
          <w:rFonts w:ascii="Garamond" w:hAnsi="Garamond"/>
          <w:sz w:val="24"/>
          <w:szCs w:val="24"/>
          <w:lang w:val="sq-AL"/>
        </w:rPr>
        <w:t xml:space="preserve"> Pron</w:t>
      </w:r>
      <w:r w:rsidR="008F67DD" w:rsidRPr="008D1C6F">
        <w:rPr>
          <w:rFonts w:ascii="Garamond" w:hAnsi="Garamond"/>
          <w:sz w:val="24"/>
          <w:szCs w:val="24"/>
          <w:lang w:val="sq-AL"/>
        </w:rPr>
        <w:t>ave</w:t>
      </w:r>
      <w:r w:rsidR="003C2D3D" w:rsidRPr="008D1C6F">
        <w:rPr>
          <w:rFonts w:ascii="Garamond" w:hAnsi="Garamond"/>
          <w:sz w:val="24"/>
          <w:szCs w:val="24"/>
          <w:lang w:val="sq-AL"/>
        </w:rPr>
        <w:t xml:space="preserve"> </w:t>
      </w:r>
      <w:r w:rsidR="00042936" w:rsidRPr="008D1C6F">
        <w:rPr>
          <w:rFonts w:ascii="Garamond" w:hAnsi="Garamond"/>
          <w:sz w:val="24"/>
          <w:szCs w:val="24"/>
          <w:lang w:val="sq-AL"/>
        </w:rPr>
        <w:t>për zbatimin e k</w:t>
      </w:r>
      <w:r w:rsidR="008F67DD" w:rsidRPr="008D1C6F">
        <w:rPr>
          <w:rFonts w:ascii="Garamond" w:hAnsi="Garamond"/>
          <w:sz w:val="24"/>
          <w:szCs w:val="24"/>
          <w:lang w:val="sq-AL"/>
        </w:rPr>
        <w:t>ëtij vendimi</w:t>
      </w:r>
      <w:r w:rsidR="00042936" w:rsidRPr="008D1C6F">
        <w:rPr>
          <w:rFonts w:ascii="Garamond" w:hAnsi="Garamond"/>
          <w:sz w:val="24"/>
          <w:szCs w:val="24"/>
          <w:lang w:val="sq-AL"/>
        </w:rPr>
        <w:t>.</w:t>
      </w:r>
    </w:p>
    <w:p w14:paraId="6AEC2C15" w14:textId="3C126573" w:rsidR="00042936" w:rsidRPr="008D1C6F" w:rsidRDefault="00947AF5" w:rsidP="00427B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D1C6F">
        <w:rPr>
          <w:rFonts w:ascii="Garamond" w:hAnsi="Garamond"/>
          <w:sz w:val="24"/>
          <w:szCs w:val="24"/>
          <w:lang w:val="sq-AL"/>
        </w:rPr>
        <w:t>Ky vendim hyn n</w:t>
      </w:r>
      <w:r w:rsidR="00427B70" w:rsidRPr="008D1C6F">
        <w:rPr>
          <w:rFonts w:ascii="Garamond" w:hAnsi="Garamond"/>
          <w:sz w:val="24"/>
          <w:szCs w:val="24"/>
          <w:lang w:val="sq-AL"/>
        </w:rPr>
        <w:t xml:space="preserve">ë fuqi pas botimit në </w:t>
      </w:r>
      <w:r w:rsidR="0037457E" w:rsidRPr="008D1C6F">
        <w:rPr>
          <w:rFonts w:ascii="Garamond" w:hAnsi="Garamond"/>
          <w:sz w:val="24"/>
          <w:szCs w:val="24"/>
          <w:lang w:val="sq-AL"/>
        </w:rPr>
        <w:t xml:space="preserve">Fletoren </w:t>
      </w:r>
      <w:r w:rsidR="00427B70" w:rsidRPr="008D1C6F">
        <w:rPr>
          <w:rFonts w:ascii="Garamond" w:hAnsi="Garamond"/>
          <w:sz w:val="24"/>
          <w:szCs w:val="24"/>
          <w:lang w:val="sq-AL"/>
        </w:rPr>
        <w:t>Zyrtare</w:t>
      </w:r>
      <w:r w:rsidRPr="008D1C6F">
        <w:rPr>
          <w:rFonts w:ascii="Garamond" w:hAnsi="Garamond"/>
          <w:sz w:val="24"/>
          <w:szCs w:val="24"/>
          <w:lang w:val="sq-AL"/>
        </w:rPr>
        <w:t xml:space="preserve">. </w:t>
      </w:r>
    </w:p>
    <w:p w14:paraId="6AEC2C1C" w14:textId="77777777" w:rsidR="000E4DEB" w:rsidRPr="008D1C6F" w:rsidRDefault="000E4DEB" w:rsidP="00427B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AEC2C1E" w14:textId="66C6D80F" w:rsidR="000E4DEB" w:rsidRPr="008D1C6F" w:rsidRDefault="00427B70" w:rsidP="00427B7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D1C6F">
        <w:rPr>
          <w:rFonts w:ascii="Garamond" w:hAnsi="Garamond"/>
          <w:sz w:val="24"/>
          <w:szCs w:val="24"/>
          <w:lang w:val="sq-AL"/>
        </w:rPr>
        <w:t>ZËVENDËSKRYEMINISTËR</w:t>
      </w:r>
    </w:p>
    <w:p w14:paraId="6AEC2C1F" w14:textId="7B737AED" w:rsidR="000E4DEB" w:rsidRPr="008D1C6F" w:rsidRDefault="00427B70" w:rsidP="00427B7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D1C6F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6AEC2C20" w14:textId="77777777" w:rsidR="000E4DEB" w:rsidRPr="008D1C6F" w:rsidRDefault="000E4DEB" w:rsidP="00427B7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AEC2C22" w14:textId="77777777" w:rsidR="000E4DEB" w:rsidRPr="008D1C6F" w:rsidRDefault="000E4DEB" w:rsidP="00427B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AEC2C23" w14:textId="28CAD0BC" w:rsidR="000E4DEB" w:rsidRPr="008D1C6F" w:rsidRDefault="000E4DEB" w:rsidP="00427B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A075DE" w14:textId="64490B96" w:rsidR="00F33E66" w:rsidRDefault="00891684" w:rsidP="0089168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D1C6F">
        <w:rPr>
          <w:rFonts w:ascii="Garamond" w:hAnsi="Garamond"/>
          <w:sz w:val="24"/>
          <w:szCs w:val="24"/>
          <w:lang w:val="sq-AL"/>
        </w:rPr>
        <w:t>ANEKS 1</w:t>
      </w:r>
    </w:p>
    <w:p w14:paraId="1694904B" w14:textId="77777777" w:rsidR="009A2460" w:rsidRPr="008D1C6F" w:rsidRDefault="009A2460" w:rsidP="0089168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tbl>
      <w:tblPr>
        <w:tblStyle w:val="ECHRListTable"/>
        <w:tblW w:w="9175" w:type="dxa"/>
        <w:tblLayout w:type="fixed"/>
        <w:tblLook w:val="0420" w:firstRow="1" w:lastRow="0" w:firstColumn="0" w:lastColumn="0" w:noHBand="0" w:noVBand="1"/>
      </w:tblPr>
      <w:tblGrid>
        <w:gridCol w:w="990"/>
        <w:gridCol w:w="2610"/>
        <w:gridCol w:w="5575"/>
      </w:tblGrid>
      <w:tr w:rsidR="00891684" w:rsidRPr="00891684" w14:paraId="78A47D39" w14:textId="77777777" w:rsidTr="008916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90" w:type="dxa"/>
            <w:vAlign w:val="center"/>
          </w:tcPr>
          <w:p w14:paraId="05CEFFE9" w14:textId="77777777" w:rsidR="00F33E66" w:rsidRPr="00891684" w:rsidRDefault="00F33E66" w:rsidP="00891684">
            <w:pPr>
              <w:spacing w:after="0" w:line="240" w:lineRule="auto"/>
              <w:jc w:val="center"/>
              <w:rPr>
                <w:rFonts w:ascii="Garamond" w:hAnsi="Garamond"/>
                <w:color w:val="auto"/>
                <w:sz w:val="20"/>
                <w:szCs w:val="20"/>
                <w:lang w:val="sq-AL"/>
              </w:rPr>
            </w:pPr>
            <w:r w:rsidRPr="00891684">
              <w:rPr>
                <w:rFonts w:ascii="Garamond" w:hAnsi="Garamond"/>
                <w:color w:val="auto"/>
                <w:sz w:val="20"/>
                <w:szCs w:val="20"/>
                <w:lang w:val="sq-AL"/>
              </w:rPr>
              <w:t>Nr.</w:t>
            </w:r>
          </w:p>
        </w:tc>
        <w:tc>
          <w:tcPr>
            <w:tcW w:w="2610" w:type="dxa"/>
            <w:vAlign w:val="center"/>
          </w:tcPr>
          <w:p w14:paraId="713C36C7" w14:textId="77777777" w:rsidR="00F33E66" w:rsidRPr="00891684" w:rsidRDefault="00F33E66" w:rsidP="00891684">
            <w:pPr>
              <w:spacing w:after="0" w:line="240" w:lineRule="auto"/>
              <w:jc w:val="center"/>
              <w:rPr>
                <w:rFonts w:ascii="Garamond" w:hAnsi="Garamond"/>
                <w:color w:val="auto"/>
                <w:sz w:val="20"/>
                <w:szCs w:val="20"/>
                <w:lang w:val="sq-AL"/>
              </w:rPr>
            </w:pPr>
            <w:r w:rsidRPr="00891684">
              <w:rPr>
                <w:rFonts w:ascii="Garamond" w:hAnsi="Garamond"/>
                <w:color w:val="auto"/>
                <w:sz w:val="20"/>
                <w:szCs w:val="20"/>
                <w:lang w:val="sq-AL"/>
              </w:rPr>
              <w:t>Emërtimi i çështjes</w:t>
            </w:r>
          </w:p>
        </w:tc>
        <w:tc>
          <w:tcPr>
            <w:tcW w:w="5575" w:type="dxa"/>
            <w:vAlign w:val="center"/>
          </w:tcPr>
          <w:p w14:paraId="79637C4D" w14:textId="43EC3F2B" w:rsidR="00F33E66" w:rsidRPr="00891684" w:rsidRDefault="00891684" w:rsidP="00891684">
            <w:pPr>
              <w:spacing w:after="0" w:line="240" w:lineRule="auto"/>
              <w:jc w:val="center"/>
              <w:rPr>
                <w:rFonts w:ascii="Garamond" w:hAnsi="Garamond"/>
                <w:color w:val="auto"/>
                <w:sz w:val="20"/>
                <w:szCs w:val="20"/>
                <w:lang w:val="sq-AL"/>
              </w:rPr>
            </w:pPr>
            <w:r w:rsidRPr="00891684">
              <w:rPr>
                <w:rFonts w:ascii="Garamond" w:hAnsi="Garamond"/>
                <w:color w:val="auto"/>
                <w:sz w:val="20"/>
                <w:szCs w:val="20"/>
                <w:lang w:val="sq-AL"/>
              </w:rPr>
              <w:t>Kërkuesi</w:t>
            </w:r>
          </w:p>
        </w:tc>
      </w:tr>
      <w:tr w:rsidR="00F33E66" w:rsidRPr="008D1C6F" w14:paraId="4135DEEE" w14:textId="77777777" w:rsidTr="00F33E66">
        <w:tc>
          <w:tcPr>
            <w:tcW w:w="990" w:type="dxa"/>
          </w:tcPr>
          <w:p w14:paraId="5964D93C" w14:textId="77777777" w:rsidR="00F33E66" w:rsidRPr="008D1C6F" w:rsidRDefault="00F33E66" w:rsidP="0089168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2610" w:type="dxa"/>
          </w:tcPr>
          <w:p w14:paraId="0CEEB16F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29026/06</w:t>
            </w:r>
          </w:p>
          <w:p w14:paraId="3C19B29C" w14:textId="190D0572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“Beshiri k.</w:t>
            </w:r>
            <w:r w:rsidR="00891684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Shqipërisë”</w:t>
            </w:r>
          </w:p>
        </w:tc>
        <w:tc>
          <w:tcPr>
            <w:tcW w:w="5575" w:type="dxa"/>
          </w:tcPr>
          <w:p w14:paraId="40E5E8DB" w14:textId="0E18187B" w:rsidR="00F33E66" w:rsidRPr="008D1C6F" w:rsidRDefault="00891684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Agim Beshiri</w:t>
            </w:r>
            <w:r w:rsidR="00F33E66" w:rsidRPr="009A2460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footnoteReference w:id="2"/>
            </w:r>
          </w:p>
          <w:p w14:paraId="4F22FFC3" w14:textId="5A83A0DD" w:rsidR="00F33E66" w:rsidRPr="008D1C6F" w:rsidRDefault="00891684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Makbule Beshiri</w:t>
            </w:r>
            <w:r w:rsidR="00F33E66" w:rsidRPr="00891684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footnoteReference w:id="3"/>
            </w:r>
          </w:p>
          <w:p w14:paraId="0CBAAC64" w14:textId="6C1BB4A6" w:rsidR="00F33E66" w:rsidRPr="008D1C6F" w:rsidRDefault="00891684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Suleiman Beshiri</w:t>
            </w:r>
          </w:p>
          <w:p w14:paraId="707435EB" w14:textId="359F4564" w:rsidR="00F33E66" w:rsidRPr="008D1C6F" w:rsidRDefault="00891684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Ylber Beshiri</w:t>
            </w:r>
          </w:p>
          <w:p w14:paraId="35455E0D" w14:textId="3E4BCCD0" w:rsidR="00F33E66" w:rsidRPr="008D1C6F" w:rsidRDefault="00891684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Lumnije Beshiri</w:t>
            </w:r>
            <w:r w:rsidR="00F33E66" w:rsidRPr="00891684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footnoteReference w:id="4"/>
            </w:r>
          </w:p>
        </w:tc>
      </w:tr>
      <w:tr w:rsidR="00F33E66" w:rsidRPr="008D1C6F" w14:paraId="4A9EA1F5" w14:textId="77777777" w:rsidTr="00F33E66">
        <w:tc>
          <w:tcPr>
            <w:tcW w:w="990" w:type="dxa"/>
          </w:tcPr>
          <w:p w14:paraId="4AB631DE" w14:textId="77777777" w:rsidR="00F33E66" w:rsidRPr="008D1C6F" w:rsidRDefault="00F33E66" w:rsidP="0089168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2610" w:type="dxa"/>
          </w:tcPr>
          <w:p w14:paraId="4AA3F095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3165/08</w:t>
            </w:r>
          </w:p>
          <w:p w14:paraId="0E51634B" w14:textId="5B5B85C6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Cale k.</w:t>
            </w:r>
            <w:r w:rsidR="00891684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Shqipërisë”</w:t>
            </w:r>
          </w:p>
        </w:tc>
        <w:tc>
          <w:tcPr>
            <w:tcW w:w="5575" w:type="dxa"/>
          </w:tcPr>
          <w:p w14:paraId="635ADB95" w14:textId="17EB6797" w:rsidR="00F33E66" w:rsidRPr="008D1C6F" w:rsidRDefault="00891684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Theodhoraq Cale</w:t>
            </w:r>
          </w:p>
          <w:p w14:paraId="2FA6CAD5" w14:textId="22FADDE5" w:rsidR="00F33E66" w:rsidRPr="008D1C6F" w:rsidRDefault="00891684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Gjergji Cale</w:t>
            </w:r>
          </w:p>
          <w:p w14:paraId="2CC00FD8" w14:textId="08BEFF16" w:rsidR="00F33E66" w:rsidRPr="008D1C6F" w:rsidRDefault="00891684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Spiro Cale</w:t>
            </w:r>
          </w:p>
          <w:p w14:paraId="5F2C895D" w14:textId="4C9EC6C4" w:rsidR="00F33E66" w:rsidRPr="008D1C6F" w:rsidRDefault="00891684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Stefanaq Cale</w:t>
            </w:r>
          </w:p>
        </w:tc>
      </w:tr>
      <w:tr w:rsidR="00F33E66" w:rsidRPr="008D1C6F" w14:paraId="7CC186B0" w14:textId="77777777" w:rsidTr="00F33E66">
        <w:tc>
          <w:tcPr>
            <w:tcW w:w="990" w:type="dxa"/>
          </w:tcPr>
          <w:p w14:paraId="42B8006E" w14:textId="77777777" w:rsidR="00F33E66" w:rsidRPr="008D1C6F" w:rsidRDefault="00F33E66" w:rsidP="0089168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2610" w:type="dxa"/>
          </w:tcPr>
          <w:p w14:paraId="27F5604B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56956/10</w:t>
            </w:r>
          </w:p>
          <w:p w14:paraId="0B7BD90B" w14:textId="317E7501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“Foundos dhe Kallinikos k.</w:t>
            </w:r>
            <w:r w:rsidR="00891684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Shqipërisë”</w:t>
            </w:r>
          </w:p>
        </w:tc>
        <w:tc>
          <w:tcPr>
            <w:tcW w:w="5575" w:type="dxa"/>
          </w:tcPr>
          <w:p w14:paraId="29422C87" w14:textId="57F20B55" w:rsidR="00F33E66" w:rsidRPr="008D1C6F" w:rsidRDefault="00891684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Albert Foundos</w:t>
            </w:r>
          </w:p>
          <w:p w14:paraId="6AB2ECFD" w14:textId="34F2B03C" w:rsidR="00F33E66" w:rsidRPr="008D1C6F" w:rsidRDefault="00891684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Louis Foundos</w:t>
            </w:r>
          </w:p>
          <w:p w14:paraId="6D3A9DB8" w14:textId="3BDFA7E4" w:rsidR="00F33E66" w:rsidRPr="008D1C6F" w:rsidRDefault="00891684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Viola Kallinikos</w:t>
            </w:r>
          </w:p>
        </w:tc>
      </w:tr>
      <w:tr w:rsidR="00F33E66" w:rsidRPr="008D1C6F" w14:paraId="4638F7A1" w14:textId="77777777" w:rsidTr="00F33E66">
        <w:tc>
          <w:tcPr>
            <w:tcW w:w="990" w:type="dxa"/>
          </w:tcPr>
          <w:p w14:paraId="27590F0A" w14:textId="77777777" w:rsidR="00F33E66" w:rsidRPr="008D1C6F" w:rsidRDefault="00F33E66" w:rsidP="0089168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2610" w:type="dxa"/>
          </w:tcPr>
          <w:p w14:paraId="1EA2CB46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29127/11</w:t>
            </w:r>
          </w:p>
          <w:p w14:paraId="665D11B2" w14:textId="6570BFE4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“Maci dhe të tjerë k.</w:t>
            </w:r>
            <w:r w:rsidR="00891684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Shqipërisë”</w:t>
            </w:r>
          </w:p>
        </w:tc>
        <w:tc>
          <w:tcPr>
            <w:tcW w:w="5575" w:type="dxa"/>
          </w:tcPr>
          <w:p w14:paraId="1B7CCEA1" w14:textId="2F33CABE" w:rsidR="00F33E66" w:rsidRPr="008D1C6F" w:rsidRDefault="00891684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Gezim Maci</w:t>
            </w:r>
          </w:p>
          <w:p w14:paraId="1E0FBEB9" w14:textId="1CC0D89D" w:rsidR="00F33E66" w:rsidRPr="008D1C6F" w:rsidRDefault="00891684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Maksim Lesko</w:t>
            </w:r>
          </w:p>
          <w:p w14:paraId="5D147694" w14:textId="77B7E45B" w:rsidR="00F33E66" w:rsidRPr="008D1C6F" w:rsidRDefault="00891684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Hatlije Llagami</w:t>
            </w:r>
            <w:r w:rsidR="00F33E66" w:rsidRPr="00891684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footnoteReference w:id="5"/>
            </w:r>
          </w:p>
          <w:p w14:paraId="7515EE85" w14:textId="4513E973" w:rsidR="00F33E66" w:rsidRPr="008D1C6F" w:rsidRDefault="00891684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Ardian Maci</w:t>
            </w:r>
          </w:p>
          <w:p w14:paraId="656C4D97" w14:textId="3546D502" w:rsidR="00F33E66" w:rsidRPr="008D1C6F" w:rsidRDefault="00891684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Skender Bylyku</w:t>
            </w:r>
          </w:p>
          <w:p w14:paraId="06E97BA4" w14:textId="6B914CAF" w:rsidR="00F33E66" w:rsidRPr="008D1C6F" w:rsidRDefault="00891684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Mahmudije Golia</w:t>
            </w:r>
            <w:r w:rsidR="00F33E66" w:rsidRPr="00891684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footnoteReference w:id="6"/>
            </w:r>
          </w:p>
        </w:tc>
      </w:tr>
      <w:tr w:rsidR="00F33E66" w:rsidRPr="008D1C6F" w14:paraId="0BC03462" w14:textId="77777777" w:rsidTr="00F33E66">
        <w:tc>
          <w:tcPr>
            <w:tcW w:w="990" w:type="dxa"/>
          </w:tcPr>
          <w:p w14:paraId="1280A60C" w14:textId="77777777" w:rsidR="00F33E66" w:rsidRPr="008D1C6F" w:rsidRDefault="00F33E66" w:rsidP="0089168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5</w:t>
            </w:r>
          </w:p>
        </w:tc>
        <w:tc>
          <w:tcPr>
            <w:tcW w:w="2610" w:type="dxa"/>
          </w:tcPr>
          <w:p w14:paraId="6C6EC391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5915/14</w:t>
            </w:r>
          </w:p>
          <w:p w14:paraId="70518E21" w14:textId="63C2CFB0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“Sovali dhe të tjerë k.</w:t>
            </w:r>
            <w:r w:rsidR="00891684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Shqipërisë”</w:t>
            </w:r>
          </w:p>
        </w:tc>
        <w:tc>
          <w:tcPr>
            <w:tcW w:w="5575" w:type="dxa"/>
          </w:tcPr>
          <w:p w14:paraId="03C67CF5" w14:textId="376D57EC" w:rsidR="00F33E66" w:rsidRPr="008D1C6F" w:rsidRDefault="00891684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Valdete Sovali</w:t>
            </w:r>
          </w:p>
          <w:p w14:paraId="70B464F2" w14:textId="4A0D8CC6" w:rsidR="00F33E66" w:rsidRPr="008D1C6F" w:rsidRDefault="00891684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Agron Quku</w:t>
            </w:r>
          </w:p>
          <w:p w14:paraId="53917C9E" w14:textId="629E9122" w:rsidR="00F33E66" w:rsidRPr="008D1C6F" w:rsidRDefault="00891684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Ajete Sulstarova</w:t>
            </w:r>
          </w:p>
          <w:p w14:paraId="0F669809" w14:textId="4B6D9150" w:rsidR="00F33E66" w:rsidRPr="008D1C6F" w:rsidRDefault="00891684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Enis Sulstarova</w:t>
            </w:r>
          </w:p>
          <w:p w14:paraId="6DE3548D" w14:textId="71856A23" w:rsidR="00F33E66" w:rsidRPr="008D1C6F" w:rsidRDefault="00891684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Sami Sulstarova</w:t>
            </w:r>
          </w:p>
          <w:p w14:paraId="452FA9C5" w14:textId="595233CB" w:rsidR="00F33E66" w:rsidRPr="008D1C6F" w:rsidRDefault="00891684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Dhurata Sulstarova</w:t>
            </w:r>
          </w:p>
          <w:p w14:paraId="5090D0D8" w14:textId="47D99F2B" w:rsidR="00F33E66" w:rsidRPr="008D1C6F" w:rsidRDefault="00891684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Redi Sulstarova</w:t>
            </w:r>
          </w:p>
          <w:p w14:paraId="5EA8C5FC" w14:textId="0324BAD0" w:rsidR="00F33E66" w:rsidRPr="008D1C6F" w:rsidRDefault="00891684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Oriana Sulstarova</w:t>
            </w:r>
          </w:p>
        </w:tc>
      </w:tr>
      <w:tr w:rsidR="00F33E66" w:rsidRPr="008D1C6F" w14:paraId="2A521AEF" w14:textId="77777777" w:rsidTr="00F33E66">
        <w:tc>
          <w:tcPr>
            <w:tcW w:w="990" w:type="dxa"/>
          </w:tcPr>
          <w:p w14:paraId="67A6534A" w14:textId="77777777" w:rsidR="00F33E66" w:rsidRPr="008D1C6F" w:rsidRDefault="00F33E66" w:rsidP="0089168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6</w:t>
            </w:r>
          </w:p>
        </w:tc>
        <w:tc>
          <w:tcPr>
            <w:tcW w:w="2610" w:type="dxa"/>
          </w:tcPr>
          <w:p w14:paraId="72D626DB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53846/14</w:t>
            </w:r>
          </w:p>
          <w:p w14:paraId="1C9D8BC2" w14:textId="23969AF1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“Gostivari dhe të tjerë k.</w:t>
            </w:r>
            <w:r w:rsidR="00891684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Shqipërisë”</w:t>
            </w:r>
          </w:p>
        </w:tc>
        <w:tc>
          <w:tcPr>
            <w:tcW w:w="5575" w:type="dxa"/>
          </w:tcPr>
          <w:p w14:paraId="6307500A" w14:textId="2CA56C2D" w:rsidR="00F33E66" w:rsidRPr="008D1C6F" w:rsidRDefault="00891684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Envere Gostivari</w:t>
            </w:r>
          </w:p>
          <w:p w14:paraId="2A96832D" w14:textId="19A86669" w:rsidR="00F33E66" w:rsidRPr="008D1C6F" w:rsidRDefault="00891684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Shpetim Fagu</w:t>
            </w:r>
          </w:p>
          <w:p w14:paraId="6B330C45" w14:textId="3F620F78" w:rsidR="00F33E66" w:rsidRPr="008D1C6F" w:rsidRDefault="00891684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Astrit Fagu</w:t>
            </w:r>
          </w:p>
          <w:p w14:paraId="206A9261" w14:textId="622525D3" w:rsidR="00F33E66" w:rsidRPr="008D1C6F" w:rsidRDefault="00891684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Ali Fagu</w:t>
            </w:r>
          </w:p>
          <w:p w14:paraId="337E4883" w14:textId="2B728E5C" w:rsidR="00F33E66" w:rsidRPr="008D1C6F" w:rsidRDefault="00891684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Ermira Kovaci</w:t>
            </w:r>
          </w:p>
          <w:p w14:paraId="0EB0A90D" w14:textId="077EAAE1" w:rsidR="00F33E66" w:rsidRPr="008D1C6F" w:rsidRDefault="00891684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Redmond Shahu</w:t>
            </w:r>
          </w:p>
        </w:tc>
      </w:tr>
      <w:tr w:rsidR="00F33E66" w:rsidRPr="008D1C6F" w14:paraId="5EE9B509" w14:textId="77777777" w:rsidTr="00F33E66">
        <w:tc>
          <w:tcPr>
            <w:tcW w:w="990" w:type="dxa"/>
          </w:tcPr>
          <w:p w14:paraId="2AE01A0B" w14:textId="77777777" w:rsidR="00F33E66" w:rsidRPr="008D1C6F" w:rsidRDefault="00F33E66" w:rsidP="0089168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  <w:tc>
          <w:tcPr>
            <w:tcW w:w="2610" w:type="dxa"/>
          </w:tcPr>
          <w:p w14:paraId="7253DBF4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537/15</w:t>
            </w:r>
          </w:p>
          <w:p w14:paraId="162A162E" w14:textId="43A67F5C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“Axha dhe të tjerë k.</w:t>
            </w:r>
            <w:r w:rsidR="00891684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Shqipërisë”</w:t>
            </w:r>
          </w:p>
          <w:p w14:paraId="67A1A3F9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3F1C6950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40010472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2144FDA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575" w:type="dxa"/>
          </w:tcPr>
          <w:p w14:paraId="604807C7" w14:textId="1D81095C" w:rsidR="00F33E66" w:rsidRPr="008D1C6F" w:rsidRDefault="00891684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Marie Axha</w:t>
            </w:r>
          </w:p>
          <w:p w14:paraId="465F563B" w14:textId="071FE6BF" w:rsidR="00F33E66" w:rsidRPr="008D1C6F" w:rsidRDefault="00891684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Thoma Axha</w:t>
            </w:r>
          </w:p>
          <w:p w14:paraId="527BE65B" w14:textId="5CA33405" w:rsidR="00F33E66" w:rsidRPr="008D1C6F" w:rsidRDefault="00891684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Edit Axha</w:t>
            </w:r>
          </w:p>
          <w:p w14:paraId="7641117D" w14:textId="7DDDB374" w:rsidR="00F33E66" w:rsidRPr="008D1C6F" w:rsidRDefault="00891684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Ertion Axha</w:t>
            </w:r>
          </w:p>
          <w:p w14:paraId="3948DFD9" w14:textId="0292419F" w:rsidR="00F33E66" w:rsidRPr="008D1C6F" w:rsidRDefault="00891684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Petro Axha</w:t>
            </w:r>
          </w:p>
          <w:p w14:paraId="3BC04FFD" w14:textId="5E6B4A09" w:rsidR="00F33E66" w:rsidRPr="008D1C6F" w:rsidRDefault="00891684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Jolanda Axha</w:t>
            </w:r>
          </w:p>
          <w:p w14:paraId="5BC973AD" w14:textId="1A990E9A" w:rsidR="00F33E66" w:rsidRPr="008D1C6F" w:rsidRDefault="00891684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Vlash Heba</w:t>
            </w:r>
          </w:p>
          <w:p w14:paraId="5A679AB9" w14:textId="1D196806" w:rsidR="00F33E66" w:rsidRPr="008D1C6F" w:rsidRDefault="00891684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Aurel Heba</w:t>
            </w:r>
          </w:p>
          <w:p w14:paraId="53A7941B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</w:tbl>
    <w:p w14:paraId="786C49E5" w14:textId="77777777" w:rsidR="00F33E66" w:rsidRPr="008D1C6F" w:rsidRDefault="00F33E66" w:rsidP="00427B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9AC5F3" w14:textId="77777777" w:rsidR="00F33E66" w:rsidRPr="008D1C6F" w:rsidRDefault="00F33E66" w:rsidP="00427B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EA8E5F9" w14:textId="77777777" w:rsidR="00F33E66" w:rsidRPr="008D1C6F" w:rsidRDefault="00F33E66" w:rsidP="00427B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6B18AE" w14:textId="77777777" w:rsidR="00F33E66" w:rsidRPr="008D1C6F" w:rsidRDefault="00F33E66" w:rsidP="00427B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08B7479" w14:textId="77777777" w:rsidR="00F33E66" w:rsidRPr="008D1C6F" w:rsidRDefault="00F33E66" w:rsidP="00F33E66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Style w:val="ECHRListTable2"/>
        <w:tblpPr w:leftFromText="180" w:rightFromText="180" w:vertAnchor="text" w:horzAnchor="margin" w:tblpY="1"/>
        <w:tblW w:w="4794" w:type="pct"/>
        <w:tblLayout w:type="fixed"/>
        <w:tblLook w:val="04A0" w:firstRow="1" w:lastRow="0" w:firstColumn="1" w:lastColumn="0" w:noHBand="0" w:noVBand="1"/>
      </w:tblPr>
      <w:tblGrid>
        <w:gridCol w:w="956"/>
        <w:gridCol w:w="2518"/>
        <w:gridCol w:w="5387"/>
      </w:tblGrid>
      <w:tr w:rsidR="00F33E66" w:rsidRPr="008D1C6F" w14:paraId="7325D33C" w14:textId="77777777" w:rsidTr="00F33E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2"/>
        </w:trPr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6AFBF264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5E8EDA64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295D161B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33E66" w:rsidRPr="008D1C6F" w14:paraId="16D7F3D6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0D25A54D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7843423A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13618/10</w:t>
            </w:r>
          </w:p>
          <w:p w14:paraId="4750A14F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“Gjergo dhe Babicenko k. Shqipërisë”</w:t>
            </w:r>
          </w:p>
          <w:p w14:paraId="7B491F73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3F48711E" w14:textId="5FAEC32C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 xml:space="preserve">Mihallaq Gjergo         </w:t>
            </w:r>
          </w:p>
          <w:p w14:paraId="59286CEE" w14:textId="7AA030BF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Athina Gjergo</w:t>
            </w:r>
          </w:p>
          <w:p w14:paraId="7EE7C8EA" w14:textId="02BE5DD9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Jorgjie Gjikopulli (Gjergo)</w:t>
            </w:r>
          </w:p>
          <w:p w14:paraId="1D13ACC6" w14:textId="4463977B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Elvira Babicenko  (Gjergo)</w:t>
            </w:r>
          </w:p>
        </w:tc>
      </w:tr>
      <w:tr w:rsidR="00F33E66" w:rsidRPr="008D1C6F" w14:paraId="14D62C2A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75B20C4A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9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4A8E71E3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36482/10</w:t>
            </w:r>
          </w:p>
          <w:p w14:paraId="55B3E6CF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“Strazimiri dhe të tjerë k. Shqipërisë”</w:t>
            </w:r>
          </w:p>
          <w:p w14:paraId="71AA68C4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318211AD" w14:textId="79B5960D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Donard Strazimiri</w:t>
            </w:r>
          </w:p>
          <w:p w14:paraId="65ECF808" w14:textId="2E03C6A4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Indrit Strazimiri</w:t>
            </w:r>
          </w:p>
          <w:p w14:paraId="4EF4311C" w14:textId="4E2B33EE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Bedrie Florini (Fortuzi)</w:t>
            </w:r>
          </w:p>
          <w:p w14:paraId="090CCFB9" w14:textId="097C1BD4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Bledar Florini</w:t>
            </w:r>
          </w:p>
          <w:p w14:paraId="4B89A9CC" w14:textId="6A742260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Alma Hyka (Fortuzi)</w:t>
            </w:r>
          </w:p>
          <w:p w14:paraId="7B43DCC9" w14:textId="44F6C796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Fisnik Preza</w:t>
            </w:r>
          </w:p>
          <w:p w14:paraId="7579F783" w14:textId="0457B2D1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Dhurata Karajani (Fortuzi)</w:t>
            </w:r>
          </w:p>
          <w:p w14:paraId="63195D64" w14:textId="2AEF2F2A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Fatbardha Agushi</w:t>
            </w: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 xml:space="preserve"> (Fortuzi)</w:t>
            </w:r>
          </w:p>
          <w:p w14:paraId="5F20A875" w14:textId="23E5558F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Aferdita Husha</w:t>
            </w: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 xml:space="preserve"> (Fortuzi)</w:t>
            </w:r>
          </w:p>
          <w:p w14:paraId="02EB7643" w14:textId="5DAED0FE" w:rsidR="00F33E66" w:rsidRPr="008D1C6F" w:rsidRDefault="009A2460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Fatri Llagami</w:t>
            </w:r>
            <w:r w:rsidR="00F33E66" w:rsidRPr="004964A1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footnoteReference w:id="7"/>
            </w:r>
          </w:p>
          <w:p w14:paraId="1E248F15" w14:textId="41F123DC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Bujar Llagami</w:t>
            </w:r>
            <w:r w:rsidR="00F33E66" w:rsidRPr="004964A1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footnoteReference w:id="8"/>
            </w:r>
          </w:p>
          <w:p w14:paraId="7B91C895" w14:textId="09008405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Vera Panariti</w:t>
            </w:r>
            <w:r w:rsidR="00F33E66" w:rsidRPr="004964A1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footnoteReference w:id="9"/>
            </w:r>
          </w:p>
          <w:p w14:paraId="22C8F690" w14:textId="23E42249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Miranda Nosi</w:t>
            </w:r>
          </w:p>
          <w:p w14:paraId="12A7C4A9" w14:textId="730DB970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Dashuri Llagami</w:t>
            </w:r>
          </w:p>
          <w:p w14:paraId="493052C6" w14:textId="5CA4D82D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Denis Llagami</w:t>
            </w:r>
          </w:p>
          <w:p w14:paraId="5DE4456D" w14:textId="76EC21F6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Helidon Llagami</w:t>
            </w:r>
          </w:p>
          <w:p w14:paraId="19485C17" w14:textId="36C819AA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Mysin Pilku</w:t>
            </w:r>
          </w:p>
          <w:p w14:paraId="08018AA4" w14:textId="0C8DEBC9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Lira Kasharaj</w:t>
            </w:r>
          </w:p>
          <w:p w14:paraId="3E307677" w14:textId="4A53D77E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Nimet Pilku</w:t>
            </w:r>
          </w:p>
          <w:p w14:paraId="643D989B" w14:textId="551900EC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Niada Shima</w:t>
            </w:r>
          </w:p>
          <w:p w14:paraId="2A14694C" w14:textId="6C2C54A5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Floran Pilku</w:t>
            </w:r>
          </w:p>
          <w:p w14:paraId="6C184D2B" w14:textId="658B4ABE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Hamijet Zogolli</w:t>
            </w:r>
          </w:p>
          <w:p w14:paraId="7B554C2D" w14:textId="633EBE3A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Gojar Dishnica</w:t>
            </w:r>
          </w:p>
          <w:p w14:paraId="1258475F" w14:textId="74CED803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Rebeka Verdha</w:t>
            </w: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 xml:space="preserve"> (Dishnica)</w:t>
            </w:r>
          </w:p>
          <w:p w14:paraId="5FB6C613" w14:textId="07B9319F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Bardhyl Zogolli</w:t>
            </w:r>
          </w:p>
          <w:p w14:paraId="01D9BA72" w14:textId="3A5B8C75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Nazime Zogolli</w:t>
            </w:r>
          </w:p>
          <w:p w14:paraId="18D25E57" w14:textId="50CD6B98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Adrian Zogolli</w:t>
            </w:r>
          </w:p>
          <w:p w14:paraId="5979E88D" w14:textId="2E541AF4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Hasan Zogolli</w:t>
            </w:r>
          </w:p>
          <w:p w14:paraId="34DB5BDD" w14:textId="2A2F643A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Mybara Zogolli</w:t>
            </w:r>
          </w:p>
          <w:p w14:paraId="5E6003AD" w14:textId="59130A26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Erjon Zogolli</w:t>
            </w:r>
          </w:p>
          <w:p w14:paraId="2479EE3F" w14:textId="264BDF71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Helga Zogolli</w:t>
            </w:r>
          </w:p>
          <w:p w14:paraId="74B5BE07" w14:textId="551F8FEF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Luan Fortuzi</w:t>
            </w:r>
          </w:p>
          <w:p w14:paraId="7B47F5E5" w14:textId="0830D705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Arben Fortuzi</w:t>
            </w:r>
          </w:p>
          <w:p w14:paraId="12B14D01" w14:textId="54E9DBDD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Avni Fortuzi</w:t>
            </w:r>
          </w:p>
          <w:p w14:paraId="36E3C7C0" w14:textId="07928943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Miranda Fortuzi</w:t>
            </w:r>
          </w:p>
          <w:p w14:paraId="5B72E6EB" w14:textId="3AB98BB8" w:rsidR="00F33E66" w:rsidRPr="008D1C6F" w:rsidRDefault="00C552FE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Eva Shehaj</w:t>
            </w:r>
            <w:r w:rsidR="004964A1" w:rsidRPr="008D1C6F">
              <w:rPr>
                <w:rFonts w:ascii="Garamond" w:hAnsi="Garamond"/>
                <w:sz w:val="20"/>
                <w:szCs w:val="20"/>
                <w:lang w:val="sq-AL"/>
              </w:rPr>
              <w:t xml:space="preserve"> (Fortuzi)</w:t>
            </w:r>
          </w:p>
          <w:p w14:paraId="62119ADD" w14:textId="0287472E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Zana Fortuzi</w:t>
            </w:r>
          </w:p>
          <w:p w14:paraId="586EF3CA" w14:textId="2DD44094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Fisnik Fortuzi</w:t>
            </w:r>
          </w:p>
          <w:p w14:paraId="338B6E9D" w14:textId="189179B3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Astrit Fortuzi</w:t>
            </w:r>
          </w:p>
          <w:p w14:paraId="071F5BE6" w14:textId="4F54255E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Liri Fortuzi</w:t>
            </w:r>
          </w:p>
          <w:p w14:paraId="59153861" w14:textId="7A109676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Enri Laku</w:t>
            </w:r>
          </w:p>
          <w:p w14:paraId="1E20D96D" w14:textId="03DBB2BD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Ilir Laku</w:t>
            </w:r>
          </w:p>
          <w:p w14:paraId="6D41EB8F" w14:textId="196C8D61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Ariana Laku</w:t>
            </w:r>
          </w:p>
          <w:p w14:paraId="14F6B94C" w14:textId="1F720487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Artan Fortuzi</w:t>
            </w:r>
          </w:p>
          <w:p w14:paraId="582F6543" w14:textId="345A092D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Sokol Fortuzi</w:t>
            </w:r>
          </w:p>
          <w:p w14:paraId="2D4C8E36" w14:textId="243ACA8F" w:rsidR="00F33E66" w:rsidRPr="009A2460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Ballkez Fortuzi</w:t>
            </w:r>
            <w:r w:rsidR="00F33E66" w:rsidRPr="009A2460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footnoteReference w:id="10"/>
            </w:r>
          </w:p>
          <w:p w14:paraId="6CF88368" w14:textId="1ABE8FB7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Sokol Fortuzi</w:t>
            </w:r>
          </w:p>
        </w:tc>
      </w:tr>
      <w:tr w:rsidR="00F33E66" w:rsidRPr="008D1C6F" w14:paraId="43D3F919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7768F2A3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10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10315DF0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37381/10</w:t>
            </w:r>
          </w:p>
          <w:p w14:paraId="50ED8A71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“Shehi dhe të tjerë k. Shqipërisë”</w:t>
            </w: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43E4EB1D" w14:textId="4F677D77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Gezim Shehi</w:t>
            </w:r>
          </w:p>
          <w:p w14:paraId="401C9E1D" w14:textId="07DB63A5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Makbule Cene</w:t>
            </w:r>
          </w:p>
          <w:p w14:paraId="24EA8B90" w14:textId="03CE4A7B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Lirie Meca</w:t>
            </w:r>
          </w:p>
          <w:p w14:paraId="54F8E2A9" w14:textId="15221DE5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Shpresa Hysaj</w:t>
            </w:r>
          </w:p>
          <w:p w14:paraId="6B1C54F1" w14:textId="62AB0C45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Bardha Shehi</w:t>
            </w:r>
          </w:p>
          <w:p w14:paraId="38F3A2CE" w14:textId="1B8D87CC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Myhyrije Shehi</w:t>
            </w:r>
          </w:p>
          <w:p w14:paraId="75B9790C" w14:textId="3DB55E3C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Adrian Shehi</w:t>
            </w:r>
          </w:p>
          <w:p w14:paraId="6765B4BF" w14:textId="2A1BFB4A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Haki Shehi</w:t>
            </w:r>
          </w:p>
        </w:tc>
      </w:tr>
      <w:tr w:rsidR="00F33E66" w:rsidRPr="008D1C6F" w14:paraId="708BFC5D" w14:textId="77777777" w:rsidTr="00F33E66">
        <w:trPr>
          <w:trHeight w:val="509"/>
        </w:trPr>
        <w:tc>
          <w:tcPr>
            <w:tcW w:w="539" w:type="pct"/>
            <w:vMerge w:val="restart"/>
            <w:tcBorders>
              <w:top w:val="single" w:sz="4" w:space="0" w:color="323E4F" w:themeColor="text2" w:themeShade="BF"/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36081BA2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11</w:t>
            </w:r>
          </w:p>
        </w:tc>
        <w:tc>
          <w:tcPr>
            <w:tcW w:w="1421" w:type="pct"/>
            <w:vMerge w:val="restart"/>
            <w:tcBorders>
              <w:top w:val="single" w:sz="4" w:space="0" w:color="323E4F" w:themeColor="text2" w:themeShade="BF"/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7018F0BD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41859/10</w:t>
            </w:r>
          </w:p>
          <w:p w14:paraId="07D8692A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“Risilia k. Shqipërisë”</w:t>
            </w:r>
          </w:p>
          <w:p w14:paraId="14473652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vMerge w:val="restart"/>
            <w:tcBorders>
              <w:top w:val="single" w:sz="4" w:space="0" w:color="323E4F" w:themeColor="text2" w:themeShade="BF"/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0AFB94E6" w14:textId="7897895E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Eqerem Risilia</w:t>
            </w:r>
          </w:p>
        </w:tc>
      </w:tr>
      <w:tr w:rsidR="00F33E66" w:rsidRPr="008D1C6F" w14:paraId="10946BEA" w14:textId="77777777" w:rsidTr="00F33E66">
        <w:trPr>
          <w:trHeight w:val="509"/>
        </w:trPr>
        <w:tc>
          <w:tcPr>
            <w:tcW w:w="539" w:type="pct"/>
            <w:vMerge/>
            <w:tcBorders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455D808F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21" w:type="pct"/>
            <w:vMerge/>
            <w:tcBorders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2F19C2B2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vMerge/>
            <w:tcBorders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0A4EEADA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33E66" w:rsidRPr="008D1C6F" w14:paraId="506BE4E1" w14:textId="77777777" w:rsidTr="00F33E66">
        <w:trPr>
          <w:trHeight w:val="509"/>
        </w:trPr>
        <w:tc>
          <w:tcPr>
            <w:tcW w:w="539" w:type="pct"/>
            <w:vMerge w:val="restart"/>
            <w:tcBorders>
              <w:top w:val="single" w:sz="4" w:space="0" w:color="323E4F" w:themeColor="text2" w:themeShade="BF"/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28FCA4C2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12</w:t>
            </w:r>
          </w:p>
        </w:tc>
        <w:tc>
          <w:tcPr>
            <w:tcW w:w="1421" w:type="pct"/>
            <w:vMerge w:val="restart"/>
            <w:tcBorders>
              <w:top w:val="single" w:sz="4" w:space="0" w:color="323E4F" w:themeColor="text2" w:themeShade="BF"/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7F497B84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48830/10</w:t>
            </w:r>
          </w:p>
          <w:p w14:paraId="41147D60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“Toro k. Shqipërisë”</w:t>
            </w:r>
          </w:p>
        </w:tc>
        <w:tc>
          <w:tcPr>
            <w:tcW w:w="3040" w:type="pct"/>
            <w:vMerge w:val="restart"/>
            <w:tcBorders>
              <w:top w:val="single" w:sz="4" w:space="0" w:color="323E4F" w:themeColor="text2" w:themeShade="BF"/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4A1AA09E" w14:textId="3BE54504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Agim Toro</w:t>
            </w:r>
          </w:p>
          <w:p w14:paraId="7A90B7F1" w14:textId="343D6034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Ervehe Ceribashi</w:t>
            </w:r>
          </w:p>
          <w:p w14:paraId="1CEDA3FF" w14:textId="7486FD52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Lindita Kapaj-Toro</w:t>
            </w:r>
          </w:p>
          <w:p w14:paraId="63B92276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33E66" w:rsidRPr="008D1C6F" w14:paraId="19F79D2C" w14:textId="77777777" w:rsidTr="00F33E66">
        <w:trPr>
          <w:trHeight w:val="509"/>
        </w:trPr>
        <w:tc>
          <w:tcPr>
            <w:tcW w:w="539" w:type="pct"/>
            <w:vMerge/>
            <w:tcBorders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563867AD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21" w:type="pct"/>
            <w:vMerge/>
            <w:tcBorders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4CEE2CD1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vMerge/>
            <w:tcBorders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683A2703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33E66" w:rsidRPr="008D1C6F" w14:paraId="327E1372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4B5556DC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13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23F20067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56958/10</w:t>
            </w:r>
          </w:p>
          <w:p w14:paraId="16063807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“Dume k. Shqipërisë”</w:t>
            </w:r>
          </w:p>
          <w:p w14:paraId="07A01866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23D4A8D8" w14:textId="1C4BFF7A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Klerenti Dume</w:t>
            </w:r>
          </w:p>
          <w:p w14:paraId="305E2B41" w14:textId="23D33BD1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Bedri Fesko</w:t>
            </w:r>
          </w:p>
          <w:p w14:paraId="27AE2CB7" w14:textId="1D798B7C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Zana Dume</w:t>
            </w:r>
          </w:p>
          <w:p w14:paraId="5FF622A0" w14:textId="335D01C3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Ilir Dume</w:t>
            </w:r>
          </w:p>
          <w:p w14:paraId="009B2C2C" w14:textId="71BF1BD5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Agim Dume</w:t>
            </w:r>
          </w:p>
          <w:p w14:paraId="5BFA3181" w14:textId="3269E2FE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Vladimir Dume</w:t>
            </w:r>
          </w:p>
          <w:p w14:paraId="284A116F" w14:textId="6818176C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Ermira Dume</w:t>
            </w:r>
          </w:p>
          <w:p w14:paraId="3C8BA006" w14:textId="7637E0A0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Nuri Dume</w:t>
            </w:r>
          </w:p>
          <w:p w14:paraId="5386D1B5" w14:textId="2436F90B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Vjollca Dume</w:t>
            </w:r>
          </w:p>
          <w:p w14:paraId="7627EA30" w14:textId="60C578DF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Svjetllana Dume</w:t>
            </w:r>
          </w:p>
          <w:p w14:paraId="745020AE" w14:textId="288BC847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Besa Dume</w:t>
            </w:r>
          </w:p>
          <w:p w14:paraId="4102AD1F" w14:textId="2F2ACEF5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Fatbardha Dume</w:t>
            </w:r>
          </w:p>
          <w:p w14:paraId="1EB8461F" w14:textId="29605F40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Teuta Matua</w:t>
            </w:r>
          </w:p>
          <w:p w14:paraId="1E66CE28" w14:textId="47D9C9E9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Gramoz Mborja</w:t>
            </w:r>
          </w:p>
          <w:p w14:paraId="68FFA587" w14:textId="778D1A8E" w:rsidR="00F33E66" w:rsidRPr="008D1C6F" w:rsidRDefault="006E0A5A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Donika Mborja</w:t>
            </w:r>
            <w:r w:rsidR="004964A1" w:rsidRPr="008D1C6F">
              <w:rPr>
                <w:rFonts w:ascii="Garamond" w:hAnsi="Garamond"/>
                <w:sz w:val="20"/>
                <w:szCs w:val="20"/>
                <w:lang w:val="sq-AL"/>
              </w:rPr>
              <w:t xml:space="preserve"> (Dajlani)</w:t>
            </w:r>
          </w:p>
        </w:tc>
      </w:tr>
      <w:tr w:rsidR="00F33E66" w:rsidRPr="008D1C6F" w14:paraId="2783A0F7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29BCC95E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14</w:t>
            </w:r>
          </w:p>
          <w:p w14:paraId="4A85E387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0D769DB8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60264/10</w:t>
            </w:r>
          </w:p>
          <w:p w14:paraId="1A8D4FFF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“Skënderi dhe Kaca k. Shqipërisë”</w:t>
            </w:r>
          </w:p>
          <w:p w14:paraId="3A42AD4C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2AFF1746" w14:textId="3AC258D0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Agron Skenderi</w:t>
            </w:r>
          </w:p>
          <w:p w14:paraId="172CAA08" w14:textId="44E65271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Bashkim Kaca</w:t>
            </w:r>
          </w:p>
        </w:tc>
      </w:tr>
      <w:tr w:rsidR="00F33E66" w:rsidRPr="008D1C6F" w14:paraId="25315B00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7FC2F613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15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756728A4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4899/11</w:t>
            </w:r>
          </w:p>
          <w:p w14:paraId="118F1198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“Omari dhe Maci k. Shqipërisë”</w:t>
            </w:r>
          </w:p>
          <w:p w14:paraId="38A2AAFE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5386A3A5" w14:textId="2F36E75A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Fadil Omari</w:t>
            </w:r>
          </w:p>
          <w:p w14:paraId="6F40D4D1" w14:textId="4BEFA68D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Liri Maci</w:t>
            </w:r>
          </w:p>
        </w:tc>
      </w:tr>
      <w:tr w:rsidR="00F33E66" w:rsidRPr="008D1C6F" w14:paraId="35A76BBB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717CD940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16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5DA76CAD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4901/11</w:t>
            </w:r>
          </w:p>
          <w:p w14:paraId="7B010F92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“Samarxhija k. Shqipërisë”</w:t>
            </w:r>
          </w:p>
          <w:p w14:paraId="72BF555D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313ABE68" w14:textId="6815FFD8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Elvana Samarxhija (Cepunja)</w:t>
            </w:r>
          </w:p>
        </w:tc>
      </w:tr>
      <w:tr w:rsidR="00F33E66" w:rsidRPr="008D1C6F" w14:paraId="54F2F096" w14:textId="77777777" w:rsidTr="00F33E66">
        <w:trPr>
          <w:trHeight w:val="509"/>
        </w:trPr>
        <w:tc>
          <w:tcPr>
            <w:tcW w:w="539" w:type="pct"/>
            <w:vMerge w:val="restart"/>
            <w:tcBorders>
              <w:top w:val="single" w:sz="4" w:space="0" w:color="323E4F" w:themeColor="text2" w:themeShade="BF"/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72DCB780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17</w:t>
            </w:r>
          </w:p>
        </w:tc>
        <w:tc>
          <w:tcPr>
            <w:tcW w:w="1421" w:type="pct"/>
            <w:vMerge w:val="restart"/>
            <w:tcBorders>
              <w:top w:val="single" w:sz="4" w:space="0" w:color="323E4F" w:themeColor="text2" w:themeShade="BF"/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1878B026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11321/11</w:t>
            </w:r>
          </w:p>
          <w:p w14:paraId="690A6503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“Puto k. Shqipërisë”</w:t>
            </w:r>
          </w:p>
          <w:p w14:paraId="4ED221AB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vMerge w:val="restart"/>
            <w:tcBorders>
              <w:top w:val="single" w:sz="4" w:space="0" w:color="323E4F" w:themeColor="text2" w:themeShade="BF"/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6E628771" w14:textId="6CDC03A3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Refat Puto</w:t>
            </w:r>
            <w:r w:rsidR="00F33E66" w:rsidRPr="009A2460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footnoteReference w:id="11"/>
            </w:r>
          </w:p>
        </w:tc>
      </w:tr>
      <w:tr w:rsidR="00F33E66" w:rsidRPr="008D1C6F" w14:paraId="6D8EDE91" w14:textId="77777777" w:rsidTr="00F33E66">
        <w:trPr>
          <w:trHeight w:val="509"/>
        </w:trPr>
        <w:tc>
          <w:tcPr>
            <w:tcW w:w="539" w:type="pct"/>
            <w:vMerge/>
            <w:tcBorders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0704921F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21" w:type="pct"/>
            <w:vMerge/>
            <w:tcBorders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55666AC1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vMerge/>
            <w:tcBorders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551A507E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33E66" w:rsidRPr="008D1C6F" w14:paraId="04CE695B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1CFD56FD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18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3DFEFA8E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11489/11</w:t>
            </w:r>
          </w:p>
          <w:p w14:paraId="79DF00D5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“Dvorani dhe të tjerë k. Shqipërisë”</w:t>
            </w: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7B2FF71E" w14:textId="7B31E8E8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Gurije Dvorani</w:t>
            </w:r>
            <w:r w:rsidR="00C552F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(Starova)</w:t>
            </w:r>
            <w:r w:rsidR="00F33E66" w:rsidRPr="009A2460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footnoteReference w:id="12"/>
            </w:r>
          </w:p>
          <w:p w14:paraId="7A2830F5" w14:textId="22A9F59C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Shpetim Dvorani</w:t>
            </w:r>
          </w:p>
          <w:p w14:paraId="72EB18F8" w14:textId="06E07071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Svjetllana Dume</w:t>
            </w:r>
          </w:p>
          <w:p w14:paraId="4029C693" w14:textId="068AB7AE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Besa Dume</w:t>
            </w:r>
          </w:p>
          <w:p w14:paraId="1DB3BF36" w14:textId="4FDC40A4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Fatbardha Dume</w:t>
            </w:r>
          </w:p>
          <w:p w14:paraId="13BB2AE0" w14:textId="174AD9F0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Valter Mborja</w:t>
            </w:r>
          </w:p>
          <w:p w14:paraId="0E6885F4" w14:textId="2C2B3ED7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Pranvera Bejleri (Mborja)</w:t>
            </w:r>
          </w:p>
          <w:p w14:paraId="5AE7AC6B" w14:textId="04B0D48B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Diana Qyteti (Mborja)</w:t>
            </w:r>
          </w:p>
        </w:tc>
      </w:tr>
      <w:tr w:rsidR="00F33E66" w:rsidRPr="008D1C6F" w14:paraId="163A2682" w14:textId="77777777" w:rsidTr="00C552FE">
        <w:trPr>
          <w:trHeight w:val="970"/>
        </w:trPr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7DAC6B6C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19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5AA2043F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13258/11</w:t>
            </w:r>
          </w:p>
          <w:p w14:paraId="03E5318E" w14:textId="08FE12FC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“Myftiu k. Shqipërisë”</w:t>
            </w:r>
          </w:p>
          <w:p w14:paraId="0AAAD21B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564B0E27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186ADECA" w14:textId="56EA2AF5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Zamir Myftiu</w:t>
            </w:r>
          </w:p>
          <w:p w14:paraId="56F19F15" w14:textId="7975768C" w:rsidR="00F33E66" w:rsidRPr="008D1C6F" w:rsidRDefault="006E0A5A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Adile Kondi</w:t>
            </w:r>
            <w:r w:rsidR="004964A1" w:rsidRPr="008D1C6F">
              <w:rPr>
                <w:rFonts w:ascii="Garamond" w:hAnsi="Garamond"/>
                <w:sz w:val="20"/>
                <w:szCs w:val="20"/>
                <w:lang w:val="sq-AL"/>
              </w:rPr>
              <w:t xml:space="preserve"> (Puto)</w:t>
            </w:r>
          </w:p>
          <w:p w14:paraId="0E70CF36" w14:textId="06A889A3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Arben Puto</w:t>
            </w:r>
          </w:p>
          <w:p w14:paraId="18C9F148" w14:textId="5B99E96A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Bleriana Myftiu Beatty</w:t>
            </w:r>
          </w:p>
        </w:tc>
      </w:tr>
      <w:tr w:rsidR="00F33E66" w:rsidRPr="008D1C6F" w14:paraId="2759A370" w14:textId="77777777" w:rsidTr="00F33E66">
        <w:tc>
          <w:tcPr>
            <w:tcW w:w="539" w:type="pct"/>
            <w:vMerge w:val="restart"/>
            <w:tcBorders>
              <w:top w:val="single" w:sz="4" w:space="0" w:color="323E4F" w:themeColor="text2" w:themeShade="BF"/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4FE40A6A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20</w:t>
            </w:r>
          </w:p>
        </w:tc>
        <w:tc>
          <w:tcPr>
            <w:tcW w:w="1421" w:type="pct"/>
            <w:vMerge w:val="restart"/>
            <w:tcBorders>
              <w:top w:val="single" w:sz="4" w:space="0" w:color="323E4F" w:themeColor="text2" w:themeShade="BF"/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7A705F65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28124/11</w:t>
            </w:r>
          </w:p>
          <w:p w14:paraId="44088C32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“Frasheri dhe të tjerë k. Shqipërisë”</w:t>
            </w:r>
          </w:p>
          <w:p w14:paraId="16F7203A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219BFE2E" w14:textId="20C77189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Naim Frasheri</w:t>
            </w:r>
          </w:p>
          <w:p w14:paraId="7872EB85" w14:textId="30485B0A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Feride Komnino</w:t>
            </w:r>
          </w:p>
          <w:p w14:paraId="6BC25216" w14:textId="4A19752A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Lejda Frasheri</w:t>
            </w:r>
          </w:p>
          <w:p w14:paraId="18D4111A" w14:textId="0AAD781B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Enrik Bregasi</w:t>
            </w:r>
          </w:p>
          <w:p w14:paraId="1AA0D6B5" w14:textId="68919A58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Brunilda Castelluchio</w:t>
            </w:r>
          </w:p>
        </w:tc>
      </w:tr>
      <w:tr w:rsidR="00F33E66" w:rsidRPr="008D1C6F" w14:paraId="616F0B88" w14:textId="77777777" w:rsidTr="00F33E66">
        <w:tc>
          <w:tcPr>
            <w:tcW w:w="539" w:type="pct"/>
            <w:vMerge/>
            <w:tcBorders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34DFD6AE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21" w:type="pct"/>
            <w:vMerge/>
            <w:tcBorders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0A3BA6A2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2D744B07" w14:textId="5392DC7C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Manuel Komnino</w:t>
            </w:r>
          </w:p>
        </w:tc>
      </w:tr>
      <w:tr w:rsidR="00F33E66" w:rsidRPr="008D1C6F" w14:paraId="70246621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7C1A3EE3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21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15EB8C8B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28137/11</w:t>
            </w:r>
          </w:p>
          <w:p w14:paraId="087B7090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“Tigani dhe të tjerë k. Shqipërisë”</w:t>
            </w:r>
          </w:p>
          <w:p w14:paraId="029A0368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69815E02" w14:textId="522F1F87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Shefqet Tigani</w:t>
            </w:r>
          </w:p>
          <w:p w14:paraId="23005988" w14:textId="5288B9B4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Feim Tigani</w:t>
            </w:r>
          </w:p>
          <w:p w14:paraId="5F7788FA" w14:textId="25B99D86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Drita Boshnjaku (Tigani)</w:t>
            </w:r>
          </w:p>
          <w:p w14:paraId="07CEBF1B" w14:textId="200B694A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Muhamed Tigani</w:t>
            </w:r>
          </w:p>
          <w:p w14:paraId="218631F2" w14:textId="69C4D09B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Sylejman Tigani</w:t>
            </w:r>
          </w:p>
          <w:p w14:paraId="3436E12A" w14:textId="5E1CF65E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Fatlum Domniku</w:t>
            </w:r>
          </w:p>
          <w:p w14:paraId="3868D057" w14:textId="469F5440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Burim Domniku</w:t>
            </w:r>
          </w:p>
          <w:p w14:paraId="280D6968" w14:textId="07DDBC3D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Laura Dranqolli (Domniku)</w:t>
            </w:r>
          </w:p>
          <w:p w14:paraId="25917F6B" w14:textId="53114AD6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Lendita Radoni (Domniku)</w:t>
            </w:r>
          </w:p>
          <w:p w14:paraId="59D1EE08" w14:textId="59CA84EF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Bekim Domniku</w:t>
            </w:r>
          </w:p>
          <w:p w14:paraId="65A591A7" w14:textId="376B5010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Arditadobroshi (Domniku)</w:t>
            </w:r>
          </w:p>
          <w:p w14:paraId="1BD1B153" w14:textId="21EDF93D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Gjemajlije Mulhaxha (Domniku)</w:t>
            </w:r>
          </w:p>
          <w:p w14:paraId="568C8814" w14:textId="4B611E40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Besnik Domniku</w:t>
            </w:r>
          </w:p>
          <w:p w14:paraId="684D59AE" w14:textId="0A21ED84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Besim Tigani</w:t>
            </w:r>
          </w:p>
          <w:p w14:paraId="7A76500F" w14:textId="1BE4D058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Hajrije Tigani</w:t>
            </w:r>
          </w:p>
          <w:p w14:paraId="27EA4636" w14:textId="2AB5C3E8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Gentiana Tigani</w:t>
            </w:r>
          </w:p>
          <w:p w14:paraId="61945BB5" w14:textId="419C0DA9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Aulona Tigani</w:t>
            </w:r>
          </w:p>
          <w:p w14:paraId="138F23A5" w14:textId="0EF51B25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Granit Tigani</w:t>
            </w:r>
          </w:p>
          <w:p w14:paraId="75573233" w14:textId="7EB63E6B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Lorik Tigani</w:t>
            </w:r>
          </w:p>
          <w:p w14:paraId="2D2DD6C0" w14:textId="0EB79EB0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Ibrahim Tigani</w:t>
            </w:r>
          </w:p>
          <w:p w14:paraId="52943FEB" w14:textId="451CC73D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Atifete Tigani</w:t>
            </w:r>
          </w:p>
          <w:p w14:paraId="1C64EEBE" w14:textId="336C1DB7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Arjeta (Tigani)</w:t>
            </w:r>
          </w:p>
          <w:p w14:paraId="6727B6BA" w14:textId="4325FF9B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Hoti</w:t>
            </w:r>
          </w:p>
          <w:p w14:paraId="7999F740" w14:textId="58244B26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Armend Tigani</w:t>
            </w:r>
          </w:p>
          <w:p w14:paraId="22AF51DB" w14:textId="2958CB79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Antigona Kabashi (Tigani)</w:t>
            </w:r>
          </w:p>
          <w:p w14:paraId="3AE3FEEC" w14:textId="0622CE5B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Agron Tigani</w:t>
            </w:r>
          </w:p>
          <w:p w14:paraId="57B77EB2" w14:textId="142ABB10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Servete Tigani</w:t>
            </w:r>
          </w:p>
          <w:p w14:paraId="35846023" w14:textId="14531A03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Nurco Muratoviq</w:t>
            </w:r>
          </w:p>
          <w:p w14:paraId="3268E0A7" w14:textId="17EAA541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Ahmet Muratoviq</w:t>
            </w:r>
          </w:p>
          <w:p w14:paraId="7C7F3A82" w14:textId="694B4D03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Fikreta Muratoviq</w:t>
            </w:r>
          </w:p>
          <w:p w14:paraId="37F4973F" w14:textId="20DADAE6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Mersija Muratoviq</w:t>
            </w:r>
          </w:p>
          <w:p w14:paraId="3D5B15D7" w14:textId="0530B5D8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Femi Tigani</w:t>
            </w:r>
          </w:p>
          <w:p w14:paraId="6A61BDA8" w14:textId="3D2C5426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Demir Tigani</w:t>
            </w:r>
          </w:p>
          <w:p w14:paraId="42B5CD18" w14:textId="6A0D68EB" w:rsidR="00F33E66" w:rsidRPr="009A2460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Magdalena Tigani</w:t>
            </w:r>
            <w:r w:rsidR="00F33E66" w:rsidRPr="009A2460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footnoteReference w:id="13"/>
            </w:r>
          </w:p>
          <w:p w14:paraId="5389DD3F" w14:textId="62C9C27B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Millka Tigani</w:t>
            </w:r>
          </w:p>
          <w:p w14:paraId="6AF99752" w14:textId="61F3053F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Bujar Tigani</w:t>
            </w:r>
          </w:p>
          <w:p w14:paraId="042F120A" w14:textId="53E7C4C0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Suzana Tigani</w:t>
            </w:r>
          </w:p>
          <w:p w14:paraId="1CD3B6D1" w14:textId="62D63381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Merita Tigani</w:t>
            </w:r>
          </w:p>
          <w:p w14:paraId="011937B6" w14:textId="09D7712B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Sabahat Gorani</w:t>
            </w:r>
          </w:p>
          <w:p w14:paraId="3F7AF50B" w14:textId="5E0C924A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Nasire Gorani</w:t>
            </w:r>
          </w:p>
          <w:p w14:paraId="6B177C1D" w14:textId="113CB930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Nevzat Gorani</w:t>
            </w:r>
            <w:r w:rsidR="00F33E66" w:rsidRPr="004964A1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footnoteReference w:id="14"/>
            </w:r>
          </w:p>
          <w:p w14:paraId="7F015706" w14:textId="4B78212D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Arbnor Gorani</w:t>
            </w:r>
          </w:p>
          <w:p w14:paraId="71746FFF" w14:textId="6C261073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Alush Tigani</w:t>
            </w:r>
          </w:p>
          <w:p w14:paraId="1AF97C5B" w14:textId="63AE446E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 xml:space="preserve">Jakute Tigani </w:t>
            </w:r>
            <w:r w:rsidR="00F33E66" w:rsidRPr="004964A1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footnoteReference w:id="15"/>
            </w:r>
          </w:p>
        </w:tc>
      </w:tr>
      <w:tr w:rsidR="00F33E66" w:rsidRPr="008D1C6F" w14:paraId="2E033F4D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3F6EED3C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22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1D8FEA58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29139/11</w:t>
            </w:r>
          </w:p>
          <w:p w14:paraId="351DF9C0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“Maci dhe të tjerë k. Shqipërisë”</w:t>
            </w:r>
          </w:p>
          <w:p w14:paraId="5A03150A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434AF5C0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2DC2ADC7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20917BC5" w14:textId="7C6C761C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Ardian Maci</w:t>
            </w:r>
          </w:p>
          <w:p w14:paraId="0845EB31" w14:textId="49D6BE2C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Maksim Lesko</w:t>
            </w:r>
          </w:p>
          <w:p w14:paraId="7D5C7A3C" w14:textId="1CD7A950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Hatlije Llagami</w:t>
            </w:r>
            <w:r w:rsidR="00F33E66" w:rsidRPr="004964A1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footnoteReference w:id="16"/>
            </w:r>
          </w:p>
          <w:p w14:paraId="5FCA3BEB" w14:textId="158DD00D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Skender Bylyku</w:t>
            </w:r>
          </w:p>
          <w:p w14:paraId="6C698467" w14:textId="6DC493BC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Gezim Maci</w:t>
            </w:r>
            <w:r w:rsidR="00F33E66" w:rsidRPr="004964A1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footnoteReference w:id="17"/>
            </w:r>
          </w:p>
          <w:p w14:paraId="2709620C" w14:textId="12A3A570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Mahmudije Golia</w:t>
            </w:r>
            <w:r w:rsidR="00F33E66" w:rsidRPr="004964A1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footnoteReference w:id="18"/>
            </w:r>
          </w:p>
        </w:tc>
      </w:tr>
      <w:tr w:rsidR="00F33E66" w:rsidRPr="008D1C6F" w14:paraId="07D69B3F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4DA037C0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23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1687A53B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33144/11</w:t>
            </w:r>
          </w:p>
          <w:p w14:paraId="6CDA9229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“Tosku k. Shqipërisë”</w:t>
            </w: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182624E9" w14:textId="6752E9D4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Preng Tosku</w:t>
            </w:r>
            <w:r w:rsidR="00F33E66" w:rsidRPr="004964A1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footnoteReference w:id="19"/>
            </w:r>
          </w:p>
          <w:p w14:paraId="0A62B56C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33E66" w:rsidRPr="008D1C6F" w14:paraId="1D71C13B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4F0E7D67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24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79EDB720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46474/11</w:t>
            </w:r>
          </w:p>
          <w:p w14:paraId="2F97373E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“Jajaga dhe Kërluku k. Shqipërisë”</w:t>
            </w:r>
          </w:p>
          <w:p w14:paraId="572F1FA9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45DE83F1" w14:textId="49030290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Ljuljzim Jajaga</w:t>
            </w:r>
          </w:p>
          <w:p w14:paraId="04787D76" w14:textId="1EA7DBDB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Sadulla Kerluku</w:t>
            </w:r>
          </w:p>
        </w:tc>
      </w:tr>
      <w:tr w:rsidR="00F33E66" w:rsidRPr="008D1C6F" w14:paraId="10EC8D1B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300EB21A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25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3ED355BA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 xml:space="preserve">78958/11 </w:t>
            </w:r>
          </w:p>
          <w:p w14:paraId="4C8CA8F2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“Petrela k. Shqipërisë”</w:t>
            </w: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4B3A26BA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33E66" w:rsidRPr="008D1C6F" w14:paraId="2AED0750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5DEE0EFC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26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10C1D302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6312/12</w:t>
            </w:r>
          </w:p>
          <w:p w14:paraId="76C8B80F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“Jella dhe të tjerë k. Shqipërisë”</w:t>
            </w: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0D4A0A78" w14:textId="3B763335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Sabri Jella</w:t>
            </w:r>
            <w:r w:rsidR="00F33E66" w:rsidRPr="004964A1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footnoteReference w:id="20"/>
            </w:r>
          </w:p>
          <w:p w14:paraId="6C804A2C" w14:textId="053E5689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Zana Jella</w:t>
            </w:r>
          </w:p>
          <w:p w14:paraId="10AA7D1D" w14:textId="3459E08A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Ema Jella</w:t>
            </w:r>
          </w:p>
          <w:p w14:paraId="778E7036" w14:textId="049795ED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Hasan Jella</w:t>
            </w:r>
            <w:r w:rsidR="00F33E66" w:rsidRPr="004964A1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footnoteReference w:id="21"/>
            </w:r>
          </w:p>
          <w:p w14:paraId="2E73CE0A" w14:textId="548ABD6A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Eleen Jella (Yella)</w:t>
            </w:r>
          </w:p>
          <w:p w14:paraId="2BB42A61" w14:textId="0DB56D4C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Bernice Jella (Yella)</w:t>
            </w:r>
          </w:p>
          <w:p w14:paraId="39CA8F6C" w14:textId="0C4EA2E0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Mary (Jella) Mc Dermott</w:t>
            </w:r>
          </w:p>
        </w:tc>
      </w:tr>
      <w:tr w:rsidR="00F33E66" w:rsidRPr="008D1C6F" w14:paraId="4A8A2AE0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623E632C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27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0E6F8A65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9217/12</w:t>
            </w:r>
          </w:p>
          <w:p w14:paraId="681CFE62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“Jella dhe të tjerë k. Shqipërisë”</w:t>
            </w:r>
          </w:p>
          <w:p w14:paraId="3B57F08F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37B47A90" w14:textId="71E67AC6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Sabri Jella</w:t>
            </w:r>
            <w:r w:rsidR="00F33E66" w:rsidRPr="004964A1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footnoteReference w:id="22"/>
            </w:r>
          </w:p>
          <w:p w14:paraId="21CEAD46" w14:textId="695644CA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Zana Jella</w:t>
            </w:r>
          </w:p>
          <w:p w14:paraId="10DA0A6F" w14:textId="03570BB7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Ema Jella</w:t>
            </w:r>
          </w:p>
          <w:p w14:paraId="17CEFA0D" w14:textId="06BB38D3" w:rsidR="00F33E66" w:rsidRPr="004964A1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Hasan Jella</w:t>
            </w:r>
            <w:r w:rsidR="00F33E66" w:rsidRPr="004964A1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footnoteReference w:id="23"/>
            </w:r>
          </w:p>
          <w:p w14:paraId="7A5B8143" w14:textId="56BA30A7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Hysni Jella</w:t>
            </w:r>
          </w:p>
          <w:p w14:paraId="237ADE8E" w14:textId="7571B502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Eleen Jella</w:t>
            </w:r>
          </w:p>
          <w:p w14:paraId="3BB8A0C3" w14:textId="18F67AA9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Bernice Jella</w:t>
            </w:r>
          </w:p>
          <w:p w14:paraId="34FC3501" w14:textId="36C1BA6E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Mary (Yella) Mc Dermott</w:t>
            </w:r>
          </w:p>
        </w:tc>
      </w:tr>
      <w:tr w:rsidR="00F33E66" w:rsidRPr="008D1C6F" w14:paraId="2F274797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319BA01A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28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3A59DF49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9218/12</w:t>
            </w:r>
          </w:p>
          <w:p w14:paraId="24D7C531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 xml:space="preserve">“Jella dhe të tjerë k. </w:t>
            </w: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Shqipërisë”</w:t>
            </w: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04B4C232" w14:textId="1AE9C91F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Sabri Jella</w:t>
            </w:r>
            <w:r w:rsidR="00F33E66" w:rsidRPr="009A2460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footnoteReference w:id="24"/>
            </w:r>
          </w:p>
          <w:p w14:paraId="258AA007" w14:textId="35770D76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Zana Jella</w:t>
            </w:r>
          </w:p>
          <w:p w14:paraId="5229F84B" w14:textId="100E6818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Ema Jella</w:t>
            </w:r>
          </w:p>
        </w:tc>
      </w:tr>
      <w:tr w:rsidR="00F33E66" w:rsidRPr="008D1C6F" w14:paraId="1F6C0F4F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10F22661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29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34B70565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11629/12</w:t>
            </w:r>
          </w:p>
          <w:p w14:paraId="6C56C955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“Jella dhe të tjerë k. Shqipërisë”</w:t>
            </w: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5876B352" w14:textId="2FCA4612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Zana Jella</w:t>
            </w:r>
          </w:p>
          <w:p w14:paraId="5CCA2AED" w14:textId="54CE83FC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Sabri Jella</w:t>
            </w:r>
            <w:r w:rsidR="00F33E66" w:rsidRPr="004964A1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footnoteReference w:id="25"/>
            </w:r>
          </w:p>
          <w:p w14:paraId="52DDB3A4" w14:textId="4CFB655B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Ema Jella</w:t>
            </w:r>
          </w:p>
          <w:p w14:paraId="1E4189D9" w14:textId="4943558D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Hasan Jella</w:t>
            </w:r>
            <w:r w:rsidR="00F33E66" w:rsidRPr="004964A1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footnoteReference w:id="26"/>
            </w:r>
          </w:p>
          <w:p w14:paraId="5352198E" w14:textId="2AEE84F7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Eleen Jella</w:t>
            </w:r>
          </w:p>
          <w:p w14:paraId="0FAB409E" w14:textId="29B0F7C4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Bernice Jella</w:t>
            </w:r>
          </w:p>
          <w:p w14:paraId="37DAB3AF" w14:textId="68FA1DBC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Hysni Jella (Karapici)</w:t>
            </w:r>
          </w:p>
          <w:p w14:paraId="5C2C0296" w14:textId="4AB79492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Mary (Yella) Mc Dermott</w:t>
            </w:r>
          </w:p>
        </w:tc>
      </w:tr>
      <w:tr w:rsidR="00F33E66" w:rsidRPr="008D1C6F" w14:paraId="605C2B54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0F9402DF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30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3C3EEF31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21447/12</w:t>
            </w:r>
          </w:p>
          <w:p w14:paraId="556AFDE5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“Eqimi jatru dhe Cika k. Shqipërisë”</w:t>
            </w: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049B24E5" w14:textId="3D64C8B0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Dhimitraq Eqimijatru</w:t>
            </w:r>
          </w:p>
          <w:p w14:paraId="4EE30B7B" w14:textId="1B3F8848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Kleri Cika</w:t>
            </w:r>
            <w:r w:rsidR="00F33E66" w:rsidRPr="004964A1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footnoteReference w:id="27"/>
            </w:r>
          </w:p>
          <w:p w14:paraId="773C408D" w14:textId="3739DED9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Gabriel Eqimijatru</w:t>
            </w:r>
          </w:p>
          <w:p w14:paraId="5D855D61" w14:textId="6B44AAAD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Petri Eqimijatru</w:t>
            </w:r>
          </w:p>
        </w:tc>
      </w:tr>
      <w:tr w:rsidR="00F33E66" w:rsidRPr="008D1C6F" w14:paraId="0D105105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4AF70E3B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31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02E9C9AD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21527/12</w:t>
            </w:r>
          </w:p>
          <w:p w14:paraId="5DEA95F6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“Benusi k. Shqipërisë”</w:t>
            </w:r>
          </w:p>
          <w:p w14:paraId="0B87ED58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78A8ED75" w14:textId="7C00C32E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Julian Benusi</w:t>
            </w:r>
          </w:p>
          <w:p w14:paraId="03AA8CF5" w14:textId="4BD25436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Valeria Benusi</w:t>
            </w:r>
          </w:p>
          <w:p w14:paraId="40EE3266" w14:textId="07C21109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Anton Benusi</w:t>
            </w:r>
          </w:p>
        </w:tc>
      </w:tr>
      <w:tr w:rsidR="00F33E66" w:rsidRPr="008D1C6F" w14:paraId="78505319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4600D7C0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32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2961BDAA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21529/12</w:t>
            </w:r>
          </w:p>
          <w:p w14:paraId="25B5DF3A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“Vrioni dhe La Francesca k. Shqipërisë”</w:t>
            </w:r>
          </w:p>
          <w:p w14:paraId="4D417DF3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6489B0DC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1152E31B" w14:textId="12C9FC9F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Valeria Vrioni</w:t>
            </w:r>
          </w:p>
          <w:p w14:paraId="33DF4DF6" w14:textId="47DF7322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Gherardo La Franceska</w:t>
            </w:r>
          </w:p>
          <w:p w14:paraId="18BEB754" w14:textId="4D78C300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Oliver Vrioni</w:t>
            </w:r>
          </w:p>
          <w:p w14:paraId="678BC6A3" w14:textId="4E632A76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Dario La Franceska</w:t>
            </w:r>
          </w:p>
        </w:tc>
      </w:tr>
      <w:tr w:rsidR="00F33E66" w:rsidRPr="008D1C6F" w14:paraId="212B6BEC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3C90D7E6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33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1BB76919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21532/12</w:t>
            </w:r>
          </w:p>
          <w:p w14:paraId="6647B60D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“Vrioni k. Shqipërisë”</w:t>
            </w:r>
          </w:p>
          <w:p w14:paraId="682005FC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2F9278A7" w14:textId="0210D91F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Oliver Vrioni</w:t>
            </w:r>
          </w:p>
        </w:tc>
      </w:tr>
      <w:tr w:rsidR="00F33E66" w:rsidRPr="008D1C6F" w14:paraId="7624ECD5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19D7FAA1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34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0DB6A751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21599/12</w:t>
            </w:r>
          </w:p>
          <w:p w14:paraId="333D8413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“Vrioni dhe të tjerë k. Shqipërisë”</w:t>
            </w:r>
          </w:p>
          <w:p w14:paraId="5A00A8D7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665A1512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28E752FE" w14:textId="794BE4F6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Oliver Vrioni</w:t>
            </w:r>
          </w:p>
          <w:p w14:paraId="4D67B2FD" w14:textId="428AC4B3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Valeria Vrioni</w:t>
            </w:r>
          </w:p>
          <w:p w14:paraId="1E4A7026" w14:textId="4B3D2582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Gherardo La Francesca</w:t>
            </w:r>
          </w:p>
          <w:p w14:paraId="28BD2C49" w14:textId="14E1CA4C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Dario La Franceska</w:t>
            </w:r>
          </w:p>
          <w:p w14:paraId="7C58B51F" w14:textId="57A9245D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Nevin Godo Vrioni</w:t>
            </w:r>
          </w:p>
          <w:p w14:paraId="722966D6" w14:textId="0024F1A0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Age Vrioni</w:t>
            </w:r>
          </w:p>
          <w:p w14:paraId="395B1442" w14:textId="19BFC6E2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Alan Vrioni</w:t>
            </w:r>
          </w:p>
        </w:tc>
      </w:tr>
      <w:tr w:rsidR="00F33E66" w:rsidRPr="008D1C6F" w14:paraId="1B23D26B" w14:textId="77777777" w:rsidTr="00F33E66">
        <w:trPr>
          <w:trHeight w:val="509"/>
        </w:trPr>
        <w:tc>
          <w:tcPr>
            <w:tcW w:w="539" w:type="pct"/>
            <w:vMerge w:val="restart"/>
            <w:tcBorders>
              <w:top w:val="single" w:sz="4" w:space="0" w:color="323E4F" w:themeColor="text2" w:themeShade="BF"/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019EA4D0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35</w:t>
            </w:r>
          </w:p>
        </w:tc>
        <w:tc>
          <w:tcPr>
            <w:tcW w:w="1421" w:type="pct"/>
            <w:vMerge w:val="restart"/>
            <w:tcBorders>
              <w:top w:val="single" w:sz="4" w:space="0" w:color="323E4F" w:themeColor="text2" w:themeShade="BF"/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3E2575BC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21675/12</w:t>
            </w:r>
          </w:p>
          <w:p w14:paraId="3E2293A7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“Pojani k. Shqipërisë”</w:t>
            </w:r>
          </w:p>
          <w:p w14:paraId="4F873141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vMerge w:val="restart"/>
            <w:tcBorders>
              <w:top w:val="single" w:sz="4" w:space="0" w:color="323E4F" w:themeColor="text2" w:themeShade="BF"/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10795E50" w14:textId="6B8D9FD9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Orhan Pojani</w:t>
            </w:r>
          </w:p>
        </w:tc>
      </w:tr>
      <w:tr w:rsidR="00F33E66" w:rsidRPr="008D1C6F" w14:paraId="4D99B611" w14:textId="77777777" w:rsidTr="00F33E66">
        <w:trPr>
          <w:trHeight w:val="509"/>
        </w:trPr>
        <w:tc>
          <w:tcPr>
            <w:tcW w:w="539" w:type="pct"/>
            <w:vMerge/>
            <w:tcBorders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484C24EB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21" w:type="pct"/>
            <w:vMerge/>
            <w:tcBorders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2C31213E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vMerge/>
            <w:tcBorders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73D50124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33E66" w:rsidRPr="008D1C6F" w14:paraId="0ED28B0D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1CEA8AE9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36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6CDFD339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30941/12</w:t>
            </w:r>
          </w:p>
          <w:p w14:paraId="61B735F4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“Pojani k. Shqipërisë”</w:t>
            </w:r>
          </w:p>
          <w:p w14:paraId="4C9DC268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5B37F7C8" w14:textId="5D045D5C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Lavdije Kalasa (Pojani)</w:t>
            </w:r>
          </w:p>
          <w:p w14:paraId="0D2991FF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33E66" w:rsidRPr="008D1C6F" w14:paraId="690C78D1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3E2D3A07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37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6818033F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33619/12</w:t>
            </w:r>
          </w:p>
          <w:p w14:paraId="7C416685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“Melo k. Shqipërisë”</w:t>
            </w:r>
          </w:p>
          <w:p w14:paraId="7406E5F6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47B11311" w14:textId="10700573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Andon Melo</w:t>
            </w:r>
          </w:p>
          <w:p w14:paraId="6F354106" w14:textId="3D013031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Reno Melo</w:t>
            </w:r>
          </w:p>
        </w:tc>
      </w:tr>
      <w:tr w:rsidR="00F33E66" w:rsidRPr="008D1C6F" w14:paraId="39142CDA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1E83CAA9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38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41027BFA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 xml:space="preserve">45721/12 </w:t>
            </w:r>
          </w:p>
          <w:p w14:paraId="175B03B5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“Rexho k. Shqipërisë”</w:t>
            </w:r>
          </w:p>
          <w:p w14:paraId="19AA0116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29F863AA" w14:textId="05A19374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Grigor Rexho</w:t>
            </w:r>
          </w:p>
        </w:tc>
      </w:tr>
      <w:tr w:rsidR="00F33E66" w:rsidRPr="008D1C6F" w14:paraId="4D110B82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56097498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39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43CADD69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47797/12</w:t>
            </w:r>
          </w:p>
          <w:p w14:paraId="589CD817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“Sahatci dhe të tjerë k. Shqipërisë”</w:t>
            </w: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141AC71F" w14:textId="502BB8B5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Kostaq Sahatçi</w:t>
            </w:r>
            <w:r w:rsidR="00F33E66" w:rsidRPr="004964A1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footnoteReference w:id="28"/>
            </w:r>
          </w:p>
          <w:p w14:paraId="62559ECA" w14:textId="6743977A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Alberto Laca</w:t>
            </w:r>
          </w:p>
          <w:p w14:paraId="09B9A3DF" w14:textId="3B6A77FE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Laura Laca</w:t>
            </w:r>
          </w:p>
          <w:p w14:paraId="31D0587C" w14:textId="156B1373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Antigoni Hoxha</w:t>
            </w:r>
          </w:p>
          <w:p w14:paraId="20DF68E9" w14:textId="74AE2912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Dhoksi Sahatci</w:t>
            </w:r>
          </w:p>
          <w:p w14:paraId="35C880A5" w14:textId="0BC7EBB9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Klajdi Sahatci</w:t>
            </w:r>
          </w:p>
          <w:p w14:paraId="67FC1726" w14:textId="64DEC993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Aurora Sahatci</w:t>
            </w:r>
          </w:p>
        </w:tc>
      </w:tr>
      <w:tr w:rsidR="00F33E66" w:rsidRPr="008D1C6F" w14:paraId="65205A2E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21F359FD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40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0FCFF7A2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47807/12</w:t>
            </w:r>
          </w:p>
          <w:p w14:paraId="385BC896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Kondi k. Shqipërisë”</w:t>
            </w:r>
          </w:p>
          <w:p w14:paraId="342AE7F4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6D113DBA" w14:textId="1D9733E0" w:rsidR="00F33E66" w:rsidRPr="008D1C6F" w:rsidRDefault="006E0A5A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Emilia Sahatçi</w:t>
            </w:r>
            <w:r w:rsidR="004964A1" w:rsidRPr="008D1C6F">
              <w:rPr>
                <w:rFonts w:ascii="Garamond" w:hAnsi="Garamond"/>
                <w:sz w:val="20"/>
                <w:szCs w:val="20"/>
                <w:lang w:val="sq-AL"/>
              </w:rPr>
              <w:t xml:space="preserve"> (Kondi)</w:t>
            </w:r>
          </w:p>
          <w:p w14:paraId="4979EA5A" w14:textId="4732252A" w:rsidR="00F33E66" w:rsidRPr="008D1C6F" w:rsidRDefault="006E0A5A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Luiza Dhamo</w:t>
            </w:r>
            <w:r w:rsidR="004964A1" w:rsidRPr="008D1C6F">
              <w:rPr>
                <w:rFonts w:ascii="Garamond" w:hAnsi="Garamond"/>
                <w:sz w:val="20"/>
                <w:szCs w:val="20"/>
                <w:lang w:val="sq-AL"/>
              </w:rPr>
              <w:t xml:space="preserve"> (Kondi)</w:t>
            </w:r>
          </w:p>
        </w:tc>
      </w:tr>
      <w:tr w:rsidR="00F33E66" w:rsidRPr="008D1C6F" w14:paraId="4F695508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25308E99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41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52DB4F09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47825/12</w:t>
            </w:r>
          </w:p>
          <w:p w14:paraId="4273E2BD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“Myrteza dhe të tjerë k. Shqipërisë”</w:t>
            </w:r>
          </w:p>
          <w:p w14:paraId="72CE37A9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6C3A47C7" w14:textId="2C3A7394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Liri Née</w:t>
            </w:r>
            <w:r w:rsidR="00630FD5">
              <w:rPr>
                <w:rFonts w:ascii="Garamond" w:hAnsi="Garamond"/>
                <w:sz w:val="20"/>
                <w:szCs w:val="20"/>
                <w:lang w:val="sq-AL"/>
              </w:rPr>
              <w:t xml:space="preserve"> M</w:t>
            </w:r>
            <w:bookmarkStart w:id="0" w:name="_GoBack"/>
            <w:bookmarkEnd w:id="0"/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yrteza</w:t>
            </w:r>
          </w:p>
          <w:p w14:paraId="12E08107" w14:textId="4A90ABBA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Rexhep Myrteza</w:t>
            </w:r>
          </w:p>
          <w:p w14:paraId="49C29407" w14:textId="753B4E68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Enver Dibra</w:t>
            </w:r>
          </w:p>
          <w:p w14:paraId="48B5AA02" w14:textId="363B3281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Ylli Dibra</w:t>
            </w:r>
          </w:p>
          <w:p w14:paraId="7C47E3EB" w14:textId="4F846BEE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Adrian Voilla</w:t>
            </w:r>
          </w:p>
          <w:p w14:paraId="6CFF9C5D" w14:textId="35E5970B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Edlena Ahmetaj (Voilla)</w:t>
            </w:r>
          </w:p>
          <w:p w14:paraId="251E8E81" w14:textId="0EF8AD37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Xhoana Myslim (Dibra)</w:t>
            </w:r>
          </w:p>
          <w:p w14:paraId="204DA1F0" w14:textId="780E8C78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Enton Dibra</w:t>
            </w:r>
          </w:p>
          <w:p w14:paraId="5D4A3B11" w14:textId="00B91E6A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Fatime Dibra</w:t>
            </w:r>
          </w:p>
          <w:p w14:paraId="03C8F4F0" w14:textId="5361CB00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 xml:space="preserve">Kozma Voilla </w:t>
            </w:r>
            <w:r w:rsidR="00F33E66" w:rsidRPr="004964A1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footnoteReference w:id="29"/>
            </w:r>
          </w:p>
        </w:tc>
      </w:tr>
      <w:tr w:rsidR="00F33E66" w:rsidRPr="008D1C6F" w14:paraId="313BA3FA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16EFF671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42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0ECDFB0F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48173/12</w:t>
            </w:r>
          </w:p>
          <w:p w14:paraId="0F253629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“Ligori k. Shqipërisë”</w:t>
            </w:r>
          </w:p>
          <w:p w14:paraId="219B6FDB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631ED76F" w14:textId="78A96B45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Klaudio Ligori</w:t>
            </w:r>
            <w:r w:rsidR="00F33E66" w:rsidRPr="004964A1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footnoteReference w:id="30"/>
            </w:r>
          </w:p>
        </w:tc>
      </w:tr>
      <w:tr w:rsidR="00F33E66" w:rsidRPr="008D1C6F" w14:paraId="09F2D53E" w14:textId="77777777" w:rsidTr="00F33E66">
        <w:trPr>
          <w:trHeight w:val="509"/>
        </w:trPr>
        <w:tc>
          <w:tcPr>
            <w:tcW w:w="539" w:type="pct"/>
            <w:vMerge w:val="restart"/>
            <w:tcBorders>
              <w:top w:val="single" w:sz="4" w:space="0" w:color="323E4F" w:themeColor="text2" w:themeShade="BF"/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580E81D0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43</w:t>
            </w:r>
          </w:p>
        </w:tc>
        <w:tc>
          <w:tcPr>
            <w:tcW w:w="1421" w:type="pct"/>
            <w:vMerge w:val="restart"/>
            <w:tcBorders>
              <w:top w:val="single" w:sz="4" w:space="0" w:color="323E4F" w:themeColor="text2" w:themeShade="BF"/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3F96FA27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48401/12</w:t>
            </w:r>
          </w:p>
          <w:p w14:paraId="1E079219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“Derhemi dhe të tjerë k. Shqipërisë”</w:t>
            </w:r>
          </w:p>
          <w:p w14:paraId="237C7A16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vMerge w:val="restart"/>
            <w:tcBorders>
              <w:top w:val="single" w:sz="4" w:space="0" w:color="323E4F" w:themeColor="text2" w:themeShade="BF"/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79646FE3" w14:textId="1134B329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Hyrije Derhemi (Duka)</w:t>
            </w:r>
          </w:p>
          <w:p w14:paraId="1D2545C3" w14:textId="33A23BA9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Arsed Bodinaku</w:t>
            </w:r>
          </w:p>
          <w:p w14:paraId="39F20BB4" w14:textId="0A83387B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Liljana Liku (Mezini)</w:t>
            </w:r>
          </w:p>
          <w:p w14:paraId="15B7C545" w14:textId="7F8AD484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Nazmi Derhemi</w:t>
            </w:r>
          </w:p>
          <w:p w14:paraId="4617A97B" w14:textId="242135D5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Ardjan Derhemi</w:t>
            </w:r>
          </w:p>
          <w:p w14:paraId="14CD9D1E" w14:textId="095DAB77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Lirie Derhemi</w:t>
            </w:r>
          </w:p>
          <w:p w14:paraId="2F113BAD" w14:textId="12CC8CDA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Besnike Ndoni</w:t>
            </w:r>
          </w:p>
          <w:p w14:paraId="432B2308" w14:textId="742C2062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Semiha Lluqi (Derhemi)</w:t>
            </w:r>
          </w:p>
          <w:p w14:paraId="68EBB2CF" w14:textId="798B0104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Qamile Llaci</w:t>
            </w:r>
            <w:r w:rsidR="00F33E66" w:rsidRPr="004964A1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footnoteReference w:id="31"/>
            </w: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 xml:space="preserve"> (Derhemi)</w:t>
            </w:r>
          </w:p>
          <w:p w14:paraId="3537A54A" w14:textId="406B4D77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Bedrije Lici</w:t>
            </w:r>
          </w:p>
          <w:p w14:paraId="32CCC58D" w14:textId="4198341A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Iglimona Kalaja (Derhemi)</w:t>
            </w:r>
          </w:p>
          <w:p w14:paraId="74C37881" w14:textId="14CB5775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Ridian Derhemi</w:t>
            </w:r>
          </w:p>
        </w:tc>
      </w:tr>
      <w:tr w:rsidR="00F33E66" w:rsidRPr="008D1C6F" w14:paraId="072A7971" w14:textId="77777777" w:rsidTr="00F33E66">
        <w:trPr>
          <w:trHeight w:val="509"/>
        </w:trPr>
        <w:tc>
          <w:tcPr>
            <w:tcW w:w="539" w:type="pct"/>
            <w:vMerge/>
            <w:tcBorders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43EB600C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21" w:type="pct"/>
            <w:vMerge/>
            <w:tcBorders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37D092DD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vMerge/>
            <w:tcBorders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579EEE58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33E66" w:rsidRPr="008D1C6F" w14:paraId="34BA80CB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0381A4DE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44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1F9E90B2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50791/12</w:t>
            </w:r>
          </w:p>
          <w:p w14:paraId="2121D169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“Stavri k. Shqipërisë”</w:t>
            </w:r>
          </w:p>
          <w:p w14:paraId="296B6D55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194E1499" w14:textId="4E8A2494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Jorgji Stavri</w:t>
            </w:r>
          </w:p>
          <w:p w14:paraId="6378E654" w14:textId="2D98937B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Maksim Sinemati</w:t>
            </w:r>
          </w:p>
          <w:p w14:paraId="30291FEC" w14:textId="371C0964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Gezim Sinemati</w:t>
            </w:r>
          </w:p>
        </w:tc>
      </w:tr>
      <w:tr w:rsidR="00F33E66" w:rsidRPr="008D1C6F" w14:paraId="7E00274F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71EBC056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45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7C3EA637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53998/12</w:t>
            </w:r>
          </w:p>
          <w:p w14:paraId="0A7B794E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“Shëmbitraku k. Shqipërisë”</w:t>
            </w:r>
          </w:p>
          <w:p w14:paraId="3DE95969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3C17F433" w14:textId="40A28013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Ajet Shembitraku</w:t>
            </w:r>
          </w:p>
        </w:tc>
      </w:tr>
      <w:tr w:rsidR="00F33E66" w:rsidRPr="008D1C6F" w14:paraId="47FAE0FC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66F0F948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46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45983B76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54729/12</w:t>
            </w:r>
          </w:p>
          <w:p w14:paraId="7C2E04D1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“Nishe dhe të tjerë k. Shqipërisë”</w:t>
            </w:r>
          </w:p>
          <w:p w14:paraId="0C7BB5CC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00FA0DEF" w14:textId="7C7673A8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Petraq Nishe</w:t>
            </w:r>
          </w:p>
          <w:p w14:paraId="13F52D7E" w14:textId="1C472B03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Irini Shkurti (Nishe)</w:t>
            </w:r>
          </w:p>
          <w:p w14:paraId="3FDEFFEF" w14:textId="58B6179D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Ilia Çili</w:t>
            </w:r>
          </w:p>
          <w:p w14:paraId="690D4BE6" w14:textId="20F95F9D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Margarita Tola (Çili)</w:t>
            </w:r>
          </w:p>
          <w:p w14:paraId="3E25B76F" w14:textId="385E160E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Sotir Çili</w:t>
            </w:r>
          </w:p>
        </w:tc>
      </w:tr>
      <w:tr w:rsidR="00F33E66" w:rsidRPr="008D1C6F" w14:paraId="14023497" w14:textId="77777777" w:rsidTr="00F33E66">
        <w:trPr>
          <w:trHeight w:val="509"/>
        </w:trPr>
        <w:tc>
          <w:tcPr>
            <w:tcW w:w="539" w:type="pct"/>
            <w:vMerge w:val="restart"/>
            <w:tcBorders>
              <w:top w:val="single" w:sz="4" w:space="0" w:color="323E4F" w:themeColor="text2" w:themeShade="BF"/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7E95FE35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47</w:t>
            </w:r>
          </w:p>
        </w:tc>
        <w:tc>
          <w:tcPr>
            <w:tcW w:w="1421" w:type="pct"/>
            <w:vMerge w:val="restart"/>
            <w:tcBorders>
              <w:top w:val="single" w:sz="4" w:space="0" w:color="323E4F" w:themeColor="text2" w:themeShade="BF"/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5B462F36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65797/12</w:t>
            </w:r>
          </w:p>
          <w:p w14:paraId="2E8E237A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“Vaqarri dhe Bakiu k. Shqipërisë”</w:t>
            </w:r>
          </w:p>
          <w:p w14:paraId="1DF3D8A3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vMerge w:val="restart"/>
            <w:tcBorders>
              <w:top w:val="single" w:sz="4" w:space="0" w:color="323E4F" w:themeColor="text2" w:themeShade="BF"/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2ECAAC79" w14:textId="48B050E4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Sherjar Vaqari</w:t>
            </w:r>
          </w:p>
          <w:p w14:paraId="30476DD5" w14:textId="649F26CA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Gazmend Bakiu</w:t>
            </w:r>
          </w:p>
          <w:p w14:paraId="3F4D4FFB" w14:textId="3D649276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Ida Peni</w:t>
            </w:r>
            <w:r w:rsidR="00F33E66" w:rsidRPr="009A2460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footnoteReference w:id="32"/>
            </w:r>
          </w:p>
        </w:tc>
      </w:tr>
      <w:tr w:rsidR="00F33E66" w:rsidRPr="008D1C6F" w14:paraId="4F57A6A0" w14:textId="77777777" w:rsidTr="00F33E66">
        <w:trPr>
          <w:trHeight w:val="509"/>
        </w:trPr>
        <w:tc>
          <w:tcPr>
            <w:tcW w:w="539" w:type="pct"/>
            <w:vMerge/>
            <w:tcBorders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33A8479E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21" w:type="pct"/>
            <w:vMerge/>
            <w:tcBorders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59D04C2B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vMerge/>
            <w:tcBorders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2706EA4F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33E66" w:rsidRPr="008D1C6F" w14:paraId="7AE09F4F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70A01E5D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48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49B9D89C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74866/12</w:t>
            </w:r>
          </w:p>
          <w:p w14:paraId="79B7B834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“Majuni k. Shqipërisë”</w:t>
            </w:r>
          </w:p>
          <w:p w14:paraId="18229370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017EDC93" w14:textId="5F18FC75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Fatmir Majuni</w:t>
            </w:r>
          </w:p>
        </w:tc>
      </w:tr>
      <w:tr w:rsidR="00F33E66" w:rsidRPr="008D1C6F" w14:paraId="4B166FAE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164C847A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49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1082F532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74867/12</w:t>
            </w:r>
          </w:p>
          <w:p w14:paraId="0B052D79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“Eqimi Jatru dhe të tjerë k. Shqipërisë”</w:t>
            </w:r>
          </w:p>
          <w:p w14:paraId="60AE382C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16ADD930" w14:textId="1D38FF84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Dhimitraq Eqimijatru</w:t>
            </w:r>
          </w:p>
          <w:p w14:paraId="2671BAD0" w14:textId="114B9B53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Kleri Cika</w:t>
            </w:r>
            <w:r w:rsidR="00F33E66" w:rsidRPr="004964A1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footnoteReference w:id="33"/>
            </w:r>
          </w:p>
          <w:p w14:paraId="74189620" w14:textId="3813A9DF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Gabriel Eqimijatru</w:t>
            </w:r>
          </w:p>
          <w:p w14:paraId="6E443E49" w14:textId="77B10B40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Petri Eqimijatru</w:t>
            </w:r>
          </w:p>
        </w:tc>
      </w:tr>
      <w:tr w:rsidR="00F33E66" w:rsidRPr="008D1C6F" w14:paraId="7C2A006F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36C7351C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50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134D5747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4692/13</w:t>
            </w:r>
          </w:p>
          <w:p w14:paraId="191A0C0C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“Marku k. Shqipërisë”</w:t>
            </w: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174CE641" w14:textId="2D349C0D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Zamira Marku, Née Daja</w:t>
            </w:r>
          </w:p>
        </w:tc>
      </w:tr>
      <w:tr w:rsidR="00F33E66" w:rsidRPr="008D1C6F" w14:paraId="1F0442F2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725FA4B2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51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5A3E42F7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64182/13</w:t>
            </w:r>
          </w:p>
          <w:p w14:paraId="219BD2C7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“Luga dhe të tjerë k. Shqipërisë”</w:t>
            </w:r>
          </w:p>
          <w:p w14:paraId="71F1D5FC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65AB1F81" w14:textId="569C13A7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Dashamir Luga</w:t>
            </w:r>
            <w:r w:rsidR="00F33E66" w:rsidRPr="00323DA2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footnoteReference w:id="34"/>
            </w:r>
          </w:p>
          <w:p w14:paraId="70E4748C" w14:textId="01F91245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Sanije Hyskaj</w:t>
            </w:r>
          </w:p>
          <w:p w14:paraId="07581327" w14:textId="3945DC26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Hysen Tepelena</w:t>
            </w:r>
          </w:p>
          <w:p w14:paraId="58E36F0C" w14:textId="5E06A66D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Gezim Luga</w:t>
            </w:r>
          </w:p>
          <w:p w14:paraId="2827FBD3" w14:textId="61D967F1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Hajrie Nallbani</w:t>
            </w:r>
          </w:p>
          <w:p w14:paraId="20F486AD" w14:textId="6F8899C6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Hysen Luga</w:t>
            </w:r>
          </w:p>
          <w:p w14:paraId="5FDF5717" w14:textId="5C8CBDEE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Jusuf Fani</w:t>
            </w:r>
          </w:p>
          <w:p w14:paraId="161CE8B2" w14:textId="02AD5C1C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Prandvera Kalaci</w:t>
            </w:r>
            <w:r w:rsidR="00F33E66" w:rsidRPr="00323DA2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footnoteReference w:id="35"/>
            </w:r>
            <w:r w:rsidRPr="00323DA2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 xml:space="preserve"> </w:t>
            </w: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(Luga)</w:t>
            </w:r>
          </w:p>
          <w:p w14:paraId="6E17B83F" w14:textId="2A3F6249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Dilaver Tepelena</w:t>
            </w:r>
          </w:p>
        </w:tc>
      </w:tr>
      <w:tr w:rsidR="00F33E66" w:rsidRPr="008D1C6F" w14:paraId="731EE775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018913B6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52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02C5DFC6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26412/14</w:t>
            </w:r>
          </w:p>
          <w:p w14:paraId="7C265A50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“Gega k. Shqipërisë”</w:t>
            </w:r>
          </w:p>
          <w:p w14:paraId="66639AEB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163B1199" w14:textId="0F5A74CA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Ymer Gega</w:t>
            </w:r>
          </w:p>
        </w:tc>
      </w:tr>
      <w:tr w:rsidR="00F33E66" w:rsidRPr="008D1C6F" w14:paraId="41029434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03A25B49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53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0694A2AA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30096/14</w:t>
            </w:r>
          </w:p>
          <w:p w14:paraId="0F310E81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“Spahiu dhe të tjerë k. Shqipërisë”</w:t>
            </w:r>
          </w:p>
          <w:p w14:paraId="68062DEC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501CA660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7627A370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69B5F579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497117B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32864C17" w14:textId="3A9F487A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Kujtim Spahiu</w:t>
            </w:r>
          </w:p>
          <w:p w14:paraId="6521CEDE" w14:textId="69C2EE4A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Lumnan Spahiu</w:t>
            </w:r>
          </w:p>
          <w:p w14:paraId="5D0A038C" w14:textId="0C311457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Sanije Bilalaj (Spahiu)</w:t>
            </w:r>
          </w:p>
          <w:p w14:paraId="6436F716" w14:textId="0014D0AF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Manushaqe Mena (Spahiu)</w:t>
            </w:r>
          </w:p>
          <w:p w14:paraId="2BB1F00B" w14:textId="5D2B6EB0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Bukurije Gjoka (Spahiu)</w:t>
            </w:r>
          </w:p>
          <w:p w14:paraId="6452A2CC" w14:textId="1696DB4B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Sose Kastrati (Spahiu)</w:t>
            </w:r>
          </w:p>
          <w:p w14:paraId="513C4CEA" w14:textId="019BADE2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Nuhi Spahiu</w:t>
            </w:r>
          </w:p>
          <w:p w14:paraId="115FA0ED" w14:textId="29764237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Rahit Spahiu</w:t>
            </w:r>
          </w:p>
          <w:p w14:paraId="1CAD5780" w14:textId="2D6EDB7D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Fllanza Cengu (Spahiu)</w:t>
            </w:r>
          </w:p>
        </w:tc>
      </w:tr>
      <w:tr w:rsidR="00F33E66" w:rsidRPr="008D1C6F" w14:paraId="78324572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1AFC6C67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54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60D77944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39836/14</w:t>
            </w:r>
          </w:p>
          <w:p w14:paraId="45541B57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“Pinari k. Shqipërisë”</w:t>
            </w: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46A9B930" w14:textId="0CF3AD9C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Ylvije Pinari</w:t>
            </w:r>
          </w:p>
        </w:tc>
      </w:tr>
      <w:tr w:rsidR="00F33E66" w:rsidRPr="008D1C6F" w14:paraId="6910A134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3B9F0C8B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55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5FB0FA26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44461/14</w:t>
            </w:r>
          </w:p>
          <w:p w14:paraId="237972DA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“Kaba k. Shqipërisë”</w:t>
            </w:r>
          </w:p>
          <w:p w14:paraId="0537D005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4933F37B" w14:textId="764E86B1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Liri Kaba</w:t>
            </w:r>
          </w:p>
        </w:tc>
      </w:tr>
      <w:tr w:rsidR="00F33E66" w:rsidRPr="008D1C6F" w14:paraId="32CFF0BB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3E053AD5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56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69AEC947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48714/14</w:t>
            </w:r>
          </w:p>
          <w:p w14:paraId="716CA911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“Kasmi k. Shqipërisë”</w:t>
            </w:r>
          </w:p>
          <w:p w14:paraId="709EF02D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1C70EA0F" w14:textId="29F2AD45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Abdulla Kasmi</w:t>
            </w:r>
          </w:p>
        </w:tc>
      </w:tr>
      <w:tr w:rsidR="00F33E66" w:rsidRPr="008D1C6F" w14:paraId="61356AE4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6E530102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57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015AAA15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55175/14</w:t>
            </w:r>
          </w:p>
          <w:p w14:paraId="0E3BA0F4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209A6265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“Arbana k. Shqipërisë”</w:t>
            </w:r>
          </w:p>
          <w:p w14:paraId="5DBD930B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4CBF0717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577FE9B3" w14:textId="0FC27DAC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Ali Arbana</w:t>
            </w:r>
            <w:r w:rsidR="00F33E66" w:rsidRPr="00323DA2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footnoteReference w:id="36"/>
            </w:r>
          </w:p>
        </w:tc>
      </w:tr>
      <w:tr w:rsidR="00F33E66" w:rsidRPr="008D1C6F" w14:paraId="6D753ED5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59529820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58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50A2E1A9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57161/14</w:t>
            </w:r>
          </w:p>
          <w:p w14:paraId="13B7E8AA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“Llagami dhe të tjerë k. Shqipërisë”</w:t>
            </w:r>
          </w:p>
          <w:p w14:paraId="11657430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7C271247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1F51A85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33070302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2F0B4164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5DD865C1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51C48171" w14:textId="554E03C0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Ferit Llagami</w:t>
            </w:r>
          </w:p>
          <w:p w14:paraId="7AA6AE34" w14:textId="773F45EB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Nusret Llagami</w:t>
            </w:r>
          </w:p>
          <w:p w14:paraId="6775FF25" w14:textId="76777540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Razije Manehasa</w:t>
            </w:r>
          </w:p>
          <w:p w14:paraId="34CA0AD4" w14:textId="48CFBB2B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Nezahet Hoxha</w:t>
            </w:r>
          </w:p>
          <w:p w14:paraId="460E3F6E" w14:textId="58E4CFA3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Bukurije Gjonaj</w:t>
            </w:r>
          </w:p>
          <w:p w14:paraId="2BA445B0" w14:textId="2A861249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Emine Themeli</w:t>
            </w:r>
          </w:p>
          <w:p w14:paraId="58124BE6" w14:textId="432FEE4C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Liliana Llagami</w:t>
            </w:r>
          </w:p>
          <w:p w14:paraId="50F6A406" w14:textId="42774742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Altin Llagami</w:t>
            </w:r>
          </w:p>
          <w:p w14:paraId="20FF627B" w14:textId="0ABC8988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Letfije Llagami</w:t>
            </w:r>
          </w:p>
          <w:p w14:paraId="0071DC88" w14:textId="36E9F2AB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Indrin Llagami</w:t>
            </w:r>
          </w:p>
          <w:p w14:paraId="2B260AB3" w14:textId="1135A925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Andri Llagami</w:t>
            </w:r>
          </w:p>
        </w:tc>
      </w:tr>
      <w:tr w:rsidR="00F33E66" w:rsidRPr="008D1C6F" w14:paraId="36EFF33C" w14:textId="77777777" w:rsidTr="00F33E66">
        <w:trPr>
          <w:trHeight w:val="509"/>
        </w:trPr>
        <w:tc>
          <w:tcPr>
            <w:tcW w:w="539" w:type="pct"/>
            <w:vMerge w:val="restart"/>
            <w:tcBorders>
              <w:top w:val="single" w:sz="4" w:space="0" w:color="323E4F" w:themeColor="text2" w:themeShade="BF"/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45F8537F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59</w:t>
            </w:r>
          </w:p>
        </w:tc>
        <w:tc>
          <w:tcPr>
            <w:tcW w:w="1421" w:type="pct"/>
            <w:vMerge w:val="restart"/>
            <w:tcBorders>
              <w:top w:val="single" w:sz="4" w:space="0" w:color="323E4F" w:themeColor="text2" w:themeShade="BF"/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62A816C3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57229/14</w:t>
            </w:r>
          </w:p>
          <w:p w14:paraId="657E18B2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 xml:space="preserve">“Gjadri dhe të tjerë k. </w:t>
            </w: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Shqipërisë”</w:t>
            </w:r>
          </w:p>
          <w:p w14:paraId="3186470C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vMerge w:val="restart"/>
            <w:tcBorders>
              <w:top w:val="single" w:sz="4" w:space="0" w:color="323E4F" w:themeColor="text2" w:themeShade="BF"/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07605DCC" w14:textId="612CDA89" w:rsidR="00F33E66" w:rsidRPr="00323DA2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Egon Gjadri</w:t>
            </w:r>
            <w:r w:rsidR="00F33E66" w:rsidRPr="00323DA2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footnoteReference w:id="37"/>
            </w:r>
          </w:p>
          <w:p w14:paraId="16FB04B3" w14:textId="7EA1E1FD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Lejla Muça</w:t>
            </w:r>
          </w:p>
        </w:tc>
      </w:tr>
      <w:tr w:rsidR="00F33E66" w:rsidRPr="008D1C6F" w14:paraId="2DB81E39" w14:textId="77777777" w:rsidTr="00F33E66">
        <w:trPr>
          <w:trHeight w:val="509"/>
        </w:trPr>
        <w:tc>
          <w:tcPr>
            <w:tcW w:w="539" w:type="pct"/>
            <w:vMerge/>
            <w:tcBorders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2E532515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21" w:type="pct"/>
            <w:vMerge/>
            <w:tcBorders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46C259C4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vMerge/>
            <w:tcBorders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28FA8474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33E66" w:rsidRPr="008D1C6F" w14:paraId="70FA1529" w14:textId="77777777" w:rsidTr="00F33E66">
        <w:trPr>
          <w:trHeight w:val="509"/>
        </w:trPr>
        <w:tc>
          <w:tcPr>
            <w:tcW w:w="539" w:type="pct"/>
            <w:vMerge/>
            <w:tcBorders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0B6C4082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21" w:type="pct"/>
            <w:vMerge/>
            <w:tcBorders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52F37FDC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vMerge/>
            <w:tcBorders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627D0372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33E66" w:rsidRPr="008D1C6F" w14:paraId="6773ED39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450AC38D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60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48FCC33A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58130/14</w:t>
            </w:r>
          </w:p>
          <w:p w14:paraId="23DA5B18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“Vorpsi k. Shqipërisë”</w:t>
            </w:r>
          </w:p>
          <w:p w14:paraId="0AE56517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1D63CDC4" w14:textId="5A941481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Ismet Vorpsi</w:t>
            </w:r>
          </w:p>
          <w:p w14:paraId="18D9AAB4" w14:textId="1CB97247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Seit Vorpsi</w:t>
            </w:r>
          </w:p>
          <w:p w14:paraId="71766E57" w14:textId="6ECA3F87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Myzejen Erebara</w:t>
            </w:r>
          </w:p>
        </w:tc>
      </w:tr>
      <w:tr w:rsidR="00F33E66" w:rsidRPr="008D1C6F" w14:paraId="6CD6500F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65609A04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61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46018463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63020/14</w:t>
            </w:r>
          </w:p>
          <w:p w14:paraId="4340AA3F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“Gjadri k. Shqipërisë”</w:t>
            </w:r>
          </w:p>
          <w:p w14:paraId="22D01C63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24DDD237" w14:textId="3241F3C2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Egon Gjadri</w:t>
            </w:r>
            <w:r w:rsidR="00F33E66" w:rsidRPr="00323DA2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footnoteReference w:id="38"/>
            </w:r>
          </w:p>
        </w:tc>
      </w:tr>
      <w:tr w:rsidR="00F33E66" w:rsidRPr="008D1C6F" w14:paraId="4AFEEC3C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74CA459C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62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0EDD5CBF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66622/14</w:t>
            </w:r>
          </w:p>
          <w:p w14:paraId="5D3BD497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“Shehi dhe të tjerë k. Shqipërisë”</w:t>
            </w:r>
          </w:p>
          <w:p w14:paraId="5B579073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494D85AF" w14:textId="22238349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Ismete Shehi</w:t>
            </w:r>
          </w:p>
          <w:p w14:paraId="3E0E78B8" w14:textId="3AAA96BF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Ermira Shehi</w:t>
            </w:r>
          </w:p>
          <w:p w14:paraId="4C3A0522" w14:textId="089CC258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Endrit Shehi</w:t>
            </w:r>
          </w:p>
          <w:p w14:paraId="68E3BE78" w14:textId="09C1B65B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Eliana Shehi</w:t>
            </w:r>
          </w:p>
          <w:p w14:paraId="040EE8A0" w14:textId="50B082AE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Arkan Shehi</w:t>
            </w:r>
          </w:p>
        </w:tc>
      </w:tr>
      <w:tr w:rsidR="00F33E66" w:rsidRPr="008D1C6F" w14:paraId="5ACAF58C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30B996C9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63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5ADA6074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72752/14</w:t>
            </w:r>
          </w:p>
          <w:p w14:paraId="06B32E44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“Karaosmani dhe të tjerë k. Shqipërisë”</w:t>
            </w:r>
          </w:p>
          <w:p w14:paraId="23029E4D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367FC145" w14:textId="667E2013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Shazivar Karaosmani</w:t>
            </w:r>
          </w:p>
          <w:p w14:paraId="5E2650FA" w14:textId="3FCCBCB3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Anita Alicka</w:t>
            </w:r>
          </w:p>
          <w:p w14:paraId="7EFD69A6" w14:textId="5BA5F11C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Shegushe Kosova</w:t>
            </w:r>
          </w:p>
        </w:tc>
      </w:tr>
      <w:tr w:rsidR="00F33E66" w:rsidRPr="008D1C6F" w14:paraId="40265131" w14:textId="77777777" w:rsidTr="00F33E66">
        <w:trPr>
          <w:trHeight w:val="509"/>
        </w:trPr>
        <w:tc>
          <w:tcPr>
            <w:tcW w:w="539" w:type="pct"/>
            <w:vMerge w:val="restart"/>
            <w:tcBorders>
              <w:top w:val="single" w:sz="4" w:space="0" w:color="323E4F" w:themeColor="text2" w:themeShade="BF"/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373AD998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64</w:t>
            </w:r>
          </w:p>
        </w:tc>
        <w:tc>
          <w:tcPr>
            <w:tcW w:w="1421" w:type="pct"/>
            <w:vMerge w:val="restart"/>
            <w:tcBorders>
              <w:top w:val="single" w:sz="4" w:space="0" w:color="323E4F" w:themeColor="text2" w:themeShade="BF"/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67BA7EF9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72770/14 “Tela k. Shqipërisë”</w:t>
            </w:r>
          </w:p>
        </w:tc>
        <w:tc>
          <w:tcPr>
            <w:tcW w:w="3040" w:type="pct"/>
            <w:vMerge w:val="restart"/>
            <w:tcBorders>
              <w:top w:val="single" w:sz="4" w:space="0" w:color="323E4F" w:themeColor="text2" w:themeShade="BF"/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78A5FFBA" w14:textId="3E944164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Bulent Tela</w:t>
            </w:r>
          </w:p>
          <w:p w14:paraId="13508AA5" w14:textId="2D3814B2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Anita Alicka</w:t>
            </w:r>
          </w:p>
          <w:p w14:paraId="13E38A06" w14:textId="2A73654E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Shegushe Kosova</w:t>
            </w:r>
          </w:p>
          <w:p w14:paraId="1B32D6DB" w14:textId="74A2CD30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Edmond Tela</w:t>
            </w:r>
          </w:p>
          <w:p w14:paraId="08695EC3" w14:textId="251EB318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Agron Tela</w:t>
            </w:r>
          </w:p>
          <w:p w14:paraId="4D651217" w14:textId="39DC7C11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Nesfije Selenica</w:t>
            </w:r>
          </w:p>
          <w:p w14:paraId="3973DF7C" w14:textId="7105C58C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Lavdije Kalasa</w:t>
            </w:r>
          </w:p>
          <w:p w14:paraId="2D517DCD" w14:textId="7A82CC13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Teuta Fora</w:t>
            </w:r>
          </w:p>
          <w:p w14:paraId="2A53EE93" w14:textId="3D5A1585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Nebi Sefa</w:t>
            </w:r>
          </w:p>
          <w:p w14:paraId="70F453B8" w14:textId="2E007D05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Hajali Ypi</w:t>
            </w:r>
          </w:p>
          <w:p w14:paraId="683C9D45" w14:textId="30E51F4D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Xhaneta Prodani</w:t>
            </w:r>
          </w:p>
          <w:p w14:paraId="786A61C4" w14:textId="3B718E8A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Suhela Libohova</w:t>
            </w:r>
          </w:p>
          <w:p w14:paraId="24358627" w14:textId="6637764E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Gjerak Karaiskaj</w:t>
            </w:r>
          </w:p>
          <w:p w14:paraId="34685A04" w14:textId="591FCA1C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Felatun Karaiskaj</w:t>
            </w:r>
          </w:p>
          <w:p w14:paraId="225208BF" w14:textId="12888AA8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Shazivar Kalraosmani</w:t>
            </w:r>
          </w:p>
        </w:tc>
      </w:tr>
      <w:tr w:rsidR="00F33E66" w:rsidRPr="008D1C6F" w14:paraId="1A93FC16" w14:textId="77777777" w:rsidTr="00F33E66">
        <w:trPr>
          <w:trHeight w:val="509"/>
        </w:trPr>
        <w:tc>
          <w:tcPr>
            <w:tcW w:w="539" w:type="pct"/>
            <w:vMerge/>
            <w:tcBorders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19059B6C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21" w:type="pct"/>
            <w:vMerge/>
            <w:tcBorders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072830D1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vMerge/>
            <w:tcBorders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2BE56658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33E66" w:rsidRPr="008D1C6F" w14:paraId="50CAC685" w14:textId="77777777" w:rsidTr="00F33E66">
        <w:trPr>
          <w:trHeight w:val="509"/>
        </w:trPr>
        <w:tc>
          <w:tcPr>
            <w:tcW w:w="539" w:type="pct"/>
            <w:vMerge w:val="restart"/>
            <w:tcBorders>
              <w:top w:val="single" w:sz="4" w:space="0" w:color="323E4F" w:themeColor="text2" w:themeShade="BF"/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3A3AA1B9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65</w:t>
            </w:r>
          </w:p>
        </w:tc>
        <w:tc>
          <w:tcPr>
            <w:tcW w:w="1421" w:type="pct"/>
            <w:vMerge w:val="restart"/>
            <w:tcBorders>
              <w:top w:val="single" w:sz="4" w:space="0" w:color="323E4F" w:themeColor="text2" w:themeShade="BF"/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765B05DA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72779/14</w:t>
            </w:r>
          </w:p>
          <w:p w14:paraId="1CFC7F9F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“Kosova k. Shqipërisë”</w:t>
            </w:r>
          </w:p>
        </w:tc>
        <w:tc>
          <w:tcPr>
            <w:tcW w:w="3040" w:type="pct"/>
            <w:vMerge w:val="restart"/>
            <w:tcBorders>
              <w:top w:val="single" w:sz="4" w:space="0" w:color="323E4F" w:themeColor="text2" w:themeShade="BF"/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1DB8C151" w14:textId="6AABAAB4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Ali Kosova</w:t>
            </w:r>
          </w:p>
          <w:p w14:paraId="53DD1000" w14:textId="38712458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Astrit Permeti</w:t>
            </w:r>
          </w:p>
          <w:p w14:paraId="62BBA617" w14:textId="0332B8F7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Arjan Permeti</w:t>
            </w:r>
          </w:p>
          <w:p w14:paraId="53DFB53E" w14:textId="18FBC150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Aida Podgorica</w:t>
            </w:r>
          </w:p>
          <w:p w14:paraId="4838F326" w14:textId="179D5617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Sokol Kosova</w:t>
            </w:r>
          </w:p>
          <w:p w14:paraId="4BD4DAA9" w14:textId="36C4A38E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Shqipe Kosova</w:t>
            </w:r>
          </w:p>
          <w:p w14:paraId="3FD567C7" w14:textId="4F7212CC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Ermira Hydi</w:t>
            </w:r>
          </w:p>
          <w:p w14:paraId="78FB03B9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33E66" w:rsidRPr="008D1C6F" w14:paraId="61BFF6EA" w14:textId="77777777" w:rsidTr="00F33E66">
        <w:trPr>
          <w:trHeight w:val="509"/>
        </w:trPr>
        <w:tc>
          <w:tcPr>
            <w:tcW w:w="539" w:type="pct"/>
            <w:vMerge/>
            <w:tcBorders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0E2EAEF7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21" w:type="pct"/>
            <w:vMerge/>
            <w:tcBorders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2FFAFA9F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vMerge/>
            <w:tcBorders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4A6D64C7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33E66" w:rsidRPr="008D1C6F" w14:paraId="441A9E12" w14:textId="77777777" w:rsidTr="00F33E66">
        <w:trPr>
          <w:trHeight w:val="509"/>
        </w:trPr>
        <w:tc>
          <w:tcPr>
            <w:tcW w:w="539" w:type="pct"/>
            <w:vMerge/>
            <w:tcBorders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1C7059EF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21" w:type="pct"/>
            <w:vMerge/>
            <w:tcBorders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1D36E105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vMerge/>
            <w:tcBorders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5D634353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33E66" w:rsidRPr="008D1C6F" w14:paraId="5D1720AC" w14:textId="77777777" w:rsidTr="00F33E66">
        <w:trPr>
          <w:trHeight w:val="509"/>
        </w:trPr>
        <w:tc>
          <w:tcPr>
            <w:tcW w:w="539" w:type="pct"/>
            <w:vMerge/>
            <w:tcBorders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4C2EE6FD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21" w:type="pct"/>
            <w:vMerge/>
            <w:tcBorders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3E605891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vMerge/>
            <w:tcBorders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113298A8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33E66" w:rsidRPr="008D1C6F" w14:paraId="3EC7520D" w14:textId="77777777" w:rsidTr="00F33E66">
        <w:trPr>
          <w:trHeight w:val="509"/>
        </w:trPr>
        <w:tc>
          <w:tcPr>
            <w:tcW w:w="539" w:type="pct"/>
            <w:vMerge/>
            <w:tcBorders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5B4D56CD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21" w:type="pct"/>
            <w:vMerge/>
            <w:tcBorders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4107DB07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vMerge/>
            <w:tcBorders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656A6C3D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33E66" w:rsidRPr="008D1C6F" w14:paraId="190475E4" w14:textId="77777777" w:rsidTr="00F33E66">
        <w:trPr>
          <w:trHeight w:val="509"/>
        </w:trPr>
        <w:tc>
          <w:tcPr>
            <w:tcW w:w="539" w:type="pct"/>
            <w:vMerge/>
            <w:tcBorders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7FA39A28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21" w:type="pct"/>
            <w:vMerge/>
            <w:tcBorders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425DDDC7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vMerge/>
            <w:tcBorders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2611EED7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33E66" w:rsidRPr="008D1C6F" w14:paraId="517D2CBD" w14:textId="77777777" w:rsidTr="00F33E66">
        <w:trPr>
          <w:trHeight w:val="509"/>
        </w:trPr>
        <w:tc>
          <w:tcPr>
            <w:tcW w:w="539" w:type="pct"/>
            <w:vMerge w:val="restart"/>
            <w:tcBorders>
              <w:top w:val="single" w:sz="4" w:space="0" w:color="323E4F" w:themeColor="text2" w:themeShade="BF"/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5B2B5FC1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66</w:t>
            </w:r>
          </w:p>
        </w:tc>
        <w:tc>
          <w:tcPr>
            <w:tcW w:w="1421" w:type="pct"/>
            <w:vMerge w:val="restart"/>
            <w:tcBorders>
              <w:top w:val="single" w:sz="4" w:space="0" w:color="323E4F" w:themeColor="text2" w:themeShade="BF"/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2A05443C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74962/14</w:t>
            </w:r>
          </w:p>
          <w:p w14:paraId="27177276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“Myshketa dhe të tjerë k. Shqipërisë”</w:t>
            </w:r>
          </w:p>
        </w:tc>
        <w:tc>
          <w:tcPr>
            <w:tcW w:w="3040" w:type="pct"/>
            <w:vMerge w:val="restart"/>
            <w:tcBorders>
              <w:top w:val="single" w:sz="4" w:space="0" w:color="323E4F" w:themeColor="text2" w:themeShade="BF"/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498EE957" w14:textId="72E6CF1C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Sara Myshketa</w:t>
            </w:r>
          </w:p>
          <w:p w14:paraId="0A9A8B98" w14:textId="09E9670C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Agron Myshketa</w:t>
            </w:r>
          </w:p>
          <w:p w14:paraId="65EA09A7" w14:textId="078111F6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Suzana Myshketa</w:t>
            </w:r>
          </w:p>
          <w:p w14:paraId="5E8137CA" w14:textId="36CA9E1D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Hasan Myshketa</w:t>
            </w:r>
          </w:p>
          <w:p w14:paraId="1E461E58" w14:textId="78DC0B11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Kujtim Myshketa</w:t>
            </w:r>
          </w:p>
          <w:p w14:paraId="0306E745" w14:textId="48A145B2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Aishe Shehu</w:t>
            </w:r>
          </w:p>
          <w:p w14:paraId="3AE2F89D" w14:textId="6AB041D9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Teuta Gjezi (Myshketa)</w:t>
            </w:r>
          </w:p>
          <w:p w14:paraId="306881DF" w14:textId="1DD29AAC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Lejla Kodra (Myshketa)</w:t>
            </w:r>
          </w:p>
          <w:p w14:paraId="344B0288" w14:textId="7A624BB5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Verusha Kurani (Myshketa)</w:t>
            </w:r>
          </w:p>
          <w:p w14:paraId="3CACEFED" w14:textId="2AE7ADF4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Emine Petrela (Myshketa)</w:t>
            </w:r>
          </w:p>
        </w:tc>
      </w:tr>
      <w:tr w:rsidR="00F33E66" w:rsidRPr="008D1C6F" w14:paraId="290AB5F9" w14:textId="77777777" w:rsidTr="00F33E66">
        <w:trPr>
          <w:trHeight w:val="509"/>
        </w:trPr>
        <w:tc>
          <w:tcPr>
            <w:tcW w:w="539" w:type="pct"/>
            <w:vMerge/>
            <w:tcBorders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4A2A401A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21" w:type="pct"/>
            <w:vMerge/>
            <w:tcBorders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51E9FF6F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vMerge/>
            <w:tcBorders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18F924EF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33E66" w:rsidRPr="008D1C6F" w14:paraId="5A02CBA5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1AF3E06F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67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18F5C709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510/15</w:t>
            </w:r>
          </w:p>
          <w:p w14:paraId="27E16D67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“Cani dhe të tjerë k. Shqipërisë”</w:t>
            </w:r>
          </w:p>
          <w:p w14:paraId="0E2EC6B0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3388FF3E" w14:textId="1FDBD271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Ilirian Cani</w:t>
            </w:r>
          </w:p>
          <w:p w14:paraId="29B4B4EF" w14:textId="5BC88CB5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Enrieta Vozga (Cani)</w:t>
            </w:r>
          </w:p>
          <w:p w14:paraId="148DEC46" w14:textId="7C45B051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Nadire Bacelli (Cani)</w:t>
            </w:r>
          </w:p>
          <w:p w14:paraId="23ADFCCB" w14:textId="045956A7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Emin Shijaku</w:t>
            </w:r>
          </w:p>
          <w:p w14:paraId="64C7B689" w14:textId="62A94E6C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Myzejen Murthi</w:t>
            </w:r>
            <w:r w:rsidR="00F33E66" w:rsidRPr="00323DA2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footnoteReference w:id="39"/>
            </w: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 xml:space="preserve"> (Cani)</w:t>
            </w:r>
          </w:p>
          <w:p w14:paraId="5CB287D9" w14:textId="6E6D0B6E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Haxhi Cani</w:t>
            </w:r>
          </w:p>
          <w:p w14:paraId="4812871E" w14:textId="3CCBA494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Arben Cani</w:t>
            </w:r>
          </w:p>
          <w:p w14:paraId="09D66A56" w14:textId="177556CA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Albana Thodhori (Cani)</w:t>
            </w:r>
          </w:p>
          <w:p w14:paraId="01BA0FF5" w14:textId="10B6E1E8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Merita Toska</w:t>
            </w:r>
          </w:p>
        </w:tc>
      </w:tr>
      <w:tr w:rsidR="00F33E66" w:rsidRPr="008D1C6F" w14:paraId="4CFFA250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384B6823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68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3FE6E679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551/15</w:t>
            </w:r>
          </w:p>
          <w:p w14:paraId="18248F0B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“Axha dhe Heba k. Shqipërisë”</w:t>
            </w: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4D905FBA" w14:textId="0B46F6D3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Petro Axha</w:t>
            </w:r>
          </w:p>
          <w:p w14:paraId="36B54E65" w14:textId="5456CE8F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Jolanda Axha</w:t>
            </w:r>
          </w:p>
          <w:p w14:paraId="648D3AC7" w14:textId="0F4F4A13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Vlash Heba</w:t>
            </w:r>
          </w:p>
          <w:p w14:paraId="1914C614" w14:textId="01D9E305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Aurel Heba</w:t>
            </w:r>
          </w:p>
        </w:tc>
      </w:tr>
      <w:tr w:rsidR="00F33E66" w:rsidRPr="008D1C6F" w14:paraId="4412676F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0602C7FC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69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33BEB7C2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3082/15</w:t>
            </w:r>
          </w:p>
          <w:p w14:paraId="369C6392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“Eqimi Jatru dhe Cika k. Shqipërisë”</w:t>
            </w:r>
          </w:p>
          <w:p w14:paraId="28A4A691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4F96C9F0" w14:textId="1BE50EDB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Dhimitraq Eqimijatru</w:t>
            </w:r>
          </w:p>
          <w:p w14:paraId="66CDDE0B" w14:textId="2FC2E29C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Kleri Cika</w:t>
            </w:r>
            <w:r w:rsidR="00F33E66" w:rsidRPr="00323DA2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footnoteReference w:id="40"/>
            </w:r>
          </w:p>
          <w:p w14:paraId="02CC2E62" w14:textId="52144D31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Gabriel Eqimi Jatru</w:t>
            </w:r>
          </w:p>
          <w:p w14:paraId="6E1C05AB" w14:textId="1E004A2B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Petri Eqimi Jatru</w:t>
            </w:r>
          </w:p>
        </w:tc>
      </w:tr>
      <w:tr w:rsidR="00F33E66" w:rsidRPr="008D1C6F" w14:paraId="704C1788" w14:textId="77777777" w:rsidTr="00F33E66">
        <w:trPr>
          <w:trHeight w:val="592"/>
        </w:trPr>
        <w:tc>
          <w:tcPr>
            <w:tcW w:w="539" w:type="pct"/>
            <w:vMerge w:val="restart"/>
            <w:tcBorders>
              <w:top w:val="single" w:sz="4" w:space="0" w:color="323E4F" w:themeColor="text2" w:themeShade="BF"/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1116F6E7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70</w:t>
            </w:r>
          </w:p>
        </w:tc>
        <w:tc>
          <w:tcPr>
            <w:tcW w:w="1421" w:type="pct"/>
            <w:vMerge w:val="restart"/>
            <w:tcBorders>
              <w:top w:val="single" w:sz="4" w:space="0" w:color="323E4F" w:themeColor="text2" w:themeShade="BF"/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390AACC6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6543/15</w:t>
            </w:r>
          </w:p>
          <w:p w14:paraId="6992EBE3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“Koxhaj k. Shqipërisë”</w:t>
            </w:r>
          </w:p>
          <w:p w14:paraId="44705A00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2539997A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vMerge w:val="restart"/>
            <w:tcBorders>
              <w:top w:val="single" w:sz="4" w:space="0" w:color="323E4F" w:themeColor="text2" w:themeShade="BF"/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2DC1B13E" w14:textId="477B2C6C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Aferdita Koxhaj</w:t>
            </w:r>
          </w:p>
          <w:p w14:paraId="7AB95BC8" w14:textId="2540914E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Genc Koxhaj</w:t>
            </w:r>
          </w:p>
          <w:p w14:paraId="3402F3B4" w14:textId="2BAC8AE8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Andrea Koxhaj</w:t>
            </w:r>
          </w:p>
        </w:tc>
      </w:tr>
      <w:tr w:rsidR="00F33E66" w:rsidRPr="008D1C6F" w14:paraId="47D2005D" w14:textId="77777777" w:rsidTr="00F33E66">
        <w:trPr>
          <w:trHeight w:val="762"/>
        </w:trPr>
        <w:tc>
          <w:tcPr>
            <w:tcW w:w="539" w:type="pct"/>
            <w:vMerge/>
            <w:tcBorders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322F9FC3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21" w:type="pct"/>
            <w:vMerge/>
            <w:tcBorders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6810D048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vMerge/>
            <w:tcBorders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68134F31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33E66" w:rsidRPr="008D1C6F" w14:paraId="2DD9C438" w14:textId="77777777" w:rsidTr="00F33E66">
        <w:trPr>
          <w:trHeight w:val="509"/>
        </w:trPr>
        <w:tc>
          <w:tcPr>
            <w:tcW w:w="539" w:type="pct"/>
            <w:vMerge w:val="restart"/>
            <w:tcBorders>
              <w:top w:val="single" w:sz="4" w:space="0" w:color="323E4F" w:themeColor="text2" w:themeShade="BF"/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5E64C966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71</w:t>
            </w:r>
          </w:p>
        </w:tc>
        <w:tc>
          <w:tcPr>
            <w:tcW w:w="1421" w:type="pct"/>
            <w:vMerge w:val="restart"/>
            <w:tcBorders>
              <w:top w:val="single" w:sz="4" w:space="0" w:color="323E4F" w:themeColor="text2" w:themeShade="BF"/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5B8F312F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6613/15</w:t>
            </w:r>
          </w:p>
          <w:p w14:paraId="1F5EBDD4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“Koxhaj k. Shqipërisë”</w:t>
            </w:r>
          </w:p>
        </w:tc>
        <w:tc>
          <w:tcPr>
            <w:tcW w:w="3040" w:type="pct"/>
            <w:vMerge w:val="restart"/>
            <w:tcBorders>
              <w:top w:val="single" w:sz="4" w:space="0" w:color="323E4F" w:themeColor="text2" w:themeShade="BF"/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10A53B1F" w14:textId="2F7CB350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Aferdita Koxhaj</w:t>
            </w:r>
          </w:p>
        </w:tc>
      </w:tr>
      <w:tr w:rsidR="00F33E66" w:rsidRPr="008D1C6F" w14:paraId="0515E0A9" w14:textId="77777777" w:rsidTr="00F33E66">
        <w:trPr>
          <w:trHeight w:val="509"/>
        </w:trPr>
        <w:tc>
          <w:tcPr>
            <w:tcW w:w="539" w:type="pct"/>
            <w:vMerge/>
            <w:tcBorders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1649556A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21" w:type="pct"/>
            <w:vMerge/>
            <w:tcBorders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165E7869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vMerge/>
            <w:tcBorders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413E10C3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33E66" w:rsidRPr="008D1C6F" w14:paraId="5F2FA9CA" w14:textId="77777777" w:rsidTr="00F33E66">
        <w:trPr>
          <w:trHeight w:val="509"/>
        </w:trPr>
        <w:tc>
          <w:tcPr>
            <w:tcW w:w="539" w:type="pct"/>
            <w:vMerge/>
            <w:tcBorders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33586260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21" w:type="pct"/>
            <w:vMerge/>
            <w:tcBorders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60C2D271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vMerge/>
            <w:tcBorders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2D102386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33E66" w:rsidRPr="008D1C6F" w14:paraId="66C2E750" w14:textId="77777777" w:rsidTr="00F33E66">
        <w:trPr>
          <w:trHeight w:val="509"/>
        </w:trPr>
        <w:tc>
          <w:tcPr>
            <w:tcW w:w="539" w:type="pct"/>
            <w:vMerge/>
            <w:tcBorders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4291899E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21" w:type="pct"/>
            <w:vMerge/>
            <w:tcBorders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64594711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vMerge/>
            <w:tcBorders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50083AC1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33E66" w:rsidRPr="008D1C6F" w14:paraId="1702796F" w14:textId="77777777" w:rsidTr="00F33E66">
        <w:trPr>
          <w:trHeight w:val="448"/>
        </w:trPr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5E30C2CD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72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0FAE0B0B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10728/15</w:t>
            </w:r>
          </w:p>
          <w:p w14:paraId="22EA4CEF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“Lelo k. Shqipërisë”</w:t>
            </w:r>
          </w:p>
          <w:p w14:paraId="11963F8C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4C10A5B7" w14:textId="08EBF9E3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Elton Lelo</w:t>
            </w:r>
          </w:p>
          <w:p w14:paraId="35B23EBD" w14:textId="69CAE715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Gigi (Haxhire) Lelo</w:t>
            </w:r>
          </w:p>
          <w:p w14:paraId="121DA9A9" w14:textId="08CD6ACD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Helda Rock (Lelo)</w:t>
            </w:r>
          </w:p>
        </w:tc>
      </w:tr>
      <w:tr w:rsidR="00F33E66" w:rsidRPr="008D1C6F" w14:paraId="40D0E491" w14:textId="77777777" w:rsidTr="00F33E66">
        <w:trPr>
          <w:trHeight w:val="1150"/>
        </w:trPr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54F96446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73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7E88C02C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11214/15</w:t>
            </w:r>
          </w:p>
          <w:p w14:paraId="5F4143A8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“Dibra k. Shqipërisë”</w:t>
            </w:r>
          </w:p>
          <w:p w14:paraId="65CD5E9E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12B3C465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158206E0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384E6AFC" w14:textId="10A2E921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Ndricim Dibra</w:t>
            </w:r>
          </w:p>
          <w:p w14:paraId="336B1473" w14:textId="3A7DD9B7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Vjollca Mesi</w:t>
            </w:r>
          </w:p>
          <w:p w14:paraId="2DFC3D85" w14:textId="2FDDED91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Amir Dibra</w:t>
            </w:r>
          </w:p>
        </w:tc>
      </w:tr>
      <w:tr w:rsidR="00F33E66" w:rsidRPr="008D1C6F" w14:paraId="7DCDA556" w14:textId="77777777" w:rsidTr="00F33E66"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28DD72EE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74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528EEFA6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12394/15</w:t>
            </w:r>
          </w:p>
          <w:p w14:paraId="508C8F51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“Picari k. Shqipërisë”</w:t>
            </w:r>
          </w:p>
          <w:p w14:paraId="3B62F25D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5DF8AEC1" w14:textId="56624F56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Asllan Picari</w:t>
            </w:r>
          </w:p>
          <w:p w14:paraId="2854FB34" w14:textId="1D09322B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Xhumaje Hajdari (Picari)</w:t>
            </w:r>
          </w:p>
          <w:p w14:paraId="5F35D29B" w14:textId="2CB682FB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Xhemal Picari</w:t>
            </w:r>
          </w:p>
          <w:p w14:paraId="2EDD608C" w14:textId="4D8D304E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Fatime Aliu (Picari)</w:t>
            </w:r>
          </w:p>
        </w:tc>
      </w:tr>
      <w:tr w:rsidR="00F33E66" w:rsidRPr="008D1C6F" w14:paraId="71590060" w14:textId="77777777" w:rsidTr="00F33E66">
        <w:trPr>
          <w:trHeight w:val="509"/>
        </w:trPr>
        <w:tc>
          <w:tcPr>
            <w:tcW w:w="539" w:type="pct"/>
            <w:vMerge w:val="restart"/>
            <w:tcBorders>
              <w:top w:val="single" w:sz="4" w:space="0" w:color="323E4F" w:themeColor="text2" w:themeShade="BF"/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554CC336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75</w:t>
            </w:r>
          </w:p>
        </w:tc>
        <w:tc>
          <w:tcPr>
            <w:tcW w:w="1421" w:type="pct"/>
            <w:vMerge w:val="restart"/>
            <w:tcBorders>
              <w:top w:val="single" w:sz="4" w:space="0" w:color="323E4F" w:themeColor="text2" w:themeShade="BF"/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7CE9C8E7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21648/15</w:t>
            </w:r>
          </w:p>
          <w:p w14:paraId="2FCD4167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“Kërcani k. Shqipërisë”</w:t>
            </w:r>
          </w:p>
          <w:p w14:paraId="7052CD14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vMerge w:val="restart"/>
            <w:tcBorders>
              <w:top w:val="single" w:sz="4" w:space="0" w:color="323E4F" w:themeColor="text2" w:themeShade="BF"/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33926F1A" w14:textId="0842DC55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Shpresa Kercani</w:t>
            </w:r>
          </w:p>
          <w:p w14:paraId="13BD1596" w14:textId="38640F67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Nuri Kercani</w:t>
            </w:r>
          </w:p>
          <w:p w14:paraId="57F1C680" w14:textId="6E1A0E87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Luljeta Kercani</w:t>
            </w:r>
          </w:p>
        </w:tc>
      </w:tr>
      <w:tr w:rsidR="00F33E66" w:rsidRPr="008D1C6F" w14:paraId="0BA6080B" w14:textId="77777777" w:rsidTr="00F33E66">
        <w:trPr>
          <w:trHeight w:val="509"/>
        </w:trPr>
        <w:tc>
          <w:tcPr>
            <w:tcW w:w="539" w:type="pct"/>
            <w:vMerge/>
            <w:tcBorders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7E7067F2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21" w:type="pct"/>
            <w:vMerge/>
            <w:tcBorders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39509F88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vMerge/>
            <w:tcBorders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6504FE8B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33E66" w:rsidRPr="008D1C6F" w14:paraId="7D1CA4F4" w14:textId="77777777" w:rsidTr="00F33E66">
        <w:trPr>
          <w:trHeight w:val="509"/>
        </w:trPr>
        <w:tc>
          <w:tcPr>
            <w:tcW w:w="539" w:type="pct"/>
            <w:vMerge/>
            <w:tcBorders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7B8F56E6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21" w:type="pct"/>
            <w:vMerge/>
            <w:tcBorders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4505ABA4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vMerge/>
            <w:tcBorders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0596969C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33E66" w:rsidRPr="008D1C6F" w14:paraId="33FBF916" w14:textId="77777777" w:rsidTr="00F33E66">
        <w:trPr>
          <w:trHeight w:val="509"/>
        </w:trPr>
        <w:tc>
          <w:tcPr>
            <w:tcW w:w="539" w:type="pct"/>
            <w:vMerge w:val="restart"/>
            <w:tcBorders>
              <w:top w:val="single" w:sz="4" w:space="0" w:color="323E4F" w:themeColor="text2" w:themeShade="BF"/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4EF10D04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76</w:t>
            </w:r>
          </w:p>
        </w:tc>
        <w:tc>
          <w:tcPr>
            <w:tcW w:w="1421" w:type="pct"/>
            <w:vMerge w:val="restart"/>
            <w:tcBorders>
              <w:top w:val="single" w:sz="4" w:space="0" w:color="323E4F" w:themeColor="text2" w:themeShade="BF"/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108D2D58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21704/15</w:t>
            </w:r>
          </w:p>
          <w:p w14:paraId="1311491C" w14:textId="31E3369B" w:rsidR="00F33E66" w:rsidRPr="008D1C6F" w:rsidRDefault="00903758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“Meneri k. Shqipërisë”</w:t>
            </w:r>
          </w:p>
        </w:tc>
        <w:tc>
          <w:tcPr>
            <w:tcW w:w="3040" w:type="pct"/>
            <w:vMerge w:val="restart"/>
            <w:tcBorders>
              <w:top w:val="single" w:sz="4" w:space="0" w:color="323E4F" w:themeColor="text2" w:themeShade="BF"/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192E7D3C" w14:textId="03F543D0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Hamid Meneri</w:t>
            </w:r>
          </w:p>
          <w:p w14:paraId="278713E8" w14:textId="27B973F6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Tahir Meneri</w:t>
            </w:r>
            <w:r w:rsidR="00F33E66" w:rsidRPr="00903758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footnoteReference w:id="41"/>
            </w:r>
          </w:p>
          <w:p w14:paraId="04136C19" w14:textId="4401923D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Pranvera Reci</w:t>
            </w:r>
          </w:p>
          <w:p w14:paraId="7826B320" w14:textId="302B8C0A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Aferdita Saraci</w:t>
            </w:r>
          </w:p>
          <w:p w14:paraId="7FB2CDBB" w14:textId="78BCE6CE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Luljana Llagami</w:t>
            </w:r>
            <w:r w:rsidR="00F33E66" w:rsidRPr="00903758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footnoteReference w:id="42"/>
            </w:r>
          </w:p>
          <w:p w14:paraId="098B698F" w14:textId="574E405D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Reshat Meneri</w:t>
            </w:r>
          </w:p>
          <w:p w14:paraId="445D58B5" w14:textId="01E16B39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Luan Meneri</w:t>
            </w:r>
          </w:p>
          <w:p w14:paraId="4C20F5B7" w14:textId="541264B7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Suzana Tafaj</w:t>
            </w:r>
          </w:p>
          <w:p w14:paraId="277F3EC8" w14:textId="23D37F70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Dhurata Reci</w:t>
            </w:r>
          </w:p>
          <w:p w14:paraId="57983534" w14:textId="614CC304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Ilir Meneri</w:t>
            </w:r>
          </w:p>
          <w:p w14:paraId="053DEEBA" w14:textId="7E8AB6EC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Betina Xhepa</w:t>
            </w:r>
          </w:p>
        </w:tc>
      </w:tr>
      <w:tr w:rsidR="00F33E66" w:rsidRPr="008D1C6F" w14:paraId="3C6853F9" w14:textId="77777777" w:rsidTr="00F33E66">
        <w:trPr>
          <w:trHeight w:val="509"/>
        </w:trPr>
        <w:tc>
          <w:tcPr>
            <w:tcW w:w="539" w:type="pct"/>
            <w:vMerge/>
            <w:tcBorders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648F9E93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21" w:type="pct"/>
            <w:vMerge/>
            <w:tcBorders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74C36895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vMerge/>
            <w:tcBorders>
              <w:left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07900DA6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33E66" w:rsidRPr="008D1C6F" w14:paraId="21B03968" w14:textId="77777777" w:rsidTr="00F33E66">
        <w:trPr>
          <w:trHeight w:val="509"/>
        </w:trPr>
        <w:tc>
          <w:tcPr>
            <w:tcW w:w="539" w:type="pct"/>
            <w:vMerge/>
            <w:tcBorders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096A59EB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21" w:type="pct"/>
            <w:vMerge/>
            <w:tcBorders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50083368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vMerge/>
            <w:tcBorders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65A90EF8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33E66" w:rsidRPr="008D1C6F" w14:paraId="035214D5" w14:textId="77777777" w:rsidTr="00497CE8">
        <w:trPr>
          <w:trHeight w:val="718"/>
        </w:trPr>
        <w:tc>
          <w:tcPr>
            <w:tcW w:w="539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0097012F" w14:textId="77777777" w:rsidR="00F33E66" w:rsidRPr="008D1C6F" w:rsidRDefault="00F33E66" w:rsidP="004964A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77</w:t>
            </w:r>
          </w:p>
        </w:tc>
        <w:tc>
          <w:tcPr>
            <w:tcW w:w="1421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3C15169B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8789/15</w:t>
            </w:r>
          </w:p>
          <w:p w14:paraId="10110A6F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“Kapidani k. Shqipërisë”</w:t>
            </w:r>
          </w:p>
          <w:p w14:paraId="78CA0642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795F0C2E" w14:textId="77777777" w:rsidR="00F33E66" w:rsidRPr="008D1C6F" w:rsidRDefault="00F33E66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40" w:type="pct"/>
            <w:tcBorders>
              <w:top w:val="single" w:sz="4" w:space="0" w:color="323E4F" w:themeColor="text2" w:themeShade="BF"/>
              <w:left w:val="single" w:sz="4" w:space="0" w:color="323E4F" w:themeColor="text2" w:themeShade="BF"/>
              <w:bottom w:val="single" w:sz="4" w:space="0" w:color="323E4F" w:themeColor="text2" w:themeShade="BF"/>
              <w:right w:val="single" w:sz="4" w:space="0" w:color="323E4F" w:themeColor="text2" w:themeShade="BF"/>
            </w:tcBorders>
          </w:tcPr>
          <w:p w14:paraId="4E634ACE" w14:textId="335F3FF9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Mas-Har Kapidani</w:t>
            </w:r>
          </w:p>
          <w:p w14:paraId="523991AF" w14:textId="143B2C6B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Isuf Kapidani</w:t>
            </w:r>
          </w:p>
          <w:p w14:paraId="0596C00B" w14:textId="1E7DDED8" w:rsidR="00F33E66" w:rsidRPr="008D1C6F" w:rsidRDefault="004964A1" w:rsidP="00F33E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C6F">
              <w:rPr>
                <w:rFonts w:ascii="Garamond" w:hAnsi="Garamond"/>
                <w:sz w:val="20"/>
                <w:szCs w:val="20"/>
                <w:lang w:val="sq-AL"/>
              </w:rPr>
              <w:t>Meleqe Daja (Kapidani)</w:t>
            </w:r>
          </w:p>
        </w:tc>
      </w:tr>
    </w:tbl>
    <w:p w14:paraId="3E84CCFB" w14:textId="77777777" w:rsidR="00F33E66" w:rsidRPr="008D1C6F" w:rsidRDefault="00F33E66" w:rsidP="00427B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F33E66" w:rsidRPr="008D1C6F" w:rsidSect="00BE5540">
      <w:footerReference w:type="default" r:id="rId14"/>
      <w:pgSz w:w="11906" w:h="16838" w:code="9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C0B9E5" w14:textId="77777777" w:rsidR="00630FD5" w:rsidRDefault="00630FD5" w:rsidP="00BE5540">
      <w:pPr>
        <w:spacing w:after="0" w:line="240" w:lineRule="auto"/>
      </w:pPr>
      <w:r>
        <w:separator/>
      </w:r>
    </w:p>
  </w:endnote>
  <w:endnote w:type="continuationSeparator" w:id="0">
    <w:p w14:paraId="4686C167" w14:textId="77777777" w:rsidR="00630FD5" w:rsidRDefault="00630FD5" w:rsidP="00BE5540">
      <w:pPr>
        <w:spacing w:after="0" w:line="240" w:lineRule="auto"/>
      </w:pPr>
      <w:r>
        <w:continuationSeparator/>
      </w:r>
    </w:p>
  </w:endnote>
  <w:endnote w:type="continuationNotice" w:id="1">
    <w:p w14:paraId="012A92EA" w14:textId="77777777" w:rsidR="00630FD5" w:rsidRDefault="00630FD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0147747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</w:rPr>
    </w:sdtEndPr>
    <w:sdtContent>
      <w:p w14:paraId="6AEC2C2E" w14:textId="77777777" w:rsidR="00630FD5" w:rsidRPr="000E4DEB" w:rsidRDefault="00630FD5">
        <w:pPr>
          <w:pStyle w:val="Footer"/>
          <w:jc w:val="right"/>
          <w:rPr>
            <w:rFonts w:ascii="Times New Roman" w:hAnsi="Times New Roman"/>
            <w:sz w:val="24"/>
          </w:rPr>
        </w:pPr>
        <w:r w:rsidRPr="000E4DEB">
          <w:rPr>
            <w:rFonts w:ascii="Times New Roman" w:hAnsi="Times New Roman"/>
            <w:sz w:val="24"/>
          </w:rPr>
          <w:fldChar w:fldCharType="begin"/>
        </w:r>
        <w:r w:rsidRPr="000E4DEB">
          <w:rPr>
            <w:rFonts w:ascii="Times New Roman" w:hAnsi="Times New Roman"/>
            <w:sz w:val="24"/>
          </w:rPr>
          <w:instrText>PAGE   \* MERGEFORMAT</w:instrText>
        </w:r>
        <w:r w:rsidRPr="000E4DEB">
          <w:rPr>
            <w:rFonts w:ascii="Times New Roman" w:hAnsi="Times New Roman"/>
            <w:sz w:val="24"/>
          </w:rPr>
          <w:fldChar w:fldCharType="separate"/>
        </w:r>
        <w:r w:rsidR="007F3908" w:rsidRPr="007F3908">
          <w:rPr>
            <w:rFonts w:ascii="Times New Roman" w:hAnsi="Times New Roman"/>
            <w:noProof/>
            <w:sz w:val="24"/>
            <w:lang w:val="sq-AL"/>
          </w:rPr>
          <w:t>8</w:t>
        </w:r>
        <w:r w:rsidRPr="000E4DEB">
          <w:rPr>
            <w:rFonts w:ascii="Times New Roman" w:hAnsi="Times New Roman"/>
            <w:sz w:val="24"/>
          </w:rPr>
          <w:fldChar w:fldCharType="end"/>
        </w:r>
      </w:p>
    </w:sdtContent>
  </w:sdt>
  <w:p w14:paraId="6AEC2C2F" w14:textId="77777777" w:rsidR="00630FD5" w:rsidRDefault="00630FD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B795D2" w14:textId="77777777" w:rsidR="00630FD5" w:rsidRDefault="00630FD5" w:rsidP="00BE5540">
      <w:pPr>
        <w:spacing w:after="0" w:line="240" w:lineRule="auto"/>
      </w:pPr>
      <w:r>
        <w:separator/>
      </w:r>
    </w:p>
  </w:footnote>
  <w:footnote w:type="continuationSeparator" w:id="0">
    <w:p w14:paraId="58453F13" w14:textId="77777777" w:rsidR="00630FD5" w:rsidRDefault="00630FD5" w:rsidP="00BE5540">
      <w:pPr>
        <w:spacing w:after="0" w:line="240" w:lineRule="auto"/>
      </w:pPr>
      <w:r>
        <w:continuationSeparator/>
      </w:r>
    </w:p>
  </w:footnote>
  <w:footnote w:type="continuationNotice" w:id="1">
    <w:p w14:paraId="37B0D794" w14:textId="77777777" w:rsidR="00630FD5" w:rsidRDefault="00630FD5">
      <w:pPr>
        <w:spacing w:after="0" w:line="240" w:lineRule="auto"/>
      </w:pPr>
    </w:p>
  </w:footnote>
  <w:footnote w:id="2">
    <w:p w14:paraId="46D30352" w14:textId="4A948FA9" w:rsidR="00630FD5" w:rsidRPr="00F33E66" w:rsidRDefault="00630FD5" w:rsidP="00F33E66">
      <w:pPr>
        <w:pStyle w:val="FootnoteText1"/>
        <w:rPr>
          <w:rFonts w:ascii="Garamond" w:hAnsi="Garamond"/>
        </w:rPr>
      </w:pPr>
      <w:r w:rsidRPr="00B90064">
        <w:rPr>
          <w:rStyle w:val="FootnoteReference"/>
          <w:sz w:val="16"/>
          <w:szCs w:val="16"/>
        </w:rPr>
        <w:footnoteRef/>
      </w:r>
      <w:r w:rsidRPr="00B90064">
        <w:rPr>
          <w:sz w:val="16"/>
          <w:szCs w:val="16"/>
        </w:rPr>
        <w:t>  </w:t>
      </w:r>
      <w:r w:rsidRPr="00F33E66">
        <w:rPr>
          <w:rFonts w:ascii="Garamond" w:hAnsi="Garamond"/>
        </w:rPr>
        <w:t>Zëvendësuar nga trashëgimtarët e tyre:</w:t>
      </w:r>
      <w:r>
        <w:rPr>
          <w:rFonts w:ascii="Garamond" w:hAnsi="Garamond"/>
        </w:rPr>
        <w:t xml:space="preserve"> </w:t>
      </w:r>
      <w:r w:rsidRPr="00F33E66">
        <w:rPr>
          <w:rFonts w:ascii="Garamond" w:hAnsi="Garamond"/>
        </w:rPr>
        <w:t>Dritan Beshiri, Hafize Beshiri dhe Shpresa Papadhima Beshiri</w:t>
      </w:r>
      <w:r>
        <w:rPr>
          <w:rFonts w:ascii="Garamond" w:hAnsi="Garamond"/>
        </w:rPr>
        <w:t>.</w:t>
      </w:r>
    </w:p>
  </w:footnote>
  <w:footnote w:id="3">
    <w:p w14:paraId="28332D98" w14:textId="11BF399E" w:rsidR="00630FD5" w:rsidRPr="00F33E66" w:rsidRDefault="00630FD5" w:rsidP="00F33E66">
      <w:pPr>
        <w:pStyle w:val="FootnoteText1"/>
        <w:rPr>
          <w:rFonts w:ascii="Garamond" w:hAnsi="Garamond"/>
        </w:rPr>
      </w:pPr>
      <w:r w:rsidRPr="00F33E66">
        <w:rPr>
          <w:rStyle w:val="FootnoteReference"/>
          <w:rFonts w:ascii="Garamond" w:hAnsi="Garamond"/>
        </w:rPr>
        <w:footnoteRef/>
      </w:r>
      <w:r w:rsidRPr="00F33E66">
        <w:rPr>
          <w:rFonts w:ascii="Garamond" w:hAnsi="Garamond"/>
        </w:rPr>
        <w:t>  Zëvendësuar nga trashëgimtarët e saj:</w:t>
      </w:r>
      <w:r>
        <w:rPr>
          <w:rFonts w:ascii="Garamond" w:hAnsi="Garamond"/>
        </w:rPr>
        <w:t xml:space="preserve"> </w:t>
      </w:r>
      <w:r w:rsidRPr="00F33E66">
        <w:rPr>
          <w:rFonts w:ascii="Garamond" w:hAnsi="Garamond"/>
        </w:rPr>
        <w:t>Bardhyl Reso</w:t>
      </w:r>
      <w:r>
        <w:rPr>
          <w:rFonts w:ascii="Garamond" w:hAnsi="Garamond"/>
        </w:rPr>
        <w:t xml:space="preserve"> dhe</w:t>
      </w:r>
      <w:r w:rsidRPr="00F33E66">
        <w:rPr>
          <w:rFonts w:ascii="Garamond" w:hAnsi="Garamond"/>
        </w:rPr>
        <w:t xml:space="preserve"> Flutura Petrela</w:t>
      </w:r>
      <w:r>
        <w:rPr>
          <w:rFonts w:ascii="Garamond" w:hAnsi="Garamond"/>
        </w:rPr>
        <w:t>.</w:t>
      </w:r>
    </w:p>
  </w:footnote>
  <w:footnote w:id="4">
    <w:p w14:paraId="4E68DAAA" w14:textId="7FE9AF09" w:rsidR="00630FD5" w:rsidRPr="00F33E66" w:rsidRDefault="00630FD5" w:rsidP="00F33E66">
      <w:pPr>
        <w:pStyle w:val="FootnoteText1"/>
        <w:rPr>
          <w:rFonts w:ascii="Garamond" w:hAnsi="Garamond"/>
        </w:rPr>
      </w:pPr>
      <w:r w:rsidRPr="00F33E66">
        <w:rPr>
          <w:rStyle w:val="FootnoteReference"/>
          <w:rFonts w:ascii="Garamond" w:hAnsi="Garamond"/>
        </w:rPr>
        <w:footnoteRef/>
      </w:r>
      <w:r w:rsidRPr="00F33E66">
        <w:rPr>
          <w:rFonts w:ascii="Garamond" w:hAnsi="Garamond"/>
        </w:rPr>
        <w:t>  Zëvendësuar nga trashëgimtarët e saj:</w:t>
      </w:r>
      <w:r>
        <w:rPr>
          <w:rFonts w:ascii="Garamond" w:hAnsi="Garamond"/>
        </w:rPr>
        <w:t xml:space="preserve"> </w:t>
      </w:r>
      <w:r w:rsidRPr="00F33E66">
        <w:rPr>
          <w:rFonts w:ascii="Garamond" w:hAnsi="Garamond"/>
        </w:rPr>
        <w:t>Arjan Dervishi, Erna Bonati Dervishi dhe Linda Kumbaro Dervishi</w:t>
      </w:r>
      <w:r>
        <w:rPr>
          <w:rFonts w:ascii="Garamond" w:hAnsi="Garamond"/>
        </w:rPr>
        <w:t>.</w:t>
      </w:r>
    </w:p>
  </w:footnote>
  <w:footnote w:id="5">
    <w:p w14:paraId="2799794F" w14:textId="16EAE7B0" w:rsidR="00630FD5" w:rsidRPr="00F33E66" w:rsidRDefault="00630FD5" w:rsidP="00F33E66">
      <w:pPr>
        <w:pStyle w:val="FootnoteText1"/>
        <w:rPr>
          <w:rFonts w:ascii="Garamond" w:hAnsi="Garamond"/>
        </w:rPr>
      </w:pPr>
      <w:r w:rsidRPr="00F33E66">
        <w:rPr>
          <w:rStyle w:val="FootnoteReference"/>
          <w:rFonts w:ascii="Garamond" w:hAnsi="Garamond"/>
        </w:rPr>
        <w:footnoteRef/>
      </w:r>
      <w:r w:rsidRPr="00F33E66">
        <w:rPr>
          <w:rFonts w:ascii="Garamond" w:hAnsi="Garamond"/>
        </w:rPr>
        <w:t>  Zëvendësuar nga trashëgimtarët e saj:</w:t>
      </w:r>
      <w:r>
        <w:rPr>
          <w:rFonts w:ascii="Garamond" w:hAnsi="Garamond"/>
        </w:rPr>
        <w:t xml:space="preserve"> </w:t>
      </w:r>
      <w:r w:rsidRPr="00F33E66">
        <w:rPr>
          <w:rFonts w:ascii="Garamond" w:hAnsi="Garamond"/>
        </w:rPr>
        <w:t>Shpetim Llagami, Ismail Llagami, Eshref Llagami, Blend Llagami, Apostolia Llagami, Marcio Llagami dhe Ana Llagami</w:t>
      </w:r>
      <w:r>
        <w:rPr>
          <w:rFonts w:ascii="Garamond" w:hAnsi="Garamond"/>
        </w:rPr>
        <w:t>.</w:t>
      </w:r>
    </w:p>
  </w:footnote>
  <w:footnote w:id="6">
    <w:p w14:paraId="45CFA577" w14:textId="6F9F9D03" w:rsidR="00630FD5" w:rsidRPr="00F33E66" w:rsidRDefault="00630FD5" w:rsidP="00F33E66">
      <w:pPr>
        <w:pStyle w:val="FootnoteText1"/>
        <w:rPr>
          <w:rFonts w:ascii="Garamond" w:hAnsi="Garamond"/>
        </w:rPr>
      </w:pPr>
      <w:r w:rsidRPr="00F33E66">
        <w:rPr>
          <w:rStyle w:val="FootnoteReference"/>
          <w:rFonts w:ascii="Garamond" w:hAnsi="Garamond"/>
        </w:rPr>
        <w:footnoteRef/>
      </w:r>
      <w:r w:rsidRPr="00F33E66">
        <w:rPr>
          <w:rFonts w:ascii="Garamond" w:hAnsi="Garamond"/>
        </w:rPr>
        <w:t>  Zëvendësuar nga trashëgimtarët e saj:  Hajten Meta, Fatmir Golia, Edmond Golia dhe Alben Golia</w:t>
      </w:r>
      <w:r>
        <w:rPr>
          <w:rFonts w:ascii="Garamond" w:hAnsi="Garamond"/>
        </w:rPr>
        <w:t>.</w:t>
      </w:r>
    </w:p>
  </w:footnote>
  <w:footnote w:id="7">
    <w:p w14:paraId="7EF5D0A5" w14:textId="3BE675C0" w:rsidR="00630FD5" w:rsidRPr="00F33E66" w:rsidRDefault="00630FD5" w:rsidP="00F33E66">
      <w:pPr>
        <w:pStyle w:val="FootnoteText"/>
        <w:rPr>
          <w:rFonts w:ascii="Garamond" w:hAnsi="Garamond"/>
          <w:lang w:val="sq-AL"/>
        </w:rPr>
      </w:pPr>
      <w:r w:rsidRPr="00F33E66">
        <w:rPr>
          <w:rStyle w:val="FootnoteReference"/>
          <w:rFonts w:ascii="Garamond" w:hAnsi="Garamond"/>
        </w:rPr>
        <w:footnoteRef/>
      </w:r>
      <w:r w:rsidRPr="00F33E66">
        <w:rPr>
          <w:rFonts w:ascii="Garamond" w:hAnsi="Garamond"/>
          <w:lang w:val="sq-AL"/>
        </w:rPr>
        <w:t xml:space="preserve"> Zëvendësuar nga trashëgimtarët e tyre: Bedar Llagami dhe  Etleva Llagami</w:t>
      </w:r>
      <w:r>
        <w:rPr>
          <w:rFonts w:ascii="Garamond" w:hAnsi="Garamond"/>
          <w:lang w:val="sq-AL"/>
        </w:rPr>
        <w:t>.</w:t>
      </w:r>
    </w:p>
  </w:footnote>
  <w:footnote w:id="8">
    <w:p w14:paraId="37523CA9" w14:textId="7D2A6955" w:rsidR="00630FD5" w:rsidRPr="00F33E66" w:rsidRDefault="00630FD5" w:rsidP="00F33E66">
      <w:pPr>
        <w:pStyle w:val="FootnoteText"/>
        <w:rPr>
          <w:rFonts w:ascii="Garamond" w:hAnsi="Garamond"/>
          <w:lang w:val="sq-AL"/>
        </w:rPr>
      </w:pPr>
      <w:r w:rsidRPr="00F33E66">
        <w:rPr>
          <w:rStyle w:val="FootnoteReference"/>
          <w:rFonts w:ascii="Garamond" w:hAnsi="Garamond"/>
          <w:lang w:val="sq-AL"/>
        </w:rPr>
        <w:footnoteRef/>
      </w:r>
      <w:r w:rsidRPr="00F33E66">
        <w:rPr>
          <w:rFonts w:ascii="Garamond" w:hAnsi="Garamond"/>
          <w:lang w:val="sq-AL"/>
        </w:rPr>
        <w:t xml:space="preserve"> Zëvendësuar nga trashëgimtarët e tyre: Fatbardha Llagami, Diana Dhamo dhe Aferdita Shehu</w:t>
      </w:r>
      <w:r>
        <w:rPr>
          <w:rFonts w:ascii="Garamond" w:hAnsi="Garamond"/>
          <w:lang w:val="sq-AL"/>
        </w:rPr>
        <w:t>.</w:t>
      </w:r>
    </w:p>
  </w:footnote>
  <w:footnote w:id="9">
    <w:p w14:paraId="68EDED65" w14:textId="6DA713D1" w:rsidR="00630FD5" w:rsidRPr="00F33E66" w:rsidRDefault="00630FD5" w:rsidP="00F33E66">
      <w:pPr>
        <w:pStyle w:val="FootnoteText"/>
        <w:rPr>
          <w:rFonts w:ascii="Garamond" w:hAnsi="Garamond"/>
          <w:lang w:val="sq-AL"/>
        </w:rPr>
      </w:pPr>
      <w:r w:rsidRPr="00F33E66">
        <w:rPr>
          <w:rStyle w:val="FootnoteReference"/>
          <w:rFonts w:ascii="Garamond" w:hAnsi="Garamond"/>
          <w:lang w:val="sq-AL"/>
        </w:rPr>
        <w:footnoteRef/>
      </w:r>
      <w:r w:rsidRPr="00F33E66">
        <w:rPr>
          <w:rFonts w:ascii="Garamond" w:hAnsi="Garamond"/>
          <w:lang w:val="sq-AL"/>
        </w:rPr>
        <w:t xml:space="preserve"> Zëvendësuar nga trashëgimtarët e tyre: Qamil Panariti, Suzana Haveri</w:t>
      </w:r>
      <w:r>
        <w:rPr>
          <w:rFonts w:ascii="Garamond" w:hAnsi="Garamond"/>
          <w:lang w:val="sq-AL"/>
        </w:rPr>
        <w:t>.</w:t>
      </w:r>
    </w:p>
  </w:footnote>
  <w:footnote w:id="10">
    <w:p w14:paraId="0AB918E8" w14:textId="5A3E91D1" w:rsidR="00630FD5" w:rsidRPr="00F33E66" w:rsidRDefault="00630FD5" w:rsidP="00F33E66">
      <w:pPr>
        <w:pStyle w:val="FootnoteText"/>
        <w:rPr>
          <w:rFonts w:ascii="Garamond" w:hAnsi="Garamond"/>
          <w:lang w:val="sq-AL"/>
        </w:rPr>
      </w:pPr>
      <w:r w:rsidRPr="00F33E66">
        <w:rPr>
          <w:rStyle w:val="FootnoteReference"/>
          <w:rFonts w:ascii="Garamond" w:hAnsi="Garamond"/>
        </w:rPr>
        <w:footnoteRef/>
      </w:r>
      <w:r w:rsidRPr="00F33E66">
        <w:rPr>
          <w:rFonts w:ascii="Garamond" w:hAnsi="Garamond"/>
          <w:lang w:val="sq-AL"/>
        </w:rPr>
        <w:t xml:space="preserve"> Zëvendësuar nga trashëgimtarët e tyre: Sokol Fortuzi</w:t>
      </w:r>
      <w:r>
        <w:rPr>
          <w:rFonts w:ascii="Garamond" w:hAnsi="Garamond"/>
          <w:lang w:val="sq-AL"/>
        </w:rPr>
        <w:t>.</w:t>
      </w:r>
    </w:p>
  </w:footnote>
  <w:footnote w:id="11">
    <w:p w14:paraId="79FD2E41" w14:textId="4CBC2B5C" w:rsidR="00630FD5" w:rsidRPr="00F33E66" w:rsidRDefault="00630FD5" w:rsidP="00F33E66">
      <w:pPr>
        <w:pStyle w:val="FootnoteText"/>
        <w:rPr>
          <w:rFonts w:ascii="Garamond" w:hAnsi="Garamond"/>
          <w:lang w:val="sq-AL"/>
        </w:rPr>
      </w:pPr>
      <w:r w:rsidRPr="00F33E66">
        <w:rPr>
          <w:rStyle w:val="FootnoteReference"/>
          <w:rFonts w:ascii="Garamond" w:hAnsi="Garamond"/>
          <w:lang w:val="sq-AL"/>
        </w:rPr>
        <w:footnoteRef/>
      </w:r>
      <w:r w:rsidRPr="00F33E66">
        <w:rPr>
          <w:rFonts w:ascii="Garamond" w:hAnsi="Garamond"/>
          <w:lang w:val="sq-AL"/>
        </w:rPr>
        <w:t> Zëvendësuar nga trashëgimtarët e tyre: Ermira Allabashi Arapi, Roza Allabashi, Ledia Hobdari dhe Bersant Hobdari</w:t>
      </w:r>
      <w:r>
        <w:rPr>
          <w:rFonts w:ascii="Garamond" w:hAnsi="Garamond"/>
          <w:lang w:val="sq-AL"/>
        </w:rPr>
        <w:t>.</w:t>
      </w:r>
    </w:p>
  </w:footnote>
  <w:footnote w:id="12">
    <w:p w14:paraId="00E479BD" w14:textId="350F064D" w:rsidR="00630FD5" w:rsidRPr="00F33E66" w:rsidRDefault="00630FD5" w:rsidP="00F33E66">
      <w:pPr>
        <w:pStyle w:val="FootnoteText"/>
        <w:rPr>
          <w:rFonts w:ascii="Garamond" w:hAnsi="Garamond"/>
          <w:lang w:val="sq-AL"/>
        </w:rPr>
      </w:pPr>
      <w:r w:rsidRPr="00F33E66">
        <w:rPr>
          <w:rStyle w:val="FootnoteReference"/>
          <w:rFonts w:ascii="Garamond" w:hAnsi="Garamond"/>
          <w:lang w:val="sq-AL"/>
        </w:rPr>
        <w:footnoteRef/>
      </w:r>
      <w:r w:rsidRPr="00F33E66">
        <w:rPr>
          <w:rFonts w:ascii="Garamond" w:hAnsi="Garamond"/>
          <w:lang w:val="sq-AL"/>
        </w:rPr>
        <w:t xml:space="preserve"> Zëvendësuar nga trashëgimtarët e tyre: Lejla (Ago) Belli</w:t>
      </w:r>
      <w:r>
        <w:rPr>
          <w:rFonts w:ascii="Garamond" w:hAnsi="Garamond"/>
          <w:lang w:val="sq-AL"/>
        </w:rPr>
        <w:t>.</w:t>
      </w:r>
    </w:p>
  </w:footnote>
  <w:footnote w:id="13">
    <w:p w14:paraId="581F0088" w14:textId="1CAF3C34" w:rsidR="00630FD5" w:rsidRPr="00F33E66" w:rsidRDefault="00630FD5" w:rsidP="00F33E66">
      <w:pPr>
        <w:pStyle w:val="FootnoteText"/>
        <w:rPr>
          <w:rFonts w:ascii="Garamond" w:hAnsi="Garamond"/>
          <w:lang w:val="sq-AL"/>
        </w:rPr>
      </w:pPr>
      <w:r w:rsidRPr="00F33E66">
        <w:rPr>
          <w:rStyle w:val="FootnoteReference"/>
          <w:rFonts w:ascii="Garamond" w:hAnsi="Garamond"/>
          <w:lang w:val="sq-AL"/>
        </w:rPr>
        <w:footnoteRef/>
      </w:r>
      <w:r w:rsidRPr="00F33E66">
        <w:rPr>
          <w:rStyle w:val="FootnoteReference"/>
          <w:rFonts w:ascii="Garamond" w:hAnsi="Garamond"/>
          <w:lang w:val="sq-AL"/>
        </w:rPr>
        <w:t xml:space="preserve"> </w:t>
      </w:r>
      <w:r w:rsidRPr="00F33E66">
        <w:rPr>
          <w:rFonts w:ascii="Garamond" w:hAnsi="Garamond"/>
          <w:lang w:val="sq-AL"/>
        </w:rPr>
        <w:t>Zëvendësuar nga trashëgimtarët e tyre: Femi Tigani dhe Demir Tigani</w:t>
      </w:r>
      <w:r>
        <w:rPr>
          <w:rFonts w:ascii="Garamond" w:hAnsi="Garamond"/>
          <w:lang w:val="sq-AL"/>
        </w:rPr>
        <w:t>.</w:t>
      </w:r>
    </w:p>
  </w:footnote>
  <w:footnote w:id="14">
    <w:p w14:paraId="38643614" w14:textId="77777777" w:rsidR="00630FD5" w:rsidRPr="00F33E66" w:rsidRDefault="00630FD5" w:rsidP="004964A1">
      <w:pPr>
        <w:autoSpaceDE w:val="0"/>
        <w:autoSpaceDN w:val="0"/>
        <w:adjustRightInd w:val="0"/>
        <w:spacing w:after="0"/>
        <w:jc w:val="both"/>
        <w:rPr>
          <w:rFonts w:ascii="Garamond" w:hAnsi="Garamond"/>
          <w:sz w:val="20"/>
          <w:szCs w:val="20"/>
          <w:lang w:val="sq-AL"/>
        </w:rPr>
      </w:pPr>
      <w:r w:rsidRPr="00F33E66">
        <w:rPr>
          <w:rStyle w:val="FootnoteReference"/>
          <w:rFonts w:ascii="Garamond" w:hAnsi="Garamond"/>
          <w:sz w:val="20"/>
          <w:szCs w:val="20"/>
          <w:lang w:val="sq-AL"/>
        </w:rPr>
        <w:footnoteRef/>
      </w:r>
      <w:r w:rsidRPr="00F33E66">
        <w:rPr>
          <w:rStyle w:val="FootnoteReference"/>
          <w:rFonts w:ascii="Garamond" w:hAnsi="Garamond"/>
          <w:sz w:val="20"/>
          <w:szCs w:val="20"/>
          <w:lang w:val="sq-AL"/>
        </w:rPr>
        <w:t xml:space="preserve"> </w:t>
      </w:r>
      <w:r w:rsidRPr="00F33E66">
        <w:rPr>
          <w:rFonts w:ascii="Garamond" w:hAnsi="Garamond"/>
          <w:sz w:val="20"/>
          <w:szCs w:val="20"/>
          <w:lang w:val="sq-AL"/>
        </w:rPr>
        <w:t>Nevzat Gorani vdiq pas paraqitjes së kërkesës dhe kërkuesit nuk paraqitën ndonjë dëshmi trashëgimie brenda afatit për shpërblimin e drejtë por I ruhet e drejta të sigurojnë një dëshmi trashëgimie e ta paraqesin atë sa më shpejt pranë Gjykatës.</w:t>
      </w:r>
    </w:p>
  </w:footnote>
  <w:footnote w:id="15">
    <w:p w14:paraId="777B65F1" w14:textId="76EE0163" w:rsidR="00630FD5" w:rsidRPr="00F33E66" w:rsidRDefault="00630FD5" w:rsidP="004964A1">
      <w:pPr>
        <w:pStyle w:val="FootnoteText"/>
        <w:rPr>
          <w:rFonts w:ascii="Garamond" w:hAnsi="Garamond"/>
          <w:lang w:val="sq-AL"/>
        </w:rPr>
      </w:pPr>
      <w:r w:rsidRPr="00F33E66">
        <w:rPr>
          <w:rStyle w:val="FootnoteReference"/>
          <w:rFonts w:ascii="Garamond" w:hAnsi="Garamond"/>
          <w:lang w:val="sq-AL"/>
        </w:rPr>
        <w:footnoteRef/>
      </w:r>
      <w:r w:rsidRPr="00F33E66">
        <w:rPr>
          <w:rStyle w:val="FootnoteReference"/>
          <w:rFonts w:ascii="Garamond" w:hAnsi="Garamond"/>
          <w:lang w:val="sq-AL"/>
        </w:rPr>
        <w:t xml:space="preserve"> </w:t>
      </w:r>
      <w:r w:rsidRPr="00F33E66">
        <w:rPr>
          <w:rFonts w:ascii="Garamond" w:hAnsi="Garamond"/>
          <w:lang w:val="sq-AL"/>
        </w:rPr>
        <w:t>Zëvendësuar nga trashëgimtarët e tyre: Valbona Baqaj, Vjollca Rexhepi dhe Flutura Sokoli.</w:t>
      </w:r>
    </w:p>
  </w:footnote>
  <w:footnote w:id="16">
    <w:p w14:paraId="5402D618" w14:textId="5A2EDFDE" w:rsidR="00630FD5" w:rsidRPr="00F33E66" w:rsidRDefault="00630FD5" w:rsidP="00F33E66">
      <w:pPr>
        <w:pStyle w:val="FootnoteText"/>
        <w:rPr>
          <w:rFonts w:ascii="Garamond" w:hAnsi="Garamond"/>
          <w:lang w:val="sq-AL"/>
        </w:rPr>
      </w:pPr>
      <w:r w:rsidRPr="00F33E66">
        <w:rPr>
          <w:rStyle w:val="FootnoteReference"/>
          <w:rFonts w:ascii="Garamond" w:hAnsi="Garamond"/>
          <w:lang w:val="sq-AL"/>
        </w:rPr>
        <w:footnoteRef/>
      </w:r>
      <w:r>
        <w:rPr>
          <w:rFonts w:ascii="Garamond" w:hAnsi="Garamond"/>
          <w:lang w:val="sq-AL"/>
        </w:rPr>
        <w:t xml:space="preserve"> </w:t>
      </w:r>
      <w:r w:rsidRPr="00F33E66">
        <w:rPr>
          <w:rFonts w:ascii="Garamond" w:hAnsi="Garamond"/>
          <w:lang w:val="sq-AL"/>
        </w:rPr>
        <w:t>Zëvendësuar nga trashëgimtarët e tyre: Shpetim Llagami, Eshref  Llagami, Blend Llagami, Ismail Llagami, Apostolia Llagami, Marcio   Llagami dhe  Ana Llagami</w:t>
      </w:r>
      <w:r>
        <w:rPr>
          <w:rFonts w:ascii="Garamond" w:hAnsi="Garamond"/>
          <w:lang w:val="sq-AL"/>
        </w:rPr>
        <w:t>.</w:t>
      </w:r>
    </w:p>
  </w:footnote>
  <w:footnote w:id="17">
    <w:p w14:paraId="0BDC4731" w14:textId="2F7035DA" w:rsidR="00630FD5" w:rsidRPr="00F33E66" w:rsidRDefault="00630FD5" w:rsidP="00F33E66">
      <w:pPr>
        <w:pStyle w:val="FootnoteText"/>
        <w:rPr>
          <w:rFonts w:ascii="Garamond" w:hAnsi="Garamond"/>
          <w:lang w:val="sq-AL"/>
        </w:rPr>
      </w:pPr>
      <w:r w:rsidRPr="00F33E66">
        <w:rPr>
          <w:rStyle w:val="FootnoteReference"/>
          <w:rFonts w:ascii="Garamond" w:hAnsi="Garamond"/>
          <w:lang w:val="sq-AL"/>
        </w:rPr>
        <w:footnoteRef/>
      </w:r>
      <w:r w:rsidRPr="00F33E66">
        <w:rPr>
          <w:rFonts w:ascii="Garamond" w:hAnsi="Garamond"/>
          <w:lang w:val="sq-AL"/>
        </w:rPr>
        <w:t> Zëvendësuar nga trashëgimtarët e tyre: Adem Maci dhe Ondina Karabeci</w:t>
      </w:r>
      <w:r>
        <w:rPr>
          <w:rFonts w:ascii="Garamond" w:hAnsi="Garamond"/>
          <w:lang w:val="sq-AL"/>
        </w:rPr>
        <w:t>.</w:t>
      </w:r>
    </w:p>
  </w:footnote>
  <w:footnote w:id="18">
    <w:p w14:paraId="1CA3C891" w14:textId="41B3F2A3" w:rsidR="00630FD5" w:rsidRPr="00F33E66" w:rsidRDefault="00630FD5" w:rsidP="00F33E66">
      <w:pPr>
        <w:pStyle w:val="FootnoteText"/>
        <w:rPr>
          <w:rFonts w:ascii="Garamond" w:hAnsi="Garamond"/>
          <w:lang w:val="sq-AL"/>
        </w:rPr>
      </w:pPr>
      <w:r w:rsidRPr="00F33E66">
        <w:rPr>
          <w:rStyle w:val="FootnoteReference"/>
          <w:rFonts w:ascii="Garamond" w:hAnsi="Garamond"/>
          <w:lang w:val="sq-AL"/>
        </w:rPr>
        <w:footnoteRef/>
      </w:r>
      <w:r w:rsidRPr="00F33E66">
        <w:rPr>
          <w:rFonts w:ascii="Garamond" w:hAnsi="Garamond"/>
          <w:lang w:val="sq-AL"/>
        </w:rPr>
        <w:t>  Zëvendësuar nga trashëgimtarët e tyre: Hajten Meta, Fatmir Golia, Edmond Golia dhe Alben Golia</w:t>
      </w:r>
      <w:r>
        <w:rPr>
          <w:rFonts w:ascii="Garamond" w:hAnsi="Garamond"/>
          <w:lang w:val="sq-AL"/>
        </w:rPr>
        <w:t>.</w:t>
      </w:r>
    </w:p>
  </w:footnote>
  <w:footnote w:id="19">
    <w:p w14:paraId="52522B21" w14:textId="7D70346E" w:rsidR="00630FD5" w:rsidRPr="00F33E66" w:rsidRDefault="00630FD5" w:rsidP="0019291B">
      <w:pPr>
        <w:pStyle w:val="FootnoteText"/>
        <w:jc w:val="both"/>
        <w:rPr>
          <w:rFonts w:ascii="Garamond" w:hAnsi="Garamond"/>
          <w:highlight w:val="yellow"/>
          <w:lang w:val="sq-AL"/>
        </w:rPr>
      </w:pPr>
      <w:r w:rsidRPr="00F33E66">
        <w:rPr>
          <w:rStyle w:val="FootnoteReference"/>
          <w:rFonts w:ascii="Garamond" w:hAnsi="Garamond"/>
          <w:lang w:val="sq-AL"/>
        </w:rPr>
        <w:footnoteRef/>
      </w:r>
      <w:r>
        <w:rPr>
          <w:rFonts w:ascii="Garamond" w:hAnsi="Garamond"/>
          <w:lang w:val="sq-AL"/>
        </w:rPr>
        <w:t xml:space="preserve"> </w:t>
      </w:r>
      <w:r w:rsidRPr="00F33E66">
        <w:rPr>
          <w:rFonts w:ascii="Garamond" w:hAnsi="Garamond"/>
          <w:lang w:val="sq-AL"/>
        </w:rPr>
        <w:t>Zëvendësuar nga trashëgimtarët e tyre: Viktor Tosku, Bardhe Tosku, Kol Tosku dhe Rexhina Tosku</w:t>
      </w:r>
      <w:r>
        <w:rPr>
          <w:rFonts w:ascii="Garamond" w:hAnsi="Garamond"/>
          <w:lang w:val="sq-AL"/>
        </w:rPr>
        <w:t>,</w:t>
      </w:r>
      <w:r w:rsidRPr="00F33E66">
        <w:rPr>
          <w:rFonts w:ascii="Garamond" w:hAnsi="Garamond"/>
          <w:lang w:val="sq-AL"/>
        </w:rPr>
        <w:t> më 28 gusht 2014</w:t>
      </w:r>
      <w:r>
        <w:rPr>
          <w:rFonts w:ascii="Garamond" w:hAnsi="Garamond"/>
          <w:lang w:val="sq-AL"/>
        </w:rPr>
        <w:t>,</w:t>
      </w:r>
      <w:r w:rsidRPr="00F33E66">
        <w:rPr>
          <w:rFonts w:ascii="Garamond" w:hAnsi="Garamond"/>
          <w:lang w:val="sq-AL"/>
        </w:rPr>
        <w:t xml:space="preserve"> z. Zef Tosku, z. Edmir Merlika, z</w:t>
      </w:r>
      <w:r>
        <w:rPr>
          <w:rFonts w:ascii="Garamond" w:hAnsi="Garamond"/>
          <w:lang w:val="sq-AL"/>
        </w:rPr>
        <w:t>n</w:t>
      </w:r>
      <w:r w:rsidRPr="00F33E66">
        <w:rPr>
          <w:rFonts w:ascii="Garamond" w:hAnsi="Garamond"/>
          <w:lang w:val="sq-AL"/>
        </w:rPr>
        <w:t>j Eva Tosku, z. Vili Tosku, z</w:t>
      </w:r>
      <w:r>
        <w:rPr>
          <w:rFonts w:ascii="Garamond" w:hAnsi="Garamond"/>
          <w:lang w:val="sq-AL"/>
        </w:rPr>
        <w:t>n</w:t>
      </w:r>
      <w:r w:rsidRPr="00F33E66">
        <w:rPr>
          <w:rFonts w:ascii="Garamond" w:hAnsi="Garamond"/>
          <w:lang w:val="sq-AL"/>
        </w:rPr>
        <w:t>j. Angela Saal, z</w:t>
      </w:r>
      <w:r>
        <w:rPr>
          <w:rFonts w:ascii="Garamond" w:hAnsi="Garamond"/>
          <w:lang w:val="sq-AL"/>
        </w:rPr>
        <w:t>n</w:t>
      </w:r>
      <w:r w:rsidRPr="00F33E66">
        <w:rPr>
          <w:rFonts w:ascii="Garamond" w:hAnsi="Garamond"/>
          <w:lang w:val="sq-AL"/>
        </w:rPr>
        <w:t>j.Kristina Tosku dhe z</w:t>
      </w:r>
      <w:r>
        <w:rPr>
          <w:rFonts w:ascii="Garamond" w:hAnsi="Garamond"/>
          <w:lang w:val="sq-AL"/>
        </w:rPr>
        <w:t>n</w:t>
      </w:r>
      <w:r w:rsidRPr="00F33E66">
        <w:rPr>
          <w:rFonts w:ascii="Garamond" w:hAnsi="Garamond"/>
          <w:lang w:val="sq-AL"/>
        </w:rPr>
        <w:t>j.</w:t>
      </w:r>
      <w:r>
        <w:rPr>
          <w:rFonts w:ascii="Garamond" w:hAnsi="Garamond"/>
          <w:lang w:val="sq-AL"/>
        </w:rPr>
        <w:t xml:space="preserve"> </w:t>
      </w:r>
      <w:r w:rsidRPr="00F33E66">
        <w:rPr>
          <w:rFonts w:ascii="Garamond" w:hAnsi="Garamond"/>
          <w:lang w:val="sq-AL"/>
        </w:rPr>
        <w:t>Gjele Tosku shprehën vullnetin e tyre për t</w:t>
      </w:r>
      <w:r>
        <w:rPr>
          <w:rFonts w:ascii="Garamond" w:hAnsi="Garamond"/>
          <w:lang w:val="sq-AL"/>
        </w:rPr>
        <w:t>’</w:t>
      </w:r>
      <w:r w:rsidRPr="00F33E66">
        <w:rPr>
          <w:rFonts w:ascii="Garamond" w:hAnsi="Garamond"/>
          <w:lang w:val="sq-AL"/>
        </w:rPr>
        <w:t>u bërë pjesë e aplikimit si trashëgimtarë të së njëjtës pjesë prone.</w:t>
      </w:r>
    </w:p>
  </w:footnote>
  <w:footnote w:id="20">
    <w:p w14:paraId="354D83A1" w14:textId="414EE6DC" w:rsidR="00630FD5" w:rsidRPr="00F33E66" w:rsidRDefault="00630FD5" w:rsidP="00F33E66">
      <w:pPr>
        <w:pStyle w:val="FootnoteText"/>
        <w:rPr>
          <w:rFonts w:ascii="Garamond" w:hAnsi="Garamond"/>
          <w:lang w:val="sq-AL"/>
        </w:rPr>
      </w:pPr>
      <w:r w:rsidRPr="00F33E66">
        <w:rPr>
          <w:rStyle w:val="FootnoteReference"/>
          <w:rFonts w:ascii="Garamond" w:hAnsi="Garamond"/>
          <w:lang w:val="sq-AL"/>
        </w:rPr>
        <w:footnoteRef/>
      </w:r>
      <w:r w:rsidRPr="00F33E66">
        <w:rPr>
          <w:rFonts w:ascii="Garamond" w:hAnsi="Garamond"/>
          <w:lang w:val="sq-AL"/>
        </w:rPr>
        <w:t> Zëvendësuar nga trashëgimtarët e tyre: Halit Jella, Gazmend Jella, Adela Jella dhe Hans Jella</w:t>
      </w:r>
      <w:r>
        <w:rPr>
          <w:rFonts w:ascii="Garamond" w:hAnsi="Garamond"/>
          <w:lang w:val="sq-AL"/>
        </w:rPr>
        <w:t>.</w:t>
      </w:r>
    </w:p>
  </w:footnote>
  <w:footnote w:id="21">
    <w:p w14:paraId="79BF8DE1" w14:textId="6AB4D511" w:rsidR="00630FD5" w:rsidRPr="00F33E66" w:rsidRDefault="00630FD5" w:rsidP="00F33E66">
      <w:pPr>
        <w:pStyle w:val="FootnoteText"/>
        <w:rPr>
          <w:rFonts w:ascii="Garamond" w:hAnsi="Garamond"/>
          <w:lang w:val="sq-AL"/>
        </w:rPr>
      </w:pPr>
      <w:r w:rsidRPr="00F33E66">
        <w:rPr>
          <w:rStyle w:val="FootnoteReference"/>
          <w:rFonts w:ascii="Garamond" w:hAnsi="Garamond"/>
          <w:lang w:val="sq-AL"/>
        </w:rPr>
        <w:footnoteRef/>
      </w:r>
      <w:r w:rsidRPr="00F33E66">
        <w:rPr>
          <w:rFonts w:ascii="Garamond" w:hAnsi="Garamond"/>
          <w:lang w:val="sq-AL"/>
        </w:rPr>
        <w:t> Vdekur</w:t>
      </w:r>
      <w:r>
        <w:rPr>
          <w:rFonts w:ascii="Garamond" w:hAnsi="Garamond"/>
          <w:lang w:val="sq-AL"/>
        </w:rPr>
        <w:t>.</w:t>
      </w:r>
    </w:p>
  </w:footnote>
  <w:footnote w:id="22">
    <w:p w14:paraId="44B2DB23" w14:textId="0AFB6DED" w:rsidR="00630FD5" w:rsidRPr="00F33E66" w:rsidRDefault="00630FD5" w:rsidP="00F33E66">
      <w:pPr>
        <w:pStyle w:val="FootnoteText"/>
        <w:rPr>
          <w:rFonts w:ascii="Garamond" w:hAnsi="Garamond"/>
          <w:lang w:val="sq-AL"/>
        </w:rPr>
      </w:pPr>
      <w:r w:rsidRPr="00F33E66">
        <w:rPr>
          <w:rStyle w:val="FootnoteReference"/>
          <w:rFonts w:ascii="Garamond" w:hAnsi="Garamond"/>
          <w:lang w:val="sq-AL"/>
        </w:rPr>
        <w:footnoteRef/>
      </w:r>
      <w:r w:rsidRPr="00F33E66">
        <w:rPr>
          <w:rFonts w:ascii="Garamond" w:hAnsi="Garamond"/>
          <w:lang w:val="sq-AL"/>
        </w:rPr>
        <w:t>  Zëvendësuar nga trashëgimtarët e tyre: Halit Jella, Gazmend Jella, Adela Jella dhe Hans Jella</w:t>
      </w:r>
      <w:r>
        <w:rPr>
          <w:rFonts w:ascii="Garamond" w:hAnsi="Garamond"/>
          <w:lang w:val="sq-AL"/>
        </w:rPr>
        <w:t>.</w:t>
      </w:r>
    </w:p>
  </w:footnote>
  <w:footnote w:id="23">
    <w:p w14:paraId="1C8DA4DC" w14:textId="365EE151" w:rsidR="00630FD5" w:rsidRPr="00F33E66" w:rsidRDefault="00630FD5" w:rsidP="00F33E66">
      <w:pPr>
        <w:pStyle w:val="FootnoteText"/>
        <w:rPr>
          <w:rFonts w:ascii="Garamond" w:hAnsi="Garamond"/>
          <w:lang w:val="sq-AL"/>
        </w:rPr>
      </w:pPr>
      <w:r w:rsidRPr="00F33E66">
        <w:rPr>
          <w:rStyle w:val="FootnoteReference"/>
          <w:rFonts w:ascii="Garamond" w:hAnsi="Garamond"/>
          <w:lang w:val="sq-AL"/>
        </w:rPr>
        <w:footnoteRef/>
      </w:r>
      <w:r w:rsidRPr="00F33E66">
        <w:rPr>
          <w:rFonts w:ascii="Garamond" w:hAnsi="Garamond"/>
          <w:lang w:val="sq-AL"/>
        </w:rPr>
        <w:t>  Vdekur</w:t>
      </w:r>
      <w:r>
        <w:rPr>
          <w:rFonts w:ascii="Garamond" w:hAnsi="Garamond"/>
          <w:lang w:val="sq-AL"/>
        </w:rPr>
        <w:t>.</w:t>
      </w:r>
      <w:r w:rsidRPr="00F33E66">
        <w:rPr>
          <w:rFonts w:ascii="Garamond" w:hAnsi="Garamond"/>
          <w:lang w:val="sq-AL"/>
        </w:rPr>
        <w:t xml:space="preserve">   </w:t>
      </w:r>
    </w:p>
  </w:footnote>
  <w:footnote w:id="24">
    <w:p w14:paraId="00FA48EB" w14:textId="70F6A8BB" w:rsidR="00630FD5" w:rsidRPr="00F33E66" w:rsidRDefault="00630FD5" w:rsidP="00F33E66">
      <w:pPr>
        <w:pStyle w:val="FootnoteText"/>
        <w:rPr>
          <w:rFonts w:ascii="Garamond" w:hAnsi="Garamond"/>
          <w:lang w:val="sq-AL"/>
        </w:rPr>
      </w:pPr>
      <w:r w:rsidRPr="00F33E66">
        <w:rPr>
          <w:rStyle w:val="FootnoteReference"/>
          <w:rFonts w:ascii="Garamond" w:hAnsi="Garamond"/>
        </w:rPr>
        <w:footnoteRef/>
      </w:r>
      <w:r w:rsidRPr="00F33E66">
        <w:rPr>
          <w:rFonts w:ascii="Garamond" w:hAnsi="Garamond"/>
          <w:lang w:val="sq-AL"/>
        </w:rPr>
        <w:t> Zëvendësuar nga trashëgimtarët e tyre: Halit Jella, Gazmend Jella, Adela Jella dhe Hans Jella</w:t>
      </w:r>
      <w:r>
        <w:rPr>
          <w:rFonts w:ascii="Garamond" w:hAnsi="Garamond"/>
          <w:lang w:val="sq-AL"/>
        </w:rPr>
        <w:t>.</w:t>
      </w:r>
    </w:p>
  </w:footnote>
  <w:footnote w:id="25">
    <w:p w14:paraId="1CCC0D4E" w14:textId="51E8E888" w:rsidR="00630FD5" w:rsidRPr="00F33E66" w:rsidRDefault="00630FD5" w:rsidP="00F33E66">
      <w:pPr>
        <w:pStyle w:val="FootnoteText"/>
        <w:rPr>
          <w:rFonts w:ascii="Garamond" w:hAnsi="Garamond"/>
          <w:lang w:val="sq-AL"/>
        </w:rPr>
      </w:pPr>
      <w:r w:rsidRPr="00F33E66">
        <w:rPr>
          <w:rStyle w:val="FootnoteReference"/>
          <w:rFonts w:ascii="Garamond" w:hAnsi="Garamond"/>
          <w:lang w:val="sq-AL"/>
        </w:rPr>
        <w:footnoteRef/>
      </w:r>
      <w:r w:rsidRPr="00F33E66">
        <w:rPr>
          <w:rFonts w:ascii="Garamond" w:hAnsi="Garamond"/>
          <w:lang w:val="sq-AL"/>
        </w:rPr>
        <w:t> Zëvendësuar nga trashëgimtarët e tyre: Halit Jella, Gazmend Jella, Adela Jella dhe Hans Jella</w:t>
      </w:r>
      <w:r>
        <w:rPr>
          <w:rFonts w:ascii="Garamond" w:hAnsi="Garamond"/>
          <w:lang w:val="sq-AL"/>
        </w:rPr>
        <w:t>.</w:t>
      </w:r>
    </w:p>
  </w:footnote>
  <w:footnote w:id="26">
    <w:p w14:paraId="5B272A13" w14:textId="534F2DED" w:rsidR="00630FD5" w:rsidRPr="00F33E66" w:rsidRDefault="00630FD5" w:rsidP="00F33E66">
      <w:pPr>
        <w:pStyle w:val="FootnoteText"/>
        <w:rPr>
          <w:rFonts w:ascii="Garamond" w:hAnsi="Garamond"/>
          <w:lang w:val="sq-AL"/>
        </w:rPr>
      </w:pPr>
      <w:r w:rsidRPr="00F33E66">
        <w:rPr>
          <w:rStyle w:val="FootnoteReference"/>
          <w:rFonts w:ascii="Garamond" w:hAnsi="Garamond"/>
          <w:lang w:val="sq-AL"/>
        </w:rPr>
        <w:footnoteRef/>
      </w:r>
      <w:r w:rsidRPr="00F33E66">
        <w:rPr>
          <w:rFonts w:ascii="Garamond" w:hAnsi="Garamond"/>
          <w:lang w:val="sq-AL"/>
        </w:rPr>
        <w:t> Vdekur</w:t>
      </w:r>
      <w:r>
        <w:rPr>
          <w:rFonts w:ascii="Garamond" w:hAnsi="Garamond"/>
          <w:lang w:val="sq-AL"/>
        </w:rPr>
        <w:t>.</w:t>
      </w:r>
      <w:r w:rsidRPr="00F33E66">
        <w:rPr>
          <w:rFonts w:ascii="Garamond" w:hAnsi="Garamond"/>
          <w:lang w:val="sq-AL"/>
        </w:rPr>
        <w:t xml:space="preserve">   </w:t>
      </w:r>
    </w:p>
  </w:footnote>
  <w:footnote w:id="27">
    <w:p w14:paraId="0885FDD9" w14:textId="1C878CF9" w:rsidR="00630FD5" w:rsidRPr="00F33E66" w:rsidRDefault="00630FD5" w:rsidP="00F33E66">
      <w:pPr>
        <w:pStyle w:val="FootnoteText"/>
        <w:rPr>
          <w:rFonts w:ascii="Garamond" w:hAnsi="Garamond"/>
          <w:lang w:val="sq-AL"/>
        </w:rPr>
      </w:pPr>
      <w:r w:rsidRPr="00F33E66">
        <w:rPr>
          <w:rStyle w:val="FootnoteReference"/>
          <w:rFonts w:ascii="Garamond" w:hAnsi="Garamond"/>
          <w:lang w:val="sq-AL"/>
        </w:rPr>
        <w:footnoteRef/>
      </w:r>
      <w:r w:rsidRPr="00F33E66">
        <w:rPr>
          <w:rFonts w:ascii="Garamond" w:hAnsi="Garamond"/>
          <w:lang w:val="sq-AL"/>
        </w:rPr>
        <w:t> Zëvendësuar nga trashëgimtarët e tyre:</w:t>
      </w:r>
      <w:r>
        <w:rPr>
          <w:rFonts w:ascii="Garamond" w:hAnsi="Garamond"/>
          <w:lang w:val="sq-AL"/>
        </w:rPr>
        <w:t xml:space="preserve"> </w:t>
      </w:r>
      <w:r w:rsidRPr="00F33E66">
        <w:rPr>
          <w:rFonts w:ascii="Garamond" w:hAnsi="Garamond"/>
          <w:lang w:val="sq-AL"/>
        </w:rPr>
        <w:t>Nikolla Cika, Leornard Cika dhe Robert Cika</w:t>
      </w:r>
      <w:r>
        <w:rPr>
          <w:rFonts w:ascii="Garamond" w:hAnsi="Garamond"/>
          <w:lang w:val="sq-AL"/>
        </w:rPr>
        <w:t>.</w:t>
      </w:r>
      <w:r w:rsidRPr="00F33E66">
        <w:rPr>
          <w:rFonts w:ascii="Garamond" w:hAnsi="Garamond"/>
          <w:lang w:val="sq-AL"/>
        </w:rPr>
        <w:t xml:space="preserve">   </w:t>
      </w:r>
    </w:p>
  </w:footnote>
  <w:footnote w:id="28">
    <w:p w14:paraId="17682F06" w14:textId="0CED50B9" w:rsidR="00630FD5" w:rsidRPr="00F33E66" w:rsidRDefault="00630FD5" w:rsidP="00F33E66">
      <w:pPr>
        <w:pStyle w:val="FootnoteText"/>
        <w:rPr>
          <w:rFonts w:ascii="Garamond" w:hAnsi="Garamond"/>
          <w:lang w:val="sq-AL"/>
        </w:rPr>
      </w:pPr>
      <w:r w:rsidRPr="00F33E66">
        <w:rPr>
          <w:rStyle w:val="FootnoteReference"/>
          <w:rFonts w:ascii="Garamond" w:hAnsi="Garamond"/>
          <w:lang w:val="sq-AL"/>
        </w:rPr>
        <w:footnoteRef/>
      </w:r>
      <w:r w:rsidRPr="00F33E66">
        <w:rPr>
          <w:rStyle w:val="FootnoteReference"/>
          <w:rFonts w:ascii="Garamond" w:hAnsi="Garamond"/>
          <w:lang w:val="sq-AL"/>
        </w:rPr>
        <w:t xml:space="preserve"> </w:t>
      </w:r>
      <w:r w:rsidRPr="00F33E66">
        <w:rPr>
          <w:rFonts w:ascii="Garamond" w:hAnsi="Garamond"/>
          <w:lang w:val="sq-AL"/>
        </w:rPr>
        <w:t>Zëvendësuar nga trashëgimtarët e tyre: Etleva Sahatci, Emilia Sahatci dhe  Doris Andoni Sahatci</w:t>
      </w:r>
      <w:r>
        <w:rPr>
          <w:rFonts w:ascii="Garamond" w:hAnsi="Garamond"/>
          <w:lang w:val="sq-AL"/>
        </w:rPr>
        <w:t>.</w:t>
      </w:r>
    </w:p>
  </w:footnote>
  <w:footnote w:id="29">
    <w:p w14:paraId="12E0ADB5" w14:textId="04C2AE9D" w:rsidR="00630FD5" w:rsidRPr="00F33E66" w:rsidRDefault="00630FD5" w:rsidP="00F33E66">
      <w:pPr>
        <w:pStyle w:val="FootnoteText"/>
        <w:rPr>
          <w:rFonts w:ascii="Garamond" w:hAnsi="Garamond"/>
          <w:lang w:val="sq-AL"/>
        </w:rPr>
      </w:pPr>
      <w:r w:rsidRPr="00F33E66">
        <w:rPr>
          <w:rStyle w:val="FootnoteReference"/>
          <w:rFonts w:ascii="Garamond" w:hAnsi="Garamond"/>
        </w:rPr>
        <w:footnoteRef/>
      </w:r>
      <w:r w:rsidRPr="00F33E66">
        <w:rPr>
          <w:rStyle w:val="FootnoteReference"/>
          <w:rFonts w:ascii="Garamond" w:hAnsi="Garamond"/>
          <w:lang w:val="sq-AL"/>
        </w:rPr>
        <w:t xml:space="preserve"> </w:t>
      </w:r>
      <w:r w:rsidRPr="00F33E66">
        <w:rPr>
          <w:rFonts w:ascii="Garamond" w:hAnsi="Garamond"/>
          <w:lang w:val="sq-AL"/>
        </w:rPr>
        <w:t>Zëvendësuar nga trashëgimtarët e tyre: Adrian Voilla dhe Edlena  Ahmetaj (Voilla).</w:t>
      </w:r>
    </w:p>
  </w:footnote>
  <w:footnote w:id="30">
    <w:p w14:paraId="5074B8E4" w14:textId="3153D64C" w:rsidR="00630FD5" w:rsidRPr="00F33E66" w:rsidRDefault="00630FD5" w:rsidP="00F33E66">
      <w:pPr>
        <w:pStyle w:val="FootnoteText"/>
        <w:rPr>
          <w:rFonts w:ascii="Garamond" w:hAnsi="Garamond"/>
          <w:lang w:val="sq-AL"/>
        </w:rPr>
      </w:pPr>
      <w:r w:rsidRPr="00F33E66">
        <w:rPr>
          <w:rStyle w:val="FootnoteReference"/>
          <w:rFonts w:ascii="Garamond" w:hAnsi="Garamond"/>
          <w:lang w:val="sq-AL"/>
        </w:rPr>
        <w:footnoteRef/>
      </w:r>
      <w:r>
        <w:rPr>
          <w:rFonts w:ascii="Garamond" w:hAnsi="Garamond"/>
          <w:lang w:val="sq-AL"/>
        </w:rPr>
        <w:t xml:space="preserve"> </w:t>
      </w:r>
      <w:r w:rsidRPr="00F33E66">
        <w:rPr>
          <w:rFonts w:ascii="Garamond" w:hAnsi="Garamond"/>
          <w:lang w:val="sq-AL"/>
        </w:rPr>
        <w:t xml:space="preserve">Më 15 gusht 2014 kërkuesi paraqiti një kërkesë që dhe </w:t>
      </w:r>
      <w:r>
        <w:rPr>
          <w:rFonts w:ascii="Garamond" w:hAnsi="Garamond"/>
          <w:lang w:val="sq-AL"/>
        </w:rPr>
        <w:t>i</w:t>
      </w:r>
      <w:r w:rsidRPr="00F33E66">
        <w:rPr>
          <w:rFonts w:ascii="Garamond" w:hAnsi="Garamond"/>
          <w:lang w:val="sq-AL"/>
        </w:rPr>
        <w:t xml:space="preserve"> vëllai t’</w:t>
      </w:r>
      <w:r>
        <w:rPr>
          <w:rFonts w:ascii="Garamond" w:hAnsi="Garamond"/>
          <w:lang w:val="sq-AL"/>
        </w:rPr>
        <w:t>i</w:t>
      </w:r>
      <w:r w:rsidRPr="00F33E66">
        <w:rPr>
          <w:rFonts w:ascii="Garamond" w:hAnsi="Garamond"/>
          <w:lang w:val="sq-AL"/>
        </w:rPr>
        <w:t xml:space="preserve"> bashkohej shqyrtimit pranë GJEDNJ-së</w:t>
      </w:r>
      <w:r>
        <w:rPr>
          <w:rFonts w:ascii="Garamond" w:hAnsi="Garamond"/>
          <w:lang w:val="sq-AL"/>
        </w:rPr>
        <w:t>.</w:t>
      </w:r>
    </w:p>
  </w:footnote>
  <w:footnote w:id="31">
    <w:p w14:paraId="28E5EF40" w14:textId="419287F3" w:rsidR="00630FD5" w:rsidRPr="00F33E66" w:rsidRDefault="00630FD5" w:rsidP="00F33E66">
      <w:pPr>
        <w:pStyle w:val="FootnoteText"/>
        <w:rPr>
          <w:rFonts w:ascii="Garamond" w:hAnsi="Garamond"/>
          <w:lang w:val="sq-AL"/>
        </w:rPr>
      </w:pPr>
      <w:r w:rsidRPr="00F33E66">
        <w:rPr>
          <w:rStyle w:val="FootnoteReference"/>
          <w:rFonts w:ascii="Garamond" w:hAnsi="Garamond"/>
          <w:lang w:val="sq-AL"/>
        </w:rPr>
        <w:footnoteRef/>
      </w:r>
      <w:r w:rsidRPr="00F33E66">
        <w:rPr>
          <w:rFonts w:ascii="Garamond" w:hAnsi="Garamond"/>
          <w:lang w:val="sq-AL"/>
        </w:rPr>
        <w:t> Zëvendësuar nga trashëgimtarët e tyre: Ilir Llaci, Kosta Llaci, Nexhmi Llaci dhe Ruzhdi Llaci</w:t>
      </w:r>
      <w:r>
        <w:rPr>
          <w:rFonts w:ascii="Garamond" w:hAnsi="Garamond"/>
          <w:lang w:val="sq-AL"/>
        </w:rPr>
        <w:t>.</w:t>
      </w:r>
    </w:p>
  </w:footnote>
  <w:footnote w:id="32">
    <w:p w14:paraId="18183DB9" w14:textId="261BC8CF" w:rsidR="00630FD5" w:rsidRPr="00F33E66" w:rsidRDefault="00630FD5" w:rsidP="00F33E66">
      <w:pPr>
        <w:pStyle w:val="FootnoteText"/>
        <w:rPr>
          <w:rFonts w:ascii="Garamond" w:hAnsi="Garamond"/>
          <w:lang w:val="sq-AL"/>
        </w:rPr>
      </w:pPr>
      <w:r w:rsidRPr="00F33E66">
        <w:rPr>
          <w:rStyle w:val="FootnoteReference"/>
          <w:rFonts w:ascii="Garamond" w:hAnsi="Garamond"/>
          <w:lang w:val="sq-AL"/>
        </w:rPr>
        <w:footnoteRef/>
      </w:r>
      <w:r w:rsidRPr="00F33E66">
        <w:rPr>
          <w:rStyle w:val="FootnoteReference"/>
          <w:rFonts w:ascii="Garamond" w:hAnsi="Garamond"/>
          <w:lang w:val="sq-AL"/>
        </w:rPr>
        <w:t xml:space="preserve"> </w:t>
      </w:r>
      <w:r w:rsidRPr="00F33E66">
        <w:rPr>
          <w:rFonts w:ascii="Garamond" w:hAnsi="Garamond"/>
          <w:lang w:val="sq-AL"/>
        </w:rPr>
        <w:t>Zëvendësuar nga trashëgimtarët e tyre Fation Peni dhe Musa Peni</w:t>
      </w:r>
      <w:r>
        <w:rPr>
          <w:rFonts w:ascii="Garamond" w:hAnsi="Garamond"/>
          <w:lang w:val="sq-AL"/>
        </w:rPr>
        <w:t>.</w:t>
      </w:r>
    </w:p>
  </w:footnote>
  <w:footnote w:id="33">
    <w:p w14:paraId="7504A304" w14:textId="3B79E27A" w:rsidR="00630FD5" w:rsidRPr="00F33E66" w:rsidRDefault="00630FD5" w:rsidP="00F33E66">
      <w:pPr>
        <w:pStyle w:val="FootnoteText"/>
        <w:rPr>
          <w:rFonts w:ascii="Garamond" w:hAnsi="Garamond"/>
          <w:lang w:val="sq-AL"/>
        </w:rPr>
      </w:pPr>
      <w:r w:rsidRPr="00F33E66">
        <w:rPr>
          <w:rStyle w:val="FootnoteReference"/>
          <w:rFonts w:ascii="Garamond" w:hAnsi="Garamond"/>
        </w:rPr>
        <w:footnoteRef/>
      </w:r>
      <w:r w:rsidRPr="00F33E66">
        <w:rPr>
          <w:rFonts w:ascii="Garamond" w:hAnsi="Garamond"/>
          <w:lang w:val="sq-AL"/>
        </w:rPr>
        <w:t>  Zëvendësuar nga trashëgimtarët e tyre: Nikolla Cika</w:t>
      </w:r>
      <w:r>
        <w:rPr>
          <w:rFonts w:ascii="Garamond" w:hAnsi="Garamond"/>
          <w:lang w:val="sq-AL"/>
        </w:rPr>
        <w:t>, Leornard Cika dhe Robert Cika.</w:t>
      </w:r>
      <w:r w:rsidRPr="00F33E66">
        <w:rPr>
          <w:rFonts w:ascii="Garamond" w:hAnsi="Garamond"/>
          <w:lang w:val="sq-AL"/>
        </w:rPr>
        <w:t xml:space="preserve">  </w:t>
      </w:r>
    </w:p>
  </w:footnote>
  <w:footnote w:id="34">
    <w:p w14:paraId="4DEED53A" w14:textId="5B4B5CEC" w:rsidR="00630FD5" w:rsidRPr="00F33E66" w:rsidRDefault="00630FD5" w:rsidP="00F33E66">
      <w:pPr>
        <w:pStyle w:val="FootnoteText"/>
        <w:rPr>
          <w:rFonts w:ascii="Garamond" w:hAnsi="Garamond"/>
          <w:lang w:val="sq-AL"/>
        </w:rPr>
      </w:pPr>
      <w:r w:rsidRPr="00F33E66">
        <w:rPr>
          <w:rStyle w:val="FootnoteReference"/>
          <w:rFonts w:ascii="Garamond" w:hAnsi="Garamond"/>
          <w:lang w:val="sq-AL"/>
        </w:rPr>
        <w:footnoteRef/>
      </w:r>
      <w:r w:rsidRPr="00F33E66">
        <w:rPr>
          <w:rFonts w:ascii="Garamond" w:hAnsi="Garamond"/>
          <w:lang w:val="sq-AL"/>
        </w:rPr>
        <w:t> Zëvendësuar nga trashëgimtarët e tyre: Mehriban Luga, Edlira Luga dhe Gentian Luga</w:t>
      </w:r>
      <w:r>
        <w:rPr>
          <w:rFonts w:ascii="Garamond" w:hAnsi="Garamond"/>
          <w:lang w:val="sq-AL"/>
        </w:rPr>
        <w:t>.</w:t>
      </w:r>
    </w:p>
  </w:footnote>
  <w:footnote w:id="35">
    <w:p w14:paraId="5E76E6D0" w14:textId="309C7AFF" w:rsidR="00630FD5" w:rsidRPr="00F33E66" w:rsidRDefault="00630FD5" w:rsidP="00F33E66">
      <w:pPr>
        <w:pStyle w:val="FootnoteText"/>
        <w:rPr>
          <w:rFonts w:ascii="Garamond" w:hAnsi="Garamond"/>
          <w:lang w:val="sq-AL"/>
        </w:rPr>
      </w:pPr>
      <w:r w:rsidRPr="00F33E66">
        <w:rPr>
          <w:rStyle w:val="FootnoteReference"/>
          <w:rFonts w:ascii="Garamond" w:hAnsi="Garamond"/>
          <w:lang w:val="sq-AL"/>
        </w:rPr>
        <w:footnoteRef/>
      </w:r>
      <w:r w:rsidRPr="00F33E66">
        <w:rPr>
          <w:rFonts w:ascii="Garamond" w:hAnsi="Garamond"/>
          <w:lang w:val="sq-AL"/>
        </w:rPr>
        <w:t> Zëvendësuar nga trashëgimtarët e tyre:  Mirvana Kadiu, Arben Kalaci, Lauresha Kapidani dhe Arnela Lila</w:t>
      </w:r>
      <w:r>
        <w:rPr>
          <w:rFonts w:ascii="Garamond" w:hAnsi="Garamond"/>
          <w:lang w:val="sq-AL"/>
        </w:rPr>
        <w:t>.</w:t>
      </w:r>
    </w:p>
  </w:footnote>
  <w:footnote w:id="36">
    <w:p w14:paraId="1281A41D" w14:textId="0FA39510" w:rsidR="00630FD5" w:rsidRPr="00F33E66" w:rsidRDefault="00630FD5" w:rsidP="00F33E66">
      <w:pPr>
        <w:pStyle w:val="FootnoteText"/>
        <w:rPr>
          <w:rFonts w:ascii="Garamond" w:hAnsi="Garamond"/>
          <w:lang w:val="sq-AL"/>
        </w:rPr>
      </w:pPr>
      <w:r w:rsidRPr="00F33E66">
        <w:rPr>
          <w:rStyle w:val="FootnoteReference"/>
          <w:rFonts w:ascii="Garamond" w:hAnsi="Garamond"/>
          <w:lang w:val="sq-AL"/>
        </w:rPr>
        <w:footnoteRef/>
      </w:r>
      <w:r>
        <w:rPr>
          <w:rFonts w:ascii="Garamond" w:hAnsi="Garamond"/>
          <w:lang w:val="sq-AL"/>
        </w:rPr>
        <w:t> </w:t>
      </w:r>
      <w:r w:rsidRPr="00F33E66">
        <w:rPr>
          <w:rFonts w:ascii="Garamond" w:hAnsi="Garamond"/>
          <w:lang w:val="sq-AL"/>
        </w:rPr>
        <w:t>Zëvendësuar nga trashëgimtarët e tyre: Lirije Arbana, Evis Bajo dhe Valbona Dajzmaili</w:t>
      </w:r>
      <w:r>
        <w:rPr>
          <w:rFonts w:ascii="Garamond" w:hAnsi="Garamond"/>
          <w:lang w:val="sq-AL"/>
        </w:rPr>
        <w:t>.</w:t>
      </w:r>
      <w:r w:rsidRPr="00F33E66">
        <w:rPr>
          <w:rFonts w:ascii="Garamond" w:hAnsi="Garamond"/>
          <w:lang w:val="sq-AL"/>
        </w:rPr>
        <w:t xml:space="preserve"> </w:t>
      </w:r>
    </w:p>
  </w:footnote>
  <w:footnote w:id="37">
    <w:p w14:paraId="1281AB41" w14:textId="3B6151D8" w:rsidR="00630FD5" w:rsidRPr="00F33E66" w:rsidRDefault="00630FD5" w:rsidP="00F33E66">
      <w:pPr>
        <w:pStyle w:val="FootnoteText"/>
        <w:rPr>
          <w:rFonts w:ascii="Garamond" w:hAnsi="Garamond"/>
          <w:lang w:val="sq-AL"/>
        </w:rPr>
      </w:pPr>
      <w:r w:rsidRPr="00F33E66">
        <w:rPr>
          <w:rStyle w:val="FootnoteReference"/>
          <w:rFonts w:ascii="Garamond" w:hAnsi="Garamond"/>
        </w:rPr>
        <w:footnoteRef/>
      </w:r>
      <w:r>
        <w:rPr>
          <w:rFonts w:ascii="Garamond" w:hAnsi="Garamond"/>
          <w:lang w:val="sq-AL"/>
        </w:rPr>
        <w:t> </w:t>
      </w:r>
      <w:r w:rsidRPr="00F33E66">
        <w:rPr>
          <w:rFonts w:ascii="Garamond" w:hAnsi="Garamond"/>
          <w:lang w:val="sq-AL"/>
        </w:rPr>
        <w:t>Zëvendësuar nga trashëgimtarët e tyre: Ikbale Gjadri dhe Ervin Gjadri</w:t>
      </w:r>
      <w:r>
        <w:rPr>
          <w:rFonts w:ascii="Garamond" w:hAnsi="Garamond"/>
          <w:lang w:val="sq-AL"/>
        </w:rPr>
        <w:t>.</w:t>
      </w:r>
    </w:p>
  </w:footnote>
  <w:footnote w:id="38">
    <w:p w14:paraId="1393915E" w14:textId="29863A4E" w:rsidR="00630FD5" w:rsidRPr="00F33E66" w:rsidRDefault="00630FD5" w:rsidP="00F33E66">
      <w:pPr>
        <w:pStyle w:val="FootnoteText"/>
        <w:rPr>
          <w:rFonts w:ascii="Garamond" w:hAnsi="Garamond"/>
          <w:lang w:val="sq-AL"/>
        </w:rPr>
      </w:pPr>
      <w:r w:rsidRPr="00F33E66">
        <w:rPr>
          <w:rStyle w:val="FootnoteReference"/>
          <w:rFonts w:ascii="Garamond" w:hAnsi="Garamond"/>
          <w:lang w:val="sq-AL"/>
        </w:rPr>
        <w:footnoteRef/>
      </w:r>
      <w:r w:rsidRPr="00F33E66">
        <w:rPr>
          <w:rFonts w:ascii="Garamond" w:hAnsi="Garamond"/>
          <w:lang w:val="sq-AL"/>
        </w:rPr>
        <w:t>  Zëvendësuar nga trashëgimtarët e tyre:</w:t>
      </w:r>
      <w:r>
        <w:rPr>
          <w:rFonts w:ascii="Garamond" w:hAnsi="Garamond"/>
          <w:lang w:val="sq-AL"/>
        </w:rPr>
        <w:t xml:space="preserve"> </w:t>
      </w:r>
      <w:r w:rsidRPr="00F33E66">
        <w:rPr>
          <w:rFonts w:ascii="Garamond" w:hAnsi="Garamond"/>
          <w:lang w:val="sq-AL"/>
        </w:rPr>
        <w:t>Ikbale Gjadri dhe Ervin Gjadri</w:t>
      </w:r>
      <w:r>
        <w:rPr>
          <w:rFonts w:ascii="Garamond" w:hAnsi="Garamond"/>
          <w:lang w:val="sq-AL"/>
        </w:rPr>
        <w:t>.</w:t>
      </w:r>
    </w:p>
  </w:footnote>
  <w:footnote w:id="39">
    <w:p w14:paraId="1F3C71D5" w14:textId="0C86DE7C" w:rsidR="00630FD5" w:rsidRPr="00F33E66" w:rsidRDefault="00630FD5" w:rsidP="00F33E66">
      <w:pPr>
        <w:pStyle w:val="FootnoteText"/>
        <w:rPr>
          <w:rFonts w:ascii="Garamond" w:hAnsi="Garamond"/>
          <w:lang w:val="sq-AL"/>
        </w:rPr>
      </w:pPr>
      <w:r w:rsidRPr="00F33E66">
        <w:rPr>
          <w:rStyle w:val="FootnoteReference"/>
          <w:rFonts w:ascii="Garamond" w:hAnsi="Garamond"/>
        </w:rPr>
        <w:footnoteRef/>
      </w:r>
      <w:r w:rsidRPr="00F33E66">
        <w:rPr>
          <w:rFonts w:ascii="Garamond" w:hAnsi="Garamond"/>
          <w:lang w:val="sq-AL"/>
        </w:rPr>
        <w:t>  Zëvendësuar nga trashëgimtarët e tyre: Ismail Murthi dhe Fatlinda Struga</w:t>
      </w:r>
      <w:r>
        <w:rPr>
          <w:rFonts w:ascii="Garamond" w:hAnsi="Garamond"/>
          <w:lang w:val="sq-AL"/>
        </w:rPr>
        <w:t>.</w:t>
      </w:r>
      <w:r w:rsidRPr="00F33E66">
        <w:rPr>
          <w:rFonts w:ascii="Garamond" w:hAnsi="Garamond"/>
          <w:lang w:val="sq-AL"/>
        </w:rPr>
        <w:t xml:space="preserve">  </w:t>
      </w:r>
    </w:p>
  </w:footnote>
  <w:footnote w:id="40">
    <w:p w14:paraId="6CE7B212" w14:textId="2F65810A" w:rsidR="00630FD5" w:rsidRPr="00F33E66" w:rsidRDefault="00630FD5" w:rsidP="00F33E66">
      <w:pPr>
        <w:pStyle w:val="FootnoteText"/>
        <w:rPr>
          <w:rFonts w:ascii="Garamond" w:hAnsi="Garamond"/>
          <w:lang w:val="sq-AL"/>
        </w:rPr>
      </w:pPr>
      <w:r w:rsidRPr="00F33E66">
        <w:rPr>
          <w:rStyle w:val="FootnoteReference"/>
          <w:rFonts w:ascii="Garamond" w:hAnsi="Garamond"/>
          <w:lang w:val="sq-AL"/>
        </w:rPr>
        <w:footnoteRef/>
      </w:r>
      <w:r w:rsidRPr="00F33E66">
        <w:rPr>
          <w:rFonts w:ascii="Garamond" w:hAnsi="Garamond"/>
          <w:lang w:val="sq-AL"/>
        </w:rPr>
        <w:t> Zëvendësuar nga trashëgimtarët e tyre: Nikolla Cika, Leornard Cika dhe Robert Cika</w:t>
      </w:r>
      <w:r>
        <w:rPr>
          <w:rFonts w:ascii="Garamond" w:hAnsi="Garamond"/>
          <w:lang w:val="sq-AL"/>
        </w:rPr>
        <w:t>.</w:t>
      </w:r>
      <w:r w:rsidRPr="00F33E66">
        <w:rPr>
          <w:rFonts w:ascii="Garamond" w:hAnsi="Garamond"/>
          <w:lang w:val="sq-AL"/>
        </w:rPr>
        <w:t xml:space="preserve">   </w:t>
      </w:r>
    </w:p>
  </w:footnote>
  <w:footnote w:id="41">
    <w:p w14:paraId="0FA75780" w14:textId="58916834" w:rsidR="00630FD5" w:rsidRPr="00F33E66" w:rsidRDefault="00630FD5" w:rsidP="00F33E66">
      <w:pPr>
        <w:pStyle w:val="FootnoteText"/>
        <w:rPr>
          <w:rFonts w:ascii="Garamond" w:hAnsi="Garamond"/>
          <w:lang w:val="sq-AL"/>
        </w:rPr>
      </w:pPr>
      <w:r w:rsidRPr="00F33E66">
        <w:rPr>
          <w:rStyle w:val="FootnoteReference"/>
          <w:rFonts w:ascii="Garamond" w:hAnsi="Garamond"/>
        </w:rPr>
        <w:footnoteRef/>
      </w:r>
      <w:r>
        <w:rPr>
          <w:rFonts w:ascii="Garamond" w:hAnsi="Garamond"/>
          <w:lang w:val="sq-AL"/>
        </w:rPr>
        <w:t> </w:t>
      </w:r>
      <w:r w:rsidRPr="00F33E66">
        <w:rPr>
          <w:rFonts w:ascii="Garamond" w:hAnsi="Garamond"/>
          <w:lang w:val="sq-AL"/>
        </w:rPr>
        <w:t>Zëvendësuar nga trashëgimtarët e tyre: Anila Agaraj Meneri dhe Eneida Janku Meneri</w:t>
      </w:r>
      <w:r>
        <w:rPr>
          <w:rFonts w:ascii="Garamond" w:hAnsi="Garamond"/>
          <w:lang w:val="sq-AL"/>
        </w:rPr>
        <w:t>.</w:t>
      </w:r>
    </w:p>
  </w:footnote>
  <w:footnote w:id="42">
    <w:p w14:paraId="21D47FD3" w14:textId="01AA88CD" w:rsidR="00630FD5" w:rsidRPr="00F33E66" w:rsidRDefault="00630FD5" w:rsidP="00F33E66">
      <w:pPr>
        <w:pStyle w:val="FootnoteText"/>
        <w:rPr>
          <w:rFonts w:ascii="Garamond" w:hAnsi="Garamond"/>
          <w:lang w:val="sq-AL"/>
        </w:rPr>
      </w:pPr>
      <w:r w:rsidRPr="00F33E66">
        <w:rPr>
          <w:rStyle w:val="FootnoteReference"/>
          <w:rFonts w:ascii="Garamond" w:hAnsi="Garamond"/>
          <w:lang w:val="sq-AL"/>
        </w:rPr>
        <w:footnoteRef/>
      </w:r>
      <w:r>
        <w:rPr>
          <w:rFonts w:ascii="Garamond" w:hAnsi="Garamond"/>
          <w:lang w:val="sq-AL"/>
        </w:rPr>
        <w:t> </w:t>
      </w:r>
      <w:r w:rsidRPr="00F33E66">
        <w:rPr>
          <w:rFonts w:ascii="Garamond" w:hAnsi="Garamond"/>
          <w:lang w:val="sq-AL"/>
        </w:rPr>
        <w:t>Zëvendësuar nga trashëgimtarët e tyre: Bledar Llagami dhe Etleva Beliu</w:t>
      </w:r>
      <w:r>
        <w:rPr>
          <w:rFonts w:ascii="Garamond" w:hAnsi="Garamond"/>
          <w:lang w:val="sq-AL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C0F5BFC"/>
    <w:multiLevelType w:val="multilevel"/>
    <w:tmpl w:val="470E4448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suff w:val="space"/>
      <w:lvlText w:val="%2."/>
      <w:lvlJc w:val="left"/>
      <w:pPr>
        <w:ind w:left="357" w:hanging="357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584" w:hanging="352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731" w:hanging="300"/>
      </w:pPr>
      <w:rPr>
        <w:rFonts w:hint="default"/>
      </w:rPr>
    </w:lvl>
    <w:lvl w:ilvl="4">
      <w:start w:val="1"/>
      <w:numFmt w:val="lowerLetter"/>
      <w:pStyle w:val="JuHa"/>
      <w:lvlText w:val="(%5)"/>
      <w:lvlJc w:val="left"/>
      <w:pPr>
        <w:ind w:left="975" w:hanging="340"/>
      </w:pPr>
      <w:rPr>
        <w:rFonts w:hint="default"/>
      </w:rPr>
    </w:lvl>
    <w:lvl w:ilvl="5">
      <w:start w:val="1"/>
      <w:numFmt w:val="lowerRoman"/>
      <w:pStyle w:val="JuHi"/>
      <w:suff w:val="space"/>
      <w:lvlText w:val="(%6)"/>
      <w:lvlJc w:val="left"/>
      <w:pPr>
        <w:ind w:left="1191" w:hanging="358"/>
      </w:pPr>
      <w:rPr>
        <w:rFonts w:hint="default"/>
      </w:rPr>
    </w:lvl>
    <w:lvl w:ilvl="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JuHalpha"/>
      <w:lvlText w:val="(%7)"/>
      <w:lvlJc w:val="left"/>
      <w:pPr>
        <w:ind w:left="1372" w:hanging="334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418" w:hanging="227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644" w:hanging="226"/>
      </w:pPr>
      <w:rPr>
        <w:rFonts w:ascii="Times New Roman" w:hAnsi="Times New Roman" w:cs="Times New Roman" w:hint="default"/>
        <w:color w:val="auto"/>
      </w:rPr>
    </w:lvl>
  </w:abstractNum>
  <w:abstractNum w:abstractNumId="10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218E0C8E"/>
    <w:multiLevelType w:val="hybridMultilevel"/>
    <w:tmpl w:val="3556AA94"/>
    <w:lvl w:ilvl="0" w:tplc="E23A48A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D5546B"/>
    <w:multiLevelType w:val="multilevel"/>
    <w:tmpl w:val="C8FE6436"/>
    <w:styleLink w:val="ECHRA1StyleList1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989571C"/>
    <w:multiLevelType w:val="multilevel"/>
    <w:tmpl w:val="EFC26858"/>
    <w:styleLink w:val="ECHRA1StyleBulletedSquare1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4472C4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>
    <w:nsid w:val="5032512D"/>
    <w:multiLevelType w:val="multilevel"/>
    <w:tmpl w:val="9B34AC6C"/>
    <w:styleLink w:val="ECHRA1StyleNumberedList1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pStyle w:val="Heading4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pStyle w:val="Heading5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pStyle w:val="Heading6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pStyle w:val="Heading7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pStyle w:val="Heading9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>
    <w:nsid w:val="67FD1241"/>
    <w:multiLevelType w:val="hybridMultilevel"/>
    <w:tmpl w:val="F6D86CC2"/>
    <w:lvl w:ilvl="0" w:tplc="E4205412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13"/>
  </w:num>
  <w:num w:numId="4">
    <w:abstractNumId w:val="16"/>
  </w:num>
  <w:num w:numId="5">
    <w:abstractNumId w:val="9"/>
  </w:num>
  <w:num w:numId="6">
    <w:abstractNumId w:val="14"/>
  </w:num>
  <w:num w:numId="7">
    <w:abstractNumId w:val="11"/>
  </w:num>
  <w:num w:numId="8">
    <w:abstractNumId w:val="10"/>
  </w:num>
  <w:num w:numId="9">
    <w:abstractNumId w:val="17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359"/>
    <w:rsid w:val="00042936"/>
    <w:rsid w:val="000460A0"/>
    <w:rsid w:val="00065CF6"/>
    <w:rsid w:val="00091FE8"/>
    <w:rsid w:val="000B0216"/>
    <w:rsid w:val="000E4AEB"/>
    <w:rsid w:val="000E4DEB"/>
    <w:rsid w:val="000F7A0B"/>
    <w:rsid w:val="00142808"/>
    <w:rsid w:val="00160622"/>
    <w:rsid w:val="00190C20"/>
    <w:rsid w:val="0019291B"/>
    <w:rsid w:val="0019558C"/>
    <w:rsid w:val="001958EE"/>
    <w:rsid w:val="001C63C7"/>
    <w:rsid w:val="001F4BE4"/>
    <w:rsid w:val="00207DBB"/>
    <w:rsid w:val="002420CF"/>
    <w:rsid w:val="0029022A"/>
    <w:rsid w:val="00290DCC"/>
    <w:rsid w:val="002A2806"/>
    <w:rsid w:val="002B1D21"/>
    <w:rsid w:val="002C24FB"/>
    <w:rsid w:val="002F1D48"/>
    <w:rsid w:val="002F31CA"/>
    <w:rsid w:val="00312296"/>
    <w:rsid w:val="00323DA2"/>
    <w:rsid w:val="00327946"/>
    <w:rsid w:val="0033644C"/>
    <w:rsid w:val="003573DB"/>
    <w:rsid w:val="0037457E"/>
    <w:rsid w:val="003826FC"/>
    <w:rsid w:val="003A3540"/>
    <w:rsid w:val="003A753D"/>
    <w:rsid w:val="003B354F"/>
    <w:rsid w:val="003B4EDF"/>
    <w:rsid w:val="003B5593"/>
    <w:rsid w:val="003C2D3D"/>
    <w:rsid w:val="003C44FB"/>
    <w:rsid w:val="003C5B02"/>
    <w:rsid w:val="003D7FE9"/>
    <w:rsid w:val="003E60F4"/>
    <w:rsid w:val="003F5A5B"/>
    <w:rsid w:val="004139E1"/>
    <w:rsid w:val="0041545C"/>
    <w:rsid w:val="00423A0A"/>
    <w:rsid w:val="00427B70"/>
    <w:rsid w:val="00430A2F"/>
    <w:rsid w:val="004376F8"/>
    <w:rsid w:val="00440FB1"/>
    <w:rsid w:val="0044111C"/>
    <w:rsid w:val="004955A4"/>
    <w:rsid w:val="004964A1"/>
    <w:rsid w:val="00497CE8"/>
    <w:rsid w:val="004A3F28"/>
    <w:rsid w:val="004A72A1"/>
    <w:rsid w:val="004B7BBD"/>
    <w:rsid w:val="004D2B89"/>
    <w:rsid w:val="004E5845"/>
    <w:rsid w:val="004F7922"/>
    <w:rsid w:val="00532262"/>
    <w:rsid w:val="00532F39"/>
    <w:rsid w:val="00564B9A"/>
    <w:rsid w:val="00566920"/>
    <w:rsid w:val="00573EBB"/>
    <w:rsid w:val="005954ED"/>
    <w:rsid w:val="00597B35"/>
    <w:rsid w:val="005A7DCE"/>
    <w:rsid w:val="005C267F"/>
    <w:rsid w:val="00603E66"/>
    <w:rsid w:val="006121DB"/>
    <w:rsid w:val="00630FD5"/>
    <w:rsid w:val="00631850"/>
    <w:rsid w:val="0066219A"/>
    <w:rsid w:val="00684AF7"/>
    <w:rsid w:val="00694101"/>
    <w:rsid w:val="006977F5"/>
    <w:rsid w:val="006E0A5A"/>
    <w:rsid w:val="00703015"/>
    <w:rsid w:val="00723AF0"/>
    <w:rsid w:val="007331D7"/>
    <w:rsid w:val="00735F0E"/>
    <w:rsid w:val="00740228"/>
    <w:rsid w:val="00750D26"/>
    <w:rsid w:val="0075265A"/>
    <w:rsid w:val="00762EDF"/>
    <w:rsid w:val="00765DA3"/>
    <w:rsid w:val="00790FDD"/>
    <w:rsid w:val="007B70BB"/>
    <w:rsid w:val="007F3908"/>
    <w:rsid w:val="00817AC4"/>
    <w:rsid w:val="00830817"/>
    <w:rsid w:val="00840F39"/>
    <w:rsid w:val="00873F40"/>
    <w:rsid w:val="00881450"/>
    <w:rsid w:val="00884195"/>
    <w:rsid w:val="008867D4"/>
    <w:rsid w:val="00891684"/>
    <w:rsid w:val="008A0D13"/>
    <w:rsid w:val="008D1C6F"/>
    <w:rsid w:val="008E2CB4"/>
    <w:rsid w:val="008E4359"/>
    <w:rsid w:val="008E481D"/>
    <w:rsid w:val="008F6584"/>
    <w:rsid w:val="008F67DD"/>
    <w:rsid w:val="00903758"/>
    <w:rsid w:val="00907FF9"/>
    <w:rsid w:val="00943708"/>
    <w:rsid w:val="00947AF5"/>
    <w:rsid w:val="009535C6"/>
    <w:rsid w:val="009710A6"/>
    <w:rsid w:val="00972AE0"/>
    <w:rsid w:val="00975A0D"/>
    <w:rsid w:val="00985548"/>
    <w:rsid w:val="00995442"/>
    <w:rsid w:val="009A2460"/>
    <w:rsid w:val="009A4A30"/>
    <w:rsid w:val="009C77B2"/>
    <w:rsid w:val="00A21106"/>
    <w:rsid w:val="00A54CD8"/>
    <w:rsid w:val="00A60C2D"/>
    <w:rsid w:val="00A637D3"/>
    <w:rsid w:val="00AB08A2"/>
    <w:rsid w:val="00AC08D1"/>
    <w:rsid w:val="00B174EE"/>
    <w:rsid w:val="00B71ED8"/>
    <w:rsid w:val="00B80292"/>
    <w:rsid w:val="00B85AC0"/>
    <w:rsid w:val="00B95EC2"/>
    <w:rsid w:val="00BB126F"/>
    <w:rsid w:val="00BE2FEE"/>
    <w:rsid w:val="00BE4E23"/>
    <w:rsid w:val="00BE5540"/>
    <w:rsid w:val="00BF2505"/>
    <w:rsid w:val="00BF54C2"/>
    <w:rsid w:val="00C00968"/>
    <w:rsid w:val="00C0118C"/>
    <w:rsid w:val="00C168BC"/>
    <w:rsid w:val="00C41AD3"/>
    <w:rsid w:val="00C43B8B"/>
    <w:rsid w:val="00C552FE"/>
    <w:rsid w:val="00C66170"/>
    <w:rsid w:val="00D031D5"/>
    <w:rsid w:val="00D05706"/>
    <w:rsid w:val="00D2237B"/>
    <w:rsid w:val="00D31CA4"/>
    <w:rsid w:val="00D34333"/>
    <w:rsid w:val="00D42958"/>
    <w:rsid w:val="00DA2FCB"/>
    <w:rsid w:val="00DC14E0"/>
    <w:rsid w:val="00DC7F0E"/>
    <w:rsid w:val="00DD6644"/>
    <w:rsid w:val="00DE19A3"/>
    <w:rsid w:val="00DE784C"/>
    <w:rsid w:val="00DF0765"/>
    <w:rsid w:val="00DF4357"/>
    <w:rsid w:val="00E26CBA"/>
    <w:rsid w:val="00E420A2"/>
    <w:rsid w:val="00E646C8"/>
    <w:rsid w:val="00E85171"/>
    <w:rsid w:val="00EA2D6A"/>
    <w:rsid w:val="00EC5D42"/>
    <w:rsid w:val="00EF3CD5"/>
    <w:rsid w:val="00EF4F51"/>
    <w:rsid w:val="00F07778"/>
    <w:rsid w:val="00F31DF8"/>
    <w:rsid w:val="00F33E66"/>
    <w:rsid w:val="00F36083"/>
    <w:rsid w:val="00F36A2D"/>
    <w:rsid w:val="00F411D1"/>
    <w:rsid w:val="00F85AA2"/>
    <w:rsid w:val="00FA666C"/>
    <w:rsid w:val="00FB0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C2B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8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Table Grid" w:semiHidden="0" w:uiPriority="59" w:unhideWhenUsed="0"/>
    <w:lsdException w:name="Table Theme" w:uiPriority="9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Normal">
    <w:name w:val="Normal"/>
    <w:qFormat/>
    <w:rsid w:val="00B80292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8"/>
    <w:rsid w:val="00F33E66"/>
    <w:pPr>
      <w:spacing w:before="480" w:after="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F33E66"/>
    <w:p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F33E66"/>
    <w:pPr>
      <w:spacing w:before="200" w:after="0" w:line="271" w:lineRule="auto"/>
      <w:ind w:left="720" w:hanging="432"/>
      <w:outlineLvl w:val="2"/>
    </w:pPr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F33E66"/>
    <w:pPr>
      <w:numPr>
        <w:ilvl w:val="3"/>
        <w:numId w:val="4"/>
      </w:numPr>
      <w:tabs>
        <w:tab w:val="clear" w:pos="1703"/>
      </w:tabs>
      <w:spacing w:before="200" w:after="0" w:line="240" w:lineRule="auto"/>
      <w:ind w:left="864" w:hanging="144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F33E66"/>
    <w:pPr>
      <w:numPr>
        <w:ilvl w:val="4"/>
        <w:numId w:val="4"/>
      </w:numPr>
      <w:tabs>
        <w:tab w:val="clear" w:pos="1987"/>
      </w:tabs>
      <w:spacing w:before="200" w:after="0" w:line="240" w:lineRule="auto"/>
      <w:ind w:left="1008" w:hanging="432"/>
      <w:outlineLvl w:val="4"/>
    </w:pPr>
    <w:rPr>
      <w:rFonts w:asciiTheme="majorHAnsi" w:eastAsiaTheme="majorEastAsia" w:hAnsiTheme="majorHAnsi" w:cstheme="majorBidi"/>
      <w:b/>
      <w:bCs/>
      <w:color w:val="808080"/>
      <w:lang w:val="en-GB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F33E66"/>
    <w:pPr>
      <w:numPr>
        <w:ilvl w:val="5"/>
        <w:numId w:val="4"/>
      </w:numPr>
      <w:tabs>
        <w:tab w:val="clear" w:pos="2271"/>
      </w:tabs>
      <w:spacing w:after="0" w:line="271" w:lineRule="auto"/>
      <w:ind w:left="1152" w:hanging="432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F33E66"/>
    <w:pPr>
      <w:numPr>
        <w:ilvl w:val="6"/>
        <w:numId w:val="4"/>
      </w:numPr>
      <w:tabs>
        <w:tab w:val="clear" w:pos="2555"/>
      </w:tabs>
      <w:spacing w:after="0" w:line="240" w:lineRule="auto"/>
      <w:ind w:left="1296" w:hanging="288"/>
      <w:outlineLvl w:val="6"/>
    </w:pPr>
    <w:rPr>
      <w:rFonts w:asciiTheme="majorHAnsi" w:eastAsiaTheme="majorEastAsia" w:hAnsiTheme="majorHAnsi" w:cstheme="majorBidi"/>
      <w:i/>
      <w:iCs/>
      <w:lang w:val="en-GB"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F33E66"/>
    <w:pPr>
      <w:numPr>
        <w:ilvl w:val="7"/>
        <w:numId w:val="4"/>
      </w:numPr>
      <w:tabs>
        <w:tab w:val="clear" w:pos="2839"/>
      </w:tabs>
      <w:spacing w:after="0" w:line="240" w:lineRule="auto"/>
      <w:ind w:left="1440" w:hanging="432"/>
      <w:outlineLvl w:val="7"/>
    </w:pPr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F33E66"/>
    <w:pPr>
      <w:numPr>
        <w:ilvl w:val="8"/>
        <w:numId w:val="4"/>
      </w:numPr>
      <w:tabs>
        <w:tab w:val="clear" w:pos="3123"/>
      </w:tabs>
      <w:spacing w:after="0" w:line="240" w:lineRule="auto"/>
      <w:ind w:left="1584" w:hanging="144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8"/>
    <w:qFormat/>
    <w:rsid w:val="00042936"/>
    <w:pPr>
      <w:ind w:left="720"/>
      <w:contextualSpacing/>
    </w:pPr>
  </w:style>
  <w:style w:type="paragraph" w:styleId="NoSpacing">
    <w:name w:val="No Spacing"/>
    <w:link w:val="NoSpacingChar"/>
    <w:uiPriority w:val="98"/>
    <w:qFormat/>
    <w:rsid w:val="003E60F4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8"/>
    <w:semiHidden/>
    <w:unhideWhenUsed/>
    <w:rsid w:val="00F077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F07778"/>
    <w:rPr>
      <w:rFonts w:ascii="Segoe UI" w:eastAsia="Calibri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8"/>
    <w:unhideWhenUsed/>
    <w:rsid w:val="003C2D3D"/>
    <w:rPr>
      <w:color w:val="0000FF"/>
      <w:u w:val="single"/>
    </w:rPr>
  </w:style>
  <w:style w:type="character" w:styleId="CommentReference">
    <w:name w:val="annotation reference"/>
    <w:basedOn w:val="DefaultParagraphFont"/>
    <w:uiPriority w:val="98"/>
    <w:semiHidden/>
    <w:unhideWhenUsed/>
    <w:rsid w:val="003745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unhideWhenUsed/>
    <w:rsid w:val="003745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37457E"/>
    <w:rPr>
      <w:rFonts w:ascii="Calibri" w:eastAsia="Calibri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unhideWhenUsed/>
    <w:rsid w:val="003745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37457E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E55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5540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8"/>
    <w:unhideWhenUsed/>
    <w:rsid w:val="00BE55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8"/>
    <w:rsid w:val="00BE5540"/>
    <w:rPr>
      <w:rFonts w:ascii="Calibri" w:eastAsia="Calibri" w:hAnsi="Calibri" w:cs="Times New Roman"/>
      <w:lang w:val="en-US"/>
    </w:rPr>
  </w:style>
  <w:style w:type="character" w:styleId="FootnoteReference">
    <w:name w:val="footnote reference"/>
    <w:basedOn w:val="DefaultParagraphFont"/>
    <w:uiPriority w:val="98"/>
    <w:semiHidden/>
    <w:rsid w:val="00F33E66"/>
    <w:rPr>
      <w:vertAlign w:val="superscript"/>
    </w:rPr>
  </w:style>
  <w:style w:type="paragraph" w:customStyle="1" w:styleId="FootnoteText1">
    <w:name w:val="Footnote Text1"/>
    <w:basedOn w:val="Normal"/>
    <w:next w:val="FootnoteText"/>
    <w:link w:val="FootnoteTextChar"/>
    <w:uiPriority w:val="99"/>
    <w:semiHidden/>
    <w:rsid w:val="00F33E66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1"/>
    <w:uiPriority w:val="98"/>
    <w:semiHidden/>
    <w:rsid w:val="00F33E66"/>
    <w:rPr>
      <w:sz w:val="20"/>
      <w:szCs w:val="20"/>
      <w:lang w:val="sq-AL"/>
    </w:rPr>
  </w:style>
  <w:style w:type="table" w:customStyle="1" w:styleId="ECHRListTable">
    <w:name w:val="ECHR_List_Table"/>
    <w:basedOn w:val="TableNormal"/>
    <w:uiPriority w:val="99"/>
    <w:rsid w:val="00F33E66"/>
    <w:pPr>
      <w:spacing w:after="0" w:line="240" w:lineRule="auto"/>
    </w:pPr>
    <w:rPr>
      <w:rFonts w:eastAsia="MS Mincho"/>
      <w:sz w:val="24"/>
      <w:szCs w:val="24"/>
      <w:lang w:val="en-US"/>
    </w:rPr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paragraph" w:styleId="FootnoteText">
    <w:name w:val="footnote text"/>
    <w:basedOn w:val="Normal"/>
    <w:link w:val="FootnoteTextChar1"/>
    <w:uiPriority w:val="98"/>
    <w:semiHidden/>
    <w:unhideWhenUsed/>
    <w:rsid w:val="00F33E66"/>
    <w:pPr>
      <w:spacing w:after="0" w:line="240" w:lineRule="auto"/>
    </w:pPr>
    <w:rPr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rsid w:val="00F33E66"/>
    <w:rPr>
      <w:rFonts w:ascii="Calibri" w:eastAsia="Calibri" w:hAnsi="Calibri" w:cs="Times New Roman"/>
      <w:sz w:val="20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8"/>
    <w:rsid w:val="00F33E66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F33E66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F33E66"/>
    <w:rPr>
      <w:rFonts w:asciiTheme="majorHAnsi" w:eastAsiaTheme="majorEastAsia" w:hAnsiTheme="majorHAnsi" w:cstheme="majorBidi"/>
      <w:b/>
      <w:bCs/>
      <w:color w:val="5F5F5F"/>
      <w:lang w:val="en-GB"/>
    </w:rPr>
  </w:style>
  <w:style w:type="character" w:customStyle="1" w:styleId="Heading4Char">
    <w:name w:val="Heading 4 Char"/>
    <w:basedOn w:val="DefaultParagraphFont"/>
    <w:link w:val="Heading4"/>
    <w:uiPriority w:val="98"/>
    <w:semiHidden/>
    <w:rsid w:val="00F33E66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F33E66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F33E66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F33E66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F33E66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F33E66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F33E66"/>
    <w:pPr>
      <w:tabs>
        <w:tab w:val="center" w:pos="851"/>
        <w:tab w:val="center" w:pos="6407"/>
      </w:tabs>
      <w:spacing w:before="720" w:after="0" w:line="240" w:lineRule="auto"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customStyle="1" w:styleId="JuPara">
    <w:name w:val="Ju_Para"/>
    <w:aliases w:val="_Para"/>
    <w:basedOn w:val="NormalJustified"/>
    <w:link w:val="JuParaChar"/>
    <w:uiPriority w:val="4"/>
    <w:qFormat/>
    <w:rsid w:val="00F33E66"/>
  </w:style>
  <w:style w:type="character" w:styleId="PageNumber">
    <w:name w:val="page number"/>
    <w:uiPriority w:val="98"/>
    <w:semiHidden/>
    <w:rsid w:val="00F33E66"/>
    <w:rPr>
      <w:sz w:val="18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F33E66"/>
    <w:pPr>
      <w:keepNext/>
      <w:keepLines/>
      <w:spacing w:after="240"/>
      <w:jc w:val="center"/>
      <w:outlineLvl w:val="0"/>
    </w:pPr>
    <w:rPr>
      <w:rFonts w:asciiTheme="majorHAnsi" w:hAnsiTheme="majorHAnsi"/>
      <w:sz w:val="28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F33E66"/>
    <w:pPr>
      <w:keepNext/>
      <w:keepLines/>
      <w:spacing w:after="280"/>
      <w:jc w:val="center"/>
    </w:pPr>
    <w:rPr>
      <w:rFonts w:asciiTheme="majorHAnsi" w:hAnsiTheme="majorHAnsi"/>
    </w:r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F33E66"/>
    <w:pPr>
      <w:keepNext/>
      <w:keepLines/>
      <w:spacing w:before="1320" w:after="280" w:line="240" w:lineRule="auto"/>
      <w:contextualSpacing/>
      <w:jc w:val="center"/>
    </w:pPr>
    <w:rPr>
      <w:rFonts w:asciiTheme="minorHAnsi" w:eastAsiaTheme="minorHAnsi" w:hAnsiTheme="minorHAnsi" w:cstheme="minorBidi"/>
      <w:b/>
      <w:sz w:val="24"/>
      <w:szCs w:val="24"/>
      <w:lang w:val="en-GB"/>
    </w:rPr>
  </w:style>
  <w:style w:type="paragraph" w:customStyle="1" w:styleId="JuHeader">
    <w:name w:val="Ju_Header"/>
    <w:aliases w:val="_Header"/>
    <w:basedOn w:val="Header"/>
    <w:uiPriority w:val="29"/>
    <w:qFormat/>
    <w:rsid w:val="00F33E66"/>
    <w:pPr>
      <w:tabs>
        <w:tab w:val="clear" w:pos="4513"/>
        <w:tab w:val="clear" w:pos="9026"/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paragraph" w:customStyle="1" w:styleId="DecList">
    <w:name w:val="Dec_List"/>
    <w:aliases w:val="_List"/>
    <w:basedOn w:val="JuList"/>
    <w:uiPriority w:val="22"/>
    <w:rsid w:val="00F33E66"/>
  </w:style>
  <w:style w:type="paragraph" w:customStyle="1" w:styleId="NormalJustified">
    <w:name w:val="Normal_Justified"/>
    <w:basedOn w:val="Normal"/>
    <w:semiHidden/>
    <w:rsid w:val="00F33E66"/>
    <w:pPr>
      <w:spacing w:after="0" w:line="240" w:lineRule="auto"/>
      <w:jc w:val="both"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F33E66"/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F33E66"/>
    <w:pPr>
      <w:keepNext/>
      <w:keepLines/>
      <w:tabs>
        <w:tab w:val="right" w:pos="7938"/>
      </w:tabs>
      <w:jc w:val="center"/>
    </w:pPr>
    <w:rPr>
      <w:i/>
    </w:rPr>
  </w:style>
  <w:style w:type="table" w:customStyle="1" w:styleId="ECHRDNTable">
    <w:name w:val="ECHR_DN_Table"/>
    <w:basedOn w:val="TableNormal"/>
    <w:uiPriority w:val="99"/>
    <w:rsid w:val="00F33E66"/>
    <w:pPr>
      <w:spacing w:after="0" w:line="240" w:lineRule="auto"/>
    </w:pPr>
    <w:rPr>
      <w:sz w:val="24"/>
      <w:szCs w:val="24"/>
      <w:lang w:val="en-US"/>
    </w:rPr>
    <w:tblPr>
      <w:jc w:val="center"/>
      <w:tblInd w:w="0" w:type="dxa"/>
      <w:tblBorders>
        <w:left w:val="single" w:sz="4" w:space="0" w:color="323E4F" w:themeColor="text2" w:themeShade="BF"/>
        <w:bottom w:val="single" w:sz="4" w:space="0" w:color="323E4F" w:themeColor="text2" w:themeShade="BF"/>
        <w:right w:val="single" w:sz="4" w:space="0" w:color="323E4F" w:themeColor="text2" w:themeShade="BF"/>
        <w:insideH w:val="single" w:sz="4" w:space="0" w:color="323E4F" w:themeColor="text2" w:themeShade="BF"/>
        <w:insideV w:val="single" w:sz="4" w:space="0" w:color="323E4F" w:themeColor="text2" w:themeShade="BF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Theme="majorHAnsi" w:hAnsiTheme="majorHAnsi"/>
        <w:b/>
        <w:i w:val="0"/>
        <w:color w:val="7B7B7B" w:themeColor="accent3" w:themeShade="BF"/>
        <w:sz w:val="24"/>
      </w:rPr>
      <w:tblPr/>
      <w:tcPr>
        <w:tcBorders>
          <w:top w:val="single" w:sz="4" w:space="0" w:color="323E4F" w:themeColor="text2" w:themeShade="BF"/>
          <w:left w:val="single" w:sz="4" w:space="0" w:color="323E4F" w:themeColor="text2" w:themeShade="BF"/>
          <w:bottom w:val="nil"/>
          <w:right w:val="single" w:sz="4" w:space="0" w:color="323E4F" w:themeColor="text2" w:themeShade="BF"/>
          <w:insideH w:val="nil"/>
          <w:insideV w:val="nil"/>
          <w:tl2br w:val="nil"/>
          <w:tr2bl w:val="nil"/>
        </w:tcBorders>
        <w:shd w:val="clear" w:color="auto" w:fill="D0CECE" w:themeFill="background2" w:themeFillShade="E6"/>
      </w:tcPr>
    </w:tblStylePr>
  </w:style>
  <w:style w:type="numbering" w:customStyle="1" w:styleId="ECHRA1StyleBulletedSquare">
    <w:name w:val="ECHR_A1_Style_Bulleted_Square"/>
    <w:basedOn w:val="NoList"/>
    <w:rsid w:val="00F33E66"/>
  </w:style>
  <w:style w:type="numbering" w:customStyle="1" w:styleId="ECHRA1StyleList">
    <w:name w:val="ECHR_A1_Style_List"/>
    <w:basedOn w:val="NoList"/>
    <w:uiPriority w:val="99"/>
    <w:rsid w:val="00F33E66"/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F33E66"/>
    <w:pPr>
      <w:keepNext/>
      <w:spacing w:before="100" w:beforeAutospacing="1" w:after="120" w:line="240" w:lineRule="auto"/>
      <w:contextualSpacing/>
      <w:jc w:val="center"/>
    </w:pPr>
    <w:rPr>
      <w:rFonts w:asciiTheme="minorHAnsi" w:eastAsiaTheme="minorHAnsi" w:hAnsiTheme="minorHAnsi" w:cstheme="minorBidi"/>
      <w:b/>
      <w:sz w:val="20"/>
      <w:szCs w:val="24"/>
      <w:lang w:val="en-GB"/>
    </w:rPr>
  </w:style>
  <w:style w:type="numbering" w:customStyle="1" w:styleId="ECHRA1StyleNumberedList">
    <w:name w:val="ECHR_A1_Style_Numbered_List"/>
    <w:basedOn w:val="NoList"/>
    <w:rsid w:val="00F33E66"/>
  </w:style>
  <w:style w:type="table" w:customStyle="1" w:styleId="ECHRHeaderTable">
    <w:name w:val="ECHR_Header_Table"/>
    <w:basedOn w:val="TableNormal"/>
    <w:uiPriority w:val="99"/>
    <w:rsid w:val="00F33E66"/>
    <w:pPr>
      <w:spacing w:after="0" w:line="240" w:lineRule="auto"/>
    </w:pPr>
    <w:rPr>
      <w:sz w:val="24"/>
      <w:szCs w:val="24"/>
      <w:lang w:val="en-US"/>
    </w:rPr>
    <w:tblPr>
      <w:tblInd w:w="-1474" w:type="dxa"/>
      <w:tblBorders>
        <w:bottom w:val="single" w:sz="6" w:space="0" w:color="323E4F" w:themeColor="text2" w:themeShade="BF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F33E66"/>
    <w:pPr>
      <w:numPr>
        <w:numId w:val="5"/>
      </w:numPr>
    </w:pPr>
  </w:style>
  <w:style w:type="paragraph" w:customStyle="1" w:styleId="JuInitialled">
    <w:name w:val="Ju_Initialled"/>
    <w:aliases w:val="_Right"/>
    <w:basedOn w:val="Normal"/>
    <w:uiPriority w:val="31"/>
    <w:qFormat/>
    <w:rsid w:val="00F33E66"/>
    <w:pPr>
      <w:tabs>
        <w:tab w:val="center" w:pos="6407"/>
      </w:tabs>
      <w:spacing w:before="720" w:after="0" w:line="240" w:lineRule="auto"/>
      <w:jc w:val="right"/>
    </w:pPr>
    <w:rPr>
      <w:rFonts w:asciiTheme="minorHAnsi" w:eastAsiaTheme="minorHAnsi" w:hAnsiTheme="minorHAnsi" w:cstheme="minorBidi"/>
      <w:sz w:val="24"/>
      <w:szCs w:val="24"/>
      <w:lang w:val="en-GB"/>
    </w:rPr>
  </w:style>
  <w:style w:type="table" w:customStyle="1" w:styleId="ECHRHeaderTableReduced">
    <w:name w:val="ECHR_Header_Table_Reduced"/>
    <w:basedOn w:val="TableNormal"/>
    <w:uiPriority w:val="99"/>
    <w:rsid w:val="00F33E66"/>
    <w:pPr>
      <w:spacing w:after="0" w:line="240" w:lineRule="auto"/>
    </w:pPr>
    <w:rPr>
      <w:sz w:val="24"/>
      <w:szCs w:val="24"/>
      <w:lang w:val="en-US"/>
    </w:rPr>
    <w:tblPr>
      <w:tblInd w:w="-1474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323E4F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323E4F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JUNAMES">
    <w:name w:val="JU_NAMES"/>
    <w:aliases w:val="_Ju_Names"/>
    <w:uiPriority w:val="33"/>
    <w:qFormat/>
    <w:rsid w:val="00F33E66"/>
    <w:rPr>
      <w:caps w:val="0"/>
      <w:smallCaps/>
    </w:rPr>
  </w:style>
  <w:style w:type="character" w:customStyle="1" w:styleId="JuITMark">
    <w:name w:val="Ju_ITMark"/>
    <w:aliases w:val="_ITMark"/>
    <w:basedOn w:val="DefaultParagraphFont"/>
    <w:uiPriority w:val="43"/>
    <w:qFormat/>
    <w:rsid w:val="00F33E66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table" w:customStyle="1" w:styleId="ECHRTable2019">
    <w:name w:val="ECHR_Table_2019"/>
    <w:basedOn w:val="TableNormal"/>
    <w:uiPriority w:val="99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jc w:val="center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EDEDE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A5A5A5" w:themeColor="accent3"/>
          <w:left w:val="single" w:sz="4" w:space="0" w:color="A5A5A5" w:themeColor="accent3"/>
          <w:bottom w:val="single" w:sz="8" w:space="0" w:color="A5A5A5" w:themeColor="accent3"/>
          <w:right w:val="single" w:sz="4" w:space="0" w:color="A5A5A5" w:themeColor="accent3"/>
          <w:insideH w:val="nil"/>
          <w:insideV w:val="single" w:sz="4" w:space="0" w:color="A5A5A5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B3838" w:themeColor="background2" w:themeShade="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  <w:tl2br w:val="nil"/>
          <w:tr2bl w:val="nil"/>
        </w:tcBorders>
        <w:shd w:val="clear" w:color="auto" w:fill="D5DCE4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  <w:tl2br w:val="nil"/>
          <w:tr2bl w:val="nil"/>
        </w:tcBorders>
        <w:shd w:val="clear" w:color="auto" w:fill="D5DCE4" w:themeFill="text2" w:themeFillTint="33"/>
      </w:tcPr>
    </w:tblStylePr>
    <w:tblStylePr w:type="band2Horz"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single" w:sz="4" w:space="0" w:color="A5A5A5" w:themeColor="accent3"/>
          <w:insideV w:val="single" w:sz="4" w:space="0" w:color="A5A5A5" w:themeColor="accent3"/>
          <w:tl2br w:val="nil"/>
          <w:tr2bl w:val="nil"/>
        </w:tcBorders>
        <w:shd w:val="clear" w:color="auto" w:fill="D5DCE4" w:themeFill="text2" w:themeFillTint="33"/>
      </w:tcPr>
    </w:tblStyle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F33E66"/>
    <w:pPr>
      <w:tabs>
        <w:tab w:val="left" w:pos="907"/>
        <w:tab w:val="left" w:pos="1701"/>
        <w:tab w:val="right" w:pos="7371"/>
      </w:tabs>
      <w:spacing w:before="240" w:after="0" w:line="240" w:lineRule="auto"/>
      <w:ind w:left="397" w:hanging="397"/>
    </w:pPr>
    <w:rPr>
      <w:rFonts w:asciiTheme="minorHAnsi" w:eastAsiaTheme="minorHAnsi" w:hAnsiTheme="minorHAnsi" w:cstheme="minorBidi"/>
      <w:sz w:val="24"/>
      <w:szCs w:val="24"/>
      <w:lang w:val="en-GB" w:bidi="en-US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F33E66"/>
  </w:style>
  <w:style w:type="paragraph" w:customStyle="1" w:styleId="JuHA0">
    <w:name w:val="Ju_H_A"/>
    <w:aliases w:val="_Head_3"/>
    <w:basedOn w:val="Heading3"/>
    <w:next w:val="JuPara"/>
    <w:uiPriority w:val="17"/>
    <w:qFormat/>
    <w:rsid w:val="00F33E66"/>
  </w:style>
  <w:style w:type="paragraph" w:customStyle="1" w:styleId="JuH1">
    <w:name w:val="Ju_H_1."/>
    <w:aliases w:val="_Head_4"/>
    <w:basedOn w:val="Heading4"/>
    <w:next w:val="JuPara"/>
    <w:uiPriority w:val="17"/>
    <w:rsid w:val="00F33E66"/>
    <w:pPr>
      <w:numPr>
        <w:numId w:val="5"/>
      </w:numPr>
      <w:ind w:left="864" w:hanging="144"/>
    </w:pPr>
  </w:style>
  <w:style w:type="paragraph" w:customStyle="1" w:styleId="JuHa">
    <w:name w:val="Ju_H_a"/>
    <w:aliases w:val="_Head_5"/>
    <w:basedOn w:val="Heading5"/>
    <w:next w:val="JuPara"/>
    <w:uiPriority w:val="17"/>
    <w:rsid w:val="00F33E66"/>
    <w:pPr>
      <w:numPr>
        <w:numId w:val="5"/>
      </w:numPr>
      <w:ind w:left="1008" w:hanging="432"/>
    </w:pPr>
  </w:style>
  <w:style w:type="paragraph" w:customStyle="1" w:styleId="JuHi">
    <w:name w:val="Ju_H_i"/>
    <w:aliases w:val="_Head_6"/>
    <w:basedOn w:val="Heading6"/>
    <w:next w:val="JuPara"/>
    <w:uiPriority w:val="17"/>
    <w:rsid w:val="00F33E66"/>
    <w:pPr>
      <w:numPr>
        <w:numId w:val="5"/>
      </w:numPr>
      <w:ind w:left="1152" w:hanging="432"/>
    </w:pPr>
  </w:style>
  <w:style w:type="paragraph" w:customStyle="1" w:styleId="JuHalpha">
    <w:name w:val="Ju_H_alpha"/>
    <w:aliases w:val="_Head_7"/>
    <w:basedOn w:val="Heading7"/>
    <w:next w:val="JuPara"/>
    <w:uiPriority w:val="17"/>
    <w:rsid w:val="00F33E66"/>
    <w:pPr>
      <w:numPr>
        <w:numId w:val="5"/>
      </w:numPr>
      <w:ind w:left="1296" w:hanging="288"/>
    </w:pPr>
  </w:style>
  <w:style w:type="paragraph" w:customStyle="1" w:styleId="JuH">
    <w:name w:val="Ju_H_–"/>
    <w:aliases w:val="_Head_8"/>
    <w:basedOn w:val="Heading8"/>
    <w:next w:val="JuPara"/>
    <w:uiPriority w:val="17"/>
    <w:rsid w:val="00F33E66"/>
    <w:pPr>
      <w:numPr>
        <w:numId w:val="5"/>
      </w:numPr>
      <w:ind w:left="1440" w:hanging="432"/>
    </w:pPr>
  </w:style>
  <w:style w:type="paragraph" w:customStyle="1" w:styleId="JuParaLast">
    <w:name w:val="Ju_Para_Last"/>
    <w:aliases w:val="_Para_Spaced"/>
    <w:basedOn w:val="NormalJustified"/>
    <w:uiPriority w:val="5"/>
    <w:qFormat/>
    <w:rsid w:val="00F33E66"/>
  </w:style>
  <w:style w:type="table" w:customStyle="1" w:styleId="ECHRTableBoxHeader">
    <w:name w:val="ECHR_Table_Box_Header"/>
    <w:basedOn w:val="TableNormal"/>
    <w:rsid w:val="00F33E66"/>
    <w:pPr>
      <w:spacing w:after="0" w:line="240" w:lineRule="auto"/>
    </w:pPr>
    <w:rPr>
      <w:rFonts w:ascii="Verdana" w:eastAsia="Times New Roman" w:hAnsi="Verdana" w:cs="Times New Roman"/>
      <w:sz w:val="20"/>
      <w:szCs w:val="20"/>
      <w:lang w:val="en-GB"/>
    </w:rPr>
    <w:tblPr>
      <w:tblInd w:w="0" w:type="dxa"/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E7E6E6" w:themeFill="background2"/>
    </w:tcPr>
    <w:tblStylePr w:type="firstCol">
      <w:rPr>
        <w:b/>
        <w:color w:val="A5A5A5" w:themeColor="accent3"/>
      </w:rPr>
    </w:tblStylePr>
  </w:style>
  <w:style w:type="paragraph" w:customStyle="1" w:styleId="JuJudges">
    <w:name w:val="Ju_Judges"/>
    <w:aliases w:val="_Judges"/>
    <w:basedOn w:val="Normal"/>
    <w:uiPriority w:val="32"/>
    <w:qFormat/>
    <w:rsid w:val="00F33E66"/>
    <w:pPr>
      <w:tabs>
        <w:tab w:val="left" w:pos="567"/>
        <w:tab w:val="left" w:pos="1134"/>
      </w:tabs>
      <w:spacing w:after="0" w:line="240" w:lineRule="auto"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customStyle="1" w:styleId="JuList">
    <w:name w:val="Ju_List"/>
    <w:aliases w:val="_List_1"/>
    <w:basedOn w:val="NormalJustified"/>
    <w:uiPriority w:val="23"/>
    <w:qFormat/>
    <w:rsid w:val="00F33E66"/>
    <w:pPr>
      <w:numPr>
        <w:numId w:val="3"/>
      </w:numPr>
      <w:tabs>
        <w:tab w:val="clear" w:pos="340"/>
      </w:tabs>
      <w:ind w:left="0" w:firstLine="0"/>
    </w:pPr>
  </w:style>
  <w:style w:type="paragraph" w:customStyle="1" w:styleId="JuLista">
    <w:name w:val="Ju_List_a"/>
    <w:aliases w:val="_List_2"/>
    <w:basedOn w:val="NormalJustified"/>
    <w:uiPriority w:val="23"/>
    <w:rsid w:val="00F33E66"/>
    <w:pPr>
      <w:numPr>
        <w:ilvl w:val="1"/>
        <w:numId w:val="3"/>
      </w:numPr>
      <w:tabs>
        <w:tab w:val="clear" w:pos="680"/>
      </w:tabs>
      <w:ind w:left="0" w:firstLine="0"/>
    </w:pPr>
  </w:style>
  <w:style w:type="paragraph" w:customStyle="1" w:styleId="JuListi">
    <w:name w:val="Ju_List_i"/>
    <w:aliases w:val="_List_3"/>
    <w:basedOn w:val="NormalJustified"/>
    <w:uiPriority w:val="23"/>
    <w:rsid w:val="00F33E66"/>
    <w:pPr>
      <w:numPr>
        <w:ilvl w:val="2"/>
        <w:numId w:val="3"/>
      </w:numPr>
      <w:ind w:left="0" w:firstLine="0"/>
    </w:pPr>
  </w:style>
  <w:style w:type="table" w:customStyle="1" w:styleId="ECHRTableFax">
    <w:name w:val="ECHR_Table_Fax"/>
    <w:basedOn w:val="TableNormal"/>
    <w:uiPriority w:val="99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Ind w:w="-680" w:type="dxa"/>
      <w:tblBorders>
        <w:insideH w:val="single" w:sz="4" w:space="0" w:color="44546A" w:themeColor="text2"/>
        <w:insideV w:val="single" w:sz="4" w:space="0" w:color="44546A" w:themeColor="text2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ForInternalUse">
    <w:name w:val="ECHR_Table_For_Internal_Use"/>
    <w:basedOn w:val="TableNormal"/>
    <w:uiPriority w:val="99"/>
    <w:rsid w:val="00F33E66"/>
    <w:pPr>
      <w:spacing w:after="0" w:line="240" w:lineRule="auto"/>
    </w:pPr>
    <w:rPr>
      <w:color w:val="222A35" w:themeColor="text2" w:themeShade="80"/>
      <w:sz w:val="18"/>
      <w:szCs w:val="24"/>
      <w:lang w:val="en-US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323E4F" w:themeColor="text2" w:themeShade="BF"/>
          <w:left w:val="single" w:sz="4" w:space="0" w:color="323E4F" w:themeColor="text2" w:themeShade="BF"/>
          <w:bottom w:val="single" w:sz="4" w:space="0" w:color="323E4F" w:themeColor="text2" w:themeShade="BF"/>
          <w:right w:val="single" w:sz="4" w:space="0" w:color="323E4F" w:themeColor="text2" w:themeShade="BF"/>
          <w:insideH w:val="single" w:sz="4" w:space="0" w:color="323E4F" w:themeColor="text2" w:themeShade="BF"/>
          <w:insideV w:val="single" w:sz="4" w:space="0" w:color="323E4F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323E4F" w:themeColor="text2" w:themeShade="BF"/>
          <w:left w:val="single" w:sz="4" w:space="0" w:color="323E4F" w:themeColor="text2" w:themeShade="BF"/>
          <w:bottom w:val="single" w:sz="4" w:space="0" w:color="323E4F" w:themeColor="text2" w:themeShade="BF"/>
          <w:right w:val="single" w:sz="4" w:space="0" w:color="323E4F" w:themeColor="text2" w:themeShade="BF"/>
          <w:insideH w:val="single" w:sz="4" w:space="0" w:color="323E4F" w:themeColor="text2" w:themeShade="BF"/>
          <w:insideV w:val="single" w:sz="4" w:space="0" w:color="323E4F" w:themeColor="text2" w:themeShade="BF"/>
          <w:tl2br w:val="nil"/>
          <w:tr2bl w:val="nil"/>
        </w:tcBorders>
      </w:tcPr>
    </w:tblStylePr>
  </w:style>
  <w:style w:type="table" w:customStyle="1" w:styleId="ECHRTableMemo">
    <w:name w:val="ECHR_Table_Memo"/>
    <w:basedOn w:val="TableNormal"/>
    <w:uiPriority w:val="99"/>
    <w:rsid w:val="00F33E66"/>
    <w:pPr>
      <w:spacing w:after="0" w:line="240" w:lineRule="auto"/>
    </w:pPr>
    <w:rPr>
      <w:sz w:val="24"/>
      <w:szCs w:val="24"/>
      <w:lang w:val="en-US"/>
    </w:rPr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323E4F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Title">
    <w:name w:val="Title"/>
    <w:basedOn w:val="Normal"/>
    <w:next w:val="Normal"/>
    <w:link w:val="TitleChar"/>
    <w:uiPriority w:val="98"/>
    <w:qFormat/>
    <w:rsid w:val="00F33E66"/>
    <w:pPr>
      <w:pBdr>
        <w:bottom w:val="single" w:sz="4" w:space="1" w:color="auto"/>
      </w:pBdr>
      <w:spacing w:after="0"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character" w:customStyle="1" w:styleId="TitleChar">
    <w:name w:val="Title Char"/>
    <w:basedOn w:val="DefaultParagraphFont"/>
    <w:link w:val="Title"/>
    <w:uiPriority w:val="98"/>
    <w:rsid w:val="00F33E66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styleId="Subtitle">
    <w:name w:val="Subtitle"/>
    <w:basedOn w:val="Normal"/>
    <w:next w:val="Normal"/>
    <w:link w:val="SubtitleChar"/>
    <w:uiPriority w:val="98"/>
    <w:qFormat/>
    <w:rsid w:val="00F33E66"/>
    <w:pPr>
      <w:spacing w:after="600" w:line="240" w:lineRule="auto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character" w:customStyle="1" w:styleId="SubtitleChar">
    <w:name w:val="Subtitle Char"/>
    <w:basedOn w:val="DefaultParagraphFont"/>
    <w:link w:val="Subtitle"/>
    <w:uiPriority w:val="98"/>
    <w:rsid w:val="00F33E66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character" w:styleId="Strong">
    <w:name w:val="Strong"/>
    <w:uiPriority w:val="98"/>
    <w:qFormat/>
    <w:rsid w:val="00F33E66"/>
    <w:rPr>
      <w:b/>
      <w:bCs/>
    </w:rPr>
  </w:style>
  <w:style w:type="character" w:styleId="Emphasis">
    <w:name w:val="Emphasis"/>
    <w:uiPriority w:val="98"/>
    <w:qFormat/>
    <w:rsid w:val="00F33E66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customStyle="1" w:styleId="NoSpacingChar">
    <w:name w:val="No Spacing Char"/>
    <w:basedOn w:val="DefaultParagraphFont"/>
    <w:link w:val="NoSpacing"/>
    <w:uiPriority w:val="98"/>
    <w:rsid w:val="00F33E66"/>
    <w:rPr>
      <w:rFonts w:ascii="Calibri" w:eastAsia="Calibri" w:hAnsi="Calibri" w:cs="Times New Roman"/>
      <w:lang w:val="en-US"/>
    </w:rPr>
  </w:style>
  <w:style w:type="paragraph" w:styleId="Quote">
    <w:name w:val="Quote"/>
    <w:basedOn w:val="Normal"/>
    <w:next w:val="Normal"/>
    <w:link w:val="QuoteChar"/>
    <w:uiPriority w:val="98"/>
    <w:qFormat/>
    <w:rsid w:val="00F33E66"/>
    <w:pPr>
      <w:spacing w:before="200" w:after="0" w:line="240" w:lineRule="auto"/>
      <w:ind w:left="360" w:right="360"/>
    </w:pPr>
    <w:rPr>
      <w:rFonts w:asciiTheme="minorHAnsi" w:eastAsiaTheme="minorHAnsi" w:hAnsiTheme="minorHAnsi" w:cstheme="minorBidi"/>
      <w:i/>
      <w:iCs/>
      <w:sz w:val="24"/>
      <w:szCs w:val="24"/>
      <w:lang w:val="en-GB" w:bidi="en-US"/>
    </w:rPr>
  </w:style>
  <w:style w:type="character" w:customStyle="1" w:styleId="QuoteChar">
    <w:name w:val="Quote Char"/>
    <w:basedOn w:val="DefaultParagraphFont"/>
    <w:link w:val="Quote"/>
    <w:uiPriority w:val="98"/>
    <w:rsid w:val="00F33E66"/>
    <w:rPr>
      <w:i/>
      <w:iCs/>
      <w:sz w:val="24"/>
      <w:szCs w:val="24"/>
      <w:lang w:val="en-GB" w:bidi="en-US"/>
    </w:rPr>
  </w:style>
  <w:style w:type="paragraph" w:styleId="IntenseQuote">
    <w:name w:val="Intense Quote"/>
    <w:basedOn w:val="Normal"/>
    <w:next w:val="Normal"/>
    <w:link w:val="IntenseQuoteChar"/>
    <w:uiPriority w:val="98"/>
    <w:qFormat/>
    <w:rsid w:val="00F33E66"/>
    <w:pPr>
      <w:pBdr>
        <w:bottom w:val="single" w:sz="4" w:space="1" w:color="auto"/>
      </w:pBdr>
      <w:spacing w:before="200" w:after="280" w:line="240" w:lineRule="auto"/>
      <w:ind w:left="1008" w:right="1152"/>
    </w:pPr>
    <w:rPr>
      <w:rFonts w:asciiTheme="minorHAnsi" w:eastAsiaTheme="minorHAnsi" w:hAnsiTheme="minorHAnsi" w:cstheme="minorBidi"/>
      <w:b/>
      <w:bCs/>
      <w:i/>
      <w:iCs/>
      <w:sz w:val="24"/>
      <w:szCs w:val="24"/>
      <w:lang w:val="en-GB"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rsid w:val="00F33E66"/>
    <w:rPr>
      <w:b/>
      <w:bCs/>
      <w:i/>
      <w:iCs/>
      <w:sz w:val="24"/>
      <w:szCs w:val="24"/>
      <w:lang w:val="en-GB" w:bidi="en-US"/>
    </w:rPr>
  </w:style>
  <w:style w:type="character" w:styleId="SubtleEmphasis">
    <w:name w:val="Subtle Emphasis"/>
    <w:uiPriority w:val="98"/>
    <w:qFormat/>
    <w:rsid w:val="00F33E66"/>
    <w:rPr>
      <w:i/>
      <w:iCs/>
    </w:rPr>
  </w:style>
  <w:style w:type="character" w:styleId="IntenseEmphasis">
    <w:name w:val="Intense Emphasis"/>
    <w:uiPriority w:val="98"/>
    <w:qFormat/>
    <w:rsid w:val="00F33E66"/>
    <w:rPr>
      <w:b/>
      <w:bCs/>
    </w:rPr>
  </w:style>
  <w:style w:type="character" w:styleId="SubtleReference">
    <w:name w:val="Subtle Reference"/>
    <w:uiPriority w:val="98"/>
    <w:qFormat/>
    <w:rsid w:val="00F33E66"/>
    <w:rPr>
      <w:smallCaps/>
    </w:rPr>
  </w:style>
  <w:style w:type="character" w:styleId="IntenseReference">
    <w:name w:val="Intense Reference"/>
    <w:uiPriority w:val="98"/>
    <w:qFormat/>
    <w:rsid w:val="00F33E66"/>
    <w:rPr>
      <w:smallCaps/>
      <w:spacing w:val="5"/>
      <w:u w:val="single"/>
    </w:rPr>
  </w:style>
  <w:style w:type="character" w:styleId="BookTitle">
    <w:name w:val="Book Title"/>
    <w:uiPriority w:val="98"/>
    <w:qFormat/>
    <w:rsid w:val="00F33E66"/>
    <w:rPr>
      <w:i/>
      <w:iCs/>
      <w:smallCaps/>
      <w:spacing w:val="5"/>
    </w:rPr>
  </w:style>
  <w:style w:type="paragraph" w:styleId="TOCHeading">
    <w:name w:val="TOC Heading"/>
    <w:basedOn w:val="Normal"/>
    <w:next w:val="Normal"/>
    <w:uiPriority w:val="98"/>
    <w:semiHidden/>
    <w:qFormat/>
    <w:rsid w:val="00F33E66"/>
    <w:pPr>
      <w:keepNext/>
      <w:keepLines/>
    </w:pPr>
    <w:rPr>
      <w:rFonts w:asciiTheme="minorHAnsi" w:eastAsiaTheme="minorHAnsi" w:hAnsiTheme="minorHAnsi" w:cstheme="minorBidi"/>
      <w:color w:val="2E74B5" w:themeColor="accent1" w:themeShade="BF"/>
    </w:rPr>
  </w:style>
  <w:style w:type="numbering" w:styleId="111111">
    <w:name w:val="Outline List 2"/>
    <w:basedOn w:val="NoList"/>
    <w:uiPriority w:val="99"/>
    <w:semiHidden/>
    <w:unhideWhenUsed/>
    <w:rsid w:val="00F33E66"/>
    <w:pPr>
      <w:numPr>
        <w:numId w:val="6"/>
      </w:numPr>
    </w:pPr>
  </w:style>
  <w:style w:type="numbering" w:styleId="1ai">
    <w:name w:val="Outline List 1"/>
    <w:basedOn w:val="NoList"/>
    <w:uiPriority w:val="99"/>
    <w:semiHidden/>
    <w:unhideWhenUsed/>
    <w:rsid w:val="00F33E66"/>
    <w:pPr>
      <w:numPr>
        <w:numId w:val="7"/>
      </w:numPr>
    </w:pPr>
  </w:style>
  <w:style w:type="numbering" w:styleId="ArticleSection">
    <w:name w:val="Outline List 3"/>
    <w:basedOn w:val="NoList"/>
    <w:uiPriority w:val="99"/>
    <w:semiHidden/>
    <w:unhideWhenUsed/>
    <w:rsid w:val="00F33E66"/>
    <w:pPr>
      <w:numPr>
        <w:numId w:val="8"/>
      </w:numPr>
    </w:pPr>
  </w:style>
  <w:style w:type="paragraph" w:styleId="Bibliography">
    <w:name w:val="Bibliography"/>
    <w:basedOn w:val="Normal"/>
    <w:next w:val="Normal"/>
    <w:uiPriority w:val="98"/>
    <w:semiHidden/>
    <w:rsid w:val="00F33E66"/>
    <w:pPr>
      <w:spacing w:after="0" w:line="240" w:lineRule="auto"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BlockText">
    <w:name w:val="Block Text"/>
    <w:basedOn w:val="Normal"/>
    <w:uiPriority w:val="98"/>
    <w:semiHidden/>
    <w:rsid w:val="00F33E66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spacing w:after="0" w:line="240" w:lineRule="auto"/>
      <w:ind w:left="1152" w:right="1152"/>
    </w:pPr>
    <w:rPr>
      <w:rFonts w:asciiTheme="minorHAnsi" w:eastAsiaTheme="minorHAnsi" w:hAnsiTheme="minorHAnsi" w:cstheme="minorBidi"/>
      <w:i/>
      <w:iCs/>
      <w:color w:val="5B9BD5" w:themeColor="accent1"/>
      <w:sz w:val="24"/>
      <w:szCs w:val="24"/>
      <w:lang w:val="en-GB"/>
    </w:rPr>
  </w:style>
  <w:style w:type="paragraph" w:styleId="BodyText">
    <w:name w:val="Body Text"/>
    <w:basedOn w:val="Normal"/>
    <w:link w:val="BodyTextChar"/>
    <w:uiPriority w:val="98"/>
    <w:semiHidden/>
    <w:rsid w:val="00F33E66"/>
    <w:pPr>
      <w:spacing w:after="120" w:line="240" w:lineRule="auto"/>
    </w:pPr>
    <w:rPr>
      <w:rFonts w:asciiTheme="minorHAnsi" w:eastAsiaTheme="minorHAnsi" w:hAnsiTheme="minorHAnsi" w:cstheme="minorBidi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uiPriority w:val="98"/>
    <w:semiHidden/>
    <w:rsid w:val="00F33E66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F33E66"/>
    <w:pPr>
      <w:spacing w:after="120" w:line="480" w:lineRule="auto"/>
    </w:pPr>
    <w:rPr>
      <w:rFonts w:asciiTheme="minorHAnsi" w:eastAsiaTheme="minorHAnsi" w:hAnsiTheme="minorHAnsi" w:cstheme="minorBidi"/>
      <w:sz w:val="24"/>
      <w:szCs w:val="24"/>
      <w:lang w:val="en-GB"/>
    </w:r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F33E66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F33E66"/>
    <w:pPr>
      <w:spacing w:after="120" w:line="240" w:lineRule="auto"/>
    </w:pPr>
    <w:rPr>
      <w:rFonts w:asciiTheme="minorHAnsi" w:eastAsiaTheme="minorHAnsi" w:hAnsiTheme="minorHAnsi" w:cstheme="minorBidi"/>
      <w:sz w:val="16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F33E66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F33E66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F33E66"/>
    <w:rPr>
      <w:sz w:val="24"/>
      <w:szCs w:val="24"/>
      <w:lang w:val="en-GB"/>
    </w:rPr>
  </w:style>
  <w:style w:type="paragraph" w:styleId="BodyTextIndent">
    <w:name w:val="Body Text Indent"/>
    <w:basedOn w:val="Normal"/>
    <w:link w:val="BodyTextIndentChar"/>
    <w:uiPriority w:val="98"/>
    <w:semiHidden/>
    <w:rsid w:val="00F33E66"/>
    <w:pPr>
      <w:spacing w:after="120" w:line="240" w:lineRule="auto"/>
      <w:ind w:left="283"/>
    </w:pPr>
    <w:rPr>
      <w:rFonts w:asciiTheme="minorHAnsi" w:eastAsiaTheme="minorHAnsi" w:hAnsiTheme="minorHAnsi" w:cstheme="minorBidi"/>
      <w:sz w:val="24"/>
      <w:szCs w:val="24"/>
      <w:lang w:val="en-GB"/>
    </w:r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F33E66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F33E66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F33E66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F33E66"/>
    <w:pPr>
      <w:spacing w:after="120" w:line="480" w:lineRule="auto"/>
      <w:ind w:left="283"/>
    </w:pPr>
    <w:rPr>
      <w:rFonts w:asciiTheme="minorHAnsi" w:eastAsiaTheme="minorHAnsi" w:hAnsiTheme="minorHAnsi" w:cstheme="minorBidi"/>
      <w:sz w:val="24"/>
      <w:szCs w:val="24"/>
      <w:lang w:val="en-GB"/>
    </w:r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F33E66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F33E66"/>
    <w:pPr>
      <w:spacing w:after="120" w:line="240" w:lineRule="auto"/>
      <w:ind w:left="283"/>
    </w:pPr>
    <w:rPr>
      <w:rFonts w:asciiTheme="minorHAnsi" w:eastAsiaTheme="minorHAnsi" w:hAnsiTheme="minorHAnsi" w:cstheme="minorBidi"/>
      <w:sz w:val="16"/>
      <w:szCs w:val="16"/>
      <w:lang w:val="en-GB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F33E66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F33E66"/>
    <w:pPr>
      <w:spacing w:line="240" w:lineRule="auto"/>
    </w:pPr>
    <w:rPr>
      <w:rFonts w:asciiTheme="minorHAnsi" w:eastAsiaTheme="minorHAnsi" w:hAnsiTheme="minorHAnsi" w:cstheme="minorBidi"/>
      <w:b/>
      <w:bCs/>
      <w:color w:val="5B9BD5" w:themeColor="accent1"/>
      <w:sz w:val="18"/>
      <w:szCs w:val="18"/>
      <w:lang w:val="en-GB"/>
    </w:rPr>
  </w:style>
  <w:style w:type="paragraph" w:styleId="Closing">
    <w:name w:val="Closing"/>
    <w:basedOn w:val="Normal"/>
    <w:link w:val="ClosingChar"/>
    <w:uiPriority w:val="98"/>
    <w:semiHidden/>
    <w:rsid w:val="00F33E66"/>
    <w:pPr>
      <w:spacing w:after="0" w:line="240" w:lineRule="auto"/>
      <w:ind w:left="4252"/>
    </w:pPr>
    <w:rPr>
      <w:rFonts w:asciiTheme="minorHAnsi" w:eastAsiaTheme="minorHAnsi" w:hAnsiTheme="minorHAnsi" w:cstheme="minorBidi"/>
      <w:sz w:val="24"/>
      <w:szCs w:val="24"/>
      <w:lang w:val="en-GB"/>
    </w:rPr>
  </w:style>
  <w:style w:type="character" w:customStyle="1" w:styleId="ClosingChar">
    <w:name w:val="Closing Char"/>
    <w:basedOn w:val="DefaultParagraphFont"/>
    <w:link w:val="Closing"/>
    <w:uiPriority w:val="98"/>
    <w:semiHidden/>
    <w:rsid w:val="00F33E66"/>
    <w:rPr>
      <w:sz w:val="24"/>
      <w:szCs w:val="24"/>
      <w:lang w:val="en-GB"/>
    </w:rPr>
  </w:style>
  <w:style w:type="table" w:styleId="ColorfulGrid">
    <w:name w:val="Colorful Grid"/>
    <w:basedOn w:val="TableNormal"/>
    <w:uiPriority w:val="73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rsid w:val="00F33E66"/>
    <w:pPr>
      <w:spacing w:after="0" w:line="240" w:lineRule="auto"/>
    </w:pPr>
    <w:rPr>
      <w:color w:val="FFFFFF" w:themeColor="background1"/>
      <w:sz w:val="24"/>
      <w:szCs w:val="24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F33E66"/>
    <w:pPr>
      <w:spacing w:after="0" w:line="240" w:lineRule="auto"/>
    </w:pPr>
    <w:rPr>
      <w:color w:val="FFFFFF" w:themeColor="background1"/>
      <w:sz w:val="24"/>
      <w:szCs w:val="24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F33E66"/>
    <w:pPr>
      <w:spacing w:after="0" w:line="240" w:lineRule="auto"/>
    </w:pPr>
    <w:rPr>
      <w:color w:val="FFFFFF" w:themeColor="background1"/>
      <w:sz w:val="24"/>
      <w:szCs w:val="24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F33E66"/>
    <w:pPr>
      <w:spacing w:after="0" w:line="240" w:lineRule="auto"/>
    </w:pPr>
    <w:rPr>
      <w:color w:val="FFFFFF" w:themeColor="background1"/>
      <w:sz w:val="24"/>
      <w:szCs w:val="24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F33E66"/>
    <w:pPr>
      <w:spacing w:after="0" w:line="240" w:lineRule="auto"/>
    </w:pPr>
    <w:rPr>
      <w:color w:val="FFFFFF" w:themeColor="background1"/>
      <w:sz w:val="24"/>
      <w:szCs w:val="24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F33E66"/>
    <w:pPr>
      <w:spacing w:after="0" w:line="240" w:lineRule="auto"/>
    </w:pPr>
    <w:rPr>
      <w:color w:val="FFFFFF" w:themeColor="background1"/>
      <w:sz w:val="24"/>
      <w:szCs w:val="24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F33E66"/>
    <w:pPr>
      <w:spacing w:after="0" w:line="240" w:lineRule="auto"/>
    </w:pPr>
    <w:rPr>
      <w:color w:val="FFFFFF" w:themeColor="background1"/>
      <w:sz w:val="24"/>
      <w:szCs w:val="24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F33E66"/>
    <w:pPr>
      <w:spacing w:after="0" w:line="240" w:lineRule="auto"/>
    </w:pPr>
    <w:rPr>
      <w:rFonts w:asciiTheme="minorHAnsi" w:eastAsiaTheme="minorHAnsi" w:hAnsiTheme="minorHAnsi" w:cstheme="minorBidi"/>
      <w:sz w:val="24"/>
      <w:szCs w:val="24"/>
      <w:lang w:val="en-GB"/>
    </w:rPr>
  </w:style>
  <w:style w:type="character" w:customStyle="1" w:styleId="DateChar">
    <w:name w:val="Date Char"/>
    <w:basedOn w:val="DefaultParagraphFont"/>
    <w:link w:val="Date"/>
    <w:uiPriority w:val="98"/>
    <w:semiHidden/>
    <w:rsid w:val="00F33E66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F33E66"/>
    <w:pPr>
      <w:spacing w:after="0" w:line="240" w:lineRule="auto"/>
    </w:pPr>
    <w:rPr>
      <w:rFonts w:ascii="Tahoma" w:eastAsiaTheme="minorHAnsi" w:hAnsi="Tahoma" w:cs="Tahoma"/>
      <w:sz w:val="16"/>
      <w:szCs w:val="16"/>
      <w:lang w:val="en-GB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F33E66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F33E66"/>
    <w:pPr>
      <w:spacing w:after="0" w:line="240" w:lineRule="auto"/>
    </w:pPr>
    <w:rPr>
      <w:rFonts w:asciiTheme="minorHAnsi" w:eastAsiaTheme="minorHAnsi" w:hAnsiTheme="minorHAnsi" w:cstheme="minorBidi"/>
      <w:sz w:val="24"/>
      <w:szCs w:val="24"/>
      <w:lang w:val="en-GB"/>
    </w:rPr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F33E66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F33E66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F33E66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val="en-GB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F33E66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F33E66"/>
    <w:pPr>
      <w:framePr w:w="7938" w:h="1985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  <w:lang w:val="en-GB"/>
    </w:rPr>
  </w:style>
  <w:style w:type="paragraph" w:styleId="EnvelopeReturn">
    <w:name w:val="envelope return"/>
    <w:basedOn w:val="Normal"/>
    <w:uiPriority w:val="98"/>
    <w:semiHidden/>
    <w:rsid w:val="00F33E66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  <w:lang w:val="en-GB"/>
    </w:rPr>
  </w:style>
  <w:style w:type="character" w:styleId="FollowedHyperlink">
    <w:name w:val="FollowedHyperlink"/>
    <w:basedOn w:val="DefaultParagraphFont"/>
    <w:uiPriority w:val="98"/>
    <w:semiHidden/>
    <w:rsid w:val="00F33E66"/>
    <w:rPr>
      <w:color w:val="954F72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F33E66"/>
  </w:style>
  <w:style w:type="paragraph" w:styleId="HTMLAddress">
    <w:name w:val="HTML Address"/>
    <w:basedOn w:val="Normal"/>
    <w:link w:val="HTMLAddressChar"/>
    <w:uiPriority w:val="98"/>
    <w:semiHidden/>
    <w:rsid w:val="00F33E66"/>
    <w:pPr>
      <w:spacing w:after="0" w:line="240" w:lineRule="auto"/>
    </w:pPr>
    <w:rPr>
      <w:rFonts w:asciiTheme="minorHAnsi" w:eastAsiaTheme="minorHAnsi" w:hAnsiTheme="minorHAnsi" w:cstheme="minorBidi"/>
      <w:i/>
      <w:iCs/>
      <w:sz w:val="24"/>
      <w:szCs w:val="24"/>
      <w:lang w:val="en-GB"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F33E66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F33E66"/>
    <w:rPr>
      <w:i/>
      <w:iCs/>
    </w:rPr>
  </w:style>
  <w:style w:type="character" w:styleId="HTMLCode">
    <w:name w:val="HTML Code"/>
    <w:basedOn w:val="DefaultParagraphFont"/>
    <w:uiPriority w:val="98"/>
    <w:semiHidden/>
    <w:rsid w:val="00F33E66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F33E66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F33E66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F33E66"/>
    <w:pPr>
      <w:spacing w:after="0" w:line="240" w:lineRule="auto"/>
    </w:pPr>
    <w:rPr>
      <w:rFonts w:ascii="Consolas" w:eastAsiaTheme="minorHAnsi" w:hAnsi="Consolas" w:cs="Consolas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F33E66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F33E66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F33E66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F33E66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F33E66"/>
    <w:pPr>
      <w:spacing w:after="0" w:line="240" w:lineRule="auto"/>
      <w:ind w:left="240" w:hanging="240"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Index2">
    <w:name w:val="index 2"/>
    <w:basedOn w:val="Normal"/>
    <w:next w:val="Normal"/>
    <w:autoRedefine/>
    <w:uiPriority w:val="98"/>
    <w:semiHidden/>
    <w:rsid w:val="00F33E66"/>
    <w:pPr>
      <w:spacing w:after="0" w:line="240" w:lineRule="auto"/>
      <w:ind w:left="480" w:hanging="240"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Index3">
    <w:name w:val="index 3"/>
    <w:basedOn w:val="Normal"/>
    <w:next w:val="Normal"/>
    <w:autoRedefine/>
    <w:uiPriority w:val="98"/>
    <w:semiHidden/>
    <w:rsid w:val="00F33E66"/>
    <w:pPr>
      <w:spacing w:after="0" w:line="240" w:lineRule="auto"/>
      <w:ind w:left="720" w:hanging="240"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Index4">
    <w:name w:val="index 4"/>
    <w:basedOn w:val="Normal"/>
    <w:next w:val="Normal"/>
    <w:autoRedefine/>
    <w:uiPriority w:val="98"/>
    <w:semiHidden/>
    <w:rsid w:val="00F33E66"/>
    <w:pPr>
      <w:spacing w:after="0" w:line="240" w:lineRule="auto"/>
      <w:ind w:left="960" w:hanging="240"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Index5">
    <w:name w:val="index 5"/>
    <w:basedOn w:val="Normal"/>
    <w:next w:val="Normal"/>
    <w:autoRedefine/>
    <w:uiPriority w:val="98"/>
    <w:semiHidden/>
    <w:rsid w:val="00F33E66"/>
    <w:pPr>
      <w:spacing w:after="0" w:line="240" w:lineRule="auto"/>
      <w:ind w:left="1200" w:hanging="240"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Index6">
    <w:name w:val="index 6"/>
    <w:basedOn w:val="Normal"/>
    <w:next w:val="Normal"/>
    <w:autoRedefine/>
    <w:uiPriority w:val="98"/>
    <w:semiHidden/>
    <w:rsid w:val="00F33E66"/>
    <w:pPr>
      <w:spacing w:after="0" w:line="240" w:lineRule="auto"/>
      <w:ind w:left="1440" w:hanging="240"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Index7">
    <w:name w:val="index 7"/>
    <w:basedOn w:val="Normal"/>
    <w:next w:val="Normal"/>
    <w:autoRedefine/>
    <w:uiPriority w:val="98"/>
    <w:semiHidden/>
    <w:rsid w:val="00F33E66"/>
    <w:pPr>
      <w:spacing w:after="0" w:line="240" w:lineRule="auto"/>
      <w:ind w:left="1680" w:hanging="240"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Index8">
    <w:name w:val="index 8"/>
    <w:basedOn w:val="Normal"/>
    <w:next w:val="Normal"/>
    <w:autoRedefine/>
    <w:uiPriority w:val="98"/>
    <w:semiHidden/>
    <w:rsid w:val="00F33E66"/>
    <w:pPr>
      <w:spacing w:after="0" w:line="240" w:lineRule="auto"/>
      <w:ind w:left="1920" w:hanging="240"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Index9">
    <w:name w:val="index 9"/>
    <w:basedOn w:val="Normal"/>
    <w:next w:val="Normal"/>
    <w:autoRedefine/>
    <w:uiPriority w:val="98"/>
    <w:semiHidden/>
    <w:rsid w:val="00F33E66"/>
    <w:pPr>
      <w:spacing w:after="0" w:line="240" w:lineRule="auto"/>
      <w:ind w:left="2160" w:hanging="240"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IndexHeading">
    <w:name w:val="index heading"/>
    <w:basedOn w:val="Normal"/>
    <w:next w:val="Index1"/>
    <w:uiPriority w:val="98"/>
    <w:semiHidden/>
    <w:rsid w:val="00F33E66"/>
    <w:pPr>
      <w:spacing w:after="0" w:line="240" w:lineRule="auto"/>
    </w:pPr>
    <w:rPr>
      <w:rFonts w:asciiTheme="majorHAnsi" w:eastAsiaTheme="majorEastAsia" w:hAnsiTheme="majorHAnsi" w:cstheme="majorBidi"/>
      <w:b/>
      <w:bCs/>
      <w:sz w:val="24"/>
      <w:szCs w:val="24"/>
      <w:lang w:val="en-GB"/>
    </w:rPr>
  </w:style>
  <w:style w:type="table" w:styleId="LightGrid">
    <w:name w:val="Light Grid"/>
    <w:basedOn w:val="TableNormal"/>
    <w:uiPriority w:val="62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rsid w:val="00F33E66"/>
    <w:pPr>
      <w:spacing w:after="0" w:line="240" w:lineRule="auto"/>
    </w:pPr>
    <w:rPr>
      <w:color w:val="000000" w:themeColor="text1" w:themeShade="BF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33E66"/>
    <w:pPr>
      <w:spacing w:after="0" w:line="240" w:lineRule="auto"/>
    </w:pPr>
    <w:rPr>
      <w:color w:val="2E74B5" w:themeColor="accent1" w:themeShade="BF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33E66"/>
    <w:pPr>
      <w:spacing w:after="0" w:line="240" w:lineRule="auto"/>
    </w:pPr>
    <w:rPr>
      <w:color w:val="C45911" w:themeColor="accent2" w:themeShade="BF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33E66"/>
    <w:pPr>
      <w:spacing w:after="0" w:line="240" w:lineRule="auto"/>
    </w:pPr>
    <w:rPr>
      <w:color w:val="7B7B7B" w:themeColor="accent3" w:themeShade="BF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33E66"/>
    <w:pPr>
      <w:spacing w:after="0" w:line="240" w:lineRule="auto"/>
    </w:pPr>
    <w:rPr>
      <w:color w:val="BF8F00" w:themeColor="accent4" w:themeShade="BF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33E66"/>
    <w:pPr>
      <w:spacing w:after="0" w:line="240" w:lineRule="auto"/>
    </w:pPr>
    <w:rPr>
      <w:color w:val="2F5496" w:themeColor="accent5" w:themeShade="BF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4472C4" w:themeColor="accent5"/>
        <w:bottom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33E66"/>
    <w:pPr>
      <w:spacing w:after="0" w:line="240" w:lineRule="auto"/>
    </w:pPr>
    <w:rPr>
      <w:color w:val="538135" w:themeColor="accent6" w:themeShade="BF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F33E66"/>
  </w:style>
  <w:style w:type="paragraph" w:styleId="List">
    <w:name w:val="List"/>
    <w:basedOn w:val="Normal"/>
    <w:uiPriority w:val="98"/>
    <w:semiHidden/>
    <w:rsid w:val="00F33E66"/>
    <w:pPr>
      <w:spacing w:after="0" w:line="240" w:lineRule="auto"/>
      <w:ind w:left="283" w:hanging="283"/>
      <w:contextualSpacing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List2">
    <w:name w:val="List 2"/>
    <w:basedOn w:val="Normal"/>
    <w:uiPriority w:val="98"/>
    <w:semiHidden/>
    <w:rsid w:val="00F33E66"/>
    <w:pPr>
      <w:spacing w:after="0" w:line="240" w:lineRule="auto"/>
      <w:ind w:left="566" w:hanging="283"/>
      <w:contextualSpacing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List3">
    <w:name w:val="List 3"/>
    <w:basedOn w:val="Normal"/>
    <w:uiPriority w:val="98"/>
    <w:semiHidden/>
    <w:rsid w:val="00F33E66"/>
    <w:pPr>
      <w:spacing w:after="0" w:line="240" w:lineRule="auto"/>
      <w:ind w:left="849" w:hanging="283"/>
      <w:contextualSpacing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List4">
    <w:name w:val="List 4"/>
    <w:basedOn w:val="Normal"/>
    <w:uiPriority w:val="98"/>
    <w:semiHidden/>
    <w:rsid w:val="00F33E66"/>
    <w:pPr>
      <w:spacing w:after="0" w:line="240" w:lineRule="auto"/>
      <w:ind w:left="1132" w:hanging="283"/>
      <w:contextualSpacing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List5">
    <w:name w:val="List 5"/>
    <w:basedOn w:val="Normal"/>
    <w:uiPriority w:val="98"/>
    <w:semiHidden/>
    <w:rsid w:val="00F33E66"/>
    <w:pPr>
      <w:spacing w:after="0" w:line="240" w:lineRule="auto"/>
      <w:ind w:left="1415" w:hanging="283"/>
      <w:contextualSpacing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ListBullet">
    <w:name w:val="List Bullet"/>
    <w:basedOn w:val="Normal"/>
    <w:uiPriority w:val="98"/>
    <w:semiHidden/>
    <w:rsid w:val="00F33E66"/>
    <w:pPr>
      <w:numPr>
        <w:numId w:val="9"/>
      </w:numPr>
      <w:spacing w:after="0" w:line="240" w:lineRule="auto"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ListBullet2">
    <w:name w:val="List Bullet 2"/>
    <w:basedOn w:val="Normal"/>
    <w:uiPriority w:val="98"/>
    <w:semiHidden/>
    <w:rsid w:val="00F33E66"/>
    <w:pPr>
      <w:numPr>
        <w:numId w:val="10"/>
      </w:numPr>
      <w:spacing w:after="0" w:line="240" w:lineRule="auto"/>
      <w:contextualSpacing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ListBullet3">
    <w:name w:val="List Bullet 3"/>
    <w:basedOn w:val="Normal"/>
    <w:uiPriority w:val="98"/>
    <w:semiHidden/>
    <w:rsid w:val="00F33E66"/>
    <w:pPr>
      <w:numPr>
        <w:numId w:val="11"/>
      </w:numPr>
      <w:spacing w:after="0" w:line="240" w:lineRule="auto"/>
      <w:contextualSpacing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ListBullet4">
    <w:name w:val="List Bullet 4"/>
    <w:basedOn w:val="Normal"/>
    <w:uiPriority w:val="98"/>
    <w:semiHidden/>
    <w:rsid w:val="00F33E66"/>
    <w:pPr>
      <w:numPr>
        <w:numId w:val="12"/>
      </w:numPr>
      <w:spacing w:after="0" w:line="240" w:lineRule="auto"/>
      <w:contextualSpacing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ListBullet5">
    <w:name w:val="List Bullet 5"/>
    <w:basedOn w:val="Normal"/>
    <w:uiPriority w:val="98"/>
    <w:semiHidden/>
    <w:rsid w:val="00F33E66"/>
    <w:pPr>
      <w:numPr>
        <w:numId w:val="13"/>
      </w:numPr>
      <w:spacing w:after="0" w:line="240" w:lineRule="auto"/>
      <w:contextualSpacing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ListContinue">
    <w:name w:val="List Continue"/>
    <w:basedOn w:val="Normal"/>
    <w:uiPriority w:val="98"/>
    <w:semiHidden/>
    <w:rsid w:val="00F33E66"/>
    <w:pPr>
      <w:spacing w:after="120" w:line="240" w:lineRule="auto"/>
      <w:ind w:left="283"/>
      <w:contextualSpacing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ListContinue2">
    <w:name w:val="List Continue 2"/>
    <w:basedOn w:val="Normal"/>
    <w:uiPriority w:val="98"/>
    <w:semiHidden/>
    <w:rsid w:val="00F33E66"/>
    <w:pPr>
      <w:spacing w:after="120" w:line="240" w:lineRule="auto"/>
      <w:ind w:left="566"/>
      <w:contextualSpacing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ListContinue3">
    <w:name w:val="List Continue 3"/>
    <w:basedOn w:val="Normal"/>
    <w:uiPriority w:val="98"/>
    <w:semiHidden/>
    <w:rsid w:val="00F33E66"/>
    <w:pPr>
      <w:spacing w:after="120" w:line="240" w:lineRule="auto"/>
      <w:ind w:left="849"/>
      <w:contextualSpacing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ListContinue4">
    <w:name w:val="List Continue 4"/>
    <w:basedOn w:val="Normal"/>
    <w:uiPriority w:val="98"/>
    <w:semiHidden/>
    <w:rsid w:val="00F33E66"/>
    <w:pPr>
      <w:spacing w:after="120" w:line="240" w:lineRule="auto"/>
      <w:ind w:left="1132"/>
      <w:contextualSpacing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ListContinue5">
    <w:name w:val="List Continue 5"/>
    <w:basedOn w:val="Normal"/>
    <w:uiPriority w:val="98"/>
    <w:semiHidden/>
    <w:rsid w:val="00F33E66"/>
    <w:pPr>
      <w:spacing w:after="120" w:line="240" w:lineRule="auto"/>
      <w:ind w:left="1415"/>
      <w:contextualSpacing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ListNumber">
    <w:name w:val="List Number"/>
    <w:basedOn w:val="Normal"/>
    <w:uiPriority w:val="98"/>
    <w:semiHidden/>
    <w:rsid w:val="00F33E66"/>
    <w:pPr>
      <w:numPr>
        <w:numId w:val="14"/>
      </w:numPr>
      <w:spacing w:after="0" w:line="240" w:lineRule="auto"/>
      <w:contextualSpacing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ListNumber2">
    <w:name w:val="List Number 2"/>
    <w:basedOn w:val="Normal"/>
    <w:uiPriority w:val="98"/>
    <w:semiHidden/>
    <w:rsid w:val="00F33E66"/>
    <w:pPr>
      <w:numPr>
        <w:numId w:val="15"/>
      </w:numPr>
      <w:spacing w:after="0" w:line="240" w:lineRule="auto"/>
      <w:contextualSpacing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ListNumber3">
    <w:name w:val="List Number 3"/>
    <w:basedOn w:val="Normal"/>
    <w:uiPriority w:val="98"/>
    <w:semiHidden/>
    <w:rsid w:val="00F33E66"/>
    <w:pPr>
      <w:numPr>
        <w:numId w:val="16"/>
      </w:numPr>
      <w:spacing w:after="0" w:line="240" w:lineRule="auto"/>
      <w:contextualSpacing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ListNumber4">
    <w:name w:val="List Number 4"/>
    <w:basedOn w:val="Normal"/>
    <w:uiPriority w:val="98"/>
    <w:semiHidden/>
    <w:rsid w:val="00F33E66"/>
    <w:pPr>
      <w:numPr>
        <w:numId w:val="17"/>
      </w:numPr>
      <w:spacing w:after="0" w:line="240" w:lineRule="auto"/>
      <w:contextualSpacing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ListNumber5">
    <w:name w:val="List Number 5"/>
    <w:basedOn w:val="Normal"/>
    <w:uiPriority w:val="98"/>
    <w:semiHidden/>
    <w:rsid w:val="00F33E66"/>
    <w:pPr>
      <w:numPr>
        <w:numId w:val="18"/>
      </w:numPr>
      <w:spacing w:after="0" w:line="240" w:lineRule="auto"/>
      <w:contextualSpacing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MacroText">
    <w:name w:val="macro"/>
    <w:link w:val="MacroTextChar"/>
    <w:uiPriority w:val="98"/>
    <w:semiHidden/>
    <w:rsid w:val="00F33E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Theme="minorEastAsia" w:hAnsi="Consolas" w:cs="Consolas"/>
      <w:sz w:val="20"/>
      <w:szCs w:val="20"/>
      <w:lang w:val="en-US"/>
    </w:rPr>
  </w:style>
  <w:style w:type="character" w:customStyle="1" w:styleId="MacroTextChar">
    <w:name w:val="Macro Text Char"/>
    <w:basedOn w:val="DefaultParagraphFont"/>
    <w:link w:val="MacroText"/>
    <w:uiPriority w:val="98"/>
    <w:semiHidden/>
    <w:rsid w:val="00F33E66"/>
    <w:rPr>
      <w:rFonts w:ascii="Consolas" w:eastAsiaTheme="minorEastAsia" w:hAnsi="Consolas" w:cs="Consolas"/>
      <w:sz w:val="20"/>
      <w:szCs w:val="20"/>
      <w:lang w:val="en-US"/>
    </w:rPr>
  </w:style>
  <w:style w:type="table" w:styleId="MediumGrid1">
    <w:name w:val="Medium Grid 1"/>
    <w:basedOn w:val="TableNormal"/>
    <w:uiPriority w:val="67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rsid w:val="00F33E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F33E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F33E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F33E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F33E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F33E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F33E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4472C4" w:themeColor="accent5"/>
        <w:bottom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rsid w:val="00F33E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F33E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F33E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F33E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F33E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F33E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F33E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F33E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  <w:lang w:val="en-GB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F33E66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F33E66"/>
    <w:pPr>
      <w:spacing w:after="0" w:line="240" w:lineRule="auto"/>
    </w:pPr>
    <w:rPr>
      <w:rFonts w:ascii="Times New Roman" w:eastAsiaTheme="minorHAnsi" w:hAnsi="Times New Roman"/>
      <w:sz w:val="24"/>
      <w:szCs w:val="24"/>
      <w:lang w:val="en-GB"/>
    </w:rPr>
  </w:style>
  <w:style w:type="paragraph" w:styleId="NormalIndent">
    <w:name w:val="Normal Indent"/>
    <w:basedOn w:val="Normal"/>
    <w:uiPriority w:val="98"/>
    <w:semiHidden/>
    <w:rsid w:val="00F33E66"/>
    <w:pPr>
      <w:spacing w:after="0" w:line="240" w:lineRule="auto"/>
      <w:ind w:left="720"/>
    </w:pPr>
    <w:rPr>
      <w:rFonts w:asciiTheme="minorHAnsi" w:eastAsiaTheme="minorHAnsi" w:hAnsiTheme="minorHAnsi" w:cstheme="minorBidi"/>
      <w:sz w:val="24"/>
      <w:szCs w:val="24"/>
      <w:lang w:val="en-GB"/>
    </w:rPr>
  </w:style>
  <w:style w:type="table" w:customStyle="1" w:styleId="ECHRTableNoLines">
    <w:name w:val="ECHR_Table_No_Lines"/>
    <w:basedOn w:val="TableNormal"/>
    <w:uiPriority w:val="99"/>
    <w:rsid w:val="00F33E66"/>
    <w:pPr>
      <w:spacing w:after="0" w:line="240" w:lineRule="auto"/>
    </w:pPr>
    <w:rPr>
      <w:sz w:val="24"/>
      <w:szCs w:val="24"/>
      <w:lang w:val="en-US"/>
    </w:rPr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7B7B7B" w:themeColor="accent3" w:themeShade="BF"/>
        <w:sz w:val="24"/>
      </w:rPr>
      <w:tblPr/>
      <w:tcPr>
        <w:tcBorders>
          <w:top w:val="single" w:sz="4" w:space="0" w:color="323E4F" w:themeColor="text2" w:themeShade="BF"/>
          <w:left w:val="single" w:sz="4" w:space="0" w:color="323E4F" w:themeColor="text2" w:themeShade="BF"/>
          <w:bottom w:val="single" w:sz="4" w:space="0" w:color="323E4F" w:themeColor="text2" w:themeShade="BF"/>
          <w:right w:val="single" w:sz="4" w:space="0" w:color="323E4F" w:themeColor="text2" w:themeShade="BF"/>
          <w:insideH w:val="nil"/>
          <w:insideV w:val="nil"/>
          <w:tl2br w:val="nil"/>
          <w:tr2bl w:val="nil"/>
        </w:tcBorders>
        <w:shd w:val="clear" w:color="auto" w:fill="D0CECE" w:themeFill="background2" w:themeFillShade="E6"/>
      </w:tcPr>
    </w:tblStylePr>
    <w:tblStylePr w:type="firstCol">
      <w:tblPr/>
      <w:tcPr>
        <w:tcBorders>
          <w:top w:val="single" w:sz="4" w:space="0" w:color="323E4F" w:themeColor="text2" w:themeShade="BF"/>
          <w:left w:val="single" w:sz="4" w:space="0" w:color="323E4F" w:themeColor="text2" w:themeShade="BF"/>
          <w:bottom w:val="single" w:sz="4" w:space="0" w:color="323E4F" w:themeColor="text2" w:themeShade="BF"/>
          <w:right w:val="single" w:sz="4" w:space="0" w:color="323E4F" w:themeColor="text2" w:themeShade="BF"/>
          <w:insideH w:val="single" w:sz="4" w:space="0" w:color="323E4F" w:themeColor="text2" w:themeShade="BF"/>
          <w:insideV w:val="single" w:sz="4" w:space="0" w:color="323E4F" w:themeColor="text2" w:themeShade="BF"/>
        </w:tcBorders>
      </w:tcPr>
    </w:tblStylePr>
  </w:style>
  <w:style w:type="table" w:customStyle="1" w:styleId="ECHRTableSimpleBox">
    <w:name w:val="ECHR_Table_Simple_Box"/>
    <w:basedOn w:val="TableNormal"/>
    <w:uiPriority w:val="99"/>
    <w:rsid w:val="00F33E66"/>
    <w:pPr>
      <w:spacing w:after="0" w:line="240" w:lineRule="auto"/>
    </w:pPr>
    <w:rPr>
      <w:sz w:val="24"/>
      <w:szCs w:val="24"/>
      <w:lang w:val="en-US"/>
    </w:rPr>
    <w:tblPr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character" w:styleId="PlaceholderText">
    <w:name w:val="Placeholder Text"/>
    <w:basedOn w:val="DefaultParagraphFont"/>
    <w:uiPriority w:val="98"/>
    <w:semiHidden/>
    <w:rsid w:val="00F33E66"/>
    <w:rPr>
      <w:color w:val="auto"/>
      <w:bdr w:val="none" w:sz="0" w:space="0" w:color="auto"/>
      <w:shd w:val="clear" w:color="auto" w:fill="D0CECE" w:themeFill="background2" w:themeFillShade="E6"/>
    </w:rPr>
  </w:style>
  <w:style w:type="paragraph" w:styleId="PlainText">
    <w:name w:val="Plain Text"/>
    <w:basedOn w:val="Normal"/>
    <w:link w:val="PlainTextChar"/>
    <w:uiPriority w:val="98"/>
    <w:semiHidden/>
    <w:rsid w:val="00F33E66"/>
    <w:pPr>
      <w:spacing w:after="0" w:line="240" w:lineRule="auto"/>
    </w:pPr>
    <w:rPr>
      <w:rFonts w:ascii="Consolas" w:eastAsiaTheme="minorHAnsi" w:hAnsi="Consolas" w:cs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F33E66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F33E66"/>
    <w:pPr>
      <w:spacing w:after="0" w:line="240" w:lineRule="auto"/>
    </w:pPr>
    <w:rPr>
      <w:rFonts w:asciiTheme="minorHAnsi" w:eastAsiaTheme="minorHAnsi" w:hAnsiTheme="minorHAnsi" w:cstheme="minorBidi"/>
      <w:sz w:val="24"/>
      <w:szCs w:val="24"/>
      <w:lang w:val="en-GB"/>
    </w:rPr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F33E66"/>
    <w:rPr>
      <w:sz w:val="24"/>
      <w:szCs w:val="24"/>
      <w:lang w:val="en-GB"/>
    </w:rPr>
  </w:style>
  <w:style w:type="paragraph" w:styleId="Signature">
    <w:name w:val="Signature"/>
    <w:basedOn w:val="Normal"/>
    <w:link w:val="SignatureChar"/>
    <w:uiPriority w:val="98"/>
    <w:semiHidden/>
    <w:rsid w:val="00F33E66"/>
    <w:pPr>
      <w:spacing w:after="0" w:line="240" w:lineRule="auto"/>
      <w:ind w:left="4252"/>
    </w:pPr>
    <w:rPr>
      <w:rFonts w:asciiTheme="minorHAnsi" w:eastAsiaTheme="minorHAnsi" w:hAnsiTheme="minorHAnsi" w:cstheme="minorBidi"/>
      <w:sz w:val="24"/>
      <w:szCs w:val="24"/>
      <w:lang w:val="en-GB"/>
    </w:rPr>
  </w:style>
  <w:style w:type="character" w:customStyle="1" w:styleId="SignatureChar">
    <w:name w:val="Signature Char"/>
    <w:basedOn w:val="DefaultParagraphFont"/>
    <w:link w:val="Signature"/>
    <w:uiPriority w:val="98"/>
    <w:semiHidden/>
    <w:rsid w:val="00F33E66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color w:val="000080"/>
      <w:sz w:val="24"/>
      <w:szCs w:val="24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color w:val="FFFFFF"/>
      <w:sz w:val="24"/>
      <w:szCs w:val="24"/>
      <w:lang w:val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b/>
      <w:bCs/>
      <w:sz w:val="24"/>
      <w:szCs w:val="24"/>
      <w:lang w:val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b/>
      <w:bCs/>
      <w:sz w:val="24"/>
      <w:szCs w:val="24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b/>
      <w:bCs/>
      <w:sz w:val="24"/>
      <w:szCs w:val="24"/>
      <w:lang w:val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F33E66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1">
    <w:name w:val="Table Grid 1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b/>
      <w:bCs/>
      <w:sz w:val="24"/>
      <w:szCs w:val="24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F33E66"/>
    <w:pPr>
      <w:spacing w:after="0" w:line="240" w:lineRule="auto"/>
      <w:ind w:left="240" w:hanging="240"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TableofFigures">
    <w:name w:val="table of figures"/>
    <w:basedOn w:val="Normal"/>
    <w:next w:val="Normal"/>
    <w:uiPriority w:val="98"/>
    <w:semiHidden/>
    <w:rsid w:val="00F33E66"/>
    <w:pPr>
      <w:spacing w:after="0" w:line="240" w:lineRule="auto"/>
    </w:pPr>
    <w:rPr>
      <w:rFonts w:asciiTheme="minorHAnsi" w:eastAsiaTheme="minorHAnsi" w:hAnsiTheme="minorHAnsi" w:cstheme="minorBidi"/>
      <w:sz w:val="24"/>
      <w:szCs w:val="24"/>
      <w:lang w:val="en-GB"/>
    </w:rPr>
  </w:style>
  <w:style w:type="table" w:styleId="TableProfessional">
    <w:name w:val="Table Professional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8"/>
    <w:semiHidden/>
    <w:rsid w:val="00F33E66"/>
    <w:pPr>
      <w:keepNext/>
      <w:keepLines/>
      <w:spacing w:before="240"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color w:val="7B7B7B" w:themeColor="accent3" w:themeShade="BF"/>
      <w:sz w:val="28"/>
      <w:szCs w:val="24"/>
      <w:lang w:val="en-GB"/>
    </w:rPr>
  </w:style>
  <w:style w:type="paragraph" w:styleId="TOC1">
    <w:name w:val="toc 1"/>
    <w:basedOn w:val="Normal"/>
    <w:next w:val="Normal"/>
    <w:autoRedefine/>
    <w:uiPriority w:val="98"/>
    <w:semiHidden/>
    <w:rsid w:val="00F33E66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rFonts w:asciiTheme="minorHAnsi" w:eastAsiaTheme="minorHAnsi" w:hAnsiTheme="minorHAnsi" w:cstheme="minorBidi"/>
      <w:b/>
      <w:szCs w:val="24"/>
      <w:lang w:val="en-GB"/>
    </w:rPr>
  </w:style>
  <w:style w:type="paragraph" w:styleId="TOC2">
    <w:name w:val="toc 2"/>
    <w:basedOn w:val="Normal"/>
    <w:next w:val="Normal"/>
    <w:autoRedefine/>
    <w:uiPriority w:val="98"/>
    <w:semiHidden/>
    <w:rsid w:val="00F33E66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rFonts w:asciiTheme="minorHAnsi" w:eastAsiaTheme="minorHAnsi" w:hAnsiTheme="minorHAnsi" w:cstheme="minorBidi"/>
      <w:szCs w:val="24"/>
      <w:lang w:val="en-GB"/>
    </w:rPr>
  </w:style>
  <w:style w:type="paragraph" w:styleId="TOC3">
    <w:name w:val="toc 3"/>
    <w:basedOn w:val="Normal"/>
    <w:next w:val="Normal"/>
    <w:autoRedefine/>
    <w:uiPriority w:val="98"/>
    <w:semiHidden/>
    <w:rsid w:val="00F33E66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rFonts w:asciiTheme="minorHAnsi" w:eastAsiaTheme="minorHAnsi" w:hAnsiTheme="minorHAnsi" w:cstheme="minorBidi"/>
      <w:sz w:val="20"/>
      <w:szCs w:val="24"/>
      <w:lang w:val="en-GB"/>
    </w:rPr>
  </w:style>
  <w:style w:type="paragraph" w:styleId="TOC4">
    <w:name w:val="toc 4"/>
    <w:basedOn w:val="Normal"/>
    <w:next w:val="Normal"/>
    <w:autoRedefine/>
    <w:uiPriority w:val="98"/>
    <w:semiHidden/>
    <w:rsid w:val="00F33E66"/>
    <w:pPr>
      <w:tabs>
        <w:tab w:val="right" w:leader="dot" w:pos="7371"/>
      </w:tabs>
      <w:spacing w:after="60" w:line="240" w:lineRule="exact"/>
      <w:ind w:left="1361" w:right="567" w:hanging="340"/>
    </w:pPr>
    <w:rPr>
      <w:rFonts w:asciiTheme="minorHAnsi" w:eastAsiaTheme="minorHAnsi" w:hAnsiTheme="minorHAnsi" w:cstheme="minorBidi"/>
      <w:sz w:val="20"/>
      <w:szCs w:val="24"/>
      <w:lang w:val="en-GB"/>
    </w:rPr>
  </w:style>
  <w:style w:type="paragraph" w:styleId="TOC5">
    <w:name w:val="toc 5"/>
    <w:basedOn w:val="Normal"/>
    <w:next w:val="Normal"/>
    <w:autoRedefine/>
    <w:uiPriority w:val="98"/>
    <w:semiHidden/>
    <w:rsid w:val="00F33E66"/>
    <w:pPr>
      <w:tabs>
        <w:tab w:val="right" w:leader="dot" w:pos="7371"/>
      </w:tabs>
      <w:spacing w:after="60" w:line="240" w:lineRule="exact"/>
      <w:ind w:left="1701" w:right="567" w:hanging="340"/>
    </w:pPr>
    <w:rPr>
      <w:rFonts w:asciiTheme="minorHAnsi" w:eastAsiaTheme="minorHAnsi" w:hAnsiTheme="minorHAnsi" w:cstheme="minorBidi"/>
      <w:sz w:val="20"/>
      <w:szCs w:val="24"/>
      <w:lang w:val="en-GB"/>
    </w:rPr>
  </w:style>
  <w:style w:type="paragraph" w:styleId="TOC6">
    <w:name w:val="toc 6"/>
    <w:basedOn w:val="Normal"/>
    <w:next w:val="Normal"/>
    <w:autoRedefine/>
    <w:uiPriority w:val="98"/>
    <w:semiHidden/>
    <w:rsid w:val="00F33E66"/>
    <w:pPr>
      <w:tabs>
        <w:tab w:val="right" w:leader="dot" w:pos="7371"/>
      </w:tabs>
      <w:spacing w:after="60" w:line="240" w:lineRule="exact"/>
      <w:ind w:left="2041" w:right="567" w:hanging="340"/>
    </w:pPr>
    <w:rPr>
      <w:rFonts w:asciiTheme="minorHAnsi" w:eastAsiaTheme="minorHAnsi" w:hAnsiTheme="minorHAnsi" w:cstheme="minorBidi"/>
      <w:sz w:val="20"/>
      <w:szCs w:val="24"/>
      <w:lang w:val="en-GB"/>
    </w:rPr>
  </w:style>
  <w:style w:type="paragraph" w:styleId="TOC7">
    <w:name w:val="toc 7"/>
    <w:basedOn w:val="Normal"/>
    <w:next w:val="Normal"/>
    <w:autoRedefine/>
    <w:uiPriority w:val="98"/>
    <w:semiHidden/>
    <w:rsid w:val="00F33E66"/>
    <w:pPr>
      <w:tabs>
        <w:tab w:val="right" w:leader="dot" w:pos="7371"/>
      </w:tabs>
      <w:spacing w:after="60" w:line="240" w:lineRule="exact"/>
      <w:ind w:left="2381" w:right="567" w:hanging="340"/>
    </w:pPr>
    <w:rPr>
      <w:rFonts w:asciiTheme="minorHAnsi" w:eastAsiaTheme="minorHAnsi" w:hAnsiTheme="minorHAnsi" w:cstheme="minorBidi"/>
      <w:sz w:val="20"/>
      <w:szCs w:val="24"/>
      <w:lang w:val="en-GB"/>
    </w:rPr>
  </w:style>
  <w:style w:type="paragraph" w:styleId="TOC8">
    <w:name w:val="toc 8"/>
    <w:basedOn w:val="Normal"/>
    <w:next w:val="Normal"/>
    <w:autoRedefine/>
    <w:uiPriority w:val="98"/>
    <w:semiHidden/>
    <w:rsid w:val="00F33E66"/>
    <w:pPr>
      <w:spacing w:after="100" w:line="240" w:lineRule="auto"/>
      <w:ind w:left="1680"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TOC9">
    <w:name w:val="toc 9"/>
    <w:basedOn w:val="Normal"/>
    <w:next w:val="Normal"/>
    <w:autoRedefine/>
    <w:uiPriority w:val="98"/>
    <w:semiHidden/>
    <w:rsid w:val="00F33E66"/>
    <w:pPr>
      <w:spacing w:after="100" w:line="240" w:lineRule="auto"/>
      <w:ind w:left="1920"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customStyle="1" w:styleId="ECHRFooter">
    <w:name w:val="ECHR_Footer"/>
    <w:aliases w:val="Footer_ECHR"/>
    <w:basedOn w:val="Footer"/>
    <w:uiPriority w:val="57"/>
    <w:semiHidden/>
    <w:rsid w:val="00F33E66"/>
    <w:pPr>
      <w:tabs>
        <w:tab w:val="clear" w:pos="4513"/>
        <w:tab w:val="clear" w:pos="9026"/>
        <w:tab w:val="center" w:pos="3686"/>
        <w:tab w:val="right" w:pos="7371"/>
      </w:tabs>
    </w:pPr>
    <w:rPr>
      <w:rFonts w:asciiTheme="minorHAnsi" w:eastAsiaTheme="minorHAnsi" w:hAnsiTheme="minorHAnsi" w:cstheme="minorBidi"/>
      <w:sz w:val="8"/>
      <w:szCs w:val="24"/>
      <w:lang w:val="en-GB"/>
    </w:rPr>
  </w:style>
  <w:style w:type="paragraph" w:customStyle="1" w:styleId="Footer0">
    <w:name w:val="_Footer"/>
    <w:aliases w:val="Footer_"/>
    <w:basedOn w:val="Footer"/>
    <w:uiPriority w:val="57"/>
    <w:semiHidden/>
    <w:rsid w:val="00F33E66"/>
    <w:pPr>
      <w:tabs>
        <w:tab w:val="clear" w:pos="4513"/>
        <w:tab w:val="clear" w:pos="9026"/>
        <w:tab w:val="center" w:pos="3686"/>
        <w:tab w:val="right" w:pos="7371"/>
      </w:tabs>
    </w:pPr>
    <w:rPr>
      <w:rFonts w:asciiTheme="minorHAnsi" w:eastAsiaTheme="minorHAnsi" w:hAnsiTheme="minorHAnsi" w:cstheme="minorBidi"/>
      <w:sz w:val="8"/>
      <w:szCs w:val="24"/>
      <w:lang w:val="en-GB"/>
    </w:rPr>
  </w:style>
  <w:style w:type="paragraph" w:customStyle="1" w:styleId="FooterLine">
    <w:name w:val="_Footer_Line"/>
    <w:aliases w:val="Footer_Line"/>
    <w:basedOn w:val="Normal"/>
    <w:next w:val="Footer0"/>
    <w:uiPriority w:val="57"/>
    <w:semiHidden/>
    <w:rsid w:val="00F33E66"/>
    <w:pPr>
      <w:pBdr>
        <w:top w:val="single" w:sz="6" w:space="1" w:color="5F5F5F"/>
      </w:pBdr>
      <w:tabs>
        <w:tab w:val="center" w:pos="3686"/>
        <w:tab w:val="right" w:pos="7371"/>
      </w:tabs>
      <w:spacing w:after="0" w:line="240" w:lineRule="auto"/>
      <w:ind w:left="-1474" w:right="-1474"/>
    </w:pPr>
    <w:rPr>
      <w:rFonts w:asciiTheme="minorHAnsi" w:eastAsiaTheme="minorHAnsi" w:hAnsiTheme="minorHAnsi" w:cstheme="minorBidi"/>
      <w:color w:val="5F5F5F"/>
      <w:sz w:val="24"/>
      <w:szCs w:val="24"/>
      <w:lang w:val="en-GB"/>
    </w:rPr>
  </w:style>
  <w:style w:type="paragraph" w:customStyle="1" w:styleId="JuCase">
    <w:name w:val="Ju_Case"/>
    <w:aliases w:val="_Case_Name"/>
    <w:basedOn w:val="Normal"/>
    <w:next w:val="JuPara"/>
    <w:uiPriority w:val="32"/>
    <w:rsid w:val="00F33E66"/>
    <w:pPr>
      <w:spacing w:after="0" w:line="240" w:lineRule="auto"/>
      <w:ind w:firstLine="284"/>
    </w:pPr>
    <w:rPr>
      <w:rFonts w:asciiTheme="minorHAnsi" w:eastAsiaTheme="minorHAnsi" w:hAnsiTheme="minorHAnsi" w:cstheme="minorBidi"/>
      <w:b/>
      <w:sz w:val="24"/>
      <w:szCs w:val="24"/>
      <w:lang w:val="en-GB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F33E66"/>
    <w:pPr>
      <w:spacing w:after="0" w:line="240" w:lineRule="auto"/>
    </w:pPr>
    <w:rPr>
      <w:rFonts w:asciiTheme="minorHAnsi" w:eastAsiaTheme="minorHAnsi" w:hAnsiTheme="minorHAnsi" w:cstheme="minorBidi"/>
      <w:sz w:val="24"/>
      <w:szCs w:val="24"/>
      <w:lang w:val="en-GB"/>
    </w:r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F33E66"/>
    <w:rPr>
      <w:sz w:val="24"/>
      <w:szCs w:val="24"/>
      <w:lang w:val="en-GB"/>
    </w:rPr>
  </w:style>
  <w:style w:type="paragraph" w:customStyle="1" w:styleId="DummyStyle">
    <w:name w:val="Dummy_Style"/>
    <w:aliases w:val="_Dummy"/>
    <w:basedOn w:val="Normal"/>
    <w:semiHidden/>
    <w:qFormat/>
    <w:rsid w:val="00F33E66"/>
    <w:pPr>
      <w:spacing w:after="0" w:line="240" w:lineRule="auto"/>
    </w:pPr>
    <w:rPr>
      <w:rFonts w:asciiTheme="minorHAnsi" w:eastAsiaTheme="minorHAnsi" w:hAnsiTheme="minorHAnsi" w:cstheme="minorBidi"/>
      <w:color w:val="00B050"/>
      <w:szCs w:val="24"/>
      <w:lang w:val="en-GB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F33E66"/>
    <w:pPr>
      <w:numPr>
        <w:numId w:val="2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F33E66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F33E66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F33E66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F33E66"/>
    <w:pPr>
      <w:spacing w:after="0" w:line="240" w:lineRule="auto"/>
      <w:jc w:val="right"/>
    </w:pPr>
    <w:rPr>
      <w:rFonts w:asciiTheme="minorHAnsi" w:eastAsiaTheme="minorHAnsi" w:hAnsiTheme="minorHAnsi" w:cstheme="minorBidi"/>
      <w:color w:val="C00000"/>
      <w:sz w:val="20"/>
      <w:szCs w:val="24"/>
      <w:lang w:val="en-GB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F33E66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F33E66"/>
    <w:pPr>
      <w:spacing w:after="0" w:line="240" w:lineRule="auto"/>
      <w:contextualSpacing/>
      <w:jc w:val="center"/>
    </w:pPr>
    <w:rPr>
      <w:rFonts w:ascii="Arial" w:eastAsiaTheme="minorHAnsi" w:hAnsi="Arial" w:cstheme="minorBidi"/>
      <w:i/>
      <w:color w:val="002856"/>
      <w:sz w:val="32"/>
      <w:szCs w:val="24"/>
      <w:lang w:val="en-GB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F33E66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F33E66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spacing w:after="0" w:line="240" w:lineRule="auto"/>
      <w:ind w:left="-1474" w:right="-1474"/>
    </w:pPr>
    <w:rPr>
      <w:rFonts w:asciiTheme="minorHAnsi" w:eastAsiaTheme="minorHAnsi" w:hAnsiTheme="minorHAnsi" w:cstheme="minorBidi"/>
      <w:color w:val="7B7B7B" w:themeColor="accent3" w:themeShade="BF"/>
      <w:szCs w:val="24"/>
      <w:lang w:val="en-GB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F33E66"/>
    <w:pPr>
      <w:spacing w:after="0" w:line="240" w:lineRule="auto"/>
      <w:jc w:val="right"/>
    </w:pPr>
    <w:rPr>
      <w:rFonts w:asciiTheme="minorHAnsi" w:eastAsiaTheme="minorHAnsi" w:hAnsiTheme="minorHAnsi" w:cstheme="minorBidi"/>
      <w:sz w:val="20"/>
      <w:szCs w:val="24"/>
      <w:lang w:val="en-GB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F33E66"/>
    <w:pPr>
      <w:spacing w:after="0" w:line="240" w:lineRule="auto"/>
      <w:jc w:val="right"/>
    </w:pPr>
    <w:rPr>
      <w:rFonts w:asciiTheme="minorHAnsi" w:eastAsiaTheme="minorHAnsi" w:hAnsiTheme="minorHAnsi" w:cstheme="minorBidi"/>
      <w:i/>
      <w:sz w:val="20"/>
      <w:szCs w:val="24"/>
      <w:lang w:val="en-GB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F33E66"/>
    <w:pPr>
      <w:keepNext/>
      <w:keepLines/>
      <w:numPr>
        <w:numId w:val="5"/>
      </w:numPr>
      <w:spacing w:before="100" w:beforeAutospacing="1"/>
      <w:contextualSpacing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F33E66"/>
    <w:pPr>
      <w:pBdr>
        <w:bottom w:val="single" w:sz="12" w:space="1" w:color="323E4F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"/>
    <w:uiPriority w:val="23"/>
    <w:qFormat/>
    <w:rsid w:val="00F33E66"/>
    <w:pPr>
      <w:numPr>
        <w:numId w:val="4"/>
      </w:numPr>
      <w:spacing w:before="60" w:after="60" w:line="240" w:lineRule="auto"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customStyle="1" w:styleId="ECHRNumberedList2">
    <w:name w:val="ECHR_Numbered_List_2"/>
    <w:aliases w:val="_Num_2"/>
    <w:basedOn w:val="ECHRNumberedList1"/>
    <w:uiPriority w:val="23"/>
    <w:rsid w:val="00F33E66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rsid w:val="00F33E66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"/>
    <w:uiPriority w:val="8"/>
    <w:semiHidden/>
    <w:qFormat/>
    <w:rsid w:val="00F33E66"/>
    <w:pPr>
      <w:spacing w:after="0" w:line="240" w:lineRule="auto"/>
      <w:ind w:left="567" w:hanging="567"/>
      <w:jc w:val="both"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customStyle="1" w:styleId="ECHRParaIndent">
    <w:name w:val="ECHR_Para_Indent"/>
    <w:aliases w:val="_Indent"/>
    <w:basedOn w:val="Normal"/>
    <w:uiPriority w:val="7"/>
    <w:semiHidden/>
    <w:qFormat/>
    <w:rsid w:val="00F33E66"/>
    <w:pPr>
      <w:spacing w:before="120" w:after="120" w:line="240" w:lineRule="auto"/>
      <w:ind w:left="284"/>
      <w:jc w:val="both"/>
    </w:pPr>
    <w:rPr>
      <w:rFonts w:asciiTheme="minorHAnsi" w:eastAsiaTheme="minorHAnsi" w:hAnsiTheme="minorHAnsi" w:cstheme="minorBidi"/>
      <w:sz w:val="24"/>
      <w:szCs w:val="24"/>
      <w:lang w:val="en-GB"/>
    </w:r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F33E66"/>
    <w:rPr>
      <w:color w:val="ED7D31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F33E66"/>
    <w:pPr>
      <w:spacing w:after="0" w:line="240" w:lineRule="auto"/>
    </w:pPr>
    <w:rPr>
      <w:rFonts w:asciiTheme="minorHAnsi" w:eastAsiaTheme="minorHAnsi" w:hAnsiTheme="minorHAnsi" w:cstheme="minorBidi"/>
      <w:sz w:val="4"/>
      <w:szCs w:val="24"/>
      <w:lang w:val="en-GB"/>
    </w:rPr>
  </w:style>
  <w:style w:type="table" w:customStyle="1" w:styleId="ECHRTable">
    <w:name w:val="ECHR_Table"/>
    <w:basedOn w:val="TableNormal"/>
    <w:rsid w:val="00F33E66"/>
    <w:pPr>
      <w:spacing w:after="0" w:line="240" w:lineRule="auto"/>
    </w:pPr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Ind w:w="0" w:type="dxa"/>
      <w:tblBorders>
        <w:top w:val="single" w:sz="4" w:space="0" w:color="323E4F" w:themeColor="text2" w:themeShade="BF"/>
        <w:left w:val="single" w:sz="4" w:space="0" w:color="323E4F" w:themeColor="text2" w:themeShade="BF"/>
        <w:bottom w:val="single" w:sz="4" w:space="0" w:color="323E4F" w:themeColor="text2" w:themeShade="BF"/>
        <w:right w:val="single" w:sz="4" w:space="0" w:color="323E4F" w:themeColor="text2" w:themeShade="BF"/>
        <w:insideH w:val="single" w:sz="4" w:space="0" w:color="323E4F" w:themeColor="text2" w:themeShade="BF"/>
        <w:insideV w:val="single" w:sz="4" w:space="0" w:color="323E4F" w:themeColor="text2" w:themeShade="BF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Theme="majorHAnsi" w:hAnsiTheme="majorHAnsi"/>
        <w:b/>
        <w:i w:val="0"/>
        <w:color w:val="7B7B7B" w:themeColor="accent3" w:themeShade="BF"/>
        <w:sz w:val="22"/>
      </w:rPr>
      <w:tblPr/>
      <w:tcPr>
        <w:tcBorders>
          <w:top w:val="single" w:sz="4" w:space="0" w:color="323E4F" w:themeColor="text2" w:themeShade="BF"/>
          <w:left w:val="single" w:sz="4" w:space="0" w:color="323E4F" w:themeColor="text2" w:themeShade="BF"/>
          <w:bottom w:val="single" w:sz="4" w:space="0" w:color="323E4F" w:themeColor="text2" w:themeShade="BF"/>
          <w:right w:val="single" w:sz="4" w:space="0" w:color="323E4F" w:themeColor="text2" w:themeShade="BF"/>
          <w:insideH w:val="single" w:sz="4" w:space="0" w:color="323E4F" w:themeColor="text2" w:themeShade="BF"/>
          <w:insideV w:val="single" w:sz="4" w:space="0" w:color="323E4F" w:themeColor="text2" w:themeShade="BF"/>
          <w:tl2br w:val="nil"/>
          <w:tr2bl w:val="nil"/>
        </w:tcBorders>
        <w:shd w:val="clear" w:color="auto" w:fill="D0CECE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0CECE" w:themeFill="background2" w:themeFillShade="E6"/>
      </w:tcPr>
    </w:tblStylePr>
    <w:tblStylePr w:type="band2Horz">
      <w:tblPr/>
      <w:tcPr>
        <w:tcBorders>
          <w:top w:val="single" w:sz="4" w:space="0" w:color="323E4F" w:themeColor="text2" w:themeShade="BF"/>
          <w:left w:val="single" w:sz="4" w:space="0" w:color="323E4F" w:themeColor="text2" w:themeShade="BF"/>
          <w:bottom w:val="single" w:sz="4" w:space="0" w:color="323E4F" w:themeColor="text2" w:themeShade="BF"/>
          <w:right w:val="single" w:sz="4" w:space="0" w:color="323E4F" w:themeColor="text2" w:themeShade="BF"/>
          <w:insideH w:val="single" w:sz="4" w:space="0" w:color="323E4F" w:themeColor="text2" w:themeShade="BF"/>
          <w:insideV w:val="single" w:sz="4" w:space="0" w:color="323E4F" w:themeColor="text2" w:themeShade="BF"/>
          <w:tl2br w:val="nil"/>
          <w:tr2bl w:val="nil"/>
        </w:tcBorders>
        <w:shd w:val="clear" w:color="auto" w:fill="D0CECE" w:themeFill="background2" w:themeFillShade="E6"/>
      </w:tcPr>
    </w:tblStylePr>
  </w:style>
  <w:style w:type="table" w:customStyle="1" w:styleId="ECHRTable2">
    <w:name w:val="ECHR_Table_2"/>
    <w:basedOn w:val="TableNormal"/>
    <w:uiPriority w:val="99"/>
    <w:rsid w:val="00F33E66"/>
    <w:pPr>
      <w:tabs>
        <w:tab w:val="left" w:pos="567"/>
        <w:tab w:val="left" w:pos="851"/>
        <w:tab w:val="right" w:pos="5273"/>
      </w:tabs>
      <w:spacing w:after="0" w:line="240" w:lineRule="auto"/>
    </w:pPr>
    <w:rPr>
      <w:color w:val="262626" w:themeColor="text1" w:themeTint="D9"/>
      <w:sz w:val="24"/>
      <w:szCs w:val="24"/>
      <w:lang w:val="en-US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0CECE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7E6E6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jc w:val="center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Theme="majorHAnsi" w:hAnsiTheme="majorHAnsi"/>
        <w:b/>
        <w:i w:val="0"/>
        <w:color w:val="E7E6E6" w:themeColor="background2"/>
        <w:sz w:val="22"/>
      </w:rPr>
      <w:tblPr/>
      <w:trPr>
        <w:tblHeader/>
      </w:trPr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single" w:sz="4" w:space="0" w:color="A5A5A5" w:themeColor="accent3"/>
          <w:insideV w:val="single" w:sz="4" w:space="0" w:color="E7E6E6" w:themeColor="background2"/>
          <w:tl2br w:val="nil"/>
          <w:tr2bl w:val="nil"/>
        </w:tcBorders>
        <w:shd w:val="clear" w:color="auto" w:fill="A5A5A5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A5A5A5" w:themeColor="accent3"/>
          <w:left w:val="single" w:sz="4" w:space="0" w:color="A5A5A5" w:themeColor="accent3"/>
          <w:bottom w:val="single" w:sz="8" w:space="0" w:color="A5A5A5" w:themeColor="accent3"/>
          <w:right w:val="single" w:sz="4" w:space="0" w:color="A5A5A5" w:themeColor="accent3"/>
          <w:insideH w:val="nil"/>
          <w:insideV w:val="single" w:sz="4" w:space="0" w:color="A5A5A5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B3838" w:themeColor="background2" w:themeShade="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  <w:tl2br w:val="nil"/>
          <w:tr2bl w:val="nil"/>
        </w:tcBorders>
        <w:shd w:val="clear" w:color="auto" w:fill="ACB9CA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  <w:tl2br w:val="nil"/>
          <w:tr2bl w:val="nil"/>
        </w:tcBorders>
        <w:shd w:val="clear" w:color="auto" w:fill="ACB9CA" w:themeFill="text2" w:themeFillTint="66"/>
      </w:tcPr>
    </w:tblStylePr>
    <w:tblStylePr w:type="band2Horz"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single" w:sz="4" w:space="0" w:color="5B9BD5" w:themeColor="accent1"/>
          <w:insideV w:val="single" w:sz="4" w:space="0" w:color="5B9BD5" w:themeColor="accent1"/>
          <w:tl2br w:val="nil"/>
          <w:tr2bl w:val="nil"/>
        </w:tcBorders>
        <w:shd w:val="clear" w:color="auto" w:fill="ACB9CA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F33E66"/>
    <w:pPr>
      <w:keepNext/>
      <w:keepLines/>
      <w:spacing w:before="240" w:after="0" w:line="240" w:lineRule="auto"/>
      <w:contextualSpacing/>
    </w:pPr>
    <w:rPr>
      <w:rFonts w:asciiTheme="majorHAnsi" w:eastAsiaTheme="minorHAnsi" w:hAnsiTheme="majorHAnsi" w:cstheme="minorBidi"/>
      <w:b/>
      <w:color w:val="525252" w:themeColor="accent3" w:themeShade="80"/>
      <w:sz w:val="32"/>
      <w:szCs w:val="24"/>
      <w:lang w:val="en-GB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F33E66"/>
    <w:pPr>
      <w:keepNext/>
      <w:keepLines/>
      <w:spacing w:before="240" w:after="0" w:line="240" w:lineRule="auto"/>
      <w:contextualSpacing/>
    </w:pPr>
    <w:rPr>
      <w:rFonts w:asciiTheme="majorHAnsi" w:eastAsiaTheme="minorHAnsi" w:hAnsiTheme="majorHAnsi" w:cstheme="minorBidi"/>
      <w:b/>
      <w:color w:val="7B7B7B" w:themeColor="accent3" w:themeShade="BF"/>
      <w:sz w:val="28"/>
      <w:szCs w:val="24"/>
      <w:lang w:val="en-GB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F33E66"/>
    <w:pPr>
      <w:keepNext/>
      <w:keepLines/>
      <w:spacing w:before="240" w:after="0" w:line="240" w:lineRule="auto"/>
      <w:contextualSpacing/>
    </w:pPr>
    <w:rPr>
      <w:rFonts w:asciiTheme="majorHAnsi" w:eastAsiaTheme="minorHAnsi" w:hAnsiTheme="majorHAnsi" w:cstheme="minorBidi"/>
      <w:b/>
      <w:color w:val="7B7B7B" w:themeColor="accent3" w:themeShade="BF"/>
      <w:sz w:val="24"/>
      <w:szCs w:val="24"/>
      <w:lang w:val="en-GB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F33E66"/>
    <w:pPr>
      <w:keepNext/>
      <w:keepLines/>
      <w:spacing w:before="240" w:after="0" w:line="240" w:lineRule="auto"/>
      <w:contextualSpacing/>
      <w:jc w:val="center"/>
    </w:pPr>
    <w:rPr>
      <w:rFonts w:asciiTheme="majorHAnsi" w:eastAsiaTheme="minorHAnsi" w:hAnsiTheme="majorHAnsi" w:cstheme="minorBidi"/>
      <w:b/>
      <w:color w:val="525252" w:themeColor="accent3" w:themeShade="80"/>
      <w:sz w:val="32"/>
      <w:szCs w:val="24"/>
      <w:lang w:val="en-GB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F33E66"/>
    <w:pPr>
      <w:keepNext/>
      <w:keepLines/>
      <w:spacing w:before="240" w:after="0" w:line="240" w:lineRule="auto"/>
      <w:contextualSpacing/>
      <w:jc w:val="center"/>
    </w:pPr>
    <w:rPr>
      <w:rFonts w:asciiTheme="majorHAnsi" w:eastAsiaTheme="minorHAnsi" w:hAnsiTheme="majorHAnsi" w:cstheme="minorBidi"/>
      <w:b/>
      <w:color w:val="7B7B7B" w:themeColor="accent3" w:themeShade="BF"/>
      <w:sz w:val="28"/>
      <w:szCs w:val="24"/>
      <w:lang w:val="en-GB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F33E66"/>
    <w:pPr>
      <w:keepNext/>
      <w:keepLines/>
      <w:spacing w:before="240" w:after="0" w:line="240" w:lineRule="auto"/>
      <w:contextualSpacing/>
      <w:jc w:val="center"/>
    </w:pPr>
    <w:rPr>
      <w:rFonts w:asciiTheme="majorHAnsi" w:eastAsiaTheme="minorHAnsi" w:hAnsiTheme="majorHAnsi" w:cstheme="minorBidi"/>
      <w:b/>
      <w:color w:val="7B7B7B" w:themeColor="accent3" w:themeShade="BF"/>
      <w:sz w:val="24"/>
      <w:szCs w:val="24"/>
      <w:lang w:val="en-GB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F33E66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F33E66"/>
    <w:pPr>
      <w:outlineLvl w:val="0"/>
    </w:pPr>
  </w:style>
  <w:style w:type="table" w:customStyle="1" w:styleId="LtrTableAddress">
    <w:name w:val="Ltr_Table_Address"/>
    <w:aliases w:val="ECHR_Ltr_Table_Address"/>
    <w:basedOn w:val="TableNormal"/>
    <w:uiPriority w:val="99"/>
    <w:rsid w:val="00F33E66"/>
    <w:pPr>
      <w:spacing w:after="0" w:line="240" w:lineRule="auto"/>
    </w:pPr>
    <w:rPr>
      <w:sz w:val="24"/>
      <w:szCs w:val="24"/>
      <w:lang w:val="en-US"/>
    </w:rPr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CFTableStyle">
    <w:name w:val="PCF_Table_Style"/>
    <w:aliases w:val="ECHR_PCF_Table_Style"/>
    <w:basedOn w:val="TableNormal"/>
    <w:uiPriority w:val="99"/>
    <w:rsid w:val="00F33E66"/>
    <w:pPr>
      <w:spacing w:after="0" w:line="240" w:lineRule="auto"/>
    </w:pPr>
    <w:rPr>
      <w:color w:val="000000" w:themeColor="text1"/>
      <w:sz w:val="18"/>
      <w:szCs w:val="24"/>
      <w:lang w:val="en-US"/>
    </w:rPr>
    <w:tblPr>
      <w:tblInd w:w="0" w:type="dxa"/>
      <w:tblBorders>
        <w:top w:val="single" w:sz="8" w:space="0" w:color="C9C9C9" w:themeColor="accent3" w:themeTint="99"/>
        <w:left w:val="single" w:sz="8" w:space="0" w:color="C9C9C9" w:themeColor="accent3" w:themeTint="99"/>
        <w:bottom w:val="single" w:sz="8" w:space="0" w:color="C9C9C9" w:themeColor="accent3" w:themeTint="99"/>
        <w:right w:val="single" w:sz="8" w:space="0" w:color="C9C9C9" w:themeColor="accent3" w:themeTint="99"/>
        <w:insideH w:val="single" w:sz="8" w:space="0" w:color="C9C9C9" w:themeColor="accent3" w:themeTint="99"/>
        <w:insideV w:val="single" w:sz="8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5B9BD5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UGTable">
    <w:name w:val="UG_Table"/>
    <w:aliases w:val="ECHR_UG_Table"/>
    <w:basedOn w:val="TableNormal"/>
    <w:uiPriority w:val="99"/>
    <w:rsid w:val="00F33E66"/>
    <w:pPr>
      <w:spacing w:after="0" w:line="240" w:lineRule="auto"/>
    </w:pPr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F33E66"/>
    <w:pPr>
      <w:spacing w:after="0" w:line="240" w:lineRule="auto"/>
    </w:pPr>
    <w:rPr>
      <w:rFonts w:eastAsiaTheme="minorEastAsia"/>
      <w:sz w:val="24"/>
      <w:szCs w:val="24"/>
      <w:lang w:val="en-GB" w:eastAsia="en-GB"/>
    </w:rPr>
    <w:tblPr>
      <w:tblInd w:w="0" w:type="dxa"/>
      <w:tblBorders>
        <w:top w:val="single" w:sz="4" w:space="0" w:color="AEAAAA" w:themeColor="background2" w:themeShade="BF"/>
        <w:left w:val="single" w:sz="4" w:space="0" w:color="AEAAAA" w:themeColor="background2" w:themeShade="BF"/>
        <w:bottom w:val="single" w:sz="4" w:space="0" w:color="AEAAAA" w:themeColor="background2" w:themeShade="BF"/>
        <w:right w:val="single" w:sz="4" w:space="0" w:color="AEAAAA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ECHRTableOddBanded">
    <w:name w:val="ECHR_Table_Odd_Banded"/>
    <w:basedOn w:val="TableNormal"/>
    <w:uiPriority w:val="99"/>
    <w:rsid w:val="00F33E66"/>
    <w:pPr>
      <w:spacing w:after="0" w:line="240" w:lineRule="auto"/>
    </w:pPr>
    <w:rPr>
      <w:lang w:val="en-US"/>
    </w:rPr>
    <w:tblPr>
      <w:tblStyleRowBandSize w:val="1"/>
      <w:tblStyleColBandSize w:val="1"/>
      <w:tblInd w:w="0" w:type="dxa"/>
      <w:tblBorders>
        <w:top w:val="single" w:sz="4" w:space="0" w:color="323E4F" w:themeColor="text2" w:themeShade="BF"/>
        <w:left w:val="single" w:sz="4" w:space="0" w:color="323E4F" w:themeColor="text2" w:themeShade="BF"/>
        <w:bottom w:val="single" w:sz="4" w:space="0" w:color="323E4F" w:themeColor="text2" w:themeShade="BF"/>
        <w:right w:val="single" w:sz="4" w:space="0" w:color="323E4F" w:themeColor="text2" w:themeShade="BF"/>
        <w:insideH w:val="single" w:sz="4" w:space="0" w:color="323E4F" w:themeColor="text2" w:themeShade="BF"/>
        <w:insideV w:val="single" w:sz="4" w:space="0" w:color="323E4F" w:themeColor="text2" w:themeShade="BF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Theme="majorHAnsi" w:hAnsiTheme="majorHAnsi"/>
        <w:b/>
        <w:i w:val="0"/>
        <w:color w:val="7B7B7B" w:themeColor="accent3" w:themeShade="BF"/>
        <w:sz w:val="22"/>
      </w:rPr>
      <w:tblPr/>
      <w:tcPr>
        <w:tcBorders>
          <w:top w:val="single" w:sz="4" w:space="0" w:color="323E4F" w:themeColor="text2" w:themeShade="BF"/>
          <w:left w:val="single" w:sz="4" w:space="0" w:color="323E4F" w:themeColor="text2" w:themeShade="BF"/>
          <w:bottom w:val="single" w:sz="4" w:space="0" w:color="323E4F" w:themeColor="text2" w:themeShade="BF"/>
          <w:right w:val="single" w:sz="4" w:space="0" w:color="323E4F" w:themeColor="text2" w:themeShade="BF"/>
          <w:insideH w:val="nil"/>
          <w:insideV w:val="single" w:sz="4" w:space="0" w:color="323E4F" w:themeColor="text2" w:themeShade="BF"/>
          <w:tl2br w:val="nil"/>
          <w:tr2bl w:val="nil"/>
        </w:tcBorders>
        <w:shd w:val="clear" w:color="auto" w:fill="D0CECE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0CECE" w:themeFill="background2" w:themeFillShade="E6"/>
      </w:tcPr>
    </w:tblStylePr>
    <w:tblStylePr w:type="band1Horz">
      <w:rPr>
        <w:b/>
      </w:rPr>
      <w:tblPr/>
      <w:tcPr>
        <w:shd w:val="clear" w:color="auto" w:fill="D0CECE" w:themeFill="background2" w:themeFillShade="E6"/>
      </w:tcPr>
    </w:tblStylePr>
  </w:style>
  <w:style w:type="character" w:customStyle="1" w:styleId="JuParaChar">
    <w:name w:val="Ju_Para Char"/>
    <w:aliases w:val="_Para Char"/>
    <w:link w:val="JuPara"/>
    <w:uiPriority w:val="4"/>
    <w:rsid w:val="00F33E66"/>
    <w:rPr>
      <w:sz w:val="24"/>
      <w:szCs w:val="24"/>
      <w:lang w:val="en-GB"/>
    </w:rPr>
  </w:style>
  <w:style w:type="table" w:customStyle="1" w:styleId="ECHRListTable2">
    <w:name w:val="ECHR_List_Table2"/>
    <w:basedOn w:val="TableNormal"/>
    <w:uiPriority w:val="99"/>
    <w:rsid w:val="00F33E66"/>
    <w:pPr>
      <w:spacing w:after="0" w:line="240" w:lineRule="auto"/>
    </w:pPr>
    <w:rPr>
      <w:rFonts w:ascii="Times New Roman" w:eastAsia="Times New Roman" w:hAnsi="Times New Roman" w:cs="Times New Roman"/>
      <w:lang w:val="en-US"/>
    </w:rPr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numbering" w:customStyle="1" w:styleId="ECHRA1StyleBulletedSquare1">
    <w:name w:val="ECHR_A1_Style_Bulleted_Square1"/>
    <w:basedOn w:val="NoList"/>
    <w:rsid w:val="00F33E66"/>
    <w:pPr>
      <w:numPr>
        <w:numId w:val="2"/>
      </w:numPr>
    </w:pPr>
  </w:style>
  <w:style w:type="numbering" w:customStyle="1" w:styleId="ECHRA1StyleList1">
    <w:name w:val="ECHR_A1_Style_List1"/>
    <w:basedOn w:val="NoList"/>
    <w:uiPriority w:val="99"/>
    <w:rsid w:val="00F33E66"/>
    <w:pPr>
      <w:numPr>
        <w:numId w:val="3"/>
      </w:numPr>
    </w:pPr>
  </w:style>
  <w:style w:type="numbering" w:customStyle="1" w:styleId="ECHRA1StyleNumberedList1">
    <w:name w:val="ECHR_A1_Style_Numbered_List1"/>
    <w:basedOn w:val="NoList"/>
    <w:rsid w:val="00F33E66"/>
    <w:pPr>
      <w:numPr>
        <w:numId w:val="4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8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Table Grid" w:semiHidden="0" w:uiPriority="59" w:unhideWhenUsed="0"/>
    <w:lsdException w:name="Table Theme" w:uiPriority="9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Normal">
    <w:name w:val="Normal"/>
    <w:qFormat/>
    <w:rsid w:val="00B80292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8"/>
    <w:rsid w:val="00F33E66"/>
    <w:pPr>
      <w:spacing w:before="480" w:after="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F33E66"/>
    <w:p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F33E66"/>
    <w:pPr>
      <w:spacing w:before="200" w:after="0" w:line="271" w:lineRule="auto"/>
      <w:ind w:left="720" w:hanging="432"/>
      <w:outlineLvl w:val="2"/>
    </w:pPr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F33E66"/>
    <w:pPr>
      <w:numPr>
        <w:ilvl w:val="3"/>
        <w:numId w:val="4"/>
      </w:numPr>
      <w:tabs>
        <w:tab w:val="clear" w:pos="1703"/>
      </w:tabs>
      <w:spacing w:before="200" w:after="0" w:line="240" w:lineRule="auto"/>
      <w:ind w:left="864" w:hanging="144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F33E66"/>
    <w:pPr>
      <w:numPr>
        <w:ilvl w:val="4"/>
        <w:numId w:val="4"/>
      </w:numPr>
      <w:tabs>
        <w:tab w:val="clear" w:pos="1987"/>
      </w:tabs>
      <w:spacing w:before="200" w:after="0" w:line="240" w:lineRule="auto"/>
      <w:ind w:left="1008" w:hanging="432"/>
      <w:outlineLvl w:val="4"/>
    </w:pPr>
    <w:rPr>
      <w:rFonts w:asciiTheme="majorHAnsi" w:eastAsiaTheme="majorEastAsia" w:hAnsiTheme="majorHAnsi" w:cstheme="majorBidi"/>
      <w:b/>
      <w:bCs/>
      <w:color w:val="808080"/>
      <w:lang w:val="en-GB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F33E66"/>
    <w:pPr>
      <w:numPr>
        <w:ilvl w:val="5"/>
        <w:numId w:val="4"/>
      </w:numPr>
      <w:tabs>
        <w:tab w:val="clear" w:pos="2271"/>
      </w:tabs>
      <w:spacing w:after="0" w:line="271" w:lineRule="auto"/>
      <w:ind w:left="1152" w:hanging="432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F33E66"/>
    <w:pPr>
      <w:numPr>
        <w:ilvl w:val="6"/>
        <w:numId w:val="4"/>
      </w:numPr>
      <w:tabs>
        <w:tab w:val="clear" w:pos="2555"/>
      </w:tabs>
      <w:spacing w:after="0" w:line="240" w:lineRule="auto"/>
      <w:ind w:left="1296" w:hanging="288"/>
      <w:outlineLvl w:val="6"/>
    </w:pPr>
    <w:rPr>
      <w:rFonts w:asciiTheme="majorHAnsi" w:eastAsiaTheme="majorEastAsia" w:hAnsiTheme="majorHAnsi" w:cstheme="majorBidi"/>
      <w:i/>
      <w:iCs/>
      <w:lang w:val="en-GB"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F33E66"/>
    <w:pPr>
      <w:numPr>
        <w:ilvl w:val="7"/>
        <w:numId w:val="4"/>
      </w:numPr>
      <w:tabs>
        <w:tab w:val="clear" w:pos="2839"/>
      </w:tabs>
      <w:spacing w:after="0" w:line="240" w:lineRule="auto"/>
      <w:ind w:left="1440" w:hanging="432"/>
      <w:outlineLvl w:val="7"/>
    </w:pPr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F33E66"/>
    <w:pPr>
      <w:numPr>
        <w:ilvl w:val="8"/>
        <w:numId w:val="4"/>
      </w:numPr>
      <w:tabs>
        <w:tab w:val="clear" w:pos="3123"/>
      </w:tabs>
      <w:spacing w:after="0" w:line="240" w:lineRule="auto"/>
      <w:ind w:left="1584" w:hanging="144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8"/>
    <w:qFormat/>
    <w:rsid w:val="00042936"/>
    <w:pPr>
      <w:ind w:left="720"/>
      <w:contextualSpacing/>
    </w:pPr>
  </w:style>
  <w:style w:type="paragraph" w:styleId="NoSpacing">
    <w:name w:val="No Spacing"/>
    <w:link w:val="NoSpacingChar"/>
    <w:uiPriority w:val="98"/>
    <w:qFormat/>
    <w:rsid w:val="003E60F4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8"/>
    <w:semiHidden/>
    <w:unhideWhenUsed/>
    <w:rsid w:val="00F077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F07778"/>
    <w:rPr>
      <w:rFonts w:ascii="Segoe UI" w:eastAsia="Calibri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8"/>
    <w:unhideWhenUsed/>
    <w:rsid w:val="003C2D3D"/>
    <w:rPr>
      <w:color w:val="0000FF"/>
      <w:u w:val="single"/>
    </w:rPr>
  </w:style>
  <w:style w:type="character" w:styleId="CommentReference">
    <w:name w:val="annotation reference"/>
    <w:basedOn w:val="DefaultParagraphFont"/>
    <w:uiPriority w:val="98"/>
    <w:semiHidden/>
    <w:unhideWhenUsed/>
    <w:rsid w:val="003745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unhideWhenUsed/>
    <w:rsid w:val="003745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37457E"/>
    <w:rPr>
      <w:rFonts w:ascii="Calibri" w:eastAsia="Calibri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unhideWhenUsed/>
    <w:rsid w:val="003745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37457E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E55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5540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8"/>
    <w:unhideWhenUsed/>
    <w:rsid w:val="00BE55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8"/>
    <w:rsid w:val="00BE5540"/>
    <w:rPr>
      <w:rFonts w:ascii="Calibri" w:eastAsia="Calibri" w:hAnsi="Calibri" w:cs="Times New Roman"/>
      <w:lang w:val="en-US"/>
    </w:rPr>
  </w:style>
  <w:style w:type="character" w:styleId="FootnoteReference">
    <w:name w:val="footnote reference"/>
    <w:basedOn w:val="DefaultParagraphFont"/>
    <w:uiPriority w:val="98"/>
    <w:semiHidden/>
    <w:rsid w:val="00F33E66"/>
    <w:rPr>
      <w:vertAlign w:val="superscript"/>
    </w:rPr>
  </w:style>
  <w:style w:type="paragraph" w:customStyle="1" w:styleId="FootnoteText1">
    <w:name w:val="Footnote Text1"/>
    <w:basedOn w:val="Normal"/>
    <w:next w:val="FootnoteText"/>
    <w:link w:val="FootnoteTextChar"/>
    <w:uiPriority w:val="99"/>
    <w:semiHidden/>
    <w:rsid w:val="00F33E66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1"/>
    <w:uiPriority w:val="98"/>
    <w:semiHidden/>
    <w:rsid w:val="00F33E66"/>
    <w:rPr>
      <w:sz w:val="20"/>
      <w:szCs w:val="20"/>
      <w:lang w:val="sq-AL"/>
    </w:rPr>
  </w:style>
  <w:style w:type="table" w:customStyle="1" w:styleId="ECHRListTable">
    <w:name w:val="ECHR_List_Table"/>
    <w:basedOn w:val="TableNormal"/>
    <w:uiPriority w:val="99"/>
    <w:rsid w:val="00F33E66"/>
    <w:pPr>
      <w:spacing w:after="0" w:line="240" w:lineRule="auto"/>
    </w:pPr>
    <w:rPr>
      <w:rFonts w:eastAsia="MS Mincho"/>
      <w:sz w:val="24"/>
      <w:szCs w:val="24"/>
      <w:lang w:val="en-US"/>
    </w:rPr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paragraph" w:styleId="FootnoteText">
    <w:name w:val="footnote text"/>
    <w:basedOn w:val="Normal"/>
    <w:link w:val="FootnoteTextChar1"/>
    <w:uiPriority w:val="98"/>
    <w:semiHidden/>
    <w:unhideWhenUsed/>
    <w:rsid w:val="00F33E66"/>
    <w:pPr>
      <w:spacing w:after="0" w:line="240" w:lineRule="auto"/>
    </w:pPr>
    <w:rPr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rsid w:val="00F33E66"/>
    <w:rPr>
      <w:rFonts w:ascii="Calibri" w:eastAsia="Calibri" w:hAnsi="Calibri" w:cs="Times New Roman"/>
      <w:sz w:val="20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8"/>
    <w:rsid w:val="00F33E66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F33E66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F33E66"/>
    <w:rPr>
      <w:rFonts w:asciiTheme="majorHAnsi" w:eastAsiaTheme="majorEastAsia" w:hAnsiTheme="majorHAnsi" w:cstheme="majorBidi"/>
      <w:b/>
      <w:bCs/>
      <w:color w:val="5F5F5F"/>
      <w:lang w:val="en-GB"/>
    </w:rPr>
  </w:style>
  <w:style w:type="character" w:customStyle="1" w:styleId="Heading4Char">
    <w:name w:val="Heading 4 Char"/>
    <w:basedOn w:val="DefaultParagraphFont"/>
    <w:link w:val="Heading4"/>
    <w:uiPriority w:val="98"/>
    <w:semiHidden/>
    <w:rsid w:val="00F33E66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F33E66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F33E66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F33E66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F33E66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F33E66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F33E66"/>
    <w:pPr>
      <w:tabs>
        <w:tab w:val="center" w:pos="851"/>
        <w:tab w:val="center" w:pos="6407"/>
      </w:tabs>
      <w:spacing w:before="720" w:after="0" w:line="240" w:lineRule="auto"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customStyle="1" w:styleId="JuPara">
    <w:name w:val="Ju_Para"/>
    <w:aliases w:val="_Para"/>
    <w:basedOn w:val="NormalJustified"/>
    <w:link w:val="JuParaChar"/>
    <w:uiPriority w:val="4"/>
    <w:qFormat/>
    <w:rsid w:val="00F33E66"/>
  </w:style>
  <w:style w:type="character" w:styleId="PageNumber">
    <w:name w:val="page number"/>
    <w:uiPriority w:val="98"/>
    <w:semiHidden/>
    <w:rsid w:val="00F33E66"/>
    <w:rPr>
      <w:sz w:val="18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F33E66"/>
    <w:pPr>
      <w:keepNext/>
      <w:keepLines/>
      <w:spacing w:after="240"/>
      <w:jc w:val="center"/>
      <w:outlineLvl w:val="0"/>
    </w:pPr>
    <w:rPr>
      <w:rFonts w:asciiTheme="majorHAnsi" w:hAnsiTheme="majorHAnsi"/>
      <w:sz w:val="28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F33E66"/>
    <w:pPr>
      <w:keepNext/>
      <w:keepLines/>
      <w:spacing w:after="280"/>
      <w:jc w:val="center"/>
    </w:pPr>
    <w:rPr>
      <w:rFonts w:asciiTheme="majorHAnsi" w:hAnsiTheme="majorHAnsi"/>
    </w:r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F33E66"/>
    <w:pPr>
      <w:keepNext/>
      <w:keepLines/>
      <w:spacing w:before="1320" w:after="280" w:line="240" w:lineRule="auto"/>
      <w:contextualSpacing/>
      <w:jc w:val="center"/>
    </w:pPr>
    <w:rPr>
      <w:rFonts w:asciiTheme="minorHAnsi" w:eastAsiaTheme="minorHAnsi" w:hAnsiTheme="minorHAnsi" w:cstheme="minorBidi"/>
      <w:b/>
      <w:sz w:val="24"/>
      <w:szCs w:val="24"/>
      <w:lang w:val="en-GB"/>
    </w:rPr>
  </w:style>
  <w:style w:type="paragraph" w:customStyle="1" w:styleId="JuHeader">
    <w:name w:val="Ju_Header"/>
    <w:aliases w:val="_Header"/>
    <w:basedOn w:val="Header"/>
    <w:uiPriority w:val="29"/>
    <w:qFormat/>
    <w:rsid w:val="00F33E66"/>
    <w:pPr>
      <w:tabs>
        <w:tab w:val="clear" w:pos="4513"/>
        <w:tab w:val="clear" w:pos="9026"/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paragraph" w:customStyle="1" w:styleId="DecList">
    <w:name w:val="Dec_List"/>
    <w:aliases w:val="_List"/>
    <w:basedOn w:val="JuList"/>
    <w:uiPriority w:val="22"/>
    <w:rsid w:val="00F33E66"/>
  </w:style>
  <w:style w:type="paragraph" w:customStyle="1" w:styleId="NormalJustified">
    <w:name w:val="Normal_Justified"/>
    <w:basedOn w:val="Normal"/>
    <w:semiHidden/>
    <w:rsid w:val="00F33E66"/>
    <w:pPr>
      <w:spacing w:after="0" w:line="240" w:lineRule="auto"/>
      <w:jc w:val="both"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F33E66"/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F33E66"/>
    <w:pPr>
      <w:keepNext/>
      <w:keepLines/>
      <w:tabs>
        <w:tab w:val="right" w:pos="7938"/>
      </w:tabs>
      <w:jc w:val="center"/>
    </w:pPr>
    <w:rPr>
      <w:i/>
    </w:rPr>
  </w:style>
  <w:style w:type="table" w:customStyle="1" w:styleId="ECHRDNTable">
    <w:name w:val="ECHR_DN_Table"/>
    <w:basedOn w:val="TableNormal"/>
    <w:uiPriority w:val="99"/>
    <w:rsid w:val="00F33E66"/>
    <w:pPr>
      <w:spacing w:after="0" w:line="240" w:lineRule="auto"/>
    </w:pPr>
    <w:rPr>
      <w:sz w:val="24"/>
      <w:szCs w:val="24"/>
      <w:lang w:val="en-US"/>
    </w:rPr>
    <w:tblPr>
      <w:jc w:val="center"/>
      <w:tblInd w:w="0" w:type="dxa"/>
      <w:tblBorders>
        <w:left w:val="single" w:sz="4" w:space="0" w:color="323E4F" w:themeColor="text2" w:themeShade="BF"/>
        <w:bottom w:val="single" w:sz="4" w:space="0" w:color="323E4F" w:themeColor="text2" w:themeShade="BF"/>
        <w:right w:val="single" w:sz="4" w:space="0" w:color="323E4F" w:themeColor="text2" w:themeShade="BF"/>
        <w:insideH w:val="single" w:sz="4" w:space="0" w:color="323E4F" w:themeColor="text2" w:themeShade="BF"/>
        <w:insideV w:val="single" w:sz="4" w:space="0" w:color="323E4F" w:themeColor="text2" w:themeShade="BF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Theme="majorHAnsi" w:hAnsiTheme="majorHAnsi"/>
        <w:b/>
        <w:i w:val="0"/>
        <w:color w:val="7B7B7B" w:themeColor="accent3" w:themeShade="BF"/>
        <w:sz w:val="24"/>
      </w:rPr>
      <w:tblPr/>
      <w:tcPr>
        <w:tcBorders>
          <w:top w:val="single" w:sz="4" w:space="0" w:color="323E4F" w:themeColor="text2" w:themeShade="BF"/>
          <w:left w:val="single" w:sz="4" w:space="0" w:color="323E4F" w:themeColor="text2" w:themeShade="BF"/>
          <w:bottom w:val="nil"/>
          <w:right w:val="single" w:sz="4" w:space="0" w:color="323E4F" w:themeColor="text2" w:themeShade="BF"/>
          <w:insideH w:val="nil"/>
          <w:insideV w:val="nil"/>
          <w:tl2br w:val="nil"/>
          <w:tr2bl w:val="nil"/>
        </w:tcBorders>
        <w:shd w:val="clear" w:color="auto" w:fill="D0CECE" w:themeFill="background2" w:themeFillShade="E6"/>
      </w:tcPr>
    </w:tblStylePr>
  </w:style>
  <w:style w:type="numbering" w:customStyle="1" w:styleId="ECHRA1StyleBulletedSquare">
    <w:name w:val="ECHR_A1_Style_Bulleted_Square"/>
    <w:basedOn w:val="NoList"/>
    <w:rsid w:val="00F33E66"/>
  </w:style>
  <w:style w:type="numbering" w:customStyle="1" w:styleId="ECHRA1StyleList">
    <w:name w:val="ECHR_A1_Style_List"/>
    <w:basedOn w:val="NoList"/>
    <w:uiPriority w:val="99"/>
    <w:rsid w:val="00F33E66"/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F33E66"/>
    <w:pPr>
      <w:keepNext/>
      <w:spacing w:before="100" w:beforeAutospacing="1" w:after="120" w:line="240" w:lineRule="auto"/>
      <w:contextualSpacing/>
      <w:jc w:val="center"/>
    </w:pPr>
    <w:rPr>
      <w:rFonts w:asciiTheme="minorHAnsi" w:eastAsiaTheme="minorHAnsi" w:hAnsiTheme="minorHAnsi" w:cstheme="minorBidi"/>
      <w:b/>
      <w:sz w:val="20"/>
      <w:szCs w:val="24"/>
      <w:lang w:val="en-GB"/>
    </w:rPr>
  </w:style>
  <w:style w:type="numbering" w:customStyle="1" w:styleId="ECHRA1StyleNumberedList">
    <w:name w:val="ECHR_A1_Style_Numbered_List"/>
    <w:basedOn w:val="NoList"/>
    <w:rsid w:val="00F33E66"/>
  </w:style>
  <w:style w:type="table" w:customStyle="1" w:styleId="ECHRHeaderTable">
    <w:name w:val="ECHR_Header_Table"/>
    <w:basedOn w:val="TableNormal"/>
    <w:uiPriority w:val="99"/>
    <w:rsid w:val="00F33E66"/>
    <w:pPr>
      <w:spacing w:after="0" w:line="240" w:lineRule="auto"/>
    </w:pPr>
    <w:rPr>
      <w:sz w:val="24"/>
      <w:szCs w:val="24"/>
      <w:lang w:val="en-US"/>
    </w:rPr>
    <w:tblPr>
      <w:tblInd w:w="-1474" w:type="dxa"/>
      <w:tblBorders>
        <w:bottom w:val="single" w:sz="6" w:space="0" w:color="323E4F" w:themeColor="text2" w:themeShade="BF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F33E66"/>
    <w:pPr>
      <w:numPr>
        <w:numId w:val="5"/>
      </w:numPr>
    </w:pPr>
  </w:style>
  <w:style w:type="paragraph" w:customStyle="1" w:styleId="JuInitialled">
    <w:name w:val="Ju_Initialled"/>
    <w:aliases w:val="_Right"/>
    <w:basedOn w:val="Normal"/>
    <w:uiPriority w:val="31"/>
    <w:qFormat/>
    <w:rsid w:val="00F33E66"/>
    <w:pPr>
      <w:tabs>
        <w:tab w:val="center" w:pos="6407"/>
      </w:tabs>
      <w:spacing w:before="720" w:after="0" w:line="240" w:lineRule="auto"/>
      <w:jc w:val="right"/>
    </w:pPr>
    <w:rPr>
      <w:rFonts w:asciiTheme="minorHAnsi" w:eastAsiaTheme="minorHAnsi" w:hAnsiTheme="minorHAnsi" w:cstheme="minorBidi"/>
      <w:sz w:val="24"/>
      <w:szCs w:val="24"/>
      <w:lang w:val="en-GB"/>
    </w:rPr>
  </w:style>
  <w:style w:type="table" w:customStyle="1" w:styleId="ECHRHeaderTableReduced">
    <w:name w:val="ECHR_Header_Table_Reduced"/>
    <w:basedOn w:val="TableNormal"/>
    <w:uiPriority w:val="99"/>
    <w:rsid w:val="00F33E66"/>
    <w:pPr>
      <w:spacing w:after="0" w:line="240" w:lineRule="auto"/>
    </w:pPr>
    <w:rPr>
      <w:sz w:val="24"/>
      <w:szCs w:val="24"/>
      <w:lang w:val="en-US"/>
    </w:rPr>
    <w:tblPr>
      <w:tblInd w:w="-1474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323E4F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323E4F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JUNAMES">
    <w:name w:val="JU_NAMES"/>
    <w:aliases w:val="_Ju_Names"/>
    <w:uiPriority w:val="33"/>
    <w:qFormat/>
    <w:rsid w:val="00F33E66"/>
    <w:rPr>
      <w:caps w:val="0"/>
      <w:smallCaps/>
    </w:rPr>
  </w:style>
  <w:style w:type="character" w:customStyle="1" w:styleId="JuITMark">
    <w:name w:val="Ju_ITMark"/>
    <w:aliases w:val="_ITMark"/>
    <w:basedOn w:val="DefaultParagraphFont"/>
    <w:uiPriority w:val="43"/>
    <w:qFormat/>
    <w:rsid w:val="00F33E66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table" w:customStyle="1" w:styleId="ECHRTable2019">
    <w:name w:val="ECHR_Table_2019"/>
    <w:basedOn w:val="TableNormal"/>
    <w:uiPriority w:val="99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jc w:val="center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EDEDE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A5A5A5" w:themeColor="accent3"/>
          <w:left w:val="single" w:sz="4" w:space="0" w:color="A5A5A5" w:themeColor="accent3"/>
          <w:bottom w:val="single" w:sz="8" w:space="0" w:color="A5A5A5" w:themeColor="accent3"/>
          <w:right w:val="single" w:sz="4" w:space="0" w:color="A5A5A5" w:themeColor="accent3"/>
          <w:insideH w:val="nil"/>
          <w:insideV w:val="single" w:sz="4" w:space="0" w:color="A5A5A5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B3838" w:themeColor="background2" w:themeShade="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  <w:tl2br w:val="nil"/>
          <w:tr2bl w:val="nil"/>
        </w:tcBorders>
        <w:shd w:val="clear" w:color="auto" w:fill="D5DCE4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  <w:tl2br w:val="nil"/>
          <w:tr2bl w:val="nil"/>
        </w:tcBorders>
        <w:shd w:val="clear" w:color="auto" w:fill="D5DCE4" w:themeFill="text2" w:themeFillTint="33"/>
      </w:tcPr>
    </w:tblStylePr>
    <w:tblStylePr w:type="band2Horz"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single" w:sz="4" w:space="0" w:color="A5A5A5" w:themeColor="accent3"/>
          <w:insideV w:val="single" w:sz="4" w:space="0" w:color="A5A5A5" w:themeColor="accent3"/>
          <w:tl2br w:val="nil"/>
          <w:tr2bl w:val="nil"/>
        </w:tcBorders>
        <w:shd w:val="clear" w:color="auto" w:fill="D5DCE4" w:themeFill="text2" w:themeFillTint="33"/>
      </w:tcPr>
    </w:tblStyle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F33E66"/>
    <w:pPr>
      <w:tabs>
        <w:tab w:val="left" w:pos="907"/>
        <w:tab w:val="left" w:pos="1701"/>
        <w:tab w:val="right" w:pos="7371"/>
      </w:tabs>
      <w:spacing w:before="240" w:after="0" w:line="240" w:lineRule="auto"/>
      <w:ind w:left="397" w:hanging="397"/>
    </w:pPr>
    <w:rPr>
      <w:rFonts w:asciiTheme="minorHAnsi" w:eastAsiaTheme="minorHAnsi" w:hAnsiTheme="minorHAnsi" w:cstheme="minorBidi"/>
      <w:sz w:val="24"/>
      <w:szCs w:val="24"/>
      <w:lang w:val="en-GB" w:bidi="en-US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F33E66"/>
  </w:style>
  <w:style w:type="paragraph" w:customStyle="1" w:styleId="JuHA0">
    <w:name w:val="Ju_H_A"/>
    <w:aliases w:val="_Head_3"/>
    <w:basedOn w:val="Heading3"/>
    <w:next w:val="JuPara"/>
    <w:uiPriority w:val="17"/>
    <w:qFormat/>
    <w:rsid w:val="00F33E66"/>
  </w:style>
  <w:style w:type="paragraph" w:customStyle="1" w:styleId="JuH1">
    <w:name w:val="Ju_H_1."/>
    <w:aliases w:val="_Head_4"/>
    <w:basedOn w:val="Heading4"/>
    <w:next w:val="JuPara"/>
    <w:uiPriority w:val="17"/>
    <w:rsid w:val="00F33E66"/>
    <w:pPr>
      <w:numPr>
        <w:numId w:val="5"/>
      </w:numPr>
      <w:ind w:left="864" w:hanging="144"/>
    </w:pPr>
  </w:style>
  <w:style w:type="paragraph" w:customStyle="1" w:styleId="JuHa">
    <w:name w:val="Ju_H_a"/>
    <w:aliases w:val="_Head_5"/>
    <w:basedOn w:val="Heading5"/>
    <w:next w:val="JuPara"/>
    <w:uiPriority w:val="17"/>
    <w:rsid w:val="00F33E66"/>
    <w:pPr>
      <w:numPr>
        <w:numId w:val="5"/>
      </w:numPr>
      <w:ind w:left="1008" w:hanging="432"/>
    </w:pPr>
  </w:style>
  <w:style w:type="paragraph" w:customStyle="1" w:styleId="JuHi">
    <w:name w:val="Ju_H_i"/>
    <w:aliases w:val="_Head_6"/>
    <w:basedOn w:val="Heading6"/>
    <w:next w:val="JuPara"/>
    <w:uiPriority w:val="17"/>
    <w:rsid w:val="00F33E66"/>
    <w:pPr>
      <w:numPr>
        <w:numId w:val="5"/>
      </w:numPr>
      <w:ind w:left="1152" w:hanging="432"/>
    </w:pPr>
  </w:style>
  <w:style w:type="paragraph" w:customStyle="1" w:styleId="JuHalpha">
    <w:name w:val="Ju_H_alpha"/>
    <w:aliases w:val="_Head_7"/>
    <w:basedOn w:val="Heading7"/>
    <w:next w:val="JuPara"/>
    <w:uiPriority w:val="17"/>
    <w:rsid w:val="00F33E66"/>
    <w:pPr>
      <w:numPr>
        <w:numId w:val="5"/>
      </w:numPr>
      <w:ind w:left="1296" w:hanging="288"/>
    </w:pPr>
  </w:style>
  <w:style w:type="paragraph" w:customStyle="1" w:styleId="JuH">
    <w:name w:val="Ju_H_–"/>
    <w:aliases w:val="_Head_8"/>
    <w:basedOn w:val="Heading8"/>
    <w:next w:val="JuPara"/>
    <w:uiPriority w:val="17"/>
    <w:rsid w:val="00F33E66"/>
    <w:pPr>
      <w:numPr>
        <w:numId w:val="5"/>
      </w:numPr>
      <w:ind w:left="1440" w:hanging="432"/>
    </w:pPr>
  </w:style>
  <w:style w:type="paragraph" w:customStyle="1" w:styleId="JuParaLast">
    <w:name w:val="Ju_Para_Last"/>
    <w:aliases w:val="_Para_Spaced"/>
    <w:basedOn w:val="NormalJustified"/>
    <w:uiPriority w:val="5"/>
    <w:qFormat/>
    <w:rsid w:val="00F33E66"/>
  </w:style>
  <w:style w:type="table" w:customStyle="1" w:styleId="ECHRTableBoxHeader">
    <w:name w:val="ECHR_Table_Box_Header"/>
    <w:basedOn w:val="TableNormal"/>
    <w:rsid w:val="00F33E66"/>
    <w:pPr>
      <w:spacing w:after="0" w:line="240" w:lineRule="auto"/>
    </w:pPr>
    <w:rPr>
      <w:rFonts w:ascii="Verdana" w:eastAsia="Times New Roman" w:hAnsi="Verdana" w:cs="Times New Roman"/>
      <w:sz w:val="20"/>
      <w:szCs w:val="20"/>
      <w:lang w:val="en-GB"/>
    </w:rPr>
    <w:tblPr>
      <w:tblInd w:w="0" w:type="dxa"/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E7E6E6" w:themeFill="background2"/>
    </w:tcPr>
    <w:tblStylePr w:type="firstCol">
      <w:rPr>
        <w:b/>
        <w:color w:val="A5A5A5" w:themeColor="accent3"/>
      </w:rPr>
    </w:tblStylePr>
  </w:style>
  <w:style w:type="paragraph" w:customStyle="1" w:styleId="JuJudges">
    <w:name w:val="Ju_Judges"/>
    <w:aliases w:val="_Judges"/>
    <w:basedOn w:val="Normal"/>
    <w:uiPriority w:val="32"/>
    <w:qFormat/>
    <w:rsid w:val="00F33E66"/>
    <w:pPr>
      <w:tabs>
        <w:tab w:val="left" w:pos="567"/>
        <w:tab w:val="left" w:pos="1134"/>
      </w:tabs>
      <w:spacing w:after="0" w:line="240" w:lineRule="auto"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customStyle="1" w:styleId="JuList">
    <w:name w:val="Ju_List"/>
    <w:aliases w:val="_List_1"/>
    <w:basedOn w:val="NormalJustified"/>
    <w:uiPriority w:val="23"/>
    <w:qFormat/>
    <w:rsid w:val="00F33E66"/>
    <w:pPr>
      <w:numPr>
        <w:numId w:val="3"/>
      </w:numPr>
      <w:tabs>
        <w:tab w:val="clear" w:pos="340"/>
      </w:tabs>
      <w:ind w:left="0" w:firstLine="0"/>
    </w:pPr>
  </w:style>
  <w:style w:type="paragraph" w:customStyle="1" w:styleId="JuLista">
    <w:name w:val="Ju_List_a"/>
    <w:aliases w:val="_List_2"/>
    <w:basedOn w:val="NormalJustified"/>
    <w:uiPriority w:val="23"/>
    <w:rsid w:val="00F33E66"/>
    <w:pPr>
      <w:numPr>
        <w:ilvl w:val="1"/>
        <w:numId w:val="3"/>
      </w:numPr>
      <w:tabs>
        <w:tab w:val="clear" w:pos="680"/>
      </w:tabs>
      <w:ind w:left="0" w:firstLine="0"/>
    </w:pPr>
  </w:style>
  <w:style w:type="paragraph" w:customStyle="1" w:styleId="JuListi">
    <w:name w:val="Ju_List_i"/>
    <w:aliases w:val="_List_3"/>
    <w:basedOn w:val="NormalJustified"/>
    <w:uiPriority w:val="23"/>
    <w:rsid w:val="00F33E66"/>
    <w:pPr>
      <w:numPr>
        <w:ilvl w:val="2"/>
        <w:numId w:val="3"/>
      </w:numPr>
      <w:ind w:left="0" w:firstLine="0"/>
    </w:pPr>
  </w:style>
  <w:style w:type="table" w:customStyle="1" w:styleId="ECHRTableFax">
    <w:name w:val="ECHR_Table_Fax"/>
    <w:basedOn w:val="TableNormal"/>
    <w:uiPriority w:val="99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Ind w:w="-680" w:type="dxa"/>
      <w:tblBorders>
        <w:insideH w:val="single" w:sz="4" w:space="0" w:color="44546A" w:themeColor="text2"/>
        <w:insideV w:val="single" w:sz="4" w:space="0" w:color="44546A" w:themeColor="text2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ForInternalUse">
    <w:name w:val="ECHR_Table_For_Internal_Use"/>
    <w:basedOn w:val="TableNormal"/>
    <w:uiPriority w:val="99"/>
    <w:rsid w:val="00F33E66"/>
    <w:pPr>
      <w:spacing w:after="0" w:line="240" w:lineRule="auto"/>
    </w:pPr>
    <w:rPr>
      <w:color w:val="222A35" w:themeColor="text2" w:themeShade="80"/>
      <w:sz w:val="18"/>
      <w:szCs w:val="24"/>
      <w:lang w:val="en-US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323E4F" w:themeColor="text2" w:themeShade="BF"/>
          <w:left w:val="single" w:sz="4" w:space="0" w:color="323E4F" w:themeColor="text2" w:themeShade="BF"/>
          <w:bottom w:val="single" w:sz="4" w:space="0" w:color="323E4F" w:themeColor="text2" w:themeShade="BF"/>
          <w:right w:val="single" w:sz="4" w:space="0" w:color="323E4F" w:themeColor="text2" w:themeShade="BF"/>
          <w:insideH w:val="single" w:sz="4" w:space="0" w:color="323E4F" w:themeColor="text2" w:themeShade="BF"/>
          <w:insideV w:val="single" w:sz="4" w:space="0" w:color="323E4F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323E4F" w:themeColor="text2" w:themeShade="BF"/>
          <w:left w:val="single" w:sz="4" w:space="0" w:color="323E4F" w:themeColor="text2" w:themeShade="BF"/>
          <w:bottom w:val="single" w:sz="4" w:space="0" w:color="323E4F" w:themeColor="text2" w:themeShade="BF"/>
          <w:right w:val="single" w:sz="4" w:space="0" w:color="323E4F" w:themeColor="text2" w:themeShade="BF"/>
          <w:insideH w:val="single" w:sz="4" w:space="0" w:color="323E4F" w:themeColor="text2" w:themeShade="BF"/>
          <w:insideV w:val="single" w:sz="4" w:space="0" w:color="323E4F" w:themeColor="text2" w:themeShade="BF"/>
          <w:tl2br w:val="nil"/>
          <w:tr2bl w:val="nil"/>
        </w:tcBorders>
      </w:tcPr>
    </w:tblStylePr>
  </w:style>
  <w:style w:type="table" w:customStyle="1" w:styleId="ECHRTableMemo">
    <w:name w:val="ECHR_Table_Memo"/>
    <w:basedOn w:val="TableNormal"/>
    <w:uiPriority w:val="99"/>
    <w:rsid w:val="00F33E66"/>
    <w:pPr>
      <w:spacing w:after="0" w:line="240" w:lineRule="auto"/>
    </w:pPr>
    <w:rPr>
      <w:sz w:val="24"/>
      <w:szCs w:val="24"/>
      <w:lang w:val="en-US"/>
    </w:rPr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323E4F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Title">
    <w:name w:val="Title"/>
    <w:basedOn w:val="Normal"/>
    <w:next w:val="Normal"/>
    <w:link w:val="TitleChar"/>
    <w:uiPriority w:val="98"/>
    <w:qFormat/>
    <w:rsid w:val="00F33E66"/>
    <w:pPr>
      <w:pBdr>
        <w:bottom w:val="single" w:sz="4" w:space="1" w:color="auto"/>
      </w:pBdr>
      <w:spacing w:after="0"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character" w:customStyle="1" w:styleId="TitleChar">
    <w:name w:val="Title Char"/>
    <w:basedOn w:val="DefaultParagraphFont"/>
    <w:link w:val="Title"/>
    <w:uiPriority w:val="98"/>
    <w:rsid w:val="00F33E66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styleId="Subtitle">
    <w:name w:val="Subtitle"/>
    <w:basedOn w:val="Normal"/>
    <w:next w:val="Normal"/>
    <w:link w:val="SubtitleChar"/>
    <w:uiPriority w:val="98"/>
    <w:qFormat/>
    <w:rsid w:val="00F33E66"/>
    <w:pPr>
      <w:spacing w:after="600" w:line="240" w:lineRule="auto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character" w:customStyle="1" w:styleId="SubtitleChar">
    <w:name w:val="Subtitle Char"/>
    <w:basedOn w:val="DefaultParagraphFont"/>
    <w:link w:val="Subtitle"/>
    <w:uiPriority w:val="98"/>
    <w:rsid w:val="00F33E66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character" w:styleId="Strong">
    <w:name w:val="Strong"/>
    <w:uiPriority w:val="98"/>
    <w:qFormat/>
    <w:rsid w:val="00F33E66"/>
    <w:rPr>
      <w:b/>
      <w:bCs/>
    </w:rPr>
  </w:style>
  <w:style w:type="character" w:styleId="Emphasis">
    <w:name w:val="Emphasis"/>
    <w:uiPriority w:val="98"/>
    <w:qFormat/>
    <w:rsid w:val="00F33E66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customStyle="1" w:styleId="NoSpacingChar">
    <w:name w:val="No Spacing Char"/>
    <w:basedOn w:val="DefaultParagraphFont"/>
    <w:link w:val="NoSpacing"/>
    <w:uiPriority w:val="98"/>
    <w:rsid w:val="00F33E66"/>
    <w:rPr>
      <w:rFonts w:ascii="Calibri" w:eastAsia="Calibri" w:hAnsi="Calibri" w:cs="Times New Roman"/>
      <w:lang w:val="en-US"/>
    </w:rPr>
  </w:style>
  <w:style w:type="paragraph" w:styleId="Quote">
    <w:name w:val="Quote"/>
    <w:basedOn w:val="Normal"/>
    <w:next w:val="Normal"/>
    <w:link w:val="QuoteChar"/>
    <w:uiPriority w:val="98"/>
    <w:qFormat/>
    <w:rsid w:val="00F33E66"/>
    <w:pPr>
      <w:spacing w:before="200" w:after="0" w:line="240" w:lineRule="auto"/>
      <w:ind w:left="360" w:right="360"/>
    </w:pPr>
    <w:rPr>
      <w:rFonts w:asciiTheme="minorHAnsi" w:eastAsiaTheme="minorHAnsi" w:hAnsiTheme="minorHAnsi" w:cstheme="minorBidi"/>
      <w:i/>
      <w:iCs/>
      <w:sz w:val="24"/>
      <w:szCs w:val="24"/>
      <w:lang w:val="en-GB" w:bidi="en-US"/>
    </w:rPr>
  </w:style>
  <w:style w:type="character" w:customStyle="1" w:styleId="QuoteChar">
    <w:name w:val="Quote Char"/>
    <w:basedOn w:val="DefaultParagraphFont"/>
    <w:link w:val="Quote"/>
    <w:uiPriority w:val="98"/>
    <w:rsid w:val="00F33E66"/>
    <w:rPr>
      <w:i/>
      <w:iCs/>
      <w:sz w:val="24"/>
      <w:szCs w:val="24"/>
      <w:lang w:val="en-GB" w:bidi="en-US"/>
    </w:rPr>
  </w:style>
  <w:style w:type="paragraph" w:styleId="IntenseQuote">
    <w:name w:val="Intense Quote"/>
    <w:basedOn w:val="Normal"/>
    <w:next w:val="Normal"/>
    <w:link w:val="IntenseQuoteChar"/>
    <w:uiPriority w:val="98"/>
    <w:qFormat/>
    <w:rsid w:val="00F33E66"/>
    <w:pPr>
      <w:pBdr>
        <w:bottom w:val="single" w:sz="4" w:space="1" w:color="auto"/>
      </w:pBdr>
      <w:spacing w:before="200" w:after="280" w:line="240" w:lineRule="auto"/>
      <w:ind w:left="1008" w:right="1152"/>
    </w:pPr>
    <w:rPr>
      <w:rFonts w:asciiTheme="minorHAnsi" w:eastAsiaTheme="minorHAnsi" w:hAnsiTheme="minorHAnsi" w:cstheme="minorBidi"/>
      <w:b/>
      <w:bCs/>
      <w:i/>
      <w:iCs/>
      <w:sz w:val="24"/>
      <w:szCs w:val="24"/>
      <w:lang w:val="en-GB"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rsid w:val="00F33E66"/>
    <w:rPr>
      <w:b/>
      <w:bCs/>
      <w:i/>
      <w:iCs/>
      <w:sz w:val="24"/>
      <w:szCs w:val="24"/>
      <w:lang w:val="en-GB" w:bidi="en-US"/>
    </w:rPr>
  </w:style>
  <w:style w:type="character" w:styleId="SubtleEmphasis">
    <w:name w:val="Subtle Emphasis"/>
    <w:uiPriority w:val="98"/>
    <w:qFormat/>
    <w:rsid w:val="00F33E66"/>
    <w:rPr>
      <w:i/>
      <w:iCs/>
    </w:rPr>
  </w:style>
  <w:style w:type="character" w:styleId="IntenseEmphasis">
    <w:name w:val="Intense Emphasis"/>
    <w:uiPriority w:val="98"/>
    <w:qFormat/>
    <w:rsid w:val="00F33E66"/>
    <w:rPr>
      <w:b/>
      <w:bCs/>
    </w:rPr>
  </w:style>
  <w:style w:type="character" w:styleId="SubtleReference">
    <w:name w:val="Subtle Reference"/>
    <w:uiPriority w:val="98"/>
    <w:qFormat/>
    <w:rsid w:val="00F33E66"/>
    <w:rPr>
      <w:smallCaps/>
    </w:rPr>
  </w:style>
  <w:style w:type="character" w:styleId="IntenseReference">
    <w:name w:val="Intense Reference"/>
    <w:uiPriority w:val="98"/>
    <w:qFormat/>
    <w:rsid w:val="00F33E66"/>
    <w:rPr>
      <w:smallCaps/>
      <w:spacing w:val="5"/>
      <w:u w:val="single"/>
    </w:rPr>
  </w:style>
  <w:style w:type="character" w:styleId="BookTitle">
    <w:name w:val="Book Title"/>
    <w:uiPriority w:val="98"/>
    <w:qFormat/>
    <w:rsid w:val="00F33E66"/>
    <w:rPr>
      <w:i/>
      <w:iCs/>
      <w:smallCaps/>
      <w:spacing w:val="5"/>
    </w:rPr>
  </w:style>
  <w:style w:type="paragraph" w:styleId="TOCHeading">
    <w:name w:val="TOC Heading"/>
    <w:basedOn w:val="Normal"/>
    <w:next w:val="Normal"/>
    <w:uiPriority w:val="98"/>
    <w:semiHidden/>
    <w:qFormat/>
    <w:rsid w:val="00F33E66"/>
    <w:pPr>
      <w:keepNext/>
      <w:keepLines/>
    </w:pPr>
    <w:rPr>
      <w:rFonts w:asciiTheme="minorHAnsi" w:eastAsiaTheme="minorHAnsi" w:hAnsiTheme="minorHAnsi" w:cstheme="minorBidi"/>
      <w:color w:val="2E74B5" w:themeColor="accent1" w:themeShade="BF"/>
    </w:rPr>
  </w:style>
  <w:style w:type="numbering" w:styleId="111111">
    <w:name w:val="Outline List 2"/>
    <w:basedOn w:val="NoList"/>
    <w:uiPriority w:val="99"/>
    <w:semiHidden/>
    <w:unhideWhenUsed/>
    <w:rsid w:val="00F33E66"/>
    <w:pPr>
      <w:numPr>
        <w:numId w:val="6"/>
      </w:numPr>
    </w:pPr>
  </w:style>
  <w:style w:type="numbering" w:styleId="1ai">
    <w:name w:val="Outline List 1"/>
    <w:basedOn w:val="NoList"/>
    <w:uiPriority w:val="99"/>
    <w:semiHidden/>
    <w:unhideWhenUsed/>
    <w:rsid w:val="00F33E66"/>
    <w:pPr>
      <w:numPr>
        <w:numId w:val="7"/>
      </w:numPr>
    </w:pPr>
  </w:style>
  <w:style w:type="numbering" w:styleId="ArticleSection">
    <w:name w:val="Outline List 3"/>
    <w:basedOn w:val="NoList"/>
    <w:uiPriority w:val="99"/>
    <w:semiHidden/>
    <w:unhideWhenUsed/>
    <w:rsid w:val="00F33E66"/>
    <w:pPr>
      <w:numPr>
        <w:numId w:val="8"/>
      </w:numPr>
    </w:pPr>
  </w:style>
  <w:style w:type="paragraph" w:styleId="Bibliography">
    <w:name w:val="Bibliography"/>
    <w:basedOn w:val="Normal"/>
    <w:next w:val="Normal"/>
    <w:uiPriority w:val="98"/>
    <w:semiHidden/>
    <w:rsid w:val="00F33E66"/>
    <w:pPr>
      <w:spacing w:after="0" w:line="240" w:lineRule="auto"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BlockText">
    <w:name w:val="Block Text"/>
    <w:basedOn w:val="Normal"/>
    <w:uiPriority w:val="98"/>
    <w:semiHidden/>
    <w:rsid w:val="00F33E66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spacing w:after="0" w:line="240" w:lineRule="auto"/>
      <w:ind w:left="1152" w:right="1152"/>
    </w:pPr>
    <w:rPr>
      <w:rFonts w:asciiTheme="minorHAnsi" w:eastAsiaTheme="minorHAnsi" w:hAnsiTheme="minorHAnsi" w:cstheme="minorBidi"/>
      <w:i/>
      <w:iCs/>
      <w:color w:val="5B9BD5" w:themeColor="accent1"/>
      <w:sz w:val="24"/>
      <w:szCs w:val="24"/>
      <w:lang w:val="en-GB"/>
    </w:rPr>
  </w:style>
  <w:style w:type="paragraph" w:styleId="BodyText">
    <w:name w:val="Body Text"/>
    <w:basedOn w:val="Normal"/>
    <w:link w:val="BodyTextChar"/>
    <w:uiPriority w:val="98"/>
    <w:semiHidden/>
    <w:rsid w:val="00F33E66"/>
    <w:pPr>
      <w:spacing w:after="120" w:line="240" w:lineRule="auto"/>
    </w:pPr>
    <w:rPr>
      <w:rFonts w:asciiTheme="minorHAnsi" w:eastAsiaTheme="minorHAnsi" w:hAnsiTheme="minorHAnsi" w:cstheme="minorBidi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uiPriority w:val="98"/>
    <w:semiHidden/>
    <w:rsid w:val="00F33E66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F33E66"/>
    <w:pPr>
      <w:spacing w:after="120" w:line="480" w:lineRule="auto"/>
    </w:pPr>
    <w:rPr>
      <w:rFonts w:asciiTheme="minorHAnsi" w:eastAsiaTheme="minorHAnsi" w:hAnsiTheme="minorHAnsi" w:cstheme="minorBidi"/>
      <w:sz w:val="24"/>
      <w:szCs w:val="24"/>
      <w:lang w:val="en-GB"/>
    </w:r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F33E66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F33E66"/>
    <w:pPr>
      <w:spacing w:after="120" w:line="240" w:lineRule="auto"/>
    </w:pPr>
    <w:rPr>
      <w:rFonts w:asciiTheme="minorHAnsi" w:eastAsiaTheme="minorHAnsi" w:hAnsiTheme="minorHAnsi" w:cstheme="minorBidi"/>
      <w:sz w:val="16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F33E66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F33E66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F33E66"/>
    <w:rPr>
      <w:sz w:val="24"/>
      <w:szCs w:val="24"/>
      <w:lang w:val="en-GB"/>
    </w:rPr>
  </w:style>
  <w:style w:type="paragraph" w:styleId="BodyTextIndent">
    <w:name w:val="Body Text Indent"/>
    <w:basedOn w:val="Normal"/>
    <w:link w:val="BodyTextIndentChar"/>
    <w:uiPriority w:val="98"/>
    <w:semiHidden/>
    <w:rsid w:val="00F33E66"/>
    <w:pPr>
      <w:spacing w:after="120" w:line="240" w:lineRule="auto"/>
      <w:ind w:left="283"/>
    </w:pPr>
    <w:rPr>
      <w:rFonts w:asciiTheme="minorHAnsi" w:eastAsiaTheme="minorHAnsi" w:hAnsiTheme="minorHAnsi" w:cstheme="minorBidi"/>
      <w:sz w:val="24"/>
      <w:szCs w:val="24"/>
      <w:lang w:val="en-GB"/>
    </w:r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F33E66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F33E66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F33E66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F33E66"/>
    <w:pPr>
      <w:spacing w:after="120" w:line="480" w:lineRule="auto"/>
      <w:ind w:left="283"/>
    </w:pPr>
    <w:rPr>
      <w:rFonts w:asciiTheme="minorHAnsi" w:eastAsiaTheme="minorHAnsi" w:hAnsiTheme="minorHAnsi" w:cstheme="minorBidi"/>
      <w:sz w:val="24"/>
      <w:szCs w:val="24"/>
      <w:lang w:val="en-GB"/>
    </w:r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F33E66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F33E66"/>
    <w:pPr>
      <w:spacing w:after="120" w:line="240" w:lineRule="auto"/>
      <w:ind w:left="283"/>
    </w:pPr>
    <w:rPr>
      <w:rFonts w:asciiTheme="minorHAnsi" w:eastAsiaTheme="minorHAnsi" w:hAnsiTheme="minorHAnsi" w:cstheme="minorBidi"/>
      <w:sz w:val="16"/>
      <w:szCs w:val="16"/>
      <w:lang w:val="en-GB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F33E66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F33E66"/>
    <w:pPr>
      <w:spacing w:line="240" w:lineRule="auto"/>
    </w:pPr>
    <w:rPr>
      <w:rFonts w:asciiTheme="minorHAnsi" w:eastAsiaTheme="minorHAnsi" w:hAnsiTheme="minorHAnsi" w:cstheme="minorBidi"/>
      <w:b/>
      <w:bCs/>
      <w:color w:val="5B9BD5" w:themeColor="accent1"/>
      <w:sz w:val="18"/>
      <w:szCs w:val="18"/>
      <w:lang w:val="en-GB"/>
    </w:rPr>
  </w:style>
  <w:style w:type="paragraph" w:styleId="Closing">
    <w:name w:val="Closing"/>
    <w:basedOn w:val="Normal"/>
    <w:link w:val="ClosingChar"/>
    <w:uiPriority w:val="98"/>
    <w:semiHidden/>
    <w:rsid w:val="00F33E66"/>
    <w:pPr>
      <w:spacing w:after="0" w:line="240" w:lineRule="auto"/>
      <w:ind w:left="4252"/>
    </w:pPr>
    <w:rPr>
      <w:rFonts w:asciiTheme="minorHAnsi" w:eastAsiaTheme="minorHAnsi" w:hAnsiTheme="minorHAnsi" w:cstheme="minorBidi"/>
      <w:sz w:val="24"/>
      <w:szCs w:val="24"/>
      <w:lang w:val="en-GB"/>
    </w:rPr>
  </w:style>
  <w:style w:type="character" w:customStyle="1" w:styleId="ClosingChar">
    <w:name w:val="Closing Char"/>
    <w:basedOn w:val="DefaultParagraphFont"/>
    <w:link w:val="Closing"/>
    <w:uiPriority w:val="98"/>
    <w:semiHidden/>
    <w:rsid w:val="00F33E66"/>
    <w:rPr>
      <w:sz w:val="24"/>
      <w:szCs w:val="24"/>
      <w:lang w:val="en-GB"/>
    </w:rPr>
  </w:style>
  <w:style w:type="table" w:styleId="ColorfulGrid">
    <w:name w:val="Colorful Grid"/>
    <w:basedOn w:val="TableNormal"/>
    <w:uiPriority w:val="73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rsid w:val="00F33E66"/>
    <w:pPr>
      <w:spacing w:after="0" w:line="240" w:lineRule="auto"/>
    </w:pPr>
    <w:rPr>
      <w:color w:val="FFFFFF" w:themeColor="background1"/>
      <w:sz w:val="24"/>
      <w:szCs w:val="24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F33E66"/>
    <w:pPr>
      <w:spacing w:after="0" w:line="240" w:lineRule="auto"/>
    </w:pPr>
    <w:rPr>
      <w:color w:val="FFFFFF" w:themeColor="background1"/>
      <w:sz w:val="24"/>
      <w:szCs w:val="24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F33E66"/>
    <w:pPr>
      <w:spacing w:after="0" w:line="240" w:lineRule="auto"/>
    </w:pPr>
    <w:rPr>
      <w:color w:val="FFFFFF" w:themeColor="background1"/>
      <w:sz w:val="24"/>
      <w:szCs w:val="24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F33E66"/>
    <w:pPr>
      <w:spacing w:after="0" w:line="240" w:lineRule="auto"/>
    </w:pPr>
    <w:rPr>
      <w:color w:val="FFFFFF" w:themeColor="background1"/>
      <w:sz w:val="24"/>
      <w:szCs w:val="24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F33E66"/>
    <w:pPr>
      <w:spacing w:after="0" w:line="240" w:lineRule="auto"/>
    </w:pPr>
    <w:rPr>
      <w:color w:val="FFFFFF" w:themeColor="background1"/>
      <w:sz w:val="24"/>
      <w:szCs w:val="24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F33E66"/>
    <w:pPr>
      <w:spacing w:after="0" w:line="240" w:lineRule="auto"/>
    </w:pPr>
    <w:rPr>
      <w:color w:val="FFFFFF" w:themeColor="background1"/>
      <w:sz w:val="24"/>
      <w:szCs w:val="24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F33E66"/>
    <w:pPr>
      <w:spacing w:after="0" w:line="240" w:lineRule="auto"/>
    </w:pPr>
    <w:rPr>
      <w:color w:val="FFFFFF" w:themeColor="background1"/>
      <w:sz w:val="24"/>
      <w:szCs w:val="24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F33E66"/>
    <w:pPr>
      <w:spacing w:after="0" w:line="240" w:lineRule="auto"/>
    </w:pPr>
    <w:rPr>
      <w:rFonts w:asciiTheme="minorHAnsi" w:eastAsiaTheme="minorHAnsi" w:hAnsiTheme="minorHAnsi" w:cstheme="minorBidi"/>
      <w:sz w:val="24"/>
      <w:szCs w:val="24"/>
      <w:lang w:val="en-GB"/>
    </w:rPr>
  </w:style>
  <w:style w:type="character" w:customStyle="1" w:styleId="DateChar">
    <w:name w:val="Date Char"/>
    <w:basedOn w:val="DefaultParagraphFont"/>
    <w:link w:val="Date"/>
    <w:uiPriority w:val="98"/>
    <w:semiHidden/>
    <w:rsid w:val="00F33E66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F33E66"/>
    <w:pPr>
      <w:spacing w:after="0" w:line="240" w:lineRule="auto"/>
    </w:pPr>
    <w:rPr>
      <w:rFonts w:ascii="Tahoma" w:eastAsiaTheme="minorHAnsi" w:hAnsi="Tahoma" w:cs="Tahoma"/>
      <w:sz w:val="16"/>
      <w:szCs w:val="16"/>
      <w:lang w:val="en-GB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F33E66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F33E66"/>
    <w:pPr>
      <w:spacing w:after="0" w:line="240" w:lineRule="auto"/>
    </w:pPr>
    <w:rPr>
      <w:rFonts w:asciiTheme="minorHAnsi" w:eastAsiaTheme="minorHAnsi" w:hAnsiTheme="minorHAnsi" w:cstheme="minorBidi"/>
      <w:sz w:val="24"/>
      <w:szCs w:val="24"/>
      <w:lang w:val="en-GB"/>
    </w:rPr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F33E66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F33E66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F33E66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val="en-GB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F33E66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F33E66"/>
    <w:pPr>
      <w:framePr w:w="7938" w:h="1985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  <w:lang w:val="en-GB"/>
    </w:rPr>
  </w:style>
  <w:style w:type="paragraph" w:styleId="EnvelopeReturn">
    <w:name w:val="envelope return"/>
    <w:basedOn w:val="Normal"/>
    <w:uiPriority w:val="98"/>
    <w:semiHidden/>
    <w:rsid w:val="00F33E66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  <w:lang w:val="en-GB"/>
    </w:rPr>
  </w:style>
  <w:style w:type="character" w:styleId="FollowedHyperlink">
    <w:name w:val="FollowedHyperlink"/>
    <w:basedOn w:val="DefaultParagraphFont"/>
    <w:uiPriority w:val="98"/>
    <w:semiHidden/>
    <w:rsid w:val="00F33E66"/>
    <w:rPr>
      <w:color w:val="954F72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F33E66"/>
  </w:style>
  <w:style w:type="paragraph" w:styleId="HTMLAddress">
    <w:name w:val="HTML Address"/>
    <w:basedOn w:val="Normal"/>
    <w:link w:val="HTMLAddressChar"/>
    <w:uiPriority w:val="98"/>
    <w:semiHidden/>
    <w:rsid w:val="00F33E66"/>
    <w:pPr>
      <w:spacing w:after="0" w:line="240" w:lineRule="auto"/>
    </w:pPr>
    <w:rPr>
      <w:rFonts w:asciiTheme="minorHAnsi" w:eastAsiaTheme="minorHAnsi" w:hAnsiTheme="minorHAnsi" w:cstheme="minorBidi"/>
      <w:i/>
      <w:iCs/>
      <w:sz w:val="24"/>
      <w:szCs w:val="24"/>
      <w:lang w:val="en-GB"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F33E66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F33E66"/>
    <w:rPr>
      <w:i/>
      <w:iCs/>
    </w:rPr>
  </w:style>
  <w:style w:type="character" w:styleId="HTMLCode">
    <w:name w:val="HTML Code"/>
    <w:basedOn w:val="DefaultParagraphFont"/>
    <w:uiPriority w:val="98"/>
    <w:semiHidden/>
    <w:rsid w:val="00F33E66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F33E66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F33E66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F33E66"/>
    <w:pPr>
      <w:spacing w:after="0" w:line="240" w:lineRule="auto"/>
    </w:pPr>
    <w:rPr>
      <w:rFonts w:ascii="Consolas" w:eastAsiaTheme="minorHAnsi" w:hAnsi="Consolas" w:cs="Consolas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F33E66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F33E66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F33E66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F33E66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F33E66"/>
    <w:pPr>
      <w:spacing w:after="0" w:line="240" w:lineRule="auto"/>
      <w:ind w:left="240" w:hanging="240"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Index2">
    <w:name w:val="index 2"/>
    <w:basedOn w:val="Normal"/>
    <w:next w:val="Normal"/>
    <w:autoRedefine/>
    <w:uiPriority w:val="98"/>
    <w:semiHidden/>
    <w:rsid w:val="00F33E66"/>
    <w:pPr>
      <w:spacing w:after="0" w:line="240" w:lineRule="auto"/>
      <w:ind w:left="480" w:hanging="240"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Index3">
    <w:name w:val="index 3"/>
    <w:basedOn w:val="Normal"/>
    <w:next w:val="Normal"/>
    <w:autoRedefine/>
    <w:uiPriority w:val="98"/>
    <w:semiHidden/>
    <w:rsid w:val="00F33E66"/>
    <w:pPr>
      <w:spacing w:after="0" w:line="240" w:lineRule="auto"/>
      <w:ind w:left="720" w:hanging="240"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Index4">
    <w:name w:val="index 4"/>
    <w:basedOn w:val="Normal"/>
    <w:next w:val="Normal"/>
    <w:autoRedefine/>
    <w:uiPriority w:val="98"/>
    <w:semiHidden/>
    <w:rsid w:val="00F33E66"/>
    <w:pPr>
      <w:spacing w:after="0" w:line="240" w:lineRule="auto"/>
      <w:ind w:left="960" w:hanging="240"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Index5">
    <w:name w:val="index 5"/>
    <w:basedOn w:val="Normal"/>
    <w:next w:val="Normal"/>
    <w:autoRedefine/>
    <w:uiPriority w:val="98"/>
    <w:semiHidden/>
    <w:rsid w:val="00F33E66"/>
    <w:pPr>
      <w:spacing w:after="0" w:line="240" w:lineRule="auto"/>
      <w:ind w:left="1200" w:hanging="240"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Index6">
    <w:name w:val="index 6"/>
    <w:basedOn w:val="Normal"/>
    <w:next w:val="Normal"/>
    <w:autoRedefine/>
    <w:uiPriority w:val="98"/>
    <w:semiHidden/>
    <w:rsid w:val="00F33E66"/>
    <w:pPr>
      <w:spacing w:after="0" w:line="240" w:lineRule="auto"/>
      <w:ind w:left="1440" w:hanging="240"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Index7">
    <w:name w:val="index 7"/>
    <w:basedOn w:val="Normal"/>
    <w:next w:val="Normal"/>
    <w:autoRedefine/>
    <w:uiPriority w:val="98"/>
    <w:semiHidden/>
    <w:rsid w:val="00F33E66"/>
    <w:pPr>
      <w:spacing w:after="0" w:line="240" w:lineRule="auto"/>
      <w:ind w:left="1680" w:hanging="240"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Index8">
    <w:name w:val="index 8"/>
    <w:basedOn w:val="Normal"/>
    <w:next w:val="Normal"/>
    <w:autoRedefine/>
    <w:uiPriority w:val="98"/>
    <w:semiHidden/>
    <w:rsid w:val="00F33E66"/>
    <w:pPr>
      <w:spacing w:after="0" w:line="240" w:lineRule="auto"/>
      <w:ind w:left="1920" w:hanging="240"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Index9">
    <w:name w:val="index 9"/>
    <w:basedOn w:val="Normal"/>
    <w:next w:val="Normal"/>
    <w:autoRedefine/>
    <w:uiPriority w:val="98"/>
    <w:semiHidden/>
    <w:rsid w:val="00F33E66"/>
    <w:pPr>
      <w:spacing w:after="0" w:line="240" w:lineRule="auto"/>
      <w:ind w:left="2160" w:hanging="240"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IndexHeading">
    <w:name w:val="index heading"/>
    <w:basedOn w:val="Normal"/>
    <w:next w:val="Index1"/>
    <w:uiPriority w:val="98"/>
    <w:semiHidden/>
    <w:rsid w:val="00F33E66"/>
    <w:pPr>
      <w:spacing w:after="0" w:line="240" w:lineRule="auto"/>
    </w:pPr>
    <w:rPr>
      <w:rFonts w:asciiTheme="majorHAnsi" w:eastAsiaTheme="majorEastAsia" w:hAnsiTheme="majorHAnsi" w:cstheme="majorBidi"/>
      <w:b/>
      <w:bCs/>
      <w:sz w:val="24"/>
      <w:szCs w:val="24"/>
      <w:lang w:val="en-GB"/>
    </w:rPr>
  </w:style>
  <w:style w:type="table" w:styleId="LightGrid">
    <w:name w:val="Light Grid"/>
    <w:basedOn w:val="TableNormal"/>
    <w:uiPriority w:val="62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rsid w:val="00F33E66"/>
    <w:pPr>
      <w:spacing w:after="0" w:line="240" w:lineRule="auto"/>
    </w:pPr>
    <w:rPr>
      <w:color w:val="000000" w:themeColor="text1" w:themeShade="BF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33E66"/>
    <w:pPr>
      <w:spacing w:after="0" w:line="240" w:lineRule="auto"/>
    </w:pPr>
    <w:rPr>
      <w:color w:val="2E74B5" w:themeColor="accent1" w:themeShade="BF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33E66"/>
    <w:pPr>
      <w:spacing w:after="0" w:line="240" w:lineRule="auto"/>
    </w:pPr>
    <w:rPr>
      <w:color w:val="C45911" w:themeColor="accent2" w:themeShade="BF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33E66"/>
    <w:pPr>
      <w:spacing w:after="0" w:line="240" w:lineRule="auto"/>
    </w:pPr>
    <w:rPr>
      <w:color w:val="7B7B7B" w:themeColor="accent3" w:themeShade="BF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33E66"/>
    <w:pPr>
      <w:spacing w:after="0" w:line="240" w:lineRule="auto"/>
    </w:pPr>
    <w:rPr>
      <w:color w:val="BF8F00" w:themeColor="accent4" w:themeShade="BF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33E66"/>
    <w:pPr>
      <w:spacing w:after="0" w:line="240" w:lineRule="auto"/>
    </w:pPr>
    <w:rPr>
      <w:color w:val="2F5496" w:themeColor="accent5" w:themeShade="BF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4472C4" w:themeColor="accent5"/>
        <w:bottom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33E66"/>
    <w:pPr>
      <w:spacing w:after="0" w:line="240" w:lineRule="auto"/>
    </w:pPr>
    <w:rPr>
      <w:color w:val="538135" w:themeColor="accent6" w:themeShade="BF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F33E66"/>
  </w:style>
  <w:style w:type="paragraph" w:styleId="List">
    <w:name w:val="List"/>
    <w:basedOn w:val="Normal"/>
    <w:uiPriority w:val="98"/>
    <w:semiHidden/>
    <w:rsid w:val="00F33E66"/>
    <w:pPr>
      <w:spacing w:after="0" w:line="240" w:lineRule="auto"/>
      <w:ind w:left="283" w:hanging="283"/>
      <w:contextualSpacing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List2">
    <w:name w:val="List 2"/>
    <w:basedOn w:val="Normal"/>
    <w:uiPriority w:val="98"/>
    <w:semiHidden/>
    <w:rsid w:val="00F33E66"/>
    <w:pPr>
      <w:spacing w:after="0" w:line="240" w:lineRule="auto"/>
      <w:ind w:left="566" w:hanging="283"/>
      <w:contextualSpacing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List3">
    <w:name w:val="List 3"/>
    <w:basedOn w:val="Normal"/>
    <w:uiPriority w:val="98"/>
    <w:semiHidden/>
    <w:rsid w:val="00F33E66"/>
    <w:pPr>
      <w:spacing w:after="0" w:line="240" w:lineRule="auto"/>
      <w:ind w:left="849" w:hanging="283"/>
      <w:contextualSpacing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List4">
    <w:name w:val="List 4"/>
    <w:basedOn w:val="Normal"/>
    <w:uiPriority w:val="98"/>
    <w:semiHidden/>
    <w:rsid w:val="00F33E66"/>
    <w:pPr>
      <w:spacing w:after="0" w:line="240" w:lineRule="auto"/>
      <w:ind w:left="1132" w:hanging="283"/>
      <w:contextualSpacing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List5">
    <w:name w:val="List 5"/>
    <w:basedOn w:val="Normal"/>
    <w:uiPriority w:val="98"/>
    <w:semiHidden/>
    <w:rsid w:val="00F33E66"/>
    <w:pPr>
      <w:spacing w:after="0" w:line="240" w:lineRule="auto"/>
      <w:ind w:left="1415" w:hanging="283"/>
      <w:contextualSpacing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ListBullet">
    <w:name w:val="List Bullet"/>
    <w:basedOn w:val="Normal"/>
    <w:uiPriority w:val="98"/>
    <w:semiHidden/>
    <w:rsid w:val="00F33E66"/>
    <w:pPr>
      <w:numPr>
        <w:numId w:val="9"/>
      </w:numPr>
      <w:spacing w:after="0" w:line="240" w:lineRule="auto"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ListBullet2">
    <w:name w:val="List Bullet 2"/>
    <w:basedOn w:val="Normal"/>
    <w:uiPriority w:val="98"/>
    <w:semiHidden/>
    <w:rsid w:val="00F33E66"/>
    <w:pPr>
      <w:numPr>
        <w:numId w:val="10"/>
      </w:numPr>
      <w:spacing w:after="0" w:line="240" w:lineRule="auto"/>
      <w:contextualSpacing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ListBullet3">
    <w:name w:val="List Bullet 3"/>
    <w:basedOn w:val="Normal"/>
    <w:uiPriority w:val="98"/>
    <w:semiHidden/>
    <w:rsid w:val="00F33E66"/>
    <w:pPr>
      <w:numPr>
        <w:numId w:val="11"/>
      </w:numPr>
      <w:spacing w:after="0" w:line="240" w:lineRule="auto"/>
      <w:contextualSpacing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ListBullet4">
    <w:name w:val="List Bullet 4"/>
    <w:basedOn w:val="Normal"/>
    <w:uiPriority w:val="98"/>
    <w:semiHidden/>
    <w:rsid w:val="00F33E66"/>
    <w:pPr>
      <w:numPr>
        <w:numId w:val="12"/>
      </w:numPr>
      <w:spacing w:after="0" w:line="240" w:lineRule="auto"/>
      <w:contextualSpacing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ListBullet5">
    <w:name w:val="List Bullet 5"/>
    <w:basedOn w:val="Normal"/>
    <w:uiPriority w:val="98"/>
    <w:semiHidden/>
    <w:rsid w:val="00F33E66"/>
    <w:pPr>
      <w:numPr>
        <w:numId w:val="13"/>
      </w:numPr>
      <w:spacing w:after="0" w:line="240" w:lineRule="auto"/>
      <w:contextualSpacing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ListContinue">
    <w:name w:val="List Continue"/>
    <w:basedOn w:val="Normal"/>
    <w:uiPriority w:val="98"/>
    <w:semiHidden/>
    <w:rsid w:val="00F33E66"/>
    <w:pPr>
      <w:spacing w:after="120" w:line="240" w:lineRule="auto"/>
      <w:ind w:left="283"/>
      <w:contextualSpacing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ListContinue2">
    <w:name w:val="List Continue 2"/>
    <w:basedOn w:val="Normal"/>
    <w:uiPriority w:val="98"/>
    <w:semiHidden/>
    <w:rsid w:val="00F33E66"/>
    <w:pPr>
      <w:spacing w:after="120" w:line="240" w:lineRule="auto"/>
      <w:ind w:left="566"/>
      <w:contextualSpacing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ListContinue3">
    <w:name w:val="List Continue 3"/>
    <w:basedOn w:val="Normal"/>
    <w:uiPriority w:val="98"/>
    <w:semiHidden/>
    <w:rsid w:val="00F33E66"/>
    <w:pPr>
      <w:spacing w:after="120" w:line="240" w:lineRule="auto"/>
      <w:ind w:left="849"/>
      <w:contextualSpacing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ListContinue4">
    <w:name w:val="List Continue 4"/>
    <w:basedOn w:val="Normal"/>
    <w:uiPriority w:val="98"/>
    <w:semiHidden/>
    <w:rsid w:val="00F33E66"/>
    <w:pPr>
      <w:spacing w:after="120" w:line="240" w:lineRule="auto"/>
      <w:ind w:left="1132"/>
      <w:contextualSpacing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ListContinue5">
    <w:name w:val="List Continue 5"/>
    <w:basedOn w:val="Normal"/>
    <w:uiPriority w:val="98"/>
    <w:semiHidden/>
    <w:rsid w:val="00F33E66"/>
    <w:pPr>
      <w:spacing w:after="120" w:line="240" w:lineRule="auto"/>
      <w:ind w:left="1415"/>
      <w:contextualSpacing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ListNumber">
    <w:name w:val="List Number"/>
    <w:basedOn w:val="Normal"/>
    <w:uiPriority w:val="98"/>
    <w:semiHidden/>
    <w:rsid w:val="00F33E66"/>
    <w:pPr>
      <w:numPr>
        <w:numId w:val="14"/>
      </w:numPr>
      <w:spacing w:after="0" w:line="240" w:lineRule="auto"/>
      <w:contextualSpacing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ListNumber2">
    <w:name w:val="List Number 2"/>
    <w:basedOn w:val="Normal"/>
    <w:uiPriority w:val="98"/>
    <w:semiHidden/>
    <w:rsid w:val="00F33E66"/>
    <w:pPr>
      <w:numPr>
        <w:numId w:val="15"/>
      </w:numPr>
      <w:spacing w:after="0" w:line="240" w:lineRule="auto"/>
      <w:contextualSpacing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ListNumber3">
    <w:name w:val="List Number 3"/>
    <w:basedOn w:val="Normal"/>
    <w:uiPriority w:val="98"/>
    <w:semiHidden/>
    <w:rsid w:val="00F33E66"/>
    <w:pPr>
      <w:numPr>
        <w:numId w:val="16"/>
      </w:numPr>
      <w:spacing w:after="0" w:line="240" w:lineRule="auto"/>
      <w:contextualSpacing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ListNumber4">
    <w:name w:val="List Number 4"/>
    <w:basedOn w:val="Normal"/>
    <w:uiPriority w:val="98"/>
    <w:semiHidden/>
    <w:rsid w:val="00F33E66"/>
    <w:pPr>
      <w:numPr>
        <w:numId w:val="17"/>
      </w:numPr>
      <w:spacing w:after="0" w:line="240" w:lineRule="auto"/>
      <w:contextualSpacing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ListNumber5">
    <w:name w:val="List Number 5"/>
    <w:basedOn w:val="Normal"/>
    <w:uiPriority w:val="98"/>
    <w:semiHidden/>
    <w:rsid w:val="00F33E66"/>
    <w:pPr>
      <w:numPr>
        <w:numId w:val="18"/>
      </w:numPr>
      <w:spacing w:after="0" w:line="240" w:lineRule="auto"/>
      <w:contextualSpacing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MacroText">
    <w:name w:val="macro"/>
    <w:link w:val="MacroTextChar"/>
    <w:uiPriority w:val="98"/>
    <w:semiHidden/>
    <w:rsid w:val="00F33E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Theme="minorEastAsia" w:hAnsi="Consolas" w:cs="Consolas"/>
      <w:sz w:val="20"/>
      <w:szCs w:val="20"/>
      <w:lang w:val="en-US"/>
    </w:rPr>
  </w:style>
  <w:style w:type="character" w:customStyle="1" w:styleId="MacroTextChar">
    <w:name w:val="Macro Text Char"/>
    <w:basedOn w:val="DefaultParagraphFont"/>
    <w:link w:val="MacroText"/>
    <w:uiPriority w:val="98"/>
    <w:semiHidden/>
    <w:rsid w:val="00F33E66"/>
    <w:rPr>
      <w:rFonts w:ascii="Consolas" w:eastAsiaTheme="minorEastAsia" w:hAnsi="Consolas" w:cs="Consolas"/>
      <w:sz w:val="20"/>
      <w:szCs w:val="20"/>
      <w:lang w:val="en-US"/>
    </w:rPr>
  </w:style>
  <w:style w:type="table" w:styleId="MediumGrid1">
    <w:name w:val="Medium Grid 1"/>
    <w:basedOn w:val="TableNormal"/>
    <w:uiPriority w:val="67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rsid w:val="00F33E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F33E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F33E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F33E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F33E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F33E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F33E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4472C4" w:themeColor="accent5"/>
        <w:bottom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F33E66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rsid w:val="00F33E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F33E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F33E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F33E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F33E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F33E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F33E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F33E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  <w:lang w:val="en-GB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F33E66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F33E66"/>
    <w:pPr>
      <w:spacing w:after="0" w:line="240" w:lineRule="auto"/>
    </w:pPr>
    <w:rPr>
      <w:rFonts w:ascii="Times New Roman" w:eastAsiaTheme="minorHAnsi" w:hAnsi="Times New Roman"/>
      <w:sz w:val="24"/>
      <w:szCs w:val="24"/>
      <w:lang w:val="en-GB"/>
    </w:rPr>
  </w:style>
  <w:style w:type="paragraph" w:styleId="NormalIndent">
    <w:name w:val="Normal Indent"/>
    <w:basedOn w:val="Normal"/>
    <w:uiPriority w:val="98"/>
    <w:semiHidden/>
    <w:rsid w:val="00F33E66"/>
    <w:pPr>
      <w:spacing w:after="0" w:line="240" w:lineRule="auto"/>
      <w:ind w:left="720"/>
    </w:pPr>
    <w:rPr>
      <w:rFonts w:asciiTheme="minorHAnsi" w:eastAsiaTheme="minorHAnsi" w:hAnsiTheme="minorHAnsi" w:cstheme="minorBidi"/>
      <w:sz w:val="24"/>
      <w:szCs w:val="24"/>
      <w:lang w:val="en-GB"/>
    </w:rPr>
  </w:style>
  <w:style w:type="table" w:customStyle="1" w:styleId="ECHRTableNoLines">
    <w:name w:val="ECHR_Table_No_Lines"/>
    <w:basedOn w:val="TableNormal"/>
    <w:uiPriority w:val="99"/>
    <w:rsid w:val="00F33E66"/>
    <w:pPr>
      <w:spacing w:after="0" w:line="240" w:lineRule="auto"/>
    </w:pPr>
    <w:rPr>
      <w:sz w:val="24"/>
      <w:szCs w:val="24"/>
      <w:lang w:val="en-US"/>
    </w:rPr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7B7B7B" w:themeColor="accent3" w:themeShade="BF"/>
        <w:sz w:val="24"/>
      </w:rPr>
      <w:tblPr/>
      <w:tcPr>
        <w:tcBorders>
          <w:top w:val="single" w:sz="4" w:space="0" w:color="323E4F" w:themeColor="text2" w:themeShade="BF"/>
          <w:left w:val="single" w:sz="4" w:space="0" w:color="323E4F" w:themeColor="text2" w:themeShade="BF"/>
          <w:bottom w:val="single" w:sz="4" w:space="0" w:color="323E4F" w:themeColor="text2" w:themeShade="BF"/>
          <w:right w:val="single" w:sz="4" w:space="0" w:color="323E4F" w:themeColor="text2" w:themeShade="BF"/>
          <w:insideH w:val="nil"/>
          <w:insideV w:val="nil"/>
          <w:tl2br w:val="nil"/>
          <w:tr2bl w:val="nil"/>
        </w:tcBorders>
        <w:shd w:val="clear" w:color="auto" w:fill="D0CECE" w:themeFill="background2" w:themeFillShade="E6"/>
      </w:tcPr>
    </w:tblStylePr>
    <w:tblStylePr w:type="firstCol">
      <w:tblPr/>
      <w:tcPr>
        <w:tcBorders>
          <w:top w:val="single" w:sz="4" w:space="0" w:color="323E4F" w:themeColor="text2" w:themeShade="BF"/>
          <w:left w:val="single" w:sz="4" w:space="0" w:color="323E4F" w:themeColor="text2" w:themeShade="BF"/>
          <w:bottom w:val="single" w:sz="4" w:space="0" w:color="323E4F" w:themeColor="text2" w:themeShade="BF"/>
          <w:right w:val="single" w:sz="4" w:space="0" w:color="323E4F" w:themeColor="text2" w:themeShade="BF"/>
          <w:insideH w:val="single" w:sz="4" w:space="0" w:color="323E4F" w:themeColor="text2" w:themeShade="BF"/>
          <w:insideV w:val="single" w:sz="4" w:space="0" w:color="323E4F" w:themeColor="text2" w:themeShade="BF"/>
        </w:tcBorders>
      </w:tcPr>
    </w:tblStylePr>
  </w:style>
  <w:style w:type="table" w:customStyle="1" w:styleId="ECHRTableSimpleBox">
    <w:name w:val="ECHR_Table_Simple_Box"/>
    <w:basedOn w:val="TableNormal"/>
    <w:uiPriority w:val="99"/>
    <w:rsid w:val="00F33E66"/>
    <w:pPr>
      <w:spacing w:after="0" w:line="240" w:lineRule="auto"/>
    </w:pPr>
    <w:rPr>
      <w:sz w:val="24"/>
      <w:szCs w:val="24"/>
      <w:lang w:val="en-US"/>
    </w:rPr>
    <w:tblPr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character" w:styleId="PlaceholderText">
    <w:name w:val="Placeholder Text"/>
    <w:basedOn w:val="DefaultParagraphFont"/>
    <w:uiPriority w:val="98"/>
    <w:semiHidden/>
    <w:rsid w:val="00F33E66"/>
    <w:rPr>
      <w:color w:val="auto"/>
      <w:bdr w:val="none" w:sz="0" w:space="0" w:color="auto"/>
      <w:shd w:val="clear" w:color="auto" w:fill="D0CECE" w:themeFill="background2" w:themeFillShade="E6"/>
    </w:rPr>
  </w:style>
  <w:style w:type="paragraph" w:styleId="PlainText">
    <w:name w:val="Plain Text"/>
    <w:basedOn w:val="Normal"/>
    <w:link w:val="PlainTextChar"/>
    <w:uiPriority w:val="98"/>
    <w:semiHidden/>
    <w:rsid w:val="00F33E66"/>
    <w:pPr>
      <w:spacing w:after="0" w:line="240" w:lineRule="auto"/>
    </w:pPr>
    <w:rPr>
      <w:rFonts w:ascii="Consolas" w:eastAsiaTheme="minorHAnsi" w:hAnsi="Consolas" w:cs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F33E66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F33E66"/>
    <w:pPr>
      <w:spacing w:after="0" w:line="240" w:lineRule="auto"/>
    </w:pPr>
    <w:rPr>
      <w:rFonts w:asciiTheme="minorHAnsi" w:eastAsiaTheme="minorHAnsi" w:hAnsiTheme="minorHAnsi" w:cstheme="minorBidi"/>
      <w:sz w:val="24"/>
      <w:szCs w:val="24"/>
      <w:lang w:val="en-GB"/>
    </w:rPr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F33E66"/>
    <w:rPr>
      <w:sz w:val="24"/>
      <w:szCs w:val="24"/>
      <w:lang w:val="en-GB"/>
    </w:rPr>
  </w:style>
  <w:style w:type="paragraph" w:styleId="Signature">
    <w:name w:val="Signature"/>
    <w:basedOn w:val="Normal"/>
    <w:link w:val="SignatureChar"/>
    <w:uiPriority w:val="98"/>
    <w:semiHidden/>
    <w:rsid w:val="00F33E66"/>
    <w:pPr>
      <w:spacing w:after="0" w:line="240" w:lineRule="auto"/>
      <w:ind w:left="4252"/>
    </w:pPr>
    <w:rPr>
      <w:rFonts w:asciiTheme="minorHAnsi" w:eastAsiaTheme="minorHAnsi" w:hAnsiTheme="minorHAnsi" w:cstheme="minorBidi"/>
      <w:sz w:val="24"/>
      <w:szCs w:val="24"/>
      <w:lang w:val="en-GB"/>
    </w:rPr>
  </w:style>
  <w:style w:type="character" w:customStyle="1" w:styleId="SignatureChar">
    <w:name w:val="Signature Char"/>
    <w:basedOn w:val="DefaultParagraphFont"/>
    <w:link w:val="Signature"/>
    <w:uiPriority w:val="98"/>
    <w:semiHidden/>
    <w:rsid w:val="00F33E66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color w:val="000080"/>
      <w:sz w:val="24"/>
      <w:szCs w:val="24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color w:val="FFFFFF"/>
      <w:sz w:val="24"/>
      <w:szCs w:val="24"/>
      <w:lang w:val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b/>
      <w:bCs/>
      <w:sz w:val="24"/>
      <w:szCs w:val="24"/>
      <w:lang w:val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b/>
      <w:bCs/>
      <w:sz w:val="24"/>
      <w:szCs w:val="24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b/>
      <w:bCs/>
      <w:sz w:val="24"/>
      <w:szCs w:val="24"/>
      <w:lang w:val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F33E66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1">
    <w:name w:val="Table Grid 1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b/>
      <w:bCs/>
      <w:sz w:val="24"/>
      <w:szCs w:val="24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F33E66"/>
    <w:pPr>
      <w:spacing w:after="0" w:line="240" w:lineRule="auto"/>
      <w:ind w:left="240" w:hanging="240"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TableofFigures">
    <w:name w:val="table of figures"/>
    <w:basedOn w:val="Normal"/>
    <w:next w:val="Normal"/>
    <w:uiPriority w:val="98"/>
    <w:semiHidden/>
    <w:rsid w:val="00F33E66"/>
    <w:pPr>
      <w:spacing w:after="0" w:line="240" w:lineRule="auto"/>
    </w:pPr>
    <w:rPr>
      <w:rFonts w:asciiTheme="minorHAnsi" w:eastAsiaTheme="minorHAnsi" w:hAnsiTheme="minorHAnsi" w:cstheme="minorBidi"/>
      <w:sz w:val="24"/>
      <w:szCs w:val="24"/>
      <w:lang w:val="en-GB"/>
    </w:rPr>
  </w:style>
  <w:style w:type="table" w:styleId="TableProfessional">
    <w:name w:val="Table Professional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33E66"/>
    <w:pPr>
      <w:spacing w:after="0" w:line="240" w:lineRule="auto"/>
      <w:jc w:val="both"/>
    </w:pPr>
    <w:rPr>
      <w:sz w:val="24"/>
      <w:szCs w:val="24"/>
      <w:lang w:val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8"/>
    <w:semiHidden/>
    <w:rsid w:val="00F33E66"/>
    <w:pPr>
      <w:keepNext/>
      <w:keepLines/>
      <w:spacing w:before="240"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color w:val="7B7B7B" w:themeColor="accent3" w:themeShade="BF"/>
      <w:sz w:val="28"/>
      <w:szCs w:val="24"/>
      <w:lang w:val="en-GB"/>
    </w:rPr>
  </w:style>
  <w:style w:type="paragraph" w:styleId="TOC1">
    <w:name w:val="toc 1"/>
    <w:basedOn w:val="Normal"/>
    <w:next w:val="Normal"/>
    <w:autoRedefine/>
    <w:uiPriority w:val="98"/>
    <w:semiHidden/>
    <w:rsid w:val="00F33E66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rFonts w:asciiTheme="minorHAnsi" w:eastAsiaTheme="minorHAnsi" w:hAnsiTheme="minorHAnsi" w:cstheme="minorBidi"/>
      <w:b/>
      <w:szCs w:val="24"/>
      <w:lang w:val="en-GB"/>
    </w:rPr>
  </w:style>
  <w:style w:type="paragraph" w:styleId="TOC2">
    <w:name w:val="toc 2"/>
    <w:basedOn w:val="Normal"/>
    <w:next w:val="Normal"/>
    <w:autoRedefine/>
    <w:uiPriority w:val="98"/>
    <w:semiHidden/>
    <w:rsid w:val="00F33E66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rFonts w:asciiTheme="minorHAnsi" w:eastAsiaTheme="minorHAnsi" w:hAnsiTheme="minorHAnsi" w:cstheme="minorBidi"/>
      <w:szCs w:val="24"/>
      <w:lang w:val="en-GB"/>
    </w:rPr>
  </w:style>
  <w:style w:type="paragraph" w:styleId="TOC3">
    <w:name w:val="toc 3"/>
    <w:basedOn w:val="Normal"/>
    <w:next w:val="Normal"/>
    <w:autoRedefine/>
    <w:uiPriority w:val="98"/>
    <w:semiHidden/>
    <w:rsid w:val="00F33E66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rFonts w:asciiTheme="minorHAnsi" w:eastAsiaTheme="minorHAnsi" w:hAnsiTheme="minorHAnsi" w:cstheme="minorBidi"/>
      <w:sz w:val="20"/>
      <w:szCs w:val="24"/>
      <w:lang w:val="en-GB"/>
    </w:rPr>
  </w:style>
  <w:style w:type="paragraph" w:styleId="TOC4">
    <w:name w:val="toc 4"/>
    <w:basedOn w:val="Normal"/>
    <w:next w:val="Normal"/>
    <w:autoRedefine/>
    <w:uiPriority w:val="98"/>
    <w:semiHidden/>
    <w:rsid w:val="00F33E66"/>
    <w:pPr>
      <w:tabs>
        <w:tab w:val="right" w:leader="dot" w:pos="7371"/>
      </w:tabs>
      <w:spacing w:after="60" w:line="240" w:lineRule="exact"/>
      <w:ind w:left="1361" w:right="567" w:hanging="340"/>
    </w:pPr>
    <w:rPr>
      <w:rFonts w:asciiTheme="minorHAnsi" w:eastAsiaTheme="minorHAnsi" w:hAnsiTheme="minorHAnsi" w:cstheme="minorBidi"/>
      <w:sz w:val="20"/>
      <w:szCs w:val="24"/>
      <w:lang w:val="en-GB"/>
    </w:rPr>
  </w:style>
  <w:style w:type="paragraph" w:styleId="TOC5">
    <w:name w:val="toc 5"/>
    <w:basedOn w:val="Normal"/>
    <w:next w:val="Normal"/>
    <w:autoRedefine/>
    <w:uiPriority w:val="98"/>
    <w:semiHidden/>
    <w:rsid w:val="00F33E66"/>
    <w:pPr>
      <w:tabs>
        <w:tab w:val="right" w:leader="dot" w:pos="7371"/>
      </w:tabs>
      <w:spacing w:after="60" w:line="240" w:lineRule="exact"/>
      <w:ind w:left="1701" w:right="567" w:hanging="340"/>
    </w:pPr>
    <w:rPr>
      <w:rFonts w:asciiTheme="minorHAnsi" w:eastAsiaTheme="minorHAnsi" w:hAnsiTheme="minorHAnsi" w:cstheme="minorBidi"/>
      <w:sz w:val="20"/>
      <w:szCs w:val="24"/>
      <w:lang w:val="en-GB"/>
    </w:rPr>
  </w:style>
  <w:style w:type="paragraph" w:styleId="TOC6">
    <w:name w:val="toc 6"/>
    <w:basedOn w:val="Normal"/>
    <w:next w:val="Normal"/>
    <w:autoRedefine/>
    <w:uiPriority w:val="98"/>
    <w:semiHidden/>
    <w:rsid w:val="00F33E66"/>
    <w:pPr>
      <w:tabs>
        <w:tab w:val="right" w:leader="dot" w:pos="7371"/>
      </w:tabs>
      <w:spacing w:after="60" w:line="240" w:lineRule="exact"/>
      <w:ind w:left="2041" w:right="567" w:hanging="340"/>
    </w:pPr>
    <w:rPr>
      <w:rFonts w:asciiTheme="minorHAnsi" w:eastAsiaTheme="minorHAnsi" w:hAnsiTheme="minorHAnsi" w:cstheme="minorBidi"/>
      <w:sz w:val="20"/>
      <w:szCs w:val="24"/>
      <w:lang w:val="en-GB"/>
    </w:rPr>
  </w:style>
  <w:style w:type="paragraph" w:styleId="TOC7">
    <w:name w:val="toc 7"/>
    <w:basedOn w:val="Normal"/>
    <w:next w:val="Normal"/>
    <w:autoRedefine/>
    <w:uiPriority w:val="98"/>
    <w:semiHidden/>
    <w:rsid w:val="00F33E66"/>
    <w:pPr>
      <w:tabs>
        <w:tab w:val="right" w:leader="dot" w:pos="7371"/>
      </w:tabs>
      <w:spacing w:after="60" w:line="240" w:lineRule="exact"/>
      <w:ind w:left="2381" w:right="567" w:hanging="340"/>
    </w:pPr>
    <w:rPr>
      <w:rFonts w:asciiTheme="minorHAnsi" w:eastAsiaTheme="minorHAnsi" w:hAnsiTheme="minorHAnsi" w:cstheme="minorBidi"/>
      <w:sz w:val="20"/>
      <w:szCs w:val="24"/>
      <w:lang w:val="en-GB"/>
    </w:rPr>
  </w:style>
  <w:style w:type="paragraph" w:styleId="TOC8">
    <w:name w:val="toc 8"/>
    <w:basedOn w:val="Normal"/>
    <w:next w:val="Normal"/>
    <w:autoRedefine/>
    <w:uiPriority w:val="98"/>
    <w:semiHidden/>
    <w:rsid w:val="00F33E66"/>
    <w:pPr>
      <w:spacing w:after="100" w:line="240" w:lineRule="auto"/>
      <w:ind w:left="1680"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styleId="TOC9">
    <w:name w:val="toc 9"/>
    <w:basedOn w:val="Normal"/>
    <w:next w:val="Normal"/>
    <w:autoRedefine/>
    <w:uiPriority w:val="98"/>
    <w:semiHidden/>
    <w:rsid w:val="00F33E66"/>
    <w:pPr>
      <w:spacing w:after="100" w:line="240" w:lineRule="auto"/>
      <w:ind w:left="1920"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customStyle="1" w:styleId="ECHRFooter">
    <w:name w:val="ECHR_Footer"/>
    <w:aliases w:val="Footer_ECHR"/>
    <w:basedOn w:val="Footer"/>
    <w:uiPriority w:val="57"/>
    <w:semiHidden/>
    <w:rsid w:val="00F33E66"/>
    <w:pPr>
      <w:tabs>
        <w:tab w:val="clear" w:pos="4513"/>
        <w:tab w:val="clear" w:pos="9026"/>
        <w:tab w:val="center" w:pos="3686"/>
        <w:tab w:val="right" w:pos="7371"/>
      </w:tabs>
    </w:pPr>
    <w:rPr>
      <w:rFonts w:asciiTheme="minorHAnsi" w:eastAsiaTheme="minorHAnsi" w:hAnsiTheme="minorHAnsi" w:cstheme="minorBidi"/>
      <w:sz w:val="8"/>
      <w:szCs w:val="24"/>
      <w:lang w:val="en-GB"/>
    </w:rPr>
  </w:style>
  <w:style w:type="paragraph" w:customStyle="1" w:styleId="Footer0">
    <w:name w:val="_Footer"/>
    <w:aliases w:val="Footer_"/>
    <w:basedOn w:val="Footer"/>
    <w:uiPriority w:val="57"/>
    <w:semiHidden/>
    <w:rsid w:val="00F33E66"/>
    <w:pPr>
      <w:tabs>
        <w:tab w:val="clear" w:pos="4513"/>
        <w:tab w:val="clear" w:pos="9026"/>
        <w:tab w:val="center" w:pos="3686"/>
        <w:tab w:val="right" w:pos="7371"/>
      </w:tabs>
    </w:pPr>
    <w:rPr>
      <w:rFonts w:asciiTheme="minorHAnsi" w:eastAsiaTheme="minorHAnsi" w:hAnsiTheme="minorHAnsi" w:cstheme="minorBidi"/>
      <w:sz w:val="8"/>
      <w:szCs w:val="24"/>
      <w:lang w:val="en-GB"/>
    </w:rPr>
  </w:style>
  <w:style w:type="paragraph" w:customStyle="1" w:styleId="FooterLine">
    <w:name w:val="_Footer_Line"/>
    <w:aliases w:val="Footer_Line"/>
    <w:basedOn w:val="Normal"/>
    <w:next w:val="Footer0"/>
    <w:uiPriority w:val="57"/>
    <w:semiHidden/>
    <w:rsid w:val="00F33E66"/>
    <w:pPr>
      <w:pBdr>
        <w:top w:val="single" w:sz="6" w:space="1" w:color="5F5F5F"/>
      </w:pBdr>
      <w:tabs>
        <w:tab w:val="center" w:pos="3686"/>
        <w:tab w:val="right" w:pos="7371"/>
      </w:tabs>
      <w:spacing w:after="0" w:line="240" w:lineRule="auto"/>
      <w:ind w:left="-1474" w:right="-1474"/>
    </w:pPr>
    <w:rPr>
      <w:rFonts w:asciiTheme="minorHAnsi" w:eastAsiaTheme="minorHAnsi" w:hAnsiTheme="minorHAnsi" w:cstheme="minorBidi"/>
      <w:color w:val="5F5F5F"/>
      <w:sz w:val="24"/>
      <w:szCs w:val="24"/>
      <w:lang w:val="en-GB"/>
    </w:rPr>
  </w:style>
  <w:style w:type="paragraph" w:customStyle="1" w:styleId="JuCase">
    <w:name w:val="Ju_Case"/>
    <w:aliases w:val="_Case_Name"/>
    <w:basedOn w:val="Normal"/>
    <w:next w:val="JuPara"/>
    <w:uiPriority w:val="32"/>
    <w:rsid w:val="00F33E66"/>
    <w:pPr>
      <w:spacing w:after="0" w:line="240" w:lineRule="auto"/>
      <w:ind w:firstLine="284"/>
    </w:pPr>
    <w:rPr>
      <w:rFonts w:asciiTheme="minorHAnsi" w:eastAsiaTheme="minorHAnsi" w:hAnsiTheme="minorHAnsi" w:cstheme="minorBidi"/>
      <w:b/>
      <w:sz w:val="24"/>
      <w:szCs w:val="24"/>
      <w:lang w:val="en-GB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F33E66"/>
    <w:pPr>
      <w:spacing w:after="0" w:line="240" w:lineRule="auto"/>
    </w:pPr>
    <w:rPr>
      <w:rFonts w:asciiTheme="minorHAnsi" w:eastAsiaTheme="minorHAnsi" w:hAnsiTheme="minorHAnsi" w:cstheme="minorBidi"/>
      <w:sz w:val="24"/>
      <w:szCs w:val="24"/>
      <w:lang w:val="en-GB"/>
    </w:r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F33E66"/>
    <w:rPr>
      <w:sz w:val="24"/>
      <w:szCs w:val="24"/>
      <w:lang w:val="en-GB"/>
    </w:rPr>
  </w:style>
  <w:style w:type="paragraph" w:customStyle="1" w:styleId="DummyStyle">
    <w:name w:val="Dummy_Style"/>
    <w:aliases w:val="_Dummy"/>
    <w:basedOn w:val="Normal"/>
    <w:semiHidden/>
    <w:qFormat/>
    <w:rsid w:val="00F33E66"/>
    <w:pPr>
      <w:spacing w:after="0" w:line="240" w:lineRule="auto"/>
    </w:pPr>
    <w:rPr>
      <w:rFonts w:asciiTheme="minorHAnsi" w:eastAsiaTheme="minorHAnsi" w:hAnsiTheme="minorHAnsi" w:cstheme="minorBidi"/>
      <w:color w:val="00B050"/>
      <w:szCs w:val="24"/>
      <w:lang w:val="en-GB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F33E66"/>
    <w:pPr>
      <w:numPr>
        <w:numId w:val="2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F33E66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F33E66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F33E66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F33E66"/>
    <w:pPr>
      <w:spacing w:after="0" w:line="240" w:lineRule="auto"/>
      <w:jc w:val="right"/>
    </w:pPr>
    <w:rPr>
      <w:rFonts w:asciiTheme="minorHAnsi" w:eastAsiaTheme="minorHAnsi" w:hAnsiTheme="minorHAnsi" w:cstheme="minorBidi"/>
      <w:color w:val="C00000"/>
      <w:sz w:val="20"/>
      <w:szCs w:val="24"/>
      <w:lang w:val="en-GB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F33E66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F33E66"/>
    <w:pPr>
      <w:spacing w:after="0" w:line="240" w:lineRule="auto"/>
      <w:contextualSpacing/>
      <w:jc w:val="center"/>
    </w:pPr>
    <w:rPr>
      <w:rFonts w:ascii="Arial" w:eastAsiaTheme="minorHAnsi" w:hAnsi="Arial" w:cstheme="minorBidi"/>
      <w:i/>
      <w:color w:val="002856"/>
      <w:sz w:val="32"/>
      <w:szCs w:val="24"/>
      <w:lang w:val="en-GB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F33E66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F33E66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spacing w:after="0" w:line="240" w:lineRule="auto"/>
      <w:ind w:left="-1474" w:right="-1474"/>
    </w:pPr>
    <w:rPr>
      <w:rFonts w:asciiTheme="minorHAnsi" w:eastAsiaTheme="minorHAnsi" w:hAnsiTheme="minorHAnsi" w:cstheme="minorBidi"/>
      <w:color w:val="7B7B7B" w:themeColor="accent3" w:themeShade="BF"/>
      <w:szCs w:val="24"/>
      <w:lang w:val="en-GB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F33E66"/>
    <w:pPr>
      <w:spacing w:after="0" w:line="240" w:lineRule="auto"/>
      <w:jc w:val="right"/>
    </w:pPr>
    <w:rPr>
      <w:rFonts w:asciiTheme="minorHAnsi" w:eastAsiaTheme="minorHAnsi" w:hAnsiTheme="minorHAnsi" w:cstheme="minorBidi"/>
      <w:sz w:val="20"/>
      <w:szCs w:val="24"/>
      <w:lang w:val="en-GB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F33E66"/>
    <w:pPr>
      <w:spacing w:after="0" w:line="240" w:lineRule="auto"/>
      <w:jc w:val="right"/>
    </w:pPr>
    <w:rPr>
      <w:rFonts w:asciiTheme="minorHAnsi" w:eastAsiaTheme="minorHAnsi" w:hAnsiTheme="minorHAnsi" w:cstheme="minorBidi"/>
      <w:i/>
      <w:sz w:val="20"/>
      <w:szCs w:val="24"/>
      <w:lang w:val="en-GB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F33E66"/>
    <w:pPr>
      <w:keepNext/>
      <w:keepLines/>
      <w:numPr>
        <w:numId w:val="5"/>
      </w:numPr>
      <w:spacing w:before="100" w:beforeAutospacing="1"/>
      <w:contextualSpacing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F33E66"/>
    <w:pPr>
      <w:pBdr>
        <w:bottom w:val="single" w:sz="12" w:space="1" w:color="323E4F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"/>
    <w:uiPriority w:val="23"/>
    <w:qFormat/>
    <w:rsid w:val="00F33E66"/>
    <w:pPr>
      <w:numPr>
        <w:numId w:val="4"/>
      </w:numPr>
      <w:spacing w:before="60" w:after="60" w:line="240" w:lineRule="auto"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customStyle="1" w:styleId="ECHRNumberedList2">
    <w:name w:val="ECHR_Numbered_List_2"/>
    <w:aliases w:val="_Num_2"/>
    <w:basedOn w:val="ECHRNumberedList1"/>
    <w:uiPriority w:val="23"/>
    <w:rsid w:val="00F33E66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rsid w:val="00F33E66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"/>
    <w:uiPriority w:val="8"/>
    <w:semiHidden/>
    <w:qFormat/>
    <w:rsid w:val="00F33E66"/>
    <w:pPr>
      <w:spacing w:after="0" w:line="240" w:lineRule="auto"/>
      <w:ind w:left="567" w:hanging="567"/>
      <w:jc w:val="both"/>
    </w:pPr>
    <w:rPr>
      <w:rFonts w:asciiTheme="minorHAnsi" w:eastAsiaTheme="minorHAnsi" w:hAnsiTheme="minorHAnsi" w:cstheme="minorBidi"/>
      <w:sz w:val="24"/>
      <w:szCs w:val="24"/>
      <w:lang w:val="en-GB"/>
    </w:rPr>
  </w:style>
  <w:style w:type="paragraph" w:customStyle="1" w:styleId="ECHRParaIndent">
    <w:name w:val="ECHR_Para_Indent"/>
    <w:aliases w:val="_Indent"/>
    <w:basedOn w:val="Normal"/>
    <w:uiPriority w:val="7"/>
    <w:semiHidden/>
    <w:qFormat/>
    <w:rsid w:val="00F33E66"/>
    <w:pPr>
      <w:spacing w:before="120" w:after="120" w:line="240" w:lineRule="auto"/>
      <w:ind w:left="284"/>
      <w:jc w:val="both"/>
    </w:pPr>
    <w:rPr>
      <w:rFonts w:asciiTheme="minorHAnsi" w:eastAsiaTheme="minorHAnsi" w:hAnsiTheme="minorHAnsi" w:cstheme="minorBidi"/>
      <w:sz w:val="24"/>
      <w:szCs w:val="24"/>
      <w:lang w:val="en-GB"/>
    </w:r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F33E66"/>
    <w:rPr>
      <w:color w:val="ED7D31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F33E66"/>
    <w:pPr>
      <w:spacing w:after="0" w:line="240" w:lineRule="auto"/>
    </w:pPr>
    <w:rPr>
      <w:rFonts w:asciiTheme="minorHAnsi" w:eastAsiaTheme="minorHAnsi" w:hAnsiTheme="minorHAnsi" w:cstheme="minorBidi"/>
      <w:sz w:val="4"/>
      <w:szCs w:val="24"/>
      <w:lang w:val="en-GB"/>
    </w:rPr>
  </w:style>
  <w:style w:type="table" w:customStyle="1" w:styleId="ECHRTable">
    <w:name w:val="ECHR_Table"/>
    <w:basedOn w:val="TableNormal"/>
    <w:rsid w:val="00F33E66"/>
    <w:pPr>
      <w:spacing w:after="0" w:line="240" w:lineRule="auto"/>
    </w:pPr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Ind w:w="0" w:type="dxa"/>
      <w:tblBorders>
        <w:top w:val="single" w:sz="4" w:space="0" w:color="323E4F" w:themeColor="text2" w:themeShade="BF"/>
        <w:left w:val="single" w:sz="4" w:space="0" w:color="323E4F" w:themeColor="text2" w:themeShade="BF"/>
        <w:bottom w:val="single" w:sz="4" w:space="0" w:color="323E4F" w:themeColor="text2" w:themeShade="BF"/>
        <w:right w:val="single" w:sz="4" w:space="0" w:color="323E4F" w:themeColor="text2" w:themeShade="BF"/>
        <w:insideH w:val="single" w:sz="4" w:space="0" w:color="323E4F" w:themeColor="text2" w:themeShade="BF"/>
        <w:insideV w:val="single" w:sz="4" w:space="0" w:color="323E4F" w:themeColor="text2" w:themeShade="BF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Theme="majorHAnsi" w:hAnsiTheme="majorHAnsi"/>
        <w:b/>
        <w:i w:val="0"/>
        <w:color w:val="7B7B7B" w:themeColor="accent3" w:themeShade="BF"/>
        <w:sz w:val="22"/>
      </w:rPr>
      <w:tblPr/>
      <w:tcPr>
        <w:tcBorders>
          <w:top w:val="single" w:sz="4" w:space="0" w:color="323E4F" w:themeColor="text2" w:themeShade="BF"/>
          <w:left w:val="single" w:sz="4" w:space="0" w:color="323E4F" w:themeColor="text2" w:themeShade="BF"/>
          <w:bottom w:val="single" w:sz="4" w:space="0" w:color="323E4F" w:themeColor="text2" w:themeShade="BF"/>
          <w:right w:val="single" w:sz="4" w:space="0" w:color="323E4F" w:themeColor="text2" w:themeShade="BF"/>
          <w:insideH w:val="single" w:sz="4" w:space="0" w:color="323E4F" w:themeColor="text2" w:themeShade="BF"/>
          <w:insideV w:val="single" w:sz="4" w:space="0" w:color="323E4F" w:themeColor="text2" w:themeShade="BF"/>
          <w:tl2br w:val="nil"/>
          <w:tr2bl w:val="nil"/>
        </w:tcBorders>
        <w:shd w:val="clear" w:color="auto" w:fill="D0CECE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0CECE" w:themeFill="background2" w:themeFillShade="E6"/>
      </w:tcPr>
    </w:tblStylePr>
    <w:tblStylePr w:type="band2Horz">
      <w:tblPr/>
      <w:tcPr>
        <w:tcBorders>
          <w:top w:val="single" w:sz="4" w:space="0" w:color="323E4F" w:themeColor="text2" w:themeShade="BF"/>
          <w:left w:val="single" w:sz="4" w:space="0" w:color="323E4F" w:themeColor="text2" w:themeShade="BF"/>
          <w:bottom w:val="single" w:sz="4" w:space="0" w:color="323E4F" w:themeColor="text2" w:themeShade="BF"/>
          <w:right w:val="single" w:sz="4" w:space="0" w:color="323E4F" w:themeColor="text2" w:themeShade="BF"/>
          <w:insideH w:val="single" w:sz="4" w:space="0" w:color="323E4F" w:themeColor="text2" w:themeShade="BF"/>
          <w:insideV w:val="single" w:sz="4" w:space="0" w:color="323E4F" w:themeColor="text2" w:themeShade="BF"/>
          <w:tl2br w:val="nil"/>
          <w:tr2bl w:val="nil"/>
        </w:tcBorders>
        <w:shd w:val="clear" w:color="auto" w:fill="D0CECE" w:themeFill="background2" w:themeFillShade="E6"/>
      </w:tcPr>
    </w:tblStylePr>
  </w:style>
  <w:style w:type="table" w:customStyle="1" w:styleId="ECHRTable2">
    <w:name w:val="ECHR_Table_2"/>
    <w:basedOn w:val="TableNormal"/>
    <w:uiPriority w:val="99"/>
    <w:rsid w:val="00F33E66"/>
    <w:pPr>
      <w:tabs>
        <w:tab w:val="left" w:pos="567"/>
        <w:tab w:val="left" w:pos="851"/>
        <w:tab w:val="right" w:pos="5273"/>
      </w:tabs>
      <w:spacing w:after="0" w:line="240" w:lineRule="auto"/>
    </w:pPr>
    <w:rPr>
      <w:color w:val="262626" w:themeColor="text1" w:themeTint="D9"/>
      <w:sz w:val="24"/>
      <w:szCs w:val="24"/>
      <w:lang w:val="en-US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0CECE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7E6E6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F33E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jc w:val="center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Theme="majorHAnsi" w:hAnsiTheme="majorHAnsi"/>
        <w:b/>
        <w:i w:val="0"/>
        <w:color w:val="E7E6E6" w:themeColor="background2"/>
        <w:sz w:val="22"/>
      </w:rPr>
      <w:tblPr/>
      <w:trPr>
        <w:tblHeader/>
      </w:trPr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single" w:sz="4" w:space="0" w:color="A5A5A5" w:themeColor="accent3"/>
          <w:insideV w:val="single" w:sz="4" w:space="0" w:color="E7E6E6" w:themeColor="background2"/>
          <w:tl2br w:val="nil"/>
          <w:tr2bl w:val="nil"/>
        </w:tcBorders>
        <w:shd w:val="clear" w:color="auto" w:fill="A5A5A5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A5A5A5" w:themeColor="accent3"/>
          <w:left w:val="single" w:sz="4" w:space="0" w:color="A5A5A5" w:themeColor="accent3"/>
          <w:bottom w:val="single" w:sz="8" w:space="0" w:color="A5A5A5" w:themeColor="accent3"/>
          <w:right w:val="single" w:sz="4" w:space="0" w:color="A5A5A5" w:themeColor="accent3"/>
          <w:insideH w:val="nil"/>
          <w:insideV w:val="single" w:sz="4" w:space="0" w:color="A5A5A5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B3838" w:themeColor="background2" w:themeShade="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  <w:tl2br w:val="nil"/>
          <w:tr2bl w:val="nil"/>
        </w:tcBorders>
        <w:shd w:val="clear" w:color="auto" w:fill="ACB9CA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  <w:tl2br w:val="nil"/>
          <w:tr2bl w:val="nil"/>
        </w:tcBorders>
        <w:shd w:val="clear" w:color="auto" w:fill="ACB9CA" w:themeFill="text2" w:themeFillTint="66"/>
      </w:tcPr>
    </w:tblStylePr>
    <w:tblStylePr w:type="band2Horz"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single" w:sz="4" w:space="0" w:color="5B9BD5" w:themeColor="accent1"/>
          <w:insideV w:val="single" w:sz="4" w:space="0" w:color="5B9BD5" w:themeColor="accent1"/>
          <w:tl2br w:val="nil"/>
          <w:tr2bl w:val="nil"/>
        </w:tcBorders>
        <w:shd w:val="clear" w:color="auto" w:fill="ACB9CA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F33E66"/>
    <w:pPr>
      <w:keepNext/>
      <w:keepLines/>
      <w:spacing w:before="240" w:after="0" w:line="240" w:lineRule="auto"/>
      <w:contextualSpacing/>
    </w:pPr>
    <w:rPr>
      <w:rFonts w:asciiTheme="majorHAnsi" w:eastAsiaTheme="minorHAnsi" w:hAnsiTheme="majorHAnsi" w:cstheme="minorBidi"/>
      <w:b/>
      <w:color w:val="525252" w:themeColor="accent3" w:themeShade="80"/>
      <w:sz w:val="32"/>
      <w:szCs w:val="24"/>
      <w:lang w:val="en-GB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F33E66"/>
    <w:pPr>
      <w:keepNext/>
      <w:keepLines/>
      <w:spacing w:before="240" w:after="0" w:line="240" w:lineRule="auto"/>
      <w:contextualSpacing/>
    </w:pPr>
    <w:rPr>
      <w:rFonts w:asciiTheme="majorHAnsi" w:eastAsiaTheme="minorHAnsi" w:hAnsiTheme="majorHAnsi" w:cstheme="minorBidi"/>
      <w:b/>
      <w:color w:val="7B7B7B" w:themeColor="accent3" w:themeShade="BF"/>
      <w:sz w:val="28"/>
      <w:szCs w:val="24"/>
      <w:lang w:val="en-GB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F33E66"/>
    <w:pPr>
      <w:keepNext/>
      <w:keepLines/>
      <w:spacing w:before="240" w:after="0" w:line="240" w:lineRule="auto"/>
      <w:contextualSpacing/>
    </w:pPr>
    <w:rPr>
      <w:rFonts w:asciiTheme="majorHAnsi" w:eastAsiaTheme="minorHAnsi" w:hAnsiTheme="majorHAnsi" w:cstheme="minorBidi"/>
      <w:b/>
      <w:color w:val="7B7B7B" w:themeColor="accent3" w:themeShade="BF"/>
      <w:sz w:val="24"/>
      <w:szCs w:val="24"/>
      <w:lang w:val="en-GB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F33E66"/>
    <w:pPr>
      <w:keepNext/>
      <w:keepLines/>
      <w:spacing w:before="240" w:after="0" w:line="240" w:lineRule="auto"/>
      <w:contextualSpacing/>
      <w:jc w:val="center"/>
    </w:pPr>
    <w:rPr>
      <w:rFonts w:asciiTheme="majorHAnsi" w:eastAsiaTheme="minorHAnsi" w:hAnsiTheme="majorHAnsi" w:cstheme="minorBidi"/>
      <w:b/>
      <w:color w:val="525252" w:themeColor="accent3" w:themeShade="80"/>
      <w:sz w:val="32"/>
      <w:szCs w:val="24"/>
      <w:lang w:val="en-GB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F33E66"/>
    <w:pPr>
      <w:keepNext/>
      <w:keepLines/>
      <w:spacing w:before="240" w:after="0" w:line="240" w:lineRule="auto"/>
      <w:contextualSpacing/>
      <w:jc w:val="center"/>
    </w:pPr>
    <w:rPr>
      <w:rFonts w:asciiTheme="majorHAnsi" w:eastAsiaTheme="minorHAnsi" w:hAnsiTheme="majorHAnsi" w:cstheme="minorBidi"/>
      <w:b/>
      <w:color w:val="7B7B7B" w:themeColor="accent3" w:themeShade="BF"/>
      <w:sz w:val="28"/>
      <w:szCs w:val="24"/>
      <w:lang w:val="en-GB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F33E66"/>
    <w:pPr>
      <w:keepNext/>
      <w:keepLines/>
      <w:spacing w:before="240" w:after="0" w:line="240" w:lineRule="auto"/>
      <w:contextualSpacing/>
      <w:jc w:val="center"/>
    </w:pPr>
    <w:rPr>
      <w:rFonts w:asciiTheme="majorHAnsi" w:eastAsiaTheme="minorHAnsi" w:hAnsiTheme="majorHAnsi" w:cstheme="minorBidi"/>
      <w:b/>
      <w:color w:val="7B7B7B" w:themeColor="accent3" w:themeShade="BF"/>
      <w:sz w:val="24"/>
      <w:szCs w:val="24"/>
      <w:lang w:val="en-GB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F33E66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F33E66"/>
    <w:pPr>
      <w:outlineLvl w:val="0"/>
    </w:pPr>
  </w:style>
  <w:style w:type="table" w:customStyle="1" w:styleId="LtrTableAddress">
    <w:name w:val="Ltr_Table_Address"/>
    <w:aliases w:val="ECHR_Ltr_Table_Address"/>
    <w:basedOn w:val="TableNormal"/>
    <w:uiPriority w:val="99"/>
    <w:rsid w:val="00F33E66"/>
    <w:pPr>
      <w:spacing w:after="0" w:line="240" w:lineRule="auto"/>
    </w:pPr>
    <w:rPr>
      <w:sz w:val="24"/>
      <w:szCs w:val="24"/>
      <w:lang w:val="en-US"/>
    </w:rPr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CFTableStyle">
    <w:name w:val="PCF_Table_Style"/>
    <w:aliases w:val="ECHR_PCF_Table_Style"/>
    <w:basedOn w:val="TableNormal"/>
    <w:uiPriority w:val="99"/>
    <w:rsid w:val="00F33E66"/>
    <w:pPr>
      <w:spacing w:after="0" w:line="240" w:lineRule="auto"/>
    </w:pPr>
    <w:rPr>
      <w:color w:val="000000" w:themeColor="text1"/>
      <w:sz w:val="18"/>
      <w:szCs w:val="24"/>
      <w:lang w:val="en-US"/>
    </w:rPr>
    <w:tblPr>
      <w:tblInd w:w="0" w:type="dxa"/>
      <w:tblBorders>
        <w:top w:val="single" w:sz="8" w:space="0" w:color="C9C9C9" w:themeColor="accent3" w:themeTint="99"/>
        <w:left w:val="single" w:sz="8" w:space="0" w:color="C9C9C9" w:themeColor="accent3" w:themeTint="99"/>
        <w:bottom w:val="single" w:sz="8" w:space="0" w:color="C9C9C9" w:themeColor="accent3" w:themeTint="99"/>
        <w:right w:val="single" w:sz="8" w:space="0" w:color="C9C9C9" w:themeColor="accent3" w:themeTint="99"/>
        <w:insideH w:val="single" w:sz="8" w:space="0" w:color="C9C9C9" w:themeColor="accent3" w:themeTint="99"/>
        <w:insideV w:val="single" w:sz="8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5B9BD5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UGTable">
    <w:name w:val="UG_Table"/>
    <w:aliases w:val="ECHR_UG_Table"/>
    <w:basedOn w:val="TableNormal"/>
    <w:uiPriority w:val="99"/>
    <w:rsid w:val="00F33E66"/>
    <w:pPr>
      <w:spacing w:after="0" w:line="240" w:lineRule="auto"/>
    </w:pPr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F33E66"/>
    <w:pPr>
      <w:spacing w:after="0" w:line="240" w:lineRule="auto"/>
    </w:pPr>
    <w:rPr>
      <w:rFonts w:eastAsiaTheme="minorEastAsia"/>
      <w:sz w:val="24"/>
      <w:szCs w:val="24"/>
      <w:lang w:val="en-GB" w:eastAsia="en-GB"/>
    </w:rPr>
    <w:tblPr>
      <w:tblInd w:w="0" w:type="dxa"/>
      <w:tblBorders>
        <w:top w:val="single" w:sz="4" w:space="0" w:color="AEAAAA" w:themeColor="background2" w:themeShade="BF"/>
        <w:left w:val="single" w:sz="4" w:space="0" w:color="AEAAAA" w:themeColor="background2" w:themeShade="BF"/>
        <w:bottom w:val="single" w:sz="4" w:space="0" w:color="AEAAAA" w:themeColor="background2" w:themeShade="BF"/>
        <w:right w:val="single" w:sz="4" w:space="0" w:color="AEAAAA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ECHRTableOddBanded">
    <w:name w:val="ECHR_Table_Odd_Banded"/>
    <w:basedOn w:val="TableNormal"/>
    <w:uiPriority w:val="99"/>
    <w:rsid w:val="00F33E66"/>
    <w:pPr>
      <w:spacing w:after="0" w:line="240" w:lineRule="auto"/>
    </w:pPr>
    <w:rPr>
      <w:lang w:val="en-US"/>
    </w:rPr>
    <w:tblPr>
      <w:tblStyleRowBandSize w:val="1"/>
      <w:tblStyleColBandSize w:val="1"/>
      <w:tblInd w:w="0" w:type="dxa"/>
      <w:tblBorders>
        <w:top w:val="single" w:sz="4" w:space="0" w:color="323E4F" w:themeColor="text2" w:themeShade="BF"/>
        <w:left w:val="single" w:sz="4" w:space="0" w:color="323E4F" w:themeColor="text2" w:themeShade="BF"/>
        <w:bottom w:val="single" w:sz="4" w:space="0" w:color="323E4F" w:themeColor="text2" w:themeShade="BF"/>
        <w:right w:val="single" w:sz="4" w:space="0" w:color="323E4F" w:themeColor="text2" w:themeShade="BF"/>
        <w:insideH w:val="single" w:sz="4" w:space="0" w:color="323E4F" w:themeColor="text2" w:themeShade="BF"/>
        <w:insideV w:val="single" w:sz="4" w:space="0" w:color="323E4F" w:themeColor="text2" w:themeShade="BF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Theme="majorHAnsi" w:hAnsiTheme="majorHAnsi"/>
        <w:b/>
        <w:i w:val="0"/>
        <w:color w:val="7B7B7B" w:themeColor="accent3" w:themeShade="BF"/>
        <w:sz w:val="22"/>
      </w:rPr>
      <w:tblPr/>
      <w:tcPr>
        <w:tcBorders>
          <w:top w:val="single" w:sz="4" w:space="0" w:color="323E4F" w:themeColor="text2" w:themeShade="BF"/>
          <w:left w:val="single" w:sz="4" w:space="0" w:color="323E4F" w:themeColor="text2" w:themeShade="BF"/>
          <w:bottom w:val="single" w:sz="4" w:space="0" w:color="323E4F" w:themeColor="text2" w:themeShade="BF"/>
          <w:right w:val="single" w:sz="4" w:space="0" w:color="323E4F" w:themeColor="text2" w:themeShade="BF"/>
          <w:insideH w:val="nil"/>
          <w:insideV w:val="single" w:sz="4" w:space="0" w:color="323E4F" w:themeColor="text2" w:themeShade="BF"/>
          <w:tl2br w:val="nil"/>
          <w:tr2bl w:val="nil"/>
        </w:tcBorders>
        <w:shd w:val="clear" w:color="auto" w:fill="D0CECE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0CECE" w:themeFill="background2" w:themeFillShade="E6"/>
      </w:tcPr>
    </w:tblStylePr>
    <w:tblStylePr w:type="band1Horz">
      <w:rPr>
        <w:b/>
      </w:rPr>
      <w:tblPr/>
      <w:tcPr>
        <w:shd w:val="clear" w:color="auto" w:fill="D0CECE" w:themeFill="background2" w:themeFillShade="E6"/>
      </w:tcPr>
    </w:tblStylePr>
  </w:style>
  <w:style w:type="character" w:customStyle="1" w:styleId="JuParaChar">
    <w:name w:val="Ju_Para Char"/>
    <w:aliases w:val="_Para Char"/>
    <w:link w:val="JuPara"/>
    <w:uiPriority w:val="4"/>
    <w:rsid w:val="00F33E66"/>
    <w:rPr>
      <w:sz w:val="24"/>
      <w:szCs w:val="24"/>
      <w:lang w:val="en-GB"/>
    </w:rPr>
  </w:style>
  <w:style w:type="table" w:customStyle="1" w:styleId="ECHRListTable2">
    <w:name w:val="ECHR_List_Table2"/>
    <w:basedOn w:val="TableNormal"/>
    <w:uiPriority w:val="99"/>
    <w:rsid w:val="00F33E66"/>
    <w:pPr>
      <w:spacing w:after="0" w:line="240" w:lineRule="auto"/>
    </w:pPr>
    <w:rPr>
      <w:rFonts w:ascii="Times New Roman" w:eastAsia="Times New Roman" w:hAnsi="Times New Roman" w:cs="Times New Roman"/>
      <w:lang w:val="en-US"/>
    </w:rPr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numbering" w:customStyle="1" w:styleId="ECHRA1StyleBulletedSquare1">
    <w:name w:val="ECHR_A1_Style_Bulleted_Square1"/>
    <w:basedOn w:val="NoList"/>
    <w:rsid w:val="00F33E66"/>
    <w:pPr>
      <w:numPr>
        <w:numId w:val="2"/>
      </w:numPr>
    </w:pPr>
  </w:style>
  <w:style w:type="numbering" w:customStyle="1" w:styleId="ECHRA1StyleList1">
    <w:name w:val="ECHR_A1_Style_List1"/>
    <w:basedOn w:val="NoList"/>
    <w:uiPriority w:val="99"/>
    <w:rsid w:val="00F33E66"/>
    <w:pPr>
      <w:numPr>
        <w:numId w:val="3"/>
      </w:numPr>
    </w:pPr>
  </w:style>
  <w:style w:type="numbering" w:customStyle="1" w:styleId="ECHRA1StyleNumberedList1">
    <w:name w:val="ECHR_A1_Style_Numbered_List1"/>
    <w:basedOn w:val="NoList"/>
    <w:rsid w:val="00F33E66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693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19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4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9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4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0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8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1168</Nr_x002e__x0020_akti>
    <Data_x0020_e_x0020_Krijimit xmlns="0e656187-b300-4fb0-8bf4-3a50f872073c">2021-01-27T12:42:22Z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2021-01-25T23:00:00Z</Date_x0020_protokolli>
    <Titulli xmlns="0e656187-b300-4fb0-8bf4-3a50f872073c">Për ekzekutimin e vendimit të Gjykatës Evropiane për të Drejtat e Njeriut, datë 7.5.2020, për çështjen "Beshiri kundër Shqipërisë" dhe 11 kërkesa të tjera, (për kërkesën nr.29026/06) dhe vendimit të Gjykatës Evropiane për të Drejtat e Njeriut, datë 1.10.2020, për çështjen "Gjergo dhe Babiçenko kundër Shqipërisë" dhe 76 kërkesa të tjera (për kërkesën nr.13618/10)</Titulli>
    <Modifikuesi xmlns="0e656187-b300-4fb0-8bf4-3a50f872073c">alma.lisaku</Modifikuesi>
    <Nr_x002e__x0020_prot_x0020_QBZ xmlns="0e656187-b300-4fb0-8bf4-3a50f872073c">153</Nr_x002e__x0020_prot_x0020_QBZ>
    <Data_x0020_e_x0020_Modifikimit xmlns="0e656187-b300-4fb0-8bf4-3a50f872073c">2021-01-28T09:08:52Z</Data_x0020_e_x0020_Modifikimit>
    <Dekretuar xmlns="0e656187-b300-4fb0-8bf4-3a50f872073c">false</Dekretuar>
    <Data xmlns="0e656187-b300-4fb0-8bf4-3a50f872073c">2020-12-23T23:00:00Z</Data>
    <Nr_x002e__x0020_protokolli_x0020_i_x0020_aktit xmlns="0e656187-b300-4fb0-8bf4-3a50f872073c">5979/3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67151A44D545FDB2127701DFF54A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67151A44D545FDB2127701DFF54A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89D1BE-44BF-4E8A-8AB3-3290168691CE}">
  <ds:schemaRefs>
    <ds:schemaRef ds:uri="http://schemas.microsoft.com/office/2006/documentManagement/types"/>
    <ds:schemaRef ds:uri="http://purl.org/dc/dcmitype/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B0B5B96-634C-4DF8-B9CD-2D8F49FCEB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31E699-C30E-4FD7-9F1F-4ECE827E4A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97B5A94-B0A3-4B42-8E16-711DC74CA2B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BBEF59A-9C1F-45DF-97E6-6AA4D71409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DD635F9-0324-421B-9B4E-DC3F63194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12</Pages>
  <Words>1956</Words>
  <Characters>11154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ekzekutimin e vendimit të Gjykatës Evropiane për të Drejtat e Njeriut, datë 7.5.2020, për çështjen "Beshiri kundër Shqipërisë" dhe 11 kërkesa të tjera, (për kërkesën nr.29026/06) dhe vendimit të Gjykatës Evropiane për të Drejtat e Njeriut, datë 1.10.2</vt:lpstr>
    </vt:vector>
  </TitlesOfParts>
  <Company/>
  <LinksUpToDate>false</LinksUpToDate>
  <CharactersWithSpaces>13084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ekzekutimin e vendimit të Gjykatës Evropiane për të Drejtat e Njeriut, datë 7.5.2020, për çështjen "Beshiri kundër Shqipërisë" dhe 11 kërkesa të tjera, (për kërkesën nr.29026/06) dhe vendimit të Gjykatës Evropiane për të Drejtat e Njeriut, datë 1.10.2020, për çështjen "Gjergo dhe Babiçenko kundër Shqipërisë" dhe 76 kërkesa të tjera (për kërkesën nr.13618/10)</dc:title>
  <dc:creator>rp albanie</dc:creator>
  <cp:lastModifiedBy>Amarilda Muja</cp:lastModifiedBy>
  <cp:revision>32</cp:revision>
  <cp:lastPrinted>2021-01-22T13:19:00Z</cp:lastPrinted>
  <dcterms:created xsi:type="dcterms:W3CDTF">2021-01-27T09:39:00Z</dcterms:created>
  <dcterms:modified xsi:type="dcterms:W3CDTF">2021-01-28T09:36:00Z</dcterms:modified>
</cp:coreProperties>
</file>