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94900" w14:textId="5E110B8B" w:rsidR="00F36F56" w:rsidRPr="00823F15" w:rsidRDefault="00823F15" w:rsidP="00823F15">
      <w:pPr>
        <w:ind w:firstLine="284"/>
        <w:jc w:val="center"/>
        <w:rPr>
          <w:rFonts w:ascii="Garamond" w:hAnsi="Garamond"/>
          <w:b/>
        </w:rPr>
      </w:pPr>
      <w:r w:rsidRPr="00823F15">
        <w:rPr>
          <w:rFonts w:ascii="Garamond" w:hAnsi="Garamond"/>
          <w:b/>
        </w:rPr>
        <w:t>VENDIM</w:t>
      </w:r>
    </w:p>
    <w:p w14:paraId="0C894903" w14:textId="71C103D3" w:rsidR="00F36F56" w:rsidRPr="00823F15" w:rsidRDefault="00F36F56" w:rsidP="00823F15">
      <w:pPr>
        <w:ind w:firstLine="284"/>
        <w:jc w:val="center"/>
        <w:rPr>
          <w:rFonts w:ascii="Garamond" w:hAnsi="Garamond"/>
          <w:b/>
        </w:rPr>
      </w:pPr>
      <w:r w:rsidRPr="00823F15">
        <w:rPr>
          <w:rFonts w:ascii="Garamond" w:hAnsi="Garamond"/>
          <w:b/>
        </w:rPr>
        <w:t>Nr.</w:t>
      </w:r>
      <w:r w:rsidR="00B90104">
        <w:rPr>
          <w:rFonts w:ascii="Garamond" w:hAnsi="Garamond"/>
          <w:b/>
        </w:rPr>
        <w:t xml:space="preserve"> </w:t>
      </w:r>
      <w:r w:rsidR="00D53D8B" w:rsidRPr="00823F15">
        <w:rPr>
          <w:rFonts w:ascii="Garamond" w:hAnsi="Garamond"/>
          <w:b/>
        </w:rPr>
        <w:t>49</w:t>
      </w:r>
      <w:r w:rsidRPr="00823F15">
        <w:rPr>
          <w:rFonts w:ascii="Garamond" w:hAnsi="Garamond"/>
          <w:b/>
        </w:rPr>
        <w:t xml:space="preserve">, datë </w:t>
      </w:r>
      <w:r w:rsidR="00D53D8B" w:rsidRPr="00823F15">
        <w:rPr>
          <w:rFonts w:ascii="Garamond" w:hAnsi="Garamond"/>
          <w:b/>
        </w:rPr>
        <w:t>27.1.2021</w:t>
      </w:r>
    </w:p>
    <w:p w14:paraId="28FF3A06" w14:textId="77777777" w:rsidR="00823F15" w:rsidRPr="00823F15" w:rsidRDefault="00823F15" w:rsidP="00823F15">
      <w:pPr>
        <w:ind w:firstLine="284"/>
        <w:jc w:val="center"/>
        <w:rPr>
          <w:rFonts w:ascii="Garamond" w:hAnsi="Garamond"/>
          <w:b/>
        </w:rPr>
      </w:pPr>
    </w:p>
    <w:p w14:paraId="0C894908" w14:textId="2CD75073" w:rsidR="00982DC7" w:rsidRPr="00823F15" w:rsidRDefault="00EF3F1C" w:rsidP="00823F15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823F15">
        <w:rPr>
          <w:rFonts w:ascii="Garamond" w:hAnsi="Garamond"/>
          <w:b/>
        </w:rPr>
        <w:t>PËR</w:t>
      </w:r>
      <w:r w:rsidR="00823F15" w:rsidRPr="00823F15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PËRD</w:t>
      </w:r>
      <w:r w:rsidR="00217199" w:rsidRPr="00823F15">
        <w:rPr>
          <w:rFonts w:ascii="Garamond" w:hAnsi="Garamond"/>
          <w:b/>
        </w:rPr>
        <w:t>ORIMIN E FONDIT TË RINDËRTIMIT PËR FINANCIMIN</w:t>
      </w:r>
      <w:r w:rsidR="00823F15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E HARTIMIT TË PROJEKTIT TË</w:t>
      </w:r>
      <w:r w:rsidR="009D52B7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NDËRHYRJEVE</w:t>
      </w:r>
      <w:r w:rsidR="00AE4F50" w:rsidRPr="00823F15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REHABILITUESE/PËRSH</w:t>
      </w:r>
      <w:r w:rsidR="00AE4F50" w:rsidRPr="00823F15">
        <w:rPr>
          <w:rFonts w:ascii="Garamond" w:hAnsi="Garamond"/>
          <w:b/>
        </w:rPr>
        <w:t>TATËSE</w:t>
      </w:r>
      <w:r w:rsidR="00704B0C" w:rsidRPr="00823F15">
        <w:rPr>
          <w:rFonts w:ascii="Garamond" w:hAnsi="Garamond"/>
          <w:b/>
        </w:rPr>
        <w:t>,</w:t>
      </w:r>
      <w:r w:rsidR="00AE4F50" w:rsidRPr="00823F15">
        <w:rPr>
          <w:rFonts w:ascii="Garamond" w:hAnsi="Garamond"/>
          <w:b/>
        </w:rPr>
        <w:t xml:space="preserve"> TË NEVOJSHME PËR KTHIMIN</w:t>
      </w:r>
      <w:r w:rsidR="009D52B7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E STRUKTURËS</w:t>
      </w:r>
      <w:r w:rsidR="009D52B7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SË OBJEKTEVE</w:t>
      </w:r>
      <w:r w:rsidR="002A3578">
        <w:rPr>
          <w:rFonts w:ascii="Garamond" w:hAnsi="Garamond"/>
          <w:b/>
        </w:rPr>
        <w:t>,</w:t>
      </w:r>
      <w:r w:rsidR="00982DC7" w:rsidRPr="00823F15">
        <w:rPr>
          <w:rFonts w:ascii="Garamond" w:hAnsi="Garamond"/>
          <w:b/>
        </w:rPr>
        <w:t xml:space="preserve"> QË JANË KLASIFIKUAR</w:t>
      </w:r>
      <w:r w:rsidR="00727968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SI OBJEKTE ME DËMTIME</w:t>
      </w:r>
      <w:r w:rsidR="00823F15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TË MËDHA STRUKTURORE OSE DËMTIME SHUMË TË RËNDA JOSTRUKTURORE</w:t>
      </w:r>
      <w:r w:rsidR="0079297F">
        <w:rPr>
          <w:rFonts w:ascii="Garamond" w:hAnsi="Garamond"/>
          <w:b/>
        </w:rPr>
        <w:t>,</w:t>
      </w:r>
      <w:r w:rsidR="009D52B7">
        <w:rPr>
          <w:rFonts w:ascii="Garamond" w:hAnsi="Garamond"/>
          <w:b/>
        </w:rPr>
        <w:t xml:space="preserve"> </w:t>
      </w:r>
      <w:r w:rsidR="00982DC7" w:rsidRPr="00823F15">
        <w:rPr>
          <w:rFonts w:ascii="Garamond" w:hAnsi="Garamond"/>
          <w:b/>
        </w:rPr>
        <w:t>NË BASHKI</w:t>
      </w:r>
      <w:r w:rsidR="00912BA6" w:rsidRPr="00823F15">
        <w:rPr>
          <w:rFonts w:ascii="Garamond" w:hAnsi="Garamond"/>
          <w:b/>
        </w:rPr>
        <w:t>N</w:t>
      </w:r>
      <w:r w:rsidR="00982DC7" w:rsidRPr="00823F15">
        <w:rPr>
          <w:rFonts w:ascii="Garamond" w:hAnsi="Garamond"/>
          <w:b/>
        </w:rPr>
        <w:t xml:space="preserve">Ë </w:t>
      </w:r>
      <w:r w:rsidR="00912BA6" w:rsidRPr="00823F15">
        <w:rPr>
          <w:rFonts w:ascii="Garamond" w:hAnsi="Garamond"/>
          <w:b/>
        </w:rPr>
        <w:t>KAVAJ</w:t>
      </w:r>
      <w:r w:rsidR="00544D2B" w:rsidRPr="00823F15">
        <w:rPr>
          <w:rFonts w:ascii="Garamond" w:hAnsi="Garamond"/>
          <w:b/>
        </w:rPr>
        <w:t>Ë</w:t>
      </w:r>
    </w:p>
    <w:p w14:paraId="0C894909" w14:textId="77777777" w:rsidR="00113F76" w:rsidRPr="00823F15" w:rsidRDefault="00113F76" w:rsidP="00823F15">
      <w:pPr>
        <w:ind w:firstLine="284"/>
        <w:jc w:val="both"/>
        <w:rPr>
          <w:rFonts w:ascii="Garamond" w:hAnsi="Garamond"/>
        </w:rPr>
      </w:pPr>
    </w:p>
    <w:bookmarkEnd w:id="0"/>
    <w:p w14:paraId="0C89490A" w14:textId="23FA13A9" w:rsidR="0032014A" w:rsidRPr="00823F15" w:rsidRDefault="0032014A" w:rsidP="00823F15">
      <w:pPr>
        <w:ind w:firstLine="284"/>
        <w:jc w:val="both"/>
        <w:rPr>
          <w:rFonts w:ascii="Garamond" w:hAnsi="Garamond"/>
        </w:rPr>
      </w:pPr>
      <w:r w:rsidRPr="00823F15">
        <w:rPr>
          <w:rFonts w:ascii="Garamond" w:hAnsi="Garamond"/>
        </w:rPr>
        <w:t xml:space="preserve">Në mbështetje të nenit 100 të </w:t>
      </w:r>
      <w:r w:rsidR="0077116C" w:rsidRPr="00823F15">
        <w:rPr>
          <w:rFonts w:ascii="Garamond" w:hAnsi="Garamond"/>
        </w:rPr>
        <w:t xml:space="preserve">Kushtetutës, të </w:t>
      </w:r>
      <w:r w:rsidR="001664B7" w:rsidRPr="00823F15">
        <w:rPr>
          <w:rFonts w:ascii="Garamond" w:hAnsi="Garamond"/>
        </w:rPr>
        <w:t xml:space="preserve">neneve 13, shkronja “b”, </w:t>
      </w:r>
      <w:r w:rsidR="005D2474" w:rsidRPr="00823F15">
        <w:rPr>
          <w:rFonts w:ascii="Garamond" w:hAnsi="Garamond"/>
        </w:rPr>
        <w:t>n</w:t>
      </w:r>
      <w:r w:rsidR="002B72D8" w:rsidRPr="00823F15">
        <w:rPr>
          <w:rFonts w:ascii="Garamond" w:hAnsi="Garamond"/>
        </w:rPr>
        <w:t>ë</w:t>
      </w:r>
      <w:r w:rsidR="001664B7" w:rsidRPr="00823F15">
        <w:rPr>
          <w:rFonts w:ascii="Garamond" w:hAnsi="Garamond"/>
        </w:rPr>
        <w:t>nndarja</w:t>
      </w:r>
      <w:r w:rsidR="005D2474" w:rsidRPr="00823F15">
        <w:rPr>
          <w:rFonts w:ascii="Garamond" w:hAnsi="Garamond"/>
        </w:rPr>
        <w:t xml:space="preserve"> </w:t>
      </w:r>
      <w:bookmarkStart w:id="1" w:name="_Hlk41554422"/>
      <w:r w:rsidR="005D2474" w:rsidRPr="00823F15">
        <w:rPr>
          <w:rFonts w:ascii="Garamond" w:hAnsi="Garamond"/>
        </w:rPr>
        <w:t>“</w:t>
      </w:r>
      <w:r w:rsidR="005D219A" w:rsidRPr="00823F15">
        <w:rPr>
          <w:rFonts w:ascii="Garamond" w:hAnsi="Garamond"/>
        </w:rPr>
        <w:t>i</w:t>
      </w:r>
      <w:r w:rsidR="005D2474" w:rsidRPr="00823F15">
        <w:rPr>
          <w:rFonts w:ascii="Garamond" w:hAnsi="Garamond"/>
        </w:rPr>
        <w:t>”</w:t>
      </w:r>
      <w:r w:rsidRPr="00823F15">
        <w:rPr>
          <w:rFonts w:ascii="Garamond" w:hAnsi="Garamond"/>
        </w:rPr>
        <w:t xml:space="preserve">, </w:t>
      </w:r>
      <w:r w:rsidR="007F7A97" w:rsidRPr="00823F15">
        <w:rPr>
          <w:rFonts w:ascii="Garamond" w:hAnsi="Garamond"/>
        </w:rPr>
        <w:t>e</w:t>
      </w:r>
      <w:r w:rsidR="0077116C" w:rsidRPr="00823F15">
        <w:rPr>
          <w:rFonts w:ascii="Garamond" w:hAnsi="Garamond"/>
        </w:rPr>
        <w:t xml:space="preserve"> </w:t>
      </w:r>
      <w:r w:rsidR="005D219A" w:rsidRPr="00823F15">
        <w:rPr>
          <w:rFonts w:ascii="Garamond" w:hAnsi="Garamond"/>
        </w:rPr>
        <w:t>36</w:t>
      </w:r>
      <w:r w:rsidR="005D2474" w:rsidRPr="00823F15">
        <w:rPr>
          <w:rFonts w:ascii="Garamond" w:hAnsi="Garamond"/>
        </w:rPr>
        <w:t>,</w:t>
      </w:r>
      <w:r w:rsidR="0077116C" w:rsidRPr="00823F15">
        <w:rPr>
          <w:rFonts w:ascii="Garamond" w:hAnsi="Garamond"/>
        </w:rPr>
        <w:t xml:space="preserve"> </w:t>
      </w:r>
      <w:r w:rsidR="00AE4F50" w:rsidRPr="00823F15">
        <w:rPr>
          <w:rFonts w:ascii="Garamond" w:hAnsi="Garamond"/>
        </w:rPr>
        <w:t>të a</w:t>
      </w:r>
      <w:r w:rsidR="00B45490" w:rsidRPr="00823F15">
        <w:rPr>
          <w:rFonts w:ascii="Garamond" w:hAnsi="Garamond"/>
        </w:rPr>
        <w:t xml:space="preserve">ktit </w:t>
      </w:r>
      <w:r w:rsidR="00AE4F50" w:rsidRPr="00823F15">
        <w:rPr>
          <w:rFonts w:ascii="Garamond" w:hAnsi="Garamond"/>
        </w:rPr>
        <w:t>n</w:t>
      </w:r>
      <w:r w:rsidRPr="00823F15">
        <w:rPr>
          <w:rFonts w:ascii="Garamond" w:hAnsi="Garamond"/>
        </w:rPr>
        <w:t>ormativ nr.</w:t>
      </w:r>
      <w:r w:rsidR="00CE680A">
        <w:rPr>
          <w:rFonts w:ascii="Garamond" w:hAnsi="Garamond"/>
        </w:rPr>
        <w:t xml:space="preserve"> </w:t>
      </w:r>
      <w:r w:rsidRPr="00823F15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CE680A">
        <w:rPr>
          <w:rFonts w:ascii="Garamond" w:hAnsi="Garamond"/>
        </w:rPr>
        <w:t xml:space="preserve"> </w:t>
      </w:r>
      <w:r w:rsidRPr="00823F15">
        <w:rPr>
          <w:rFonts w:ascii="Garamond" w:hAnsi="Garamond"/>
        </w:rPr>
        <w:t>97/2019</w:t>
      </w:r>
      <w:r w:rsidR="004F1DF0" w:rsidRPr="00823F15">
        <w:rPr>
          <w:rFonts w:ascii="Garamond" w:hAnsi="Garamond"/>
        </w:rPr>
        <w:t>, t</w:t>
      </w:r>
      <w:r w:rsidR="00E36D96" w:rsidRPr="00823F15">
        <w:rPr>
          <w:rFonts w:ascii="Garamond" w:hAnsi="Garamond"/>
        </w:rPr>
        <w:t>ë</w:t>
      </w:r>
      <w:r w:rsidR="004F1DF0" w:rsidRPr="00823F15">
        <w:rPr>
          <w:rFonts w:ascii="Garamond" w:hAnsi="Garamond"/>
        </w:rPr>
        <w:t xml:space="preserve"> ligjit nr</w:t>
      </w:r>
      <w:r w:rsidR="005D2474" w:rsidRPr="00823F15">
        <w:rPr>
          <w:rFonts w:ascii="Garamond" w:hAnsi="Garamond"/>
        </w:rPr>
        <w:t>.</w:t>
      </w:r>
      <w:r w:rsidR="00B90104">
        <w:rPr>
          <w:rFonts w:ascii="Garamond" w:hAnsi="Garamond"/>
        </w:rPr>
        <w:t xml:space="preserve"> </w:t>
      </w:r>
      <w:r w:rsidR="005D2474" w:rsidRPr="00823F15">
        <w:rPr>
          <w:rFonts w:ascii="Garamond" w:hAnsi="Garamond"/>
        </w:rPr>
        <w:t>9936, datë 26.</w:t>
      </w:r>
      <w:r w:rsidR="004F1DF0" w:rsidRPr="00823F15">
        <w:rPr>
          <w:rFonts w:ascii="Garamond" w:hAnsi="Garamond"/>
        </w:rPr>
        <w:t>6.2008</w:t>
      </w:r>
      <w:r w:rsidR="005D2474" w:rsidRPr="00823F15">
        <w:rPr>
          <w:rFonts w:ascii="Garamond" w:hAnsi="Garamond"/>
        </w:rPr>
        <w:t xml:space="preserve">, “Për menaxhimin </w:t>
      </w:r>
      <w:r w:rsidR="005952C4" w:rsidRPr="00823F15">
        <w:rPr>
          <w:rFonts w:ascii="Garamond" w:hAnsi="Garamond"/>
        </w:rPr>
        <w:t xml:space="preserve">e sistemit </w:t>
      </w:r>
      <w:r w:rsidR="004F1DF0" w:rsidRPr="00823F15">
        <w:rPr>
          <w:rFonts w:ascii="Garamond" w:hAnsi="Garamond"/>
        </w:rPr>
        <w:t>buxhetor në Republikën e Shqipërisë”</w:t>
      </w:r>
      <w:r w:rsidR="005D2474" w:rsidRPr="00823F15">
        <w:rPr>
          <w:rFonts w:ascii="Garamond" w:hAnsi="Garamond"/>
        </w:rPr>
        <w:t>,</w:t>
      </w:r>
      <w:r w:rsidR="004F1DF0" w:rsidRPr="00823F15">
        <w:rPr>
          <w:rFonts w:ascii="Garamond" w:hAnsi="Garamond"/>
        </w:rPr>
        <w:t xml:space="preserve"> të ndryshuar</w:t>
      </w:r>
      <w:r w:rsidR="005D2474" w:rsidRPr="00823F15">
        <w:rPr>
          <w:rFonts w:ascii="Garamond" w:hAnsi="Garamond"/>
        </w:rPr>
        <w:t>,</w:t>
      </w:r>
      <w:r w:rsidR="004F1DF0" w:rsidRPr="00823F15">
        <w:rPr>
          <w:rFonts w:ascii="Garamond" w:hAnsi="Garamond"/>
        </w:rPr>
        <w:t xml:space="preserve"> dhe </w:t>
      </w:r>
      <w:r w:rsidR="00E41736" w:rsidRPr="00823F15">
        <w:rPr>
          <w:rFonts w:ascii="Garamond" w:hAnsi="Garamond"/>
        </w:rPr>
        <w:t>t</w:t>
      </w:r>
      <w:r w:rsidR="00544D2B" w:rsidRPr="00823F15">
        <w:rPr>
          <w:rFonts w:ascii="Garamond" w:hAnsi="Garamond"/>
        </w:rPr>
        <w:t>ë</w:t>
      </w:r>
      <w:r w:rsidR="00E41736" w:rsidRPr="00823F15">
        <w:rPr>
          <w:rFonts w:ascii="Garamond" w:hAnsi="Garamond"/>
        </w:rPr>
        <w:t xml:space="preserve"> nenit 7</w:t>
      </w:r>
      <w:r w:rsidR="00CE6940" w:rsidRPr="00823F15">
        <w:rPr>
          <w:rFonts w:ascii="Garamond" w:hAnsi="Garamond"/>
        </w:rPr>
        <w:t>,</w:t>
      </w:r>
      <w:r w:rsidR="00E41736" w:rsidRPr="00823F15">
        <w:rPr>
          <w:rFonts w:ascii="Garamond" w:hAnsi="Garamond"/>
        </w:rPr>
        <w:t xml:space="preserve"> </w:t>
      </w:r>
      <w:r w:rsidR="005D2474" w:rsidRPr="00823F15">
        <w:rPr>
          <w:rFonts w:ascii="Garamond" w:hAnsi="Garamond"/>
        </w:rPr>
        <w:t>t</w:t>
      </w:r>
      <w:r w:rsidR="002B72D8" w:rsidRPr="00823F15">
        <w:rPr>
          <w:rFonts w:ascii="Garamond" w:hAnsi="Garamond"/>
        </w:rPr>
        <w:t>ë</w:t>
      </w:r>
      <w:r w:rsidR="005D2474" w:rsidRPr="00823F15">
        <w:rPr>
          <w:rFonts w:ascii="Garamond" w:hAnsi="Garamond"/>
        </w:rPr>
        <w:t xml:space="preserve"> ligjit</w:t>
      </w:r>
      <w:r w:rsidR="004F1DF0" w:rsidRPr="00823F15">
        <w:rPr>
          <w:rFonts w:ascii="Garamond" w:hAnsi="Garamond"/>
        </w:rPr>
        <w:t xml:space="preserve"> nr</w:t>
      </w:r>
      <w:r w:rsidR="005D2474" w:rsidRPr="00823F15">
        <w:rPr>
          <w:rFonts w:ascii="Garamond" w:hAnsi="Garamond"/>
        </w:rPr>
        <w:t>.</w:t>
      </w:r>
      <w:r w:rsidR="00CE680A">
        <w:rPr>
          <w:rFonts w:ascii="Garamond" w:hAnsi="Garamond"/>
        </w:rPr>
        <w:t xml:space="preserve"> </w:t>
      </w:r>
      <w:r w:rsidR="00B043F6" w:rsidRPr="00823F15">
        <w:rPr>
          <w:rFonts w:ascii="Garamond" w:hAnsi="Garamond"/>
        </w:rPr>
        <w:t>137/2020</w:t>
      </w:r>
      <w:r w:rsidR="005D2474" w:rsidRPr="00823F15">
        <w:rPr>
          <w:rFonts w:ascii="Garamond" w:hAnsi="Garamond"/>
        </w:rPr>
        <w:t>,</w:t>
      </w:r>
      <w:r w:rsidR="004F1DF0" w:rsidRPr="00823F15">
        <w:rPr>
          <w:rFonts w:ascii="Garamond" w:hAnsi="Garamond"/>
        </w:rPr>
        <w:t xml:space="preserve"> “Për buxhetin e vitit 202</w:t>
      </w:r>
      <w:r w:rsidR="0001202B" w:rsidRPr="00823F15">
        <w:rPr>
          <w:rFonts w:ascii="Garamond" w:hAnsi="Garamond"/>
        </w:rPr>
        <w:t>1</w:t>
      </w:r>
      <w:r w:rsidR="004F1DF0" w:rsidRPr="00823F15">
        <w:rPr>
          <w:rFonts w:ascii="Garamond" w:hAnsi="Garamond"/>
        </w:rPr>
        <w:t>”</w:t>
      </w:r>
      <w:bookmarkEnd w:id="1"/>
      <w:r w:rsidR="00CE6940" w:rsidRPr="00823F15">
        <w:rPr>
          <w:rFonts w:ascii="Garamond" w:hAnsi="Garamond"/>
        </w:rPr>
        <w:t>, me propozimin e ministrit të Shtetit për Rindërtimin, Këshilli i Ministrave</w:t>
      </w:r>
    </w:p>
    <w:p w14:paraId="0C89490B" w14:textId="77777777" w:rsidR="007B077F" w:rsidRPr="00823F15" w:rsidRDefault="007B077F" w:rsidP="00823F15">
      <w:pPr>
        <w:ind w:firstLine="284"/>
        <w:jc w:val="both"/>
        <w:rPr>
          <w:rFonts w:ascii="Garamond" w:hAnsi="Garamond"/>
        </w:rPr>
      </w:pPr>
    </w:p>
    <w:p w14:paraId="0C89490C" w14:textId="775AE157" w:rsidR="0032014A" w:rsidRPr="00823F15" w:rsidRDefault="00823F15" w:rsidP="00823F1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</w:p>
    <w:p w14:paraId="0C89490E" w14:textId="77777777" w:rsidR="005D2474" w:rsidRPr="00823F15" w:rsidRDefault="005D2474" w:rsidP="00823F15">
      <w:pPr>
        <w:ind w:firstLine="284"/>
        <w:jc w:val="both"/>
        <w:rPr>
          <w:rFonts w:ascii="Garamond" w:hAnsi="Garamond"/>
        </w:rPr>
      </w:pPr>
    </w:p>
    <w:p w14:paraId="0C89490F" w14:textId="5B360E76" w:rsidR="00205EBE" w:rsidRPr="00823F15" w:rsidRDefault="00823F15" w:rsidP="00823F15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823F15">
        <w:rPr>
          <w:rFonts w:ascii="Garamond" w:hAnsi="Garamond"/>
        </w:rPr>
        <w:t xml:space="preserve">Përdorimin e fondit të </w:t>
      </w:r>
      <w:r w:rsidR="00F0490C" w:rsidRPr="00823F15">
        <w:rPr>
          <w:rFonts w:ascii="Garamond" w:hAnsi="Garamond"/>
        </w:rPr>
        <w:t>rindërtimit</w:t>
      </w:r>
      <w:r w:rsidR="005952C4" w:rsidRPr="00823F15">
        <w:rPr>
          <w:rFonts w:ascii="Garamond" w:hAnsi="Garamond"/>
        </w:rPr>
        <w:t>,</w:t>
      </w:r>
      <w:r w:rsidR="008E6EE1" w:rsidRPr="00823F15">
        <w:rPr>
          <w:rFonts w:ascii="Garamond" w:hAnsi="Garamond"/>
        </w:rPr>
        <w:t xml:space="preserve"> </w:t>
      </w:r>
      <w:r w:rsidR="00BC2769" w:rsidRPr="00823F15">
        <w:rPr>
          <w:rFonts w:ascii="Garamond" w:hAnsi="Garamond"/>
        </w:rPr>
        <w:t xml:space="preserve">në masën </w:t>
      </w:r>
      <w:r w:rsidR="00544D2B" w:rsidRPr="00823F15">
        <w:rPr>
          <w:rFonts w:ascii="Garamond" w:hAnsi="Garamond"/>
        </w:rPr>
        <w:t xml:space="preserve">73 699 921 (shtatëdhjetë e tre </w:t>
      </w:r>
      <w:r w:rsidR="0068345C" w:rsidRPr="00823F15">
        <w:rPr>
          <w:rFonts w:ascii="Garamond" w:hAnsi="Garamond"/>
        </w:rPr>
        <w:t>milion</w:t>
      </w:r>
      <w:r w:rsidR="00CE6940" w:rsidRPr="00823F15">
        <w:rPr>
          <w:rFonts w:ascii="Garamond" w:hAnsi="Garamond"/>
        </w:rPr>
        <w:t>ë</w:t>
      </w:r>
      <w:r w:rsidR="00544D2B" w:rsidRPr="00823F15">
        <w:rPr>
          <w:rFonts w:ascii="Garamond" w:hAnsi="Garamond"/>
        </w:rPr>
        <w:t xml:space="preserve"> e gjashtëqind e nëntëdhjetë e nëntë mijë e nëntëqind e njëzet e një) lekë </w:t>
      </w:r>
      <w:r w:rsidR="00B45490" w:rsidRPr="00823F15">
        <w:rPr>
          <w:rFonts w:ascii="Garamond" w:hAnsi="Garamond"/>
        </w:rPr>
        <w:t>pa TVSH</w:t>
      </w:r>
      <w:r w:rsidR="0039233C" w:rsidRPr="00823F15">
        <w:rPr>
          <w:rFonts w:ascii="Garamond" w:hAnsi="Garamond"/>
        </w:rPr>
        <w:t>,</w:t>
      </w:r>
      <w:bookmarkStart w:id="3" w:name="_Hlk41554770"/>
      <w:r w:rsidR="00021D31" w:rsidRPr="00823F15">
        <w:rPr>
          <w:rFonts w:ascii="Garamond" w:hAnsi="Garamond"/>
        </w:rPr>
        <w:t xml:space="preserve"> </w:t>
      </w:r>
      <w:bookmarkStart w:id="4" w:name="_Hlk41552815"/>
      <w:r w:rsidR="00923268" w:rsidRPr="00823F15">
        <w:rPr>
          <w:rFonts w:ascii="Garamond" w:hAnsi="Garamond"/>
        </w:rPr>
        <w:t>për financimin e hartimit të projektit të ndërhyrjeve rehabilituese/përshtatëse</w:t>
      </w:r>
      <w:r w:rsidR="00704B0C" w:rsidRPr="00823F15">
        <w:rPr>
          <w:rFonts w:ascii="Garamond" w:hAnsi="Garamond"/>
        </w:rPr>
        <w:t>,</w:t>
      </w:r>
      <w:r w:rsidR="00923268" w:rsidRPr="00823F15">
        <w:rPr>
          <w:rFonts w:ascii="Garamond" w:hAnsi="Garamond"/>
        </w:rPr>
        <w:t xml:space="preserve"> të nevojshme për kthimin e strukturës së objekteve</w:t>
      </w:r>
      <w:r w:rsidR="002A3578">
        <w:rPr>
          <w:rFonts w:ascii="Garamond" w:hAnsi="Garamond"/>
        </w:rPr>
        <w:t>,</w:t>
      </w:r>
      <w:r w:rsidR="00923268" w:rsidRPr="00823F15">
        <w:rPr>
          <w:rFonts w:ascii="Garamond" w:hAnsi="Garamond"/>
        </w:rPr>
        <w:t xml:space="preserve"> që janë klasifikuar si objekte me dëmtime të mëdha strukturore ose dëmtime shumë të rënda jostrukturore</w:t>
      </w:r>
      <w:r w:rsidR="0079297F">
        <w:rPr>
          <w:rFonts w:ascii="Garamond" w:hAnsi="Garamond"/>
        </w:rPr>
        <w:t>,</w:t>
      </w:r>
      <w:bookmarkStart w:id="5" w:name="_GoBack"/>
      <w:bookmarkEnd w:id="5"/>
      <w:r w:rsidR="000548EE" w:rsidRPr="00823F15">
        <w:rPr>
          <w:rFonts w:ascii="Garamond" w:hAnsi="Garamond"/>
        </w:rPr>
        <w:t xml:space="preserve"> </w:t>
      </w:r>
      <w:r w:rsidR="00A82EC1" w:rsidRPr="00823F15">
        <w:rPr>
          <w:rFonts w:ascii="Garamond" w:hAnsi="Garamond"/>
        </w:rPr>
        <w:t xml:space="preserve">në </w:t>
      </w:r>
      <w:r w:rsidR="00AE4F50" w:rsidRPr="00823F15">
        <w:rPr>
          <w:rFonts w:ascii="Garamond" w:hAnsi="Garamond"/>
        </w:rPr>
        <w:t>B</w:t>
      </w:r>
      <w:r w:rsidR="00BC2769" w:rsidRPr="00823F15">
        <w:rPr>
          <w:rFonts w:ascii="Garamond" w:hAnsi="Garamond"/>
        </w:rPr>
        <w:t>ashki</w:t>
      </w:r>
      <w:r w:rsidR="00544D2B" w:rsidRPr="00823F15">
        <w:rPr>
          <w:rFonts w:ascii="Garamond" w:hAnsi="Garamond"/>
        </w:rPr>
        <w:t>n</w:t>
      </w:r>
      <w:r w:rsidR="00EC666A" w:rsidRPr="00823F15">
        <w:rPr>
          <w:rFonts w:ascii="Garamond" w:hAnsi="Garamond"/>
        </w:rPr>
        <w:t xml:space="preserve">ë </w:t>
      </w:r>
      <w:bookmarkStart w:id="6" w:name="_Hlk41554733"/>
      <w:bookmarkEnd w:id="3"/>
      <w:bookmarkEnd w:id="4"/>
      <w:r w:rsidR="00544D2B" w:rsidRPr="00823F15">
        <w:rPr>
          <w:rFonts w:ascii="Garamond" w:hAnsi="Garamond"/>
        </w:rPr>
        <w:t>Kavajë.</w:t>
      </w:r>
    </w:p>
    <w:p w14:paraId="0C894911" w14:textId="19931F07" w:rsidR="008C54E0" w:rsidRPr="00823F15" w:rsidRDefault="00823F15" w:rsidP="00823F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3268" w:rsidRPr="00823F15">
        <w:rPr>
          <w:rFonts w:ascii="Garamond" w:hAnsi="Garamond"/>
        </w:rPr>
        <w:t xml:space="preserve">Efekti financiar, sipas pikës 1 të këtij vendimi, </w:t>
      </w:r>
      <w:r w:rsidR="003E1624" w:rsidRPr="00823F15">
        <w:rPr>
          <w:rFonts w:ascii="Garamond" w:hAnsi="Garamond"/>
        </w:rPr>
        <w:t>t</w:t>
      </w:r>
      <w:r w:rsidR="00AE4F50" w:rsidRPr="00823F15">
        <w:rPr>
          <w:rFonts w:ascii="Garamond" w:hAnsi="Garamond"/>
        </w:rPr>
        <w:t>ë</w:t>
      </w:r>
      <w:r w:rsidR="003E1624" w:rsidRPr="00823F15">
        <w:rPr>
          <w:rFonts w:ascii="Garamond" w:hAnsi="Garamond"/>
        </w:rPr>
        <w:t xml:space="preserve"> </w:t>
      </w:r>
      <w:r w:rsidR="00923268" w:rsidRPr="00823F15">
        <w:rPr>
          <w:rFonts w:ascii="Garamond" w:hAnsi="Garamond"/>
        </w:rPr>
        <w:t>përballohet nga shpenzimet buxhetore të fondit të rindërtimit, miratuar në buxhetin e shtetit për vitin 202</w:t>
      </w:r>
      <w:r w:rsidR="0001202B" w:rsidRPr="00823F15">
        <w:rPr>
          <w:rFonts w:ascii="Garamond" w:hAnsi="Garamond"/>
        </w:rPr>
        <w:t>1</w:t>
      </w:r>
      <w:r w:rsidR="00923268" w:rsidRPr="00823F15">
        <w:rPr>
          <w:rFonts w:ascii="Garamond" w:hAnsi="Garamond"/>
        </w:rPr>
        <w:t xml:space="preserve">, dhe </w:t>
      </w:r>
      <w:r w:rsidR="008C54E0" w:rsidRPr="00823F15">
        <w:rPr>
          <w:rFonts w:ascii="Garamond" w:hAnsi="Garamond"/>
        </w:rPr>
        <w:t xml:space="preserve">i transferohet </w:t>
      </w:r>
      <w:r w:rsidR="00923268" w:rsidRPr="00823F15">
        <w:rPr>
          <w:rFonts w:ascii="Garamond" w:hAnsi="Garamond"/>
        </w:rPr>
        <w:t xml:space="preserve">në formën e transfertës së pakushtëzuar </w:t>
      </w:r>
      <w:r w:rsidR="0001202B" w:rsidRPr="00823F15">
        <w:rPr>
          <w:rFonts w:ascii="Garamond" w:hAnsi="Garamond"/>
        </w:rPr>
        <w:t>Bashki</w:t>
      </w:r>
      <w:r w:rsidR="00544D2B" w:rsidRPr="00823F15">
        <w:rPr>
          <w:rFonts w:ascii="Garamond" w:hAnsi="Garamond"/>
        </w:rPr>
        <w:t>së</w:t>
      </w:r>
      <w:r w:rsidR="0001202B" w:rsidRPr="00823F15">
        <w:rPr>
          <w:rFonts w:ascii="Garamond" w:hAnsi="Garamond"/>
        </w:rPr>
        <w:t xml:space="preserve"> </w:t>
      </w:r>
      <w:r w:rsidR="00544D2B" w:rsidRPr="00823F15">
        <w:rPr>
          <w:rFonts w:ascii="Garamond" w:hAnsi="Garamond"/>
        </w:rPr>
        <w:t>Kavajë.</w:t>
      </w:r>
    </w:p>
    <w:bookmarkEnd w:id="6"/>
    <w:p w14:paraId="0C894913" w14:textId="234F1BCF" w:rsidR="00F36F56" w:rsidRPr="00823F15" w:rsidRDefault="00823F15" w:rsidP="00823F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823F15">
        <w:rPr>
          <w:rFonts w:ascii="Garamond" w:hAnsi="Garamond"/>
        </w:rPr>
        <w:t xml:space="preserve">Ngarkohen </w:t>
      </w:r>
      <w:r w:rsidR="002B72D8" w:rsidRPr="00823F15">
        <w:rPr>
          <w:rFonts w:ascii="Garamond" w:hAnsi="Garamond"/>
        </w:rPr>
        <w:t>m</w:t>
      </w:r>
      <w:r w:rsidR="00F36F56" w:rsidRPr="00823F15">
        <w:rPr>
          <w:rFonts w:ascii="Garamond" w:hAnsi="Garamond"/>
        </w:rPr>
        <w:t xml:space="preserve">inistri i Shtetit për Rindërtimin, </w:t>
      </w:r>
      <w:r w:rsidR="0077116C" w:rsidRPr="00823F15">
        <w:rPr>
          <w:rFonts w:ascii="Garamond" w:hAnsi="Garamond"/>
        </w:rPr>
        <w:t>Ministria e Financave dhe Ekonomis</w:t>
      </w:r>
      <w:r w:rsidR="008A02E4" w:rsidRPr="00823F15">
        <w:rPr>
          <w:rFonts w:ascii="Garamond" w:hAnsi="Garamond"/>
        </w:rPr>
        <w:t>ë</w:t>
      </w:r>
      <w:r w:rsidR="006D4435" w:rsidRPr="00823F15">
        <w:rPr>
          <w:rFonts w:ascii="Garamond" w:hAnsi="Garamond"/>
        </w:rPr>
        <w:t xml:space="preserve"> dhe </w:t>
      </w:r>
      <w:r w:rsidR="00AE4F50" w:rsidRPr="00823F15">
        <w:rPr>
          <w:rFonts w:ascii="Garamond" w:hAnsi="Garamond"/>
        </w:rPr>
        <w:t>B</w:t>
      </w:r>
      <w:r w:rsidR="0001202B" w:rsidRPr="00823F15">
        <w:rPr>
          <w:rFonts w:ascii="Garamond" w:hAnsi="Garamond"/>
        </w:rPr>
        <w:t>ashki</w:t>
      </w:r>
      <w:r w:rsidR="00544D2B" w:rsidRPr="00823F15">
        <w:rPr>
          <w:rFonts w:ascii="Garamond" w:hAnsi="Garamond"/>
        </w:rPr>
        <w:t>a</w:t>
      </w:r>
      <w:r w:rsidR="00177268" w:rsidRPr="00823F15">
        <w:rPr>
          <w:rFonts w:ascii="Garamond" w:hAnsi="Garamond"/>
        </w:rPr>
        <w:t xml:space="preserve"> </w:t>
      </w:r>
      <w:r w:rsidR="00544D2B" w:rsidRPr="00823F15">
        <w:rPr>
          <w:rFonts w:ascii="Garamond" w:hAnsi="Garamond"/>
        </w:rPr>
        <w:t>Kavajë</w:t>
      </w:r>
      <w:r w:rsidR="00177268" w:rsidRPr="00823F15">
        <w:rPr>
          <w:rFonts w:ascii="Garamond" w:hAnsi="Garamond"/>
        </w:rPr>
        <w:t xml:space="preserve"> </w:t>
      </w:r>
      <w:r w:rsidR="0077116C" w:rsidRPr="00823F15">
        <w:rPr>
          <w:rFonts w:ascii="Garamond" w:hAnsi="Garamond"/>
        </w:rPr>
        <w:t>p</w:t>
      </w:r>
      <w:r w:rsidR="008A02E4" w:rsidRPr="00823F15">
        <w:rPr>
          <w:rFonts w:ascii="Garamond" w:hAnsi="Garamond"/>
        </w:rPr>
        <w:t>ë</w:t>
      </w:r>
      <w:r w:rsidR="0077116C" w:rsidRPr="00823F15">
        <w:rPr>
          <w:rFonts w:ascii="Garamond" w:hAnsi="Garamond"/>
        </w:rPr>
        <w:t xml:space="preserve">r zbatimin </w:t>
      </w:r>
      <w:r w:rsidR="00F36F56" w:rsidRPr="00823F15">
        <w:rPr>
          <w:rFonts w:ascii="Garamond" w:hAnsi="Garamond"/>
        </w:rPr>
        <w:t>e këtij vendimi.</w:t>
      </w:r>
    </w:p>
    <w:bookmarkEnd w:id="2"/>
    <w:p w14:paraId="0C894915" w14:textId="395FA9B3" w:rsidR="00F36F56" w:rsidRPr="00823F15" w:rsidRDefault="00F36F56" w:rsidP="00823F15">
      <w:pPr>
        <w:ind w:firstLine="284"/>
        <w:jc w:val="both"/>
        <w:rPr>
          <w:rFonts w:ascii="Garamond" w:hAnsi="Garamond"/>
        </w:rPr>
      </w:pPr>
      <w:r w:rsidRPr="00823F15">
        <w:rPr>
          <w:rFonts w:ascii="Garamond" w:hAnsi="Garamond"/>
        </w:rPr>
        <w:t xml:space="preserve">Ky vendim hyn në fuqi menjëherë dhe botohet </w:t>
      </w:r>
      <w:r w:rsidR="00823F15">
        <w:rPr>
          <w:rFonts w:ascii="Garamond" w:hAnsi="Garamond"/>
        </w:rPr>
        <w:t xml:space="preserve">në </w:t>
      </w:r>
      <w:r w:rsidRPr="00823F15">
        <w:rPr>
          <w:rFonts w:ascii="Garamond" w:hAnsi="Garamond"/>
        </w:rPr>
        <w:t xml:space="preserve">Fletoren </w:t>
      </w:r>
      <w:r w:rsidR="00823F15">
        <w:rPr>
          <w:rFonts w:ascii="Garamond" w:hAnsi="Garamond"/>
        </w:rPr>
        <w:t>Z</w:t>
      </w:r>
      <w:r w:rsidRPr="00823F15">
        <w:rPr>
          <w:rFonts w:ascii="Garamond" w:hAnsi="Garamond"/>
        </w:rPr>
        <w:t>yrtare.</w:t>
      </w:r>
    </w:p>
    <w:p w14:paraId="2CEA8C9F" w14:textId="77777777" w:rsidR="00823F15" w:rsidRDefault="00823F15" w:rsidP="00823F15">
      <w:pPr>
        <w:ind w:firstLine="284"/>
        <w:jc w:val="both"/>
        <w:rPr>
          <w:rFonts w:ascii="Garamond" w:hAnsi="Garamond"/>
        </w:rPr>
      </w:pPr>
    </w:p>
    <w:p w14:paraId="0C894918" w14:textId="31316256" w:rsidR="00F36F56" w:rsidRPr="00823F15" w:rsidRDefault="00823F15" w:rsidP="00823F1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C894921" w14:textId="06AEE9E5" w:rsidR="00B345EA" w:rsidRPr="00B345EA" w:rsidRDefault="00823F15" w:rsidP="00C01BD6">
      <w:pPr>
        <w:ind w:firstLine="284"/>
        <w:jc w:val="right"/>
        <w:rPr>
          <w:sz w:val="28"/>
          <w:szCs w:val="28"/>
          <w:lang w:val="fr-FR"/>
        </w:rPr>
      </w:pPr>
      <w:r w:rsidRPr="00823F15">
        <w:rPr>
          <w:rFonts w:ascii="Garamond" w:hAnsi="Garamond"/>
          <w:b/>
        </w:rPr>
        <w:t>Edi Rama</w:t>
      </w:r>
    </w:p>
    <w:sectPr w:rsidR="00B345EA" w:rsidRPr="00B345EA" w:rsidSect="00CE694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A8B12" w14:textId="77777777" w:rsidR="00B90104" w:rsidRDefault="00B90104" w:rsidP="001664B7">
      <w:r>
        <w:separator/>
      </w:r>
    </w:p>
  </w:endnote>
  <w:endnote w:type="continuationSeparator" w:id="0">
    <w:p w14:paraId="64FD2814" w14:textId="77777777" w:rsidR="00B90104" w:rsidRDefault="00B90104" w:rsidP="001664B7">
      <w:r>
        <w:continuationSeparator/>
      </w:r>
    </w:p>
  </w:endnote>
  <w:endnote w:type="continuationNotice" w:id="1">
    <w:p w14:paraId="554943FA" w14:textId="77777777" w:rsidR="00B90104" w:rsidRDefault="00B901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22D80" w14:textId="77777777" w:rsidR="00B90104" w:rsidRDefault="00B90104" w:rsidP="001664B7">
      <w:r>
        <w:separator/>
      </w:r>
    </w:p>
  </w:footnote>
  <w:footnote w:type="continuationSeparator" w:id="0">
    <w:p w14:paraId="43D17FE8" w14:textId="77777777" w:rsidR="00B90104" w:rsidRDefault="00B90104" w:rsidP="001664B7">
      <w:r>
        <w:continuationSeparator/>
      </w:r>
    </w:p>
  </w:footnote>
  <w:footnote w:type="continuationNotice" w:id="1">
    <w:p w14:paraId="39F19E56" w14:textId="77777777" w:rsidR="00B90104" w:rsidRDefault="00B901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E9A5A86"/>
    <w:multiLevelType w:val="hybridMultilevel"/>
    <w:tmpl w:val="519AE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202B"/>
    <w:rsid w:val="00021D31"/>
    <w:rsid w:val="00030430"/>
    <w:rsid w:val="000548EE"/>
    <w:rsid w:val="00063C8F"/>
    <w:rsid w:val="00080697"/>
    <w:rsid w:val="00084464"/>
    <w:rsid w:val="0009762A"/>
    <w:rsid w:val="00097C8F"/>
    <w:rsid w:val="000B44AC"/>
    <w:rsid w:val="000E0882"/>
    <w:rsid w:val="000F3B45"/>
    <w:rsid w:val="000F60A2"/>
    <w:rsid w:val="00101BF0"/>
    <w:rsid w:val="00104E37"/>
    <w:rsid w:val="00113F76"/>
    <w:rsid w:val="00121C1F"/>
    <w:rsid w:val="0013038E"/>
    <w:rsid w:val="00146C83"/>
    <w:rsid w:val="001664B7"/>
    <w:rsid w:val="00175D1F"/>
    <w:rsid w:val="00177268"/>
    <w:rsid w:val="0018006A"/>
    <w:rsid w:val="001A5F98"/>
    <w:rsid w:val="001D2F33"/>
    <w:rsid w:val="001D7A26"/>
    <w:rsid w:val="001E400D"/>
    <w:rsid w:val="001E4AD9"/>
    <w:rsid w:val="001F161E"/>
    <w:rsid w:val="001F461A"/>
    <w:rsid w:val="00205EBE"/>
    <w:rsid w:val="00206373"/>
    <w:rsid w:val="00207035"/>
    <w:rsid w:val="00217199"/>
    <w:rsid w:val="00233F0E"/>
    <w:rsid w:val="002469B2"/>
    <w:rsid w:val="002762FD"/>
    <w:rsid w:val="00276E21"/>
    <w:rsid w:val="00281792"/>
    <w:rsid w:val="0029068E"/>
    <w:rsid w:val="00292524"/>
    <w:rsid w:val="002A0172"/>
    <w:rsid w:val="002A3578"/>
    <w:rsid w:val="002B3153"/>
    <w:rsid w:val="002B34DE"/>
    <w:rsid w:val="002B72D8"/>
    <w:rsid w:val="002E7EBA"/>
    <w:rsid w:val="0032014A"/>
    <w:rsid w:val="00331C1A"/>
    <w:rsid w:val="00341419"/>
    <w:rsid w:val="003456AE"/>
    <w:rsid w:val="003512B5"/>
    <w:rsid w:val="00354E8E"/>
    <w:rsid w:val="00363AE1"/>
    <w:rsid w:val="00390FBD"/>
    <w:rsid w:val="0039233C"/>
    <w:rsid w:val="003B19D4"/>
    <w:rsid w:val="003B3CC9"/>
    <w:rsid w:val="003E1624"/>
    <w:rsid w:val="003E26E4"/>
    <w:rsid w:val="003F29EA"/>
    <w:rsid w:val="003F58D0"/>
    <w:rsid w:val="0040715D"/>
    <w:rsid w:val="00407375"/>
    <w:rsid w:val="004267C9"/>
    <w:rsid w:val="0043380A"/>
    <w:rsid w:val="00445633"/>
    <w:rsid w:val="0045254B"/>
    <w:rsid w:val="004529AC"/>
    <w:rsid w:val="004762A4"/>
    <w:rsid w:val="00491E4E"/>
    <w:rsid w:val="004A51DB"/>
    <w:rsid w:val="004B29EB"/>
    <w:rsid w:val="004D1AE0"/>
    <w:rsid w:val="004E394F"/>
    <w:rsid w:val="004F06D5"/>
    <w:rsid w:val="004F1DF0"/>
    <w:rsid w:val="004F5A11"/>
    <w:rsid w:val="00502048"/>
    <w:rsid w:val="00515504"/>
    <w:rsid w:val="005169E6"/>
    <w:rsid w:val="00544D2B"/>
    <w:rsid w:val="0055645A"/>
    <w:rsid w:val="00563DD2"/>
    <w:rsid w:val="00573352"/>
    <w:rsid w:val="005746C8"/>
    <w:rsid w:val="00575B3A"/>
    <w:rsid w:val="005779D9"/>
    <w:rsid w:val="0058402C"/>
    <w:rsid w:val="005862B3"/>
    <w:rsid w:val="00592639"/>
    <w:rsid w:val="005952C4"/>
    <w:rsid w:val="005B08BA"/>
    <w:rsid w:val="005D219A"/>
    <w:rsid w:val="005D2474"/>
    <w:rsid w:val="005D279D"/>
    <w:rsid w:val="005E135C"/>
    <w:rsid w:val="005E502A"/>
    <w:rsid w:val="006026A5"/>
    <w:rsid w:val="0068345C"/>
    <w:rsid w:val="006A46CE"/>
    <w:rsid w:val="006A4C41"/>
    <w:rsid w:val="006D4435"/>
    <w:rsid w:val="006F2475"/>
    <w:rsid w:val="006F4E78"/>
    <w:rsid w:val="00703D9E"/>
    <w:rsid w:val="00704B0C"/>
    <w:rsid w:val="00721767"/>
    <w:rsid w:val="00727968"/>
    <w:rsid w:val="00732885"/>
    <w:rsid w:val="00732A5A"/>
    <w:rsid w:val="007421EF"/>
    <w:rsid w:val="00750369"/>
    <w:rsid w:val="0077116C"/>
    <w:rsid w:val="00781BFB"/>
    <w:rsid w:val="0079297F"/>
    <w:rsid w:val="00794DBC"/>
    <w:rsid w:val="007A65EE"/>
    <w:rsid w:val="007A6FDE"/>
    <w:rsid w:val="007B077F"/>
    <w:rsid w:val="007C23F3"/>
    <w:rsid w:val="007C54C6"/>
    <w:rsid w:val="007D695B"/>
    <w:rsid w:val="007F314B"/>
    <w:rsid w:val="007F3641"/>
    <w:rsid w:val="007F7A97"/>
    <w:rsid w:val="00823F15"/>
    <w:rsid w:val="008355E7"/>
    <w:rsid w:val="0085209E"/>
    <w:rsid w:val="00852982"/>
    <w:rsid w:val="00855AB9"/>
    <w:rsid w:val="008A02E4"/>
    <w:rsid w:val="008C54E0"/>
    <w:rsid w:val="008E06F5"/>
    <w:rsid w:val="008E6EE1"/>
    <w:rsid w:val="0090659D"/>
    <w:rsid w:val="00911A4C"/>
    <w:rsid w:val="00912BA6"/>
    <w:rsid w:val="00916C91"/>
    <w:rsid w:val="00923268"/>
    <w:rsid w:val="00953E08"/>
    <w:rsid w:val="00982DC7"/>
    <w:rsid w:val="00986E24"/>
    <w:rsid w:val="009A790A"/>
    <w:rsid w:val="009C73F0"/>
    <w:rsid w:val="009D1AF6"/>
    <w:rsid w:val="009D52B7"/>
    <w:rsid w:val="00A13CF0"/>
    <w:rsid w:val="00A179BB"/>
    <w:rsid w:val="00A52A4A"/>
    <w:rsid w:val="00A66174"/>
    <w:rsid w:val="00A82EC1"/>
    <w:rsid w:val="00A94A60"/>
    <w:rsid w:val="00AD5FB3"/>
    <w:rsid w:val="00AE4F50"/>
    <w:rsid w:val="00AF7F0A"/>
    <w:rsid w:val="00B00BDB"/>
    <w:rsid w:val="00B01F49"/>
    <w:rsid w:val="00B043F6"/>
    <w:rsid w:val="00B10B3A"/>
    <w:rsid w:val="00B13FC1"/>
    <w:rsid w:val="00B143EC"/>
    <w:rsid w:val="00B22FA3"/>
    <w:rsid w:val="00B345EA"/>
    <w:rsid w:val="00B34C89"/>
    <w:rsid w:val="00B446EF"/>
    <w:rsid w:val="00B44750"/>
    <w:rsid w:val="00B44CDE"/>
    <w:rsid w:val="00B45490"/>
    <w:rsid w:val="00B56AE9"/>
    <w:rsid w:val="00B606F3"/>
    <w:rsid w:val="00B90104"/>
    <w:rsid w:val="00B92799"/>
    <w:rsid w:val="00BA3E65"/>
    <w:rsid w:val="00BC2402"/>
    <w:rsid w:val="00BC2769"/>
    <w:rsid w:val="00BD304D"/>
    <w:rsid w:val="00BF0076"/>
    <w:rsid w:val="00C01BD6"/>
    <w:rsid w:val="00C444A0"/>
    <w:rsid w:val="00C57217"/>
    <w:rsid w:val="00C87729"/>
    <w:rsid w:val="00C94E16"/>
    <w:rsid w:val="00CA2222"/>
    <w:rsid w:val="00CB5010"/>
    <w:rsid w:val="00CC08FD"/>
    <w:rsid w:val="00CC1976"/>
    <w:rsid w:val="00CD05C1"/>
    <w:rsid w:val="00CD1436"/>
    <w:rsid w:val="00CD4247"/>
    <w:rsid w:val="00CE680A"/>
    <w:rsid w:val="00CE6940"/>
    <w:rsid w:val="00CF3A98"/>
    <w:rsid w:val="00D1169C"/>
    <w:rsid w:val="00D462B0"/>
    <w:rsid w:val="00D52865"/>
    <w:rsid w:val="00D53D8B"/>
    <w:rsid w:val="00D77CA3"/>
    <w:rsid w:val="00D811DB"/>
    <w:rsid w:val="00D91FDF"/>
    <w:rsid w:val="00DA3F40"/>
    <w:rsid w:val="00DA52A0"/>
    <w:rsid w:val="00DC6788"/>
    <w:rsid w:val="00DD5686"/>
    <w:rsid w:val="00DD7D10"/>
    <w:rsid w:val="00DE09FD"/>
    <w:rsid w:val="00DE4104"/>
    <w:rsid w:val="00E23212"/>
    <w:rsid w:val="00E36D96"/>
    <w:rsid w:val="00E41736"/>
    <w:rsid w:val="00E50B5D"/>
    <w:rsid w:val="00EC24C7"/>
    <w:rsid w:val="00EC31DE"/>
    <w:rsid w:val="00EC666A"/>
    <w:rsid w:val="00ED4F6A"/>
    <w:rsid w:val="00ED53DB"/>
    <w:rsid w:val="00ED5E50"/>
    <w:rsid w:val="00EE4A2A"/>
    <w:rsid w:val="00EF3F1C"/>
    <w:rsid w:val="00EF4660"/>
    <w:rsid w:val="00F03365"/>
    <w:rsid w:val="00F04568"/>
    <w:rsid w:val="00F0490C"/>
    <w:rsid w:val="00F05EB1"/>
    <w:rsid w:val="00F1508A"/>
    <w:rsid w:val="00F30FB4"/>
    <w:rsid w:val="00F32F70"/>
    <w:rsid w:val="00F33B6C"/>
    <w:rsid w:val="00F36F56"/>
    <w:rsid w:val="00F462E1"/>
    <w:rsid w:val="00F60F49"/>
    <w:rsid w:val="00F61269"/>
    <w:rsid w:val="00F71F45"/>
    <w:rsid w:val="00F7797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948FC"/>
  <w15:docId w15:val="{4FD8A656-4226-408D-82FB-52D7019C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2021-02-01T08:38:45Z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përdorimin e fondit të rindërtimit për financimin e hartimit të projektit të ndërhyrjeve rehabilituese/ përshtatëse, të nevojshme për kthimin e strukturës së objekteve që janë klasifikuar si objekte me dëmtime të mëdha strukturore ose dëmtime shumë të rënda jostrukturore, në Bashkinë Kavajë</Titulli>
    <Modifikuesi xmlns="0e656187-b300-4fb0-8bf4-3a50f872073c">nevila.samarxhi</Modifikuesi>
    <Nr_x002e__x0020_prot_x0020_QBZ xmlns="0e656187-b300-4fb0-8bf4-3a50f872073c">187</Nr_x002e__x0020_prot_x0020_QBZ>
    <Data_x0020_e_x0020_Modifikimit xmlns="0e656187-b300-4fb0-8bf4-3a50f872073c">2021-02-01T10:33:24Z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BBAB93644040F58B6CD4F11DA1E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BBAB93644040F58B6CD4F11DA1E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5F2C71-31A8-415D-B3C1-7BB6CB79D047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828215-03CE-419D-A6A8-E2672EE7E7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2196A8-4B59-4DEF-AE33-084173017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D0FC08-260F-4700-8EB6-0089D71F3C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319497-2A7C-4C93-8942-F914C09E5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hartimit të projektit të ndërhyrjeve rehabilituese/ përshtatëse, të nevojshme për kthimin e strukturës së objekteve që janë klasifikuar si objekte me dëmtime të mëdha strukturore ose dëmtime shumë të</vt:lpstr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projektit të ndërhyrjeve rehabilituese/ përshtatëse, të nevojshme për kthimin e strukturës së objekteve që janë klasifikuar si objekte me dëmtime të mëdha strukturore ose dëmtime shumë të rënda jostrukturore, në Bashkinë Kavajë</dc:title>
  <dc:creator>user1</dc:creator>
  <cp:lastModifiedBy>Alma Lisaku</cp:lastModifiedBy>
  <cp:revision>12</cp:revision>
  <cp:lastPrinted>2021-01-27T10:22:00Z</cp:lastPrinted>
  <dcterms:created xsi:type="dcterms:W3CDTF">2021-02-01T08:27:00Z</dcterms:created>
  <dcterms:modified xsi:type="dcterms:W3CDTF">2021-02-01T10:46:00Z</dcterms:modified>
</cp:coreProperties>
</file>