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865F3" w14:textId="636DB0D7" w:rsidR="00AA3B01" w:rsidRPr="00B563D5" w:rsidRDefault="00E3230C" w:rsidP="00C317A9">
      <w:pPr>
        <w:spacing w:after="0" w:line="240" w:lineRule="auto"/>
        <w:ind w:firstLine="284"/>
        <w:jc w:val="center"/>
        <w:rPr>
          <w:rFonts w:ascii="Garamond" w:hAnsi="Garamond"/>
          <w:b/>
          <w:sz w:val="24"/>
          <w:szCs w:val="24"/>
          <w:lang w:val="sq-AL"/>
        </w:rPr>
      </w:pPr>
      <w:r w:rsidRPr="00B563D5">
        <w:rPr>
          <w:rFonts w:ascii="Garamond" w:hAnsi="Garamond"/>
          <w:b/>
          <w:sz w:val="24"/>
          <w:szCs w:val="24"/>
          <w:lang w:val="sq-AL"/>
        </w:rPr>
        <w:t>VENDIMI</w:t>
      </w:r>
    </w:p>
    <w:p w14:paraId="297865F6" w14:textId="7BC1395C" w:rsidR="00B377CF" w:rsidRPr="00B563D5" w:rsidRDefault="00C26833" w:rsidP="00C317A9">
      <w:pPr>
        <w:spacing w:after="0" w:line="240" w:lineRule="auto"/>
        <w:ind w:firstLine="284"/>
        <w:jc w:val="center"/>
        <w:rPr>
          <w:rFonts w:ascii="Garamond" w:hAnsi="Garamond"/>
          <w:b/>
          <w:sz w:val="24"/>
          <w:szCs w:val="24"/>
          <w:lang w:val="sq-AL"/>
        </w:rPr>
      </w:pPr>
      <w:r w:rsidRPr="00B563D5">
        <w:rPr>
          <w:rFonts w:ascii="Garamond" w:hAnsi="Garamond"/>
          <w:b/>
          <w:sz w:val="24"/>
          <w:szCs w:val="24"/>
          <w:lang w:val="sq-AL"/>
        </w:rPr>
        <w:t>Nr.</w:t>
      </w:r>
      <w:r w:rsidR="00B563D5" w:rsidRPr="00B563D5">
        <w:rPr>
          <w:rFonts w:ascii="Garamond" w:hAnsi="Garamond"/>
          <w:b/>
          <w:sz w:val="24"/>
          <w:szCs w:val="24"/>
          <w:lang w:val="sq-AL"/>
        </w:rPr>
        <w:t xml:space="preserve"> </w:t>
      </w:r>
      <w:r w:rsidR="00A1163B" w:rsidRPr="00B563D5">
        <w:rPr>
          <w:rFonts w:ascii="Garamond" w:hAnsi="Garamond"/>
          <w:b/>
          <w:sz w:val="24"/>
          <w:szCs w:val="24"/>
          <w:lang w:val="sq-AL"/>
        </w:rPr>
        <w:t>55</w:t>
      </w:r>
      <w:r w:rsidR="00622ADF" w:rsidRPr="00B563D5">
        <w:rPr>
          <w:rFonts w:ascii="Garamond" w:hAnsi="Garamond"/>
          <w:b/>
          <w:sz w:val="24"/>
          <w:szCs w:val="24"/>
          <w:lang w:val="sq-AL"/>
        </w:rPr>
        <w:t xml:space="preserve">, datë </w:t>
      </w:r>
      <w:r w:rsidR="00A1163B" w:rsidRPr="00B563D5">
        <w:rPr>
          <w:rFonts w:ascii="Garamond" w:hAnsi="Garamond"/>
          <w:b/>
          <w:sz w:val="24"/>
          <w:szCs w:val="24"/>
          <w:lang w:val="sq-AL"/>
        </w:rPr>
        <w:t>3.2.2021</w:t>
      </w:r>
    </w:p>
    <w:p w14:paraId="39F01DAA" w14:textId="5F93A324" w:rsidR="00E3230C" w:rsidRPr="00B563D5" w:rsidRDefault="00E3230C" w:rsidP="00C317A9">
      <w:pPr>
        <w:spacing w:after="0" w:line="240" w:lineRule="auto"/>
        <w:ind w:firstLine="284"/>
        <w:jc w:val="center"/>
        <w:rPr>
          <w:rFonts w:ascii="Garamond" w:hAnsi="Garamond"/>
          <w:b/>
          <w:sz w:val="24"/>
          <w:szCs w:val="24"/>
          <w:lang w:val="sq-AL"/>
        </w:rPr>
      </w:pPr>
    </w:p>
    <w:p w14:paraId="297865F9" w14:textId="4C7F2B5A" w:rsidR="00D8244E" w:rsidRPr="00B563D5" w:rsidRDefault="00D8244E" w:rsidP="00F4487B">
      <w:pPr>
        <w:spacing w:after="0" w:line="240" w:lineRule="auto"/>
        <w:jc w:val="center"/>
        <w:rPr>
          <w:rFonts w:ascii="Garamond" w:hAnsi="Garamond"/>
          <w:b/>
          <w:lang w:val="sq-AL"/>
        </w:rPr>
      </w:pPr>
      <w:r w:rsidRPr="00B563D5">
        <w:rPr>
          <w:rFonts w:ascii="Garamond" w:hAnsi="Garamond"/>
          <w:b/>
          <w:lang w:val="sq-AL"/>
        </w:rPr>
        <w:t>PËR</w:t>
      </w:r>
      <w:r w:rsidR="00AF4EEC">
        <w:rPr>
          <w:rFonts w:ascii="Garamond" w:hAnsi="Garamond"/>
          <w:b/>
          <w:lang w:val="sq-AL"/>
        </w:rPr>
        <w:t xml:space="preserve"> </w:t>
      </w:r>
      <w:r w:rsidRPr="00B563D5">
        <w:rPr>
          <w:rFonts w:ascii="Garamond" w:hAnsi="Garamond"/>
          <w:b/>
          <w:lang w:val="sq-AL"/>
        </w:rPr>
        <w:t>MIRAT</w:t>
      </w:r>
      <w:r w:rsidR="00C26833" w:rsidRPr="00B563D5">
        <w:rPr>
          <w:rFonts w:ascii="Garamond" w:hAnsi="Garamond"/>
          <w:b/>
          <w:lang w:val="sq-AL"/>
        </w:rPr>
        <w:t>IMIN E MARRËVESHJES SË RINOVUAR</w:t>
      </w:r>
      <w:r w:rsidR="00E3750D" w:rsidRPr="00B563D5">
        <w:rPr>
          <w:rFonts w:ascii="Garamond" w:hAnsi="Garamond"/>
          <w:b/>
          <w:lang w:val="sq-AL"/>
        </w:rPr>
        <w:t xml:space="preserve"> </w:t>
      </w:r>
      <w:r w:rsidR="00473AFE" w:rsidRPr="00B563D5">
        <w:rPr>
          <w:rFonts w:ascii="Garamond" w:hAnsi="Garamond"/>
          <w:b/>
          <w:lang w:val="sq-AL"/>
        </w:rPr>
        <w:t>P</w:t>
      </w:r>
      <w:r w:rsidR="00805963" w:rsidRPr="00B563D5">
        <w:rPr>
          <w:rFonts w:ascii="Garamond" w:hAnsi="Garamond"/>
          <w:b/>
          <w:lang w:val="sq-AL"/>
        </w:rPr>
        <w:t>Ë</w:t>
      </w:r>
      <w:r w:rsidR="00473AFE" w:rsidRPr="00B563D5">
        <w:rPr>
          <w:rFonts w:ascii="Garamond" w:hAnsi="Garamond"/>
          <w:b/>
          <w:lang w:val="sq-AL"/>
        </w:rPr>
        <w:t>R PARTNERITETIN</w:t>
      </w:r>
      <w:r w:rsidR="00F4487B" w:rsidRPr="00B563D5">
        <w:rPr>
          <w:rFonts w:ascii="Garamond" w:hAnsi="Garamond"/>
          <w:b/>
          <w:lang w:val="sq-AL"/>
        </w:rPr>
        <w:t xml:space="preserve"> </w:t>
      </w:r>
      <w:r w:rsidR="00896332" w:rsidRPr="00B563D5">
        <w:rPr>
          <w:rFonts w:ascii="Garamond" w:hAnsi="Garamond"/>
          <w:b/>
          <w:lang w:val="sq-AL"/>
        </w:rPr>
        <w:t xml:space="preserve">STRATEGJIK, </w:t>
      </w:r>
      <w:r w:rsidRPr="00B563D5">
        <w:rPr>
          <w:rFonts w:ascii="Garamond" w:hAnsi="Garamond"/>
          <w:b/>
          <w:lang w:val="sq-AL"/>
        </w:rPr>
        <w:t>NDËRMJET KËSHILLIT</w:t>
      </w:r>
      <w:r w:rsidR="00E3230C" w:rsidRPr="00B563D5">
        <w:rPr>
          <w:rFonts w:ascii="Garamond" w:hAnsi="Garamond"/>
          <w:b/>
          <w:lang w:val="sq-AL"/>
        </w:rPr>
        <w:t xml:space="preserve"> </w:t>
      </w:r>
      <w:r w:rsidRPr="00B563D5">
        <w:rPr>
          <w:rFonts w:ascii="Garamond" w:hAnsi="Garamond"/>
          <w:b/>
          <w:lang w:val="sq-AL"/>
        </w:rPr>
        <w:t>TË MINISTRAVE TË REPUBLIKËS SË SHQIPËRISË</w:t>
      </w:r>
      <w:r w:rsidR="00E3230C" w:rsidRPr="00B563D5">
        <w:rPr>
          <w:rFonts w:ascii="Garamond" w:hAnsi="Garamond"/>
          <w:b/>
          <w:lang w:val="sq-AL"/>
        </w:rPr>
        <w:t xml:space="preserve"> </w:t>
      </w:r>
      <w:r w:rsidRPr="00B563D5">
        <w:rPr>
          <w:rFonts w:ascii="Garamond" w:hAnsi="Garamond"/>
          <w:b/>
          <w:lang w:val="sq-AL"/>
        </w:rPr>
        <w:t>DHE SHO</w:t>
      </w:r>
      <w:r w:rsidR="005F4CE8" w:rsidRPr="00B563D5">
        <w:rPr>
          <w:rFonts w:ascii="Garamond" w:hAnsi="Garamond"/>
          <w:b/>
          <w:lang w:val="sq-AL"/>
        </w:rPr>
        <w:t xml:space="preserve">QËRISË </w:t>
      </w:r>
      <w:r w:rsidR="002109EF">
        <w:rPr>
          <w:rFonts w:ascii="Garamond" w:hAnsi="Garamond"/>
          <w:b/>
          <w:lang w:val="sq-AL"/>
        </w:rPr>
        <w:t>“</w:t>
      </w:r>
      <w:r w:rsidR="005F4CE8" w:rsidRPr="00AF4EEC">
        <w:rPr>
          <w:rFonts w:ascii="Garamond" w:hAnsi="Garamond"/>
          <w:b/>
          <w:i/>
          <w:lang w:val="sq-AL"/>
        </w:rPr>
        <w:t>MICROSOFT CORPORATION</w:t>
      </w:r>
      <w:r w:rsidR="002109EF">
        <w:rPr>
          <w:rFonts w:ascii="Garamond" w:hAnsi="Garamond"/>
          <w:b/>
          <w:lang w:val="sq-AL"/>
        </w:rPr>
        <w:t>”</w:t>
      </w:r>
    </w:p>
    <w:p w14:paraId="4A79B3B6" w14:textId="77777777" w:rsidR="00E3230C" w:rsidRPr="00B563D5" w:rsidRDefault="00E3230C" w:rsidP="00C317A9">
      <w:pPr>
        <w:spacing w:after="0" w:line="240" w:lineRule="auto"/>
        <w:ind w:firstLine="284"/>
        <w:jc w:val="both"/>
        <w:rPr>
          <w:rFonts w:ascii="Garamond" w:hAnsi="Garamond"/>
          <w:sz w:val="24"/>
          <w:szCs w:val="24"/>
          <w:lang w:val="sq-AL"/>
        </w:rPr>
      </w:pPr>
    </w:p>
    <w:p w14:paraId="297865FA" w14:textId="527CA75C" w:rsidR="00D8244E" w:rsidRPr="00B563D5" w:rsidRDefault="00D8244E" w:rsidP="00C317A9">
      <w:pPr>
        <w:spacing w:after="0" w:line="240" w:lineRule="auto"/>
        <w:ind w:firstLine="284"/>
        <w:jc w:val="both"/>
        <w:rPr>
          <w:rFonts w:ascii="Garamond" w:hAnsi="Garamond"/>
          <w:sz w:val="24"/>
          <w:szCs w:val="24"/>
          <w:lang w:val="sq-AL"/>
        </w:rPr>
      </w:pPr>
      <w:r w:rsidRPr="00B563D5">
        <w:rPr>
          <w:rFonts w:ascii="Garamond" w:hAnsi="Garamond"/>
          <w:sz w:val="24"/>
          <w:szCs w:val="24"/>
          <w:lang w:val="sq-AL"/>
        </w:rPr>
        <w:t>Në mbështetje të n</w:t>
      </w:r>
      <w:r w:rsidR="008663CE" w:rsidRPr="00B563D5">
        <w:rPr>
          <w:rFonts w:ascii="Garamond" w:hAnsi="Garamond"/>
          <w:sz w:val="24"/>
          <w:szCs w:val="24"/>
          <w:lang w:val="sq-AL"/>
        </w:rPr>
        <w:t xml:space="preserve">enit 100 të Kushtetutës, </w:t>
      </w:r>
      <w:r w:rsidR="004E3173" w:rsidRPr="00B563D5">
        <w:rPr>
          <w:rFonts w:ascii="Garamond" w:hAnsi="Garamond"/>
          <w:sz w:val="24"/>
          <w:szCs w:val="24"/>
          <w:lang w:val="sq-AL"/>
        </w:rPr>
        <w:t>të neneve 5 e 45, të ligjit nr.</w:t>
      </w:r>
      <w:r w:rsidR="00B563D5" w:rsidRPr="00B563D5">
        <w:rPr>
          <w:rFonts w:ascii="Garamond" w:hAnsi="Garamond"/>
          <w:sz w:val="24"/>
          <w:szCs w:val="24"/>
          <w:lang w:val="sq-AL"/>
        </w:rPr>
        <w:t xml:space="preserve"> </w:t>
      </w:r>
      <w:r w:rsidR="004E3173" w:rsidRPr="00B563D5">
        <w:rPr>
          <w:rFonts w:ascii="Garamond" w:hAnsi="Garamond"/>
          <w:sz w:val="24"/>
          <w:szCs w:val="24"/>
          <w:lang w:val="sq-AL"/>
        </w:rPr>
        <w:t>9936,</w:t>
      </w:r>
      <w:r w:rsidR="00E3230C" w:rsidRPr="00B563D5">
        <w:rPr>
          <w:rFonts w:ascii="Garamond" w:hAnsi="Garamond"/>
          <w:sz w:val="24"/>
          <w:szCs w:val="24"/>
          <w:lang w:val="sq-AL"/>
        </w:rPr>
        <w:t xml:space="preserve"> </w:t>
      </w:r>
      <w:r w:rsidR="004E3173" w:rsidRPr="00B563D5">
        <w:rPr>
          <w:rFonts w:ascii="Garamond" w:hAnsi="Garamond"/>
          <w:sz w:val="24"/>
          <w:szCs w:val="24"/>
          <w:lang w:val="sq-AL"/>
        </w:rPr>
        <w:t xml:space="preserve">datë 26.6.2008, </w:t>
      </w:r>
      <w:r w:rsidR="002109EF">
        <w:rPr>
          <w:rFonts w:ascii="Garamond" w:hAnsi="Garamond"/>
          <w:sz w:val="24"/>
          <w:szCs w:val="24"/>
          <w:lang w:val="sq-AL"/>
        </w:rPr>
        <w:t>“</w:t>
      </w:r>
      <w:r w:rsidRPr="00B563D5">
        <w:rPr>
          <w:rFonts w:ascii="Garamond" w:hAnsi="Garamond"/>
          <w:sz w:val="24"/>
          <w:szCs w:val="24"/>
          <w:lang w:val="sq-AL"/>
        </w:rPr>
        <w:t>Për menaxhimin e sistemit buxh</w:t>
      </w:r>
      <w:r w:rsidR="004E3173" w:rsidRPr="00B563D5">
        <w:rPr>
          <w:rFonts w:ascii="Garamond" w:hAnsi="Garamond"/>
          <w:sz w:val="24"/>
          <w:szCs w:val="24"/>
          <w:lang w:val="sq-AL"/>
        </w:rPr>
        <w:t>etor në Republikën e Shqipërisë</w:t>
      </w:r>
      <w:r w:rsidR="002109EF">
        <w:rPr>
          <w:rFonts w:ascii="Garamond" w:hAnsi="Garamond"/>
          <w:sz w:val="24"/>
          <w:szCs w:val="24"/>
          <w:lang w:val="sq-AL"/>
        </w:rPr>
        <w:t>”</w:t>
      </w:r>
      <w:r w:rsidR="00753D1A" w:rsidRPr="00B563D5">
        <w:rPr>
          <w:rFonts w:ascii="Garamond" w:hAnsi="Garamond"/>
          <w:sz w:val="24"/>
          <w:szCs w:val="24"/>
          <w:lang w:val="sq-AL"/>
        </w:rPr>
        <w:t>, t</w:t>
      </w:r>
      <w:r w:rsidR="0022681E" w:rsidRPr="00B563D5">
        <w:rPr>
          <w:rFonts w:ascii="Garamond" w:hAnsi="Garamond"/>
          <w:sz w:val="24"/>
          <w:szCs w:val="24"/>
          <w:lang w:val="sq-AL"/>
        </w:rPr>
        <w:t>ë</w:t>
      </w:r>
      <w:r w:rsidR="00E3643C" w:rsidRPr="00B563D5">
        <w:rPr>
          <w:rFonts w:ascii="Garamond" w:hAnsi="Garamond"/>
          <w:sz w:val="24"/>
          <w:szCs w:val="24"/>
          <w:lang w:val="sq-AL"/>
        </w:rPr>
        <w:t xml:space="preserve"> ndryshuar</w:t>
      </w:r>
      <w:r w:rsidRPr="00B563D5">
        <w:rPr>
          <w:rFonts w:ascii="Garamond" w:hAnsi="Garamond"/>
          <w:sz w:val="24"/>
          <w:szCs w:val="24"/>
          <w:lang w:val="sq-AL"/>
        </w:rPr>
        <w:t xml:space="preserve">, </w:t>
      </w:r>
      <w:r w:rsidR="004E3173" w:rsidRPr="00B563D5">
        <w:rPr>
          <w:rFonts w:ascii="Garamond" w:hAnsi="Garamond"/>
          <w:sz w:val="24"/>
          <w:szCs w:val="24"/>
          <w:lang w:val="sq-AL"/>
        </w:rPr>
        <w:t>të ligjit nr.</w:t>
      </w:r>
      <w:r w:rsidR="00B563D5" w:rsidRPr="00B563D5">
        <w:rPr>
          <w:rFonts w:ascii="Garamond" w:hAnsi="Garamond"/>
          <w:sz w:val="24"/>
          <w:szCs w:val="24"/>
          <w:lang w:val="sq-AL"/>
        </w:rPr>
        <w:t xml:space="preserve"> </w:t>
      </w:r>
      <w:r w:rsidR="00FB5C44" w:rsidRPr="00B563D5">
        <w:rPr>
          <w:rFonts w:ascii="Garamond" w:hAnsi="Garamond"/>
          <w:sz w:val="24"/>
          <w:szCs w:val="24"/>
          <w:lang w:val="sq-AL"/>
        </w:rPr>
        <w:t>137/2020</w:t>
      </w:r>
      <w:r w:rsidR="004E3173" w:rsidRPr="00B563D5">
        <w:rPr>
          <w:rFonts w:ascii="Garamond" w:hAnsi="Garamond"/>
          <w:sz w:val="24"/>
          <w:szCs w:val="24"/>
          <w:lang w:val="sq-AL"/>
        </w:rPr>
        <w:t xml:space="preserve">, </w:t>
      </w:r>
      <w:r w:rsidR="002109EF">
        <w:rPr>
          <w:rFonts w:ascii="Garamond" w:hAnsi="Garamond"/>
          <w:sz w:val="24"/>
          <w:szCs w:val="24"/>
          <w:lang w:val="sq-AL"/>
        </w:rPr>
        <w:t>“</w:t>
      </w:r>
      <w:r w:rsidRPr="00B563D5">
        <w:rPr>
          <w:rFonts w:ascii="Garamond" w:hAnsi="Garamond"/>
          <w:sz w:val="24"/>
          <w:szCs w:val="24"/>
          <w:lang w:val="sq-AL"/>
        </w:rPr>
        <w:t xml:space="preserve">Për buxhetin e vitit </w:t>
      </w:r>
      <w:r w:rsidR="00FB5C44" w:rsidRPr="00B563D5">
        <w:rPr>
          <w:rFonts w:ascii="Garamond" w:hAnsi="Garamond"/>
          <w:sz w:val="24"/>
          <w:szCs w:val="24"/>
          <w:lang w:val="sq-AL"/>
        </w:rPr>
        <w:t>2021</w:t>
      </w:r>
      <w:r w:rsidR="002109EF">
        <w:rPr>
          <w:rFonts w:ascii="Garamond" w:hAnsi="Garamond"/>
          <w:sz w:val="24"/>
          <w:szCs w:val="24"/>
          <w:lang w:val="sq-AL"/>
        </w:rPr>
        <w:t>”</w:t>
      </w:r>
      <w:r w:rsidRPr="00B563D5">
        <w:rPr>
          <w:rFonts w:ascii="Garamond" w:hAnsi="Garamond"/>
          <w:sz w:val="24"/>
          <w:szCs w:val="24"/>
          <w:lang w:val="sq-AL"/>
        </w:rPr>
        <w:t xml:space="preserve">, </w:t>
      </w:r>
      <w:r w:rsidR="00C26833" w:rsidRPr="00B563D5">
        <w:rPr>
          <w:rFonts w:ascii="Garamond" w:hAnsi="Garamond"/>
          <w:sz w:val="24"/>
          <w:szCs w:val="24"/>
          <w:lang w:val="sq-AL"/>
        </w:rPr>
        <w:t>dhe të ligjit nr.</w:t>
      </w:r>
      <w:r w:rsidR="00B563D5" w:rsidRPr="00B563D5">
        <w:rPr>
          <w:rFonts w:ascii="Garamond" w:hAnsi="Garamond"/>
          <w:sz w:val="24"/>
          <w:szCs w:val="24"/>
          <w:lang w:val="sq-AL"/>
        </w:rPr>
        <w:t xml:space="preserve"> </w:t>
      </w:r>
      <w:r w:rsidR="00E3643C" w:rsidRPr="00B563D5">
        <w:rPr>
          <w:rFonts w:ascii="Garamond" w:hAnsi="Garamond"/>
          <w:sz w:val="24"/>
          <w:szCs w:val="24"/>
          <w:lang w:val="sq-AL"/>
        </w:rPr>
        <w:t>35/2016</w:t>
      </w:r>
      <w:r w:rsidR="00A76658" w:rsidRPr="00B563D5">
        <w:rPr>
          <w:rFonts w:ascii="Garamond" w:hAnsi="Garamond"/>
          <w:sz w:val="24"/>
          <w:szCs w:val="24"/>
          <w:lang w:val="sq-AL"/>
        </w:rPr>
        <w:t xml:space="preserve">, </w:t>
      </w:r>
      <w:r w:rsidR="002109EF">
        <w:rPr>
          <w:rFonts w:ascii="Garamond" w:hAnsi="Garamond"/>
          <w:sz w:val="24"/>
          <w:szCs w:val="24"/>
          <w:lang w:val="sq-AL"/>
        </w:rPr>
        <w:t>“</w:t>
      </w:r>
      <w:r w:rsidRPr="00B563D5">
        <w:rPr>
          <w:rFonts w:ascii="Garamond" w:hAnsi="Garamond"/>
          <w:sz w:val="24"/>
          <w:szCs w:val="24"/>
          <w:lang w:val="sq-AL"/>
        </w:rPr>
        <w:t>Për të drejt</w:t>
      </w:r>
      <w:r w:rsidR="00E3643C" w:rsidRPr="00B563D5">
        <w:rPr>
          <w:rFonts w:ascii="Garamond" w:hAnsi="Garamond"/>
          <w:sz w:val="24"/>
          <w:szCs w:val="24"/>
          <w:lang w:val="sq-AL"/>
        </w:rPr>
        <w:t>at</w:t>
      </w:r>
      <w:r w:rsidRPr="00B563D5">
        <w:rPr>
          <w:rFonts w:ascii="Garamond" w:hAnsi="Garamond"/>
          <w:sz w:val="24"/>
          <w:szCs w:val="24"/>
          <w:lang w:val="sq-AL"/>
        </w:rPr>
        <w:t xml:space="preserve"> e autorit dhe të d</w:t>
      </w:r>
      <w:r w:rsidR="00A76658" w:rsidRPr="00B563D5">
        <w:rPr>
          <w:rFonts w:ascii="Garamond" w:hAnsi="Garamond"/>
          <w:sz w:val="24"/>
          <w:szCs w:val="24"/>
          <w:lang w:val="sq-AL"/>
        </w:rPr>
        <w:t>rejtat e tjera të lidhura me të</w:t>
      </w:r>
      <w:r w:rsidR="002109EF">
        <w:rPr>
          <w:rFonts w:ascii="Garamond" w:hAnsi="Garamond"/>
          <w:sz w:val="24"/>
          <w:szCs w:val="24"/>
          <w:lang w:val="sq-AL"/>
        </w:rPr>
        <w:t>”</w:t>
      </w:r>
      <w:r w:rsidRPr="00B563D5">
        <w:rPr>
          <w:rFonts w:ascii="Garamond" w:hAnsi="Garamond"/>
          <w:sz w:val="24"/>
          <w:szCs w:val="24"/>
          <w:lang w:val="sq-AL"/>
        </w:rPr>
        <w:t xml:space="preserve">, </w:t>
      </w:r>
      <w:r w:rsidR="004E3173" w:rsidRPr="00B563D5">
        <w:rPr>
          <w:rFonts w:ascii="Garamond" w:hAnsi="Garamond"/>
          <w:sz w:val="24"/>
          <w:szCs w:val="24"/>
          <w:lang w:val="sq-AL"/>
        </w:rPr>
        <w:t xml:space="preserve">me propozimin e </w:t>
      </w:r>
      <w:r w:rsidR="00AF4EEC">
        <w:rPr>
          <w:rFonts w:ascii="Garamond" w:hAnsi="Garamond"/>
          <w:sz w:val="24"/>
          <w:szCs w:val="24"/>
          <w:lang w:val="sq-AL"/>
        </w:rPr>
        <w:t>z</w:t>
      </w:r>
      <w:r w:rsidR="008663CE" w:rsidRPr="00B563D5">
        <w:rPr>
          <w:rFonts w:ascii="Garamond" w:hAnsi="Garamond"/>
          <w:sz w:val="24"/>
          <w:szCs w:val="24"/>
          <w:lang w:val="sq-AL"/>
        </w:rPr>
        <w:t>ëvendëskryeministrit,</w:t>
      </w:r>
      <w:r w:rsidRPr="00B563D5">
        <w:rPr>
          <w:rFonts w:ascii="Garamond" w:hAnsi="Garamond"/>
          <w:sz w:val="24"/>
          <w:szCs w:val="24"/>
          <w:lang w:val="sq-AL"/>
        </w:rPr>
        <w:t xml:space="preserve"> Këshilli i Ministrave</w:t>
      </w:r>
    </w:p>
    <w:p w14:paraId="22FBD921" w14:textId="77777777" w:rsidR="00E3230C" w:rsidRPr="00B563D5" w:rsidRDefault="00E3230C" w:rsidP="00C317A9">
      <w:pPr>
        <w:spacing w:after="0" w:line="240" w:lineRule="auto"/>
        <w:ind w:firstLine="284"/>
        <w:jc w:val="both"/>
        <w:rPr>
          <w:rFonts w:ascii="Garamond" w:hAnsi="Garamond"/>
          <w:sz w:val="24"/>
          <w:szCs w:val="24"/>
          <w:lang w:val="sq-AL"/>
        </w:rPr>
      </w:pPr>
    </w:p>
    <w:p w14:paraId="297865FB" w14:textId="36164579" w:rsidR="00D8244E" w:rsidRPr="00B563D5" w:rsidRDefault="00E3230C" w:rsidP="00C317A9">
      <w:pPr>
        <w:spacing w:after="0" w:line="240" w:lineRule="auto"/>
        <w:ind w:firstLine="284"/>
        <w:jc w:val="center"/>
        <w:rPr>
          <w:rFonts w:ascii="Garamond" w:hAnsi="Garamond"/>
          <w:sz w:val="24"/>
          <w:szCs w:val="24"/>
          <w:lang w:val="sq-AL"/>
        </w:rPr>
      </w:pPr>
      <w:r w:rsidRPr="00B563D5">
        <w:rPr>
          <w:rFonts w:ascii="Garamond" w:hAnsi="Garamond"/>
          <w:sz w:val="24"/>
          <w:szCs w:val="24"/>
          <w:lang w:val="sq-AL"/>
        </w:rPr>
        <w:t>VENDOSI</w:t>
      </w:r>
      <w:r w:rsidR="00B563D5" w:rsidRPr="00B563D5">
        <w:rPr>
          <w:rFonts w:ascii="Garamond" w:hAnsi="Garamond"/>
          <w:sz w:val="24"/>
          <w:szCs w:val="24"/>
          <w:lang w:val="sq-AL"/>
        </w:rPr>
        <w:t>:</w:t>
      </w:r>
    </w:p>
    <w:p w14:paraId="7693F687" w14:textId="77777777" w:rsidR="00C317A9" w:rsidRPr="00B563D5" w:rsidRDefault="00C317A9" w:rsidP="00C317A9">
      <w:pPr>
        <w:spacing w:after="0" w:line="240" w:lineRule="auto"/>
        <w:ind w:firstLine="284"/>
        <w:jc w:val="both"/>
        <w:rPr>
          <w:rFonts w:ascii="Garamond" w:hAnsi="Garamond"/>
          <w:sz w:val="24"/>
          <w:szCs w:val="24"/>
          <w:lang w:val="sq-AL"/>
        </w:rPr>
      </w:pPr>
    </w:p>
    <w:p w14:paraId="297865FC" w14:textId="3F01726E" w:rsidR="004E3173" w:rsidRPr="00B563D5" w:rsidRDefault="00E3230C" w:rsidP="00C317A9">
      <w:pPr>
        <w:spacing w:after="0" w:line="240" w:lineRule="auto"/>
        <w:ind w:firstLine="284"/>
        <w:jc w:val="both"/>
        <w:rPr>
          <w:rFonts w:ascii="Garamond" w:hAnsi="Garamond"/>
          <w:sz w:val="24"/>
          <w:szCs w:val="24"/>
          <w:lang w:val="sq-AL"/>
        </w:rPr>
      </w:pPr>
      <w:r w:rsidRPr="00B563D5">
        <w:rPr>
          <w:rFonts w:ascii="Garamond" w:hAnsi="Garamond"/>
          <w:sz w:val="24"/>
          <w:szCs w:val="24"/>
          <w:lang w:val="sq-AL"/>
        </w:rPr>
        <w:t xml:space="preserve">1. </w:t>
      </w:r>
      <w:r w:rsidR="00D8244E" w:rsidRPr="00B563D5">
        <w:rPr>
          <w:rFonts w:ascii="Garamond" w:hAnsi="Garamond"/>
          <w:sz w:val="24"/>
          <w:szCs w:val="24"/>
          <w:lang w:val="sq-AL"/>
        </w:rPr>
        <w:t>Mirat</w:t>
      </w:r>
      <w:r w:rsidR="00C26833" w:rsidRPr="00B563D5">
        <w:rPr>
          <w:rFonts w:ascii="Garamond" w:hAnsi="Garamond"/>
          <w:sz w:val="24"/>
          <w:szCs w:val="24"/>
          <w:lang w:val="sq-AL"/>
        </w:rPr>
        <w:t>imin e marrëveshjes së rinovuar</w:t>
      </w:r>
      <w:r w:rsidR="00D8244E" w:rsidRPr="00B563D5">
        <w:rPr>
          <w:rFonts w:ascii="Garamond" w:hAnsi="Garamond"/>
          <w:sz w:val="24"/>
          <w:szCs w:val="24"/>
          <w:lang w:val="sq-AL"/>
        </w:rPr>
        <w:t xml:space="preserve"> </w:t>
      </w:r>
      <w:r w:rsidR="00473AFE" w:rsidRPr="00B563D5">
        <w:rPr>
          <w:rFonts w:ascii="Garamond" w:hAnsi="Garamond"/>
          <w:sz w:val="24"/>
          <w:szCs w:val="24"/>
          <w:lang w:val="sq-AL"/>
        </w:rPr>
        <w:t xml:space="preserve">për </w:t>
      </w:r>
      <w:r w:rsidR="00C26833" w:rsidRPr="00B563D5">
        <w:rPr>
          <w:rFonts w:ascii="Garamond" w:hAnsi="Garamond"/>
          <w:sz w:val="24"/>
          <w:szCs w:val="24"/>
          <w:lang w:val="sq-AL"/>
        </w:rPr>
        <w:t>p</w:t>
      </w:r>
      <w:r w:rsidR="00473AFE" w:rsidRPr="00B563D5">
        <w:rPr>
          <w:rFonts w:ascii="Garamond" w:hAnsi="Garamond"/>
          <w:sz w:val="24"/>
          <w:szCs w:val="24"/>
          <w:lang w:val="sq-AL"/>
        </w:rPr>
        <w:t>artneritetin</w:t>
      </w:r>
      <w:r w:rsidR="00C26833" w:rsidRPr="00B563D5">
        <w:rPr>
          <w:rFonts w:ascii="Garamond" w:hAnsi="Garamond"/>
          <w:sz w:val="24"/>
          <w:szCs w:val="24"/>
          <w:lang w:val="sq-AL"/>
        </w:rPr>
        <w:t xml:space="preserve"> s</w:t>
      </w:r>
      <w:r w:rsidR="00805963" w:rsidRPr="00B563D5">
        <w:rPr>
          <w:rFonts w:ascii="Garamond" w:hAnsi="Garamond"/>
          <w:sz w:val="24"/>
          <w:szCs w:val="24"/>
          <w:lang w:val="sq-AL"/>
        </w:rPr>
        <w:t xml:space="preserve">trategjik, </w:t>
      </w:r>
      <w:r w:rsidR="00D8244E" w:rsidRPr="00B563D5">
        <w:rPr>
          <w:rFonts w:ascii="Garamond" w:hAnsi="Garamond"/>
          <w:sz w:val="24"/>
          <w:szCs w:val="24"/>
          <w:lang w:val="sq-AL"/>
        </w:rPr>
        <w:t>ndërmjet Këshillit të Ministrave të Republik</w:t>
      </w:r>
      <w:r w:rsidR="00A76658" w:rsidRPr="00B563D5">
        <w:rPr>
          <w:rFonts w:ascii="Garamond" w:hAnsi="Garamond"/>
          <w:sz w:val="24"/>
          <w:szCs w:val="24"/>
          <w:lang w:val="sq-AL"/>
        </w:rPr>
        <w:t xml:space="preserve">ës së Shqipërisë dhe shoqërisë </w:t>
      </w:r>
      <w:r w:rsidR="002109EF">
        <w:rPr>
          <w:rFonts w:ascii="Garamond" w:hAnsi="Garamond"/>
          <w:sz w:val="24"/>
          <w:szCs w:val="24"/>
          <w:lang w:val="sq-AL"/>
        </w:rPr>
        <w:t>“</w:t>
      </w:r>
      <w:r w:rsidR="00A76658" w:rsidRPr="00B563D5">
        <w:rPr>
          <w:rFonts w:ascii="Garamond" w:hAnsi="Garamond"/>
          <w:i/>
          <w:sz w:val="24"/>
          <w:szCs w:val="24"/>
          <w:lang w:val="sq-AL"/>
        </w:rPr>
        <w:t>Microsoft Corporation</w:t>
      </w:r>
      <w:r w:rsidR="002109EF">
        <w:rPr>
          <w:rFonts w:ascii="Garamond" w:hAnsi="Garamond"/>
          <w:sz w:val="24"/>
          <w:szCs w:val="24"/>
          <w:lang w:val="sq-AL"/>
        </w:rPr>
        <w:t>”</w:t>
      </w:r>
      <w:r w:rsidR="00D8244E" w:rsidRPr="00B563D5">
        <w:rPr>
          <w:rFonts w:ascii="Garamond" w:hAnsi="Garamond"/>
          <w:sz w:val="24"/>
          <w:szCs w:val="24"/>
          <w:lang w:val="sq-AL"/>
        </w:rPr>
        <w:t>, sipas tekstit bashkëlidhur këtij vendimi.</w:t>
      </w:r>
    </w:p>
    <w:p w14:paraId="297865FE" w14:textId="185ECFC5" w:rsidR="004E3173" w:rsidRPr="00B563D5" w:rsidRDefault="00E3230C" w:rsidP="00C317A9">
      <w:pPr>
        <w:spacing w:after="0" w:line="240" w:lineRule="auto"/>
        <w:ind w:firstLine="284"/>
        <w:jc w:val="both"/>
        <w:rPr>
          <w:rFonts w:ascii="Garamond" w:hAnsi="Garamond"/>
          <w:sz w:val="24"/>
          <w:szCs w:val="24"/>
          <w:lang w:val="sq-AL"/>
        </w:rPr>
      </w:pPr>
      <w:r w:rsidRPr="00B563D5">
        <w:rPr>
          <w:rFonts w:ascii="Garamond" w:hAnsi="Garamond"/>
          <w:sz w:val="24"/>
          <w:szCs w:val="24"/>
          <w:lang w:val="sq-AL"/>
        </w:rPr>
        <w:t xml:space="preserve">2. </w:t>
      </w:r>
      <w:r w:rsidR="00EE6688" w:rsidRPr="00B563D5">
        <w:rPr>
          <w:rFonts w:ascii="Garamond" w:hAnsi="Garamond"/>
          <w:sz w:val="24"/>
          <w:szCs w:val="24"/>
          <w:lang w:val="sq-AL"/>
        </w:rPr>
        <w:t>Fondi total prej 1 834 441 143 (një miliard e tetëqind e tridhjetë e katër milion</w:t>
      </w:r>
      <w:r w:rsidR="00C26833" w:rsidRPr="00B563D5">
        <w:rPr>
          <w:rFonts w:ascii="Garamond" w:hAnsi="Garamond"/>
          <w:sz w:val="24"/>
          <w:szCs w:val="24"/>
          <w:lang w:val="sq-AL"/>
        </w:rPr>
        <w:t>ë</w:t>
      </w:r>
      <w:r w:rsidR="00EE6688" w:rsidRPr="00B563D5">
        <w:rPr>
          <w:rFonts w:ascii="Garamond" w:hAnsi="Garamond"/>
          <w:sz w:val="24"/>
          <w:szCs w:val="24"/>
          <w:lang w:val="sq-AL"/>
        </w:rPr>
        <w:t xml:space="preserve"> e katërqind e dyzet e një</w:t>
      </w:r>
      <w:r w:rsidR="004E3173" w:rsidRPr="00B563D5">
        <w:rPr>
          <w:rFonts w:ascii="Garamond" w:hAnsi="Garamond"/>
          <w:sz w:val="24"/>
          <w:szCs w:val="24"/>
          <w:lang w:val="sq-AL"/>
        </w:rPr>
        <w:t xml:space="preserve"> mijë e njëqind e dyzet e tre) l</w:t>
      </w:r>
      <w:r w:rsidR="00EE6688" w:rsidRPr="00B563D5">
        <w:rPr>
          <w:rFonts w:ascii="Garamond" w:hAnsi="Garamond"/>
          <w:sz w:val="24"/>
          <w:szCs w:val="24"/>
          <w:lang w:val="sq-AL"/>
        </w:rPr>
        <w:t>ekë</w:t>
      </w:r>
      <w:r w:rsidR="00A76658" w:rsidRPr="00B563D5">
        <w:rPr>
          <w:rFonts w:ascii="Garamond" w:hAnsi="Garamond"/>
          <w:sz w:val="24"/>
          <w:szCs w:val="24"/>
          <w:lang w:val="sq-AL"/>
        </w:rPr>
        <w:t>sh</w:t>
      </w:r>
      <w:r w:rsidR="00EE6688" w:rsidRPr="00B563D5">
        <w:rPr>
          <w:rFonts w:ascii="Garamond" w:hAnsi="Garamond"/>
          <w:sz w:val="24"/>
          <w:szCs w:val="24"/>
          <w:lang w:val="sq-AL"/>
        </w:rPr>
        <w:t>, për realizimin e projektit të partneritetit strategjik në fushën e teknologjisë së informacionit të përballohet nga buxheti i shtetit.</w:t>
      </w:r>
    </w:p>
    <w:p w14:paraId="29786600" w14:textId="0855720A" w:rsidR="004E3173" w:rsidRPr="00B563D5" w:rsidRDefault="00E3230C" w:rsidP="00C317A9">
      <w:pPr>
        <w:spacing w:after="0" w:line="240" w:lineRule="auto"/>
        <w:ind w:firstLine="284"/>
        <w:jc w:val="both"/>
        <w:rPr>
          <w:rFonts w:ascii="Garamond" w:hAnsi="Garamond"/>
          <w:sz w:val="24"/>
          <w:szCs w:val="24"/>
          <w:lang w:val="sq-AL"/>
        </w:rPr>
      </w:pPr>
      <w:r w:rsidRPr="00B563D5">
        <w:rPr>
          <w:rFonts w:ascii="Garamond" w:hAnsi="Garamond"/>
          <w:sz w:val="24"/>
          <w:szCs w:val="24"/>
          <w:lang w:val="sq-AL"/>
        </w:rPr>
        <w:t xml:space="preserve">3. </w:t>
      </w:r>
      <w:r w:rsidR="00D8244E" w:rsidRPr="00B563D5">
        <w:rPr>
          <w:rFonts w:ascii="Garamond" w:hAnsi="Garamond"/>
          <w:sz w:val="24"/>
          <w:szCs w:val="24"/>
          <w:lang w:val="sq-AL"/>
        </w:rPr>
        <w:t xml:space="preserve">Fondi prej </w:t>
      </w:r>
      <w:r w:rsidR="000D3823" w:rsidRPr="00B563D5">
        <w:rPr>
          <w:rFonts w:ascii="Garamond" w:hAnsi="Garamond"/>
          <w:sz w:val="24"/>
          <w:szCs w:val="24"/>
          <w:lang w:val="sq-AL"/>
        </w:rPr>
        <w:t>611 480 313</w:t>
      </w:r>
      <w:r w:rsidR="00EE6688" w:rsidRPr="00B563D5">
        <w:rPr>
          <w:rFonts w:ascii="Garamond" w:hAnsi="Garamond"/>
          <w:sz w:val="24"/>
          <w:szCs w:val="24"/>
          <w:lang w:val="sq-AL"/>
        </w:rPr>
        <w:t xml:space="preserve"> (gjashtëqind e njëmbëdhjetë milion</w:t>
      </w:r>
      <w:r w:rsidR="00C26833" w:rsidRPr="00B563D5">
        <w:rPr>
          <w:rFonts w:ascii="Garamond" w:hAnsi="Garamond"/>
          <w:sz w:val="24"/>
          <w:szCs w:val="24"/>
          <w:lang w:val="sq-AL"/>
        </w:rPr>
        <w:t>ë</w:t>
      </w:r>
      <w:r w:rsidR="00EE6688" w:rsidRPr="00B563D5">
        <w:rPr>
          <w:rFonts w:ascii="Garamond" w:hAnsi="Garamond"/>
          <w:sz w:val="24"/>
          <w:szCs w:val="24"/>
          <w:lang w:val="sq-AL"/>
        </w:rPr>
        <w:t xml:space="preserve"> e katërqind e tetëdhjetë </w:t>
      </w:r>
      <w:r w:rsidR="004E3173" w:rsidRPr="00B563D5">
        <w:rPr>
          <w:rFonts w:ascii="Garamond" w:hAnsi="Garamond"/>
          <w:sz w:val="24"/>
          <w:szCs w:val="24"/>
          <w:lang w:val="sq-AL"/>
        </w:rPr>
        <w:t>mijë e treqind e trembëdhjetë) l</w:t>
      </w:r>
      <w:r w:rsidR="00EE6688" w:rsidRPr="00B563D5">
        <w:rPr>
          <w:rFonts w:ascii="Garamond" w:hAnsi="Garamond"/>
          <w:sz w:val="24"/>
          <w:szCs w:val="24"/>
          <w:lang w:val="sq-AL"/>
        </w:rPr>
        <w:t>ekë</w:t>
      </w:r>
      <w:r w:rsidR="00473AFE" w:rsidRPr="00B563D5">
        <w:rPr>
          <w:rFonts w:ascii="Garamond" w:hAnsi="Garamond"/>
          <w:sz w:val="24"/>
          <w:szCs w:val="24"/>
          <w:lang w:val="sq-AL"/>
        </w:rPr>
        <w:t>sh</w:t>
      </w:r>
      <w:r w:rsidR="00D8244E" w:rsidRPr="00B563D5">
        <w:rPr>
          <w:rFonts w:ascii="Garamond" w:hAnsi="Garamond"/>
          <w:sz w:val="24"/>
          <w:szCs w:val="24"/>
          <w:lang w:val="sq-AL"/>
        </w:rPr>
        <w:t xml:space="preserve">, i parashikuar për realizimin e projektit të partneritetit strategjik në fushën e teknologjisë së informacionit për </w:t>
      </w:r>
      <w:r w:rsidR="008663CE" w:rsidRPr="00B563D5">
        <w:rPr>
          <w:rFonts w:ascii="Garamond" w:hAnsi="Garamond"/>
          <w:sz w:val="24"/>
          <w:szCs w:val="24"/>
          <w:lang w:val="sq-AL"/>
        </w:rPr>
        <w:t>vitin 2021</w:t>
      </w:r>
      <w:r w:rsidR="00D8244E" w:rsidRPr="00B563D5">
        <w:rPr>
          <w:rFonts w:ascii="Garamond" w:hAnsi="Garamond"/>
          <w:sz w:val="24"/>
          <w:szCs w:val="24"/>
          <w:lang w:val="sq-AL"/>
        </w:rPr>
        <w:t xml:space="preserve">, të përballohet nga </w:t>
      </w:r>
      <w:r w:rsidR="00622ADF" w:rsidRPr="00B563D5">
        <w:rPr>
          <w:rFonts w:ascii="Garamond" w:hAnsi="Garamond"/>
          <w:sz w:val="24"/>
          <w:szCs w:val="24"/>
          <w:lang w:val="sq-AL"/>
        </w:rPr>
        <w:t>buxheti</w:t>
      </w:r>
      <w:r w:rsidR="00D8244E" w:rsidRPr="00B563D5">
        <w:rPr>
          <w:rFonts w:ascii="Garamond" w:hAnsi="Garamond"/>
          <w:sz w:val="24"/>
          <w:szCs w:val="24"/>
          <w:lang w:val="sq-AL"/>
        </w:rPr>
        <w:t xml:space="preserve"> </w:t>
      </w:r>
      <w:r w:rsidR="00622ADF" w:rsidRPr="00B563D5">
        <w:rPr>
          <w:rFonts w:ascii="Garamond" w:hAnsi="Garamond"/>
          <w:sz w:val="24"/>
          <w:szCs w:val="24"/>
          <w:lang w:val="sq-AL"/>
        </w:rPr>
        <w:t xml:space="preserve">i </w:t>
      </w:r>
      <w:r w:rsidR="00D8244E" w:rsidRPr="00B563D5">
        <w:rPr>
          <w:rFonts w:ascii="Garamond" w:hAnsi="Garamond"/>
          <w:sz w:val="24"/>
          <w:szCs w:val="24"/>
          <w:lang w:val="sq-AL"/>
        </w:rPr>
        <w:t>Agjencisë Kombëtare të Shoqërisë së Informacionit.</w:t>
      </w:r>
    </w:p>
    <w:p w14:paraId="29786602" w14:textId="5104A952" w:rsidR="004E3173" w:rsidRPr="00B563D5" w:rsidRDefault="00E3230C" w:rsidP="00C317A9">
      <w:pPr>
        <w:spacing w:after="0" w:line="240" w:lineRule="auto"/>
        <w:ind w:firstLine="284"/>
        <w:jc w:val="both"/>
        <w:rPr>
          <w:rFonts w:ascii="Garamond" w:hAnsi="Garamond"/>
          <w:sz w:val="24"/>
          <w:szCs w:val="24"/>
          <w:lang w:val="sq-AL"/>
        </w:rPr>
      </w:pPr>
      <w:r w:rsidRPr="00B563D5">
        <w:rPr>
          <w:rFonts w:ascii="Garamond" w:hAnsi="Garamond"/>
          <w:sz w:val="24"/>
          <w:szCs w:val="24"/>
          <w:lang w:val="sq-AL"/>
        </w:rPr>
        <w:t xml:space="preserve">4. </w:t>
      </w:r>
      <w:r w:rsidR="00D8244E" w:rsidRPr="00B563D5">
        <w:rPr>
          <w:rFonts w:ascii="Garamond" w:hAnsi="Garamond"/>
          <w:sz w:val="24"/>
          <w:szCs w:val="24"/>
          <w:lang w:val="sq-AL"/>
        </w:rPr>
        <w:t>Autorizimin e Agjencisë Kombëtare të Shoqërisë së Informacionit për të lidhur marrëveshjet e parashikuara për zbatimin e projektit strategjik në fushën e teknologjisë së informacionit, sipas përc</w:t>
      </w:r>
      <w:r w:rsidR="00473AFE" w:rsidRPr="00B563D5">
        <w:rPr>
          <w:rFonts w:ascii="Garamond" w:hAnsi="Garamond"/>
          <w:sz w:val="24"/>
          <w:szCs w:val="24"/>
          <w:lang w:val="sq-AL"/>
        </w:rPr>
        <w:t xml:space="preserve">aktimeve në </w:t>
      </w:r>
      <w:r w:rsidR="009F40E9" w:rsidRPr="00B563D5">
        <w:rPr>
          <w:rFonts w:ascii="Garamond" w:hAnsi="Garamond"/>
          <w:sz w:val="24"/>
          <w:szCs w:val="24"/>
          <w:lang w:val="sq-AL"/>
        </w:rPr>
        <w:t>marrëveshjen e</w:t>
      </w:r>
      <w:r w:rsidR="00C26833" w:rsidRPr="00B563D5">
        <w:rPr>
          <w:rFonts w:ascii="Garamond" w:hAnsi="Garamond"/>
          <w:sz w:val="24"/>
          <w:szCs w:val="24"/>
          <w:lang w:val="sq-AL"/>
        </w:rPr>
        <w:t xml:space="preserve"> rinovuar</w:t>
      </w:r>
      <w:r w:rsidR="00473AFE" w:rsidRPr="00B563D5">
        <w:rPr>
          <w:rFonts w:ascii="Garamond" w:hAnsi="Garamond"/>
          <w:sz w:val="24"/>
          <w:szCs w:val="24"/>
          <w:lang w:val="sq-AL"/>
        </w:rPr>
        <w:t xml:space="preserve"> </w:t>
      </w:r>
      <w:r w:rsidR="00C26833" w:rsidRPr="00B563D5">
        <w:rPr>
          <w:rFonts w:ascii="Garamond" w:hAnsi="Garamond"/>
          <w:sz w:val="24"/>
          <w:szCs w:val="24"/>
          <w:lang w:val="sq-AL"/>
        </w:rPr>
        <w:t>për partneritetin s</w:t>
      </w:r>
      <w:r w:rsidR="00473AFE" w:rsidRPr="00B563D5">
        <w:rPr>
          <w:rFonts w:ascii="Garamond" w:hAnsi="Garamond"/>
          <w:sz w:val="24"/>
          <w:szCs w:val="24"/>
          <w:lang w:val="sq-AL"/>
        </w:rPr>
        <w:t>trategjik</w:t>
      </w:r>
      <w:r w:rsidR="004E3173" w:rsidRPr="00B563D5">
        <w:rPr>
          <w:rFonts w:ascii="Garamond" w:hAnsi="Garamond"/>
          <w:sz w:val="24"/>
          <w:szCs w:val="24"/>
          <w:lang w:val="sq-AL"/>
        </w:rPr>
        <w:t>, bashkëlidhur këtij vendimi.</w:t>
      </w:r>
    </w:p>
    <w:p w14:paraId="29786604" w14:textId="552B0009" w:rsidR="00D8244E" w:rsidRPr="00B563D5" w:rsidRDefault="00E3230C" w:rsidP="00C317A9">
      <w:pPr>
        <w:spacing w:after="0" w:line="240" w:lineRule="auto"/>
        <w:ind w:firstLine="284"/>
        <w:jc w:val="both"/>
        <w:rPr>
          <w:rFonts w:ascii="Garamond" w:hAnsi="Garamond"/>
          <w:sz w:val="24"/>
          <w:szCs w:val="24"/>
          <w:lang w:val="sq-AL"/>
        </w:rPr>
      </w:pPr>
      <w:r w:rsidRPr="00B563D5">
        <w:rPr>
          <w:rFonts w:ascii="Garamond" w:hAnsi="Garamond"/>
          <w:sz w:val="24"/>
          <w:szCs w:val="24"/>
          <w:lang w:val="sq-AL"/>
        </w:rPr>
        <w:t xml:space="preserve">5. </w:t>
      </w:r>
      <w:r w:rsidR="00D8244E" w:rsidRPr="00B563D5">
        <w:rPr>
          <w:rFonts w:ascii="Garamond" w:hAnsi="Garamond"/>
          <w:sz w:val="24"/>
          <w:szCs w:val="24"/>
          <w:lang w:val="sq-AL"/>
        </w:rPr>
        <w:t>Ngarkohe</w:t>
      </w:r>
      <w:r w:rsidR="008663CE" w:rsidRPr="00B563D5">
        <w:rPr>
          <w:rFonts w:ascii="Garamond" w:hAnsi="Garamond"/>
          <w:sz w:val="24"/>
          <w:szCs w:val="24"/>
          <w:lang w:val="sq-AL"/>
        </w:rPr>
        <w:t>t</w:t>
      </w:r>
      <w:r w:rsidR="00D8244E" w:rsidRPr="00B563D5">
        <w:rPr>
          <w:rFonts w:ascii="Garamond" w:hAnsi="Garamond"/>
          <w:sz w:val="24"/>
          <w:szCs w:val="24"/>
          <w:lang w:val="sq-AL"/>
        </w:rPr>
        <w:t xml:space="preserve"> Agjencia Kombëtare e Shoqërisë së Informacionit për zbatimin e këtij vendimi.</w:t>
      </w:r>
    </w:p>
    <w:p w14:paraId="29786605" w14:textId="64E984C8" w:rsidR="00A11D6F" w:rsidRPr="00B563D5" w:rsidRDefault="00A11D6F" w:rsidP="00C317A9">
      <w:pPr>
        <w:spacing w:after="0" w:line="240" w:lineRule="auto"/>
        <w:ind w:firstLine="284"/>
        <w:jc w:val="both"/>
        <w:rPr>
          <w:rFonts w:ascii="Garamond" w:hAnsi="Garamond"/>
          <w:sz w:val="24"/>
          <w:szCs w:val="24"/>
          <w:lang w:val="sq-AL"/>
        </w:rPr>
      </w:pPr>
      <w:r w:rsidRPr="00B563D5">
        <w:rPr>
          <w:rFonts w:ascii="Garamond" w:hAnsi="Garamond"/>
          <w:sz w:val="24"/>
          <w:szCs w:val="24"/>
          <w:lang w:val="sq-AL"/>
        </w:rPr>
        <w:t xml:space="preserve">Ky vendim hyn në fuqi </w:t>
      </w:r>
      <w:r w:rsidR="00F42D08" w:rsidRPr="00B563D5">
        <w:rPr>
          <w:rFonts w:ascii="Garamond" w:hAnsi="Garamond"/>
          <w:sz w:val="24"/>
          <w:szCs w:val="24"/>
          <w:lang w:val="sq-AL"/>
        </w:rPr>
        <w:t xml:space="preserve">pas </w:t>
      </w:r>
      <w:r w:rsidRPr="00B563D5">
        <w:rPr>
          <w:rFonts w:ascii="Garamond" w:hAnsi="Garamond"/>
          <w:sz w:val="24"/>
          <w:szCs w:val="24"/>
          <w:lang w:val="sq-AL"/>
        </w:rPr>
        <w:t>bot</w:t>
      </w:r>
      <w:r w:rsidR="00F42D08" w:rsidRPr="00B563D5">
        <w:rPr>
          <w:rFonts w:ascii="Garamond" w:hAnsi="Garamond"/>
          <w:sz w:val="24"/>
          <w:szCs w:val="24"/>
          <w:lang w:val="sq-AL"/>
        </w:rPr>
        <w:t>imit</w:t>
      </w:r>
      <w:r w:rsidR="00D41AEE" w:rsidRPr="00B563D5">
        <w:rPr>
          <w:rFonts w:ascii="Garamond" w:hAnsi="Garamond"/>
          <w:sz w:val="24"/>
          <w:szCs w:val="24"/>
          <w:lang w:val="sq-AL"/>
        </w:rPr>
        <w:t xml:space="preserve"> </w:t>
      </w:r>
      <w:r w:rsidRPr="00B563D5">
        <w:rPr>
          <w:rFonts w:ascii="Garamond" w:hAnsi="Garamond"/>
          <w:sz w:val="24"/>
          <w:szCs w:val="24"/>
          <w:lang w:val="sq-AL"/>
        </w:rPr>
        <w:t xml:space="preserve">në Fletoren </w:t>
      </w:r>
      <w:r w:rsidR="00B563D5">
        <w:rPr>
          <w:rFonts w:ascii="Garamond" w:hAnsi="Garamond"/>
          <w:sz w:val="24"/>
          <w:szCs w:val="24"/>
          <w:lang w:val="sq-AL"/>
        </w:rPr>
        <w:t>Z</w:t>
      </w:r>
      <w:r w:rsidRPr="00B563D5">
        <w:rPr>
          <w:rFonts w:ascii="Garamond" w:hAnsi="Garamond"/>
          <w:sz w:val="24"/>
          <w:szCs w:val="24"/>
          <w:lang w:val="sq-AL"/>
        </w:rPr>
        <w:t>yrtare.</w:t>
      </w:r>
    </w:p>
    <w:p w14:paraId="29786610" w14:textId="77777777" w:rsidR="002B5DC3" w:rsidRPr="00B563D5" w:rsidRDefault="002B5DC3" w:rsidP="00C317A9">
      <w:pPr>
        <w:spacing w:after="0" w:line="240" w:lineRule="auto"/>
        <w:ind w:firstLine="284"/>
        <w:jc w:val="both"/>
        <w:rPr>
          <w:rFonts w:ascii="Garamond" w:hAnsi="Garamond"/>
          <w:sz w:val="24"/>
          <w:szCs w:val="24"/>
          <w:lang w:val="sq-AL"/>
        </w:rPr>
      </w:pPr>
    </w:p>
    <w:p w14:paraId="29786611" w14:textId="0A31AA84" w:rsidR="00E12E97" w:rsidRPr="00B563D5" w:rsidRDefault="00E12E97" w:rsidP="00C317A9">
      <w:pPr>
        <w:spacing w:after="0" w:line="240" w:lineRule="auto"/>
        <w:ind w:firstLine="284"/>
        <w:jc w:val="right"/>
        <w:rPr>
          <w:rFonts w:ascii="Garamond" w:hAnsi="Garamond"/>
          <w:sz w:val="24"/>
          <w:szCs w:val="24"/>
          <w:lang w:val="sq-AL"/>
        </w:rPr>
      </w:pPr>
      <w:r w:rsidRPr="00B563D5">
        <w:rPr>
          <w:rFonts w:ascii="Garamond" w:hAnsi="Garamond"/>
          <w:sz w:val="24"/>
          <w:szCs w:val="24"/>
          <w:lang w:val="sq-AL"/>
        </w:rPr>
        <w:t>ZËVENDËSKRYEMINIS</w:t>
      </w:r>
      <w:r w:rsidR="00E3230C" w:rsidRPr="00B563D5">
        <w:rPr>
          <w:rFonts w:ascii="Garamond" w:hAnsi="Garamond"/>
          <w:sz w:val="24"/>
          <w:szCs w:val="24"/>
          <w:lang w:val="sq-AL"/>
        </w:rPr>
        <w:t>TËR</w:t>
      </w:r>
    </w:p>
    <w:p w14:paraId="29786614" w14:textId="0B99993A" w:rsidR="00E12E97" w:rsidRPr="00B563D5" w:rsidRDefault="00E3230C" w:rsidP="00C317A9">
      <w:pPr>
        <w:spacing w:after="0" w:line="240" w:lineRule="auto"/>
        <w:ind w:firstLine="284"/>
        <w:jc w:val="right"/>
        <w:rPr>
          <w:rFonts w:ascii="Garamond" w:hAnsi="Garamond"/>
          <w:b/>
          <w:sz w:val="24"/>
          <w:szCs w:val="24"/>
          <w:lang w:val="sq-AL"/>
        </w:rPr>
      </w:pPr>
      <w:r w:rsidRPr="00B563D5">
        <w:rPr>
          <w:rFonts w:ascii="Garamond" w:hAnsi="Garamond"/>
          <w:b/>
          <w:sz w:val="24"/>
          <w:szCs w:val="24"/>
          <w:lang w:val="sq-AL"/>
        </w:rPr>
        <w:t>Erion Braçe</w:t>
      </w:r>
    </w:p>
    <w:p w14:paraId="7A3F3C28" w14:textId="77777777" w:rsidR="00AA51F3" w:rsidRPr="00B563D5" w:rsidRDefault="00AA51F3" w:rsidP="00C317A9">
      <w:pPr>
        <w:spacing w:after="0" w:line="240" w:lineRule="auto"/>
        <w:ind w:firstLine="284"/>
        <w:jc w:val="right"/>
        <w:rPr>
          <w:rFonts w:ascii="Garamond" w:hAnsi="Garamond"/>
          <w:b/>
          <w:sz w:val="24"/>
          <w:szCs w:val="24"/>
          <w:lang w:val="sq-AL"/>
        </w:rPr>
      </w:pPr>
    </w:p>
    <w:p w14:paraId="0842DC27" w14:textId="72411E19" w:rsidR="00AA51F3" w:rsidRPr="00B563D5" w:rsidRDefault="00B563D5" w:rsidP="004778DD">
      <w:pPr>
        <w:spacing w:after="0"/>
        <w:ind w:firstLine="284"/>
        <w:jc w:val="center"/>
        <w:rPr>
          <w:rFonts w:ascii="Garamond" w:hAnsi="Garamond"/>
          <w:sz w:val="24"/>
          <w:szCs w:val="24"/>
          <w:lang w:val="sq-AL"/>
        </w:rPr>
      </w:pPr>
      <w:r w:rsidRPr="00B563D5">
        <w:rPr>
          <w:rFonts w:ascii="Garamond" w:hAnsi="Garamond"/>
          <w:sz w:val="24"/>
          <w:szCs w:val="24"/>
          <w:lang w:val="sq-AL"/>
        </w:rPr>
        <w:t>MARRËVESHJE PARTNERITETI STRATEGJIK</w:t>
      </w:r>
    </w:p>
    <w:p w14:paraId="08048882" w14:textId="77777777" w:rsidR="00AA51F3" w:rsidRPr="00B563D5" w:rsidRDefault="00AA51F3" w:rsidP="00B563D5">
      <w:pPr>
        <w:spacing w:after="0"/>
        <w:ind w:firstLine="284"/>
        <w:jc w:val="center"/>
        <w:rPr>
          <w:rFonts w:ascii="Garamond" w:hAnsi="Garamond"/>
          <w:i/>
          <w:sz w:val="24"/>
          <w:szCs w:val="24"/>
          <w:lang w:val="sq-AL"/>
        </w:rPr>
      </w:pPr>
      <w:r w:rsidRPr="00B563D5">
        <w:rPr>
          <w:rFonts w:ascii="Garamond" w:hAnsi="Garamond"/>
          <w:i/>
          <w:sz w:val="24"/>
          <w:szCs w:val="24"/>
          <w:lang w:val="sq-AL"/>
        </w:rPr>
        <w:t>(Rinovim)</w:t>
      </w:r>
    </w:p>
    <w:p w14:paraId="472C95A0" w14:textId="77777777" w:rsidR="00B563D5" w:rsidRPr="00B563D5" w:rsidRDefault="00B563D5" w:rsidP="00B563D5">
      <w:pPr>
        <w:spacing w:after="0"/>
        <w:ind w:firstLine="284"/>
        <w:jc w:val="center"/>
        <w:rPr>
          <w:rFonts w:ascii="Garamond" w:hAnsi="Garamond"/>
          <w:i/>
          <w:sz w:val="24"/>
          <w:szCs w:val="24"/>
          <w:lang w:val="sq-AL"/>
        </w:rPr>
      </w:pPr>
    </w:p>
    <w:p w14:paraId="56A95FD3" w14:textId="629C60A6"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 xml:space="preserve">Kjo Marrëveshje Partneriteti Strategjik (referuar në vijim si </w:t>
      </w:r>
      <w:r w:rsidR="002109EF">
        <w:rPr>
          <w:rFonts w:ascii="Garamond" w:hAnsi="Garamond"/>
          <w:sz w:val="24"/>
          <w:szCs w:val="24"/>
          <w:lang w:val="sq-AL"/>
        </w:rPr>
        <w:t>“</w:t>
      </w:r>
      <w:r w:rsidRPr="00B563D5">
        <w:rPr>
          <w:rFonts w:ascii="Garamond" w:hAnsi="Garamond"/>
          <w:sz w:val="24"/>
          <w:szCs w:val="24"/>
          <w:lang w:val="sq-AL"/>
        </w:rPr>
        <w:t>SPA</w:t>
      </w:r>
      <w:r w:rsidR="002109EF">
        <w:rPr>
          <w:rFonts w:ascii="Garamond" w:hAnsi="Garamond"/>
          <w:sz w:val="24"/>
          <w:szCs w:val="24"/>
          <w:lang w:val="sq-AL"/>
        </w:rPr>
        <w:t>”</w:t>
      </w:r>
      <w:r w:rsidRPr="00B563D5">
        <w:rPr>
          <w:rFonts w:ascii="Garamond" w:hAnsi="Garamond"/>
          <w:sz w:val="24"/>
          <w:szCs w:val="24"/>
          <w:lang w:val="sq-AL"/>
        </w:rPr>
        <w:t xml:space="preserve">) lidhet më </w:t>
      </w:r>
      <w:r w:rsidR="0080075F" w:rsidRPr="0080075F">
        <w:rPr>
          <w:rFonts w:ascii="Garamond" w:hAnsi="Garamond"/>
          <w:sz w:val="24"/>
          <w:szCs w:val="24"/>
          <w:lang w:val="sq-AL"/>
        </w:rPr>
        <w:t>__.__.____</w:t>
      </w:r>
      <w:r w:rsidR="0080075F">
        <w:rPr>
          <w:rFonts w:ascii="Garamond" w:hAnsi="Garamond"/>
          <w:sz w:val="24"/>
          <w:szCs w:val="24"/>
          <w:lang w:val="sq-AL"/>
        </w:rPr>
        <w:t xml:space="preserve">, </w:t>
      </w:r>
      <w:r w:rsidRPr="00B563D5">
        <w:rPr>
          <w:rFonts w:ascii="Garamond" w:hAnsi="Garamond"/>
          <w:sz w:val="24"/>
          <w:szCs w:val="24"/>
          <w:lang w:val="sq-AL"/>
        </w:rPr>
        <w:t>në Tiranë,</w:t>
      </w:r>
      <w:r w:rsidR="00AE7AF3">
        <w:rPr>
          <w:rFonts w:ascii="Garamond" w:hAnsi="Garamond"/>
          <w:sz w:val="24"/>
          <w:szCs w:val="24"/>
          <w:lang w:val="sq-AL"/>
        </w:rPr>
        <w:t xml:space="preserve"> </w:t>
      </w:r>
      <w:r w:rsidRPr="00B563D5">
        <w:rPr>
          <w:rFonts w:ascii="Garamond" w:hAnsi="Garamond"/>
          <w:sz w:val="24"/>
          <w:szCs w:val="24"/>
          <w:lang w:val="sq-AL"/>
        </w:rPr>
        <w:t xml:space="preserve">Shqipëri (në vijim referuar si </w:t>
      </w:r>
      <w:r w:rsidR="002109EF">
        <w:rPr>
          <w:rFonts w:ascii="Garamond" w:hAnsi="Garamond"/>
          <w:sz w:val="24"/>
          <w:szCs w:val="24"/>
          <w:lang w:val="sq-AL"/>
        </w:rPr>
        <w:t>“</w:t>
      </w:r>
      <w:r w:rsidRPr="00B563D5">
        <w:rPr>
          <w:rFonts w:ascii="Garamond" w:hAnsi="Garamond"/>
          <w:sz w:val="24"/>
          <w:szCs w:val="24"/>
          <w:lang w:val="sq-AL"/>
        </w:rPr>
        <w:t>data e hyrjes në fuqi</w:t>
      </w:r>
      <w:r w:rsidR="002109EF">
        <w:rPr>
          <w:rFonts w:ascii="Garamond" w:hAnsi="Garamond"/>
          <w:sz w:val="24"/>
          <w:szCs w:val="24"/>
          <w:lang w:val="sq-AL"/>
        </w:rPr>
        <w:t>”</w:t>
      </w:r>
      <w:r w:rsidRPr="00B563D5">
        <w:rPr>
          <w:rFonts w:ascii="Garamond" w:hAnsi="Garamond"/>
          <w:sz w:val="24"/>
          <w:szCs w:val="24"/>
          <w:lang w:val="sq-AL"/>
        </w:rPr>
        <w:t>), nga dhe ndërmjet:</w:t>
      </w:r>
    </w:p>
    <w:p w14:paraId="3ACDF772" w14:textId="12B22554"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 xml:space="preserve">Microsoft Ireland Operation Ltd., një kompani e regjistruar në Irlandë, me selinë e saj në One Microsoft Place, South County Business Park, Leopardstown, Dublin 18 D18 P521, në vijim referuar si </w:t>
      </w:r>
      <w:r w:rsidR="002109EF">
        <w:rPr>
          <w:rFonts w:ascii="Garamond" w:hAnsi="Garamond"/>
          <w:sz w:val="24"/>
          <w:szCs w:val="24"/>
          <w:lang w:val="sq-AL"/>
        </w:rPr>
        <w:t>“</w:t>
      </w:r>
      <w:r w:rsidRPr="00B563D5">
        <w:rPr>
          <w:rFonts w:ascii="Garamond" w:hAnsi="Garamond"/>
          <w:sz w:val="24"/>
          <w:szCs w:val="24"/>
          <w:lang w:val="sq-AL"/>
        </w:rPr>
        <w:t>MIOL</w:t>
      </w:r>
      <w:r w:rsidR="002109EF">
        <w:rPr>
          <w:rFonts w:ascii="Garamond" w:hAnsi="Garamond"/>
          <w:sz w:val="24"/>
          <w:szCs w:val="24"/>
          <w:lang w:val="sq-AL"/>
        </w:rPr>
        <w:t>”</w:t>
      </w:r>
    </w:p>
    <w:p w14:paraId="0A9AA96F" w14:textId="7361394D" w:rsidR="00AA51F3" w:rsidRPr="00B563D5" w:rsidRDefault="00982665" w:rsidP="00AA51F3">
      <w:pPr>
        <w:spacing w:after="0"/>
        <w:ind w:firstLine="284"/>
        <w:jc w:val="both"/>
        <w:rPr>
          <w:rFonts w:ascii="Garamond" w:hAnsi="Garamond"/>
          <w:sz w:val="24"/>
          <w:szCs w:val="24"/>
          <w:lang w:val="sq-AL"/>
        </w:rPr>
      </w:pPr>
      <w:r>
        <w:rPr>
          <w:rFonts w:ascii="Garamond" w:hAnsi="Garamond"/>
          <w:sz w:val="24"/>
          <w:szCs w:val="24"/>
          <w:lang w:val="sq-AL"/>
        </w:rPr>
        <w:t>d</w:t>
      </w:r>
      <w:r w:rsidR="00AA51F3" w:rsidRPr="00B563D5">
        <w:rPr>
          <w:rFonts w:ascii="Garamond" w:hAnsi="Garamond"/>
          <w:sz w:val="24"/>
          <w:szCs w:val="24"/>
          <w:lang w:val="sq-AL"/>
        </w:rPr>
        <w:t>he</w:t>
      </w:r>
    </w:p>
    <w:p w14:paraId="6A62B2B5" w14:textId="7C6318FC"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 xml:space="preserve">Microsoft Albania Ltd, një kompani e regjistruar në Shqipëri, me seli në Tiranë, </w:t>
      </w:r>
      <w:r w:rsidR="00982665">
        <w:rPr>
          <w:rFonts w:ascii="Garamond" w:hAnsi="Garamond"/>
          <w:sz w:val="24"/>
          <w:szCs w:val="24"/>
          <w:lang w:val="sq-AL"/>
        </w:rPr>
        <w:t>..........................</w:t>
      </w:r>
      <w:r w:rsidRPr="00B563D5">
        <w:rPr>
          <w:rFonts w:ascii="Garamond" w:hAnsi="Garamond"/>
          <w:sz w:val="24"/>
          <w:szCs w:val="24"/>
          <w:lang w:val="sq-AL"/>
        </w:rPr>
        <w:t>, në vijim referuar si</w:t>
      </w:r>
    </w:p>
    <w:p w14:paraId="676EAA1C" w14:textId="35C262E3" w:rsidR="00AA51F3" w:rsidRPr="00B563D5" w:rsidRDefault="002109EF" w:rsidP="00AA51F3">
      <w:pPr>
        <w:spacing w:after="0"/>
        <w:ind w:firstLine="284"/>
        <w:jc w:val="both"/>
        <w:rPr>
          <w:rFonts w:ascii="Garamond" w:hAnsi="Garamond"/>
          <w:sz w:val="24"/>
          <w:szCs w:val="24"/>
          <w:lang w:val="sq-AL"/>
        </w:rPr>
      </w:pPr>
      <w:r>
        <w:rPr>
          <w:rFonts w:ascii="Garamond" w:hAnsi="Garamond"/>
          <w:sz w:val="24"/>
          <w:szCs w:val="24"/>
          <w:lang w:val="sq-AL"/>
        </w:rPr>
        <w:t>“</w:t>
      </w:r>
      <w:r w:rsidR="00AA51F3" w:rsidRPr="00B563D5">
        <w:rPr>
          <w:rFonts w:ascii="Garamond" w:hAnsi="Garamond"/>
          <w:sz w:val="24"/>
          <w:szCs w:val="24"/>
          <w:lang w:val="sq-AL"/>
        </w:rPr>
        <w:t>Microsoft</w:t>
      </w:r>
      <w:r>
        <w:rPr>
          <w:rFonts w:ascii="Garamond" w:hAnsi="Garamond"/>
          <w:sz w:val="24"/>
          <w:szCs w:val="24"/>
          <w:lang w:val="sq-AL"/>
        </w:rPr>
        <w:t>”</w:t>
      </w:r>
      <w:r w:rsidR="00AA51F3" w:rsidRPr="00B563D5">
        <w:rPr>
          <w:rFonts w:ascii="Garamond" w:hAnsi="Garamond"/>
          <w:sz w:val="24"/>
          <w:szCs w:val="24"/>
          <w:lang w:val="sq-AL"/>
        </w:rPr>
        <w:t>,</w:t>
      </w:r>
    </w:p>
    <w:p w14:paraId="1B80E4A4" w14:textId="77777777"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DHE</w:t>
      </w:r>
    </w:p>
    <w:p w14:paraId="3AD033B5" w14:textId="74CC2F2B"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 xml:space="preserve">Qeverisë së Republikës së Shqipërisë, Dëshmoret e Kombit, Tiranë, Shqipëri, të përfaqësuar nga znj. Mirlinda Karçanaj, Drejtor i Përgjithshëm, Agjencia Kombëtare e Shoqërisë së </w:t>
      </w:r>
      <w:r w:rsidRPr="00B563D5">
        <w:rPr>
          <w:rFonts w:ascii="Garamond" w:hAnsi="Garamond"/>
          <w:sz w:val="24"/>
          <w:szCs w:val="24"/>
          <w:lang w:val="sq-AL"/>
        </w:rPr>
        <w:lastRenderedPageBreak/>
        <w:t xml:space="preserve">Informacionit, në vijim referuar si </w:t>
      </w:r>
      <w:r w:rsidR="002109EF">
        <w:rPr>
          <w:rFonts w:ascii="Garamond" w:hAnsi="Garamond"/>
          <w:sz w:val="24"/>
          <w:szCs w:val="24"/>
          <w:lang w:val="sq-AL"/>
        </w:rPr>
        <w:t>“</w:t>
      </w:r>
      <w:r w:rsidRPr="00B563D5">
        <w:rPr>
          <w:rFonts w:ascii="Garamond" w:hAnsi="Garamond"/>
          <w:sz w:val="24"/>
          <w:szCs w:val="24"/>
          <w:lang w:val="sq-AL"/>
        </w:rPr>
        <w:t>Qeveria</w:t>
      </w:r>
      <w:r w:rsidR="002109EF">
        <w:rPr>
          <w:rFonts w:ascii="Garamond" w:hAnsi="Garamond"/>
          <w:sz w:val="24"/>
          <w:szCs w:val="24"/>
          <w:lang w:val="sq-AL"/>
        </w:rPr>
        <w:t>”</w:t>
      </w:r>
      <w:r w:rsidRPr="00B563D5">
        <w:rPr>
          <w:rFonts w:ascii="Garamond" w:hAnsi="Garamond"/>
          <w:sz w:val="24"/>
          <w:szCs w:val="24"/>
          <w:lang w:val="sq-AL"/>
        </w:rPr>
        <w:t xml:space="preserve">) (në vijim referuar individualisht si </w:t>
      </w:r>
      <w:r w:rsidR="002109EF">
        <w:rPr>
          <w:rFonts w:ascii="Garamond" w:hAnsi="Garamond"/>
          <w:sz w:val="24"/>
          <w:szCs w:val="24"/>
          <w:lang w:val="sq-AL"/>
        </w:rPr>
        <w:t>“</w:t>
      </w:r>
      <w:r w:rsidRPr="00B563D5">
        <w:rPr>
          <w:rFonts w:ascii="Garamond" w:hAnsi="Garamond"/>
          <w:sz w:val="24"/>
          <w:szCs w:val="24"/>
          <w:lang w:val="sq-AL"/>
        </w:rPr>
        <w:t>palë</w:t>
      </w:r>
      <w:r w:rsidR="002109EF">
        <w:rPr>
          <w:rFonts w:ascii="Garamond" w:hAnsi="Garamond"/>
          <w:sz w:val="24"/>
          <w:szCs w:val="24"/>
          <w:lang w:val="sq-AL"/>
        </w:rPr>
        <w:t>”</w:t>
      </w:r>
      <w:r w:rsidRPr="00B563D5">
        <w:rPr>
          <w:rFonts w:ascii="Garamond" w:hAnsi="Garamond"/>
          <w:sz w:val="24"/>
          <w:szCs w:val="24"/>
          <w:lang w:val="sq-AL"/>
        </w:rPr>
        <w:t xml:space="preserve"> dhe kolektivisht si </w:t>
      </w:r>
      <w:r w:rsidR="002109EF">
        <w:rPr>
          <w:rFonts w:ascii="Garamond" w:hAnsi="Garamond"/>
          <w:sz w:val="24"/>
          <w:szCs w:val="24"/>
          <w:lang w:val="sq-AL"/>
        </w:rPr>
        <w:t>“</w:t>
      </w:r>
      <w:r w:rsidRPr="00B563D5">
        <w:rPr>
          <w:rFonts w:ascii="Garamond" w:hAnsi="Garamond"/>
          <w:sz w:val="24"/>
          <w:szCs w:val="24"/>
          <w:lang w:val="sq-AL"/>
        </w:rPr>
        <w:t>palët</w:t>
      </w:r>
      <w:r w:rsidR="00982665">
        <w:rPr>
          <w:rFonts w:ascii="Garamond" w:hAnsi="Garamond"/>
          <w:sz w:val="24"/>
          <w:szCs w:val="24"/>
          <w:lang w:val="sq-AL"/>
        </w:rPr>
        <w:t>”</w:t>
      </w:r>
      <w:r w:rsidRPr="00B563D5">
        <w:rPr>
          <w:rFonts w:ascii="Garamond" w:hAnsi="Garamond"/>
          <w:sz w:val="24"/>
          <w:szCs w:val="24"/>
          <w:lang w:val="sq-AL"/>
        </w:rPr>
        <w:t>).</w:t>
      </w:r>
    </w:p>
    <w:p w14:paraId="605C6F35" w14:textId="77777777" w:rsidR="00AA51F3" w:rsidRPr="00697944" w:rsidRDefault="00AA51F3" w:rsidP="00AA51F3">
      <w:pPr>
        <w:spacing w:after="0"/>
        <w:ind w:firstLine="284"/>
        <w:jc w:val="both"/>
        <w:rPr>
          <w:rFonts w:ascii="Garamond" w:hAnsi="Garamond"/>
          <w:sz w:val="24"/>
          <w:szCs w:val="24"/>
          <w:lang w:val="sq-AL"/>
        </w:rPr>
      </w:pPr>
      <w:r w:rsidRPr="00697944">
        <w:rPr>
          <w:rFonts w:ascii="Garamond" w:hAnsi="Garamond"/>
          <w:sz w:val="24"/>
          <w:szCs w:val="24"/>
          <w:lang w:val="sq-AL"/>
        </w:rPr>
        <w:t>1. OBJEKTI</w:t>
      </w:r>
    </w:p>
    <w:p w14:paraId="552336E5" w14:textId="221344E8"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Duke pasur parasysh se Qeveria ka vendosur</w:t>
      </w:r>
      <w:r w:rsidR="008E56EE">
        <w:rPr>
          <w:rFonts w:ascii="Garamond" w:hAnsi="Garamond"/>
          <w:sz w:val="24"/>
          <w:szCs w:val="24"/>
          <w:lang w:val="sq-AL"/>
        </w:rPr>
        <w:t>,</w:t>
      </w:r>
      <w:r w:rsidRPr="00B563D5">
        <w:rPr>
          <w:rFonts w:ascii="Garamond" w:hAnsi="Garamond"/>
          <w:sz w:val="24"/>
          <w:szCs w:val="24"/>
          <w:lang w:val="sq-AL"/>
        </w:rPr>
        <w:t xml:space="preserve"> të:</w:t>
      </w:r>
    </w:p>
    <w:p w14:paraId="42FDC595" w14:textId="750FC158" w:rsidR="00AA51F3" w:rsidRPr="00B563D5" w:rsidRDefault="004778DD" w:rsidP="00AA51F3">
      <w:pPr>
        <w:spacing w:after="0"/>
        <w:ind w:firstLine="284"/>
        <w:jc w:val="both"/>
        <w:rPr>
          <w:rFonts w:ascii="Garamond" w:hAnsi="Garamond"/>
          <w:sz w:val="24"/>
          <w:szCs w:val="24"/>
          <w:lang w:val="sq-AL"/>
        </w:rPr>
      </w:pPr>
      <w:r w:rsidRPr="00B563D5">
        <w:rPr>
          <w:rFonts w:ascii="Garamond" w:hAnsi="Garamond"/>
          <w:sz w:val="24"/>
          <w:szCs w:val="24"/>
          <w:lang w:val="sq-AL"/>
        </w:rPr>
        <w:t xml:space="preserve">- </w:t>
      </w:r>
      <w:r w:rsidR="008E56EE">
        <w:rPr>
          <w:rFonts w:ascii="Garamond" w:hAnsi="Garamond"/>
          <w:sz w:val="24"/>
          <w:szCs w:val="24"/>
          <w:lang w:val="sq-AL"/>
        </w:rPr>
        <w:t>p</w:t>
      </w:r>
      <w:r w:rsidR="00AA51F3" w:rsidRPr="00B563D5">
        <w:rPr>
          <w:rFonts w:ascii="Garamond" w:hAnsi="Garamond"/>
          <w:sz w:val="24"/>
          <w:szCs w:val="24"/>
          <w:lang w:val="sq-AL"/>
        </w:rPr>
        <w:t xml:space="preserve">ërdorë </w:t>
      </w:r>
      <w:r w:rsidR="00AA51F3" w:rsidRPr="00107802">
        <w:rPr>
          <w:rFonts w:ascii="Garamond" w:hAnsi="Garamond"/>
          <w:sz w:val="24"/>
          <w:szCs w:val="24"/>
          <w:lang w:val="sq-AL"/>
        </w:rPr>
        <w:t>softuer</w:t>
      </w:r>
      <w:r w:rsidR="00AA51F3" w:rsidRPr="00B563D5">
        <w:rPr>
          <w:rFonts w:ascii="Garamond" w:hAnsi="Garamond"/>
          <w:sz w:val="24"/>
          <w:szCs w:val="24"/>
          <w:lang w:val="sq-AL"/>
        </w:rPr>
        <w:t xml:space="preserve"> dhe/ose shërbime të nivelit më të lartë, të li</w:t>
      </w:r>
      <w:r w:rsidR="00824BB8">
        <w:rPr>
          <w:rFonts w:ascii="Garamond" w:hAnsi="Garamond"/>
          <w:sz w:val="24"/>
          <w:szCs w:val="24"/>
          <w:lang w:val="sq-AL"/>
        </w:rPr>
        <w:t>c</w:t>
      </w:r>
      <w:r w:rsidR="00AA51F3" w:rsidRPr="00B563D5">
        <w:rPr>
          <w:rFonts w:ascii="Garamond" w:hAnsi="Garamond"/>
          <w:sz w:val="24"/>
          <w:szCs w:val="24"/>
          <w:lang w:val="sq-AL"/>
        </w:rPr>
        <w:t xml:space="preserve">encuar në mënyrë të vlefshme, në të gjitha nivelet e administratës publike dhe arsimore dhe për të rritur sigurinë dhe transparencën e përdorimit të sistemeve IT dhe të teknologjive të komunikimit (në vijim referuar si </w:t>
      </w:r>
      <w:r w:rsidR="002109EF">
        <w:rPr>
          <w:rFonts w:ascii="Garamond" w:hAnsi="Garamond"/>
          <w:sz w:val="24"/>
          <w:szCs w:val="24"/>
          <w:lang w:val="sq-AL"/>
        </w:rPr>
        <w:t>“</w:t>
      </w:r>
      <w:r w:rsidR="00AA51F3" w:rsidRPr="00B563D5">
        <w:rPr>
          <w:rFonts w:ascii="Garamond" w:hAnsi="Garamond"/>
          <w:sz w:val="24"/>
          <w:szCs w:val="24"/>
          <w:lang w:val="sq-AL"/>
        </w:rPr>
        <w:t>TIK</w:t>
      </w:r>
      <w:r w:rsidR="002109EF">
        <w:rPr>
          <w:rFonts w:ascii="Garamond" w:hAnsi="Garamond"/>
          <w:sz w:val="24"/>
          <w:szCs w:val="24"/>
          <w:lang w:val="sq-AL"/>
        </w:rPr>
        <w:t>”</w:t>
      </w:r>
      <w:r w:rsidR="00AA51F3" w:rsidRPr="00B563D5">
        <w:rPr>
          <w:rFonts w:ascii="Garamond" w:hAnsi="Garamond"/>
          <w:sz w:val="24"/>
          <w:szCs w:val="24"/>
          <w:lang w:val="sq-AL"/>
        </w:rPr>
        <w:t>) në administratën publike;</w:t>
      </w:r>
    </w:p>
    <w:p w14:paraId="1C91CF88" w14:textId="167D922C" w:rsidR="00AA51F3" w:rsidRPr="00B563D5" w:rsidRDefault="004778DD" w:rsidP="00AA51F3">
      <w:pPr>
        <w:spacing w:after="0"/>
        <w:ind w:firstLine="284"/>
        <w:jc w:val="both"/>
        <w:rPr>
          <w:rFonts w:ascii="Garamond" w:hAnsi="Garamond"/>
          <w:sz w:val="24"/>
          <w:szCs w:val="24"/>
          <w:lang w:val="sq-AL"/>
        </w:rPr>
      </w:pPr>
      <w:r w:rsidRPr="00B563D5">
        <w:rPr>
          <w:rFonts w:ascii="Garamond" w:hAnsi="Garamond"/>
          <w:sz w:val="24"/>
          <w:szCs w:val="24"/>
          <w:lang w:val="sq-AL"/>
        </w:rPr>
        <w:t xml:space="preserve">- </w:t>
      </w:r>
      <w:r w:rsidR="008E56EE">
        <w:rPr>
          <w:rFonts w:ascii="Garamond" w:hAnsi="Garamond"/>
          <w:sz w:val="24"/>
          <w:szCs w:val="24"/>
          <w:lang w:val="sq-AL"/>
        </w:rPr>
        <w:t>s</w:t>
      </w:r>
      <w:r w:rsidR="00AA51F3" w:rsidRPr="00B563D5">
        <w:rPr>
          <w:rFonts w:ascii="Garamond" w:hAnsi="Garamond"/>
          <w:sz w:val="24"/>
          <w:szCs w:val="24"/>
          <w:lang w:val="sq-AL"/>
        </w:rPr>
        <w:t xml:space="preserve">timulojë sektorin vendor të TIK dhe të promovojë zhvillimin e njohurive dhe të aftësive të TIK në popullatën e Republikës së Shqipërisë (në vijim </w:t>
      </w:r>
      <w:r w:rsidR="002109EF">
        <w:rPr>
          <w:rFonts w:ascii="Garamond" w:hAnsi="Garamond"/>
          <w:sz w:val="24"/>
          <w:szCs w:val="24"/>
          <w:lang w:val="sq-AL"/>
        </w:rPr>
        <w:t>“</w:t>
      </w:r>
      <w:r w:rsidR="00AA51F3" w:rsidRPr="00B563D5">
        <w:rPr>
          <w:rFonts w:ascii="Garamond" w:hAnsi="Garamond"/>
          <w:sz w:val="24"/>
          <w:szCs w:val="24"/>
          <w:lang w:val="sq-AL"/>
        </w:rPr>
        <w:t>Republika</w:t>
      </w:r>
      <w:r w:rsidR="002109EF">
        <w:rPr>
          <w:rFonts w:ascii="Garamond" w:hAnsi="Garamond"/>
          <w:sz w:val="24"/>
          <w:szCs w:val="24"/>
          <w:lang w:val="sq-AL"/>
        </w:rPr>
        <w:t>”</w:t>
      </w:r>
      <w:r w:rsidR="00AA51F3" w:rsidRPr="00B563D5">
        <w:rPr>
          <w:rFonts w:ascii="Garamond" w:hAnsi="Garamond"/>
          <w:sz w:val="24"/>
          <w:szCs w:val="24"/>
          <w:lang w:val="sq-AL"/>
        </w:rPr>
        <w:t>);</w:t>
      </w:r>
    </w:p>
    <w:p w14:paraId="20D34530" w14:textId="19F7BDCB" w:rsidR="00AA51F3" w:rsidRPr="00B563D5" w:rsidRDefault="004778DD" w:rsidP="00AA51F3">
      <w:pPr>
        <w:spacing w:after="0"/>
        <w:ind w:firstLine="284"/>
        <w:jc w:val="both"/>
        <w:rPr>
          <w:rFonts w:ascii="Garamond" w:hAnsi="Garamond"/>
          <w:sz w:val="24"/>
          <w:szCs w:val="24"/>
          <w:lang w:val="sq-AL"/>
        </w:rPr>
      </w:pPr>
      <w:r w:rsidRPr="00B563D5">
        <w:rPr>
          <w:rFonts w:ascii="Garamond" w:hAnsi="Garamond"/>
          <w:sz w:val="24"/>
          <w:szCs w:val="24"/>
          <w:lang w:val="sq-AL"/>
        </w:rPr>
        <w:t xml:space="preserve">- </w:t>
      </w:r>
      <w:r w:rsidR="008E56EE">
        <w:rPr>
          <w:rFonts w:ascii="Garamond" w:hAnsi="Garamond"/>
          <w:sz w:val="24"/>
          <w:szCs w:val="24"/>
          <w:lang w:val="sq-AL"/>
        </w:rPr>
        <w:t>r</w:t>
      </w:r>
      <w:r w:rsidR="00AA51F3" w:rsidRPr="00B563D5">
        <w:rPr>
          <w:rFonts w:ascii="Garamond" w:hAnsi="Garamond"/>
          <w:sz w:val="24"/>
          <w:szCs w:val="24"/>
          <w:lang w:val="sq-AL"/>
        </w:rPr>
        <w:t>uajë të drejtën për të blerë, sipas gjykimit të saj, produkte softuerike dhe/ose shërbime nga furnitorë jo Microsoft.</w:t>
      </w:r>
    </w:p>
    <w:p w14:paraId="6411FF6D" w14:textId="77777777"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Ku Microsoft dhe bashkëpunëtorët e saj, për qëllim të mbështetjes së përpjekjeve të qeverive, ka zhvilluar një numër programesh të gjera që promovojnë TIK në administratën publike dhe institucionet qeveritare, si dhe në komunitetin e biznesit, dhe dëshiron të zbatojë më tej programet në Republikë.</w:t>
      </w:r>
    </w:p>
    <w:p w14:paraId="2180F342" w14:textId="78794BE5"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Ku Qeveria i tregoi Microsoft-it se, për qëllimin e arritjes së qëllimeve të politikës TIK, do të ishte në interesin më të mirë të Qeverisë të merrte nga Microsoft dhe filialet e saj një paketë fleksibël të produkteve dhe/ose shërbimeve të kombinuara të Microsoft Corporation</w:t>
      </w:r>
      <w:r w:rsidR="004E68F6">
        <w:rPr>
          <w:rFonts w:ascii="Garamond" w:hAnsi="Garamond"/>
          <w:sz w:val="24"/>
          <w:szCs w:val="24"/>
          <w:lang w:val="sq-AL"/>
        </w:rPr>
        <w:t>,</w:t>
      </w:r>
      <w:r w:rsidRPr="00B563D5">
        <w:rPr>
          <w:rFonts w:ascii="Garamond" w:hAnsi="Garamond"/>
          <w:sz w:val="24"/>
          <w:szCs w:val="24"/>
          <w:lang w:val="sq-AL"/>
        </w:rPr>
        <w:t xml:space="preserve"> të cilat do të përdoren nga Qeveria.</w:t>
      </w:r>
    </w:p>
    <w:p w14:paraId="6B00EBB6" w14:textId="3DF9A8A9" w:rsidR="00AA51F3" w:rsidRPr="00DD3EBE" w:rsidRDefault="00AA51F3" w:rsidP="00AA51F3">
      <w:pPr>
        <w:spacing w:after="0"/>
        <w:ind w:firstLine="284"/>
        <w:jc w:val="both"/>
        <w:rPr>
          <w:rFonts w:ascii="Garamond" w:hAnsi="Garamond"/>
          <w:sz w:val="24"/>
          <w:szCs w:val="24"/>
          <w:lang w:val="sq-AL"/>
        </w:rPr>
      </w:pPr>
      <w:r w:rsidRPr="00DD3EBE">
        <w:rPr>
          <w:rFonts w:ascii="Garamond" w:hAnsi="Garamond"/>
          <w:sz w:val="24"/>
          <w:szCs w:val="24"/>
          <w:lang w:val="sq-AL"/>
        </w:rPr>
        <w:t xml:space="preserve">2. </w:t>
      </w:r>
      <w:r w:rsidR="00F250A3" w:rsidRPr="00DD3EBE">
        <w:rPr>
          <w:rFonts w:ascii="Garamond" w:hAnsi="Garamond"/>
          <w:sz w:val="24"/>
          <w:szCs w:val="24"/>
          <w:lang w:val="sq-AL"/>
        </w:rPr>
        <w:t>PËRKUFIZIMET</w:t>
      </w:r>
    </w:p>
    <w:p w14:paraId="1D5FA2ED" w14:textId="77777777"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Palët bien dakord që termat e përdorura në këtë Marrëveshje do të kenë kuptimin vijues:</w:t>
      </w:r>
    </w:p>
    <w:p w14:paraId="78FA10AC" w14:textId="4F9FB861" w:rsidR="00AA51F3" w:rsidRPr="00B563D5" w:rsidRDefault="002109EF" w:rsidP="00AA51F3">
      <w:pPr>
        <w:spacing w:after="0"/>
        <w:ind w:firstLine="284"/>
        <w:jc w:val="both"/>
        <w:rPr>
          <w:rFonts w:ascii="Garamond" w:hAnsi="Garamond"/>
          <w:sz w:val="24"/>
          <w:szCs w:val="24"/>
          <w:lang w:val="sq-AL"/>
        </w:rPr>
      </w:pPr>
      <w:r>
        <w:rPr>
          <w:rFonts w:ascii="Garamond" w:hAnsi="Garamond"/>
          <w:sz w:val="24"/>
          <w:szCs w:val="24"/>
          <w:lang w:val="sq-AL"/>
        </w:rPr>
        <w:t>“</w:t>
      </w:r>
      <w:r w:rsidR="00AA51F3" w:rsidRPr="00B563D5">
        <w:rPr>
          <w:rFonts w:ascii="Garamond" w:hAnsi="Garamond"/>
          <w:sz w:val="24"/>
          <w:szCs w:val="24"/>
          <w:lang w:val="sq-AL"/>
        </w:rPr>
        <w:t>Republika (e Sh</w:t>
      </w:r>
      <w:r w:rsidR="00F250A3">
        <w:rPr>
          <w:rFonts w:ascii="Garamond" w:hAnsi="Garamond"/>
          <w:sz w:val="24"/>
          <w:szCs w:val="24"/>
          <w:lang w:val="sq-AL"/>
        </w:rPr>
        <w:t>qi</w:t>
      </w:r>
      <w:r w:rsidR="00AA51F3" w:rsidRPr="00B563D5">
        <w:rPr>
          <w:rFonts w:ascii="Garamond" w:hAnsi="Garamond"/>
          <w:sz w:val="24"/>
          <w:szCs w:val="24"/>
          <w:lang w:val="sq-AL"/>
        </w:rPr>
        <w:t>p</w:t>
      </w:r>
      <w:r w:rsidR="00F250A3">
        <w:rPr>
          <w:rFonts w:ascii="Garamond" w:hAnsi="Garamond"/>
          <w:sz w:val="24"/>
          <w:szCs w:val="24"/>
          <w:lang w:val="sq-AL"/>
        </w:rPr>
        <w:t>ë</w:t>
      </w:r>
      <w:r w:rsidR="00AA51F3" w:rsidRPr="00B563D5">
        <w:rPr>
          <w:rFonts w:ascii="Garamond" w:hAnsi="Garamond"/>
          <w:sz w:val="24"/>
          <w:szCs w:val="24"/>
          <w:lang w:val="sq-AL"/>
        </w:rPr>
        <w:t>ris</w:t>
      </w:r>
      <w:r w:rsidR="00F250A3">
        <w:rPr>
          <w:rFonts w:ascii="Garamond" w:hAnsi="Garamond"/>
          <w:sz w:val="24"/>
          <w:szCs w:val="24"/>
          <w:lang w:val="sq-AL"/>
        </w:rPr>
        <w:t>ë</w:t>
      </w:r>
      <w:r w:rsidR="00AA51F3" w:rsidRPr="00B563D5">
        <w:rPr>
          <w:rFonts w:ascii="Garamond" w:hAnsi="Garamond"/>
          <w:sz w:val="24"/>
          <w:szCs w:val="24"/>
          <w:lang w:val="sq-AL"/>
        </w:rPr>
        <w:t>)</w:t>
      </w:r>
      <w:r>
        <w:rPr>
          <w:rFonts w:ascii="Garamond" w:hAnsi="Garamond"/>
          <w:sz w:val="24"/>
          <w:szCs w:val="24"/>
          <w:lang w:val="sq-AL"/>
        </w:rPr>
        <w:t>”</w:t>
      </w:r>
      <w:r w:rsidR="00AA51F3" w:rsidRPr="00B563D5">
        <w:rPr>
          <w:rFonts w:ascii="Garamond" w:hAnsi="Garamond"/>
          <w:sz w:val="24"/>
          <w:szCs w:val="24"/>
          <w:lang w:val="sq-AL"/>
        </w:rPr>
        <w:t xml:space="preserve"> do të thotë i gjithë territori i Qeverisë së Republikës së Shqipërisë, si dhe të gjitha zyrat e përfaqësimit diplomatik dhe konsullor që përfaqësojnë interesat e saj.</w:t>
      </w:r>
    </w:p>
    <w:p w14:paraId="2C5E87A1" w14:textId="69FCB615"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 xml:space="preserve">2.1 </w:t>
      </w:r>
      <w:r w:rsidR="002109EF">
        <w:rPr>
          <w:rFonts w:ascii="Garamond" w:hAnsi="Garamond"/>
          <w:sz w:val="24"/>
          <w:szCs w:val="24"/>
          <w:lang w:val="sq-AL"/>
        </w:rPr>
        <w:t>“</w:t>
      </w:r>
      <w:r w:rsidRPr="00B563D5">
        <w:rPr>
          <w:rFonts w:ascii="Garamond" w:hAnsi="Garamond"/>
          <w:sz w:val="24"/>
          <w:szCs w:val="24"/>
          <w:lang w:val="sq-AL"/>
        </w:rPr>
        <w:t>Marrëveshja për Kampusin dhe Shkollat</w:t>
      </w:r>
      <w:r w:rsidR="002109EF">
        <w:rPr>
          <w:rFonts w:ascii="Garamond" w:hAnsi="Garamond"/>
          <w:sz w:val="24"/>
          <w:szCs w:val="24"/>
          <w:lang w:val="sq-AL"/>
        </w:rPr>
        <w:t>”</w:t>
      </w:r>
      <w:r w:rsidRPr="00B563D5">
        <w:rPr>
          <w:rFonts w:ascii="Garamond" w:hAnsi="Garamond"/>
          <w:sz w:val="24"/>
          <w:szCs w:val="24"/>
          <w:lang w:val="sq-AL"/>
        </w:rPr>
        <w:t xml:space="preserve"> do të thotë Marrëveshjen e Microsoft për Kampusin dhe Shkollën ndërmjet Microsoft Ireland Operations Limited (</w:t>
      </w:r>
      <w:r w:rsidR="002109EF">
        <w:rPr>
          <w:rFonts w:ascii="Garamond" w:hAnsi="Garamond"/>
          <w:sz w:val="24"/>
          <w:szCs w:val="24"/>
          <w:lang w:val="sq-AL"/>
        </w:rPr>
        <w:t>“</w:t>
      </w:r>
      <w:r w:rsidRPr="00B563D5">
        <w:rPr>
          <w:rFonts w:ascii="Garamond" w:hAnsi="Garamond"/>
          <w:sz w:val="24"/>
          <w:szCs w:val="24"/>
          <w:lang w:val="sq-AL"/>
        </w:rPr>
        <w:t>MIOL</w:t>
      </w:r>
      <w:r w:rsidR="002109EF">
        <w:rPr>
          <w:rFonts w:ascii="Garamond" w:hAnsi="Garamond"/>
          <w:sz w:val="24"/>
          <w:szCs w:val="24"/>
          <w:lang w:val="sq-AL"/>
        </w:rPr>
        <w:t>”</w:t>
      </w:r>
      <w:r w:rsidRPr="00B563D5">
        <w:rPr>
          <w:rFonts w:ascii="Garamond" w:hAnsi="Garamond"/>
          <w:sz w:val="24"/>
          <w:szCs w:val="24"/>
          <w:lang w:val="sq-AL"/>
        </w:rPr>
        <w:t>) dhe Qeverisë. Marrëveshja për Kampusin dhe Shkollën është një program i li</w:t>
      </w:r>
      <w:r w:rsidR="00F250A3">
        <w:rPr>
          <w:rFonts w:ascii="Garamond" w:hAnsi="Garamond"/>
          <w:sz w:val="24"/>
          <w:szCs w:val="24"/>
          <w:lang w:val="sq-AL"/>
        </w:rPr>
        <w:t>c</w:t>
      </w:r>
      <w:r w:rsidRPr="00B563D5">
        <w:rPr>
          <w:rFonts w:ascii="Garamond" w:hAnsi="Garamond"/>
          <w:sz w:val="24"/>
          <w:szCs w:val="24"/>
          <w:lang w:val="sq-AL"/>
        </w:rPr>
        <w:t>encimit me abonim i krijuar posaçërisht për t</w:t>
      </w:r>
      <w:r w:rsidR="00C13535">
        <w:rPr>
          <w:rFonts w:ascii="Garamond" w:hAnsi="Garamond"/>
          <w:sz w:val="24"/>
          <w:szCs w:val="24"/>
          <w:lang w:val="sq-AL"/>
        </w:rPr>
        <w:t>’</w:t>
      </w:r>
      <w:r w:rsidRPr="00B563D5">
        <w:rPr>
          <w:rFonts w:ascii="Garamond" w:hAnsi="Garamond"/>
          <w:sz w:val="24"/>
          <w:szCs w:val="24"/>
          <w:lang w:val="sq-AL"/>
        </w:rPr>
        <w:t>iu përgjigjur nevojave unike të shkollave fillore dhe të mesme dhe institucioneve të arsimit të lartë.</w:t>
      </w:r>
    </w:p>
    <w:p w14:paraId="4185E9C1" w14:textId="5B216F59" w:rsidR="00AA51F3" w:rsidRPr="00B563D5" w:rsidRDefault="00AA51F3" w:rsidP="00AA51F3">
      <w:pPr>
        <w:spacing w:after="0"/>
        <w:ind w:firstLine="284"/>
        <w:jc w:val="both"/>
        <w:rPr>
          <w:rFonts w:ascii="Garamond" w:hAnsi="Garamond"/>
          <w:sz w:val="24"/>
          <w:szCs w:val="24"/>
          <w:lang w:val="sq-AL"/>
        </w:rPr>
      </w:pPr>
      <w:r w:rsidRPr="00B563D5">
        <w:rPr>
          <w:rFonts w:ascii="Garamond" w:hAnsi="Garamond"/>
          <w:sz w:val="24"/>
          <w:szCs w:val="24"/>
          <w:lang w:val="sq-AL"/>
        </w:rPr>
        <w:t xml:space="preserve">2.2 </w:t>
      </w:r>
      <w:r w:rsidR="002109EF">
        <w:rPr>
          <w:rFonts w:ascii="Garamond" w:hAnsi="Garamond"/>
          <w:sz w:val="24"/>
          <w:szCs w:val="24"/>
          <w:lang w:val="sq-AL"/>
        </w:rPr>
        <w:t>“</w:t>
      </w:r>
      <w:r w:rsidRPr="00B563D5">
        <w:rPr>
          <w:rFonts w:ascii="Garamond" w:hAnsi="Garamond"/>
          <w:sz w:val="24"/>
          <w:szCs w:val="24"/>
          <w:lang w:val="sq-AL"/>
        </w:rPr>
        <w:t>P</w:t>
      </w:r>
      <w:r w:rsidR="00CC65F5">
        <w:rPr>
          <w:rFonts w:ascii="Garamond" w:hAnsi="Garamond"/>
          <w:sz w:val="24"/>
          <w:szCs w:val="24"/>
          <w:lang w:val="sq-AL"/>
        </w:rPr>
        <w:t>a</w:t>
      </w:r>
      <w:r w:rsidRPr="00B563D5">
        <w:rPr>
          <w:rFonts w:ascii="Garamond" w:hAnsi="Garamond"/>
          <w:sz w:val="24"/>
          <w:szCs w:val="24"/>
          <w:lang w:val="sq-AL"/>
        </w:rPr>
        <w:t xml:space="preserve">rtnerë të </w:t>
      </w:r>
      <w:r w:rsidR="00325678">
        <w:rPr>
          <w:rFonts w:ascii="Garamond" w:hAnsi="Garamond"/>
          <w:sz w:val="24"/>
          <w:szCs w:val="24"/>
          <w:lang w:val="sq-AL"/>
        </w:rPr>
        <w:t>c</w:t>
      </w:r>
      <w:r w:rsidRPr="00B563D5">
        <w:rPr>
          <w:rFonts w:ascii="Garamond" w:hAnsi="Garamond"/>
          <w:sz w:val="24"/>
          <w:szCs w:val="24"/>
          <w:lang w:val="sq-AL"/>
        </w:rPr>
        <w:t>ertifikuar</w:t>
      </w:r>
      <w:r w:rsidR="002109EF">
        <w:rPr>
          <w:rFonts w:ascii="Garamond" w:hAnsi="Garamond"/>
          <w:sz w:val="24"/>
          <w:szCs w:val="24"/>
          <w:lang w:val="sq-AL"/>
        </w:rPr>
        <w:t>”</w:t>
      </w:r>
      <w:r w:rsidRPr="00B563D5">
        <w:rPr>
          <w:rFonts w:ascii="Garamond" w:hAnsi="Garamond"/>
          <w:sz w:val="24"/>
          <w:szCs w:val="24"/>
          <w:lang w:val="sq-AL"/>
        </w:rPr>
        <w:t xml:space="preserve"> do të thotë kompanitë e pavarura, të regjistruara në Programin e Partnerëve të Certifikuar të Microsoft. Partnerët e Certifikuar u ofrojnë klientëve të tyre teknologjinë më të përparuar të TIK përmes konsultimit, vendosjes, mirëmbajtjes në distancë dhe në vend, mbështetjen me sportel, aplikacionin e paketuar, shërbimet e hostimit dhe trajnimin.</w:t>
      </w:r>
    </w:p>
    <w:p w14:paraId="496568C7" w14:textId="5945B760" w:rsidR="00AA51F3" w:rsidRPr="00B563D5" w:rsidRDefault="00AA51F3" w:rsidP="00B06E65">
      <w:pPr>
        <w:pStyle w:val="TEXT"/>
        <w:rPr>
          <w:lang w:val="sq-AL"/>
        </w:rPr>
      </w:pPr>
      <w:r w:rsidRPr="00B563D5">
        <w:rPr>
          <w:lang w:val="sq-AL"/>
        </w:rPr>
        <w:t xml:space="preserve">2.3 </w:t>
      </w:r>
      <w:r w:rsidR="002109EF">
        <w:rPr>
          <w:lang w:val="sq-AL"/>
        </w:rPr>
        <w:t>“</w:t>
      </w:r>
      <w:r w:rsidRPr="00B563D5">
        <w:rPr>
          <w:lang w:val="sq-AL"/>
        </w:rPr>
        <w:t xml:space="preserve">Marrëveshje për </w:t>
      </w:r>
      <w:r w:rsidR="007A095F">
        <w:rPr>
          <w:lang w:val="sq-AL"/>
        </w:rPr>
        <w:t>n</w:t>
      </w:r>
      <w:r w:rsidRPr="00B563D5">
        <w:rPr>
          <w:lang w:val="sq-AL"/>
        </w:rPr>
        <w:t>dërmarrje</w:t>
      </w:r>
      <w:r w:rsidR="002109EF">
        <w:rPr>
          <w:lang w:val="sq-AL"/>
        </w:rPr>
        <w:t>”</w:t>
      </w:r>
      <w:r w:rsidRPr="00B563D5">
        <w:rPr>
          <w:lang w:val="sq-AL"/>
        </w:rPr>
        <w:t xml:space="preserve"> do të thotë Marrëveshjen e Microsoft për Ndërmarrje ndërmjet MIOL dhe Qeverisë. Marrëveshja për Ndërmarrje do të zbatohet nga partnerët e autorizuar të MIOL (LSP), përmes marrëveshjeve të tyre të veçanta me Qeverinë. Marrëveshja për Ndërmarrje është një marrëveshje liçencimi softueri me volum, e krijuar për klientë korporatash ose publikë me 500 ose më shumë kompjuterë.</w:t>
      </w:r>
    </w:p>
    <w:p w14:paraId="2B27F299" w14:textId="4EA118CF" w:rsidR="00B06E65" w:rsidRPr="00B563D5" w:rsidRDefault="00B06E65" w:rsidP="00B06E65">
      <w:pPr>
        <w:pStyle w:val="TEXT"/>
        <w:rPr>
          <w:lang w:val="sq-AL"/>
        </w:rPr>
      </w:pPr>
      <w:r w:rsidRPr="00B563D5">
        <w:rPr>
          <w:lang w:val="sq-AL"/>
        </w:rPr>
        <w:t xml:space="preserve">2.4 </w:t>
      </w:r>
      <w:r w:rsidR="002109EF">
        <w:rPr>
          <w:lang w:val="sq-AL"/>
        </w:rPr>
        <w:t>“</w:t>
      </w:r>
      <w:r w:rsidRPr="00B563D5">
        <w:rPr>
          <w:lang w:val="sq-AL"/>
        </w:rPr>
        <w:t>L5P</w:t>
      </w:r>
      <w:r w:rsidR="002109EF">
        <w:rPr>
          <w:lang w:val="sq-AL"/>
        </w:rPr>
        <w:t>”</w:t>
      </w:r>
      <w:r w:rsidRPr="00B563D5">
        <w:rPr>
          <w:lang w:val="sq-AL"/>
        </w:rPr>
        <w:t xml:space="preserve"> ose </w:t>
      </w:r>
      <w:r w:rsidR="002109EF">
        <w:rPr>
          <w:lang w:val="sq-AL"/>
        </w:rPr>
        <w:t>“</w:t>
      </w:r>
      <w:r w:rsidRPr="00B563D5">
        <w:rPr>
          <w:lang w:val="sq-AL"/>
        </w:rPr>
        <w:t>Ofrues i Zgjidhjeve me Li</w:t>
      </w:r>
      <w:r w:rsidR="00F75C13">
        <w:rPr>
          <w:lang w:val="sq-AL"/>
        </w:rPr>
        <w:t>c</w:t>
      </w:r>
      <w:r w:rsidRPr="00B563D5">
        <w:rPr>
          <w:lang w:val="sq-AL"/>
        </w:rPr>
        <w:t>encë të Microsoft</w:t>
      </w:r>
      <w:r w:rsidR="002109EF">
        <w:rPr>
          <w:lang w:val="sq-AL"/>
        </w:rPr>
        <w:t>”</w:t>
      </w:r>
      <w:r w:rsidRPr="00B563D5">
        <w:rPr>
          <w:lang w:val="sq-AL"/>
        </w:rPr>
        <w:t>, do të thotë rishitësit të cilët MIOL autorizon të dorëzojnë produkte dhe shërbime të Microsoft për përdoruesit fundorë në Republikë në përputhje me Marrëveshjen për Ndërmarrje. Në përputhje me këtë autorizim, Qeveria do të lidhë marrëveshje të veçanta me LSP-të për prokurimin e li</w:t>
      </w:r>
      <w:r w:rsidR="00F75C13">
        <w:rPr>
          <w:lang w:val="sq-AL"/>
        </w:rPr>
        <w:t>c</w:t>
      </w:r>
      <w:r w:rsidRPr="00B563D5">
        <w:rPr>
          <w:lang w:val="sq-AL"/>
        </w:rPr>
        <w:t>encave të softuerit.</w:t>
      </w:r>
    </w:p>
    <w:p w14:paraId="3692915A" w14:textId="50830D46" w:rsidR="00B06E65" w:rsidRPr="00B563D5" w:rsidRDefault="00B06E65" w:rsidP="00B06E65">
      <w:pPr>
        <w:pStyle w:val="TEXT"/>
        <w:rPr>
          <w:lang w:val="sq-AL"/>
        </w:rPr>
      </w:pPr>
      <w:r w:rsidRPr="00B563D5">
        <w:rPr>
          <w:lang w:val="sq-AL"/>
        </w:rPr>
        <w:t xml:space="preserve">2.5 </w:t>
      </w:r>
      <w:r w:rsidR="002109EF">
        <w:rPr>
          <w:lang w:val="sq-AL"/>
        </w:rPr>
        <w:t>“</w:t>
      </w:r>
      <w:r w:rsidRPr="00B563D5">
        <w:rPr>
          <w:lang w:val="sq-AL"/>
        </w:rPr>
        <w:t>M</w:t>
      </w:r>
      <w:r w:rsidR="00F75C13">
        <w:rPr>
          <w:lang w:val="sq-AL"/>
        </w:rPr>
        <w:t>a</w:t>
      </w:r>
      <w:r w:rsidRPr="00B563D5">
        <w:rPr>
          <w:lang w:val="sq-AL"/>
        </w:rPr>
        <w:t>rrëveshja e Biznesit dhe e Shërbimeve e Microsoft</w:t>
      </w:r>
      <w:r w:rsidR="002109EF">
        <w:rPr>
          <w:lang w:val="sq-AL"/>
        </w:rPr>
        <w:t>”</w:t>
      </w:r>
      <w:r w:rsidRPr="00B563D5">
        <w:rPr>
          <w:lang w:val="sq-AL"/>
        </w:rPr>
        <w:t xml:space="preserve"> do të thotë Marrëveshjen e Biznesit dhe të Shërbimeve të Microsoft ndërmjet MIOL dhe Qeverisë. Marrëveshja e Biznesit </w:t>
      </w:r>
      <w:r w:rsidRPr="00B563D5">
        <w:rPr>
          <w:lang w:val="sq-AL"/>
        </w:rPr>
        <w:lastRenderedPageBreak/>
        <w:t>dhe e Shërbimeve e Microsoft rregullon kushtet kryesore të biznesit dhe ligjore të përbashkëta për Marrëveshjen për Ndërmarrje dhe Urdhrin e Punës të Shërbimeve të Ndërmarrjeve.</w:t>
      </w:r>
    </w:p>
    <w:p w14:paraId="2FDF0542" w14:textId="4FD05D73" w:rsidR="00B06E65" w:rsidRPr="00B563D5" w:rsidRDefault="00B06E65" w:rsidP="00B06E65">
      <w:pPr>
        <w:pStyle w:val="TEXT"/>
        <w:rPr>
          <w:lang w:val="sq-AL"/>
        </w:rPr>
      </w:pPr>
      <w:r w:rsidRPr="00B563D5">
        <w:rPr>
          <w:lang w:val="sq-AL"/>
        </w:rPr>
        <w:t xml:space="preserve">2.6 </w:t>
      </w:r>
      <w:r w:rsidR="002109EF">
        <w:rPr>
          <w:lang w:val="sq-AL"/>
        </w:rPr>
        <w:t>“</w:t>
      </w:r>
      <w:r w:rsidRPr="00B563D5">
        <w:rPr>
          <w:lang w:val="sq-AL"/>
        </w:rPr>
        <w:t xml:space="preserve">Urdhri i Punës i Shërbimeve të </w:t>
      </w:r>
      <w:r w:rsidR="00E45FAC" w:rsidRPr="00B563D5">
        <w:rPr>
          <w:lang w:val="sq-AL"/>
        </w:rPr>
        <w:t>Ndërmarrjeve</w:t>
      </w:r>
      <w:r w:rsidR="002109EF">
        <w:rPr>
          <w:lang w:val="sq-AL"/>
        </w:rPr>
        <w:t>”</w:t>
      </w:r>
      <w:r w:rsidRPr="00B563D5">
        <w:rPr>
          <w:lang w:val="sq-AL"/>
        </w:rPr>
        <w:t xml:space="preserve"> përshkruan kushtet specifike të projektit për sigurimin e Shërbimeve të ndërmarrjes së Microsoft: Programi i Strategjisë për Ndërmarrje i Microsoft, Shërbimet e Mbështetjes Primare dhe të Këshillimit. Programi i Strategjisë për Ndërmarrje ofron shërbime këshilluese për klientët që i ndihmojnë ata të kuptojnë potencialin e plotë të investimeve të tyre në katalogun e Microsoft dhe të gjithë ekosistemin në të cilin ndikon, si dhe përshpejton performancën e biznesit të klientit duke gjetur mënyra të reja dhe më të mira për të zbatuar teknologji për avantazhe biznesi dhe për të fituar vlera maksimale nga marrëdhënia e tyre me Microsoft.</w:t>
      </w:r>
    </w:p>
    <w:p w14:paraId="19D98D78" w14:textId="079DEC68" w:rsidR="00B06E65" w:rsidRPr="00B563D5" w:rsidRDefault="00B06E65" w:rsidP="00B06E65">
      <w:pPr>
        <w:pStyle w:val="TEXT"/>
        <w:rPr>
          <w:lang w:val="sq-AL"/>
        </w:rPr>
      </w:pPr>
      <w:r w:rsidRPr="00B563D5">
        <w:rPr>
          <w:lang w:val="sq-AL"/>
        </w:rPr>
        <w:t xml:space="preserve">2.7 Mbështetja </w:t>
      </w:r>
      <w:r w:rsidR="00287D26">
        <w:rPr>
          <w:lang w:val="sq-AL"/>
        </w:rPr>
        <w:t>p</w:t>
      </w:r>
      <w:r w:rsidRPr="00B563D5">
        <w:rPr>
          <w:lang w:val="sq-AL"/>
        </w:rPr>
        <w:t>rimare ofron ndihmë në menaxhimin e infrastrukturës së tyre të TIK, shërbime nga profesionistë të dedikuar teknikë që mbikëqyrin nevojat e klientëve për mbështetje, mbështetje për zgjidhjen e problemeve që mbulon sistemet e klientëve në çdo orë e ditë të javës brenda afatit të marrëveshjes, dhe trajnime e seminare që e mbajnë personelin e TIK të klientëve të azhurnuar me teknologjitë më të fundit. Shërbimet e Këshillimit të Microsoft (MCS) ofrojnë zgjidhje specifike për projektin.</w:t>
      </w:r>
    </w:p>
    <w:p w14:paraId="4A14FBED" w14:textId="77777777" w:rsidR="00B06E65" w:rsidRPr="00B563D5" w:rsidRDefault="00B06E65" w:rsidP="00B06E65">
      <w:pPr>
        <w:pStyle w:val="TEXT"/>
        <w:rPr>
          <w:b/>
          <w:lang w:val="sq-AL"/>
        </w:rPr>
      </w:pPr>
      <w:r w:rsidRPr="00B563D5">
        <w:rPr>
          <w:b/>
          <w:lang w:val="sq-AL"/>
        </w:rPr>
        <w:t>Qëllimi</w:t>
      </w:r>
    </w:p>
    <w:p w14:paraId="221189F1" w14:textId="7390678F" w:rsidR="00B06E65" w:rsidRPr="00B563D5" w:rsidRDefault="00B06E65" w:rsidP="00B06E65">
      <w:pPr>
        <w:pStyle w:val="TEXT"/>
        <w:rPr>
          <w:lang w:val="sq-AL"/>
        </w:rPr>
      </w:pPr>
      <w:r w:rsidRPr="00B563D5">
        <w:rPr>
          <w:lang w:val="sq-AL"/>
        </w:rPr>
        <w:t>Palët shprehin interesin e tyre për të vazhduar bashkëpunimin në partneritetin strategjik në zhvillimin e transformimit digjital të një ekosistemi të qeverisë, institucioneve publike, ndërmarrjeve, bizneseve të reja, universiteteve dhe investitorëve në të cilët partnerët do të ushtrojnë qëllimet e tyre strategjike dhe zgjidhjet novatore me qëllim nxitjen</w:t>
      </w:r>
      <w:r w:rsidR="00107802">
        <w:rPr>
          <w:lang w:val="sq-AL"/>
        </w:rPr>
        <w:t xml:space="preserve"> e</w:t>
      </w:r>
      <w:r w:rsidRPr="00B563D5">
        <w:rPr>
          <w:lang w:val="sq-AL"/>
        </w:rPr>
        <w:t xml:space="preserve"> rritjes ekonomike në Shqipëri në ambicien dhe vizionin e saj për t</w:t>
      </w:r>
      <w:r w:rsidR="00C13535">
        <w:rPr>
          <w:lang w:val="sq-AL"/>
        </w:rPr>
        <w:t>’</w:t>
      </w:r>
      <w:r w:rsidRPr="00B563D5">
        <w:rPr>
          <w:lang w:val="sq-AL"/>
        </w:rPr>
        <w:t>u bërë anëtare e Bashkimit Evropian.</w:t>
      </w:r>
    </w:p>
    <w:p w14:paraId="15E5AA09" w14:textId="77777777" w:rsidR="00B06E65" w:rsidRPr="00B563D5" w:rsidRDefault="00B06E65" w:rsidP="00B06E65">
      <w:pPr>
        <w:pStyle w:val="TEXT"/>
        <w:rPr>
          <w:lang w:val="sq-AL"/>
        </w:rPr>
      </w:pPr>
      <w:r w:rsidRPr="00B563D5">
        <w:rPr>
          <w:lang w:val="sq-AL"/>
        </w:rPr>
        <w:t>Me qëllim që të përfitojë me sukses nga mundësitë e ofruara nga ekonomia digjitale, Qeveria ka marrë një angazhim të fortë drejt zbatimit dhe promovimit të nismave digjitale si një mjet i fuqishëm që çon drejt qeverisjes së modernizuar, rritjes së njohurive për një shoqëri që është më e hapur dhe një zhvillim të qëndrueshëm ekonomik për qytetarët e saj. Prandaj, Qeveria është e vendosur të bashkëpunojë me kompanitë më të mira në një frymë respekti të ndërsjellë për të mundësuar zgjidhje digjitale për të sjellë sisteme më të mira dhe më efikase shtetërore me qeverisje më të mirë që çojnë drejt një jete më të mirë për të gjithë ne.</w:t>
      </w:r>
    </w:p>
    <w:p w14:paraId="26B8D9B0" w14:textId="77777777" w:rsidR="00B06E65" w:rsidRPr="00B563D5" w:rsidRDefault="00B06E65" w:rsidP="00B06E65">
      <w:pPr>
        <w:pStyle w:val="TEXT"/>
        <w:rPr>
          <w:lang w:val="sq-AL"/>
        </w:rPr>
      </w:pPr>
      <w:r w:rsidRPr="00B563D5">
        <w:rPr>
          <w:lang w:val="sq-AL"/>
        </w:rPr>
        <w:t>Microsoft synon të kontribuojë me njohuritë e saj dhe rezultatet e kërkim-zhvillimit në krijimin e kushteve të favorshme që do të mbështesin zgjidhjet në fushën e saj të ekspertizës dhe kështu të kontribuojnë në ekonominë e përgjithshme të vendit.</w:t>
      </w:r>
    </w:p>
    <w:p w14:paraId="1C83F42E" w14:textId="77777777" w:rsidR="00B06E65" w:rsidRPr="00B563D5" w:rsidRDefault="00B06E65" w:rsidP="00B06E65">
      <w:pPr>
        <w:pStyle w:val="TEXT"/>
        <w:rPr>
          <w:lang w:val="sq-AL"/>
        </w:rPr>
      </w:pPr>
      <w:r w:rsidRPr="00B563D5">
        <w:rPr>
          <w:lang w:val="sq-AL"/>
        </w:rPr>
        <w:t>KU, në vazhdim të këtij vizioni të përbashkët, Palët kanë rënë dakord ta lidhin këtë SPA me mirëbesim në mënyrë që të nxjerrin në pah disa nga konceptet dhe/ose veprimet që janë zhvilluar në lidhje me Bashkëpunimin Potencial dhe për të krijuar kornizën për zhvillimin e këtyre koncepteve edhe më tej së bashku.</w:t>
      </w:r>
    </w:p>
    <w:p w14:paraId="0D3B47E1" w14:textId="77777777" w:rsidR="00B06E65" w:rsidRPr="00897147" w:rsidRDefault="00B06E65" w:rsidP="00B06E65">
      <w:pPr>
        <w:pStyle w:val="TEXT"/>
        <w:rPr>
          <w:lang w:val="sq-AL"/>
        </w:rPr>
      </w:pPr>
      <w:r w:rsidRPr="00897147">
        <w:rPr>
          <w:lang w:val="sq-AL"/>
        </w:rPr>
        <w:t>3. FUSHA E BASHKËPUNIMIT POTENCIAL</w:t>
      </w:r>
    </w:p>
    <w:p w14:paraId="36413AEF" w14:textId="5E6976DE" w:rsidR="00B06E65" w:rsidRPr="00B563D5" w:rsidRDefault="00897147" w:rsidP="00B06E65">
      <w:pPr>
        <w:pStyle w:val="TEXT"/>
        <w:rPr>
          <w:lang w:val="sq-AL"/>
        </w:rPr>
      </w:pPr>
      <w:r w:rsidRPr="00B563D5">
        <w:rPr>
          <w:lang w:val="sq-AL"/>
        </w:rPr>
        <w:t>Është</w:t>
      </w:r>
      <w:r w:rsidR="00B06E65" w:rsidRPr="00B563D5">
        <w:rPr>
          <w:lang w:val="sq-AL"/>
        </w:rPr>
        <w:t xml:space="preserve"> parashikuar që Bashkëpunimi Potencial mund të mbulojë, mes të tjerash zonat (a) vijuese:</w:t>
      </w:r>
    </w:p>
    <w:p w14:paraId="7F7EC580" w14:textId="0B500CA2" w:rsidR="00B06E65" w:rsidRPr="00B563D5" w:rsidRDefault="004778DD" w:rsidP="00B06E65">
      <w:pPr>
        <w:pStyle w:val="TEXT"/>
        <w:rPr>
          <w:lang w:val="sq-AL"/>
        </w:rPr>
      </w:pPr>
      <w:r w:rsidRPr="00B563D5">
        <w:rPr>
          <w:lang w:val="sq-AL"/>
        </w:rPr>
        <w:t>1.</w:t>
      </w:r>
      <w:r w:rsidR="006E7E0F">
        <w:rPr>
          <w:lang w:val="sq-AL"/>
        </w:rPr>
        <w:t>1</w:t>
      </w:r>
      <w:r w:rsidR="00B06E65" w:rsidRPr="00B563D5">
        <w:rPr>
          <w:lang w:val="sq-AL"/>
        </w:rPr>
        <w:t>.</w:t>
      </w:r>
      <w:r w:rsidR="006E7E0F">
        <w:rPr>
          <w:lang w:val="sq-AL"/>
        </w:rPr>
        <w:t>1</w:t>
      </w:r>
      <w:r w:rsidR="00B06E65" w:rsidRPr="00B563D5">
        <w:rPr>
          <w:lang w:val="sq-AL"/>
        </w:rPr>
        <w:t xml:space="preserve"> Qeveria Digjitale (Shërbimet e Qytetarëve, Identiteti Digjital, përafrimi me Agjendën Digjitale 2020</w:t>
      </w:r>
      <w:r w:rsidR="00050D76">
        <w:rPr>
          <w:lang w:val="sq-AL"/>
        </w:rPr>
        <w:t>–</w:t>
      </w:r>
      <w:r w:rsidR="00B06E65" w:rsidRPr="00B563D5">
        <w:rPr>
          <w:lang w:val="sq-AL"/>
        </w:rPr>
        <w:t>2024</w:t>
      </w:r>
      <w:r w:rsidR="00050D76">
        <w:rPr>
          <w:lang w:val="sq-AL"/>
        </w:rPr>
        <w:t xml:space="preserve"> </w:t>
      </w:r>
      <w:r w:rsidR="00B06E65" w:rsidRPr="00B563D5">
        <w:rPr>
          <w:lang w:val="sq-AL"/>
        </w:rPr>
        <w:t>);</w:t>
      </w:r>
    </w:p>
    <w:p w14:paraId="3D6BC82B" w14:textId="190152F5" w:rsidR="00B06E65" w:rsidRPr="00B563D5" w:rsidRDefault="006E7E0F" w:rsidP="00B06E65">
      <w:pPr>
        <w:pStyle w:val="TEXT"/>
        <w:rPr>
          <w:lang w:val="sq-AL"/>
        </w:rPr>
      </w:pPr>
      <w:r>
        <w:rPr>
          <w:lang w:val="sq-AL"/>
        </w:rPr>
        <w:t>2.</w:t>
      </w:r>
      <w:r w:rsidR="00B06E65" w:rsidRPr="00B563D5">
        <w:rPr>
          <w:lang w:val="sq-AL"/>
        </w:rPr>
        <w:t xml:space="preserve">1.2 Strategjia për ndërmarrjet dhe planifikimi i IT </w:t>
      </w:r>
      <w:r w:rsidR="00050D76">
        <w:rPr>
          <w:lang w:val="sq-AL"/>
        </w:rPr>
        <w:t>–</w:t>
      </w:r>
      <w:r w:rsidR="00B06E65" w:rsidRPr="00B563D5">
        <w:rPr>
          <w:lang w:val="sq-AL"/>
        </w:rPr>
        <w:t xml:space="preserve"> arritja e qëllimeve të Qeverisë duke maksimizuar vlerën nga investimet e teknologjisë së Qeverisë për të shpalosur novacionin </w:t>
      </w:r>
      <w:r w:rsidR="00050D76">
        <w:rPr>
          <w:lang w:val="sq-AL"/>
        </w:rPr>
        <w:t>–</w:t>
      </w:r>
      <w:r w:rsidR="00B06E65" w:rsidRPr="00B563D5">
        <w:rPr>
          <w:lang w:val="sq-AL"/>
        </w:rPr>
        <w:t xml:space="preserve"> për qytetarët bizneset dhe nëpunësit civilë;</w:t>
      </w:r>
    </w:p>
    <w:p w14:paraId="6AEAFF72" w14:textId="767EBC6F" w:rsidR="00B06E65" w:rsidRPr="00B563D5" w:rsidRDefault="004778DD" w:rsidP="00B06E65">
      <w:pPr>
        <w:pStyle w:val="TEXT"/>
        <w:rPr>
          <w:lang w:val="sq-AL"/>
        </w:rPr>
      </w:pPr>
      <w:r w:rsidRPr="00B563D5">
        <w:rPr>
          <w:lang w:val="sq-AL"/>
        </w:rPr>
        <w:t>3.</w:t>
      </w:r>
      <w:r w:rsidR="00B06E65" w:rsidRPr="00B563D5">
        <w:rPr>
          <w:lang w:val="sq-AL"/>
        </w:rPr>
        <w:t>1</w:t>
      </w:r>
      <w:r w:rsidRPr="00B563D5">
        <w:rPr>
          <w:lang w:val="sq-AL"/>
        </w:rPr>
        <w:t>.</w:t>
      </w:r>
      <w:r w:rsidR="00B06E65" w:rsidRPr="00B563D5">
        <w:rPr>
          <w:lang w:val="sq-AL"/>
        </w:rPr>
        <w:t>3 Shërbimet Këshillimore të Microsoft mund t</w:t>
      </w:r>
      <w:r w:rsidR="00C13535">
        <w:rPr>
          <w:lang w:val="sq-AL"/>
        </w:rPr>
        <w:t>’</w:t>
      </w:r>
      <w:r w:rsidR="00B06E65" w:rsidRPr="00B563D5">
        <w:rPr>
          <w:lang w:val="sq-AL"/>
        </w:rPr>
        <w:t>ju ndihmojnë të fitoni:</w:t>
      </w:r>
    </w:p>
    <w:p w14:paraId="5456B2D9" w14:textId="285BB59C" w:rsidR="00B06E65" w:rsidRPr="00B563D5" w:rsidRDefault="004778DD" w:rsidP="00B06E65">
      <w:pPr>
        <w:pStyle w:val="TEXT"/>
        <w:rPr>
          <w:lang w:val="sq-AL"/>
        </w:rPr>
      </w:pPr>
      <w:r w:rsidRPr="00B563D5">
        <w:rPr>
          <w:lang w:val="sq-AL"/>
        </w:rPr>
        <w:t>4.</w:t>
      </w:r>
      <w:r w:rsidR="006E7E0F">
        <w:rPr>
          <w:lang w:val="sq-AL"/>
        </w:rPr>
        <w:t>1</w:t>
      </w:r>
      <w:r w:rsidR="00B06E65" w:rsidRPr="00B563D5">
        <w:rPr>
          <w:lang w:val="sq-AL"/>
        </w:rPr>
        <w:t>.3.1 Kohë më të shpejtë në kapjen e vlerës;</w:t>
      </w:r>
    </w:p>
    <w:p w14:paraId="1D18012E" w14:textId="74FCFBFB" w:rsidR="00B06E65" w:rsidRPr="00B563D5" w:rsidRDefault="004778DD" w:rsidP="00B06E65">
      <w:pPr>
        <w:pStyle w:val="TEXT"/>
        <w:rPr>
          <w:lang w:val="sq-AL"/>
        </w:rPr>
      </w:pPr>
      <w:r w:rsidRPr="00B563D5">
        <w:rPr>
          <w:lang w:val="sq-AL"/>
        </w:rPr>
        <w:t>5.</w:t>
      </w:r>
      <w:r w:rsidR="006E7E0F">
        <w:rPr>
          <w:lang w:val="sq-AL"/>
        </w:rPr>
        <w:t>1</w:t>
      </w:r>
      <w:r w:rsidR="00B06E65" w:rsidRPr="00B563D5">
        <w:rPr>
          <w:lang w:val="sq-AL"/>
        </w:rPr>
        <w:t>.3.2 Më pak rrezik dhe më shumë zhdërvjelltësi gjatë gjithë zbatimit;</w:t>
      </w:r>
    </w:p>
    <w:p w14:paraId="3CF20D17" w14:textId="75B32770" w:rsidR="00B06E65" w:rsidRPr="00B563D5" w:rsidRDefault="004778DD" w:rsidP="00B06E65">
      <w:pPr>
        <w:pStyle w:val="TEXT"/>
        <w:rPr>
          <w:lang w:val="sq-AL"/>
        </w:rPr>
      </w:pPr>
      <w:r w:rsidRPr="00B563D5">
        <w:rPr>
          <w:lang w:val="sq-AL"/>
        </w:rPr>
        <w:t>6.1</w:t>
      </w:r>
      <w:r w:rsidR="00B06E65" w:rsidRPr="00B563D5">
        <w:rPr>
          <w:lang w:val="sq-AL"/>
        </w:rPr>
        <w:t xml:space="preserve">.3.3 Përvetësim i përmirësuar </w:t>
      </w:r>
      <w:r w:rsidR="006E7E0F">
        <w:rPr>
          <w:lang w:val="sq-AL"/>
        </w:rPr>
        <w:t>–</w:t>
      </w:r>
      <w:r w:rsidR="00B06E65" w:rsidRPr="00B563D5">
        <w:rPr>
          <w:lang w:val="sq-AL"/>
        </w:rPr>
        <w:t xml:space="preserve"> më</w:t>
      </w:r>
      <w:r w:rsidR="006E7E0F">
        <w:rPr>
          <w:lang w:val="sq-AL"/>
        </w:rPr>
        <w:t xml:space="preserve"> </w:t>
      </w:r>
      <w:r w:rsidR="00B06E65" w:rsidRPr="00B563D5">
        <w:rPr>
          <w:lang w:val="sq-AL"/>
        </w:rPr>
        <w:t>shumë përdorim i teknologjisë tuaj;</w:t>
      </w:r>
    </w:p>
    <w:p w14:paraId="2CECFADB" w14:textId="430D70F4" w:rsidR="00B06E65" w:rsidRPr="00B563D5" w:rsidRDefault="004778DD" w:rsidP="00B06E65">
      <w:pPr>
        <w:pStyle w:val="TEXT"/>
        <w:rPr>
          <w:lang w:val="sq-AL"/>
        </w:rPr>
      </w:pPr>
      <w:r w:rsidRPr="00B563D5">
        <w:rPr>
          <w:lang w:val="sq-AL"/>
        </w:rPr>
        <w:t>7</w:t>
      </w:r>
      <w:r w:rsidR="00B06E65" w:rsidRPr="00B563D5">
        <w:rPr>
          <w:lang w:val="sq-AL"/>
        </w:rPr>
        <w:t>.</w:t>
      </w:r>
      <w:r w:rsidRPr="00B563D5">
        <w:rPr>
          <w:lang w:val="sq-AL"/>
        </w:rPr>
        <w:t>1.</w:t>
      </w:r>
      <w:r w:rsidR="00B06E65" w:rsidRPr="00B563D5">
        <w:rPr>
          <w:lang w:val="sq-AL"/>
        </w:rPr>
        <w:t>3.4 Ndikim më i madh në biznes nga investimet tuaja në teknologjitë e Microsoft;</w:t>
      </w:r>
    </w:p>
    <w:p w14:paraId="46C7A2F1" w14:textId="6595705C" w:rsidR="00B06E65" w:rsidRPr="00B563D5" w:rsidRDefault="004778DD" w:rsidP="00B06E65">
      <w:pPr>
        <w:pStyle w:val="TEXT"/>
        <w:rPr>
          <w:lang w:val="sq-AL"/>
        </w:rPr>
      </w:pPr>
      <w:r w:rsidRPr="00B563D5">
        <w:rPr>
          <w:lang w:val="sq-AL"/>
        </w:rPr>
        <w:t>8.</w:t>
      </w:r>
      <w:r w:rsidR="00B06E65" w:rsidRPr="00B563D5">
        <w:rPr>
          <w:lang w:val="sq-AL"/>
        </w:rPr>
        <w:t>1.4 Aksesi në burime si ekspertët e çështjeve të Microsoft, Qendrat e Ekselencës të Microsoft dhe rrjeti ynë partner global i Shërbimeve Proaktive mund t</w:t>
      </w:r>
      <w:r w:rsidR="00C13535">
        <w:rPr>
          <w:lang w:val="sq-AL"/>
        </w:rPr>
        <w:t>’</w:t>
      </w:r>
      <w:r w:rsidR="00B06E65" w:rsidRPr="00B563D5">
        <w:rPr>
          <w:lang w:val="sq-AL"/>
        </w:rPr>
        <w:t>ju ndihmojnë të minimizoni rrezikun dhe ndërprerjen e punës dhe të ulni kostot e mbështetjes përmes parandalimit. Ndihma e drejtpërdrejtë me planifikimin, shpërndarjen dhe kontrollet rigoroze diagnostike dhe shërbimet e riparimit:</w:t>
      </w:r>
    </w:p>
    <w:p w14:paraId="73C2C686" w14:textId="3BD6C4E5" w:rsidR="00B06E65" w:rsidRPr="00B563D5" w:rsidRDefault="004778DD" w:rsidP="00B06E65">
      <w:pPr>
        <w:pStyle w:val="TEXT"/>
        <w:rPr>
          <w:lang w:val="sq-AL"/>
        </w:rPr>
      </w:pPr>
      <w:r w:rsidRPr="00B563D5">
        <w:rPr>
          <w:lang w:val="sq-AL"/>
        </w:rPr>
        <w:t xml:space="preserve">9. </w:t>
      </w:r>
      <w:r w:rsidR="00B06E65" w:rsidRPr="00B563D5">
        <w:rPr>
          <w:lang w:val="sq-AL"/>
        </w:rPr>
        <w:t>Vlerësime të aktiviteteve për të ndihmuar në njësimin e proceseve, duke përfshirë masat e sigurisë dhe alokimin e burimeve;</w:t>
      </w:r>
    </w:p>
    <w:p w14:paraId="1246EDC1" w14:textId="3CEEC8C2" w:rsidR="00B06E65" w:rsidRPr="00B563D5" w:rsidRDefault="004778DD" w:rsidP="00B06E65">
      <w:pPr>
        <w:pStyle w:val="TEXT"/>
        <w:rPr>
          <w:lang w:val="sq-AL"/>
        </w:rPr>
      </w:pPr>
      <w:r w:rsidRPr="00B563D5">
        <w:rPr>
          <w:lang w:val="sq-AL"/>
        </w:rPr>
        <w:t xml:space="preserve">10. </w:t>
      </w:r>
      <w:r w:rsidR="00B06E65" w:rsidRPr="00B563D5">
        <w:rPr>
          <w:lang w:val="sq-AL"/>
        </w:rPr>
        <w:t>Trajnim praktik dhe transferim i njohurive për të ndihmuar në rritjen e ekspertizës së personelit të IT dhe përmirësimin e njësimit;</w:t>
      </w:r>
    </w:p>
    <w:p w14:paraId="461BCE51" w14:textId="7B779E88" w:rsidR="00B06E65" w:rsidRPr="00B563D5" w:rsidRDefault="004778DD" w:rsidP="00B06E65">
      <w:pPr>
        <w:pStyle w:val="TEXT"/>
        <w:rPr>
          <w:lang w:val="sq-AL"/>
        </w:rPr>
      </w:pPr>
      <w:r w:rsidRPr="00B563D5">
        <w:rPr>
          <w:lang w:val="sq-AL"/>
        </w:rPr>
        <w:t xml:space="preserve">11. </w:t>
      </w:r>
      <w:r w:rsidR="00B06E65" w:rsidRPr="00B563D5">
        <w:rPr>
          <w:lang w:val="sq-AL"/>
        </w:rPr>
        <w:t xml:space="preserve">Kohë e përshpejtuar reagimi </w:t>
      </w:r>
      <w:r w:rsidR="00CE3EE4">
        <w:rPr>
          <w:lang w:val="sq-AL"/>
        </w:rPr>
        <w:t>–</w:t>
      </w:r>
      <w:r w:rsidR="00B06E65" w:rsidRPr="00B563D5">
        <w:rPr>
          <w:lang w:val="sq-AL"/>
        </w:rPr>
        <w:t xml:space="preserve"> ju</w:t>
      </w:r>
      <w:r w:rsidR="00CE3EE4">
        <w:rPr>
          <w:lang w:val="sq-AL"/>
        </w:rPr>
        <w:t xml:space="preserve"> </w:t>
      </w:r>
      <w:r w:rsidR="00B06E65" w:rsidRPr="00B563D5">
        <w:rPr>
          <w:lang w:val="sq-AL"/>
        </w:rPr>
        <w:t>flisni me ekspertët e saktë të lëndës kur keni nevojë për ta;</w:t>
      </w:r>
    </w:p>
    <w:p w14:paraId="33C6E506" w14:textId="68BF77FE" w:rsidR="00B06E65" w:rsidRPr="00B563D5" w:rsidRDefault="004778DD" w:rsidP="00B06E65">
      <w:pPr>
        <w:pStyle w:val="TEXT"/>
        <w:rPr>
          <w:lang w:val="sq-AL"/>
        </w:rPr>
      </w:pPr>
      <w:r w:rsidRPr="00B563D5">
        <w:rPr>
          <w:lang w:val="sq-AL"/>
        </w:rPr>
        <w:t xml:space="preserve">12. </w:t>
      </w:r>
      <w:r w:rsidR="00B06E65" w:rsidRPr="00B563D5">
        <w:rPr>
          <w:lang w:val="sq-AL"/>
        </w:rPr>
        <w:t xml:space="preserve">Siguria </w:t>
      </w:r>
      <w:r w:rsidR="00CE3EE4" w:rsidRPr="00B563D5">
        <w:rPr>
          <w:lang w:val="sq-AL"/>
        </w:rPr>
        <w:t xml:space="preserve">kibernetike </w:t>
      </w:r>
      <w:r w:rsidR="00B06E65" w:rsidRPr="00B563D5">
        <w:rPr>
          <w:lang w:val="sq-AL"/>
        </w:rPr>
        <w:t>dhe siguria publike;</w:t>
      </w:r>
    </w:p>
    <w:p w14:paraId="704CEAB9" w14:textId="72AE7F54" w:rsidR="00B06E65" w:rsidRPr="00B563D5" w:rsidRDefault="004778DD" w:rsidP="00B06E65">
      <w:pPr>
        <w:pStyle w:val="TEXT"/>
        <w:rPr>
          <w:lang w:val="sq-AL"/>
        </w:rPr>
      </w:pPr>
      <w:r w:rsidRPr="00B563D5">
        <w:rPr>
          <w:lang w:val="sq-AL"/>
        </w:rPr>
        <w:t>13.</w:t>
      </w:r>
      <w:r w:rsidR="00B06E65" w:rsidRPr="00B563D5">
        <w:rPr>
          <w:lang w:val="sq-AL"/>
        </w:rPr>
        <w:t xml:space="preserve">1.6 Ekonomia </w:t>
      </w:r>
      <w:r w:rsidR="00CE3EE4" w:rsidRPr="00B563D5">
        <w:rPr>
          <w:lang w:val="sq-AL"/>
        </w:rPr>
        <w:t>digjitale (aktivitetet</w:t>
      </w:r>
      <w:r w:rsidR="00B06E65" w:rsidRPr="00B563D5">
        <w:rPr>
          <w:lang w:val="sq-AL"/>
        </w:rPr>
        <w:t>, bizneset e reja, nismat novatore).</w:t>
      </w:r>
    </w:p>
    <w:p w14:paraId="51D5A95A" w14:textId="77777777" w:rsidR="00B06E65" w:rsidRPr="00CE3EE4" w:rsidRDefault="00B06E65" w:rsidP="00B06E65">
      <w:pPr>
        <w:pStyle w:val="TEXT"/>
        <w:rPr>
          <w:lang w:val="sq-AL"/>
        </w:rPr>
      </w:pPr>
      <w:r w:rsidRPr="00CE3EE4">
        <w:rPr>
          <w:lang w:val="sq-AL"/>
        </w:rPr>
        <w:t>4. ROLET E PARASHIKUARA TË PALËVE</w:t>
      </w:r>
    </w:p>
    <w:p w14:paraId="0CCEBC23" w14:textId="16851534" w:rsidR="00B06E65" w:rsidRPr="00B563D5" w:rsidRDefault="00B06E65" w:rsidP="00B06E65">
      <w:pPr>
        <w:pStyle w:val="TEXT"/>
        <w:rPr>
          <w:lang w:val="sq-AL"/>
        </w:rPr>
      </w:pPr>
      <w:r w:rsidRPr="00B563D5">
        <w:rPr>
          <w:lang w:val="sq-AL"/>
        </w:rPr>
        <w:t>4.1. Microsoft ka përvojë të gjerë, njohuri të shkëlqyeshme teknike dhe aftësinë për t</w:t>
      </w:r>
      <w:r w:rsidR="00C13535">
        <w:rPr>
          <w:lang w:val="sq-AL"/>
        </w:rPr>
        <w:t>’</w:t>
      </w:r>
      <w:r w:rsidRPr="00B563D5">
        <w:rPr>
          <w:lang w:val="sq-AL"/>
        </w:rPr>
        <w:t>u mundësuar qeverive të arrijnë një mjedis të sigurt dhe të qëndrueshëm për rritjen ekonomike me platforma dhe shërbime të reja novatore me prani primare në celularë dhe renë kompjuterike. Microsoft është e përkushtuar në zhvillimin dhe ofrimin e zgjidhjeve të sigurta, të besueshme, të përputhshme, të shkallëzueshme, të cilat u mundësojnë qeverive të bashkëveprojnë dhe t</w:t>
      </w:r>
      <w:r w:rsidR="00C13535">
        <w:rPr>
          <w:lang w:val="sq-AL"/>
        </w:rPr>
        <w:t>’</w:t>
      </w:r>
      <w:r w:rsidRPr="00B563D5">
        <w:rPr>
          <w:lang w:val="sq-AL"/>
        </w:rPr>
        <w:t>u shërbejnë qytetarëve në mënyrë më efektive, për të fituar njohuri më të thella përmes të dhënave dhe dëgjimit shoqëror.</w:t>
      </w:r>
    </w:p>
    <w:p w14:paraId="72144767" w14:textId="77777777" w:rsidR="00B06E65" w:rsidRPr="00B563D5" w:rsidRDefault="00B06E65" w:rsidP="00B06E65">
      <w:pPr>
        <w:pStyle w:val="TEXT"/>
        <w:rPr>
          <w:lang w:val="sq-AL"/>
        </w:rPr>
      </w:pPr>
      <w:r w:rsidRPr="00B563D5">
        <w:rPr>
          <w:lang w:val="sq-AL"/>
        </w:rPr>
        <w:t>Duke punuar me qeveritë në të gjithë botën për mbi 30 vjet, Microsoft ka mësuar se si të ndihmojë në avancimin e ekosistemeve të ndryshme të synimeve qeveritare duke parë listën në rritje të përgjegjësive të qeverisë - nga transformimi digjital i qeverisë, politika tatimore, doganat, tregtia dhe transporti, te shërbimet komunale, siguria publike, shëndetësia dhe shërbimet njerëzore.</w:t>
      </w:r>
    </w:p>
    <w:p w14:paraId="0F043F92" w14:textId="1CC0C901" w:rsidR="00B06E65" w:rsidRPr="00B563D5" w:rsidRDefault="00B06E65" w:rsidP="00B06E65">
      <w:pPr>
        <w:pStyle w:val="TEXT"/>
        <w:rPr>
          <w:lang w:val="sq-AL"/>
        </w:rPr>
      </w:pPr>
      <w:r w:rsidRPr="00B563D5">
        <w:rPr>
          <w:lang w:val="sq-AL"/>
        </w:rPr>
        <w:t>Microsoft pranon se fushat e mëposhtme janë me interes të veçantë në këtë bashkëpunim me Qeverinë. Diskutimet e deritanishme parashikojnë që roli i Microsoft në lidhje me zbatimin e Bashkëpunimit Potencial mund të përfshijë sa më poshtë (nëse ka marrëveshje mes Pa</w:t>
      </w:r>
      <w:r w:rsidR="008F5756">
        <w:rPr>
          <w:lang w:val="sq-AL"/>
        </w:rPr>
        <w:t>l</w:t>
      </w:r>
      <w:r w:rsidRPr="00B563D5">
        <w:rPr>
          <w:lang w:val="sq-AL"/>
        </w:rPr>
        <w:t>ëve në një fazë të mëvonshme).</w:t>
      </w:r>
    </w:p>
    <w:p w14:paraId="31076EF9" w14:textId="5570D6C2" w:rsidR="00B06E65" w:rsidRPr="00B563D5" w:rsidRDefault="00B06E65" w:rsidP="00B06E65">
      <w:pPr>
        <w:pStyle w:val="TEXT"/>
        <w:rPr>
          <w:lang w:val="sq-AL"/>
        </w:rPr>
      </w:pPr>
      <w:r w:rsidRPr="00B563D5">
        <w:rPr>
          <w:lang w:val="sq-AL"/>
        </w:rPr>
        <w:t>4.1.1 Microsoft në mbështetje të Agjendës Digjitale 2020</w:t>
      </w:r>
      <w:r w:rsidR="008F5756">
        <w:rPr>
          <w:lang w:val="sq-AL"/>
        </w:rPr>
        <w:t>–</w:t>
      </w:r>
      <w:r w:rsidRPr="00B563D5">
        <w:rPr>
          <w:lang w:val="sq-AL"/>
        </w:rPr>
        <w:t>2024</w:t>
      </w:r>
    </w:p>
    <w:p w14:paraId="0539235F" w14:textId="4C4B2E5C" w:rsidR="00B06E65" w:rsidRPr="00B563D5" w:rsidRDefault="004778DD" w:rsidP="00B06E65">
      <w:pPr>
        <w:pStyle w:val="TEXT"/>
        <w:rPr>
          <w:lang w:val="sq-AL"/>
        </w:rPr>
      </w:pPr>
      <w:r w:rsidRPr="00B563D5">
        <w:rPr>
          <w:b/>
          <w:lang w:val="sq-AL"/>
        </w:rPr>
        <w:t xml:space="preserve">- </w:t>
      </w:r>
      <w:r w:rsidR="00B06E65" w:rsidRPr="00B563D5">
        <w:rPr>
          <w:b/>
          <w:lang w:val="sq-AL"/>
        </w:rPr>
        <w:t xml:space="preserve">Këshilltari </w:t>
      </w:r>
      <w:r w:rsidR="002E559E" w:rsidRPr="00B563D5">
        <w:rPr>
          <w:b/>
          <w:lang w:val="sq-AL"/>
        </w:rPr>
        <w:t>digjital</w:t>
      </w:r>
      <w:r w:rsidR="00B06E65" w:rsidRPr="00B563D5">
        <w:rPr>
          <w:b/>
          <w:lang w:val="sq-AL"/>
        </w:rPr>
        <w:t>:</w:t>
      </w:r>
      <w:r w:rsidR="00B06E65" w:rsidRPr="00B563D5">
        <w:rPr>
          <w:lang w:val="sq-AL"/>
        </w:rPr>
        <w:t xml:space="preserve"> Microsoft mund ta caktojë këtë burim për të ndihmuar </w:t>
      </w:r>
      <w:r w:rsidR="002E559E" w:rsidRPr="00B563D5">
        <w:rPr>
          <w:lang w:val="sq-AL"/>
        </w:rPr>
        <w:t xml:space="preserve">klientin </w:t>
      </w:r>
      <w:r w:rsidR="00B06E65" w:rsidRPr="00B563D5">
        <w:rPr>
          <w:lang w:val="sq-AL"/>
        </w:rPr>
        <w:t xml:space="preserve">të përcaktojë dhe ofrojë drejt një rrugëtimi të </w:t>
      </w:r>
      <w:r w:rsidR="002E559E" w:rsidRPr="00B563D5">
        <w:rPr>
          <w:lang w:val="sq-AL"/>
        </w:rPr>
        <w:t>transformimit digjital</w:t>
      </w:r>
      <w:r w:rsidR="00B06E65" w:rsidRPr="00B563D5">
        <w:rPr>
          <w:lang w:val="sq-AL"/>
        </w:rPr>
        <w:t xml:space="preserve">. Këshilltarët </w:t>
      </w:r>
      <w:r w:rsidR="002E559E">
        <w:rPr>
          <w:lang w:val="sq-AL"/>
        </w:rPr>
        <w:t>d</w:t>
      </w:r>
      <w:r w:rsidR="00B06E65" w:rsidRPr="00B563D5">
        <w:rPr>
          <w:lang w:val="sq-AL"/>
        </w:rPr>
        <w:t xml:space="preserve">igjitalë kanë një qasje bashkëpunuese dhe të bazuar në marrëdhënie për të përfytyruar, hartuar dhe ofruar një program transformimi digjital të ndryshimit, duke sjellë tërësinë e ekspertizës së sektorit dhe duke sfiduar </w:t>
      </w:r>
      <w:r w:rsidR="00B06E65" w:rsidRPr="002E559E">
        <w:rPr>
          <w:i/>
          <w:lang w:val="sq-AL"/>
        </w:rPr>
        <w:t>status quo</w:t>
      </w:r>
      <w:r w:rsidR="00B06E65" w:rsidRPr="00B563D5">
        <w:rPr>
          <w:lang w:val="sq-AL"/>
        </w:rPr>
        <w:t>-në për të sjellë novacion, ideim dhe duke stimuluar mendimet alternative brenda Qeverisë.</w:t>
      </w:r>
    </w:p>
    <w:p w14:paraId="7C0EAFFA" w14:textId="22C5C98E" w:rsidR="00B06E65" w:rsidRPr="00B563D5" w:rsidRDefault="004778DD" w:rsidP="00B06E65">
      <w:pPr>
        <w:pStyle w:val="TEXT"/>
        <w:rPr>
          <w:lang w:val="sq-AL"/>
        </w:rPr>
      </w:pPr>
      <w:r w:rsidRPr="00B563D5">
        <w:rPr>
          <w:b/>
          <w:lang w:val="sq-AL"/>
        </w:rPr>
        <w:t xml:space="preserve">- </w:t>
      </w:r>
      <w:r w:rsidR="00B06E65" w:rsidRPr="00B563D5">
        <w:rPr>
          <w:b/>
          <w:lang w:val="sq-AL"/>
        </w:rPr>
        <w:t xml:space="preserve">Ekipi </w:t>
      </w:r>
      <w:r w:rsidR="00DB0AD4" w:rsidRPr="00B563D5">
        <w:rPr>
          <w:b/>
          <w:lang w:val="sq-AL"/>
        </w:rPr>
        <w:t>këshillues i konsumatorit</w:t>
      </w:r>
      <w:r w:rsidR="00B06E65" w:rsidRPr="00B563D5">
        <w:rPr>
          <w:b/>
          <w:lang w:val="sq-AL"/>
        </w:rPr>
        <w:t>:</w:t>
      </w:r>
      <w:r w:rsidR="00B06E65" w:rsidRPr="00B563D5">
        <w:rPr>
          <w:lang w:val="sq-AL"/>
        </w:rPr>
        <w:t xml:space="preserve"> Microsoft mund t</w:t>
      </w:r>
      <w:r w:rsidR="00C13535">
        <w:rPr>
          <w:lang w:val="sq-AL"/>
        </w:rPr>
        <w:t>’</w:t>
      </w:r>
      <w:r w:rsidR="00B06E65" w:rsidRPr="00B563D5">
        <w:rPr>
          <w:lang w:val="sq-AL"/>
        </w:rPr>
        <w:t>i ofrojë Qeverisë mundësinë e shfrytëzimit të një ekipi që ofron shërbime arkitektonike dhe këshilluese për implementime të mëdha dhe komplekse të klientit.</w:t>
      </w:r>
    </w:p>
    <w:p w14:paraId="5A81FA10" w14:textId="61C14C15" w:rsidR="00B06E65" w:rsidRPr="00B563D5" w:rsidRDefault="004778DD" w:rsidP="00B06E65">
      <w:pPr>
        <w:pStyle w:val="TEXT"/>
        <w:rPr>
          <w:lang w:val="sq-AL"/>
        </w:rPr>
      </w:pPr>
      <w:r w:rsidRPr="00B563D5">
        <w:rPr>
          <w:lang w:val="sq-AL"/>
        </w:rPr>
        <w:t xml:space="preserve">- </w:t>
      </w:r>
      <w:r w:rsidR="00B06E65" w:rsidRPr="00B563D5">
        <w:rPr>
          <w:lang w:val="sq-AL"/>
        </w:rPr>
        <w:t xml:space="preserve">Nismat e </w:t>
      </w:r>
      <w:r w:rsidR="002F0461" w:rsidRPr="00B563D5">
        <w:rPr>
          <w:lang w:val="sq-AL"/>
        </w:rPr>
        <w:t>transformimit të klientit</w:t>
      </w:r>
      <w:r w:rsidR="00B06E65" w:rsidRPr="00B563D5">
        <w:rPr>
          <w:lang w:val="sq-AL"/>
        </w:rPr>
        <w:t>: Microsoft mund t</w:t>
      </w:r>
      <w:r w:rsidR="00C13535">
        <w:rPr>
          <w:lang w:val="sq-AL"/>
        </w:rPr>
        <w:t>’</w:t>
      </w:r>
      <w:r w:rsidR="00B06E65" w:rsidRPr="00B563D5">
        <w:rPr>
          <w:lang w:val="sq-AL"/>
        </w:rPr>
        <w:t xml:space="preserve">i propozojë Qeverisë të marrë pjesë në iniciativat e transformimit kulturor (p.sh. </w:t>
      </w:r>
      <w:r w:rsidR="002E559E" w:rsidRPr="002E559E">
        <w:rPr>
          <w:i/>
          <w:lang w:val="sq-AL"/>
        </w:rPr>
        <w:t>hackathon</w:t>
      </w:r>
      <w:r w:rsidR="002E559E" w:rsidRPr="00B563D5">
        <w:rPr>
          <w:lang w:val="sq-AL"/>
        </w:rPr>
        <w:t>, panaire shkencore dhe programe të tjera novacioni).</w:t>
      </w:r>
    </w:p>
    <w:p w14:paraId="4763158C" w14:textId="5F896B81" w:rsidR="00B06E65" w:rsidRPr="00B563D5" w:rsidRDefault="004778DD" w:rsidP="00B06E65">
      <w:pPr>
        <w:pStyle w:val="TEXT"/>
        <w:rPr>
          <w:lang w:val="sq-AL"/>
        </w:rPr>
      </w:pPr>
      <w:r w:rsidRPr="00B563D5">
        <w:rPr>
          <w:b/>
          <w:lang w:val="sq-AL"/>
        </w:rPr>
        <w:t xml:space="preserve">- </w:t>
      </w:r>
      <w:r w:rsidR="00B06E65" w:rsidRPr="00B563D5">
        <w:rPr>
          <w:b/>
          <w:lang w:val="sq-AL"/>
        </w:rPr>
        <w:t>Aktivitete të përbashkëta PR</w:t>
      </w:r>
      <w:r w:rsidR="00B06E65" w:rsidRPr="00B563D5">
        <w:rPr>
          <w:lang w:val="sq-AL"/>
        </w:rPr>
        <w:t>. Të dy</w:t>
      </w:r>
      <w:r w:rsidR="007C2BED">
        <w:rPr>
          <w:lang w:val="sq-AL"/>
        </w:rPr>
        <w:t>ja</w:t>
      </w:r>
      <w:r w:rsidR="00B06E65" w:rsidRPr="00B563D5">
        <w:rPr>
          <w:lang w:val="sq-AL"/>
        </w:rPr>
        <w:t xml:space="preserve"> Palët bien dakord të marrin pjesë në aktivitetet e shtypit dhe të marrëdhënieve me publikun në lidhje me përfitimet dhe përdorimin e tyre të teknologjisë së lidhur me këtë SPA, duke përfshirë: i) shtypin dhe rrjetet socia</w:t>
      </w:r>
      <w:r w:rsidR="004168D8">
        <w:rPr>
          <w:lang w:val="sq-AL"/>
        </w:rPr>
        <w:t>l</w:t>
      </w:r>
      <w:r w:rsidR="00B06E65" w:rsidRPr="00B563D5">
        <w:rPr>
          <w:lang w:val="sq-AL"/>
        </w:rPr>
        <w:t xml:space="preserve">e (p.sh. njoftimet për shtyp, postimet në blog dhe/ose postimet në rrjetet sociale); ii) studimin e rastit dhe rrëfimin (p.sh. shkrim të një dokumenti/historie, shpërndarjen e videove, pse qeveria ka zgjedhur zgjidhjet teknologjike të Microsoft, si po i përdor qeveria zgjidhjet teknologjike të Microsoft si një mundësues dhe përfitimet e biznesit që ka realizuar ose parashikon Kompania, si po e ndihmojnë Qeverinë teknologjitë e Microsoft-it që të respektojë rregulloret); dhe iii) Aktivitetet e </w:t>
      </w:r>
      <w:r w:rsidR="004168D8">
        <w:rPr>
          <w:lang w:val="sq-AL"/>
        </w:rPr>
        <w:t>s</w:t>
      </w:r>
      <w:r w:rsidR="00B06E65" w:rsidRPr="00B563D5">
        <w:rPr>
          <w:lang w:val="sq-AL"/>
        </w:rPr>
        <w:t>ektorit (p.sh. të referate dhe/ose demonstrimin e zgjidhjeve teknologjike në skenë në aktivitetet e sektorit dhe/ose të Microsoft.</w:t>
      </w:r>
    </w:p>
    <w:p w14:paraId="3F3E7E9E" w14:textId="7BBD3A10" w:rsidR="00B06E65" w:rsidRPr="00B563D5" w:rsidRDefault="004778DD" w:rsidP="00B06E65">
      <w:pPr>
        <w:pStyle w:val="TEXT"/>
        <w:rPr>
          <w:lang w:val="sq-AL"/>
        </w:rPr>
      </w:pPr>
      <w:r w:rsidRPr="00B563D5">
        <w:rPr>
          <w:b/>
          <w:lang w:val="sq-AL"/>
        </w:rPr>
        <w:t xml:space="preserve">- </w:t>
      </w:r>
      <w:r w:rsidR="00B06E65" w:rsidRPr="00B563D5">
        <w:rPr>
          <w:b/>
          <w:lang w:val="sq-AL"/>
        </w:rPr>
        <w:t>Seminari i Transformimit Digjital:</w:t>
      </w:r>
      <w:r w:rsidR="00B06E65" w:rsidRPr="00B563D5">
        <w:rPr>
          <w:lang w:val="sq-AL"/>
        </w:rPr>
        <w:t xml:space="preserve"> Microsoft mund të mundësojë një seminar angazhimi për objektivat potencialë dhe planifikimin e objektivave të biznesit të Qeverisë me Zgjidhjet Digjitale të Microsoft. Duke përdorur demonstruesit e vizionit, seminari përcjell se çfarë është e mundur dhe tendencat e fundit të sektorit. Qeveria mund të marrë një dokumentim vizual përfundimtar që harton vizionin e saj me Zgjidhjet Digjitale të Microsoft dhe fton biseda vijuese.</w:t>
      </w:r>
    </w:p>
    <w:p w14:paraId="36046058" w14:textId="5CA217D8" w:rsidR="00B06E65" w:rsidRPr="00B563D5" w:rsidRDefault="004778DD" w:rsidP="00B06E65">
      <w:pPr>
        <w:pStyle w:val="TEXT"/>
        <w:rPr>
          <w:lang w:val="sq-AL"/>
        </w:rPr>
      </w:pPr>
      <w:r w:rsidRPr="00B563D5">
        <w:rPr>
          <w:lang w:val="sq-AL"/>
        </w:rPr>
        <w:t xml:space="preserve">- </w:t>
      </w:r>
      <w:r w:rsidR="00B06E65" w:rsidRPr="00543FB3">
        <w:rPr>
          <w:b/>
          <w:lang w:val="sq-AL"/>
        </w:rPr>
        <w:t xml:space="preserve">Përvojat e </w:t>
      </w:r>
      <w:r w:rsidR="00CE75D2" w:rsidRPr="00543FB3">
        <w:rPr>
          <w:b/>
          <w:lang w:val="sq-AL"/>
        </w:rPr>
        <w:t>shkëmbimit të klientëve</w:t>
      </w:r>
      <w:r w:rsidR="00B06E65" w:rsidRPr="00B563D5">
        <w:rPr>
          <w:lang w:val="sq-AL"/>
        </w:rPr>
        <w:t>: Microsoft mund t</w:t>
      </w:r>
      <w:r w:rsidR="00C13535">
        <w:rPr>
          <w:lang w:val="sq-AL"/>
        </w:rPr>
        <w:t>’</w:t>
      </w:r>
      <w:r w:rsidR="00B06E65" w:rsidRPr="00B563D5">
        <w:rPr>
          <w:lang w:val="sq-AL"/>
        </w:rPr>
        <w:t>i propozojë Qeverisë të marrë pjesë në përvojat e shkëmbimit të klientëve me qeveritë e tjera. Për më tepër, Microsoft mund të integrojë klientë dhe partnerë të tjerë qeveritarë në të gjithë botën për të shërbyer si referencë.</w:t>
      </w:r>
    </w:p>
    <w:p w14:paraId="60F0E995" w14:textId="41470C3D" w:rsidR="00B06E65" w:rsidRPr="00B563D5" w:rsidRDefault="00B06E65" w:rsidP="00B06E65">
      <w:pPr>
        <w:pStyle w:val="TEXT"/>
        <w:rPr>
          <w:lang w:val="sq-AL"/>
        </w:rPr>
      </w:pPr>
      <w:r w:rsidRPr="00B563D5">
        <w:rPr>
          <w:lang w:val="sq-AL"/>
        </w:rPr>
        <w:t>Skica e Zgjidhjeve Digjitale të Microsoft: Microsoft mund të investojë në zhvillimin e një skice duke siguruar provat teknike të nevojshme për Qeverinë për të vlerësuar fizibilitetin e zgjidhjes teknike që propozohet. Provat mund të jenë në formën e prototipave, dokumenteve dhe modeleve funksionale, por që nuk do të jenë oferta konkrete të gatshme për zbatim.</w:t>
      </w:r>
    </w:p>
    <w:p w14:paraId="153DDC43" w14:textId="1BCC9592" w:rsidR="00B06E65" w:rsidRPr="00B563D5" w:rsidRDefault="004778DD" w:rsidP="00B06E65">
      <w:pPr>
        <w:pStyle w:val="TEXT"/>
        <w:rPr>
          <w:lang w:val="sq-AL"/>
        </w:rPr>
      </w:pPr>
      <w:r w:rsidRPr="00B563D5">
        <w:rPr>
          <w:lang w:val="sq-AL"/>
        </w:rPr>
        <w:t xml:space="preserve">- </w:t>
      </w:r>
      <w:r w:rsidR="00B06E65" w:rsidRPr="00543FB3">
        <w:rPr>
          <w:b/>
          <w:lang w:val="sq-AL"/>
        </w:rPr>
        <w:t xml:space="preserve">Ekipi i </w:t>
      </w:r>
      <w:r w:rsidR="00DB0AD4" w:rsidRPr="00543FB3">
        <w:rPr>
          <w:b/>
          <w:lang w:val="sq-AL"/>
        </w:rPr>
        <w:t>suksesit të klientit</w:t>
      </w:r>
      <w:r w:rsidR="00B06E65" w:rsidRPr="00B563D5">
        <w:rPr>
          <w:lang w:val="sq-AL"/>
        </w:rPr>
        <w:t>: Microsoft mund t</w:t>
      </w:r>
      <w:r w:rsidR="00C13535">
        <w:rPr>
          <w:lang w:val="sq-AL"/>
        </w:rPr>
        <w:t>’</w:t>
      </w:r>
      <w:r w:rsidR="00B06E65" w:rsidRPr="00B563D5">
        <w:rPr>
          <w:lang w:val="sq-AL"/>
        </w:rPr>
        <w:t>i ofrojë Qeverisë mundësi shfrytëzimi të një ekipi qëllimi kryesor i të cilit është të orkestrojë rrugëtimin e Qeverisë në Renë Kompjuterike të Microsoft, duke krijuar vlerë dhe përvetësim afatgjatë mes përdoruesve/aplikacioneve për klientin.</w:t>
      </w:r>
    </w:p>
    <w:p w14:paraId="0137B5BC" w14:textId="5FD782D7" w:rsidR="00B06E65" w:rsidRPr="00B563D5" w:rsidRDefault="004778DD" w:rsidP="00B06E65">
      <w:pPr>
        <w:pStyle w:val="TEXT"/>
        <w:rPr>
          <w:lang w:val="sq-AL"/>
        </w:rPr>
      </w:pPr>
      <w:r w:rsidRPr="00B563D5">
        <w:rPr>
          <w:b/>
          <w:lang w:val="sq-AL"/>
        </w:rPr>
        <w:t xml:space="preserve">- </w:t>
      </w:r>
      <w:r w:rsidR="00B06E65" w:rsidRPr="00B563D5">
        <w:rPr>
          <w:b/>
          <w:lang w:val="sq-AL"/>
        </w:rPr>
        <w:t xml:space="preserve">Angazhimi për </w:t>
      </w:r>
      <w:r w:rsidR="00543FB3" w:rsidRPr="00B563D5">
        <w:rPr>
          <w:b/>
          <w:lang w:val="sq-AL"/>
        </w:rPr>
        <w:t>zhvillimin e biznesit</w:t>
      </w:r>
      <w:r w:rsidR="00B06E65" w:rsidRPr="00B563D5">
        <w:rPr>
          <w:b/>
          <w:lang w:val="sq-AL"/>
        </w:rPr>
        <w:t xml:space="preserve">: </w:t>
      </w:r>
      <w:r w:rsidR="00B06E65" w:rsidRPr="00B563D5">
        <w:rPr>
          <w:lang w:val="sq-AL"/>
        </w:rPr>
        <w:t>Ekipi i Microsoft që eksploron mundësi të reja biznesi, partneritete dhe është i përqendruar në forcimin e marrëdhënieve strategjike të novacionit.</w:t>
      </w:r>
    </w:p>
    <w:p w14:paraId="51439409" w14:textId="07926E91" w:rsidR="00B06E65" w:rsidRPr="00B563D5" w:rsidRDefault="004778DD" w:rsidP="00B06E65">
      <w:pPr>
        <w:pStyle w:val="TEXT"/>
        <w:rPr>
          <w:lang w:val="sq-AL"/>
        </w:rPr>
      </w:pPr>
      <w:r w:rsidRPr="00B563D5">
        <w:rPr>
          <w:b/>
          <w:lang w:val="sq-AL"/>
        </w:rPr>
        <w:t xml:space="preserve">- </w:t>
      </w:r>
      <w:r w:rsidR="00B06E65" w:rsidRPr="00B563D5">
        <w:rPr>
          <w:b/>
          <w:lang w:val="sq-AL"/>
        </w:rPr>
        <w:t xml:space="preserve">Arkitekti i </w:t>
      </w:r>
      <w:r w:rsidR="00543FB3" w:rsidRPr="00B563D5">
        <w:rPr>
          <w:b/>
          <w:lang w:val="sq-AL"/>
        </w:rPr>
        <w:t>zgjidhjes së resë kompjuterike</w:t>
      </w:r>
      <w:r w:rsidR="00B06E65" w:rsidRPr="00B563D5">
        <w:rPr>
          <w:b/>
          <w:lang w:val="sq-AL"/>
        </w:rPr>
        <w:t>:</w:t>
      </w:r>
      <w:r w:rsidR="00B06E65" w:rsidRPr="00B563D5">
        <w:rPr>
          <w:lang w:val="sq-AL"/>
        </w:rPr>
        <w:t xml:space="preserve"> Microsoft mund të caktojë një arkitekt të zgjidhjes së resë kompjuterike që mund të veprojë si këshilltar i besuar për Qeverinë për ta drejtuar këtë në përvetësimin e resë kompjuterike në mënyrën më efektive, duke lidhur nevojat e klientit me shërbimet përkatëse të resë kompjuterike. Këto burime ofrojnë aktivitete teknike të parashitjeve, parashikojnë/përmirësojnë bllokuesit arkitektonikë dhe mund të ndihmojnë Qeverinë në marrjen e vendimeve të informuara, duke siguruar një arkitekturë për konsum të optimizuar dhe rezultate të qëndrueshme të ngarkesave të ndryshme të punës.</w:t>
      </w:r>
    </w:p>
    <w:p w14:paraId="2892F397" w14:textId="246772E1" w:rsidR="00B06E65" w:rsidRPr="00B563D5" w:rsidRDefault="00B06E65" w:rsidP="00B06E65">
      <w:pPr>
        <w:pStyle w:val="TEXT"/>
        <w:rPr>
          <w:lang w:val="sq-AL"/>
        </w:rPr>
      </w:pPr>
      <w:r w:rsidRPr="002D6A3E">
        <w:rPr>
          <w:b/>
          <w:i/>
          <w:lang w:val="sq-AL"/>
        </w:rPr>
        <w:t>Microsoft FastTrack</w:t>
      </w:r>
      <w:r w:rsidRPr="00B563D5">
        <w:rPr>
          <w:b/>
          <w:lang w:val="sq-AL"/>
        </w:rPr>
        <w:t>:</w:t>
      </w:r>
      <w:r w:rsidRPr="00B563D5">
        <w:rPr>
          <w:lang w:val="sq-AL"/>
        </w:rPr>
        <w:t xml:space="preserve"> Ky program përfaqëson angazhimin e fortë të Microsoft për të nxitur suksesin e biznesit të klientëve tanë. Ky është një shërbim i suksesit të klientit i krijuar për të ndihmuar Qeverinë të lëvizë e qetë dhe me besim në renë kompjuterike, që ajo të mund ta realizojë më shpejt vlerën e biznesit.</w:t>
      </w:r>
    </w:p>
    <w:p w14:paraId="2897B063" w14:textId="26442CD3" w:rsidR="00B06E65" w:rsidRPr="00B563D5" w:rsidRDefault="00B06E65" w:rsidP="00B06E65">
      <w:pPr>
        <w:pStyle w:val="TEXT"/>
        <w:rPr>
          <w:lang w:val="sq-AL"/>
        </w:rPr>
      </w:pPr>
      <w:r w:rsidRPr="00B563D5">
        <w:rPr>
          <w:lang w:val="sq-AL"/>
        </w:rPr>
        <w:t>Programi i Aksesit Paraprak: Mund t</w:t>
      </w:r>
      <w:r w:rsidR="00C13535">
        <w:rPr>
          <w:lang w:val="sq-AL"/>
        </w:rPr>
        <w:t>’</w:t>
      </w:r>
      <w:r w:rsidRPr="00B563D5">
        <w:rPr>
          <w:lang w:val="sq-AL"/>
        </w:rPr>
        <w:t>i sigurojë qeverisë mundësinë e shfrytëzimit të teknologjive në zhvillim para se ato të dalin në qarkullim.</w:t>
      </w:r>
    </w:p>
    <w:p w14:paraId="5E569935" w14:textId="59F58718" w:rsidR="00B06E65" w:rsidRPr="00B563D5" w:rsidRDefault="008B51CC" w:rsidP="00B06E65">
      <w:pPr>
        <w:pStyle w:val="TEXT"/>
        <w:rPr>
          <w:lang w:val="sq-AL"/>
        </w:rPr>
      </w:pPr>
      <w:r w:rsidRPr="00B563D5">
        <w:rPr>
          <w:lang w:val="sq-AL"/>
        </w:rPr>
        <w:t>Qeveria digjita</w:t>
      </w:r>
      <w:r w:rsidR="00B06E65" w:rsidRPr="00B563D5">
        <w:rPr>
          <w:lang w:val="sq-AL"/>
        </w:rPr>
        <w:t>le</w:t>
      </w:r>
    </w:p>
    <w:p w14:paraId="3B407EE4" w14:textId="0A016BA2" w:rsidR="00B06E65" w:rsidRPr="00B563D5" w:rsidRDefault="008B51CC" w:rsidP="00B06E65">
      <w:pPr>
        <w:pStyle w:val="TEXT"/>
        <w:rPr>
          <w:lang w:val="sq-AL"/>
        </w:rPr>
      </w:pPr>
      <w:r w:rsidRPr="00B563D5">
        <w:rPr>
          <w:lang w:val="sq-AL"/>
        </w:rPr>
        <w:t xml:space="preserve">- </w:t>
      </w:r>
      <w:r w:rsidR="00B06E65" w:rsidRPr="00B563D5">
        <w:rPr>
          <w:lang w:val="sq-AL"/>
        </w:rPr>
        <w:t>ndihmon qeverinë të veprojë në mënyrë më efikase dhe të përmirësojë produktivitetin e personelit për t</w:t>
      </w:r>
      <w:r w:rsidR="00C13535">
        <w:rPr>
          <w:lang w:val="sq-AL"/>
        </w:rPr>
        <w:t>’</w:t>
      </w:r>
      <w:r w:rsidR="00B06E65" w:rsidRPr="00B563D5">
        <w:rPr>
          <w:lang w:val="sq-AL"/>
        </w:rPr>
        <w:t>u shërbyer më mirë qytetarëve (p.sh.</w:t>
      </w:r>
      <w:r w:rsidR="00F616BC">
        <w:rPr>
          <w:lang w:val="sq-AL"/>
        </w:rPr>
        <w:t>,</w:t>
      </w:r>
      <w:r w:rsidR="00B06E65" w:rsidRPr="00B563D5">
        <w:rPr>
          <w:lang w:val="sq-AL"/>
        </w:rPr>
        <w:t xml:space="preserve"> komunikoni dhe bashkëpunoni me kolegët përmes teknologjisë sonë </w:t>
      </w:r>
      <w:r w:rsidR="00F616BC">
        <w:rPr>
          <w:lang w:val="sq-AL"/>
        </w:rPr>
        <w:t>–</w:t>
      </w:r>
      <w:r w:rsidR="00B06E65" w:rsidRPr="00B563D5">
        <w:rPr>
          <w:lang w:val="sq-AL"/>
        </w:rPr>
        <w:t xml:space="preserve"> në</w:t>
      </w:r>
      <w:r w:rsidR="00F616BC">
        <w:rPr>
          <w:lang w:val="sq-AL"/>
        </w:rPr>
        <w:t xml:space="preserve"> </w:t>
      </w:r>
      <w:r w:rsidR="00B06E65" w:rsidRPr="00B563D5">
        <w:rPr>
          <w:lang w:val="sq-AL"/>
        </w:rPr>
        <w:t>pajisjen e zgjedhjes së përdoruesit)</w:t>
      </w:r>
      <w:r w:rsidR="002D6A3E">
        <w:rPr>
          <w:lang w:val="sq-AL"/>
        </w:rPr>
        <w:t>;</w:t>
      </w:r>
    </w:p>
    <w:p w14:paraId="3450B53D" w14:textId="2CB001CE" w:rsidR="00B06E65" w:rsidRPr="00B563D5" w:rsidRDefault="008B51CC" w:rsidP="00B06E65">
      <w:pPr>
        <w:pStyle w:val="TEXT"/>
        <w:rPr>
          <w:lang w:val="sq-AL"/>
        </w:rPr>
      </w:pPr>
      <w:r w:rsidRPr="00B563D5">
        <w:rPr>
          <w:lang w:val="sq-AL"/>
        </w:rPr>
        <w:t xml:space="preserve">- </w:t>
      </w:r>
      <w:r w:rsidR="00B06E65" w:rsidRPr="00B563D5">
        <w:rPr>
          <w:lang w:val="sq-AL"/>
        </w:rPr>
        <w:t>ndihmon qeverinë të lidhet në mënyrë më efektive me qytetarët për të rritur transparencën dhe për të përmirësuar cilësinë e shërbimeve elektronike të ofruara nga subjekte të ndryshme</w:t>
      </w:r>
      <w:r w:rsidR="00141001">
        <w:rPr>
          <w:lang w:val="sq-AL"/>
        </w:rPr>
        <w:t>.</w:t>
      </w:r>
    </w:p>
    <w:p w14:paraId="1745B8C8" w14:textId="77777777" w:rsidR="00B06E65" w:rsidRPr="00B563D5" w:rsidRDefault="00B06E65" w:rsidP="00B06E65">
      <w:pPr>
        <w:pStyle w:val="TEXT"/>
        <w:rPr>
          <w:lang w:val="sq-AL"/>
        </w:rPr>
      </w:pPr>
      <w:r w:rsidRPr="00B563D5">
        <w:rPr>
          <w:lang w:val="sq-AL"/>
        </w:rPr>
        <w:t>Microsoft synon të bëhet një këshilltar i besuar për agjencitë qeveritare, duke ndihmuar në ofrimin e zgjidhjeve teknologjike novatore që plotësojnë misionin kritik dhe nevojat e biznesit dhe kanë një ndikim të jashtëzakonshëm në jetën e qytetarëve. Drejtimi dhe zgjidhjet tona i ndihmojnë klientët e Sektorit Publik të bëhen modeli për një teknologji të sigurt, efikase dhe të orientuar me objektiva.</w:t>
      </w:r>
    </w:p>
    <w:p w14:paraId="68CE9F67" w14:textId="390F6193" w:rsidR="00B06E65" w:rsidRPr="00B563D5" w:rsidRDefault="00B06E65" w:rsidP="00B06E65">
      <w:pPr>
        <w:pStyle w:val="TEXT"/>
        <w:rPr>
          <w:lang w:val="sq-AL"/>
        </w:rPr>
      </w:pPr>
      <w:r w:rsidRPr="00B563D5">
        <w:rPr>
          <w:lang w:val="sq-AL"/>
        </w:rPr>
        <w:t xml:space="preserve">4.1.2 Siguria </w:t>
      </w:r>
      <w:r w:rsidR="00D06CCF">
        <w:rPr>
          <w:lang w:val="sq-AL"/>
        </w:rPr>
        <w:t>k</w:t>
      </w:r>
      <w:r w:rsidRPr="00B563D5">
        <w:rPr>
          <w:lang w:val="sq-AL"/>
        </w:rPr>
        <w:t>ibernetike dhe siguria publike</w:t>
      </w:r>
    </w:p>
    <w:p w14:paraId="59C62EF3" w14:textId="77777777" w:rsidR="00B06E65" w:rsidRPr="00B563D5" w:rsidRDefault="00B06E65" w:rsidP="00B06E65">
      <w:pPr>
        <w:pStyle w:val="TEXT"/>
        <w:rPr>
          <w:lang w:val="sq-AL"/>
        </w:rPr>
      </w:pPr>
      <w:r w:rsidRPr="00B563D5">
        <w:rPr>
          <w:lang w:val="sq-AL"/>
        </w:rPr>
        <w:t>Një shtet-komb modern varet gjithnjë e më shumë nga hapësira kibernetike për ekonominë, sigurinë publike dhe madje edhe mbrojtjen e tij. Zbatimi i partneritetit strategjik me Microsoft mbi sigurinë kibernetike është dhe do të vazhdojë të mbetet një element i rëndësishëm i strategjisë së përgjithshme të sigurisë kombëtare dhe ekonomike për një qeveri. Sulmet e mëdha kibernetike, humbjet e të dhënave dhe rrjetet e kompromentuara mbushin kryetitujt e mediave, dhe qeveritë, sektori privat dhe qytetarët të gjithë e njohin nevojën për veprim për të përmirësuar sigurinë kibernetike.</w:t>
      </w:r>
    </w:p>
    <w:p w14:paraId="2303F5C6" w14:textId="11EC1FCF" w:rsidR="00B06E65" w:rsidRPr="00B563D5" w:rsidRDefault="00B06E65" w:rsidP="00B06E65">
      <w:pPr>
        <w:pStyle w:val="TEXT"/>
        <w:rPr>
          <w:lang w:val="sq-AL"/>
        </w:rPr>
      </w:pPr>
      <w:r w:rsidRPr="00B563D5">
        <w:rPr>
          <w:lang w:val="sq-AL"/>
        </w:rPr>
        <w:t xml:space="preserve">Microsoft mbështet fuqimisht qeveritë që ndërmarrin hapa për të mbrojtur informacionin dhe sistemet e tyre më të domosdoshme të TIK </w:t>
      </w:r>
      <w:r w:rsidR="000816A6">
        <w:rPr>
          <w:lang w:val="sq-AL"/>
        </w:rPr>
        <w:t>–</w:t>
      </w:r>
      <w:r w:rsidRPr="00B563D5">
        <w:rPr>
          <w:lang w:val="sq-AL"/>
        </w:rPr>
        <w:t xml:space="preserve"> ato</w:t>
      </w:r>
      <w:r w:rsidR="000816A6">
        <w:rPr>
          <w:lang w:val="sq-AL"/>
        </w:rPr>
        <w:t xml:space="preserve"> </w:t>
      </w:r>
      <w:r w:rsidRPr="00B563D5">
        <w:rPr>
          <w:lang w:val="sq-AL"/>
        </w:rPr>
        <w:t>të nevojshme për të mbështetur sigurinë kombëtare, ekonominë dhe sigurinë publike. Si një kompani globale softuerësh, Microsoft ka vëzhguar dhjetëra qasje shtetërore që synojnë në përgjigjen ndaj rrezikut kibernetik dhe ka zhvilluar parime për strategjitë kombëtare efektive në sigurinë kibernetike.</w:t>
      </w:r>
    </w:p>
    <w:p w14:paraId="69F86A12" w14:textId="4250DF5A" w:rsidR="00B06E65" w:rsidRPr="00B563D5" w:rsidRDefault="00B06E65" w:rsidP="00B06E65">
      <w:pPr>
        <w:pStyle w:val="TEXT"/>
        <w:rPr>
          <w:lang w:val="sq-AL"/>
        </w:rPr>
      </w:pPr>
      <w:r w:rsidRPr="00B563D5">
        <w:rPr>
          <w:lang w:val="sq-AL"/>
        </w:rPr>
        <w:t>Gjatë historisë së vet Microsoft ka punuar me qeveritë në të gjithë botën për t</w:t>
      </w:r>
      <w:r w:rsidR="00C13535">
        <w:rPr>
          <w:lang w:val="sq-AL"/>
        </w:rPr>
        <w:t>’</w:t>
      </w:r>
      <w:r w:rsidRPr="00B563D5">
        <w:rPr>
          <w:lang w:val="sq-AL"/>
        </w:rPr>
        <w:t>i ndihmuar të ndërtojnë dhe vendosin infrastrukturë dhe shërbime më të sigurta të IT që i mbrojnë më tej qytetarët e tyre dhe ekonomitë shtetërore. Microsoft do të mbështesë çdo synim për të zbatuar dhe promovuar një legjislacion të fortë për mbrojtjen e të drejtave të pronës intelektuale në Shqipëri, sipas legjislacionit përkatës të BE-së dhe kështu Microsoft do të ndihmojë Qeverinë në përpjekjet e saj për ndërgjegjësimin e publikut në këtë fushë.</w:t>
      </w:r>
    </w:p>
    <w:p w14:paraId="1BDD822C" w14:textId="2A8D0E85" w:rsidR="00B06E65" w:rsidRPr="00B563D5" w:rsidRDefault="00B06E65" w:rsidP="00B06E65">
      <w:pPr>
        <w:pStyle w:val="TEXT"/>
        <w:rPr>
          <w:lang w:val="sq-AL"/>
        </w:rPr>
      </w:pPr>
      <w:r w:rsidRPr="00B563D5">
        <w:rPr>
          <w:lang w:val="sq-AL"/>
        </w:rPr>
        <w:t>4.2 Qeveri</w:t>
      </w:r>
      <w:r w:rsidR="008B51CC" w:rsidRPr="00B563D5">
        <w:rPr>
          <w:lang w:val="sq-AL"/>
        </w:rPr>
        <w:t>a</w:t>
      </w:r>
      <w:r w:rsidRPr="00B563D5">
        <w:rPr>
          <w:lang w:val="sq-AL"/>
        </w:rPr>
        <w:t xml:space="preserve"> e Shqipërisë</w:t>
      </w:r>
    </w:p>
    <w:p w14:paraId="1BD7A5E8" w14:textId="77777777" w:rsidR="00B06E65" w:rsidRPr="00B563D5" w:rsidRDefault="00B06E65" w:rsidP="00B06E65">
      <w:pPr>
        <w:pStyle w:val="TEXT"/>
        <w:rPr>
          <w:lang w:val="sq-AL"/>
        </w:rPr>
      </w:pPr>
      <w:r w:rsidRPr="00B563D5">
        <w:rPr>
          <w:lang w:val="sq-AL"/>
        </w:rPr>
        <w:t>Qeveria mund të ndihmojë në rritjen e përdorimit të sistemeve novatore të TIK-ut dhe zgjidhjeve në të gjithë vendin për të kontribuar në zhvillimin ekonomik të Shqipërisë si më poshtë:</w:t>
      </w:r>
    </w:p>
    <w:p w14:paraId="3B04798B" w14:textId="0D0C0516" w:rsidR="00B06E65" w:rsidRPr="00B563D5" w:rsidRDefault="008B51CC" w:rsidP="00B06E65">
      <w:pPr>
        <w:pStyle w:val="TEXT"/>
        <w:rPr>
          <w:lang w:val="sq-AL"/>
        </w:rPr>
      </w:pPr>
      <w:r w:rsidRPr="00B563D5">
        <w:rPr>
          <w:lang w:val="sq-AL"/>
        </w:rPr>
        <w:t xml:space="preserve">- </w:t>
      </w:r>
      <w:r w:rsidR="00B06E65" w:rsidRPr="00B563D5">
        <w:rPr>
          <w:lang w:val="sq-AL"/>
        </w:rPr>
        <w:t xml:space="preserve">Vendosjen e kuadrit rregullator dhe ndërmarrjen e veprimeve të nevojshme për të siguruar që të drejtat e pronës intelektuale të respektohen dhe mbrohen në të gjitha institucionet qeveritare dhe në sektorin tregtar sipas ligjeve dhe rregulloreve lokale dhe të BE-së. Në një model </w:t>
      </w:r>
      <w:r w:rsidR="002109EF">
        <w:rPr>
          <w:lang w:val="sq-AL"/>
        </w:rPr>
        <w:t>“</w:t>
      </w:r>
      <w:r w:rsidR="00B06E65" w:rsidRPr="00B563D5">
        <w:rPr>
          <w:lang w:val="sq-AL"/>
        </w:rPr>
        <w:t>të udhëhequr nga shembulli</w:t>
      </w:r>
      <w:r w:rsidR="002109EF">
        <w:rPr>
          <w:lang w:val="sq-AL"/>
        </w:rPr>
        <w:t>”</w:t>
      </w:r>
      <w:r w:rsidR="00B06E65" w:rsidRPr="00B563D5">
        <w:rPr>
          <w:lang w:val="sq-AL"/>
        </w:rPr>
        <w:t>, qeveria do të bëjë përpjekjet më të mira për të promovuar përdorimin e softuerit të duhur të li</w:t>
      </w:r>
      <w:r w:rsidR="00C63120">
        <w:rPr>
          <w:lang w:val="sq-AL"/>
        </w:rPr>
        <w:t>c</w:t>
      </w:r>
      <w:r w:rsidR="00B06E65" w:rsidRPr="00B563D5">
        <w:rPr>
          <w:lang w:val="sq-AL"/>
        </w:rPr>
        <w:t>encuar në arsimin dhe sektorin tregtar në vend.</w:t>
      </w:r>
    </w:p>
    <w:p w14:paraId="35B78F2E" w14:textId="1E870B10" w:rsidR="00B06E65" w:rsidRPr="00B563D5" w:rsidRDefault="008B51CC" w:rsidP="00B06E65">
      <w:pPr>
        <w:pStyle w:val="TEXT"/>
        <w:rPr>
          <w:lang w:val="sq-AL"/>
        </w:rPr>
      </w:pPr>
      <w:r w:rsidRPr="00B563D5">
        <w:rPr>
          <w:lang w:val="sq-AL"/>
        </w:rPr>
        <w:t xml:space="preserve">- </w:t>
      </w:r>
      <w:r w:rsidR="00B06E65" w:rsidRPr="00B563D5">
        <w:rPr>
          <w:lang w:val="sq-AL"/>
        </w:rPr>
        <w:t>Qeveria mund të zbatojë sisteme dhe procedura të menaxhimit të aseteve softuerike për të siguruar përdorimin e softuerit të li</w:t>
      </w:r>
      <w:r w:rsidR="00C63120">
        <w:rPr>
          <w:lang w:val="sq-AL"/>
        </w:rPr>
        <w:t>c</w:t>
      </w:r>
      <w:r w:rsidR="00B06E65" w:rsidRPr="00B563D5">
        <w:rPr>
          <w:lang w:val="sq-AL"/>
        </w:rPr>
        <w:t>encuar siç duhet në qeveri dhe institucionet dhe agjencitë përkatëse. Microsoft do të ndihmojë Qeverinë në përgatitjen e kuadrit dhe të procedurave të menaxhimit të aseteve softuerike.</w:t>
      </w:r>
    </w:p>
    <w:p w14:paraId="5DFCAEB4" w14:textId="3C7EDBA0" w:rsidR="00B06E65" w:rsidRPr="00B563D5" w:rsidRDefault="008B51CC" w:rsidP="00B06E65">
      <w:pPr>
        <w:pStyle w:val="TEXT"/>
        <w:rPr>
          <w:lang w:val="sq-AL"/>
        </w:rPr>
      </w:pPr>
      <w:r w:rsidRPr="00B563D5">
        <w:rPr>
          <w:lang w:val="sq-AL"/>
        </w:rPr>
        <w:t xml:space="preserve">- </w:t>
      </w:r>
      <w:r w:rsidR="00B06E65" w:rsidRPr="00B563D5">
        <w:rPr>
          <w:lang w:val="sq-AL"/>
        </w:rPr>
        <w:t>Duke punuar së bashku me Microsoft për të rritur vlerën e shtuar dhe forcuar konkurrencën duke zbatuar zgjidhje të reja novatore.</w:t>
      </w:r>
    </w:p>
    <w:p w14:paraId="41C704CF" w14:textId="056099FE" w:rsidR="00B06E65" w:rsidRPr="00B563D5" w:rsidRDefault="008B51CC" w:rsidP="00B06E65">
      <w:pPr>
        <w:pStyle w:val="TEXT"/>
        <w:rPr>
          <w:lang w:val="sq-AL"/>
        </w:rPr>
      </w:pPr>
      <w:r w:rsidRPr="00B563D5">
        <w:rPr>
          <w:lang w:val="sq-AL"/>
        </w:rPr>
        <w:t xml:space="preserve">- </w:t>
      </w:r>
      <w:r w:rsidR="00B06E65" w:rsidRPr="00B563D5">
        <w:rPr>
          <w:lang w:val="sq-AL"/>
        </w:rPr>
        <w:t xml:space="preserve">Duke punuar së bashku me Microsoft për të udhëhequr novacionin bazuar në shtyllat e teknologjisë së </w:t>
      </w:r>
      <w:r w:rsidR="00114642" w:rsidRPr="00B563D5">
        <w:rPr>
          <w:lang w:val="sq-AL"/>
        </w:rPr>
        <w:t>transformimit digjital</w:t>
      </w:r>
      <w:r w:rsidR="00C63120">
        <w:rPr>
          <w:lang w:val="sq-AL"/>
        </w:rPr>
        <w:t>,</w:t>
      </w:r>
      <w:r w:rsidR="00B06E65" w:rsidRPr="00B563D5">
        <w:rPr>
          <w:lang w:val="sq-AL"/>
        </w:rPr>
        <w:t xml:space="preserve"> si: </w:t>
      </w:r>
      <w:r w:rsidR="00C63120" w:rsidRPr="00C63120">
        <w:rPr>
          <w:i/>
          <w:lang w:val="sq-AL"/>
        </w:rPr>
        <w:t>blockchain</w:t>
      </w:r>
      <w:r w:rsidR="00C63120" w:rsidRPr="00B563D5">
        <w:rPr>
          <w:lang w:val="sq-AL"/>
        </w:rPr>
        <w:t xml:space="preserve">, inteligjenca artificiale, interneti i gjërave, </w:t>
      </w:r>
      <w:r w:rsidR="006C4E7F" w:rsidRPr="006C4E7F">
        <w:rPr>
          <w:i/>
          <w:lang w:val="sq-AL"/>
        </w:rPr>
        <w:t>D</w:t>
      </w:r>
      <w:r w:rsidR="00C63120" w:rsidRPr="006C4E7F">
        <w:rPr>
          <w:i/>
          <w:lang w:val="sq-AL"/>
        </w:rPr>
        <w:t>ev</w:t>
      </w:r>
      <w:r w:rsidR="006C4E7F" w:rsidRPr="006C4E7F">
        <w:rPr>
          <w:i/>
          <w:lang w:val="sq-AL"/>
        </w:rPr>
        <w:t>O</w:t>
      </w:r>
      <w:r w:rsidR="00C63120" w:rsidRPr="006C4E7F">
        <w:rPr>
          <w:i/>
          <w:lang w:val="sq-AL"/>
        </w:rPr>
        <w:t>ps</w:t>
      </w:r>
      <w:r w:rsidR="00C63120" w:rsidRPr="00B563D5">
        <w:rPr>
          <w:lang w:val="sq-AL"/>
        </w:rPr>
        <w:t xml:space="preserve"> dhe teknologji të tjera moderne.</w:t>
      </w:r>
    </w:p>
    <w:p w14:paraId="0B1055BD" w14:textId="3085DE1C" w:rsidR="00B06E65" w:rsidRPr="00B563D5" w:rsidRDefault="008B51CC" w:rsidP="00B06E65">
      <w:pPr>
        <w:pStyle w:val="TEXT"/>
        <w:rPr>
          <w:lang w:val="sq-AL"/>
        </w:rPr>
      </w:pPr>
      <w:r w:rsidRPr="00B563D5">
        <w:rPr>
          <w:lang w:val="sq-AL"/>
        </w:rPr>
        <w:t xml:space="preserve">- </w:t>
      </w:r>
      <w:r w:rsidR="00B06E65" w:rsidRPr="00B563D5">
        <w:rPr>
          <w:lang w:val="sq-AL"/>
        </w:rPr>
        <w:t>Ndërtimi i kompetencave për epokën moderne të ekonomisë digjitale.</w:t>
      </w:r>
    </w:p>
    <w:p w14:paraId="0CB5F3A7" w14:textId="1AA6A81F" w:rsidR="00B06E65" w:rsidRPr="00B563D5" w:rsidRDefault="008B51CC" w:rsidP="00B06E65">
      <w:pPr>
        <w:pStyle w:val="TEXT"/>
        <w:rPr>
          <w:lang w:val="sq-AL"/>
        </w:rPr>
      </w:pPr>
      <w:r w:rsidRPr="00B563D5">
        <w:rPr>
          <w:lang w:val="sq-AL"/>
        </w:rPr>
        <w:t xml:space="preserve">- </w:t>
      </w:r>
      <w:r w:rsidR="00B06E65" w:rsidRPr="00B563D5">
        <w:rPr>
          <w:lang w:val="sq-AL"/>
        </w:rPr>
        <w:t>Krijimi i një platforme moderne dhe të qëndrueshme për bashkëpunim midis aktorëve të ndryshëm në fushën e ekonomisë digjitale të teknologjisë së lartë.</w:t>
      </w:r>
    </w:p>
    <w:p w14:paraId="3B5105CA" w14:textId="068C7FD6" w:rsidR="00B06E65" w:rsidRPr="00B563D5" w:rsidRDefault="008B51CC" w:rsidP="00B06E65">
      <w:pPr>
        <w:pStyle w:val="TEXT"/>
        <w:rPr>
          <w:lang w:val="sq-AL"/>
        </w:rPr>
      </w:pPr>
      <w:r w:rsidRPr="00B563D5">
        <w:rPr>
          <w:lang w:val="sq-AL"/>
        </w:rPr>
        <w:t xml:space="preserve">- </w:t>
      </w:r>
      <w:r w:rsidR="00B06E65" w:rsidRPr="00B563D5">
        <w:rPr>
          <w:lang w:val="sq-AL"/>
        </w:rPr>
        <w:t>Duke njohur që partneriteti dhe bashkëpunimi i shtetit dhe i ekonomisë është i një rëndësie të madhe dhe vlerësohet se është një mundësi për të krijuar një mjedis të favorshëm për një shoqëri digjitale moderne dhe të hapur që do të mundësojë dhe lehtësojë zhvillimin dhe rritjen e zbatimit të zgjidhjeve digjitale si për qytetarët ashtu edhe për shumicën e sistemeve shtetërore.</w:t>
      </w:r>
    </w:p>
    <w:p w14:paraId="2E57F219" w14:textId="77777777" w:rsidR="00B06E65" w:rsidRPr="00B563D5" w:rsidRDefault="00B06E65" w:rsidP="00B06E65">
      <w:pPr>
        <w:pStyle w:val="TEXT"/>
        <w:rPr>
          <w:lang w:val="sq-AL"/>
        </w:rPr>
      </w:pPr>
      <w:r w:rsidRPr="00B563D5">
        <w:rPr>
          <w:lang w:val="sq-AL"/>
        </w:rPr>
        <w:t>Të gjitha njoftimet për Qeverinë duhet të dërgohen në Pikën e Kontaktit si më poshtë:</w:t>
      </w:r>
    </w:p>
    <w:p w14:paraId="448A54D1" w14:textId="77777777" w:rsidR="00391C52" w:rsidRDefault="00B06E65" w:rsidP="00B06E65">
      <w:pPr>
        <w:pStyle w:val="TEXT"/>
        <w:rPr>
          <w:lang w:val="sq-AL"/>
        </w:rPr>
      </w:pPr>
      <w:r w:rsidRPr="00B563D5">
        <w:rPr>
          <w:lang w:val="sq-AL"/>
        </w:rPr>
        <w:t xml:space="preserve">AKSHI </w:t>
      </w:r>
      <w:r w:rsidR="00B03132">
        <w:rPr>
          <w:lang w:val="sq-AL"/>
        </w:rPr>
        <w:t>–</w:t>
      </w:r>
      <w:r w:rsidRPr="00B563D5">
        <w:rPr>
          <w:lang w:val="sq-AL"/>
        </w:rPr>
        <w:t xml:space="preserve"> Agjencia</w:t>
      </w:r>
      <w:r w:rsidR="00B03132">
        <w:rPr>
          <w:lang w:val="sq-AL"/>
        </w:rPr>
        <w:t xml:space="preserve"> </w:t>
      </w:r>
      <w:r w:rsidRPr="00B563D5">
        <w:rPr>
          <w:lang w:val="sq-AL"/>
        </w:rPr>
        <w:t xml:space="preserve">Kombëtare e Shoqërisë së Informacionit </w:t>
      </w:r>
    </w:p>
    <w:p w14:paraId="7EEF6924" w14:textId="09E4BB02" w:rsidR="00B06E65" w:rsidRPr="00B563D5" w:rsidRDefault="00B06E65" w:rsidP="00B06E65">
      <w:pPr>
        <w:pStyle w:val="TEXT"/>
        <w:rPr>
          <w:lang w:val="sq-AL"/>
        </w:rPr>
      </w:pPr>
      <w:r w:rsidRPr="00B563D5">
        <w:rPr>
          <w:lang w:val="sq-AL"/>
        </w:rPr>
        <w:t>Emri i personit të kontaktit: Mirlinda Karçanaj</w:t>
      </w:r>
    </w:p>
    <w:p w14:paraId="26E6F07A" w14:textId="77777777" w:rsidR="00391C52" w:rsidRDefault="008B51CC" w:rsidP="008B51CC">
      <w:pPr>
        <w:pStyle w:val="TEXT"/>
        <w:jc w:val="left"/>
        <w:rPr>
          <w:lang w:val="sq-AL"/>
        </w:rPr>
      </w:pPr>
      <w:r w:rsidRPr="00B563D5">
        <w:rPr>
          <w:lang w:val="sq-AL"/>
        </w:rPr>
        <w:t>Adresa</w:t>
      </w:r>
      <w:r w:rsidR="00B06E65" w:rsidRPr="00B563D5">
        <w:rPr>
          <w:lang w:val="sq-AL"/>
        </w:rPr>
        <w:t xml:space="preserve">: </w:t>
      </w:r>
      <w:r w:rsidR="006C4E7F">
        <w:rPr>
          <w:lang w:val="sq-AL"/>
        </w:rPr>
        <w:t>r</w:t>
      </w:r>
      <w:r w:rsidR="00B06E65" w:rsidRPr="00B563D5">
        <w:rPr>
          <w:lang w:val="sq-AL"/>
        </w:rPr>
        <w:t xml:space="preserve">ruga </w:t>
      </w:r>
      <w:r w:rsidR="002109EF">
        <w:rPr>
          <w:lang w:val="sq-AL"/>
        </w:rPr>
        <w:t>“</w:t>
      </w:r>
      <w:r w:rsidR="00B06E65" w:rsidRPr="00B563D5">
        <w:rPr>
          <w:lang w:val="sq-AL"/>
        </w:rPr>
        <w:t>Papa Gjon Pali II</w:t>
      </w:r>
      <w:r w:rsidR="002109EF">
        <w:rPr>
          <w:lang w:val="sq-AL"/>
        </w:rPr>
        <w:t>”</w:t>
      </w:r>
      <w:r w:rsidR="00B06E65" w:rsidRPr="00B563D5">
        <w:rPr>
          <w:lang w:val="sq-AL"/>
        </w:rPr>
        <w:t xml:space="preserve">, 1001, Tiranë, Shqipëri </w:t>
      </w:r>
    </w:p>
    <w:p w14:paraId="41A195E5" w14:textId="39BB2577" w:rsidR="00B06E65" w:rsidRPr="00B563D5" w:rsidRDefault="00B06E65" w:rsidP="008B51CC">
      <w:pPr>
        <w:pStyle w:val="TEXT"/>
        <w:jc w:val="left"/>
        <w:rPr>
          <w:lang w:val="sq-AL"/>
        </w:rPr>
      </w:pPr>
      <w:r w:rsidRPr="00391C52">
        <w:rPr>
          <w:lang w:val="sq-AL"/>
        </w:rPr>
        <w:t xml:space="preserve">Email: </w:t>
      </w:r>
      <w:hyperlink r:id="rId11" w:history="1">
        <w:r w:rsidR="0054660C" w:rsidRPr="00E92A75">
          <w:rPr>
            <w:rStyle w:val="Hyperlink"/>
            <w:lang w:val="sq-AL"/>
          </w:rPr>
          <w:t>mirlinda.karcanaj@akshi.gov.al</w:t>
        </w:r>
      </w:hyperlink>
      <w:r w:rsidR="0054660C">
        <w:rPr>
          <w:lang w:val="sq-AL"/>
        </w:rPr>
        <w:t xml:space="preserve"> </w:t>
      </w:r>
      <w:r w:rsidR="008B51CC" w:rsidRPr="00B563D5">
        <w:rPr>
          <w:lang w:val="sq-AL"/>
        </w:rPr>
        <w:t xml:space="preserve"> </w:t>
      </w:r>
    </w:p>
    <w:p w14:paraId="6F0049EE" w14:textId="77777777" w:rsidR="00B06E65" w:rsidRPr="00B563D5" w:rsidRDefault="00B06E65" w:rsidP="008B51CC">
      <w:pPr>
        <w:pStyle w:val="TEXT"/>
        <w:jc w:val="left"/>
        <w:rPr>
          <w:lang w:val="sq-AL"/>
        </w:rPr>
      </w:pPr>
      <w:r w:rsidRPr="00B563D5">
        <w:rPr>
          <w:lang w:val="sq-AL"/>
        </w:rPr>
        <w:t>Tel: +355 42 277750</w:t>
      </w:r>
    </w:p>
    <w:p w14:paraId="79212432" w14:textId="36670805" w:rsidR="00B06E65" w:rsidRPr="00CF7752" w:rsidRDefault="008B51CC" w:rsidP="00B06E65">
      <w:pPr>
        <w:pStyle w:val="TEXT"/>
        <w:rPr>
          <w:lang w:val="sq-AL"/>
        </w:rPr>
      </w:pPr>
      <w:r w:rsidRPr="00CF7752">
        <w:rPr>
          <w:lang w:val="sq-AL"/>
        </w:rPr>
        <w:t xml:space="preserve">5. </w:t>
      </w:r>
      <w:r w:rsidR="00B06E65" w:rsidRPr="00CF7752">
        <w:rPr>
          <w:lang w:val="sq-AL"/>
        </w:rPr>
        <w:t>AFATI</w:t>
      </w:r>
    </w:p>
    <w:p w14:paraId="0776925F" w14:textId="77777777" w:rsidR="00B06E65" w:rsidRPr="00B563D5" w:rsidRDefault="00B06E65" w:rsidP="00B06E65">
      <w:pPr>
        <w:pStyle w:val="TEXT"/>
        <w:rPr>
          <w:lang w:val="sq-AL"/>
        </w:rPr>
      </w:pPr>
      <w:r w:rsidRPr="00B563D5">
        <w:rPr>
          <w:lang w:val="sq-AL"/>
        </w:rPr>
        <w:t>Kjo SPA hyn në fuqi në datën e hyrjes në fuqi për tre vjet me kusht që të nënshkruhet nga të dy palët dhe të miratohet nga Këshilli i Ministrave i Republikës së Shqipërisë. Ajo përfundon automatikisht pas afatit, përveç nëse përfundohet nga secila Palë më herët. SPA mund të përfundohet nga secila Palë për çfarëdo, apo pa ndonjë, arsye pasi të jetë bërë njoftim me shkrim katër javë përpara në fund të një muaji kalendarik.</w:t>
      </w:r>
    </w:p>
    <w:p w14:paraId="402CBFEA" w14:textId="77777777" w:rsidR="007924A3" w:rsidRPr="00697752" w:rsidRDefault="008B51CC" w:rsidP="00B06E65">
      <w:pPr>
        <w:pStyle w:val="TEXT"/>
        <w:rPr>
          <w:lang w:val="sq-AL"/>
        </w:rPr>
      </w:pPr>
      <w:r w:rsidRPr="00697752">
        <w:rPr>
          <w:lang w:val="sq-AL"/>
        </w:rPr>
        <w:t xml:space="preserve">6. </w:t>
      </w:r>
      <w:r w:rsidR="00B06E65" w:rsidRPr="00697752">
        <w:rPr>
          <w:lang w:val="sq-AL"/>
        </w:rPr>
        <w:t xml:space="preserve">PERSONAT E KONTAKTIT </w:t>
      </w:r>
    </w:p>
    <w:p w14:paraId="6AD9F1E5" w14:textId="0FCB5857" w:rsidR="00B06E65" w:rsidRPr="00B563D5" w:rsidRDefault="00B06E65" w:rsidP="00B06E65">
      <w:pPr>
        <w:pStyle w:val="TEXT"/>
        <w:rPr>
          <w:lang w:val="sq-AL"/>
        </w:rPr>
      </w:pPr>
      <w:r w:rsidRPr="00B563D5">
        <w:rPr>
          <w:lang w:val="sq-AL"/>
        </w:rPr>
        <w:t>Palët caktojnë personat e mëposhtëm si personin e tyre kryesor të kontaktit brenda kornizës së kësaj Marrëveshjeje:</w:t>
      </w:r>
    </w:p>
    <w:p w14:paraId="4621BE8D" w14:textId="77777777" w:rsidR="00B06E65" w:rsidRPr="00B563D5" w:rsidRDefault="00B06E65" w:rsidP="00B06E65">
      <w:pPr>
        <w:pStyle w:val="TEXT"/>
        <w:rPr>
          <w:lang w:val="sq-AL"/>
        </w:rPr>
      </w:pPr>
      <w:r w:rsidRPr="00B563D5">
        <w:rPr>
          <w:lang w:val="sq-AL"/>
        </w:rPr>
        <w:t xml:space="preserve">Qeveria: Mirlinda Karçanaj, Drejtor i Përgjithshëm, Agjencia Kombëtare e Shoqërisë së Informacionit, </w:t>
      </w:r>
      <w:hyperlink r:id="rId12">
        <w:r w:rsidRPr="00B563D5">
          <w:rPr>
            <w:rStyle w:val="Hyperlink"/>
            <w:lang w:val="sq-AL"/>
          </w:rPr>
          <w:t>mirlinda.karcanaj@akshi.gov.al</w:t>
        </w:r>
      </w:hyperlink>
    </w:p>
    <w:p w14:paraId="1797F17B" w14:textId="77777777" w:rsidR="00B06E65" w:rsidRPr="00B563D5" w:rsidRDefault="00B06E65" w:rsidP="00B06E65">
      <w:pPr>
        <w:pStyle w:val="TEXT"/>
        <w:rPr>
          <w:lang w:val="sq-AL"/>
        </w:rPr>
      </w:pPr>
      <w:r w:rsidRPr="00B563D5">
        <w:rPr>
          <w:lang w:val="sq-AL"/>
        </w:rPr>
        <w:t xml:space="preserve">Microsoft: Ula Kepeiinskaite Duric, Drejtor i Lartë i Llogarive, MICROSOFT d.o.o Ljubljana, </w:t>
      </w:r>
      <w:hyperlink r:id="rId13">
        <w:r w:rsidRPr="00B563D5">
          <w:rPr>
            <w:rStyle w:val="Hyperlink"/>
            <w:lang w:val="sq-AL"/>
          </w:rPr>
          <w:t>ula.duric@microsoft.com</w:t>
        </w:r>
      </w:hyperlink>
      <w:r w:rsidRPr="00B563D5">
        <w:rPr>
          <w:lang w:val="sq-AL"/>
        </w:rPr>
        <w:t xml:space="preserve"> </w:t>
      </w:r>
    </w:p>
    <w:p w14:paraId="3B17AF62" w14:textId="4BED178B" w:rsidR="00B06E65" w:rsidRPr="00991C41" w:rsidRDefault="00B06E65" w:rsidP="00B06E65">
      <w:pPr>
        <w:pStyle w:val="TEXT"/>
        <w:rPr>
          <w:lang w:val="sq-AL"/>
        </w:rPr>
      </w:pPr>
      <w:r w:rsidRPr="00991C41">
        <w:rPr>
          <w:lang w:val="sq-AL"/>
        </w:rPr>
        <w:t>6.1 Njoftimet</w:t>
      </w:r>
    </w:p>
    <w:p w14:paraId="16B0292E" w14:textId="77777777" w:rsidR="00B06E65" w:rsidRPr="00B563D5" w:rsidRDefault="00B06E65" w:rsidP="00B06E65">
      <w:pPr>
        <w:pStyle w:val="TEXT"/>
        <w:rPr>
          <w:lang w:val="sq-AL"/>
        </w:rPr>
      </w:pPr>
      <w:r w:rsidRPr="00B563D5">
        <w:rPr>
          <w:lang w:val="sq-AL"/>
        </w:rPr>
        <w:t xml:space="preserve">Njoftimet dhe komunikimet e tjera ndërmjet personave të kontaktit do të kryhen me shkrim përmes postës elektronike, faksit, korrierit të postës së regjistruar ekspres ose në një formë tjetër të shkruar duke siguruar prova të besueshme me shkrim. Njoftimet do të konsiderohen të dorëzuara në datën e treguar në faturën e kthimit postar ose të korrierit, konfirmimin e faksit ose konfirmimin me </w:t>
      </w:r>
      <w:r w:rsidRPr="00566730">
        <w:rPr>
          <w:i/>
          <w:lang w:val="sq-AL"/>
        </w:rPr>
        <w:t>email</w:t>
      </w:r>
      <w:r w:rsidRPr="00B563D5">
        <w:rPr>
          <w:lang w:val="sq-AL"/>
        </w:rPr>
        <w:t xml:space="preserve"> të dorëzimit.</w:t>
      </w:r>
    </w:p>
    <w:p w14:paraId="5D8BB6D0" w14:textId="0708BD67" w:rsidR="00B06E65" w:rsidRPr="00697752" w:rsidRDefault="007924A3" w:rsidP="00B06E65">
      <w:pPr>
        <w:pStyle w:val="TEXT"/>
        <w:rPr>
          <w:lang w:val="sq-AL"/>
        </w:rPr>
      </w:pPr>
      <w:r w:rsidRPr="00697752">
        <w:rPr>
          <w:lang w:val="sq-AL"/>
        </w:rPr>
        <w:t xml:space="preserve">7. </w:t>
      </w:r>
      <w:r w:rsidR="00B06E65" w:rsidRPr="00697752">
        <w:rPr>
          <w:lang w:val="sq-AL"/>
        </w:rPr>
        <w:t>MUNGESA E DETYRIMIT</w:t>
      </w:r>
    </w:p>
    <w:p w14:paraId="53F12FEA" w14:textId="53AF9DEB" w:rsidR="00B06E65" w:rsidRPr="00B563D5" w:rsidRDefault="00B06E65" w:rsidP="00B06E65">
      <w:pPr>
        <w:pStyle w:val="TEXT"/>
        <w:rPr>
          <w:lang w:val="sq-AL"/>
        </w:rPr>
      </w:pPr>
      <w:r w:rsidRPr="00B563D5">
        <w:rPr>
          <w:lang w:val="sq-AL"/>
        </w:rPr>
        <w:t>Palët në këtë mënyrë bien shprehimisht dakord që zbatimi i Bashkëpunimit Potencial siç parashikohet nga Palët sipas kësaj SPA do t</w:t>
      </w:r>
      <w:r w:rsidR="00C13535">
        <w:rPr>
          <w:lang w:val="sq-AL"/>
        </w:rPr>
        <w:t>’</w:t>
      </w:r>
      <w:r w:rsidRPr="00B563D5">
        <w:rPr>
          <w:lang w:val="sq-AL"/>
        </w:rPr>
        <w:t>u nënshtrohet marrëveshjeve të veçanta për t</w:t>
      </w:r>
      <w:r w:rsidR="00C13535">
        <w:rPr>
          <w:lang w:val="sq-AL"/>
        </w:rPr>
        <w:t>’</w:t>
      </w:r>
      <w:r w:rsidRPr="00B563D5">
        <w:rPr>
          <w:lang w:val="sq-AL"/>
        </w:rPr>
        <w:t>u negocivar dhe ekzekutuar mes Palëve në një fazë të mëvonshme. Kjo SPA nuk është marrëveshje e zbatueshme, por përkundrazi synohet nga të dy Palët vetëm si shprehje e qëllimit të tyre aktual, dhe asnjëra palë nuk ka ndërmend të krijojë ndonjë të drejtë ose detyrim ligjor për ndonjë palë, duke përfshirë çfarëdo kërkese se ndonjëri ka për detyrim më vonë të lidhë ndonjë marrëveshje të detyrueshme. Vetëm një marrëveshje li</w:t>
      </w:r>
      <w:r w:rsidR="00566730">
        <w:rPr>
          <w:lang w:val="sq-AL"/>
        </w:rPr>
        <w:t>c</w:t>
      </w:r>
      <w:r w:rsidRPr="00B563D5">
        <w:rPr>
          <w:lang w:val="sq-AL"/>
        </w:rPr>
        <w:t>ence me shkrim e nënshkruar nga Microsoft Ireland Operations Limited mund të krijojë marrëveshje të detyrueshme li</w:t>
      </w:r>
      <w:r w:rsidR="00566730">
        <w:rPr>
          <w:lang w:val="sq-AL"/>
        </w:rPr>
        <w:t>c</w:t>
      </w:r>
      <w:r w:rsidRPr="00B563D5">
        <w:rPr>
          <w:lang w:val="sq-AL"/>
        </w:rPr>
        <w:t>encimi midis Microsoft dhe klientit të saj.</w:t>
      </w:r>
    </w:p>
    <w:p w14:paraId="66C8197E" w14:textId="7556C9F1" w:rsidR="00B06E65" w:rsidRPr="004010AF" w:rsidRDefault="007924A3" w:rsidP="00B06E65">
      <w:pPr>
        <w:pStyle w:val="TEXT"/>
        <w:rPr>
          <w:lang w:val="sq-AL"/>
        </w:rPr>
      </w:pPr>
      <w:r w:rsidRPr="004010AF">
        <w:rPr>
          <w:lang w:val="sq-AL"/>
        </w:rPr>
        <w:t xml:space="preserve">8. </w:t>
      </w:r>
      <w:r w:rsidR="00B06E65" w:rsidRPr="004010AF">
        <w:rPr>
          <w:lang w:val="sq-AL"/>
        </w:rPr>
        <w:t>MOSEKSKLUZIVITETI</w:t>
      </w:r>
    </w:p>
    <w:p w14:paraId="2586EFC9" w14:textId="77777777" w:rsidR="00B06E65" w:rsidRPr="00B563D5" w:rsidRDefault="00B06E65" w:rsidP="00B06E65">
      <w:pPr>
        <w:pStyle w:val="TEXT"/>
        <w:rPr>
          <w:lang w:val="sq-AL"/>
        </w:rPr>
      </w:pPr>
      <w:r w:rsidRPr="00B563D5">
        <w:rPr>
          <w:lang w:val="sq-AL"/>
        </w:rPr>
        <w:t>Asgjë në këtë SPA nuk krijon ndonjë marrëdhënie ekskluzive midis Microsoft dhe Qeverisë në lidhje me subjektin e këtij dokumenti. Secila Palë do të jetë e lirë të lidhë ndonjë marrëveshje tjetër të ngjashme ose identike me ndonjë kompani tjetër në lidhje me subjektin e këtij dokumenti.</w:t>
      </w:r>
    </w:p>
    <w:p w14:paraId="44A9B2E8" w14:textId="5EA24F78" w:rsidR="00B06E65" w:rsidRPr="00995205" w:rsidRDefault="007924A3" w:rsidP="00B06E65">
      <w:pPr>
        <w:pStyle w:val="TEXT"/>
        <w:rPr>
          <w:lang w:val="sq-AL"/>
        </w:rPr>
      </w:pPr>
      <w:r w:rsidRPr="00995205">
        <w:rPr>
          <w:lang w:val="sq-AL"/>
        </w:rPr>
        <w:t xml:space="preserve">9. </w:t>
      </w:r>
      <w:r w:rsidR="00B06E65" w:rsidRPr="00995205">
        <w:rPr>
          <w:lang w:val="sq-AL"/>
        </w:rPr>
        <w:t xml:space="preserve">KUSHTET E </w:t>
      </w:r>
      <w:r w:rsidR="00995205" w:rsidRPr="00995205">
        <w:rPr>
          <w:lang w:val="sq-AL"/>
        </w:rPr>
        <w:t>PËRGJITHSHME</w:t>
      </w:r>
    </w:p>
    <w:p w14:paraId="3D4153A9" w14:textId="09BCCA51" w:rsidR="00B06E65" w:rsidRPr="00B563D5" w:rsidRDefault="00BA293D" w:rsidP="00B06E65">
      <w:pPr>
        <w:pStyle w:val="TEXT"/>
        <w:rPr>
          <w:lang w:val="sq-AL"/>
        </w:rPr>
      </w:pPr>
      <w:r w:rsidRPr="00B563D5">
        <w:rPr>
          <w:lang w:val="sq-AL"/>
        </w:rPr>
        <w:t xml:space="preserve">a) </w:t>
      </w:r>
      <w:r w:rsidR="00B06E65" w:rsidRPr="00B563D5">
        <w:rPr>
          <w:lang w:val="sq-AL"/>
        </w:rPr>
        <w:t>Kjo SPA përbën të gjithë marrëveshjen midis palëve në lidhje me subjektin në fjalë dhe zëvendëson çdo komunikim paraprak ose paralel.</w:t>
      </w:r>
    </w:p>
    <w:p w14:paraId="0E334B05" w14:textId="614965D6" w:rsidR="00B06E65" w:rsidRPr="00B563D5" w:rsidRDefault="00BA293D" w:rsidP="00B06E65">
      <w:pPr>
        <w:pStyle w:val="TEXT"/>
        <w:rPr>
          <w:lang w:val="sq-AL"/>
        </w:rPr>
      </w:pPr>
      <w:r w:rsidRPr="00B563D5">
        <w:rPr>
          <w:lang w:val="sq-AL"/>
        </w:rPr>
        <w:t xml:space="preserve">b) </w:t>
      </w:r>
      <w:r w:rsidR="00B06E65" w:rsidRPr="00B563D5">
        <w:rPr>
          <w:lang w:val="sq-AL"/>
        </w:rPr>
        <w:t>Palët në çdo kohë mbeten të pavarura dhe të ndara ligjërisht, organizativisht dhe financiarisht dhe nuk mund të veprojnë as të lidhin palën tjetër në asnjë mënyrë dhe as mund të deklarojnë se janë në ndonjë mënyrë përgjegjëse për veprimet e palës tjetër.</w:t>
      </w:r>
    </w:p>
    <w:p w14:paraId="60D1C360" w14:textId="51F74CCA" w:rsidR="00B06E65" w:rsidRPr="00B563D5" w:rsidRDefault="00BA293D" w:rsidP="00B06E65">
      <w:pPr>
        <w:pStyle w:val="TEXT"/>
        <w:rPr>
          <w:lang w:val="sq-AL"/>
        </w:rPr>
      </w:pPr>
      <w:r w:rsidRPr="00B563D5">
        <w:rPr>
          <w:lang w:val="sq-AL"/>
        </w:rPr>
        <w:t xml:space="preserve">c) </w:t>
      </w:r>
      <w:r w:rsidR="00B06E65" w:rsidRPr="00B563D5">
        <w:rPr>
          <w:lang w:val="sq-AL"/>
        </w:rPr>
        <w:t>Secila palë do të jetë përgjegjëse për kostot dhe shpenzimet e veta të kryera si rezultat i lidhjes apo zbatimit të kësaj SPA.</w:t>
      </w:r>
    </w:p>
    <w:p w14:paraId="6A411B6E" w14:textId="3183C756" w:rsidR="00B06E65" w:rsidRPr="00B563D5" w:rsidRDefault="00BA293D" w:rsidP="00B06E65">
      <w:pPr>
        <w:pStyle w:val="TEXT"/>
        <w:rPr>
          <w:lang w:val="sq-AL"/>
        </w:rPr>
      </w:pPr>
      <w:r w:rsidRPr="00B563D5">
        <w:rPr>
          <w:lang w:val="sq-AL"/>
        </w:rPr>
        <w:t xml:space="preserve">d) </w:t>
      </w:r>
      <w:r w:rsidR="00B06E65" w:rsidRPr="00B563D5">
        <w:rPr>
          <w:lang w:val="sq-AL"/>
        </w:rPr>
        <w:t xml:space="preserve">Kjo SPA nuk krijon një ndërmarrje të përbashkët as partneritet mes Palëve dhe as nuk kërkon që ndonjëra Palë të japë ndonjë kontribut financiar për Palën tjetër, qoftë për </w:t>
      </w:r>
      <w:r w:rsidR="00775CFA">
        <w:rPr>
          <w:lang w:val="sq-AL"/>
        </w:rPr>
        <w:t>l</w:t>
      </w:r>
      <w:r w:rsidR="00B06E65" w:rsidRPr="00B563D5">
        <w:rPr>
          <w:lang w:val="sq-AL"/>
        </w:rPr>
        <w:t>logari të kësaj SPA ose për transaksionet e parashikuara këtu.</w:t>
      </w:r>
    </w:p>
    <w:p w14:paraId="5EC637D5" w14:textId="0703EA6A" w:rsidR="00B06E65" w:rsidRPr="00B563D5" w:rsidRDefault="00BA293D" w:rsidP="00B06E65">
      <w:pPr>
        <w:pStyle w:val="TEXT"/>
        <w:rPr>
          <w:lang w:val="sq-AL"/>
        </w:rPr>
      </w:pPr>
      <w:r w:rsidRPr="00B563D5">
        <w:rPr>
          <w:lang w:val="sq-AL"/>
        </w:rPr>
        <w:t xml:space="preserve">e) </w:t>
      </w:r>
      <w:r w:rsidR="00B06E65" w:rsidRPr="00B563D5">
        <w:rPr>
          <w:lang w:val="sq-AL"/>
        </w:rPr>
        <w:t>Palët shprehimisht bien dakord që në rast se ndonjëra Palë nuk është e kënaqur me përparimin e diskutimeve në lidhje me Bashkëpunimin Potencial, atëherë Pala në fjalë mundet në çdo kohë, dhe sipas gjykimit të saj të vetëm dhe të pavarur, të tërhiqet nga diskutimet dhe të largohet nga Bashkëpunimi Potencial pa ndonjë rrezik përgjegjësie.</w:t>
      </w:r>
    </w:p>
    <w:p w14:paraId="7558BD4B" w14:textId="1C6C794F" w:rsidR="00B06E65" w:rsidRPr="00B563D5" w:rsidRDefault="00BA293D" w:rsidP="00B06E65">
      <w:pPr>
        <w:pStyle w:val="TEXT"/>
        <w:rPr>
          <w:lang w:val="sq-AL"/>
        </w:rPr>
      </w:pPr>
      <w:r w:rsidRPr="00B563D5">
        <w:rPr>
          <w:lang w:val="sq-AL"/>
        </w:rPr>
        <w:t xml:space="preserve">f) </w:t>
      </w:r>
      <w:r w:rsidR="00B06E65" w:rsidRPr="00B563D5">
        <w:rPr>
          <w:lang w:val="sq-AL"/>
        </w:rPr>
        <w:t>Kjo SPA interpretohet në përputhje me ligjet e Shqipërisë.</w:t>
      </w:r>
    </w:p>
    <w:p w14:paraId="6862DB0F" w14:textId="697FA92D" w:rsidR="00B06E65" w:rsidRPr="00B563D5" w:rsidRDefault="00BA293D" w:rsidP="00B06E65">
      <w:pPr>
        <w:pStyle w:val="TEXT"/>
        <w:rPr>
          <w:lang w:val="sq-AL"/>
        </w:rPr>
      </w:pPr>
      <w:r w:rsidRPr="00B563D5">
        <w:rPr>
          <w:lang w:val="sq-AL"/>
        </w:rPr>
        <w:t xml:space="preserve">g) </w:t>
      </w:r>
      <w:r w:rsidR="00B06E65" w:rsidRPr="00B563D5">
        <w:rPr>
          <w:lang w:val="sq-AL"/>
        </w:rPr>
        <w:t>Për sa lejon ligji në fuqi, kushtet e kësaj SPA janë konfidenciale. Asnjëra nga palët nuk ka të drejtë zbulojë kushtet në fjalë, as përmbajtjen e ndonjë diskutimi që solli drejt tyre, te ndonjë palë e</w:t>
      </w:r>
      <w:bookmarkStart w:id="0" w:name="_GoBack"/>
      <w:bookmarkEnd w:id="0"/>
      <w:r w:rsidR="00B06E65" w:rsidRPr="00B563D5">
        <w:rPr>
          <w:lang w:val="sq-AL"/>
        </w:rPr>
        <w:t xml:space="preserve"> tretë përveç filialeve ose nënkontraktuesve</w:t>
      </w:r>
      <w:r w:rsidR="00775CFA">
        <w:rPr>
          <w:lang w:val="sq-AL"/>
        </w:rPr>
        <w:t>,</w:t>
      </w:r>
      <w:r w:rsidR="00B06E65" w:rsidRPr="00B563D5">
        <w:rPr>
          <w:lang w:val="sq-AL"/>
        </w:rPr>
        <w:t xml:space="preserve"> të cilët</w:t>
      </w:r>
      <w:r w:rsidR="00775CFA">
        <w:rPr>
          <w:lang w:val="sq-AL"/>
        </w:rPr>
        <w:t xml:space="preserve">: </w:t>
      </w:r>
      <w:r w:rsidR="00B06E65" w:rsidRPr="00B563D5">
        <w:rPr>
          <w:lang w:val="sq-AL"/>
        </w:rPr>
        <w:t>i) kanë nevojë ta dinë një informacion të tillë për të ndihmuar</w:t>
      </w:r>
      <w:r w:rsidR="00775CFA">
        <w:rPr>
          <w:lang w:val="sq-AL"/>
        </w:rPr>
        <w:t xml:space="preserve"> në kryerjen e kësaj SPA; dhe </w:t>
      </w:r>
      <w:r w:rsidR="00B06E65" w:rsidRPr="00B563D5">
        <w:rPr>
          <w:lang w:val="sq-AL"/>
        </w:rPr>
        <w:t>ii) janë udhëzuar se të gjitha këto informacione duhet të trajtohen me konfidencë të plotë.</w:t>
      </w:r>
    </w:p>
    <w:p w14:paraId="3A9E1A64" w14:textId="5C7B99E8" w:rsidR="00B06E65" w:rsidRPr="00B563D5" w:rsidRDefault="00BA293D" w:rsidP="00B06E65">
      <w:pPr>
        <w:pStyle w:val="TEXT"/>
        <w:rPr>
          <w:lang w:val="sq-AL"/>
        </w:rPr>
      </w:pPr>
      <w:r w:rsidRPr="00B563D5">
        <w:rPr>
          <w:lang w:val="sq-AL"/>
        </w:rPr>
        <w:t xml:space="preserve">h) </w:t>
      </w:r>
      <w:r w:rsidR="00B06E65" w:rsidRPr="00B563D5">
        <w:rPr>
          <w:lang w:val="sq-AL"/>
        </w:rPr>
        <w:t>Gjuha. Kjo Marrëveshje do të nënshkruhet në 6 kopje secila në gjuhët anglisht dhe shqip. Të dy variantet gjuhësore duhet të përmbajnë të njëjtat kushte. Për qëllimet e interpretimit të kësaj marrëveshjeje mbizotëron varianti në anglisht</w:t>
      </w:r>
      <w:r w:rsidR="00555E17">
        <w:rPr>
          <w:lang w:val="sq-AL"/>
        </w:rPr>
        <w:t>.</w:t>
      </w:r>
      <w:r w:rsidR="00B06E65" w:rsidRPr="00B563D5">
        <w:rPr>
          <w:lang w:val="sq-AL"/>
        </w:rPr>
        <w:t xml:space="preserve"> </w:t>
      </w:r>
    </w:p>
    <w:p w14:paraId="66D5F90C" w14:textId="77777777" w:rsidR="000A61BD" w:rsidRPr="00B563D5" w:rsidRDefault="000A61BD" w:rsidP="00B06E65">
      <w:pPr>
        <w:pStyle w:val="TEXT"/>
        <w:rPr>
          <w:lang w:val="sq-AL"/>
        </w:rPr>
      </w:pPr>
    </w:p>
    <w:p w14:paraId="371CD1BB" w14:textId="076BEAB0" w:rsidR="00B06E65" w:rsidRPr="00B563D5" w:rsidRDefault="002B55F5" w:rsidP="00B06E65">
      <w:pPr>
        <w:pStyle w:val="TEXT"/>
        <w:rPr>
          <w:lang w:val="sq-AL"/>
        </w:rPr>
      </w:pPr>
      <w:r w:rsidRPr="002B55F5">
        <w:rPr>
          <w:i/>
          <w:lang w:val="sq-AL"/>
        </w:rPr>
        <w:t>Në dëshmi</w:t>
      </w:r>
      <w:r w:rsidR="00B06E65" w:rsidRPr="00B563D5">
        <w:rPr>
          <w:lang w:val="sq-AL"/>
        </w:rPr>
        <w:t xml:space="preserve"> </w:t>
      </w:r>
      <w:r w:rsidR="00B06E65" w:rsidRPr="002B55F5">
        <w:rPr>
          <w:i/>
          <w:lang w:val="sq-AL"/>
        </w:rPr>
        <w:t>të kësaj</w:t>
      </w:r>
      <w:r w:rsidR="00C23D20">
        <w:rPr>
          <w:lang w:val="sq-AL"/>
        </w:rPr>
        <w:t>,</w:t>
      </w:r>
      <w:r w:rsidR="00B06E65" w:rsidRPr="00B563D5">
        <w:rPr>
          <w:lang w:val="sq-AL"/>
        </w:rPr>
        <w:t xml:space="preserve"> Palët e përmendura në këtë dokument kanë vënë nënshkrimet e tyre ditën dhe vitin e shkruar më sipër.</w:t>
      </w:r>
    </w:p>
    <w:p w14:paraId="67A6B6BE" w14:textId="77777777" w:rsidR="00B06E65" w:rsidRPr="00B563D5" w:rsidRDefault="00B06E65" w:rsidP="00B06E65">
      <w:pPr>
        <w:pStyle w:val="TEXT"/>
        <w:rPr>
          <w:lang w:val="sq-AL"/>
        </w:rPr>
      </w:pPr>
      <w:r w:rsidRPr="00B563D5">
        <w:rPr>
          <w:lang w:val="sq-AL"/>
        </w:rPr>
        <w:t>Rënë dakord dhe pranuar</w:t>
      </w:r>
    </w:p>
    <w:p w14:paraId="5DD5E67A" w14:textId="61E9D654" w:rsidR="00B06E65" w:rsidRPr="00B563D5" w:rsidRDefault="00BA293D" w:rsidP="00B06E65">
      <w:pPr>
        <w:pStyle w:val="TEXT"/>
        <w:rPr>
          <w:lang w:val="sq-AL"/>
        </w:rPr>
      </w:pPr>
      <w:r w:rsidRPr="00B563D5">
        <w:rPr>
          <w:lang w:val="sq-AL"/>
        </w:rPr>
        <w:t xml:space="preserve">- </w:t>
      </w:r>
      <w:r w:rsidR="00B06E65" w:rsidRPr="00B563D5">
        <w:rPr>
          <w:lang w:val="sq-AL"/>
        </w:rPr>
        <w:t>Për:</w:t>
      </w:r>
    </w:p>
    <w:p w14:paraId="71F7CFDB" w14:textId="2C602519" w:rsidR="00B06E65" w:rsidRPr="00B563D5" w:rsidRDefault="00B06E65" w:rsidP="00B06E65">
      <w:pPr>
        <w:pStyle w:val="TEXT"/>
        <w:rPr>
          <w:lang w:val="sq-AL"/>
        </w:rPr>
      </w:pPr>
      <w:r w:rsidRPr="00B563D5">
        <w:rPr>
          <w:lang w:val="sq-AL"/>
        </w:rPr>
        <w:t xml:space="preserve">Në emër të Qeverisë: </w:t>
      </w:r>
    </w:p>
    <w:p w14:paraId="4AEDE6DD" w14:textId="77777777" w:rsidR="00B06E65" w:rsidRPr="00B563D5" w:rsidRDefault="00B06E65" w:rsidP="00B06E65">
      <w:pPr>
        <w:pStyle w:val="TEXT"/>
        <w:rPr>
          <w:lang w:val="sq-AL"/>
        </w:rPr>
      </w:pPr>
      <w:r w:rsidRPr="00B563D5">
        <w:rPr>
          <w:lang w:val="sq-AL"/>
        </w:rPr>
        <w:t>Mirlinda Karçanaj</w:t>
      </w:r>
    </w:p>
    <w:p w14:paraId="23BE921D" w14:textId="2D310F49" w:rsidR="00B06E65" w:rsidRPr="00B563D5" w:rsidRDefault="00B06E65" w:rsidP="00B06E65">
      <w:pPr>
        <w:pStyle w:val="TEXT"/>
        <w:rPr>
          <w:lang w:val="sq-AL"/>
        </w:rPr>
      </w:pPr>
      <w:r w:rsidRPr="00B563D5">
        <w:rPr>
          <w:lang w:val="sq-AL"/>
        </w:rPr>
        <w:t xml:space="preserve">Drejtor i </w:t>
      </w:r>
      <w:r w:rsidR="003F1F8E">
        <w:rPr>
          <w:lang w:val="sq-AL"/>
        </w:rPr>
        <w:t>p</w:t>
      </w:r>
      <w:r w:rsidRPr="00B563D5">
        <w:rPr>
          <w:lang w:val="sq-AL"/>
        </w:rPr>
        <w:t>ërgjithshëm</w:t>
      </w:r>
    </w:p>
    <w:p w14:paraId="60F8369A" w14:textId="77777777" w:rsidR="00B06E65" w:rsidRPr="00B563D5" w:rsidRDefault="00B06E65" w:rsidP="00B06E65">
      <w:pPr>
        <w:pStyle w:val="TEXT"/>
        <w:rPr>
          <w:lang w:val="sq-AL"/>
        </w:rPr>
      </w:pPr>
      <w:r w:rsidRPr="00B563D5">
        <w:rPr>
          <w:lang w:val="sq-AL"/>
        </w:rPr>
        <w:t>Agjencia Kombëtare e Shoqërisë së Informacionit.</w:t>
      </w:r>
    </w:p>
    <w:p w14:paraId="2D53AA82" w14:textId="4E242096" w:rsidR="00B06E65" w:rsidRPr="00B563D5" w:rsidRDefault="00B06E65" w:rsidP="00B06E65">
      <w:pPr>
        <w:pStyle w:val="TEXT"/>
        <w:rPr>
          <w:lang w:val="sq-AL"/>
        </w:rPr>
      </w:pPr>
      <w:r w:rsidRPr="00B563D5">
        <w:rPr>
          <w:lang w:val="sq-AL"/>
        </w:rPr>
        <w:t>Datë:</w:t>
      </w:r>
      <w:r w:rsidR="003F1F8E">
        <w:rPr>
          <w:lang w:val="sq-AL"/>
        </w:rPr>
        <w:t xml:space="preserve"> </w:t>
      </w:r>
      <w:r w:rsidR="003F1F8E" w:rsidRPr="003F1F8E">
        <w:rPr>
          <w:lang w:val="sq-AL"/>
        </w:rPr>
        <w:t>____________________</w:t>
      </w:r>
    </w:p>
    <w:p w14:paraId="5B02F5C1" w14:textId="77777777" w:rsidR="003F1F8E" w:rsidRDefault="003F1F8E" w:rsidP="00B06E65">
      <w:pPr>
        <w:pStyle w:val="TEXT"/>
        <w:rPr>
          <w:lang w:val="sq-AL"/>
        </w:rPr>
      </w:pPr>
    </w:p>
    <w:p w14:paraId="0C7E34AE" w14:textId="5819181A" w:rsidR="00B06E65" w:rsidRPr="00B563D5" w:rsidRDefault="00B06E65" w:rsidP="00B06E65">
      <w:pPr>
        <w:pStyle w:val="TEXT"/>
        <w:rPr>
          <w:lang w:val="sq-AL"/>
        </w:rPr>
      </w:pPr>
      <w:r w:rsidRPr="00B563D5">
        <w:rPr>
          <w:lang w:val="sq-AL"/>
        </w:rPr>
        <w:t>Rënë dakord dhe pranuar</w:t>
      </w:r>
    </w:p>
    <w:p w14:paraId="5D7401BD" w14:textId="7D388547" w:rsidR="000A61BD" w:rsidRPr="00B563D5" w:rsidRDefault="00BA293D" w:rsidP="00B06E65">
      <w:pPr>
        <w:pStyle w:val="TEXT"/>
        <w:rPr>
          <w:lang w:val="sq-AL"/>
        </w:rPr>
      </w:pPr>
      <w:r w:rsidRPr="00B563D5">
        <w:rPr>
          <w:lang w:val="sq-AL"/>
        </w:rPr>
        <w:t xml:space="preserve">- </w:t>
      </w:r>
      <w:r w:rsidR="000A61BD" w:rsidRPr="00B563D5">
        <w:rPr>
          <w:lang w:val="sq-AL"/>
        </w:rPr>
        <w:t xml:space="preserve">Për: </w:t>
      </w:r>
    </w:p>
    <w:p w14:paraId="1B9AD019" w14:textId="77777777" w:rsidR="003F1F8E" w:rsidRDefault="000A61BD" w:rsidP="00B06E65">
      <w:pPr>
        <w:pStyle w:val="TEXT"/>
        <w:rPr>
          <w:lang w:val="sq-AL"/>
        </w:rPr>
      </w:pPr>
      <w:r w:rsidRPr="00B563D5">
        <w:rPr>
          <w:lang w:val="sq-AL"/>
        </w:rPr>
        <w:t xml:space="preserve">Në emër të MIOL: Inga Artimionok </w:t>
      </w:r>
    </w:p>
    <w:p w14:paraId="7256AABE" w14:textId="1D2E008A" w:rsidR="000A61BD" w:rsidRPr="00B563D5" w:rsidRDefault="000A61BD" w:rsidP="00B06E65">
      <w:pPr>
        <w:pStyle w:val="TEXT"/>
        <w:rPr>
          <w:lang w:val="sq-AL"/>
        </w:rPr>
      </w:pPr>
      <w:r w:rsidRPr="00B563D5">
        <w:rPr>
          <w:lang w:val="sq-AL"/>
        </w:rPr>
        <w:t>Microsoft (nënemri Albania)</w:t>
      </w:r>
    </w:p>
    <w:p w14:paraId="4CD6F985" w14:textId="3480340B" w:rsidR="000A61BD" w:rsidRPr="00B563D5" w:rsidRDefault="000A61BD" w:rsidP="00B06E65">
      <w:pPr>
        <w:pStyle w:val="TEXT"/>
        <w:rPr>
          <w:lang w:val="sq-AL"/>
        </w:rPr>
      </w:pPr>
      <w:r w:rsidRPr="00B563D5">
        <w:rPr>
          <w:lang w:val="sq-AL"/>
        </w:rPr>
        <w:t>Datë</w:t>
      </w:r>
      <w:r w:rsidR="003F1F8E">
        <w:rPr>
          <w:lang w:val="sq-AL"/>
        </w:rPr>
        <w:t>:</w:t>
      </w:r>
      <w:r w:rsidRPr="00B563D5">
        <w:rPr>
          <w:lang w:val="sq-AL"/>
        </w:rPr>
        <w:t xml:space="preserve"> 25</w:t>
      </w:r>
      <w:r w:rsidR="003F1F8E">
        <w:rPr>
          <w:lang w:val="sq-AL"/>
        </w:rPr>
        <w:t>.</w:t>
      </w:r>
      <w:r w:rsidRPr="00B563D5">
        <w:rPr>
          <w:lang w:val="sq-AL"/>
        </w:rPr>
        <w:t>1</w:t>
      </w:r>
      <w:r w:rsidR="003F1F8E">
        <w:rPr>
          <w:lang w:val="sq-AL"/>
        </w:rPr>
        <w:t>.</w:t>
      </w:r>
      <w:r w:rsidRPr="00B563D5">
        <w:rPr>
          <w:lang w:val="sq-AL"/>
        </w:rPr>
        <w:t>2021</w:t>
      </w:r>
      <w:r w:rsidR="00BA293D" w:rsidRPr="00B563D5">
        <w:rPr>
          <w:lang w:val="sq-AL"/>
        </w:rPr>
        <w:t xml:space="preserve"> </w:t>
      </w:r>
    </w:p>
    <w:p w14:paraId="42F5D283" w14:textId="77777777" w:rsidR="00BA293D" w:rsidRPr="00B563D5" w:rsidRDefault="00BA293D" w:rsidP="00B06E65">
      <w:pPr>
        <w:pStyle w:val="TEXT"/>
        <w:rPr>
          <w:lang w:val="sq-AL"/>
        </w:rPr>
      </w:pPr>
    </w:p>
    <w:p w14:paraId="35594737" w14:textId="77777777" w:rsidR="003F1F8E" w:rsidRDefault="00BA293D" w:rsidP="00B06E65">
      <w:pPr>
        <w:pStyle w:val="TEXT"/>
        <w:rPr>
          <w:lang w:val="sq-AL"/>
        </w:rPr>
      </w:pPr>
      <w:r w:rsidRPr="00B563D5">
        <w:rPr>
          <w:lang w:val="sq-AL"/>
        </w:rPr>
        <w:t xml:space="preserve">- </w:t>
      </w:r>
      <w:r w:rsidR="000A61BD" w:rsidRPr="00B563D5">
        <w:rPr>
          <w:lang w:val="sq-AL"/>
        </w:rPr>
        <w:t xml:space="preserve">Për: </w:t>
      </w:r>
    </w:p>
    <w:p w14:paraId="262A2F1E" w14:textId="3D0DCBD1" w:rsidR="000A61BD" w:rsidRPr="00B563D5" w:rsidRDefault="000A61BD" w:rsidP="00B06E65">
      <w:pPr>
        <w:pStyle w:val="TEXT"/>
        <w:rPr>
          <w:lang w:val="sq-AL"/>
        </w:rPr>
      </w:pPr>
      <w:r w:rsidRPr="00B563D5">
        <w:rPr>
          <w:lang w:val="sq-AL"/>
        </w:rPr>
        <w:t>Në emër të Microsoft Albania: Joli Pijaneci</w:t>
      </w:r>
    </w:p>
    <w:p w14:paraId="3E231BA7" w14:textId="1A206914" w:rsidR="000A61BD" w:rsidRPr="00B563D5" w:rsidRDefault="000A61BD" w:rsidP="00B06E65">
      <w:pPr>
        <w:pStyle w:val="TEXT"/>
        <w:rPr>
          <w:lang w:val="sq-AL"/>
        </w:rPr>
      </w:pPr>
      <w:r w:rsidRPr="00B563D5">
        <w:rPr>
          <w:lang w:val="sq-AL"/>
        </w:rPr>
        <w:t>Joli Pijaneci</w:t>
      </w:r>
    </w:p>
    <w:p w14:paraId="4A34BF50" w14:textId="77777777" w:rsidR="000A61BD" w:rsidRPr="00B563D5" w:rsidRDefault="000A61BD" w:rsidP="000A61BD">
      <w:pPr>
        <w:pStyle w:val="TEXT"/>
        <w:rPr>
          <w:lang w:val="sq-AL"/>
        </w:rPr>
      </w:pPr>
      <w:r w:rsidRPr="00B563D5">
        <w:rPr>
          <w:lang w:val="sq-AL"/>
        </w:rPr>
        <w:t>Microsoft (nënemri Albania)</w:t>
      </w:r>
    </w:p>
    <w:p w14:paraId="037E2A10" w14:textId="267F0AFB" w:rsidR="000A61BD" w:rsidRPr="00B563D5" w:rsidRDefault="000A61BD" w:rsidP="00B06E65">
      <w:pPr>
        <w:pStyle w:val="TEXT"/>
        <w:rPr>
          <w:lang w:val="sq-AL"/>
        </w:rPr>
      </w:pPr>
      <w:r w:rsidRPr="00B563D5">
        <w:rPr>
          <w:lang w:val="sq-AL"/>
        </w:rPr>
        <w:t>Datë</w:t>
      </w:r>
      <w:r w:rsidR="00451CC1">
        <w:rPr>
          <w:lang w:val="sq-AL"/>
        </w:rPr>
        <w:t>:</w:t>
      </w:r>
      <w:r w:rsidRPr="00B563D5">
        <w:rPr>
          <w:lang w:val="sq-AL"/>
        </w:rPr>
        <w:t xml:space="preserve"> 26</w:t>
      </w:r>
      <w:r w:rsidR="00451CC1">
        <w:rPr>
          <w:lang w:val="sq-AL"/>
        </w:rPr>
        <w:t>.</w:t>
      </w:r>
      <w:r w:rsidRPr="00B563D5">
        <w:rPr>
          <w:lang w:val="sq-AL"/>
        </w:rPr>
        <w:t>1</w:t>
      </w:r>
      <w:r w:rsidR="00451CC1">
        <w:rPr>
          <w:lang w:val="sq-AL"/>
        </w:rPr>
        <w:t>.</w:t>
      </w:r>
      <w:r w:rsidRPr="00B563D5">
        <w:rPr>
          <w:lang w:val="sq-AL"/>
        </w:rPr>
        <w:t xml:space="preserve">2021 </w:t>
      </w:r>
    </w:p>
    <w:sectPr w:rsidR="000A61BD" w:rsidRPr="00B563D5" w:rsidSect="00C26833">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4DBF9" w14:textId="77777777" w:rsidR="00991C41" w:rsidRDefault="00991C41" w:rsidP="00275537">
      <w:pPr>
        <w:spacing w:after="0" w:line="240" w:lineRule="auto"/>
      </w:pPr>
      <w:r>
        <w:separator/>
      </w:r>
    </w:p>
  </w:endnote>
  <w:endnote w:type="continuationSeparator" w:id="0">
    <w:p w14:paraId="4C2A6C8A" w14:textId="77777777" w:rsidR="00991C41" w:rsidRDefault="00991C41" w:rsidP="00275537">
      <w:pPr>
        <w:spacing w:after="0" w:line="240" w:lineRule="auto"/>
      </w:pPr>
      <w:r>
        <w:continuationSeparator/>
      </w:r>
    </w:p>
  </w:endnote>
  <w:endnote w:type="continuationNotice" w:id="1">
    <w:p w14:paraId="227244C5" w14:textId="77777777" w:rsidR="00991C41" w:rsidRDefault="00991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81DEC" w14:textId="77777777" w:rsidR="00991C41" w:rsidRDefault="00991C41" w:rsidP="00275537">
      <w:pPr>
        <w:spacing w:after="0" w:line="240" w:lineRule="auto"/>
      </w:pPr>
      <w:r>
        <w:separator/>
      </w:r>
    </w:p>
  </w:footnote>
  <w:footnote w:type="continuationSeparator" w:id="0">
    <w:p w14:paraId="6C358971" w14:textId="77777777" w:rsidR="00991C41" w:rsidRDefault="00991C41" w:rsidP="00275537">
      <w:pPr>
        <w:spacing w:after="0" w:line="240" w:lineRule="auto"/>
      </w:pPr>
      <w:r>
        <w:continuationSeparator/>
      </w:r>
    </w:p>
  </w:footnote>
  <w:footnote w:type="continuationNotice" w:id="1">
    <w:p w14:paraId="14CFAAB7" w14:textId="77777777" w:rsidR="00991C41" w:rsidRDefault="00991C41">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522"/>
    <w:rsid w:val="000115B5"/>
    <w:rsid w:val="00017740"/>
    <w:rsid w:val="00033015"/>
    <w:rsid w:val="0003737B"/>
    <w:rsid w:val="00044909"/>
    <w:rsid w:val="00050D76"/>
    <w:rsid w:val="000554DE"/>
    <w:rsid w:val="0006063A"/>
    <w:rsid w:val="000816A6"/>
    <w:rsid w:val="000952CE"/>
    <w:rsid w:val="000A0D41"/>
    <w:rsid w:val="000A61BD"/>
    <w:rsid w:val="000B18E2"/>
    <w:rsid w:val="000D3823"/>
    <w:rsid w:val="000E2E89"/>
    <w:rsid w:val="000F6EDA"/>
    <w:rsid w:val="00107802"/>
    <w:rsid w:val="00114642"/>
    <w:rsid w:val="001346F6"/>
    <w:rsid w:val="00141001"/>
    <w:rsid w:val="001503A6"/>
    <w:rsid w:val="00150EA6"/>
    <w:rsid w:val="0015367B"/>
    <w:rsid w:val="00160C49"/>
    <w:rsid w:val="00167D15"/>
    <w:rsid w:val="00171AE6"/>
    <w:rsid w:val="001A780C"/>
    <w:rsid w:val="001B42FC"/>
    <w:rsid w:val="001D531D"/>
    <w:rsid w:val="001D5EFA"/>
    <w:rsid w:val="001F0194"/>
    <w:rsid w:val="001F1DF3"/>
    <w:rsid w:val="002109EF"/>
    <w:rsid w:val="00212E5A"/>
    <w:rsid w:val="0021722C"/>
    <w:rsid w:val="0022681E"/>
    <w:rsid w:val="00231084"/>
    <w:rsid w:val="002470CC"/>
    <w:rsid w:val="0025626A"/>
    <w:rsid w:val="0026424A"/>
    <w:rsid w:val="0026721F"/>
    <w:rsid w:val="00275537"/>
    <w:rsid w:val="00277EEE"/>
    <w:rsid w:val="00283A2D"/>
    <w:rsid w:val="00287D26"/>
    <w:rsid w:val="002912CE"/>
    <w:rsid w:val="002918D6"/>
    <w:rsid w:val="00291A12"/>
    <w:rsid w:val="002A24A0"/>
    <w:rsid w:val="002B55F5"/>
    <w:rsid w:val="002B56D9"/>
    <w:rsid w:val="002B5DC3"/>
    <w:rsid w:val="002C6635"/>
    <w:rsid w:val="002D11DD"/>
    <w:rsid w:val="002D16A7"/>
    <w:rsid w:val="002D42DC"/>
    <w:rsid w:val="002D6A3E"/>
    <w:rsid w:val="002D7BF1"/>
    <w:rsid w:val="002E559E"/>
    <w:rsid w:val="002F0461"/>
    <w:rsid w:val="00306588"/>
    <w:rsid w:val="00322504"/>
    <w:rsid w:val="00325678"/>
    <w:rsid w:val="00325BBB"/>
    <w:rsid w:val="00326FDF"/>
    <w:rsid w:val="003422DD"/>
    <w:rsid w:val="0034710C"/>
    <w:rsid w:val="0035221F"/>
    <w:rsid w:val="00354A46"/>
    <w:rsid w:val="00365F92"/>
    <w:rsid w:val="00391A12"/>
    <w:rsid w:val="00391C52"/>
    <w:rsid w:val="003B1583"/>
    <w:rsid w:val="003B4153"/>
    <w:rsid w:val="003B76DC"/>
    <w:rsid w:val="003D4FA1"/>
    <w:rsid w:val="003D6FDF"/>
    <w:rsid w:val="003E019D"/>
    <w:rsid w:val="003F1F8E"/>
    <w:rsid w:val="004010AF"/>
    <w:rsid w:val="00403F13"/>
    <w:rsid w:val="0040680F"/>
    <w:rsid w:val="0041224D"/>
    <w:rsid w:val="004165F6"/>
    <w:rsid w:val="004168D8"/>
    <w:rsid w:val="00431B32"/>
    <w:rsid w:val="00434EEF"/>
    <w:rsid w:val="00435418"/>
    <w:rsid w:val="00435AA5"/>
    <w:rsid w:val="00446A75"/>
    <w:rsid w:val="00451CC1"/>
    <w:rsid w:val="00453B99"/>
    <w:rsid w:val="004562A7"/>
    <w:rsid w:val="00456E96"/>
    <w:rsid w:val="004616AF"/>
    <w:rsid w:val="00462B22"/>
    <w:rsid w:val="00473AFE"/>
    <w:rsid w:val="004778DD"/>
    <w:rsid w:val="00480C1D"/>
    <w:rsid w:val="004952CE"/>
    <w:rsid w:val="00495E32"/>
    <w:rsid w:val="004960F7"/>
    <w:rsid w:val="004A563D"/>
    <w:rsid w:val="004B01E8"/>
    <w:rsid w:val="004C52D3"/>
    <w:rsid w:val="004E3173"/>
    <w:rsid w:val="004E34FA"/>
    <w:rsid w:val="004E68F6"/>
    <w:rsid w:val="00506FBB"/>
    <w:rsid w:val="0053040A"/>
    <w:rsid w:val="00532249"/>
    <w:rsid w:val="00540E6D"/>
    <w:rsid w:val="00543FB3"/>
    <w:rsid w:val="0054660C"/>
    <w:rsid w:val="0055039B"/>
    <w:rsid w:val="00555E17"/>
    <w:rsid w:val="005561A6"/>
    <w:rsid w:val="00556B2B"/>
    <w:rsid w:val="00563D99"/>
    <w:rsid w:val="00566730"/>
    <w:rsid w:val="0057525C"/>
    <w:rsid w:val="00581D86"/>
    <w:rsid w:val="00583E31"/>
    <w:rsid w:val="005931D5"/>
    <w:rsid w:val="005D1CF1"/>
    <w:rsid w:val="005D585F"/>
    <w:rsid w:val="005F12CE"/>
    <w:rsid w:val="005F4CE8"/>
    <w:rsid w:val="005F582E"/>
    <w:rsid w:val="00602E9C"/>
    <w:rsid w:val="006134F3"/>
    <w:rsid w:val="00622ADF"/>
    <w:rsid w:val="006242B3"/>
    <w:rsid w:val="0063114A"/>
    <w:rsid w:val="00656F61"/>
    <w:rsid w:val="00666487"/>
    <w:rsid w:val="006675F9"/>
    <w:rsid w:val="0068204C"/>
    <w:rsid w:val="00697752"/>
    <w:rsid w:val="00697944"/>
    <w:rsid w:val="006C4E7F"/>
    <w:rsid w:val="006C67F2"/>
    <w:rsid w:val="006D7748"/>
    <w:rsid w:val="006E25F8"/>
    <w:rsid w:val="006E7E0F"/>
    <w:rsid w:val="00701B9A"/>
    <w:rsid w:val="00713867"/>
    <w:rsid w:val="007150CE"/>
    <w:rsid w:val="00750448"/>
    <w:rsid w:val="007522B9"/>
    <w:rsid w:val="007525EF"/>
    <w:rsid w:val="00753D1A"/>
    <w:rsid w:val="00773AAA"/>
    <w:rsid w:val="00775CFA"/>
    <w:rsid w:val="007824EE"/>
    <w:rsid w:val="00785600"/>
    <w:rsid w:val="00785D83"/>
    <w:rsid w:val="0078764F"/>
    <w:rsid w:val="00787C92"/>
    <w:rsid w:val="007924A3"/>
    <w:rsid w:val="00792F97"/>
    <w:rsid w:val="007A095F"/>
    <w:rsid w:val="007C2BED"/>
    <w:rsid w:val="007D0C58"/>
    <w:rsid w:val="007F6AC8"/>
    <w:rsid w:val="0080075F"/>
    <w:rsid w:val="00800B7F"/>
    <w:rsid w:val="008014C5"/>
    <w:rsid w:val="00803AFD"/>
    <w:rsid w:val="00805963"/>
    <w:rsid w:val="008217CB"/>
    <w:rsid w:val="00824BB8"/>
    <w:rsid w:val="00834D56"/>
    <w:rsid w:val="00835DC8"/>
    <w:rsid w:val="00842D17"/>
    <w:rsid w:val="008663CE"/>
    <w:rsid w:val="00894964"/>
    <w:rsid w:val="00896332"/>
    <w:rsid w:val="00897147"/>
    <w:rsid w:val="008A7BB7"/>
    <w:rsid w:val="008B380C"/>
    <w:rsid w:val="008B51CC"/>
    <w:rsid w:val="008B5971"/>
    <w:rsid w:val="008C10F3"/>
    <w:rsid w:val="008C21F9"/>
    <w:rsid w:val="008E5389"/>
    <w:rsid w:val="008E56EE"/>
    <w:rsid w:val="008F5756"/>
    <w:rsid w:val="009022B2"/>
    <w:rsid w:val="00913CEE"/>
    <w:rsid w:val="009157D5"/>
    <w:rsid w:val="00925C47"/>
    <w:rsid w:val="00935F15"/>
    <w:rsid w:val="00951DED"/>
    <w:rsid w:val="0095739B"/>
    <w:rsid w:val="00971ACE"/>
    <w:rsid w:val="0097406D"/>
    <w:rsid w:val="00980350"/>
    <w:rsid w:val="00982665"/>
    <w:rsid w:val="00991C41"/>
    <w:rsid w:val="00993109"/>
    <w:rsid w:val="00995205"/>
    <w:rsid w:val="009956F4"/>
    <w:rsid w:val="009A235B"/>
    <w:rsid w:val="009B02D5"/>
    <w:rsid w:val="009B2BF3"/>
    <w:rsid w:val="009B7CC8"/>
    <w:rsid w:val="009B7CE1"/>
    <w:rsid w:val="009F1E12"/>
    <w:rsid w:val="009F40E9"/>
    <w:rsid w:val="00A1163B"/>
    <w:rsid w:val="00A11D6F"/>
    <w:rsid w:val="00A25862"/>
    <w:rsid w:val="00A310E8"/>
    <w:rsid w:val="00A413F4"/>
    <w:rsid w:val="00A50200"/>
    <w:rsid w:val="00A5452E"/>
    <w:rsid w:val="00A56BB2"/>
    <w:rsid w:val="00A71CDB"/>
    <w:rsid w:val="00A76658"/>
    <w:rsid w:val="00AA3B01"/>
    <w:rsid w:val="00AA51F3"/>
    <w:rsid w:val="00AA6522"/>
    <w:rsid w:val="00AB67B9"/>
    <w:rsid w:val="00AB7065"/>
    <w:rsid w:val="00AC0CD3"/>
    <w:rsid w:val="00AC18FA"/>
    <w:rsid w:val="00AC6210"/>
    <w:rsid w:val="00AE7AF3"/>
    <w:rsid w:val="00AF4EAD"/>
    <w:rsid w:val="00AF4EEC"/>
    <w:rsid w:val="00B00D39"/>
    <w:rsid w:val="00B03132"/>
    <w:rsid w:val="00B03553"/>
    <w:rsid w:val="00B06E65"/>
    <w:rsid w:val="00B12BBE"/>
    <w:rsid w:val="00B3163B"/>
    <w:rsid w:val="00B31757"/>
    <w:rsid w:val="00B344A9"/>
    <w:rsid w:val="00B377CF"/>
    <w:rsid w:val="00B45BFD"/>
    <w:rsid w:val="00B45D2F"/>
    <w:rsid w:val="00B53B5E"/>
    <w:rsid w:val="00B563D5"/>
    <w:rsid w:val="00B71B2B"/>
    <w:rsid w:val="00B90296"/>
    <w:rsid w:val="00BA0A2F"/>
    <w:rsid w:val="00BA293D"/>
    <w:rsid w:val="00BA3AD0"/>
    <w:rsid w:val="00BA651E"/>
    <w:rsid w:val="00BB2990"/>
    <w:rsid w:val="00BB2BE7"/>
    <w:rsid w:val="00BC152D"/>
    <w:rsid w:val="00BD42F3"/>
    <w:rsid w:val="00BF5207"/>
    <w:rsid w:val="00C01BE9"/>
    <w:rsid w:val="00C0335B"/>
    <w:rsid w:val="00C1202D"/>
    <w:rsid w:val="00C12C73"/>
    <w:rsid w:val="00C13535"/>
    <w:rsid w:val="00C23D20"/>
    <w:rsid w:val="00C25E6F"/>
    <w:rsid w:val="00C26833"/>
    <w:rsid w:val="00C27EAB"/>
    <w:rsid w:val="00C317A9"/>
    <w:rsid w:val="00C4573B"/>
    <w:rsid w:val="00C63120"/>
    <w:rsid w:val="00C6685B"/>
    <w:rsid w:val="00C66EC1"/>
    <w:rsid w:val="00C83D75"/>
    <w:rsid w:val="00CC1483"/>
    <w:rsid w:val="00CC65F5"/>
    <w:rsid w:val="00CD163A"/>
    <w:rsid w:val="00CD420F"/>
    <w:rsid w:val="00CE3EE4"/>
    <w:rsid w:val="00CE75D2"/>
    <w:rsid w:val="00CF097A"/>
    <w:rsid w:val="00CF7752"/>
    <w:rsid w:val="00D06CCF"/>
    <w:rsid w:val="00D15D1D"/>
    <w:rsid w:val="00D17611"/>
    <w:rsid w:val="00D419FD"/>
    <w:rsid w:val="00D41AEE"/>
    <w:rsid w:val="00D44E94"/>
    <w:rsid w:val="00D463BF"/>
    <w:rsid w:val="00D74713"/>
    <w:rsid w:val="00D747B5"/>
    <w:rsid w:val="00D74933"/>
    <w:rsid w:val="00D77633"/>
    <w:rsid w:val="00D8244E"/>
    <w:rsid w:val="00DB0AD4"/>
    <w:rsid w:val="00DB0C86"/>
    <w:rsid w:val="00DB11F4"/>
    <w:rsid w:val="00DD3EBE"/>
    <w:rsid w:val="00DE15B2"/>
    <w:rsid w:val="00DE1743"/>
    <w:rsid w:val="00E040BB"/>
    <w:rsid w:val="00E12E97"/>
    <w:rsid w:val="00E175FD"/>
    <w:rsid w:val="00E17974"/>
    <w:rsid w:val="00E3230C"/>
    <w:rsid w:val="00E3643C"/>
    <w:rsid w:val="00E3750D"/>
    <w:rsid w:val="00E40B6D"/>
    <w:rsid w:val="00E454B1"/>
    <w:rsid w:val="00E45FAC"/>
    <w:rsid w:val="00E46789"/>
    <w:rsid w:val="00E659CD"/>
    <w:rsid w:val="00E66870"/>
    <w:rsid w:val="00E77A05"/>
    <w:rsid w:val="00E81DCF"/>
    <w:rsid w:val="00E86ED1"/>
    <w:rsid w:val="00E87750"/>
    <w:rsid w:val="00E92BC6"/>
    <w:rsid w:val="00EB0618"/>
    <w:rsid w:val="00EC21FE"/>
    <w:rsid w:val="00EC7E54"/>
    <w:rsid w:val="00ED7F8E"/>
    <w:rsid w:val="00EE6688"/>
    <w:rsid w:val="00F0370B"/>
    <w:rsid w:val="00F06F52"/>
    <w:rsid w:val="00F167C2"/>
    <w:rsid w:val="00F17837"/>
    <w:rsid w:val="00F21FBB"/>
    <w:rsid w:val="00F250A3"/>
    <w:rsid w:val="00F42D08"/>
    <w:rsid w:val="00F4487B"/>
    <w:rsid w:val="00F454D8"/>
    <w:rsid w:val="00F616BC"/>
    <w:rsid w:val="00F66110"/>
    <w:rsid w:val="00F66B90"/>
    <w:rsid w:val="00F70273"/>
    <w:rsid w:val="00F75C13"/>
    <w:rsid w:val="00F77349"/>
    <w:rsid w:val="00FB5C44"/>
    <w:rsid w:val="00FC02EC"/>
    <w:rsid w:val="00FD4C06"/>
    <w:rsid w:val="00FE14D2"/>
    <w:rsid w:val="00FE475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786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522"/>
    <w:rPr>
      <w:rFonts w:ascii="Calibri" w:eastAsia="Calibri" w:hAnsi="Calibri" w:cs="Times New Roman"/>
      <w:lang w:val="it-IT"/>
    </w:rPr>
  </w:style>
  <w:style w:type="paragraph" w:styleId="Heading1">
    <w:name w:val="heading 1"/>
    <w:basedOn w:val="Normal"/>
    <w:next w:val="Normal"/>
    <w:link w:val="Heading1Char"/>
    <w:uiPriority w:val="9"/>
    <w:qFormat/>
    <w:rsid w:val="00B3175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522"/>
    <w:pPr>
      <w:ind w:left="720"/>
      <w:contextualSpacing/>
    </w:pPr>
  </w:style>
  <w:style w:type="paragraph" w:customStyle="1" w:styleId="Normal0">
    <w:name w:val="[Normal]"/>
    <w:rsid w:val="00AC0CD3"/>
    <w:pPr>
      <w:autoSpaceDE w:val="0"/>
      <w:autoSpaceDN w:val="0"/>
      <w:adjustRightInd w:val="0"/>
      <w:spacing w:after="0" w:line="240" w:lineRule="auto"/>
    </w:pPr>
    <w:rPr>
      <w:rFonts w:ascii="Arial" w:hAnsi="Arial" w:cs="Arial"/>
      <w:sz w:val="24"/>
      <w:szCs w:val="24"/>
    </w:rPr>
  </w:style>
  <w:style w:type="paragraph" w:customStyle="1" w:styleId="paragrafi0">
    <w:name w:val="paragrafi0"/>
    <w:basedOn w:val="Normal"/>
    <w:rsid w:val="00AC621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grame">
    <w:name w:val="grame"/>
    <w:basedOn w:val="DefaultParagraphFont"/>
    <w:rsid w:val="00AC6210"/>
  </w:style>
  <w:style w:type="character" w:customStyle="1" w:styleId="Heading1Char">
    <w:name w:val="Heading 1 Char"/>
    <w:basedOn w:val="DefaultParagraphFont"/>
    <w:link w:val="Heading1"/>
    <w:uiPriority w:val="9"/>
    <w:rsid w:val="00B31757"/>
    <w:rPr>
      <w:rFonts w:asciiTheme="majorHAnsi" w:eastAsiaTheme="majorEastAsia" w:hAnsiTheme="majorHAnsi" w:cstheme="majorBidi"/>
      <w:color w:val="365F91" w:themeColor="accent1" w:themeShade="BF"/>
      <w:sz w:val="32"/>
      <w:szCs w:val="32"/>
      <w:lang w:val="it-IT"/>
    </w:rPr>
  </w:style>
  <w:style w:type="paragraph" w:styleId="NormalWeb">
    <w:name w:val="Normal (Web)"/>
    <w:basedOn w:val="Normal"/>
    <w:uiPriority w:val="99"/>
    <w:unhideWhenUsed/>
    <w:rsid w:val="00C6685B"/>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5D1CF1"/>
    <w:rPr>
      <w:sz w:val="16"/>
      <w:szCs w:val="16"/>
    </w:rPr>
  </w:style>
  <w:style w:type="paragraph" w:styleId="CommentText">
    <w:name w:val="annotation text"/>
    <w:basedOn w:val="Normal"/>
    <w:link w:val="CommentTextChar"/>
    <w:uiPriority w:val="99"/>
    <w:semiHidden/>
    <w:unhideWhenUsed/>
    <w:rsid w:val="005D1CF1"/>
    <w:pPr>
      <w:spacing w:line="240" w:lineRule="auto"/>
    </w:pPr>
    <w:rPr>
      <w:sz w:val="20"/>
      <w:szCs w:val="20"/>
    </w:rPr>
  </w:style>
  <w:style w:type="character" w:customStyle="1" w:styleId="CommentTextChar">
    <w:name w:val="Comment Text Char"/>
    <w:basedOn w:val="DefaultParagraphFont"/>
    <w:link w:val="CommentText"/>
    <w:uiPriority w:val="99"/>
    <w:semiHidden/>
    <w:rsid w:val="005D1CF1"/>
    <w:rPr>
      <w:rFonts w:ascii="Calibri" w:eastAsia="Calibri" w:hAnsi="Calibri" w:cs="Times New Roman"/>
      <w:sz w:val="20"/>
      <w:szCs w:val="20"/>
      <w:lang w:val="it-IT"/>
    </w:rPr>
  </w:style>
  <w:style w:type="paragraph" w:styleId="CommentSubject">
    <w:name w:val="annotation subject"/>
    <w:basedOn w:val="CommentText"/>
    <w:next w:val="CommentText"/>
    <w:link w:val="CommentSubjectChar"/>
    <w:uiPriority w:val="99"/>
    <w:semiHidden/>
    <w:unhideWhenUsed/>
    <w:rsid w:val="005D1CF1"/>
    <w:rPr>
      <w:b/>
      <w:bCs/>
    </w:rPr>
  </w:style>
  <w:style w:type="character" w:customStyle="1" w:styleId="CommentSubjectChar">
    <w:name w:val="Comment Subject Char"/>
    <w:basedOn w:val="CommentTextChar"/>
    <w:link w:val="CommentSubject"/>
    <w:uiPriority w:val="99"/>
    <w:semiHidden/>
    <w:rsid w:val="005D1CF1"/>
    <w:rPr>
      <w:rFonts w:ascii="Calibri" w:eastAsia="Calibri" w:hAnsi="Calibri" w:cs="Times New Roman"/>
      <w:b/>
      <w:bCs/>
      <w:sz w:val="20"/>
      <w:szCs w:val="20"/>
      <w:lang w:val="it-IT"/>
    </w:rPr>
  </w:style>
  <w:style w:type="paragraph" w:styleId="BalloonText">
    <w:name w:val="Balloon Text"/>
    <w:basedOn w:val="Normal"/>
    <w:link w:val="BalloonTextChar"/>
    <w:uiPriority w:val="99"/>
    <w:semiHidden/>
    <w:unhideWhenUsed/>
    <w:rsid w:val="005D1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CF1"/>
    <w:rPr>
      <w:rFonts w:ascii="Tahoma" w:eastAsia="Calibri" w:hAnsi="Tahoma" w:cs="Tahoma"/>
      <w:sz w:val="16"/>
      <w:szCs w:val="16"/>
      <w:lang w:val="it-IT"/>
    </w:rPr>
  </w:style>
  <w:style w:type="paragraph" w:styleId="Header">
    <w:name w:val="header"/>
    <w:basedOn w:val="Normal"/>
    <w:link w:val="HeaderChar"/>
    <w:uiPriority w:val="99"/>
    <w:unhideWhenUsed/>
    <w:rsid w:val="00275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537"/>
    <w:rPr>
      <w:rFonts w:ascii="Calibri" w:eastAsia="Calibri" w:hAnsi="Calibri" w:cs="Times New Roman"/>
      <w:lang w:val="it-IT"/>
    </w:rPr>
  </w:style>
  <w:style w:type="paragraph" w:styleId="Footer">
    <w:name w:val="footer"/>
    <w:basedOn w:val="Normal"/>
    <w:link w:val="FooterChar"/>
    <w:uiPriority w:val="99"/>
    <w:unhideWhenUsed/>
    <w:rsid w:val="00275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537"/>
    <w:rPr>
      <w:rFonts w:ascii="Calibri" w:eastAsia="Calibri" w:hAnsi="Calibri" w:cs="Times New Roman"/>
      <w:lang w:val="it-IT"/>
    </w:rPr>
  </w:style>
  <w:style w:type="paragraph" w:styleId="Revision">
    <w:name w:val="Revision"/>
    <w:hidden/>
    <w:uiPriority w:val="99"/>
    <w:semiHidden/>
    <w:rsid w:val="00C317A9"/>
    <w:pPr>
      <w:spacing w:after="0" w:line="240" w:lineRule="auto"/>
    </w:pPr>
    <w:rPr>
      <w:rFonts w:ascii="Calibri" w:eastAsia="Calibri" w:hAnsi="Calibri" w:cs="Times New Roman"/>
      <w:lang w:val="it-IT"/>
    </w:rPr>
  </w:style>
  <w:style w:type="paragraph" w:customStyle="1" w:styleId="TEXT">
    <w:name w:val="TEXT"/>
    <w:basedOn w:val="Normal"/>
    <w:qFormat/>
    <w:rsid w:val="00B06E65"/>
    <w:pPr>
      <w:spacing w:after="0"/>
      <w:ind w:firstLine="284"/>
      <w:jc w:val="both"/>
    </w:pPr>
    <w:rPr>
      <w:rFonts w:ascii="Garamond" w:hAnsi="Garamond"/>
      <w:sz w:val="24"/>
      <w:szCs w:val="24"/>
    </w:rPr>
  </w:style>
  <w:style w:type="character" w:styleId="Hyperlink">
    <w:name w:val="Hyperlink"/>
    <w:basedOn w:val="DefaultParagraphFont"/>
    <w:uiPriority w:val="99"/>
    <w:unhideWhenUsed/>
    <w:rsid w:val="00B06E6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522"/>
    <w:rPr>
      <w:rFonts w:ascii="Calibri" w:eastAsia="Calibri" w:hAnsi="Calibri" w:cs="Times New Roman"/>
      <w:lang w:val="it-IT"/>
    </w:rPr>
  </w:style>
  <w:style w:type="paragraph" w:styleId="Heading1">
    <w:name w:val="heading 1"/>
    <w:basedOn w:val="Normal"/>
    <w:next w:val="Normal"/>
    <w:link w:val="Heading1Char"/>
    <w:uiPriority w:val="9"/>
    <w:qFormat/>
    <w:rsid w:val="00B3175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522"/>
    <w:pPr>
      <w:ind w:left="720"/>
      <w:contextualSpacing/>
    </w:pPr>
  </w:style>
  <w:style w:type="paragraph" w:customStyle="1" w:styleId="Normal0">
    <w:name w:val="[Normal]"/>
    <w:rsid w:val="00AC0CD3"/>
    <w:pPr>
      <w:autoSpaceDE w:val="0"/>
      <w:autoSpaceDN w:val="0"/>
      <w:adjustRightInd w:val="0"/>
      <w:spacing w:after="0" w:line="240" w:lineRule="auto"/>
    </w:pPr>
    <w:rPr>
      <w:rFonts w:ascii="Arial" w:hAnsi="Arial" w:cs="Arial"/>
      <w:sz w:val="24"/>
      <w:szCs w:val="24"/>
    </w:rPr>
  </w:style>
  <w:style w:type="paragraph" w:customStyle="1" w:styleId="paragrafi0">
    <w:name w:val="paragrafi0"/>
    <w:basedOn w:val="Normal"/>
    <w:rsid w:val="00AC621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grame">
    <w:name w:val="grame"/>
    <w:basedOn w:val="DefaultParagraphFont"/>
    <w:rsid w:val="00AC6210"/>
  </w:style>
  <w:style w:type="character" w:customStyle="1" w:styleId="Heading1Char">
    <w:name w:val="Heading 1 Char"/>
    <w:basedOn w:val="DefaultParagraphFont"/>
    <w:link w:val="Heading1"/>
    <w:uiPriority w:val="9"/>
    <w:rsid w:val="00B31757"/>
    <w:rPr>
      <w:rFonts w:asciiTheme="majorHAnsi" w:eastAsiaTheme="majorEastAsia" w:hAnsiTheme="majorHAnsi" w:cstheme="majorBidi"/>
      <w:color w:val="365F91" w:themeColor="accent1" w:themeShade="BF"/>
      <w:sz w:val="32"/>
      <w:szCs w:val="32"/>
      <w:lang w:val="it-IT"/>
    </w:rPr>
  </w:style>
  <w:style w:type="paragraph" w:styleId="NormalWeb">
    <w:name w:val="Normal (Web)"/>
    <w:basedOn w:val="Normal"/>
    <w:uiPriority w:val="99"/>
    <w:unhideWhenUsed/>
    <w:rsid w:val="00C6685B"/>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5D1CF1"/>
    <w:rPr>
      <w:sz w:val="16"/>
      <w:szCs w:val="16"/>
    </w:rPr>
  </w:style>
  <w:style w:type="paragraph" w:styleId="CommentText">
    <w:name w:val="annotation text"/>
    <w:basedOn w:val="Normal"/>
    <w:link w:val="CommentTextChar"/>
    <w:uiPriority w:val="99"/>
    <w:semiHidden/>
    <w:unhideWhenUsed/>
    <w:rsid w:val="005D1CF1"/>
    <w:pPr>
      <w:spacing w:line="240" w:lineRule="auto"/>
    </w:pPr>
    <w:rPr>
      <w:sz w:val="20"/>
      <w:szCs w:val="20"/>
    </w:rPr>
  </w:style>
  <w:style w:type="character" w:customStyle="1" w:styleId="CommentTextChar">
    <w:name w:val="Comment Text Char"/>
    <w:basedOn w:val="DefaultParagraphFont"/>
    <w:link w:val="CommentText"/>
    <w:uiPriority w:val="99"/>
    <w:semiHidden/>
    <w:rsid w:val="005D1CF1"/>
    <w:rPr>
      <w:rFonts w:ascii="Calibri" w:eastAsia="Calibri" w:hAnsi="Calibri" w:cs="Times New Roman"/>
      <w:sz w:val="20"/>
      <w:szCs w:val="20"/>
      <w:lang w:val="it-IT"/>
    </w:rPr>
  </w:style>
  <w:style w:type="paragraph" w:styleId="CommentSubject">
    <w:name w:val="annotation subject"/>
    <w:basedOn w:val="CommentText"/>
    <w:next w:val="CommentText"/>
    <w:link w:val="CommentSubjectChar"/>
    <w:uiPriority w:val="99"/>
    <w:semiHidden/>
    <w:unhideWhenUsed/>
    <w:rsid w:val="005D1CF1"/>
    <w:rPr>
      <w:b/>
      <w:bCs/>
    </w:rPr>
  </w:style>
  <w:style w:type="character" w:customStyle="1" w:styleId="CommentSubjectChar">
    <w:name w:val="Comment Subject Char"/>
    <w:basedOn w:val="CommentTextChar"/>
    <w:link w:val="CommentSubject"/>
    <w:uiPriority w:val="99"/>
    <w:semiHidden/>
    <w:rsid w:val="005D1CF1"/>
    <w:rPr>
      <w:rFonts w:ascii="Calibri" w:eastAsia="Calibri" w:hAnsi="Calibri" w:cs="Times New Roman"/>
      <w:b/>
      <w:bCs/>
      <w:sz w:val="20"/>
      <w:szCs w:val="20"/>
      <w:lang w:val="it-IT"/>
    </w:rPr>
  </w:style>
  <w:style w:type="paragraph" w:styleId="BalloonText">
    <w:name w:val="Balloon Text"/>
    <w:basedOn w:val="Normal"/>
    <w:link w:val="BalloonTextChar"/>
    <w:uiPriority w:val="99"/>
    <w:semiHidden/>
    <w:unhideWhenUsed/>
    <w:rsid w:val="005D1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CF1"/>
    <w:rPr>
      <w:rFonts w:ascii="Tahoma" w:eastAsia="Calibri" w:hAnsi="Tahoma" w:cs="Tahoma"/>
      <w:sz w:val="16"/>
      <w:szCs w:val="16"/>
      <w:lang w:val="it-IT"/>
    </w:rPr>
  </w:style>
  <w:style w:type="paragraph" w:styleId="Header">
    <w:name w:val="header"/>
    <w:basedOn w:val="Normal"/>
    <w:link w:val="HeaderChar"/>
    <w:uiPriority w:val="99"/>
    <w:unhideWhenUsed/>
    <w:rsid w:val="00275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537"/>
    <w:rPr>
      <w:rFonts w:ascii="Calibri" w:eastAsia="Calibri" w:hAnsi="Calibri" w:cs="Times New Roman"/>
      <w:lang w:val="it-IT"/>
    </w:rPr>
  </w:style>
  <w:style w:type="paragraph" w:styleId="Footer">
    <w:name w:val="footer"/>
    <w:basedOn w:val="Normal"/>
    <w:link w:val="FooterChar"/>
    <w:uiPriority w:val="99"/>
    <w:unhideWhenUsed/>
    <w:rsid w:val="00275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537"/>
    <w:rPr>
      <w:rFonts w:ascii="Calibri" w:eastAsia="Calibri" w:hAnsi="Calibri" w:cs="Times New Roman"/>
      <w:lang w:val="it-IT"/>
    </w:rPr>
  </w:style>
  <w:style w:type="paragraph" w:styleId="Revision">
    <w:name w:val="Revision"/>
    <w:hidden/>
    <w:uiPriority w:val="99"/>
    <w:semiHidden/>
    <w:rsid w:val="00C317A9"/>
    <w:pPr>
      <w:spacing w:after="0" w:line="240" w:lineRule="auto"/>
    </w:pPr>
    <w:rPr>
      <w:rFonts w:ascii="Calibri" w:eastAsia="Calibri" w:hAnsi="Calibri" w:cs="Times New Roman"/>
      <w:lang w:val="it-IT"/>
    </w:rPr>
  </w:style>
  <w:style w:type="paragraph" w:customStyle="1" w:styleId="TEXT">
    <w:name w:val="TEXT"/>
    <w:basedOn w:val="Normal"/>
    <w:qFormat/>
    <w:rsid w:val="00B06E65"/>
    <w:pPr>
      <w:spacing w:after="0"/>
      <w:ind w:firstLine="284"/>
      <w:jc w:val="both"/>
    </w:pPr>
    <w:rPr>
      <w:rFonts w:ascii="Garamond" w:hAnsi="Garamond"/>
      <w:sz w:val="24"/>
      <w:szCs w:val="24"/>
    </w:rPr>
  </w:style>
  <w:style w:type="character" w:styleId="Hyperlink">
    <w:name w:val="Hyperlink"/>
    <w:basedOn w:val="DefaultParagraphFont"/>
    <w:uiPriority w:val="99"/>
    <w:unhideWhenUsed/>
    <w:rsid w:val="00B06E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649442">
      <w:bodyDiv w:val="1"/>
      <w:marLeft w:val="0"/>
      <w:marRight w:val="0"/>
      <w:marTop w:val="0"/>
      <w:marBottom w:val="0"/>
      <w:divBdr>
        <w:top w:val="none" w:sz="0" w:space="0" w:color="auto"/>
        <w:left w:val="none" w:sz="0" w:space="0" w:color="auto"/>
        <w:bottom w:val="none" w:sz="0" w:space="0" w:color="auto"/>
        <w:right w:val="none" w:sz="0" w:space="0" w:color="auto"/>
      </w:divBdr>
    </w:div>
    <w:div w:id="82381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la.duric@microsoft.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rlinda.karcanaj@akshi.gov.a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mirlinda.karcanaj@akshi.gov.a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55</Nr_x002e__x0020_akti>
    <Data_x0020_e_x0020_Krijimit xmlns="0e656187-b300-4fb0-8bf4-3a50f872073c">2021-02-05T08:09:46Z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2021-02-03T23:00:00Z</Date_x0020_protokolli>
    <Titulli xmlns="0e656187-b300-4fb0-8bf4-3a50f872073c">Për miratimin e marrëveshjes së rinovuar për partneritetin strategjik, ndërmjet Këshillit të Ministrave të Republikës së Shqipërisë dhe shoqërisë “Microsoft corporation”</Titulli>
    <Modifikuesi xmlns="0e656187-b300-4fb0-8bf4-3a50f872073c">Amarilda.Muja</Modifikuesi>
    <Nr_x002e__x0020_prot_x0020_QBZ xmlns="0e656187-b300-4fb0-8bf4-3a50f872073c">212</Nr_x002e__x0020_prot_x0020_QBZ>
    <Data_x0020_e_x0020_Modifikimit xmlns="0e656187-b300-4fb0-8bf4-3a50f872073c">2021-02-05T10:54:36Z</Data_x0020_e_x0020_Modifikimit>
    <Dekretuar xmlns="0e656187-b300-4fb0-8bf4-3a50f872073c">false</Dekretuar>
    <Data xmlns="0e656187-b300-4fb0-8bf4-3a50f872073c">2021-02-02T23:00:00Z</Data>
    <Nr_x002e__x0020_protokolli_x0020_i_x0020_aktit xmlns="0e656187-b300-4fb0-8bf4-3a50f872073c">464/1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D34662B0D2F429BA3DC76262360865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B3581-FCA1-4D2F-B37E-9F1AA7AE593C}">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0e656187-b300-4fb0-8bf4-3a50f872073c"/>
    <ds:schemaRef ds:uri="http://purl.org/dc/elements/1.1/"/>
    <ds:schemaRef ds:uri="http://purl.org/dc/terms/"/>
    <ds:schemaRef ds:uri="http://www.w3.org/XML/1998/namespace"/>
  </ds:schemaRefs>
</ds:datastoreItem>
</file>

<file path=customXml/itemProps2.xml><?xml version="1.0" encoding="utf-8"?>
<ds:datastoreItem xmlns:ds="http://schemas.openxmlformats.org/officeDocument/2006/customXml" ds:itemID="{E606CF79-7288-4683-8F98-81A18A7BAD62}">
  <ds:schemaRefs>
    <ds:schemaRef ds:uri="http://schemas.microsoft.com/sharepoint/v3/contenttype/forms"/>
  </ds:schemaRefs>
</ds:datastoreItem>
</file>

<file path=customXml/itemProps3.xml><?xml version="1.0" encoding="utf-8"?>
<ds:datastoreItem xmlns:ds="http://schemas.openxmlformats.org/officeDocument/2006/customXml" ds:itemID="{5C1DA03C-2178-45AD-973B-0EDFEE6C2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E59258F-576B-4E83-B83E-18F0C4BB1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Për miratimin e marrëveshjes së rinovuar për partneritetin strategjik, ndërmjet Këshillit të Ministrave të Republikës së Shqipërisë dhe shoqërisë “Microsoft corporation”</vt:lpstr>
    </vt:vector>
  </TitlesOfParts>
  <Company>Grizli777</Company>
  <LinksUpToDate>false</LinksUpToDate>
  <CharactersWithSpaces>26178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marrëveshjes së rinovuar për partneritetin strategjik, ndërmjet Këshillit të Ministrave të Republikës së Shqipërisë dhe shoqërisë “Microsoft corporation”</dc:title>
  <dc:creator>Neila Peka</dc:creator>
  <cp:lastModifiedBy>Amarilda Muja</cp:lastModifiedBy>
  <cp:revision>77</cp:revision>
  <cp:lastPrinted>2021-02-03T12:12:00Z</cp:lastPrinted>
  <dcterms:created xsi:type="dcterms:W3CDTF">2021-02-04T14:44:00Z</dcterms:created>
  <dcterms:modified xsi:type="dcterms:W3CDTF">2021-02-08T09:59:00Z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7884963f-1e0c-470d-bceb-a9122a1e18f5</vt:lpwstr>
  </property>
  <property fmtid="{D5CDD505-2E9C-101B-9397-08002B2CF9AE}" pid="3" name="Author">
    <vt:lpwstr>ornela.bela</vt:lpwstr>
  </property>
  <property fmtid="{D5CDD505-2E9C-101B-9397-08002B2CF9AE}" pid="4" name="Klasifikimi">
    <vt:lpwstr>Zy-85090eda</vt:lpwstr>
  </property>
</Properties>
</file>