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535313" w14:textId="5F73A6BC" w:rsidR="00685C53" w:rsidRPr="00CA7134" w:rsidRDefault="00CA7134" w:rsidP="00CA713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CA7134">
        <w:rPr>
          <w:rFonts w:ascii="Garamond" w:hAnsi="Garamond"/>
          <w:b/>
          <w:sz w:val="24"/>
          <w:szCs w:val="24"/>
        </w:rPr>
        <w:t>VENDIM</w:t>
      </w:r>
    </w:p>
    <w:p w14:paraId="6E535314" w14:textId="432AACA9" w:rsidR="0005738B" w:rsidRPr="00CA7134" w:rsidRDefault="00031357" w:rsidP="00CA713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CA7134">
        <w:rPr>
          <w:rFonts w:ascii="Garamond" w:hAnsi="Garamond"/>
          <w:b/>
          <w:sz w:val="24"/>
          <w:szCs w:val="24"/>
        </w:rPr>
        <w:t>Nr.</w:t>
      </w:r>
      <w:r w:rsidR="00C4581E">
        <w:rPr>
          <w:rFonts w:ascii="Garamond" w:hAnsi="Garamond"/>
          <w:b/>
          <w:sz w:val="24"/>
          <w:szCs w:val="24"/>
        </w:rPr>
        <w:t xml:space="preserve"> </w:t>
      </w:r>
      <w:r w:rsidR="000512BF" w:rsidRPr="00CA7134">
        <w:rPr>
          <w:rFonts w:ascii="Garamond" w:hAnsi="Garamond"/>
          <w:b/>
          <w:sz w:val="24"/>
          <w:szCs w:val="24"/>
        </w:rPr>
        <w:t>67</w:t>
      </w:r>
      <w:r w:rsidRPr="00CA7134">
        <w:rPr>
          <w:rFonts w:ascii="Garamond" w:hAnsi="Garamond"/>
          <w:b/>
          <w:sz w:val="24"/>
          <w:szCs w:val="24"/>
        </w:rPr>
        <w:t>, datë</w:t>
      </w:r>
      <w:r w:rsidR="000512BF" w:rsidRPr="00CA7134">
        <w:rPr>
          <w:rFonts w:ascii="Garamond" w:hAnsi="Garamond"/>
          <w:b/>
          <w:sz w:val="24"/>
          <w:szCs w:val="24"/>
        </w:rPr>
        <w:t xml:space="preserve"> 3.2.2021</w:t>
      </w:r>
    </w:p>
    <w:p w14:paraId="72D05110" w14:textId="77777777" w:rsidR="00CA7134" w:rsidRPr="00CA7134" w:rsidRDefault="00CA7134" w:rsidP="00CA713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6E53531B" w14:textId="7EE18AAE" w:rsidR="00BE020A" w:rsidRPr="00CA7134" w:rsidRDefault="00BE020A" w:rsidP="00CA7134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CA7134">
        <w:rPr>
          <w:rFonts w:ascii="Garamond" w:hAnsi="Garamond"/>
          <w:b/>
          <w:sz w:val="24"/>
          <w:szCs w:val="24"/>
        </w:rPr>
        <w:t>PËR</w:t>
      </w:r>
      <w:r w:rsidR="00CA7134">
        <w:rPr>
          <w:rFonts w:ascii="Garamond" w:hAnsi="Garamond"/>
          <w:b/>
          <w:sz w:val="24"/>
          <w:szCs w:val="24"/>
        </w:rPr>
        <w:t xml:space="preserve"> </w:t>
      </w:r>
      <w:r w:rsidR="00F24CD2" w:rsidRPr="00CA7134">
        <w:rPr>
          <w:rFonts w:ascii="Garamond" w:hAnsi="Garamond"/>
          <w:b/>
          <w:sz w:val="24"/>
          <w:szCs w:val="24"/>
        </w:rPr>
        <w:t>CAKTIMIN E GJASHTË ANËTARËVE NË PËRBËRJE TË KËSHILLIT KOMBËTAR TË ARSIMIT PARAUNIVERSITAR, TË PËRZGJEDHUR ME KONKURRIM PUBLIK</w:t>
      </w:r>
    </w:p>
    <w:p w14:paraId="2D9235B7" w14:textId="77777777" w:rsidR="00CA7134" w:rsidRDefault="00CA7134" w:rsidP="00CA713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6E53531E" w14:textId="572EB2F9" w:rsidR="000D1EDD" w:rsidRPr="00CA7134" w:rsidRDefault="003E5931" w:rsidP="00CA713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CA7134">
        <w:rPr>
          <w:rFonts w:ascii="Garamond" w:hAnsi="Garamond"/>
          <w:sz w:val="24"/>
          <w:szCs w:val="24"/>
        </w:rPr>
        <w:t>Në mbështetje të nen</w:t>
      </w:r>
      <w:r w:rsidR="00A95039" w:rsidRPr="00CA7134">
        <w:rPr>
          <w:rFonts w:ascii="Garamond" w:hAnsi="Garamond"/>
          <w:sz w:val="24"/>
          <w:szCs w:val="24"/>
        </w:rPr>
        <w:t>it</w:t>
      </w:r>
      <w:r w:rsidR="00544429" w:rsidRPr="00CA7134">
        <w:rPr>
          <w:rFonts w:ascii="Garamond" w:hAnsi="Garamond"/>
          <w:sz w:val="24"/>
          <w:szCs w:val="24"/>
        </w:rPr>
        <w:t xml:space="preserve"> 100 të Kushtetutës </w:t>
      </w:r>
      <w:r w:rsidR="00E5718B" w:rsidRPr="00CA7134">
        <w:rPr>
          <w:rFonts w:ascii="Garamond" w:hAnsi="Garamond"/>
          <w:sz w:val="24"/>
          <w:szCs w:val="24"/>
        </w:rPr>
        <w:t>dhe të</w:t>
      </w:r>
      <w:r w:rsidR="00BE020A" w:rsidRPr="00CA7134">
        <w:rPr>
          <w:rFonts w:ascii="Garamond" w:hAnsi="Garamond"/>
          <w:sz w:val="24"/>
          <w:szCs w:val="24"/>
        </w:rPr>
        <w:t xml:space="preserve"> pikës 6, të nenit 29, të</w:t>
      </w:r>
      <w:r w:rsidR="00CA7134">
        <w:rPr>
          <w:rFonts w:ascii="Garamond" w:hAnsi="Garamond"/>
          <w:sz w:val="24"/>
          <w:szCs w:val="24"/>
        </w:rPr>
        <w:t xml:space="preserve"> </w:t>
      </w:r>
      <w:r w:rsidR="00BE020A" w:rsidRPr="00CA7134">
        <w:rPr>
          <w:rFonts w:ascii="Garamond" w:hAnsi="Garamond"/>
          <w:sz w:val="24"/>
          <w:szCs w:val="24"/>
        </w:rPr>
        <w:t>ligjit nr.</w:t>
      </w:r>
      <w:r w:rsidR="00C4581E">
        <w:rPr>
          <w:rFonts w:ascii="Garamond" w:hAnsi="Garamond"/>
          <w:sz w:val="24"/>
          <w:szCs w:val="24"/>
        </w:rPr>
        <w:t xml:space="preserve"> </w:t>
      </w:r>
      <w:r w:rsidR="00BE020A" w:rsidRPr="00CA7134">
        <w:rPr>
          <w:rFonts w:ascii="Garamond" w:hAnsi="Garamond"/>
          <w:sz w:val="24"/>
          <w:szCs w:val="24"/>
        </w:rPr>
        <w:t>69/2012, “Për sistemin arsimor parauniversitar në Republikën e Shqipërisë”, të ndryshuar</w:t>
      </w:r>
      <w:r w:rsidR="00A8230E" w:rsidRPr="00CA7134">
        <w:rPr>
          <w:rFonts w:ascii="Garamond" w:hAnsi="Garamond"/>
          <w:sz w:val="24"/>
          <w:szCs w:val="24"/>
        </w:rPr>
        <w:t xml:space="preserve">, </w:t>
      </w:r>
      <w:r w:rsidR="000D1EDD" w:rsidRPr="00CA7134">
        <w:rPr>
          <w:rFonts w:ascii="Garamond" w:hAnsi="Garamond"/>
          <w:sz w:val="24"/>
          <w:szCs w:val="24"/>
        </w:rPr>
        <w:t>me propozimin e ministrit të Arsimit, Sportit dh</w:t>
      </w:r>
      <w:r w:rsidR="00D5140E" w:rsidRPr="00CA7134">
        <w:rPr>
          <w:rFonts w:ascii="Garamond" w:hAnsi="Garamond"/>
          <w:sz w:val="24"/>
          <w:szCs w:val="24"/>
        </w:rPr>
        <w:t>e Rinisë, Këshilli i Ministrave</w:t>
      </w:r>
    </w:p>
    <w:p w14:paraId="6E535320" w14:textId="77777777" w:rsidR="00166902" w:rsidRPr="00CA7134" w:rsidRDefault="00166902" w:rsidP="00CA713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6E535321" w14:textId="574BA31F" w:rsidR="00544429" w:rsidRPr="00CA7134" w:rsidRDefault="00CA7134" w:rsidP="00CA713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VENDOSI</w:t>
      </w:r>
    </w:p>
    <w:p w14:paraId="6E535322" w14:textId="77777777" w:rsidR="00B45E09" w:rsidRPr="00CA7134" w:rsidRDefault="00B45E09" w:rsidP="00CA713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6E535324" w14:textId="0BBDB8F4" w:rsidR="00BE020A" w:rsidRPr="00CA7134" w:rsidRDefault="00CA7134" w:rsidP="00CA713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BE020A" w:rsidRPr="00CA7134">
        <w:rPr>
          <w:rFonts w:ascii="Garamond" w:hAnsi="Garamond"/>
          <w:sz w:val="24"/>
          <w:szCs w:val="24"/>
        </w:rPr>
        <w:t>Caktimin e anëtarëve të Këshillit Kombëtar të Arsimit Parauniversitar, të përzgjedhur m</w:t>
      </w:r>
      <w:r w:rsidR="00260486" w:rsidRPr="00CA7134">
        <w:rPr>
          <w:rFonts w:ascii="Garamond" w:hAnsi="Garamond"/>
          <w:sz w:val="24"/>
          <w:szCs w:val="24"/>
        </w:rPr>
        <w:t>e</w:t>
      </w:r>
      <w:r w:rsidR="00BE020A" w:rsidRPr="00CA7134">
        <w:rPr>
          <w:rFonts w:ascii="Garamond" w:hAnsi="Garamond"/>
          <w:sz w:val="24"/>
          <w:szCs w:val="24"/>
        </w:rPr>
        <w:t xml:space="preserve"> </w:t>
      </w:r>
      <w:r w:rsidR="00260486" w:rsidRPr="00CA7134">
        <w:rPr>
          <w:rFonts w:ascii="Garamond" w:hAnsi="Garamond"/>
          <w:sz w:val="24"/>
          <w:szCs w:val="24"/>
        </w:rPr>
        <w:t>konkurrim</w:t>
      </w:r>
      <w:r w:rsidR="00BE020A" w:rsidRPr="00CA7134">
        <w:rPr>
          <w:rFonts w:ascii="Garamond" w:hAnsi="Garamond"/>
          <w:sz w:val="24"/>
          <w:szCs w:val="24"/>
        </w:rPr>
        <w:t xml:space="preserve"> publik, si më poshtë vijon:</w:t>
      </w:r>
    </w:p>
    <w:p w14:paraId="6E535326" w14:textId="2BEE7EC5" w:rsidR="00BE020A" w:rsidRPr="00CA7134" w:rsidRDefault="00CA7134" w:rsidP="00CA713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a) </w:t>
      </w:r>
      <w:r w:rsidR="00C4581E">
        <w:rPr>
          <w:rFonts w:ascii="Garamond" w:hAnsi="Garamond"/>
          <w:sz w:val="24"/>
          <w:szCs w:val="24"/>
        </w:rPr>
        <w:t>z</w:t>
      </w:r>
      <w:r w:rsidR="00BE020A" w:rsidRPr="00CA7134">
        <w:rPr>
          <w:rFonts w:ascii="Garamond" w:hAnsi="Garamond"/>
          <w:sz w:val="24"/>
          <w:szCs w:val="24"/>
        </w:rPr>
        <w:t>nj. Klodeta Dibra;</w:t>
      </w:r>
    </w:p>
    <w:p w14:paraId="6E535327" w14:textId="56B0FAA7" w:rsidR="00BE020A" w:rsidRPr="00CA7134" w:rsidRDefault="00CA7134" w:rsidP="00CA713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b) </w:t>
      </w:r>
      <w:r w:rsidR="00C4581E">
        <w:rPr>
          <w:rFonts w:ascii="Garamond" w:hAnsi="Garamond"/>
          <w:sz w:val="24"/>
          <w:szCs w:val="24"/>
        </w:rPr>
        <w:t>z</w:t>
      </w:r>
      <w:r w:rsidR="00BE020A" w:rsidRPr="00CA7134">
        <w:rPr>
          <w:rFonts w:ascii="Garamond" w:hAnsi="Garamond"/>
          <w:sz w:val="24"/>
          <w:szCs w:val="24"/>
        </w:rPr>
        <w:t>nj. Majlinda Ziu;</w:t>
      </w:r>
    </w:p>
    <w:p w14:paraId="6E535328" w14:textId="559AC30E" w:rsidR="00BE020A" w:rsidRPr="00CA7134" w:rsidRDefault="00CA7134" w:rsidP="00CA713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c) </w:t>
      </w:r>
      <w:r w:rsidR="00C4581E">
        <w:rPr>
          <w:rFonts w:ascii="Garamond" w:hAnsi="Garamond"/>
          <w:sz w:val="24"/>
          <w:szCs w:val="24"/>
        </w:rPr>
        <w:t>z</w:t>
      </w:r>
      <w:r w:rsidR="00BE020A" w:rsidRPr="00CA7134">
        <w:rPr>
          <w:rFonts w:ascii="Garamond" w:hAnsi="Garamond"/>
          <w:sz w:val="24"/>
          <w:szCs w:val="24"/>
        </w:rPr>
        <w:t>nj. Anila Paparisto;</w:t>
      </w:r>
    </w:p>
    <w:p w14:paraId="6E535329" w14:textId="1D82D515" w:rsidR="00BE020A" w:rsidRPr="00CA7134" w:rsidRDefault="00F24CD2" w:rsidP="00CA713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CA7134">
        <w:rPr>
          <w:rFonts w:ascii="Garamond" w:hAnsi="Garamond"/>
          <w:sz w:val="24"/>
          <w:szCs w:val="24"/>
        </w:rPr>
        <w:t>ç)</w:t>
      </w:r>
      <w:r w:rsidR="00CA7134">
        <w:rPr>
          <w:rFonts w:ascii="Garamond" w:hAnsi="Garamond"/>
          <w:sz w:val="24"/>
          <w:szCs w:val="24"/>
        </w:rPr>
        <w:t xml:space="preserve"> </w:t>
      </w:r>
      <w:r w:rsidR="00C4581E">
        <w:rPr>
          <w:rFonts w:ascii="Garamond" w:hAnsi="Garamond"/>
          <w:sz w:val="24"/>
          <w:szCs w:val="24"/>
        </w:rPr>
        <w:t>z</w:t>
      </w:r>
      <w:r w:rsidR="00BE020A" w:rsidRPr="00CA7134">
        <w:rPr>
          <w:rFonts w:ascii="Garamond" w:hAnsi="Garamond"/>
          <w:sz w:val="24"/>
          <w:szCs w:val="24"/>
        </w:rPr>
        <w:t>nj. Lura Turhani;</w:t>
      </w:r>
    </w:p>
    <w:p w14:paraId="6E53532A" w14:textId="79841E26" w:rsidR="00BE020A" w:rsidRPr="00CA7134" w:rsidRDefault="00CA7134" w:rsidP="00CA713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d) </w:t>
      </w:r>
      <w:r w:rsidR="00C4581E">
        <w:rPr>
          <w:rFonts w:ascii="Garamond" w:hAnsi="Garamond"/>
          <w:sz w:val="24"/>
          <w:szCs w:val="24"/>
        </w:rPr>
        <w:t>z</w:t>
      </w:r>
      <w:r w:rsidR="00BE020A" w:rsidRPr="00CA7134">
        <w:rPr>
          <w:rFonts w:ascii="Garamond" w:hAnsi="Garamond"/>
          <w:sz w:val="24"/>
          <w:szCs w:val="24"/>
        </w:rPr>
        <w:t>nj. Mimoza Oktisi;</w:t>
      </w:r>
    </w:p>
    <w:p w14:paraId="6E53532B" w14:textId="763D370E" w:rsidR="00BE020A" w:rsidRPr="00CA7134" w:rsidRDefault="000C6C5E" w:rsidP="00CA713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CA7134">
        <w:rPr>
          <w:rFonts w:ascii="Garamond" w:hAnsi="Garamond"/>
          <w:sz w:val="24"/>
          <w:szCs w:val="24"/>
        </w:rPr>
        <w:t>dh)</w:t>
      </w:r>
      <w:r w:rsidR="00C4581E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="00C4581E">
        <w:rPr>
          <w:rFonts w:ascii="Garamond" w:hAnsi="Garamond"/>
          <w:sz w:val="24"/>
          <w:szCs w:val="24"/>
        </w:rPr>
        <w:t>z</w:t>
      </w:r>
      <w:r w:rsidR="00BE020A" w:rsidRPr="00CA7134">
        <w:rPr>
          <w:rFonts w:ascii="Garamond" w:hAnsi="Garamond"/>
          <w:sz w:val="24"/>
          <w:szCs w:val="24"/>
        </w:rPr>
        <w:t>nj. Natasha Poroçani.</w:t>
      </w:r>
    </w:p>
    <w:p w14:paraId="6E53532D" w14:textId="6C07C15D" w:rsidR="00544429" w:rsidRPr="00CA7134" w:rsidRDefault="00CA7134" w:rsidP="00CA713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BE020A" w:rsidRPr="00CA7134">
        <w:rPr>
          <w:rFonts w:ascii="Garamond" w:hAnsi="Garamond"/>
          <w:sz w:val="24"/>
          <w:szCs w:val="24"/>
        </w:rPr>
        <w:t>Ngarkohen Ministria e Arsimit, Sportit dhe Rinisë dhe Këshilli Kombëtar i Arsimit Parauniversitar për zbatimin e këtij vendimi.</w:t>
      </w:r>
    </w:p>
    <w:p w14:paraId="6E53532F" w14:textId="1E385B27" w:rsidR="00A8230E" w:rsidRPr="00CA7134" w:rsidRDefault="000D1EDD" w:rsidP="00CA713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  <w:r w:rsidRPr="00CA7134">
        <w:rPr>
          <w:rFonts w:ascii="Garamond" w:hAnsi="Garamond"/>
          <w:sz w:val="24"/>
          <w:szCs w:val="24"/>
        </w:rPr>
        <w:t xml:space="preserve">Ky vendim hyn në fuqi </w:t>
      </w:r>
      <w:r w:rsidR="00CA7134">
        <w:rPr>
          <w:rFonts w:ascii="Garamond" w:hAnsi="Garamond"/>
          <w:sz w:val="24"/>
          <w:szCs w:val="24"/>
        </w:rPr>
        <w:t>pas botimit në Fletoren Z</w:t>
      </w:r>
      <w:r w:rsidR="00BE020A" w:rsidRPr="00CA7134">
        <w:rPr>
          <w:rFonts w:ascii="Garamond" w:hAnsi="Garamond"/>
          <w:sz w:val="24"/>
          <w:szCs w:val="24"/>
        </w:rPr>
        <w:t>yrtare</w:t>
      </w:r>
      <w:r w:rsidR="00CA7134">
        <w:rPr>
          <w:rFonts w:ascii="Garamond" w:hAnsi="Garamond"/>
          <w:sz w:val="24"/>
          <w:szCs w:val="24"/>
        </w:rPr>
        <w:t>.</w:t>
      </w:r>
    </w:p>
    <w:p w14:paraId="6E535330" w14:textId="77777777" w:rsidR="00D515C3" w:rsidRPr="00CA7134" w:rsidRDefault="00D515C3" w:rsidP="00CA7134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p w14:paraId="6E535338" w14:textId="2C8D49B0" w:rsidR="00B45E09" w:rsidRPr="00CA7134" w:rsidRDefault="00B45E09" w:rsidP="00B166DA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r w:rsidRPr="00CA7134">
        <w:rPr>
          <w:rFonts w:ascii="Garamond" w:hAnsi="Garamond"/>
          <w:sz w:val="24"/>
          <w:szCs w:val="24"/>
        </w:rPr>
        <w:t>ZËVENDËSKRYEMINIST</w:t>
      </w:r>
      <w:r w:rsidR="00B166DA">
        <w:rPr>
          <w:rFonts w:ascii="Garamond" w:hAnsi="Garamond"/>
          <w:sz w:val="24"/>
          <w:szCs w:val="24"/>
        </w:rPr>
        <w:t>ËR</w:t>
      </w:r>
    </w:p>
    <w:p w14:paraId="6E535340" w14:textId="027673C1" w:rsidR="00B45E09" w:rsidRPr="00B166DA" w:rsidRDefault="00B166DA" w:rsidP="00B166DA">
      <w:pPr>
        <w:spacing w:after="0" w:line="240" w:lineRule="auto"/>
        <w:ind w:firstLine="284"/>
        <w:jc w:val="right"/>
        <w:rPr>
          <w:rFonts w:ascii="Times New Roman Bold" w:hAnsi="Times New Roman Bold" w:cs="Times New Roman"/>
          <w:b/>
          <w:caps/>
          <w:noProof w:val="0"/>
          <w:sz w:val="28"/>
          <w:szCs w:val="28"/>
        </w:rPr>
      </w:pPr>
      <w:r w:rsidRPr="00B166DA">
        <w:rPr>
          <w:rFonts w:ascii="Garamond" w:hAnsi="Garamond"/>
          <w:b/>
          <w:sz w:val="24"/>
          <w:szCs w:val="24"/>
        </w:rPr>
        <w:t>Erion Braçe</w:t>
      </w:r>
    </w:p>
    <w:sectPr w:rsidR="00B45E09" w:rsidRPr="00B166DA" w:rsidSect="00B45E09">
      <w:pgSz w:w="11907" w:h="16839" w:code="9"/>
      <w:pgMar w:top="1440" w:right="1440" w:bottom="15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94455" w14:textId="77777777" w:rsidR="00C4581E" w:rsidRDefault="00C4581E" w:rsidP="00AB3C1C">
      <w:pPr>
        <w:spacing w:after="0" w:line="240" w:lineRule="auto"/>
      </w:pPr>
      <w:r>
        <w:separator/>
      </w:r>
    </w:p>
  </w:endnote>
  <w:endnote w:type="continuationSeparator" w:id="0">
    <w:p w14:paraId="50E15E50" w14:textId="77777777" w:rsidR="00C4581E" w:rsidRDefault="00C4581E" w:rsidP="00AB3C1C">
      <w:pPr>
        <w:spacing w:after="0" w:line="240" w:lineRule="auto"/>
      </w:pPr>
      <w:r>
        <w:continuationSeparator/>
      </w:r>
    </w:p>
  </w:endnote>
  <w:endnote w:type="continuationNotice" w:id="1">
    <w:p w14:paraId="26E7CBE3" w14:textId="77777777" w:rsidR="00C4581E" w:rsidRDefault="00C458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altName w:val="Noto Sans Syriac Western"/>
    <w:panose1 w:val="02020803070505020304"/>
    <w:charset w:val="00"/>
    <w:family w:val="roman"/>
    <w:notTrueType/>
    <w:pitch w:val="default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5F696" w14:textId="77777777" w:rsidR="00C4581E" w:rsidRDefault="00C4581E" w:rsidP="00AB3C1C">
      <w:pPr>
        <w:spacing w:after="0" w:line="240" w:lineRule="auto"/>
      </w:pPr>
      <w:r>
        <w:separator/>
      </w:r>
    </w:p>
  </w:footnote>
  <w:footnote w:type="continuationSeparator" w:id="0">
    <w:p w14:paraId="5981C7AA" w14:textId="77777777" w:rsidR="00C4581E" w:rsidRDefault="00C4581E" w:rsidP="00AB3C1C">
      <w:pPr>
        <w:spacing w:after="0" w:line="240" w:lineRule="auto"/>
      </w:pPr>
      <w:r>
        <w:continuationSeparator/>
      </w:r>
    </w:p>
  </w:footnote>
  <w:footnote w:type="continuationNotice" w:id="1">
    <w:p w14:paraId="3A658BE8" w14:textId="77777777" w:rsidR="00C4581E" w:rsidRDefault="00C4581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96805"/>
    <w:multiLevelType w:val="hybridMultilevel"/>
    <w:tmpl w:val="F7ECC2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C10D4"/>
    <w:multiLevelType w:val="hybridMultilevel"/>
    <w:tmpl w:val="2548B0B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26D767D"/>
    <w:multiLevelType w:val="hybridMultilevel"/>
    <w:tmpl w:val="54C8E47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54131"/>
    <w:multiLevelType w:val="hybridMultilevel"/>
    <w:tmpl w:val="82021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BE6858"/>
    <w:multiLevelType w:val="hybridMultilevel"/>
    <w:tmpl w:val="672695C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72F23C5"/>
    <w:multiLevelType w:val="hybridMultilevel"/>
    <w:tmpl w:val="C6007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6C0"/>
    <w:rsid w:val="00031357"/>
    <w:rsid w:val="000512BF"/>
    <w:rsid w:val="0005738B"/>
    <w:rsid w:val="00070E7E"/>
    <w:rsid w:val="00074A73"/>
    <w:rsid w:val="00081D12"/>
    <w:rsid w:val="00093D88"/>
    <w:rsid w:val="000A2F46"/>
    <w:rsid w:val="000B2ECD"/>
    <w:rsid w:val="000C515B"/>
    <w:rsid w:val="000C6C5E"/>
    <w:rsid w:val="000D1EDD"/>
    <w:rsid w:val="000F6015"/>
    <w:rsid w:val="00127C81"/>
    <w:rsid w:val="00156EBD"/>
    <w:rsid w:val="00166902"/>
    <w:rsid w:val="00171C89"/>
    <w:rsid w:val="001760B3"/>
    <w:rsid w:val="001816C0"/>
    <w:rsid w:val="001B5F06"/>
    <w:rsid w:val="001F29C4"/>
    <w:rsid w:val="00221709"/>
    <w:rsid w:val="00260486"/>
    <w:rsid w:val="002667EE"/>
    <w:rsid w:val="00284F20"/>
    <w:rsid w:val="00293E70"/>
    <w:rsid w:val="002D4D44"/>
    <w:rsid w:val="00323FBE"/>
    <w:rsid w:val="003B3CE9"/>
    <w:rsid w:val="003B5426"/>
    <w:rsid w:val="003E5931"/>
    <w:rsid w:val="00403898"/>
    <w:rsid w:val="00455A5C"/>
    <w:rsid w:val="0046238F"/>
    <w:rsid w:val="00480975"/>
    <w:rsid w:val="00504481"/>
    <w:rsid w:val="0054075F"/>
    <w:rsid w:val="00544429"/>
    <w:rsid w:val="00555EBA"/>
    <w:rsid w:val="00572C0A"/>
    <w:rsid w:val="00596A3B"/>
    <w:rsid w:val="005F452E"/>
    <w:rsid w:val="00627231"/>
    <w:rsid w:val="006711AC"/>
    <w:rsid w:val="00685C53"/>
    <w:rsid w:val="006B7B55"/>
    <w:rsid w:val="006C1BAA"/>
    <w:rsid w:val="006D0510"/>
    <w:rsid w:val="006F055A"/>
    <w:rsid w:val="006F2DCC"/>
    <w:rsid w:val="00700DC2"/>
    <w:rsid w:val="00702CA2"/>
    <w:rsid w:val="00745C02"/>
    <w:rsid w:val="007B37C4"/>
    <w:rsid w:val="007C70BB"/>
    <w:rsid w:val="007F1EA1"/>
    <w:rsid w:val="007F5B28"/>
    <w:rsid w:val="008349D3"/>
    <w:rsid w:val="008C52BF"/>
    <w:rsid w:val="008D6457"/>
    <w:rsid w:val="00912FC1"/>
    <w:rsid w:val="00917806"/>
    <w:rsid w:val="00930D3D"/>
    <w:rsid w:val="00960B0B"/>
    <w:rsid w:val="009C4501"/>
    <w:rsid w:val="009D3BA6"/>
    <w:rsid w:val="009E163D"/>
    <w:rsid w:val="009E48E0"/>
    <w:rsid w:val="00A10977"/>
    <w:rsid w:val="00A235DA"/>
    <w:rsid w:val="00A45284"/>
    <w:rsid w:val="00A462EC"/>
    <w:rsid w:val="00A64EC0"/>
    <w:rsid w:val="00A72DBE"/>
    <w:rsid w:val="00A806FE"/>
    <w:rsid w:val="00A8230E"/>
    <w:rsid w:val="00A95039"/>
    <w:rsid w:val="00AB3C1C"/>
    <w:rsid w:val="00B03FCA"/>
    <w:rsid w:val="00B166DA"/>
    <w:rsid w:val="00B45E09"/>
    <w:rsid w:val="00B50675"/>
    <w:rsid w:val="00B5157C"/>
    <w:rsid w:val="00B907CF"/>
    <w:rsid w:val="00B96646"/>
    <w:rsid w:val="00BB4081"/>
    <w:rsid w:val="00BC6608"/>
    <w:rsid w:val="00BE020A"/>
    <w:rsid w:val="00BE53EE"/>
    <w:rsid w:val="00C23BEF"/>
    <w:rsid w:val="00C34E3A"/>
    <w:rsid w:val="00C4581E"/>
    <w:rsid w:val="00C656C7"/>
    <w:rsid w:val="00C91279"/>
    <w:rsid w:val="00CA7134"/>
    <w:rsid w:val="00CB5B2A"/>
    <w:rsid w:val="00CD6694"/>
    <w:rsid w:val="00D5140E"/>
    <w:rsid w:val="00D515C3"/>
    <w:rsid w:val="00D834D5"/>
    <w:rsid w:val="00D9719A"/>
    <w:rsid w:val="00DA5FF5"/>
    <w:rsid w:val="00DD2AF8"/>
    <w:rsid w:val="00E5718B"/>
    <w:rsid w:val="00E91A6B"/>
    <w:rsid w:val="00EC4F88"/>
    <w:rsid w:val="00ED1D7D"/>
    <w:rsid w:val="00EE2F6C"/>
    <w:rsid w:val="00EF58D8"/>
    <w:rsid w:val="00EF7865"/>
    <w:rsid w:val="00F03E6D"/>
    <w:rsid w:val="00F12BF6"/>
    <w:rsid w:val="00F1484C"/>
    <w:rsid w:val="00F15696"/>
    <w:rsid w:val="00F15926"/>
    <w:rsid w:val="00F24C23"/>
    <w:rsid w:val="00F24CD2"/>
    <w:rsid w:val="00F36BCB"/>
    <w:rsid w:val="00F41DBE"/>
    <w:rsid w:val="00F7153F"/>
    <w:rsid w:val="00F76235"/>
    <w:rsid w:val="00FA2B35"/>
    <w:rsid w:val="00FB6E51"/>
    <w:rsid w:val="00FD51BE"/>
    <w:rsid w:val="00FD5C3F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35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paragraph" w:styleId="Heading1">
    <w:name w:val="heading 1"/>
    <w:basedOn w:val="Normal"/>
    <w:next w:val="Normal"/>
    <w:link w:val="Heading1Char"/>
    <w:qFormat/>
    <w:rsid w:val="00AB3C1C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noProof w:val="0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3C1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 w:val="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C1C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AB3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C1C"/>
    <w:rPr>
      <w:noProof/>
      <w:lang w:val="sq-AL"/>
    </w:rPr>
  </w:style>
  <w:style w:type="character" w:customStyle="1" w:styleId="Heading1Char">
    <w:name w:val="Heading 1 Char"/>
    <w:basedOn w:val="DefaultParagraphFont"/>
    <w:link w:val="Heading1"/>
    <w:rsid w:val="00AB3C1C"/>
    <w:rPr>
      <w:rFonts w:ascii="Arial" w:eastAsia="Times New Roman" w:hAnsi="Arial" w:cs="Arial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B3C1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tyle5">
    <w:name w:val="Style5"/>
    <w:basedOn w:val="Normal"/>
    <w:rsid w:val="00AB3C1C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noProof w:val="0"/>
      <w:sz w:val="24"/>
      <w:szCs w:val="20"/>
      <w:lang w:val="it-IT"/>
    </w:rPr>
  </w:style>
  <w:style w:type="paragraph" w:styleId="ListParagraph">
    <w:name w:val="List Paragraph"/>
    <w:basedOn w:val="Normal"/>
    <w:uiPriority w:val="34"/>
    <w:qFormat/>
    <w:rsid w:val="00AB3C1C"/>
    <w:pPr>
      <w:spacing w:after="0" w:line="240" w:lineRule="auto"/>
      <w:ind w:left="720"/>
      <w:contextualSpacing/>
    </w:pPr>
    <w:rPr>
      <w:rFonts w:ascii="Bookman Old Style" w:eastAsia="Times New Roman" w:hAnsi="Bookman Old Style" w:cs="Times New Roman"/>
      <w:noProof w:val="0"/>
      <w:sz w:val="24"/>
      <w:szCs w:val="24"/>
      <w:lang w:val="en-US"/>
    </w:rPr>
  </w:style>
  <w:style w:type="paragraph" w:customStyle="1" w:styleId="NeniTitull">
    <w:name w:val="Neni_Titull"/>
    <w:next w:val="Normal"/>
    <w:rsid w:val="00BE020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F88"/>
    <w:rPr>
      <w:rFonts w:ascii="Segoe UI" w:hAnsi="Segoe UI" w:cs="Segoe UI"/>
      <w:noProof/>
      <w:sz w:val="18"/>
      <w:szCs w:val="18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paragraph" w:styleId="Heading1">
    <w:name w:val="heading 1"/>
    <w:basedOn w:val="Normal"/>
    <w:next w:val="Normal"/>
    <w:link w:val="Heading1Char"/>
    <w:qFormat/>
    <w:rsid w:val="00AB3C1C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b/>
      <w:noProof w:val="0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B3C1C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 w:val="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3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3C1C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AB3C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3C1C"/>
    <w:rPr>
      <w:noProof/>
      <w:lang w:val="sq-AL"/>
    </w:rPr>
  </w:style>
  <w:style w:type="character" w:customStyle="1" w:styleId="Heading1Char">
    <w:name w:val="Heading 1 Char"/>
    <w:basedOn w:val="DefaultParagraphFont"/>
    <w:link w:val="Heading1"/>
    <w:rsid w:val="00AB3C1C"/>
    <w:rPr>
      <w:rFonts w:ascii="Arial" w:eastAsia="Times New Roman" w:hAnsi="Arial" w:cs="Arial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B3C1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Style5">
    <w:name w:val="Style5"/>
    <w:basedOn w:val="Normal"/>
    <w:rsid w:val="00AB3C1C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noProof w:val="0"/>
      <w:sz w:val="24"/>
      <w:szCs w:val="20"/>
      <w:lang w:val="it-IT"/>
    </w:rPr>
  </w:style>
  <w:style w:type="paragraph" w:styleId="ListParagraph">
    <w:name w:val="List Paragraph"/>
    <w:basedOn w:val="Normal"/>
    <w:uiPriority w:val="34"/>
    <w:qFormat/>
    <w:rsid w:val="00AB3C1C"/>
    <w:pPr>
      <w:spacing w:after="0" w:line="240" w:lineRule="auto"/>
      <w:ind w:left="720"/>
      <w:contextualSpacing/>
    </w:pPr>
    <w:rPr>
      <w:rFonts w:ascii="Bookman Old Style" w:eastAsia="Times New Roman" w:hAnsi="Bookman Old Style" w:cs="Times New Roman"/>
      <w:noProof w:val="0"/>
      <w:sz w:val="24"/>
      <w:szCs w:val="24"/>
      <w:lang w:val="en-US"/>
    </w:rPr>
  </w:style>
  <w:style w:type="paragraph" w:customStyle="1" w:styleId="NeniTitull">
    <w:name w:val="Neni_Titull"/>
    <w:next w:val="Normal"/>
    <w:rsid w:val="00BE020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F88"/>
    <w:rPr>
      <w:rFonts w:ascii="Segoe UI" w:hAnsi="Segoe UI" w:cs="Segoe UI"/>
      <w:noProof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6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0AE070B5A8A4F1CA4DA808F8F09ECB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67</Nr_x002e__x0020_akti>
    <Data_x0020_e_x0020_Krijimit xmlns="0e656187-b300-4fb0-8bf4-3a50f872073c">2021-02-05T08:22:48Z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2021-02-03T23:00:00Z</Date_x0020_protokolli>
    <Titulli xmlns="0e656187-b300-4fb0-8bf4-3a50f872073c">Për caktimin e gjashtë anëtarëve në përbërje të Këshillit Kombëtar të Arsimit Parauniversitar, të përzgjedhur me konkurrim publik</Titulli>
    <Modifikuesi xmlns="0e656187-b300-4fb0-8bf4-3a50f872073c">nevila.samarxhi</Modifikuesi>
    <Nr_x002e__x0020_prot_x0020_QBZ xmlns="0e656187-b300-4fb0-8bf4-3a50f872073c">223</Nr_x002e__x0020_prot_x0020_QBZ>
    <Data_x0020_e_x0020_Modifikimit xmlns="0e656187-b300-4fb0-8bf4-3a50f872073c">2021-02-05T09:43:40Z</Data_x0020_e_x0020_Modifikimit>
    <Dekretuar xmlns="0e656187-b300-4fb0-8bf4-3a50f872073c">false</Dekretuar>
    <Data xmlns="0e656187-b300-4fb0-8bf4-3a50f872073c">2021-02-02T23:00:00Z</Data>
    <Nr_x002e__x0020_protokolli_x0020_i_x0020_aktit xmlns="0e656187-b300-4fb0-8bf4-3a50f872073c">662/1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0AE070B5A8A4F1CA4DA808F8F09ECB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EDBE9-FA4A-4386-96DD-68AD7B9FE6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CD6B4F-9078-4C68-8E98-D7BB090436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5FBDECC-BD1D-454F-9DF7-A44C0B622BA0}">
  <ds:schemaRefs>
    <ds:schemaRef ds:uri="http://www.w3.org/XML/1998/namespace"/>
    <ds:schemaRef ds:uri="http://schemas.microsoft.com/office/2006/documentManagement/types"/>
    <ds:schemaRef ds:uri="0e656187-b300-4fb0-8bf4-3a50f872073c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5035500-F195-4A60-9BDE-3B46782232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A240B2-94E6-464C-A218-0AA9F3F3B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B8AB5D37-E91C-44EF-8FA2-C7C37B6D6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caktimin e gjashtë anëtarëve në përbërje të Këshillit Kombëtar të Arsimit Parauniversitar, të përzgjedhur me konkurrim publik</vt:lpstr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caktimin e gjashtë anëtarëve në përbërje të Këshillit Kombëtar të Arsimit Parauniversitar, të përzgjedhur me konkurrim publik</dc:title>
  <dc:creator>Ardjana Gjini</dc:creator>
  <cp:lastModifiedBy>Jorina Kryeziu</cp:lastModifiedBy>
  <cp:revision>7</cp:revision>
  <cp:lastPrinted>2021-02-03T12:01:00Z</cp:lastPrinted>
  <dcterms:created xsi:type="dcterms:W3CDTF">2021-02-04T14:53:00Z</dcterms:created>
  <dcterms:modified xsi:type="dcterms:W3CDTF">2021-02-05T10:19:00Z</dcterms:modified>
</cp:coreProperties>
</file>