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A7B3C1" w14:textId="081463AE" w:rsidR="00B76BFE" w:rsidRPr="00303A71" w:rsidRDefault="00695308" w:rsidP="00695308">
      <w:pPr>
        <w:spacing w:after="0" w:line="240" w:lineRule="auto"/>
        <w:jc w:val="center"/>
        <w:rPr>
          <w:rFonts w:ascii="Garamond" w:hAnsi="Garamond"/>
          <w:b/>
          <w:sz w:val="24"/>
          <w:szCs w:val="24"/>
        </w:rPr>
      </w:pPr>
      <w:r w:rsidRPr="00303A71">
        <w:rPr>
          <w:rFonts w:ascii="Garamond" w:hAnsi="Garamond"/>
          <w:b/>
          <w:sz w:val="24"/>
          <w:szCs w:val="24"/>
        </w:rPr>
        <w:t>VENDIM</w:t>
      </w:r>
    </w:p>
    <w:p w14:paraId="44A7B3C4" w14:textId="56173D07" w:rsidR="00B76BFE" w:rsidRPr="00303A71" w:rsidRDefault="00750EC6" w:rsidP="00695308">
      <w:pPr>
        <w:spacing w:after="0" w:line="240" w:lineRule="auto"/>
        <w:jc w:val="center"/>
        <w:rPr>
          <w:rFonts w:ascii="Garamond" w:hAnsi="Garamond"/>
          <w:b/>
          <w:sz w:val="24"/>
          <w:szCs w:val="24"/>
        </w:rPr>
      </w:pPr>
      <w:r w:rsidRPr="00303A71">
        <w:rPr>
          <w:rFonts w:ascii="Garamond" w:hAnsi="Garamond"/>
          <w:b/>
          <w:sz w:val="24"/>
          <w:szCs w:val="24"/>
        </w:rPr>
        <w:t>Nr</w:t>
      </w:r>
      <w:r w:rsidR="00FE63D2" w:rsidRPr="00303A71">
        <w:rPr>
          <w:rFonts w:ascii="Garamond" w:hAnsi="Garamond"/>
          <w:b/>
          <w:sz w:val="24"/>
          <w:szCs w:val="24"/>
        </w:rPr>
        <w:t>.</w:t>
      </w:r>
      <w:r w:rsidR="00303A71" w:rsidRPr="00303A71">
        <w:rPr>
          <w:rFonts w:ascii="Garamond" w:hAnsi="Garamond"/>
          <w:b/>
          <w:sz w:val="24"/>
          <w:szCs w:val="24"/>
        </w:rPr>
        <w:t xml:space="preserve"> </w:t>
      </w:r>
      <w:r w:rsidR="00FE63D2" w:rsidRPr="00303A71">
        <w:rPr>
          <w:rFonts w:ascii="Garamond" w:hAnsi="Garamond"/>
          <w:b/>
          <w:sz w:val="24"/>
          <w:szCs w:val="24"/>
        </w:rPr>
        <w:t>123</w:t>
      </w:r>
      <w:r w:rsidR="00303A71" w:rsidRPr="00303A71">
        <w:rPr>
          <w:rFonts w:ascii="Garamond" w:hAnsi="Garamond"/>
          <w:b/>
          <w:sz w:val="24"/>
          <w:szCs w:val="24"/>
        </w:rPr>
        <w:t>,</w:t>
      </w:r>
      <w:r w:rsidRPr="00303A71">
        <w:rPr>
          <w:rFonts w:ascii="Garamond" w:hAnsi="Garamond"/>
          <w:b/>
          <w:sz w:val="24"/>
          <w:szCs w:val="24"/>
        </w:rPr>
        <w:t xml:space="preserve"> datë </w:t>
      </w:r>
      <w:r w:rsidR="00FE63D2" w:rsidRPr="00303A71">
        <w:rPr>
          <w:rFonts w:ascii="Garamond" w:hAnsi="Garamond"/>
          <w:b/>
          <w:sz w:val="24"/>
          <w:szCs w:val="24"/>
        </w:rPr>
        <w:t>3.3.2021</w:t>
      </w:r>
    </w:p>
    <w:p w14:paraId="44A7B3C5" w14:textId="77777777" w:rsidR="00750EC6" w:rsidRPr="00303A71" w:rsidRDefault="00750EC6" w:rsidP="00695308">
      <w:pPr>
        <w:spacing w:after="0" w:line="240" w:lineRule="auto"/>
        <w:jc w:val="center"/>
        <w:rPr>
          <w:rFonts w:ascii="Garamond" w:hAnsi="Garamond"/>
          <w:b/>
          <w:sz w:val="24"/>
          <w:szCs w:val="24"/>
        </w:rPr>
      </w:pPr>
    </w:p>
    <w:p w14:paraId="44A7B3C9" w14:textId="5E1CF96D" w:rsidR="00D9797B" w:rsidRPr="00303A71" w:rsidRDefault="00B76BFE" w:rsidP="00695308">
      <w:pPr>
        <w:spacing w:after="0" w:line="240" w:lineRule="auto"/>
        <w:jc w:val="center"/>
        <w:rPr>
          <w:rFonts w:ascii="Garamond" w:hAnsi="Garamond"/>
          <w:b/>
          <w:sz w:val="24"/>
          <w:szCs w:val="24"/>
        </w:rPr>
      </w:pPr>
      <w:r w:rsidRPr="00303A71">
        <w:rPr>
          <w:rFonts w:ascii="Garamond" w:hAnsi="Garamond"/>
          <w:b/>
          <w:sz w:val="24"/>
          <w:szCs w:val="24"/>
        </w:rPr>
        <w:t>PËR</w:t>
      </w:r>
      <w:r w:rsidR="00695308" w:rsidRPr="00303A71">
        <w:rPr>
          <w:rFonts w:ascii="Garamond" w:hAnsi="Garamond"/>
          <w:b/>
          <w:sz w:val="24"/>
          <w:szCs w:val="24"/>
        </w:rPr>
        <w:t xml:space="preserve"> </w:t>
      </w:r>
      <w:r w:rsidR="00821F82" w:rsidRPr="00303A71">
        <w:rPr>
          <w:rFonts w:ascii="Garamond" w:hAnsi="Garamond"/>
          <w:b/>
          <w:sz w:val="24"/>
          <w:szCs w:val="24"/>
        </w:rPr>
        <w:t xml:space="preserve">DISA NDRYSHIME </w:t>
      </w:r>
      <w:r w:rsidR="005D0382" w:rsidRPr="00303A71">
        <w:rPr>
          <w:rFonts w:ascii="Garamond" w:hAnsi="Garamond"/>
          <w:b/>
          <w:sz w:val="24"/>
          <w:szCs w:val="24"/>
        </w:rPr>
        <w:t xml:space="preserve">DHE SHTESA </w:t>
      </w:r>
      <w:r w:rsidR="00821F82" w:rsidRPr="00303A71">
        <w:rPr>
          <w:rFonts w:ascii="Garamond" w:hAnsi="Garamond"/>
          <w:b/>
          <w:sz w:val="24"/>
          <w:szCs w:val="24"/>
        </w:rPr>
        <w:t>NË VENDIM</w:t>
      </w:r>
      <w:r w:rsidR="00E13882" w:rsidRPr="00303A71">
        <w:rPr>
          <w:rFonts w:ascii="Garamond" w:hAnsi="Garamond"/>
          <w:b/>
          <w:sz w:val="24"/>
          <w:szCs w:val="24"/>
        </w:rPr>
        <w:t>IN</w:t>
      </w:r>
      <w:r w:rsidR="007F207F" w:rsidRPr="00303A71">
        <w:rPr>
          <w:rFonts w:ascii="Garamond" w:hAnsi="Garamond"/>
          <w:b/>
          <w:sz w:val="24"/>
          <w:szCs w:val="24"/>
        </w:rPr>
        <w:t xml:space="preserve"> NR.</w:t>
      </w:r>
      <w:r w:rsidR="00303A71" w:rsidRPr="00303A71">
        <w:rPr>
          <w:rFonts w:ascii="Garamond" w:hAnsi="Garamond"/>
          <w:b/>
          <w:sz w:val="24"/>
          <w:szCs w:val="24"/>
        </w:rPr>
        <w:t xml:space="preserve"> </w:t>
      </w:r>
      <w:r w:rsidR="002477F7" w:rsidRPr="00303A71">
        <w:rPr>
          <w:rFonts w:ascii="Garamond" w:hAnsi="Garamond"/>
          <w:b/>
          <w:sz w:val="24"/>
          <w:szCs w:val="24"/>
        </w:rPr>
        <w:t>596</w:t>
      </w:r>
      <w:r w:rsidR="00821F82" w:rsidRPr="00303A71">
        <w:rPr>
          <w:rFonts w:ascii="Garamond" w:hAnsi="Garamond"/>
          <w:b/>
          <w:sz w:val="24"/>
          <w:szCs w:val="24"/>
        </w:rPr>
        <w:t xml:space="preserve">, DATË </w:t>
      </w:r>
      <w:r w:rsidR="007F207F" w:rsidRPr="00303A71">
        <w:rPr>
          <w:rFonts w:ascii="Garamond" w:hAnsi="Garamond"/>
          <w:b/>
          <w:sz w:val="24"/>
          <w:szCs w:val="24"/>
        </w:rPr>
        <w:t>31.</w:t>
      </w:r>
      <w:r w:rsidR="002477F7" w:rsidRPr="00303A71">
        <w:rPr>
          <w:rFonts w:ascii="Garamond" w:hAnsi="Garamond"/>
          <w:b/>
          <w:sz w:val="24"/>
          <w:szCs w:val="24"/>
        </w:rPr>
        <w:t>8.2016</w:t>
      </w:r>
      <w:r w:rsidR="007F207F" w:rsidRPr="00303A71">
        <w:rPr>
          <w:rFonts w:ascii="Garamond" w:hAnsi="Garamond"/>
          <w:b/>
          <w:sz w:val="24"/>
          <w:szCs w:val="24"/>
        </w:rPr>
        <w:t>,</w:t>
      </w:r>
      <w:r w:rsidR="00821F82" w:rsidRPr="00303A71">
        <w:rPr>
          <w:rFonts w:ascii="Garamond" w:hAnsi="Garamond"/>
          <w:b/>
          <w:sz w:val="24"/>
          <w:szCs w:val="24"/>
        </w:rPr>
        <w:t xml:space="preserve"> TË KËSHILLIT TË MINISTRAVE</w:t>
      </w:r>
      <w:r w:rsidR="007F207F" w:rsidRPr="00303A71">
        <w:rPr>
          <w:rFonts w:ascii="Garamond" w:hAnsi="Garamond"/>
          <w:b/>
          <w:sz w:val="24"/>
          <w:szCs w:val="24"/>
        </w:rPr>
        <w:t>,</w:t>
      </w:r>
      <w:r w:rsidR="00303A71" w:rsidRPr="00303A71">
        <w:rPr>
          <w:rFonts w:ascii="Garamond" w:hAnsi="Garamond"/>
          <w:b/>
          <w:sz w:val="24"/>
          <w:szCs w:val="24"/>
        </w:rPr>
        <w:t xml:space="preserve"> “PËR SHPRONËSIMIN PËR INTERES PUBLIK TË PRONARËVE TË PASURIVE</w:t>
      </w:r>
      <w:r w:rsidR="00821F82" w:rsidRPr="00303A71">
        <w:rPr>
          <w:rFonts w:ascii="Garamond" w:hAnsi="Garamond"/>
          <w:b/>
          <w:sz w:val="24"/>
          <w:szCs w:val="24"/>
        </w:rPr>
        <w:t xml:space="preserve"> </w:t>
      </w:r>
      <w:r w:rsidR="005D0382" w:rsidRPr="00303A71">
        <w:rPr>
          <w:rFonts w:ascii="Garamond" w:hAnsi="Garamond"/>
          <w:b/>
          <w:sz w:val="24"/>
          <w:szCs w:val="24"/>
        </w:rPr>
        <w:t>T</w:t>
      </w:r>
      <w:r w:rsidR="007667F8" w:rsidRPr="00303A71">
        <w:rPr>
          <w:rFonts w:ascii="Garamond" w:hAnsi="Garamond"/>
          <w:b/>
          <w:sz w:val="24"/>
          <w:szCs w:val="24"/>
        </w:rPr>
        <w:t>Ë</w:t>
      </w:r>
      <w:r w:rsidR="005D0382" w:rsidRPr="00303A71">
        <w:rPr>
          <w:rFonts w:ascii="Garamond" w:hAnsi="Garamond"/>
          <w:b/>
          <w:sz w:val="24"/>
          <w:szCs w:val="24"/>
        </w:rPr>
        <w:t xml:space="preserve"> PALUAJTSHME, </w:t>
      </w:r>
      <w:r w:rsidR="00821F82" w:rsidRPr="00303A71">
        <w:rPr>
          <w:rFonts w:ascii="Garamond" w:hAnsi="Garamond"/>
          <w:b/>
          <w:sz w:val="24"/>
          <w:szCs w:val="24"/>
        </w:rPr>
        <w:t>PRONË PRIVATE, QË PR</w:t>
      </w:r>
      <w:r w:rsidR="002477F7" w:rsidRPr="00303A71">
        <w:rPr>
          <w:rFonts w:ascii="Garamond" w:hAnsi="Garamond"/>
          <w:b/>
          <w:sz w:val="24"/>
          <w:szCs w:val="24"/>
        </w:rPr>
        <w:t>EKEN NGA REALIZIMI I PR</w:t>
      </w:r>
      <w:r w:rsidR="005D0382" w:rsidRPr="00303A71">
        <w:rPr>
          <w:rFonts w:ascii="Garamond" w:hAnsi="Garamond"/>
          <w:b/>
          <w:sz w:val="24"/>
          <w:szCs w:val="24"/>
        </w:rPr>
        <w:t xml:space="preserve">OJEKTIT </w:t>
      </w:r>
      <w:r w:rsidR="00303A71" w:rsidRPr="00303A71">
        <w:rPr>
          <w:rFonts w:ascii="Garamond" w:hAnsi="Garamond"/>
          <w:b/>
          <w:sz w:val="24"/>
          <w:szCs w:val="24"/>
        </w:rPr>
        <w:t>‘</w:t>
      </w:r>
      <w:r w:rsidR="005D0382" w:rsidRPr="00303A71">
        <w:rPr>
          <w:rFonts w:ascii="Garamond" w:hAnsi="Garamond"/>
          <w:b/>
          <w:sz w:val="24"/>
          <w:szCs w:val="24"/>
        </w:rPr>
        <w:t xml:space="preserve">REHABILITIMI I RRUGËS </w:t>
      </w:r>
      <w:r w:rsidR="00303A71" w:rsidRPr="00303A71">
        <w:rPr>
          <w:rFonts w:ascii="Garamond" w:hAnsi="Garamond"/>
          <w:b/>
          <w:sz w:val="24"/>
          <w:szCs w:val="24"/>
        </w:rPr>
        <w:t>‘</w:t>
      </w:r>
      <w:r w:rsidR="005D0382" w:rsidRPr="00303A71">
        <w:rPr>
          <w:rFonts w:ascii="Garamond" w:hAnsi="Garamond"/>
          <w:b/>
          <w:sz w:val="24"/>
          <w:szCs w:val="24"/>
        </w:rPr>
        <w:t>XOXI ANDONI</w:t>
      </w:r>
      <w:r w:rsidR="00303A71" w:rsidRPr="00303A71">
        <w:rPr>
          <w:rFonts w:ascii="Garamond" w:hAnsi="Garamond"/>
          <w:b/>
          <w:sz w:val="24"/>
          <w:szCs w:val="24"/>
        </w:rPr>
        <w:t>’</w:t>
      </w:r>
      <w:r w:rsidR="002477F7" w:rsidRPr="00303A71">
        <w:rPr>
          <w:rFonts w:ascii="Garamond" w:hAnsi="Garamond"/>
          <w:b/>
          <w:sz w:val="24"/>
          <w:szCs w:val="24"/>
        </w:rPr>
        <w:t xml:space="preserve"> DH</w:t>
      </w:r>
      <w:r w:rsidR="00513851" w:rsidRPr="00303A71">
        <w:rPr>
          <w:rFonts w:ascii="Garamond" w:hAnsi="Garamond"/>
          <w:b/>
          <w:sz w:val="24"/>
          <w:szCs w:val="24"/>
        </w:rPr>
        <w:t>E HAPËSIRAVE RRETH SAJ</w:t>
      </w:r>
      <w:r w:rsidR="002E09E2" w:rsidRPr="00303A71">
        <w:rPr>
          <w:rFonts w:ascii="Garamond" w:hAnsi="Garamond"/>
          <w:b/>
          <w:sz w:val="24"/>
          <w:szCs w:val="24"/>
        </w:rPr>
        <w:t xml:space="preserve">, </w:t>
      </w:r>
      <w:r w:rsidR="002477F7" w:rsidRPr="00303A71">
        <w:rPr>
          <w:rFonts w:ascii="Garamond" w:hAnsi="Garamond"/>
          <w:b/>
          <w:sz w:val="24"/>
          <w:szCs w:val="24"/>
        </w:rPr>
        <w:t>FIER</w:t>
      </w:r>
      <w:r w:rsidR="00303A71" w:rsidRPr="00303A71">
        <w:rPr>
          <w:rFonts w:ascii="Garamond" w:hAnsi="Garamond"/>
          <w:b/>
          <w:sz w:val="24"/>
          <w:szCs w:val="24"/>
        </w:rPr>
        <w:t>’’</w:t>
      </w:r>
      <w:bookmarkStart w:id="0" w:name="_GoBack"/>
      <w:bookmarkEnd w:id="0"/>
    </w:p>
    <w:p w14:paraId="44A7B3CA" w14:textId="77777777" w:rsidR="00D9797B" w:rsidRPr="00303A71" w:rsidRDefault="00D9797B" w:rsidP="00695308">
      <w:pPr>
        <w:spacing w:after="0" w:line="240" w:lineRule="auto"/>
        <w:ind w:firstLine="284"/>
        <w:jc w:val="both"/>
        <w:rPr>
          <w:rFonts w:ascii="Garamond" w:hAnsi="Garamond"/>
          <w:sz w:val="24"/>
          <w:szCs w:val="24"/>
        </w:rPr>
      </w:pPr>
    </w:p>
    <w:p w14:paraId="44A7B3CB" w14:textId="1857F648" w:rsidR="00AD653B" w:rsidRPr="00303A71" w:rsidRDefault="00AD653B" w:rsidP="00695308">
      <w:pPr>
        <w:spacing w:after="0" w:line="240" w:lineRule="auto"/>
        <w:ind w:firstLine="284"/>
        <w:jc w:val="both"/>
        <w:rPr>
          <w:rFonts w:ascii="Garamond" w:hAnsi="Garamond"/>
          <w:sz w:val="24"/>
          <w:szCs w:val="24"/>
        </w:rPr>
      </w:pPr>
      <w:r w:rsidRPr="00303A71">
        <w:rPr>
          <w:rFonts w:ascii="Garamond" w:hAnsi="Garamond"/>
          <w:sz w:val="24"/>
          <w:szCs w:val="24"/>
        </w:rPr>
        <w:t>Në mbështetje të nenit 100 të Kushtetutës, të n</w:t>
      </w:r>
      <w:r w:rsidR="005D0382" w:rsidRPr="00303A71">
        <w:rPr>
          <w:rFonts w:ascii="Garamond" w:hAnsi="Garamond"/>
          <w:sz w:val="24"/>
          <w:szCs w:val="24"/>
        </w:rPr>
        <w:t>eneve 5, 20 e 21, të ligjit nr.</w:t>
      </w:r>
      <w:r w:rsidR="00303A71" w:rsidRPr="00303A71">
        <w:rPr>
          <w:rFonts w:ascii="Garamond" w:hAnsi="Garamond"/>
          <w:sz w:val="24"/>
          <w:szCs w:val="24"/>
        </w:rPr>
        <w:t xml:space="preserve"> </w:t>
      </w:r>
      <w:r w:rsidRPr="00303A71">
        <w:rPr>
          <w:rFonts w:ascii="Garamond" w:hAnsi="Garamond"/>
          <w:sz w:val="24"/>
          <w:szCs w:val="24"/>
        </w:rPr>
        <w:t>8561, datë 22.12.1999, “Për shpronësimet dhe marrjen në përdorim të përkohshëm të pasurisë, pronë private, pë</w:t>
      </w:r>
      <w:r w:rsidR="00846488" w:rsidRPr="00303A71">
        <w:rPr>
          <w:rFonts w:ascii="Garamond" w:hAnsi="Garamond"/>
          <w:sz w:val="24"/>
          <w:szCs w:val="24"/>
        </w:rPr>
        <w:t>r interes publik”, të ndryshuar</w:t>
      </w:r>
      <w:r w:rsidR="005D0382" w:rsidRPr="00303A71">
        <w:rPr>
          <w:rFonts w:ascii="Garamond" w:hAnsi="Garamond"/>
          <w:sz w:val="24"/>
          <w:szCs w:val="24"/>
        </w:rPr>
        <w:t>,</w:t>
      </w:r>
      <w:r w:rsidRPr="00303A71">
        <w:rPr>
          <w:rFonts w:ascii="Garamond" w:hAnsi="Garamond"/>
          <w:sz w:val="24"/>
          <w:szCs w:val="24"/>
        </w:rPr>
        <w:t xml:space="preserve"> </w:t>
      </w:r>
      <w:r w:rsidR="00750EC6" w:rsidRPr="00303A71">
        <w:rPr>
          <w:rFonts w:ascii="Garamond" w:hAnsi="Garamond"/>
          <w:sz w:val="24"/>
          <w:szCs w:val="24"/>
        </w:rPr>
        <w:t>dhe të ligjit nr.</w:t>
      </w:r>
      <w:r w:rsidR="00303A71" w:rsidRPr="00303A71">
        <w:rPr>
          <w:rFonts w:ascii="Garamond" w:hAnsi="Garamond"/>
          <w:sz w:val="24"/>
          <w:szCs w:val="24"/>
        </w:rPr>
        <w:t xml:space="preserve"> </w:t>
      </w:r>
      <w:r w:rsidRPr="00303A71">
        <w:rPr>
          <w:rFonts w:ascii="Garamond" w:hAnsi="Garamond"/>
          <w:sz w:val="24"/>
          <w:szCs w:val="24"/>
        </w:rPr>
        <w:t>137/2020, “Për buxhetin e vitit 2021”, të ndryshuar, me propozimin e ministrit të Infrastrukturës dhe Energjisë, Këshilli i Ministrave</w:t>
      </w:r>
    </w:p>
    <w:p w14:paraId="44A7B3CC" w14:textId="77777777" w:rsidR="00D9797B" w:rsidRPr="00303A71" w:rsidRDefault="00D9797B" w:rsidP="00695308">
      <w:pPr>
        <w:spacing w:after="0" w:line="240" w:lineRule="auto"/>
        <w:ind w:firstLine="284"/>
        <w:jc w:val="both"/>
        <w:rPr>
          <w:rFonts w:ascii="Garamond" w:hAnsi="Garamond"/>
          <w:sz w:val="24"/>
          <w:szCs w:val="24"/>
        </w:rPr>
      </w:pPr>
    </w:p>
    <w:p w14:paraId="44A7B3CD" w14:textId="2223FE5B" w:rsidR="002F39A9" w:rsidRPr="00303A71" w:rsidRDefault="00695308" w:rsidP="00695308">
      <w:pPr>
        <w:spacing w:after="0" w:line="240" w:lineRule="auto"/>
        <w:jc w:val="center"/>
        <w:rPr>
          <w:rFonts w:ascii="Garamond" w:hAnsi="Garamond"/>
          <w:sz w:val="24"/>
          <w:szCs w:val="24"/>
        </w:rPr>
      </w:pPr>
      <w:r w:rsidRPr="00303A71">
        <w:rPr>
          <w:rFonts w:ascii="Garamond" w:hAnsi="Garamond"/>
          <w:sz w:val="24"/>
          <w:szCs w:val="24"/>
        </w:rPr>
        <w:t>VENDOS</w:t>
      </w:r>
      <w:r w:rsidR="005D0382" w:rsidRPr="00303A71">
        <w:rPr>
          <w:rFonts w:ascii="Garamond" w:hAnsi="Garamond"/>
          <w:sz w:val="24"/>
          <w:szCs w:val="24"/>
        </w:rPr>
        <w:t>I</w:t>
      </w:r>
      <w:r w:rsidR="00D9797B" w:rsidRPr="00303A71">
        <w:rPr>
          <w:rFonts w:ascii="Garamond" w:hAnsi="Garamond"/>
          <w:sz w:val="24"/>
          <w:szCs w:val="24"/>
        </w:rPr>
        <w:t>:</w:t>
      </w:r>
    </w:p>
    <w:p w14:paraId="44A7B3CE" w14:textId="77777777" w:rsidR="009846DA" w:rsidRPr="00303A71" w:rsidRDefault="009846DA" w:rsidP="00695308">
      <w:pPr>
        <w:spacing w:after="0" w:line="240" w:lineRule="auto"/>
        <w:ind w:firstLine="284"/>
        <w:jc w:val="both"/>
        <w:rPr>
          <w:rFonts w:ascii="Garamond" w:hAnsi="Garamond"/>
          <w:sz w:val="24"/>
          <w:szCs w:val="24"/>
        </w:rPr>
      </w:pPr>
    </w:p>
    <w:p w14:paraId="44A7B3CF" w14:textId="58E98375" w:rsidR="008602E5" w:rsidRPr="00303A71" w:rsidRDefault="00695308" w:rsidP="00695308">
      <w:pPr>
        <w:spacing w:after="0" w:line="240" w:lineRule="auto"/>
        <w:ind w:firstLine="284"/>
        <w:jc w:val="both"/>
        <w:rPr>
          <w:rFonts w:ascii="Garamond" w:hAnsi="Garamond"/>
          <w:sz w:val="24"/>
          <w:szCs w:val="24"/>
        </w:rPr>
      </w:pPr>
      <w:r w:rsidRPr="00303A71">
        <w:rPr>
          <w:rFonts w:ascii="Garamond" w:hAnsi="Garamond"/>
          <w:sz w:val="24"/>
          <w:szCs w:val="24"/>
        </w:rPr>
        <w:t xml:space="preserve">1. </w:t>
      </w:r>
      <w:r w:rsidR="007F207F" w:rsidRPr="00303A71">
        <w:rPr>
          <w:rFonts w:ascii="Garamond" w:hAnsi="Garamond"/>
          <w:sz w:val="24"/>
          <w:szCs w:val="24"/>
        </w:rPr>
        <w:t>Në v</w:t>
      </w:r>
      <w:r w:rsidR="00C309FC" w:rsidRPr="00303A71">
        <w:rPr>
          <w:rFonts w:ascii="Garamond" w:hAnsi="Garamond"/>
          <w:sz w:val="24"/>
          <w:szCs w:val="24"/>
        </w:rPr>
        <w:t xml:space="preserve">endimin </w:t>
      </w:r>
      <w:r w:rsidR="00750EC6" w:rsidRPr="00303A71">
        <w:rPr>
          <w:rFonts w:ascii="Garamond" w:hAnsi="Garamond"/>
          <w:sz w:val="24"/>
          <w:szCs w:val="24"/>
        </w:rPr>
        <w:t>nr.</w:t>
      </w:r>
      <w:r w:rsidR="00303A71" w:rsidRPr="00303A71">
        <w:rPr>
          <w:rFonts w:ascii="Garamond" w:hAnsi="Garamond"/>
          <w:sz w:val="24"/>
          <w:szCs w:val="24"/>
        </w:rPr>
        <w:t xml:space="preserve"> </w:t>
      </w:r>
      <w:r w:rsidR="00C13FCE" w:rsidRPr="00303A71">
        <w:rPr>
          <w:rFonts w:ascii="Garamond" w:hAnsi="Garamond"/>
          <w:sz w:val="24"/>
          <w:szCs w:val="24"/>
        </w:rPr>
        <w:t>596</w:t>
      </w:r>
      <w:r w:rsidR="008261D0" w:rsidRPr="00303A71">
        <w:rPr>
          <w:rFonts w:ascii="Garamond" w:hAnsi="Garamond"/>
          <w:sz w:val="24"/>
          <w:szCs w:val="24"/>
        </w:rPr>
        <w:t xml:space="preserve">, datë </w:t>
      </w:r>
      <w:r w:rsidR="005D0382" w:rsidRPr="00303A71">
        <w:rPr>
          <w:rFonts w:ascii="Garamond" w:hAnsi="Garamond"/>
          <w:sz w:val="24"/>
          <w:szCs w:val="24"/>
        </w:rPr>
        <w:t>31.</w:t>
      </w:r>
      <w:r w:rsidR="00C13FCE" w:rsidRPr="00303A71">
        <w:rPr>
          <w:rFonts w:ascii="Garamond" w:hAnsi="Garamond"/>
          <w:sz w:val="24"/>
          <w:szCs w:val="24"/>
        </w:rPr>
        <w:t>8.2016</w:t>
      </w:r>
      <w:r w:rsidR="00821F82" w:rsidRPr="00303A71">
        <w:rPr>
          <w:rFonts w:ascii="Garamond" w:hAnsi="Garamond"/>
          <w:sz w:val="24"/>
          <w:szCs w:val="24"/>
        </w:rPr>
        <w:t>,</w:t>
      </w:r>
      <w:r w:rsidR="00C309FC" w:rsidRPr="00303A71">
        <w:rPr>
          <w:rFonts w:ascii="Garamond" w:hAnsi="Garamond"/>
          <w:sz w:val="24"/>
          <w:szCs w:val="24"/>
        </w:rPr>
        <w:t xml:space="preserve"> të Këshillit të Ministrave, </w:t>
      </w:r>
      <w:r w:rsidR="00513851" w:rsidRPr="00303A71">
        <w:rPr>
          <w:rFonts w:ascii="Garamond" w:hAnsi="Garamond"/>
          <w:sz w:val="24"/>
          <w:szCs w:val="24"/>
        </w:rPr>
        <w:t xml:space="preserve">bëhen këto </w:t>
      </w:r>
      <w:r w:rsidR="00E13882" w:rsidRPr="00303A71">
        <w:rPr>
          <w:rFonts w:ascii="Garamond" w:hAnsi="Garamond"/>
          <w:sz w:val="24"/>
          <w:szCs w:val="24"/>
        </w:rPr>
        <w:t>ndryshime</w:t>
      </w:r>
      <w:r w:rsidR="005D0382" w:rsidRPr="00303A71">
        <w:rPr>
          <w:rFonts w:ascii="Garamond" w:hAnsi="Garamond"/>
          <w:sz w:val="24"/>
          <w:szCs w:val="24"/>
        </w:rPr>
        <w:t xml:space="preserve"> dhe shtesa</w:t>
      </w:r>
      <w:r w:rsidR="00D12EC9" w:rsidRPr="00303A71">
        <w:rPr>
          <w:rFonts w:ascii="Garamond" w:hAnsi="Garamond"/>
          <w:sz w:val="24"/>
          <w:szCs w:val="24"/>
        </w:rPr>
        <w:t>:</w:t>
      </w:r>
    </w:p>
    <w:p w14:paraId="44A7B3D1" w14:textId="38381C89" w:rsidR="00E112EE" w:rsidRPr="00303A71" w:rsidRDefault="00F46A94" w:rsidP="00695308">
      <w:pPr>
        <w:spacing w:after="0" w:line="240" w:lineRule="auto"/>
        <w:ind w:firstLine="284"/>
        <w:jc w:val="both"/>
        <w:rPr>
          <w:rFonts w:ascii="Garamond" w:hAnsi="Garamond"/>
          <w:sz w:val="24"/>
          <w:szCs w:val="24"/>
        </w:rPr>
      </w:pPr>
      <w:r w:rsidRPr="00303A71">
        <w:rPr>
          <w:rFonts w:ascii="Garamond" w:hAnsi="Garamond"/>
          <w:sz w:val="24"/>
          <w:szCs w:val="24"/>
        </w:rPr>
        <w:t xml:space="preserve">a) </w:t>
      </w:r>
      <w:r w:rsidR="0002019A">
        <w:rPr>
          <w:rFonts w:ascii="Garamond" w:hAnsi="Garamond"/>
          <w:sz w:val="24"/>
          <w:szCs w:val="24"/>
        </w:rPr>
        <w:t>p</w:t>
      </w:r>
      <w:r w:rsidR="00E112EE" w:rsidRPr="00303A71">
        <w:rPr>
          <w:rFonts w:ascii="Garamond" w:hAnsi="Garamond"/>
          <w:sz w:val="24"/>
          <w:szCs w:val="24"/>
        </w:rPr>
        <w:t xml:space="preserve">ikat 3 dhe 4 ndryshohen, si më poshtë vijon: </w:t>
      </w:r>
    </w:p>
    <w:p w14:paraId="44A7B3D3" w14:textId="2F5407F1" w:rsidR="00E112EE" w:rsidRPr="00303A71" w:rsidRDefault="00695308" w:rsidP="00695308">
      <w:pPr>
        <w:spacing w:after="0" w:line="240" w:lineRule="auto"/>
        <w:ind w:firstLine="284"/>
        <w:jc w:val="both"/>
        <w:rPr>
          <w:rFonts w:ascii="Garamond" w:hAnsi="Garamond"/>
          <w:sz w:val="24"/>
          <w:szCs w:val="24"/>
        </w:rPr>
      </w:pPr>
      <w:r w:rsidRPr="00303A71">
        <w:rPr>
          <w:rFonts w:ascii="Garamond" w:hAnsi="Garamond"/>
          <w:sz w:val="24"/>
          <w:szCs w:val="24"/>
        </w:rPr>
        <w:t xml:space="preserve"> </w:t>
      </w:r>
      <w:r w:rsidR="00E112EE" w:rsidRPr="00303A71">
        <w:rPr>
          <w:rFonts w:ascii="Garamond" w:hAnsi="Garamond"/>
          <w:sz w:val="24"/>
          <w:szCs w:val="24"/>
        </w:rPr>
        <w:t>“3.</w:t>
      </w:r>
      <w:r w:rsidR="008C1B27" w:rsidRPr="00303A71">
        <w:rPr>
          <w:rFonts w:ascii="Garamond" w:hAnsi="Garamond"/>
          <w:sz w:val="24"/>
          <w:szCs w:val="24"/>
        </w:rPr>
        <w:t xml:space="preserve"> </w:t>
      </w:r>
      <w:r w:rsidR="00E112EE" w:rsidRPr="00303A71">
        <w:rPr>
          <w:rFonts w:ascii="Garamond" w:hAnsi="Garamond"/>
          <w:sz w:val="24"/>
          <w:szCs w:val="24"/>
        </w:rPr>
        <w:t>Pronarët e pasurive të paluajtshme, që shpronësohen, të kompensohen në vlerë të plotë, sipas masës përkatëse, që paraqitet në tabelën bashkëlidhur këtij vendimi, për pasuritë sipërfaqe “tokë truall” dhe “ndërtesë”, me një vlerë të përgjithshme të shpronësimi</w:t>
      </w:r>
      <w:r w:rsidR="008C1B27" w:rsidRPr="00303A71">
        <w:rPr>
          <w:rFonts w:ascii="Garamond" w:hAnsi="Garamond"/>
          <w:sz w:val="24"/>
          <w:szCs w:val="24"/>
        </w:rPr>
        <w:t>t</w:t>
      </w:r>
      <w:r w:rsidR="0002431B" w:rsidRPr="00303A71">
        <w:rPr>
          <w:rFonts w:ascii="Garamond" w:hAnsi="Garamond"/>
          <w:sz w:val="24"/>
          <w:szCs w:val="24"/>
        </w:rPr>
        <w:t xml:space="preserve"> </w:t>
      </w:r>
      <w:r w:rsidR="00E112EE" w:rsidRPr="00303A71">
        <w:rPr>
          <w:rFonts w:ascii="Garamond" w:hAnsi="Garamond"/>
          <w:sz w:val="24"/>
          <w:szCs w:val="24"/>
        </w:rPr>
        <w:t>138 248 315</w:t>
      </w:r>
      <w:r w:rsidR="0002431B" w:rsidRPr="00303A71">
        <w:rPr>
          <w:rFonts w:ascii="Garamond" w:hAnsi="Garamond"/>
          <w:sz w:val="24"/>
          <w:szCs w:val="24"/>
        </w:rPr>
        <w:t xml:space="preserve"> </w:t>
      </w:r>
      <w:r w:rsidR="00E112EE" w:rsidRPr="00303A71">
        <w:rPr>
          <w:rFonts w:ascii="Garamond" w:hAnsi="Garamond"/>
          <w:sz w:val="24"/>
          <w:szCs w:val="24"/>
        </w:rPr>
        <w:t xml:space="preserve">(njëqind e tridhjetë </w:t>
      </w:r>
      <w:r w:rsidR="005D0382" w:rsidRPr="00303A71">
        <w:rPr>
          <w:rFonts w:ascii="Garamond" w:hAnsi="Garamond"/>
          <w:sz w:val="24"/>
          <w:szCs w:val="24"/>
        </w:rPr>
        <w:t>e tetë milionë e dyqind e dyzet</w:t>
      </w:r>
      <w:r w:rsidR="00E112EE" w:rsidRPr="00303A71">
        <w:rPr>
          <w:rFonts w:ascii="Garamond" w:hAnsi="Garamond"/>
          <w:sz w:val="24"/>
          <w:szCs w:val="24"/>
        </w:rPr>
        <w:t xml:space="preserve"> e tetë mijë e treqind e pesëmbëdhjetë) lekë.</w:t>
      </w:r>
    </w:p>
    <w:p w14:paraId="44A7B3D5" w14:textId="537B81AE" w:rsidR="00E112EE" w:rsidRPr="00303A71" w:rsidRDefault="008C1B27" w:rsidP="00695308">
      <w:pPr>
        <w:spacing w:after="0" w:line="240" w:lineRule="auto"/>
        <w:ind w:firstLine="284"/>
        <w:jc w:val="both"/>
        <w:rPr>
          <w:rFonts w:ascii="Garamond" w:hAnsi="Garamond"/>
          <w:sz w:val="24"/>
          <w:szCs w:val="24"/>
        </w:rPr>
      </w:pPr>
      <w:r w:rsidRPr="00303A71">
        <w:rPr>
          <w:rFonts w:ascii="Garamond" w:hAnsi="Garamond"/>
          <w:sz w:val="24"/>
          <w:szCs w:val="24"/>
        </w:rPr>
        <w:t>4.</w:t>
      </w:r>
      <w:r w:rsidR="00303A71" w:rsidRPr="00303A71">
        <w:rPr>
          <w:rFonts w:ascii="Garamond" w:hAnsi="Garamond"/>
          <w:sz w:val="24"/>
          <w:szCs w:val="24"/>
        </w:rPr>
        <w:t xml:space="preserve"> </w:t>
      </w:r>
      <w:r w:rsidR="00E112EE" w:rsidRPr="00303A71">
        <w:rPr>
          <w:rFonts w:ascii="Garamond" w:hAnsi="Garamond"/>
          <w:sz w:val="24"/>
          <w:szCs w:val="24"/>
        </w:rPr>
        <w:t>Vlera e përgjithshme e</w:t>
      </w:r>
      <w:r w:rsidR="00303A71" w:rsidRPr="00303A71">
        <w:rPr>
          <w:rFonts w:ascii="Garamond" w:hAnsi="Garamond"/>
          <w:sz w:val="24"/>
          <w:szCs w:val="24"/>
        </w:rPr>
        <w:t xml:space="preserve"> shpronësimit prej 138 248 315 </w:t>
      </w:r>
      <w:r w:rsidR="00E112EE" w:rsidRPr="00303A71">
        <w:rPr>
          <w:rFonts w:ascii="Garamond" w:hAnsi="Garamond"/>
          <w:sz w:val="24"/>
          <w:szCs w:val="24"/>
        </w:rPr>
        <w:t>(njëqind e tridhjetë e tetë mi</w:t>
      </w:r>
      <w:r w:rsidR="005D0382" w:rsidRPr="00303A71">
        <w:rPr>
          <w:rFonts w:ascii="Garamond" w:hAnsi="Garamond"/>
          <w:sz w:val="24"/>
          <w:szCs w:val="24"/>
        </w:rPr>
        <w:t>lionë e dyqind e dyzet</w:t>
      </w:r>
      <w:r w:rsidR="00E112EE" w:rsidRPr="00303A71">
        <w:rPr>
          <w:rFonts w:ascii="Garamond" w:hAnsi="Garamond"/>
          <w:sz w:val="24"/>
          <w:szCs w:val="24"/>
        </w:rPr>
        <w:t xml:space="preserve"> e tetë mijë e treqind e pesëmbëdhjetë) lekë të përballohet: </w:t>
      </w:r>
    </w:p>
    <w:p w14:paraId="44A7B3D7" w14:textId="7D4C4994" w:rsidR="00E112EE" w:rsidRPr="00303A71" w:rsidRDefault="00695308" w:rsidP="00695308">
      <w:pPr>
        <w:spacing w:after="0" w:line="240" w:lineRule="auto"/>
        <w:ind w:firstLine="284"/>
        <w:jc w:val="both"/>
        <w:rPr>
          <w:rFonts w:ascii="Garamond" w:hAnsi="Garamond"/>
          <w:sz w:val="24"/>
          <w:szCs w:val="24"/>
        </w:rPr>
      </w:pPr>
      <w:r w:rsidRPr="00303A71">
        <w:rPr>
          <w:rFonts w:ascii="Garamond" w:hAnsi="Garamond"/>
          <w:sz w:val="24"/>
          <w:szCs w:val="24"/>
        </w:rPr>
        <w:t xml:space="preserve">- </w:t>
      </w:r>
      <w:r w:rsidR="00303A71">
        <w:rPr>
          <w:rFonts w:ascii="Garamond" w:hAnsi="Garamond"/>
          <w:sz w:val="24"/>
          <w:szCs w:val="24"/>
        </w:rPr>
        <w:t xml:space="preserve">137 500 521 </w:t>
      </w:r>
      <w:r w:rsidR="00E112EE" w:rsidRPr="00303A71">
        <w:rPr>
          <w:rFonts w:ascii="Garamond" w:hAnsi="Garamond"/>
          <w:sz w:val="24"/>
          <w:szCs w:val="24"/>
        </w:rPr>
        <w:t>(njëqind e tridhjetë e shtatë milionë e pesëqind mijë e pesëqind e njëzet e një) lekë</w:t>
      </w:r>
      <w:r w:rsidR="008C1B27" w:rsidRPr="00303A71">
        <w:rPr>
          <w:rFonts w:ascii="Garamond" w:hAnsi="Garamond"/>
          <w:sz w:val="24"/>
          <w:szCs w:val="24"/>
        </w:rPr>
        <w:t>,</w:t>
      </w:r>
      <w:r w:rsidR="00E112EE" w:rsidRPr="00303A71">
        <w:rPr>
          <w:rFonts w:ascii="Garamond" w:hAnsi="Garamond"/>
          <w:sz w:val="24"/>
          <w:szCs w:val="24"/>
        </w:rPr>
        <w:t xml:space="preserve"> nga l</w:t>
      </w:r>
      <w:r w:rsidR="007667F8" w:rsidRPr="00303A71">
        <w:rPr>
          <w:rFonts w:ascii="Garamond" w:hAnsi="Garamond"/>
          <w:sz w:val="24"/>
          <w:szCs w:val="24"/>
        </w:rPr>
        <w:t>logaria “Fondi i shpronësimeve”;</w:t>
      </w:r>
    </w:p>
    <w:p w14:paraId="44A7B3D8" w14:textId="5DD08D8D" w:rsidR="00E13882" w:rsidRPr="00303A71" w:rsidRDefault="00695308" w:rsidP="00695308">
      <w:pPr>
        <w:spacing w:after="0" w:line="240" w:lineRule="auto"/>
        <w:ind w:firstLine="284"/>
        <w:jc w:val="both"/>
        <w:rPr>
          <w:rFonts w:ascii="Garamond" w:hAnsi="Garamond"/>
          <w:sz w:val="24"/>
          <w:szCs w:val="24"/>
        </w:rPr>
      </w:pPr>
      <w:r w:rsidRPr="00303A71">
        <w:rPr>
          <w:rFonts w:ascii="Garamond" w:hAnsi="Garamond"/>
          <w:sz w:val="24"/>
          <w:szCs w:val="24"/>
        </w:rPr>
        <w:t xml:space="preserve">- </w:t>
      </w:r>
      <w:r w:rsidR="007667F8" w:rsidRPr="00303A71">
        <w:rPr>
          <w:rFonts w:ascii="Garamond" w:hAnsi="Garamond"/>
          <w:sz w:val="24"/>
          <w:szCs w:val="24"/>
        </w:rPr>
        <w:t>747 794 (shtatëqind e dyzet</w:t>
      </w:r>
      <w:r w:rsidR="00E112EE" w:rsidRPr="00303A71">
        <w:rPr>
          <w:rFonts w:ascii="Garamond" w:hAnsi="Garamond"/>
          <w:sz w:val="24"/>
          <w:szCs w:val="24"/>
        </w:rPr>
        <w:t xml:space="preserve"> e shtatë mijë e shtatëqind e nëntëdhjetë e katër) lekë, nga buxheti i miratuar për Bashkinë Fier.</w:t>
      </w:r>
      <w:r w:rsidR="009E5587" w:rsidRPr="00303A71">
        <w:rPr>
          <w:rFonts w:ascii="Garamond" w:hAnsi="Garamond"/>
          <w:sz w:val="24"/>
          <w:szCs w:val="24"/>
        </w:rPr>
        <w:t>”</w:t>
      </w:r>
      <w:r w:rsidR="0002019A">
        <w:rPr>
          <w:rFonts w:ascii="Garamond" w:hAnsi="Garamond"/>
          <w:sz w:val="24"/>
          <w:szCs w:val="24"/>
        </w:rPr>
        <w:t>;</w:t>
      </w:r>
    </w:p>
    <w:p w14:paraId="44A7B3DA" w14:textId="7A322B8C" w:rsidR="008E775F" w:rsidRPr="00303A71" w:rsidRDefault="00695308" w:rsidP="00695308">
      <w:pPr>
        <w:spacing w:after="0" w:line="240" w:lineRule="auto"/>
        <w:ind w:firstLine="284"/>
        <w:jc w:val="both"/>
        <w:rPr>
          <w:rFonts w:ascii="Garamond" w:hAnsi="Garamond"/>
          <w:sz w:val="24"/>
          <w:szCs w:val="24"/>
        </w:rPr>
      </w:pPr>
      <w:r w:rsidRPr="00303A71">
        <w:rPr>
          <w:rFonts w:ascii="Garamond" w:hAnsi="Garamond"/>
          <w:sz w:val="24"/>
          <w:szCs w:val="24"/>
        </w:rPr>
        <w:t xml:space="preserve">b) </w:t>
      </w:r>
      <w:r w:rsidR="0002019A">
        <w:rPr>
          <w:rFonts w:ascii="Garamond" w:hAnsi="Garamond"/>
          <w:sz w:val="24"/>
          <w:szCs w:val="24"/>
        </w:rPr>
        <w:t>p</w:t>
      </w:r>
      <w:r w:rsidR="009E5587" w:rsidRPr="00303A71">
        <w:rPr>
          <w:rFonts w:ascii="Garamond" w:hAnsi="Garamond"/>
          <w:sz w:val="24"/>
          <w:szCs w:val="24"/>
        </w:rPr>
        <w:t>as tabelës</w:t>
      </w:r>
      <w:r w:rsidR="00F46A94" w:rsidRPr="00303A71">
        <w:rPr>
          <w:rFonts w:ascii="Garamond" w:hAnsi="Garamond"/>
          <w:sz w:val="24"/>
          <w:szCs w:val="24"/>
        </w:rPr>
        <w:t xml:space="preserve"> bashkëlidhur vendimit </w:t>
      </w:r>
      <w:r w:rsidR="009E5587" w:rsidRPr="00303A71">
        <w:rPr>
          <w:rFonts w:ascii="Garamond" w:hAnsi="Garamond"/>
          <w:sz w:val="24"/>
          <w:szCs w:val="24"/>
        </w:rPr>
        <w:t xml:space="preserve">të </w:t>
      </w:r>
      <w:r w:rsidR="00F46A94" w:rsidRPr="00303A71">
        <w:rPr>
          <w:rFonts w:ascii="Garamond" w:hAnsi="Garamond"/>
          <w:sz w:val="24"/>
          <w:szCs w:val="24"/>
        </w:rPr>
        <w:t>shtohet tabela</w:t>
      </w:r>
      <w:r w:rsidR="005D0382" w:rsidRPr="00303A71">
        <w:rPr>
          <w:rFonts w:ascii="Garamond" w:hAnsi="Garamond"/>
          <w:sz w:val="24"/>
          <w:szCs w:val="24"/>
        </w:rPr>
        <w:t>,</w:t>
      </w:r>
      <w:r w:rsidR="00F46A94" w:rsidRPr="00303A71">
        <w:rPr>
          <w:rFonts w:ascii="Garamond" w:hAnsi="Garamond"/>
          <w:sz w:val="24"/>
          <w:szCs w:val="24"/>
        </w:rPr>
        <w:t xml:space="preserve"> që i bashkëlidhet këtij vendimi</w:t>
      </w:r>
      <w:r w:rsidR="006B610D" w:rsidRPr="00303A71">
        <w:rPr>
          <w:rFonts w:ascii="Garamond" w:hAnsi="Garamond"/>
          <w:sz w:val="24"/>
          <w:szCs w:val="24"/>
        </w:rPr>
        <w:t>.</w:t>
      </w:r>
    </w:p>
    <w:p w14:paraId="44A7B3DC" w14:textId="442AD07E" w:rsidR="00E112EE" w:rsidRPr="00303A71" w:rsidRDefault="00695308" w:rsidP="00695308">
      <w:pPr>
        <w:spacing w:after="0" w:line="240" w:lineRule="auto"/>
        <w:ind w:firstLine="284"/>
        <w:jc w:val="both"/>
        <w:rPr>
          <w:rFonts w:ascii="Garamond" w:hAnsi="Garamond"/>
          <w:sz w:val="24"/>
          <w:szCs w:val="24"/>
        </w:rPr>
      </w:pPr>
      <w:r w:rsidRPr="00303A71">
        <w:rPr>
          <w:rFonts w:ascii="Garamond" w:hAnsi="Garamond"/>
          <w:sz w:val="24"/>
          <w:szCs w:val="24"/>
        </w:rPr>
        <w:t xml:space="preserve">2. </w:t>
      </w:r>
      <w:r w:rsidR="00E112EE" w:rsidRPr="00303A71">
        <w:rPr>
          <w:rFonts w:ascii="Garamond" w:hAnsi="Garamond"/>
          <w:sz w:val="24"/>
          <w:szCs w:val="24"/>
        </w:rPr>
        <w:t>Vlera e shpenzimeve procedurale, prej 50 000 (pesëdhj</w:t>
      </w:r>
      <w:r w:rsidR="009E5587" w:rsidRPr="00303A71">
        <w:rPr>
          <w:rFonts w:ascii="Garamond" w:hAnsi="Garamond"/>
          <w:sz w:val="24"/>
          <w:szCs w:val="24"/>
        </w:rPr>
        <w:t>etë mijë) lekësh, të përballohet</w:t>
      </w:r>
      <w:r w:rsidR="00E112EE" w:rsidRPr="00303A71">
        <w:rPr>
          <w:rFonts w:ascii="Garamond" w:hAnsi="Garamond"/>
          <w:sz w:val="24"/>
          <w:szCs w:val="24"/>
        </w:rPr>
        <w:t xml:space="preserve"> nga buxheti i miratuar për Ministrinë e Infrastrukturës dhe Energjisë.</w:t>
      </w:r>
    </w:p>
    <w:p w14:paraId="44A7B3DE" w14:textId="421471F5" w:rsidR="006B610D" w:rsidRPr="00303A71" w:rsidRDefault="00695308" w:rsidP="00695308">
      <w:pPr>
        <w:spacing w:after="0" w:line="240" w:lineRule="auto"/>
        <w:ind w:firstLine="284"/>
        <w:jc w:val="both"/>
        <w:rPr>
          <w:rFonts w:ascii="Garamond" w:hAnsi="Garamond"/>
          <w:sz w:val="24"/>
          <w:szCs w:val="24"/>
        </w:rPr>
      </w:pPr>
      <w:r w:rsidRPr="00303A71">
        <w:rPr>
          <w:rFonts w:ascii="Garamond" w:hAnsi="Garamond"/>
          <w:sz w:val="24"/>
          <w:szCs w:val="24"/>
        </w:rPr>
        <w:t xml:space="preserve">3. </w:t>
      </w:r>
      <w:r w:rsidR="00095579" w:rsidRPr="00303A71">
        <w:rPr>
          <w:rFonts w:ascii="Garamond" w:hAnsi="Garamond"/>
          <w:sz w:val="24"/>
          <w:szCs w:val="24"/>
        </w:rPr>
        <w:t xml:space="preserve">Ngarkohen Ministria e Infrastrukturës dhe Energjisë, </w:t>
      </w:r>
      <w:r w:rsidR="006D259E" w:rsidRPr="00303A71">
        <w:rPr>
          <w:rFonts w:ascii="Garamond" w:hAnsi="Garamond"/>
          <w:sz w:val="24"/>
          <w:szCs w:val="24"/>
        </w:rPr>
        <w:t xml:space="preserve">Agjencia Shtetërore </w:t>
      </w:r>
      <w:r w:rsidR="00513851" w:rsidRPr="00303A71">
        <w:rPr>
          <w:rFonts w:ascii="Garamond" w:hAnsi="Garamond"/>
          <w:sz w:val="24"/>
          <w:szCs w:val="24"/>
        </w:rPr>
        <w:t xml:space="preserve">e </w:t>
      </w:r>
      <w:r w:rsidR="004D2D18" w:rsidRPr="00303A71">
        <w:rPr>
          <w:rFonts w:ascii="Garamond" w:hAnsi="Garamond"/>
          <w:sz w:val="24"/>
          <w:szCs w:val="24"/>
        </w:rPr>
        <w:t>Kadastrës dhe Bashkia Fier</w:t>
      </w:r>
      <w:r w:rsidR="00095579" w:rsidRPr="00303A71">
        <w:rPr>
          <w:rFonts w:ascii="Garamond" w:hAnsi="Garamond"/>
          <w:sz w:val="24"/>
          <w:szCs w:val="24"/>
        </w:rPr>
        <w:t xml:space="preserve"> për zbatimin e</w:t>
      </w:r>
      <w:r w:rsidR="004D2D18" w:rsidRPr="00303A71">
        <w:rPr>
          <w:rFonts w:ascii="Garamond" w:hAnsi="Garamond"/>
          <w:sz w:val="24"/>
          <w:szCs w:val="24"/>
        </w:rPr>
        <w:t xml:space="preserve"> </w:t>
      </w:r>
      <w:r w:rsidR="00095579" w:rsidRPr="00303A71">
        <w:rPr>
          <w:rFonts w:ascii="Garamond" w:hAnsi="Garamond"/>
          <w:sz w:val="24"/>
          <w:szCs w:val="24"/>
        </w:rPr>
        <w:t>këtij vendimi.</w:t>
      </w:r>
    </w:p>
    <w:p w14:paraId="44A7B3E0" w14:textId="596F7ED7" w:rsidR="00A44E81" w:rsidRPr="00303A71" w:rsidRDefault="00A44E81" w:rsidP="00695308">
      <w:pPr>
        <w:spacing w:after="0" w:line="240" w:lineRule="auto"/>
        <w:ind w:firstLine="284"/>
        <w:jc w:val="both"/>
        <w:rPr>
          <w:rFonts w:ascii="Garamond" w:hAnsi="Garamond"/>
          <w:sz w:val="24"/>
          <w:szCs w:val="24"/>
        </w:rPr>
      </w:pPr>
      <w:r w:rsidRPr="00303A71">
        <w:rPr>
          <w:rFonts w:ascii="Garamond" w:hAnsi="Garamond"/>
          <w:sz w:val="24"/>
          <w:szCs w:val="24"/>
        </w:rPr>
        <w:t xml:space="preserve">Ky vendim hyn në fuqi menjëherë dhe botohet në </w:t>
      </w:r>
      <w:r w:rsidR="005D0382" w:rsidRPr="00303A71">
        <w:rPr>
          <w:rFonts w:ascii="Garamond" w:hAnsi="Garamond"/>
          <w:sz w:val="24"/>
          <w:szCs w:val="24"/>
        </w:rPr>
        <w:t xml:space="preserve">Fletoren </w:t>
      </w:r>
      <w:r w:rsidR="00695308" w:rsidRPr="00303A71">
        <w:rPr>
          <w:rFonts w:ascii="Garamond" w:hAnsi="Garamond"/>
          <w:sz w:val="24"/>
          <w:szCs w:val="24"/>
        </w:rPr>
        <w:t>Zyrtare</w:t>
      </w:r>
      <w:r w:rsidRPr="00303A71">
        <w:rPr>
          <w:rFonts w:ascii="Garamond" w:hAnsi="Garamond"/>
          <w:sz w:val="24"/>
          <w:szCs w:val="24"/>
        </w:rPr>
        <w:t>.</w:t>
      </w:r>
    </w:p>
    <w:p w14:paraId="44A7B3E1" w14:textId="77777777" w:rsidR="00A44E81" w:rsidRPr="00303A71" w:rsidRDefault="00A44E81" w:rsidP="00695308">
      <w:pPr>
        <w:spacing w:after="0" w:line="240" w:lineRule="auto"/>
        <w:ind w:firstLine="284"/>
        <w:jc w:val="both"/>
        <w:rPr>
          <w:rFonts w:ascii="Garamond" w:hAnsi="Garamond"/>
          <w:sz w:val="24"/>
          <w:szCs w:val="24"/>
        </w:rPr>
      </w:pPr>
    </w:p>
    <w:p w14:paraId="28BC6DDA" w14:textId="77777777" w:rsidR="00303A71" w:rsidRPr="00303A71" w:rsidRDefault="00695308" w:rsidP="00695308">
      <w:pPr>
        <w:spacing w:after="0" w:line="240" w:lineRule="auto"/>
        <w:ind w:firstLine="284"/>
        <w:jc w:val="right"/>
        <w:rPr>
          <w:rFonts w:ascii="Garamond" w:eastAsia="Times New Roman" w:hAnsi="Garamond" w:cs="Times New Roman"/>
          <w:sz w:val="24"/>
          <w:szCs w:val="24"/>
          <w:lang w:eastAsia="de-DE"/>
        </w:rPr>
      </w:pPr>
      <w:r w:rsidRPr="00303A71">
        <w:rPr>
          <w:rFonts w:ascii="Garamond" w:eastAsia="Times New Roman" w:hAnsi="Garamond" w:cs="Times New Roman"/>
          <w:sz w:val="24"/>
          <w:szCs w:val="24"/>
          <w:lang w:eastAsia="de-DE"/>
        </w:rPr>
        <w:t>ZËVENDËSKRYEMINISTËR</w:t>
      </w:r>
    </w:p>
    <w:p w14:paraId="5FCF02C2" w14:textId="77777777" w:rsidR="00303A71" w:rsidRPr="00303A71" w:rsidRDefault="00695308" w:rsidP="00695308">
      <w:pPr>
        <w:spacing w:after="0" w:line="240" w:lineRule="auto"/>
        <w:ind w:firstLine="284"/>
        <w:jc w:val="right"/>
        <w:rPr>
          <w:rFonts w:ascii="Garamond" w:eastAsia="Times New Roman" w:hAnsi="Garamond" w:cs="Times New Roman"/>
          <w:b/>
          <w:sz w:val="24"/>
          <w:szCs w:val="24"/>
          <w:lang w:eastAsia="de-DE"/>
        </w:rPr>
      </w:pPr>
      <w:r w:rsidRPr="00303A71">
        <w:rPr>
          <w:rFonts w:ascii="Garamond" w:eastAsia="Times New Roman" w:hAnsi="Garamond" w:cs="Times New Roman"/>
          <w:b/>
          <w:sz w:val="24"/>
          <w:szCs w:val="24"/>
          <w:lang w:eastAsia="de-DE"/>
        </w:rPr>
        <w:t>Erion Braçe</w:t>
      </w:r>
    </w:p>
    <w:p w14:paraId="23A9C005" w14:textId="77777777" w:rsidR="00695308" w:rsidRPr="00303A71" w:rsidRDefault="00695308" w:rsidP="00695308">
      <w:pPr>
        <w:ind w:firstLine="284"/>
        <w:jc w:val="both"/>
        <w:rPr>
          <w:rFonts w:ascii="Calibri" w:eastAsia="Calibri" w:hAnsi="Calibri" w:cs="Times New Roman"/>
        </w:rPr>
      </w:pPr>
    </w:p>
    <w:p w14:paraId="44A7B3EE" w14:textId="77777777" w:rsidR="00BD3808" w:rsidRPr="00303A71" w:rsidRDefault="00BD3808" w:rsidP="00695308">
      <w:pPr>
        <w:spacing w:after="0" w:line="240" w:lineRule="auto"/>
        <w:ind w:firstLine="284"/>
        <w:jc w:val="both"/>
        <w:rPr>
          <w:rFonts w:ascii="Garamond" w:hAnsi="Garamond"/>
          <w:sz w:val="24"/>
          <w:szCs w:val="24"/>
        </w:rPr>
      </w:pPr>
    </w:p>
    <w:p w14:paraId="44A7B3F0" w14:textId="77777777" w:rsidR="00BD3808" w:rsidRPr="00303A71" w:rsidRDefault="00BD3808" w:rsidP="00695308">
      <w:pPr>
        <w:spacing w:after="0" w:line="240" w:lineRule="auto"/>
        <w:ind w:firstLine="284"/>
        <w:jc w:val="both"/>
        <w:rPr>
          <w:rFonts w:ascii="Garamond" w:hAnsi="Garamond"/>
          <w:sz w:val="24"/>
          <w:szCs w:val="24"/>
        </w:rPr>
      </w:pPr>
    </w:p>
    <w:p w14:paraId="44A7B3F1" w14:textId="77777777" w:rsidR="000A667F" w:rsidRPr="00303A71" w:rsidRDefault="000A667F" w:rsidP="00695308">
      <w:pPr>
        <w:spacing w:after="0" w:line="240" w:lineRule="auto"/>
        <w:ind w:firstLine="284"/>
        <w:jc w:val="both"/>
        <w:rPr>
          <w:rFonts w:ascii="Garamond" w:hAnsi="Garamond"/>
          <w:sz w:val="24"/>
          <w:szCs w:val="24"/>
        </w:rPr>
      </w:pPr>
    </w:p>
    <w:p w14:paraId="44A7B3F2" w14:textId="77777777" w:rsidR="000A667F" w:rsidRPr="00303A71" w:rsidRDefault="000A667F" w:rsidP="00695308">
      <w:pPr>
        <w:spacing w:after="0" w:line="240" w:lineRule="auto"/>
        <w:ind w:firstLine="284"/>
        <w:jc w:val="both"/>
        <w:rPr>
          <w:rFonts w:ascii="Garamond" w:hAnsi="Garamond"/>
          <w:sz w:val="24"/>
          <w:szCs w:val="24"/>
        </w:rPr>
      </w:pPr>
    </w:p>
    <w:p w14:paraId="14A01A5E" w14:textId="77777777" w:rsidR="006E6BDF" w:rsidRPr="00303A71" w:rsidRDefault="006E6BDF" w:rsidP="00695308">
      <w:pPr>
        <w:spacing w:after="0" w:line="240" w:lineRule="auto"/>
        <w:ind w:firstLine="284"/>
        <w:jc w:val="both"/>
        <w:rPr>
          <w:rFonts w:ascii="Garamond" w:hAnsi="Garamond"/>
          <w:sz w:val="24"/>
          <w:szCs w:val="24"/>
        </w:rPr>
      </w:pPr>
    </w:p>
    <w:p w14:paraId="5D20577F" w14:textId="77777777" w:rsidR="006E6BDF" w:rsidRPr="00303A71" w:rsidRDefault="006E6BDF" w:rsidP="00695308">
      <w:pPr>
        <w:spacing w:after="0" w:line="240" w:lineRule="auto"/>
        <w:ind w:firstLine="284"/>
        <w:jc w:val="both"/>
        <w:rPr>
          <w:rFonts w:ascii="Garamond" w:hAnsi="Garamond"/>
          <w:sz w:val="24"/>
          <w:szCs w:val="24"/>
        </w:rPr>
      </w:pPr>
    </w:p>
    <w:p w14:paraId="3CC98AB0" w14:textId="77777777" w:rsidR="006E6BDF" w:rsidRPr="00303A71" w:rsidRDefault="006E6BDF" w:rsidP="00695308">
      <w:pPr>
        <w:spacing w:after="0" w:line="240" w:lineRule="auto"/>
        <w:ind w:firstLine="284"/>
        <w:jc w:val="both"/>
        <w:rPr>
          <w:rFonts w:ascii="Garamond" w:hAnsi="Garamond"/>
          <w:sz w:val="24"/>
          <w:szCs w:val="24"/>
        </w:rPr>
      </w:pPr>
    </w:p>
    <w:p w14:paraId="1ADA5CD4" w14:textId="77777777" w:rsidR="006E6BDF" w:rsidRPr="00303A71" w:rsidRDefault="006E6BDF" w:rsidP="00695308">
      <w:pPr>
        <w:spacing w:after="0" w:line="240" w:lineRule="auto"/>
        <w:ind w:firstLine="284"/>
        <w:jc w:val="both"/>
        <w:rPr>
          <w:rFonts w:ascii="Garamond" w:hAnsi="Garamond"/>
          <w:sz w:val="24"/>
          <w:szCs w:val="24"/>
        </w:rPr>
      </w:pPr>
    </w:p>
    <w:p w14:paraId="6917C992" w14:textId="3BE9A31F" w:rsidR="006E6BDF" w:rsidRPr="00592AF5" w:rsidRDefault="006E6BDF" w:rsidP="006E6BDF">
      <w:pPr>
        <w:spacing w:after="0" w:line="240" w:lineRule="auto"/>
        <w:jc w:val="center"/>
        <w:rPr>
          <w:rFonts w:ascii="Garamond" w:eastAsia="Times New Roman" w:hAnsi="Garamond" w:cs="Times New Roman"/>
          <w:bCs/>
          <w:color w:val="000000"/>
          <w:sz w:val="19"/>
          <w:szCs w:val="19"/>
        </w:rPr>
      </w:pPr>
      <w:r w:rsidRPr="00592AF5">
        <w:rPr>
          <w:rFonts w:ascii="Garamond" w:eastAsia="Times New Roman" w:hAnsi="Garamond" w:cs="Times New Roman"/>
          <w:bCs/>
          <w:color w:val="000000"/>
          <w:sz w:val="19"/>
          <w:szCs w:val="19"/>
        </w:rPr>
        <w:lastRenderedPageBreak/>
        <w:t>LISTA E VLERËSIMIT TË PASURIVE, PRONË PRIVATE</w:t>
      </w:r>
      <w:r w:rsidR="00303A71" w:rsidRPr="00592AF5">
        <w:rPr>
          <w:rFonts w:ascii="Garamond" w:eastAsia="Times New Roman" w:hAnsi="Garamond" w:cs="Times New Roman"/>
          <w:bCs/>
          <w:color w:val="000000"/>
          <w:sz w:val="19"/>
          <w:szCs w:val="19"/>
        </w:rPr>
        <w:t>,</w:t>
      </w:r>
      <w:r w:rsidRPr="00592AF5">
        <w:rPr>
          <w:rFonts w:ascii="Garamond" w:eastAsia="Times New Roman" w:hAnsi="Garamond" w:cs="Times New Roman"/>
          <w:bCs/>
          <w:color w:val="000000"/>
          <w:sz w:val="19"/>
          <w:szCs w:val="19"/>
        </w:rPr>
        <w:t xml:space="preserve"> QË PREKEN NGA REALIZIMI I PR</w:t>
      </w:r>
      <w:r w:rsidR="00303A71" w:rsidRPr="00592AF5">
        <w:rPr>
          <w:rFonts w:ascii="Garamond" w:eastAsia="Times New Roman" w:hAnsi="Garamond" w:cs="Times New Roman"/>
          <w:bCs/>
          <w:color w:val="000000"/>
          <w:sz w:val="19"/>
          <w:szCs w:val="19"/>
        </w:rPr>
        <w:t>OJEKTIT “REHABILITIMI I RRUGËS ‘</w:t>
      </w:r>
      <w:r w:rsidRPr="00592AF5">
        <w:rPr>
          <w:rFonts w:ascii="Garamond" w:eastAsia="Times New Roman" w:hAnsi="Garamond" w:cs="Times New Roman"/>
          <w:bCs/>
          <w:color w:val="000000"/>
          <w:sz w:val="19"/>
          <w:szCs w:val="19"/>
        </w:rPr>
        <w:t>XOXI ANDONI</w:t>
      </w:r>
      <w:r w:rsidR="00303A71" w:rsidRPr="00592AF5">
        <w:rPr>
          <w:rFonts w:ascii="Garamond" w:eastAsia="Times New Roman" w:hAnsi="Garamond" w:cs="Times New Roman"/>
          <w:bCs/>
          <w:color w:val="000000"/>
          <w:sz w:val="19"/>
          <w:szCs w:val="19"/>
        </w:rPr>
        <w:t xml:space="preserve">’ </w:t>
      </w:r>
      <w:r w:rsidRPr="00592AF5">
        <w:rPr>
          <w:rFonts w:ascii="Garamond" w:eastAsia="Times New Roman" w:hAnsi="Garamond" w:cs="Times New Roman"/>
          <w:bCs/>
          <w:color w:val="000000"/>
          <w:sz w:val="19"/>
          <w:szCs w:val="19"/>
        </w:rPr>
        <w:t>DHE HAPËSIRAVE RRETH</w:t>
      </w:r>
      <w:r w:rsidR="003651F7" w:rsidRPr="00592AF5">
        <w:rPr>
          <w:rFonts w:ascii="Garamond" w:eastAsia="Times New Roman" w:hAnsi="Garamond" w:cs="Times New Roman"/>
          <w:bCs/>
          <w:color w:val="000000"/>
          <w:sz w:val="19"/>
          <w:szCs w:val="19"/>
        </w:rPr>
        <w:t xml:space="preserve"> SAJ”, SHTESA FIER</w:t>
      </w:r>
    </w:p>
    <w:p w14:paraId="133EB0D6" w14:textId="77777777" w:rsidR="00303A71" w:rsidRPr="00303A71" w:rsidRDefault="00303A71" w:rsidP="006E6BDF">
      <w:pPr>
        <w:spacing w:after="0" w:line="240" w:lineRule="auto"/>
        <w:jc w:val="center"/>
        <w:rPr>
          <w:rFonts w:ascii="Garamond" w:eastAsia="Times New Roman" w:hAnsi="Garamond" w:cs="Times New Roman"/>
          <w:b/>
          <w:bCs/>
          <w:color w:val="000000"/>
          <w:sz w:val="19"/>
          <w:szCs w:val="19"/>
        </w:rPr>
      </w:pPr>
    </w:p>
    <w:p w14:paraId="08C148AF" w14:textId="41F1369C" w:rsidR="006E6BDF" w:rsidRPr="00303A71" w:rsidRDefault="00303A71" w:rsidP="00303A71">
      <w:pPr>
        <w:spacing w:after="0" w:line="240" w:lineRule="auto"/>
        <w:jc w:val="right"/>
        <w:rPr>
          <w:rFonts w:ascii="Garamond" w:eastAsia="Times New Roman" w:hAnsi="Garamond" w:cs="Times New Roman"/>
          <w:b/>
          <w:bCs/>
          <w:color w:val="000000"/>
          <w:sz w:val="16"/>
          <w:szCs w:val="16"/>
        </w:rPr>
      </w:pPr>
      <w:r w:rsidRPr="00303A71">
        <w:rPr>
          <w:rFonts w:ascii="Garamond" w:eastAsia="Times New Roman" w:hAnsi="Garamond" w:cs="Times New Roman"/>
          <w:b/>
          <w:bCs/>
          <w:color w:val="000000"/>
          <w:sz w:val="16"/>
          <w:szCs w:val="16"/>
        </w:rPr>
        <w:t>Shënim.</w:t>
      </w:r>
      <w:r w:rsidR="006E6BDF" w:rsidRPr="00303A71">
        <w:rPr>
          <w:rFonts w:ascii="Garamond" w:eastAsia="Times New Roman" w:hAnsi="Garamond" w:cs="Times New Roman"/>
          <w:b/>
          <w:bCs/>
          <w:color w:val="000000"/>
          <w:sz w:val="16"/>
          <w:szCs w:val="16"/>
        </w:rPr>
        <w:t xml:space="preserve"> </w:t>
      </w:r>
      <w:r w:rsidRPr="00303A71">
        <w:rPr>
          <w:rFonts w:ascii="Garamond" w:eastAsia="Times New Roman" w:hAnsi="Garamond" w:cs="Times New Roman"/>
          <w:b/>
          <w:bCs/>
          <w:color w:val="000000"/>
          <w:sz w:val="16"/>
          <w:szCs w:val="16"/>
        </w:rPr>
        <w:t>Ç</w:t>
      </w:r>
      <w:r w:rsidR="006E6BDF" w:rsidRPr="00303A71">
        <w:rPr>
          <w:rFonts w:ascii="Garamond" w:eastAsia="Times New Roman" w:hAnsi="Garamond" w:cs="Times New Roman"/>
          <w:b/>
          <w:bCs/>
          <w:color w:val="000000"/>
          <w:sz w:val="16"/>
          <w:szCs w:val="16"/>
        </w:rPr>
        <w:t xml:space="preserve">mimi për tokën </w:t>
      </w:r>
      <w:r w:rsidRPr="00303A71">
        <w:rPr>
          <w:rFonts w:ascii="Garamond" w:eastAsia="Times New Roman" w:hAnsi="Garamond" w:cs="Times New Roman"/>
          <w:b/>
          <w:bCs/>
          <w:color w:val="000000"/>
          <w:sz w:val="16"/>
          <w:szCs w:val="16"/>
        </w:rPr>
        <w:t>“</w:t>
      </w:r>
      <w:r w:rsidR="006E6BDF" w:rsidRPr="00303A71">
        <w:rPr>
          <w:rFonts w:ascii="Garamond" w:eastAsia="Times New Roman" w:hAnsi="Garamond" w:cs="Times New Roman"/>
          <w:b/>
          <w:bCs/>
          <w:color w:val="000000"/>
          <w:sz w:val="16"/>
          <w:szCs w:val="16"/>
        </w:rPr>
        <w:t>truall</w:t>
      </w:r>
      <w:r w:rsidRPr="00303A71">
        <w:rPr>
          <w:rFonts w:ascii="Garamond" w:eastAsia="Times New Roman" w:hAnsi="Garamond" w:cs="Times New Roman"/>
          <w:b/>
          <w:bCs/>
          <w:color w:val="000000"/>
          <w:sz w:val="16"/>
          <w:szCs w:val="16"/>
        </w:rPr>
        <w:t>”</w:t>
      </w:r>
      <w:r w:rsidR="006E6BDF" w:rsidRPr="00303A71">
        <w:rPr>
          <w:rFonts w:ascii="Garamond" w:eastAsia="Times New Roman" w:hAnsi="Garamond" w:cs="Times New Roman"/>
          <w:b/>
          <w:bCs/>
          <w:color w:val="000000"/>
          <w:sz w:val="16"/>
          <w:szCs w:val="16"/>
        </w:rPr>
        <w:t xml:space="preserve"> është mar</w:t>
      </w:r>
      <w:r w:rsidRPr="00303A71">
        <w:rPr>
          <w:rFonts w:ascii="Garamond" w:eastAsia="Times New Roman" w:hAnsi="Garamond" w:cs="Times New Roman"/>
          <w:b/>
          <w:bCs/>
          <w:color w:val="000000"/>
          <w:sz w:val="16"/>
          <w:szCs w:val="16"/>
        </w:rPr>
        <w:t>rë në VKM-në nr. 89, datë 3.2.2016.</w:t>
      </w:r>
    </w:p>
    <w:tbl>
      <w:tblPr>
        <w:tblW w:w="0" w:type="auto"/>
        <w:tblLook w:val="04A0" w:firstRow="1" w:lastRow="0" w:firstColumn="1" w:lastColumn="0" w:noHBand="0" w:noVBand="1"/>
      </w:tblPr>
      <w:tblGrid>
        <w:gridCol w:w="390"/>
        <w:gridCol w:w="1016"/>
        <w:gridCol w:w="510"/>
        <w:gridCol w:w="668"/>
        <w:gridCol w:w="535"/>
        <w:gridCol w:w="736"/>
        <w:gridCol w:w="615"/>
        <w:gridCol w:w="761"/>
        <w:gridCol w:w="739"/>
        <w:gridCol w:w="768"/>
        <w:gridCol w:w="655"/>
        <w:gridCol w:w="640"/>
        <w:gridCol w:w="1543"/>
      </w:tblGrid>
      <w:tr w:rsidR="006E6BDF" w:rsidRPr="00303A71" w14:paraId="61641550" w14:textId="77777777" w:rsidTr="00303A71">
        <w:trPr>
          <w:trHeight w:val="555"/>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5DA529D" w14:textId="77777777" w:rsidR="00303A71" w:rsidRPr="00303A71" w:rsidRDefault="00303A71" w:rsidP="00303A71">
            <w:pPr>
              <w:spacing w:after="0" w:line="240" w:lineRule="auto"/>
              <w:jc w:val="center"/>
              <w:rPr>
                <w:rFonts w:ascii="Garamond" w:eastAsia="Times New Roman" w:hAnsi="Garamond" w:cs="Calibri"/>
                <w:b/>
                <w:bCs/>
                <w:sz w:val="12"/>
                <w:szCs w:val="12"/>
              </w:rPr>
            </w:pPr>
          </w:p>
          <w:p w14:paraId="1077ABAD" w14:textId="73A00901" w:rsidR="006E6BDF" w:rsidRPr="00303A71" w:rsidRDefault="006E6BDF" w:rsidP="00303A71">
            <w:pPr>
              <w:spacing w:after="0" w:line="240" w:lineRule="auto"/>
              <w:jc w:val="center"/>
              <w:rPr>
                <w:rFonts w:ascii="Garamond" w:eastAsia="Times New Roman" w:hAnsi="Garamond" w:cs="Calibri"/>
                <w:b/>
                <w:bCs/>
                <w:sz w:val="12"/>
                <w:szCs w:val="12"/>
              </w:rPr>
            </w:pPr>
            <w:r w:rsidRPr="00303A71">
              <w:rPr>
                <w:rFonts w:ascii="Garamond" w:eastAsia="Times New Roman" w:hAnsi="Garamond" w:cs="Calibri"/>
                <w:b/>
                <w:bCs/>
                <w:sz w:val="12"/>
                <w:szCs w:val="12"/>
              </w:rPr>
              <w:t>Nr</w:t>
            </w:r>
            <w:r w:rsidR="00303A71" w:rsidRPr="00303A71">
              <w:rPr>
                <w:rFonts w:ascii="Garamond" w:eastAsia="Times New Roman" w:hAnsi="Garamond" w:cs="Calibri"/>
                <w:b/>
                <w:bCs/>
                <w:sz w:val="12"/>
                <w:szCs w:val="12"/>
              </w:rPr>
              <w:t>.</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14:paraId="6F72EA9C" w14:textId="77777777" w:rsidR="00A145CC" w:rsidRPr="00303A71" w:rsidRDefault="00A145CC" w:rsidP="00303A71">
            <w:pPr>
              <w:spacing w:after="0" w:line="240" w:lineRule="auto"/>
              <w:jc w:val="center"/>
              <w:rPr>
                <w:rFonts w:ascii="Garamond" w:eastAsia="Times New Roman" w:hAnsi="Garamond" w:cs="Calibri"/>
                <w:b/>
                <w:bCs/>
                <w:sz w:val="12"/>
                <w:szCs w:val="12"/>
              </w:rPr>
            </w:pPr>
          </w:p>
          <w:p w14:paraId="269F45F4" w14:textId="77777777" w:rsidR="00A145CC" w:rsidRPr="00303A71" w:rsidRDefault="00A145CC" w:rsidP="00303A71">
            <w:pPr>
              <w:spacing w:after="0" w:line="240" w:lineRule="auto"/>
              <w:jc w:val="center"/>
              <w:rPr>
                <w:rFonts w:ascii="Garamond" w:eastAsia="Times New Roman" w:hAnsi="Garamond" w:cs="Calibri"/>
                <w:b/>
                <w:bCs/>
                <w:sz w:val="12"/>
                <w:szCs w:val="12"/>
              </w:rPr>
            </w:pPr>
          </w:p>
          <w:p w14:paraId="5A01B9DA" w14:textId="56DFD561" w:rsidR="006E6BDF" w:rsidRPr="00303A71" w:rsidRDefault="006E6BDF" w:rsidP="00303A71">
            <w:pPr>
              <w:spacing w:after="0" w:line="240" w:lineRule="auto"/>
              <w:jc w:val="center"/>
              <w:rPr>
                <w:rFonts w:ascii="Garamond" w:eastAsia="Times New Roman" w:hAnsi="Garamond" w:cs="Calibri"/>
                <w:b/>
                <w:bCs/>
                <w:sz w:val="12"/>
                <w:szCs w:val="12"/>
              </w:rPr>
            </w:pPr>
            <w:r w:rsidRPr="00303A71">
              <w:rPr>
                <w:rFonts w:ascii="Garamond" w:eastAsia="Times New Roman" w:hAnsi="Garamond" w:cs="Calibri"/>
                <w:b/>
                <w:bCs/>
                <w:sz w:val="12"/>
                <w:szCs w:val="12"/>
              </w:rPr>
              <w:t xml:space="preserve">Emër </w:t>
            </w:r>
            <w:r w:rsidR="009E301A" w:rsidRPr="00303A71">
              <w:rPr>
                <w:rFonts w:ascii="Garamond" w:eastAsia="Times New Roman" w:hAnsi="Garamond" w:cs="Calibri"/>
                <w:b/>
                <w:bCs/>
                <w:sz w:val="12"/>
                <w:szCs w:val="12"/>
              </w:rPr>
              <w:t>M</w:t>
            </w:r>
            <w:r w:rsidRPr="00303A71">
              <w:rPr>
                <w:rFonts w:ascii="Garamond" w:eastAsia="Times New Roman" w:hAnsi="Garamond" w:cs="Calibri"/>
                <w:b/>
                <w:bCs/>
                <w:sz w:val="12"/>
                <w:szCs w:val="12"/>
              </w:rPr>
              <w:t>biemër</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0F43CE45" w14:textId="070AA053" w:rsidR="006E6BDF" w:rsidRPr="00303A71" w:rsidRDefault="00303A71" w:rsidP="00303A71">
            <w:pPr>
              <w:spacing w:after="0" w:line="240" w:lineRule="auto"/>
              <w:jc w:val="center"/>
              <w:rPr>
                <w:rFonts w:ascii="Garamond" w:eastAsia="Times New Roman" w:hAnsi="Garamond" w:cs="Calibri"/>
                <w:b/>
                <w:bCs/>
                <w:sz w:val="12"/>
                <w:szCs w:val="12"/>
              </w:rPr>
            </w:pPr>
            <w:r w:rsidRPr="00303A71">
              <w:rPr>
                <w:rFonts w:ascii="Garamond" w:eastAsia="Times New Roman" w:hAnsi="Garamond" w:cs="Calibri"/>
                <w:b/>
                <w:bCs/>
                <w:sz w:val="12"/>
                <w:szCs w:val="12"/>
              </w:rPr>
              <w:t>Zona k</w:t>
            </w:r>
            <w:r w:rsidR="006E6BDF" w:rsidRPr="00303A71">
              <w:rPr>
                <w:rFonts w:ascii="Garamond" w:eastAsia="Times New Roman" w:hAnsi="Garamond" w:cs="Calibri"/>
                <w:b/>
                <w:bCs/>
                <w:sz w:val="12"/>
                <w:szCs w:val="12"/>
              </w:rPr>
              <w:t>ad.</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105EA59A" w14:textId="77777777" w:rsidR="00A145CC" w:rsidRPr="00303A71" w:rsidRDefault="00A145CC" w:rsidP="00303A71">
            <w:pPr>
              <w:spacing w:after="0" w:line="240" w:lineRule="auto"/>
              <w:jc w:val="center"/>
              <w:rPr>
                <w:rFonts w:ascii="Garamond" w:eastAsia="Times New Roman" w:hAnsi="Garamond" w:cs="Calibri"/>
                <w:b/>
                <w:bCs/>
                <w:sz w:val="12"/>
                <w:szCs w:val="12"/>
              </w:rPr>
            </w:pPr>
          </w:p>
          <w:p w14:paraId="374CDA06" w14:textId="62729702" w:rsidR="006E6BDF" w:rsidRPr="00303A71" w:rsidRDefault="006E6BDF" w:rsidP="00303A71">
            <w:pPr>
              <w:spacing w:after="0" w:line="240" w:lineRule="auto"/>
              <w:jc w:val="center"/>
              <w:rPr>
                <w:rFonts w:ascii="Garamond" w:eastAsia="Times New Roman" w:hAnsi="Garamond" w:cs="Calibri"/>
                <w:b/>
                <w:bCs/>
                <w:sz w:val="12"/>
                <w:szCs w:val="12"/>
              </w:rPr>
            </w:pPr>
            <w:r w:rsidRPr="00303A71">
              <w:rPr>
                <w:rFonts w:ascii="Garamond" w:eastAsia="Times New Roman" w:hAnsi="Garamond" w:cs="Calibri"/>
                <w:b/>
                <w:bCs/>
                <w:sz w:val="12"/>
                <w:szCs w:val="12"/>
              </w:rPr>
              <w:t xml:space="preserve">Nr. </w:t>
            </w:r>
            <w:r w:rsidR="00303A71" w:rsidRPr="00303A71">
              <w:rPr>
                <w:rFonts w:ascii="Garamond" w:eastAsia="Times New Roman" w:hAnsi="Garamond" w:cs="Calibri"/>
                <w:b/>
                <w:bCs/>
                <w:sz w:val="12"/>
                <w:szCs w:val="12"/>
              </w:rPr>
              <w:t>i p</w:t>
            </w:r>
            <w:r w:rsidRPr="00303A71">
              <w:rPr>
                <w:rFonts w:ascii="Garamond" w:eastAsia="Times New Roman" w:hAnsi="Garamond" w:cs="Calibri"/>
                <w:b/>
                <w:bCs/>
                <w:sz w:val="12"/>
                <w:szCs w:val="12"/>
              </w:rPr>
              <w:t>asurisë</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474B6F0B" w14:textId="77777777" w:rsidR="00A145CC" w:rsidRPr="00303A71" w:rsidRDefault="00A145CC" w:rsidP="00303A71">
            <w:pPr>
              <w:spacing w:after="0" w:line="240" w:lineRule="auto"/>
              <w:jc w:val="center"/>
              <w:rPr>
                <w:rFonts w:ascii="Garamond" w:eastAsia="Times New Roman" w:hAnsi="Garamond" w:cs="Calibri"/>
                <w:b/>
                <w:bCs/>
                <w:sz w:val="12"/>
                <w:szCs w:val="12"/>
              </w:rPr>
            </w:pPr>
          </w:p>
          <w:p w14:paraId="33EFC4D3" w14:textId="77777777" w:rsidR="00A145CC" w:rsidRPr="00303A71" w:rsidRDefault="00A145CC" w:rsidP="00303A71">
            <w:pPr>
              <w:spacing w:after="0" w:line="240" w:lineRule="auto"/>
              <w:jc w:val="center"/>
              <w:rPr>
                <w:rFonts w:ascii="Garamond" w:eastAsia="Times New Roman" w:hAnsi="Garamond" w:cs="Calibri"/>
                <w:b/>
                <w:bCs/>
                <w:sz w:val="12"/>
                <w:szCs w:val="12"/>
              </w:rPr>
            </w:pPr>
          </w:p>
          <w:p w14:paraId="1A54F16C" w14:textId="77777777" w:rsidR="006E6BDF" w:rsidRPr="00303A71" w:rsidRDefault="006E6BDF" w:rsidP="00303A71">
            <w:pPr>
              <w:spacing w:after="0" w:line="240" w:lineRule="auto"/>
              <w:jc w:val="center"/>
              <w:rPr>
                <w:rFonts w:ascii="Garamond" w:eastAsia="Times New Roman" w:hAnsi="Garamond" w:cs="Calibri"/>
                <w:b/>
                <w:bCs/>
                <w:sz w:val="12"/>
                <w:szCs w:val="12"/>
              </w:rPr>
            </w:pPr>
            <w:r w:rsidRPr="00303A71">
              <w:rPr>
                <w:rFonts w:ascii="Garamond" w:eastAsia="Times New Roman" w:hAnsi="Garamond" w:cs="Calibri"/>
                <w:b/>
                <w:bCs/>
                <w:sz w:val="12"/>
                <w:szCs w:val="12"/>
              </w:rPr>
              <w:t>Rrethi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47BE7C86" w14:textId="77777777" w:rsidR="006E6BDF" w:rsidRPr="00303A71" w:rsidRDefault="006E6BDF" w:rsidP="00303A71">
            <w:pPr>
              <w:spacing w:after="0" w:line="240" w:lineRule="auto"/>
              <w:jc w:val="center"/>
              <w:rPr>
                <w:rFonts w:ascii="Garamond" w:eastAsia="Times New Roman" w:hAnsi="Garamond" w:cs="Calibri"/>
                <w:b/>
                <w:bCs/>
                <w:sz w:val="12"/>
                <w:szCs w:val="12"/>
              </w:rPr>
            </w:pPr>
            <w:r w:rsidRPr="00303A71">
              <w:rPr>
                <w:rFonts w:ascii="Garamond" w:eastAsia="Times New Roman" w:hAnsi="Garamond" w:cs="Calibri"/>
                <w:b/>
                <w:bCs/>
                <w:sz w:val="12"/>
                <w:szCs w:val="12"/>
              </w:rPr>
              <w:t>Sip. e objektit të banimit (m</w:t>
            </w:r>
            <w:r w:rsidRPr="00303A71">
              <w:rPr>
                <w:rFonts w:ascii="Garamond" w:eastAsia="Times New Roman" w:hAnsi="Garamond" w:cs="Calibri"/>
                <w:b/>
                <w:bCs/>
                <w:sz w:val="12"/>
                <w:szCs w:val="12"/>
                <w:vertAlign w:val="superscript"/>
              </w:rPr>
              <w:t>2</w:t>
            </w:r>
            <w:r w:rsidRPr="00303A71">
              <w:rPr>
                <w:rFonts w:ascii="Garamond" w:eastAsia="Times New Roman" w:hAnsi="Garamond" w:cs="Calibri"/>
                <w:b/>
                <w:bCs/>
                <w:sz w:val="12"/>
                <w:szCs w:val="12"/>
              </w:rPr>
              <w:t>)</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71BBF4AC" w14:textId="22BBB34D" w:rsidR="006E6BDF" w:rsidRPr="00303A71" w:rsidRDefault="006E6BDF" w:rsidP="00303A71">
            <w:pPr>
              <w:spacing w:after="0" w:line="240" w:lineRule="auto"/>
              <w:jc w:val="center"/>
              <w:rPr>
                <w:rFonts w:ascii="Garamond" w:eastAsia="Times New Roman" w:hAnsi="Garamond" w:cs="Calibri"/>
                <w:b/>
                <w:bCs/>
                <w:sz w:val="12"/>
                <w:szCs w:val="12"/>
              </w:rPr>
            </w:pPr>
            <w:r w:rsidRPr="00303A71">
              <w:rPr>
                <w:rFonts w:ascii="Garamond" w:eastAsia="Times New Roman" w:hAnsi="Garamond" w:cs="Calibri"/>
                <w:b/>
                <w:bCs/>
                <w:sz w:val="12"/>
                <w:szCs w:val="12"/>
              </w:rPr>
              <w:t>Sip. e truallit (m</w:t>
            </w:r>
            <w:r w:rsidRPr="00303A71">
              <w:rPr>
                <w:rFonts w:ascii="Garamond" w:eastAsia="Times New Roman" w:hAnsi="Garamond" w:cs="Calibri"/>
                <w:b/>
                <w:bCs/>
                <w:sz w:val="12"/>
                <w:szCs w:val="12"/>
                <w:vertAlign w:val="superscript"/>
              </w:rPr>
              <w:t>2</w:t>
            </w:r>
            <w:r w:rsidRPr="00303A71">
              <w:rPr>
                <w:rFonts w:ascii="Garamond" w:eastAsia="Times New Roman" w:hAnsi="Garamond" w:cs="Calibri"/>
                <w:b/>
                <w:bCs/>
                <w:sz w:val="12"/>
                <w:szCs w:val="12"/>
              </w:rPr>
              <w:t>)</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52A65C13" w14:textId="77777777" w:rsidR="006E6BDF" w:rsidRPr="00303A71" w:rsidRDefault="006E6BDF" w:rsidP="00303A71">
            <w:pPr>
              <w:spacing w:after="0" w:line="240" w:lineRule="auto"/>
              <w:jc w:val="center"/>
              <w:rPr>
                <w:rFonts w:ascii="Garamond" w:eastAsia="Times New Roman" w:hAnsi="Garamond" w:cs="Calibri"/>
                <w:b/>
                <w:bCs/>
                <w:sz w:val="12"/>
                <w:szCs w:val="12"/>
              </w:rPr>
            </w:pPr>
            <w:r w:rsidRPr="00303A71">
              <w:rPr>
                <w:rFonts w:ascii="Garamond" w:eastAsia="Times New Roman" w:hAnsi="Garamond" w:cs="Calibri"/>
                <w:b/>
                <w:bCs/>
                <w:sz w:val="12"/>
                <w:szCs w:val="12"/>
              </w:rPr>
              <w:t>Çmimi i objektit të banimit (l/m</w:t>
            </w:r>
            <w:r w:rsidRPr="00303A71">
              <w:rPr>
                <w:rFonts w:ascii="Garamond" w:eastAsia="Times New Roman" w:hAnsi="Garamond" w:cs="Calibri"/>
                <w:b/>
                <w:bCs/>
                <w:sz w:val="12"/>
                <w:szCs w:val="12"/>
                <w:vertAlign w:val="superscript"/>
              </w:rPr>
              <w:t>2</w:t>
            </w:r>
            <w:r w:rsidRPr="00303A71">
              <w:rPr>
                <w:rFonts w:ascii="Garamond" w:eastAsia="Times New Roman" w:hAnsi="Garamond" w:cs="Calibri"/>
                <w:b/>
                <w:bCs/>
                <w:sz w:val="12"/>
                <w:szCs w:val="12"/>
              </w:rPr>
              <w:t>)</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53272CD4" w14:textId="77777777" w:rsidR="006E6BDF" w:rsidRPr="00303A71" w:rsidRDefault="006E6BDF" w:rsidP="00303A71">
            <w:pPr>
              <w:spacing w:after="0" w:line="240" w:lineRule="auto"/>
              <w:jc w:val="center"/>
              <w:rPr>
                <w:rFonts w:ascii="Garamond" w:eastAsia="Times New Roman" w:hAnsi="Garamond" w:cs="Calibri"/>
                <w:b/>
                <w:bCs/>
                <w:sz w:val="12"/>
                <w:szCs w:val="12"/>
              </w:rPr>
            </w:pPr>
            <w:r w:rsidRPr="00303A71">
              <w:rPr>
                <w:rFonts w:ascii="Garamond" w:eastAsia="Times New Roman" w:hAnsi="Garamond" w:cs="Calibri"/>
                <w:b/>
                <w:bCs/>
                <w:sz w:val="12"/>
                <w:szCs w:val="12"/>
              </w:rPr>
              <w:t>Çmimi i truallit (l/m</w:t>
            </w:r>
            <w:r w:rsidRPr="00303A71">
              <w:rPr>
                <w:rFonts w:ascii="Garamond" w:eastAsia="Times New Roman" w:hAnsi="Garamond" w:cs="Calibri"/>
                <w:b/>
                <w:bCs/>
                <w:sz w:val="12"/>
                <w:szCs w:val="12"/>
                <w:vertAlign w:val="superscript"/>
              </w:rPr>
              <w:t>2</w:t>
            </w:r>
            <w:r w:rsidRPr="00303A71">
              <w:rPr>
                <w:rFonts w:ascii="Garamond" w:eastAsia="Times New Roman" w:hAnsi="Garamond" w:cs="Calibri"/>
                <w:b/>
                <w:bCs/>
                <w:sz w:val="12"/>
                <w:szCs w:val="12"/>
              </w:rPr>
              <w:t>)</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20EF9862" w14:textId="77777777" w:rsidR="006E6BDF" w:rsidRPr="00303A71" w:rsidRDefault="006E6BDF" w:rsidP="00303A71">
            <w:pPr>
              <w:spacing w:after="0" w:line="240" w:lineRule="auto"/>
              <w:jc w:val="center"/>
              <w:rPr>
                <w:rFonts w:ascii="Garamond" w:eastAsia="Times New Roman" w:hAnsi="Garamond" w:cs="Calibri"/>
                <w:b/>
                <w:bCs/>
                <w:sz w:val="12"/>
                <w:szCs w:val="12"/>
              </w:rPr>
            </w:pPr>
            <w:r w:rsidRPr="00303A71">
              <w:rPr>
                <w:rFonts w:ascii="Garamond" w:eastAsia="Times New Roman" w:hAnsi="Garamond" w:cs="Calibri"/>
                <w:b/>
                <w:bCs/>
                <w:sz w:val="12"/>
                <w:szCs w:val="12"/>
              </w:rPr>
              <w:t>Vlera e ndërtimit (lekë)</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22B5B980" w14:textId="77777777" w:rsidR="006E6BDF" w:rsidRPr="00303A71" w:rsidRDefault="006E6BDF" w:rsidP="00303A71">
            <w:pPr>
              <w:spacing w:after="0" w:line="240" w:lineRule="auto"/>
              <w:jc w:val="center"/>
              <w:rPr>
                <w:rFonts w:ascii="Garamond" w:eastAsia="Times New Roman" w:hAnsi="Garamond" w:cs="Calibri"/>
                <w:b/>
                <w:bCs/>
                <w:sz w:val="12"/>
                <w:szCs w:val="12"/>
              </w:rPr>
            </w:pPr>
            <w:r w:rsidRPr="00303A71">
              <w:rPr>
                <w:rFonts w:ascii="Garamond" w:eastAsia="Times New Roman" w:hAnsi="Garamond" w:cs="Calibri"/>
                <w:b/>
                <w:bCs/>
                <w:sz w:val="12"/>
                <w:szCs w:val="12"/>
              </w:rPr>
              <w:t>Vlera e truallit (lekë)</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309A2B6F" w14:textId="707A7642" w:rsidR="006E6BDF" w:rsidRPr="00303A71" w:rsidRDefault="006E6BDF" w:rsidP="00303A71">
            <w:pPr>
              <w:spacing w:after="0" w:line="240" w:lineRule="auto"/>
              <w:jc w:val="center"/>
              <w:rPr>
                <w:rFonts w:ascii="Garamond" w:eastAsia="Times New Roman" w:hAnsi="Garamond" w:cs="Calibri"/>
                <w:b/>
                <w:bCs/>
                <w:sz w:val="12"/>
                <w:szCs w:val="12"/>
              </w:rPr>
            </w:pPr>
            <w:r w:rsidRPr="00303A71">
              <w:rPr>
                <w:rFonts w:ascii="Garamond" w:eastAsia="Times New Roman" w:hAnsi="Garamond" w:cs="Calibri"/>
                <w:b/>
                <w:bCs/>
                <w:sz w:val="12"/>
                <w:szCs w:val="12"/>
              </w:rPr>
              <w:t xml:space="preserve">Vlera </w:t>
            </w:r>
            <w:r w:rsidR="00303A71" w:rsidRPr="00303A71">
              <w:rPr>
                <w:rFonts w:ascii="Garamond" w:eastAsia="Times New Roman" w:hAnsi="Garamond" w:cs="Calibri"/>
                <w:b/>
                <w:bCs/>
                <w:sz w:val="12"/>
                <w:szCs w:val="12"/>
              </w:rPr>
              <w:t>t</w:t>
            </w:r>
            <w:r w:rsidR="00303A71">
              <w:rPr>
                <w:rFonts w:ascii="Garamond" w:eastAsia="Times New Roman" w:hAnsi="Garamond" w:cs="Calibri"/>
                <w:b/>
                <w:bCs/>
                <w:sz w:val="12"/>
                <w:szCs w:val="12"/>
              </w:rPr>
              <w:t xml:space="preserve">otale </w:t>
            </w:r>
            <w:r w:rsidRPr="00303A71">
              <w:rPr>
                <w:rFonts w:ascii="Garamond" w:eastAsia="Times New Roman" w:hAnsi="Garamond" w:cs="Calibri"/>
                <w:b/>
                <w:bCs/>
                <w:sz w:val="12"/>
                <w:szCs w:val="12"/>
              </w:rPr>
              <w:t>(lekë)</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14:paraId="25810330" w14:textId="77777777" w:rsidR="006E6BDF" w:rsidRPr="00303A71" w:rsidRDefault="006E6BDF" w:rsidP="00303A71">
            <w:pPr>
              <w:spacing w:after="0" w:line="240" w:lineRule="auto"/>
              <w:jc w:val="center"/>
              <w:rPr>
                <w:rFonts w:ascii="Garamond" w:eastAsia="Times New Roman" w:hAnsi="Garamond" w:cs="Calibri"/>
                <w:b/>
                <w:bCs/>
                <w:sz w:val="12"/>
                <w:szCs w:val="12"/>
              </w:rPr>
            </w:pPr>
            <w:r w:rsidRPr="00303A71">
              <w:rPr>
                <w:rFonts w:ascii="Garamond" w:eastAsia="Times New Roman" w:hAnsi="Garamond" w:cs="Calibri"/>
                <w:b/>
                <w:bCs/>
                <w:sz w:val="12"/>
                <w:szCs w:val="12"/>
              </w:rPr>
              <w:t>Konfirmim nga ZVRPP-ja</w:t>
            </w:r>
          </w:p>
        </w:tc>
      </w:tr>
      <w:tr w:rsidR="006E6BDF" w:rsidRPr="00303A71" w14:paraId="4504A40F" w14:textId="77777777" w:rsidTr="00303A71">
        <w:trPr>
          <w:trHeight w:val="18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579285D6" w14:textId="77777777" w:rsidR="006E6BDF" w:rsidRPr="00303A71" w:rsidRDefault="006E6BDF" w:rsidP="00303A71">
            <w:pPr>
              <w:spacing w:after="0" w:line="240" w:lineRule="auto"/>
              <w:jc w:val="center"/>
              <w:rPr>
                <w:rFonts w:ascii="Garamond" w:eastAsia="Times New Roman" w:hAnsi="Garamond" w:cs="Calibri"/>
                <w:b/>
                <w:bCs/>
                <w:sz w:val="12"/>
                <w:szCs w:val="12"/>
              </w:rPr>
            </w:pPr>
            <w:r w:rsidRPr="00303A71">
              <w:rPr>
                <w:rFonts w:ascii="Garamond" w:eastAsia="Times New Roman" w:hAnsi="Garamond" w:cs="Calibri"/>
                <w:b/>
                <w:bCs/>
                <w:sz w:val="12"/>
                <w:szCs w:val="12"/>
              </w:rPr>
              <w:t>21</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B255289" w14:textId="77777777" w:rsidR="006E6BDF" w:rsidRPr="00303A71" w:rsidRDefault="006E6BDF" w:rsidP="00303A71">
            <w:pPr>
              <w:spacing w:after="0" w:line="240" w:lineRule="auto"/>
              <w:jc w:val="center"/>
              <w:rPr>
                <w:rFonts w:ascii="Garamond" w:eastAsia="Times New Roman" w:hAnsi="Garamond" w:cs="Calibri"/>
                <w:sz w:val="12"/>
                <w:szCs w:val="12"/>
              </w:rPr>
            </w:pPr>
            <w:r w:rsidRPr="00303A71">
              <w:rPr>
                <w:rFonts w:ascii="Garamond" w:eastAsia="Times New Roman" w:hAnsi="Garamond" w:cs="Calibri"/>
                <w:sz w:val="12"/>
                <w:szCs w:val="12"/>
              </w:rPr>
              <w:t>Xhelo Sinan Xhuveli</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51DC2BE8" w14:textId="77777777" w:rsidR="006E6BDF" w:rsidRPr="00303A71" w:rsidRDefault="006E6BDF" w:rsidP="00303A71">
            <w:pPr>
              <w:spacing w:after="0" w:line="240" w:lineRule="auto"/>
              <w:jc w:val="center"/>
              <w:rPr>
                <w:rFonts w:ascii="Garamond" w:eastAsia="Times New Roman" w:hAnsi="Garamond" w:cs="Calibri"/>
                <w:sz w:val="12"/>
                <w:szCs w:val="12"/>
              </w:rPr>
            </w:pPr>
            <w:r w:rsidRPr="00303A71">
              <w:rPr>
                <w:rFonts w:ascii="Garamond" w:eastAsia="Times New Roman" w:hAnsi="Garamond" w:cs="Calibri"/>
                <w:sz w:val="12"/>
                <w:szCs w:val="12"/>
              </w:rPr>
              <w:t>ZK. 8534</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068D50D5" w14:textId="77777777" w:rsidR="006E6BDF" w:rsidRPr="00303A71" w:rsidRDefault="006E6BDF" w:rsidP="00303A71">
            <w:pPr>
              <w:spacing w:after="0" w:line="240" w:lineRule="auto"/>
              <w:jc w:val="center"/>
              <w:rPr>
                <w:rFonts w:ascii="Garamond" w:eastAsia="Times New Roman" w:hAnsi="Garamond" w:cs="Calibri"/>
                <w:sz w:val="12"/>
                <w:szCs w:val="12"/>
              </w:rPr>
            </w:pPr>
            <w:r w:rsidRPr="00303A71">
              <w:rPr>
                <w:rFonts w:ascii="Garamond" w:eastAsia="Times New Roman" w:hAnsi="Garamond" w:cs="Calibri"/>
                <w:sz w:val="12"/>
                <w:szCs w:val="12"/>
              </w:rPr>
              <w:t>3/205</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76629DEB" w14:textId="77777777" w:rsidR="006E6BDF" w:rsidRPr="00303A71" w:rsidRDefault="006E6BDF" w:rsidP="00303A71">
            <w:pPr>
              <w:spacing w:after="0" w:line="240" w:lineRule="auto"/>
              <w:jc w:val="center"/>
              <w:rPr>
                <w:rFonts w:ascii="Garamond" w:eastAsia="Times New Roman" w:hAnsi="Garamond" w:cs="Calibri"/>
                <w:sz w:val="12"/>
                <w:szCs w:val="12"/>
              </w:rPr>
            </w:pPr>
            <w:r w:rsidRPr="00303A71">
              <w:rPr>
                <w:rFonts w:ascii="Garamond" w:eastAsia="Times New Roman" w:hAnsi="Garamond" w:cs="Calibri"/>
                <w:sz w:val="12"/>
                <w:szCs w:val="12"/>
              </w:rPr>
              <w:t>Fier</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40513675" w14:textId="4277ECD6" w:rsidR="006E6BDF" w:rsidRPr="00303A71" w:rsidRDefault="006E6BDF" w:rsidP="00303A71">
            <w:pPr>
              <w:spacing w:after="0" w:line="240" w:lineRule="auto"/>
              <w:jc w:val="center"/>
              <w:rPr>
                <w:rFonts w:ascii="Garamond" w:eastAsia="Times New Roman" w:hAnsi="Garamond" w:cs="Calibri"/>
                <w:sz w:val="12"/>
                <w:szCs w:val="12"/>
              </w:rPr>
            </w:pPr>
            <w:r w:rsidRPr="00303A71">
              <w:rPr>
                <w:rFonts w:ascii="Garamond" w:eastAsia="Times New Roman" w:hAnsi="Garamond" w:cs="Calibri"/>
                <w:sz w:val="12"/>
                <w:szCs w:val="12"/>
              </w:rPr>
              <w:t>___</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06A30A89" w14:textId="77777777" w:rsidR="006E6BDF" w:rsidRPr="00303A71" w:rsidRDefault="006E6BDF" w:rsidP="00303A71">
            <w:pPr>
              <w:spacing w:after="0" w:line="240" w:lineRule="auto"/>
              <w:jc w:val="center"/>
              <w:rPr>
                <w:rFonts w:ascii="Garamond" w:eastAsia="Times New Roman" w:hAnsi="Garamond" w:cs="Calibri"/>
                <w:sz w:val="12"/>
                <w:szCs w:val="12"/>
              </w:rPr>
            </w:pPr>
            <w:r w:rsidRPr="00303A71">
              <w:rPr>
                <w:rFonts w:ascii="Garamond" w:eastAsia="Times New Roman" w:hAnsi="Garamond" w:cs="Calibri"/>
                <w:sz w:val="12"/>
                <w:szCs w:val="12"/>
              </w:rPr>
              <w:t>58</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37D7F00E" w14:textId="714DC139" w:rsidR="006E6BDF" w:rsidRPr="00303A71" w:rsidRDefault="006E6BDF" w:rsidP="00303A71">
            <w:pPr>
              <w:spacing w:after="0" w:line="240" w:lineRule="auto"/>
              <w:jc w:val="center"/>
              <w:rPr>
                <w:rFonts w:ascii="Garamond" w:eastAsia="Times New Roman" w:hAnsi="Garamond" w:cs="Calibri"/>
                <w:sz w:val="12"/>
                <w:szCs w:val="12"/>
              </w:rPr>
            </w:pPr>
            <w:r w:rsidRPr="00303A71">
              <w:rPr>
                <w:rFonts w:ascii="Garamond" w:eastAsia="Times New Roman" w:hAnsi="Garamond" w:cs="Calibri"/>
                <w:sz w:val="12"/>
                <w:szCs w:val="12"/>
              </w:rPr>
              <w:t>___</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72210B18" w14:textId="4EFA99BF" w:rsidR="006E6BDF" w:rsidRPr="00303A71" w:rsidRDefault="006E6BDF" w:rsidP="00303A71">
            <w:pPr>
              <w:spacing w:after="0" w:line="240" w:lineRule="auto"/>
              <w:jc w:val="center"/>
              <w:rPr>
                <w:rFonts w:ascii="Garamond" w:eastAsia="Times New Roman" w:hAnsi="Garamond" w:cs="Calibri"/>
                <w:sz w:val="12"/>
                <w:szCs w:val="12"/>
              </w:rPr>
            </w:pPr>
            <w:r w:rsidRPr="00303A71">
              <w:rPr>
                <w:rFonts w:ascii="Garamond" w:eastAsia="Times New Roman" w:hAnsi="Garamond" w:cs="Calibri"/>
                <w:sz w:val="12"/>
                <w:szCs w:val="12"/>
              </w:rPr>
              <w:t>12,893.00</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78B398E4" w14:textId="5079FA38" w:rsidR="006E6BDF" w:rsidRPr="00303A71" w:rsidRDefault="006E6BDF" w:rsidP="00303A71">
            <w:pPr>
              <w:spacing w:after="0" w:line="240" w:lineRule="auto"/>
              <w:jc w:val="center"/>
              <w:rPr>
                <w:rFonts w:ascii="Garamond" w:eastAsia="Times New Roman" w:hAnsi="Garamond" w:cs="Calibri"/>
                <w:sz w:val="12"/>
                <w:szCs w:val="12"/>
              </w:rPr>
            </w:pPr>
            <w:r w:rsidRPr="00303A71">
              <w:rPr>
                <w:rFonts w:ascii="Garamond" w:eastAsia="Times New Roman" w:hAnsi="Garamond" w:cs="Calibri"/>
                <w:sz w:val="12"/>
                <w:szCs w:val="12"/>
              </w:rPr>
              <w:t>___</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1CFD68BA" w14:textId="77777777" w:rsidR="006E6BDF" w:rsidRPr="00303A71" w:rsidRDefault="006E6BDF" w:rsidP="00303A71">
            <w:pPr>
              <w:spacing w:after="0" w:line="240" w:lineRule="auto"/>
              <w:jc w:val="center"/>
              <w:rPr>
                <w:rFonts w:ascii="Garamond" w:eastAsia="Times New Roman" w:hAnsi="Garamond" w:cs="Calibri"/>
                <w:sz w:val="12"/>
                <w:szCs w:val="12"/>
              </w:rPr>
            </w:pPr>
            <w:r w:rsidRPr="00303A71">
              <w:rPr>
                <w:rFonts w:ascii="Garamond" w:eastAsia="Times New Roman" w:hAnsi="Garamond" w:cs="Calibri"/>
                <w:sz w:val="12"/>
                <w:szCs w:val="12"/>
              </w:rPr>
              <w:t>747.794</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40A771D3" w14:textId="77777777" w:rsidR="006E6BDF" w:rsidRPr="00303A71" w:rsidRDefault="006E6BDF" w:rsidP="00303A71">
            <w:pPr>
              <w:spacing w:after="0" w:line="240" w:lineRule="auto"/>
              <w:jc w:val="center"/>
              <w:rPr>
                <w:rFonts w:ascii="Garamond" w:eastAsia="Times New Roman" w:hAnsi="Garamond" w:cs="Calibri"/>
                <w:sz w:val="12"/>
                <w:szCs w:val="12"/>
              </w:rPr>
            </w:pPr>
            <w:r w:rsidRPr="00303A71">
              <w:rPr>
                <w:rFonts w:ascii="Garamond" w:eastAsia="Times New Roman" w:hAnsi="Garamond" w:cs="Calibri"/>
                <w:sz w:val="12"/>
                <w:szCs w:val="12"/>
              </w:rPr>
              <w:t>747.794</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72C685B7" w14:textId="77777777" w:rsidR="006E6BDF" w:rsidRPr="00303A71" w:rsidRDefault="006E6BDF" w:rsidP="00303A71">
            <w:pPr>
              <w:spacing w:after="0" w:line="240" w:lineRule="auto"/>
              <w:jc w:val="center"/>
              <w:rPr>
                <w:rFonts w:ascii="Garamond" w:eastAsia="Times New Roman" w:hAnsi="Garamond" w:cs="Calibri"/>
                <w:sz w:val="12"/>
                <w:szCs w:val="12"/>
              </w:rPr>
            </w:pPr>
            <w:r w:rsidRPr="00303A71">
              <w:rPr>
                <w:rFonts w:ascii="Garamond" w:eastAsia="Times New Roman" w:hAnsi="Garamond" w:cs="Calibri"/>
                <w:sz w:val="12"/>
                <w:szCs w:val="12"/>
              </w:rPr>
              <w:t>Konfirmuar nga ZVRPP-ja.</w:t>
            </w:r>
          </w:p>
        </w:tc>
      </w:tr>
      <w:tr w:rsidR="006E6BDF" w:rsidRPr="00303A71" w14:paraId="50FF9391" w14:textId="77777777" w:rsidTr="00303A71">
        <w:trPr>
          <w:trHeight w:val="180"/>
        </w:trPr>
        <w:tc>
          <w:tcPr>
            <w:tcW w:w="0" w:type="auto"/>
            <w:vMerge/>
            <w:tcBorders>
              <w:top w:val="nil"/>
              <w:left w:val="single" w:sz="4" w:space="0" w:color="auto"/>
              <w:bottom w:val="single" w:sz="4" w:space="0" w:color="000000"/>
              <w:right w:val="single" w:sz="4" w:space="0" w:color="auto"/>
            </w:tcBorders>
            <w:vAlign w:val="center"/>
            <w:hideMark/>
          </w:tcPr>
          <w:p w14:paraId="5E16A08D" w14:textId="77777777" w:rsidR="006E6BDF" w:rsidRPr="00303A71" w:rsidRDefault="006E6BDF" w:rsidP="00303A71">
            <w:pPr>
              <w:spacing w:after="0" w:line="240" w:lineRule="auto"/>
              <w:jc w:val="center"/>
              <w:rPr>
                <w:rFonts w:ascii="Garamond" w:eastAsia="Times New Roman" w:hAnsi="Garamond" w:cs="Calibri"/>
                <w:b/>
                <w:bCs/>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14:paraId="251A178B" w14:textId="77777777" w:rsidR="006E6BDF" w:rsidRPr="00303A71" w:rsidRDefault="006E6BDF" w:rsidP="00303A71">
            <w:pPr>
              <w:spacing w:after="0" w:line="240" w:lineRule="auto"/>
              <w:jc w:val="center"/>
              <w:rPr>
                <w:rFonts w:ascii="Garamond" w:eastAsia="Times New Roman" w:hAnsi="Garamond" w:cs="Calibri"/>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14:paraId="7505EC8F" w14:textId="77777777" w:rsidR="006E6BDF" w:rsidRPr="00303A71" w:rsidRDefault="006E6BDF" w:rsidP="00303A71">
            <w:pPr>
              <w:spacing w:after="0" w:line="240" w:lineRule="auto"/>
              <w:jc w:val="center"/>
              <w:rPr>
                <w:rFonts w:ascii="Garamond" w:eastAsia="Times New Roman" w:hAnsi="Garamond" w:cs="Calibri"/>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14:paraId="7F512B92" w14:textId="77777777" w:rsidR="006E6BDF" w:rsidRPr="00303A71" w:rsidRDefault="006E6BDF" w:rsidP="00303A71">
            <w:pPr>
              <w:spacing w:after="0" w:line="240" w:lineRule="auto"/>
              <w:jc w:val="center"/>
              <w:rPr>
                <w:rFonts w:ascii="Garamond" w:eastAsia="Times New Roman" w:hAnsi="Garamond" w:cs="Calibri"/>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14:paraId="68018988" w14:textId="77777777" w:rsidR="006E6BDF" w:rsidRPr="00303A71" w:rsidRDefault="006E6BDF" w:rsidP="00303A71">
            <w:pPr>
              <w:spacing w:after="0" w:line="240" w:lineRule="auto"/>
              <w:jc w:val="center"/>
              <w:rPr>
                <w:rFonts w:ascii="Garamond" w:eastAsia="Times New Roman" w:hAnsi="Garamond" w:cs="Calibri"/>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14:paraId="1E060C3C" w14:textId="77777777" w:rsidR="006E6BDF" w:rsidRPr="00303A71" w:rsidRDefault="006E6BDF" w:rsidP="00303A71">
            <w:pPr>
              <w:spacing w:after="0" w:line="240" w:lineRule="auto"/>
              <w:jc w:val="center"/>
              <w:rPr>
                <w:rFonts w:ascii="Garamond" w:eastAsia="Times New Roman" w:hAnsi="Garamond" w:cs="Calibri"/>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14:paraId="69102DDD" w14:textId="77777777" w:rsidR="006E6BDF" w:rsidRPr="00303A71" w:rsidRDefault="006E6BDF" w:rsidP="00303A71">
            <w:pPr>
              <w:spacing w:after="0" w:line="240" w:lineRule="auto"/>
              <w:jc w:val="center"/>
              <w:rPr>
                <w:rFonts w:ascii="Garamond" w:eastAsia="Times New Roman" w:hAnsi="Garamond" w:cs="Calibri"/>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14:paraId="2CBC6FD9" w14:textId="77777777" w:rsidR="006E6BDF" w:rsidRPr="00303A71" w:rsidRDefault="006E6BDF" w:rsidP="00303A71">
            <w:pPr>
              <w:spacing w:after="0" w:line="240" w:lineRule="auto"/>
              <w:jc w:val="center"/>
              <w:rPr>
                <w:rFonts w:ascii="Garamond" w:eastAsia="Times New Roman" w:hAnsi="Garamond" w:cs="Calibri"/>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14:paraId="541B9546" w14:textId="77777777" w:rsidR="006E6BDF" w:rsidRPr="00303A71" w:rsidRDefault="006E6BDF" w:rsidP="00303A71">
            <w:pPr>
              <w:spacing w:after="0" w:line="240" w:lineRule="auto"/>
              <w:jc w:val="center"/>
              <w:rPr>
                <w:rFonts w:ascii="Garamond" w:eastAsia="Times New Roman" w:hAnsi="Garamond" w:cs="Calibri"/>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14:paraId="413A762C" w14:textId="77777777" w:rsidR="006E6BDF" w:rsidRPr="00303A71" w:rsidRDefault="006E6BDF" w:rsidP="00303A71">
            <w:pPr>
              <w:spacing w:after="0" w:line="240" w:lineRule="auto"/>
              <w:jc w:val="center"/>
              <w:rPr>
                <w:rFonts w:ascii="Garamond" w:eastAsia="Times New Roman" w:hAnsi="Garamond" w:cs="Calibri"/>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14:paraId="7AD4445B" w14:textId="77777777" w:rsidR="006E6BDF" w:rsidRPr="00303A71" w:rsidRDefault="006E6BDF" w:rsidP="00303A71">
            <w:pPr>
              <w:spacing w:after="0" w:line="240" w:lineRule="auto"/>
              <w:jc w:val="center"/>
              <w:rPr>
                <w:rFonts w:ascii="Garamond" w:eastAsia="Times New Roman" w:hAnsi="Garamond" w:cs="Calibri"/>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14:paraId="3C4F571D" w14:textId="77777777" w:rsidR="006E6BDF" w:rsidRPr="00303A71" w:rsidRDefault="006E6BDF" w:rsidP="00303A71">
            <w:pPr>
              <w:spacing w:after="0" w:line="240" w:lineRule="auto"/>
              <w:jc w:val="center"/>
              <w:rPr>
                <w:rFonts w:ascii="Garamond" w:eastAsia="Times New Roman" w:hAnsi="Garamond" w:cs="Calibri"/>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14:paraId="4ACDB758" w14:textId="77777777" w:rsidR="006E6BDF" w:rsidRPr="00303A71" w:rsidRDefault="006E6BDF" w:rsidP="00303A71">
            <w:pPr>
              <w:spacing w:after="0" w:line="240" w:lineRule="auto"/>
              <w:jc w:val="center"/>
              <w:rPr>
                <w:rFonts w:ascii="Garamond" w:eastAsia="Times New Roman" w:hAnsi="Garamond" w:cs="Calibri"/>
                <w:sz w:val="12"/>
                <w:szCs w:val="12"/>
              </w:rPr>
            </w:pPr>
          </w:p>
        </w:tc>
      </w:tr>
      <w:tr w:rsidR="006E6BDF" w:rsidRPr="00303A71" w14:paraId="65471305" w14:textId="77777777" w:rsidTr="00303A71">
        <w:trPr>
          <w:trHeight w:val="1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CD1164" w14:textId="728128C2" w:rsidR="006E6BDF" w:rsidRPr="00303A71" w:rsidRDefault="006E6BDF" w:rsidP="00303A71">
            <w:pPr>
              <w:spacing w:after="0" w:line="240" w:lineRule="auto"/>
              <w:jc w:val="center"/>
              <w:rPr>
                <w:rFonts w:ascii="Garamond" w:eastAsia="Times New Roman" w:hAnsi="Garamond" w:cs="Calibri"/>
                <w:color w:val="000000"/>
                <w:sz w:val="12"/>
                <w:szCs w:val="12"/>
              </w:rPr>
            </w:pPr>
          </w:p>
        </w:tc>
        <w:tc>
          <w:tcPr>
            <w:tcW w:w="0" w:type="auto"/>
            <w:gridSpan w:val="12"/>
            <w:tcBorders>
              <w:top w:val="single" w:sz="4" w:space="0" w:color="auto"/>
              <w:left w:val="nil"/>
              <w:bottom w:val="single" w:sz="4" w:space="0" w:color="auto"/>
              <w:right w:val="single" w:sz="4" w:space="0" w:color="auto"/>
            </w:tcBorders>
            <w:shd w:val="clear" w:color="auto" w:fill="auto"/>
            <w:noWrap/>
            <w:vAlign w:val="center"/>
            <w:hideMark/>
          </w:tcPr>
          <w:p w14:paraId="6F94CE96" w14:textId="59CD9D11" w:rsidR="006E6BDF" w:rsidRPr="00303A71" w:rsidRDefault="006E6BDF" w:rsidP="00303A71">
            <w:pPr>
              <w:spacing w:after="0" w:line="240" w:lineRule="auto"/>
              <w:rPr>
                <w:rFonts w:ascii="Garamond" w:eastAsia="Times New Roman" w:hAnsi="Garamond" w:cs="Calibri"/>
                <w:b/>
                <w:bCs/>
                <w:color w:val="000000"/>
                <w:sz w:val="12"/>
                <w:szCs w:val="12"/>
              </w:rPr>
            </w:pPr>
            <w:r w:rsidRPr="009E301A">
              <w:rPr>
                <w:rFonts w:ascii="Garamond" w:eastAsia="Times New Roman" w:hAnsi="Garamond" w:cs="Calibri"/>
                <w:bCs/>
                <w:color w:val="000000"/>
                <w:sz w:val="12"/>
                <w:szCs w:val="12"/>
              </w:rPr>
              <w:t>VLERA TOTALE E SHPRONËSIMIT</w:t>
            </w:r>
            <w:r w:rsidR="00303A71" w:rsidRPr="00303A71">
              <w:rPr>
                <w:rFonts w:ascii="Garamond" w:eastAsia="Times New Roman" w:hAnsi="Garamond" w:cs="Calibri"/>
                <w:b/>
                <w:bCs/>
                <w:color w:val="000000"/>
                <w:sz w:val="12"/>
                <w:szCs w:val="12"/>
              </w:rPr>
              <w:t xml:space="preserve">                                                                                                                                                                           747,794.00</w:t>
            </w:r>
          </w:p>
          <w:p w14:paraId="2C20115E" w14:textId="45C2D767" w:rsidR="006E6BDF" w:rsidRPr="00303A71" w:rsidRDefault="006E6BDF" w:rsidP="00303A71">
            <w:pPr>
              <w:spacing w:after="0" w:line="240" w:lineRule="auto"/>
              <w:jc w:val="center"/>
              <w:rPr>
                <w:rFonts w:ascii="Garamond" w:eastAsia="Times New Roman" w:hAnsi="Garamond" w:cs="Calibri"/>
                <w:b/>
                <w:bCs/>
                <w:color w:val="000000"/>
                <w:sz w:val="12"/>
                <w:szCs w:val="12"/>
              </w:rPr>
            </w:pPr>
          </w:p>
        </w:tc>
      </w:tr>
    </w:tbl>
    <w:p w14:paraId="07BAD760" w14:textId="77777777" w:rsidR="006E6BDF" w:rsidRPr="00303A71" w:rsidRDefault="006E6BDF" w:rsidP="006E6BDF">
      <w:pPr>
        <w:spacing w:after="0" w:line="240" w:lineRule="auto"/>
        <w:rPr>
          <w:rFonts w:ascii="Garamond" w:hAnsi="Garamond"/>
          <w:sz w:val="20"/>
          <w:szCs w:val="20"/>
        </w:rPr>
      </w:pPr>
    </w:p>
    <w:p w14:paraId="2D50D4AC" w14:textId="77777777" w:rsidR="006E6BDF" w:rsidRPr="00303A71" w:rsidRDefault="006E6BDF" w:rsidP="006E6BDF">
      <w:pPr>
        <w:spacing w:after="0" w:line="240" w:lineRule="auto"/>
        <w:rPr>
          <w:rFonts w:ascii="Garamond" w:hAnsi="Garamond"/>
          <w:sz w:val="20"/>
          <w:szCs w:val="20"/>
        </w:rPr>
      </w:pPr>
    </w:p>
    <w:sectPr w:rsidR="006E6BDF" w:rsidRPr="00303A71" w:rsidSect="00585945">
      <w:headerReference w:type="default" r:id="rId14"/>
      <w:footerReference w:type="default" r:id="rId15"/>
      <w:pgSz w:w="12240" w:h="15840"/>
      <w:pgMar w:top="1260" w:right="1440" w:bottom="1440" w:left="1440" w:header="720" w:footer="45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3C6A9E" w14:textId="77777777" w:rsidR="006A23B7" w:rsidRDefault="006A23B7" w:rsidP="002F39A9">
      <w:pPr>
        <w:spacing w:after="0" w:line="240" w:lineRule="auto"/>
      </w:pPr>
      <w:r>
        <w:separator/>
      </w:r>
    </w:p>
  </w:endnote>
  <w:endnote w:type="continuationSeparator" w:id="0">
    <w:p w14:paraId="610E74C5" w14:textId="77777777" w:rsidR="006A23B7" w:rsidRDefault="006A23B7" w:rsidP="002F39A9">
      <w:pPr>
        <w:spacing w:after="0" w:line="240" w:lineRule="auto"/>
      </w:pPr>
      <w:r>
        <w:continuationSeparator/>
      </w:r>
    </w:p>
  </w:endnote>
  <w:endnote w:type="continuationNotice" w:id="1">
    <w:p w14:paraId="303EB6F4" w14:textId="77777777" w:rsidR="006A23B7" w:rsidRDefault="006A23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4030943"/>
      <w:docPartObj>
        <w:docPartGallery w:val="Page Numbers (Bottom of Page)"/>
        <w:docPartUnique/>
      </w:docPartObj>
    </w:sdtPr>
    <w:sdtEndPr>
      <w:rPr>
        <w:rFonts w:ascii="Times New Roman" w:hAnsi="Times New Roman" w:cs="Times New Roman"/>
        <w:noProof/>
        <w:sz w:val="24"/>
      </w:rPr>
    </w:sdtEndPr>
    <w:sdtContent>
      <w:p w14:paraId="44A7B3FB" w14:textId="77777777" w:rsidR="006A23B7" w:rsidRPr="00BD3808" w:rsidRDefault="006A23B7">
        <w:pPr>
          <w:pStyle w:val="Footer"/>
          <w:jc w:val="right"/>
          <w:rPr>
            <w:rFonts w:ascii="Times New Roman" w:hAnsi="Times New Roman" w:cs="Times New Roman"/>
            <w:sz w:val="24"/>
          </w:rPr>
        </w:pPr>
        <w:r w:rsidRPr="00BD3808">
          <w:rPr>
            <w:rFonts w:ascii="Times New Roman" w:hAnsi="Times New Roman" w:cs="Times New Roman"/>
            <w:sz w:val="24"/>
          </w:rPr>
          <w:fldChar w:fldCharType="begin"/>
        </w:r>
        <w:r w:rsidRPr="00BD3808">
          <w:rPr>
            <w:rFonts w:ascii="Times New Roman" w:hAnsi="Times New Roman" w:cs="Times New Roman"/>
            <w:sz w:val="24"/>
          </w:rPr>
          <w:instrText xml:space="preserve"> PAGE   \* MERGEFORMAT </w:instrText>
        </w:r>
        <w:r w:rsidRPr="00BD3808">
          <w:rPr>
            <w:rFonts w:ascii="Times New Roman" w:hAnsi="Times New Roman" w:cs="Times New Roman"/>
            <w:sz w:val="24"/>
          </w:rPr>
          <w:fldChar w:fldCharType="separate"/>
        </w:r>
        <w:r w:rsidR="00022CFB">
          <w:rPr>
            <w:rFonts w:ascii="Times New Roman" w:hAnsi="Times New Roman" w:cs="Times New Roman"/>
            <w:noProof/>
            <w:sz w:val="24"/>
          </w:rPr>
          <w:t>2</w:t>
        </w:r>
        <w:r w:rsidRPr="00BD3808">
          <w:rPr>
            <w:rFonts w:ascii="Times New Roman" w:hAnsi="Times New Roman" w:cs="Times New Roman"/>
            <w:noProof/>
            <w:sz w:val="24"/>
          </w:rPr>
          <w:fldChar w:fldCharType="end"/>
        </w:r>
      </w:p>
    </w:sdtContent>
  </w:sdt>
  <w:p w14:paraId="44A7B3FC" w14:textId="77777777" w:rsidR="006A23B7" w:rsidRDefault="006A23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4AAA5A" w14:textId="77777777" w:rsidR="006A23B7" w:rsidRDefault="006A23B7" w:rsidP="002F39A9">
      <w:pPr>
        <w:spacing w:after="0" w:line="240" w:lineRule="auto"/>
      </w:pPr>
      <w:r>
        <w:separator/>
      </w:r>
    </w:p>
  </w:footnote>
  <w:footnote w:type="continuationSeparator" w:id="0">
    <w:p w14:paraId="159AF151" w14:textId="77777777" w:rsidR="006A23B7" w:rsidRDefault="006A23B7" w:rsidP="002F39A9">
      <w:pPr>
        <w:spacing w:after="0" w:line="240" w:lineRule="auto"/>
      </w:pPr>
      <w:r>
        <w:continuationSeparator/>
      </w:r>
    </w:p>
  </w:footnote>
  <w:footnote w:type="continuationNotice" w:id="1">
    <w:p w14:paraId="4BDE0E7A" w14:textId="77777777" w:rsidR="006A23B7" w:rsidRDefault="006A23B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BAEE2" w14:textId="77777777" w:rsidR="006A23B7" w:rsidRDefault="006A23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1027C"/>
    <w:multiLevelType w:val="hybridMultilevel"/>
    <w:tmpl w:val="F92EE52C"/>
    <w:lvl w:ilvl="0" w:tplc="04090001">
      <w:start w:val="1"/>
      <w:numFmt w:val="bullet"/>
      <w:lvlText w:val=""/>
      <w:lvlJc w:val="left"/>
      <w:pPr>
        <w:ind w:left="1080" w:hanging="360"/>
      </w:pPr>
      <w:rPr>
        <w:rFonts w:ascii="Symbol" w:hAnsi="Symbol" w:hint="default"/>
      </w:rPr>
    </w:lvl>
    <w:lvl w:ilvl="1" w:tplc="7CD442DA">
      <w:start w:val="959"/>
      <w:numFmt w:val="bullet"/>
      <w:lvlText w:val="-"/>
      <w:lvlJc w:val="left"/>
      <w:pPr>
        <w:ind w:left="1800" w:hanging="360"/>
      </w:pPr>
      <w:rPr>
        <w:rFonts w:ascii="Times New Roman" w:eastAsia="Calibri" w:hAnsi="Times New Roman"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nsid w:val="0A297621"/>
    <w:multiLevelType w:val="hybridMultilevel"/>
    <w:tmpl w:val="60F052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3D6CB1"/>
    <w:multiLevelType w:val="hybridMultilevel"/>
    <w:tmpl w:val="8D6CF330"/>
    <w:lvl w:ilvl="0" w:tplc="756E6A0A">
      <w:start w:val="1"/>
      <w:numFmt w:val="bullet"/>
      <w:lvlText w:val="-"/>
      <w:lvlJc w:val="left"/>
      <w:pPr>
        <w:ind w:left="1494" w:hanging="360"/>
      </w:pPr>
      <w:rPr>
        <w:rFonts w:ascii="Times New Roman" w:eastAsiaTheme="minorHAnsi" w:hAnsi="Times New Roman" w:cs="Times New Roman"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3">
    <w:nsid w:val="0FB704A3"/>
    <w:multiLevelType w:val="hybridMultilevel"/>
    <w:tmpl w:val="4500A66E"/>
    <w:lvl w:ilvl="0" w:tplc="928A1E62">
      <w:start w:val="65535"/>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54937A3"/>
    <w:multiLevelType w:val="hybridMultilevel"/>
    <w:tmpl w:val="DAC42070"/>
    <w:lvl w:ilvl="0" w:tplc="CBC4C520">
      <w:start w:val="1"/>
      <w:numFmt w:val="decimal"/>
      <w:lvlText w:val="%1."/>
      <w:lvlJc w:val="left"/>
      <w:pPr>
        <w:ind w:left="900" w:hanging="360"/>
      </w:pPr>
      <w:rPr>
        <w:rFonts w:ascii="Book Antiqua" w:eastAsia="Times New Roman" w:hAnsi="Book Antiqua" w:cs="Times New Roman"/>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nsid w:val="154938B8"/>
    <w:multiLevelType w:val="hybridMultilevel"/>
    <w:tmpl w:val="A64ADE2E"/>
    <w:lvl w:ilvl="0" w:tplc="0E788570">
      <w:start w:val="4"/>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15A17C30"/>
    <w:multiLevelType w:val="hybridMultilevel"/>
    <w:tmpl w:val="8E9A3D2C"/>
    <w:lvl w:ilvl="0" w:tplc="2F6A63BA">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642138C"/>
    <w:multiLevelType w:val="hybridMultilevel"/>
    <w:tmpl w:val="170810DC"/>
    <w:lvl w:ilvl="0" w:tplc="0409000F">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6A7D56"/>
    <w:multiLevelType w:val="hybridMultilevel"/>
    <w:tmpl w:val="292286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240718"/>
    <w:multiLevelType w:val="hybridMultilevel"/>
    <w:tmpl w:val="F782DA74"/>
    <w:lvl w:ilvl="0" w:tplc="928A1E62">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5905C5"/>
    <w:multiLevelType w:val="hybridMultilevel"/>
    <w:tmpl w:val="6060A3B0"/>
    <w:lvl w:ilvl="0" w:tplc="0D302C4E">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4D46D83"/>
    <w:multiLevelType w:val="hybridMultilevel"/>
    <w:tmpl w:val="FCB8DF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CB514C"/>
    <w:multiLevelType w:val="hybridMultilevel"/>
    <w:tmpl w:val="95F0C770"/>
    <w:lvl w:ilvl="0" w:tplc="B6CAE83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F60915"/>
    <w:multiLevelType w:val="hybridMultilevel"/>
    <w:tmpl w:val="6B008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BE6918"/>
    <w:multiLevelType w:val="hybridMultilevel"/>
    <w:tmpl w:val="78361612"/>
    <w:lvl w:ilvl="0" w:tplc="0F5EE540">
      <w:start w:val="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nsid w:val="3F4876BE"/>
    <w:multiLevelType w:val="hybridMultilevel"/>
    <w:tmpl w:val="038ED6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3C13A4"/>
    <w:multiLevelType w:val="hybridMultilevel"/>
    <w:tmpl w:val="19D679A4"/>
    <w:lvl w:ilvl="0" w:tplc="17101238">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nsid w:val="4B000548"/>
    <w:multiLevelType w:val="hybridMultilevel"/>
    <w:tmpl w:val="A42829F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C56543D"/>
    <w:multiLevelType w:val="hybridMultilevel"/>
    <w:tmpl w:val="4050CEBC"/>
    <w:lvl w:ilvl="0" w:tplc="A8B25012">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CDB2C54"/>
    <w:multiLevelType w:val="hybridMultilevel"/>
    <w:tmpl w:val="C3AC3D30"/>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EF84DC8"/>
    <w:multiLevelType w:val="hybridMultilevel"/>
    <w:tmpl w:val="6FE8A86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6AB347F"/>
    <w:multiLevelType w:val="hybridMultilevel"/>
    <w:tmpl w:val="227C715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B5E66F2"/>
    <w:multiLevelType w:val="hybridMultilevel"/>
    <w:tmpl w:val="946A1C6E"/>
    <w:lvl w:ilvl="0" w:tplc="1400B9B2">
      <w:start w:val="1"/>
      <w:numFmt w:val="lowerLetter"/>
      <w:lvlText w:val="%1)"/>
      <w:lvlJc w:val="left"/>
      <w:pPr>
        <w:ind w:left="720" w:hanging="360"/>
      </w:pPr>
      <w:rPr>
        <w:rFonts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C6838F9"/>
    <w:multiLevelType w:val="hybridMultilevel"/>
    <w:tmpl w:val="A3DCA968"/>
    <w:lvl w:ilvl="0" w:tplc="0409000F">
      <w:start w:val="1"/>
      <w:numFmt w:val="decimal"/>
      <w:lvlText w:val="%1."/>
      <w:lvlJc w:val="left"/>
      <w:pPr>
        <w:ind w:left="54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nsid w:val="603C3240"/>
    <w:multiLevelType w:val="hybridMultilevel"/>
    <w:tmpl w:val="CEC03D16"/>
    <w:lvl w:ilvl="0" w:tplc="F8E6274A">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nsid w:val="60D230AB"/>
    <w:multiLevelType w:val="hybridMultilevel"/>
    <w:tmpl w:val="FB80F618"/>
    <w:lvl w:ilvl="0" w:tplc="7728B02C">
      <w:start w:val="1"/>
      <w:numFmt w:val="lowerLetter"/>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26">
    <w:nsid w:val="63C00B6E"/>
    <w:multiLevelType w:val="hybridMultilevel"/>
    <w:tmpl w:val="29FAC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A5F128F"/>
    <w:multiLevelType w:val="hybridMultilevel"/>
    <w:tmpl w:val="5FE8C93A"/>
    <w:lvl w:ilvl="0" w:tplc="60923B8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6E9124D"/>
    <w:multiLevelType w:val="hybridMultilevel"/>
    <w:tmpl w:val="9D8C79FA"/>
    <w:lvl w:ilvl="0" w:tplc="0409000F">
      <w:start w:val="1"/>
      <w:numFmt w:val="decimal"/>
      <w:lvlText w:val="%1."/>
      <w:lvlJc w:val="left"/>
      <w:pPr>
        <w:ind w:left="3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80119F0"/>
    <w:multiLevelType w:val="hybridMultilevel"/>
    <w:tmpl w:val="44EC6E9E"/>
    <w:lvl w:ilvl="0" w:tplc="7E5E61B2">
      <w:start w:val="3"/>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8"/>
  </w:num>
  <w:num w:numId="4">
    <w:abstractNumId w:val="20"/>
  </w:num>
  <w:num w:numId="5">
    <w:abstractNumId w:val="8"/>
  </w:num>
  <w:num w:numId="6">
    <w:abstractNumId w:val="27"/>
  </w:num>
  <w:num w:numId="7">
    <w:abstractNumId w:val="23"/>
  </w:num>
  <w:num w:numId="8">
    <w:abstractNumId w:val="14"/>
  </w:num>
  <w:num w:numId="9">
    <w:abstractNumId w:val="5"/>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24"/>
  </w:num>
  <w:num w:numId="13">
    <w:abstractNumId w:val="15"/>
  </w:num>
  <w:num w:numId="14">
    <w:abstractNumId w:val="29"/>
  </w:num>
  <w:num w:numId="15">
    <w:abstractNumId w:val="26"/>
  </w:num>
  <w:num w:numId="16">
    <w:abstractNumId w:val="7"/>
  </w:num>
  <w:num w:numId="17">
    <w:abstractNumId w:val="11"/>
  </w:num>
  <w:num w:numId="18">
    <w:abstractNumId w:val="17"/>
  </w:num>
  <w:num w:numId="19">
    <w:abstractNumId w:val="10"/>
  </w:num>
  <w:num w:numId="20">
    <w:abstractNumId w:val="18"/>
  </w:num>
  <w:num w:numId="21">
    <w:abstractNumId w:val="3"/>
  </w:num>
  <w:num w:numId="22">
    <w:abstractNumId w:val="13"/>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0"/>
  </w:num>
  <w:num w:numId="26">
    <w:abstractNumId w:val="1"/>
  </w:num>
  <w:num w:numId="27">
    <w:abstractNumId w:val="9"/>
  </w:num>
  <w:num w:numId="28">
    <w:abstractNumId w:val="22"/>
  </w:num>
  <w:num w:numId="29">
    <w:abstractNumId w:val="21"/>
  </w:num>
  <w:num w:numId="30">
    <w:abstractNumId w:val="19"/>
  </w:num>
  <w:num w:numId="31">
    <w:abstractNumId w:val="12"/>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2BB"/>
    <w:rsid w:val="00006F47"/>
    <w:rsid w:val="0002019A"/>
    <w:rsid w:val="00022CFB"/>
    <w:rsid w:val="0002431B"/>
    <w:rsid w:val="00026E5F"/>
    <w:rsid w:val="00095579"/>
    <w:rsid w:val="000A3EB0"/>
    <w:rsid w:val="000A5D45"/>
    <w:rsid w:val="000A667F"/>
    <w:rsid w:val="000D4E51"/>
    <w:rsid w:val="000E5C8D"/>
    <w:rsid w:val="000F5A58"/>
    <w:rsid w:val="0011629B"/>
    <w:rsid w:val="00135A0A"/>
    <w:rsid w:val="0013791D"/>
    <w:rsid w:val="00140CF6"/>
    <w:rsid w:val="001715FA"/>
    <w:rsid w:val="001A629D"/>
    <w:rsid w:val="001B156C"/>
    <w:rsid w:val="001B352A"/>
    <w:rsid w:val="00212797"/>
    <w:rsid w:val="00224AED"/>
    <w:rsid w:val="002477F7"/>
    <w:rsid w:val="00264A46"/>
    <w:rsid w:val="00265B33"/>
    <w:rsid w:val="00273FF7"/>
    <w:rsid w:val="00280FAD"/>
    <w:rsid w:val="002C6C68"/>
    <w:rsid w:val="002C79AC"/>
    <w:rsid w:val="002E09E2"/>
    <w:rsid w:val="002F39A9"/>
    <w:rsid w:val="00303A71"/>
    <w:rsid w:val="00327868"/>
    <w:rsid w:val="00335AF0"/>
    <w:rsid w:val="00340E9C"/>
    <w:rsid w:val="00346F15"/>
    <w:rsid w:val="00361BD3"/>
    <w:rsid w:val="003651F7"/>
    <w:rsid w:val="00396D3F"/>
    <w:rsid w:val="003E79F2"/>
    <w:rsid w:val="00416E0C"/>
    <w:rsid w:val="00422EAE"/>
    <w:rsid w:val="00431918"/>
    <w:rsid w:val="0047787F"/>
    <w:rsid w:val="00482CC1"/>
    <w:rsid w:val="0048445A"/>
    <w:rsid w:val="0049132A"/>
    <w:rsid w:val="004B3886"/>
    <w:rsid w:val="004D2D18"/>
    <w:rsid w:val="004E57B6"/>
    <w:rsid w:val="00503787"/>
    <w:rsid w:val="00513851"/>
    <w:rsid w:val="00517804"/>
    <w:rsid w:val="00576D7D"/>
    <w:rsid w:val="00585945"/>
    <w:rsid w:val="00592AF5"/>
    <w:rsid w:val="005978BE"/>
    <w:rsid w:val="005C48A7"/>
    <w:rsid w:val="005D0382"/>
    <w:rsid w:val="005E0DC4"/>
    <w:rsid w:val="00610660"/>
    <w:rsid w:val="00616E05"/>
    <w:rsid w:val="0062074C"/>
    <w:rsid w:val="006542FF"/>
    <w:rsid w:val="00656FE9"/>
    <w:rsid w:val="00665865"/>
    <w:rsid w:val="00695308"/>
    <w:rsid w:val="006A23B7"/>
    <w:rsid w:val="006B610D"/>
    <w:rsid w:val="006D259E"/>
    <w:rsid w:val="006E6BDF"/>
    <w:rsid w:val="00704DED"/>
    <w:rsid w:val="00726711"/>
    <w:rsid w:val="007435E5"/>
    <w:rsid w:val="00750EC6"/>
    <w:rsid w:val="0075769A"/>
    <w:rsid w:val="007667F8"/>
    <w:rsid w:val="007C2CE2"/>
    <w:rsid w:val="007F207F"/>
    <w:rsid w:val="0080324B"/>
    <w:rsid w:val="00803259"/>
    <w:rsid w:val="00815FC2"/>
    <w:rsid w:val="00821A10"/>
    <w:rsid w:val="00821F82"/>
    <w:rsid w:val="008261D0"/>
    <w:rsid w:val="00835D43"/>
    <w:rsid w:val="00846488"/>
    <w:rsid w:val="00851936"/>
    <w:rsid w:val="008602E5"/>
    <w:rsid w:val="00871083"/>
    <w:rsid w:val="008B073F"/>
    <w:rsid w:val="008C1B27"/>
    <w:rsid w:val="008C2A4A"/>
    <w:rsid w:val="008D645D"/>
    <w:rsid w:val="008E775F"/>
    <w:rsid w:val="00900664"/>
    <w:rsid w:val="00904C1C"/>
    <w:rsid w:val="00914412"/>
    <w:rsid w:val="00931782"/>
    <w:rsid w:val="00936052"/>
    <w:rsid w:val="00973863"/>
    <w:rsid w:val="009846DA"/>
    <w:rsid w:val="009A318F"/>
    <w:rsid w:val="009E301A"/>
    <w:rsid w:val="009E5587"/>
    <w:rsid w:val="00A145CC"/>
    <w:rsid w:val="00A44E81"/>
    <w:rsid w:val="00A607BF"/>
    <w:rsid w:val="00A83219"/>
    <w:rsid w:val="00AA51D7"/>
    <w:rsid w:val="00AB14EB"/>
    <w:rsid w:val="00AC43F8"/>
    <w:rsid w:val="00AD653B"/>
    <w:rsid w:val="00B02291"/>
    <w:rsid w:val="00B10AE0"/>
    <w:rsid w:val="00B25CBF"/>
    <w:rsid w:val="00B673A3"/>
    <w:rsid w:val="00B76BFE"/>
    <w:rsid w:val="00B93225"/>
    <w:rsid w:val="00BB489A"/>
    <w:rsid w:val="00BD3808"/>
    <w:rsid w:val="00C13FCE"/>
    <w:rsid w:val="00C1695F"/>
    <w:rsid w:val="00C309FC"/>
    <w:rsid w:val="00C57345"/>
    <w:rsid w:val="00C6686D"/>
    <w:rsid w:val="00C741C2"/>
    <w:rsid w:val="00CA637F"/>
    <w:rsid w:val="00CA65F2"/>
    <w:rsid w:val="00CC36C5"/>
    <w:rsid w:val="00CE2CA7"/>
    <w:rsid w:val="00CF4E9E"/>
    <w:rsid w:val="00D12EC9"/>
    <w:rsid w:val="00D421D7"/>
    <w:rsid w:val="00D44C6F"/>
    <w:rsid w:val="00D50AD6"/>
    <w:rsid w:val="00D549DC"/>
    <w:rsid w:val="00D64CF6"/>
    <w:rsid w:val="00D72CA7"/>
    <w:rsid w:val="00D95D2F"/>
    <w:rsid w:val="00D9797B"/>
    <w:rsid w:val="00DB284A"/>
    <w:rsid w:val="00DC177A"/>
    <w:rsid w:val="00DD486A"/>
    <w:rsid w:val="00DF3E75"/>
    <w:rsid w:val="00E031D3"/>
    <w:rsid w:val="00E112EE"/>
    <w:rsid w:val="00E13882"/>
    <w:rsid w:val="00E202BB"/>
    <w:rsid w:val="00E3429A"/>
    <w:rsid w:val="00E43560"/>
    <w:rsid w:val="00E62E15"/>
    <w:rsid w:val="00E66C41"/>
    <w:rsid w:val="00E76E8E"/>
    <w:rsid w:val="00EA072A"/>
    <w:rsid w:val="00EA0F96"/>
    <w:rsid w:val="00EA6E9C"/>
    <w:rsid w:val="00EB235A"/>
    <w:rsid w:val="00EB749F"/>
    <w:rsid w:val="00F35346"/>
    <w:rsid w:val="00F46A94"/>
    <w:rsid w:val="00F61B2E"/>
    <w:rsid w:val="00F7616D"/>
    <w:rsid w:val="00F81E7D"/>
    <w:rsid w:val="00FE63D2"/>
    <w:rsid w:val="00FF06FA"/>
    <w:rsid w:val="00FF2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A7B3BF"/>
  <w15:docId w15:val="{600D12D8-2D61-4990-B963-DE4E29278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97B"/>
    <w:rPr>
      <w:lang w:val="sq-AL"/>
    </w:rPr>
  </w:style>
  <w:style w:type="paragraph" w:styleId="Heading2">
    <w:name w:val="heading 2"/>
    <w:basedOn w:val="Normal"/>
    <w:next w:val="Normal"/>
    <w:link w:val="Heading2Char"/>
    <w:qFormat/>
    <w:rsid w:val="00D9797B"/>
    <w:pPr>
      <w:keepNext/>
      <w:spacing w:after="0" w:line="240" w:lineRule="auto"/>
      <w:jc w:val="right"/>
      <w:outlineLvl w:val="1"/>
    </w:pPr>
    <w:rPr>
      <w:rFonts w:ascii="Arial" w:eastAsia="Arial Unicode MS" w:hAnsi="Arial" w:cs="Times New Roman"/>
      <w:b/>
      <w:bCs/>
      <w:sz w:val="24"/>
      <w:szCs w:val="24"/>
      <w:u w:val="single"/>
      <w:lang w:val="en-US"/>
    </w:rPr>
  </w:style>
  <w:style w:type="paragraph" w:styleId="Heading3">
    <w:name w:val="heading 3"/>
    <w:basedOn w:val="Normal"/>
    <w:next w:val="Normal"/>
    <w:link w:val="Heading3Char"/>
    <w:qFormat/>
    <w:rsid w:val="00D9797B"/>
    <w:pPr>
      <w:keepNext/>
      <w:spacing w:after="0" w:line="360" w:lineRule="auto"/>
      <w:jc w:val="center"/>
      <w:outlineLvl w:val="2"/>
    </w:pPr>
    <w:rPr>
      <w:rFonts w:ascii="Arial" w:eastAsia="Arial Unicode MS" w:hAnsi="Arial" w:cs="Times New Roman"/>
      <w:b/>
      <w:bCs/>
      <w:sz w:val="26"/>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9797B"/>
    <w:rPr>
      <w:rFonts w:ascii="Arial" w:eastAsia="Arial Unicode MS" w:hAnsi="Arial" w:cs="Times New Roman"/>
      <w:b/>
      <w:bCs/>
      <w:sz w:val="24"/>
      <w:szCs w:val="24"/>
      <w:u w:val="single"/>
    </w:rPr>
  </w:style>
  <w:style w:type="character" w:customStyle="1" w:styleId="Heading3Char">
    <w:name w:val="Heading 3 Char"/>
    <w:basedOn w:val="DefaultParagraphFont"/>
    <w:link w:val="Heading3"/>
    <w:rsid w:val="00D9797B"/>
    <w:rPr>
      <w:rFonts w:ascii="Arial" w:eastAsia="Arial Unicode MS" w:hAnsi="Arial" w:cs="Times New Roman"/>
      <w:b/>
      <w:bCs/>
      <w:sz w:val="26"/>
      <w:szCs w:val="24"/>
    </w:rPr>
  </w:style>
  <w:style w:type="paragraph" w:styleId="BodyText">
    <w:name w:val="Body Text"/>
    <w:basedOn w:val="Normal"/>
    <w:link w:val="BodyTextChar"/>
    <w:rsid w:val="00D9797B"/>
    <w:pPr>
      <w:spacing w:after="0" w:line="240" w:lineRule="auto"/>
    </w:pPr>
    <w:rPr>
      <w:rFonts w:ascii="Arial" w:eastAsia="Times New Roman" w:hAnsi="Arial" w:cs="Times New Roman"/>
      <w:b/>
      <w:bCs/>
      <w:sz w:val="24"/>
      <w:szCs w:val="24"/>
      <w:lang w:val="en-US"/>
    </w:rPr>
  </w:style>
  <w:style w:type="character" w:customStyle="1" w:styleId="BodyTextChar">
    <w:name w:val="Body Text Char"/>
    <w:basedOn w:val="DefaultParagraphFont"/>
    <w:link w:val="BodyText"/>
    <w:rsid w:val="00D9797B"/>
    <w:rPr>
      <w:rFonts w:ascii="Arial" w:eastAsia="Times New Roman" w:hAnsi="Arial" w:cs="Times New Roman"/>
      <w:b/>
      <w:bCs/>
      <w:sz w:val="24"/>
      <w:szCs w:val="24"/>
    </w:rPr>
  </w:style>
  <w:style w:type="paragraph" w:styleId="ListParagraph">
    <w:name w:val="List Paragraph"/>
    <w:basedOn w:val="Normal"/>
    <w:link w:val="ListParagraphChar"/>
    <w:uiPriority w:val="34"/>
    <w:qFormat/>
    <w:rsid w:val="00D9797B"/>
    <w:pPr>
      <w:spacing w:after="0" w:line="240" w:lineRule="auto"/>
      <w:ind w:left="720"/>
      <w:contextualSpacing/>
    </w:pPr>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FF2E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2E65"/>
    <w:rPr>
      <w:rFonts w:ascii="Segoe UI" w:hAnsi="Segoe UI" w:cs="Segoe UI"/>
      <w:sz w:val="18"/>
      <w:szCs w:val="18"/>
      <w:lang w:val="sq-AL"/>
    </w:rPr>
  </w:style>
  <w:style w:type="paragraph" w:styleId="NormalWeb">
    <w:name w:val="Normal (Web)"/>
    <w:basedOn w:val="Normal"/>
    <w:uiPriority w:val="99"/>
    <w:unhideWhenUsed/>
    <w:rsid w:val="000F5A5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2F39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39A9"/>
    <w:rPr>
      <w:lang w:val="sq-AL"/>
    </w:rPr>
  </w:style>
  <w:style w:type="paragraph" w:styleId="Footer">
    <w:name w:val="footer"/>
    <w:basedOn w:val="Normal"/>
    <w:link w:val="FooterChar"/>
    <w:uiPriority w:val="99"/>
    <w:unhideWhenUsed/>
    <w:rsid w:val="002F39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39A9"/>
    <w:rPr>
      <w:lang w:val="sq-AL"/>
    </w:rPr>
  </w:style>
  <w:style w:type="character" w:customStyle="1" w:styleId="ListParagraphChar">
    <w:name w:val="List Paragraph Char"/>
    <w:link w:val="ListParagraph"/>
    <w:uiPriority w:val="34"/>
    <w:locked/>
    <w:rsid w:val="00EB235A"/>
    <w:rPr>
      <w:rFonts w:ascii="Times New Roman" w:eastAsia="Times New Roman" w:hAnsi="Times New Roman" w:cs="Times New Roman"/>
      <w:sz w:val="20"/>
      <w:szCs w:val="20"/>
    </w:rPr>
  </w:style>
  <w:style w:type="paragraph" w:styleId="NoSpacing">
    <w:name w:val="No Spacing"/>
    <w:link w:val="NoSpacingChar"/>
    <w:uiPriority w:val="1"/>
    <w:qFormat/>
    <w:rsid w:val="00656FE9"/>
    <w:pPr>
      <w:spacing w:after="0" w:line="240" w:lineRule="auto"/>
    </w:pPr>
    <w:rPr>
      <w:rFonts w:ascii="Calibri" w:eastAsia="Calibri" w:hAnsi="Calibri" w:cs="Times New Roman"/>
    </w:rPr>
  </w:style>
  <w:style w:type="character" w:customStyle="1" w:styleId="NoSpacingChar">
    <w:name w:val="No Spacing Char"/>
    <w:link w:val="NoSpacing"/>
    <w:uiPriority w:val="1"/>
    <w:rsid w:val="00656FE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969914">
      <w:bodyDiv w:val="1"/>
      <w:marLeft w:val="0"/>
      <w:marRight w:val="0"/>
      <w:marTop w:val="0"/>
      <w:marBottom w:val="0"/>
      <w:divBdr>
        <w:top w:val="none" w:sz="0" w:space="0" w:color="auto"/>
        <w:left w:val="none" w:sz="0" w:space="0" w:color="auto"/>
        <w:bottom w:val="none" w:sz="0" w:space="0" w:color="auto"/>
        <w:right w:val="none" w:sz="0" w:space="0" w:color="auto"/>
      </w:divBdr>
    </w:div>
    <w:div w:id="450637543">
      <w:bodyDiv w:val="1"/>
      <w:marLeft w:val="0"/>
      <w:marRight w:val="0"/>
      <w:marTop w:val="0"/>
      <w:marBottom w:val="0"/>
      <w:divBdr>
        <w:top w:val="none" w:sz="0" w:space="0" w:color="auto"/>
        <w:left w:val="none" w:sz="0" w:space="0" w:color="auto"/>
        <w:bottom w:val="none" w:sz="0" w:space="0" w:color="auto"/>
        <w:right w:val="none" w:sz="0" w:space="0" w:color="auto"/>
      </w:divBdr>
    </w:div>
    <w:div w:id="1005013818">
      <w:bodyDiv w:val="1"/>
      <w:marLeft w:val="0"/>
      <w:marRight w:val="0"/>
      <w:marTop w:val="0"/>
      <w:marBottom w:val="0"/>
      <w:divBdr>
        <w:top w:val="none" w:sz="0" w:space="0" w:color="auto"/>
        <w:left w:val="none" w:sz="0" w:space="0" w:color="auto"/>
        <w:bottom w:val="none" w:sz="0" w:space="0" w:color="auto"/>
        <w:right w:val="none" w:sz="0" w:space="0" w:color="auto"/>
      </w:divBdr>
    </w:div>
    <w:div w:id="1209417259">
      <w:bodyDiv w:val="1"/>
      <w:marLeft w:val="0"/>
      <w:marRight w:val="0"/>
      <w:marTop w:val="0"/>
      <w:marBottom w:val="0"/>
      <w:divBdr>
        <w:top w:val="none" w:sz="0" w:space="0" w:color="auto"/>
        <w:left w:val="none" w:sz="0" w:space="0" w:color="auto"/>
        <w:bottom w:val="none" w:sz="0" w:space="0" w:color="auto"/>
        <w:right w:val="none" w:sz="0" w:space="0" w:color="auto"/>
      </w:divBdr>
    </w:div>
    <w:div w:id="1357073785">
      <w:bodyDiv w:val="1"/>
      <w:marLeft w:val="0"/>
      <w:marRight w:val="0"/>
      <w:marTop w:val="0"/>
      <w:marBottom w:val="0"/>
      <w:divBdr>
        <w:top w:val="none" w:sz="0" w:space="0" w:color="auto"/>
        <w:left w:val="none" w:sz="0" w:space="0" w:color="auto"/>
        <w:bottom w:val="none" w:sz="0" w:space="0" w:color="auto"/>
        <w:right w:val="none" w:sz="0" w:space="0" w:color="auto"/>
      </w:divBdr>
    </w:div>
    <w:div w:id="168770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ED830A4985614524AF09F35FCC63749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123</Nr_x002e__x0020_akti>
    <Data_x0020_e_x0020_Krijimit xmlns="0e656187-b300-4fb0-8bf4-3a50f872073c">2021-03-08T11:54:56Z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ndryshues</Lloji_x0020_i_x0020_aktit>
    <Tipi_x0020_i_x0020_aktit xmlns="0e656187-b300-4fb0-8bf4-3a50f872073c">http://qbz.gov.al/resource/authority/document-type/vendim</Tipi_x0020_i_x0020_aktit>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2021-03-04T23:00:00Z</Date_x0020_protokolli>
    <Titulli xmlns="0e656187-b300-4fb0-8bf4-3a50f872073c">Për disa ndryshime dhe shtesa në vendimin nr.596, datë 31.8.2016, të Këshillit të Ministrave, “Për shpronësimin, për interes publik, të pronarëve të pasurive, të paluajtshme, pronë private, që preken nga realizimi i projektit “Rehabilitimi i rrugës “Xoxi Andoni” dhe hapësirave rreth saj, Fier””</Titulli>
    <Modifikuesi xmlns="0e656187-b300-4fb0-8bf4-3a50f872073c">valjeta.kaftalli</Modifikuesi>
    <Nr_x002e__x0020_prot_x0020_QBZ xmlns="0e656187-b300-4fb0-8bf4-3a50f872073c">378</Nr_x002e__x0020_prot_x0020_QBZ>
    <Data_x0020_e_x0020_Modifikimit xmlns="0e656187-b300-4fb0-8bf4-3a50f872073c">2021-03-09T09:33:47Z</Data_x0020_e_x0020_Modifikimit>
    <Dekretuar xmlns="0e656187-b300-4fb0-8bf4-3a50f872073c">false</Dekretuar>
    <Data xmlns="0e656187-b300-4fb0-8bf4-3a50f872073c">2021-03-02T23:00:00Z</Data>
    <Nr_x002e__x0020_protokolli_x0020_i_x0020_aktit xmlns="0e656187-b300-4fb0-8bf4-3a50f872073c">1175/1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Akt ligjor" ma:contentTypeID="0x010100ED830A4985614524AF09F35FCC63749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4A4D2-851D-460E-BD58-E393F17F57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A70B418-8543-4666-A54B-A97F04070B95}">
  <ds:schemaRefs>
    <ds:schemaRef ds:uri="http://schemas.openxmlformats.org/package/2006/metadata/core-properties"/>
    <ds:schemaRef ds:uri="0e656187-b300-4fb0-8bf4-3a50f872073c"/>
    <ds:schemaRef ds:uri="http://purl.org/dc/elements/1.1/"/>
    <ds:schemaRef ds:uri="http://purl.org/dc/terms/"/>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DB93940E-5054-4919-B422-83B9DE6508CF}">
  <ds:schemaRefs>
    <ds:schemaRef ds:uri="http://schemas.microsoft.com/sharepoint/v3/contenttype/forms"/>
  </ds:schemaRefs>
</ds:datastoreItem>
</file>

<file path=customXml/itemProps4.xml><?xml version="1.0" encoding="utf-8"?>
<ds:datastoreItem xmlns:ds="http://schemas.openxmlformats.org/officeDocument/2006/customXml" ds:itemID="{CB4A2AC8-13F2-48CA-BB69-BB533537DC94}">
  <ds:schemaRefs>
    <ds:schemaRef ds:uri="http://schemas.openxmlformats.org/officeDocument/2006/bibliography"/>
  </ds:schemaRefs>
</ds:datastoreItem>
</file>

<file path=customXml/itemProps5.xml><?xml version="1.0" encoding="utf-8"?>
<ds:datastoreItem xmlns:ds="http://schemas.openxmlformats.org/officeDocument/2006/customXml" ds:itemID="{29BD9160-4D51-4846-B753-9A95152898DA}">
  <ds:schemaRefs>
    <ds:schemaRef ds:uri="http://schemas.microsoft.com/sharepoint/v3/contenttype/forms"/>
  </ds:schemaRefs>
</ds:datastoreItem>
</file>

<file path=customXml/itemProps6.xml><?xml version="1.0" encoding="utf-8"?>
<ds:datastoreItem xmlns:ds="http://schemas.openxmlformats.org/officeDocument/2006/customXml" ds:itemID="{27787126-A086-4161-852A-7CECED25C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7.xml><?xml version="1.0" encoding="utf-8"?>
<ds:datastoreItem xmlns:ds="http://schemas.openxmlformats.org/officeDocument/2006/customXml" ds:itemID="{A07E7A1F-5077-4AC8-9D8E-2A3324D94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448</Words>
  <Characters>2556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Për disa ndryshime dhe shtesa në vendimin nr.596, datë 31.8.2016, të Këshillit të Ministrave, “Për shpronësimin, për interes publik, të pronarëve të pasurive, të paluajtshme, pronë private, që preken nga realizimi i projektit “Rehabilitimi i rrugës “Xoxi </vt:lpstr>
    </vt:vector>
  </TitlesOfParts>
  <Company>Microsoft</Company>
  <LinksUpToDate>false</LinksUpToDate>
  <CharactersWithSpaces>2999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dhe shtesa në vendimin nr.596, datë 31.8.2016, të Këshillit të Ministrave, “Për shpronësimin, për interes publik, të pronarëve të pasurive, të paluajtshme, pronë private, që preken nga realizimi i projektit “Rehabilitimi i rrugës “Xoxi Andoni” dhe hapësirave rreth saj, Fier””</dc:title>
  <dc:creator>Fadil Pemaj</dc:creator>
  <cp:lastModifiedBy>Alma Lisaku</cp:lastModifiedBy>
  <cp:revision>16</cp:revision>
  <cp:lastPrinted>2021-03-03T11:44:00Z</cp:lastPrinted>
  <dcterms:created xsi:type="dcterms:W3CDTF">2021-03-08T11:46:00Z</dcterms:created>
  <dcterms:modified xsi:type="dcterms:W3CDTF">2021-03-09T11:08:00Z</dcterms:modified>
</cp:coreProperties>
</file>