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1C694" w14:textId="317AFB58" w:rsidR="00817839" w:rsidRPr="00653847" w:rsidRDefault="000B4AFB" w:rsidP="000B4AFB">
      <w:pPr>
        <w:spacing w:after="0" w:line="240" w:lineRule="auto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b/>
          <w:color w:val="000000" w:themeColor="text1"/>
          <w:sz w:val="24"/>
          <w:szCs w:val="24"/>
          <w:lang w:val="sq-AL"/>
        </w:rPr>
        <w:t>VENDI</w:t>
      </w:r>
      <w:r w:rsidR="00817839" w:rsidRPr="00653847">
        <w:rPr>
          <w:rFonts w:ascii="Garamond" w:hAnsi="Garamond"/>
          <w:b/>
          <w:color w:val="000000" w:themeColor="text1"/>
          <w:sz w:val="24"/>
          <w:szCs w:val="24"/>
          <w:lang w:val="sq-AL"/>
        </w:rPr>
        <w:t>M</w:t>
      </w:r>
    </w:p>
    <w:p w14:paraId="2261C696" w14:textId="0B0474C0" w:rsidR="00817839" w:rsidRPr="00653847" w:rsidRDefault="00271B29" w:rsidP="000B4AFB">
      <w:pPr>
        <w:spacing w:after="0" w:line="240" w:lineRule="auto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b/>
          <w:color w:val="000000" w:themeColor="text1"/>
          <w:sz w:val="24"/>
          <w:szCs w:val="24"/>
          <w:lang w:val="sq-AL"/>
        </w:rPr>
        <w:t>Nr.</w:t>
      </w:r>
      <w:r w:rsidR="0074201E" w:rsidRPr="00653847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Pr="00653847">
        <w:rPr>
          <w:rFonts w:ascii="Garamond" w:hAnsi="Garamond"/>
          <w:b/>
          <w:color w:val="000000" w:themeColor="text1"/>
          <w:sz w:val="24"/>
          <w:szCs w:val="24"/>
          <w:lang w:val="sq-AL"/>
        </w:rPr>
        <w:t>125</w:t>
      </w:r>
      <w:r w:rsidR="00CD0EBF" w:rsidRPr="00653847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datë </w:t>
      </w:r>
      <w:r w:rsidRPr="00653847">
        <w:rPr>
          <w:rFonts w:ascii="Garamond" w:hAnsi="Garamond"/>
          <w:b/>
          <w:color w:val="000000" w:themeColor="text1"/>
          <w:sz w:val="24"/>
          <w:szCs w:val="24"/>
          <w:lang w:val="sq-AL"/>
        </w:rPr>
        <w:t>3.3.2021</w:t>
      </w:r>
    </w:p>
    <w:p w14:paraId="56093C07" w14:textId="77777777" w:rsidR="000B4AFB" w:rsidRPr="00653847" w:rsidRDefault="000B4AFB" w:rsidP="000B4AFB">
      <w:pPr>
        <w:spacing w:after="0" w:line="240" w:lineRule="auto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2261C699" w14:textId="2545607B" w:rsidR="00817839" w:rsidRPr="00653847" w:rsidRDefault="000B4AFB" w:rsidP="000B4AFB">
      <w:pPr>
        <w:spacing w:after="0" w:line="240" w:lineRule="auto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PËR </w:t>
      </w:r>
      <w:r w:rsidR="00817839" w:rsidRPr="00653847">
        <w:rPr>
          <w:rFonts w:ascii="Garamond" w:hAnsi="Garamond"/>
          <w:b/>
          <w:color w:val="000000" w:themeColor="text1"/>
          <w:sz w:val="24"/>
          <w:szCs w:val="24"/>
          <w:lang w:val="sq-AL"/>
        </w:rPr>
        <w:t>SHPRONËSIMIN</w:t>
      </w:r>
      <w:r w:rsidR="0074201E" w:rsidRPr="00653847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PËR INTERES PUBLIK</w:t>
      </w:r>
      <w:r w:rsidR="00817839" w:rsidRPr="00653847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TË PRONARËVE TË PASURIVE TË PALUAJTSHME, PRONË PRIVATE, QË PR</w:t>
      </w:r>
      <w:r w:rsidR="00B77C30" w:rsidRPr="00653847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EKEN NGA REALIZIMI I </w:t>
      </w:r>
      <w:r w:rsidR="00172BB0" w:rsidRPr="00653847">
        <w:rPr>
          <w:rFonts w:ascii="Garamond" w:hAnsi="Garamond"/>
          <w:b/>
          <w:color w:val="000000" w:themeColor="text1"/>
          <w:sz w:val="24"/>
          <w:szCs w:val="24"/>
          <w:lang w:val="sq-AL"/>
        </w:rPr>
        <w:t>PROJEKTEVE</w:t>
      </w:r>
      <w:r w:rsidR="00B77C30" w:rsidRPr="00653847">
        <w:rPr>
          <w:rFonts w:ascii="Garamond" w:hAnsi="Garamond"/>
          <w:b/>
          <w:color w:val="000000" w:themeColor="text1"/>
          <w:sz w:val="24"/>
          <w:szCs w:val="24"/>
          <w:lang w:val="sq-AL"/>
        </w:rPr>
        <w:t>:</w:t>
      </w:r>
      <w:r w:rsidR="00172BB0" w:rsidRPr="00653847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“REHABILITIMI I LU</w:t>
      </w:r>
      <w:r w:rsidR="00A914F6" w:rsidRPr="00653847">
        <w:rPr>
          <w:rFonts w:ascii="Garamond" w:hAnsi="Garamond"/>
          <w:b/>
          <w:color w:val="000000" w:themeColor="text1"/>
          <w:sz w:val="24"/>
          <w:szCs w:val="24"/>
          <w:lang w:val="sq-AL"/>
        </w:rPr>
        <w:t>MIT GJANICË”, “RIKONCEPTIMI I QE</w:t>
      </w:r>
      <w:r w:rsidR="00172BB0" w:rsidRPr="00653847">
        <w:rPr>
          <w:rFonts w:ascii="Garamond" w:hAnsi="Garamond"/>
          <w:b/>
          <w:color w:val="000000" w:themeColor="text1"/>
          <w:sz w:val="24"/>
          <w:szCs w:val="24"/>
          <w:lang w:val="sq-AL"/>
        </w:rPr>
        <w:t>NDRËS SË QYTETIT” DHE “NDËRTIMI I STADIUMIT TË LOJ</w:t>
      </w:r>
      <w:r w:rsidR="00A914F6" w:rsidRPr="00653847">
        <w:rPr>
          <w:rFonts w:ascii="Garamond" w:hAnsi="Garamond"/>
          <w:b/>
          <w:color w:val="000000" w:themeColor="text1"/>
          <w:sz w:val="24"/>
          <w:szCs w:val="24"/>
          <w:lang w:val="sq-AL"/>
        </w:rPr>
        <w:t>ËRAVE ME DORË”, FIER</w:t>
      </w:r>
    </w:p>
    <w:p w14:paraId="71930946" w14:textId="45BAC703" w:rsidR="004327CC" w:rsidRPr="00653847" w:rsidRDefault="004327CC" w:rsidP="000B4AFB">
      <w:pPr>
        <w:spacing w:after="0" w:line="240" w:lineRule="auto"/>
        <w:jc w:val="center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i/>
          <w:color w:val="000000" w:themeColor="text1"/>
          <w:sz w:val="24"/>
          <w:szCs w:val="24"/>
          <w:lang w:val="sq-AL"/>
        </w:rPr>
        <w:t>(ndryshuar me vendimin nr. 695, datë 6.12.2023)</w:t>
      </w:r>
    </w:p>
    <w:p w14:paraId="2971AA37" w14:textId="514A3A55" w:rsidR="00F02070" w:rsidRPr="00653847" w:rsidRDefault="00F02070" w:rsidP="000B4AFB">
      <w:pPr>
        <w:spacing w:after="0" w:line="240" w:lineRule="auto"/>
        <w:jc w:val="center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i/>
          <w:color w:val="000000" w:themeColor="text1"/>
          <w:sz w:val="24"/>
          <w:szCs w:val="24"/>
          <w:lang w:val="sq-AL"/>
        </w:rPr>
        <w:t xml:space="preserve">                                                                                                                                   (i përditësuar)</w:t>
      </w:r>
    </w:p>
    <w:p w14:paraId="2261C69A" w14:textId="77777777" w:rsidR="00817839" w:rsidRPr="00653847" w:rsidRDefault="00817839" w:rsidP="000B4AF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2261C69B" w14:textId="16991FB1" w:rsidR="00817839" w:rsidRPr="00653847" w:rsidRDefault="00817839" w:rsidP="000B4AF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Në mbështetje të nenit 100 të Kushtetutës</w:t>
      </w:r>
      <w:r w:rsidR="00B77C3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A914F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neneve 5, 20 </w:t>
      </w:r>
      <w:r w:rsidR="0074201E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e 21,</w:t>
      </w:r>
      <w:r w:rsidR="00E1342D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ligjit nr.</w:t>
      </w:r>
      <w:r w:rsidR="0074201E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8561, datë 22.12.1999, “Për shpronësimet dhe marrjen në përdorim të përkohshëm të pasurisë</w:t>
      </w:r>
      <w:r w:rsidR="00A914F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pronë private</w:t>
      </w:r>
      <w:r w:rsidR="00A914F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për interes publik”, t</w:t>
      </w:r>
      <w:r w:rsidR="00E02657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ndryshuar,</w:t>
      </w:r>
      <w:r w:rsidR="00B77C3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622EB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</w:t>
      </w:r>
      <w:r w:rsidR="00E1342D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të ligjit nr.</w:t>
      </w:r>
      <w:r w:rsidR="0074201E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9936, </w:t>
      </w:r>
      <w:r w:rsidR="00A914F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datë 26.6.2008, “Për menaxhimin e sistemit b</w:t>
      </w: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uxheto</w:t>
      </w:r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r në Republikën e Shqipërisë”, t</w:t>
      </w:r>
      <w:r w:rsidR="00E02657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</w:t>
      </w:r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E1342D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me propozimin e m</w:t>
      </w: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inistri</w:t>
      </w:r>
      <w:r w:rsidR="00E1342D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së Infrastrukturës dhe E</w:t>
      </w:r>
      <w:r w:rsidR="00A914F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nergjisë, Këshilli i Ministrave</w:t>
      </w:r>
    </w:p>
    <w:p w14:paraId="2261C69C" w14:textId="77777777" w:rsidR="00817839" w:rsidRPr="00653847" w:rsidRDefault="00817839" w:rsidP="000B4AF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2261C69E" w14:textId="2791ADD4" w:rsidR="00817839" w:rsidRPr="00653847" w:rsidRDefault="000B4AFB" w:rsidP="000B4AFB">
      <w:pPr>
        <w:spacing w:after="0" w:line="240" w:lineRule="auto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VENDOS</w:t>
      </w:r>
      <w:r w:rsidR="00A914F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I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:</w:t>
      </w:r>
    </w:p>
    <w:p w14:paraId="2261C69F" w14:textId="77777777" w:rsidR="00A914F6" w:rsidRPr="00653847" w:rsidRDefault="00A914F6" w:rsidP="000B4AF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2261C6A0" w14:textId="2190B040" w:rsidR="00817839" w:rsidRPr="00653847" w:rsidRDefault="000B4AFB" w:rsidP="000B4AF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1.</w:t>
      </w:r>
      <w:r w:rsidR="0074201E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Shpronësimin për interes publik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pronarëve</w:t>
      </w:r>
      <w:r w:rsidR="00C43DBA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C43DBA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pasurive t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C43DBA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paluajtshme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, pron</w:t>
      </w:r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 private</w:t>
      </w:r>
      <w:r w:rsidR="008C6E8B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që preken nga realizimi projekteve</w:t>
      </w:r>
      <w:r w:rsidR="0074201E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: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“Rehabilitimi i Lumit </w:t>
      </w:r>
      <w:proofErr w:type="spellStart"/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Gjanicë</w:t>
      </w:r>
      <w:proofErr w:type="spellEnd"/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”, “</w:t>
      </w:r>
      <w:proofErr w:type="spellStart"/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Rikonceptimi</w:t>
      </w:r>
      <w:proofErr w:type="spellEnd"/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i </w:t>
      </w:r>
      <w:r w:rsidR="00A914F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qendrës së q</w:t>
      </w:r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ytetit” dhe “Ndërtimi i Stadiumit të Loj</w:t>
      </w:r>
      <w:r w:rsidR="00A914F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rave me Dorë”, Fier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2261C6A2" w14:textId="2FAC9A7D" w:rsidR="00817839" w:rsidRPr="00653847" w:rsidRDefault="000B4AFB" w:rsidP="000B4AF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2. 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Shpronësimi bëhet në favor të </w:t>
      </w:r>
      <w:r w:rsidR="009C1C0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Bashkisë </w:t>
      </w:r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Fier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2261C6A4" w14:textId="0CDCC504" w:rsidR="00A0376B" w:rsidRPr="00653847" w:rsidRDefault="000B4AFB" w:rsidP="000B4AF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3. 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Pronarët e pasurive të paluajtshme,</w:t>
      </w:r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pron</w:t>
      </w:r>
      <w:r w:rsidR="00E02657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private,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B77C3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që shpronësohen, të kompensohen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në vlerë të plotë, sipas masës përkatëse, që paraqitet në tabelën bashkëlidhur këtij vendimi, pë</w:t>
      </w:r>
      <w:r w:rsidR="009C1C0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r pasuritë e llojit “</w:t>
      </w:r>
      <w:r w:rsidR="0074201E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9C1C0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okë</w:t>
      </w:r>
      <w:r w:rsidR="00A914F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</w:t>
      </w:r>
      <w:r w:rsidR="008C5B7B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ruall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”,</w:t>
      </w:r>
      <w:r w:rsidR="009A2135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“objekt banimi</w:t>
      </w:r>
      <w:r w:rsidR="00A07EA5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” dhe “objekt shë</w:t>
      </w:r>
      <w:r w:rsidR="009A2135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rbimi”,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një vlerë të përgjithshme prej</w:t>
      </w:r>
      <w:r w:rsidR="009C1C0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327CC" w:rsidRPr="00653847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132 334 474 (njëqind e tridhjetë e dy milionë e treqind e tridhjetë e katër mijë e katërqind e shtatëdhjetë e katër) lekë</w:t>
      </w:r>
      <w:r w:rsidR="00817839" w:rsidRPr="00653847">
        <w:rPr>
          <w:rFonts w:ascii="Garamond" w:hAnsi="Garamond"/>
          <w:i/>
          <w:color w:val="000000" w:themeColor="text1"/>
          <w:sz w:val="24"/>
          <w:szCs w:val="24"/>
          <w:lang w:val="sq-AL"/>
        </w:rPr>
        <w:t>.</w:t>
      </w:r>
    </w:p>
    <w:p w14:paraId="65FBFF9B" w14:textId="77777777" w:rsidR="004327CC" w:rsidRPr="00653847" w:rsidRDefault="000B4AFB" w:rsidP="004327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i/>
          <w:color w:val="000000" w:themeColor="text1"/>
          <w:sz w:val="24"/>
          <w:szCs w:val="24"/>
          <w:lang w:val="sq-AL"/>
        </w:rPr>
        <w:t xml:space="preserve">4. </w:t>
      </w:r>
      <w:r w:rsidR="004327CC" w:rsidRPr="00653847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Vlera e përgjithshme e shpronësimit, prej 132 334 474 (njëqind e tridhjetë e dy milionë e treqind e tridhjetë e katër mijë e katërqind e shtatëdhjetë e katër) lekësh të përballohet:</w:t>
      </w:r>
    </w:p>
    <w:p w14:paraId="0F89D712" w14:textId="77777777" w:rsidR="004327CC" w:rsidRPr="00653847" w:rsidRDefault="004327CC" w:rsidP="004327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a) 27 088 361 (njëzet e shtatë milionë e tetëdhjetë e tetë mijë e treqind e gjashtëdhjetë e një) lekë, nga buxheti i Bashkisë Fier;</w:t>
      </w:r>
    </w:p>
    <w:p w14:paraId="360C8762" w14:textId="77777777" w:rsidR="004327CC" w:rsidRPr="00653847" w:rsidRDefault="004327CC" w:rsidP="004327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 xml:space="preserve">b) 97 307 021 (nëntëdhjetë e shtatë milionë e treqind e shtatë mijë e njëzet e një) lekë, nga shpenzimet e miratuara në zërin “Shpenzime kapitale me financim të brendshëm” të programit “Planifikimi urban” në Ministrinë e Infrastrukturës dhe Energjisë, për vitin 2022; </w:t>
      </w:r>
    </w:p>
    <w:p w14:paraId="19B29D23" w14:textId="7E59C166" w:rsidR="004327CC" w:rsidRPr="00653847" w:rsidRDefault="004327CC" w:rsidP="004327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c) 7 939 092 (shtatë milionë e nëntëqind e tridhjetë e nëntë mijë e nëntëdhjetë e dy) lekë, nga buxheti i shtetit, llogaria “Fondi i shpronësimeve”, në Bankën e Shqipërisë.</w:t>
      </w:r>
    </w:p>
    <w:p w14:paraId="2261C6AB" w14:textId="6463DC01" w:rsidR="00817839" w:rsidRPr="00653847" w:rsidRDefault="000B4AFB" w:rsidP="004327C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5. </w:t>
      </w:r>
      <w:r w:rsidR="00876DA5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Shpenzimet procedur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ale, në vlerën 50 000 (pesëdhjetë mijë) lekë, të përballohen </w:t>
      </w:r>
      <w:r w:rsidR="003E3CFC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nga buxheti i miratuar për Ministrinë e Infrastrukturës dhe Energjisë, për vitin 2021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2261C6AD" w14:textId="338984F3" w:rsidR="00817839" w:rsidRPr="00653847" w:rsidRDefault="000B4AFB" w:rsidP="000B4AF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6. </w:t>
      </w:r>
      <w:r w:rsidR="004F338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Shpron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4F338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simi t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4F338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filloj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4F338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menj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4F338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her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4F338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pas botimit t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4F338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4F338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tij 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vendimi n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CD0EBF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Fletore</w:t>
      </w:r>
      <w:r w:rsidR="00A914F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CD0EBF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74201E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Z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yrtare dhe afati i p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rfundimit t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shpron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simit t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jet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3 (tre) muaj pas dat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s s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hyrjes </w:t>
      </w:r>
      <w:r w:rsidR="00CD0EBF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së tij 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fuqi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2261C6AF" w14:textId="464D7F21" w:rsidR="00817839" w:rsidRPr="00653847" w:rsidRDefault="000B4AFB" w:rsidP="000B4AF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7. 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Pronarët e pasurive t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paluajtshme, pron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private, t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pasqyruar në tabelën që 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bashkëlidhet këtij vendimi, 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të kompensohen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për efekt shpronësimi, pasi të kenë paraqitur dokumentacionin justifikues për likuidim, pranë</w:t>
      </w:r>
      <w:r w:rsidR="00603AEA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Bashkis</w:t>
      </w:r>
      <w:r w:rsidR="00E770B2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603AEA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Fier</w:t>
      </w:r>
      <w:r w:rsidR="0074201E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2261C6B1" w14:textId="1F3904F3" w:rsidR="00817839" w:rsidRPr="00653847" w:rsidRDefault="000B4AFB" w:rsidP="000B4AF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8. </w:t>
      </w:r>
      <w:r w:rsidR="00603AEA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Bashkia Fier 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të kryejë procedurat për likuidimin e pronarëve të shpronësuar, sipas përcak</w:t>
      </w:r>
      <w:r w:rsidR="0074201E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timeve të bëra në këtë vendim.</w:t>
      </w:r>
    </w:p>
    <w:p w14:paraId="2261C6B3" w14:textId="465F9023" w:rsidR="00817839" w:rsidRPr="00653847" w:rsidRDefault="000B4AFB" w:rsidP="000B4AF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9. 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Afati 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fillimit dhe 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përfundimit të punimeve të jetë në përputhje me afatet e parashikuara nga Bashkia </w:t>
      </w:r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Fier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2261C6B5" w14:textId="5B2979B6" w:rsidR="00817839" w:rsidRPr="00653847" w:rsidRDefault="000B4AFB" w:rsidP="000B4AF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10. 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A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gjencia Shtetërore e Kadastrës, 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brenda 30 </w:t>
      </w:r>
      <w:r w:rsidR="00A914F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(tridhjetë) 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ditëve nga data e miratimit të këtij vendimi, në bashkëpunim me Bashkinë</w:t>
      </w:r>
      <w:r w:rsidR="009C1C0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Fier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, të fillojnë procedurat për</w:t>
      </w:r>
      <w:r w:rsidR="00A914F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hedhjen e gjurmës së </w:t>
      </w:r>
      <w:r w:rsidR="00A914F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lastRenderedPageBreak/>
        <w:t>projektit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mbi hartën </w:t>
      </w:r>
      <w:proofErr w:type="spellStart"/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kadastrale</w:t>
      </w:r>
      <w:proofErr w:type="spellEnd"/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regjistrimit</w:t>
      </w:r>
      <w:r w:rsidR="00A914F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sipas planimetrisë së shpronësimit të miratuar</w:t>
      </w:r>
      <w:r w:rsidR="00A914F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të bëjnë kalimin e pronësisë për pasuritë e shpronësuara në favor të shtetit.</w:t>
      </w:r>
    </w:p>
    <w:p w14:paraId="2261C6B7" w14:textId="68773353" w:rsidR="00817839" w:rsidRPr="00653847" w:rsidRDefault="000B4AFB" w:rsidP="000B4AF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11. 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Agjencia Shtetërore e Kadastrës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pezullojë të gjitha transaksionet me pasuritë e 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shpronësuara deri në momentin kur do</w:t>
      </w:r>
      <w:r w:rsidR="00E622EB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realizohen procesi i hedhjes së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gjurmës së projektit mbi hartën </w:t>
      </w:r>
      <w:proofErr w:type="spellStart"/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kadastrale</w:t>
      </w:r>
      <w:proofErr w:type="spellEnd"/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regjistrimit 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dhe kalimi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i pron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sive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622EB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në favor të shtetit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r pasurit</w:t>
      </w:r>
      <w:r w:rsidR="00C30B93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A27DA4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</w:t>
      </w:r>
      <w:r w:rsidR="0030090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shpronësuara.</w:t>
      </w:r>
    </w:p>
    <w:p w14:paraId="2261C6B9" w14:textId="0D77E20B" w:rsidR="00817839" w:rsidRPr="00653847" w:rsidRDefault="000B4AFB" w:rsidP="000B4AF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12. </w:t>
      </w:r>
      <w:r w:rsidR="00CC0AB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Ngarkohen Ministria e Financave dhe Ekonomis</w:t>
      </w:r>
      <w:r w:rsidR="00B06C6D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CC0AB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, Agjencia Shtetërore e Kadastrës, M</w:t>
      </w:r>
      <w:r w:rsidR="00E5336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inistria e </w:t>
      </w:r>
      <w:r w:rsidR="00CC0AB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I</w:t>
      </w:r>
      <w:r w:rsidR="00E5336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nfrastruktur</w:t>
      </w:r>
      <w:r w:rsidR="00F961EF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E5336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 dhe </w:t>
      </w:r>
      <w:r w:rsidR="00CC0AB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="00E5336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nergjis</w:t>
      </w:r>
      <w:r w:rsidR="00F961EF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E5336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, si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Bashkia </w:t>
      </w:r>
      <w:r w:rsidR="00172BB0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Fier</w:t>
      </w:r>
      <w:r w:rsidR="00817839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për zbatimin e këtij vendimi.</w:t>
      </w:r>
    </w:p>
    <w:p w14:paraId="2261C6BB" w14:textId="1335632F" w:rsidR="00817839" w:rsidRPr="00653847" w:rsidRDefault="00817839" w:rsidP="000B4AF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Ky vendim hyn në fuqi menj</w:t>
      </w:r>
      <w:r w:rsidR="000B4AFB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ëherë dhe botohet në </w:t>
      </w:r>
      <w:r w:rsidR="00A914F6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Fletoren </w:t>
      </w:r>
      <w:r w:rsidR="000B4AFB"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Zyrtare</w:t>
      </w:r>
      <w:r w:rsidRPr="00653847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2261C6BC" w14:textId="77777777" w:rsidR="00817839" w:rsidRPr="00653847" w:rsidRDefault="00817839" w:rsidP="000B4AF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4AFFD9FB" w14:textId="77777777" w:rsidR="0074201E" w:rsidRPr="00653847" w:rsidRDefault="000B4AFB" w:rsidP="000B4AFB">
      <w:pPr>
        <w:spacing w:after="0" w:line="240" w:lineRule="auto"/>
        <w:jc w:val="right"/>
        <w:rPr>
          <w:rFonts w:ascii="Garamond" w:eastAsia="Times New Roman" w:hAnsi="Garamond"/>
          <w:color w:val="000000" w:themeColor="text1"/>
          <w:sz w:val="24"/>
          <w:szCs w:val="24"/>
          <w:lang w:val="sq-AL" w:eastAsia="de-DE"/>
        </w:rPr>
      </w:pPr>
      <w:r w:rsidRPr="00653847">
        <w:rPr>
          <w:rFonts w:ascii="Garamond" w:eastAsia="Times New Roman" w:hAnsi="Garamond"/>
          <w:color w:val="000000" w:themeColor="text1"/>
          <w:sz w:val="24"/>
          <w:szCs w:val="24"/>
          <w:lang w:val="sq-AL" w:eastAsia="de-DE"/>
        </w:rPr>
        <w:t>ZËVENDËSKRYEMINISTËR</w:t>
      </w:r>
    </w:p>
    <w:p w14:paraId="545A4E92" w14:textId="77777777" w:rsidR="0074201E" w:rsidRPr="00653847" w:rsidRDefault="000B4AFB" w:rsidP="000B4AFB">
      <w:pPr>
        <w:spacing w:after="0" w:line="240" w:lineRule="auto"/>
        <w:jc w:val="right"/>
        <w:rPr>
          <w:rFonts w:ascii="Garamond" w:eastAsia="Times New Roman" w:hAnsi="Garamond"/>
          <w:b/>
          <w:color w:val="000000" w:themeColor="text1"/>
          <w:sz w:val="24"/>
          <w:szCs w:val="24"/>
          <w:lang w:val="sq-AL" w:eastAsia="de-DE"/>
        </w:rPr>
      </w:pPr>
      <w:proofErr w:type="spellStart"/>
      <w:r w:rsidRPr="00653847">
        <w:rPr>
          <w:rFonts w:ascii="Garamond" w:eastAsia="Times New Roman" w:hAnsi="Garamond"/>
          <w:b/>
          <w:color w:val="000000" w:themeColor="text1"/>
          <w:sz w:val="24"/>
          <w:szCs w:val="24"/>
          <w:lang w:val="sq-AL" w:eastAsia="de-DE"/>
        </w:rPr>
        <w:t>Erion</w:t>
      </w:r>
      <w:proofErr w:type="spellEnd"/>
      <w:r w:rsidRPr="00653847">
        <w:rPr>
          <w:rFonts w:ascii="Garamond" w:eastAsia="Times New Roman" w:hAnsi="Garamond"/>
          <w:b/>
          <w:color w:val="000000" w:themeColor="text1"/>
          <w:sz w:val="24"/>
          <w:szCs w:val="24"/>
          <w:lang w:val="sq-AL" w:eastAsia="de-DE"/>
        </w:rPr>
        <w:t xml:space="preserve"> </w:t>
      </w:r>
      <w:proofErr w:type="spellStart"/>
      <w:r w:rsidRPr="00653847">
        <w:rPr>
          <w:rFonts w:ascii="Garamond" w:eastAsia="Times New Roman" w:hAnsi="Garamond"/>
          <w:b/>
          <w:color w:val="000000" w:themeColor="text1"/>
          <w:sz w:val="24"/>
          <w:szCs w:val="24"/>
          <w:lang w:val="sq-AL" w:eastAsia="de-DE"/>
        </w:rPr>
        <w:t>Braçe</w:t>
      </w:r>
      <w:proofErr w:type="spellEnd"/>
    </w:p>
    <w:p w14:paraId="27850F75" w14:textId="77777777" w:rsidR="000B4AFB" w:rsidRPr="00653847" w:rsidRDefault="000B4AFB" w:rsidP="000B4AFB">
      <w:pPr>
        <w:rPr>
          <w:color w:val="000000" w:themeColor="text1"/>
          <w:lang w:val="sq-AL"/>
        </w:rPr>
      </w:pPr>
    </w:p>
    <w:p w14:paraId="6648DA15" w14:textId="77777777" w:rsidR="000B4AFB" w:rsidRPr="00653847" w:rsidRDefault="000B4AFB" w:rsidP="000B4AFB">
      <w:pPr>
        <w:rPr>
          <w:color w:val="000000" w:themeColor="text1"/>
          <w:lang w:val="sq-AL"/>
        </w:rPr>
      </w:pPr>
    </w:p>
    <w:p w14:paraId="13E33B49" w14:textId="77777777" w:rsidR="000B4AFB" w:rsidRPr="00653847" w:rsidRDefault="000B4AFB" w:rsidP="000B4AFB">
      <w:pPr>
        <w:rPr>
          <w:color w:val="000000" w:themeColor="text1"/>
          <w:lang w:val="sq-AL"/>
        </w:rPr>
      </w:pPr>
    </w:p>
    <w:p w14:paraId="0F662954" w14:textId="77777777" w:rsidR="000B4AFB" w:rsidRPr="00653847" w:rsidRDefault="000B4AFB" w:rsidP="000B4AFB">
      <w:pPr>
        <w:rPr>
          <w:color w:val="000000" w:themeColor="text1"/>
          <w:lang w:val="sq-AL"/>
        </w:rPr>
      </w:pPr>
    </w:p>
    <w:p w14:paraId="5D4C2BC5" w14:textId="77777777" w:rsidR="000B4AFB" w:rsidRPr="00653847" w:rsidRDefault="000B4AFB" w:rsidP="000B4AFB">
      <w:pPr>
        <w:rPr>
          <w:color w:val="000000" w:themeColor="text1"/>
          <w:lang w:val="sq-AL"/>
        </w:rPr>
      </w:pPr>
    </w:p>
    <w:p w14:paraId="2E7BA9D2" w14:textId="77777777" w:rsidR="000B4AFB" w:rsidRPr="00653847" w:rsidRDefault="000B4AFB" w:rsidP="000B4AFB">
      <w:pPr>
        <w:rPr>
          <w:color w:val="000000" w:themeColor="text1"/>
          <w:lang w:val="sq-AL"/>
        </w:rPr>
      </w:pPr>
    </w:p>
    <w:p w14:paraId="7D333604" w14:textId="45A6E29E" w:rsidR="009C5BDB" w:rsidRPr="00653847" w:rsidRDefault="009C5BDB" w:rsidP="000B4AFB">
      <w:pPr>
        <w:rPr>
          <w:color w:val="000000" w:themeColor="text1"/>
          <w:lang w:val="sq-AL"/>
        </w:rPr>
      </w:pPr>
    </w:p>
    <w:p w14:paraId="1EFDC33B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539F2C2E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61D483EA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0D4FEC10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3790DAAF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7AB43D5C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59B2D0E7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28F8E449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0246436D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69208FBF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6B55E428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0AA794BD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1412F71A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74E0A111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7488F0D0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306EE9FC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3DBBDA99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137B6867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2322ADB7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34AFDCC1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048BCA46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5E778D46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0BC02C41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348166DB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1EDC85A4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47F9FA68" w14:textId="4646474B" w:rsidR="009C5BDB" w:rsidRPr="00653847" w:rsidRDefault="009C5BDB" w:rsidP="009C5BDB">
      <w:pPr>
        <w:rPr>
          <w:color w:val="000000" w:themeColor="text1"/>
          <w:lang w:val="sq-AL"/>
        </w:rPr>
      </w:pPr>
    </w:p>
    <w:p w14:paraId="1129F3C5" w14:textId="77777777" w:rsidR="009C5BDB" w:rsidRPr="00653847" w:rsidRDefault="009C5BDB" w:rsidP="009C5BDB">
      <w:pPr>
        <w:rPr>
          <w:color w:val="000000" w:themeColor="text1"/>
          <w:lang w:val="sq-AL"/>
        </w:rPr>
      </w:pPr>
    </w:p>
    <w:p w14:paraId="4681E323" w14:textId="77777777" w:rsidR="009C5BDB" w:rsidRPr="00653847" w:rsidRDefault="009C5BDB" w:rsidP="009C5BDB">
      <w:pPr>
        <w:jc w:val="center"/>
        <w:rPr>
          <w:color w:val="000000" w:themeColor="text1"/>
          <w:lang w:val="sq-AL"/>
        </w:rPr>
      </w:pPr>
    </w:p>
    <w:p w14:paraId="3DCB8CC7" w14:textId="2C911C61" w:rsidR="000B4AFB" w:rsidRPr="00653847" w:rsidRDefault="000B4AFB" w:rsidP="009C5BDB">
      <w:pPr>
        <w:tabs>
          <w:tab w:val="left" w:pos="752"/>
        </w:tabs>
        <w:rPr>
          <w:color w:val="000000" w:themeColor="text1"/>
          <w:lang w:val="sq-AL"/>
        </w:rPr>
        <w:sectPr w:rsidR="000B4AFB" w:rsidRPr="00653847" w:rsidSect="000B4AFB">
          <w:footerReference w:type="default" r:id="rId13"/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64"/>
        <w:gridCol w:w="2232"/>
        <w:gridCol w:w="980"/>
        <w:gridCol w:w="975"/>
        <w:gridCol w:w="543"/>
        <w:gridCol w:w="297"/>
        <w:gridCol w:w="325"/>
        <w:gridCol w:w="513"/>
        <w:gridCol w:w="182"/>
        <w:gridCol w:w="448"/>
        <w:gridCol w:w="126"/>
        <w:gridCol w:w="546"/>
        <w:gridCol w:w="373"/>
        <w:gridCol w:w="182"/>
        <w:gridCol w:w="555"/>
        <w:gridCol w:w="252"/>
        <w:gridCol w:w="837"/>
        <w:gridCol w:w="837"/>
        <w:gridCol w:w="837"/>
        <w:gridCol w:w="1115"/>
        <w:gridCol w:w="1185"/>
      </w:tblGrid>
      <w:tr w:rsidR="0065108E" w:rsidRPr="00653847" w14:paraId="41F4D871" w14:textId="77777777" w:rsidTr="00615301">
        <w:trPr>
          <w:trHeight w:val="139"/>
        </w:trPr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BFA43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4763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19C62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</w:p>
          <w:p w14:paraId="68691DFC" w14:textId="145D0955" w:rsidR="00615301" w:rsidRPr="00653847" w:rsidRDefault="0074201E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Cs/>
                <w:color w:val="000000" w:themeColor="text1"/>
                <w:sz w:val="14"/>
                <w:szCs w:val="14"/>
                <w:lang w:val="sq-AL"/>
              </w:rPr>
              <w:t>LISTA E SHPRONËSIMIT TË PRONARËVE TË PASURIVE, PRONË PRIVATE,</w:t>
            </w:r>
            <w:r w:rsidR="00B77C30" w:rsidRPr="00653847">
              <w:rPr>
                <w:rFonts w:ascii="Garamond" w:eastAsia="Times New Roman" w:hAnsi="Garamond" w:cs="Calibri"/>
                <w:bCs/>
                <w:color w:val="000000" w:themeColor="text1"/>
                <w:sz w:val="14"/>
                <w:szCs w:val="14"/>
                <w:lang w:val="sq-AL"/>
              </w:rPr>
              <w:t xml:space="preserve"> QË PREKEN NGA REALIZIMI I </w:t>
            </w:r>
            <w:r w:rsidRPr="00653847">
              <w:rPr>
                <w:rFonts w:ascii="Garamond" w:eastAsia="Times New Roman" w:hAnsi="Garamond" w:cs="Calibri"/>
                <w:bCs/>
                <w:color w:val="000000" w:themeColor="text1"/>
                <w:sz w:val="14"/>
                <w:szCs w:val="14"/>
                <w:lang w:val="sq-AL"/>
              </w:rPr>
              <w:t>PROJEKTEVE:</w:t>
            </w:r>
          </w:p>
          <w:p w14:paraId="48C79CE7" w14:textId="54F68A3E" w:rsidR="00615301" w:rsidRPr="00653847" w:rsidRDefault="0074201E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Cs/>
                <w:color w:val="000000" w:themeColor="text1"/>
                <w:sz w:val="14"/>
                <w:szCs w:val="14"/>
                <w:lang w:val="sq-AL"/>
              </w:rPr>
              <w:t xml:space="preserve"> “REHABILITIMI I LUMIT GJANICË”, “RIKONCEPTIMI I QENDRËS SË QYTETIT” DHE “NDËRTIMI I STADIUMIT TË LOJËRAVE ME DORË”</w:t>
            </w:r>
          </w:p>
          <w:p w14:paraId="11225188" w14:textId="15C57DDB" w:rsidR="009C5BDB" w:rsidRPr="00653847" w:rsidRDefault="009C5BDB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i/>
                <w:color w:val="000000" w:themeColor="text1"/>
                <w:sz w:val="16"/>
                <w:szCs w:val="16"/>
                <w:lang w:val="sq-AL"/>
              </w:rPr>
            </w:pPr>
            <w:r w:rsidRPr="00653847">
              <w:rPr>
                <w:rFonts w:ascii="Garamond" w:eastAsia="Times New Roman" w:hAnsi="Garamond" w:cs="Calibri"/>
                <w:bCs/>
                <w:i/>
                <w:color w:val="000000" w:themeColor="text1"/>
                <w:sz w:val="16"/>
                <w:szCs w:val="16"/>
                <w:lang w:val="sq-AL"/>
              </w:rPr>
              <w:t>(zëvendësuar ne tabelë numrat rendorë 16, 17, 18, 21 dhe 22, si dhe “shuma totale” me vendimin nr. 695, datë 6.12.2023)</w:t>
            </w:r>
          </w:p>
          <w:p w14:paraId="188503F0" w14:textId="462E3748" w:rsidR="00615301" w:rsidRPr="00653847" w:rsidRDefault="00B77C30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i/>
                <w:iCs/>
                <w:color w:val="000000" w:themeColor="text1"/>
                <w:sz w:val="14"/>
                <w:szCs w:val="14"/>
                <w:lang w:val="sq-AL"/>
              </w:rPr>
              <w:t xml:space="preserve"> </w:t>
            </w:r>
          </w:p>
        </w:tc>
      </w:tr>
      <w:tr w:rsidR="0065108E" w:rsidRPr="00653847" w14:paraId="676DD729" w14:textId="77777777" w:rsidTr="00BC637A">
        <w:trPr>
          <w:trHeight w:val="139"/>
        </w:trPr>
        <w:tc>
          <w:tcPr>
            <w:tcW w:w="23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0411D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Nr.</w:t>
            </w:r>
          </w:p>
        </w:tc>
        <w:tc>
          <w:tcPr>
            <w:tcW w:w="797" w:type="pct"/>
            <w:vMerge w:val="restar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EDC1D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Emër/Atësia/Mbiemër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F118F" w14:textId="4A82F6DE" w:rsidR="00615301" w:rsidRPr="00653847" w:rsidRDefault="00615301" w:rsidP="007420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 xml:space="preserve">Zona </w:t>
            </w:r>
            <w:proofErr w:type="spellStart"/>
            <w:r w:rsidR="0074201E"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k</w:t>
            </w: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adastrale</w:t>
            </w:r>
            <w:proofErr w:type="spellEnd"/>
          </w:p>
        </w:tc>
        <w:tc>
          <w:tcPr>
            <w:tcW w:w="348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190A9" w14:textId="461A7A54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Nr</w:t>
            </w:r>
            <w:r w:rsidR="0074201E"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 xml:space="preserve">. i </w:t>
            </w: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 xml:space="preserve">pasurisë </w:t>
            </w:r>
          </w:p>
        </w:tc>
        <w:tc>
          <w:tcPr>
            <w:tcW w:w="869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278AF1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 xml:space="preserve">Sipërfaqe shpronësimi </w:t>
            </w:r>
          </w:p>
        </w:tc>
        <w:tc>
          <w:tcPr>
            <w:tcW w:w="681" w:type="pct"/>
            <w:gridSpan w:val="5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0A40CE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Çmimi</w:t>
            </w:r>
          </w:p>
        </w:tc>
        <w:tc>
          <w:tcPr>
            <w:tcW w:w="299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4DF0C" w14:textId="4445810E" w:rsidR="00615301" w:rsidRPr="00653847" w:rsidRDefault="00615301" w:rsidP="007420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 xml:space="preserve">Vlera e tokës </w:t>
            </w:r>
            <w:r w:rsidR="0074201E"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t</w:t>
            </w: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ruall (lekë)</w:t>
            </w:r>
          </w:p>
        </w:tc>
        <w:tc>
          <w:tcPr>
            <w:tcW w:w="299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DC2C0" w14:textId="4F655F46" w:rsidR="00615301" w:rsidRPr="00653847" w:rsidRDefault="00615301" w:rsidP="007420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 xml:space="preserve">Vlera e </w:t>
            </w:r>
            <w:r w:rsidR="0074201E"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b</w:t>
            </w: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anesës (lekë)</w:t>
            </w:r>
          </w:p>
        </w:tc>
        <w:tc>
          <w:tcPr>
            <w:tcW w:w="29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50F1A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Vlera e objektit të shërbimit (lekë)</w:t>
            </w:r>
          </w:p>
        </w:tc>
        <w:tc>
          <w:tcPr>
            <w:tcW w:w="39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1119A2" w14:textId="7866E085" w:rsidR="00615301" w:rsidRPr="00653847" w:rsidRDefault="0074201E" w:rsidP="007420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Vlera totale/l</w:t>
            </w:r>
            <w:r w:rsidR="00615301"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ekë</w:t>
            </w:r>
          </w:p>
        </w:tc>
        <w:tc>
          <w:tcPr>
            <w:tcW w:w="4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1136BE" w14:textId="45E9C0AE" w:rsidR="00615301" w:rsidRPr="00653847" w:rsidRDefault="0074201E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Shënime</w:t>
            </w:r>
          </w:p>
        </w:tc>
      </w:tr>
      <w:tr w:rsidR="0065108E" w:rsidRPr="00653847" w14:paraId="6FEC5F72" w14:textId="77777777" w:rsidTr="00BC637A">
        <w:trPr>
          <w:trHeight w:val="345"/>
        </w:trPr>
        <w:tc>
          <w:tcPr>
            <w:tcW w:w="2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42C50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</w:p>
        </w:tc>
        <w:tc>
          <w:tcPr>
            <w:tcW w:w="797" w:type="pct"/>
            <w:vMerge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84F2E5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</w:p>
        </w:tc>
        <w:tc>
          <w:tcPr>
            <w:tcW w:w="35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2285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A40E60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84C59" w14:textId="62C1E324" w:rsidR="00615301" w:rsidRPr="00653847" w:rsidRDefault="00615301" w:rsidP="007420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 xml:space="preserve">Tokë </w:t>
            </w:r>
            <w:r w:rsidR="0074201E"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t</w:t>
            </w: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ruall (m</w:t>
            </w: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vertAlign w:val="superscript"/>
                <w:lang w:val="sq-AL"/>
              </w:rPr>
              <w:t>2</w:t>
            </w: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)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80E8B" w14:textId="6F2AA6D4" w:rsidR="00615301" w:rsidRPr="00653847" w:rsidRDefault="0074201E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  <w:proofErr w:type="spellStart"/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Sip</w:t>
            </w:r>
            <w:proofErr w:type="spellEnd"/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. b</w:t>
            </w:r>
            <w:r w:rsidR="00615301"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animi</w:t>
            </w:r>
          </w:p>
          <w:p w14:paraId="6425B325" w14:textId="59E29CFF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(m</w:t>
            </w: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vertAlign w:val="superscript"/>
                <w:lang w:val="sq-AL"/>
              </w:rPr>
              <w:t>2</w:t>
            </w: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)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670DB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  <w:proofErr w:type="spellStart"/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Sip</w:t>
            </w:r>
            <w:proofErr w:type="spellEnd"/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. objekt shërbimi (m</w:t>
            </w: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vertAlign w:val="superscript"/>
                <w:lang w:val="sq-AL"/>
              </w:rPr>
              <w:t>2</w:t>
            </w: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)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42FF1" w14:textId="3C95F4A1" w:rsidR="00615301" w:rsidRPr="00653847" w:rsidRDefault="00615301" w:rsidP="007420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 xml:space="preserve">Tokë </w:t>
            </w:r>
            <w:r w:rsidR="0074201E"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t</w:t>
            </w: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ruall</w:t>
            </w:r>
            <w:r w:rsidR="0074201E"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it</w:t>
            </w: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/m</w:t>
            </w: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FF4BC" w14:textId="13C651F8" w:rsidR="00615301" w:rsidRPr="00653847" w:rsidRDefault="0074201E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Banesës/</w:t>
            </w:r>
            <w:r w:rsidR="00615301"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  <w:t>m</w:t>
            </w:r>
            <w:r w:rsidR="00615301" w:rsidRPr="00653847"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FCB560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C6FEFD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104F4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E97E4B2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2D7B9F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color w:val="000000" w:themeColor="text1"/>
                <w:sz w:val="14"/>
                <w:szCs w:val="14"/>
                <w:lang w:val="sq-AL"/>
              </w:rPr>
            </w:pPr>
          </w:p>
        </w:tc>
      </w:tr>
      <w:tr w:rsidR="0065108E" w:rsidRPr="00653847" w14:paraId="4BFD251B" w14:textId="77777777" w:rsidTr="00BC637A">
        <w:trPr>
          <w:trHeight w:val="139"/>
        </w:trPr>
        <w:tc>
          <w:tcPr>
            <w:tcW w:w="23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68CB4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1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0ABA2" w14:textId="77777777" w:rsidR="00615301" w:rsidRPr="00653847" w:rsidRDefault="00615301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Besnik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Beqo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Beqaj</w:t>
            </w:r>
            <w:proofErr w:type="spellEnd"/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54250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DD672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11/41+1-1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8B605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BB928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39</w:t>
            </w:r>
          </w:p>
        </w:tc>
        <w:tc>
          <w:tcPr>
            <w:tcW w:w="270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AF71F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70D98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155F0" w14:textId="53168432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52,061.77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AAA3D" w14:textId="26B54FED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-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195A9" w14:textId="268D6352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2,030,409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C77ABE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BC98B9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2,030,409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BD8E9" w14:textId="3391BA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certifikatë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pronësie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65108E" w:rsidRPr="00653847" w14:paraId="7C565E98" w14:textId="77777777" w:rsidTr="00BC637A">
        <w:trPr>
          <w:trHeight w:val="139"/>
        </w:trPr>
        <w:tc>
          <w:tcPr>
            <w:tcW w:w="237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55B11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2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38859" w14:textId="77777777" w:rsidR="00615301" w:rsidRPr="00653847" w:rsidRDefault="00615301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Mynevere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Rasim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Omeri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;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Erghita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Kani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Omeri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;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Ornela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Zahaj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Omeri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;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Fatjon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Omeri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. 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28AC2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218CE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11/41+1-2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E78FF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4802B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46.8</w:t>
            </w:r>
          </w:p>
        </w:tc>
        <w:tc>
          <w:tcPr>
            <w:tcW w:w="270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5A791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A5D7D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148E6" w14:textId="52880729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52,061.77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653C8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8EA4A" w14:textId="192814B6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2,436,491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0E010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E0B515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2,436,491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FB66E" w14:textId="78AB263E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certifikatë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pronësie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65108E" w:rsidRPr="00653847" w14:paraId="69710DD6" w14:textId="77777777" w:rsidTr="00BC637A">
        <w:trPr>
          <w:trHeight w:val="139"/>
        </w:trPr>
        <w:tc>
          <w:tcPr>
            <w:tcW w:w="237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7D5BF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3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FC2D9" w14:textId="21580B50" w:rsidR="00615301" w:rsidRPr="00653847" w:rsidRDefault="00B77C30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Banka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Credins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="00615301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Agricole</w:t>
            </w:r>
            <w:proofErr w:type="spellEnd"/>
            <w:r w:rsidR="00615301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="00615301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Shqipwri</w:t>
            </w:r>
            <w:proofErr w:type="spellEnd"/>
            <w:r w:rsidR="00615301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SH.A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2DD18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8A887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11/41+1-3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60F79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C52ED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46.2</w:t>
            </w:r>
          </w:p>
        </w:tc>
        <w:tc>
          <w:tcPr>
            <w:tcW w:w="270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609E4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647B8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A3A27" w14:textId="341535FB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52,061.77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5E1FA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B1EAB" w14:textId="31AF4E61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2,405,254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460DD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E4B07E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2,405,254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379B6" w14:textId="58E70F82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certifikatë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pronësie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65108E" w:rsidRPr="00653847" w14:paraId="13C8C7BD" w14:textId="77777777" w:rsidTr="00BC637A">
        <w:trPr>
          <w:trHeight w:val="139"/>
        </w:trPr>
        <w:tc>
          <w:tcPr>
            <w:tcW w:w="237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CB8F7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4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096A0" w14:textId="77777777" w:rsidR="00615301" w:rsidRPr="00653847" w:rsidRDefault="00615301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Eftali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Veiz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Sulaj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; Pajtim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Laver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Sulaj</w:t>
            </w:r>
            <w:proofErr w:type="spellEnd"/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F491F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511A9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11/41+1-4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373B6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AD57F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84.8</w:t>
            </w:r>
          </w:p>
        </w:tc>
        <w:tc>
          <w:tcPr>
            <w:tcW w:w="270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D54CF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B63B7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D2724" w14:textId="108FBE78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52,061.77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36ABD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2CC9F" w14:textId="2D5EA4EC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4,414,838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0C243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89374A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4,414,838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AFF81" w14:textId="334AD926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certifikatë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pronësie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65108E" w:rsidRPr="00653847" w14:paraId="3FAE0348" w14:textId="77777777" w:rsidTr="00BC637A">
        <w:trPr>
          <w:trHeight w:val="139"/>
        </w:trPr>
        <w:tc>
          <w:tcPr>
            <w:tcW w:w="237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36944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5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A13BE" w14:textId="77777777" w:rsidR="00615301" w:rsidRPr="00653847" w:rsidRDefault="00615301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Luan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Laver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Sulaj</w:t>
            </w:r>
            <w:proofErr w:type="spellEnd"/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44926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70A94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11/41+1-5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D8617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DEE48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84.4</w:t>
            </w:r>
          </w:p>
        </w:tc>
        <w:tc>
          <w:tcPr>
            <w:tcW w:w="270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B1667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72384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A5E56" w14:textId="660C1CCD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52,061.77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1EBD8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1BF2B" w14:textId="22E9C8BA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4,394,013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FBE92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0EBAE3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4,394,013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453C1" w14:textId="5979685C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certifikatë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pronësie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65108E" w:rsidRPr="00653847" w14:paraId="6407DE6C" w14:textId="77777777" w:rsidTr="00BC637A">
        <w:trPr>
          <w:trHeight w:val="139"/>
        </w:trPr>
        <w:tc>
          <w:tcPr>
            <w:tcW w:w="237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0B7C7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6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6FFDF" w14:textId="77777777" w:rsidR="00615301" w:rsidRPr="00653847" w:rsidRDefault="00615301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Edmond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Kadri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Skenderaj;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Valentina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Lefter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Skenderaj 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2D8CB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3A1DD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11/41+1-6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56504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11A1B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56.5</w:t>
            </w:r>
          </w:p>
        </w:tc>
        <w:tc>
          <w:tcPr>
            <w:tcW w:w="270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33482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229A2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3ED7E" w14:textId="6B921200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52,061.77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AB2BF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82E29" w14:textId="7DC65CFC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2,941,490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FB8DA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337ADB" w14:textId="473EE632" w:rsidR="00615301" w:rsidRPr="00653847" w:rsidRDefault="00B77C30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r w:rsidR="00615301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2,941,490.01 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D0078" w14:textId="21A57E4B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certifikatë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pronësie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65108E" w:rsidRPr="00653847" w14:paraId="5C56AF59" w14:textId="77777777" w:rsidTr="00BC637A">
        <w:trPr>
          <w:trHeight w:val="139"/>
        </w:trPr>
        <w:tc>
          <w:tcPr>
            <w:tcW w:w="237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CC58E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7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396C7" w14:textId="77777777" w:rsidR="00615301" w:rsidRPr="00653847" w:rsidRDefault="00615301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Ndoni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Kristo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Prifti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C20FF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A7BCD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6/162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C44E8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65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C70FE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70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78BBA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8350A" w14:textId="585FC6D4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12,458.00 </w:t>
            </w:r>
          </w:p>
        </w:tc>
        <w:tc>
          <w:tcPr>
            <w:tcW w:w="35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78BA2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4BF3C" w14:textId="6FD42FFE" w:rsidR="00615301" w:rsidRPr="00653847" w:rsidRDefault="00B77C30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r w:rsidR="00615301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809,770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94487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6BFD0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D9876C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809,770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D13A1" w14:textId="64EADA29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certifikatë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pronësie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65108E" w:rsidRPr="00653847" w14:paraId="74C2DBBA" w14:textId="77777777" w:rsidTr="00BC637A">
        <w:trPr>
          <w:trHeight w:val="139"/>
        </w:trPr>
        <w:tc>
          <w:tcPr>
            <w:tcW w:w="23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1DB74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8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CA523" w14:textId="77777777" w:rsidR="00615301" w:rsidRPr="00653847" w:rsidRDefault="00615301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Astrit Shaban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Ternova</w:t>
            </w:r>
            <w:proofErr w:type="spellEnd"/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8322B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8534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9582A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3/123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8141A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20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82947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437C7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20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C7C80" w14:textId="6D5B862F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12,893.00 </w:t>
            </w:r>
          </w:p>
        </w:tc>
        <w:tc>
          <w:tcPr>
            <w:tcW w:w="3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0FE9B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484C8" w14:textId="12166203" w:rsidR="00615301" w:rsidRPr="00653847" w:rsidRDefault="00B77C30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r w:rsidR="00615301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257,860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6CBE3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8BE80" w14:textId="52BAE60B" w:rsidR="00615301" w:rsidRPr="00653847" w:rsidRDefault="00B77C30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r w:rsidR="00615301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750,071 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20F1DE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1,007,931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BA26D" w14:textId="20C04BB6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certifikatë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pronësie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65108E" w:rsidRPr="00653847" w14:paraId="7B3EE2B8" w14:textId="77777777" w:rsidTr="00BC637A">
        <w:trPr>
          <w:trHeight w:val="139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46E3F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9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65481" w14:textId="77777777" w:rsidR="00615301" w:rsidRPr="00653847" w:rsidRDefault="00615301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Sokrat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Themi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Daka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4CF2D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CC3FF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3/124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7CE86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20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AD00E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CA025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20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89D56" w14:textId="6B37AABD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12,893.00 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8A351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E214E" w14:textId="38C28023" w:rsidR="00615301" w:rsidRPr="00653847" w:rsidRDefault="00B77C30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r w:rsidR="00615301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257,860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0A717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72400" w14:textId="5AF9ECC3" w:rsidR="00615301" w:rsidRPr="00653847" w:rsidRDefault="00B77C30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r w:rsidR="00615301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1,036,348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8CFD94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1,294,208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8C79F" w14:textId="0C253F6A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certifikatë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pronësie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65108E" w:rsidRPr="00653847" w14:paraId="5674DD7C" w14:textId="77777777" w:rsidTr="00BC637A">
        <w:trPr>
          <w:trHeight w:val="139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CA362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10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4A7DD" w14:textId="77777777" w:rsidR="00615301" w:rsidRPr="00653847" w:rsidRDefault="00615301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Ilir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Idriz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Gjika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8AB24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A6676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3/108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9834D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9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EF0EB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D604E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9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4709E" w14:textId="35FE11C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12,893.00 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146E5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9B5CD" w14:textId="6EFCD469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116,037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067EB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F722C" w14:textId="3D63BCF4" w:rsidR="00615301" w:rsidRPr="00653847" w:rsidRDefault="00B77C30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r w:rsidR="00615301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313,857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FBC69F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429,894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F83ED" w14:textId="0BFE8520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certifikatë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pronësie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65108E" w:rsidRPr="00653847" w14:paraId="114DC498" w14:textId="77777777" w:rsidTr="00BC637A">
        <w:trPr>
          <w:trHeight w:val="139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1B556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11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69589" w14:textId="77777777" w:rsidR="00615301" w:rsidRPr="00653847" w:rsidRDefault="00615301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Harallamb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Kozma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Çibuku;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Margalina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Kozma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Kazanxhiu;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Marjeta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Kozma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Proko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;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Piro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Kozma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Çibuku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374D1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58424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6/135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B29A1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98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8C315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0BBF2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6F90B" w14:textId="746DA72B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12,458.00 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D1BCC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0443D" w14:textId="23399A0C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1,220,884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6BDEA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08741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A1D33A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1,220,884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159C5" w14:textId="3E45D845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certifikatë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pronësie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65108E" w:rsidRPr="00653847" w14:paraId="6E13992D" w14:textId="77777777" w:rsidTr="00BC637A">
        <w:trPr>
          <w:trHeight w:val="139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BAF84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12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952E9" w14:textId="77777777" w:rsidR="00615301" w:rsidRPr="00653847" w:rsidRDefault="00615301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Zija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Nexhip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Vrenozi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EAD81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30741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6/24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A16D6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247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B01DB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320F9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4D850" w14:textId="2DB31389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12,458.00 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B1F3F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A97D8" w14:textId="301C380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3,077,126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FF8EE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DBCE4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746F63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3,077,126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20CD9" w14:textId="18869906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certifikatë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pronësie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65108E" w:rsidRPr="00653847" w14:paraId="05F01752" w14:textId="77777777" w:rsidTr="00BC637A">
        <w:trPr>
          <w:trHeight w:val="139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843F8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13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434DE" w14:textId="77777777" w:rsidR="00615301" w:rsidRPr="00653847" w:rsidRDefault="00615301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Novruz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Fevzi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Shehu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D1633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95089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6/633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35F79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29EA5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CD2D2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08293" w14:textId="4A012C6F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12,458.00 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E3BC2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77325" w14:textId="63B1FCED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1,058,930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91AF9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C95B4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D7ECA9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1,058,930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EFA2A" w14:textId="7EA9395E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certifikatë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pronësie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65108E" w:rsidRPr="00653847" w14:paraId="73B28151" w14:textId="77777777" w:rsidTr="00BC637A">
        <w:trPr>
          <w:trHeight w:val="139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B5437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14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AC15C" w14:textId="77777777" w:rsidR="00615301" w:rsidRPr="00653847" w:rsidRDefault="00615301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Nimete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Faslli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Zeneli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8B82B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E29FA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6/646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D4C4B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20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47F17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C3E6C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35707" w14:textId="2A128AF9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12,458.00 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E7E4F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08F0B" w14:textId="246A3479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249,160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C5383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CC379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F3CE99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249,160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9B506" w14:textId="3D0AC236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certifikatë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pronësie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65108E" w:rsidRPr="00653847" w14:paraId="0296E5EE" w14:textId="77777777" w:rsidTr="00BC637A">
        <w:trPr>
          <w:trHeight w:val="139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7EDF9" w14:textId="77777777" w:rsidR="00615301" w:rsidRPr="00653847" w:rsidRDefault="00615301" w:rsidP="0061530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15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13284" w14:textId="77777777" w:rsidR="00615301" w:rsidRPr="00653847" w:rsidRDefault="00615301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Ismet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Omeri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;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Erion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Omeri;Erald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omeri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BA940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8D809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11/341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4BEAB" w14:textId="77777777" w:rsidR="00615301" w:rsidRPr="00653847" w:rsidRDefault="00615301" w:rsidP="0061530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201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36116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08751" w14:textId="77777777" w:rsidR="00615301" w:rsidRPr="00653847" w:rsidRDefault="00615301" w:rsidP="0061530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369.6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43839" w14:textId="196BBA69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12,458.00 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D97AF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0D82A" w14:textId="6C285A1D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2,504,058.00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17097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92693" w14:textId="54DB0750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12,740,981.00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29A773" w14:textId="693A31C1" w:rsidR="00615301" w:rsidRPr="00653847" w:rsidRDefault="00B77C30" w:rsidP="00615301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r w:rsidR="00615301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15,245,039.00 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9BCA6" w14:textId="60C95D38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certifikatë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pronësie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7716FF" w:rsidRPr="00653847" w14:paraId="0CD67C6C" w14:textId="77777777" w:rsidTr="00BC637A">
        <w:trPr>
          <w:trHeight w:val="139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F82B8" w14:textId="77777777" w:rsidR="007716FF" w:rsidRPr="00653847" w:rsidRDefault="007716FF" w:rsidP="007716F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16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6D3F0" w14:textId="6179F23D" w:rsidR="007716FF" w:rsidRPr="00653847" w:rsidRDefault="007716FF" w:rsidP="007716FF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Sami Bajram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Kanaj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DA223" w14:textId="56324222" w:rsidR="007716FF" w:rsidRPr="00653847" w:rsidRDefault="007716FF" w:rsidP="007716F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1ED9C" w14:textId="2338C881" w:rsidR="007716FF" w:rsidRPr="00653847" w:rsidRDefault="007716FF" w:rsidP="007716F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11/18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54BCB" w14:textId="077C4DFB" w:rsidR="007716FF" w:rsidRPr="00653847" w:rsidRDefault="007716FF" w:rsidP="007716F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445.7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98794" w14:textId="0D26256A" w:rsidR="007716FF" w:rsidRPr="00653847" w:rsidRDefault="007716FF" w:rsidP="007716F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260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33AFF" w14:textId="4AA8FB33" w:rsidR="007716FF" w:rsidRPr="00653847" w:rsidRDefault="007716FF" w:rsidP="007716F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AF06D" w14:textId="231FAB18" w:rsidR="007716FF" w:rsidRPr="00653847" w:rsidRDefault="007716FF" w:rsidP="007716F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12458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64A61" w14:textId="6ACDB080" w:rsidR="007716FF" w:rsidRPr="00653847" w:rsidRDefault="007716FF" w:rsidP="007716F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52,062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061B3" w14:textId="3E926563" w:rsidR="007716FF" w:rsidRPr="00653847" w:rsidRDefault="007716FF" w:rsidP="007716F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5,552,531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0F089" w14:textId="1E3E2CF6" w:rsidR="007716FF" w:rsidRPr="00653847" w:rsidRDefault="007716FF" w:rsidP="007716F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13,536,060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88FD1" w14:textId="546D2304" w:rsidR="007716FF" w:rsidRPr="00653847" w:rsidRDefault="007716FF" w:rsidP="007716F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51E273" w14:textId="66975C4C" w:rsidR="007716FF" w:rsidRPr="00653847" w:rsidRDefault="007716FF" w:rsidP="007716F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19,088,590.80 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91EFB" w14:textId="7E4CD4F6" w:rsidR="007716FF" w:rsidRPr="00653847" w:rsidRDefault="007716FF" w:rsidP="007716F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Konfirmuar nga ASHK-ja, Drejtoria Vendore Fier. </w:t>
            </w:r>
          </w:p>
        </w:tc>
      </w:tr>
      <w:tr w:rsidR="00F04421" w:rsidRPr="00653847" w14:paraId="27784253" w14:textId="77777777" w:rsidTr="00BC637A">
        <w:trPr>
          <w:trHeight w:val="139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FEAAB" w14:textId="77777777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17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A54C6" w14:textId="3335991D" w:rsidR="00F04421" w:rsidRPr="00653847" w:rsidRDefault="00F04421" w:rsidP="00F04421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Kadri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Bajram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Kanaj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301AD" w14:textId="688C052E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42A34" w14:textId="118FF579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11/318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3FD5B" w14:textId="67D3FB1A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314.1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B7E8D" w14:textId="3CE097A9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252.8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2AFAD" w14:textId="63EA4034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A727D" w14:textId="2AEC94E7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12458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6FBCE" w14:textId="4D7E5106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52,062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6D1DF" w14:textId="0164978E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3,913,058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E2F27" w14:textId="05307738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13,161,215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3CE86" w14:textId="382170BE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56BF1F" w14:textId="6CD7CF42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17,074,273.26 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EFD4C" w14:textId="0F05F98D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Konfirmuar nga ASHK-ja, Drejtoria Vendore Fier. </w:t>
            </w:r>
          </w:p>
        </w:tc>
      </w:tr>
      <w:tr w:rsidR="00F04421" w:rsidRPr="00653847" w14:paraId="5366D162" w14:textId="77777777" w:rsidTr="00BC637A">
        <w:trPr>
          <w:trHeight w:val="139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52B6A" w14:textId="77777777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18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F635D" w14:textId="7A23EA87" w:rsidR="00F04421" w:rsidRPr="00653847" w:rsidRDefault="00F04421" w:rsidP="00F04421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Fatmir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Faslli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Mylka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3C92A" w14:textId="6574E4E8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93D0E" w14:textId="21485A44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11/122 ND+11/122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81209" w14:textId="0F7C5AD6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380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8B5D7" w14:textId="3DBF649A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120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4D963" w14:textId="2EA26329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49477" w14:textId="1F518ADE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12458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0697B" w14:textId="127E159F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52,062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B5BC4" w14:textId="295778A9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4,734,040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C3E00" w14:textId="322134E7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6,247,412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37100" w14:textId="324E75BC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62CF29" w14:textId="47A15255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10,981,452.40 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240A4" w14:textId="479D257A" w:rsidR="00F04421" w:rsidRPr="00653847" w:rsidRDefault="00F04421" w:rsidP="00F044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Konfirmuar nga ASHK-ja, 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lastRenderedPageBreak/>
              <w:t>Drejtoria Vendore Fier. Sipas shkresës së ASHK Fier, datë 7.2.2022, protokolluar në Bashkinë Fier me nr. 1305, datë 15.2.2022. Kjo pasuri është e llojit “truall” dhe është certifikuar me sipërfaqe 500 m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vertAlign w:val="superscript"/>
                <w:lang w:val="sq-AL"/>
              </w:rPr>
              <w:t>2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, data e lëshimit të certifikatës 16.2.2021.</w:t>
            </w:r>
          </w:p>
        </w:tc>
      </w:tr>
      <w:tr w:rsidR="0065108E" w:rsidRPr="00653847" w14:paraId="23E26178" w14:textId="77777777" w:rsidTr="00BC637A">
        <w:trPr>
          <w:trHeight w:val="139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B7578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19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64067" w14:textId="77777777" w:rsidR="00615301" w:rsidRPr="00653847" w:rsidRDefault="00615301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Vasillaq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Viktor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Mertira;Anila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Todi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Mertira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19804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1C12B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11/47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C8828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160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031D5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4A745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1FBAC" w14:textId="7F97BCB6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12,458.00 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0EE31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EBF9D" w14:textId="2540BAAC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1,993,280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9E6F2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D7D99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E82C74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1,993,280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E17C2" w14:textId="64C1441B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certifikatë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pronësie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65108E" w:rsidRPr="00653847" w14:paraId="410757F7" w14:textId="77777777" w:rsidTr="00BC637A">
        <w:trPr>
          <w:trHeight w:val="139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1F2F7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20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2B450" w14:textId="77777777" w:rsidR="00615301" w:rsidRPr="00653847" w:rsidRDefault="00615301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Vasillaq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Viktor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Mertira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C3EF2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7BA9C" w14:textId="7014A64A" w:rsidR="00615301" w:rsidRPr="00653847" w:rsidRDefault="00615301" w:rsidP="00B77C3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11/47 </w:t>
            </w:r>
            <w:proofErr w:type="spellStart"/>
            <w:r w:rsidR="00B77C30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n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d</w:t>
            </w:r>
            <w:proofErr w:type="spellEnd"/>
            <w:r w:rsidR="00B77C30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EAD56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CC50F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0C45E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27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9FDA0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3B4CC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BCF81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42FB9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7BE54" w14:textId="367FC4A7" w:rsidR="00615301" w:rsidRPr="00653847" w:rsidRDefault="00B77C30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r w:rsidR="00615301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702,139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AD5922" w14:textId="7B2F8DF8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702,139 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1452A" w14:textId="655EB418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certifikatë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pronësie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BC637A" w:rsidRPr="00653847" w14:paraId="6591013E" w14:textId="77777777" w:rsidTr="00BC637A">
        <w:trPr>
          <w:trHeight w:val="139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6745F" w14:textId="77777777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21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B51F4" w14:textId="4A29888E" w:rsidR="00BC637A" w:rsidRPr="00653847" w:rsidRDefault="00BC637A" w:rsidP="00BC637A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Ferik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Idriz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Shabanaj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, Bele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Imer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Shabanaj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3D7A1" w14:textId="667AC917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41B18" w14:textId="738149E1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11/37+1-1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05F3A" w14:textId="02CC518C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18.94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2297D" w14:textId="6D5A3B52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52.56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E45B9" w14:textId="32CDB7F4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5B594" w14:textId="1B46B5B3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12458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3DF63" w14:textId="0084C608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52,062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D8CBE" w14:textId="246F622A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235,955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D1C35" w14:textId="3BC0ADC8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2,736,367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FE629" w14:textId="11CF7954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9D829E" w14:textId="25DA8C45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2,972,321.15 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8CB6E" w14:textId="69AFF1F3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Konfirmuar nga ASHK, Drejtoria Vendore Fier. Sipas kartelës të datës 30.5.2022, kjo pasuri ka sipërfaqe truall prej 71.5 m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vertAlign w:val="superscript"/>
                <w:lang w:val="sq-AL"/>
              </w:rPr>
              <w:t>2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  <w:bookmarkStart w:id="0" w:name="_GoBack"/>
        <w:bookmarkEnd w:id="0"/>
      </w:tr>
      <w:tr w:rsidR="00BC637A" w:rsidRPr="00653847" w14:paraId="20ACFCA4" w14:textId="77777777" w:rsidTr="00BC637A">
        <w:trPr>
          <w:trHeight w:val="139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98FE7" w14:textId="77777777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22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2455E" w14:textId="00CEBC23" w:rsidR="00BC637A" w:rsidRPr="00653847" w:rsidRDefault="00BC637A" w:rsidP="00BC637A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Arben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Refat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Laze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, Fatbardha Suri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Laze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C06AF" w14:textId="1F8647CA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931C0" w14:textId="393A1096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11/37+1-2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68C35" w14:textId="713DE904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18.9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DB7F4" w14:textId="65BEAF32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61.02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6D84B" w14:textId="33C13C23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4881D" w14:textId="2E3DC4CC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12458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6BCB0" w14:textId="0D659D79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52,062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1AB64" w14:textId="3794437F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235,456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8F41E" w14:textId="4301CF0D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3,176,809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A061B" w14:textId="0314DF7E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E9002A" w14:textId="58DC3622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3,412,265.41 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83A99" w14:textId="3E774BE5" w:rsidR="00BC637A" w:rsidRPr="00653847" w:rsidRDefault="00BC637A" w:rsidP="00BC63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Konfirmuar nga ASHK, Drejtoria Vendore Fier. Sipas kartelës së pasurisë datë 30.5.2022, kjo pasuri ka sipërfaqe truall prej 79.92 m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vertAlign w:val="superscript"/>
                <w:lang w:val="sq-AL"/>
              </w:rPr>
              <w:t>2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65108E" w:rsidRPr="00653847" w14:paraId="6A949F22" w14:textId="77777777" w:rsidTr="00BC637A">
        <w:trPr>
          <w:trHeight w:val="139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4D933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23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D4727" w14:textId="77777777" w:rsidR="00615301" w:rsidRPr="00653847" w:rsidRDefault="00615301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Arber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Kozma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Mone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F83E7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3FB81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11/91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43B63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225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70F4C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264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29148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C3341" w14:textId="6A666D09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12,458.00 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6EBA7" w14:textId="323D0306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52,061.77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B3180" w14:textId="6F1C686F" w:rsidR="00615301" w:rsidRPr="00653847" w:rsidRDefault="00B77C30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r w:rsidR="00615301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2,803,050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6BF17" w14:textId="09004535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13,744,307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D82AF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7B6FA8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16,547,357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75214" w14:textId="799F26EE" w:rsidR="00615301" w:rsidRPr="00653847" w:rsidRDefault="00615301" w:rsidP="007420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vërtetim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h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ipotekor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, plotësim dokumentacioni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65108E" w:rsidRPr="00653847" w14:paraId="20909789" w14:textId="77777777" w:rsidTr="00BC637A">
        <w:trPr>
          <w:trHeight w:val="139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9BB55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24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49FDF" w14:textId="77777777" w:rsidR="00615301" w:rsidRPr="00653847" w:rsidRDefault="00615301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Kozma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Gjelo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Mone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5E862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0BE30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11/90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CEEF5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225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81DB3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264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816B2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B8D1F" w14:textId="6A6BB055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12,458.00 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1ABA9" w14:textId="2C63D6B2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52,061.77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36496" w14:textId="26602D50" w:rsidR="00615301" w:rsidRPr="00653847" w:rsidRDefault="00B77C30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r w:rsidR="00615301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2,803,050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6A171" w14:textId="23488393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13,744,307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C2274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326AAC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16,547,357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31A9D" w14:textId="157A08FF" w:rsidR="00615301" w:rsidRPr="00653847" w:rsidRDefault="00615301" w:rsidP="007420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vërtetim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proofErr w:type="spellStart"/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h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ipotekor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, plotësim dokumentacioni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</w:t>
            </w:r>
          </w:p>
        </w:tc>
      </w:tr>
      <w:tr w:rsidR="0065108E" w:rsidRPr="00653847" w14:paraId="3B072882" w14:textId="77777777" w:rsidTr="00BC637A">
        <w:trPr>
          <w:trHeight w:val="139"/>
        </w:trPr>
        <w:tc>
          <w:tcPr>
            <w:tcW w:w="3282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121379" w14:textId="55F54246" w:rsidR="00615301" w:rsidRPr="00653847" w:rsidRDefault="00B77C30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r w:rsidR="00615301"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 xml:space="preserve">Vlera totale e shpronësimit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81F0D8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017592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08397A" w14:textId="77777777" w:rsidR="00615301" w:rsidRPr="00653847" w:rsidRDefault="00615301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791FC8D" w14:textId="6351D282" w:rsidR="00615301" w:rsidRPr="00653847" w:rsidRDefault="00D96D09" w:rsidP="006153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132 334 474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27109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</w:tr>
      <w:tr w:rsidR="0065108E" w:rsidRPr="00653847" w14:paraId="64163DDD" w14:textId="77777777" w:rsidTr="00BC637A">
        <w:trPr>
          <w:trHeight w:val="139"/>
        </w:trPr>
        <w:tc>
          <w:tcPr>
            <w:tcW w:w="1926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A9CC95" w14:textId="7A2A824B" w:rsidR="00615301" w:rsidRPr="00653847" w:rsidRDefault="0074201E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Shënime.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1A434D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94AC47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A1E853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5A8B65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A29A53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074D14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24B388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085C3F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C7AFAF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AB9B67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757530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1DAA2C" w14:textId="77777777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b/>
                <w:bCs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</w:tr>
      <w:tr w:rsidR="0065108E" w:rsidRPr="00653847" w14:paraId="6E62AA75" w14:textId="77777777" w:rsidTr="0074201E">
        <w:trPr>
          <w:trHeight w:val="481"/>
        </w:trPr>
        <w:tc>
          <w:tcPr>
            <w:tcW w:w="5000" w:type="pct"/>
            <w:gridSpan w:val="21"/>
            <w:tcBorders>
              <w:top w:val="nil"/>
              <w:left w:val="nil"/>
            </w:tcBorders>
            <w:shd w:val="clear" w:color="000000" w:fill="FFFFFF"/>
            <w:noWrap/>
            <w:vAlign w:val="bottom"/>
            <w:hideMark/>
          </w:tcPr>
          <w:p w14:paraId="15140BC0" w14:textId="3889E16F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Vlerësimi i</w:t>
            </w:r>
            <w:r w:rsidR="00B77C30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tokës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“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truall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”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është llogaritur bazuar në VKM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-në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nr.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89, datë 3.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2.2016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,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“Për miratimin e hartës së vlerës së tokës në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Republikën e Shqipërisë”;</w:t>
            </w:r>
          </w:p>
          <w:p w14:paraId="554FDC7A" w14:textId="6F7559E1" w:rsidR="00615301" w:rsidRPr="00653847" w:rsidRDefault="00615301" w:rsidP="00615301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Vlerësimi i objekteve të banimit është bërë me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çmim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mesatar të shitblerjeve për tre muajt e fundit, referuar shkresës nr. 8723/3 </w:t>
            </w:r>
            <w:proofErr w:type="spellStart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prot</w:t>
            </w:r>
            <w:proofErr w:type="spellEnd"/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., datë 28.10.2020, të Agjencisë Shtetërore të Ka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dastrës, Drejtoria Vendore Fier;</w:t>
            </w:r>
          </w:p>
          <w:p w14:paraId="52C51926" w14:textId="63DB188B" w:rsidR="00615301" w:rsidRPr="00653847" w:rsidRDefault="00615301" w:rsidP="0074201E">
            <w:pPr>
              <w:spacing w:after="0" w:line="240" w:lineRule="auto"/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</w:pP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Vlerësimi i pasurisë 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“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objekt shërbimi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”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 xml:space="preserve"> është bërë sipas VKM</w:t>
            </w:r>
            <w:r w:rsidR="0074201E"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-së nr. 138, datë 23.3.2000 (i ndryshuar).</w:t>
            </w:r>
            <w:r w:rsidRPr="00653847">
              <w:rPr>
                <w:rFonts w:ascii="Garamond" w:eastAsia="Times New Roman" w:hAnsi="Garamond" w:cs="Calibri"/>
                <w:color w:val="000000" w:themeColor="text1"/>
                <w:sz w:val="14"/>
                <w:szCs w:val="14"/>
                <w:lang w:val="sq-AL"/>
              </w:rPr>
              <w:t> </w:t>
            </w:r>
          </w:p>
        </w:tc>
      </w:tr>
    </w:tbl>
    <w:p w14:paraId="50AF7CDA" w14:textId="77558D0F" w:rsidR="004327CC" w:rsidRPr="00653847" w:rsidRDefault="004327CC" w:rsidP="00615301">
      <w:pPr>
        <w:rPr>
          <w:color w:val="000000" w:themeColor="text1"/>
          <w:lang w:val="sq-AL"/>
        </w:rPr>
      </w:pPr>
    </w:p>
    <w:sectPr w:rsidR="004327CC" w:rsidRPr="00653847" w:rsidSect="000B4AFB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0E0994" w14:textId="77777777" w:rsidR="004372C2" w:rsidRDefault="004372C2">
      <w:pPr>
        <w:spacing w:after="0" w:line="240" w:lineRule="auto"/>
      </w:pPr>
      <w:r>
        <w:separator/>
      </w:r>
    </w:p>
  </w:endnote>
  <w:endnote w:type="continuationSeparator" w:id="0">
    <w:p w14:paraId="410DC4F3" w14:textId="77777777" w:rsidR="004372C2" w:rsidRDefault="004372C2">
      <w:pPr>
        <w:spacing w:after="0" w:line="240" w:lineRule="auto"/>
      </w:pPr>
      <w:r>
        <w:continuationSeparator/>
      </w:r>
    </w:p>
  </w:endnote>
  <w:endnote w:type="continuationNotice" w:id="1">
    <w:p w14:paraId="45E264F3" w14:textId="77777777" w:rsidR="004372C2" w:rsidRDefault="004372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57884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61C6D2" w14:textId="77777777" w:rsidR="00BC637A" w:rsidRDefault="00BC637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61C6D3" w14:textId="77777777" w:rsidR="00BC637A" w:rsidRDefault="00BC63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DECD25" w14:textId="77777777" w:rsidR="004372C2" w:rsidRDefault="004372C2">
      <w:pPr>
        <w:spacing w:after="0" w:line="240" w:lineRule="auto"/>
      </w:pPr>
      <w:r>
        <w:separator/>
      </w:r>
    </w:p>
  </w:footnote>
  <w:footnote w:type="continuationSeparator" w:id="0">
    <w:p w14:paraId="632BB4E5" w14:textId="77777777" w:rsidR="004372C2" w:rsidRDefault="004372C2">
      <w:pPr>
        <w:spacing w:after="0" w:line="240" w:lineRule="auto"/>
      </w:pPr>
      <w:r>
        <w:continuationSeparator/>
      </w:r>
    </w:p>
  </w:footnote>
  <w:footnote w:type="continuationNotice" w:id="1">
    <w:p w14:paraId="6A3132BF" w14:textId="77777777" w:rsidR="004372C2" w:rsidRDefault="004372C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839"/>
    <w:rsid w:val="000B4AFB"/>
    <w:rsid w:val="000F26CB"/>
    <w:rsid w:val="001304B9"/>
    <w:rsid w:val="00172BB0"/>
    <w:rsid w:val="001A2597"/>
    <w:rsid w:val="001D3AF8"/>
    <w:rsid w:val="001E1D7C"/>
    <w:rsid w:val="00210975"/>
    <w:rsid w:val="0024119B"/>
    <w:rsid w:val="00256430"/>
    <w:rsid w:val="00271B29"/>
    <w:rsid w:val="002D3918"/>
    <w:rsid w:val="00300909"/>
    <w:rsid w:val="003206DF"/>
    <w:rsid w:val="00351661"/>
    <w:rsid w:val="003D4291"/>
    <w:rsid w:val="003E3CFC"/>
    <w:rsid w:val="004327CC"/>
    <w:rsid w:val="004372C2"/>
    <w:rsid w:val="00454EC1"/>
    <w:rsid w:val="00477706"/>
    <w:rsid w:val="004A4AB7"/>
    <w:rsid w:val="004F3389"/>
    <w:rsid w:val="00511700"/>
    <w:rsid w:val="005A18BB"/>
    <w:rsid w:val="005C12FB"/>
    <w:rsid w:val="005D0196"/>
    <w:rsid w:val="005F072B"/>
    <w:rsid w:val="00601596"/>
    <w:rsid w:val="00602DEF"/>
    <w:rsid w:val="00603AEA"/>
    <w:rsid w:val="00615301"/>
    <w:rsid w:val="00622D3A"/>
    <w:rsid w:val="00634F3A"/>
    <w:rsid w:val="0065108E"/>
    <w:rsid w:val="00653847"/>
    <w:rsid w:val="00655A16"/>
    <w:rsid w:val="006A64EF"/>
    <w:rsid w:val="006C25C9"/>
    <w:rsid w:val="00730ED9"/>
    <w:rsid w:val="0074201E"/>
    <w:rsid w:val="007716FF"/>
    <w:rsid w:val="007B5558"/>
    <w:rsid w:val="007E0119"/>
    <w:rsid w:val="00817839"/>
    <w:rsid w:val="00876DA5"/>
    <w:rsid w:val="00881F25"/>
    <w:rsid w:val="008A0275"/>
    <w:rsid w:val="008B4958"/>
    <w:rsid w:val="008C5B7B"/>
    <w:rsid w:val="008C6150"/>
    <w:rsid w:val="008C6E8B"/>
    <w:rsid w:val="00941CF5"/>
    <w:rsid w:val="00960B26"/>
    <w:rsid w:val="00995445"/>
    <w:rsid w:val="009973A8"/>
    <w:rsid w:val="009A2135"/>
    <w:rsid w:val="009A6B44"/>
    <w:rsid w:val="009C1C04"/>
    <w:rsid w:val="009C1D76"/>
    <w:rsid w:val="009C275C"/>
    <w:rsid w:val="009C5BDB"/>
    <w:rsid w:val="009D64D7"/>
    <w:rsid w:val="00A0376B"/>
    <w:rsid w:val="00A07EA5"/>
    <w:rsid w:val="00A27DA4"/>
    <w:rsid w:val="00A30F8F"/>
    <w:rsid w:val="00A55042"/>
    <w:rsid w:val="00A914F6"/>
    <w:rsid w:val="00AB021C"/>
    <w:rsid w:val="00AC2D10"/>
    <w:rsid w:val="00B06C6D"/>
    <w:rsid w:val="00B331D7"/>
    <w:rsid w:val="00B51E3F"/>
    <w:rsid w:val="00B77C30"/>
    <w:rsid w:val="00BB58A5"/>
    <w:rsid w:val="00BC3214"/>
    <w:rsid w:val="00BC637A"/>
    <w:rsid w:val="00BD3100"/>
    <w:rsid w:val="00C2486D"/>
    <w:rsid w:val="00C30B93"/>
    <w:rsid w:val="00C31FAA"/>
    <w:rsid w:val="00C32774"/>
    <w:rsid w:val="00C43DBA"/>
    <w:rsid w:val="00C52E47"/>
    <w:rsid w:val="00C70C3D"/>
    <w:rsid w:val="00C911DD"/>
    <w:rsid w:val="00CC0AB6"/>
    <w:rsid w:val="00CD0EBF"/>
    <w:rsid w:val="00CD4143"/>
    <w:rsid w:val="00CD6326"/>
    <w:rsid w:val="00CF1737"/>
    <w:rsid w:val="00CF3B39"/>
    <w:rsid w:val="00CF54B0"/>
    <w:rsid w:val="00D83926"/>
    <w:rsid w:val="00D8495D"/>
    <w:rsid w:val="00D957D6"/>
    <w:rsid w:val="00D96D09"/>
    <w:rsid w:val="00E02657"/>
    <w:rsid w:val="00E1342D"/>
    <w:rsid w:val="00E53360"/>
    <w:rsid w:val="00E54E6C"/>
    <w:rsid w:val="00E56530"/>
    <w:rsid w:val="00E622EB"/>
    <w:rsid w:val="00E770B2"/>
    <w:rsid w:val="00E779C6"/>
    <w:rsid w:val="00E90467"/>
    <w:rsid w:val="00E921F6"/>
    <w:rsid w:val="00EA3BF3"/>
    <w:rsid w:val="00EE04D5"/>
    <w:rsid w:val="00F02070"/>
    <w:rsid w:val="00F04421"/>
    <w:rsid w:val="00F87790"/>
    <w:rsid w:val="00F961EF"/>
    <w:rsid w:val="00F97911"/>
    <w:rsid w:val="00FA3B69"/>
    <w:rsid w:val="00FB6177"/>
    <w:rsid w:val="00FE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61C692"/>
  <w15:docId w15:val="{22D716E9-3EB8-4FE4-8100-EFBCCF82B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15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5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41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</Nr_x002e__x0020_akti>
    <Data_x0020_e_x0020_Krijimit xmlns="0e656187-b300-4fb0-8bf4-3a50f872073c">2021-03-08T11:54:57Z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2021-03-04T23:00:00Z</Date_x0020_protokolli>
    <Titulli xmlns="0e656187-b300-4fb0-8bf4-3a50f872073c">Për shpronësimin, për interes publik, të pronarëve të pasurive të paluajtshme, pronë private, që preken nga realizimi i projekteve "Rehabilitimi i lumit Gjanicë", "Rikonceptimi i qendrës së qytetit" dhe "Ndërtimi i stadiumit të lojërave me dorë", Fier</Titulli>
    <Modifikuesi xmlns="0e656187-b300-4fb0-8bf4-3a50f872073c">vjollca.pacrami</Modifikuesi>
    <Nr_x002e__x0020_prot_x0020_QBZ xmlns="0e656187-b300-4fb0-8bf4-3a50f872073c">380</Nr_x002e__x0020_prot_x0020_QBZ>
    <Data_x0020_e_x0020_Modifikimit xmlns="0e656187-b300-4fb0-8bf4-3a50f872073c">2021-03-09T08:22:28Z</Data_x0020_e_x0020_Modifikimit>
    <Dekretuar xmlns="0e656187-b300-4fb0-8bf4-3a50f872073c">false</Dekretuar>
    <Data xmlns="0e656187-b300-4fb0-8bf4-3a50f872073c">2021-03-02T23:00:00Z</Data>
    <Nr_x002e__x0020_protokolli_x0020_i_x0020_aktit xmlns="0e656187-b300-4fb0-8bf4-3a50f872073c">780/1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FA344D70AF4BD7BE17CD2A5965E0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FA344D70AF4BD7BE17CD2A5965E0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DFAAB-D853-41F8-AEF5-360D44F3D7B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A88A5FC-A1C9-4705-9D07-406A61B89A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216FD0A-2044-453C-A217-C142E3D1F5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89FC23-F6F3-4B97-80E0-7806874C8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EF335A4-B73B-4D3B-A677-8A02A546E5C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39AABC4-6C4F-469D-8871-15EA08839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1334</Words>
  <Characters>7605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projekteve "Rehabilitimi i lumit Gjanicë", "Rikonceptimi i qendrës së qytetit" dhe "Ndërtimi i stadiumit të lojërave me dorë", Fier</vt:lpstr>
    </vt:vector>
  </TitlesOfParts>
  <Company/>
  <LinksUpToDate>false</LinksUpToDate>
  <CharactersWithSpaces>8922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projekteve "Rehabilitimi i lumit Gjanicë", "Rikonceptimi i qendrës së qytetit" dhe "Ndërtimi i stadiumit të lojërave me dorë", Fier</dc:title>
  <dc:creator>Aida Nika</dc:creator>
  <cp:lastModifiedBy>Enida Plaku</cp:lastModifiedBy>
  <cp:revision>17</cp:revision>
  <cp:lastPrinted>2021-03-03T11:46:00Z</cp:lastPrinted>
  <dcterms:created xsi:type="dcterms:W3CDTF">2023-12-18T16:08:00Z</dcterms:created>
  <dcterms:modified xsi:type="dcterms:W3CDTF">2024-01-30T13:03:00Z</dcterms:modified>
</cp:coreProperties>
</file>